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2E" w:rsidRPr="00262897" w:rsidRDefault="0099352F">
      <w:pPr>
        <w:ind w:firstLine="709"/>
        <w:jc w:val="center"/>
        <w:rPr>
          <w:rFonts w:ascii="Arial" w:hAnsi="Arial" w:cs="Arial"/>
        </w:rPr>
      </w:pPr>
      <w:r w:rsidRPr="00262897">
        <w:rPr>
          <w:rFonts w:ascii="Arial" w:hAnsi="Arial" w:cs="Arial"/>
        </w:rPr>
        <w:t>Отзыв о выпускной квалификационной работе</w:t>
      </w:r>
    </w:p>
    <w:p w:rsidR="00456F2E" w:rsidRPr="00262897" w:rsidRDefault="0099352F">
      <w:pPr>
        <w:ind w:firstLine="709"/>
        <w:jc w:val="center"/>
        <w:rPr>
          <w:rFonts w:ascii="Arial" w:hAnsi="Arial" w:cs="Arial"/>
        </w:rPr>
      </w:pPr>
      <w:proofErr w:type="spellStart"/>
      <w:r w:rsidRPr="00262897">
        <w:rPr>
          <w:rFonts w:ascii="Arial" w:hAnsi="Arial" w:cs="Arial"/>
        </w:rPr>
        <w:t>Султанбековой</w:t>
      </w:r>
      <w:proofErr w:type="spellEnd"/>
      <w:r w:rsidRPr="00262897">
        <w:rPr>
          <w:rFonts w:ascii="Arial" w:hAnsi="Arial" w:cs="Arial"/>
        </w:rPr>
        <w:t xml:space="preserve"> </w:t>
      </w:r>
      <w:proofErr w:type="spellStart"/>
      <w:r w:rsidRPr="00262897">
        <w:rPr>
          <w:rFonts w:ascii="Arial" w:hAnsi="Arial" w:cs="Arial"/>
        </w:rPr>
        <w:t>Заремы</w:t>
      </w:r>
      <w:proofErr w:type="spellEnd"/>
      <w:r w:rsidRPr="00262897">
        <w:rPr>
          <w:rFonts w:ascii="Arial" w:hAnsi="Arial" w:cs="Arial"/>
        </w:rPr>
        <w:t xml:space="preserve"> Артуровны</w:t>
      </w:r>
    </w:p>
    <w:p w:rsidR="00456F2E" w:rsidRPr="00262897" w:rsidRDefault="0099352F">
      <w:pPr>
        <w:ind w:firstLine="709"/>
        <w:jc w:val="center"/>
        <w:rPr>
          <w:rFonts w:ascii="Arial" w:hAnsi="Arial" w:cs="Arial"/>
        </w:rPr>
      </w:pPr>
      <w:r w:rsidRPr="00262897">
        <w:rPr>
          <w:rFonts w:ascii="Arial" w:hAnsi="Arial" w:cs="Arial"/>
        </w:rPr>
        <w:t>«Бренд-журналистика как метод продвижения средств массовой информации»</w:t>
      </w:r>
    </w:p>
    <w:p w:rsidR="00456F2E" w:rsidRPr="00262897" w:rsidRDefault="00456F2E">
      <w:pPr>
        <w:ind w:firstLine="709"/>
        <w:jc w:val="both"/>
        <w:rPr>
          <w:rFonts w:ascii="Arial" w:hAnsi="Arial" w:cs="Arial"/>
        </w:rPr>
      </w:pPr>
    </w:p>
    <w:p w:rsidR="00D8317F" w:rsidRDefault="00D8317F" w:rsidP="002628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62897" w:rsidRPr="00262897" w:rsidRDefault="0099352F" w:rsidP="00262897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 xml:space="preserve">Выпускная квалификационная работа З.А. </w:t>
      </w:r>
      <w:proofErr w:type="spellStart"/>
      <w:r w:rsidRPr="00262897">
        <w:rPr>
          <w:rFonts w:ascii="Arial" w:hAnsi="Arial" w:cs="Arial"/>
        </w:rPr>
        <w:t>Султанбековой</w:t>
      </w:r>
      <w:proofErr w:type="spellEnd"/>
      <w:r w:rsidRPr="00262897">
        <w:rPr>
          <w:rFonts w:ascii="Arial" w:hAnsi="Arial" w:cs="Arial"/>
        </w:rPr>
        <w:t xml:space="preserve"> представляет собой исследование, посвящённое насущной проблеме медиарынка. </w:t>
      </w:r>
      <w:r w:rsidR="00262897" w:rsidRPr="00262897">
        <w:rPr>
          <w:rFonts w:ascii="Arial" w:hAnsi="Arial" w:cs="Arial"/>
        </w:rPr>
        <w:t xml:space="preserve">Автор ВКР предпринимает попытку ввести в научный оборот понятие бренд-журналистики. Фактически речь идёт о коммуникативном компоненте в рамках продвижения контента СМИ в социальных сетях, нацеленном на создание и поддержание лояльности конкретному СМИ как бренду. Назвать рынок СМИ в России </w:t>
      </w:r>
      <w:proofErr w:type="spellStart"/>
      <w:r w:rsidR="00262897" w:rsidRPr="00262897">
        <w:rPr>
          <w:rFonts w:ascii="Arial" w:hAnsi="Arial" w:cs="Arial"/>
        </w:rPr>
        <w:t>высококонкурентным</w:t>
      </w:r>
      <w:proofErr w:type="spellEnd"/>
      <w:r w:rsidR="00262897" w:rsidRPr="00262897">
        <w:rPr>
          <w:rFonts w:ascii="Arial" w:hAnsi="Arial" w:cs="Arial"/>
        </w:rPr>
        <w:t xml:space="preserve"> было бы громко, но верно подмечено, что современное </w:t>
      </w:r>
      <w:proofErr w:type="spellStart"/>
      <w:r w:rsidR="00262897" w:rsidRPr="00262897">
        <w:rPr>
          <w:rFonts w:ascii="Arial" w:hAnsi="Arial" w:cs="Arial"/>
        </w:rPr>
        <w:t>медиапотребление</w:t>
      </w:r>
      <w:proofErr w:type="spellEnd"/>
      <w:r w:rsidR="00262897" w:rsidRPr="00262897">
        <w:rPr>
          <w:rFonts w:ascii="Arial" w:hAnsi="Arial" w:cs="Arial"/>
        </w:rPr>
        <w:t xml:space="preserve"> носит пассивный характер. В условиях борьбы за внимание и готовность аудитории воспринимать содержание СМИ необходимо разрабатывать новые методы не только продвижения контента, но и формирования устойчивой приверженности аудитории конкретному изданию. В век </w:t>
      </w:r>
      <w:proofErr w:type="spellStart"/>
      <w:r w:rsidR="00262897" w:rsidRPr="00262897">
        <w:rPr>
          <w:rFonts w:ascii="Arial" w:hAnsi="Arial" w:cs="Arial"/>
        </w:rPr>
        <w:t>доцифровых</w:t>
      </w:r>
      <w:proofErr w:type="spellEnd"/>
      <w:r w:rsidR="00262897" w:rsidRPr="00262897">
        <w:rPr>
          <w:rFonts w:ascii="Arial" w:hAnsi="Arial" w:cs="Arial"/>
        </w:rPr>
        <w:t xml:space="preserve"> технологий задача решалась чётким позиционированием и качеством содержания, в век цифровых технологий этого становится недостаточно.</w:t>
      </w:r>
    </w:p>
    <w:p w:rsidR="00262897" w:rsidRPr="00262897" w:rsidRDefault="00262897" w:rsidP="00262897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 xml:space="preserve">Выпускная квалификационная работа З. А. </w:t>
      </w:r>
      <w:proofErr w:type="spellStart"/>
      <w:r w:rsidRPr="00262897">
        <w:rPr>
          <w:rFonts w:ascii="Arial" w:hAnsi="Arial" w:cs="Arial"/>
        </w:rPr>
        <w:t>Султанбековой</w:t>
      </w:r>
      <w:proofErr w:type="spellEnd"/>
      <w:r w:rsidRPr="00262897">
        <w:rPr>
          <w:rFonts w:ascii="Arial" w:hAnsi="Arial" w:cs="Arial"/>
        </w:rPr>
        <w:t xml:space="preserve"> посвящена интересному явлению и действительно является актуальной и обладает новаторством подхода.  </w:t>
      </w:r>
    </w:p>
    <w:p w:rsidR="00262897" w:rsidRPr="00262897" w:rsidRDefault="00262897" w:rsidP="00262897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>Структурно работа соответствует требованиям. Состоит из введения, двух глав, заключения, списка литературы и приложений. Во введении присутствуют все необходимые компоненты. Автор обосновывает актуальность, определяет объект и предмет исследования, ставит цель и задачи, отмечает новизну, представляет теоретическую базу исследования, обосновывает хронологические рамки, выборку и называет методы исследования. </w:t>
      </w:r>
    </w:p>
    <w:p w:rsidR="00262897" w:rsidRPr="00262897" w:rsidRDefault="00262897" w:rsidP="00262897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 xml:space="preserve">Главы разбиты на параграфы и </w:t>
      </w:r>
      <w:proofErr w:type="spellStart"/>
      <w:r w:rsidRPr="00262897">
        <w:rPr>
          <w:rFonts w:ascii="Arial" w:hAnsi="Arial" w:cs="Arial"/>
        </w:rPr>
        <w:t>подпараграфы</w:t>
      </w:r>
      <w:proofErr w:type="spellEnd"/>
      <w:r w:rsidRPr="00262897">
        <w:rPr>
          <w:rFonts w:ascii="Arial" w:hAnsi="Arial" w:cs="Arial"/>
        </w:rPr>
        <w:t>, с одной стороны это делает работы более прозрачной и понятной, с другой - создаёт некую перегруженность структуры. Первая глава посвящена теоретическому аспекту анализируемого явления, автор пытается дать определение бренд-журналистике, задействуют теорию маркетинга, лингвистики, и профессионально-практический подход, сформировавшийся в условиях отсутствия теоретической базы.</w:t>
      </w:r>
    </w:p>
    <w:p w:rsidR="00262897" w:rsidRPr="00262897" w:rsidRDefault="00262897" w:rsidP="00262897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 xml:space="preserve">В первом параграфе дается многогранное и неоднозначное определение бренд-журналистики. Второй параграф представляет собой попытку рассмотреть бренд-журналистику в контексте маркетингового подхода. Здесь же </w:t>
      </w:r>
      <w:r w:rsidRPr="00262897">
        <w:rPr>
          <w:rFonts w:ascii="Arial" w:hAnsi="Arial" w:cs="Arial"/>
        </w:rPr>
        <w:lastRenderedPageBreak/>
        <w:t>автор вынужден прибегнуть к описанию основных характеристик аудитории и в качестве точки отсчёта выбирает теорию поколений, описывая особенности потребления контента людьми, представляющими различные поколения, их сходства и различия. Попытка сформулировать характеристики, значимые для бренд-журналистики</w:t>
      </w:r>
      <w:r w:rsidR="00D8317F">
        <w:rPr>
          <w:rFonts w:ascii="Arial" w:hAnsi="Arial" w:cs="Arial"/>
        </w:rPr>
        <w:t>,</w:t>
      </w:r>
      <w:r w:rsidRPr="00262897">
        <w:rPr>
          <w:rFonts w:ascii="Arial" w:hAnsi="Arial" w:cs="Arial"/>
        </w:rPr>
        <w:t xml:space="preserve"> интересная. Но отсутствующие в конце главы выводы несколько порт</w:t>
      </w:r>
      <w:r w:rsidR="00D8317F">
        <w:rPr>
          <w:rFonts w:ascii="Arial" w:hAnsi="Arial" w:cs="Arial"/>
        </w:rPr>
        <w:t>ят впечатление, оставляя ощущени</w:t>
      </w:r>
      <w:r w:rsidRPr="00262897">
        <w:rPr>
          <w:rFonts w:ascii="Arial" w:hAnsi="Arial" w:cs="Arial"/>
        </w:rPr>
        <w:t>е незавершенности параграфа и главы в целом.</w:t>
      </w:r>
    </w:p>
    <w:p w:rsidR="00262897" w:rsidRPr="00262897" w:rsidRDefault="00262897" w:rsidP="00D8317F">
      <w:pPr>
        <w:spacing w:line="360" w:lineRule="auto"/>
        <w:ind w:firstLine="709"/>
        <w:jc w:val="both"/>
        <w:rPr>
          <w:rFonts w:ascii="Arial" w:hAnsi="Arial" w:cs="Arial"/>
        </w:rPr>
      </w:pPr>
      <w:r w:rsidRPr="00262897">
        <w:rPr>
          <w:rFonts w:ascii="Arial" w:hAnsi="Arial" w:cs="Arial"/>
        </w:rPr>
        <w:t xml:space="preserve">Вторая глава представляет собой описание исследования и его результаты. З. И. </w:t>
      </w:r>
      <w:proofErr w:type="spellStart"/>
      <w:r w:rsidRPr="00262897">
        <w:rPr>
          <w:rFonts w:ascii="Arial" w:hAnsi="Arial" w:cs="Arial"/>
        </w:rPr>
        <w:t>Султанбекова</w:t>
      </w:r>
      <w:proofErr w:type="spellEnd"/>
      <w:r w:rsidRPr="00262897">
        <w:rPr>
          <w:rFonts w:ascii="Arial" w:hAnsi="Arial" w:cs="Arial"/>
        </w:rPr>
        <w:t xml:space="preserve"> анализирует публикации телеканалов Дождь и RT в социальной сети на предмет наличия и качественных характеристик сообщений, которые можно было бы отнести к бренд-журналистике, то есть к сообщениям, нацелен</w:t>
      </w:r>
      <w:r w:rsidR="00D8317F">
        <w:rPr>
          <w:rFonts w:ascii="Arial" w:hAnsi="Arial" w:cs="Arial"/>
        </w:rPr>
        <w:t>ным на поддержание имиджа СМИ. О</w:t>
      </w:r>
      <w:bookmarkStart w:id="0" w:name="_GoBack"/>
      <w:bookmarkEnd w:id="0"/>
      <w:r w:rsidRPr="00262897">
        <w:rPr>
          <w:rFonts w:ascii="Arial" w:hAnsi="Arial" w:cs="Arial"/>
        </w:rPr>
        <w:t xml:space="preserve">сновные характеристики СМИ как бренда автор определяет на основании той </w:t>
      </w:r>
      <w:proofErr w:type="spellStart"/>
      <w:r w:rsidRPr="00262897">
        <w:rPr>
          <w:rFonts w:ascii="Arial" w:hAnsi="Arial" w:cs="Arial"/>
        </w:rPr>
        <w:t>имиджевой</w:t>
      </w:r>
      <w:proofErr w:type="spellEnd"/>
      <w:r w:rsidRPr="00262897">
        <w:rPr>
          <w:rFonts w:ascii="Arial" w:hAnsi="Arial" w:cs="Arial"/>
        </w:rPr>
        <w:t xml:space="preserve"> информации, которую оба телеканала дают на своих официальных сайтах. </w:t>
      </w:r>
      <w:r w:rsidRPr="00262897">
        <w:rPr>
          <w:rFonts w:ascii="Arial" w:hAnsi="Arial" w:cs="Arial"/>
        </w:rPr>
        <w:t>Вторая глава исследования, к сожалению, отличается хаотичностью представления материала</w:t>
      </w:r>
      <w:r w:rsidRPr="00262897">
        <w:rPr>
          <w:rFonts w:ascii="Arial" w:hAnsi="Arial" w:cs="Arial"/>
        </w:rPr>
        <w:t xml:space="preserve">, несмотря на внешне четкую структуру. </w:t>
      </w:r>
      <w:r>
        <w:rPr>
          <w:rFonts w:ascii="Arial" w:hAnsi="Arial" w:cs="Arial"/>
        </w:rPr>
        <w:t>Причина представляется в попытке автора решить нерешаемые в рамках формата выпускной квалификационной работы задачи. С одной стороны, многоаспектный подход представляется интересным и отражает заинтересованность автора, готовность искать, находить и включать в исследование большое количество теоретического и эмпирического материала, демонстрирует комплексность подхода к решению поставленной цели. С другой стороны, именно этот привел</w:t>
      </w:r>
      <w:r w:rsidR="000D3E5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к некоторой сумбурности, так как ни объем ни </w:t>
      </w:r>
      <w:r w:rsidR="000D3E59">
        <w:rPr>
          <w:rFonts w:ascii="Arial" w:hAnsi="Arial" w:cs="Arial"/>
        </w:rPr>
        <w:t>уровень, ни требования к работе не требуют такого сложного системного взгляда на проблему. Это замечание не умаляет достоинств работы, но призывает автора внимательнее относиться к построению текста и дизайну исследования при многоаспектном и междисциплинарном подходе.</w:t>
      </w:r>
    </w:p>
    <w:p w:rsidR="00456F2E" w:rsidRDefault="0099352F" w:rsidP="00D8317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и любое научное исследование, работа вызывает ряд замечаний и вопросов.</w:t>
      </w:r>
    </w:p>
    <w:p w:rsidR="00D8317F" w:rsidRDefault="0099352F" w:rsidP="00D8317F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17F">
        <w:rPr>
          <w:rFonts w:ascii="Arial" w:hAnsi="Arial" w:cs="Arial"/>
        </w:rPr>
        <w:t xml:space="preserve">Основным недостатком представленной работы является отсутствие </w:t>
      </w:r>
      <w:proofErr w:type="spellStart"/>
      <w:r w:rsidRPr="00D8317F">
        <w:rPr>
          <w:rFonts w:ascii="Arial" w:hAnsi="Arial" w:cs="Arial"/>
        </w:rPr>
        <w:t>аналитичности</w:t>
      </w:r>
      <w:proofErr w:type="spellEnd"/>
      <w:r w:rsidRPr="00D8317F">
        <w:rPr>
          <w:rFonts w:ascii="Arial" w:hAnsi="Arial" w:cs="Arial"/>
        </w:rPr>
        <w:t xml:space="preserve"> изложения</w:t>
      </w:r>
      <w:r w:rsidR="000D3E59" w:rsidRPr="00D8317F">
        <w:rPr>
          <w:rFonts w:ascii="Arial" w:hAnsi="Arial" w:cs="Arial"/>
        </w:rPr>
        <w:t xml:space="preserve"> и в некоторых моментах описательный характер (в частности параграф 2 глава 1). </w:t>
      </w:r>
    </w:p>
    <w:p w:rsidR="00D8317F" w:rsidRDefault="00D8317F" w:rsidP="00D8317F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Поставленная цель и задачи не носят научно-исследовательского характера.</w:t>
      </w:r>
    </w:p>
    <w:p w:rsidR="00456F2E" w:rsidRPr="00D8317F" w:rsidRDefault="000D3E59" w:rsidP="00D8317F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D8317F">
        <w:rPr>
          <w:rFonts w:ascii="Arial" w:hAnsi="Arial" w:cs="Arial"/>
        </w:rPr>
        <w:t>Недостаток  использованного</w:t>
      </w:r>
      <w:proofErr w:type="gramEnd"/>
      <w:r w:rsidRPr="00D8317F">
        <w:rPr>
          <w:rFonts w:ascii="Arial" w:hAnsi="Arial" w:cs="Arial"/>
        </w:rPr>
        <w:t xml:space="preserve"> метода автоматизированного </w:t>
      </w:r>
      <w:proofErr w:type="spellStart"/>
      <w:r w:rsidRPr="00D8317F">
        <w:rPr>
          <w:rFonts w:ascii="Arial" w:hAnsi="Arial" w:cs="Arial"/>
        </w:rPr>
        <w:t>сентимент</w:t>
      </w:r>
      <w:proofErr w:type="spellEnd"/>
      <w:r w:rsidRPr="00D8317F">
        <w:rPr>
          <w:rFonts w:ascii="Arial" w:hAnsi="Arial" w:cs="Arial"/>
        </w:rPr>
        <w:t xml:space="preserve">-анализа неоднократно указан самими автором в тексте (с. 9, с. 32-33). </w:t>
      </w:r>
      <w:r w:rsidR="0099352F" w:rsidRPr="00D8317F">
        <w:rPr>
          <w:rFonts w:ascii="Arial" w:hAnsi="Arial" w:cs="Arial"/>
        </w:rPr>
        <w:lastRenderedPageBreak/>
        <w:t>Недостато</w:t>
      </w:r>
      <w:r w:rsidR="00D8317F" w:rsidRPr="00D8317F">
        <w:rPr>
          <w:rFonts w:ascii="Arial" w:hAnsi="Arial" w:cs="Arial"/>
        </w:rPr>
        <w:t>чно прояснённым в тексте остаётся вопрос необходимости анализа публикаций телеканалов на предмет эмоциональной окраски</w:t>
      </w:r>
      <w:r w:rsidR="0099352F" w:rsidRPr="00D8317F">
        <w:rPr>
          <w:rFonts w:ascii="Arial" w:hAnsi="Arial" w:cs="Arial"/>
        </w:rPr>
        <w:t>.</w:t>
      </w:r>
      <w:r w:rsidR="00D8317F" w:rsidRPr="00D8317F">
        <w:rPr>
          <w:rFonts w:ascii="Arial" w:hAnsi="Arial" w:cs="Arial"/>
        </w:rPr>
        <w:t xml:space="preserve"> Замысел автора понятен, но выразить в тексте это удалось не полностью. </w:t>
      </w:r>
    </w:p>
    <w:p w:rsidR="00456F2E" w:rsidRDefault="0099352F" w:rsidP="00D8317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высказанные замечания и оставшиеся вопросы, выпускная квалификационная работа соответствует всем требованиям, предъявляемым к такого рода работам,</w:t>
      </w:r>
      <w:r w:rsidR="00D8317F">
        <w:rPr>
          <w:rFonts w:ascii="Arial" w:hAnsi="Arial" w:cs="Arial"/>
        </w:rPr>
        <w:t xml:space="preserve"> представляет собой авторский </w:t>
      </w:r>
      <w:proofErr w:type="gramStart"/>
      <w:r w:rsidR="00D8317F">
        <w:rPr>
          <w:rFonts w:ascii="Arial" w:hAnsi="Arial" w:cs="Arial"/>
        </w:rPr>
        <w:t xml:space="preserve">подход, </w:t>
      </w:r>
      <w:r>
        <w:rPr>
          <w:rFonts w:ascii="Arial" w:hAnsi="Arial" w:cs="Arial"/>
        </w:rPr>
        <w:t xml:space="preserve"> и</w:t>
      </w:r>
      <w:proofErr w:type="gramEnd"/>
      <w:r w:rsidR="00D83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317F">
        <w:rPr>
          <w:rFonts w:ascii="Arial" w:hAnsi="Arial" w:cs="Arial"/>
        </w:rPr>
        <w:t xml:space="preserve">несомненно, </w:t>
      </w:r>
      <w:r>
        <w:rPr>
          <w:rFonts w:ascii="Arial" w:hAnsi="Arial" w:cs="Arial"/>
        </w:rPr>
        <w:t>заслуживает положительной оценки.</w:t>
      </w:r>
    </w:p>
    <w:p w:rsidR="00456F2E" w:rsidRDefault="00456F2E" w:rsidP="00D8317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8317F" w:rsidRDefault="00D8317F" w:rsidP="00D83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Рецензент</w:t>
      </w:r>
    </w:p>
    <w:p w:rsidR="00D8317F" w:rsidRDefault="00D8317F" w:rsidP="00D83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д.э.н</w:t>
      </w:r>
      <w:r w:rsidR="0099352F">
        <w:rPr>
          <w:rFonts w:ascii="Arial" w:hAnsi="Arial" w:cs="Arial"/>
        </w:rPr>
        <w:t>.,</w:t>
      </w:r>
      <w:r w:rsidR="0099352F">
        <w:rPr>
          <w:rFonts w:ascii="Arial" w:hAnsi="Arial" w:cs="Arial"/>
        </w:rPr>
        <w:br/>
      </w:r>
      <w:r>
        <w:rPr>
          <w:rFonts w:ascii="Arial" w:hAnsi="Arial" w:cs="Arial"/>
        </w:rPr>
        <w:t>профессор</w:t>
      </w:r>
      <w:r w:rsidR="0099352F">
        <w:rPr>
          <w:rFonts w:ascii="Arial" w:hAnsi="Arial" w:cs="Arial"/>
        </w:rPr>
        <w:t xml:space="preserve"> кафедры </w:t>
      </w:r>
    </w:p>
    <w:p w:rsidR="00456F2E" w:rsidRDefault="00D8317F" w:rsidP="00D83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менеджмента массовых коммуникаций</w:t>
      </w:r>
    </w:p>
    <w:p w:rsidR="00456F2E" w:rsidRDefault="00D8317F" w:rsidP="00D8317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М.О. </w:t>
      </w:r>
      <w:proofErr w:type="spellStart"/>
      <w:r>
        <w:rPr>
          <w:rFonts w:ascii="Arial" w:hAnsi="Arial" w:cs="Arial"/>
        </w:rPr>
        <w:t>Потолокова</w:t>
      </w:r>
      <w:proofErr w:type="spellEnd"/>
    </w:p>
    <w:sectPr w:rsidR="004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F13"/>
    <w:multiLevelType w:val="hybridMultilevel"/>
    <w:tmpl w:val="3F68E1BE"/>
    <w:lvl w:ilvl="0" w:tplc="C1382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E"/>
    <w:rsid w:val="000D3E59"/>
    <w:rsid w:val="00262897"/>
    <w:rsid w:val="00456F2E"/>
    <w:rsid w:val="0099352F"/>
    <w:rsid w:val="00D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648"/>
  <w15:docId w15:val="{D5EE941C-6A15-4D4A-B53B-7AC1D00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64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3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66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8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06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54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65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56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65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5032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847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29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13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07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3960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868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55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536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173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Котэ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Волчик</dc:creator>
  <cp:lastModifiedBy>Без пароля</cp:lastModifiedBy>
  <cp:revision>2</cp:revision>
  <cp:lastPrinted>2016-05-26T16:34:00Z</cp:lastPrinted>
  <dcterms:created xsi:type="dcterms:W3CDTF">2017-05-25T08:18:00Z</dcterms:created>
  <dcterms:modified xsi:type="dcterms:W3CDTF">2017-05-25T08:18:00Z</dcterms:modified>
</cp:coreProperties>
</file>