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C9" w:rsidRPr="00353166" w:rsidRDefault="00B70CC9"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r w:rsidRPr="00353166">
        <w:rPr>
          <w:rFonts w:ascii="Times New Roman" w:eastAsia="Calibri" w:hAnsi="Times New Roman" w:cs="Times New Roman"/>
          <w:sz w:val="28"/>
          <w:szCs w:val="28"/>
        </w:rPr>
        <w:t>САНКТ-ПЕТЕРБУРГСКИЙ ГОСУДАРСТВЕННЫЙ УНИВЕРСИТЕТ</w:t>
      </w:r>
    </w:p>
    <w:p w:rsidR="00B70CC9" w:rsidRDefault="00B70CC9"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r w:rsidRPr="00353166">
        <w:rPr>
          <w:rFonts w:ascii="Times New Roman" w:eastAsia="Calibri" w:hAnsi="Times New Roman" w:cs="Times New Roman"/>
          <w:sz w:val="28"/>
          <w:szCs w:val="28"/>
        </w:rPr>
        <w:t>Институт «Высшая школа журналистики и массовых коммуникаций»</w:t>
      </w:r>
    </w:p>
    <w:p w:rsidR="00051E26" w:rsidRPr="00353166" w:rsidRDefault="00051E26"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r w:rsidRPr="00051E26">
        <w:rPr>
          <w:rFonts w:ascii="Times New Roman" w:eastAsia="Calibri" w:hAnsi="Times New Roman" w:cs="Times New Roman"/>
          <w:sz w:val="28"/>
          <w:szCs w:val="28"/>
        </w:rPr>
        <w:t>Факультет прикладных коммуникаций</w:t>
      </w:r>
    </w:p>
    <w:p w:rsidR="00B70CC9" w:rsidRPr="00353166" w:rsidRDefault="00B70CC9" w:rsidP="00051E26">
      <w:pPr>
        <w:widowControl w:val="0"/>
        <w:autoSpaceDE w:val="0"/>
        <w:autoSpaceDN w:val="0"/>
        <w:adjustRightInd w:val="0"/>
        <w:spacing w:after="0"/>
        <w:rPr>
          <w:rFonts w:ascii="Times New Roman" w:eastAsia="Calibri" w:hAnsi="Times New Roman" w:cs="Times New Roman"/>
          <w:i/>
          <w:sz w:val="28"/>
          <w:szCs w:val="28"/>
        </w:rPr>
      </w:pPr>
    </w:p>
    <w:p w:rsidR="00B70CC9" w:rsidRPr="00353166" w:rsidRDefault="00B70CC9" w:rsidP="00051E26">
      <w:pPr>
        <w:widowControl w:val="0"/>
        <w:autoSpaceDE w:val="0"/>
        <w:autoSpaceDN w:val="0"/>
        <w:adjustRightInd w:val="0"/>
        <w:spacing w:after="0"/>
        <w:ind w:firstLine="709"/>
        <w:jc w:val="right"/>
        <w:rPr>
          <w:rFonts w:ascii="Times New Roman" w:eastAsia="Calibri" w:hAnsi="Times New Roman" w:cs="Times New Roman"/>
          <w:i/>
          <w:sz w:val="28"/>
          <w:szCs w:val="28"/>
        </w:rPr>
      </w:pPr>
    </w:p>
    <w:p w:rsidR="00B70CC9" w:rsidRPr="00353166" w:rsidRDefault="00B70CC9" w:rsidP="00051E26">
      <w:pPr>
        <w:widowControl w:val="0"/>
        <w:autoSpaceDE w:val="0"/>
        <w:autoSpaceDN w:val="0"/>
        <w:adjustRightInd w:val="0"/>
        <w:spacing w:after="0"/>
        <w:ind w:firstLine="709"/>
        <w:jc w:val="right"/>
        <w:rPr>
          <w:rFonts w:ascii="Times New Roman" w:eastAsia="Calibri" w:hAnsi="Times New Roman" w:cs="Times New Roman"/>
          <w:i/>
          <w:sz w:val="28"/>
          <w:szCs w:val="28"/>
        </w:rPr>
      </w:pPr>
      <w:r w:rsidRPr="00353166">
        <w:rPr>
          <w:rFonts w:ascii="Times New Roman" w:eastAsia="Calibri" w:hAnsi="Times New Roman" w:cs="Times New Roman"/>
          <w:i/>
          <w:sz w:val="28"/>
          <w:szCs w:val="28"/>
        </w:rPr>
        <w:t xml:space="preserve">На правах рукописи </w:t>
      </w:r>
    </w:p>
    <w:p w:rsidR="00B70CC9" w:rsidRDefault="00B70CC9" w:rsidP="00051E26">
      <w:pPr>
        <w:widowControl w:val="0"/>
        <w:autoSpaceDE w:val="0"/>
        <w:autoSpaceDN w:val="0"/>
        <w:adjustRightInd w:val="0"/>
        <w:spacing w:after="0"/>
        <w:rPr>
          <w:rFonts w:ascii="Times New Roman" w:eastAsia="Calibri" w:hAnsi="Times New Roman" w:cs="Times New Roman"/>
          <w:sz w:val="28"/>
          <w:szCs w:val="28"/>
        </w:rPr>
      </w:pPr>
    </w:p>
    <w:p w:rsidR="00051E26" w:rsidRPr="00353166" w:rsidRDefault="00051E26" w:rsidP="00051E26">
      <w:pPr>
        <w:widowControl w:val="0"/>
        <w:autoSpaceDE w:val="0"/>
        <w:autoSpaceDN w:val="0"/>
        <w:adjustRightInd w:val="0"/>
        <w:spacing w:after="0"/>
        <w:rPr>
          <w:rFonts w:ascii="Times New Roman" w:eastAsia="Calibri" w:hAnsi="Times New Roman" w:cs="Times New Roman"/>
          <w:sz w:val="28"/>
          <w:szCs w:val="28"/>
        </w:rPr>
      </w:pPr>
    </w:p>
    <w:p w:rsidR="00B70CC9" w:rsidRPr="00353166" w:rsidRDefault="00B70CC9"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p>
    <w:p w:rsidR="00B70CC9" w:rsidRDefault="00B70CC9" w:rsidP="00051E26">
      <w:pPr>
        <w:widowControl w:val="0"/>
        <w:autoSpaceDE w:val="0"/>
        <w:autoSpaceDN w:val="0"/>
        <w:adjustRightInd w:val="0"/>
        <w:spacing w:after="0"/>
        <w:ind w:firstLine="709"/>
        <w:jc w:val="center"/>
        <w:rPr>
          <w:rFonts w:ascii="Times New Roman" w:hAnsi="Times New Roman" w:cs="Times New Roman"/>
          <w:b/>
          <w:sz w:val="28"/>
          <w:szCs w:val="28"/>
        </w:rPr>
      </w:pPr>
      <w:r w:rsidRPr="00353166">
        <w:rPr>
          <w:rFonts w:ascii="Times New Roman" w:hAnsi="Times New Roman" w:cs="Times New Roman"/>
          <w:b/>
          <w:sz w:val="28"/>
          <w:szCs w:val="28"/>
        </w:rPr>
        <w:t>К</w:t>
      </w:r>
      <w:r w:rsidR="00051E26">
        <w:rPr>
          <w:rFonts w:ascii="Times New Roman" w:hAnsi="Times New Roman" w:cs="Times New Roman"/>
          <w:b/>
          <w:sz w:val="28"/>
          <w:szCs w:val="28"/>
        </w:rPr>
        <w:t>учумова</w:t>
      </w:r>
      <w:r w:rsidRPr="00353166">
        <w:rPr>
          <w:rFonts w:ascii="Times New Roman" w:hAnsi="Times New Roman" w:cs="Times New Roman"/>
          <w:b/>
          <w:sz w:val="28"/>
          <w:szCs w:val="28"/>
        </w:rPr>
        <w:t xml:space="preserve"> София Дмитриевна</w:t>
      </w:r>
    </w:p>
    <w:p w:rsidR="00051E26" w:rsidRPr="00051E26" w:rsidRDefault="00051E26" w:rsidP="00051E26">
      <w:pPr>
        <w:widowControl w:val="0"/>
        <w:autoSpaceDE w:val="0"/>
        <w:autoSpaceDN w:val="0"/>
        <w:adjustRightInd w:val="0"/>
        <w:spacing w:after="0"/>
        <w:ind w:firstLine="709"/>
        <w:jc w:val="center"/>
        <w:rPr>
          <w:rFonts w:ascii="Times New Roman" w:eastAsia="Calibri" w:hAnsi="Times New Roman" w:cs="Times New Roman"/>
          <w:b/>
          <w:sz w:val="28"/>
          <w:szCs w:val="28"/>
        </w:rPr>
      </w:pPr>
    </w:p>
    <w:p w:rsidR="00B70CC9" w:rsidRPr="00353166" w:rsidRDefault="00B70CC9"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r w:rsidRPr="00051E26">
        <w:rPr>
          <w:rFonts w:ascii="Times New Roman" w:hAnsi="Times New Roman" w:cs="Times New Roman"/>
          <w:sz w:val="28"/>
          <w:szCs w:val="28"/>
        </w:rPr>
        <w:t>Система специальных мероприятий как инструмент GR-деятельности (на примере Всемирной недели предпринимательства в Санкт-Петербурге)</w:t>
      </w:r>
      <w:r w:rsidRPr="00051E26">
        <w:rPr>
          <w:rFonts w:ascii="Times New Roman" w:eastAsia="Calibri" w:hAnsi="Times New Roman" w:cs="Times New Roman"/>
          <w:sz w:val="28"/>
          <w:szCs w:val="28"/>
        </w:rPr>
        <w:t xml:space="preserve"> </w:t>
      </w:r>
    </w:p>
    <w:p w:rsidR="00051E26" w:rsidRDefault="00051E26"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p>
    <w:p w:rsidR="00051E26" w:rsidRPr="00051E26" w:rsidRDefault="00051E26"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r w:rsidRPr="00051E26">
        <w:rPr>
          <w:rFonts w:ascii="Times New Roman" w:eastAsia="Calibri" w:hAnsi="Times New Roman" w:cs="Times New Roman"/>
          <w:sz w:val="28"/>
          <w:szCs w:val="28"/>
        </w:rPr>
        <w:t>ВЫПУСКНАЯ КВАЛИФИКАЦИОННАЯ РАБОТА</w:t>
      </w:r>
    </w:p>
    <w:p w:rsidR="00051E26" w:rsidRPr="00051E26" w:rsidRDefault="00051E26"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r w:rsidRPr="00051E26">
        <w:rPr>
          <w:rFonts w:ascii="Times New Roman" w:eastAsia="Calibri" w:hAnsi="Times New Roman" w:cs="Times New Roman"/>
          <w:sz w:val="28"/>
          <w:szCs w:val="28"/>
        </w:rPr>
        <w:t>по специальности «Реклама и связи с общественностью»</w:t>
      </w:r>
    </w:p>
    <w:p w:rsidR="00B70CC9" w:rsidRPr="00353166" w:rsidRDefault="00051E26"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r w:rsidRPr="00051E26">
        <w:rPr>
          <w:rFonts w:ascii="Times New Roman" w:eastAsia="Calibri" w:hAnsi="Times New Roman" w:cs="Times New Roman"/>
          <w:sz w:val="28"/>
          <w:szCs w:val="28"/>
        </w:rPr>
        <w:t>(научно-исследовательская работа)</w:t>
      </w:r>
      <w:r w:rsidRPr="00051E26">
        <w:rPr>
          <w:rFonts w:ascii="Times New Roman" w:eastAsia="Calibri" w:hAnsi="Times New Roman" w:cs="Times New Roman"/>
          <w:sz w:val="28"/>
          <w:szCs w:val="28"/>
        </w:rPr>
        <w:cr/>
      </w:r>
    </w:p>
    <w:p w:rsidR="00B70CC9" w:rsidRPr="00353166" w:rsidRDefault="00B70CC9" w:rsidP="00051E26">
      <w:pPr>
        <w:spacing w:after="0"/>
        <w:ind w:firstLine="709"/>
        <w:jc w:val="right"/>
        <w:rPr>
          <w:rFonts w:ascii="Times New Roman" w:eastAsia="Calibri" w:hAnsi="Times New Roman" w:cs="Times New Roman"/>
          <w:sz w:val="28"/>
          <w:szCs w:val="28"/>
        </w:rPr>
      </w:pPr>
    </w:p>
    <w:p w:rsidR="00B70CC9" w:rsidRPr="00051E26" w:rsidRDefault="00B70CC9" w:rsidP="00051E26">
      <w:pPr>
        <w:pStyle w:val="a8"/>
        <w:spacing w:before="0" w:beforeAutospacing="0" w:after="0" w:afterAutospacing="0" w:line="276" w:lineRule="auto"/>
        <w:ind w:firstLine="709"/>
        <w:jc w:val="right"/>
        <w:rPr>
          <w:rStyle w:val="a9"/>
          <w:b w:val="0"/>
          <w:sz w:val="28"/>
          <w:szCs w:val="28"/>
        </w:rPr>
      </w:pPr>
      <w:r w:rsidRPr="00051E26">
        <w:rPr>
          <w:rStyle w:val="a9"/>
          <w:b w:val="0"/>
          <w:sz w:val="28"/>
          <w:szCs w:val="28"/>
        </w:rPr>
        <w:t>Научный руководитель</w:t>
      </w:r>
      <w:r w:rsidR="00051E26" w:rsidRPr="00051E26">
        <w:rPr>
          <w:rStyle w:val="a9"/>
          <w:b w:val="0"/>
          <w:sz w:val="28"/>
          <w:szCs w:val="28"/>
        </w:rPr>
        <w:t xml:space="preserve"> - </w:t>
      </w:r>
    </w:p>
    <w:p w:rsidR="00B70CC9" w:rsidRPr="00051E26" w:rsidRDefault="00B70CC9" w:rsidP="00051E26">
      <w:pPr>
        <w:pStyle w:val="a8"/>
        <w:spacing w:before="0" w:beforeAutospacing="0" w:after="0" w:afterAutospacing="0" w:line="276" w:lineRule="auto"/>
        <w:ind w:firstLine="709"/>
        <w:jc w:val="right"/>
        <w:rPr>
          <w:rStyle w:val="a9"/>
          <w:b w:val="0"/>
          <w:sz w:val="28"/>
          <w:szCs w:val="28"/>
        </w:rPr>
      </w:pPr>
      <w:r w:rsidRPr="00051E26">
        <w:rPr>
          <w:rStyle w:val="a9"/>
          <w:b w:val="0"/>
          <w:sz w:val="28"/>
          <w:szCs w:val="28"/>
        </w:rPr>
        <w:t xml:space="preserve">Доцент, </w:t>
      </w:r>
      <w:r w:rsidRPr="00051E26">
        <w:rPr>
          <w:sz w:val="28"/>
          <w:szCs w:val="28"/>
        </w:rPr>
        <w:t>доктор политических наук</w:t>
      </w:r>
    </w:p>
    <w:p w:rsidR="00B70CC9" w:rsidRPr="00051E26" w:rsidRDefault="00B70CC9" w:rsidP="00051E26">
      <w:pPr>
        <w:pStyle w:val="a8"/>
        <w:spacing w:before="0" w:beforeAutospacing="0" w:after="0" w:afterAutospacing="0" w:line="276" w:lineRule="auto"/>
        <w:ind w:firstLine="709"/>
        <w:jc w:val="right"/>
        <w:rPr>
          <w:rStyle w:val="a9"/>
          <w:b w:val="0"/>
          <w:sz w:val="28"/>
          <w:szCs w:val="28"/>
        </w:rPr>
      </w:pPr>
      <w:r w:rsidRPr="00051E26">
        <w:rPr>
          <w:rStyle w:val="a9"/>
          <w:b w:val="0"/>
          <w:sz w:val="28"/>
          <w:szCs w:val="28"/>
        </w:rPr>
        <w:t>Быков И</w:t>
      </w:r>
      <w:r w:rsidR="00051E26" w:rsidRPr="00051E26">
        <w:rPr>
          <w:rStyle w:val="a9"/>
          <w:b w:val="0"/>
          <w:sz w:val="28"/>
          <w:szCs w:val="28"/>
        </w:rPr>
        <w:t>лья Анатольевич</w:t>
      </w:r>
    </w:p>
    <w:p w:rsidR="00051E26" w:rsidRPr="00353166" w:rsidRDefault="00051E26" w:rsidP="00051E26">
      <w:pPr>
        <w:pStyle w:val="a8"/>
        <w:spacing w:before="0" w:beforeAutospacing="0" w:after="0" w:afterAutospacing="0" w:line="276" w:lineRule="auto"/>
        <w:ind w:firstLine="709"/>
        <w:jc w:val="right"/>
        <w:rPr>
          <w:bCs/>
          <w:color w:val="020338"/>
          <w:sz w:val="28"/>
          <w:szCs w:val="28"/>
        </w:rPr>
      </w:pPr>
    </w:p>
    <w:p w:rsidR="00B70CC9" w:rsidRPr="00353166" w:rsidRDefault="00B70CC9" w:rsidP="00051E26">
      <w:pPr>
        <w:spacing w:after="0"/>
        <w:ind w:firstLine="709"/>
        <w:jc w:val="right"/>
        <w:rPr>
          <w:rFonts w:ascii="Times New Roman" w:hAnsi="Times New Roman" w:cs="Times New Roman"/>
          <w:sz w:val="28"/>
          <w:szCs w:val="28"/>
        </w:rPr>
      </w:pPr>
      <w:r w:rsidRPr="00353166">
        <w:rPr>
          <w:rFonts w:ascii="Times New Roman" w:eastAsia="Calibri" w:hAnsi="Times New Roman" w:cs="Times New Roman"/>
          <w:sz w:val="28"/>
          <w:szCs w:val="28"/>
        </w:rPr>
        <w:t xml:space="preserve">Кафедра </w:t>
      </w:r>
      <w:r w:rsidRPr="00353166">
        <w:rPr>
          <w:rFonts w:ascii="Times New Roman" w:hAnsi="Times New Roman" w:cs="Times New Roman"/>
          <w:sz w:val="28"/>
          <w:szCs w:val="28"/>
        </w:rPr>
        <w:t>связей с общественностью в политике</w:t>
      </w:r>
    </w:p>
    <w:p w:rsidR="00B70CC9" w:rsidRPr="00353166" w:rsidRDefault="00B70CC9" w:rsidP="00051E26">
      <w:pPr>
        <w:spacing w:after="0"/>
        <w:ind w:firstLine="709"/>
        <w:jc w:val="right"/>
        <w:rPr>
          <w:rFonts w:ascii="Times New Roman" w:eastAsia="Calibri" w:hAnsi="Times New Roman" w:cs="Times New Roman"/>
          <w:sz w:val="28"/>
          <w:szCs w:val="28"/>
        </w:rPr>
      </w:pPr>
      <w:r w:rsidRPr="00353166">
        <w:rPr>
          <w:rFonts w:ascii="Times New Roman" w:hAnsi="Times New Roman" w:cs="Times New Roman"/>
          <w:sz w:val="28"/>
          <w:szCs w:val="28"/>
        </w:rPr>
        <w:t xml:space="preserve"> и государственном управлении</w:t>
      </w:r>
    </w:p>
    <w:p w:rsidR="00051E26" w:rsidRDefault="00051E26" w:rsidP="00051E26">
      <w:pPr>
        <w:spacing w:after="0"/>
        <w:ind w:firstLine="709"/>
        <w:jc w:val="right"/>
        <w:rPr>
          <w:rFonts w:ascii="Times New Roman" w:eastAsia="Calibri" w:hAnsi="Times New Roman" w:cs="Times New Roman"/>
          <w:sz w:val="28"/>
          <w:szCs w:val="28"/>
        </w:rPr>
      </w:pPr>
    </w:p>
    <w:p w:rsidR="00B70CC9" w:rsidRPr="00353166" w:rsidRDefault="00B70CC9" w:rsidP="00051E26">
      <w:pPr>
        <w:spacing w:after="0"/>
        <w:ind w:firstLine="709"/>
        <w:jc w:val="right"/>
        <w:rPr>
          <w:rFonts w:ascii="Times New Roman" w:eastAsia="Calibri" w:hAnsi="Times New Roman" w:cs="Times New Roman"/>
          <w:sz w:val="28"/>
          <w:szCs w:val="28"/>
        </w:rPr>
      </w:pPr>
      <w:r w:rsidRPr="00353166">
        <w:rPr>
          <w:rFonts w:ascii="Times New Roman" w:eastAsia="Calibri" w:hAnsi="Times New Roman" w:cs="Times New Roman"/>
          <w:sz w:val="28"/>
          <w:szCs w:val="28"/>
        </w:rPr>
        <w:t>Очно-заочная форма обучения</w:t>
      </w:r>
    </w:p>
    <w:p w:rsidR="00B70CC9" w:rsidRPr="00353166" w:rsidRDefault="00B70CC9" w:rsidP="00051E26">
      <w:pPr>
        <w:spacing w:after="0"/>
        <w:ind w:firstLine="709"/>
        <w:jc w:val="right"/>
        <w:rPr>
          <w:rFonts w:ascii="Times New Roman" w:eastAsia="Calibri" w:hAnsi="Times New Roman" w:cs="Times New Roman"/>
          <w:sz w:val="28"/>
          <w:szCs w:val="28"/>
        </w:rPr>
      </w:pPr>
    </w:p>
    <w:p w:rsidR="00B70CC9" w:rsidRPr="00353166" w:rsidRDefault="00B70CC9" w:rsidP="00051E26">
      <w:pPr>
        <w:widowControl w:val="0"/>
        <w:autoSpaceDE w:val="0"/>
        <w:autoSpaceDN w:val="0"/>
        <w:adjustRightInd w:val="0"/>
        <w:spacing w:after="0"/>
        <w:ind w:firstLine="709"/>
        <w:jc w:val="right"/>
        <w:rPr>
          <w:rFonts w:ascii="Times New Roman" w:eastAsia="Calibri" w:hAnsi="Times New Roman" w:cs="Times New Roman"/>
          <w:sz w:val="28"/>
          <w:szCs w:val="28"/>
        </w:rPr>
      </w:pPr>
    </w:p>
    <w:p w:rsidR="00B70CC9" w:rsidRPr="00353166" w:rsidRDefault="00B70CC9" w:rsidP="00051E26">
      <w:pPr>
        <w:widowControl w:val="0"/>
        <w:autoSpaceDE w:val="0"/>
        <w:autoSpaceDN w:val="0"/>
        <w:adjustRightInd w:val="0"/>
        <w:spacing w:after="0"/>
        <w:ind w:firstLine="709"/>
        <w:jc w:val="right"/>
        <w:rPr>
          <w:rFonts w:ascii="Times New Roman" w:eastAsia="Calibri" w:hAnsi="Times New Roman" w:cs="Times New Roman"/>
          <w:sz w:val="28"/>
          <w:szCs w:val="28"/>
        </w:rPr>
      </w:pPr>
    </w:p>
    <w:p w:rsidR="00051E26" w:rsidRDefault="00051E26" w:rsidP="00051E26">
      <w:pPr>
        <w:widowControl w:val="0"/>
        <w:autoSpaceDE w:val="0"/>
        <w:autoSpaceDN w:val="0"/>
        <w:adjustRightInd w:val="0"/>
        <w:spacing w:after="0"/>
        <w:ind w:firstLine="709"/>
        <w:jc w:val="right"/>
        <w:rPr>
          <w:rFonts w:ascii="Times New Roman" w:eastAsia="Calibri" w:hAnsi="Times New Roman" w:cs="Times New Roman"/>
          <w:sz w:val="28"/>
          <w:szCs w:val="28"/>
        </w:rPr>
      </w:pPr>
      <w:r w:rsidRPr="00051E26">
        <w:rPr>
          <w:rFonts w:ascii="Times New Roman" w:eastAsia="Calibri" w:hAnsi="Times New Roman" w:cs="Times New Roman"/>
          <w:sz w:val="28"/>
          <w:szCs w:val="28"/>
        </w:rPr>
        <w:t xml:space="preserve">Вх. №______от__________________ </w:t>
      </w:r>
    </w:p>
    <w:p w:rsidR="00051E26" w:rsidRDefault="00051E26" w:rsidP="00051E26">
      <w:pPr>
        <w:widowControl w:val="0"/>
        <w:autoSpaceDE w:val="0"/>
        <w:autoSpaceDN w:val="0"/>
        <w:adjustRightInd w:val="0"/>
        <w:spacing w:after="0"/>
        <w:ind w:firstLine="709"/>
        <w:jc w:val="right"/>
        <w:rPr>
          <w:rFonts w:ascii="Times New Roman" w:eastAsia="Calibri" w:hAnsi="Times New Roman" w:cs="Times New Roman"/>
          <w:sz w:val="28"/>
          <w:szCs w:val="28"/>
        </w:rPr>
      </w:pPr>
      <w:r w:rsidRPr="00051E26">
        <w:rPr>
          <w:rFonts w:ascii="Times New Roman" w:eastAsia="Calibri" w:hAnsi="Times New Roman" w:cs="Times New Roman"/>
          <w:sz w:val="28"/>
          <w:szCs w:val="28"/>
        </w:rPr>
        <w:t>Секретарь ГАК_____________________</w:t>
      </w:r>
    </w:p>
    <w:p w:rsidR="00051E26" w:rsidRDefault="00051E26" w:rsidP="00051E26">
      <w:pPr>
        <w:widowControl w:val="0"/>
        <w:autoSpaceDE w:val="0"/>
        <w:autoSpaceDN w:val="0"/>
        <w:adjustRightInd w:val="0"/>
        <w:spacing w:after="0"/>
        <w:ind w:firstLine="709"/>
        <w:jc w:val="right"/>
        <w:rPr>
          <w:rFonts w:ascii="Times New Roman" w:eastAsia="Calibri" w:hAnsi="Times New Roman" w:cs="Times New Roman"/>
          <w:sz w:val="28"/>
          <w:szCs w:val="28"/>
        </w:rPr>
      </w:pPr>
    </w:p>
    <w:p w:rsidR="00051E26" w:rsidRDefault="00051E26" w:rsidP="00051E26">
      <w:pPr>
        <w:widowControl w:val="0"/>
        <w:autoSpaceDE w:val="0"/>
        <w:autoSpaceDN w:val="0"/>
        <w:adjustRightInd w:val="0"/>
        <w:spacing w:after="0"/>
        <w:ind w:firstLine="709"/>
        <w:jc w:val="right"/>
        <w:rPr>
          <w:rFonts w:ascii="Times New Roman" w:eastAsia="Calibri" w:hAnsi="Times New Roman" w:cs="Times New Roman"/>
          <w:sz w:val="28"/>
          <w:szCs w:val="28"/>
        </w:rPr>
      </w:pPr>
    </w:p>
    <w:p w:rsidR="00051E26" w:rsidRDefault="00051E26" w:rsidP="00051E26">
      <w:pPr>
        <w:widowControl w:val="0"/>
        <w:autoSpaceDE w:val="0"/>
        <w:autoSpaceDN w:val="0"/>
        <w:adjustRightInd w:val="0"/>
        <w:spacing w:after="0"/>
        <w:ind w:firstLine="709"/>
        <w:jc w:val="right"/>
        <w:rPr>
          <w:rFonts w:ascii="Times New Roman" w:eastAsia="Calibri" w:hAnsi="Times New Roman" w:cs="Times New Roman"/>
          <w:sz w:val="28"/>
          <w:szCs w:val="28"/>
        </w:rPr>
      </w:pPr>
    </w:p>
    <w:p w:rsidR="00051E26" w:rsidRDefault="00051E26" w:rsidP="00051E26">
      <w:pPr>
        <w:widowControl w:val="0"/>
        <w:autoSpaceDE w:val="0"/>
        <w:autoSpaceDN w:val="0"/>
        <w:adjustRightInd w:val="0"/>
        <w:spacing w:after="0"/>
        <w:ind w:firstLine="709"/>
        <w:jc w:val="right"/>
        <w:rPr>
          <w:rFonts w:ascii="Times New Roman" w:eastAsia="Calibri" w:hAnsi="Times New Roman" w:cs="Times New Roman"/>
          <w:sz w:val="28"/>
          <w:szCs w:val="28"/>
        </w:rPr>
      </w:pPr>
    </w:p>
    <w:p w:rsidR="00051E26" w:rsidRDefault="00051E26" w:rsidP="00051E26">
      <w:pPr>
        <w:widowControl w:val="0"/>
        <w:autoSpaceDE w:val="0"/>
        <w:autoSpaceDN w:val="0"/>
        <w:adjustRightInd w:val="0"/>
        <w:spacing w:after="0"/>
        <w:jc w:val="center"/>
        <w:rPr>
          <w:rFonts w:ascii="Times New Roman" w:eastAsia="Calibri" w:hAnsi="Times New Roman" w:cs="Times New Roman"/>
          <w:sz w:val="28"/>
          <w:szCs w:val="28"/>
        </w:rPr>
      </w:pPr>
    </w:p>
    <w:p w:rsidR="00B70CC9" w:rsidRDefault="00B70CC9" w:rsidP="00051E26">
      <w:pPr>
        <w:widowControl w:val="0"/>
        <w:autoSpaceDE w:val="0"/>
        <w:autoSpaceDN w:val="0"/>
        <w:adjustRightInd w:val="0"/>
        <w:spacing w:after="0"/>
        <w:jc w:val="center"/>
        <w:rPr>
          <w:rFonts w:ascii="Times New Roman" w:eastAsia="Calibri" w:hAnsi="Times New Roman" w:cs="Times New Roman"/>
          <w:sz w:val="28"/>
          <w:szCs w:val="28"/>
        </w:rPr>
      </w:pPr>
      <w:r w:rsidRPr="00353166">
        <w:rPr>
          <w:rFonts w:ascii="Times New Roman" w:eastAsia="Calibri" w:hAnsi="Times New Roman" w:cs="Times New Roman"/>
          <w:sz w:val="28"/>
          <w:szCs w:val="28"/>
        </w:rPr>
        <w:t>Санкт-Петербург</w:t>
      </w:r>
    </w:p>
    <w:p w:rsidR="00B70CC9" w:rsidRPr="00B70CC9" w:rsidRDefault="00B70CC9" w:rsidP="00051E26">
      <w:pPr>
        <w:widowControl w:val="0"/>
        <w:autoSpaceDE w:val="0"/>
        <w:autoSpaceDN w:val="0"/>
        <w:adjustRightInd w:val="0"/>
        <w:spacing w:after="0"/>
        <w:jc w:val="center"/>
        <w:rPr>
          <w:rFonts w:ascii="Times New Roman" w:eastAsia="Calibri" w:hAnsi="Times New Roman" w:cs="Times New Roman"/>
          <w:sz w:val="28"/>
          <w:szCs w:val="28"/>
        </w:rPr>
      </w:pPr>
      <w:r w:rsidRPr="00353166">
        <w:rPr>
          <w:rFonts w:ascii="Times New Roman" w:eastAsia="Calibri" w:hAnsi="Times New Roman" w:cs="Times New Roman"/>
          <w:sz w:val="28"/>
          <w:szCs w:val="28"/>
        </w:rPr>
        <w:t>2017</w:t>
      </w:r>
    </w:p>
    <w:p w:rsidR="00D62C41" w:rsidRDefault="00353018" w:rsidP="00353018">
      <w:pPr>
        <w:jc w:val="center"/>
        <w:rPr>
          <w:rFonts w:ascii="Times New Roman" w:hAnsi="Times New Roman" w:cs="Times New Roman"/>
          <w:b/>
          <w:sz w:val="28"/>
          <w:szCs w:val="28"/>
        </w:rPr>
      </w:pPr>
      <w:r>
        <w:rPr>
          <w:rFonts w:ascii="Times New Roman" w:hAnsi="Times New Roman" w:cs="Times New Roman"/>
          <w:b/>
          <w:sz w:val="28"/>
          <w:szCs w:val="28"/>
        </w:rPr>
        <w:br w:type="page"/>
      </w:r>
      <w:r w:rsidR="00D62C41">
        <w:rPr>
          <w:rFonts w:ascii="Times New Roman" w:hAnsi="Times New Roman" w:cs="Times New Roman"/>
          <w:b/>
          <w:sz w:val="28"/>
          <w:szCs w:val="28"/>
        </w:rPr>
        <w:lastRenderedPageBreak/>
        <w:t>Оглавление</w:t>
      </w:r>
    </w:p>
    <w:p w:rsidR="00353018" w:rsidRDefault="00353018" w:rsidP="00353018">
      <w:pPr>
        <w:rPr>
          <w:rFonts w:ascii="Times New Roman" w:hAnsi="Times New Roman" w:cs="Times New Roman"/>
          <w:b/>
          <w:sz w:val="28"/>
          <w:szCs w:val="28"/>
        </w:rPr>
      </w:pPr>
    </w:p>
    <w:p w:rsidR="00D62C41" w:rsidRPr="001D3E93" w:rsidRDefault="00D62C41" w:rsidP="00C82C92">
      <w:pPr>
        <w:spacing w:after="0" w:line="360" w:lineRule="auto"/>
        <w:jc w:val="both"/>
        <w:rPr>
          <w:rFonts w:ascii="Times New Roman" w:hAnsi="Times New Roman" w:cs="Times New Roman"/>
          <w:sz w:val="28"/>
          <w:szCs w:val="28"/>
        </w:rPr>
      </w:pPr>
      <w:r w:rsidRPr="001D3E93">
        <w:rPr>
          <w:rFonts w:ascii="Times New Roman" w:hAnsi="Times New Roman" w:cs="Times New Roman"/>
          <w:sz w:val="28"/>
          <w:szCs w:val="28"/>
        </w:rPr>
        <w:t>Введе</w:t>
      </w:r>
      <w:r>
        <w:rPr>
          <w:rFonts w:ascii="Times New Roman" w:hAnsi="Times New Roman" w:cs="Times New Roman"/>
          <w:sz w:val="28"/>
          <w:szCs w:val="28"/>
        </w:rPr>
        <w:t>ние…………………………………………………………………</w:t>
      </w:r>
      <w:r w:rsidR="00C82C92">
        <w:rPr>
          <w:rFonts w:ascii="Times New Roman" w:hAnsi="Times New Roman" w:cs="Times New Roman"/>
          <w:sz w:val="28"/>
          <w:szCs w:val="28"/>
        </w:rPr>
        <w:t>………</w:t>
      </w:r>
      <w:r>
        <w:rPr>
          <w:rFonts w:ascii="Times New Roman" w:hAnsi="Times New Roman" w:cs="Times New Roman"/>
          <w:sz w:val="28"/>
          <w:szCs w:val="28"/>
        </w:rPr>
        <w:t>..</w:t>
      </w:r>
      <w:r w:rsidR="00B70CC9">
        <w:rPr>
          <w:rFonts w:ascii="Times New Roman" w:hAnsi="Times New Roman" w:cs="Times New Roman"/>
          <w:sz w:val="28"/>
          <w:szCs w:val="28"/>
        </w:rPr>
        <w:t>.</w:t>
      </w:r>
      <w:r w:rsidR="00C82C92">
        <w:rPr>
          <w:rFonts w:ascii="Times New Roman" w:hAnsi="Times New Roman" w:cs="Times New Roman"/>
          <w:sz w:val="28"/>
          <w:szCs w:val="28"/>
        </w:rPr>
        <w:t>4</w:t>
      </w:r>
    </w:p>
    <w:p w:rsidR="00D62C41" w:rsidRPr="001D3E93" w:rsidRDefault="00DD49C2" w:rsidP="00C82C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00D62C41" w:rsidRPr="001D3E93">
        <w:rPr>
          <w:rFonts w:ascii="Times New Roman" w:hAnsi="Times New Roman" w:cs="Times New Roman"/>
          <w:sz w:val="28"/>
          <w:szCs w:val="28"/>
        </w:rPr>
        <w:t xml:space="preserve">. </w:t>
      </w:r>
      <w:r w:rsidR="0059021F" w:rsidRPr="0059021F">
        <w:rPr>
          <w:rFonts w:ascii="Times New Roman" w:hAnsi="Times New Roman" w:cs="Times New Roman"/>
          <w:sz w:val="28"/>
          <w:szCs w:val="28"/>
        </w:rPr>
        <w:t xml:space="preserve">Особенности использования GR-технологий в </w:t>
      </w:r>
      <w:r w:rsidR="0059021F">
        <w:rPr>
          <w:rFonts w:ascii="Times New Roman" w:hAnsi="Times New Roman" w:cs="Times New Roman"/>
          <w:sz w:val="28"/>
          <w:szCs w:val="28"/>
        </w:rPr>
        <w:t xml:space="preserve">современной </w:t>
      </w:r>
      <w:r w:rsidR="0059021F" w:rsidRPr="0059021F">
        <w:rPr>
          <w:rFonts w:ascii="Times New Roman" w:hAnsi="Times New Roman" w:cs="Times New Roman"/>
          <w:sz w:val="28"/>
          <w:szCs w:val="28"/>
        </w:rPr>
        <w:t>России</w:t>
      </w:r>
      <w:r w:rsidR="0059021F">
        <w:rPr>
          <w:rFonts w:ascii="Times New Roman" w:hAnsi="Times New Roman" w:cs="Times New Roman"/>
          <w:sz w:val="28"/>
          <w:szCs w:val="28"/>
        </w:rPr>
        <w:t>................................................................................................</w:t>
      </w:r>
      <w:r w:rsidR="00D62C41" w:rsidRPr="001D3E93">
        <w:rPr>
          <w:rFonts w:ascii="Times New Roman" w:hAnsi="Times New Roman" w:cs="Times New Roman"/>
          <w:sz w:val="28"/>
          <w:szCs w:val="28"/>
        </w:rPr>
        <w:t>……</w:t>
      </w:r>
      <w:r w:rsidR="00D62C41">
        <w:rPr>
          <w:rFonts w:ascii="Times New Roman" w:hAnsi="Times New Roman" w:cs="Times New Roman"/>
          <w:sz w:val="28"/>
          <w:szCs w:val="28"/>
        </w:rPr>
        <w:t>……..</w:t>
      </w:r>
      <w:r w:rsidR="00D62C41" w:rsidRPr="001D3E93">
        <w:rPr>
          <w:rFonts w:ascii="Times New Roman" w:hAnsi="Times New Roman" w:cs="Times New Roman"/>
          <w:sz w:val="28"/>
          <w:szCs w:val="28"/>
        </w:rPr>
        <w:t>….</w:t>
      </w:r>
      <w:r w:rsidR="006F589D">
        <w:rPr>
          <w:rFonts w:ascii="Times New Roman" w:hAnsi="Times New Roman" w:cs="Times New Roman"/>
          <w:sz w:val="28"/>
          <w:szCs w:val="28"/>
        </w:rPr>
        <w:t>8</w:t>
      </w:r>
    </w:p>
    <w:p w:rsidR="00D62C41" w:rsidRPr="001D3E93" w:rsidRDefault="0059021F" w:rsidP="00C82C92">
      <w:pPr>
        <w:pStyle w:val="a6"/>
        <w:numPr>
          <w:ilvl w:val="1"/>
          <w:numId w:val="28"/>
        </w:numPr>
        <w:spacing w:after="0" w:line="360" w:lineRule="auto"/>
        <w:ind w:left="0" w:firstLine="0"/>
        <w:jc w:val="both"/>
        <w:rPr>
          <w:rFonts w:ascii="Times New Roman" w:hAnsi="Times New Roman" w:cs="Times New Roman"/>
          <w:sz w:val="28"/>
          <w:szCs w:val="28"/>
        </w:rPr>
      </w:pPr>
      <w:r w:rsidRPr="0059021F">
        <w:rPr>
          <w:rFonts w:ascii="Times New Roman" w:hAnsi="Times New Roman" w:cs="Times New Roman"/>
          <w:sz w:val="28"/>
          <w:szCs w:val="28"/>
        </w:rPr>
        <w:t>Понятие «government relations»</w:t>
      </w:r>
      <w:r w:rsidR="00D62C41" w:rsidRPr="001D3E93">
        <w:rPr>
          <w:rFonts w:ascii="Times New Roman" w:hAnsi="Times New Roman" w:cs="Times New Roman"/>
          <w:sz w:val="28"/>
          <w:szCs w:val="28"/>
        </w:rPr>
        <w:t>…………………………</w:t>
      </w:r>
      <w:r>
        <w:rPr>
          <w:rFonts w:ascii="Times New Roman" w:hAnsi="Times New Roman" w:cs="Times New Roman"/>
          <w:sz w:val="28"/>
          <w:szCs w:val="28"/>
        </w:rPr>
        <w:t>……….</w:t>
      </w:r>
      <w:r w:rsidR="00D62C41" w:rsidRPr="001D3E93">
        <w:rPr>
          <w:rFonts w:ascii="Times New Roman" w:hAnsi="Times New Roman" w:cs="Times New Roman"/>
          <w:sz w:val="28"/>
          <w:szCs w:val="28"/>
        </w:rPr>
        <w:t>…</w:t>
      </w:r>
      <w:r w:rsidR="00C82C92">
        <w:rPr>
          <w:rFonts w:ascii="Times New Roman" w:hAnsi="Times New Roman" w:cs="Times New Roman"/>
          <w:sz w:val="28"/>
          <w:szCs w:val="28"/>
        </w:rPr>
        <w:t>……..</w:t>
      </w:r>
      <w:r w:rsidR="00D62C41" w:rsidRPr="001D3E93">
        <w:rPr>
          <w:rFonts w:ascii="Times New Roman" w:hAnsi="Times New Roman" w:cs="Times New Roman"/>
          <w:sz w:val="28"/>
          <w:szCs w:val="28"/>
        </w:rPr>
        <w:t>.</w:t>
      </w:r>
      <w:r w:rsidR="006F589D">
        <w:rPr>
          <w:rFonts w:ascii="Times New Roman" w:hAnsi="Times New Roman" w:cs="Times New Roman"/>
          <w:sz w:val="28"/>
          <w:szCs w:val="28"/>
        </w:rPr>
        <w:t>8</w:t>
      </w:r>
    </w:p>
    <w:p w:rsidR="00D62C41" w:rsidRDefault="0059021F" w:rsidP="00C82C92">
      <w:pPr>
        <w:pStyle w:val="a6"/>
        <w:widowControl w:val="0"/>
        <w:numPr>
          <w:ilvl w:val="1"/>
          <w:numId w:val="28"/>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Субъекты и объекты </w:t>
      </w:r>
      <w:r>
        <w:rPr>
          <w:rFonts w:ascii="Times New Roman" w:hAnsi="Times New Roman" w:cs="Times New Roman"/>
          <w:sz w:val="28"/>
          <w:szCs w:val="28"/>
          <w:lang w:val="en-US"/>
        </w:rPr>
        <w:t>GR</w:t>
      </w:r>
      <w:r>
        <w:rPr>
          <w:rFonts w:ascii="Times New Roman" w:hAnsi="Times New Roman" w:cs="Times New Roman"/>
          <w:sz w:val="28"/>
          <w:szCs w:val="28"/>
        </w:rPr>
        <w:t>………………….</w:t>
      </w:r>
      <w:r w:rsidR="00D62C41" w:rsidRPr="001D3E93">
        <w:rPr>
          <w:rFonts w:ascii="Times New Roman" w:hAnsi="Times New Roman" w:cs="Times New Roman"/>
          <w:sz w:val="28"/>
          <w:szCs w:val="28"/>
        </w:rPr>
        <w:t>……</w:t>
      </w:r>
      <w:r w:rsidR="00C82C92">
        <w:rPr>
          <w:rFonts w:ascii="Times New Roman" w:hAnsi="Times New Roman" w:cs="Times New Roman"/>
          <w:sz w:val="28"/>
          <w:szCs w:val="28"/>
        </w:rPr>
        <w:t>……..</w:t>
      </w:r>
      <w:r w:rsidR="00D62C41" w:rsidRPr="001D3E93">
        <w:rPr>
          <w:rFonts w:ascii="Times New Roman" w:hAnsi="Times New Roman" w:cs="Times New Roman"/>
          <w:sz w:val="28"/>
          <w:szCs w:val="28"/>
        </w:rPr>
        <w:t>……………..……</w:t>
      </w:r>
      <w:r>
        <w:rPr>
          <w:rFonts w:ascii="Times New Roman" w:hAnsi="Times New Roman" w:cs="Times New Roman"/>
          <w:sz w:val="28"/>
          <w:szCs w:val="28"/>
        </w:rPr>
        <w:t>1</w:t>
      </w:r>
      <w:r w:rsidR="00B377A7">
        <w:rPr>
          <w:rFonts w:ascii="Times New Roman" w:hAnsi="Times New Roman" w:cs="Times New Roman"/>
          <w:sz w:val="28"/>
          <w:szCs w:val="28"/>
        </w:rPr>
        <w:t>4</w:t>
      </w:r>
    </w:p>
    <w:p w:rsidR="0059021F" w:rsidRPr="001D3E93" w:rsidRDefault="0059021F" w:rsidP="00C82C92">
      <w:pPr>
        <w:pStyle w:val="a6"/>
        <w:widowControl w:val="0"/>
        <w:numPr>
          <w:ilvl w:val="1"/>
          <w:numId w:val="28"/>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Основные </w:t>
      </w:r>
      <w:r>
        <w:rPr>
          <w:rFonts w:ascii="Times New Roman" w:hAnsi="Times New Roman" w:cs="Times New Roman"/>
          <w:sz w:val="28"/>
          <w:szCs w:val="28"/>
          <w:lang w:val="en-US"/>
        </w:rPr>
        <w:t>GR</w:t>
      </w:r>
      <w:r>
        <w:rPr>
          <w:rFonts w:ascii="Times New Roman" w:hAnsi="Times New Roman" w:cs="Times New Roman"/>
          <w:sz w:val="28"/>
          <w:szCs w:val="28"/>
        </w:rPr>
        <w:t>-технологии.</w:t>
      </w:r>
      <w:r w:rsidRPr="0059021F">
        <w:rPr>
          <w:rFonts w:ascii="Times New Roman" w:hAnsi="Times New Roman" w:cs="Times New Roman"/>
          <w:sz w:val="28"/>
          <w:szCs w:val="28"/>
        </w:rPr>
        <w:t xml:space="preserve"> </w:t>
      </w:r>
      <w:r>
        <w:rPr>
          <w:rFonts w:ascii="Times New Roman" w:hAnsi="Times New Roman" w:cs="Times New Roman"/>
          <w:sz w:val="28"/>
          <w:szCs w:val="28"/>
        </w:rPr>
        <w:t>………………….</w:t>
      </w:r>
      <w:r w:rsidRPr="001D3E93">
        <w:rPr>
          <w:rFonts w:ascii="Times New Roman" w:hAnsi="Times New Roman" w:cs="Times New Roman"/>
          <w:sz w:val="28"/>
          <w:szCs w:val="28"/>
        </w:rPr>
        <w:t>……………</w:t>
      </w:r>
      <w:r>
        <w:rPr>
          <w:rFonts w:ascii="Times New Roman" w:hAnsi="Times New Roman" w:cs="Times New Roman"/>
          <w:sz w:val="28"/>
          <w:szCs w:val="28"/>
        </w:rPr>
        <w:t>…</w:t>
      </w:r>
      <w:r w:rsidR="00C82C92">
        <w:rPr>
          <w:rFonts w:ascii="Times New Roman" w:hAnsi="Times New Roman" w:cs="Times New Roman"/>
          <w:sz w:val="28"/>
          <w:szCs w:val="28"/>
        </w:rPr>
        <w:t>……...</w:t>
      </w:r>
      <w:r w:rsidRPr="001D3E93">
        <w:rPr>
          <w:rFonts w:ascii="Times New Roman" w:hAnsi="Times New Roman" w:cs="Times New Roman"/>
          <w:sz w:val="28"/>
          <w:szCs w:val="28"/>
        </w:rPr>
        <w:t>……</w:t>
      </w:r>
      <w:r>
        <w:rPr>
          <w:rFonts w:ascii="Times New Roman" w:hAnsi="Times New Roman" w:cs="Times New Roman"/>
          <w:sz w:val="28"/>
          <w:szCs w:val="28"/>
        </w:rPr>
        <w:t>1</w:t>
      </w:r>
      <w:r w:rsidR="00B377A7">
        <w:rPr>
          <w:rFonts w:ascii="Times New Roman" w:hAnsi="Times New Roman" w:cs="Times New Roman"/>
          <w:sz w:val="28"/>
          <w:szCs w:val="28"/>
        </w:rPr>
        <w:t>4</w:t>
      </w:r>
    </w:p>
    <w:p w:rsidR="00D62C41" w:rsidRPr="001D3E93" w:rsidRDefault="00DD49C2" w:rsidP="00C82C92">
      <w:pPr>
        <w:widowControl w:val="0"/>
        <w:tabs>
          <w:tab w:val="left" w:pos="79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sidR="00D62C41" w:rsidRPr="001D3E93">
        <w:rPr>
          <w:rFonts w:ascii="Times New Roman" w:hAnsi="Times New Roman" w:cs="Times New Roman"/>
          <w:sz w:val="28"/>
          <w:szCs w:val="28"/>
        </w:rPr>
        <w:t xml:space="preserve">. </w:t>
      </w:r>
      <w:r w:rsidR="00B70CC9">
        <w:rPr>
          <w:rFonts w:ascii="Times New Roman" w:hAnsi="Times New Roman" w:cs="Times New Roman"/>
          <w:sz w:val="28"/>
          <w:szCs w:val="28"/>
        </w:rPr>
        <w:t>Анализ системы специальных мероприятий Всемирной недели предпринимательства в Санкт-Петербурге .……....................................</w:t>
      </w:r>
      <w:r w:rsidR="00D62C41" w:rsidRPr="001D3E93">
        <w:rPr>
          <w:rFonts w:ascii="Times New Roman" w:hAnsi="Times New Roman" w:cs="Times New Roman"/>
          <w:sz w:val="28"/>
          <w:szCs w:val="28"/>
        </w:rPr>
        <w:t>…</w:t>
      </w:r>
      <w:r w:rsidR="00D62C41">
        <w:rPr>
          <w:rFonts w:ascii="Times New Roman" w:hAnsi="Times New Roman" w:cs="Times New Roman"/>
          <w:sz w:val="28"/>
          <w:szCs w:val="28"/>
        </w:rPr>
        <w:t>..</w:t>
      </w:r>
      <w:r w:rsidR="00D62C41" w:rsidRPr="001D3E93">
        <w:rPr>
          <w:rFonts w:ascii="Times New Roman" w:hAnsi="Times New Roman" w:cs="Times New Roman"/>
          <w:sz w:val="28"/>
          <w:szCs w:val="28"/>
        </w:rPr>
        <w:t>….</w:t>
      </w:r>
      <w:r w:rsidR="00B377A7">
        <w:rPr>
          <w:rFonts w:ascii="Times New Roman" w:hAnsi="Times New Roman" w:cs="Times New Roman"/>
          <w:sz w:val="28"/>
          <w:szCs w:val="28"/>
        </w:rPr>
        <w:t>25</w:t>
      </w:r>
    </w:p>
    <w:p w:rsidR="00D62C41" w:rsidRPr="001D3E93" w:rsidRDefault="00B70CC9" w:rsidP="00C82C92">
      <w:pPr>
        <w:pStyle w:val="a6"/>
        <w:widowControl w:val="0"/>
        <w:numPr>
          <w:ilvl w:val="1"/>
          <w:numId w:val="29"/>
        </w:numPr>
        <w:tabs>
          <w:tab w:val="left" w:pos="794"/>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Состояние малого и среднего предпринимательства</w:t>
      </w:r>
      <w:r w:rsidR="0059021F">
        <w:rPr>
          <w:rFonts w:ascii="Times New Roman" w:hAnsi="Times New Roman" w:cs="Times New Roman"/>
          <w:sz w:val="28"/>
          <w:szCs w:val="28"/>
        </w:rPr>
        <w:t xml:space="preserve"> в Санкт</w:t>
      </w:r>
      <w:r>
        <w:rPr>
          <w:rFonts w:ascii="Times New Roman" w:hAnsi="Times New Roman" w:cs="Times New Roman"/>
          <w:sz w:val="28"/>
          <w:szCs w:val="28"/>
        </w:rPr>
        <w:t>-</w:t>
      </w:r>
      <w:r w:rsidR="0059021F">
        <w:rPr>
          <w:rFonts w:ascii="Times New Roman" w:hAnsi="Times New Roman" w:cs="Times New Roman"/>
          <w:sz w:val="28"/>
          <w:szCs w:val="28"/>
        </w:rPr>
        <w:t>Петербурге</w:t>
      </w:r>
      <w:r>
        <w:rPr>
          <w:rFonts w:ascii="Times New Roman" w:hAnsi="Times New Roman" w:cs="Times New Roman"/>
          <w:sz w:val="28"/>
          <w:szCs w:val="28"/>
        </w:rPr>
        <w:t>……………………………………………………………..……</w:t>
      </w:r>
      <w:r w:rsidR="00D62C41" w:rsidRPr="001D3E93">
        <w:rPr>
          <w:rFonts w:ascii="Times New Roman" w:hAnsi="Times New Roman" w:cs="Times New Roman"/>
          <w:sz w:val="28"/>
          <w:szCs w:val="28"/>
        </w:rPr>
        <w:t>……</w:t>
      </w:r>
      <w:r w:rsidR="00B377A7">
        <w:rPr>
          <w:rFonts w:ascii="Times New Roman" w:hAnsi="Times New Roman" w:cs="Times New Roman"/>
          <w:sz w:val="28"/>
          <w:szCs w:val="28"/>
        </w:rPr>
        <w:t>25</w:t>
      </w:r>
    </w:p>
    <w:p w:rsidR="00D62C41" w:rsidRPr="001D3E93" w:rsidRDefault="00D62C41" w:rsidP="00C82C92">
      <w:pPr>
        <w:pStyle w:val="a6"/>
        <w:widowControl w:val="0"/>
        <w:numPr>
          <w:ilvl w:val="1"/>
          <w:numId w:val="29"/>
        </w:numPr>
        <w:tabs>
          <w:tab w:val="left" w:pos="794"/>
        </w:tabs>
        <w:autoSpaceDE w:val="0"/>
        <w:autoSpaceDN w:val="0"/>
        <w:adjustRightInd w:val="0"/>
        <w:spacing w:after="0" w:line="360" w:lineRule="auto"/>
        <w:ind w:left="0" w:firstLine="0"/>
        <w:jc w:val="both"/>
        <w:rPr>
          <w:rFonts w:ascii="Times New Roman" w:hAnsi="Times New Roman" w:cs="Times New Roman"/>
          <w:sz w:val="28"/>
          <w:szCs w:val="28"/>
        </w:rPr>
      </w:pPr>
      <w:r w:rsidRPr="001D3E93">
        <w:rPr>
          <w:rFonts w:ascii="Times New Roman" w:hAnsi="Times New Roman" w:cs="Times New Roman"/>
          <w:sz w:val="28"/>
          <w:szCs w:val="28"/>
        </w:rPr>
        <w:t xml:space="preserve"> </w:t>
      </w:r>
      <w:r w:rsidR="00B70CC9" w:rsidRPr="00B70CC9">
        <w:rPr>
          <w:rFonts w:ascii="Times New Roman" w:hAnsi="Times New Roman" w:cs="Times New Roman"/>
          <w:sz w:val="28"/>
          <w:szCs w:val="28"/>
        </w:rPr>
        <w:t>Система специальных мероприятий Всемирной недели предпринимательства как инструмент технологии событийной коммуникации</w:t>
      </w:r>
      <w:r w:rsidR="00B70CC9">
        <w:rPr>
          <w:rFonts w:ascii="Times New Roman" w:hAnsi="Times New Roman" w:cs="Times New Roman"/>
          <w:sz w:val="28"/>
          <w:szCs w:val="28"/>
        </w:rPr>
        <w:t>…………………………...</w:t>
      </w:r>
      <w:r w:rsidRPr="001D3E93">
        <w:rPr>
          <w:rFonts w:ascii="Times New Roman" w:hAnsi="Times New Roman" w:cs="Times New Roman"/>
          <w:sz w:val="28"/>
          <w:szCs w:val="28"/>
        </w:rPr>
        <w:t>…............…………………………….</w:t>
      </w:r>
      <w:r w:rsidR="00B377A7">
        <w:rPr>
          <w:rFonts w:ascii="Times New Roman" w:hAnsi="Times New Roman" w:cs="Times New Roman"/>
          <w:sz w:val="28"/>
          <w:szCs w:val="28"/>
        </w:rPr>
        <w:t>38</w:t>
      </w:r>
    </w:p>
    <w:p w:rsidR="00D62C41" w:rsidRPr="001D3E93" w:rsidRDefault="00D62C41" w:rsidP="00C82C92">
      <w:pPr>
        <w:widowControl w:val="0"/>
        <w:tabs>
          <w:tab w:val="left" w:pos="794"/>
        </w:tabs>
        <w:autoSpaceDE w:val="0"/>
        <w:autoSpaceDN w:val="0"/>
        <w:adjustRightInd w:val="0"/>
        <w:spacing w:after="0" w:line="360" w:lineRule="auto"/>
        <w:jc w:val="both"/>
        <w:rPr>
          <w:rFonts w:ascii="Times New Roman" w:hAnsi="Times New Roman" w:cs="Times New Roman"/>
          <w:sz w:val="28"/>
          <w:szCs w:val="28"/>
        </w:rPr>
      </w:pPr>
      <w:r w:rsidRPr="001D3E93">
        <w:rPr>
          <w:rFonts w:ascii="Times New Roman" w:hAnsi="Times New Roman" w:cs="Times New Roman"/>
          <w:sz w:val="28"/>
          <w:szCs w:val="28"/>
        </w:rPr>
        <w:t>Заключение…</w:t>
      </w:r>
      <w:r>
        <w:rPr>
          <w:rFonts w:ascii="Times New Roman" w:hAnsi="Times New Roman" w:cs="Times New Roman"/>
          <w:sz w:val="28"/>
          <w:szCs w:val="28"/>
        </w:rPr>
        <w:t>…………………………………………………</w:t>
      </w:r>
      <w:r w:rsidR="00C82C92">
        <w:rPr>
          <w:rFonts w:ascii="Times New Roman" w:hAnsi="Times New Roman" w:cs="Times New Roman"/>
          <w:sz w:val="28"/>
          <w:szCs w:val="28"/>
        </w:rPr>
        <w:t>……...</w:t>
      </w:r>
      <w:r>
        <w:rPr>
          <w:rFonts w:ascii="Times New Roman" w:hAnsi="Times New Roman" w:cs="Times New Roman"/>
          <w:sz w:val="28"/>
          <w:szCs w:val="28"/>
        </w:rPr>
        <w:t>………….</w:t>
      </w:r>
      <w:r w:rsidRPr="001D3E93">
        <w:rPr>
          <w:rFonts w:ascii="Times New Roman" w:hAnsi="Times New Roman" w:cs="Times New Roman"/>
          <w:sz w:val="28"/>
          <w:szCs w:val="28"/>
        </w:rPr>
        <w:t>.</w:t>
      </w:r>
      <w:r w:rsidR="00B377A7">
        <w:rPr>
          <w:rFonts w:ascii="Times New Roman" w:hAnsi="Times New Roman" w:cs="Times New Roman"/>
          <w:sz w:val="28"/>
          <w:szCs w:val="28"/>
        </w:rPr>
        <w:t>52</w:t>
      </w:r>
    </w:p>
    <w:p w:rsidR="00D62C41" w:rsidRDefault="00D62C41" w:rsidP="00C82C92">
      <w:pPr>
        <w:widowControl w:val="0"/>
        <w:tabs>
          <w:tab w:val="left" w:pos="794"/>
        </w:tabs>
        <w:autoSpaceDE w:val="0"/>
        <w:autoSpaceDN w:val="0"/>
        <w:adjustRightInd w:val="0"/>
        <w:spacing w:after="0" w:line="360" w:lineRule="auto"/>
        <w:jc w:val="both"/>
        <w:rPr>
          <w:rFonts w:ascii="Times New Roman" w:hAnsi="Times New Roman" w:cs="Times New Roman"/>
          <w:sz w:val="28"/>
          <w:szCs w:val="28"/>
        </w:rPr>
      </w:pPr>
      <w:r w:rsidRPr="001D3E93">
        <w:rPr>
          <w:rFonts w:ascii="Times New Roman" w:hAnsi="Times New Roman" w:cs="Times New Roman"/>
          <w:sz w:val="28"/>
          <w:szCs w:val="28"/>
        </w:rPr>
        <w:t>Список литературы…</w:t>
      </w:r>
      <w:r>
        <w:rPr>
          <w:rFonts w:ascii="Times New Roman" w:hAnsi="Times New Roman" w:cs="Times New Roman"/>
          <w:sz w:val="28"/>
          <w:szCs w:val="28"/>
        </w:rPr>
        <w:t>…………………..</w:t>
      </w:r>
      <w:r w:rsidRPr="001D3E93">
        <w:rPr>
          <w:rFonts w:ascii="Times New Roman" w:hAnsi="Times New Roman" w:cs="Times New Roman"/>
          <w:sz w:val="28"/>
          <w:szCs w:val="28"/>
        </w:rPr>
        <w:t>…………………………</w:t>
      </w:r>
      <w:r w:rsidR="00C82C92">
        <w:rPr>
          <w:rFonts w:ascii="Times New Roman" w:hAnsi="Times New Roman" w:cs="Times New Roman"/>
          <w:sz w:val="28"/>
          <w:szCs w:val="28"/>
        </w:rPr>
        <w:t>……...</w:t>
      </w:r>
      <w:r w:rsidRPr="001D3E93">
        <w:rPr>
          <w:rFonts w:ascii="Times New Roman" w:hAnsi="Times New Roman" w:cs="Times New Roman"/>
          <w:sz w:val="28"/>
          <w:szCs w:val="28"/>
        </w:rPr>
        <w:t>……..</w:t>
      </w:r>
      <w:r w:rsidR="00B377A7">
        <w:rPr>
          <w:rFonts w:ascii="Times New Roman" w:hAnsi="Times New Roman" w:cs="Times New Roman"/>
          <w:sz w:val="28"/>
          <w:szCs w:val="28"/>
        </w:rPr>
        <w:t>.54</w:t>
      </w:r>
    </w:p>
    <w:p w:rsidR="00143F09" w:rsidRDefault="00C82C92" w:rsidP="00C82C92">
      <w:pPr>
        <w:widowControl w:val="0"/>
        <w:tabs>
          <w:tab w:val="left" w:pos="79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143F09">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C82C92">
        <w:rPr>
          <w:rFonts w:ascii="Times New Roman" w:hAnsi="Times New Roman" w:cs="Times New Roman"/>
          <w:sz w:val="28"/>
          <w:szCs w:val="28"/>
        </w:rPr>
        <w:t>Антикризисный мониторинг «ОПОРЫ РОССИИ»</w:t>
      </w:r>
      <w:r w:rsidR="00B377A7">
        <w:rPr>
          <w:rFonts w:ascii="Times New Roman" w:hAnsi="Times New Roman" w:cs="Times New Roman"/>
          <w:sz w:val="28"/>
          <w:szCs w:val="28"/>
        </w:rPr>
        <w:t>………..62</w:t>
      </w:r>
    </w:p>
    <w:p w:rsidR="00C82C92" w:rsidRDefault="00C82C92" w:rsidP="00C82C92">
      <w:pPr>
        <w:widowControl w:val="0"/>
        <w:tabs>
          <w:tab w:val="left" w:pos="79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Pr="00C82C92">
        <w:rPr>
          <w:rFonts w:ascii="Times New Roman" w:hAnsi="Times New Roman" w:cs="Times New Roman"/>
          <w:sz w:val="28"/>
          <w:szCs w:val="28"/>
        </w:rPr>
        <w:t>Деловая программа Всемирной недели предпринимательства в Санкт-Петербурге в 2015 году</w:t>
      </w:r>
      <w:r>
        <w:rPr>
          <w:rFonts w:ascii="Times New Roman" w:hAnsi="Times New Roman" w:cs="Times New Roman"/>
          <w:sz w:val="28"/>
          <w:szCs w:val="28"/>
        </w:rPr>
        <w:t>……</w:t>
      </w:r>
      <w:r w:rsidR="00864DD0">
        <w:rPr>
          <w:rFonts w:ascii="Times New Roman" w:hAnsi="Times New Roman" w:cs="Times New Roman"/>
          <w:sz w:val="28"/>
          <w:szCs w:val="28"/>
        </w:rPr>
        <w:t>………...</w:t>
      </w:r>
      <w:r>
        <w:rPr>
          <w:rFonts w:ascii="Times New Roman" w:hAnsi="Times New Roman" w:cs="Times New Roman"/>
          <w:sz w:val="28"/>
          <w:szCs w:val="28"/>
        </w:rPr>
        <w:t>……….</w:t>
      </w:r>
      <w:r w:rsidR="00864DD0">
        <w:rPr>
          <w:rFonts w:ascii="Times New Roman" w:hAnsi="Times New Roman" w:cs="Times New Roman"/>
          <w:sz w:val="28"/>
          <w:szCs w:val="28"/>
        </w:rPr>
        <w:t>72</w:t>
      </w:r>
    </w:p>
    <w:p w:rsidR="00C82C92" w:rsidRDefault="00C82C92" w:rsidP="00C82C92">
      <w:pPr>
        <w:widowControl w:val="0"/>
        <w:tabs>
          <w:tab w:val="left" w:pos="79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№3 </w:t>
      </w:r>
      <w:r w:rsidRPr="00C82C92">
        <w:rPr>
          <w:rFonts w:ascii="Times New Roman" w:hAnsi="Times New Roman" w:cs="Times New Roman"/>
          <w:sz w:val="28"/>
          <w:szCs w:val="28"/>
        </w:rPr>
        <w:t>Целевые группы общественности Всемирной недели предпринимательства в Санкт-Петербурге в 2015  году</w:t>
      </w:r>
      <w:r>
        <w:rPr>
          <w:rFonts w:ascii="Times New Roman" w:hAnsi="Times New Roman" w:cs="Times New Roman"/>
          <w:sz w:val="28"/>
          <w:szCs w:val="28"/>
        </w:rPr>
        <w:t>……</w:t>
      </w:r>
      <w:r w:rsidR="00864DD0">
        <w:rPr>
          <w:rFonts w:ascii="Times New Roman" w:hAnsi="Times New Roman" w:cs="Times New Roman"/>
          <w:sz w:val="28"/>
          <w:szCs w:val="28"/>
        </w:rPr>
        <w:t>……………….</w:t>
      </w:r>
      <w:r>
        <w:rPr>
          <w:rFonts w:ascii="Times New Roman" w:hAnsi="Times New Roman" w:cs="Times New Roman"/>
          <w:sz w:val="28"/>
          <w:szCs w:val="28"/>
        </w:rPr>
        <w:t>..</w:t>
      </w:r>
      <w:r w:rsidR="00B377A7">
        <w:rPr>
          <w:rFonts w:ascii="Times New Roman" w:hAnsi="Times New Roman" w:cs="Times New Roman"/>
          <w:sz w:val="28"/>
          <w:szCs w:val="28"/>
        </w:rPr>
        <w:t>75</w:t>
      </w:r>
    </w:p>
    <w:p w:rsidR="00C82C92" w:rsidRDefault="00C82C92" w:rsidP="00C82C92">
      <w:pPr>
        <w:widowControl w:val="0"/>
        <w:tabs>
          <w:tab w:val="left" w:pos="79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№4 </w:t>
      </w:r>
      <w:r w:rsidRPr="00C82C92">
        <w:rPr>
          <w:rFonts w:ascii="Times New Roman" w:hAnsi="Times New Roman" w:cs="Times New Roman"/>
          <w:sz w:val="28"/>
          <w:szCs w:val="28"/>
        </w:rPr>
        <w:t>Деловая программа Всемирной недели предпринимате</w:t>
      </w:r>
      <w:r>
        <w:rPr>
          <w:rFonts w:ascii="Times New Roman" w:hAnsi="Times New Roman" w:cs="Times New Roman"/>
          <w:sz w:val="28"/>
          <w:szCs w:val="28"/>
        </w:rPr>
        <w:t>льства в Санкт-Петербурге в 2016</w:t>
      </w:r>
      <w:r w:rsidRPr="00C82C92">
        <w:rPr>
          <w:rFonts w:ascii="Times New Roman" w:hAnsi="Times New Roman" w:cs="Times New Roman"/>
          <w:sz w:val="28"/>
          <w:szCs w:val="28"/>
        </w:rPr>
        <w:t xml:space="preserve"> году</w:t>
      </w:r>
      <w:r>
        <w:rPr>
          <w:rFonts w:ascii="Times New Roman" w:hAnsi="Times New Roman" w:cs="Times New Roman"/>
          <w:sz w:val="28"/>
          <w:szCs w:val="28"/>
        </w:rPr>
        <w:t>…</w:t>
      </w:r>
      <w:r w:rsidR="00864DD0">
        <w:rPr>
          <w:rFonts w:ascii="Times New Roman" w:hAnsi="Times New Roman" w:cs="Times New Roman"/>
          <w:sz w:val="28"/>
          <w:szCs w:val="28"/>
        </w:rPr>
        <w:t>………………..</w:t>
      </w:r>
      <w:r>
        <w:rPr>
          <w:rFonts w:ascii="Times New Roman" w:hAnsi="Times New Roman" w:cs="Times New Roman"/>
          <w:sz w:val="28"/>
          <w:szCs w:val="28"/>
        </w:rPr>
        <w:t>…..</w:t>
      </w:r>
      <w:r w:rsidR="00864DD0">
        <w:rPr>
          <w:rFonts w:ascii="Times New Roman" w:hAnsi="Times New Roman" w:cs="Times New Roman"/>
          <w:sz w:val="28"/>
          <w:szCs w:val="28"/>
        </w:rPr>
        <w:t>76</w:t>
      </w:r>
    </w:p>
    <w:p w:rsidR="00C82C92" w:rsidRDefault="00C82C92" w:rsidP="00C82C92">
      <w:pPr>
        <w:widowControl w:val="0"/>
        <w:tabs>
          <w:tab w:val="left" w:pos="79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№5 </w:t>
      </w:r>
      <w:r w:rsidRPr="00C82C92">
        <w:rPr>
          <w:rFonts w:ascii="Times New Roman" w:hAnsi="Times New Roman" w:cs="Times New Roman"/>
          <w:sz w:val="28"/>
          <w:szCs w:val="28"/>
        </w:rPr>
        <w:t>Опрос владельцев малого и среднего бизнеса, которые также являются членами Санкт-Петербургского отделения ОПОРЫ РОССИИ</w:t>
      </w:r>
      <w:r>
        <w:rPr>
          <w:rFonts w:ascii="Times New Roman" w:hAnsi="Times New Roman" w:cs="Times New Roman"/>
          <w:sz w:val="28"/>
          <w:szCs w:val="28"/>
        </w:rPr>
        <w:t>………………………</w:t>
      </w:r>
      <w:r w:rsidR="00864DD0">
        <w:rPr>
          <w:rFonts w:ascii="Times New Roman" w:hAnsi="Times New Roman" w:cs="Times New Roman"/>
          <w:sz w:val="28"/>
          <w:szCs w:val="28"/>
        </w:rPr>
        <w:t>………………………...</w:t>
      </w:r>
      <w:r>
        <w:rPr>
          <w:rFonts w:ascii="Times New Roman" w:hAnsi="Times New Roman" w:cs="Times New Roman"/>
          <w:sz w:val="28"/>
          <w:szCs w:val="28"/>
        </w:rPr>
        <w:t>………………………</w:t>
      </w:r>
      <w:r w:rsidR="00864DD0">
        <w:rPr>
          <w:rFonts w:ascii="Times New Roman" w:hAnsi="Times New Roman" w:cs="Times New Roman"/>
          <w:sz w:val="28"/>
          <w:szCs w:val="28"/>
        </w:rPr>
        <w:t>102</w:t>
      </w:r>
    </w:p>
    <w:p w:rsidR="00C82C92" w:rsidRDefault="00C82C92" w:rsidP="00C82C92">
      <w:pPr>
        <w:widowControl w:val="0"/>
        <w:tabs>
          <w:tab w:val="left" w:pos="79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№6 </w:t>
      </w:r>
      <w:r w:rsidRPr="00C82C92">
        <w:rPr>
          <w:rFonts w:ascii="Times New Roman" w:hAnsi="Times New Roman" w:cs="Times New Roman"/>
          <w:sz w:val="28"/>
          <w:szCs w:val="28"/>
        </w:rPr>
        <w:t xml:space="preserve">Расшифровка экспертного интервью исполнительного директора Санкт-Петербургского отделения ОПОРЫ РОССИИ Тамары </w:t>
      </w:r>
      <w:r w:rsidRPr="00C82C92">
        <w:rPr>
          <w:rFonts w:ascii="Times New Roman" w:hAnsi="Times New Roman" w:cs="Times New Roman"/>
          <w:sz w:val="28"/>
          <w:szCs w:val="28"/>
        </w:rPr>
        <w:lastRenderedPageBreak/>
        <w:t>Александровны Барановой</w:t>
      </w:r>
      <w:r>
        <w:rPr>
          <w:rFonts w:ascii="Times New Roman" w:hAnsi="Times New Roman" w:cs="Times New Roman"/>
          <w:sz w:val="28"/>
          <w:szCs w:val="28"/>
        </w:rPr>
        <w:t>……………</w:t>
      </w:r>
      <w:r w:rsidR="00864DD0">
        <w:rPr>
          <w:rFonts w:ascii="Times New Roman" w:hAnsi="Times New Roman" w:cs="Times New Roman"/>
          <w:sz w:val="28"/>
          <w:szCs w:val="28"/>
        </w:rPr>
        <w:t>…………………………….</w:t>
      </w:r>
      <w:r>
        <w:rPr>
          <w:rFonts w:ascii="Times New Roman" w:hAnsi="Times New Roman" w:cs="Times New Roman"/>
          <w:sz w:val="28"/>
          <w:szCs w:val="28"/>
        </w:rPr>
        <w:t>…………</w:t>
      </w:r>
      <w:r w:rsidR="00301864">
        <w:rPr>
          <w:rFonts w:ascii="Times New Roman" w:hAnsi="Times New Roman" w:cs="Times New Roman"/>
          <w:sz w:val="28"/>
          <w:szCs w:val="28"/>
        </w:rPr>
        <w:t>107</w:t>
      </w:r>
    </w:p>
    <w:p w:rsidR="00C82C92" w:rsidRDefault="00C82C92" w:rsidP="00C82C92">
      <w:pPr>
        <w:widowControl w:val="0"/>
        <w:tabs>
          <w:tab w:val="left" w:pos="79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№7 </w:t>
      </w:r>
      <w:r w:rsidRPr="00C82C92">
        <w:rPr>
          <w:rFonts w:ascii="Times New Roman" w:hAnsi="Times New Roman" w:cs="Times New Roman"/>
          <w:sz w:val="28"/>
          <w:szCs w:val="28"/>
        </w:rPr>
        <w:t>Расшифровка экспертного интервью специалиста по продвижению инноваций центра проектного управления и продвижения департамента проектной и инновационной деятельности университета ИТМО Арсения Олеговича Третьякова</w:t>
      </w:r>
      <w:r>
        <w:rPr>
          <w:rFonts w:ascii="Times New Roman" w:hAnsi="Times New Roman" w:cs="Times New Roman"/>
          <w:sz w:val="28"/>
          <w:szCs w:val="28"/>
        </w:rPr>
        <w:t>…………</w:t>
      </w:r>
      <w:r w:rsidR="00864DD0">
        <w:rPr>
          <w:rFonts w:ascii="Times New Roman" w:hAnsi="Times New Roman" w:cs="Times New Roman"/>
          <w:sz w:val="28"/>
          <w:szCs w:val="28"/>
        </w:rPr>
        <w:t>……………………</w:t>
      </w:r>
      <w:r>
        <w:rPr>
          <w:rFonts w:ascii="Times New Roman" w:hAnsi="Times New Roman" w:cs="Times New Roman"/>
          <w:sz w:val="28"/>
          <w:szCs w:val="28"/>
        </w:rPr>
        <w:t>………………</w:t>
      </w:r>
      <w:r w:rsidR="00301864">
        <w:rPr>
          <w:rFonts w:ascii="Times New Roman" w:hAnsi="Times New Roman" w:cs="Times New Roman"/>
          <w:sz w:val="28"/>
          <w:szCs w:val="28"/>
        </w:rPr>
        <w:t>110</w:t>
      </w:r>
    </w:p>
    <w:p w:rsidR="00C82C92" w:rsidRPr="001D3E93" w:rsidRDefault="00C82C92" w:rsidP="00C82C92">
      <w:pPr>
        <w:widowControl w:val="0"/>
        <w:tabs>
          <w:tab w:val="left" w:pos="79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№8 </w:t>
      </w:r>
      <w:r w:rsidRPr="00C82C92">
        <w:rPr>
          <w:rFonts w:ascii="Times New Roman" w:hAnsi="Times New Roman" w:cs="Times New Roman"/>
          <w:sz w:val="28"/>
          <w:szCs w:val="28"/>
        </w:rPr>
        <w:t>Расшифровка экспертного интервью директора Санкт-Петербургского государственного бюджетного учреждения «Центр развития и поддержки предпринимательства» Даниила Вячеславовича Старковского</w:t>
      </w:r>
      <w:r>
        <w:rPr>
          <w:rFonts w:ascii="Times New Roman" w:hAnsi="Times New Roman" w:cs="Times New Roman"/>
          <w:sz w:val="28"/>
          <w:szCs w:val="28"/>
        </w:rPr>
        <w:t>……………………………</w:t>
      </w:r>
      <w:r w:rsidR="00864DD0">
        <w:rPr>
          <w:rFonts w:ascii="Times New Roman" w:hAnsi="Times New Roman" w:cs="Times New Roman"/>
          <w:sz w:val="28"/>
          <w:szCs w:val="28"/>
        </w:rPr>
        <w:t>……………………………</w:t>
      </w:r>
      <w:r>
        <w:rPr>
          <w:rFonts w:ascii="Times New Roman" w:hAnsi="Times New Roman" w:cs="Times New Roman"/>
          <w:sz w:val="28"/>
          <w:szCs w:val="28"/>
        </w:rPr>
        <w:t>…………</w:t>
      </w:r>
      <w:r w:rsidR="00301864">
        <w:rPr>
          <w:rFonts w:ascii="Times New Roman" w:hAnsi="Times New Roman" w:cs="Times New Roman"/>
          <w:sz w:val="28"/>
          <w:szCs w:val="28"/>
        </w:rPr>
        <w:t>113</w:t>
      </w:r>
    </w:p>
    <w:p w:rsidR="00D62C41" w:rsidRDefault="00D62C41">
      <w:pPr>
        <w:rPr>
          <w:rFonts w:ascii="Times New Roman" w:hAnsi="Times New Roman" w:cs="Times New Roman"/>
          <w:sz w:val="28"/>
          <w:szCs w:val="28"/>
        </w:rPr>
      </w:pPr>
    </w:p>
    <w:p w:rsidR="00B70CC9" w:rsidRDefault="00B70CC9">
      <w:pPr>
        <w:rPr>
          <w:rFonts w:ascii="Times New Roman" w:hAnsi="Times New Roman" w:cs="Times New Roman"/>
          <w:sz w:val="28"/>
          <w:szCs w:val="28"/>
        </w:rPr>
      </w:pPr>
    </w:p>
    <w:p w:rsidR="00D62C41" w:rsidRDefault="00D62C41">
      <w:pPr>
        <w:rPr>
          <w:rFonts w:ascii="Times New Roman" w:hAnsi="Times New Roman" w:cs="Times New Roman"/>
          <w:sz w:val="28"/>
          <w:szCs w:val="28"/>
        </w:rPr>
      </w:pPr>
      <w:r>
        <w:rPr>
          <w:rFonts w:ascii="Times New Roman" w:hAnsi="Times New Roman" w:cs="Times New Roman"/>
          <w:sz w:val="28"/>
          <w:szCs w:val="28"/>
        </w:rPr>
        <w:br w:type="page"/>
      </w:r>
    </w:p>
    <w:p w:rsidR="001D1F56" w:rsidRDefault="006F6EAC" w:rsidP="00353166">
      <w:pPr>
        <w:spacing w:after="0" w:line="360" w:lineRule="auto"/>
        <w:ind w:firstLine="709"/>
        <w:jc w:val="center"/>
        <w:rPr>
          <w:rFonts w:ascii="Times New Roman" w:hAnsi="Times New Roman" w:cs="Times New Roman"/>
          <w:b/>
          <w:sz w:val="28"/>
          <w:szCs w:val="28"/>
        </w:rPr>
      </w:pPr>
      <w:r w:rsidRPr="00D62C41">
        <w:rPr>
          <w:rFonts w:ascii="Times New Roman" w:hAnsi="Times New Roman" w:cs="Times New Roman"/>
          <w:b/>
          <w:sz w:val="28"/>
          <w:szCs w:val="28"/>
        </w:rPr>
        <w:lastRenderedPageBreak/>
        <w:t>Введение</w:t>
      </w:r>
    </w:p>
    <w:p w:rsidR="00864DD0" w:rsidRPr="00D62C41" w:rsidRDefault="00864DD0" w:rsidP="00353166">
      <w:pPr>
        <w:spacing w:after="0" w:line="360" w:lineRule="auto"/>
        <w:ind w:firstLine="709"/>
        <w:jc w:val="center"/>
        <w:rPr>
          <w:rFonts w:ascii="Times New Roman" w:hAnsi="Times New Roman" w:cs="Times New Roman"/>
          <w:b/>
          <w:sz w:val="28"/>
          <w:szCs w:val="28"/>
        </w:rPr>
      </w:pPr>
    </w:p>
    <w:p w:rsidR="006F6EAC" w:rsidRDefault="006F6EAC" w:rsidP="00353166">
      <w:pPr>
        <w:spacing w:after="0" w:line="360" w:lineRule="auto"/>
        <w:ind w:firstLine="709"/>
        <w:jc w:val="both"/>
        <w:rPr>
          <w:rFonts w:ascii="Times New Roman" w:hAnsi="Times New Roman" w:cs="Times New Roman"/>
          <w:sz w:val="28"/>
          <w:szCs w:val="28"/>
        </w:rPr>
      </w:pPr>
    </w:p>
    <w:p w:rsidR="00864DD0" w:rsidRPr="00353166" w:rsidRDefault="00864DD0" w:rsidP="00353166">
      <w:pPr>
        <w:spacing w:after="0" w:line="360" w:lineRule="auto"/>
        <w:ind w:firstLine="709"/>
        <w:jc w:val="both"/>
        <w:rPr>
          <w:rFonts w:ascii="Times New Roman" w:hAnsi="Times New Roman" w:cs="Times New Roman"/>
          <w:sz w:val="28"/>
          <w:szCs w:val="28"/>
        </w:rPr>
      </w:pPr>
    </w:p>
    <w:p w:rsidR="00CF6B92" w:rsidRPr="00353166" w:rsidRDefault="00186C1D" w:rsidP="00143F09">
      <w:pPr>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Структурное преобразование российской экономики в рамках </w:t>
      </w:r>
      <w:r w:rsidR="008871DD" w:rsidRPr="00353166">
        <w:rPr>
          <w:rFonts w:ascii="Times New Roman" w:hAnsi="Times New Roman" w:cs="Times New Roman"/>
          <w:sz w:val="28"/>
          <w:szCs w:val="28"/>
        </w:rPr>
        <w:t>Концепции долгосрочного соци</w:t>
      </w:r>
      <w:r w:rsidR="001E53E3" w:rsidRPr="00353166">
        <w:rPr>
          <w:rFonts w:ascii="Times New Roman" w:hAnsi="Times New Roman" w:cs="Times New Roman"/>
          <w:sz w:val="28"/>
          <w:szCs w:val="28"/>
        </w:rPr>
        <w:t>ально-экономического развития России</w:t>
      </w:r>
      <w:r w:rsidR="008871DD" w:rsidRPr="00353166">
        <w:rPr>
          <w:rFonts w:ascii="Times New Roman" w:hAnsi="Times New Roman" w:cs="Times New Roman"/>
          <w:sz w:val="28"/>
          <w:szCs w:val="28"/>
        </w:rPr>
        <w:t xml:space="preserve"> до 2020 года </w:t>
      </w:r>
      <w:r w:rsidR="008871DD" w:rsidRPr="00353166">
        <w:rPr>
          <w:rStyle w:val="a5"/>
          <w:rFonts w:ascii="Times New Roman" w:hAnsi="Times New Roman" w:cs="Times New Roman"/>
          <w:sz w:val="28"/>
          <w:szCs w:val="28"/>
        </w:rPr>
        <w:footnoteReference w:id="2"/>
      </w:r>
      <w:r w:rsidR="001E53E3" w:rsidRPr="00353166">
        <w:rPr>
          <w:rFonts w:ascii="Times New Roman" w:hAnsi="Times New Roman" w:cs="Times New Roman"/>
          <w:sz w:val="28"/>
          <w:szCs w:val="28"/>
        </w:rPr>
        <w:t xml:space="preserve"> предусматривает занятия конкурентной позиции страны на мировом рынке. </w:t>
      </w:r>
      <w:r w:rsidR="007C1F92" w:rsidRPr="00353166">
        <w:rPr>
          <w:rFonts w:ascii="Times New Roman" w:hAnsi="Times New Roman" w:cs="Times New Roman"/>
          <w:sz w:val="28"/>
          <w:szCs w:val="28"/>
        </w:rPr>
        <w:t>Стратегической целью данной концепции стало вхождение Росси</w:t>
      </w:r>
      <w:r w:rsidR="00A2065B" w:rsidRPr="00353166">
        <w:rPr>
          <w:rFonts w:ascii="Times New Roman" w:hAnsi="Times New Roman" w:cs="Times New Roman"/>
          <w:sz w:val="28"/>
          <w:szCs w:val="28"/>
        </w:rPr>
        <w:t xml:space="preserve">йской Федерации в пятерку стран </w:t>
      </w:r>
      <w:r w:rsidR="007C1F92" w:rsidRPr="00353166">
        <w:rPr>
          <w:rFonts w:ascii="Times New Roman" w:hAnsi="Times New Roman" w:cs="Times New Roman"/>
          <w:sz w:val="28"/>
          <w:szCs w:val="28"/>
        </w:rPr>
        <w:t>лидеров по объему валового внутреннего продукта, что подразумевает под собой переход страны на инновационный путь развития</w:t>
      </w:r>
      <w:r w:rsidR="00FB50AE" w:rsidRPr="00353166">
        <w:rPr>
          <w:rStyle w:val="a5"/>
          <w:rFonts w:ascii="Times New Roman" w:hAnsi="Times New Roman" w:cs="Times New Roman"/>
          <w:sz w:val="28"/>
          <w:szCs w:val="28"/>
        </w:rPr>
        <w:footnoteReference w:id="3"/>
      </w:r>
      <w:r w:rsidR="007C1F92" w:rsidRPr="00353166">
        <w:rPr>
          <w:rFonts w:ascii="Times New Roman" w:hAnsi="Times New Roman" w:cs="Times New Roman"/>
          <w:sz w:val="28"/>
          <w:szCs w:val="28"/>
        </w:rPr>
        <w:t>.</w:t>
      </w:r>
      <w:r w:rsidR="00915B42" w:rsidRPr="00353166">
        <w:rPr>
          <w:rFonts w:ascii="Times New Roman" w:hAnsi="Times New Roman" w:cs="Times New Roman"/>
          <w:sz w:val="28"/>
          <w:szCs w:val="28"/>
        </w:rPr>
        <w:t xml:space="preserve"> </w:t>
      </w:r>
      <w:r w:rsidR="00FB50AE" w:rsidRPr="00353166">
        <w:rPr>
          <w:rFonts w:ascii="Times New Roman" w:hAnsi="Times New Roman" w:cs="Times New Roman"/>
          <w:sz w:val="28"/>
          <w:szCs w:val="28"/>
        </w:rPr>
        <w:t xml:space="preserve"> </w:t>
      </w:r>
      <w:r w:rsidR="001E53E3" w:rsidRPr="00353166">
        <w:rPr>
          <w:rFonts w:ascii="Times New Roman" w:hAnsi="Times New Roman" w:cs="Times New Roman"/>
          <w:sz w:val="28"/>
          <w:szCs w:val="28"/>
        </w:rPr>
        <w:t>Данный сценарий, бесспорно, предполагает возрастание роли предпринимательства в экономике России и как следствие увеличение внимания г</w:t>
      </w:r>
      <w:r w:rsidR="00CF6B92" w:rsidRPr="00353166">
        <w:rPr>
          <w:rFonts w:ascii="Times New Roman" w:hAnsi="Times New Roman" w:cs="Times New Roman"/>
          <w:sz w:val="28"/>
          <w:szCs w:val="28"/>
        </w:rPr>
        <w:t>осударства к данному институту.</w:t>
      </w:r>
      <w:r w:rsidR="00F871A4" w:rsidRPr="00353166">
        <w:rPr>
          <w:rFonts w:ascii="Times New Roman" w:hAnsi="Times New Roman" w:cs="Times New Roman"/>
          <w:sz w:val="28"/>
          <w:szCs w:val="28"/>
        </w:rPr>
        <w:t xml:space="preserve"> </w:t>
      </w:r>
      <w:r w:rsidR="00CF6B92" w:rsidRPr="00353166">
        <w:rPr>
          <w:rFonts w:ascii="Times New Roman" w:hAnsi="Times New Roman" w:cs="Times New Roman"/>
          <w:sz w:val="28"/>
          <w:szCs w:val="28"/>
        </w:rPr>
        <w:t>Государственные структуры должны формировать максимально благоприятные условия «для развития предпринимательской инициативы, повышения конкурентоспособности и инвестиционной привлекательности российских частных компаний, расширения их способности к работе на открытых глобальных рынках в условиях жесткой конкуренции</w:t>
      </w:r>
      <w:r w:rsidR="00CF6B92" w:rsidRPr="00353166">
        <w:rPr>
          <w:rStyle w:val="a5"/>
          <w:rFonts w:ascii="Times New Roman" w:hAnsi="Times New Roman" w:cs="Times New Roman"/>
          <w:sz w:val="28"/>
          <w:szCs w:val="28"/>
        </w:rPr>
        <w:footnoteReference w:id="4"/>
      </w:r>
      <w:r w:rsidR="00CF6B92" w:rsidRPr="00353166">
        <w:rPr>
          <w:rFonts w:ascii="Times New Roman" w:hAnsi="Times New Roman" w:cs="Times New Roman"/>
          <w:sz w:val="28"/>
          <w:szCs w:val="28"/>
        </w:rPr>
        <w:t>»</w:t>
      </w:r>
      <w:r w:rsidR="00F871A4" w:rsidRPr="00353166">
        <w:rPr>
          <w:rFonts w:ascii="Times New Roman" w:hAnsi="Times New Roman" w:cs="Times New Roman"/>
          <w:sz w:val="28"/>
          <w:szCs w:val="28"/>
        </w:rPr>
        <w:t>. Именно малое и среднее</w:t>
      </w:r>
      <w:r w:rsidR="00CF6B92" w:rsidRPr="00353166">
        <w:rPr>
          <w:rFonts w:ascii="Times New Roman" w:hAnsi="Times New Roman" w:cs="Times New Roman"/>
          <w:sz w:val="28"/>
          <w:szCs w:val="28"/>
        </w:rPr>
        <w:t xml:space="preserve"> предпринимательство</w:t>
      </w:r>
      <w:r w:rsidR="00F871A4" w:rsidRPr="00353166">
        <w:rPr>
          <w:rFonts w:ascii="Times New Roman" w:hAnsi="Times New Roman" w:cs="Times New Roman"/>
          <w:sz w:val="28"/>
          <w:szCs w:val="28"/>
        </w:rPr>
        <w:t xml:space="preserve"> (МСП)</w:t>
      </w:r>
      <w:r w:rsidR="00CF6B92" w:rsidRPr="00353166">
        <w:rPr>
          <w:rFonts w:ascii="Times New Roman" w:hAnsi="Times New Roman" w:cs="Times New Roman"/>
          <w:sz w:val="28"/>
          <w:szCs w:val="28"/>
        </w:rPr>
        <w:t xml:space="preserve"> становится движущей силой экономического развития страны. </w:t>
      </w:r>
    </w:p>
    <w:p w:rsidR="00F871A4" w:rsidRPr="00353166" w:rsidRDefault="00F871A4" w:rsidP="00143F09">
      <w:pPr>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В условия</w:t>
      </w:r>
      <w:r w:rsidR="008E1F51" w:rsidRPr="00353166">
        <w:rPr>
          <w:rFonts w:ascii="Times New Roman" w:hAnsi="Times New Roman" w:cs="Times New Roman"/>
          <w:sz w:val="28"/>
          <w:szCs w:val="28"/>
        </w:rPr>
        <w:t>х</w:t>
      </w:r>
      <w:r w:rsidRPr="00353166">
        <w:rPr>
          <w:rFonts w:ascii="Times New Roman" w:hAnsi="Times New Roman" w:cs="Times New Roman"/>
          <w:sz w:val="28"/>
          <w:szCs w:val="28"/>
        </w:rPr>
        <w:t xml:space="preserve"> экономического кризиса, который сопровождается переходом от сырьевой к инновационной эконо</w:t>
      </w:r>
      <w:r w:rsidR="008E1F51" w:rsidRPr="00353166">
        <w:rPr>
          <w:rFonts w:ascii="Times New Roman" w:hAnsi="Times New Roman" w:cs="Times New Roman"/>
          <w:sz w:val="28"/>
          <w:szCs w:val="28"/>
        </w:rPr>
        <w:t xml:space="preserve">мической модели развития, вопрос </w:t>
      </w:r>
      <w:r w:rsidR="00F118CB" w:rsidRPr="00353166">
        <w:rPr>
          <w:rFonts w:ascii="Times New Roman" w:hAnsi="Times New Roman" w:cs="Times New Roman"/>
          <w:sz w:val="28"/>
          <w:szCs w:val="28"/>
        </w:rPr>
        <w:t>совершенствования</w:t>
      </w:r>
      <w:r w:rsidR="008E1F51" w:rsidRPr="00353166">
        <w:rPr>
          <w:rFonts w:ascii="Times New Roman" w:hAnsi="Times New Roman" w:cs="Times New Roman"/>
          <w:sz w:val="28"/>
          <w:szCs w:val="28"/>
        </w:rPr>
        <w:t xml:space="preserve"> института МСП приобретает особое значение, </w:t>
      </w:r>
      <w:r w:rsidR="008E1F51" w:rsidRPr="00353166">
        <w:rPr>
          <w:rFonts w:ascii="Times New Roman" w:hAnsi="Times New Roman" w:cs="Times New Roman"/>
          <w:sz w:val="28"/>
          <w:szCs w:val="28"/>
        </w:rPr>
        <w:lastRenderedPageBreak/>
        <w:t xml:space="preserve">поскольку именно бизнес способен увеличить занятость населения и рост производства, которые в свою очередь могут «смягчить» последствия кризиса. </w:t>
      </w:r>
    </w:p>
    <w:p w:rsidR="00420F44" w:rsidRPr="00353166" w:rsidRDefault="00420F44" w:rsidP="00143F09">
      <w:pPr>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Предпринимательский климат полностью зависит от сложившихся в обществе социально-экономических и политических условий. </w:t>
      </w:r>
      <w:r w:rsidR="009C5756" w:rsidRPr="00353166">
        <w:rPr>
          <w:rFonts w:ascii="Times New Roman" w:hAnsi="Times New Roman" w:cs="Times New Roman"/>
          <w:sz w:val="28"/>
          <w:szCs w:val="28"/>
        </w:rPr>
        <w:t>Рассматривая современный вектор развития российской политики, нужно отметить ее сосредоточение на решении внешнеполитических вопросов, а также сдвижение на второй план</w:t>
      </w:r>
      <w:r w:rsidR="008E1AC9" w:rsidRPr="00353166">
        <w:rPr>
          <w:rFonts w:ascii="Times New Roman" w:hAnsi="Times New Roman" w:cs="Times New Roman"/>
          <w:sz w:val="28"/>
          <w:szCs w:val="28"/>
        </w:rPr>
        <w:t xml:space="preserve"> проблем</w:t>
      </w:r>
      <w:r w:rsidR="009C5756" w:rsidRPr="00353166">
        <w:rPr>
          <w:rFonts w:ascii="Times New Roman" w:hAnsi="Times New Roman" w:cs="Times New Roman"/>
          <w:sz w:val="28"/>
          <w:szCs w:val="28"/>
        </w:rPr>
        <w:t xml:space="preserve"> внутренней политики, в том числе и </w:t>
      </w:r>
      <w:r w:rsidR="008E1AC9" w:rsidRPr="00353166">
        <w:rPr>
          <w:rFonts w:ascii="Times New Roman" w:hAnsi="Times New Roman" w:cs="Times New Roman"/>
          <w:sz w:val="28"/>
          <w:szCs w:val="28"/>
        </w:rPr>
        <w:t>развития</w:t>
      </w:r>
      <w:r w:rsidR="009C5756" w:rsidRPr="00353166">
        <w:rPr>
          <w:rFonts w:ascii="Times New Roman" w:hAnsi="Times New Roman" w:cs="Times New Roman"/>
          <w:sz w:val="28"/>
          <w:szCs w:val="28"/>
        </w:rPr>
        <w:t xml:space="preserve"> МСП.</w:t>
      </w:r>
      <w:r w:rsidR="008E1AC9" w:rsidRPr="00353166">
        <w:rPr>
          <w:rFonts w:ascii="Times New Roman" w:hAnsi="Times New Roman" w:cs="Times New Roman"/>
          <w:sz w:val="28"/>
          <w:szCs w:val="28"/>
        </w:rPr>
        <w:t xml:space="preserve"> В этом случае общественные организации и про</w:t>
      </w:r>
      <w:r w:rsidR="00C758B1" w:rsidRPr="00353166">
        <w:rPr>
          <w:rFonts w:ascii="Times New Roman" w:hAnsi="Times New Roman" w:cs="Times New Roman"/>
          <w:sz w:val="28"/>
          <w:szCs w:val="28"/>
        </w:rPr>
        <w:t>фессиональные сообщества становя</w:t>
      </w:r>
      <w:r w:rsidR="008E1AC9" w:rsidRPr="00353166">
        <w:rPr>
          <w:rFonts w:ascii="Times New Roman" w:hAnsi="Times New Roman" w:cs="Times New Roman"/>
          <w:sz w:val="28"/>
          <w:szCs w:val="28"/>
        </w:rPr>
        <w:t>тся той движущей силой, которая способна привлечь внимание органов власти на проблемы отрасли.</w:t>
      </w:r>
    </w:p>
    <w:p w:rsidR="008E1AC9" w:rsidRPr="00353166" w:rsidRDefault="008E1AC9" w:rsidP="00143F09">
      <w:pPr>
        <w:spacing w:after="0" w:line="360" w:lineRule="auto"/>
        <w:ind w:firstLine="709"/>
        <w:jc w:val="both"/>
        <w:rPr>
          <w:rFonts w:ascii="Times New Roman" w:eastAsia="Times New Roman" w:hAnsi="Times New Roman" w:cs="Times New Roman"/>
          <w:color w:val="000000"/>
          <w:sz w:val="28"/>
          <w:szCs w:val="28"/>
          <w:lang w:eastAsia="ru-RU"/>
        </w:rPr>
      </w:pPr>
      <w:r w:rsidRPr="00353166">
        <w:rPr>
          <w:rFonts w:ascii="Times New Roman" w:hAnsi="Times New Roman" w:cs="Times New Roman"/>
          <w:b/>
          <w:sz w:val="28"/>
          <w:szCs w:val="28"/>
        </w:rPr>
        <w:t>Актуальность</w:t>
      </w:r>
      <w:r w:rsidRPr="00353166">
        <w:rPr>
          <w:rFonts w:ascii="Times New Roman" w:hAnsi="Times New Roman" w:cs="Times New Roman"/>
          <w:sz w:val="28"/>
          <w:szCs w:val="28"/>
        </w:rPr>
        <w:t xml:space="preserve"> работы обусловлена тем, что на сегодняшний день</w:t>
      </w:r>
      <w:r w:rsidRPr="00353166">
        <w:rPr>
          <w:rFonts w:ascii="Times New Roman" w:eastAsia="Times New Roman" w:hAnsi="Times New Roman" w:cs="Times New Roman"/>
          <w:color w:val="000000"/>
          <w:sz w:val="28"/>
          <w:szCs w:val="28"/>
          <w:lang w:eastAsia="ru-RU"/>
        </w:rPr>
        <w:t xml:space="preserve"> в условиях не</w:t>
      </w:r>
      <w:r w:rsidR="002D118A" w:rsidRPr="00353166">
        <w:rPr>
          <w:rFonts w:ascii="Times New Roman" w:eastAsia="Times New Roman" w:hAnsi="Times New Roman" w:cs="Times New Roman"/>
          <w:color w:val="000000"/>
          <w:sz w:val="28"/>
          <w:szCs w:val="28"/>
          <w:lang w:eastAsia="ru-RU"/>
        </w:rPr>
        <w:t>стабильной ситуации в российской</w:t>
      </w:r>
      <w:r w:rsidRPr="00353166">
        <w:rPr>
          <w:rFonts w:ascii="Times New Roman" w:eastAsia="Times New Roman" w:hAnsi="Times New Roman" w:cs="Times New Roman"/>
          <w:color w:val="000000"/>
          <w:sz w:val="28"/>
          <w:szCs w:val="28"/>
          <w:lang w:eastAsia="ru-RU"/>
        </w:rPr>
        <w:t xml:space="preserve"> экономике, возрастает </w:t>
      </w:r>
      <w:r w:rsidR="003C261E" w:rsidRPr="00353166">
        <w:rPr>
          <w:rFonts w:ascii="Times New Roman" w:eastAsia="Times New Roman" w:hAnsi="Times New Roman" w:cs="Times New Roman"/>
          <w:color w:val="000000"/>
          <w:sz w:val="28"/>
          <w:szCs w:val="28"/>
          <w:lang w:eastAsia="ru-RU"/>
        </w:rPr>
        <w:t>потребность к реформированию</w:t>
      </w:r>
      <w:r w:rsidRPr="00353166">
        <w:rPr>
          <w:rFonts w:ascii="Times New Roman" w:eastAsia="Times New Roman" w:hAnsi="Times New Roman" w:cs="Times New Roman"/>
          <w:color w:val="000000"/>
          <w:sz w:val="28"/>
          <w:szCs w:val="28"/>
          <w:lang w:eastAsia="ru-RU"/>
        </w:rPr>
        <w:t xml:space="preserve"> института </w:t>
      </w:r>
      <w:r w:rsidR="008A702C" w:rsidRPr="00353166">
        <w:rPr>
          <w:rFonts w:ascii="Times New Roman" w:eastAsia="Times New Roman" w:hAnsi="Times New Roman" w:cs="Times New Roman"/>
          <w:color w:val="000000"/>
          <w:sz w:val="28"/>
          <w:szCs w:val="28"/>
          <w:lang w:eastAsia="ru-RU"/>
        </w:rPr>
        <w:t xml:space="preserve">малого и среднего </w:t>
      </w:r>
      <w:r w:rsidRPr="00353166">
        <w:rPr>
          <w:rFonts w:ascii="Times New Roman" w:eastAsia="Times New Roman" w:hAnsi="Times New Roman" w:cs="Times New Roman"/>
          <w:color w:val="000000"/>
          <w:sz w:val="28"/>
          <w:szCs w:val="28"/>
          <w:lang w:eastAsia="ru-RU"/>
        </w:rPr>
        <w:t>предпринимательства. В то же время</w:t>
      </w:r>
      <w:r w:rsidR="003C261E" w:rsidRPr="00353166">
        <w:rPr>
          <w:rFonts w:ascii="Times New Roman" w:eastAsia="Times New Roman" w:hAnsi="Times New Roman" w:cs="Times New Roman"/>
          <w:color w:val="000000"/>
          <w:sz w:val="28"/>
          <w:szCs w:val="28"/>
          <w:lang w:eastAsia="ru-RU"/>
        </w:rPr>
        <w:t>,</w:t>
      </w:r>
      <w:r w:rsidRPr="00353166">
        <w:rPr>
          <w:rFonts w:ascii="Times New Roman" w:eastAsia="Times New Roman" w:hAnsi="Times New Roman" w:cs="Times New Roman"/>
          <w:color w:val="000000"/>
          <w:sz w:val="28"/>
          <w:szCs w:val="28"/>
          <w:lang w:eastAsia="ru-RU"/>
        </w:rPr>
        <w:t xml:space="preserve"> ориентированность </w:t>
      </w:r>
      <w:r w:rsidR="003C261E" w:rsidRPr="00353166">
        <w:rPr>
          <w:rFonts w:ascii="Times New Roman" w:eastAsia="Times New Roman" w:hAnsi="Times New Roman" w:cs="Times New Roman"/>
          <w:color w:val="000000"/>
          <w:sz w:val="28"/>
          <w:szCs w:val="28"/>
          <w:lang w:eastAsia="ru-RU"/>
        </w:rPr>
        <w:t xml:space="preserve">Правительства на внешнюю политику уменьшает внимание к развитию данного института. В сложившейся ситуации привычные методы установления диалога предпринимательского сообщества с органами государственной власти подвергаются серьезным трансформациям. Общественные организации и профессиональные сообщества вынуждены искать новые способы и инструменты выстраивания </w:t>
      </w:r>
      <w:r w:rsidR="003C261E" w:rsidRPr="00353166">
        <w:rPr>
          <w:rStyle w:val="FontStyle12"/>
          <w:rFonts w:ascii="Times New Roman" w:hAnsi="Times New Roman" w:cs="Times New Roman"/>
          <w:sz w:val="28"/>
          <w:szCs w:val="28"/>
        </w:rPr>
        <w:t>взаимоотношений с властными структурами.</w:t>
      </w:r>
    </w:p>
    <w:p w:rsidR="003C261E" w:rsidRPr="00353166" w:rsidRDefault="003C261E" w:rsidP="00143F09">
      <w:pPr>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b/>
          <w:sz w:val="28"/>
          <w:szCs w:val="28"/>
        </w:rPr>
        <w:t>Объект</w:t>
      </w:r>
      <w:r w:rsidRPr="00353166">
        <w:rPr>
          <w:rFonts w:ascii="Times New Roman" w:hAnsi="Times New Roman" w:cs="Times New Roman"/>
          <w:sz w:val="28"/>
          <w:szCs w:val="28"/>
        </w:rPr>
        <w:t xml:space="preserve"> исследования - </w:t>
      </w:r>
      <w:r w:rsidR="00BA4064" w:rsidRPr="00353166">
        <w:rPr>
          <w:rFonts w:ascii="Times New Roman" w:eastAsia="Times New Roman" w:hAnsi="Times New Roman" w:cs="Times New Roman"/>
          <w:sz w:val="28"/>
          <w:szCs w:val="28"/>
          <w:lang w:eastAsia="ru-RU"/>
        </w:rPr>
        <w:t>инструменты</w:t>
      </w:r>
      <w:r w:rsidR="00B741FB" w:rsidRPr="00353166">
        <w:rPr>
          <w:rFonts w:ascii="Times New Roman" w:eastAsia="Times New Roman" w:hAnsi="Times New Roman" w:cs="Times New Roman"/>
          <w:sz w:val="28"/>
          <w:szCs w:val="28"/>
          <w:lang w:eastAsia="ru-RU"/>
        </w:rPr>
        <w:t xml:space="preserve"> GR деятельности</w:t>
      </w:r>
      <w:r w:rsidRPr="00353166">
        <w:rPr>
          <w:rFonts w:ascii="Times New Roman" w:eastAsia="Times New Roman" w:hAnsi="Times New Roman" w:cs="Times New Roman"/>
          <w:sz w:val="28"/>
          <w:szCs w:val="28"/>
          <w:lang w:eastAsia="ru-RU"/>
        </w:rPr>
        <w:t>.</w:t>
      </w:r>
    </w:p>
    <w:p w:rsidR="003C261E" w:rsidRPr="00353166" w:rsidRDefault="003C261E" w:rsidP="00143F09">
      <w:pPr>
        <w:shd w:val="clear" w:color="auto" w:fill="FFFFFF"/>
        <w:spacing w:after="0" w:line="360" w:lineRule="auto"/>
        <w:ind w:firstLine="709"/>
        <w:jc w:val="both"/>
        <w:rPr>
          <w:rFonts w:ascii="Times New Roman" w:hAnsi="Times New Roman" w:cs="Times New Roman"/>
          <w:b/>
          <w:sz w:val="28"/>
          <w:szCs w:val="28"/>
        </w:rPr>
      </w:pPr>
      <w:r w:rsidRPr="00353166">
        <w:rPr>
          <w:rFonts w:ascii="Times New Roman" w:hAnsi="Times New Roman" w:cs="Times New Roman"/>
          <w:b/>
          <w:sz w:val="28"/>
          <w:szCs w:val="28"/>
        </w:rPr>
        <w:t>Предмет</w:t>
      </w:r>
      <w:r w:rsidRPr="00353166">
        <w:rPr>
          <w:rFonts w:ascii="Times New Roman" w:hAnsi="Times New Roman" w:cs="Times New Roman"/>
          <w:sz w:val="28"/>
          <w:szCs w:val="28"/>
        </w:rPr>
        <w:t xml:space="preserve"> исследования</w:t>
      </w:r>
      <w:r w:rsidR="00F118CB" w:rsidRPr="00353166">
        <w:rPr>
          <w:rFonts w:ascii="Times New Roman" w:hAnsi="Times New Roman" w:cs="Times New Roman"/>
          <w:sz w:val="28"/>
          <w:szCs w:val="28"/>
        </w:rPr>
        <w:t xml:space="preserve"> – </w:t>
      </w:r>
      <w:r w:rsidR="00BA4064" w:rsidRPr="00353166">
        <w:rPr>
          <w:rFonts w:ascii="Times New Roman" w:hAnsi="Times New Roman" w:cs="Times New Roman"/>
          <w:sz w:val="28"/>
          <w:szCs w:val="28"/>
        </w:rPr>
        <w:t xml:space="preserve">система мероприятий как инструмент </w:t>
      </w:r>
      <w:r w:rsidR="00BA4064" w:rsidRPr="00353166">
        <w:rPr>
          <w:rFonts w:ascii="Times New Roman" w:eastAsia="Times New Roman" w:hAnsi="Times New Roman" w:cs="Times New Roman"/>
          <w:sz w:val="28"/>
          <w:szCs w:val="28"/>
          <w:lang w:eastAsia="ru-RU"/>
        </w:rPr>
        <w:t>GR деятельности на примере</w:t>
      </w:r>
      <w:r w:rsidR="00BA4064" w:rsidRPr="00353166">
        <w:rPr>
          <w:rFonts w:ascii="Times New Roman" w:hAnsi="Times New Roman" w:cs="Times New Roman"/>
          <w:sz w:val="28"/>
          <w:szCs w:val="28"/>
        </w:rPr>
        <w:t xml:space="preserve"> </w:t>
      </w:r>
      <w:r w:rsidR="00B741FB" w:rsidRPr="00353166">
        <w:rPr>
          <w:rFonts w:ascii="Times New Roman" w:eastAsia="Times New Roman" w:hAnsi="Times New Roman" w:cs="Times New Roman"/>
          <w:color w:val="000000" w:themeColor="text1"/>
          <w:sz w:val="28"/>
          <w:szCs w:val="28"/>
          <w:lang w:eastAsia="ru-RU"/>
        </w:rPr>
        <w:t>проект</w:t>
      </w:r>
      <w:r w:rsidR="00BA4064" w:rsidRPr="00353166">
        <w:rPr>
          <w:rFonts w:ascii="Times New Roman" w:eastAsia="Times New Roman" w:hAnsi="Times New Roman" w:cs="Times New Roman"/>
          <w:color w:val="000000" w:themeColor="text1"/>
          <w:sz w:val="28"/>
          <w:szCs w:val="28"/>
          <w:lang w:eastAsia="ru-RU"/>
        </w:rPr>
        <w:t>а</w:t>
      </w:r>
      <w:r w:rsidR="00B741FB" w:rsidRPr="00353166">
        <w:rPr>
          <w:rFonts w:ascii="Times New Roman" w:eastAsia="Times New Roman" w:hAnsi="Times New Roman" w:cs="Times New Roman"/>
          <w:color w:val="000000" w:themeColor="text1"/>
          <w:sz w:val="28"/>
          <w:szCs w:val="28"/>
          <w:lang w:eastAsia="ru-RU"/>
        </w:rPr>
        <w:t xml:space="preserve"> «Всемирной недели предпринимательства»</w:t>
      </w:r>
      <w:r w:rsidRPr="00353166">
        <w:rPr>
          <w:rFonts w:ascii="Times New Roman" w:eastAsia="Times New Roman" w:hAnsi="Times New Roman" w:cs="Times New Roman"/>
          <w:sz w:val="28"/>
          <w:szCs w:val="28"/>
          <w:lang w:eastAsia="ru-RU"/>
        </w:rPr>
        <w:t xml:space="preserve"> </w:t>
      </w:r>
      <w:r w:rsidR="00B741FB" w:rsidRPr="00353166">
        <w:rPr>
          <w:rFonts w:ascii="Times New Roman" w:eastAsia="Times New Roman" w:hAnsi="Times New Roman" w:cs="Times New Roman"/>
          <w:sz w:val="28"/>
          <w:szCs w:val="28"/>
          <w:lang w:eastAsia="ru-RU"/>
        </w:rPr>
        <w:t>в Санкт-Петербурге.</w:t>
      </w:r>
    </w:p>
    <w:p w:rsidR="00CF71E7" w:rsidRPr="00353166" w:rsidRDefault="003C261E" w:rsidP="00143F09">
      <w:pPr>
        <w:spacing w:after="0" w:line="360" w:lineRule="auto"/>
        <w:ind w:firstLine="709"/>
        <w:jc w:val="both"/>
        <w:rPr>
          <w:rFonts w:ascii="Times New Roman" w:eastAsia="Times New Roman" w:hAnsi="Times New Roman" w:cs="Times New Roman"/>
          <w:sz w:val="28"/>
          <w:szCs w:val="28"/>
          <w:lang w:eastAsia="ru-RU"/>
        </w:rPr>
      </w:pPr>
      <w:r w:rsidRPr="00353166">
        <w:rPr>
          <w:rFonts w:ascii="Times New Roman" w:hAnsi="Times New Roman" w:cs="Times New Roman"/>
          <w:b/>
          <w:sz w:val="28"/>
          <w:szCs w:val="28"/>
        </w:rPr>
        <w:t xml:space="preserve">Целью </w:t>
      </w:r>
      <w:r w:rsidR="00CF71E7" w:rsidRPr="00353166">
        <w:rPr>
          <w:rFonts w:ascii="Times New Roman" w:hAnsi="Times New Roman" w:cs="Times New Roman"/>
          <w:sz w:val="28"/>
          <w:szCs w:val="28"/>
        </w:rPr>
        <w:t xml:space="preserve">исследования </w:t>
      </w:r>
      <w:r w:rsidRPr="00353166">
        <w:rPr>
          <w:rFonts w:ascii="Times New Roman" w:hAnsi="Times New Roman" w:cs="Times New Roman"/>
          <w:sz w:val="28"/>
          <w:szCs w:val="28"/>
        </w:rPr>
        <w:t xml:space="preserve"> является </w:t>
      </w:r>
      <w:r w:rsidR="00CF71E7" w:rsidRPr="00353166">
        <w:rPr>
          <w:rFonts w:ascii="Times New Roman" w:hAnsi="Times New Roman" w:cs="Times New Roman"/>
          <w:sz w:val="28"/>
          <w:szCs w:val="28"/>
        </w:rPr>
        <w:t xml:space="preserve">описание системы мероприятий Всемирной недели предпринимательства, как </w:t>
      </w:r>
      <w:r w:rsidR="00CF71E7" w:rsidRPr="00353166">
        <w:rPr>
          <w:rFonts w:ascii="Times New Roman" w:eastAsia="Times New Roman" w:hAnsi="Times New Roman" w:cs="Times New Roman"/>
          <w:sz w:val="28"/>
          <w:szCs w:val="28"/>
          <w:lang w:eastAsia="ru-RU"/>
        </w:rPr>
        <w:t>инструмента GR деятельности, а также анализ эффективности применения данного инструмента.</w:t>
      </w:r>
    </w:p>
    <w:p w:rsidR="00284650" w:rsidRPr="00353166" w:rsidRDefault="00284650" w:rsidP="00143F09">
      <w:pPr>
        <w:spacing w:after="0" w:line="360" w:lineRule="auto"/>
        <w:ind w:firstLine="709"/>
        <w:jc w:val="both"/>
        <w:rPr>
          <w:rFonts w:ascii="Times New Roman" w:hAnsi="Times New Roman" w:cs="Times New Roman"/>
          <w:color w:val="000000" w:themeColor="text1"/>
          <w:sz w:val="28"/>
          <w:szCs w:val="28"/>
        </w:rPr>
      </w:pPr>
      <w:r w:rsidRPr="00353166">
        <w:rPr>
          <w:rFonts w:ascii="Times New Roman" w:hAnsi="Times New Roman" w:cs="Times New Roman"/>
          <w:color w:val="000000" w:themeColor="text1"/>
          <w:sz w:val="28"/>
          <w:szCs w:val="28"/>
        </w:rPr>
        <w:t xml:space="preserve">Данная цель подразумевает решение следующих </w:t>
      </w:r>
      <w:r w:rsidRPr="00353166">
        <w:rPr>
          <w:rFonts w:ascii="Times New Roman" w:hAnsi="Times New Roman" w:cs="Times New Roman"/>
          <w:b/>
          <w:color w:val="000000" w:themeColor="text1"/>
          <w:sz w:val="28"/>
          <w:szCs w:val="28"/>
        </w:rPr>
        <w:t>задач</w:t>
      </w:r>
      <w:r w:rsidRPr="00353166">
        <w:rPr>
          <w:rFonts w:ascii="Times New Roman" w:hAnsi="Times New Roman" w:cs="Times New Roman"/>
          <w:color w:val="000000" w:themeColor="text1"/>
          <w:sz w:val="28"/>
          <w:szCs w:val="28"/>
        </w:rPr>
        <w:t>:</w:t>
      </w:r>
    </w:p>
    <w:p w:rsidR="00284650" w:rsidRPr="00353166" w:rsidRDefault="00284650" w:rsidP="00143F09">
      <w:pPr>
        <w:pStyle w:val="a6"/>
        <w:numPr>
          <w:ilvl w:val="0"/>
          <w:numId w:val="2"/>
        </w:numPr>
        <w:tabs>
          <w:tab w:val="left" w:pos="709"/>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lastRenderedPageBreak/>
        <w:t>Рассмотреть особенности использования</w:t>
      </w:r>
      <w:r w:rsidR="00B801FF" w:rsidRPr="00B801FF">
        <w:rPr>
          <w:rFonts w:ascii="Times New Roman" w:hAnsi="Times New Roman" w:cs="Times New Roman"/>
          <w:sz w:val="28"/>
          <w:szCs w:val="28"/>
        </w:rPr>
        <w:t xml:space="preserve"> </w:t>
      </w:r>
      <w:r w:rsidR="00B801FF">
        <w:rPr>
          <w:rFonts w:ascii="Times New Roman" w:hAnsi="Times New Roman" w:cs="Times New Roman"/>
          <w:sz w:val="28"/>
          <w:szCs w:val="28"/>
          <w:lang w:val="en-US"/>
        </w:rPr>
        <w:t>GR</w:t>
      </w:r>
      <w:r w:rsidR="00B801FF">
        <w:rPr>
          <w:rFonts w:ascii="Times New Roman" w:hAnsi="Times New Roman" w:cs="Times New Roman"/>
          <w:sz w:val="28"/>
          <w:szCs w:val="28"/>
        </w:rPr>
        <w:t>-технологий и применения</w:t>
      </w:r>
      <w:r w:rsidRPr="00353166">
        <w:rPr>
          <w:rFonts w:ascii="Times New Roman" w:hAnsi="Times New Roman" w:cs="Times New Roman"/>
          <w:sz w:val="28"/>
          <w:szCs w:val="28"/>
        </w:rPr>
        <w:t xml:space="preserve"> инструментов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в сфере </w:t>
      </w:r>
      <w:r w:rsidR="00BA4064" w:rsidRPr="00353166">
        <w:rPr>
          <w:rFonts w:ascii="Times New Roman" w:hAnsi="Times New Roman" w:cs="Times New Roman"/>
          <w:sz w:val="28"/>
          <w:szCs w:val="28"/>
        </w:rPr>
        <w:t xml:space="preserve">малого и среднего </w:t>
      </w:r>
      <w:r w:rsidRPr="00353166">
        <w:rPr>
          <w:rFonts w:ascii="Times New Roman" w:hAnsi="Times New Roman" w:cs="Times New Roman"/>
          <w:sz w:val="28"/>
          <w:szCs w:val="28"/>
        </w:rPr>
        <w:t>предпринимательства</w:t>
      </w:r>
      <w:r w:rsidR="004E1B60" w:rsidRPr="00353166">
        <w:rPr>
          <w:rFonts w:ascii="Times New Roman" w:hAnsi="Times New Roman" w:cs="Times New Roman"/>
          <w:sz w:val="28"/>
          <w:szCs w:val="28"/>
        </w:rPr>
        <w:t>.</w:t>
      </w:r>
    </w:p>
    <w:p w:rsidR="00284650" w:rsidRPr="00353166" w:rsidRDefault="00284650" w:rsidP="00143F09">
      <w:pPr>
        <w:pStyle w:val="a6"/>
        <w:numPr>
          <w:ilvl w:val="0"/>
          <w:numId w:val="2"/>
        </w:numPr>
        <w:tabs>
          <w:tab w:val="left" w:pos="709"/>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Рассмотреть </w:t>
      </w:r>
      <w:r w:rsidR="00BA4064" w:rsidRPr="00353166">
        <w:rPr>
          <w:rFonts w:ascii="Times New Roman" w:hAnsi="Times New Roman" w:cs="Times New Roman"/>
          <w:sz w:val="28"/>
          <w:szCs w:val="28"/>
        </w:rPr>
        <w:t>событийную коммуникацию</w:t>
      </w:r>
      <w:r w:rsidRPr="00353166">
        <w:rPr>
          <w:rFonts w:ascii="Times New Roman" w:hAnsi="Times New Roman" w:cs="Times New Roman"/>
          <w:sz w:val="28"/>
          <w:szCs w:val="28"/>
        </w:rPr>
        <w:t xml:space="preserve"> как одну из технологий </w:t>
      </w:r>
      <w:r w:rsidRPr="00353166">
        <w:rPr>
          <w:rFonts w:ascii="Times New Roman" w:hAnsi="Times New Roman" w:cs="Times New Roman"/>
          <w:sz w:val="28"/>
          <w:szCs w:val="28"/>
          <w:lang w:val="en-US"/>
        </w:rPr>
        <w:t>GR</w:t>
      </w:r>
      <w:r w:rsidR="00EF5C20" w:rsidRPr="00353166">
        <w:rPr>
          <w:rFonts w:ascii="Times New Roman" w:hAnsi="Times New Roman" w:cs="Times New Roman"/>
          <w:sz w:val="28"/>
          <w:szCs w:val="28"/>
        </w:rPr>
        <w:t>-деятельности</w:t>
      </w:r>
      <w:r w:rsidR="004E1B60" w:rsidRPr="00353166">
        <w:rPr>
          <w:rFonts w:ascii="Times New Roman" w:hAnsi="Times New Roman" w:cs="Times New Roman"/>
          <w:sz w:val="28"/>
          <w:szCs w:val="28"/>
        </w:rPr>
        <w:t>.</w:t>
      </w:r>
    </w:p>
    <w:p w:rsidR="002D118A" w:rsidRPr="00353166" w:rsidRDefault="002D118A" w:rsidP="00143F09">
      <w:pPr>
        <w:pStyle w:val="a6"/>
        <w:numPr>
          <w:ilvl w:val="0"/>
          <w:numId w:val="2"/>
        </w:numPr>
        <w:tabs>
          <w:tab w:val="left" w:pos="709"/>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Дать характеристику современному состоянию </w:t>
      </w:r>
      <w:r w:rsidR="00EF5C20" w:rsidRPr="00353166">
        <w:rPr>
          <w:rFonts w:ascii="Times New Roman" w:hAnsi="Times New Roman" w:cs="Times New Roman"/>
          <w:sz w:val="28"/>
          <w:szCs w:val="28"/>
        </w:rPr>
        <w:t>института малого и среднего предпринимательства</w:t>
      </w:r>
      <w:r w:rsidRPr="00353166">
        <w:rPr>
          <w:rFonts w:ascii="Times New Roman" w:hAnsi="Times New Roman" w:cs="Times New Roman"/>
          <w:sz w:val="28"/>
          <w:szCs w:val="28"/>
        </w:rPr>
        <w:t xml:space="preserve"> в </w:t>
      </w:r>
      <w:r w:rsidR="00B537DB">
        <w:rPr>
          <w:rFonts w:ascii="Times New Roman" w:hAnsi="Times New Roman" w:cs="Times New Roman"/>
          <w:sz w:val="28"/>
          <w:szCs w:val="28"/>
        </w:rPr>
        <w:t>современной России</w:t>
      </w:r>
      <w:r w:rsidR="004E1B60" w:rsidRPr="00353166">
        <w:rPr>
          <w:rFonts w:ascii="Times New Roman" w:hAnsi="Times New Roman" w:cs="Times New Roman"/>
          <w:sz w:val="28"/>
          <w:szCs w:val="28"/>
        </w:rPr>
        <w:t>.</w:t>
      </w:r>
    </w:p>
    <w:p w:rsidR="00EF5C20" w:rsidRPr="00353166" w:rsidRDefault="00EF5C20" w:rsidP="00143F09">
      <w:pPr>
        <w:pStyle w:val="a6"/>
        <w:numPr>
          <w:ilvl w:val="0"/>
          <w:numId w:val="2"/>
        </w:numPr>
        <w:tabs>
          <w:tab w:val="left" w:pos="709"/>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Изучить европейский опыт развития института малого и среднего предпринимательства.</w:t>
      </w:r>
    </w:p>
    <w:p w:rsidR="00284650" w:rsidRPr="00353166" w:rsidRDefault="00284650" w:rsidP="00143F09">
      <w:pPr>
        <w:pStyle w:val="a6"/>
        <w:numPr>
          <w:ilvl w:val="0"/>
          <w:numId w:val="2"/>
        </w:numPr>
        <w:tabs>
          <w:tab w:val="left" w:pos="709"/>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Проанализировать </w:t>
      </w:r>
      <w:r w:rsidR="00A27563" w:rsidRPr="00353166">
        <w:rPr>
          <w:rFonts w:ascii="Times New Roman" w:hAnsi="Times New Roman" w:cs="Times New Roman"/>
          <w:sz w:val="28"/>
          <w:szCs w:val="28"/>
        </w:rPr>
        <w:t xml:space="preserve">и обозначить основные проблемы применения </w:t>
      </w:r>
      <w:r w:rsidR="00A27563" w:rsidRPr="00353166">
        <w:rPr>
          <w:rFonts w:ascii="Times New Roman" w:hAnsi="Times New Roman" w:cs="Times New Roman"/>
          <w:sz w:val="28"/>
          <w:szCs w:val="28"/>
          <w:lang w:val="en-US"/>
        </w:rPr>
        <w:t>GR</w:t>
      </w:r>
      <w:r w:rsidR="00A27563" w:rsidRPr="00353166">
        <w:rPr>
          <w:rFonts w:ascii="Times New Roman" w:hAnsi="Times New Roman" w:cs="Times New Roman"/>
          <w:sz w:val="28"/>
          <w:szCs w:val="28"/>
        </w:rPr>
        <w:t>-коммуникаций в  проекте  «Всемирной недели предпринимательства» в Санкт-Петербурге</w:t>
      </w:r>
      <w:r w:rsidR="004E1B60" w:rsidRPr="00353166">
        <w:rPr>
          <w:rFonts w:ascii="Times New Roman" w:hAnsi="Times New Roman" w:cs="Times New Roman"/>
          <w:sz w:val="28"/>
          <w:szCs w:val="28"/>
        </w:rPr>
        <w:t>.</w:t>
      </w:r>
    </w:p>
    <w:p w:rsidR="00F118CB" w:rsidRPr="00353166" w:rsidRDefault="00F118CB" w:rsidP="00143F09">
      <w:pPr>
        <w:pStyle w:val="a6"/>
        <w:numPr>
          <w:ilvl w:val="0"/>
          <w:numId w:val="2"/>
        </w:numPr>
        <w:tabs>
          <w:tab w:val="left" w:pos="709"/>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Разработать </w:t>
      </w:r>
      <w:r w:rsidR="009101E6" w:rsidRPr="00353166">
        <w:rPr>
          <w:rFonts w:ascii="Times New Roman" w:hAnsi="Times New Roman" w:cs="Times New Roman"/>
          <w:sz w:val="28"/>
          <w:szCs w:val="28"/>
        </w:rPr>
        <w:t xml:space="preserve">на основе проведенного анализа практические </w:t>
      </w:r>
      <w:r w:rsidRPr="00353166">
        <w:rPr>
          <w:rFonts w:ascii="Times New Roman" w:hAnsi="Times New Roman" w:cs="Times New Roman"/>
          <w:sz w:val="28"/>
          <w:szCs w:val="28"/>
        </w:rPr>
        <w:t xml:space="preserve"> рекомендации по улучшению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-коммуникаций </w:t>
      </w:r>
      <w:r w:rsidR="004E1B60" w:rsidRPr="00353166">
        <w:rPr>
          <w:rFonts w:ascii="Times New Roman" w:hAnsi="Times New Roman" w:cs="Times New Roman"/>
          <w:sz w:val="28"/>
          <w:szCs w:val="28"/>
        </w:rPr>
        <w:t>применительно к данному проекту в 2017 году.</w:t>
      </w:r>
    </w:p>
    <w:p w:rsidR="009101E6" w:rsidRPr="00353166" w:rsidRDefault="009101E6" w:rsidP="00143F09">
      <w:pPr>
        <w:tabs>
          <w:tab w:val="left" w:pos="0"/>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b/>
          <w:sz w:val="28"/>
          <w:szCs w:val="28"/>
        </w:rPr>
        <w:t>Эмпирической базой</w:t>
      </w:r>
      <w:r w:rsidRPr="00353166">
        <w:rPr>
          <w:rFonts w:ascii="Times New Roman" w:hAnsi="Times New Roman" w:cs="Times New Roman"/>
          <w:sz w:val="28"/>
          <w:szCs w:val="28"/>
        </w:rPr>
        <w:t xml:space="preserve"> данного исследования послужили документы и источники, статистические данные, </w:t>
      </w:r>
      <w:r w:rsidRPr="00353166">
        <w:rPr>
          <w:rFonts w:ascii="Times New Roman" w:hAnsi="Times New Roman" w:cs="Times New Roman"/>
          <w:sz w:val="28"/>
          <w:szCs w:val="28"/>
          <w:lang w:val="en-US"/>
        </w:rPr>
        <w:t>Pr</w:t>
      </w:r>
      <w:r w:rsidRPr="00353166">
        <w:rPr>
          <w:rFonts w:ascii="Times New Roman" w:hAnsi="Times New Roman" w:cs="Times New Roman"/>
          <w:sz w:val="28"/>
          <w:szCs w:val="28"/>
        </w:rPr>
        <w:t>-источники, медиа-источники, а также материалы качественных исследований, проведенные автором работы.</w:t>
      </w:r>
    </w:p>
    <w:p w:rsidR="00A27563" w:rsidRPr="00353166" w:rsidRDefault="00A27563" w:rsidP="00143F09">
      <w:pPr>
        <w:shd w:val="clear" w:color="auto" w:fill="FFFFFF"/>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b/>
          <w:sz w:val="28"/>
          <w:szCs w:val="28"/>
        </w:rPr>
        <w:t>Теоретической базой</w:t>
      </w:r>
      <w:r w:rsidRPr="00353166">
        <w:rPr>
          <w:rFonts w:ascii="Times New Roman" w:hAnsi="Times New Roman" w:cs="Times New Roman"/>
          <w:sz w:val="28"/>
          <w:szCs w:val="28"/>
        </w:rPr>
        <w:t xml:space="preserve"> данного исследования стали труды представителей международного научного сообщества</w:t>
      </w:r>
      <w:r w:rsidR="007108A1" w:rsidRPr="00353166">
        <w:rPr>
          <w:rFonts w:ascii="Times New Roman" w:hAnsi="Times New Roman" w:cs="Times New Roman"/>
          <w:sz w:val="28"/>
          <w:szCs w:val="28"/>
        </w:rPr>
        <w:t>, среди них: и</w:t>
      </w:r>
      <w:r w:rsidRPr="00353166">
        <w:rPr>
          <w:rFonts w:ascii="Times New Roman" w:hAnsi="Times New Roman" w:cs="Times New Roman"/>
          <w:sz w:val="28"/>
          <w:szCs w:val="28"/>
        </w:rPr>
        <w:t>сследования, посвященные связям с общественность</w:t>
      </w:r>
      <w:r w:rsidR="00E45ADE" w:rsidRPr="00353166">
        <w:rPr>
          <w:rFonts w:ascii="Times New Roman" w:hAnsi="Times New Roman" w:cs="Times New Roman"/>
          <w:sz w:val="28"/>
          <w:szCs w:val="28"/>
        </w:rPr>
        <w:t xml:space="preserve">ю А.Д. Кривоносова, </w:t>
      </w:r>
      <w:r w:rsidRPr="00353166">
        <w:rPr>
          <w:rFonts w:ascii="Times New Roman" w:hAnsi="Times New Roman" w:cs="Times New Roman"/>
          <w:sz w:val="28"/>
          <w:szCs w:val="28"/>
        </w:rPr>
        <w:t>А.Н. Чумикова и М.П. Бочарова</w:t>
      </w:r>
      <w:r w:rsidR="007108A1" w:rsidRPr="00353166">
        <w:rPr>
          <w:rFonts w:ascii="Times New Roman" w:hAnsi="Times New Roman" w:cs="Times New Roman"/>
          <w:sz w:val="28"/>
          <w:szCs w:val="28"/>
        </w:rPr>
        <w:t>; научные работы</w:t>
      </w:r>
      <w:r w:rsidRPr="00353166">
        <w:rPr>
          <w:rFonts w:ascii="Times New Roman" w:hAnsi="Times New Roman" w:cs="Times New Roman"/>
          <w:sz w:val="28"/>
          <w:szCs w:val="28"/>
        </w:rPr>
        <w:t>, которые характеризуют феномен «Govenment Relation»,</w:t>
      </w:r>
      <w:r w:rsidR="007108A1" w:rsidRPr="00353166">
        <w:rPr>
          <w:rFonts w:ascii="Times New Roman" w:hAnsi="Times New Roman" w:cs="Times New Roman"/>
          <w:sz w:val="28"/>
          <w:szCs w:val="28"/>
        </w:rPr>
        <w:t xml:space="preserve"> В.А. Ачкасовой, И.А. Быкова, А.Ю. Дорского, И.Е. Минтусова, </w:t>
      </w:r>
      <w:r w:rsidRPr="00353166">
        <w:rPr>
          <w:rFonts w:ascii="Times New Roman" w:hAnsi="Times New Roman" w:cs="Times New Roman"/>
          <w:sz w:val="28"/>
          <w:szCs w:val="28"/>
        </w:rPr>
        <w:t>О.Г</w:t>
      </w:r>
      <w:r w:rsidR="007108A1" w:rsidRPr="00353166">
        <w:rPr>
          <w:rFonts w:ascii="Times New Roman" w:hAnsi="Times New Roman" w:cs="Times New Roman"/>
          <w:sz w:val="28"/>
          <w:szCs w:val="28"/>
        </w:rPr>
        <w:t>.Филатовой</w:t>
      </w:r>
      <w:r w:rsidR="009101E6" w:rsidRPr="00353166">
        <w:rPr>
          <w:rFonts w:ascii="Times New Roman" w:hAnsi="Times New Roman" w:cs="Times New Roman"/>
          <w:sz w:val="28"/>
          <w:szCs w:val="28"/>
        </w:rPr>
        <w:t>, А.Н. Шохина</w:t>
      </w:r>
      <w:r w:rsidR="007108A1" w:rsidRPr="00353166">
        <w:rPr>
          <w:rFonts w:ascii="Times New Roman" w:hAnsi="Times New Roman" w:cs="Times New Roman"/>
          <w:sz w:val="28"/>
          <w:szCs w:val="28"/>
        </w:rPr>
        <w:t>; а та</w:t>
      </w:r>
      <w:r w:rsidR="00E45ADE" w:rsidRPr="00353166">
        <w:rPr>
          <w:rFonts w:ascii="Times New Roman" w:hAnsi="Times New Roman" w:cs="Times New Roman"/>
          <w:sz w:val="28"/>
          <w:szCs w:val="28"/>
        </w:rPr>
        <w:t>к</w:t>
      </w:r>
      <w:r w:rsidR="007108A1" w:rsidRPr="00353166">
        <w:rPr>
          <w:rFonts w:ascii="Times New Roman" w:hAnsi="Times New Roman" w:cs="Times New Roman"/>
          <w:sz w:val="28"/>
          <w:szCs w:val="28"/>
        </w:rPr>
        <w:t>же</w:t>
      </w:r>
      <w:r w:rsidRPr="00353166">
        <w:rPr>
          <w:rFonts w:ascii="Times New Roman" w:hAnsi="Times New Roman" w:cs="Times New Roman"/>
          <w:sz w:val="28"/>
          <w:szCs w:val="28"/>
        </w:rPr>
        <w:t xml:space="preserve"> </w:t>
      </w:r>
      <w:r w:rsidR="007108A1" w:rsidRPr="00353166">
        <w:rPr>
          <w:rFonts w:ascii="Times New Roman" w:hAnsi="Times New Roman" w:cs="Times New Roman"/>
          <w:sz w:val="28"/>
          <w:szCs w:val="28"/>
        </w:rPr>
        <w:t>публикации</w:t>
      </w:r>
      <w:r w:rsidRPr="00353166">
        <w:rPr>
          <w:rFonts w:ascii="Times New Roman" w:hAnsi="Times New Roman" w:cs="Times New Roman"/>
          <w:sz w:val="28"/>
          <w:szCs w:val="28"/>
        </w:rPr>
        <w:t xml:space="preserve"> о теории коммуникации В. Вивера, К. Шенонна и Г. Г. Почепцова, Д.П. Гавры и др.</w:t>
      </w:r>
    </w:p>
    <w:p w:rsidR="007108A1" w:rsidRPr="00353166" w:rsidRDefault="007108A1" w:rsidP="00143F09">
      <w:pPr>
        <w:shd w:val="clear" w:color="auto" w:fill="FFFFFF"/>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color w:val="000000" w:themeColor="text1"/>
          <w:sz w:val="28"/>
          <w:szCs w:val="28"/>
        </w:rPr>
        <w:t xml:space="preserve">В процессе написания дипломной работы будут использованы такие </w:t>
      </w:r>
      <w:r w:rsidRPr="00353166">
        <w:rPr>
          <w:rFonts w:ascii="Times New Roman" w:hAnsi="Times New Roman" w:cs="Times New Roman"/>
          <w:b/>
          <w:color w:val="000000" w:themeColor="text1"/>
          <w:sz w:val="28"/>
          <w:szCs w:val="28"/>
        </w:rPr>
        <w:t>методы исследования</w:t>
      </w:r>
      <w:r w:rsidRPr="00353166">
        <w:rPr>
          <w:rFonts w:ascii="Times New Roman" w:hAnsi="Times New Roman" w:cs="Times New Roman"/>
          <w:sz w:val="28"/>
          <w:szCs w:val="28"/>
        </w:rPr>
        <w:t>, как включенное</w:t>
      </w:r>
      <w:r w:rsidR="001E7360" w:rsidRPr="00353166">
        <w:rPr>
          <w:rFonts w:ascii="Times New Roman" w:hAnsi="Times New Roman" w:cs="Times New Roman"/>
          <w:sz w:val="28"/>
          <w:szCs w:val="28"/>
        </w:rPr>
        <w:t xml:space="preserve"> и не включенное </w:t>
      </w:r>
      <w:r w:rsidRPr="00353166">
        <w:rPr>
          <w:rFonts w:ascii="Times New Roman" w:hAnsi="Times New Roman" w:cs="Times New Roman"/>
          <w:sz w:val="28"/>
          <w:szCs w:val="28"/>
        </w:rPr>
        <w:t xml:space="preserve"> наблюдение, опрос, </w:t>
      </w:r>
      <w:r w:rsidR="001E7360" w:rsidRPr="00353166">
        <w:rPr>
          <w:rFonts w:ascii="Times New Roman" w:hAnsi="Times New Roman" w:cs="Times New Roman"/>
          <w:sz w:val="28"/>
          <w:szCs w:val="28"/>
        </w:rPr>
        <w:t>качественный</w:t>
      </w:r>
      <w:r w:rsidRPr="00353166">
        <w:rPr>
          <w:rFonts w:ascii="Times New Roman" w:hAnsi="Times New Roman" w:cs="Times New Roman"/>
          <w:sz w:val="28"/>
          <w:szCs w:val="28"/>
        </w:rPr>
        <w:t xml:space="preserve"> анализ документов</w:t>
      </w:r>
      <w:r w:rsidR="001E7360" w:rsidRPr="00353166">
        <w:rPr>
          <w:rFonts w:ascii="Times New Roman" w:hAnsi="Times New Roman" w:cs="Times New Roman"/>
          <w:sz w:val="28"/>
          <w:szCs w:val="28"/>
        </w:rPr>
        <w:t>, мониторинг социальных сетей, анализ медийного поля</w:t>
      </w:r>
      <w:r w:rsidRPr="00353166">
        <w:rPr>
          <w:rFonts w:ascii="Times New Roman" w:hAnsi="Times New Roman" w:cs="Times New Roman"/>
          <w:sz w:val="28"/>
          <w:szCs w:val="28"/>
        </w:rPr>
        <w:t xml:space="preserve"> и экспертное интервью.  </w:t>
      </w:r>
    </w:p>
    <w:p w:rsidR="00D62C41" w:rsidRDefault="001E7360" w:rsidP="00143F09">
      <w:pPr>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lastRenderedPageBreak/>
        <w:t xml:space="preserve">Структура дипломного исследования определяется целью и задачами работы. Работа состоит из титульного листа, оглавления, введения, </w:t>
      </w:r>
      <w:r w:rsidR="00EF5C20" w:rsidRPr="00353166">
        <w:rPr>
          <w:rFonts w:ascii="Times New Roman" w:hAnsi="Times New Roman" w:cs="Times New Roman"/>
          <w:sz w:val="28"/>
          <w:szCs w:val="28"/>
        </w:rPr>
        <w:t>двух</w:t>
      </w:r>
      <w:r w:rsidRPr="00353166">
        <w:rPr>
          <w:rFonts w:ascii="Times New Roman" w:hAnsi="Times New Roman" w:cs="Times New Roman"/>
          <w:sz w:val="28"/>
          <w:szCs w:val="28"/>
        </w:rPr>
        <w:t xml:space="preserve"> глав, </w:t>
      </w:r>
      <w:r w:rsidR="0059021F">
        <w:rPr>
          <w:rFonts w:ascii="Times New Roman" w:hAnsi="Times New Roman" w:cs="Times New Roman"/>
          <w:sz w:val="28"/>
          <w:szCs w:val="28"/>
        </w:rPr>
        <w:t>пяти</w:t>
      </w:r>
      <w:r w:rsidR="00D62C41">
        <w:rPr>
          <w:rFonts w:ascii="Times New Roman" w:hAnsi="Times New Roman" w:cs="Times New Roman"/>
          <w:sz w:val="28"/>
          <w:szCs w:val="28"/>
        </w:rPr>
        <w:t xml:space="preserve"> </w:t>
      </w:r>
      <w:r w:rsidRPr="00353166">
        <w:rPr>
          <w:rFonts w:ascii="Times New Roman" w:hAnsi="Times New Roman" w:cs="Times New Roman"/>
          <w:sz w:val="28"/>
          <w:szCs w:val="28"/>
        </w:rPr>
        <w:t>параграфов, заключения, списка использованной литературы и источников.</w:t>
      </w:r>
    </w:p>
    <w:p w:rsidR="00D62C41" w:rsidRPr="00D62C41" w:rsidRDefault="00D62C41" w:rsidP="00D62C41">
      <w:pPr>
        <w:rPr>
          <w:rFonts w:ascii="Times New Roman" w:hAnsi="Times New Roman" w:cs="Times New Roman"/>
          <w:sz w:val="28"/>
          <w:szCs w:val="28"/>
        </w:rPr>
      </w:pPr>
      <w:r>
        <w:rPr>
          <w:rFonts w:ascii="Times New Roman" w:hAnsi="Times New Roman" w:cs="Times New Roman"/>
          <w:sz w:val="28"/>
          <w:szCs w:val="28"/>
        </w:rPr>
        <w:br w:type="page"/>
      </w:r>
    </w:p>
    <w:p w:rsidR="00167CEF" w:rsidRPr="00143F09" w:rsidRDefault="00DD49C2" w:rsidP="00D62C4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sidR="00167CEF" w:rsidRPr="00143F09">
        <w:rPr>
          <w:rFonts w:ascii="Times New Roman" w:hAnsi="Times New Roman" w:cs="Times New Roman"/>
          <w:b/>
          <w:sz w:val="28"/>
          <w:szCs w:val="28"/>
        </w:rPr>
        <w:t xml:space="preserve"> </w:t>
      </w:r>
    </w:p>
    <w:p w:rsidR="00167CEF" w:rsidRPr="00353018" w:rsidRDefault="00167CEF" w:rsidP="00353166">
      <w:pPr>
        <w:pStyle w:val="a6"/>
        <w:tabs>
          <w:tab w:val="left" w:pos="3225"/>
        </w:tabs>
        <w:spacing w:after="0" w:line="360" w:lineRule="auto"/>
        <w:ind w:left="0" w:firstLine="709"/>
        <w:jc w:val="center"/>
        <w:rPr>
          <w:rFonts w:ascii="Times New Roman" w:hAnsi="Times New Roman" w:cs="Times New Roman"/>
          <w:b/>
          <w:sz w:val="28"/>
          <w:szCs w:val="28"/>
        </w:rPr>
      </w:pPr>
      <w:r w:rsidRPr="00143F09">
        <w:rPr>
          <w:rFonts w:ascii="Times New Roman" w:hAnsi="Times New Roman" w:cs="Times New Roman"/>
          <w:b/>
          <w:sz w:val="28"/>
          <w:szCs w:val="28"/>
        </w:rPr>
        <w:t xml:space="preserve">Особенности использования </w:t>
      </w:r>
      <w:r w:rsidRPr="00143F09">
        <w:rPr>
          <w:rFonts w:ascii="Times New Roman" w:hAnsi="Times New Roman" w:cs="Times New Roman"/>
          <w:b/>
          <w:sz w:val="28"/>
          <w:szCs w:val="28"/>
          <w:lang w:val="en-US"/>
        </w:rPr>
        <w:t>GR</w:t>
      </w:r>
      <w:r w:rsidR="00872608" w:rsidRPr="00143F09">
        <w:rPr>
          <w:rFonts w:ascii="Times New Roman" w:hAnsi="Times New Roman" w:cs="Times New Roman"/>
          <w:b/>
          <w:sz w:val="28"/>
          <w:szCs w:val="28"/>
        </w:rPr>
        <w:t>-технологий</w:t>
      </w:r>
      <w:r w:rsidRPr="00143F09">
        <w:rPr>
          <w:rFonts w:ascii="Times New Roman" w:hAnsi="Times New Roman" w:cs="Times New Roman"/>
          <w:b/>
          <w:sz w:val="28"/>
          <w:szCs w:val="28"/>
        </w:rPr>
        <w:t xml:space="preserve"> в сфере </w:t>
      </w:r>
      <w:r w:rsidR="00872608" w:rsidRPr="00143F09">
        <w:rPr>
          <w:rFonts w:ascii="Times New Roman" w:hAnsi="Times New Roman" w:cs="Times New Roman"/>
          <w:b/>
          <w:sz w:val="28"/>
          <w:szCs w:val="28"/>
        </w:rPr>
        <w:t xml:space="preserve">малого и среднего </w:t>
      </w:r>
      <w:r w:rsidRPr="00143F09">
        <w:rPr>
          <w:rFonts w:ascii="Times New Roman" w:hAnsi="Times New Roman" w:cs="Times New Roman"/>
          <w:b/>
          <w:sz w:val="28"/>
          <w:szCs w:val="28"/>
        </w:rPr>
        <w:t>предпринимательства</w:t>
      </w:r>
      <w:r w:rsidR="00872608" w:rsidRPr="00143F09">
        <w:rPr>
          <w:rFonts w:ascii="Times New Roman" w:hAnsi="Times New Roman" w:cs="Times New Roman"/>
          <w:b/>
          <w:sz w:val="28"/>
          <w:szCs w:val="28"/>
        </w:rPr>
        <w:t xml:space="preserve"> в России</w:t>
      </w:r>
    </w:p>
    <w:p w:rsidR="00DD49C2" w:rsidRPr="00353018" w:rsidRDefault="00DD49C2" w:rsidP="00353166">
      <w:pPr>
        <w:pStyle w:val="a6"/>
        <w:tabs>
          <w:tab w:val="left" w:pos="3225"/>
        </w:tabs>
        <w:spacing w:after="0" w:line="360" w:lineRule="auto"/>
        <w:ind w:left="0" w:firstLine="709"/>
        <w:jc w:val="center"/>
        <w:rPr>
          <w:rFonts w:ascii="Times New Roman" w:hAnsi="Times New Roman" w:cs="Times New Roman"/>
          <w:b/>
          <w:sz w:val="28"/>
          <w:szCs w:val="28"/>
        </w:rPr>
      </w:pPr>
    </w:p>
    <w:p w:rsidR="00DD49C2" w:rsidRPr="00353018" w:rsidRDefault="00DD49C2" w:rsidP="00353166">
      <w:pPr>
        <w:pStyle w:val="a6"/>
        <w:tabs>
          <w:tab w:val="left" w:pos="3225"/>
        </w:tabs>
        <w:spacing w:after="0" w:line="360" w:lineRule="auto"/>
        <w:ind w:left="0" w:firstLine="709"/>
        <w:jc w:val="center"/>
        <w:rPr>
          <w:rFonts w:ascii="Times New Roman" w:hAnsi="Times New Roman" w:cs="Times New Roman"/>
          <w:b/>
          <w:sz w:val="28"/>
          <w:szCs w:val="28"/>
        </w:rPr>
      </w:pPr>
    </w:p>
    <w:p w:rsidR="00DD49C2" w:rsidRPr="00353018" w:rsidRDefault="00DD49C2" w:rsidP="00353166">
      <w:pPr>
        <w:pStyle w:val="a6"/>
        <w:tabs>
          <w:tab w:val="left" w:pos="3225"/>
        </w:tabs>
        <w:spacing w:after="0" w:line="360" w:lineRule="auto"/>
        <w:ind w:left="0" w:firstLine="709"/>
        <w:jc w:val="center"/>
        <w:rPr>
          <w:rFonts w:ascii="Times New Roman" w:hAnsi="Times New Roman" w:cs="Times New Roman"/>
          <w:b/>
          <w:sz w:val="28"/>
          <w:szCs w:val="28"/>
        </w:rPr>
      </w:pPr>
    </w:p>
    <w:p w:rsidR="000A112D" w:rsidRPr="00143F09" w:rsidRDefault="000A112D" w:rsidP="00D62C41">
      <w:pPr>
        <w:pStyle w:val="a6"/>
        <w:numPr>
          <w:ilvl w:val="1"/>
          <w:numId w:val="4"/>
        </w:numPr>
        <w:tabs>
          <w:tab w:val="left" w:pos="0"/>
        </w:tabs>
        <w:spacing w:after="0" w:line="360" w:lineRule="auto"/>
        <w:ind w:left="0" w:firstLine="709"/>
        <w:jc w:val="center"/>
        <w:rPr>
          <w:rFonts w:ascii="Times New Roman" w:hAnsi="Times New Roman" w:cs="Times New Roman"/>
          <w:b/>
          <w:sz w:val="28"/>
          <w:szCs w:val="28"/>
        </w:rPr>
      </w:pPr>
      <w:r w:rsidRPr="00143F09">
        <w:rPr>
          <w:rFonts w:ascii="Times New Roman" w:hAnsi="Times New Roman" w:cs="Times New Roman"/>
          <w:b/>
          <w:sz w:val="28"/>
          <w:szCs w:val="28"/>
        </w:rPr>
        <w:t>Понятие «</w:t>
      </w:r>
      <w:r w:rsidRPr="00143F09">
        <w:rPr>
          <w:rFonts w:ascii="Times New Roman" w:hAnsi="Times New Roman" w:cs="Times New Roman"/>
          <w:b/>
          <w:sz w:val="28"/>
          <w:szCs w:val="28"/>
          <w:lang w:val="en-US"/>
        </w:rPr>
        <w:t>government</w:t>
      </w:r>
      <w:r w:rsidRPr="00143F09">
        <w:rPr>
          <w:rFonts w:ascii="Times New Roman" w:hAnsi="Times New Roman" w:cs="Times New Roman"/>
          <w:b/>
          <w:sz w:val="28"/>
          <w:szCs w:val="28"/>
        </w:rPr>
        <w:t xml:space="preserve"> </w:t>
      </w:r>
      <w:r w:rsidRPr="00143F09">
        <w:rPr>
          <w:rFonts w:ascii="Times New Roman" w:hAnsi="Times New Roman" w:cs="Times New Roman"/>
          <w:b/>
          <w:sz w:val="28"/>
          <w:szCs w:val="28"/>
          <w:lang w:val="en-US"/>
        </w:rPr>
        <w:t>relations</w:t>
      </w:r>
      <w:r w:rsidRPr="00143F09">
        <w:rPr>
          <w:rFonts w:ascii="Times New Roman" w:hAnsi="Times New Roman" w:cs="Times New Roman"/>
          <w:b/>
          <w:sz w:val="28"/>
          <w:szCs w:val="28"/>
        </w:rPr>
        <w:t>»</w:t>
      </w:r>
    </w:p>
    <w:p w:rsidR="00143F09" w:rsidRDefault="00143F09" w:rsidP="00143F09">
      <w:pPr>
        <w:tabs>
          <w:tab w:val="left" w:pos="0"/>
        </w:tabs>
        <w:spacing w:after="0" w:line="360" w:lineRule="auto"/>
        <w:jc w:val="center"/>
        <w:rPr>
          <w:rFonts w:ascii="Times New Roman" w:hAnsi="Times New Roman" w:cs="Times New Roman"/>
          <w:b/>
          <w:sz w:val="28"/>
          <w:szCs w:val="28"/>
        </w:rPr>
      </w:pPr>
    </w:p>
    <w:p w:rsidR="00143F09" w:rsidRDefault="00143F09" w:rsidP="00143F09">
      <w:pPr>
        <w:tabs>
          <w:tab w:val="left" w:pos="0"/>
        </w:tabs>
        <w:spacing w:after="0" w:line="360" w:lineRule="auto"/>
        <w:jc w:val="center"/>
        <w:rPr>
          <w:rFonts w:ascii="Times New Roman" w:hAnsi="Times New Roman" w:cs="Times New Roman"/>
          <w:b/>
          <w:sz w:val="28"/>
          <w:szCs w:val="28"/>
        </w:rPr>
      </w:pPr>
    </w:p>
    <w:p w:rsidR="00143F09" w:rsidRPr="00143F09" w:rsidRDefault="00143F09" w:rsidP="00143F09">
      <w:pPr>
        <w:tabs>
          <w:tab w:val="left" w:pos="0"/>
        </w:tabs>
        <w:spacing w:after="0" w:line="360" w:lineRule="auto"/>
        <w:jc w:val="center"/>
        <w:rPr>
          <w:rFonts w:ascii="Times New Roman" w:hAnsi="Times New Roman" w:cs="Times New Roman"/>
          <w:b/>
          <w:sz w:val="28"/>
          <w:szCs w:val="28"/>
        </w:rPr>
      </w:pPr>
    </w:p>
    <w:p w:rsidR="00401859" w:rsidRPr="00353166" w:rsidRDefault="00B353F8" w:rsidP="00836D3F">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В современной России наблюдается повышение интереса к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и эта сфера деятельности ставится более востребованной.   Несмотря на это</w:t>
      </w:r>
      <w:r w:rsidR="006A0181" w:rsidRPr="00353166">
        <w:rPr>
          <w:rFonts w:ascii="Times New Roman" w:hAnsi="Times New Roman" w:cs="Times New Roman"/>
          <w:sz w:val="28"/>
          <w:szCs w:val="28"/>
        </w:rPr>
        <w:t>,</w:t>
      </w:r>
      <w:r w:rsidRPr="00353166">
        <w:rPr>
          <w:rFonts w:ascii="Times New Roman" w:hAnsi="Times New Roman" w:cs="Times New Roman"/>
          <w:sz w:val="28"/>
          <w:szCs w:val="28"/>
        </w:rPr>
        <w:t xml:space="preserve"> русскоязычных теоретических разработок и рекомендаций, касающихся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деятельности сравнительно немного</w:t>
      </w:r>
      <w:r w:rsidR="00401859" w:rsidRPr="00353166">
        <w:rPr>
          <w:rFonts w:ascii="Times New Roman" w:hAnsi="Times New Roman" w:cs="Times New Roman"/>
          <w:sz w:val="28"/>
          <w:szCs w:val="28"/>
        </w:rPr>
        <w:t xml:space="preserve">. Это неизбежно введет к появлению </w:t>
      </w:r>
      <w:r w:rsidR="006A0181" w:rsidRPr="00353166">
        <w:rPr>
          <w:rFonts w:ascii="Times New Roman" w:hAnsi="Times New Roman" w:cs="Times New Roman"/>
          <w:sz w:val="28"/>
          <w:szCs w:val="28"/>
        </w:rPr>
        <w:t xml:space="preserve">различных точек зрения, подходов и попыток понимания </w:t>
      </w:r>
      <w:r w:rsidR="006A0181" w:rsidRPr="00353166">
        <w:rPr>
          <w:rFonts w:ascii="Times New Roman" w:hAnsi="Times New Roman" w:cs="Times New Roman"/>
          <w:sz w:val="28"/>
          <w:szCs w:val="28"/>
          <w:lang w:val="en-US"/>
        </w:rPr>
        <w:t>GR</w:t>
      </w:r>
      <w:r w:rsidR="006A0181" w:rsidRPr="00353166">
        <w:rPr>
          <w:rFonts w:ascii="Times New Roman" w:hAnsi="Times New Roman" w:cs="Times New Roman"/>
          <w:sz w:val="28"/>
          <w:szCs w:val="28"/>
        </w:rPr>
        <w:t xml:space="preserve">, с которыми может столкнуться исследователь. Кроме этого, недостаток литературы может быть причиной возникновения в разных компаниях собственного «представления о том, чем является </w:t>
      </w:r>
      <w:r w:rsidR="006A0181" w:rsidRPr="00353166">
        <w:rPr>
          <w:rFonts w:ascii="Times New Roman" w:hAnsi="Times New Roman" w:cs="Times New Roman"/>
          <w:sz w:val="28"/>
          <w:szCs w:val="28"/>
          <w:lang w:val="en-US"/>
        </w:rPr>
        <w:t>GR</w:t>
      </w:r>
      <w:r w:rsidR="006A0181" w:rsidRPr="00353166">
        <w:rPr>
          <w:rFonts w:ascii="Times New Roman" w:hAnsi="Times New Roman" w:cs="Times New Roman"/>
          <w:sz w:val="28"/>
          <w:szCs w:val="28"/>
        </w:rPr>
        <w:t xml:space="preserve"> и как он должен быть организован</w:t>
      </w:r>
      <w:r w:rsidR="00E32E5E" w:rsidRPr="00353166">
        <w:rPr>
          <w:rFonts w:ascii="Times New Roman" w:hAnsi="Times New Roman" w:cs="Times New Roman"/>
          <w:sz w:val="28"/>
          <w:szCs w:val="28"/>
        </w:rPr>
        <w:t>»</w:t>
      </w:r>
      <w:r w:rsidR="006A0181" w:rsidRPr="00353166">
        <w:rPr>
          <w:rStyle w:val="a5"/>
          <w:rFonts w:ascii="Times New Roman" w:hAnsi="Times New Roman" w:cs="Times New Roman"/>
          <w:sz w:val="28"/>
          <w:szCs w:val="28"/>
        </w:rPr>
        <w:footnoteReference w:id="5"/>
      </w:r>
      <w:r w:rsidR="006A0181" w:rsidRPr="00353166">
        <w:rPr>
          <w:rFonts w:ascii="Times New Roman" w:hAnsi="Times New Roman" w:cs="Times New Roman"/>
          <w:sz w:val="28"/>
          <w:szCs w:val="28"/>
        </w:rPr>
        <w:t>.</w:t>
      </w:r>
    </w:p>
    <w:p w:rsidR="006A0181" w:rsidRPr="00353166" w:rsidRDefault="006A0181" w:rsidP="00836D3F">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Приведем некоторые опреде</w:t>
      </w:r>
      <w:r w:rsidR="00392CA1" w:rsidRPr="00353166">
        <w:rPr>
          <w:rFonts w:ascii="Times New Roman" w:hAnsi="Times New Roman" w:cs="Times New Roman"/>
          <w:sz w:val="28"/>
          <w:szCs w:val="28"/>
        </w:rPr>
        <w:t>ления</w:t>
      </w:r>
      <w:r w:rsidRPr="00353166">
        <w:rPr>
          <w:rFonts w:ascii="Times New Roman" w:hAnsi="Times New Roman" w:cs="Times New Roman"/>
          <w:sz w:val="28"/>
          <w:szCs w:val="28"/>
        </w:rPr>
        <w:t xml:space="preserve">, которые мы можем встретить в специальной литературе: </w:t>
      </w:r>
    </w:p>
    <w:p w:rsidR="00E32E5E" w:rsidRPr="00353166" w:rsidRDefault="00E32E5E" w:rsidP="00836D3F">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 сознательная организация коммуникации, установление эффективных коммуникаций с органами государственной власти»</w:t>
      </w:r>
      <w:r w:rsidRPr="00353166">
        <w:rPr>
          <w:rStyle w:val="a5"/>
          <w:rFonts w:ascii="Times New Roman" w:hAnsi="Times New Roman" w:cs="Times New Roman"/>
          <w:sz w:val="28"/>
          <w:szCs w:val="28"/>
        </w:rPr>
        <w:footnoteReference w:id="6"/>
      </w:r>
      <w:r w:rsidRPr="00353166">
        <w:rPr>
          <w:rFonts w:ascii="Times New Roman" w:hAnsi="Times New Roman" w:cs="Times New Roman"/>
          <w:sz w:val="28"/>
          <w:szCs w:val="28"/>
        </w:rPr>
        <w:t>.</w:t>
      </w:r>
    </w:p>
    <w:p w:rsidR="00066A71" w:rsidRPr="00353166" w:rsidRDefault="00066A71" w:rsidP="00836D3F">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представляет собой деятельность по выстраиванию отношений между различными общественными группами (бизнес-структурами, профессиональными союзами, добровольческими организациями и пр.) и государственной властью, включающую в себя сбор и обработку информации о деятельности правительства, подготовку и распространение </w:t>
      </w:r>
      <w:r w:rsidRPr="00353166">
        <w:rPr>
          <w:rFonts w:ascii="Times New Roman" w:hAnsi="Times New Roman" w:cs="Times New Roman"/>
          <w:sz w:val="28"/>
          <w:szCs w:val="28"/>
        </w:rPr>
        <w:lastRenderedPageBreak/>
        <w:t>информации о позициях представляемых групп, влияние на процессы принятия политических и административных решений (лоббизм)»</w:t>
      </w:r>
      <w:r w:rsidRPr="00353166">
        <w:rPr>
          <w:rStyle w:val="a5"/>
          <w:rFonts w:ascii="Times New Roman" w:hAnsi="Times New Roman" w:cs="Times New Roman"/>
          <w:sz w:val="28"/>
          <w:szCs w:val="28"/>
        </w:rPr>
        <w:footnoteReference w:id="7"/>
      </w:r>
      <w:r w:rsidR="00142309" w:rsidRPr="00353166">
        <w:rPr>
          <w:rFonts w:ascii="Times New Roman" w:hAnsi="Times New Roman" w:cs="Times New Roman"/>
          <w:sz w:val="28"/>
          <w:szCs w:val="28"/>
        </w:rPr>
        <w:t>.</w:t>
      </w:r>
    </w:p>
    <w:p w:rsidR="00835942" w:rsidRPr="00353166" w:rsidRDefault="00142309" w:rsidP="00836D3F">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 это применение коммуникативных технологий индивидами или социальными институтами для влияния на правительственные решения местного, регионального</w:t>
      </w:r>
      <w:r w:rsidR="00835942" w:rsidRPr="00353166">
        <w:rPr>
          <w:rFonts w:ascii="Times New Roman" w:hAnsi="Times New Roman" w:cs="Times New Roman"/>
          <w:sz w:val="28"/>
          <w:szCs w:val="28"/>
        </w:rPr>
        <w:t>, национального или интернационального уровней или их комбинаций»</w:t>
      </w:r>
      <w:r w:rsidR="00835942" w:rsidRPr="00353166">
        <w:rPr>
          <w:rStyle w:val="a5"/>
          <w:rFonts w:ascii="Times New Roman" w:hAnsi="Times New Roman" w:cs="Times New Roman"/>
          <w:sz w:val="28"/>
          <w:szCs w:val="28"/>
        </w:rPr>
        <w:footnoteReference w:id="8"/>
      </w:r>
      <w:r w:rsidR="00835942" w:rsidRPr="00353166">
        <w:rPr>
          <w:rFonts w:ascii="Times New Roman" w:hAnsi="Times New Roman" w:cs="Times New Roman"/>
          <w:sz w:val="28"/>
          <w:szCs w:val="28"/>
        </w:rPr>
        <w:t xml:space="preserve">. </w:t>
      </w:r>
    </w:p>
    <w:p w:rsidR="00453469" w:rsidRPr="00353166" w:rsidRDefault="00453469" w:rsidP="00836D3F">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Обратимся к профессиональному словарю лоббистской деятельности П.А. Толстова. Здесь так же можно найти определение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отличное от других источников: «</w:t>
      </w:r>
      <w:r w:rsidRPr="00353166">
        <w:rPr>
          <w:rFonts w:ascii="Times New Roman" w:hAnsi="Times New Roman" w:cs="Times New Roman"/>
          <w:sz w:val="28"/>
          <w:szCs w:val="28"/>
          <w:lang w:val="en-US"/>
        </w:rPr>
        <w:t>Government</w:t>
      </w:r>
      <w:r w:rsidRPr="00353166">
        <w:rPr>
          <w:rFonts w:ascii="Times New Roman" w:hAnsi="Times New Roman" w:cs="Times New Roman"/>
          <w:sz w:val="28"/>
          <w:szCs w:val="28"/>
        </w:rPr>
        <w:t xml:space="preserve"> </w:t>
      </w:r>
      <w:r w:rsidRPr="00353166">
        <w:rPr>
          <w:rFonts w:ascii="Times New Roman" w:hAnsi="Times New Roman" w:cs="Times New Roman"/>
          <w:sz w:val="28"/>
          <w:szCs w:val="28"/>
          <w:lang w:val="en-US"/>
        </w:rPr>
        <w:t>Relations</w:t>
      </w:r>
      <w:r w:rsidRPr="00353166">
        <w:rPr>
          <w:rFonts w:ascii="Times New Roman" w:hAnsi="Times New Roman" w:cs="Times New Roman"/>
          <w:sz w:val="28"/>
          <w:szCs w:val="28"/>
        </w:rPr>
        <w:t xml:space="preserve">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дословно: взаимодействие с органами государственной власти) – это деятельность специально уполномоченных сотрудников крупных коммерческих структур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-специалистов) по сопровождению деятельности компании в политической среде»</w:t>
      </w:r>
      <w:r w:rsidRPr="00353166">
        <w:rPr>
          <w:rStyle w:val="a5"/>
          <w:rFonts w:ascii="Times New Roman" w:hAnsi="Times New Roman" w:cs="Times New Roman"/>
          <w:sz w:val="28"/>
          <w:szCs w:val="28"/>
        </w:rPr>
        <w:footnoteReference w:id="9"/>
      </w:r>
      <w:r w:rsidR="00B535CA" w:rsidRPr="00353166">
        <w:rPr>
          <w:rFonts w:ascii="Times New Roman" w:hAnsi="Times New Roman" w:cs="Times New Roman"/>
          <w:sz w:val="28"/>
          <w:szCs w:val="28"/>
        </w:rPr>
        <w:t>.</w:t>
      </w:r>
    </w:p>
    <w:p w:rsidR="002E2C34" w:rsidRPr="00353166" w:rsidRDefault="00E160AF" w:rsidP="00836D3F">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Кроме этого, в современном научном дискурсе существует подход к определению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как части менеджмента. Так в издании «Основы организации работы с органами власти» дается следующее определение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w:t>
      </w:r>
      <w:r w:rsidR="00A01BE0" w:rsidRPr="00353166">
        <w:rPr>
          <w:rFonts w:ascii="Times New Roman" w:hAnsi="Times New Roman" w:cs="Times New Roman"/>
          <w:sz w:val="28"/>
          <w:szCs w:val="28"/>
        </w:rPr>
        <w:t>–</w:t>
      </w:r>
      <w:r w:rsidRPr="00353166">
        <w:rPr>
          <w:rFonts w:ascii="Times New Roman" w:hAnsi="Times New Roman" w:cs="Times New Roman"/>
          <w:sz w:val="28"/>
          <w:szCs w:val="28"/>
        </w:rPr>
        <w:t xml:space="preserve"> </w:t>
      </w:r>
      <w:r w:rsidR="00A01BE0" w:rsidRPr="00353166">
        <w:rPr>
          <w:rFonts w:ascii="Times New Roman" w:hAnsi="Times New Roman" w:cs="Times New Roman"/>
          <w:sz w:val="28"/>
          <w:szCs w:val="28"/>
        </w:rPr>
        <w:t>«</w:t>
      </w:r>
      <w:r w:rsidRPr="00353166">
        <w:rPr>
          <w:rFonts w:ascii="Times New Roman" w:hAnsi="Times New Roman" w:cs="Times New Roman"/>
          <w:sz w:val="28"/>
          <w:szCs w:val="28"/>
        </w:rPr>
        <w:t>разновидность современного менеджмента в сфере взаимодействия с органами государственной власти, целью которого является повышение интегральной прибыльности компании в краткосрочной и долгосрочной перспективе</w:t>
      </w:r>
      <w:r w:rsidR="00A01BE0" w:rsidRPr="00353166">
        <w:rPr>
          <w:rFonts w:ascii="Times New Roman" w:hAnsi="Times New Roman" w:cs="Times New Roman"/>
          <w:sz w:val="28"/>
          <w:szCs w:val="28"/>
        </w:rPr>
        <w:t>»</w:t>
      </w:r>
      <w:r w:rsidR="00A01BE0" w:rsidRPr="00353166">
        <w:rPr>
          <w:rStyle w:val="a5"/>
          <w:rFonts w:ascii="Times New Roman" w:hAnsi="Times New Roman" w:cs="Times New Roman"/>
          <w:sz w:val="28"/>
          <w:szCs w:val="28"/>
        </w:rPr>
        <w:t xml:space="preserve"> </w:t>
      </w:r>
      <w:r w:rsidR="00A01BE0" w:rsidRPr="00353166">
        <w:rPr>
          <w:rStyle w:val="a5"/>
          <w:rFonts w:ascii="Times New Roman" w:hAnsi="Times New Roman" w:cs="Times New Roman"/>
          <w:sz w:val="28"/>
          <w:szCs w:val="28"/>
        </w:rPr>
        <w:footnoteReference w:id="10"/>
      </w:r>
      <w:r w:rsidR="002E2C34" w:rsidRPr="00353166">
        <w:rPr>
          <w:rFonts w:ascii="Times New Roman" w:hAnsi="Times New Roman" w:cs="Times New Roman"/>
          <w:sz w:val="28"/>
          <w:szCs w:val="28"/>
        </w:rPr>
        <w:t xml:space="preserve">. </w:t>
      </w:r>
    </w:p>
    <w:p w:rsidR="002E2C34" w:rsidRPr="00353166" w:rsidRDefault="002E2C34" w:rsidP="00836D3F">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В.А. Ачкасова в статье «Технологический комплекс медиарилейшнз: особенности реализации в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-деятельности»</w:t>
      </w:r>
      <w:r w:rsidRPr="00353166">
        <w:rPr>
          <w:rStyle w:val="a5"/>
          <w:rFonts w:ascii="Times New Roman" w:hAnsi="Times New Roman" w:cs="Times New Roman"/>
          <w:sz w:val="28"/>
          <w:szCs w:val="28"/>
        </w:rPr>
        <w:footnoteReference w:id="11"/>
      </w:r>
      <w:r w:rsidRPr="00353166">
        <w:rPr>
          <w:rFonts w:ascii="Times New Roman" w:hAnsi="Times New Roman" w:cs="Times New Roman"/>
          <w:sz w:val="28"/>
          <w:szCs w:val="28"/>
        </w:rPr>
        <w:t xml:space="preserve"> рассматривает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один из </w:t>
      </w:r>
      <w:r w:rsidRPr="00353166">
        <w:rPr>
          <w:rFonts w:ascii="Times New Roman" w:hAnsi="Times New Roman" w:cs="Times New Roman"/>
          <w:sz w:val="28"/>
          <w:szCs w:val="28"/>
        </w:rPr>
        <w:lastRenderedPageBreak/>
        <w:t xml:space="preserve">видов коммуникационного менеджмента, целью которого становится согласование интересов организации с госорганами для дальнейшего устойчивого развития организации и минимизации возможных рисков. </w:t>
      </w:r>
    </w:p>
    <w:p w:rsidR="00B535CA" w:rsidRPr="00353166" w:rsidRDefault="00B33973" w:rsidP="00836D3F">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Определения, </w:t>
      </w:r>
      <w:r w:rsidR="00B9244E" w:rsidRPr="00353166">
        <w:rPr>
          <w:rFonts w:ascii="Times New Roman" w:hAnsi="Times New Roman" w:cs="Times New Roman"/>
          <w:sz w:val="28"/>
          <w:szCs w:val="28"/>
        </w:rPr>
        <w:t xml:space="preserve">приведенные выше объединяет единый подход к </w:t>
      </w:r>
      <w:r w:rsidR="00B9244E" w:rsidRPr="00353166">
        <w:rPr>
          <w:rFonts w:ascii="Times New Roman" w:hAnsi="Times New Roman" w:cs="Times New Roman"/>
          <w:sz w:val="28"/>
          <w:szCs w:val="28"/>
          <w:lang w:val="en-US"/>
        </w:rPr>
        <w:t>GR</w:t>
      </w:r>
      <w:r w:rsidR="00B9244E" w:rsidRPr="00353166">
        <w:rPr>
          <w:rFonts w:ascii="Times New Roman" w:hAnsi="Times New Roman" w:cs="Times New Roman"/>
          <w:sz w:val="28"/>
          <w:szCs w:val="28"/>
        </w:rPr>
        <w:t xml:space="preserve"> деятельности как взаимодействию бизнеса и властных структур, но в отечественном дискурсе встречается </w:t>
      </w:r>
      <w:r w:rsidR="002E2C34" w:rsidRPr="00353166">
        <w:rPr>
          <w:rFonts w:ascii="Times New Roman" w:hAnsi="Times New Roman" w:cs="Times New Roman"/>
          <w:sz w:val="28"/>
          <w:szCs w:val="28"/>
        </w:rPr>
        <w:t xml:space="preserve">и </w:t>
      </w:r>
      <w:r w:rsidR="00B9244E" w:rsidRPr="00353166">
        <w:rPr>
          <w:rFonts w:ascii="Times New Roman" w:hAnsi="Times New Roman" w:cs="Times New Roman"/>
          <w:sz w:val="28"/>
          <w:szCs w:val="28"/>
        </w:rPr>
        <w:t>другая точка зрения</w:t>
      </w:r>
      <w:r w:rsidR="00692496" w:rsidRPr="00353166">
        <w:rPr>
          <w:rFonts w:ascii="Times New Roman" w:hAnsi="Times New Roman" w:cs="Times New Roman"/>
          <w:sz w:val="28"/>
          <w:szCs w:val="28"/>
        </w:rPr>
        <w:t xml:space="preserve"> пон</w:t>
      </w:r>
      <w:r w:rsidR="002E2C34" w:rsidRPr="00353166">
        <w:rPr>
          <w:rFonts w:ascii="Times New Roman" w:hAnsi="Times New Roman" w:cs="Times New Roman"/>
          <w:sz w:val="28"/>
          <w:szCs w:val="28"/>
        </w:rPr>
        <w:t>имания данного термина. Э</w:t>
      </w:r>
      <w:r w:rsidR="00692496" w:rsidRPr="00353166">
        <w:rPr>
          <w:rFonts w:ascii="Times New Roman" w:hAnsi="Times New Roman" w:cs="Times New Roman"/>
          <w:sz w:val="28"/>
          <w:szCs w:val="28"/>
        </w:rPr>
        <w:t xml:space="preserve">ксперт в области </w:t>
      </w:r>
      <w:r w:rsidR="00692496" w:rsidRPr="00353166">
        <w:rPr>
          <w:rFonts w:ascii="Times New Roman" w:hAnsi="Times New Roman" w:cs="Times New Roman"/>
          <w:sz w:val="28"/>
          <w:szCs w:val="28"/>
          <w:lang w:val="en-US"/>
        </w:rPr>
        <w:t>PR</w:t>
      </w:r>
      <w:r w:rsidR="00692496" w:rsidRPr="00353166">
        <w:rPr>
          <w:rFonts w:ascii="Times New Roman" w:hAnsi="Times New Roman" w:cs="Times New Roman"/>
          <w:sz w:val="28"/>
          <w:szCs w:val="28"/>
        </w:rPr>
        <w:t xml:space="preserve"> Ю. М. Михайлова</w:t>
      </w:r>
      <w:r w:rsidR="00064DFD" w:rsidRPr="00353166">
        <w:rPr>
          <w:rFonts w:ascii="Times New Roman" w:hAnsi="Times New Roman" w:cs="Times New Roman"/>
          <w:sz w:val="28"/>
          <w:szCs w:val="28"/>
        </w:rPr>
        <w:t xml:space="preserve"> считает</w:t>
      </w:r>
      <w:r w:rsidR="00692496" w:rsidRPr="00353166">
        <w:rPr>
          <w:rFonts w:ascii="Times New Roman" w:hAnsi="Times New Roman" w:cs="Times New Roman"/>
          <w:sz w:val="28"/>
          <w:szCs w:val="28"/>
        </w:rPr>
        <w:t>,</w:t>
      </w:r>
      <w:r w:rsidR="00064DFD" w:rsidRPr="00353166">
        <w:rPr>
          <w:rFonts w:ascii="Times New Roman" w:hAnsi="Times New Roman" w:cs="Times New Roman"/>
          <w:sz w:val="28"/>
          <w:szCs w:val="28"/>
        </w:rPr>
        <w:t xml:space="preserve"> что</w:t>
      </w:r>
      <w:r w:rsidR="00692496" w:rsidRPr="00353166">
        <w:rPr>
          <w:rFonts w:ascii="Times New Roman" w:hAnsi="Times New Roman" w:cs="Times New Roman"/>
          <w:sz w:val="28"/>
          <w:szCs w:val="28"/>
        </w:rPr>
        <w:t xml:space="preserve"> «субъектом </w:t>
      </w:r>
      <w:r w:rsidR="00692496" w:rsidRPr="00353166">
        <w:rPr>
          <w:rFonts w:ascii="Times New Roman" w:hAnsi="Times New Roman" w:cs="Times New Roman"/>
          <w:sz w:val="28"/>
          <w:szCs w:val="28"/>
          <w:lang w:val="en-US"/>
        </w:rPr>
        <w:t>PR</w:t>
      </w:r>
      <w:r w:rsidR="00692496" w:rsidRPr="00353166">
        <w:rPr>
          <w:rFonts w:ascii="Times New Roman" w:hAnsi="Times New Roman" w:cs="Times New Roman"/>
          <w:sz w:val="28"/>
          <w:szCs w:val="28"/>
        </w:rPr>
        <w:t>-процесса служат органы государственной власти, а указанную разновидность связей с общественностью можно обозначить как стейт-</w:t>
      </w:r>
      <w:r w:rsidR="00692496" w:rsidRPr="00353166">
        <w:rPr>
          <w:rFonts w:ascii="Times New Roman" w:hAnsi="Times New Roman" w:cs="Times New Roman"/>
          <w:sz w:val="28"/>
          <w:szCs w:val="28"/>
          <w:lang w:val="en-US"/>
        </w:rPr>
        <w:t>PR</w:t>
      </w:r>
      <w:r w:rsidR="00692496" w:rsidRPr="00353166">
        <w:rPr>
          <w:rFonts w:ascii="Times New Roman" w:hAnsi="Times New Roman" w:cs="Times New Roman"/>
          <w:sz w:val="28"/>
          <w:szCs w:val="28"/>
        </w:rPr>
        <w:t xml:space="preserve"> или </w:t>
      </w:r>
      <w:r w:rsidR="00692496" w:rsidRPr="00353166">
        <w:rPr>
          <w:rFonts w:ascii="Times New Roman" w:hAnsi="Times New Roman" w:cs="Times New Roman"/>
          <w:sz w:val="28"/>
          <w:szCs w:val="28"/>
          <w:lang w:val="en-US"/>
        </w:rPr>
        <w:t>GR</w:t>
      </w:r>
      <w:r w:rsidR="00692496" w:rsidRPr="00353166">
        <w:rPr>
          <w:rFonts w:ascii="Times New Roman" w:hAnsi="Times New Roman" w:cs="Times New Roman"/>
          <w:sz w:val="28"/>
          <w:szCs w:val="28"/>
        </w:rPr>
        <w:t>»</w:t>
      </w:r>
      <w:r w:rsidR="00692496" w:rsidRPr="00353166">
        <w:rPr>
          <w:rStyle w:val="a5"/>
          <w:rFonts w:ascii="Times New Roman" w:hAnsi="Times New Roman" w:cs="Times New Roman"/>
          <w:sz w:val="28"/>
          <w:szCs w:val="28"/>
        </w:rPr>
        <w:footnoteReference w:id="12"/>
      </w:r>
      <w:r w:rsidR="000400FC" w:rsidRPr="00353166">
        <w:rPr>
          <w:rFonts w:ascii="Times New Roman" w:hAnsi="Times New Roman" w:cs="Times New Roman"/>
          <w:sz w:val="28"/>
          <w:szCs w:val="28"/>
        </w:rPr>
        <w:t xml:space="preserve">. </w:t>
      </w:r>
      <w:r w:rsidR="002F5E2F" w:rsidRPr="00353166">
        <w:rPr>
          <w:rFonts w:ascii="Times New Roman" w:hAnsi="Times New Roman" w:cs="Times New Roman"/>
          <w:sz w:val="28"/>
          <w:szCs w:val="28"/>
        </w:rPr>
        <w:t xml:space="preserve">Петербургские исследователи </w:t>
      </w:r>
      <w:r w:rsidR="002F5E2F" w:rsidRPr="00353166">
        <w:rPr>
          <w:rFonts w:ascii="Times New Roman" w:hAnsi="Times New Roman" w:cs="Times New Roman"/>
          <w:sz w:val="28"/>
          <w:szCs w:val="28"/>
          <w:lang w:val="en-US"/>
        </w:rPr>
        <w:t>GR</w:t>
      </w:r>
      <w:r w:rsidR="002F5E2F" w:rsidRPr="00353166">
        <w:rPr>
          <w:rFonts w:ascii="Times New Roman" w:hAnsi="Times New Roman" w:cs="Times New Roman"/>
          <w:sz w:val="28"/>
          <w:szCs w:val="28"/>
        </w:rPr>
        <w:t>, в частности авторы учебного пособия «</w:t>
      </w:r>
      <w:r w:rsidR="002F5E2F" w:rsidRPr="00353166">
        <w:rPr>
          <w:rFonts w:ascii="Times New Roman" w:hAnsi="Times New Roman" w:cs="Times New Roman"/>
          <w:sz w:val="28"/>
          <w:szCs w:val="28"/>
          <w:lang w:val="en-US"/>
        </w:rPr>
        <w:t>GR</w:t>
      </w:r>
      <w:r w:rsidR="002F5E2F" w:rsidRPr="00353166">
        <w:rPr>
          <w:rFonts w:ascii="Times New Roman" w:hAnsi="Times New Roman" w:cs="Times New Roman"/>
          <w:sz w:val="28"/>
          <w:szCs w:val="28"/>
        </w:rPr>
        <w:t xml:space="preserve"> и лоббизм: теория и технологии»</w:t>
      </w:r>
      <w:r w:rsidR="002F5E2F" w:rsidRPr="00353166">
        <w:rPr>
          <w:rStyle w:val="a5"/>
          <w:rFonts w:ascii="Times New Roman" w:hAnsi="Times New Roman" w:cs="Times New Roman"/>
          <w:sz w:val="28"/>
          <w:szCs w:val="28"/>
        </w:rPr>
        <w:footnoteReference w:id="13"/>
      </w:r>
      <w:r w:rsidR="002F5E2F" w:rsidRPr="00353166">
        <w:rPr>
          <w:rFonts w:ascii="Times New Roman" w:hAnsi="Times New Roman" w:cs="Times New Roman"/>
          <w:sz w:val="28"/>
          <w:szCs w:val="28"/>
        </w:rPr>
        <w:t xml:space="preserve">, считают такой подход ошибочным.  </w:t>
      </w:r>
    </w:p>
    <w:p w:rsidR="000400FC" w:rsidRPr="00353166" w:rsidRDefault="000400FC" w:rsidP="00836D3F">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Кроме этого петербургская школа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указывает на существование проблем с понятийным полем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и обособлением</w:t>
      </w:r>
      <w:r w:rsidR="00C215BB" w:rsidRPr="00353166">
        <w:rPr>
          <w:rFonts w:ascii="Times New Roman" w:hAnsi="Times New Roman" w:cs="Times New Roman"/>
          <w:sz w:val="28"/>
          <w:szCs w:val="28"/>
        </w:rPr>
        <w:t xml:space="preserve"> его от других, довольно близких по смыслу и содержанию понятий. Они считают, </w:t>
      </w:r>
      <w:r w:rsidR="00C0004E" w:rsidRPr="00353166">
        <w:rPr>
          <w:rFonts w:ascii="Times New Roman" w:hAnsi="Times New Roman" w:cs="Times New Roman"/>
          <w:sz w:val="28"/>
          <w:szCs w:val="28"/>
        </w:rPr>
        <w:t>что важно дистанцироваться от понятия лоббистской деятельности, несмотря на то, что нередко исследователи используют понятия «</w:t>
      </w:r>
      <w:r w:rsidR="00C0004E" w:rsidRPr="00353166">
        <w:rPr>
          <w:rFonts w:ascii="Times New Roman" w:hAnsi="Times New Roman" w:cs="Times New Roman"/>
          <w:sz w:val="28"/>
          <w:szCs w:val="28"/>
          <w:lang w:val="en-US"/>
        </w:rPr>
        <w:t>GR</w:t>
      </w:r>
      <w:r w:rsidR="00C0004E" w:rsidRPr="00353166">
        <w:rPr>
          <w:rFonts w:ascii="Times New Roman" w:hAnsi="Times New Roman" w:cs="Times New Roman"/>
          <w:sz w:val="28"/>
          <w:szCs w:val="28"/>
        </w:rPr>
        <w:t>» и «лоббизм» как идентичные, либо включают одно определение в другое.</w:t>
      </w:r>
    </w:p>
    <w:p w:rsidR="00C0004E" w:rsidRPr="00353166" w:rsidRDefault="00C0004E" w:rsidP="00836D3F">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В свою очередь авторы учебного пособия «</w:t>
      </w:r>
      <w:r w:rsidR="002E2C34" w:rsidRPr="00353166">
        <w:rPr>
          <w:rFonts w:ascii="Times New Roman" w:hAnsi="Times New Roman" w:cs="Times New Roman"/>
          <w:sz w:val="28"/>
          <w:szCs w:val="28"/>
          <w:lang w:val="en-US"/>
        </w:rPr>
        <w:t>GR</w:t>
      </w:r>
      <w:r w:rsidR="002E2C34" w:rsidRPr="00353166">
        <w:rPr>
          <w:rFonts w:ascii="Times New Roman" w:hAnsi="Times New Roman" w:cs="Times New Roman"/>
          <w:sz w:val="28"/>
          <w:szCs w:val="28"/>
        </w:rPr>
        <w:t>: теория и практика</w:t>
      </w:r>
      <w:r w:rsidRPr="00353166">
        <w:rPr>
          <w:rFonts w:ascii="Times New Roman" w:hAnsi="Times New Roman" w:cs="Times New Roman"/>
          <w:sz w:val="28"/>
          <w:szCs w:val="28"/>
        </w:rPr>
        <w:t>»</w:t>
      </w:r>
      <w:r w:rsidRPr="00353166">
        <w:rPr>
          <w:rStyle w:val="a5"/>
          <w:rFonts w:ascii="Times New Roman" w:hAnsi="Times New Roman" w:cs="Times New Roman"/>
          <w:sz w:val="28"/>
          <w:szCs w:val="28"/>
        </w:rPr>
        <w:footnoteReference w:id="14"/>
      </w:r>
      <w:r w:rsidRPr="00353166">
        <w:rPr>
          <w:rFonts w:ascii="Times New Roman" w:hAnsi="Times New Roman" w:cs="Times New Roman"/>
          <w:sz w:val="28"/>
          <w:szCs w:val="28"/>
        </w:rPr>
        <w:t xml:space="preserve"> </w:t>
      </w:r>
      <w:r w:rsidR="00C215BB" w:rsidRPr="00353166">
        <w:rPr>
          <w:rFonts w:ascii="Times New Roman" w:hAnsi="Times New Roman" w:cs="Times New Roman"/>
          <w:sz w:val="28"/>
          <w:szCs w:val="28"/>
        </w:rPr>
        <w:t xml:space="preserve">предлагают понимать под понятием </w:t>
      </w:r>
      <w:r w:rsidR="00C215BB" w:rsidRPr="00353166">
        <w:rPr>
          <w:rFonts w:ascii="Times New Roman" w:hAnsi="Times New Roman" w:cs="Times New Roman"/>
          <w:sz w:val="28"/>
          <w:szCs w:val="28"/>
          <w:lang w:val="en-US"/>
        </w:rPr>
        <w:t>GR</w:t>
      </w:r>
      <w:r w:rsidR="00C215BB" w:rsidRPr="00353166">
        <w:rPr>
          <w:rFonts w:ascii="Times New Roman" w:hAnsi="Times New Roman" w:cs="Times New Roman"/>
          <w:sz w:val="28"/>
          <w:szCs w:val="28"/>
        </w:rPr>
        <w:t xml:space="preserve"> «отношения социальных субъектов с органами государственной власти,</w:t>
      </w:r>
      <w:r w:rsidRPr="00353166">
        <w:rPr>
          <w:rFonts w:ascii="Times New Roman" w:hAnsi="Times New Roman" w:cs="Times New Roman"/>
          <w:sz w:val="28"/>
          <w:szCs w:val="28"/>
        </w:rPr>
        <w:t xml:space="preserve"> а под лоббизмом – решения тех или иных вопросов в интересах заинтересованных групп</w:t>
      </w:r>
      <w:r w:rsidR="00C215BB" w:rsidRPr="00353166">
        <w:rPr>
          <w:rFonts w:ascii="Times New Roman" w:hAnsi="Times New Roman" w:cs="Times New Roman"/>
          <w:sz w:val="28"/>
          <w:szCs w:val="28"/>
        </w:rPr>
        <w:t xml:space="preserve"> </w:t>
      </w:r>
      <w:r w:rsidRPr="00353166">
        <w:rPr>
          <w:rFonts w:ascii="Times New Roman" w:hAnsi="Times New Roman" w:cs="Times New Roman"/>
          <w:sz w:val="28"/>
          <w:szCs w:val="28"/>
        </w:rPr>
        <w:t>в государственных органов власти на основе знания процедур</w:t>
      </w:r>
      <w:r w:rsidR="00400B17" w:rsidRPr="00353166">
        <w:rPr>
          <w:rFonts w:ascii="Times New Roman" w:hAnsi="Times New Roman" w:cs="Times New Roman"/>
          <w:sz w:val="28"/>
          <w:szCs w:val="28"/>
        </w:rPr>
        <w:t>». Из этого можно сделать вывод, что понятия «</w:t>
      </w:r>
      <w:r w:rsidR="00400B17" w:rsidRPr="00353166">
        <w:rPr>
          <w:rFonts w:ascii="Times New Roman" w:hAnsi="Times New Roman" w:cs="Times New Roman"/>
          <w:sz w:val="28"/>
          <w:szCs w:val="28"/>
          <w:lang w:val="en-US"/>
        </w:rPr>
        <w:t>GR</w:t>
      </w:r>
      <w:r w:rsidR="00400B17" w:rsidRPr="00353166">
        <w:rPr>
          <w:rFonts w:ascii="Times New Roman" w:hAnsi="Times New Roman" w:cs="Times New Roman"/>
          <w:sz w:val="28"/>
          <w:szCs w:val="28"/>
        </w:rPr>
        <w:t xml:space="preserve">» и «лоббизма» являются смежными, но не тождественными. </w:t>
      </w:r>
    </w:p>
    <w:p w:rsidR="00B73A7E" w:rsidRPr="00353166" w:rsidRDefault="00400B17" w:rsidP="00836D3F">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lastRenderedPageBreak/>
        <w:t>На основании анализа существующих определений понятия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можно говорить, что </w:t>
      </w:r>
      <w:r w:rsidRPr="00353166">
        <w:rPr>
          <w:rFonts w:ascii="Times New Roman" w:hAnsi="Times New Roman" w:cs="Times New Roman"/>
          <w:sz w:val="28"/>
          <w:szCs w:val="28"/>
          <w:lang w:val="en-US"/>
        </w:rPr>
        <w:t>Government</w:t>
      </w:r>
      <w:r w:rsidRPr="00353166">
        <w:rPr>
          <w:rFonts w:ascii="Times New Roman" w:hAnsi="Times New Roman" w:cs="Times New Roman"/>
          <w:sz w:val="28"/>
          <w:szCs w:val="28"/>
        </w:rPr>
        <w:t xml:space="preserve"> </w:t>
      </w:r>
      <w:r w:rsidRPr="00353166">
        <w:rPr>
          <w:rFonts w:ascii="Times New Roman" w:hAnsi="Times New Roman" w:cs="Times New Roman"/>
          <w:sz w:val="28"/>
          <w:szCs w:val="28"/>
          <w:lang w:val="en-US"/>
        </w:rPr>
        <w:t>Relations</w:t>
      </w:r>
      <w:r w:rsidRPr="00353166">
        <w:rPr>
          <w:rFonts w:ascii="Times New Roman" w:hAnsi="Times New Roman" w:cs="Times New Roman"/>
          <w:sz w:val="28"/>
          <w:szCs w:val="28"/>
        </w:rPr>
        <w:t xml:space="preserve"> – «это многоаспектная (прежде всего коммуникативная) деятельность негосударственных структур, направленная на осуществление взаимодействия с органами государственной власти</w:t>
      </w:r>
      <w:r w:rsidRPr="00353166">
        <w:rPr>
          <w:rStyle w:val="a5"/>
          <w:rFonts w:ascii="Times New Roman" w:hAnsi="Times New Roman" w:cs="Times New Roman"/>
          <w:sz w:val="28"/>
          <w:szCs w:val="28"/>
        </w:rPr>
        <w:footnoteReference w:id="15"/>
      </w:r>
      <w:r w:rsidRPr="00353166">
        <w:rPr>
          <w:rFonts w:ascii="Times New Roman" w:hAnsi="Times New Roman" w:cs="Times New Roman"/>
          <w:sz w:val="28"/>
          <w:szCs w:val="28"/>
        </w:rPr>
        <w:t xml:space="preserve">». </w:t>
      </w:r>
    </w:p>
    <w:p w:rsidR="008D21D6" w:rsidRDefault="008D21D6" w:rsidP="00353166">
      <w:pPr>
        <w:tabs>
          <w:tab w:val="left" w:pos="3225"/>
        </w:tabs>
        <w:spacing w:after="0" w:line="360" w:lineRule="auto"/>
        <w:ind w:firstLine="709"/>
        <w:jc w:val="both"/>
        <w:rPr>
          <w:rFonts w:ascii="Times New Roman" w:hAnsi="Times New Roman" w:cs="Times New Roman"/>
          <w:sz w:val="28"/>
          <w:szCs w:val="28"/>
        </w:rPr>
      </w:pPr>
    </w:p>
    <w:p w:rsidR="00143F09" w:rsidRDefault="00143F09" w:rsidP="00353166">
      <w:pPr>
        <w:tabs>
          <w:tab w:val="left" w:pos="3225"/>
        </w:tabs>
        <w:spacing w:after="0" w:line="360" w:lineRule="auto"/>
        <w:ind w:firstLine="709"/>
        <w:jc w:val="both"/>
        <w:rPr>
          <w:rFonts w:ascii="Times New Roman" w:hAnsi="Times New Roman" w:cs="Times New Roman"/>
          <w:sz w:val="28"/>
          <w:szCs w:val="28"/>
        </w:rPr>
      </w:pPr>
    </w:p>
    <w:p w:rsidR="00143F09" w:rsidRPr="00353166" w:rsidRDefault="00143F09" w:rsidP="00353166">
      <w:pPr>
        <w:tabs>
          <w:tab w:val="left" w:pos="3225"/>
        </w:tabs>
        <w:spacing w:after="0" w:line="360" w:lineRule="auto"/>
        <w:ind w:firstLine="709"/>
        <w:jc w:val="both"/>
        <w:rPr>
          <w:rFonts w:ascii="Times New Roman" w:hAnsi="Times New Roman" w:cs="Times New Roman"/>
          <w:sz w:val="28"/>
          <w:szCs w:val="28"/>
        </w:rPr>
      </w:pPr>
    </w:p>
    <w:p w:rsidR="00BB4B1B" w:rsidRPr="00143F09" w:rsidRDefault="00BB4B1B" w:rsidP="00B801FF">
      <w:pPr>
        <w:pStyle w:val="a6"/>
        <w:numPr>
          <w:ilvl w:val="1"/>
          <w:numId w:val="4"/>
        </w:numPr>
        <w:tabs>
          <w:tab w:val="left" w:pos="0"/>
        </w:tabs>
        <w:spacing w:after="0" w:line="360" w:lineRule="auto"/>
        <w:ind w:left="0" w:firstLine="709"/>
        <w:jc w:val="center"/>
        <w:rPr>
          <w:rFonts w:ascii="Times New Roman" w:hAnsi="Times New Roman" w:cs="Times New Roman"/>
          <w:sz w:val="28"/>
          <w:szCs w:val="28"/>
        </w:rPr>
      </w:pPr>
      <w:r w:rsidRPr="00353166">
        <w:rPr>
          <w:rFonts w:ascii="Times New Roman" w:hAnsi="Times New Roman" w:cs="Times New Roman"/>
          <w:b/>
          <w:sz w:val="28"/>
          <w:szCs w:val="28"/>
        </w:rPr>
        <w:t xml:space="preserve">Субъекты и объекты </w:t>
      </w:r>
      <w:r w:rsidRPr="00353166">
        <w:rPr>
          <w:rFonts w:ascii="Times New Roman" w:hAnsi="Times New Roman" w:cs="Times New Roman"/>
          <w:b/>
          <w:sz w:val="28"/>
          <w:szCs w:val="28"/>
          <w:lang w:val="en-US"/>
        </w:rPr>
        <w:t>GR</w:t>
      </w:r>
    </w:p>
    <w:p w:rsidR="00143F09" w:rsidRDefault="00143F09" w:rsidP="00143F09">
      <w:pPr>
        <w:pStyle w:val="a6"/>
        <w:tabs>
          <w:tab w:val="left" w:pos="0"/>
        </w:tabs>
        <w:spacing w:after="0" w:line="360" w:lineRule="auto"/>
        <w:ind w:left="709"/>
        <w:rPr>
          <w:rFonts w:ascii="Times New Roman" w:hAnsi="Times New Roman" w:cs="Times New Roman"/>
          <w:b/>
          <w:sz w:val="28"/>
          <w:szCs w:val="28"/>
        </w:rPr>
      </w:pPr>
    </w:p>
    <w:p w:rsidR="00143F09" w:rsidRDefault="00143F09" w:rsidP="00143F09">
      <w:pPr>
        <w:pStyle w:val="a6"/>
        <w:tabs>
          <w:tab w:val="left" w:pos="0"/>
        </w:tabs>
        <w:spacing w:after="0" w:line="360" w:lineRule="auto"/>
        <w:ind w:left="709"/>
        <w:rPr>
          <w:rFonts w:ascii="Times New Roman" w:hAnsi="Times New Roman" w:cs="Times New Roman"/>
          <w:b/>
          <w:sz w:val="28"/>
          <w:szCs w:val="28"/>
        </w:rPr>
      </w:pPr>
    </w:p>
    <w:p w:rsidR="00143F09" w:rsidRPr="00353166" w:rsidRDefault="00143F09" w:rsidP="00143F09">
      <w:pPr>
        <w:pStyle w:val="a6"/>
        <w:tabs>
          <w:tab w:val="left" w:pos="0"/>
        </w:tabs>
        <w:spacing w:after="0" w:line="360" w:lineRule="auto"/>
        <w:ind w:left="709"/>
        <w:rPr>
          <w:rFonts w:ascii="Times New Roman" w:hAnsi="Times New Roman" w:cs="Times New Roman"/>
          <w:sz w:val="28"/>
          <w:szCs w:val="28"/>
        </w:rPr>
      </w:pPr>
    </w:p>
    <w:p w:rsidR="00006370" w:rsidRPr="00353166" w:rsidRDefault="00006370" w:rsidP="00836D3F">
      <w:pPr>
        <w:tabs>
          <w:tab w:val="left" w:pos="0"/>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Рассмотрев основные определения понятия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вполне логично рассмотреть субъекты и объекты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деятельности.</w:t>
      </w:r>
    </w:p>
    <w:p w:rsidR="00006370" w:rsidRPr="00353166" w:rsidRDefault="00006370" w:rsidP="00836D3F">
      <w:pPr>
        <w:tabs>
          <w:tab w:val="left" w:pos="0"/>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Петербургская школа </w:t>
      </w:r>
      <w:r w:rsidRPr="00353166">
        <w:rPr>
          <w:rFonts w:ascii="Times New Roman" w:hAnsi="Times New Roman" w:cs="Times New Roman"/>
          <w:sz w:val="28"/>
          <w:szCs w:val="28"/>
          <w:lang w:val="en-US"/>
        </w:rPr>
        <w:t>GR</w:t>
      </w:r>
      <w:r w:rsidR="00AB0A29" w:rsidRPr="00353166">
        <w:rPr>
          <w:rFonts w:ascii="Times New Roman" w:hAnsi="Times New Roman" w:cs="Times New Roman"/>
          <w:sz w:val="28"/>
          <w:szCs w:val="28"/>
        </w:rPr>
        <w:t xml:space="preserve"> предлагае</w:t>
      </w:r>
      <w:r w:rsidRPr="00353166">
        <w:rPr>
          <w:rFonts w:ascii="Times New Roman" w:hAnsi="Times New Roman" w:cs="Times New Roman"/>
          <w:sz w:val="28"/>
          <w:szCs w:val="28"/>
        </w:rPr>
        <w:t xml:space="preserve">т следующее определение субъектов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 «социальные субъекты, целенаправленно устанавливающие отношения с органами государственной власти</w:t>
      </w:r>
      <w:r w:rsidRPr="00353166">
        <w:rPr>
          <w:rStyle w:val="a5"/>
          <w:rFonts w:ascii="Times New Roman" w:hAnsi="Times New Roman" w:cs="Times New Roman"/>
          <w:sz w:val="28"/>
          <w:szCs w:val="28"/>
        </w:rPr>
        <w:footnoteReference w:id="16"/>
      </w:r>
      <w:r w:rsidRPr="00353166">
        <w:rPr>
          <w:rFonts w:ascii="Times New Roman" w:hAnsi="Times New Roman" w:cs="Times New Roman"/>
          <w:sz w:val="28"/>
          <w:szCs w:val="28"/>
        </w:rPr>
        <w:t>».</w:t>
      </w:r>
    </w:p>
    <w:p w:rsidR="00006370" w:rsidRPr="00353166" w:rsidRDefault="00006370" w:rsidP="00836D3F">
      <w:pPr>
        <w:tabs>
          <w:tab w:val="left" w:pos="0"/>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Субъектами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могут быть</w:t>
      </w:r>
      <w:r w:rsidR="00A65BB4" w:rsidRPr="00353166">
        <w:rPr>
          <w:rStyle w:val="a5"/>
          <w:rFonts w:ascii="Times New Roman" w:hAnsi="Times New Roman" w:cs="Times New Roman"/>
          <w:sz w:val="28"/>
          <w:szCs w:val="28"/>
        </w:rPr>
        <w:footnoteReference w:id="17"/>
      </w:r>
      <w:r w:rsidRPr="00353166">
        <w:rPr>
          <w:rFonts w:ascii="Times New Roman" w:hAnsi="Times New Roman" w:cs="Times New Roman"/>
          <w:sz w:val="28"/>
          <w:szCs w:val="28"/>
        </w:rPr>
        <w:t>:</w:t>
      </w:r>
    </w:p>
    <w:p w:rsidR="00006370" w:rsidRPr="00353166" w:rsidRDefault="00A65BB4" w:rsidP="00836D3F">
      <w:pPr>
        <w:pStyle w:val="a6"/>
        <w:numPr>
          <w:ilvl w:val="0"/>
          <w:numId w:val="5"/>
        </w:numPr>
        <w:tabs>
          <w:tab w:val="left" w:pos="0"/>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профессиональные агентства и консультанты;</w:t>
      </w:r>
    </w:p>
    <w:p w:rsidR="00A65BB4" w:rsidRPr="00353166" w:rsidRDefault="00A65BB4" w:rsidP="00836D3F">
      <w:pPr>
        <w:pStyle w:val="a6"/>
        <w:numPr>
          <w:ilvl w:val="0"/>
          <w:numId w:val="5"/>
        </w:numPr>
        <w:tabs>
          <w:tab w:val="left" w:pos="0"/>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деловые ассоциации;</w:t>
      </w:r>
    </w:p>
    <w:p w:rsidR="00A65BB4" w:rsidRPr="00353166" w:rsidRDefault="00A65BB4" w:rsidP="00836D3F">
      <w:pPr>
        <w:pStyle w:val="a6"/>
        <w:numPr>
          <w:ilvl w:val="0"/>
          <w:numId w:val="5"/>
        </w:numPr>
        <w:tabs>
          <w:tab w:val="left" w:pos="0"/>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корпорации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-департаменты) и некоммерческие организации (НКО).</w:t>
      </w:r>
    </w:p>
    <w:p w:rsidR="00A65BB4" w:rsidRPr="00353166" w:rsidRDefault="00A65BB4" w:rsidP="00836D3F">
      <w:pPr>
        <w:tabs>
          <w:tab w:val="left" w:pos="0"/>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Петербургские исследователи выделяют два вида субъектов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базисные и технологические. Инициаторы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относятся к первой группе, а </w:t>
      </w:r>
      <w:r w:rsidRPr="00353166">
        <w:rPr>
          <w:rFonts w:ascii="Times New Roman" w:hAnsi="Times New Roman" w:cs="Times New Roman"/>
          <w:sz w:val="28"/>
          <w:szCs w:val="28"/>
        </w:rPr>
        <w:lastRenderedPageBreak/>
        <w:t>исполнители ко второй</w:t>
      </w:r>
      <w:r w:rsidRPr="00353166">
        <w:rPr>
          <w:rStyle w:val="a5"/>
          <w:rFonts w:ascii="Times New Roman" w:hAnsi="Times New Roman" w:cs="Times New Roman"/>
          <w:sz w:val="28"/>
          <w:szCs w:val="28"/>
        </w:rPr>
        <w:footnoteReference w:id="18"/>
      </w:r>
      <w:r w:rsidRPr="00353166">
        <w:rPr>
          <w:rFonts w:ascii="Times New Roman" w:hAnsi="Times New Roman" w:cs="Times New Roman"/>
          <w:sz w:val="28"/>
          <w:szCs w:val="28"/>
        </w:rPr>
        <w:t xml:space="preserve">. В свою очередь базисные субъекты делятся на коммерческие и некоммерческие. </w:t>
      </w:r>
    </w:p>
    <w:p w:rsidR="006417CA" w:rsidRPr="00353166" w:rsidRDefault="006417CA" w:rsidP="00836D3F">
      <w:pPr>
        <w:tabs>
          <w:tab w:val="left" w:pos="0"/>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К коммерческим можно отнести субъекты экономической деятельности и деловые ассоциации. Данные субъекты защищают коммерческие интересы организации в государственных органах власти. Это могут быть интересы разного уровня, от сугубо корпоративных интересов до интересов всей отрасли.</w:t>
      </w:r>
    </w:p>
    <w:p w:rsidR="006417CA" w:rsidRPr="00353166" w:rsidRDefault="006417CA" w:rsidP="00836D3F">
      <w:pPr>
        <w:tabs>
          <w:tab w:val="left" w:pos="0"/>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Некоммерческие субъекты отстаивают интересы, которые не имеют коммерческого характера. К подобным субъе</w:t>
      </w:r>
      <w:r w:rsidR="009518BA" w:rsidRPr="00353166">
        <w:rPr>
          <w:rFonts w:ascii="Times New Roman" w:hAnsi="Times New Roman" w:cs="Times New Roman"/>
          <w:sz w:val="28"/>
          <w:szCs w:val="28"/>
        </w:rPr>
        <w:t xml:space="preserve">ктам </w:t>
      </w:r>
      <w:r w:rsidRPr="00353166">
        <w:rPr>
          <w:rFonts w:ascii="Times New Roman" w:hAnsi="Times New Roman" w:cs="Times New Roman"/>
          <w:sz w:val="28"/>
          <w:szCs w:val="28"/>
        </w:rPr>
        <w:t>относятся прежде всего</w:t>
      </w:r>
      <w:r w:rsidR="009518BA" w:rsidRPr="00353166">
        <w:rPr>
          <w:rFonts w:ascii="Times New Roman" w:hAnsi="Times New Roman" w:cs="Times New Roman"/>
          <w:sz w:val="28"/>
          <w:szCs w:val="28"/>
        </w:rPr>
        <w:t xml:space="preserve"> представители третьего сектора: различные некоммерческие организации, профсоюзы, фонды, союзы, общества и т.п.</w:t>
      </w:r>
    </w:p>
    <w:p w:rsidR="009518BA" w:rsidRPr="00353166" w:rsidRDefault="009518BA" w:rsidP="00836D3F">
      <w:pPr>
        <w:tabs>
          <w:tab w:val="left" w:pos="0"/>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«На границе бизнеса и третьего сектора обнаруживаются общественные организации, которые объединяют коммерческие компании – деловые ассоциации. Необходимо подчеркнуть, что различные деловые ассоциации обеспечивают значительную поддержку GR-деятельности компаний. Если говорить о поддержке российских компаний на федеральном уровне, то это такие крупнейшие общероссийские предпринимательские организации, как Российский союз промышленников и предпринимателей РСПП, Торгово-промышленная палата, "Деловая Россия", "Опора России". На отраслевом уровне субъекты GR и лоббирования представлены, например, такими профессиональными предпринимательскими организациями, как Ассоциация Российских банков, Российская ассоциация автомобильных дилеров, Национальная ассоциация деловой авиации России, Ассоциация производственных и торговых предприятий рыбного рынка и др.</w:t>
      </w:r>
      <w:r w:rsidRPr="00353166">
        <w:rPr>
          <w:rStyle w:val="a5"/>
          <w:rFonts w:ascii="Times New Roman" w:hAnsi="Times New Roman" w:cs="Times New Roman"/>
          <w:sz w:val="28"/>
          <w:szCs w:val="28"/>
        </w:rPr>
        <w:footnoteReference w:id="19"/>
      </w:r>
      <w:r w:rsidRPr="00353166">
        <w:rPr>
          <w:rFonts w:ascii="Times New Roman" w:hAnsi="Times New Roman" w:cs="Times New Roman"/>
          <w:sz w:val="28"/>
          <w:szCs w:val="28"/>
        </w:rPr>
        <w:t>».</w:t>
      </w:r>
    </w:p>
    <w:p w:rsidR="00D5498B" w:rsidRPr="00353166" w:rsidRDefault="009518BA" w:rsidP="00836D3F">
      <w:pPr>
        <w:tabs>
          <w:tab w:val="left" w:pos="0"/>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lastRenderedPageBreak/>
        <w:t xml:space="preserve">Как было сказано ранее, технологический субъект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w:t>
      </w:r>
      <w:r w:rsidR="00D5498B" w:rsidRPr="00353166">
        <w:rPr>
          <w:rFonts w:ascii="Times New Roman" w:hAnsi="Times New Roman" w:cs="Times New Roman"/>
          <w:sz w:val="28"/>
          <w:szCs w:val="28"/>
        </w:rPr>
        <w:t>–</w:t>
      </w:r>
      <w:r w:rsidRPr="00353166">
        <w:rPr>
          <w:rFonts w:ascii="Times New Roman" w:hAnsi="Times New Roman" w:cs="Times New Roman"/>
          <w:sz w:val="28"/>
          <w:szCs w:val="28"/>
        </w:rPr>
        <w:t xml:space="preserve"> </w:t>
      </w:r>
      <w:r w:rsidR="00D5498B" w:rsidRPr="00353166">
        <w:rPr>
          <w:rFonts w:ascii="Times New Roman" w:hAnsi="Times New Roman" w:cs="Times New Roman"/>
          <w:sz w:val="28"/>
          <w:szCs w:val="28"/>
        </w:rPr>
        <w:t xml:space="preserve">социальный субъект, осуществляющий свою деятельность в интересах базисного субъекта </w:t>
      </w:r>
      <w:r w:rsidR="00D5498B" w:rsidRPr="00353166">
        <w:rPr>
          <w:rFonts w:ascii="Times New Roman" w:hAnsi="Times New Roman" w:cs="Times New Roman"/>
          <w:sz w:val="28"/>
          <w:szCs w:val="28"/>
          <w:lang w:val="en-US"/>
        </w:rPr>
        <w:t>GR</w:t>
      </w:r>
      <w:r w:rsidR="00D5498B" w:rsidRPr="00353166">
        <w:rPr>
          <w:rStyle w:val="a5"/>
          <w:rFonts w:ascii="Times New Roman" w:hAnsi="Times New Roman" w:cs="Times New Roman"/>
          <w:sz w:val="28"/>
          <w:szCs w:val="28"/>
          <w:lang w:val="en-US"/>
        </w:rPr>
        <w:footnoteReference w:id="20"/>
      </w:r>
      <w:r w:rsidR="00D5498B" w:rsidRPr="00353166">
        <w:rPr>
          <w:rFonts w:ascii="Times New Roman" w:hAnsi="Times New Roman" w:cs="Times New Roman"/>
          <w:sz w:val="28"/>
          <w:szCs w:val="28"/>
        </w:rPr>
        <w:t xml:space="preserve">. </w:t>
      </w:r>
    </w:p>
    <w:p w:rsidR="009518BA" w:rsidRPr="00353166" w:rsidRDefault="00D5498B" w:rsidP="00836D3F">
      <w:pPr>
        <w:tabs>
          <w:tab w:val="left" w:pos="0"/>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Исходя из этого</w:t>
      </w:r>
      <w:r w:rsidR="00045807" w:rsidRPr="00353166">
        <w:rPr>
          <w:rFonts w:ascii="Times New Roman" w:hAnsi="Times New Roman" w:cs="Times New Roman"/>
          <w:sz w:val="28"/>
          <w:szCs w:val="28"/>
        </w:rPr>
        <w:t>,</w:t>
      </w:r>
      <w:r w:rsidRPr="00353166">
        <w:rPr>
          <w:rFonts w:ascii="Times New Roman" w:hAnsi="Times New Roman" w:cs="Times New Roman"/>
          <w:sz w:val="28"/>
          <w:szCs w:val="28"/>
        </w:rPr>
        <w:t xml:space="preserve"> можно выделить следующие типы технологических субъектов </w:t>
      </w:r>
      <w:r w:rsidRPr="00353166">
        <w:rPr>
          <w:rFonts w:ascii="Times New Roman" w:hAnsi="Times New Roman" w:cs="Times New Roman"/>
          <w:sz w:val="28"/>
          <w:szCs w:val="28"/>
          <w:lang w:val="en-US"/>
        </w:rPr>
        <w:t>GR</w:t>
      </w:r>
      <w:r w:rsidRPr="00353166">
        <w:rPr>
          <w:rStyle w:val="a5"/>
          <w:rFonts w:ascii="Times New Roman" w:hAnsi="Times New Roman" w:cs="Times New Roman"/>
          <w:sz w:val="28"/>
          <w:szCs w:val="28"/>
          <w:lang w:val="en-US"/>
        </w:rPr>
        <w:footnoteReference w:id="21"/>
      </w:r>
      <w:r w:rsidRPr="00353166">
        <w:rPr>
          <w:rFonts w:ascii="Times New Roman" w:hAnsi="Times New Roman" w:cs="Times New Roman"/>
          <w:sz w:val="28"/>
          <w:szCs w:val="28"/>
        </w:rPr>
        <w:t>:</w:t>
      </w:r>
    </w:p>
    <w:p w:rsidR="00D5498B" w:rsidRPr="00353166" w:rsidRDefault="00D5498B" w:rsidP="00836D3F">
      <w:pPr>
        <w:pStyle w:val="a6"/>
        <w:numPr>
          <w:ilvl w:val="0"/>
          <w:numId w:val="6"/>
        </w:numPr>
        <w:tabs>
          <w:tab w:val="left" w:pos="0"/>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Департаменты по связям с органами государственной власти;</w:t>
      </w:r>
    </w:p>
    <w:p w:rsidR="0032293E" w:rsidRPr="00353166" w:rsidRDefault="0032293E" w:rsidP="00836D3F">
      <w:pPr>
        <w:pStyle w:val="a6"/>
        <w:numPr>
          <w:ilvl w:val="0"/>
          <w:numId w:val="6"/>
        </w:numPr>
        <w:tabs>
          <w:tab w:val="left" w:pos="0"/>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Профессиональные компании в сфере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w:t>
      </w:r>
    </w:p>
    <w:p w:rsidR="0032293E" w:rsidRPr="00353166" w:rsidRDefault="00D65BC1" w:rsidP="00836D3F">
      <w:pPr>
        <w:tabs>
          <w:tab w:val="left" w:pos="0"/>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«О</w:t>
      </w:r>
      <w:r w:rsidR="0032293E" w:rsidRPr="00353166">
        <w:rPr>
          <w:rFonts w:ascii="Times New Roman" w:hAnsi="Times New Roman" w:cs="Times New Roman"/>
          <w:sz w:val="28"/>
          <w:szCs w:val="28"/>
        </w:rPr>
        <w:t>бъект</w:t>
      </w:r>
      <w:r w:rsidRPr="00353166">
        <w:rPr>
          <w:rFonts w:ascii="Times New Roman" w:hAnsi="Times New Roman" w:cs="Times New Roman"/>
          <w:sz w:val="28"/>
          <w:szCs w:val="28"/>
        </w:rPr>
        <w:t>ы</w:t>
      </w:r>
      <w:r w:rsidR="0032293E" w:rsidRPr="00353166">
        <w:rPr>
          <w:rFonts w:ascii="Times New Roman" w:hAnsi="Times New Roman" w:cs="Times New Roman"/>
          <w:sz w:val="28"/>
          <w:szCs w:val="28"/>
        </w:rPr>
        <w:t xml:space="preserve"> </w:t>
      </w:r>
      <w:r w:rsidR="0032293E"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 органы государственной (муниципальной) власти, с которыми устанавливают отношения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-специалисты</w:t>
      </w:r>
      <w:r w:rsidRPr="00353166">
        <w:rPr>
          <w:rStyle w:val="a5"/>
          <w:rFonts w:ascii="Times New Roman" w:hAnsi="Times New Roman" w:cs="Times New Roman"/>
          <w:sz w:val="28"/>
          <w:szCs w:val="28"/>
        </w:rPr>
        <w:footnoteReference w:id="22"/>
      </w:r>
      <w:r w:rsidRPr="00353166">
        <w:rPr>
          <w:rFonts w:ascii="Times New Roman" w:hAnsi="Times New Roman" w:cs="Times New Roman"/>
          <w:sz w:val="28"/>
          <w:szCs w:val="28"/>
        </w:rPr>
        <w:t>».</w:t>
      </w:r>
    </w:p>
    <w:p w:rsidR="00D65BC1" w:rsidRPr="00353166" w:rsidRDefault="00E97CE0" w:rsidP="00836D3F">
      <w:pPr>
        <w:tabs>
          <w:tab w:val="left" w:pos="0"/>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Объектом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могут выступать:</w:t>
      </w:r>
    </w:p>
    <w:p w:rsidR="00E97CE0" w:rsidRPr="00353166" w:rsidRDefault="00B71A06" w:rsidP="00836D3F">
      <w:pPr>
        <w:pStyle w:val="a6"/>
        <w:numPr>
          <w:ilvl w:val="0"/>
          <w:numId w:val="7"/>
        </w:numPr>
        <w:tabs>
          <w:tab w:val="left" w:pos="0"/>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з</w:t>
      </w:r>
      <w:r w:rsidR="00E97CE0" w:rsidRPr="00353166">
        <w:rPr>
          <w:rFonts w:ascii="Times New Roman" w:hAnsi="Times New Roman" w:cs="Times New Roman"/>
          <w:sz w:val="28"/>
          <w:szCs w:val="28"/>
        </w:rPr>
        <w:t>аконодательная власть</w:t>
      </w:r>
      <w:r w:rsidRPr="00353166">
        <w:rPr>
          <w:rFonts w:ascii="Times New Roman" w:hAnsi="Times New Roman" w:cs="Times New Roman"/>
          <w:sz w:val="28"/>
          <w:szCs w:val="28"/>
        </w:rPr>
        <w:t>;</w:t>
      </w:r>
    </w:p>
    <w:p w:rsidR="00B71A06" w:rsidRPr="00353166" w:rsidRDefault="00B71A06" w:rsidP="00836D3F">
      <w:pPr>
        <w:pStyle w:val="a6"/>
        <w:numPr>
          <w:ilvl w:val="0"/>
          <w:numId w:val="7"/>
        </w:numPr>
        <w:tabs>
          <w:tab w:val="left" w:pos="0"/>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исполнительная власть;</w:t>
      </w:r>
    </w:p>
    <w:p w:rsidR="00B71A06" w:rsidRPr="00353166" w:rsidRDefault="00B71A06" w:rsidP="00836D3F">
      <w:pPr>
        <w:pStyle w:val="a6"/>
        <w:numPr>
          <w:ilvl w:val="0"/>
          <w:numId w:val="7"/>
        </w:numPr>
        <w:tabs>
          <w:tab w:val="left" w:pos="0"/>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судебная власть;</w:t>
      </w:r>
    </w:p>
    <w:p w:rsidR="00B71A06" w:rsidRPr="00353166" w:rsidRDefault="00B71A06" w:rsidP="00836D3F">
      <w:pPr>
        <w:pStyle w:val="a6"/>
        <w:numPr>
          <w:ilvl w:val="0"/>
          <w:numId w:val="7"/>
        </w:numPr>
        <w:tabs>
          <w:tab w:val="left" w:pos="0"/>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другие органы государственной власти (Центральная избирательная комиссия, Счетная палата и т.д.)</w:t>
      </w:r>
      <w:r w:rsidRPr="00353166">
        <w:rPr>
          <w:rStyle w:val="a5"/>
          <w:rFonts w:ascii="Times New Roman" w:hAnsi="Times New Roman" w:cs="Times New Roman"/>
          <w:sz w:val="28"/>
          <w:szCs w:val="28"/>
        </w:rPr>
        <w:footnoteReference w:id="23"/>
      </w:r>
      <w:r w:rsidR="00987F7E" w:rsidRPr="00353166">
        <w:rPr>
          <w:rFonts w:ascii="Times New Roman" w:hAnsi="Times New Roman" w:cs="Times New Roman"/>
          <w:sz w:val="28"/>
          <w:szCs w:val="28"/>
        </w:rPr>
        <w:t>.</w:t>
      </w:r>
    </w:p>
    <w:p w:rsidR="00353018" w:rsidRDefault="00987F7E" w:rsidP="00353018">
      <w:pPr>
        <w:tabs>
          <w:tab w:val="left" w:pos="0"/>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Кроме этого, исследователи выделяют еще такое понятие как лицо принимающее решение (ЛПР) – «представитель государственной власти, наделенный определенными полномочиями и несущий ответственность за последствия принятого решения</w:t>
      </w:r>
      <w:r w:rsidRPr="00353166">
        <w:rPr>
          <w:rStyle w:val="a5"/>
          <w:rFonts w:ascii="Times New Roman" w:hAnsi="Times New Roman" w:cs="Times New Roman"/>
          <w:sz w:val="28"/>
          <w:szCs w:val="28"/>
        </w:rPr>
        <w:footnoteReference w:id="24"/>
      </w:r>
      <w:r w:rsidRPr="00353166">
        <w:rPr>
          <w:rFonts w:ascii="Times New Roman" w:hAnsi="Times New Roman" w:cs="Times New Roman"/>
          <w:sz w:val="28"/>
          <w:szCs w:val="28"/>
        </w:rPr>
        <w:t>».</w:t>
      </w:r>
    </w:p>
    <w:p w:rsidR="00353018" w:rsidRDefault="00353018">
      <w:pPr>
        <w:rPr>
          <w:rFonts w:ascii="Times New Roman" w:hAnsi="Times New Roman" w:cs="Times New Roman"/>
          <w:sz w:val="28"/>
          <w:szCs w:val="28"/>
        </w:rPr>
      </w:pPr>
      <w:r>
        <w:rPr>
          <w:rFonts w:ascii="Times New Roman" w:hAnsi="Times New Roman" w:cs="Times New Roman"/>
          <w:sz w:val="28"/>
          <w:szCs w:val="28"/>
        </w:rPr>
        <w:br w:type="page"/>
      </w:r>
    </w:p>
    <w:p w:rsidR="00B71A06" w:rsidRPr="00353166" w:rsidRDefault="00B71A06" w:rsidP="00353018">
      <w:pPr>
        <w:tabs>
          <w:tab w:val="left" w:pos="0"/>
        </w:tabs>
        <w:spacing w:after="0" w:line="360" w:lineRule="auto"/>
        <w:ind w:firstLine="709"/>
        <w:jc w:val="both"/>
        <w:rPr>
          <w:rFonts w:ascii="Times New Roman" w:hAnsi="Times New Roman" w:cs="Times New Roman"/>
          <w:sz w:val="28"/>
          <w:szCs w:val="28"/>
        </w:rPr>
      </w:pPr>
    </w:p>
    <w:p w:rsidR="00987F7E" w:rsidRDefault="00AE4B9A" w:rsidP="00836D3F">
      <w:pPr>
        <w:pStyle w:val="a6"/>
        <w:numPr>
          <w:ilvl w:val="1"/>
          <w:numId w:val="4"/>
        </w:numPr>
        <w:tabs>
          <w:tab w:val="left" w:pos="0"/>
        </w:tabs>
        <w:spacing w:after="0" w:line="360" w:lineRule="auto"/>
        <w:ind w:left="0" w:firstLine="709"/>
        <w:jc w:val="center"/>
        <w:rPr>
          <w:rFonts w:ascii="Times New Roman" w:hAnsi="Times New Roman" w:cs="Times New Roman"/>
          <w:b/>
          <w:sz w:val="28"/>
          <w:szCs w:val="28"/>
        </w:rPr>
      </w:pPr>
      <w:r w:rsidRPr="00353166">
        <w:rPr>
          <w:rFonts w:ascii="Times New Roman" w:hAnsi="Times New Roman" w:cs="Times New Roman"/>
          <w:b/>
          <w:sz w:val="28"/>
          <w:szCs w:val="28"/>
        </w:rPr>
        <w:t xml:space="preserve">Основные </w:t>
      </w:r>
      <w:r w:rsidRPr="00353166">
        <w:rPr>
          <w:rFonts w:ascii="Times New Roman" w:hAnsi="Times New Roman" w:cs="Times New Roman"/>
          <w:b/>
          <w:sz w:val="28"/>
          <w:szCs w:val="28"/>
          <w:lang w:val="en-US"/>
        </w:rPr>
        <w:t>GR</w:t>
      </w:r>
      <w:r w:rsidRPr="00353166">
        <w:rPr>
          <w:rFonts w:ascii="Times New Roman" w:hAnsi="Times New Roman" w:cs="Times New Roman"/>
          <w:b/>
          <w:sz w:val="28"/>
          <w:szCs w:val="28"/>
        </w:rPr>
        <w:t>-технологии</w:t>
      </w:r>
    </w:p>
    <w:p w:rsidR="00836D3F" w:rsidRDefault="00836D3F" w:rsidP="00836D3F">
      <w:pPr>
        <w:tabs>
          <w:tab w:val="left" w:pos="3225"/>
        </w:tabs>
        <w:spacing w:after="0" w:line="360" w:lineRule="auto"/>
        <w:jc w:val="center"/>
        <w:rPr>
          <w:rFonts w:ascii="Times New Roman" w:hAnsi="Times New Roman" w:cs="Times New Roman"/>
          <w:b/>
          <w:sz w:val="28"/>
          <w:szCs w:val="28"/>
        </w:rPr>
      </w:pPr>
    </w:p>
    <w:p w:rsidR="00836D3F" w:rsidRDefault="00836D3F" w:rsidP="00836D3F">
      <w:pPr>
        <w:tabs>
          <w:tab w:val="left" w:pos="3225"/>
        </w:tabs>
        <w:spacing w:after="0" w:line="360" w:lineRule="auto"/>
        <w:jc w:val="center"/>
        <w:rPr>
          <w:rFonts w:ascii="Times New Roman" w:hAnsi="Times New Roman" w:cs="Times New Roman"/>
          <w:b/>
          <w:sz w:val="28"/>
          <w:szCs w:val="28"/>
        </w:rPr>
      </w:pPr>
    </w:p>
    <w:p w:rsidR="00836D3F" w:rsidRPr="00836D3F" w:rsidRDefault="00836D3F" w:rsidP="00836D3F">
      <w:pPr>
        <w:tabs>
          <w:tab w:val="left" w:pos="3225"/>
        </w:tabs>
        <w:spacing w:after="0" w:line="360" w:lineRule="auto"/>
        <w:jc w:val="center"/>
        <w:rPr>
          <w:rFonts w:ascii="Times New Roman" w:hAnsi="Times New Roman" w:cs="Times New Roman"/>
          <w:b/>
          <w:sz w:val="28"/>
          <w:szCs w:val="28"/>
        </w:rPr>
      </w:pPr>
    </w:p>
    <w:p w:rsidR="00E160AF" w:rsidRPr="00353166" w:rsidRDefault="00C25B63"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Работа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-специалиста начинается с мониторинга политики властей в отношении той области, которая касается его деятельности. Детальное отслеживание и аналитика деятельности </w:t>
      </w:r>
      <w:r w:rsidR="00FE596D" w:rsidRPr="00353166">
        <w:rPr>
          <w:rFonts w:ascii="Times New Roman" w:hAnsi="Times New Roman" w:cs="Times New Roman"/>
          <w:sz w:val="28"/>
          <w:szCs w:val="28"/>
        </w:rPr>
        <w:t>органов власти, направленные на установление контактов и артикуляцию интересов компании</w:t>
      </w:r>
      <w:r w:rsidR="00262B3B" w:rsidRPr="00353166">
        <w:rPr>
          <w:rFonts w:ascii="Times New Roman" w:hAnsi="Times New Roman" w:cs="Times New Roman"/>
          <w:sz w:val="28"/>
          <w:szCs w:val="28"/>
        </w:rPr>
        <w:t>,</w:t>
      </w:r>
      <w:r w:rsidR="00FE596D" w:rsidRPr="00353166">
        <w:rPr>
          <w:rFonts w:ascii="Times New Roman" w:hAnsi="Times New Roman" w:cs="Times New Roman"/>
          <w:sz w:val="28"/>
          <w:szCs w:val="28"/>
        </w:rPr>
        <w:t xml:space="preserve"> составляют основную часть работы </w:t>
      </w:r>
      <w:r w:rsidR="00FE596D" w:rsidRPr="00353166">
        <w:rPr>
          <w:rFonts w:ascii="Times New Roman" w:hAnsi="Times New Roman" w:cs="Times New Roman"/>
          <w:sz w:val="28"/>
          <w:szCs w:val="28"/>
          <w:lang w:val="en-US"/>
        </w:rPr>
        <w:t>GR</w:t>
      </w:r>
      <w:r w:rsidR="00FE596D" w:rsidRPr="00353166">
        <w:rPr>
          <w:rFonts w:ascii="Times New Roman" w:hAnsi="Times New Roman" w:cs="Times New Roman"/>
          <w:sz w:val="28"/>
          <w:szCs w:val="28"/>
        </w:rPr>
        <w:t>-специалиста.</w:t>
      </w:r>
    </w:p>
    <w:p w:rsidR="00EF5697" w:rsidRPr="00353166" w:rsidRDefault="00262B3B"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Нельзя забывать о существовании профессиональных ассоциаций, которые в свою очередь могут выступать посредниками для сбора интересующей информации. Это может быть исследование актуальной проблемы или повестки, мнения основных стейкхолдеров, анализ пробелов в законодательстве и т.д. Кроме этого важные данные можно получить и другими методами, в частности, </w:t>
      </w:r>
      <w:r w:rsidR="008F3385" w:rsidRPr="00353166">
        <w:rPr>
          <w:rFonts w:ascii="Times New Roman" w:hAnsi="Times New Roman" w:cs="Times New Roman"/>
          <w:sz w:val="28"/>
          <w:szCs w:val="28"/>
        </w:rPr>
        <w:t>посредством анализа финансовых отчетов, клиентских записок, опросов, сообщений в СМИ, записей в социальных сетях, статистических данных и инсайдерской информации</w:t>
      </w:r>
      <w:r w:rsidR="008F3385" w:rsidRPr="00353166">
        <w:rPr>
          <w:rStyle w:val="a5"/>
          <w:rFonts w:ascii="Times New Roman" w:hAnsi="Times New Roman" w:cs="Times New Roman"/>
          <w:sz w:val="28"/>
          <w:szCs w:val="28"/>
        </w:rPr>
        <w:footnoteReference w:id="25"/>
      </w:r>
      <w:r w:rsidR="008F3385" w:rsidRPr="00353166">
        <w:rPr>
          <w:rFonts w:ascii="Times New Roman" w:hAnsi="Times New Roman" w:cs="Times New Roman"/>
          <w:sz w:val="28"/>
          <w:szCs w:val="28"/>
        </w:rPr>
        <w:t xml:space="preserve">. Исследователи указывают на необходимость использования следующих видов аналитики: </w:t>
      </w:r>
    </w:p>
    <w:p w:rsidR="00EF5697" w:rsidRPr="00353166" w:rsidRDefault="00EF5697" w:rsidP="00353166">
      <w:pPr>
        <w:pStyle w:val="a6"/>
        <w:numPr>
          <w:ilvl w:val="0"/>
          <w:numId w:val="9"/>
        </w:num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анализ истории взаимоотношений клиента или подведомственной организации с государственными органами и локальными сообществами;</w:t>
      </w:r>
    </w:p>
    <w:p w:rsidR="00EF5697" w:rsidRPr="00353166" w:rsidRDefault="00EF5697" w:rsidP="00353166">
      <w:pPr>
        <w:pStyle w:val="a6"/>
        <w:numPr>
          <w:ilvl w:val="0"/>
          <w:numId w:val="9"/>
        </w:num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коммуникативный аудит;</w:t>
      </w:r>
    </w:p>
    <w:p w:rsidR="00EF5697" w:rsidRPr="00353166" w:rsidRDefault="00EF5697" w:rsidP="00353166">
      <w:pPr>
        <w:pStyle w:val="a6"/>
        <w:numPr>
          <w:ilvl w:val="0"/>
          <w:numId w:val="9"/>
        </w:num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коммуникативный </w:t>
      </w:r>
      <w:r w:rsidRPr="00353166">
        <w:rPr>
          <w:rFonts w:ascii="Times New Roman" w:hAnsi="Times New Roman" w:cs="Times New Roman"/>
          <w:sz w:val="28"/>
          <w:szCs w:val="28"/>
          <w:lang w:val="en-US"/>
        </w:rPr>
        <w:t>SWOT</w:t>
      </w:r>
      <w:r w:rsidRPr="00353166">
        <w:rPr>
          <w:rFonts w:ascii="Times New Roman" w:hAnsi="Times New Roman" w:cs="Times New Roman"/>
          <w:sz w:val="28"/>
          <w:szCs w:val="28"/>
        </w:rPr>
        <w:t>-анализ;</w:t>
      </w:r>
    </w:p>
    <w:p w:rsidR="00EF5697" w:rsidRPr="00353166" w:rsidRDefault="00EF5697" w:rsidP="00353166">
      <w:pPr>
        <w:pStyle w:val="a6"/>
        <w:numPr>
          <w:ilvl w:val="0"/>
          <w:numId w:val="9"/>
        </w:num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выявление лидеров мнений</w:t>
      </w:r>
      <w:r w:rsidRPr="00353166">
        <w:rPr>
          <w:rStyle w:val="a5"/>
          <w:rFonts w:ascii="Times New Roman" w:hAnsi="Times New Roman" w:cs="Times New Roman"/>
          <w:sz w:val="28"/>
          <w:szCs w:val="28"/>
        </w:rPr>
        <w:footnoteReference w:id="26"/>
      </w:r>
      <w:r w:rsidRPr="00353166">
        <w:rPr>
          <w:rFonts w:ascii="Times New Roman" w:hAnsi="Times New Roman" w:cs="Times New Roman"/>
          <w:sz w:val="28"/>
          <w:szCs w:val="28"/>
        </w:rPr>
        <w:t>.</w:t>
      </w:r>
    </w:p>
    <w:p w:rsidR="00506D9F" w:rsidRPr="00353166" w:rsidRDefault="00506D9F"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Следующий шаг – на основе полученной информации сформулировать основные цели и задачи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-стратегии и разработать тактику действий. </w:t>
      </w:r>
    </w:p>
    <w:p w:rsidR="00FC2DF3" w:rsidRPr="00353166" w:rsidRDefault="00FC2DF3"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lastRenderedPageBreak/>
        <w:t>Стратегия влияет на видение, ценности и предоставление ориентиров</w:t>
      </w:r>
    </w:p>
    <w:p w:rsidR="00FC2DF3" w:rsidRPr="00353166" w:rsidRDefault="00FC2DF3"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для стратегических проектов и операционной деятельности</w:t>
      </w:r>
      <w:r w:rsidR="00CD1F2C" w:rsidRPr="00353166">
        <w:rPr>
          <w:rStyle w:val="a5"/>
          <w:rFonts w:ascii="Times New Roman" w:hAnsi="Times New Roman" w:cs="Times New Roman"/>
          <w:sz w:val="28"/>
          <w:szCs w:val="28"/>
        </w:rPr>
        <w:footnoteReference w:id="27"/>
      </w:r>
      <w:r w:rsidRPr="00353166">
        <w:rPr>
          <w:rFonts w:ascii="Times New Roman" w:hAnsi="Times New Roman" w:cs="Times New Roman"/>
          <w:sz w:val="28"/>
          <w:szCs w:val="28"/>
        </w:rPr>
        <w:t>.</w:t>
      </w:r>
      <w:r w:rsidR="00835D9A" w:rsidRPr="00353166">
        <w:rPr>
          <w:rFonts w:ascii="Times New Roman" w:hAnsi="Times New Roman" w:cs="Times New Roman"/>
          <w:sz w:val="28"/>
          <w:szCs w:val="28"/>
        </w:rPr>
        <w:t xml:space="preserve"> </w:t>
      </w:r>
      <w:r w:rsidRPr="00353166">
        <w:rPr>
          <w:rFonts w:ascii="Times New Roman" w:hAnsi="Times New Roman" w:cs="Times New Roman"/>
          <w:sz w:val="28"/>
          <w:szCs w:val="28"/>
        </w:rPr>
        <w:t xml:space="preserve">При осуществлении стратегического менеджмента предполагается наличие следующих элементов:  </w:t>
      </w:r>
    </w:p>
    <w:p w:rsidR="00FC2DF3" w:rsidRPr="00353166" w:rsidRDefault="00FC2DF3" w:rsidP="00353166">
      <w:pPr>
        <w:pStyle w:val="a6"/>
        <w:numPr>
          <w:ilvl w:val="0"/>
          <w:numId w:val="10"/>
        </w:num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умение смоделировать ситуацию;</w:t>
      </w:r>
    </w:p>
    <w:p w:rsidR="00FC2DF3" w:rsidRPr="00353166" w:rsidRDefault="00FC2DF3" w:rsidP="00353166">
      <w:pPr>
        <w:pStyle w:val="a6"/>
        <w:numPr>
          <w:ilvl w:val="0"/>
          <w:numId w:val="10"/>
        </w:num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умение выявить необходимость изменений;</w:t>
      </w:r>
    </w:p>
    <w:p w:rsidR="00FC2DF3" w:rsidRPr="00353166" w:rsidRDefault="00FC2DF3" w:rsidP="00353166">
      <w:pPr>
        <w:pStyle w:val="a6"/>
        <w:numPr>
          <w:ilvl w:val="0"/>
          <w:numId w:val="10"/>
        </w:num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умение использовать в ходе изменений надежные методы;</w:t>
      </w:r>
    </w:p>
    <w:p w:rsidR="008541CA" w:rsidRPr="00353166" w:rsidRDefault="00FC2DF3" w:rsidP="00353166">
      <w:pPr>
        <w:pStyle w:val="a6"/>
        <w:numPr>
          <w:ilvl w:val="0"/>
          <w:numId w:val="10"/>
        </w:num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умение воплощать стратегию в жизнь</w:t>
      </w:r>
      <w:r w:rsidRPr="00353166">
        <w:rPr>
          <w:rStyle w:val="a5"/>
          <w:rFonts w:ascii="Times New Roman" w:hAnsi="Times New Roman" w:cs="Times New Roman"/>
          <w:sz w:val="28"/>
          <w:szCs w:val="28"/>
        </w:rPr>
        <w:footnoteReference w:id="28"/>
      </w:r>
      <w:r w:rsidRPr="00353166">
        <w:rPr>
          <w:rFonts w:ascii="Times New Roman" w:hAnsi="Times New Roman" w:cs="Times New Roman"/>
          <w:sz w:val="28"/>
          <w:szCs w:val="28"/>
        </w:rPr>
        <w:t>.</w:t>
      </w:r>
    </w:p>
    <w:p w:rsidR="00262B3B" w:rsidRPr="00353166" w:rsidRDefault="00CD1F2C" w:rsidP="00353166">
      <w:pPr>
        <w:pStyle w:val="a6"/>
        <w:tabs>
          <w:tab w:val="left" w:pos="3225"/>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Именно стратегическое планирование дает возможность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-специалисту своевременно определять потенциальные риски, привлекать необходимые ресурсы</w:t>
      </w:r>
      <w:r w:rsidR="00A2065B" w:rsidRPr="00353166">
        <w:rPr>
          <w:rFonts w:ascii="Times New Roman" w:hAnsi="Times New Roman" w:cs="Times New Roman"/>
          <w:sz w:val="28"/>
          <w:szCs w:val="28"/>
        </w:rPr>
        <w:t xml:space="preserve">, распоряжаться медийными повестками, принимать участие в формировании публичной политики и как итог – оказывать влияние на ЛПР. </w:t>
      </w:r>
    </w:p>
    <w:p w:rsidR="00C01A5F" w:rsidRPr="00353166" w:rsidRDefault="00C01A5F" w:rsidP="00353166">
      <w:pPr>
        <w:pStyle w:val="a6"/>
        <w:tabs>
          <w:tab w:val="left" w:pos="3225"/>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Важно подчеркнуть, что при работе с ЛПР в органах власти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-специалист должен составить его психографический портрет, в котором укажет привычки, предпочтения, отраслевые интересы лица принимающего решения. Кроме этого в данном случае необходимо представлять степень вовлеченности в тот или иной </w:t>
      </w:r>
      <w:r w:rsidR="006F0BF7" w:rsidRPr="00353166">
        <w:rPr>
          <w:rFonts w:ascii="Times New Roman" w:hAnsi="Times New Roman" w:cs="Times New Roman"/>
          <w:sz w:val="28"/>
          <w:szCs w:val="28"/>
        </w:rPr>
        <w:t xml:space="preserve">законодательный проект, а также прогнозировать позицию ЛПР по данному вопросу. </w:t>
      </w:r>
    </w:p>
    <w:p w:rsidR="006F0BF7" w:rsidRPr="00353018" w:rsidRDefault="006F0BF7" w:rsidP="00353166">
      <w:pPr>
        <w:pStyle w:val="a6"/>
        <w:tabs>
          <w:tab w:val="left" w:pos="3225"/>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Полный процесс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-деятельности можно представить в виде схемы на рис. 1.1.</w:t>
      </w:r>
    </w:p>
    <w:p w:rsidR="00DD49C2" w:rsidRPr="00353018" w:rsidRDefault="00DD49C2" w:rsidP="00353166">
      <w:pPr>
        <w:pStyle w:val="a6"/>
        <w:tabs>
          <w:tab w:val="left" w:pos="3225"/>
        </w:tabs>
        <w:spacing w:after="0" w:line="360" w:lineRule="auto"/>
        <w:ind w:left="0" w:firstLine="709"/>
        <w:jc w:val="both"/>
        <w:rPr>
          <w:rFonts w:ascii="Times New Roman" w:hAnsi="Times New Roman" w:cs="Times New Roman"/>
          <w:sz w:val="28"/>
          <w:szCs w:val="28"/>
        </w:rPr>
      </w:pPr>
    </w:p>
    <w:p w:rsidR="00DD49C2" w:rsidRPr="00353018" w:rsidRDefault="00DD49C2" w:rsidP="00353166">
      <w:pPr>
        <w:pStyle w:val="a6"/>
        <w:tabs>
          <w:tab w:val="left" w:pos="3225"/>
        </w:tabs>
        <w:spacing w:after="0" w:line="360" w:lineRule="auto"/>
        <w:ind w:left="0" w:firstLine="709"/>
        <w:jc w:val="both"/>
        <w:rPr>
          <w:rFonts w:ascii="Times New Roman" w:hAnsi="Times New Roman" w:cs="Times New Roman"/>
          <w:sz w:val="28"/>
          <w:szCs w:val="28"/>
        </w:rPr>
      </w:pPr>
    </w:p>
    <w:p w:rsidR="00DD49C2" w:rsidRPr="00353018" w:rsidRDefault="00DD49C2" w:rsidP="00353166">
      <w:pPr>
        <w:pStyle w:val="a6"/>
        <w:tabs>
          <w:tab w:val="left" w:pos="3225"/>
        </w:tabs>
        <w:spacing w:after="0" w:line="360" w:lineRule="auto"/>
        <w:ind w:left="0" w:firstLine="709"/>
        <w:jc w:val="both"/>
        <w:rPr>
          <w:rFonts w:ascii="Times New Roman" w:hAnsi="Times New Roman" w:cs="Times New Roman"/>
          <w:sz w:val="28"/>
          <w:szCs w:val="28"/>
        </w:rPr>
      </w:pPr>
    </w:p>
    <w:p w:rsidR="00DD49C2" w:rsidRPr="00353018" w:rsidRDefault="00DD49C2" w:rsidP="00353166">
      <w:pPr>
        <w:pStyle w:val="a6"/>
        <w:tabs>
          <w:tab w:val="left" w:pos="3225"/>
        </w:tabs>
        <w:spacing w:after="0" w:line="360" w:lineRule="auto"/>
        <w:ind w:left="0" w:firstLine="709"/>
        <w:jc w:val="both"/>
        <w:rPr>
          <w:rFonts w:ascii="Times New Roman" w:hAnsi="Times New Roman" w:cs="Times New Roman"/>
          <w:sz w:val="28"/>
          <w:szCs w:val="28"/>
        </w:rPr>
      </w:pPr>
    </w:p>
    <w:p w:rsidR="00DD49C2" w:rsidRPr="00353018" w:rsidRDefault="00DD49C2" w:rsidP="00353166">
      <w:pPr>
        <w:pStyle w:val="a6"/>
        <w:tabs>
          <w:tab w:val="left" w:pos="3225"/>
        </w:tabs>
        <w:spacing w:after="0" w:line="360" w:lineRule="auto"/>
        <w:ind w:left="0" w:firstLine="709"/>
        <w:jc w:val="both"/>
        <w:rPr>
          <w:rFonts w:ascii="Times New Roman" w:hAnsi="Times New Roman" w:cs="Times New Roman"/>
          <w:sz w:val="28"/>
          <w:szCs w:val="28"/>
        </w:rPr>
      </w:pPr>
    </w:p>
    <w:p w:rsidR="00ED2F42" w:rsidRPr="00353166" w:rsidRDefault="00973D60" w:rsidP="00353166">
      <w:pPr>
        <w:pStyle w:val="a6"/>
        <w:tabs>
          <w:tab w:val="left" w:pos="3225"/>
        </w:tabs>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lastRenderedPageBreak/>
        <w:pict>
          <v:group id="_x0000_s1042" style="position:absolute;left:0;text-align:left;margin-left:-.3pt;margin-top:20.1pt;width:498.75pt;height:168.75pt;z-index:251674624" coordorigin="1695,6231" coordsize="9975,3375">
            <v:oval id="_x0000_s1026" style="position:absolute;left:1695;top:6231;width:2265;height:1005">
              <v:textbox>
                <w:txbxContent>
                  <w:p w:rsidR="00424F1C" w:rsidRPr="00430B97" w:rsidRDefault="00424F1C">
                    <w:pPr>
                      <w:rPr>
                        <w:rFonts w:ascii="Times New Roman" w:hAnsi="Times New Roman" w:cs="Times New Roman"/>
                        <w:sz w:val="24"/>
                        <w:szCs w:val="24"/>
                      </w:rPr>
                    </w:pPr>
                    <w:r w:rsidRPr="00430B97">
                      <w:rPr>
                        <w:rFonts w:ascii="Times New Roman" w:hAnsi="Times New Roman" w:cs="Times New Roman"/>
                        <w:sz w:val="24"/>
                        <w:szCs w:val="24"/>
                      </w:rPr>
                      <w:t>Мониторинг</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3960;top:6411;width:1530;height:675">
              <v:textbox>
                <w:txbxContent>
                  <w:p w:rsidR="00424F1C" w:rsidRPr="00430B97" w:rsidRDefault="00424F1C">
                    <w:pPr>
                      <w:rPr>
                        <w:rFonts w:ascii="Times New Roman" w:hAnsi="Times New Roman" w:cs="Times New Roman"/>
                        <w:sz w:val="24"/>
                        <w:szCs w:val="24"/>
                      </w:rPr>
                    </w:pPr>
                    <w:r w:rsidRPr="00430B97">
                      <w:rPr>
                        <w:rFonts w:ascii="Times New Roman" w:hAnsi="Times New Roman" w:cs="Times New Roman"/>
                        <w:sz w:val="24"/>
                        <w:szCs w:val="24"/>
                      </w:rPr>
                      <w:t>Анализ</w:t>
                    </w:r>
                  </w:p>
                </w:txbxContent>
              </v:textbox>
            </v:shape>
            <v:oval id="_x0000_s1029" style="position:absolute;left:5490;top:6231;width:2265;height:1005">
              <v:textbox>
                <w:txbxContent>
                  <w:p w:rsidR="00424F1C" w:rsidRPr="00430B97" w:rsidRDefault="00424F1C" w:rsidP="00430B97">
                    <w:pPr>
                      <w:jc w:val="center"/>
                      <w:rPr>
                        <w:rFonts w:ascii="Times New Roman" w:hAnsi="Times New Roman" w:cs="Times New Roman"/>
                        <w:sz w:val="24"/>
                        <w:szCs w:val="24"/>
                      </w:rPr>
                    </w:pPr>
                    <w:r>
                      <w:rPr>
                        <w:rFonts w:ascii="Times New Roman" w:hAnsi="Times New Roman" w:cs="Times New Roman"/>
                        <w:sz w:val="24"/>
                        <w:szCs w:val="24"/>
                      </w:rPr>
                      <w:t>Стратегия и тактика</w:t>
                    </w:r>
                  </w:p>
                </w:txbxContent>
              </v:textbox>
            </v:oval>
            <v:oval id="_x0000_s1030" style="position:absolute;left:9285;top:6231;width:2265;height:1005">
              <v:textbox>
                <w:txbxContent>
                  <w:p w:rsidR="00424F1C" w:rsidRPr="00430B97" w:rsidRDefault="00424F1C" w:rsidP="00430B97">
                    <w:pPr>
                      <w:jc w:val="center"/>
                      <w:rPr>
                        <w:rFonts w:ascii="Times New Roman" w:hAnsi="Times New Roman" w:cs="Times New Roman"/>
                        <w:sz w:val="24"/>
                        <w:szCs w:val="24"/>
                      </w:rPr>
                    </w:pPr>
                    <w:r>
                      <w:rPr>
                        <w:rFonts w:ascii="Times New Roman" w:hAnsi="Times New Roman" w:cs="Times New Roman"/>
                        <w:sz w:val="24"/>
                        <w:szCs w:val="24"/>
                      </w:rPr>
                      <w:t>Влияние</w:t>
                    </w:r>
                  </w:p>
                </w:txbxContent>
              </v:textbox>
            </v:oval>
            <v:shape id="_x0000_s1031" type="#_x0000_t13" style="position:absolute;left:7755;top:6411;width:1530;height:675">
              <v:textbox>
                <w:txbxContent>
                  <w:p w:rsidR="00424F1C" w:rsidRPr="00430B97" w:rsidRDefault="00424F1C" w:rsidP="00430B97">
                    <w:pPr>
                      <w:rPr>
                        <w:rFonts w:ascii="Times New Roman" w:hAnsi="Times New Roman" w:cs="Times New Roman"/>
                        <w:sz w:val="24"/>
                        <w:szCs w:val="24"/>
                      </w:rPr>
                    </w:pPr>
                    <w:r w:rsidRPr="00430B97">
                      <w:rPr>
                        <w:rFonts w:ascii="Times New Roman" w:hAnsi="Times New Roman" w:cs="Times New Roman"/>
                        <w:sz w:val="24"/>
                        <w:szCs w:val="24"/>
                      </w:rPr>
                      <w:t>Анализ</w:t>
                    </w:r>
                  </w:p>
                </w:txbxContent>
              </v:textbox>
            </v:shape>
            <v:rect id="_x0000_s1032" style="position:absolute;left:1770;top:7926;width:1920;height:1680">
              <v:textbox>
                <w:txbxContent>
                  <w:p w:rsidR="00424F1C" w:rsidRPr="00ED2F42" w:rsidRDefault="00424F1C" w:rsidP="00ED2F42">
                    <w:pPr>
                      <w:jc w:val="center"/>
                      <w:rPr>
                        <w:rFonts w:ascii="Times New Roman" w:hAnsi="Times New Roman" w:cs="Times New Roman"/>
                        <w:sz w:val="28"/>
                        <w:szCs w:val="24"/>
                      </w:rPr>
                    </w:pPr>
                    <w:r w:rsidRPr="00ED2F42">
                      <w:rPr>
                        <w:rFonts w:ascii="Times New Roman" w:hAnsi="Times New Roman" w:cs="Times New Roman"/>
                        <w:sz w:val="24"/>
                      </w:rPr>
                      <w:t>Прямое взаимодей</w:t>
                    </w:r>
                    <w:r>
                      <w:rPr>
                        <w:rFonts w:ascii="Times New Roman" w:hAnsi="Times New Roman" w:cs="Times New Roman"/>
                        <w:sz w:val="24"/>
                      </w:rPr>
                      <w:t>-</w:t>
                    </w:r>
                    <w:r w:rsidRPr="00ED2F42">
                      <w:rPr>
                        <w:rFonts w:ascii="Times New Roman" w:hAnsi="Times New Roman" w:cs="Times New Roman"/>
                        <w:sz w:val="24"/>
                      </w:rPr>
                      <w:t>ствие</w:t>
                    </w:r>
                  </w:p>
                </w:txbxContent>
              </v:textbox>
            </v:rect>
            <v:rect id="_x0000_s1033" style="position:absolute;left:3780;top:7926;width:1920;height:1680">
              <v:textbox>
                <w:txbxContent>
                  <w:p w:rsidR="00424F1C" w:rsidRPr="00ED2F42" w:rsidRDefault="00424F1C" w:rsidP="00ED2F42">
                    <w:pPr>
                      <w:jc w:val="center"/>
                      <w:rPr>
                        <w:rFonts w:ascii="Times New Roman" w:hAnsi="Times New Roman" w:cs="Times New Roman"/>
                        <w:sz w:val="28"/>
                        <w:szCs w:val="24"/>
                      </w:rPr>
                    </w:pPr>
                    <w:r w:rsidRPr="00ED2F42">
                      <w:rPr>
                        <w:rFonts w:ascii="Times New Roman" w:hAnsi="Times New Roman" w:cs="Times New Roman"/>
                        <w:sz w:val="24"/>
                      </w:rPr>
                      <w:t>Воз</w:t>
                    </w:r>
                    <w:r>
                      <w:rPr>
                        <w:rFonts w:ascii="Times New Roman" w:hAnsi="Times New Roman" w:cs="Times New Roman"/>
                        <w:sz w:val="24"/>
                      </w:rPr>
                      <w:t>действие через экспертное сообщество</w:t>
                    </w:r>
                  </w:p>
                </w:txbxContent>
              </v:textbox>
            </v:rect>
            <v:rect id="_x0000_s1034" style="position:absolute;left:5760;top:7926;width:1920;height:1680">
              <v:textbox>
                <w:txbxContent>
                  <w:p w:rsidR="00424F1C" w:rsidRPr="00ED2F42" w:rsidRDefault="00424F1C" w:rsidP="00ED2F42">
                    <w:pPr>
                      <w:jc w:val="center"/>
                      <w:rPr>
                        <w:rFonts w:ascii="Times New Roman" w:hAnsi="Times New Roman" w:cs="Times New Roman"/>
                        <w:sz w:val="28"/>
                        <w:szCs w:val="24"/>
                      </w:rPr>
                    </w:pPr>
                    <w:r>
                      <w:rPr>
                        <w:rFonts w:ascii="Times New Roman" w:hAnsi="Times New Roman" w:cs="Times New Roman"/>
                        <w:sz w:val="24"/>
                      </w:rPr>
                      <w:t>Медиа-рилейшнз</w:t>
                    </w:r>
                  </w:p>
                </w:txbxContent>
              </v:textbox>
            </v:rect>
            <v:rect id="_x0000_s1035" style="position:absolute;left:7755;top:7926;width:1920;height:1680">
              <v:textbox>
                <w:txbxContent>
                  <w:p w:rsidR="00424F1C" w:rsidRPr="00ED2F42" w:rsidRDefault="00424F1C" w:rsidP="00ED2F42">
                    <w:pPr>
                      <w:jc w:val="center"/>
                      <w:rPr>
                        <w:rFonts w:ascii="Times New Roman" w:hAnsi="Times New Roman" w:cs="Times New Roman"/>
                        <w:sz w:val="28"/>
                        <w:szCs w:val="24"/>
                      </w:rPr>
                    </w:pPr>
                    <w:r>
                      <w:rPr>
                        <w:rFonts w:ascii="Times New Roman" w:hAnsi="Times New Roman" w:cs="Times New Roman"/>
                        <w:sz w:val="24"/>
                      </w:rPr>
                      <w:t>Корпоративная социальная ответ-ственность</w:t>
                    </w:r>
                  </w:p>
                </w:txbxContent>
              </v:textbox>
            </v:rect>
            <v:rect id="_x0000_s1036" style="position:absolute;left:9750;top:7926;width:1920;height:1680">
              <v:textbox>
                <w:txbxContent>
                  <w:p w:rsidR="00424F1C" w:rsidRPr="00ED2F42" w:rsidRDefault="00424F1C" w:rsidP="00ED2F42">
                    <w:pPr>
                      <w:jc w:val="center"/>
                      <w:rPr>
                        <w:rFonts w:ascii="Times New Roman" w:hAnsi="Times New Roman" w:cs="Times New Roman"/>
                        <w:sz w:val="28"/>
                        <w:szCs w:val="24"/>
                      </w:rPr>
                    </w:pPr>
                    <w:r>
                      <w:rPr>
                        <w:rFonts w:ascii="Times New Roman" w:hAnsi="Times New Roman" w:cs="Times New Roman"/>
                        <w:sz w:val="24"/>
                      </w:rPr>
                      <w:t>Поддержка политической деятельности</w:t>
                    </w:r>
                  </w:p>
                </w:txbxContent>
              </v:textbox>
            </v:rect>
            <v:shapetype id="_x0000_t32" coordsize="21600,21600" o:spt="32" o:oned="t" path="m,l21600,21600e" filled="f">
              <v:path arrowok="t" fillok="f" o:connecttype="none"/>
              <o:lock v:ext="edit" shapetype="t"/>
            </v:shapetype>
            <v:shape id="_x0000_s1037" type="#_x0000_t32" style="position:absolute;left:2835;top:7005;width:2865;height:825;flip:x" o:connectortype="straight">
              <v:stroke endarrow="block"/>
            </v:shape>
            <v:shape id="_x0000_s1038" type="#_x0000_t32" style="position:absolute;left:5190;top:7086;width:645;height:840;flip:x" o:connectortype="straight">
              <v:stroke endarrow="block"/>
            </v:shape>
            <v:shape id="_x0000_s1039" type="#_x0000_t32" style="position:absolute;left:6630;top:7236;width:15;height:690" o:connectortype="straight">
              <v:stroke endarrow="block"/>
            </v:shape>
            <v:shape id="_x0000_s1040" type="#_x0000_t32" style="position:absolute;left:7380;top:7086;width:1155;height:840" o:connectortype="straight">
              <v:stroke endarrow="block"/>
            </v:shape>
            <v:shape id="_x0000_s1041" type="#_x0000_t32" style="position:absolute;left:7680;top:7005;width:2715;height:921" o:connectortype="straight">
              <v:stroke endarrow="block"/>
            </v:shape>
          </v:group>
        </w:pict>
      </w:r>
    </w:p>
    <w:p w:rsidR="00ED2F42" w:rsidRPr="00353166" w:rsidRDefault="00ED2F42" w:rsidP="00353166">
      <w:pPr>
        <w:pStyle w:val="a6"/>
        <w:tabs>
          <w:tab w:val="left" w:pos="3225"/>
        </w:tabs>
        <w:spacing w:after="0" w:line="360" w:lineRule="auto"/>
        <w:ind w:left="0" w:firstLine="709"/>
        <w:jc w:val="both"/>
        <w:rPr>
          <w:rFonts w:ascii="Times New Roman" w:hAnsi="Times New Roman" w:cs="Times New Roman"/>
          <w:sz w:val="28"/>
          <w:szCs w:val="28"/>
        </w:rPr>
      </w:pPr>
    </w:p>
    <w:p w:rsidR="00ED2F42" w:rsidRPr="00353166" w:rsidRDefault="00ED2F42" w:rsidP="00353166">
      <w:pPr>
        <w:pStyle w:val="a6"/>
        <w:tabs>
          <w:tab w:val="left" w:pos="3225"/>
        </w:tabs>
        <w:spacing w:after="0" w:line="360" w:lineRule="auto"/>
        <w:ind w:left="0" w:firstLine="709"/>
        <w:jc w:val="both"/>
        <w:rPr>
          <w:rFonts w:ascii="Times New Roman" w:hAnsi="Times New Roman" w:cs="Times New Roman"/>
          <w:sz w:val="28"/>
          <w:szCs w:val="28"/>
        </w:rPr>
      </w:pPr>
    </w:p>
    <w:p w:rsidR="00ED2F42" w:rsidRPr="00353166" w:rsidRDefault="00ED2F42" w:rsidP="00353166">
      <w:pPr>
        <w:pStyle w:val="a6"/>
        <w:tabs>
          <w:tab w:val="left" w:pos="3225"/>
        </w:tabs>
        <w:spacing w:after="0" w:line="360" w:lineRule="auto"/>
        <w:ind w:left="0" w:firstLine="709"/>
        <w:jc w:val="both"/>
        <w:rPr>
          <w:rFonts w:ascii="Times New Roman" w:hAnsi="Times New Roman" w:cs="Times New Roman"/>
          <w:sz w:val="28"/>
          <w:szCs w:val="28"/>
        </w:rPr>
      </w:pPr>
    </w:p>
    <w:p w:rsidR="00430B97" w:rsidRPr="00353166" w:rsidRDefault="00430B97" w:rsidP="00353166">
      <w:pPr>
        <w:pStyle w:val="a6"/>
        <w:tabs>
          <w:tab w:val="left" w:pos="3225"/>
        </w:tabs>
        <w:spacing w:after="0" w:line="360" w:lineRule="auto"/>
        <w:ind w:left="0" w:firstLine="709"/>
        <w:jc w:val="both"/>
        <w:rPr>
          <w:rFonts w:ascii="Times New Roman" w:hAnsi="Times New Roman" w:cs="Times New Roman"/>
          <w:sz w:val="28"/>
          <w:szCs w:val="28"/>
        </w:rPr>
      </w:pPr>
    </w:p>
    <w:p w:rsidR="00FD27BE" w:rsidRPr="00353166" w:rsidRDefault="00FD27BE" w:rsidP="00353166">
      <w:pPr>
        <w:tabs>
          <w:tab w:val="left" w:pos="3225"/>
        </w:tabs>
        <w:spacing w:after="0" w:line="360" w:lineRule="auto"/>
        <w:ind w:firstLine="709"/>
        <w:rPr>
          <w:rFonts w:ascii="Times New Roman" w:hAnsi="Times New Roman" w:cs="Times New Roman"/>
          <w:b/>
          <w:sz w:val="28"/>
          <w:szCs w:val="28"/>
        </w:rPr>
      </w:pPr>
    </w:p>
    <w:p w:rsidR="00430B97" w:rsidRPr="00353166" w:rsidRDefault="00430B97" w:rsidP="00353166">
      <w:pPr>
        <w:tabs>
          <w:tab w:val="left" w:pos="3225"/>
        </w:tabs>
        <w:spacing w:after="0" w:line="360" w:lineRule="auto"/>
        <w:ind w:firstLine="709"/>
        <w:rPr>
          <w:rFonts w:ascii="Times New Roman" w:hAnsi="Times New Roman" w:cs="Times New Roman"/>
          <w:b/>
          <w:sz w:val="28"/>
          <w:szCs w:val="28"/>
        </w:rPr>
      </w:pPr>
    </w:p>
    <w:p w:rsidR="00430B97" w:rsidRPr="00353166" w:rsidRDefault="00430B97" w:rsidP="00353166">
      <w:pPr>
        <w:tabs>
          <w:tab w:val="left" w:pos="3225"/>
        </w:tabs>
        <w:spacing w:after="0" w:line="360" w:lineRule="auto"/>
        <w:ind w:firstLine="709"/>
        <w:rPr>
          <w:rFonts w:ascii="Times New Roman" w:hAnsi="Times New Roman" w:cs="Times New Roman"/>
          <w:sz w:val="28"/>
          <w:szCs w:val="28"/>
        </w:rPr>
      </w:pPr>
    </w:p>
    <w:p w:rsidR="00ED2F42" w:rsidRPr="00353166" w:rsidRDefault="00ED2F42" w:rsidP="00353166">
      <w:pPr>
        <w:tabs>
          <w:tab w:val="left" w:pos="3225"/>
        </w:tabs>
        <w:spacing w:after="0" w:line="360" w:lineRule="auto"/>
        <w:ind w:firstLine="709"/>
        <w:rPr>
          <w:rFonts w:ascii="Times New Roman" w:hAnsi="Times New Roman" w:cs="Times New Roman"/>
          <w:sz w:val="28"/>
          <w:szCs w:val="28"/>
        </w:rPr>
      </w:pPr>
    </w:p>
    <w:p w:rsidR="00430B97" w:rsidRPr="00353166" w:rsidRDefault="00ED2F42" w:rsidP="00353166">
      <w:pPr>
        <w:tabs>
          <w:tab w:val="left" w:pos="3225"/>
        </w:tabs>
        <w:spacing w:after="0" w:line="360" w:lineRule="auto"/>
        <w:ind w:firstLine="709"/>
        <w:jc w:val="center"/>
        <w:rPr>
          <w:rFonts w:ascii="Times New Roman" w:hAnsi="Times New Roman" w:cs="Times New Roman"/>
          <w:sz w:val="28"/>
          <w:szCs w:val="28"/>
        </w:rPr>
      </w:pPr>
      <w:r w:rsidRPr="00353166">
        <w:rPr>
          <w:rFonts w:ascii="Times New Roman" w:hAnsi="Times New Roman" w:cs="Times New Roman"/>
          <w:sz w:val="28"/>
          <w:szCs w:val="28"/>
        </w:rPr>
        <w:t xml:space="preserve">Рис. 1.1. Процесс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-деятельности</w:t>
      </w:r>
    </w:p>
    <w:p w:rsidR="003B1DAC" w:rsidRPr="00353166" w:rsidRDefault="003B1DAC"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Рассмотрим каждую технологию, представленную на рис. 1.1. в отдельности. </w:t>
      </w:r>
    </w:p>
    <w:p w:rsidR="006A208C" w:rsidRPr="00353166" w:rsidRDefault="006A208C"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Петербургская школа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считает, что осуществление прямого взаимодействия с органами государственной власти  «предполагает наличие эффективных каналов  для межличностной коммуникации</w:t>
      </w:r>
      <w:r w:rsidRPr="00353166">
        <w:rPr>
          <w:rStyle w:val="a5"/>
          <w:rFonts w:ascii="Times New Roman" w:hAnsi="Times New Roman" w:cs="Times New Roman"/>
          <w:sz w:val="28"/>
          <w:szCs w:val="28"/>
        </w:rPr>
        <w:footnoteReference w:id="29"/>
      </w:r>
      <w:r w:rsidRPr="00353166">
        <w:rPr>
          <w:rFonts w:ascii="Times New Roman" w:hAnsi="Times New Roman" w:cs="Times New Roman"/>
          <w:sz w:val="28"/>
          <w:szCs w:val="28"/>
        </w:rPr>
        <w:t>» и включает в себя:</w:t>
      </w:r>
    </w:p>
    <w:p w:rsidR="006A208C" w:rsidRPr="00353166" w:rsidRDefault="006A208C" w:rsidP="00353018">
      <w:pPr>
        <w:pStyle w:val="a6"/>
        <w:numPr>
          <w:ilvl w:val="0"/>
          <w:numId w:val="11"/>
        </w:numPr>
        <w:tabs>
          <w:tab w:val="left" w:pos="0"/>
        </w:tabs>
        <w:spacing w:after="0" w:line="360" w:lineRule="auto"/>
        <w:ind w:left="0" w:firstLine="709"/>
        <w:jc w:val="both"/>
        <w:rPr>
          <w:rFonts w:ascii="Times New Roman" w:hAnsi="Times New Roman" w:cs="Times New Roman"/>
          <w:sz w:val="28"/>
          <w:szCs w:val="28"/>
        </w:rPr>
      </w:pPr>
      <w:r w:rsidRPr="00353166">
        <w:rPr>
          <w:rFonts w:ascii="Times New Roman" w:hAnsi="Times New Roman" w:cs="Times New Roman"/>
          <w:sz w:val="28"/>
          <w:szCs w:val="28"/>
        </w:rPr>
        <w:t>личные контакты с представителями органов государственной власти;</w:t>
      </w:r>
    </w:p>
    <w:p w:rsidR="00430B97" w:rsidRPr="00353166" w:rsidRDefault="006A208C" w:rsidP="00353018">
      <w:pPr>
        <w:pStyle w:val="a6"/>
        <w:numPr>
          <w:ilvl w:val="0"/>
          <w:numId w:val="11"/>
        </w:numPr>
        <w:tabs>
          <w:tab w:val="left" w:pos="0"/>
        </w:tabs>
        <w:spacing w:after="0" w:line="360" w:lineRule="auto"/>
        <w:ind w:left="0" w:firstLine="709"/>
        <w:jc w:val="both"/>
        <w:rPr>
          <w:rFonts w:ascii="Times New Roman" w:hAnsi="Times New Roman" w:cs="Times New Roman"/>
          <w:b/>
          <w:sz w:val="28"/>
          <w:szCs w:val="28"/>
        </w:rPr>
      </w:pPr>
      <w:r w:rsidRPr="00353166">
        <w:rPr>
          <w:rFonts w:ascii="Times New Roman" w:hAnsi="Times New Roman" w:cs="Times New Roman"/>
          <w:sz w:val="28"/>
          <w:szCs w:val="28"/>
        </w:rPr>
        <w:t>участие в комитетах, комиссиях, советах, а также своевременное предоставление информации</w:t>
      </w:r>
      <w:r w:rsidR="00F13E57" w:rsidRPr="00353166">
        <w:rPr>
          <w:rFonts w:ascii="Times New Roman" w:hAnsi="Times New Roman" w:cs="Times New Roman"/>
          <w:sz w:val="28"/>
          <w:szCs w:val="28"/>
        </w:rPr>
        <w:t xml:space="preserve"> законодателям по интересующим их вопросам в законодательной сфере;</w:t>
      </w:r>
    </w:p>
    <w:p w:rsidR="00F13E57" w:rsidRPr="00353166" w:rsidRDefault="00F13E57" w:rsidP="00353018">
      <w:pPr>
        <w:pStyle w:val="a6"/>
        <w:numPr>
          <w:ilvl w:val="0"/>
          <w:numId w:val="11"/>
        </w:numPr>
        <w:tabs>
          <w:tab w:val="left" w:pos="0"/>
        </w:tabs>
        <w:spacing w:after="0" w:line="360" w:lineRule="auto"/>
        <w:ind w:left="0" w:firstLine="709"/>
        <w:jc w:val="both"/>
        <w:rPr>
          <w:rFonts w:ascii="Times New Roman" w:hAnsi="Times New Roman" w:cs="Times New Roman"/>
          <w:b/>
          <w:sz w:val="28"/>
          <w:szCs w:val="28"/>
        </w:rPr>
      </w:pPr>
      <w:r w:rsidRPr="00353166">
        <w:rPr>
          <w:rFonts w:ascii="Times New Roman" w:hAnsi="Times New Roman" w:cs="Times New Roman"/>
          <w:sz w:val="28"/>
          <w:szCs w:val="28"/>
        </w:rPr>
        <w:t>участие в форумах, саммитах, конференциях и т.д.;</w:t>
      </w:r>
    </w:p>
    <w:p w:rsidR="00F13E57" w:rsidRPr="00353166" w:rsidRDefault="00F13E57" w:rsidP="00353018">
      <w:pPr>
        <w:pStyle w:val="a6"/>
        <w:numPr>
          <w:ilvl w:val="0"/>
          <w:numId w:val="11"/>
        </w:numPr>
        <w:tabs>
          <w:tab w:val="left" w:pos="0"/>
        </w:tabs>
        <w:spacing w:after="0" w:line="360" w:lineRule="auto"/>
        <w:ind w:left="0" w:firstLine="709"/>
        <w:jc w:val="both"/>
        <w:rPr>
          <w:rFonts w:ascii="Times New Roman" w:hAnsi="Times New Roman" w:cs="Times New Roman"/>
          <w:b/>
          <w:sz w:val="28"/>
          <w:szCs w:val="28"/>
        </w:rPr>
      </w:pPr>
      <w:r w:rsidRPr="00353166">
        <w:rPr>
          <w:rFonts w:ascii="Times New Roman" w:hAnsi="Times New Roman" w:cs="Times New Roman"/>
          <w:sz w:val="28"/>
          <w:szCs w:val="28"/>
        </w:rPr>
        <w:t>кулуарные встречи на светских приемах, культурных и просветительских мероприятиях.</w:t>
      </w:r>
    </w:p>
    <w:p w:rsidR="008B6C00" w:rsidRPr="00353166" w:rsidRDefault="00F13E57"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Важно подчеркнуть, что данные приемы могут также быть использованы и в лоббистской деятельности. </w:t>
      </w:r>
    </w:p>
    <w:p w:rsidR="00606FDC" w:rsidRPr="00353166" w:rsidRDefault="008B6C00"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lastRenderedPageBreak/>
        <w:t>Помимо приведенной выше</w:t>
      </w:r>
      <w:r w:rsidR="00990724" w:rsidRPr="00353166">
        <w:rPr>
          <w:rFonts w:ascii="Times New Roman" w:hAnsi="Times New Roman" w:cs="Times New Roman"/>
          <w:sz w:val="28"/>
          <w:szCs w:val="28"/>
        </w:rPr>
        <w:t xml:space="preserve"> технологии</w:t>
      </w:r>
      <w:r w:rsidRPr="00353166">
        <w:rPr>
          <w:rFonts w:ascii="Times New Roman" w:hAnsi="Times New Roman" w:cs="Times New Roman"/>
          <w:sz w:val="28"/>
          <w:szCs w:val="28"/>
        </w:rPr>
        <w:t>,</w:t>
      </w:r>
      <w:r w:rsidR="00990724" w:rsidRPr="00353166">
        <w:rPr>
          <w:rFonts w:ascii="Times New Roman" w:hAnsi="Times New Roman" w:cs="Times New Roman"/>
          <w:sz w:val="28"/>
          <w:szCs w:val="28"/>
        </w:rPr>
        <w:t xml:space="preserve"> существуют </w:t>
      </w:r>
      <w:r w:rsidR="008D376E" w:rsidRPr="00353166">
        <w:rPr>
          <w:rFonts w:ascii="Times New Roman" w:hAnsi="Times New Roman" w:cs="Times New Roman"/>
          <w:sz w:val="28"/>
          <w:szCs w:val="28"/>
        </w:rPr>
        <w:t xml:space="preserve">технологии косвенного воздействия. </w:t>
      </w:r>
      <w:r w:rsidRPr="00353166">
        <w:rPr>
          <w:rFonts w:ascii="Times New Roman" w:hAnsi="Times New Roman" w:cs="Times New Roman"/>
          <w:sz w:val="28"/>
          <w:szCs w:val="28"/>
        </w:rPr>
        <w:t>Среди них – влияние на ЛПР через экспертное сообщество</w:t>
      </w:r>
      <w:r w:rsidRPr="00353166">
        <w:rPr>
          <w:rStyle w:val="a5"/>
          <w:rFonts w:ascii="Times New Roman" w:hAnsi="Times New Roman" w:cs="Times New Roman"/>
          <w:sz w:val="28"/>
          <w:szCs w:val="28"/>
        </w:rPr>
        <w:footnoteReference w:id="30"/>
      </w:r>
      <w:r w:rsidRPr="00353166">
        <w:rPr>
          <w:rFonts w:ascii="Times New Roman" w:hAnsi="Times New Roman" w:cs="Times New Roman"/>
          <w:sz w:val="28"/>
          <w:szCs w:val="28"/>
        </w:rPr>
        <w:t>.</w:t>
      </w:r>
      <w:r w:rsidR="00606FDC" w:rsidRPr="00353166">
        <w:rPr>
          <w:rFonts w:ascii="Times New Roman" w:hAnsi="Times New Roman" w:cs="Times New Roman"/>
          <w:sz w:val="28"/>
          <w:szCs w:val="28"/>
        </w:rPr>
        <w:t xml:space="preserve"> </w:t>
      </w:r>
      <w:r w:rsidR="008B1A1E" w:rsidRPr="00353166">
        <w:rPr>
          <w:rFonts w:ascii="Times New Roman" w:hAnsi="Times New Roman" w:cs="Times New Roman"/>
          <w:sz w:val="28"/>
          <w:szCs w:val="28"/>
        </w:rPr>
        <w:t xml:space="preserve">Осознание эффективности применения данной технологии в России произошло сравнительно недавно – в начале </w:t>
      </w:r>
      <w:r w:rsidR="008B1A1E" w:rsidRPr="00353166">
        <w:rPr>
          <w:rFonts w:ascii="Times New Roman" w:hAnsi="Times New Roman" w:cs="Times New Roman"/>
          <w:sz w:val="28"/>
          <w:szCs w:val="28"/>
          <w:lang w:val="en-US"/>
        </w:rPr>
        <w:t>XXI</w:t>
      </w:r>
      <w:r w:rsidR="008B1A1E" w:rsidRPr="00353166">
        <w:rPr>
          <w:rFonts w:ascii="Times New Roman" w:hAnsi="Times New Roman" w:cs="Times New Roman"/>
          <w:sz w:val="28"/>
          <w:szCs w:val="28"/>
        </w:rPr>
        <w:t xml:space="preserve"> века, в то время как в США данный инструмент начал активно применяться после Второй мировой войны.</w:t>
      </w:r>
    </w:p>
    <w:p w:rsidR="00C90ABB" w:rsidRPr="00353166" w:rsidRDefault="00C90ABB"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Автор данной работы согласен с мнением А.С. Макарычева</w:t>
      </w:r>
      <w:r w:rsidR="00EC1C83" w:rsidRPr="00353166">
        <w:rPr>
          <w:rStyle w:val="a5"/>
          <w:rFonts w:ascii="Times New Roman" w:hAnsi="Times New Roman" w:cs="Times New Roman"/>
          <w:sz w:val="28"/>
          <w:szCs w:val="28"/>
        </w:rPr>
        <w:footnoteReference w:id="31"/>
      </w:r>
      <w:r w:rsidRPr="00353166">
        <w:rPr>
          <w:rFonts w:ascii="Times New Roman" w:hAnsi="Times New Roman" w:cs="Times New Roman"/>
          <w:sz w:val="28"/>
          <w:szCs w:val="28"/>
        </w:rPr>
        <w:t xml:space="preserve"> о том, что для того что</w:t>
      </w:r>
      <w:r w:rsidR="00AF093F" w:rsidRPr="00353166">
        <w:rPr>
          <w:rFonts w:ascii="Times New Roman" w:hAnsi="Times New Roman" w:cs="Times New Roman"/>
          <w:sz w:val="28"/>
          <w:szCs w:val="28"/>
        </w:rPr>
        <w:t xml:space="preserve">бы понять сущность политического режима в России необходимо </w:t>
      </w:r>
      <w:r w:rsidR="00151001" w:rsidRPr="00353166">
        <w:rPr>
          <w:rFonts w:ascii="Times New Roman" w:hAnsi="Times New Roman" w:cs="Times New Roman"/>
          <w:sz w:val="28"/>
          <w:szCs w:val="28"/>
        </w:rPr>
        <w:t>проанализировать работу «мозговых центров», т.е. структурные изменения, который происходят внутри экспертного</w:t>
      </w:r>
      <w:r w:rsidR="00DC2526" w:rsidRPr="00353166">
        <w:rPr>
          <w:rFonts w:ascii="Times New Roman" w:hAnsi="Times New Roman" w:cs="Times New Roman"/>
          <w:sz w:val="28"/>
          <w:szCs w:val="28"/>
        </w:rPr>
        <w:t xml:space="preserve"> сообщества отражают эволюцию пу</w:t>
      </w:r>
      <w:r w:rsidR="00151001" w:rsidRPr="00353166">
        <w:rPr>
          <w:rFonts w:ascii="Times New Roman" w:hAnsi="Times New Roman" w:cs="Times New Roman"/>
          <w:sz w:val="28"/>
          <w:szCs w:val="28"/>
        </w:rPr>
        <w:t>бличной власти в целом.</w:t>
      </w:r>
      <w:r w:rsidR="002D489F" w:rsidRPr="00353166">
        <w:rPr>
          <w:rFonts w:ascii="Times New Roman" w:hAnsi="Times New Roman" w:cs="Times New Roman"/>
          <w:sz w:val="28"/>
          <w:szCs w:val="28"/>
        </w:rPr>
        <w:t xml:space="preserve"> Подобная поставка вопроса основывается на основе пост-позитивистских концепций понимания власти, в частности</w:t>
      </w:r>
      <w:r w:rsidR="002711F5" w:rsidRPr="00353166">
        <w:rPr>
          <w:rFonts w:ascii="Times New Roman" w:hAnsi="Times New Roman" w:cs="Times New Roman"/>
          <w:sz w:val="28"/>
          <w:szCs w:val="28"/>
        </w:rPr>
        <w:t>,</w:t>
      </w:r>
      <w:r w:rsidR="002D489F" w:rsidRPr="00353166">
        <w:rPr>
          <w:rFonts w:ascii="Times New Roman" w:hAnsi="Times New Roman" w:cs="Times New Roman"/>
          <w:sz w:val="28"/>
          <w:szCs w:val="28"/>
        </w:rPr>
        <w:t xml:space="preserve"> важно упомянуть тезис Ж.-Ф. Лиотара: «знание</w:t>
      </w:r>
      <w:r w:rsidR="00BD60E1" w:rsidRPr="00353166">
        <w:rPr>
          <w:rFonts w:ascii="Times New Roman" w:hAnsi="Times New Roman" w:cs="Times New Roman"/>
          <w:sz w:val="28"/>
          <w:szCs w:val="28"/>
        </w:rPr>
        <w:t xml:space="preserve"> </w:t>
      </w:r>
      <w:r w:rsidR="002D489F" w:rsidRPr="00353166">
        <w:rPr>
          <w:rFonts w:ascii="Times New Roman" w:hAnsi="Times New Roman" w:cs="Times New Roman"/>
          <w:sz w:val="28"/>
          <w:szCs w:val="28"/>
        </w:rPr>
        <w:t>будет важнейшей ставкой в мировом соперничестве за власть</w:t>
      </w:r>
      <w:r w:rsidR="002D489F" w:rsidRPr="00353166">
        <w:rPr>
          <w:rStyle w:val="a5"/>
          <w:rFonts w:ascii="Times New Roman" w:hAnsi="Times New Roman" w:cs="Times New Roman"/>
          <w:sz w:val="28"/>
          <w:szCs w:val="28"/>
        </w:rPr>
        <w:footnoteReference w:id="32"/>
      </w:r>
      <w:r w:rsidR="002D489F" w:rsidRPr="00353166">
        <w:rPr>
          <w:rFonts w:ascii="Times New Roman" w:hAnsi="Times New Roman" w:cs="Times New Roman"/>
          <w:sz w:val="28"/>
          <w:szCs w:val="28"/>
        </w:rPr>
        <w:t>»</w:t>
      </w:r>
      <w:r w:rsidR="00BD60E1" w:rsidRPr="00353166">
        <w:rPr>
          <w:rFonts w:ascii="Times New Roman" w:hAnsi="Times New Roman" w:cs="Times New Roman"/>
          <w:sz w:val="28"/>
          <w:szCs w:val="28"/>
        </w:rPr>
        <w:t>. Данный подход помогает определить роль экспертного сообщества в глобальном масштабе. Если говорить о влиянии на внутреннюю политическую обстановку в стране, то здесь важно упомянуть положения социального конструктивизма Александра Вендта: «а) структуры социального взаимодействия определяются преимущественно идеями, а не материальными силами; б) идентичности и интересы субъектов этого взаимодействия конструируются на основе этих идей, а не являются изначально данными</w:t>
      </w:r>
      <w:r w:rsidR="00BD60E1" w:rsidRPr="00353166">
        <w:rPr>
          <w:rStyle w:val="a5"/>
          <w:rFonts w:ascii="Times New Roman" w:hAnsi="Times New Roman" w:cs="Times New Roman"/>
          <w:sz w:val="28"/>
          <w:szCs w:val="28"/>
        </w:rPr>
        <w:footnoteReference w:id="33"/>
      </w:r>
      <w:r w:rsidR="00BD60E1" w:rsidRPr="00353166">
        <w:rPr>
          <w:rFonts w:ascii="Times New Roman" w:hAnsi="Times New Roman" w:cs="Times New Roman"/>
          <w:sz w:val="28"/>
          <w:szCs w:val="28"/>
        </w:rPr>
        <w:t>».</w:t>
      </w:r>
    </w:p>
    <w:p w:rsidR="00EC1C83" w:rsidRPr="00353166" w:rsidRDefault="00EC1C83"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Экспертное сообщество само формирует концептуальное поле в рамках которого оно осуществляет свою деятельность, но в то же время следуя логике социального конструктивизма, фигура эксперта так или иначе является продуктом различных социальных взаимодействий. В идеале </w:t>
      </w:r>
      <w:r w:rsidRPr="00353166">
        <w:rPr>
          <w:rFonts w:ascii="Times New Roman" w:hAnsi="Times New Roman" w:cs="Times New Roman"/>
          <w:sz w:val="28"/>
          <w:szCs w:val="28"/>
        </w:rPr>
        <w:lastRenderedPageBreak/>
        <w:t>«идентичность эксперта может формироваться в поле социальных отношений, предполагающих если не противопоставление, то некую дистанцию между экспертом и политиком</w:t>
      </w:r>
      <w:r w:rsidRPr="00353166">
        <w:rPr>
          <w:rStyle w:val="a5"/>
          <w:rFonts w:ascii="Times New Roman" w:hAnsi="Times New Roman" w:cs="Times New Roman"/>
          <w:sz w:val="28"/>
          <w:szCs w:val="28"/>
        </w:rPr>
        <w:footnoteReference w:id="34"/>
      </w:r>
      <w:r w:rsidRPr="00353166">
        <w:rPr>
          <w:rFonts w:ascii="Times New Roman" w:hAnsi="Times New Roman" w:cs="Times New Roman"/>
          <w:sz w:val="28"/>
          <w:szCs w:val="28"/>
        </w:rPr>
        <w:t>»</w:t>
      </w:r>
      <w:r w:rsidR="006D633B" w:rsidRPr="00353166">
        <w:rPr>
          <w:rFonts w:ascii="Times New Roman" w:hAnsi="Times New Roman" w:cs="Times New Roman"/>
          <w:sz w:val="28"/>
          <w:szCs w:val="28"/>
        </w:rPr>
        <w:t>. Однако в современных реалиях это почти невозможно, потому как осуществление политической деятельности неотделимо от экспертизы, т.е. происходит наложение двух смежных сфер профессио</w:t>
      </w:r>
      <w:r w:rsidR="008B1A1E" w:rsidRPr="00353166">
        <w:rPr>
          <w:rFonts w:ascii="Times New Roman" w:hAnsi="Times New Roman" w:cs="Times New Roman"/>
          <w:sz w:val="28"/>
          <w:szCs w:val="28"/>
        </w:rPr>
        <w:t xml:space="preserve">нальной деятельности. </w:t>
      </w:r>
      <w:r w:rsidR="006D633B" w:rsidRPr="00353166">
        <w:rPr>
          <w:rFonts w:ascii="Times New Roman" w:hAnsi="Times New Roman" w:cs="Times New Roman"/>
          <w:sz w:val="28"/>
          <w:szCs w:val="28"/>
        </w:rPr>
        <w:t xml:space="preserve">Данный феномен свойственен не только России, но и </w:t>
      </w:r>
      <w:r w:rsidR="008B1A1E" w:rsidRPr="00353166">
        <w:rPr>
          <w:rFonts w:ascii="Times New Roman" w:hAnsi="Times New Roman" w:cs="Times New Roman"/>
          <w:sz w:val="28"/>
          <w:szCs w:val="28"/>
        </w:rPr>
        <w:t>ряду других стран</w:t>
      </w:r>
      <w:r w:rsidR="006D633B" w:rsidRPr="00353166">
        <w:rPr>
          <w:rFonts w:ascii="Times New Roman" w:hAnsi="Times New Roman" w:cs="Times New Roman"/>
          <w:sz w:val="28"/>
          <w:szCs w:val="28"/>
        </w:rPr>
        <w:t xml:space="preserve">. </w:t>
      </w:r>
    </w:p>
    <w:p w:rsidR="008B1A1E" w:rsidRPr="00353166" w:rsidRDefault="008B1A1E"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Так например, согласно Рэмптону и Стауберу</w:t>
      </w:r>
      <w:r w:rsidRPr="00353166">
        <w:rPr>
          <w:rStyle w:val="a5"/>
          <w:rFonts w:ascii="Times New Roman" w:hAnsi="Times New Roman" w:cs="Times New Roman"/>
          <w:sz w:val="28"/>
          <w:szCs w:val="28"/>
        </w:rPr>
        <w:footnoteReference w:id="35"/>
      </w:r>
      <w:r w:rsidRPr="00353166">
        <w:rPr>
          <w:rFonts w:ascii="Times New Roman" w:hAnsi="Times New Roman" w:cs="Times New Roman"/>
          <w:sz w:val="28"/>
          <w:szCs w:val="28"/>
        </w:rPr>
        <w:t xml:space="preserve">, университетские исследования в Америке в 1950-е годы развивались во много благодаря спонсорским программам ВПК. Именно эти программы стали мощным толчком для развития более трети ученых и инженеров в 1960-е годы. Можно сказать, что вторая половина </w:t>
      </w:r>
      <w:r w:rsidRPr="00353166">
        <w:rPr>
          <w:rFonts w:ascii="Times New Roman" w:hAnsi="Times New Roman" w:cs="Times New Roman"/>
          <w:sz w:val="28"/>
          <w:szCs w:val="28"/>
          <w:lang w:val="en-US"/>
        </w:rPr>
        <w:t>XX</w:t>
      </w:r>
      <w:r w:rsidRPr="00353166">
        <w:rPr>
          <w:rFonts w:ascii="Times New Roman" w:hAnsi="Times New Roman" w:cs="Times New Roman"/>
          <w:sz w:val="28"/>
          <w:szCs w:val="28"/>
        </w:rPr>
        <w:t xml:space="preserve"> века стала примером того, как научные исследования могут быть инициированы, основываясь на требованиях публичной политики. Экспертное мнение ученых неоднократно использовалось как основной аргумент в публичных спорах о внешней политике и расширения ВПК.</w:t>
      </w:r>
    </w:p>
    <w:p w:rsidR="00736511" w:rsidRPr="00353166" w:rsidRDefault="008B1A1E"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СМИ стали эффективной площадкой для продвижения идей экспертного сообщества в массы. Современные медиа используют различных способы донесения мнения экспертов до простого насе</w:t>
      </w:r>
      <w:r w:rsidR="00736511" w:rsidRPr="00353166">
        <w:rPr>
          <w:rFonts w:ascii="Times New Roman" w:hAnsi="Times New Roman" w:cs="Times New Roman"/>
          <w:sz w:val="28"/>
          <w:szCs w:val="28"/>
        </w:rPr>
        <w:t xml:space="preserve">ления, которые в свою очередь, </w:t>
      </w:r>
      <w:r w:rsidRPr="00353166">
        <w:rPr>
          <w:rFonts w:ascii="Times New Roman" w:hAnsi="Times New Roman" w:cs="Times New Roman"/>
          <w:sz w:val="28"/>
          <w:szCs w:val="28"/>
        </w:rPr>
        <w:t xml:space="preserve">могут повлиять на решения органов государственной власти. Среди </w:t>
      </w:r>
      <w:r w:rsidR="00736511" w:rsidRPr="00353166">
        <w:rPr>
          <w:rFonts w:ascii="Times New Roman" w:hAnsi="Times New Roman" w:cs="Times New Roman"/>
          <w:sz w:val="28"/>
          <w:szCs w:val="28"/>
        </w:rPr>
        <w:t xml:space="preserve">подобных видов коммуникаций можно назвать создание рубрики или тематического сюжета на радио и ТВ с участием приглашенного эксперта. Такие формы взаимодействия с аудиторией обходятся компаниям гораздо дешевле, чем традиционная реклама, а также более эффективны с точки зрения продвижения позиций копании. </w:t>
      </w:r>
    </w:p>
    <w:p w:rsidR="008B1A1E" w:rsidRPr="00353166" w:rsidRDefault="00736511"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lastRenderedPageBreak/>
        <w:t xml:space="preserve">Параллельно с популяризацией данной технологии, нельзя не отметить рост злоупотребления экспертным мнением со стороны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-специалистов. Так например, в 2002 году стало известно о ряде ученых, которые получали взятки от табачных компаний за публикации критики </w:t>
      </w:r>
      <w:r w:rsidR="00B35272" w:rsidRPr="00353166">
        <w:rPr>
          <w:rFonts w:ascii="Times New Roman" w:hAnsi="Times New Roman" w:cs="Times New Roman"/>
          <w:sz w:val="28"/>
          <w:szCs w:val="28"/>
        </w:rPr>
        <w:t xml:space="preserve">в адрес </w:t>
      </w:r>
      <w:r w:rsidRPr="00353166">
        <w:rPr>
          <w:rFonts w:ascii="Times New Roman" w:hAnsi="Times New Roman" w:cs="Times New Roman"/>
          <w:sz w:val="28"/>
          <w:szCs w:val="28"/>
        </w:rPr>
        <w:t>американского Агентства по охране окружающей среды</w:t>
      </w:r>
      <w:r w:rsidR="00B35272" w:rsidRPr="00353166">
        <w:rPr>
          <w:rFonts w:ascii="Times New Roman" w:hAnsi="Times New Roman" w:cs="Times New Roman"/>
          <w:sz w:val="28"/>
          <w:szCs w:val="28"/>
        </w:rPr>
        <w:t xml:space="preserve">. </w:t>
      </w:r>
    </w:p>
    <w:p w:rsidR="00B35272" w:rsidRPr="00353166" w:rsidRDefault="00BA4064"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Кроме выше сказанного</w:t>
      </w:r>
      <w:r w:rsidR="00B35272" w:rsidRPr="00353166">
        <w:rPr>
          <w:rFonts w:ascii="Times New Roman" w:hAnsi="Times New Roman" w:cs="Times New Roman"/>
          <w:sz w:val="28"/>
          <w:szCs w:val="28"/>
        </w:rPr>
        <w:t xml:space="preserve">, важно подчеркнуть, что воздействие через экспертное сообщество можно отнести как к лоббистским, так и к </w:t>
      </w:r>
      <w:r w:rsidR="00B35272" w:rsidRPr="00353166">
        <w:rPr>
          <w:rFonts w:ascii="Times New Roman" w:hAnsi="Times New Roman" w:cs="Times New Roman"/>
          <w:sz w:val="28"/>
          <w:szCs w:val="28"/>
          <w:lang w:val="en-US"/>
        </w:rPr>
        <w:t>GR</w:t>
      </w:r>
      <w:r w:rsidR="00B35272" w:rsidRPr="00353166">
        <w:rPr>
          <w:rFonts w:ascii="Times New Roman" w:hAnsi="Times New Roman" w:cs="Times New Roman"/>
          <w:sz w:val="28"/>
          <w:szCs w:val="28"/>
        </w:rPr>
        <w:t xml:space="preserve">-технологиям. Если специалисты компании используют экспертное мнение при взаимодействии с органами государственной власти, руководствуясь при этом решением коммерческих интересов, то это лоббизм. Создание же позитивного имиджа компании нужно относить в область </w:t>
      </w:r>
      <w:r w:rsidR="00B35272" w:rsidRPr="00353166">
        <w:rPr>
          <w:rFonts w:ascii="Times New Roman" w:hAnsi="Times New Roman" w:cs="Times New Roman"/>
          <w:sz w:val="28"/>
          <w:szCs w:val="28"/>
          <w:lang w:val="en-US"/>
        </w:rPr>
        <w:t>GR</w:t>
      </w:r>
      <w:r w:rsidR="00B35272" w:rsidRPr="00353166">
        <w:rPr>
          <w:rFonts w:ascii="Times New Roman" w:hAnsi="Times New Roman" w:cs="Times New Roman"/>
          <w:sz w:val="28"/>
          <w:szCs w:val="28"/>
        </w:rPr>
        <w:t xml:space="preserve">-коммуникаций.  </w:t>
      </w:r>
    </w:p>
    <w:p w:rsidR="00C45661" w:rsidRPr="00353166" w:rsidRDefault="00B01FF8"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Следующая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-технология, которой стоит уделить внимание – это корпоративная социальная ответственность</w:t>
      </w:r>
      <w:r w:rsidR="00EC796D" w:rsidRPr="00353166">
        <w:rPr>
          <w:rFonts w:ascii="Times New Roman" w:hAnsi="Times New Roman" w:cs="Times New Roman"/>
          <w:sz w:val="28"/>
          <w:szCs w:val="28"/>
        </w:rPr>
        <w:t xml:space="preserve"> (КСО)</w:t>
      </w:r>
      <w:r w:rsidRPr="00353166">
        <w:rPr>
          <w:rFonts w:ascii="Times New Roman" w:hAnsi="Times New Roman" w:cs="Times New Roman"/>
          <w:sz w:val="28"/>
          <w:szCs w:val="28"/>
        </w:rPr>
        <w:t xml:space="preserve">. </w:t>
      </w:r>
    </w:p>
    <w:p w:rsidR="00EC796D" w:rsidRPr="00353166" w:rsidRDefault="00EC796D"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Широкое распространение КСО в мире связано с рядом факторов, как социально-экономических, так и политических. Среди них глобализация, развитие общественных организаций, расширение законодательного регулирования, экологические коллапсы, корпоративные скандалы, активное развитие СМИ и Интернета, а также развитие общества устойчивого потребления ресурсов. «Как показывают последние исследования, сегодня в маркетинговых войнах все чаще одерживают победу наиболее чуткие «корпоративные граждане»: они получают реальный спрос и конкурентные преимущества за счет лучшей репутации</w:t>
      </w:r>
      <w:r w:rsidRPr="00353166">
        <w:rPr>
          <w:rStyle w:val="a5"/>
          <w:rFonts w:ascii="Times New Roman" w:hAnsi="Times New Roman" w:cs="Times New Roman"/>
          <w:sz w:val="28"/>
          <w:szCs w:val="28"/>
        </w:rPr>
        <w:footnoteReference w:id="36"/>
      </w:r>
      <w:r w:rsidRPr="00353166">
        <w:rPr>
          <w:rFonts w:ascii="Times New Roman" w:hAnsi="Times New Roman" w:cs="Times New Roman"/>
          <w:sz w:val="28"/>
          <w:szCs w:val="28"/>
        </w:rPr>
        <w:t>».</w:t>
      </w:r>
    </w:p>
    <w:p w:rsidR="00017DF7" w:rsidRPr="00353166" w:rsidRDefault="00017DF7" w:rsidP="00353166">
      <w:pPr>
        <w:tabs>
          <w:tab w:val="left" w:pos="3225"/>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sz w:val="28"/>
          <w:szCs w:val="28"/>
        </w:rPr>
        <w:t xml:space="preserve">Петербургские исследователи </w:t>
      </w:r>
      <w:r w:rsidRPr="00353166">
        <w:rPr>
          <w:rFonts w:ascii="Times New Roman" w:hAnsi="Times New Roman" w:cs="Times New Roman"/>
          <w:sz w:val="28"/>
          <w:szCs w:val="28"/>
          <w:lang w:val="en-US"/>
        </w:rPr>
        <w:t>GR</w:t>
      </w:r>
      <w:r w:rsidRPr="00353166">
        <w:rPr>
          <w:rFonts w:ascii="Times New Roman" w:hAnsi="Times New Roman" w:cs="Times New Roman"/>
          <w:sz w:val="28"/>
          <w:szCs w:val="28"/>
        </w:rPr>
        <w:t xml:space="preserve"> относят КСО к системе </w:t>
      </w:r>
      <w:r w:rsidRPr="00353166">
        <w:rPr>
          <w:rFonts w:ascii="Times New Roman" w:hAnsi="Times New Roman" w:cs="Times New Roman"/>
          <w:sz w:val="28"/>
          <w:szCs w:val="28"/>
          <w:lang w:val="en-US"/>
        </w:rPr>
        <w:t>community</w:t>
      </w:r>
      <w:r w:rsidRPr="00353166">
        <w:rPr>
          <w:rFonts w:ascii="Times New Roman" w:hAnsi="Times New Roman" w:cs="Times New Roman"/>
          <w:sz w:val="28"/>
          <w:szCs w:val="28"/>
        </w:rPr>
        <w:t xml:space="preserve"> </w:t>
      </w:r>
      <w:r w:rsidRPr="00353166">
        <w:rPr>
          <w:rFonts w:ascii="Times New Roman" w:hAnsi="Times New Roman" w:cs="Times New Roman"/>
          <w:sz w:val="28"/>
          <w:szCs w:val="28"/>
          <w:lang w:val="en-US"/>
        </w:rPr>
        <w:t>relations</w:t>
      </w:r>
      <w:r w:rsidRPr="00353166">
        <w:rPr>
          <w:rFonts w:ascii="Times New Roman" w:hAnsi="Times New Roman" w:cs="Times New Roman"/>
          <w:sz w:val="28"/>
          <w:szCs w:val="28"/>
        </w:rPr>
        <w:t>, т.е. связям с местным сообществом</w:t>
      </w:r>
      <w:r w:rsidR="00AB31F1" w:rsidRPr="00353166">
        <w:rPr>
          <w:rFonts w:ascii="Times New Roman" w:hAnsi="Times New Roman" w:cs="Times New Roman"/>
          <w:sz w:val="28"/>
          <w:szCs w:val="28"/>
        </w:rPr>
        <w:t>. Необходимо пояснить, что данный термин подразумевает не только людей объединенных единой географией, но и общими интересами. Так, например, авторы учебного пособия  «GR и лоббизм: теория и технологии»</w:t>
      </w:r>
      <w:r w:rsidR="00AB31F1" w:rsidRPr="00353166">
        <w:rPr>
          <w:rStyle w:val="a5"/>
          <w:rFonts w:ascii="Times New Roman" w:hAnsi="Times New Roman" w:cs="Times New Roman"/>
          <w:sz w:val="28"/>
          <w:szCs w:val="28"/>
        </w:rPr>
        <w:footnoteReference w:id="37"/>
      </w:r>
      <w:r w:rsidR="00AB31F1" w:rsidRPr="00353166">
        <w:rPr>
          <w:rFonts w:ascii="Times New Roman" w:hAnsi="Times New Roman" w:cs="Times New Roman"/>
          <w:sz w:val="28"/>
          <w:szCs w:val="28"/>
        </w:rPr>
        <w:t xml:space="preserve"> приводят пример, что </w:t>
      </w:r>
      <w:r w:rsidR="00AB31F1" w:rsidRPr="00353166">
        <w:rPr>
          <w:rFonts w:ascii="Times New Roman" w:hAnsi="Times New Roman" w:cs="Times New Roman"/>
          <w:sz w:val="28"/>
          <w:szCs w:val="28"/>
        </w:rPr>
        <w:lastRenderedPageBreak/>
        <w:t xml:space="preserve">сотрудники компаний также являются частью местного сообщества и соответственно тесно взаимодействовать с населением и местными органами государственной власти. Подобная причастность способна позитивно отразится на деятельности компании. </w:t>
      </w:r>
    </w:p>
    <w:p w:rsidR="004F12AF" w:rsidRPr="00353166" w:rsidRDefault="00B01FF8" w:rsidP="00353166">
      <w:pPr>
        <w:tabs>
          <w:tab w:val="left" w:pos="3225"/>
        </w:tabs>
        <w:spacing w:after="0" w:line="360" w:lineRule="auto"/>
        <w:ind w:firstLine="709"/>
        <w:jc w:val="both"/>
        <w:rPr>
          <w:rFonts w:ascii="Times New Roman" w:hAnsi="Times New Roman" w:cs="Times New Roman"/>
          <w:color w:val="1A1A1A"/>
          <w:sz w:val="28"/>
          <w:szCs w:val="28"/>
        </w:rPr>
      </w:pPr>
      <w:r w:rsidRPr="00353166">
        <w:rPr>
          <w:rFonts w:ascii="Times New Roman" w:hAnsi="Times New Roman" w:cs="Times New Roman"/>
          <w:sz w:val="28"/>
          <w:szCs w:val="28"/>
        </w:rPr>
        <w:t xml:space="preserve">Принято считать, что компании реализуют проекты КСО исключительно </w:t>
      </w:r>
      <w:r w:rsidR="00841166" w:rsidRPr="00353166">
        <w:rPr>
          <w:rFonts w:ascii="Times New Roman" w:hAnsi="Times New Roman" w:cs="Times New Roman"/>
          <w:sz w:val="28"/>
          <w:szCs w:val="28"/>
        </w:rPr>
        <w:t xml:space="preserve">в интересах общества, но в действительности КСО является эффективным инструментом коммуникационной стратегии при построении долгосрочных отношений  с общественностью и </w:t>
      </w:r>
      <w:r w:rsidR="00841166" w:rsidRPr="00353166">
        <w:rPr>
          <w:rFonts w:ascii="Times New Roman" w:hAnsi="Times New Roman" w:cs="Times New Roman"/>
          <w:color w:val="1A1A1A"/>
          <w:sz w:val="28"/>
          <w:szCs w:val="28"/>
        </w:rPr>
        <w:t xml:space="preserve">органами государственной власти. Безусловно, государственные органы и сами компании современной России давно осознали значимость </w:t>
      </w:r>
      <w:r w:rsidR="00077171" w:rsidRPr="00353166">
        <w:rPr>
          <w:rFonts w:ascii="Times New Roman" w:hAnsi="Times New Roman" w:cs="Times New Roman"/>
          <w:color w:val="1A1A1A"/>
          <w:sz w:val="28"/>
          <w:szCs w:val="28"/>
        </w:rPr>
        <w:t xml:space="preserve">данной </w:t>
      </w:r>
      <w:r w:rsidR="00077171" w:rsidRPr="00353166">
        <w:rPr>
          <w:rFonts w:ascii="Times New Roman" w:hAnsi="Times New Roman" w:cs="Times New Roman"/>
          <w:color w:val="1A1A1A"/>
          <w:sz w:val="28"/>
          <w:szCs w:val="28"/>
          <w:lang w:val="en-US"/>
        </w:rPr>
        <w:t>GR</w:t>
      </w:r>
      <w:r w:rsidR="00077171" w:rsidRPr="00353166">
        <w:rPr>
          <w:rFonts w:ascii="Times New Roman" w:hAnsi="Times New Roman" w:cs="Times New Roman"/>
          <w:color w:val="1A1A1A"/>
          <w:sz w:val="28"/>
          <w:szCs w:val="28"/>
        </w:rPr>
        <w:t xml:space="preserve">-технологии, которая способна улучшить бизнес-среду внутри страны. </w:t>
      </w:r>
    </w:p>
    <w:p w:rsidR="00D33928" w:rsidRPr="00353166" w:rsidRDefault="004F12AF" w:rsidP="00353166">
      <w:pPr>
        <w:spacing w:after="0" w:line="360" w:lineRule="auto"/>
        <w:ind w:firstLine="709"/>
        <w:jc w:val="both"/>
        <w:rPr>
          <w:rFonts w:ascii="Times New Roman" w:hAnsi="Times New Roman" w:cs="Times New Roman"/>
          <w:color w:val="000000" w:themeColor="text1"/>
          <w:sz w:val="28"/>
          <w:szCs w:val="28"/>
          <w:shd w:val="clear" w:color="auto" w:fill="FFFFFF"/>
        </w:rPr>
      </w:pPr>
      <w:r w:rsidRPr="00353166">
        <w:rPr>
          <w:rFonts w:ascii="Times New Roman" w:hAnsi="Times New Roman" w:cs="Times New Roman"/>
          <w:color w:val="1A1A1A"/>
          <w:sz w:val="28"/>
          <w:szCs w:val="28"/>
        </w:rPr>
        <w:t>Анастасия Архипова в своей работе</w:t>
      </w:r>
      <w:r w:rsidR="00D33928" w:rsidRPr="00353166">
        <w:rPr>
          <w:rFonts w:ascii="Times New Roman" w:hAnsi="Times New Roman" w:cs="Times New Roman"/>
          <w:color w:val="1A1A1A"/>
          <w:sz w:val="28"/>
          <w:szCs w:val="28"/>
        </w:rPr>
        <w:t xml:space="preserve"> «Корпоративная социальная ответственность как инструмент GR-коммуникаций российских компаний</w:t>
      </w:r>
      <w:r w:rsidR="001F30FB" w:rsidRPr="00353166">
        <w:rPr>
          <w:rStyle w:val="a5"/>
          <w:rFonts w:ascii="Times New Roman" w:hAnsi="Times New Roman" w:cs="Times New Roman"/>
          <w:color w:val="1A1A1A"/>
          <w:sz w:val="28"/>
          <w:szCs w:val="28"/>
        </w:rPr>
        <w:footnoteReference w:id="38"/>
      </w:r>
      <w:r w:rsidR="00D33928" w:rsidRPr="00353166">
        <w:rPr>
          <w:rFonts w:ascii="Times New Roman" w:hAnsi="Times New Roman" w:cs="Times New Roman"/>
          <w:color w:val="1A1A1A"/>
          <w:sz w:val="28"/>
          <w:szCs w:val="28"/>
        </w:rPr>
        <w:t>»</w:t>
      </w:r>
      <w:r w:rsidRPr="00353166">
        <w:rPr>
          <w:rFonts w:ascii="Times New Roman" w:hAnsi="Times New Roman" w:cs="Times New Roman"/>
          <w:color w:val="1A1A1A"/>
          <w:sz w:val="28"/>
          <w:szCs w:val="28"/>
        </w:rPr>
        <w:t xml:space="preserve"> </w:t>
      </w:r>
      <w:r w:rsidR="00D33928" w:rsidRPr="00353166">
        <w:rPr>
          <w:rFonts w:ascii="Times New Roman" w:hAnsi="Times New Roman" w:cs="Times New Roman"/>
          <w:color w:val="1A1A1A"/>
          <w:sz w:val="28"/>
          <w:szCs w:val="28"/>
        </w:rPr>
        <w:t xml:space="preserve">провела анализ особенностей </w:t>
      </w:r>
      <w:r w:rsidR="00D33928" w:rsidRPr="00353166">
        <w:rPr>
          <w:rFonts w:ascii="Times New Roman" w:hAnsi="Times New Roman" w:cs="Times New Roman"/>
          <w:color w:val="000000" w:themeColor="text1"/>
          <w:sz w:val="28"/>
          <w:szCs w:val="28"/>
          <w:shd w:val="clear" w:color="auto" w:fill="FFFFFF"/>
        </w:rPr>
        <w:t xml:space="preserve">использования корпоративной социальной ответственности как </w:t>
      </w:r>
      <w:r w:rsidR="00BA4064" w:rsidRPr="00353166">
        <w:rPr>
          <w:rFonts w:ascii="Times New Roman" w:hAnsi="Times New Roman" w:cs="Times New Roman"/>
          <w:color w:val="000000" w:themeColor="text1"/>
          <w:sz w:val="28"/>
          <w:szCs w:val="28"/>
          <w:shd w:val="clear" w:color="auto" w:fill="FFFFFF"/>
        </w:rPr>
        <w:t>части</w:t>
      </w:r>
      <w:r w:rsidR="00D33928" w:rsidRPr="00353166">
        <w:rPr>
          <w:rFonts w:ascii="Times New Roman" w:hAnsi="Times New Roman" w:cs="Times New Roman"/>
          <w:color w:val="000000" w:themeColor="text1"/>
          <w:sz w:val="28"/>
          <w:szCs w:val="28"/>
          <w:shd w:val="clear" w:color="auto" w:fill="FFFFFF"/>
        </w:rPr>
        <w:t xml:space="preserve"> </w:t>
      </w:r>
      <w:r w:rsidR="00D33928" w:rsidRPr="00353166">
        <w:rPr>
          <w:rFonts w:ascii="Times New Roman" w:hAnsi="Times New Roman" w:cs="Times New Roman"/>
          <w:color w:val="000000" w:themeColor="text1"/>
          <w:sz w:val="28"/>
          <w:szCs w:val="28"/>
          <w:shd w:val="clear" w:color="auto" w:fill="FFFFFF"/>
          <w:lang w:val="en-US"/>
        </w:rPr>
        <w:t>GR</w:t>
      </w:r>
      <w:r w:rsidR="00D33928" w:rsidRPr="00353166">
        <w:rPr>
          <w:rFonts w:ascii="Times New Roman" w:hAnsi="Times New Roman" w:cs="Times New Roman"/>
          <w:color w:val="000000" w:themeColor="text1"/>
          <w:sz w:val="28"/>
          <w:szCs w:val="28"/>
          <w:shd w:val="clear" w:color="auto" w:fill="FFFFFF"/>
        </w:rPr>
        <w:t>-коммуникаций в России. Целью анализа стало подтверждение двух гипотез:</w:t>
      </w:r>
    </w:p>
    <w:p w:rsidR="001F30FB" w:rsidRPr="00353166" w:rsidRDefault="001F30FB" w:rsidP="00353018">
      <w:pPr>
        <w:pStyle w:val="a6"/>
        <w:numPr>
          <w:ilvl w:val="0"/>
          <w:numId w:val="14"/>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353166">
        <w:rPr>
          <w:rFonts w:ascii="Times New Roman" w:hAnsi="Times New Roman" w:cs="Times New Roman"/>
          <w:color w:val="000000" w:themeColor="text1"/>
          <w:sz w:val="28"/>
          <w:szCs w:val="28"/>
          <w:shd w:val="clear" w:color="auto" w:fill="FFFFFF"/>
        </w:rPr>
        <w:t>П</w:t>
      </w:r>
      <w:r w:rsidR="00D33928" w:rsidRPr="00353166">
        <w:rPr>
          <w:rFonts w:ascii="Times New Roman" w:hAnsi="Times New Roman" w:cs="Times New Roman"/>
          <w:color w:val="000000" w:themeColor="text1"/>
          <w:sz w:val="28"/>
          <w:szCs w:val="28"/>
          <w:shd w:val="clear" w:color="auto" w:fill="FFFFFF"/>
        </w:rPr>
        <w:t>рименение</w:t>
      </w:r>
      <w:r w:rsidRPr="00353166">
        <w:rPr>
          <w:rFonts w:ascii="Times New Roman" w:hAnsi="Times New Roman" w:cs="Times New Roman"/>
          <w:color w:val="000000" w:themeColor="text1"/>
          <w:sz w:val="28"/>
          <w:szCs w:val="28"/>
          <w:shd w:val="clear" w:color="auto" w:fill="FFFFFF"/>
        </w:rPr>
        <w:t xml:space="preserve"> КСО </w:t>
      </w:r>
      <w:r w:rsidR="00BA4064" w:rsidRPr="00353166">
        <w:rPr>
          <w:rFonts w:ascii="Times New Roman" w:hAnsi="Times New Roman" w:cs="Times New Roman"/>
          <w:color w:val="000000" w:themeColor="text1"/>
          <w:sz w:val="28"/>
          <w:szCs w:val="28"/>
          <w:shd w:val="clear" w:color="auto" w:fill="FFFFFF"/>
        </w:rPr>
        <w:t xml:space="preserve">в </w:t>
      </w:r>
      <w:r w:rsidRPr="00353166">
        <w:rPr>
          <w:rFonts w:ascii="Times New Roman" w:hAnsi="Times New Roman" w:cs="Times New Roman"/>
          <w:color w:val="000000" w:themeColor="text1"/>
          <w:sz w:val="28"/>
          <w:szCs w:val="28"/>
          <w:shd w:val="clear" w:color="auto" w:fill="FFFFFF"/>
          <w:lang w:val="en-US"/>
        </w:rPr>
        <w:t>GR</w:t>
      </w:r>
      <w:r w:rsidRPr="00353166">
        <w:rPr>
          <w:rFonts w:ascii="Times New Roman" w:hAnsi="Times New Roman" w:cs="Times New Roman"/>
          <w:color w:val="000000" w:themeColor="text1"/>
          <w:sz w:val="28"/>
          <w:szCs w:val="28"/>
          <w:shd w:val="clear" w:color="auto" w:fill="FFFFFF"/>
        </w:rPr>
        <w:t xml:space="preserve"> </w:t>
      </w:r>
      <w:r w:rsidR="00D33928" w:rsidRPr="00353166">
        <w:rPr>
          <w:rFonts w:ascii="Times New Roman" w:hAnsi="Times New Roman" w:cs="Times New Roman"/>
          <w:color w:val="000000" w:themeColor="text1"/>
          <w:sz w:val="28"/>
          <w:szCs w:val="28"/>
          <w:shd w:val="clear" w:color="auto" w:fill="FFFFFF"/>
        </w:rPr>
        <w:t>российскими компаниями позволяет</w:t>
      </w:r>
      <w:r w:rsidRPr="00353166">
        <w:rPr>
          <w:rFonts w:ascii="Times New Roman" w:hAnsi="Times New Roman" w:cs="Times New Roman"/>
          <w:color w:val="000000" w:themeColor="text1"/>
          <w:sz w:val="28"/>
          <w:szCs w:val="28"/>
          <w:shd w:val="clear" w:color="auto" w:fill="FFFFFF"/>
        </w:rPr>
        <w:t xml:space="preserve"> им</w:t>
      </w:r>
      <w:r w:rsidR="00D33928" w:rsidRPr="00353166">
        <w:rPr>
          <w:rFonts w:ascii="Times New Roman" w:hAnsi="Times New Roman" w:cs="Times New Roman"/>
          <w:color w:val="000000" w:themeColor="text1"/>
          <w:sz w:val="28"/>
          <w:szCs w:val="28"/>
          <w:shd w:val="clear" w:color="auto" w:fill="FFFFFF"/>
        </w:rPr>
        <w:t xml:space="preserve"> успешно развивать бизнес,</w:t>
      </w:r>
      <w:r w:rsidRPr="00353166">
        <w:rPr>
          <w:rFonts w:ascii="Times New Roman" w:eastAsia="Times New Roman" w:hAnsi="Times New Roman" w:cs="Times New Roman"/>
          <w:color w:val="000000" w:themeColor="text1"/>
          <w:sz w:val="28"/>
          <w:szCs w:val="28"/>
        </w:rPr>
        <w:t xml:space="preserve"> повышать капитализацию, </w:t>
      </w:r>
      <w:r w:rsidRPr="00353166">
        <w:rPr>
          <w:rFonts w:ascii="Times New Roman" w:hAnsi="Times New Roman" w:cs="Times New Roman"/>
          <w:color w:val="000000" w:themeColor="text1"/>
          <w:sz w:val="28"/>
          <w:szCs w:val="28"/>
          <w:shd w:val="clear" w:color="auto" w:fill="FFFFFF"/>
        </w:rPr>
        <w:t xml:space="preserve">а также </w:t>
      </w:r>
      <w:r w:rsidRPr="00353166">
        <w:rPr>
          <w:rFonts w:ascii="Times New Roman" w:eastAsia="Times New Roman" w:hAnsi="Times New Roman" w:cs="Times New Roman"/>
          <w:color w:val="000000" w:themeColor="text1"/>
          <w:sz w:val="28"/>
          <w:szCs w:val="28"/>
        </w:rPr>
        <w:t>эффективно взаимодействовать с органами государственной власти</w:t>
      </w:r>
      <w:r w:rsidRPr="00353166">
        <w:rPr>
          <w:rFonts w:ascii="Times New Roman" w:hAnsi="Times New Roman" w:cs="Times New Roman"/>
          <w:color w:val="000000" w:themeColor="text1"/>
          <w:sz w:val="28"/>
          <w:szCs w:val="28"/>
          <w:shd w:val="clear" w:color="auto" w:fill="FFFFFF"/>
        </w:rPr>
        <w:t>;</w:t>
      </w:r>
    </w:p>
    <w:p w:rsidR="001F30FB" w:rsidRPr="00353166" w:rsidRDefault="001F30FB" w:rsidP="00353018">
      <w:pPr>
        <w:pStyle w:val="a6"/>
        <w:numPr>
          <w:ilvl w:val="0"/>
          <w:numId w:val="14"/>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353166">
        <w:rPr>
          <w:rFonts w:ascii="Times New Roman" w:hAnsi="Times New Roman" w:cs="Times New Roman"/>
          <w:color w:val="000000" w:themeColor="text1"/>
          <w:sz w:val="28"/>
          <w:szCs w:val="28"/>
          <w:shd w:val="clear" w:color="auto" w:fill="FFFFFF"/>
        </w:rPr>
        <w:t xml:space="preserve">Развитие лишь одной КСО, без использования других </w:t>
      </w:r>
      <w:r w:rsidRPr="00353166">
        <w:rPr>
          <w:rFonts w:ascii="Times New Roman" w:hAnsi="Times New Roman" w:cs="Times New Roman"/>
          <w:color w:val="000000" w:themeColor="text1"/>
          <w:sz w:val="28"/>
          <w:szCs w:val="28"/>
          <w:shd w:val="clear" w:color="auto" w:fill="FFFFFF"/>
          <w:lang w:val="en-US"/>
        </w:rPr>
        <w:t>GR</w:t>
      </w:r>
      <w:r w:rsidRPr="00353166">
        <w:rPr>
          <w:rFonts w:ascii="Times New Roman" w:hAnsi="Times New Roman" w:cs="Times New Roman"/>
          <w:color w:val="000000" w:themeColor="text1"/>
          <w:sz w:val="28"/>
          <w:szCs w:val="28"/>
          <w:shd w:val="clear" w:color="auto" w:fill="FFFFFF"/>
        </w:rPr>
        <w:t xml:space="preserve">-коммуникаций не так эффективно, как </w:t>
      </w:r>
      <w:r w:rsidR="00BA4064" w:rsidRPr="00353166">
        <w:rPr>
          <w:rFonts w:ascii="Times New Roman" w:hAnsi="Times New Roman" w:cs="Times New Roman"/>
          <w:color w:val="000000" w:themeColor="text1"/>
          <w:sz w:val="28"/>
          <w:szCs w:val="28"/>
          <w:shd w:val="clear" w:color="auto" w:fill="FFFFFF"/>
        </w:rPr>
        <w:t xml:space="preserve">их </w:t>
      </w:r>
      <w:r w:rsidRPr="00353166">
        <w:rPr>
          <w:rFonts w:ascii="Times New Roman" w:hAnsi="Times New Roman" w:cs="Times New Roman"/>
          <w:color w:val="000000" w:themeColor="text1"/>
          <w:sz w:val="28"/>
          <w:szCs w:val="28"/>
          <w:shd w:val="clear" w:color="auto" w:fill="FFFFFF"/>
        </w:rPr>
        <w:t xml:space="preserve">комплексное применение. </w:t>
      </w:r>
    </w:p>
    <w:p w:rsidR="00D33928" w:rsidRPr="00353166" w:rsidRDefault="00010838" w:rsidP="00353166">
      <w:pPr>
        <w:spacing w:after="0" w:line="360" w:lineRule="auto"/>
        <w:ind w:firstLine="709"/>
        <w:jc w:val="both"/>
        <w:rPr>
          <w:rFonts w:ascii="Times New Roman" w:hAnsi="Times New Roman" w:cs="Times New Roman"/>
          <w:color w:val="000000" w:themeColor="text1"/>
          <w:sz w:val="28"/>
          <w:szCs w:val="28"/>
          <w:shd w:val="clear" w:color="auto" w:fill="FFFFFF"/>
        </w:rPr>
      </w:pPr>
      <w:r w:rsidRPr="00353166">
        <w:rPr>
          <w:rFonts w:ascii="Times New Roman" w:eastAsiaTheme="minorEastAsia" w:hAnsi="Times New Roman" w:cs="Times New Roman"/>
          <w:color w:val="000000" w:themeColor="text1"/>
          <w:sz w:val="28"/>
          <w:szCs w:val="28"/>
          <w:shd w:val="clear" w:color="auto" w:fill="FFFFFF"/>
          <w:lang w:eastAsia="ru-RU"/>
        </w:rPr>
        <w:t xml:space="preserve">Для проверки данных гипотез был проведен корреляционный анализ по методу Ч. Спичмена. </w:t>
      </w:r>
      <w:r w:rsidRPr="00353166">
        <w:rPr>
          <w:rFonts w:ascii="Times New Roman" w:hAnsi="Times New Roman" w:cs="Times New Roman"/>
          <w:color w:val="000000" w:themeColor="text1"/>
          <w:sz w:val="28"/>
          <w:szCs w:val="28"/>
          <w:shd w:val="clear" w:color="auto" w:fill="FFFFFF"/>
        </w:rPr>
        <w:t xml:space="preserve">Выборку составили 30 компаний, входящих в ТОП100 российских компаний с наивысшими показателями капитализации и использующих КСО и </w:t>
      </w:r>
      <w:r w:rsidRPr="00353166">
        <w:rPr>
          <w:rFonts w:ascii="Times New Roman" w:hAnsi="Times New Roman" w:cs="Times New Roman"/>
          <w:color w:val="000000" w:themeColor="text1"/>
          <w:sz w:val="28"/>
          <w:szCs w:val="28"/>
          <w:shd w:val="clear" w:color="auto" w:fill="FFFFFF"/>
          <w:lang w:val="en-US"/>
        </w:rPr>
        <w:t>GR</w:t>
      </w:r>
      <w:r w:rsidRPr="00353166">
        <w:rPr>
          <w:rFonts w:ascii="Times New Roman" w:hAnsi="Times New Roman" w:cs="Times New Roman"/>
          <w:color w:val="000000" w:themeColor="text1"/>
          <w:sz w:val="28"/>
          <w:szCs w:val="28"/>
          <w:shd w:val="clear" w:color="auto" w:fill="FFFFFF"/>
        </w:rPr>
        <w:t xml:space="preserve"> в своей деятельности. </w:t>
      </w:r>
    </w:p>
    <w:p w:rsidR="00010838" w:rsidRPr="00353166" w:rsidRDefault="00010838" w:rsidP="00353166">
      <w:pPr>
        <w:spacing w:after="0" w:line="360" w:lineRule="auto"/>
        <w:ind w:firstLine="709"/>
        <w:jc w:val="both"/>
        <w:rPr>
          <w:rFonts w:ascii="Times New Roman" w:hAnsi="Times New Roman" w:cs="Times New Roman"/>
          <w:color w:val="1A1A1A"/>
          <w:sz w:val="28"/>
          <w:szCs w:val="28"/>
        </w:rPr>
      </w:pPr>
      <w:r w:rsidRPr="00353166">
        <w:rPr>
          <w:rFonts w:ascii="Times New Roman" w:hAnsi="Times New Roman" w:cs="Times New Roman"/>
          <w:color w:val="000000" w:themeColor="text1"/>
          <w:sz w:val="28"/>
          <w:szCs w:val="28"/>
          <w:shd w:val="clear" w:color="auto" w:fill="FFFFFF"/>
        </w:rPr>
        <w:lastRenderedPageBreak/>
        <w:t xml:space="preserve">Также автором ВКР была составлена круговая диаграмма </w:t>
      </w:r>
      <w:r w:rsidRPr="00353166">
        <w:rPr>
          <w:rFonts w:ascii="Times New Roman" w:eastAsia="Times New Roman" w:hAnsi="Times New Roman" w:cs="Times New Roman"/>
          <w:color w:val="000000" w:themeColor="text1"/>
          <w:sz w:val="28"/>
          <w:szCs w:val="28"/>
          <w:lang w:eastAsia="ru-RU"/>
        </w:rPr>
        <w:t xml:space="preserve">частоты использования  тех или иных вариаций концепций КСО и </w:t>
      </w:r>
      <w:r w:rsidRPr="00353166">
        <w:rPr>
          <w:rFonts w:ascii="Times New Roman" w:eastAsia="Times New Roman" w:hAnsi="Times New Roman" w:cs="Times New Roman"/>
          <w:color w:val="000000" w:themeColor="text1"/>
          <w:sz w:val="28"/>
          <w:szCs w:val="28"/>
          <w:lang w:val="en-US" w:eastAsia="ru-RU"/>
        </w:rPr>
        <w:t>GR</w:t>
      </w:r>
      <w:r w:rsidRPr="00353166">
        <w:rPr>
          <w:rFonts w:ascii="Times New Roman" w:eastAsia="Times New Roman" w:hAnsi="Times New Roman" w:cs="Times New Roman"/>
          <w:color w:val="000000" w:themeColor="text1"/>
          <w:sz w:val="28"/>
          <w:szCs w:val="28"/>
          <w:lang w:eastAsia="ru-RU"/>
        </w:rPr>
        <w:t>-коммуникаций ведущими российскими компаниями (см. рисунок 1.2.).</w:t>
      </w:r>
      <w:r w:rsidRPr="00353166">
        <w:rPr>
          <w:rFonts w:ascii="Times New Roman" w:eastAsia="Times New Roman" w:hAnsi="Times New Roman" w:cs="Times New Roman"/>
          <w:color w:val="000000" w:themeColor="text1"/>
          <w:sz w:val="28"/>
          <w:szCs w:val="28"/>
          <w:lang w:eastAsia="ru-RU"/>
        </w:rPr>
        <w:br/>
      </w:r>
      <w:r w:rsidRPr="00353166">
        <w:rPr>
          <w:rFonts w:ascii="Times New Roman" w:eastAsia="Times New Roman" w:hAnsi="Times New Roman" w:cs="Times New Roman"/>
          <w:noProof/>
          <w:color w:val="000000" w:themeColor="text1"/>
          <w:sz w:val="28"/>
          <w:szCs w:val="28"/>
          <w:lang w:eastAsia="ru-RU"/>
        </w:rPr>
        <w:drawing>
          <wp:inline distT="0" distB="0" distL="0" distR="0">
            <wp:extent cx="6048375" cy="2562225"/>
            <wp:effectExtent l="19050" t="0" r="9525" b="0"/>
            <wp:docPr id="2"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4563" w:rsidRPr="00353166" w:rsidRDefault="00864563" w:rsidP="00353166">
      <w:pPr>
        <w:tabs>
          <w:tab w:val="left" w:pos="3225"/>
        </w:tabs>
        <w:spacing w:after="0" w:line="360" w:lineRule="auto"/>
        <w:ind w:firstLine="709"/>
        <w:jc w:val="center"/>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 xml:space="preserve">Рис. 1.2. </w:t>
      </w:r>
      <w:r w:rsidRPr="00353166">
        <w:rPr>
          <w:rFonts w:ascii="Times New Roman" w:hAnsi="Times New Roman" w:cs="Times New Roman"/>
          <w:color w:val="000000" w:themeColor="text1"/>
          <w:sz w:val="28"/>
          <w:szCs w:val="28"/>
          <w:shd w:val="clear" w:color="auto" w:fill="FFFFFF"/>
        </w:rPr>
        <w:t xml:space="preserve">Диаграмма </w:t>
      </w:r>
      <w:r w:rsidRPr="00353166">
        <w:rPr>
          <w:rFonts w:ascii="Times New Roman" w:eastAsia="Times New Roman" w:hAnsi="Times New Roman" w:cs="Times New Roman"/>
          <w:color w:val="000000" w:themeColor="text1"/>
          <w:sz w:val="28"/>
          <w:szCs w:val="28"/>
          <w:lang w:eastAsia="ru-RU"/>
        </w:rPr>
        <w:t xml:space="preserve">частоты использования концепций КСО и </w:t>
      </w:r>
      <w:r w:rsidRPr="00353166">
        <w:rPr>
          <w:rFonts w:ascii="Times New Roman" w:eastAsia="Times New Roman" w:hAnsi="Times New Roman" w:cs="Times New Roman"/>
          <w:color w:val="000000" w:themeColor="text1"/>
          <w:sz w:val="28"/>
          <w:szCs w:val="28"/>
          <w:lang w:val="en-US" w:eastAsia="ru-RU"/>
        </w:rPr>
        <w:t>GR</w:t>
      </w:r>
      <w:r w:rsidRPr="00353166">
        <w:rPr>
          <w:rFonts w:ascii="Times New Roman" w:eastAsia="Times New Roman" w:hAnsi="Times New Roman" w:cs="Times New Roman"/>
          <w:color w:val="000000" w:themeColor="text1"/>
          <w:sz w:val="28"/>
          <w:szCs w:val="28"/>
          <w:lang w:eastAsia="ru-RU"/>
        </w:rPr>
        <w:t>-коммуникаций ведущими российскими компаниями</w:t>
      </w:r>
    </w:p>
    <w:p w:rsidR="00864563" w:rsidRPr="00353166" w:rsidRDefault="00864563" w:rsidP="00353166">
      <w:pPr>
        <w:tabs>
          <w:tab w:val="left" w:pos="3225"/>
        </w:tabs>
        <w:spacing w:after="0" w:line="360" w:lineRule="auto"/>
        <w:ind w:firstLine="709"/>
        <w:jc w:val="center"/>
        <w:rPr>
          <w:rFonts w:ascii="Times New Roman" w:eastAsia="Times New Roman" w:hAnsi="Times New Roman" w:cs="Times New Roman"/>
          <w:color w:val="000000" w:themeColor="text1"/>
          <w:sz w:val="28"/>
          <w:szCs w:val="28"/>
          <w:lang w:eastAsia="ru-RU"/>
        </w:rPr>
      </w:pPr>
    </w:p>
    <w:p w:rsidR="00FD4CEE" w:rsidRPr="00353166" w:rsidRDefault="00FD4CEE"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 xml:space="preserve">Основываясь на результатах данной выборки можно сделать вывод о том, что больше половины российских компаний используют  КСО и другие </w:t>
      </w:r>
      <w:r w:rsidRPr="00353166">
        <w:rPr>
          <w:rFonts w:ascii="Times New Roman" w:eastAsia="Times New Roman" w:hAnsi="Times New Roman" w:cs="Times New Roman"/>
          <w:color w:val="000000" w:themeColor="text1"/>
          <w:sz w:val="28"/>
          <w:szCs w:val="28"/>
          <w:lang w:val="en-US" w:eastAsia="ru-RU"/>
        </w:rPr>
        <w:t>GR</w:t>
      </w:r>
      <w:r w:rsidRPr="00353166">
        <w:rPr>
          <w:rFonts w:ascii="Times New Roman" w:eastAsia="Times New Roman" w:hAnsi="Times New Roman" w:cs="Times New Roman"/>
          <w:color w:val="000000" w:themeColor="text1"/>
          <w:sz w:val="28"/>
          <w:szCs w:val="28"/>
          <w:lang w:eastAsia="ru-RU"/>
        </w:rPr>
        <w:t>-технологий одновременно. Данный факт говорит о понимании компаниями необходимости внедрения сразу целого комплекса коммуникаций.</w:t>
      </w:r>
    </w:p>
    <w:p w:rsidR="005B2AFD" w:rsidRPr="00353166" w:rsidRDefault="00DA4A96"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 xml:space="preserve">Рассматривая различные формы КСО необходимо упомянуть также проекты государственного частного партнерства (ГЧП). ГЧП </w:t>
      </w:r>
      <w:r w:rsidR="00546788" w:rsidRPr="00353166">
        <w:rPr>
          <w:rFonts w:ascii="Times New Roman" w:eastAsia="Times New Roman" w:hAnsi="Times New Roman" w:cs="Times New Roman"/>
          <w:color w:val="000000" w:themeColor="text1"/>
          <w:sz w:val="28"/>
          <w:szCs w:val="28"/>
          <w:lang w:eastAsia="ru-RU"/>
        </w:rPr>
        <w:t>предполагает</w:t>
      </w:r>
      <w:r w:rsidRPr="00353166">
        <w:rPr>
          <w:rFonts w:ascii="Times New Roman" w:eastAsia="Times New Roman" w:hAnsi="Times New Roman" w:cs="Times New Roman"/>
          <w:color w:val="000000" w:themeColor="text1"/>
          <w:sz w:val="28"/>
          <w:szCs w:val="28"/>
          <w:lang w:eastAsia="ru-RU"/>
        </w:rPr>
        <w:t xml:space="preserve"> под собой  «привлечение органами государственного и (или) муниципального управления частного бизнеса для выполнения работ по техническому обслуживанию, эксплуатации, реконструкции, модернизации или новому строительству объектов общественной инфраструктуры и предоставлению публичных услуг с использованием таких объектов на условиях разделения рисков, компетенций и ответственности, определяемых контрактом и совокупностью нормативных актов, действующих на момент </w:t>
      </w:r>
      <w:r w:rsidRPr="00353166">
        <w:rPr>
          <w:rFonts w:ascii="Times New Roman" w:eastAsia="Times New Roman" w:hAnsi="Times New Roman" w:cs="Times New Roman"/>
          <w:color w:val="000000" w:themeColor="text1"/>
          <w:sz w:val="28"/>
          <w:szCs w:val="28"/>
          <w:lang w:eastAsia="ru-RU"/>
        </w:rPr>
        <w:lastRenderedPageBreak/>
        <w:t>его подписания</w:t>
      </w:r>
      <w:r w:rsidRPr="00353166">
        <w:rPr>
          <w:rStyle w:val="a5"/>
          <w:rFonts w:ascii="Times New Roman" w:eastAsia="Times New Roman" w:hAnsi="Times New Roman" w:cs="Times New Roman"/>
          <w:color w:val="000000" w:themeColor="text1"/>
          <w:sz w:val="28"/>
          <w:szCs w:val="28"/>
          <w:lang w:eastAsia="ru-RU"/>
        </w:rPr>
        <w:footnoteReference w:id="39"/>
      </w:r>
      <w:r w:rsidRPr="00353166">
        <w:rPr>
          <w:rFonts w:ascii="Times New Roman" w:eastAsia="Times New Roman" w:hAnsi="Times New Roman" w:cs="Times New Roman"/>
          <w:color w:val="000000" w:themeColor="text1"/>
          <w:sz w:val="28"/>
          <w:szCs w:val="28"/>
          <w:lang w:eastAsia="ru-RU"/>
        </w:rPr>
        <w:t>». ГЧП -  это отличный пример сотрудничества бизнеса и властных структур</w:t>
      </w:r>
      <w:r w:rsidR="00546788" w:rsidRPr="00353166">
        <w:rPr>
          <w:rFonts w:ascii="Times New Roman" w:eastAsia="Times New Roman" w:hAnsi="Times New Roman" w:cs="Times New Roman"/>
          <w:color w:val="000000" w:themeColor="text1"/>
          <w:sz w:val="28"/>
          <w:szCs w:val="28"/>
          <w:lang w:eastAsia="ru-RU"/>
        </w:rPr>
        <w:t>, который предоставляет компаниям доказать свою компетентность и укрепить положительный имидж бренда</w:t>
      </w:r>
      <w:r w:rsidR="00546788" w:rsidRPr="00353166">
        <w:rPr>
          <w:rStyle w:val="a5"/>
          <w:rFonts w:ascii="Times New Roman" w:eastAsia="Times New Roman" w:hAnsi="Times New Roman" w:cs="Times New Roman"/>
          <w:color w:val="000000" w:themeColor="text1"/>
          <w:sz w:val="28"/>
          <w:szCs w:val="28"/>
          <w:lang w:eastAsia="ru-RU"/>
        </w:rPr>
        <w:footnoteReference w:id="40"/>
      </w:r>
      <w:r w:rsidR="00E812F0" w:rsidRPr="00353166">
        <w:rPr>
          <w:rFonts w:ascii="Times New Roman" w:eastAsia="Times New Roman" w:hAnsi="Times New Roman" w:cs="Times New Roman"/>
          <w:color w:val="000000" w:themeColor="text1"/>
          <w:sz w:val="28"/>
          <w:szCs w:val="28"/>
          <w:lang w:eastAsia="ru-RU"/>
        </w:rPr>
        <w:t xml:space="preserve">. </w:t>
      </w:r>
    </w:p>
    <w:p w:rsidR="00546788" w:rsidRPr="00353166" w:rsidRDefault="00546788"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 xml:space="preserve">Рассмотрим еще одну технологию косвенного воздействия </w:t>
      </w:r>
      <w:r w:rsidR="00686CD5" w:rsidRPr="00353166">
        <w:rPr>
          <w:rFonts w:ascii="Times New Roman" w:eastAsia="Times New Roman" w:hAnsi="Times New Roman" w:cs="Times New Roman"/>
          <w:color w:val="000000" w:themeColor="text1"/>
          <w:sz w:val="28"/>
          <w:szCs w:val="28"/>
          <w:lang w:eastAsia="ru-RU"/>
        </w:rPr>
        <w:t>–</w:t>
      </w:r>
      <w:r w:rsidRPr="00353166">
        <w:rPr>
          <w:rFonts w:ascii="Times New Roman" w:eastAsia="Times New Roman" w:hAnsi="Times New Roman" w:cs="Times New Roman"/>
          <w:color w:val="000000" w:themeColor="text1"/>
          <w:sz w:val="28"/>
          <w:szCs w:val="28"/>
          <w:lang w:eastAsia="ru-RU"/>
        </w:rPr>
        <w:t xml:space="preserve"> </w:t>
      </w:r>
      <w:r w:rsidR="00686CD5" w:rsidRPr="00353166">
        <w:rPr>
          <w:rFonts w:ascii="Times New Roman" w:eastAsia="Times New Roman" w:hAnsi="Times New Roman" w:cs="Times New Roman"/>
          <w:color w:val="000000" w:themeColor="text1"/>
          <w:sz w:val="28"/>
          <w:szCs w:val="28"/>
          <w:lang w:eastAsia="ru-RU"/>
        </w:rPr>
        <w:t xml:space="preserve">поддержка политической деятельности. </w:t>
      </w:r>
      <w:r w:rsidR="00AD4A0D" w:rsidRPr="00353166">
        <w:rPr>
          <w:rFonts w:ascii="Times New Roman" w:eastAsia="Times New Roman" w:hAnsi="Times New Roman" w:cs="Times New Roman"/>
          <w:color w:val="000000" w:themeColor="text1"/>
          <w:sz w:val="28"/>
          <w:szCs w:val="28"/>
          <w:lang w:eastAsia="ru-RU"/>
        </w:rPr>
        <w:t xml:space="preserve">Данная технология, как и технология воздействия через экспертное сообщество может быть как лоббистской, так и </w:t>
      </w:r>
      <w:r w:rsidR="00AD4A0D" w:rsidRPr="00353166">
        <w:rPr>
          <w:rFonts w:ascii="Times New Roman" w:eastAsia="Times New Roman" w:hAnsi="Times New Roman" w:cs="Times New Roman"/>
          <w:color w:val="000000" w:themeColor="text1"/>
          <w:sz w:val="28"/>
          <w:szCs w:val="28"/>
          <w:lang w:val="en-US" w:eastAsia="ru-RU"/>
        </w:rPr>
        <w:t>GR</w:t>
      </w:r>
      <w:r w:rsidR="00AD4A0D" w:rsidRPr="00353166">
        <w:rPr>
          <w:rFonts w:ascii="Times New Roman" w:eastAsia="Times New Roman" w:hAnsi="Times New Roman" w:cs="Times New Roman"/>
          <w:color w:val="000000" w:themeColor="text1"/>
          <w:sz w:val="28"/>
          <w:szCs w:val="28"/>
          <w:lang w:eastAsia="ru-RU"/>
        </w:rPr>
        <w:t>. Поддержка политической деятельности может проявляться в виде предоставления информационной, технической или волонтерской поддержки политических деятелей во время проведения выборов, также она может выражаться в привлечении экспертов, лидеров мнений и проведении бесплатных медийных тренингов для кандидатов</w:t>
      </w:r>
      <w:r w:rsidR="00AD4A0D" w:rsidRPr="00353166">
        <w:rPr>
          <w:rStyle w:val="a5"/>
          <w:rFonts w:ascii="Times New Roman" w:eastAsia="Times New Roman" w:hAnsi="Times New Roman" w:cs="Times New Roman"/>
          <w:color w:val="000000" w:themeColor="text1"/>
          <w:sz w:val="28"/>
          <w:szCs w:val="28"/>
          <w:lang w:eastAsia="ru-RU"/>
        </w:rPr>
        <w:footnoteReference w:id="41"/>
      </w:r>
      <w:r w:rsidR="00AD4A0D" w:rsidRPr="00353166">
        <w:rPr>
          <w:rFonts w:ascii="Times New Roman" w:eastAsia="Times New Roman" w:hAnsi="Times New Roman" w:cs="Times New Roman"/>
          <w:color w:val="000000" w:themeColor="text1"/>
          <w:sz w:val="28"/>
          <w:szCs w:val="28"/>
          <w:lang w:eastAsia="ru-RU"/>
        </w:rPr>
        <w:t>.</w:t>
      </w:r>
    </w:p>
    <w:p w:rsidR="00AD4A0D" w:rsidRPr="00353166" w:rsidRDefault="00AD4A0D"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 xml:space="preserve">Не секрет, что во многих странах, включая Россию, существуют законодательные ограничения на поддержку </w:t>
      </w:r>
      <w:r w:rsidR="004950A4" w:rsidRPr="00353166">
        <w:rPr>
          <w:rFonts w:ascii="Times New Roman" w:eastAsia="Times New Roman" w:hAnsi="Times New Roman" w:cs="Times New Roman"/>
          <w:color w:val="000000" w:themeColor="text1"/>
          <w:sz w:val="28"/>
          <w:szCs w:val="28"/>
          <w:lang w:eastAsia="ru-RU"/>
        </w:rPr>
        <w:t>политических партий со стороны коммерческих структур и физических лиц. Поэтому компании часто используют различные способы обхода подобных видов ограничений, которые подразумевают под собой непрямые механизмы финансовой поддержки тех или иных политических движений. К таким способам можно отнести мягкие деньги – «крупные нерегламентированные пожертвования на нужды партий</w:t>
      </w:r>
      <w:r w:rsidR="004950A4" w:rsidRPr="00353166">
        <w:rPr>
          <w:rStyle w:val="a5"/>
          <w:rFonts w:ascii="Times New Roman" w:eastAsia="Times New Roman" w:hAnsi="Times New Roman" w:cs="Times New Roman"/>
          <w:color w:val="000000" w:themeColor="text1"/>
          <w:sz w:val="28"/>
          <w:szCs w:val="28"/>
          <w:lang w:eastAsia="ru-RU"/>
        </w:rPr>
        <w:footnoteReference w:id="42"/>
      </w:r>
      <w:r w:rsidR="004950A4" w:rsidRPr="00353166">
        <w:rPr>
          <w:rFonts w:ascii="Times New Roman" w:eastAsia="Times New Roman" w:hAnsi="Times New Roman" w:cs="Times New Roman"/>
          <w:color w:val="000000" w:themeColor="text1"/>
          <w:sz w:val="28"/>
          <w:szCs w:val="28"/>
          <w:lang w:eastAsia="ru-RU"/>
        </w:rPr>
        <w:t>»</w:t>
      </w:r>
      <w:r w:rsidR="00E812F0" w:rsidRPr="00353166">
        <w:rPr>
          <w:rFonts w:ascii="Times New Roman" w:eastAsia="Times New Roman" w:hAnsi="Times New Roman" w:cs="Times New Roman"/>
          <w:color w:val="000000" w:themeColor="text1"/>
          <w:sz w:val="28"/>
          <w:szCs w:val="28"/>
          <w:lang w:eastAsia="ru-RU"/>
        </w:rPr>
        <w:t xml:space="preserve"> со стороны крупных корпораций и отдельных граждан. Мягкие деньги </w:t>
      </w:r>
      <w:r w:rsidR="004950A4" w:rsidRPr="00353166">
        <w:rPr>
          <w:rFonts w:ascii="Times New Roman" w:eastAsia="Times New Roman" w:hAnsi="Times New Roman" w:cs="Times New Roman"/>
          <w:color w:val="000000" w:themeColor="text1"/>
          <w:sz w:val="28"/>
          <w:szCs w:val="28"/>
          <w:lang w:eastAsia="ru-RU"/>
        </w:rPr>
        <w:t>стали одной из самых противоречивых форм косвенного лоббирования в 1990-е годы</w:t>
      </w:r>
      <w:r w:rsidR="00E812F0" w:rsidRPr="00353166">
        <w:rPr>
          <w:rFonts w:ascii="Times New Roman" w:eastAsia="Times New Roman" w:hAnsi="Times New Roman" w:cs="Times New Roman"/>
          <w:color w:val="000000" w:themeColor="text1"/>
          <w:sz w:val="28"/>
          <w:szCs w:val="28"/>
          <w:lang w:eastAsia="ru-RU"/>
        </w:rPr>
        <w:t xml:space="preserve">. </w:t>
      </w:r>
    </w:p>
    <w:p w:rsidR="005F40C7" w:rsidRPr="00353166" w:rsidRDefault="00BA4064"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Событийная коммуникация так</w:t>
      </w:r>
      <w:r w:rsidR="005F40C7" w:rsidRPr="00353166">
        <w:rPr>
          <w:rFonts w:ascii="Times New Roman" w:eastAsia="Times New Roman" w:hAnsi="Times New Roman" w:cs="Times New Roman"/>
          <w:color w:val="000000" w:themeColor="text1"/>
          <w:sz w:val="28"/>
          <w:szCs w:val="28"/>
          <w:lang w:eastAsia="ru-RU"/>
        </w:rPr>
        <w:t xml:space="preserve">же является одной из технологий, которую используют </w:t>
      </w:r>
      <w:r w:rsidR="005F40C7" w:rsidRPr="00353166">
        <w:rPr>
          <w:rFonts w:ascii="Times New Roman" w:eastAsia="Times New Roman" w:hAnsi="Times New Roman" w:cs="Times New Roman"/>
          <w:color w:val="000000" w:themeColor="text1"/>
          <w:sz w:val="28"/>
          <w:szCs w:val="28"/>
          <w:lang w:val="en-US" w:eastAsia="ru-RU"/>
        </w:rPr>
        <w:t>GR</w:t>
      </w:r>
      <w:r w:rsidR="005F40C7" w:rsidRPr="00353166">
        <w:rPr>
          <w:rFonts w:ascii="Times New Roman" w:eastAsia="Times New Roman" w:hAnsi="Times New Roman" w:cs="Times New Roman"/>
          <w:color w:val="000000" w:themeColor="text1"/>
          <w:sz w:val="28"/>
          <w:szCs w:val="28"/>
          <w:lang w:eastAsia="ru-RU"/>
        </w:rPr>
        <w:t xml:space="preserve">-специалисты в своей работе. Событийная коммуникация – это технология, которая включает в себя процессы </w:t>
      </w:r>
      <w:r w:rsidR="005F40C7" w:rsidRPr="00353166">
        <w:rPr>
          <w:rFonts w:ascii="Times New Roman" w:eastAsia="Times New Roman" w:hAnsi="Times New Roman" w:cs="Times New Roman"/>
          <w:color w:val="000000" w:themeColor="text1"/>
          <w:sz w:val="28"/>
          <w:szCs w:val="28"/>
          <w:lang w:eastAsia="ru-RU"/>
        </w:rPr>
        <w:lastRenderedPageBreak/>
        <w:t>планирования, организации и проведения мероприятий с вовлечением представителей органов государственной власти и других стейкхолдеров с целью привлечения внимания к проблемам бизнеса, а также возможности дальнейшего их решения.</w:t>
      </w:r>
    </w:p>
    <w:p w:rsidR="0093278A" w:rsidRPr="00353166" w:rsidRDefault="005F40C7"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 xml:space="preserve">Для того, чтобы событие действительно имело </w:t>
      </w:r>
      <w:r w:rsidR="00593B1F" w:rsidRPr="00353166">
        <w:rPr>
          <w:rFonts w:ascii="Times New Roman" w:eastAsia="Times New Roman" w:hAnsi="Times New Roman" w:cs="Times New Roman"/>
          <w:color w:val="000000" w:themeColor="text1"/>
          <w:sz w:val="28"/>
          <w:szCs w:val="28"/>
          <w:lang w:eastAsia="ru-RU"/>
        </w:rPr>
        <w:t xml:space="preserve">положительный </w:t>
      </w:r>
      <w:r w:rsidRPr="00353166">
        <w:rPr>
          <w:rFonts w:ascii="Times New Roman" w:eastAsia="Times New Roman" w:hAnsi="Times New Roman" w:cs="Times New Roman"/>
          <w:color w:val="000000" w:themeColor="text1"/>
          <w:sz w:val="28"/>
          <w:szCs w:val="28"/>
          <w:lang w:eastAsia="ru-RU"/>
        </w:rPr>
        <w:t xml:space="preserve">эффект </w:t>
      </w:r>
      <w:r w:rsidR="00593B1F" w:rsidRPr="00353166">
        <w:rPr>
          <w:rFonts w:ascii="Times New Roman" w:eastAsia="Times New Roman" w:hAnsi="Times New Roman" w:cs="Times New Roman"/>
          <w:color w:val="000000" w:themeColor="text1"/>
          <w:sz w:val="28"/>
          <w:szCs w:val="28"/>
          <w:lang w:eastAsia="ru-RU"/>
        </w:rPr>
        <w:t xml:space="preserve">для компании или общественной организации его проводящих, на этапе планирования необходимо разработать цели и задачи, которые данное мероприятие способно решить. Именно детальная проработка этих пунктов позволит избежать ошибок на этапе реализации мероприятия. Кроме этого на первом этапе специалисты должны заложить способы измерения эффективности. Не для кого не секрет, что в современной российском событийном поле существует большое количество мероприятий, которые не несут под собой никакой ценности ни для компании их инициировавших, ни для представителей власти, которые были туда приглашены. Данный подход к организации мероприятий влечет за собой появление мнения о неэффективности применения технологии событийной коммуникации среди </w:t>
      </w:r>
      <w:r w:rsidR="00593B1F" w:rsidRPr="00353166">
        <w:rPr>
          <w:rFonts w:ascii="Times New Roman" w:eastAsia="Times New Roman" w:hAnsi="Times New Roman" w:cs="Times New Roman"/>
          <w:color w:val="000000" w:themeColor="text1"/>
          <w:sz w:val="28"/>
          <w:szCs w:val="28"/>
          <w:lang w:val="en-US" w:eastAsia="ru-RU"/>
        </w:rPr>
        <w:t>GR</w:t>
      </w:r>
      <w:r w:rsidR="00593B1F" w:rsidRPr="00353166">
        <w:rPr>
          <w:rFonts w:ascii="Times New Roman" w:eastAsia="Times New Roman" w:hAnsi="Times New Roman" w:cs="Times New Roman"/>
          <w:color w:val="000000" w:themeColor="text1"/>
          <w:sz w:val="28"/>
          <w:szCs w:val="28"/>
          <w:lang w:eastAsia="ru-RU"/>
        </w:rPr>
        <w:t xml:space="preserve">-специалистов и как следствие отказ от его использования.  </w:t>
      </w:r>
    </w:p>
    <w:p w:rsidR="003A1B80" w:rsidRPr="00353166" w:rsidRDefault="0093278A"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 xml:space="preserve">Рассмотрим виды специальных мероприятий, которые могут быть использованы в </w:t>
      </w:r>
      <w:r w:rsidRPr="00353166">
        <w:rPr>
          <w:rFonts w:ascii="Times New Roman" w:eastAsia="Times New Roman" w:hAnsi="Times New Roman" w:cs="Times New Roman"/>
          <w:color w:val="000000" w:themeColor="text1"/>
          <w:sz w:val="28"/>
          <w:szCs w:val="28"/>
          <w:lang w:val="en-US" w:eastAsia="ru-RU"/>
        </w:rPr>
        <w:t>GR</w:t>
      </w:r>
      <w:r w:rsidRPr="00353166">
        <w:rPr>
          <w:rFonts w:ascii="Times New Roman" w:eastAsia="Times New Roman" w:hAnsi="Times New Roman" w:cs="Times New Roman"/>
          <w:color w:val="000000" w:themeColor="text1"/>
          <w:sz w:val="28"/>
          <w:szCs w:val="28"/>
          <w:lang w:eastAsia="ru-RU"/>
        </w:rPr>
        <w:t>-коммуникации. Среди наиболее используемых можно отметить организацию круглых столов, семинаров, конференций, саммитов с участием представителей малого и среднего бизнеса, общественных организаций и органов власти. Также общественные организации, которые занимаются</w:t>
      </w:r>
      <w:r w:rsidR="003A1B80" w:rsidRPr="00353166">
        <w:rPr>
          <w:rFonts w:ascii="Times New Roman" w:eastAsia="Times New Roman" w:hAnsi="Times New Roman" w:cs="Times New Roman"/>
          <w:color w:val="000000" w:themeColor="text1"/>
          <w:sz w:val="28"/>
          <w:szCs w:val="28"/>
          <w:lang w:eastAsia="ru-RU"/>
        </w:rPr>
        <w:t xml:space="preserve"> представлением интересов МСП, </w:t>
      </w:r>
      <w:r w:rsidRPr="00353166">
        <w:rPr>
          <w:rFonts w:ascii="Times New Roman" w:eastAsia="Times New Roman" w:hAnsi="Times New Roman" w:cs="Times New Roman"/>
          <w:color w:val="000000" w:themeColor="text1"/>
          <w:sz w:val="28"/>
          <w:szCs w:val="28"/>
          <w:lang w:eastAsia="ru-RU"/>
        </w:rPr>
        <w:t xml:space="preserve">могут </w:t>
      </w:r>
      <w:r w:rsidR="002B22F5" w:rsidRPr="00353166">
        <w:rPr>
          <w:rFonts w:ascii="Times New Roman" w:eastAsia="Times New Roman" w:hAnsi="Times New Roman" w:cs="Times New Roman"/>
          <w:color w:val="000000" w:themeColor="text1"/>
          <w:sz w:val="28"/>
          <w:szCs w:val="28"/>
          <w:lang w:eastAsia="ru-RU"/>
        </w:rPr>
        <w:t>внедрять новые форматы специальных мероприятий, такие как выезды чиновников на локальные производства, их последующее общение с руководителями. Кроме организации точечных событий возможна разработка системы мероприятий. Применение такого инструмента требует объединения профессионального сообщества, в данном случае МСП,</w:t>
      </w:r>
      <w:r w:rsidR="003A1B80" w:rsidRPr="00353166">
        <w:rPr>
          <w:rFonts w:ascii="Times New Roman" w:eastAsia="Times New Roman" w:hAnsi="Times New Roman" w:cs="Times New Roman"/>
          <w:color w:val="000000" w:themeColor="text1"/>
          <w:sz w:val="28"/>
          <w:szCs w:val="28"/>
          <w:lang w:eastAsia="ru-RU"/>
        </w:rPr>
        <w:t xml:space="preserve"> а также </w:t>
      </w:r>
      <w:r w:rsidR="002B22F5" w:rsidRPr="00353166">
        <w:rPr>
          <w:rFonts w:ascii="Times New Roman" w:eastAsia="Times New Roman" w:hAnsi="Times New Roman" w:cs="Times New Roman"/>
          <w:color w:val="000000" w:themeColor="text1"/>
          <w:sz w:val="28"/>
          <w:szCs w:val="28"/>
          <w:lang w:eastAsia="ru-RU"/>
        </w:rPr>
        <w:t xml:space="preserve">четкого понимания со стороны организаторов </w:t>
      </w:r>
      <w:r w:rsidR="003A1B80" w:rsidRPr="00353166">
        <w:rPr>
          <w:rFonts w:ascii="Times New Roman" w:eastAsia="Times New Roman" w:hAnsi="Times New Roman" w:cs="Times New Roman"/>
          <w:color w:val="000000" w:themeColor="text1"/>
          <w:sz w:val="28"/>
          <w:szCs w:val="28"/>
          <w:lang w:eastAsia="ru-RU"/>
        </w:rPr>
        <w:t>какие</w:t>
      </w:r>
      <w:r w:rsidR="002B22F5" w:rsidRPr="00353166">
        <w:rPr>
          <w:rFonts w:ascii="Times New Roman" w:eastAsia="Times New Roman" w:hAnsi="Times New Roman" w:cs="Times New Roman"/>
          <w:color w:val="000000" w:themeColor="text1"/>
          <w:sz w:val="28"/>
          <w:szCs w:val="28"/>
          <w:lang w:eastAsia="ru-RU"/>
        </w:rPr>
        <w:t xml:space="preserve"> </w:t>
      </w:r>
      <w:r w:rsidR="003A1B80" w:rsidRPr="00353166">
        <w:rPr>
          <w:rFonts w:ascii="Times New Roman" w:eastAsia="Times New Roman" w:hAnsi="Times New Roman" w:cs="Times New Roman"/>
          <w:color w:val="000000" w:themeColor="text1"/>
          <w:sz w:val="28"/>
          <w:szCs w:val="28"/>
          <w:lang w:eastAsia="ru-RU"/>
        </w:rPr>
        <w:t>проблемы отрасли</w:t>
      </w:r>
      <w:r w:rsidR="002B22F5" w:rsidRPr="00353166">
        <w:rPr>
          <w:rFonts w:ascii="Times New Roman" w:eastAsia="Times New Roman" w:hAnsi="Times New Roman" w:cs="Times New Roman"/>
          <w:color w:val="000000" w:themeColor="text1"/>
          <w:sz w:val="28"/>
          <w:szCs w:val="28"/>
          <w:lang w:eastAsia="ru-RU"/>
        </w:rPr>
        <w:t xml:space="preserve"> они планируют решить</w:t>
      </w:r>
      <w:r w:rsidR="003A1B80" w:rsidRPr="00353166">
        <w:rPr>
          <w:rFonts w:ascii="Times New Roman" w:eastAsia="Times New Roman" w:hAnsi="Times New Roman" w:cs="Times New Roman"/>
          <w:color w:val="000000" w:themeColor="text1"/>
          <w:sz w:val="28"/>
          <w:szCs w:val="28"/>
          <w:lang w:eastAsia="ru-RU"/>
        </w:rPr>
        <w:t>,</w:t>
      </w:r>
      <w:r w:rsidR="002B22F5" w:rsidRPr="00353166">
        <w:rPr>
          <w:rFonts w:ascii="Times New Roman" w:eastAsia="Times New Roman" w:hAnsi="Times New Roman" w:cs="Times New Roman"/>
          <w:color w:val="000000" w:themeColor="text1"/>
          <w:sz w:val="28"/>
          <w:szCs w:val="28"/>
          <w:lang w:eastAsia="ru-RU"/>
        </w:rPr>
        <w:t xml:space="preserve"> используя </w:t>
      </w:r>
      <w:r w:rsidR="003A1B80" w:rsidRPr="00353166">
        <w:rPr>
          <w:rFonts w:ascii="Times New Roman" w:eastAsia="Times New Roman" w:hAnsi="Times New Roman" w:cs="Times New Roman"/>
          <w:color w:val="000000" w:themeColor="text1"/>
          <w:sz w:val="28"/>
          <w:szCs w:val="28"/>
          <w:lang w:eastAsia="ru-RU"/>
        </w:rPr>
        <w:t>этот инструмент в своей</w:t>
      </w:r>
      <w:r w:rsidR="002B22F5" w:rsidRPr="00353166">
        <w:rPr>
          <w:rFonts w:ascii="Times New Roman" w:eastAsia="Times New Roman" w:hAnsi="Times New Roman" w:cs="Times New Roman"/>
          <w:color w:val="000000" w:themeColor="text1"/>
          <w:sz w:val="28"/>
          <w:szCs w:val="28"/>
          <w:lang w:eastAsia="ru-RU"/>
        </w:rPr>
        <w:t xml:space="preserve"> </w:t>
      </w:r>
      <w:r w:rsidR="003A1B80" w:rsidRPr="00353166">
        <w:rPr>
          <w:rFonts w:ascii="Times New Roman" w:eastAsia="Times New Roman" w:hAnsi="Times New Roman" w:cs="Times New Roman"/>
          <w:color w:val="000000" w:themeColor="text1"/>
          <w:sz w:val="28"/>
          <w:szCs w:val="28"/>
          <w:lang w:eastAsia="ru-RU"/>
        </w:rPr>
        <w:t xml:space="preserve">коммуникации с органами государственной власти. </w:t>
      </w:r>
      <w:r w:rsidR="003A1B80" w:rsidRPr="00353166">
        <w:rPr>
          <w:rFonts w:ascii="Times New Roman" w:eastAsia="Times New Roman" w:hAnsi="Times New Roman" w:cs="Times New Roman"/>
          <w:color w:val="000000" w:themeColor="text1"/>
          <w:sz w:val="28"/>
          <w:szCs w:val="28"/>
          <w:lang w:eastAsia="ru-RU"/>
        </w:rPr>
        <w:lastRenderedPageBreak/>
        <w:t>Чаще всего инициативу по организации ряда последовательных мероприятий берут на себя общественные организации, которые внутри себя аккумулируют профессиональное сообщество и способны путем аналитики определить повестку дня и выгодно ее использовать</w:t>
      </w:r>
    </w:p>
    <w:p w:rsidR="00A304C5" w:rsidRPr="00353166" w:rsidRDefault="00A304C5"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В ходе работы над первой главой автором исследования были рассмотрены различные подходы к пониманию GR, в результате проведенного анализа было выделено наиболее полное и раскрывающее смысл определение Government Relations как «многоаспектной (прежде всего коммуникативной) деятельности негосударственных структур, направленную на осуществление взаимодействия с органами государственной власти », предложенное петербургской школой GR. Также были рассмотрены субъекты, объекты GR и основные технологии, используемые GR-специалистами в своей работе. Данные технологии можно разделить на технологии прямого и косвенного воздействия, к последним мы относим: воздействие через экспертное сообщество, технологии КСО, поддержка политической деятельности и событийную коммуникацию.</w:t>
      </w:r>
    </w:p>
    <w:p w:rsidR="002D1CA6" w:rsidRPr="00353166" w:rsidRDefault="002D1CA6" w:rsidP="00353166">
      <w:pPr>
        <w:spacing w:after="0"/>
        <w:ind w:firstLine="709"/>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br w:type="page"/>
      </w:r>
    </w:p>
    <w:p w:rsidR="00E812F0" w:rsidRPr="00DD49C2" w:rsidRDefault="00DD49C2" w:rsidP="00353166">
      <w:pPr>
        <w:pStyle w:val="a8"/>
        <w:spacing w:before="0" w:beforeAutospacing="0" w:after="0" w:afterAutospacing="0" w:line="360" w:lineRule="auto"/>
        <w:ind w:firstLine="709"/>
        <w:jc w:val="center"/>
        <w:rPr>
          <w:b/>
          <w:color w:val="000000"/>
          <w:sz w:val="28"/>
          <w:szCs w:val="28"/>
        </w:rPr>
      </w:pPr>
      <w:r>
        <w:rPr>
          <w:b/>
          <w:color w:val="000000"/>
          <w:sz w:val="28"/>
          <w:szCs w:val="28"/>
        </w:rPr>
        <w:lastRenderedPageBreak/>
        <w:t xml:space="preserve">Глава </w:t>
      </w:r>
      <w:r>
        <w:rPr>
          <w:b/>
          <w:color w:val="000000"/>
          <w:sz w:val="28"/>
          <w:szCs w:val="28"/>
          <w:lang w:val="en-US"/>
        </w:rPr>
        <w:t>II</w:t>
      </w:r>
    </w:p>
    <w:p w:rsidR="00B70CC9" w:rsidRPr="00353018" w:rsidRDefault="00B70CC9" w:rsidP="00B70CC9">
      <w:pPr>
        <w:pStyle w:val="a8"/>
        <w:spacing w:before="0" w:beforeAutospacing="0" w:after="0" w:afterAutospacing="0" w:line="360" w:lineRule="auto"/>
        <w:ind w:firstLine="709"/>
        <w:jc w:val="center"/>
        <w:rPr>
          <w:b/>
          <w:sz w:val="28"/>
          <w:szCs w:val="28"/>
        </w:rPr>
      </w:pPr>
      <w:r w:rsidRPr="00B70CC9">
        <w:rPr>
          <w:b/>
          <w:sz w:val="28"/>
          <w:szCs w:val="28"/>
        </w:rPr>
        <w:t xml:space="preserve">Анализ системы специальных мероприятий Всемирной недели предпринимательства в Санкт-Петербурге  </w:t>
      </w:r>
    </w:p>
    <w:p w:rsidR="00AC55E7" w:rsidRPr="00353018" w:rsidRDefault="00AC55E7" w:rsidP="00B70CC9">
      <w:pPr>
        <w:pStyle w:val="a8"/>
        <w:spacing w:before="0" w:beforeAutospacing="0" w:after="0" w:afterAutospacing="0" w:line="360" w:lineRule="auto"/>
        <w:ind w:firstLine="709"/>
        <w:jc w:val="center"/>
        <w:rPr>
          <w:b/>
          <w:sz w:val="28"/>
          <w:szCs w:val="28"/>
        </w:rPr>
      </w:pPr>
    </w:p>
    <w:p w:rsidR="00AC55E7" w:rsidRPr="00353018" w:rsidRDefault="00AC55E7" w:rsidP="00B70CC9">
      <w:pPr>
        <w:pStyle w:val="a8"/>
        <w:spacing w:before="0" w:beforeAutospacing="0" w:after="0" w:afterAutospacing="0" w:line="360" w:lineRule="auto"/>
        <w:ind w:firstLine="709"/>
        <w:jc w:val="center"/>
        <w:rPr>
          <w:b/>
          <w:sz w:val="28"/>
          <w:szCs w:val="28"/>
        </w:rPr>
      </w:pPr>
    </w:p>
    <w:p w:rsidR="00AC55E7" w:rsidRPr="00353018" w:rsidRDefault="00AC55E7" w:rsidP="00B70CC9">
      <w:pPr>
        <w:pStyle w:val="a8"/>
        <w:spacing w:before="0" w:beforeAutospacing="0" w:after="0" w:afterAutospacing="0" w:line="360" w:lineRule="auto"/>
        <w:ind w:firstLine="709"/>
        <w:jc w:val="center"/>
        <w:rPr>
          <w:b/>
          <w:color w:val="000000"/>
          <w:sz w:val="28"/>
          <w:szCs w:val="28"/>
        </w:rPr>
      </w:pPr>
    </w:p>
    <w:p w:rsidR="00E812F0" w:rsidRPr="00AC55E7" w:rsidRDefault="002D1CA6" w:rsidP="00B70CC9">
      <w:pPr>
        <w:pStyle w:val="a6"/>
        <w:numPr>
          <w:ilvl w:val="1"/>
          <w:numId w:val="20"/>
        </w:numPr>
        <w:tabs>
          <w:tab w:val="left" w:pos="0"/>
        </w:tabs>
        <w:spacing w:after="0" w:line="360" w:lineRule="auto"/>
        <w:ind w:left="0" w:firstLine="709"/>
        <w:jc w:val="center"/>
        <w:rPr>
          <w:rFonts w:ascii="Times New Roman" w:eastAsia="Times New Roman" w:hAnsi="Times New Roman" w:cs="Times New Roman"/>
          <w:b/>
          <w:color w:val="000000" w:themeColor="text1"/>
          <w:sz w:val="28"/>
          <w:szCs w:val="28"/>
        </w:rPr>
      </w:pPr>
      <w:r w:rsidRPr="00353166">
        <w:rPr>
          <w:rFonts w:ascii="Times New Roman" w:eastAsia="Times New Roman" w:hAnsi="Times New Roman" w:cs="Times New Roman"/>
          <w:b/>
          <w:color w:val="000000" w:themeColor="text1"/>
          <w:sz w:val="28"/>
          <w:szCs w:val="28"/>
        </w:rPr>
        <w:t>Состояние малого и среднего предпринимательства</w:t>
      </w:r>
      <w:r w:rsidR="00BC24B5" w:rsidRPr="00353166">
        <w:rPr>
          <w:rFonts w:ascii="Times New Roman" w:eastAsia="Times New Roman" w:hAnsi="Times New Roman" w:cs="Times New Roman"/>
          <w:b/>
          <w:color w:val="000000" w:themeColor="text1"/>
          <w:sz w:val="28"/>
          <w:szCs w:val="28"/>
        </w:rPr>
        <w:t xml:space="preserve"> в современной России</w:t>
      </w:r>
    </w:p>
    <w:p w:rsidR="00AC55E7" w:rsidRPr="00353018" w:rsidRDefault="00AC55E7" w:rsidP="00AC55E7">
      <w:pPr>
        <w:tabs>
          <w:tab w:val="left" w:pos="0"/>
        </w:tabs>
        <w:spacing w:after="0" w:line="360" w:lineRule="auto"/>
        <w:jc w:val="center"/>
        <w:rPr>
          <w:rFonts w:ascii="Times New Roman" w:eastAsia="Times New Roman" w:hAnsi="Times New Roman" w:cs="Times New Roman"/>
          <w:b/>
          <w:color w:val="000000" w:themeColor="text1"/>
          <w:sz w:val="28"/>
          <w:szCs w:val="28"/>
        </w:rPr>
      </w:pPr>
    </w:p>
    <w:p w:rsidR="00AC55E7" w:rsidRPr="00353018" w:rsidRDefault="00AC55E7" w:rsidP="00AC55E7">
      <w:pPr>
        <w:tabs>
          <w:tab w:val="left" w:pos="0"/>
        </w:tabs>
        <w:spacing w:after="0" w:line="360" w:lineRule="auto"/>
        <w:jc w:val="center"/>
        <w:rPr>
          <w:rFonts w:ascii="Times New Roman" w:eastAsia="Times New Roman" w:hAnsi="Times New Roman" w:cs="Times New Roman"/>
          <w:b/>
          <w:color w:val="000000" w:themeColor="text1"/>
          <w:sz w:val="28"/>
          <w:szCs w:val="28"/>
        </w:rPr>
      </w:pPr>
    </w:p>
    <w:p w:rsidR="00AC55E7" w:rsidRPr="00353018" w:rsidRDefault="00AC55E7" w:rsidP="00AC55E7">
      <w:pPr>
        <w:tabs>
          <w:tab w:val="left" w:pos="0"/>
        </w:tabs>
        <w:spacing w:after="0" w:line="360" w:lineRule="auto"/>
        <w:jc w:val="center"/>
        <w:rPr>
          <w:rFonts w:ascii="Times New Roman" w:eastAsia="Times New Roman" w:hAnsi="Times New Roman" w:cs="Times New Roman"/>
          <w:b/>
          <w:color w:val="000000" w:themeColor="text1"/>
          <w:sz w:val="28"/>
          <w:szCs w:val="28"/>
        </w:rPr>
      </w:pPr>
    </w:p>
    <w:p w:rsidR="00D25AB2" w:rsidRPr="00353166" w:rsidRDefault="00565179"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В условиях современной экономической системы малое и среднее предпринимательство должно стать опорой государства, но несмотря на это предприниматели продолжают сталкиваться с различными проблемами будь то административные барьеры, несовершенное налоговое законодательство или кредитно-банковская система. Поэтому крайне важно найти адекватные концепции и стратегии взаимодействия МСП с органами государственной власти, которые будут решать проблемы бизнеса в долгосрочной перспективе.</w:t>
      </w:r>
    </w:p>
    <w:p w:rsidR="005B2AFD" w:rsidRPr="00353166" w:rsidRDefault="0001600F"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По мнению</w:t>
      </w:r>
      <w:r w:rsidR="0049210F" w:rsidRPr="00353166">
        <w:rPr>
          <w:rFonts w:ascii="Times New Roman" w:eastAsia="Times New Roman" w:hAnsi="Times New Roman" w:cs="Times New Roman"/>
          <w:color w:val="000000" w:themeColor="text1"/>
          <w:sz w:val="28"/>
          <w:szCs w:val="28"/>
          <w:lang w:eastAsia="ru-RU"/>
        </w:rPr>
        <w:t xml:space="preserve">. А.Н. Шохина,  сфера малого и среднего бизнеса достаточно специфична </w:t>
      </w:r>
      <w:r w:rsidR="005B2AFD" w:rsidRPr="00353166">
        <w:rPr>
          <w:rFonts w:ascii="Times New Roman" w:eastAsia="Times New Roman" w:hAnsi="Times New Roman" w:cs="Times New Roman"/>
          <w:color w:val="000000" w:themeColor="text1"/>
          <w:sz w:val="28"/>
          <w:szCs w:val="28"/>
          <w:lang w:eastAsia="ru-RU"/>
        </w:rPr>
        <w:t xml:space="preserve">и </w:t>
      </w:r>
      <w:r w:rsidR="0049210F" w:rsidRPr="00353166">
        <w:rPr>
          <w:rFonts w:ascii="Times New Roman" w:eastAsia="Times New Roman" w:hAnsi="Times New Roman" w:cs="Times New Roman"/>
          <w:color w:val="000000" w:themeColor="text1"/>
          <w:sz w:val="28"/>
          <w:szCs w:val="28"/>
          <w:lang w:eastAsia="ru-RU"/>
        </w:rPr>
        <w:t>«</w:t>
      </w:r>
      <w:r w:rsidR="005B2AFD" w:rsidRPr="00353166">
        <w:rPr>
          <w:rFonts w:ascii="Times New Roman" w:eastAsia="Times New Roman" w:hAnsi="Times New Roman" w:cs="Times New Roman"/>
          <w:color w:val="000000" w:themeColor="text1"/>
          <w:sz w:val="28"/>
          <w:szCs w:val="28"/>
          <w:lang w:eastAsia="ru-RU"/>
        </w:rPr>
        <w:t>нуждается в постоянном и пристальном внимании,</w:t>
      </w:r>
      <w:r w:rsidR="00565179" w:rsidRPr="00353166">
        <w:rPr>
          <w:rFonts w:ascii="Times New Roman" w:eastAsia="Times New Roman" w:hAnsi="Times New Roman" w:cs="Times New Roman"/>
          <w:color w:val="000000" w:themeColor="text1"/>
          <w:sz w:val="28"/>
          <w:szCs w:val="28"/>
          <w:lang w:eastAsia="ru-RU"/>
        </w:rPr>
        <w:t xml:space="preserve"> </w:t>
      </w:r>
      <w:r w:rsidR="005B2AFD" w:rsidRPr="00353166">
        <w:rPr>
          <w:rFonts w:ascii="Times New Roman" w:eastAsia="Times New Roman" w:hAnsi="Times New Roman" w:cs="Times New Roman"/>
          <w:color w:val="000000" w:themeColor="text1"/>
          <w:sz w:val="28"/>
          <w:szCs w:val="28"/>
          <w:lang w:eastAsia="ru-RU"/>
        </w:rPr>
        <w:t>учете особенностей функционирования этой структуры с позиций:</w:t>
      </w:r>
    </w:p>
    <w:p w:rsidR="005B2AFD" w:rsidRPr="00353166" w:rsidRDefault="005B2AFD"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 возрастающей политической роли и значения представителей малого и среднего бизнеса в социальной структуре общества;</w:t>
      </w:r>
    </w:p>
    <w:p w:rsidR="005B2AFD" w:rsidRPr="00353166" w:rsidRDefault="005B2AFD"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 роли, значения, динамики доли продукта малого и среднего бизнеса</w:t>
      </w:r>
      <w:r w:rsidR="00565179" w:rsidRPr="00353166">
        <w:rPr>
          <w:rFonts w:ascii="Times New Roman" w:eastAsia="Times New Roman" w:hAnsi="Times New Roman" w:cs="Times New Roman"/>
          <w:color w:val="000000" w:themeColor="text1"/>
          <w:sz w:val="28"/>
          <w:szCs w:val="28"/>
          <w:lang w:eastAsia="ru-RU"/>
        </w:rPr>
        <w:t xml:space="preserve"> </w:t>
      </w:r>
      <w:r w:rsidRPr="00353166">
        <w:rPr>
          <w:rFonts w:ascii="Times New Roman" w:eastAsia="Times New Roman" w:hAnsi="Times New Roman" w:cs="Times New Roman"/>
          <w:color w:val="000000" w:themeColor="text1"/>
          <w:sz w:val="28"/>
          <w:szCs w:val="28"/>
          <w:lang w:eastAsia="ru-RU"/>
        </w:rPr>
        <w:t>в ВВП страны;</w:t>
      </w:r>
    </w:p>
    <w:p w:rsidR="00FD4CEE" w:rsidRPr="00353166" w:rsidRDefault="005B2AFD"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 обеспеченности политико-правовых условий функционирования этого рода отношений</w:t>
      </w:r>
      <w:r w:rsidR="0049210F" w:rsidRPr="00353166">
        <w:rPr>
          <w:rStyle w:val="a5"/>
          <w:rFonts w:ascii="Times New Roman" w:eastAsia="Times New Roman" w:hAnsi="Times New Roman" w:cs="Times New Roman"/>
          <w:color w:val="000000" w:themeColor="text1"/>
          <w:sz w:val="28"/>
          <w:szCs w:val="28"/>
          <w:lang w:eastAsia="ru-RU"/>
        </w:rPr>
        <w:footnoteReference w:id="43"/>
      </w:r>
      <w:r w:rsidR="0049210F" w:rsidRPr="00353166">
        <w:rPr>
          <w:rFonts w:ascii="Times New Roman" w:eastAsia="Times New Roman" w:hAnsi="Times New Roman" w:cs="Times New Roman"/>
          <w:color w:val="000000" w:themeColor="text1"/>
          <w:sz w:val="28"/>
          <w:szCs w:val="28"/>
          <w:lang w:eastAsia="ru-RU"/>
        </w:rPr>
        <w:t>»</w:t>
      </w:r>
      <w:r w:rsidRPr="00353166">
        <w:rPr>
          <w:rFonts w:ascii="Times New Roman" w:eastAsia="Times New Roman" w:hAnsi="Times New Roman" w:cs="Times New Roman"/>
          <w:color w:val="000000" w:themeColor="text1"/>
          <w:sz w:val="28"/>
          <w:szCs w:val="28"/>
          <w:lang w:eastAsia="ru-RU"/>
        </w:rPr>
        <w:t>.</w:t>
      </w:r>
    </w:p>
    <w:p w:rsidR="00FB14A3" w:rsidRPr="00353166" w:rsidRDefault="0001600F"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lastRenderedPageBreak/>
        <w:t xml:space="preserve">Анализируя политические заявления и декларации правящих элит нельзя сложить четкое представление о том, </w:t>
      </w:r>
      <w:r w:rsidR="0017560E" w:rsidRPr="00353166">
        <w:rPr>
          <w:rFonts w:ascii="Times New Roman" w:eastAsia="Times New Roman" w:hAnsi="Times New Roman" w:cs="Times New Roman"/>
          <w:color w:val="000000" w:themeColor="text1"/>
          <w:sz w:val="28"/>
          <w:szCs w:val="28"/>
          <w:lang w:eastAsia="ru-RU"/>
        </w:rPr>
        <w:t xml:space="preserve">какую роль власть отводит  МСП. </w:t>
      </w:r>
      <w:r w:rsidR="0019284E" w:rsidRPr="00353166">
        <w:rPr>
          <w:rFonts w:ascii="Times New Roman" w:eastAsia="Times New Roman" w:hAnsi="Times New Roman" w:cs="Times New Roman"/>
          <w:color w:val="000000" w:themeColor="text1"/>
          <w:sz w:val="28"/>
          <w:szCs w:val="28"/>
          <w:lang w:eastAsia="ru-RU"/>
        </w:rPr>
        <w:t>Кроме этого здесь необходимо упомянуть о феномене гигантомании</w:t>
      </w:r>
      <w:r w:rsidR="00FB14A3" w:rsidRPr="00353166">
        <w:rPr>
          <w:rFonts w:ascii="Times New Roman" w:eastAsia="Times New Roman" w:hAnsi="Times New Roman" w:cs="Times New Roman"/>
          <w:color w:val="000000" w:themeColor="text1"/>
          <w:sz w:val="28"/>
          <w:szCs w:val="28"/>
          <w:lang w:eastAsia="ru-RU"/>
        </w:rPr>
        <w:t xml:space="preserve">, который свойственен ЛПР в российской политике, т.е. убежденность в том, что рост экономики обусловлен развитием крупного бизнеса и производства. </w:t>
      </w:r>
      <w:r w:rsidR="0017560E" w:rsidRPr="00353166">
        <w:rPr>
          <w:rFonts w:ascii="Times New Roman" w:eastAsia="Times New Roman" w:hAnsi="Times New Roman" w:cs="Times New Roman"/>
          <w:color w:val="000000" w:themeColor="text1"/>
          <w:sz w:val="28"/>
          <w:szCs w:val="28"/>
          <w:lang w:eastAsia="ru-RU"/>
        </w:rPr>
        <w:t xml:space="preserve">На наш взгляд, это весьма не дальновидно и совершенно не учитывает </w:t>
      </w:r>
      <w:r w:rsidR="0019284E" w:rsidRPr="00353166">
        <w:rPr>
          <w:rFonts w:ascii="Times New Roman" w:eastAsia="Times New Roman" w:hAnsi="Times New Roman" w:cs="Times New Roman"/>
          <w:color w:val="000000" w:themeColor="text1"/>
          <w:sz w:val="28"/>
          <w:szCs w:val="28"/>
          <w:lang w:eastAsia="ru-RU"/>
        </w:rPr>
        <w:t>практики</w:t>
      </w:r>
      <w:r w:rsidR="0017560E" w:rsidRPr="00353166">
        <w:rPr>
          <w:rFonts w:ascii="Times New Roman" w:eastAsia="Times New Roman" w:hAnsi="Times New Roman" w:cs="Times New Roman"/>
          <w:color w:val="000000" w:themeColor="text1"/>
          <w:sz w:val="28"/>
          <w:szCs w:val="28"/>
          <w:lang w:eastAsia="ru-RU"/>
        </w:rPr>
        <w:t xml:space="preserve"> развитых стран в данном вопросе. </w:t>
      </w:r>
      <w:r w:rsidR="0019284E" w:rsidRPr="00353166">
        <w:rPr>
          <w:rFonts w:ascii="Times New Roman" w:eastAsia="Times New Roman" w:hAnsi="Times New Roman" w:cs="Times New Roman"/>
          <w:color w:val="000000" w:themeColor="text1"/>
          <w:sz w:val="28"/>
          <w:szCs w:val="28"/>
          <w:lang w:eastAsia="ru-RU"/>
        </w:rPr>
        <w:t xml:space="preserve">Мировой опыт показывает, что малый и средний бизнес способны обеспечивать рост экономики государства в условиях постоянной внутренней и внешней конкуренции. </w:t>
      </w:r>
    </w:p>
    <w:p w:rsidR="00B56030" w:rsidRPr="00353166" w:rsidRDefault="0092082D"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Нужно признать, что одно малое предприятие не играет решающей роли в экономике страны, но если такие малые предприятия исчисляются миллионами, то</w:t>
      </w:r>
      <w:r w:rsidR="004551E5" w:rsidRPr="00353166">
        <w:rPr>
          <w:rFonts w:ascii="Times New Roman" w:eastAsia="Times New Roman" w:hAnsi="Times New Roman" w:cs="Times New Roman"/>
          <w:color w:val="000000" w:themeColor="text1"/>
          <w:sz w:val="28"/>
          <w:szCs w:val="28"/>
          <w:lang w:eastAsia="ru-RU"/>
        </w:rPr>
        <w:t xml:space="preserve"> в этом случае</w:t>
      </w:r>
      <w:r w:rsidRPr="00353166">
        <w:rPr>
          <w:rFonts w:ascii="Times New Roman" w:eastAsia="Times New Roman" w:hAnsi="Times New Roman" w:cs="Times New Roman"/>
          <w:color w:val="000000" w:themeColor="text1"/>
          <w:sz w:val="28"/>
          <w:szCs w:val="28"/>
          <w:lang w:eastAsia="ru-RU"/>
        </w:rPr>
        <w:t xml:space="preserve"> </w:t>
      </w:r>
      <w:r w:rsidR="004551E5" w:rsidRPr="00353166">
        <w:rPr>
          <w:rFonts w:ascii="Times New Roman" w:eastAsia="Times New Roman" w:hAnsi="Times New Roman" w:cs="Times New Roman"/>
          <w:color w:val="000000" w:themeColor="text1"/>
          <w:sz w:val="28"/>
          <w:szCs w:val="28"/>
          <w:lang w:eastAsia="ru-RU"/>
        </w:rPr>
        <w:t xml:space="preserve">можно говорить об их влиянии на экономическое развитие государства. В данном контексте, можно сказать, что развитие малого бизнеса способствует уменьшению безработицы. Кроме этого, при появлении новых малых предприятий </w:t>
      </w:r>
      <w:r w:rsidR="006C3AAD" w:rsidRPr="00353166">
        <w:rPr>
          <w:rFonts w:ascii="Times New Roman" w:eastAsia="Times New Roman" w:hAnsi="Times New Roman" w:cs="Times New Roman"/>
          <w:color w:val="000000" w:themeColor="text1"/>
          <w:sz w:val="28"/>
          <w:szCs w:val="28"/>
          <w:lang w:eastAsia="ru-RU"/>
        </w:rPr>
        <w:t xml:space="preserve">происходит изменение уровня конкуренции в различных нишах рынка. Формирование среднего класса также напрямую зависит от развития института МСП. </w:t>
      </w:r>
    </w:p>
    <w:p w:rsidR="00EC0982" w:rsidRPr="00353166" w:rsidRDefault="00BA6A34"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 xml:space="preserve">Обратимся к опыту развитых стран, в </w:t>
      </w:r>
      <w:r w:rsidR="005B0739" w:rsidRPr="00353166">
        <w:rPr>
          <w:rFonts w:ascii="Times New Roman" w:eastAsia="Times New Roman" w:hAnsi="Times New Roman" w:cs="Times New Roman"/>
          <w:color w:val="000000" w:themeColor="text1"/>
          <w:sz w:val="28"/>
          <w:szCs w:val="28"/>
          <w:lang w:eastAsia="ru-RU"/>
        </w:rPr>
        <w:t xml:space="preserve">Европе 53 % населения работают </w:t>
      </w:r>
      <w:r w:rsidRPr="00353166">
        <w:rPr>
          <w:rFonts w:ascii="Times New Roman" w:eastAsia="Times New Roman" w:hAnsi="Times New Roman" w:cs="Times New Roman"/>
          <w:color w:val="000000" w:themeColor="text1"/>
          <w:sz w:val="28"/>
          <w:szCs w:val="28"/>
          <w:lang w:eastAsia="ru-RU"/>
        </w:rPr>
        <w:t>в малых предприятиях – это 20 млн предприятий и 70 млн рабочих мест</w:t>
      </w:r>
      <w:r w:rsidR="0086742F" w:rsidRPr="00353166">
        <w:rPr>
          <w:rStyle w:val="a5"/>
          <w:rFonts w:ascii="Times New Roman" w:eastAsia="Times New Roman" w:hAnsi="Times New Roman" w:cs="Times New Roman"/>
          <w:color w:val="000000" w:themeColor="text1"/>
          <w:sz w:val="28"/>
          <w:szCs w:val="28"/>
          <w:lang w:eastAsia="ru-RU"/>
        </w:rPr>
        <w:footnoteReference w:id="44"/>
      </w:r>
      <w:r w:rsidRPr="00353166">
        <w:rPr>
          <w:rFonts w:ascii="Times New Roman" w:eastAsia="Times New Roman" w:hAnsi="Times New Roman" w:cs="Times New Roman"/>
          <w:color w:val="000000" w:themeColor="text1"/>
          <w:sz w:val="28"/>
          <w:szCs w:val="28"/>
          <w:lang w:eastAsia="ru-RU"/>
        </w:rPr>
        <w:t>.</w:t>
      </w:r>
      <w:r w:rsidR="009D0804" w:rsidRPr="00353166">
        <w:rPr>
          <w:rFonts w:ascii="Times New Roman" w:eastAsia="Times New Roman" w:hAnsi="Times New Roman" w:cs="Times New Roman"/>
          <w:color w:val="000000" w:themeColor="text1"/>
          <w:sz w:val="28"/>
          <w:szCs w:val="28"/>
          <w:lang w:eastAsia="ru-RU"/>
        </w:rPr>
        <w:t xml:space="preserve"> В странах Скандинавии </w:t>
      </w:r>
      <w:r w:rsidR="00A22520" w:rsidRPr="00353166">
        <w:rPr>
          <w:rFonts w:ascii="Times New Roman" w:eastAsia="Times New Roman" w:hAnsi="Times New Roman" w:cs="Times New Roman"/>
          <w:color w:val="000000" w:themeColor="text1"/>
          <w:sz w:val="28"/>
          <w:szCs w:val="28"/>
          <w:lang w:eastAsia="ru-RU"/>
        </w:rPr>
        <w:t>количество малых и средних предприятий от общего количества предприятий достигает невероятных показателей, так в Швеции 99,8 % предприятий относятся к малому и среднему бизнесу, в Дании 99,5%, в Норвегии 99,6%</w:t>
      </w:r>
      <w:r w:rsidR="00A22520" w:rsidRPr="00353166">
        <w:rPr>
          <w:rStyle w:val="a5"/>
          <w:rFonts w:ascii="Times New Roman" w:eastAsia="Times New Roman" w:hAnsi="Times New Roman" w:cs="Times New Roman"/>
          <w:color w:val="000000" w:themeColor="text1"/>
          <w:sz w:val="28"/>
          <w:szCs w:val="28"/>
          <w:lang w:eastAsia="ru-RU"/>
        </w:rPr>
        <w:footnoteReference w:id="45"/>
      </w:r>
      <w:r w:rsidR="00A22520" w:rsidRPr="00353166">
        <w:rPr>
          <w:rFonts w:ascii="Times New Roman" w:eastAsia="Times New Roman" w:hAnsi="Times New Roman" w:cs="Times New Roman"/>
          <w:color w:val="000000" w:themeColor="text1"/>
          <w:sz w:val="28"/>
          <w:szCs w:val="28"/>
          <w:lang w:eastAsia="ru-RU"/>
        </w:rPr>
        <w:t>. В среднем МСП обеспечивает занятость более 65% населения скандинавских стран.</w:t>
      </w:r>
      <w:r w:rsidRPr="00353166">
        <w:rPr>
          <w:rFonts w:ascii="Times New Roman" w:eastAsia="Times New Roman" w:hAnsi="Times New Roman" w:cs="Times New Roman"/>
          <w:color w:val="000000" w:themeColor="text1"/>
          <w:sz w:val="28"/>
          <w:szCs w:val="28"/>
          <w:lang w:eastAsia="ru-RU"/>
        </w:rPr>
        <w:t xml:space="preserve"> </w:t>
      </w:r>
      <w:r w:rsidR="00754902" w:rsidRPr="00353166">
        <w:rPr>
          <w:rFonts w:ascii="Times New Roman" w:eastAsia="Times New Roman" w:hAnsi="Times New Roman" w:cs="Times New Roman"/>
          <w:color w:val="000000" w:themeColor="text1"/>
          <w:sz w:val="28"/>
          <w:szCs w:val="28"/>
          <w:lang w:eastAsia="ru-RU"/>
        </w:rPr>
        <w:t>Одним из важных документов, в котором была отражена стратегия экономического развития</w:t>
      </w:r>
      <w:r w:rsidRPr="00353166">
        <w:rPr>
          <w:rFonts w:ascii="Times New Roman" w:eastAsia="Times New Roman" w:hAnsi="Times New Roman" w:cs="Times New Roman"/>
          <w:color w:val="000000" w:themeColor="text1"/>
          <w:sz w:val="28"/>
          <w:szCs w:val="28"/>
          <w:lang w:eastAsia="ru-RU"/>
        </w:rPr>
        <w:t xml:space="preserve"> стран Евросоюза</w:t>
      </w:r>
      <w:r w:rsidR="00754902" w:rsidRPr="00353166">
        <w:rPr>
          <w:rFonts w:ascii="Times New Roman" w:eastAsia="Times New Roman" w:hAnsi="Times New Roman" w:cs="Times New Roman"/>
          <w:color w:val="000000" w:themeColor="text1"/>
          <w:sz w:val="28"/>
          <w:szCs w:val="28"/>
          <w:lang w:eastAsia="ru-RU"/>
        </w:rPr>
        <w:t>,</w:t>
      </w:r>
      <w:r w:rsidRPr="00353166">
        <w:rPr>
          <w:rFonts w:ascii="Times New Roman" w:eastAsia="Times New Roman" w:hAnsi="Times New Roman" w:cs="Times New Roman"/>
          <w:color w:val="000000" w:themeColor="text1"/>
          <w:sz w:val="28"/>
          <w:szCs w:val="28"/>
          <w:lang w:eastAsia="ru-RU"/>
        </w:rPr>
        <w:t xml:space="preserve"> стал </w:t>
      </w:r>
      <w:r w:rsidRPr="00353166">
        <w:rPr>
          <w:rFonts w:ascii="Times New Roman" w:eastAsia="Times New Roman" w:hAnsi="Times New Roman" w:cs="Times New Roman"/>
          <w:color w:val="000000" w:themeColor="text1"/>
          <w:sz w:val="28"/>
          <w:szCs w:val="28"/>
          <w:lang w:eastAsia="ru-RU"/>
        </w:rPr>
        <w:lastRenderedPageBreak/>
        <w:t>«Устав малых предприятий», принят</w:t>
      </w:r>
      <w:r w:rsidR="00754902" w:rsidRPr="00353166">
        <w:rPr>
          <w:rFonts w:ascii="Times New Roman" w:eastAsia="Times New Roman" w:hAnsi="Times New Roman" w:cs="Times New Roman"/>
          <w:color w:val="000000" w:themeColor="text1"/>
          <w:sz w:val="28"/>
          <w:szCs w:val="28"/>
          <w:lang w:eastAsia="ru-RU"/>
        </w:rPr>
        <w:t>ый</w:t>
      </w:r>
      <w:r w:rsidRPr="00353166">
        <w:rPr>
          <w:rFonts w:ascii="Times New Roman" w:eastAsia="Times New Roman" w:hAnsi="Times New Roman" w:cs="Times New Roman"/>
          <w:color w:val="000000" w:themeColor="text1"/>
          <w:sz w:val="28"/>
          <w:szCs w:val="28"/>
          <w:lang w:eastAsia="ru-RU"/>
        </w:rPr>
        <w:t xml:space="preserve"> в 2000 году</w:t>
      </w:r>
      <w:r w:rsidR="006520B8" w:rsidRPr="00353166">
        <w:rPr>
          <w:rFonts w:ascii="Times New Roman" w:eastAsia="Times New Roman" w:hAnsi="Times New Roman" w:cs="Times New Roman"/>
          <w:color w:val="000000" w:themeColor="text1"/>
          <w:sz w:val="28"/>
          <w:szCs w:val="28"/>
          <w:lang w:eastAsia="ru-RU"/>
        </w:rPr>
        <w:t xml:space="preserve">. </w:t>
      </w:r>
      <w:r w:rsidRPr="00353166">
        <w:rPr>
          <w:rFonts w:ascii="Times New Roman" w:eastAsia="Times New Roman" w:hAnsi="Times New Roman" w:cs="Times New Roman"/>
          <w:color w:val="000000" w:themeColor="text1"/>
          <w:sz w:val="28"/>
          <w:szCs w:val="28"/>
          <w:lang w:eastAsia="ru-RU"/>
        </w:rPr>
        <w:t xml:space="preserve">Стратегия, заложенная в данном документе, подразумевала, что к 2010 году малый бизнес будет играть ключевую роль в экономическом развитии стран ЕС. </w:t>
      </w:r>
    </w:p>
    <w:p w:rsidR="005B0739" w:rsidRPr="00353166" w:rsidRDefault="00EC0982" w:rsidP="00353166">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Участники Европейского союза в рамках устава предложили развивать и совершенствовать следующие направления:</w:t>
      </w:r>
    </w:p>
    <w:p w:rsidR="00EC0982" w:rsidRPr="00353166" w:rsidRDefault="00EC0982" w:rsidP="00353018">
      <w:pPr>
        <w:pStyle w:val="a6"/>
        <w:numPr>
          <w:ilvl w:val="0"/>
          <w:numId w:val="17"/>
        </w:numPr>
        <w:tabs>
          <w:tab w:val="left" w:pos="0"/>
        </w:tabs>
        <w:spacing w:after="0" w:line="360" w:lineRule="auto"/>
        <w:ind w:firstLine="709"/>
        <w:jc w:val="both"/>
        <w:rPr>
          <w:rFonts w:ascii="Times New Roman" w:eastAsia="Times New Roman" w:hAnsi="Times New Roman" w:cs="Times New Roman"/>
          <w:color w:val="000000" w:themeColor="text1"/>
          <w:sz w:val="28"/>
          <w:szCs w:val="28"/>
        </w:rPr>
      </w:pPr>
      <w:r w:rsidRPr="00353166">
        <w:rPr>
          <w:rFonts w:ascii="Times New Roman" w:eastAsia="Times New Roman" w:hAnsi="Times New Roman" w:cs="Times New Roman"/>
          <w:color w:val="000000" w:themeColor="text1"/>
          <w:sz w:val="28"/>
          <w:szCs w:val="28"/>
        </w:rPr>
        <w:t>Образование в сфере предпринимательства</w:t>
      </w:r>
      <w:r w:rsidR="006520B8" w:rsidRPr="00353166">
        <w:rPr>
          <w:rStyle w:val="a5"/>
          <w:rFonts w:ascii="Times New Roman" w:eastAsia="Times New Roman" w:hAnsi="Times New Roman" w:cs="Times New Roman"/>
          <w:color w:val="000000" w:themeColor="text1"/>
          <w:sz w:val="28"/>
          <w:szCs w:val="28"/>
        </w:rPr>
        <w:footnoteReference w:id="46"/>
      </w:r>
    </w:p>
    <w:p w:rsidR="00244FA7" w:rsidRPr="00353166" w:rsidRDefault="00853F87" w:rsidP="00353166">
      <w:pPr>
        <w:tabs>
          <w:tab w:val="left" w:pos="0"/>
        </w:tabs>
        <w:spacing w:after="0" w:line="360" w:lineRule="auto"/>
        <w:ind w:right="-1" w:firstLine="709"/>
        <w:jc w:val="both"/>
        <w:rPr>
          <w:rFonts w:ascii="Times New Roman" w:hAnsi="Times New Roman" w:cs="Times New Roman"/>
          <w:color w:val="000000"/>
          <w:sz w:val="28"/>
          <w:szCs w:val="28"/>
        </w:rPr>
      </w:pPr>
      <w:r w:rsidRPr="00353166">
        <w:rPr>
          <w:rFonts w:ascii="Times New Roman" w:eastAsia="Times New Roman" w:hAnsi="Times New Roman" w:cs="Times New Roman"/>
          <w:color w:val="000000" w:themeColor="text1"/>
          <w:sz w:val="28"/>
          <w:szCs w:val="28"/>
        </w:rPr>
        <w:t>Европейцы прекрасно понимают значение просвещения для развития общества, именно поэтому при разработке «Устава малых предприятий» они заложили такой пункт как бизнес образование. В европейских школах детям дают базовые понятия о предпринимательстве, затем специальные курсы о бизнесе преподаются в средних школах, колледжах и университетах. Так</w:t>
      </w:r>
      <w:r w:rsidR="00475605" w:rsidRPr="00353166">
        <w:rPr>
          <w:rFonts w:ascii="Times New Roman" w:eastAsia="Times New Roman" w:hAnsi="Times New Roman" w:cs="Times New Roman"/>
          <w:color w:val="000000" w:themeColor="text1"/>
          <w:sz w:val="28"/>
          <w:szCs w:val="28"/>
        </w:rPr>
        <w:t>,</w:t>
      </w:r>
      <w:r w:rsidRPr="00353166">
        <w:rPr>
          <w:rFonts w:ascii="Times New Roman" w:eastAsia="Times New Roman" w:hAnsi="Times New Roman" w:cs="Times New Roman"/>
          <w:color w:val="000000" w:themeColor="text1"/>
          <w:sz w:val="28"/>
          <w:szCs w:val="28"/>
        </w:rPr>
        <w:t xml:space="preserve"> например, в Швеции реализуют проекты, которые направлены на развитие творческого потенциала и активности среди детей младшей школы, в</w:t>
      </w:r>
      <w:r w:rsidR="00475605" w:rsidRPr="00353166">
        <w:rPr>
          <w:rFonts w:ascii="Times New Roman" w:eastAsia="Times New Roman" w:hAnsi="Times New Roman" w:cs="Times New Roman"/>
          <w:color w:val="000000" w:themeColor="text1"/>
          <w:sz w:val="28"/>
          <w:szCs w:val="28"/>
        </w:rPr>
        <w:t xml:space="preserve"> свою очередь в</w:t>
      </w:r>
      <w:r w:rsidRPr="00353166">
        <w:rPr>
          <w:rFonts w:ascii="Times New Roman" w:eastAsia="Times New Roman" w:hAnsi="Times New Roman" w:cs="Times New Roman"/>
          <w:color w:val="000000" w:themeColor="text1"/>
          <w:sz w:val="28"/>
          <w:szCs w:val="28"/>
        </w:rPr>
        <w:t xml:space="preserve"> Великобритании в начальной школе дети получают навыки профессионального образования</w:t>
      </w:r>
      <w:r w:rsidR="00475605" w:rsidRPr="00353166">
        <w:rPr>
          <w:rFonts w:ascii="Times New Roman" w:eastAsia="Times New Roman" w:hAnsi="Times New Roman" w:cs="Times New Roman"/>
          <w:color w:val="000000" w:themeColor="text1"/>
          <w:sz w:val="28"/>
          <w:szCs w:val="28"/>
        </w:rPr>
        <w:t>, при этом сами преподаватели имеют подготовку в сфере преподавания предпринимательских дисциплин. В Финляндии и Швеции курс по введению в предпринимательство включен в программу средней школы. Несмотря на это, попытки внедрения развития предпринимательских навыков на этапе начального образования все еще являются редкостью. Большинство стран более активно развивают свою деятельность в развитии образования в данной сфере на уровне университетов.</w:t>
      </w:r>
      <w:r w:rsidR="00FB2E51" w:rsidRPr="00353166">
        <w:rPr>
          <w:rFonts w:ascii="Times New Roman" w:eastAsia="Times New Roman" w:hAnsi="Times New Roman" w:cs="Times New Roman"/>
          <w:color w:val="000000" w:themeColor="text1"/>
          <w:sz w:val="28"/>
          <w:szCs w:val="28"/>
        </w:rPr>
        <w:t xml:space="preserve"> </w:t>
      </w:r>
      <w:r w:rsidR="00FB2E51" w:rsidRPr="00353166">
        <w:rPr>
          <w:rFonts w:ascii="Times New Roman" w:hAnsi="Times New Roman" w:cs="Times New Roman"/>
          <w:color w:val="000000"/>
          <w:sz w:val="28"/>
          <w:szCs w:val="28"/>
        </w:rPr>
        <w:t>Так, в университетах Испании,  Германии,</w:t>
      </w:r>
      <w:r w:rsidRPr="00353166">
        <w:rPr>
          <w:rFonts w:ascii="Times New Roman" w:hAnsi="Times New Roman" w:cs="Times New Roman"/>
          <w:color w:val="000000"/>
          <w:sz w:val="28"/>
          <w:szCs w:val="28"/>
        </w:rPr>
        <w:t xml:space="preserve"> Австрии</w:t>
      </w:r>
      <w:r w:rsidR="00FB2E51" w:rsidRPr="00353166">
        <w:rPr>
          <w:rFonts w:ascii="Times New Roman" w:hAnsi="Times New Roman" w:cs="Times New Roman"/>
          <w:color w:val="000000"/>
          <w:sz w:val="28"/>
          <w:szCs w:val="28"/>
        </w:rPr>
        <w:t xml:space="preserve"> и Швейцарии</w:t>
      </w:r>
      <w:r w:rsidRPr="00353166">
        <w:rPr>
          <w:rFonts w:ascii="Times New Roman" w:hAnsi="Times New Roman" w:cs="Times New Roman"/>
          <w:color w:val="000000"/>
          <w:sz w:val="28"/>
          <w:szCs w:val="28"/>
        </w:rPr>
        <w:t xml:space="preserve">,  </w:t>
      </w:r>
      <w:r w:rsidR="00FB2E51" w:rsidRPr="00353166">
        <w:rPr>
          <w:rFonts w:ascii="Times New Roman" w:hAnsi="Times New Roman" w:cs="Times New Roman"/>
          <w:color w:val="000000"/>
          <w:sz w:val="28"/>
          <w:szCs w:val="28"/>
        </w:rPr>
        <w:t xml:space="preserve">работают </w:t>
      </w:r>
      <w:r w:rsidRPr="00353166">
        <w:rPr>
          <w:rFonts w:ascii="Times New Roman" w:hAnsi="Times New Roman" w:cs="Times New Roman"/>
          <w:color w:val="000000"/>
          <w:sz w:val="28"/>
          <w:szCs w:val="28"/>
        </w:rPr>
        <w:t xml:space="preserve">специальные кафедры, которые </w:t>
      </w:r>
      <w:r w:rsidR="00FB2E51" w:rsidRPr="00353166">
        <w:rPr>
          <w:rFonts w:ascii="Times New Roman" w:hAnsi="Times New Roman" w:cs="Times New Roman"/>
          <w:color w:val="000000"/>
          <w:sz w:val="28"/>
          <w:szCs w:val="28"/>
        </w:rPr>
        <w:t>направлены на получение знаний и навыков в области создания собственного бизнеса и осуществлять эффективный менеджмент.</w:t>
      </w:r>
      <w:r w:rsidR="00E2677A" w:rsidRPr="00353166">
        <w:rPr>
          <w:rFonts w:ascii="Times New Roman" w:hAnsi="Times New Roman" w:cs="Times New Roman"/>
          <w:color w:val="000000"/>
          <w:sz w:val="28"/>
          <w:szCs w:val="28"/>
        </w:rPr>
        <w:t xml:space="preserve"> </w:t>
      </w:r>
      <w:r w:rsidRPr="00353166">
        <w:rPr>
          <w:rFonts w:ascii="Times New Roman" w:hAnsi="Times New Roman" w:cs="Times New Roman"/>
          <w:color w:val="000000"/>
          <w:sz w:val="28"/>
          <w:szCs w:val="28"/>
        </w:rPr>
        <w:t>В</w:t>
      </w:r>
      <w:r w:rsidRPr="00353166">
        <w:rPr>
          <w:rFonts w:ascii="Times New Roman" w:hAnsi="Times New Roman" w:cs="Times New Roman"/>
          <w:color w:val="000000"/>
          <w:sz w:val="28"/>
          <w:szCs w:val="28"/>
        </w:rPr>
        <w:br/>
      </w:r>
      <w:r w:rsidRPr="00353166">
        <w:rPr>
          <w:rFonts w:ascii="Times New Roman" w:hAnsi="Times New Roman" w:cs="Times New Roman"/>
          <w:color w:val="000000"/>
          <w:sz w:val="28"/>
          <w:szCs w:val="28"/>
        </w:rPr>
        <w:lastRenderedPageBreak/>
        <w:t>Скандинавских странах</w:t>
      </w:r>
      <w:r w:rsidR="00FB2E51" w:rsidRPr="00353166">
        <w:rPr>
          <w:rFonts w:ascii="Times New Roman" w:hAnsi="Times New Roman" w:cs="Times New Roman"/>
          <w:color w:val="000000"/>
          <w:sz w:val="28"/>
          <w:szCs w:val="28"/>
        </w:rPr>
        <w:t>, а также в Португалии и Ирландии</w:t>
      </w:r>
      <w:r w:rsidRPr="00353166">
        <w:rPr>
          <w:rFonts w:ascii="Times New Roman" w:hAnsi="Times New Roman" w:cs="Times New Roman"/>
          <w:color w:val="000000"/>
          <w:sz w:val="28"/>
          <w:szCs w:val="28"/>
        </w:rPr>
        <w:t xml:space="preserve"> </w:t>
      </w:r>
      <w:r w:rsidR="00FB2E51" w:rsidRPr="00353166">
        <w:rPr>
          <w:rFonts w:ascii="Times New Roman" w:hAnsi="Times New Roman" w:cs="Times New Roman"/>
          <w:color w:val="000000"/>
          <w:sz w:val="28"/>
          <w:szCs w:val="28"/>
        </w:rPr>
        <w:t>пользуются популярностью</w:t>
      </w:r>
      <w:r w:rsidR="00E2677A" w:rsidRPr="00353166">
        <w:rPr>
          <w:rFonts w:ascii="Times New Roman" w:hAnsi="Times New Roman" w:cs="Times New Roman"/>
          <w:color w:val="000000"/>
          <w:sz w:val="28"/>
          <w:szCs w:val="28"/>
        </w:rPr>
        <w:t xml:space="preserve"> университеты, </w:t>
      </w:r>
      <w:r w:rsidR="00FB2E51" w:rsidRPr="00353166">
        <w:rPr>
          <w:rFonts w:ascii="Times New Roman" w:hAnsi="Times New Roman" w:cs="Times New Roman"/>
          <w:color w:val="000000"/>
          <w:sz w:val="28"/>
          <w:szCs w:val="28"/>
        </w:rPr>
        <w:t xml:space="preserve">которые </w:t>
      </w:r>
      <w:r w:rsidRPr="00353166">
        <w:rPr>
          <w:rFonts w:ascii="Times New Roman" w:hAnsi="Times New Roman" w:cs="Times New Roman"/>
          <w:color w:val="000000"/>
          <w:sz w:val="28"/>
          <w:szCs w:val="28"/>
        </w:rPr>
        <w:t>предлагают</w:t>
      </w:r>
      <w:r w:rsidRPr="00353166">
        <w:rPr>
          <w:rFonts w:ascii="Times New Roman" w:hAnsi="Times New Roman" w:cs="Times New Roman"/>
          <w:color w:val="000000"/>
          <w:sz w:val="28"/>
          <w:szCs w:val="28"/>
        </w:rPr>
        <w:br/>
      </w:r>
      <w:r w:rsidR="00FB2E51" w:rsidRPr="00353166">
        <w:rPr>
          <w:rFonts w:ascii="Times New Roman" w:hAnsi="Times New Roman" w:cs="Times New Roman"/>
          <w:color w:val="000000"/>
          <w:sz w:val="28"/>
          <w:szCs w:val="28"/>
        </w:rPr>
        <w:t>различные</w:t>
      </w:r>
      <w:r w:rsidRPr="00353166">
        <w:rPr>
          <w:rFonts w:ascii="Times New Roman" w:hAnsi="Times New Roman" w:cs="Times New Roman"/>
          <w:color w:val="000000"/>
          <w:sz w:val="28"/>
          <w:szCs w:val="28"/>
        </w:rPr>
        <w:t xml:space="preserve"> курсы по предпринимательству и управлению. В Великобритании</w:t>
      </w:r>
      <w:r w:rsidR="00FB2E51" w:rsidRPr="00353166">
        <w:rPr>
          <w:rFonts w:ascii="Times New Roman" w:hAnsi="Times New Roman" w:cs="Times New Roman"/>
          <w:color w:val="000000"/>
          <w:sz w:val="28"/>
          <w:szCs w:val="28"/>
        </w:rPr>
        <w:t xml:space="preserve"> давно поняли необходимость тесного сотрудничества университетов и представителей предпринимательского сотрудничества, именно поэтому там</w:t>
      </w:r>
      <w:r w:rsidRPr="00353166">
        <w:rPr>
          <w:rFonts w:ascii="Times New Roman" w:hAnsi="Times New Roman" w:cs="Times New Roman"/>
          <w:color w:val="000000"/>
          <w:sz w:val="28"/>
          <w:szCs w:val="28"/>
        </w:rPr>
        <w:t xml:space="preserve"> </w:t>
      </w:r>
      <w:r w:rsidR="00FB2E51" w:rsidRPr="00353166">
        <w:rPr>
          <w:rFonts w:ascii="Times New Roman" w:hAnsi="Times New Roman" w:cs="Times New Roman"/>
          <w:color w:val="000000"/>
          <w:sz w:val="28"/>
          <w:szCs w:val="28"/>
        </w:rPr>
        <w:t>действует</w:t>
      </w:r>
      <w:r w:rsidRPr="00353166">
        <w:rPr>
          <w:rFonts w:ascii="Times New Roman" w:hAnsi="Times New Roman" w:cs="Times New Roman"/>
          <w:color w:val="000000"/>
          <w:sz w:val="28"/>
          <w:szCs w:val="28"/>
        </w:rPr>
        <w:t xml:space="preserve"> программа, </w:t>
      </w:r>
      <w:r w:rsidR="00FB2E51" w:rsidRPr="00353166">
        <w:rPr>
          <w:rFonts w:ascii="Times New Roman" w:hAnsi="Times New Roman" w:cs="Times New Roman"/>
          <w:color w:val="000000"/>
          <w:sz w:val="28"/>
          <w:szCs w:val="28"/>
        </w:rPr>
        <w:t>которая позволяет</w:t>
      </w:r>
      <w:r w:rsidRPr="00353166">
        <w:rPr>
          <w:rFonts w:ascii="Times New Roman" w:hAnsi="Times New Roman" w:cs="Times New Roman"/>
          <w:color w:val="000000"/>
          <w:sz w:val="28"/>
          <w:szCs w:val="28"/>
        </w:rPr>
        <w:t xml:space="preserve"> поддерживать связи между </w:t>
      </w:r>
      <w:r w:rsidR="00FB2E51" w:rsidRPr="00353166">
        <w:rPr>
          <w:rFonts w:ascii="Times New Roman" w:hAnsi="Times New Roman" w:cs="Times New Roman"/>
          <w:color w:val="000000"/>
          <w:sz w:val="28"/>
          <w:szCs w:val="28"/>
        </w:rPr>
        <w:t xml:space="preserve">высшими учебными заведениями и бизнесом. </w:t>
      </w:r>
      <w:r w:rsidR="00E2677A" w:rsidRPr="00353166">
        <w:rPr>
          <w:rFonts w:ascii="Times New Roman" w:hAnsi="Times New Roman" w:cs="Times New Roman"/>
          <w:color w:val="000000"/>
          <w:sz w:val="28"/>
          <w:szCs w:val="28"/>
        </w:rPr>
        <w:t>С</w:t>
      </w:r>
      <w:r w:rsidR="00FB2E51" w:rsidRPr="00353166">
        <w:rPr>
          <w:rFonts w:ascii="Times New Roman" w:hAnsi="Times New Roman" w:cs="Times New Roman"/>
          <w:color w:val="000000"/>
          <w:sz w:val="28"/>
          <w:szCs w:val="28"/>
        </w:rPr>
        <w:t xml:space="preserve">уть данной программы </w:t>
      </w:r>
      <w:r w:rsidR="00E2677A" w:rsidRPr="00353166">
        <w:rPr>
          <w:rFonts w:ascii="Times New Roman" w:hAnsi="Times New Roman" w:cs="Times New Roman"/>
          <w:color w:val="000000"/>
          <w:sz w:val="28"/>
          <w:szCs w:val="28"/>
        </w:rPr>
        <w:t>состоит в</w:t>
      </w:r>
      <w:r w:rsidR="00AF6F73" w:rsidRPr="00353166">
        <w:rPr>
          <w:rFonts w:ascii="Times New Roman" w:hAnsi="Times New Roman" w:cs="Times New Roman"/>
          <w:color w:val="000000"/>
          <w:sz w:val="28"/>
          <w:szCs w:val="28"/>
        </w:rPr>
        <w:t>о</w:t>
      </w:r>
      <w:r w:rsidR="00E2677A" w:rsidRPr="00353166">
        <w:rPr>
          <w:rFonts w:ascii="Times New Roman" w:hAnsi="Times New Roman" w:cs="Times New Roman"/>
          <w:color w:val="000000"/>
          <w:sz w:val="28"/>
          <w:szCs w:val="28"/>
        </w:rPr>
        <w:t xml:space="preserve"> внедрении результатов научных исследований</w:t>
      </w:r>
      <w:r w:rsidRPr="00353166">
        <w:rPr>
          <w:rFonts w:ascii="Times New Roman" w:hAnsi="Times New Roman" w:cs="Times New Roman"/>
          <w:color w:val="000000"/>
          <w:sz w:val="28"/>
          <w:szCs w:val="28"/>
        </w:rPr>
        <w:t xml:space="preserve"> </w:t>
      </w:r>
      <w:r w:rsidR="00AF6F73" w:rsidRPr="00353166">
        <w:rPr>
          <w:rFonts w:ascii="Times New Roman" w:hAnsi="Times New Roman" w:cs="Times New Roman"/>
          <w:color w:val="000000"/>
          <w:sz w:val="28"/>
          <w:szCs w:val="28"/>
        </w:rPr>
        <w:t xml:space="preserve">в реальную деятельность предприятий. </w:t>
      </w:r>
      <w:r w:rsidR="00E2677A" w:rsidRPr="00353166">
        <w:rPr>
          <w:rFonts w:ascii="Times New Roman" w:hAnsi="Times New Roman" w:cs="Times New Roman"/>
          <w:color w:val="000000"/>
          <w:sz w:val="28"/>
          <w:szCs w:val="28"/>
        </w:rPr>
        <w:t>Кроме этого</w:t>
      </w:r>
      <w:r w:rsidR="00AF6F73" w:rsidRPr="00353166">
        <w:rPr>
          <w:rFonts w:ascii="Times New Roman" w:hAnsi="Times New Roman" w:cs="Times New Roman"/>
          <w:color w:val="000000"/>
          <w:sz w:val="28"/>
          <w:szCs w:val="28"/>
        </w:rPr>
        <w:t>,</w:t>
      </w:r>
      <w:r w:rsidR="00E2677A" w:rsidRPr="00353166">
        <w:rPr>
          <w:rFonts w:ascii="Times New Roman" w:hAnsi="Times New Roman" w:cs="Times New Roman"/>
          <w:color w:val="000000"/>
          <w:sz w:val="28"/>
          <w:szCs w:val="28"/>
        </w:rPr>
        <w:t xml:space="preserve"> правительства стран ЕС предпринимают попытки </w:t>
      </w:r>
      <w:r w:rsidRPr="00353166">
        <w:rPr>
          <w:rFonts w:ascii="Times New Roman" w:hAnsi="Times New Roman" w:cs="Times New Roman"/>
          <w:color w:val="000000"/>
          <w:sz w:val="28"/>
          <w:szCs w:val="28"/>
        </w:rPr>
        <w:t>большего вовлечения населения в новые</w:t>
      </w:r>
      <w:r w:rsidR="00E2677A" w:rsidRPr="00353166">
        <w:rPr>
          <w:rFonts w:ascii="Times New Roman" w:hAnsi="Times New Roman" w:cs="Times New Roman"/>
          <w:color w:val="000000"/>
          <w:sz w:val="28"/>
          <w:szCs w:val="28"/>
        </w:rPr>
        <w:t xml:space="preserve"> </w:t>
      </w:r>
      <w:r w:rsidRPr="00353166">
        <w:rPr>
          <w:rFonts w:ascii="Times New Roman" w:hAnsi="Times New Roman" w:cs="Times New Roman"/>
          <w:color w:val="000000"/>
          <w:sz w:val="28"/>
          <w:szCs w:val="28"/>
        </w:rPr>
        <w:t>образовательные программы</w:t>
      </w:r>
      <w:r w:rsidR="00E2677A" w:rsidRPr="00353166">
        <w:rPr>
          <w:rFonts w:ascii="Times New Roman" w:hAnsi="Times New Roman" w:cs="Times New Roman"/>
          <w:color w:val="000000"/>
          <w:sz w:val="28"/>
          <w:szCs w:val="28"/>
        </w:rPr>
        <w:t>: во Франции весьма популярны дни открытых дверей в ведущих университетах;</w:t>
      </w:r>
      <w:r w:rsidRPr="00353166">
        <w:rPr>
          <w:rFonts w:ascii="Times New Roman" w:hAnsi="Times New Roman" w:cs="Times New Roman"/>
          <w:color w:val="000000"/>
          <w:sz w:val="28"/>
          <w:szCs w:val="28"/>
        </w:rPr>
        <w:t xml:space="preserve"> в Ирландии </w:t>
      </w:r>
      <w:r w:rsidR="00E2677A" w:rsidRPr="00353166">
        <w:rPr>
          <w:rFonts w:ascii="Times New Roman" w:hAnsi="Times New Roman" w:cs="Times New Roman"/>
          <w:color w:val="000000"/>
          <w:sz w:val="28"/>
          <w:szCs w:val="28"/>
        </w:rPr>
        <w:t>это организация ежегодного соревнования по</w:t>
      </w:r>
      <w:r w:rsidRPr="00353166">
        <w:rPr>
          <w:rFonts w:ascii="Times New Roman" w:hAnsi="Times New Roman" w:cs="Times New Roman"/>
          <w:color w:val="000000"/>
          <w:sz w:val="28"/>
          <w:szCs w:val="28"/>
        </w:rPr>
        <w:t xml:space="preserve"> </w:t>
      </w:r>
      <w:r w:rsidR="00E2677A" w:rsidRPr="00353166">
        <w:rPr>
          <w:rFonts w:ascii="Times New Roman" w:hAnsi="Times New Roman" w:cs="Times New Roman"/>
          <w:color w:val="000000"/>
          <w:sz w:val="28"/>
          <w:szCs w:val="28"/>
        </w:rPr>
        <w:t xml:space="preserve">разработке </w:t>
      </w:r>
      <w:r w:rsidRPr="00353166">
        <w:rPr>
          <w:rFonts w:ascii="Times New Roman" w:hAnsi="Times New Roman" w:cs="Times New Roman"/>
          <w:color w:val="000000"/>
          <w:sz w:val="28"/>
          <w:szCs w:val="28"/>
        </w:rPr>
        <w:t xml:space="preserve">лучшего бизнес-плана среди студентов </w:t>
      </w:r>
      <w:r w:rsidR="00E2677A" w:rsidRPr="00353166">
        <w:rPr>
          <w:rFonts w:ascii="Times New Roman" w:hAnsi="Times New Roman" w:cs="Times New Roman"/>
          <w:color w:val="000000"/>
          <w:sz w:val="28"/>
          <w:szCs w:val="28"/>
        </w:rPr>
        <w:t>ВУЗов;</w:t>
      </w:r>
      <w:r w:rsidRPr="00353166">
        <w:rPr>
          <w:rFonts w:ascii="Times New Roman" w:hAnsi="Times New Roman" w:cs="Times New Roman"/>
          <w:color w:val="000000"/>
          <w:sz w:val="28"/>
          <w:szCs w:val="28"/>
        </w:rPr>
        <w:t xml:space="preserve"> в Португалии</w:t>
      </w:r>
      <w:r w:rsidR="00AF6F73" w:rsidRPr="00353166">
        <w:rPr>
          <w:rFonts w:ascii="Times New Roman" w:hAnsi="Times New Roman" w:cs="Times New Roman"/>
          <w:color w:val="000000"/>
          <w:sz w:val="28"/>
          <w:szCs w:val="28"/>
        </w:rPr>
        <w:t xml:space="preserve"> </w:t>
      </w:r>
      <w:r w:rsidR="00E2677A" w:rsidRPr="00353166">
        <w:rPr>
          <w:rFonts w:ascii="Times New Roman" w:hAnsi="Times New Roman" w:cs="Times New Roman"/>
          <w:color w:val="000000"/>
          <w:sz w:val="28"/>
          <w:szCs w:val="28"/>
        </w:rPr>
        <w:t>проводятся</w:t>
      </w:r>
      <w:r w:rsidRPr="00353166">
        <w:rPr>
          <w:rFonts w:ascii="Times New Roman" w:hAnsi="Times New Roman" w:cs="Times New Roman"/>
          <w:color w:val="000000"/>
          <w:sz w:val="28"/>
          <w:szCs w:val="28"/>
        </w:rPr>
        <w:t xml:space="preserve"> </w:t>
      </w:r>
      <w:r w:rsidR="00E2677A" w:rsidRPr="00353166">
        <w:rPr>
          <w:rFonts w:ascii="Times New Roman" w:hAnsi="Times New Roman" w:cs="Times New Roman"/>
          <w:color w:val="000000"/>
          <w:sz w:val="28"/>
          <w:szCs w:val="28"/>
        </w:rPr>
        <w:t xml:space="preserve">различные </w:t>
      </w:r>
      <w:r w:rsidRPr="00353166">
        <w:rPr>
          <w:rFonts w:ascii="Times New Roman" w:hAnsi="Times New Roman" w:cs="Times New Roman"/>
          <w:color w:val="000000"/>
          <w:sz w:val="28"/>
          <w:szCs w:val="28"/>
        </w:rPr>
        <w:t>конференции</w:t>
      </w:r>
      <w:r w:rsidR="00E2677A" w:rsidRPr="00353166">
        <w:rPr>
          <w:rFonts w:ascii="Times New Roman" w:hAnsi="Times New Roman" w:cs="Times New Roman"/>
          <w:color w:val="000000"/>
          <w:sz w:val="28"/>
          <w:szCs w:val="28"/>
        </w:rPr>
        <w:t xml:space="preserve"> для предпринимателей; </w:t>
      </w:r>
      <w:r w:rsidRPr="00353166">
        <w:rPr>
          <w:rFonts w:ascii="Times New Roman" w:hAnsi="Times New Roman" w:cs="Times New Roman"/>
          <w:color w:val="000000"/>
          <w:sz w:val="28"/>
          <w:szCs w:val="28"/>
        </w:rPr>
        <w:t>в Испании созданы информационные центры по поддержке студенческих бизнес-идей</w:t>
      </w:r>
      <w:r w:rsidR="00E2677A" w:rsidRPr="00353166">
        <w:rPr>
          <w:rFonts w:ascii="Times New Roman" w:hAnsi="Times New Roman" w:cs="Times New Roman"/>
          <w:color w:val="000000"/>
          <w:sz w:val="28"/>
          <w:szCs w:val="28"/>
        </w:rPr>
        <w:t xml:space="preserve">. </w:t>
      </w:r>
      <w:r w:rsidR="00AF6F73" w:rsidRPr="00353166">
        <w:rPr>
          <w:rFonts w:ascii="Times New Roman" w:hAnsi="Times New Roman" w:cs="Times New Roman"/>
          <w:color w:val="000000"/>
          <w:sz w:val="28"/>
          <w:szCs w:val="28"/>
        </w:rPr>
        <w:t>Помимо школьной системы и университетов, в Европе созданы так называемые с</w:t>
      </w:r>
      <w:r w:rsidRPr="00353166">
        <w:rPr>
          <w:rFonts w:ascii="Times New Roman" w:hAnsi="Times New Roman" w:cs="Times New Roman"/>
          <w:color w:val="000000"/>
          <w:sz w:val="28"/>
          <w:szCs w:val="28"/>
        </w:rPr>
        <w:t xml:space="preserve">истемы консультирования, </w:t>
      </w:r>
      <w:r w:rsidR="00AF6F73" w:rsidRPr="00353166">
        <w:rPr>
          <w:rFonts w:ascii="Times New Roman" w:hAnsi="Times New Roman" w:cs="Times New Roman"/>
          <w:color w:val="000000"/>
          <w:sz w:val="28"/>
          <w:szCs w:val="28"/>
        </w:rPr>
        <w:t>которые предназначены</w:t>
      </w:r>
      <w:r w:rsidRPr="00353166">
        <w:rPr>
          <w:rFonts w:ascii="Times New Roman" w:hAnsi="Times New Roman" w:cs="Times New Roman"/>
          <w:color w:val="000000"/>
          <w:sz w:val="28"/>
          <w:szCs w:val="28"/>
        </w:rPr>
        <w:t xml:space="preserve"> для подд</w:t>
      </w:r>
      <w:r w:rsidR="00AF6F73" w:rsidRPr="00353166">
        <w:rPr>
          <w:rFonts w:ascii="Times New Roman" w:hAnsi="Times New Roman" w:cs="Times New Roman"/>
          <w:color w:val="000000"/>
          <w:sz w:val="28"/>
          <w:szCs w:val="28"/>
        </w:rPr>
        <w:t xml:space="preserve">ержки будущих предпринимателей при реализации их бизнес-идей. Данные системы действуют в таких странах, как Дания, </w:t>
      </w:r>
      <w:r w:rsidRPr="00353166">
        <w:rPr>
          <w:rFonts w:ascii="Times New Roman" w:hAnsi="Times New Roman" w:cs="Times New Roman"/>
          <w:color w:val="000000"/>
          <w:sz w:val="28"/>
          <w:szCs w:val="28"/>
        </w:rPr>
        <w:t xml:space="preserve">Бельгия, </w:t>
      </w:r>
      <w:r w:rsidR="00AF6F73" w:rsidRPr="00353166">
        <w:rPr>
          <w:rFonts w:ascii="Times New Roman" w:hAnsi="Times New Roman" w:cs="Times New Roman"/>
          <w:color w:val="000000"/>
          <w:sz w:val="28"/>
          <w:szCs w:val="28"/>
        </w:rPr>
        <w:t xml:space="preserve">Ирландия, </w:t>
      </w:r>
      <w:r w:rsidRPr="00353166">
        <w:rPr>
          <w:rFonts w:ascii="Times New Roman" w:hAnsi="Times New Roman" w:cs="Times New Roman"/>
          <w:color w:val="000000"/>
          <w:sz w:val="28"/>
          <w:szCs w:val="28"/>
        </w:rPr>
        <w:t xml:space="preserve">Греция, </w:t>
      </w:r>
      <w:r w:rsidR="00AF6F73" w:rsidRPr="00353166">
        <w:rPr>
          <w:rFonts w:ascii="Times New Roman" w:hAnsi="Times New Roman" w:cs="Times New Roman"/>
          <w:color w:val="000000"/>
          <w:sz w:val="28"/>
          <w:szCs w:val="28"/>
        </w:rPr>
        <w:t xml:space="preserve">Швеция и </w:t>
      </w:r>
      <w:r w:rsidRPr="00353166">
        <w:rPr>
          <w:rFonts w:ascii="Times New Roman" w:hAnsi="Times New Roman" w:cs="Times New Roman"/>
          <w:color w:val="000000"/>
          <w:sz w:val="28"/>
          <w:szCs w:val="28"/>
        </w:rPr>
        <w:t xml:space="preserve">Финляндия. </w:t>
      </w:r>
      <w:r w:rsidR="00AF6F73" w:rsidRPr="00353166">
        <w:rPr>
          <w:rFonts w:ascii="Times New Roman" w:hAnsi="Times New Roman" w:cs="Times New Roman"/>
          <w:color w:val="000000"/>
          <w:sz w:val="28"/>
          <w:szCs w:val="28"/>
        </w:rPr>
        <w:t xml:space="preserve">Задача таких центров  – </w:t>
      </w:r>
      <w:r w:rsidRPr="00353166">
        <w:rPr>
          <w:rFonts w:ascii="Times New Roman" w:hAnsi="Times New Roman" w:cs="Times New Roman"/>
          <w:color w:val="000000"/>
          <w:sz w:val="28"/>
          <w:szCs w:val="28"/>
        </w:rPr>
        <w:t>консультир</w:t>
      </w:r>
      <w:r w:rsidR="00AF6F73" w:rsidRPr="00353166">
        <w:rPr>
          <w:rFonts w:ascii="Times New Roman" w:hAnsi="Times New Roman" w:cs="Times New Roman"/>
          <w:color w:val="000000"/>
          <w:sz w:val="28"/>
          <w:szCs w:val="28"/>
        </w:rPr>
        <w:t xml:space="preserve">ование, обучение, коучинг и </w:t>
      </w:r>
      <w:r w:rsidRPr="00353166">
        <w:rPr>
          <w:rFonts w:ascii="Times New Roman" w:hAnsi="Times New Roman" w:cs="Times New Roman"/>
          <w:color w:val="000000"/>
          <w:sz w:val="28"/>
          <w:szCs w:val="28"/>
        </w:rPr>
        <w:t>другие</w:t>
      </w:r>
      <w:r w:rsidR="00AF6F73" w:rsidRPr="00353166">
        <w:rPr>
          <w:rFonts w:ascii="Times New Roman" w:hAnsi="Times New Roman" w:cs="Times New Roman"/>
          <w:color w:val="000000"/>
          <w:sz w:val="28"/>
          <w:szCs w:val="28"/>
        </w:rPr>
        <w:t xml:space="preserve"> </w:t>
      </w:r>
      <w:r w:rsidRPr="00353166">
        <w:rPr>
          <w:rFonts w:ascii="Times New Roman" w:hAnsi="Times New Roman" w:cs="Times New Roman"/>
          <w:color w:val="000000"/>
          <w:sz w:val="28"/>
          <w:szCs w:val="28"/>
        </w:rPr>
        <w:t xml:space="preserve">мероприятия для создания успешного бизнеса. </w:t>
      </w:r>
      <w:r w:rsidR="00AF6F73" w:rsidRPr="00353166">
        <w:rPr>
          <w:rFonts w:ascii="Times New Roman" w:hAnsi="Times New Roman" w:cs="Times New Roman"/>
          <w:color w:val="000000"/>
          <w:sz w:val="28"/>
          <w:szCs w:val="28"/>
        </w:rPr>
        <w:t xml:space="preserve">«Существует </w:t>
      </w:r>
      <w:r w:rsidRPr="00353166">
        <w:rPr>
          <w:rFonts w:ascii="Times New Roman" w:hAnsi="Times New Roman" w:cs="Times New Roman"/>
          <w:color w:val="000000"/>
          <w:sz w:val="28"/>
          <w:szCs w:val="28"/>
        </w:rPr>
        <w:t>относительно</w:t>
      </w:r>
      <w:r w:rsidR="00AF6F73" w:rsidRPr="00353166">
        <w:rPr>
          <w:rFonts w:ascii="Times New Roman" w:hAnsi="Times New Roman" w:cs="Times New Roman"/>
          <w:color w:val="000000"/>
          <w:sz w:val="28"/>
          <w:szCs w:val="28"/>
        </w:rPr>
        <w:t xml:space="preserve"> </w:t>
      </w:r>
      <w:r w:rsidRPr="00353166">
        <w:rPr>
          <w:rFonts w:ascii="Times New Roman" w:hAnsi="Times New Roman" w:cs="Times New Roman"/>
          <w:color w:val="000000"/>
          <w:sz w:val="28"/>
          <w:szCs w:val="28"/>
        </w:rPr>
        <w:t>немного инициатив развит</w:t>
      </w:r>
      <w:r w:rsidR="00AF6F73" w:rsidRPr="00353166">
        <w:rPr>
          <w:rFonts w:ascii="Times New Roman" w:hAnsi="Times New Roman" w:cs="Times New Roman"/>
          <w:color w:val="000000"/>
          <w:sz w:val="28"/>
          <w:szCs w:val="28"/>
        </w:rPr>
        <w:t xml:space="preserve">ия схем обучения для менеджеров </w:t>
      </w:r>
      <w:r w:rsidRPr="00353166">
        <w:rPr>
          <w:rFonts w:ascii="Times New Roman" w:hAnsi="Times New Roman" w:cs="Times New Roman"/>
          <w:color w:val="000000"/>
          <w:sz w:val="28"/>
          <w:szCs w:val="28"/>
        </w:rPr>
        <w:t>и персонала малого и</w:t>
      </w:r>
      <w:r w:rsidR="00AF6F73" w:rsidRPr="00353166">
        <w:rPr>
          <w:rFonts w:ascii="Times New Roman" w:hAnsi="Times New Roman" w:cs="Times New Roman"/>
          <w:color w:val="000000"/>
          <w:sz w:val="28"/>
          <w:szCs w:val="28"/>
        </w:rPr>
        <w:t xml:space="preserve"> </w:t>
      </w:r>
      <w:r w:rsidRPr="00353166">
        <w:rPr>
          <w:rFonts w:ascii="Times New Roman" w:hAnsi="Times New Roman" w:cs="Times New Roman"/>
          <w:color w:val="000000"/>
          <w:sz w:val="28"/>
          <w:szCs w:val="28"/>
        </w:rPr>
        <w:t>среднего бизнеса. Например, в Финляндии организованы специальные тренинги</w:t>
      </w:r>
      <w:r w:rsidR="00AF6F73" w:rsidRPr="00353166">
        <w:rPr>
          <w:rFonts w:ascii="Times New Roman" w:hAnsi="Times New Roman" w:cs="Times New Roman"/>
          <w:color w:val="000000"/>
          <w:sz w:val="28"/>
          <w:szCs w:val="28"/>
        </w:rPr>
        <w:t xml:space="preserve"> </w:t>
      </w:r>
      <w:r w:rsidRPr="00353166">
        <w:rPr>
          <w:rFonts w:ascii="Times New Roman" w:hAnsi="Times New Roman" w:cs="Times New Roman"/>
          <w:color w:val="000000"/>
          <w:sz w:val="28"/>
          <w:szCs w:val="28"/>
        </w:rPr>
        <w:t>для женщин-предпринимателей, а в Англии выплачиваются стипендии потенциальным бизнесменам из бедн</w:t>
      </w:r>
      <w:r w:rsidR="00AF6F73" w:rsidRPr="00353166">
        <w:rPr>
          <w:rFonts w:ascii="Times New Roman" w:hAnsi="Times New Roman" w:cs="Times New Roman"/>
          <w:color w:val="000000"/>
          <w:sz w:val="28"/>
          <w:szCs w:val="28"/>
        </w:rPr>
        <w:t xml:space="preserve">ых районов, есть также проекты, </w:t>
      </w:r>
      <w:r w:rsidRPr="00353166">
        <w:rPr>
          <w:rFonts w:ascii="Times New Roman" w:hAnsi="Times New Roman" w:cs="Times New Roman"/>
          <w:color w:val="000000"/>
          <w:sz w:val="28"/>
          <w:szCs w:val="28"/>
        </w:rPr>
        <w:t>объединяющие</w:t>
      </w:r>
      <w:r w:rsidR="00AF6F73" w:rsidRPr="00353166">
        <w:rPr>
          <w:rFonts w:ascii="Times New Roman" w:hAnsi="Times New Roman" w:cs="Times New Roman"/>
          <w:color w:val="000000"/>
          <w:sz w:val="28"/>
          <w:szCs w:val="28"/>
        </w:rPr>
        <w:t xml:space="preserve"> обучение и практические занятия</w:t>
      </w:r>
      <w:r w:rsidR="00AF6F73" w:rsidRPr="00353166">
        <w:rPr>
          <w:rStyle w:val="a5"/>
          <w:rFonts w:ascii="Times New Roman" w:hAnsi="Times New Roman" w:cs="Times New Roman"/>
          <w:color w:val="000000"/>
          <w:sz w:val="28"/>
          <w:szCs w:val="28"/>
        </w:rPr>
        <w:footnoteReference w:id="47"/>
      </w:r>
      <w:r w:rsidR="00AF6F73" w:rsidRPr="00353166">
        <w:rPr>
          <w:rFonts w:ascii="Times New Roman" w:hAnsi="Times New Roman" w:cs="Times New Roman"/>
          <w:color w:val="000000"/>
          <w:sz w:val="28"/>
          <w:szCs w:val="28"/>
        </w:rPr>
        <w:t>».</w:t>
      </w:r>
      <w:r w:rsidR="0008713C" w:rsidRPr="00353166">
        <w:rPr>
          <w:rFonts w:ascii="Times New Roman" w:hAnsi="Times New Roman" w:cs="Times New Roman"/>
          <w:color w:val="000000"/>
          <w:sz w:val="28"/>
          <w:szCs w:val="28"/>
        </w:rPr>
        <w:t xml:space="preserve"> Обобщая выше сказанное, можно сказать, что в современной Европе существует достаточно много образовательных инициатив для </w:t>
      </w:r>
      <w:r w:rsidR="0008713C" w:rsidRPr="00353166">
        <w:rPr>
          <w:rFonts w:ascii="Times New Roman" w:hAnsi="Times New Roman" w:cs="Times New Roman"/>
          <w:color w:val="000000"/>
          <w:sz w:val="28"/>
          <w:szCs w:val="28"/>
        </w:rPr>
        <w:lastRenderedPageBreak/>
        <w:t>развития института предпринимательства, начиная с начальных школ и заканчивая программами дополнительного профессионального образования в сфере бизнеса.</w:t>
      </w:r>
    </w:p>
    <w:p w:rsidR="00244FA7" w:rsidRPr="00353166" w:rsidRDefault="002D09A1" w:rsidP="00353018">
      <w:pPr>
        <w:pStyle w:val="a6"/>
        <w:numPr>
          <w:ilvl w:val="0"/>
          <w:numId w:val="17"/>
        </w:numPr>
        <w:tabs>
          <w:tab w:val="left" w:pos="0"/>
        </w:tabs>
        <w:spacing w:after="0" w:line="360" w:lineRule="auto"/>
        <w:ind w:left="0" w:right="-1" w:firstLine="709"/>
        <w:jc w:val="both"/>
        <w:rPr>
          <w:rFonts w:ascii="Times New Roman" w:hAnsi="Times New Roman" w:cs="Times New Roman"/>
          <w:color w:val="000000"/>
          <w:sz w:val="28"/>
          <w:szCs w:val="28"/>
        </w:rPr>
      </w:pPr>
      <w:r w:rsidRPr="00353166">
        <w:rPr>
          <w:rFonts w:ascii="Times New Roman" w:hAnsi="Times New Roman" w:cs="Times New Roman"/>
          <w:color w:val="000000"/>
          <w:sz w:val="28"/>
          <w:szCs w:val="28"/>
        </w:rPr>
        <w:t>Регистрация предприятий должна быть быстрой и недорогой</w:t>
      </w:r>
    </w:p>
    <w:p w:rsidR="00244FA7" w:rsidRPr="00353166" w:rsidRDefault="00244FA7" w:rsidP="00353166">
      <w:pPr>
        <w:pStyle w:val="a8"/>
        <w:spacing w:before="0" w:beforeAutospacing="0" w:after="0" w:afterAutospacing="0" w:line="360" w:lineRule="auto"/>
        <w:ind w:firstLine="709"/>
        <w:jc w:val="both"/>
        <w:rPr>
          <w:color w:val="000000"/>
          <w:sz w:val="28"/>
          <w:szCs w:val="28"/>
        </w:rPr>
      </w:pPr>
      <w:r w:rsidRPr="00353166">
        <w:rPr>
          <w:color w:val="000000"/>
          <w:sz w:val="28"/>
          <w:szCs w:val="28"/>
        </w:rPr>
        <w:t xml:space="preserve">Следуя «Уставу малых предприятий» стоимость создания компании должна быть самой конкурентной в мире, при этом время для ее регистрации минимальным с максимальным сокращением доли бюрократии и самое главное, данная процедура регистрации должна быть доступна в онлайн. </w:t>
      </w:r>
      <w:r w:rsidR="009148E3" w:rsidRPr="00353166">
        <w:rPr>
          <w:color w:val="000000"/>
          <w:sz w:val="28"/>
          <w:szCs w:val="28"/>
        </w:rPr>
        <w:t>В более чем в 8 странах, таких как Германия, Бельгия, Испания, Греция, Италия, Нидерланды, Австрия и Великобритания процесс создания малого предприятия с 1-2 работниками занимает 1-2 дня</w:t>
      </w:r>
      <w:r w:rsidR="00AE49DD" w:rsidRPr="00353166">
        <w:rPr>
          <w:color w:val="000000"/>
          <w:sz w:val="28"/>
          <w:szCs w:val="28"/>
        </w:rPr>
        <w:t xml:space="preserve"> и стоимость регистрации довольна небольшая менее 100 Евро. По части открытия частных товариществ ситуация достаточно неоднородна для стран участниц ЕС, но в ряде стран можно наблюдать максимальное снижение стоимости их регистрации, так, например, минимальный капитал необходимый для создания такой компании составляет 1 Евро, в Дании регистрации и вовсе бесплатна. Особенно важно отметить, что все необходимые процедуры можно оформить в онлайн. </w:t>
      </w:r>
    </w:p>
    <w:p w:rsidR="00AE49DD" w:rsidRPr="00353166" w:rsidRDefault="002D09A1" w:rsidP="00353166">
      <w:pPr>
        <w:pStyle w:val="a8"/>
        <w:numPr>
          <w:ilvl w:val="0"/>
          <w:numId w:val="17"/>
        </w:numPr>
        <w:spacing w:before="0" w:beforeAutospacing="0" w:after="0" w:afterAutospacing="0" w:line="360" w:lineRule="auto"/>
        <w:ind w:left="0" w:firstLine="709"/>
        <w:jc w:val="both"/>
        <w:rPr>
          <w:color w:val="000000"/>
          <w:sz w:val="28"/>
          <w:szCs w:val="28"/>
        </w:rPr>
      </w:pPr>
      <w:r w:rsidRPr="00353166">
        <w:rPr>
          <w:color w:val="000000"/>
          <w:sz w:val="28"/>
          <w:szCs w:val="28"/>
        </w:rPr>
        <w:t>Совершенствование законодательного регулирования</w:t>
      </w:r>
    </w:p>
    <w:p w:rsidR="002D09A1" w:rsidRPr="00353166" w:rsidRDefault="002D09A1" w:rsidP="00353166">
      <w:pPr>
        <w:pStyle w:val="a8"/>
        <w:spacing w:before="0" w:beforeAutospacing="0" w:after="0" w:afterAutospacing="0" w:line="360" w:lineRule="auto"/>
        <w:ind w:firstLine="709"/>
        <w:jc w:val="both"/>
        <w:rPr>
          <w:color w:val="000000"/>
          <w:sz w:val="28"/>
          <w:szCs w:val="28"/>
        </w:rPr>
      </w:pPr>
      <w:r w:rsidRPr="00353166">
        <w:rPr>
          <w:color w:val="000000"/>
          <w:sz w:val="28"/>
          <w:szCs w:val="28"/>
        </w:rPr>
        <w:t>Данный пункт предполагает пересмотр политики стран Евросоюза к компаниям-банкротам, упрощение законодательных актов, чтобы они были понятны конечному пользователю, а также освобождение малого предпринимательства от ряда обязательств.</w:t>
      </w:r>
    </w:p>
    <w:p w:rsidR="002D09A1" w:rsidRPr="00353166" w:rsidRDefault="001D000E" w:rsidP="00353166">
      <w:pPr>
        <w:pStyle w:val="a8"/>
        <w:numPr>
          <w:ilvl w:val="0"/>
          <w:numId w:val="17"/>
        </w:numPr>
        <w:spacing w:before="0" w:beforeAutospacing="0" w:after="0" w:afterAutospacing="0" w:line="360" w:lineRule="auto"/>
        <w:ind w:left="0" w:firstLine="709"/>
        <w:jc w:val="both"/>
        <w:rPr>
          <w:color w:val="000000"/>
          <w:sz w:val="28"/>
          <w:szCs w:val="28"/>
        </w:rPr>
      </w:pPr>
      <w:r w:rsidRPr="00353166">
        <w:rPr>
          <w:color w:val="000000"/>
          <w:sz w:val="28"/>
          <w:szCs w:val="28"/>
        </w:rPr>
        <w:t>Доступность решения вопросов в онлайн</w:t>
      </w:r>
    </w:p>
    <w:p w:rsidR="001D000E" w:rsidRPr="00353166" w:rsidRDefault="001D000E" w:rsidP="00353166">
      <w:pPr>
        <w:pStyle w:val="a8"/>
        <w:spacing w:before="0" w:beforeAutospacing="0" w:after="0" w:afterAutospacing="0" w:line="360" w:lineRule="auto"/>
        <w:ind w:firstLine="709"/>
        <w:jc w:val="both"/>
        <w:rPr>
          <w:color w:val="000000"/>
          <w:sz w:val="28"/>
          <w:szCs w:val="28"/>
        </w:rPr>
      </w:pPr>
      <w:r w:rsidRPr="00353166">
        <w:rPr>
          <w:color w:val="000000"/>
          <w:sz w:val="28"/>
          <w:szCs w:val="28"/>
        </w:rPr>
        <w:t xml:space="preserve">Европа одна из первых осознала необходимость введения электронного правительства для ускорения многих процедур, начиная предоставлением консультаций со стороны правительства и заканчивая проведения электронных транзакций между бизнесом и правительства в сфере электронной коммерции.  </w:t>
      </w:r>
    </w:p>
    <w:p w:rsidR="00B374B3" w:rsidRPr="00353166" w:rsidRDefault="00B374B3" w:rsidP="00353166">
      <w:pPr>
        <w:pStyle w:val="a8"/>
        <w:spacing w:before="0" w:beforeAutospacing="0" w:after="0" w:afterAutospacing="0" w:line="360" w:lineRule="auto"/>
        <w:ind w:firstLine="709"/>
        <w:jc w:val="both"/>
        <w:rPr>
          <w:color w:val="000000"/>
          <w:sz w:val="28"/>
          <w:szCs w:val="28"/>
        </w:rPr>
      </w:pPr>
      <w:r w:rsidRPr="00353166">
        <w:rPr>
          <w:color w:val="000000"/>
          <w:sz w:val="28"/>
          <w:szCs w:val="28"/>
        </w:rPr>
        <w:lastRenderedPageBreak/>
        <w:t xml:space="preserve">В Европе шаг за шагом реализуется политика стимулирования и содействия малому и среднему бизнесу. </w:t>
      </w:r>
      <w:r w:rsidR="00890BBE" w:rsidRPr="00353166">
        <w:rPr>
          <w:color w:val="000000"/>
          <w:sz w:val="28"/>
          <w:szCs w:val="28"/>
        </w:rPr>
        <w:t>Правительства стремятся создать продуктивную систему консультаций для представителей МСП, именно поэтому происходит возникновение специальных комитетов для малого бизнеса, которые в свою очередь предназначены для консультирования законодательных органов власти. «Некоторые из таких комитетов, например, Ирландский круглый стол по вопросам малого бизнеса, Шведская группа представителей малого бизнеса и Шотландская министерская группа для консультаций малого бизнеса в Великобритании организуют проведение встреч между представителями правительства и представителями малого бизнеса, агентств развития, а также учеными и преподавателями университетов</w:t>
      </w:r>
      <w:r w:rsidR="00890BBE" w:rsidRPr="00353166">
        <w:rPr>
          <w:rStyle w:val="a5"/>
          <w:color w:val="000000"/>
          <w:sz w:val="28"/>
          <w:szCs w:val="28"/>
        </w:rPr>
        <w:footnoteReference w:id="48"/>
      </w:r>
      <w:r w:rsidR="00890BBE" w:rsidRPr="00353166">
        <w:rPr>
          <w:color w:val="000000"/>
          <w:sz w:val="28"/>
          <w:szCs w:val="28"/>
        </w:rPr>
        <w:t>».</w:t>
      </w:r>
    </w:p>
    <w:p w:rsidR="00964B60" w:rsidRPr="00353166" w:rsidRDefault="00890BBE" w:rsidP="00353166">
      <w:pPr>
        <w:pStyle w:val="a8"/>
        <w:spacing w:before="0" w:beforeAutospacing="0" w:after="0" w:afterAutospacing="0" w:line="360" w:lineRule="auto"/>
        <w:ind w:firstLine="709"/>
        <w:jc w:val="both"/>
        <w:rPr>
          <w:color w:val="000000"/>
          <w:sz w:val="28"/>
          <w:szCs w:val="28"/>
        </w:rPr>
      </w:pPr>
      <w:r w:rsidRPr="00353166">
        <w:rPr>
          <w:color w:val="000000"/>
          <w:sz w:val="28"/>
          <w:szCs w:val="28"/>
        </w:rPr>
        <w:t xml:space="preserve">Кроме работы вышеупомянутых комиссий в ЕС есть опыт введения должности федерального государственного представителя по вопросам малого бизнеса, так в Германии в обязанности данного представителя входит учет потребностей и интересов МСП в законодательной </w:t>
      </w:r>
      <w:r w:rsidR="00964B60" w:rsidRPr="00353166">
        <w:rPr>
          <w:color w:val="000000"/>
          <w:sz w:val="28"/>
          <w:szCs w:val="28"/>
        </w:rPr>
        <w:t>деятельности.</w:t>
      </w:r>
    </w:p>
    <w:p w:rsidR="00DF7B0E" w:rsidRPr="00353166" w:rsidRDefault="00964B60" w:rsidP="00353166">
      <w:pPr>
        <w:pStyle w:val="a8"/>
        <w:spacing w:before="0" w:beforeAutospacing="0" w:after="0" w:afterAutospacing="0" w:line="360" w:lineRule="auto"/>
        <w:ind w:firstLine="709"/>
        <w:jc w:val="both"/>
        <w:rPr>
          <w:color w:val="000000"/>
          <w:sz w:val="28"/>
          <w:szCs w:val="28"/>
        </w:rPr>
      </w:pPr>
      <w:r w:rsidRPr="00353166">
        <w:rPr>
          <w:color w:val="000000"/>
          <w:sz w:val="28"/>
          <w:szCs w:val="28"/>
        </w:rPr>
        <w:t>В Испании была создана Обсерватория малых и средних предприятий</w:t>
      </w:r>
      <w:r w:rsidR="00782C62" w:rsidRPr="00353166">
        <w:rPr>
          <w:color w:val="000000"/>
          <w:sz w:val="28"/>
          <w:szCs w:val="28"/>
        </w:rPr>
        <w:t>,</w:t>
      </w:r>
      <w:r w:rsidRPr="00353166">
        <w:rPr>
          <w:color w:val="000000"/>
          <w:sz w:val="28"/>
          <w:szCs w:val="28"/>
        </w:rPr>
        <w:t xml:space="preserve"> призванная</w:t>
      </w:r>
      <w:r w:rsidR="00782C62" w:rsidRPr="00353166">
        <w:rPr>
          <w:color w:val="000000"/>
          <w:sz w:val="28"/>
          <w:szCs w:val="28"/>
        </w:rPr>
        <w:t xml:space="preserve"> </w:t>
      </w:r>
      <w:r w:rsidRPr="00353166">
        <w:rPr>
          <w:color w:val="000000"/>
          <w:sz w:val="28"/>
          <w:szCs w:val="28"/>
        </w:rPr>
        <w:t>осуществлять оценку текущего положения, разрабатывать предложения в сфере совершенствования государственной политики в сфере МСП</w:t>
      </w:r>
      <w:r w:rsidR="00782C62" w:rsidRPr="00353166">
        <w:rPr>
          <w:color w:val="000000"/>
          <w:sz w:val="28"/>
          <w:szCs w:val="28"/>
        </w:rPr>
        <w:t>, а также проводить наблюдения за деятельностью вышеупомянутых видов предприятий.</w:t>
      </w:r>
      <w:r w:rsidR="00DF7B0E" w:rsidRPr="00353166">
        <w:rPr>
          <w:color w:val="000000"/>
          <w:sz w:val="28"/>
          <w:szCs w:val="28"/>
        </w:rPr>
        <w:t xml:space="preserve"> </w:t>
      </w:r>
      <w:r w:rsidR="00782C62" w:rsidRPr="00353166">
        <w:rPr>
          <w:color w:val="000000"/>
          <w:sz w:val="28"/>
          <w:szCs w:val="28"/>
        </w:rPr>
        <w:t>«</w:t>
      </w:r>
      <w:r w:rsidRPr="00353166">
        <w:rPr>
          <w:color w:val="000000"/>
          <w:sz w:val="28"/>
          <w:szCs w:val="28"/>
        </w:rPr>
        <w:t>Создание Обсерватории в русле развития общеевропейских инициатив</w:t>
      </w:r>
      <w:r w:rsidR="00782C62" w:rsidRPr="00353166">
        <w:rPr>
          <w:color w:val="000000"/>
          <w:sz w:val="28"/>
          <w:szCs w:val="28"/>
        </w:rPr>
        <w:t xml:space="preserve"> </w:t>
      </w:r>
      <w:r w:rsidRPr="00353166">
        <w:rPr>
          <w:color w:val="000000"/>
          <w:sz w:val="28"/>
          <w:szCs w:val="28"/>
        </w:rPr>
        <w:t>дополняло ранее принятые решениям правительства сформировать межведомственную комиссию для изучения вопросов налогообложения малых и средних компаний, а также рабочую группу по политике в сфере малого и среднего предпринимательства</w:t>
      </w:r>
      <w:r w:rsidR="00782C62" w:rsidRPr="00353166">
        <w:rPr>
          <w:color w:val="000000"/>
          <w:sz w:val="28"/>
          <w:szCs w:val="28"/>
        </w:rPr>
        <w:t>»</w:t>
      </w:r>
      <w:r w:rsidR="00782C62" w:rsidRPr="00353166">
        <w:rPr>
          <w:rStyle w:val="a5"/>
          <w:color w:val="000000"/>
          <w:sz w:val="28"/>
          <w:szCs w:val="28"/>
        </w:rPr>
        <w:footnoteReference w:id="49"/>
      </w:r>
      <w:r w:rsidRPr="00353166">
        <w:rPr>
          <w:color w:val="000000"/>
          <w:sz w:val="28"/>
          <w:szCs w:val="28"/>
        </w:rPr>
        <w:t>.</w:t>
      </w:r>
    </w:p>
    <w:p w:rsidR="00F7550F" w:rsidRPr="00353166" w:rsidRDefault="00F7550F" w:rsidP="00353166">
      <w:pPr>
        <w:pStyle w:val="a8"/>
        <w:spacing w:before="0" w:beforeAutospacing="0" w:after="0" w:afterAutospacing="0" w:line="360" w:lineRule="auto"/>
        <w:ind w:firstLine="709"/>
        <w:jc w:val="both"/>
        <w:rPr>
          <w:rStyle w:val="fontstyle01"/>
          <w:rFonts w:ascii="Times New Roman" w:hAnsi="Times New Roman"/>
          <w:sz w:val="28"/>
          <w:szCs w:val="28"/>
        </w:rPr>
      </w:pPr>
      <w:r w:rsidRPr="00353166">
        <w:rPr>
          <w:rStyle w:val="fontstyle01"/>
          <w:rFonts w:ascii="Times New Roman" w:hAnsi="Times New Roman"/>
          <w:sz w:val="28"/>
          <w:szCs w:val="28"/>
        </w:rPr>
        <w:lastRenderedPageBreak/>
        <w:t>«</w:t>
      </w:r>
      <w:r w:rsidR="00B374B3" w:rsidRPr="00353166">
        <w:rPr>
          <w:rStyle w:val="fontstyle01"/>
          <w:rFonts w:ascii="Times New Roman" w:hAnsi="Times New Roman"/>
          <w:sz w:val="28"/>
          <w:szCs w:val="28"/>
        </w:rPr>
        <w:t>Интересы малого бизнеса часто представлены, в широком смысле, в виде комитетов или организаций, где участвуют малый и крупный бизнес. В деле представительства интересов мелких компаний на уровне ЕС только Великобритания</w:t>
      </w:r>
      <w:r w:rsidRPr="00353166">
        <w:rPr>
          <w:color w:val="000000"/>
          <w:sz w:val="28"/>
          <w:szCs w:val="28"/>
        </w:rPr>
        <w:t xml:space="preserve"> </w:t>
      </w:r>
      <w:r w:rsidR="00B374B3" w:rsidRPr="00353166">
        <w:rPr>
          <w:rStyle w:val="fontstyle01"/>
          <w:rFonts w:ascii="Times New Roman" w:hAnsi="Times New Roman"/>
          <w:sz w:val="28"/>
          <w:szCs w:val="28"/>
        </w:rPr>
        <w:t>предприняла прямую акцию, открыв представительство в Брюсселе</w:t>
      </w:r>
      <w:r w:rsidRPr="00353166">
        <w:rPr>
          <w:rStyle w:val="a5"/>
          <w:color w:val="000000"/>
          <w:sz w:val="28"/>
          <w:szCs w:val="28"/>
        </w:rPr>
        <w:footnoteReference w:id="50"/>
      </w:r>
      <w:r w:rsidRPr="00353166">
        <w:rPr>
          <w:rStyle w:val="fontstyle01"/>
          <w:rFonts w:ascii="Times New Roman" w:hAnsi="Times New Roman"/>
          <w:sz w:val="28"/>
          <w:szCs w:val="28"/>
        </w:rPr>
        <w:t>»</w:t>
      </w:r>
      <w:r w:rsidR="00B374B3" w:rsidRPr="00353166">
        <w:rPr>
          <w:rStyle w:val="fontstyle01"/>
          <w:rFonts w:ascii="Times New Roman" w:hAnsi="Times New Roman"/>
          <w:sz w:val="28"/>
          <w:szCs w:val="28"/>
        </w:rPr>
        <w:t>.</w:t>
      </w:r>
    </w:p>
    <w:p w:rsidR="00B56030" w:rsidRPr="00353166" w:rsidRDefault="00F7550F" w:rsidP="00353166">
      <w:pPr>
        <w:pStyle w:val="a8"/>
        <w:spacing w:before="0" w:beforeAutospacing="0" w:after="0" w:afterAutospacing="0" w:line="360" w:lineRule="auto"/>
        <w:ind w:firstLine="709"/>
        <w:jc w:val="both"/>
        <w:rPr>
          <w:rStyle w:val="fontstyle01"/>
          <w:rFonts w:ascii="Times New Roman" w:hAnsi="Times New Roman"/>
          <w:sz w:val="28"/>
          <w:szCs w:val="28"/>
        </w:rPr>
      </w:pPr>
      <w:r w:rsidRPr="00353166">
        <w:rPr>
          <w:rStyle w:val="fontstyle01"/>
          <w:rFonts w:ascii="Times New Roman" w:hAnsi="Times New Roman"/>
          <w:sz w:val="28"/>
          <w:szCs w:val="28"/>
        </w:rPr>
        <w:t xml:space="preserve">В странах Европы особое внимание уделено усилению технологической мощности малого бизнеса, а также организации передачи технологий компаниям МСП из исследовательских центров. </w:t>
      </w:r>
      <w:r w:rsidR="00B374B3" w:rsidRPr="00353166">
        <w:rPr>
          <w:color w:val="000000"/>
          <w:sz w:val="28"/>
          <w:szCs w:val="28"/>
        </w:rPr>
        <w:br/>
      </w:r>
      <w:r w:rsidR="00B374B3" w:rsidRPr="00353166">
        <w:rPr>
          <w:rStyle w:val="fontstyle01"/>
          <w:rFonts w:ascii="Times New Roman" w:hAnsi="Times New Roman"/>
          <w:sz w:val="28"/>
          <w:szCs w:val="28"/>
        </w:rPr>
        <w:t xml:space="preserve">Бельгия, Дания, Испания и Норвегия </w:t>
      </w:r>
      <w:r w:rsidR="0081392D" w:rsidRPr="00353166">
        <w:rPr>
          <w:rStyle w:val="fontstyle01"/>
          <w:rFonts w:ascii="Times New Roman" w:hAnsi="Times New Roman"/>
          <w:sz w:val="28"/>
          <w:szCs w:val="28"/>
        </w:rPr>
        <w:t xml:space="preserve">поощряют технически квалифицированный персонал, который задействован </w:t>
      </w:r>
      <w:r w:rsidR="00B374B3" w:rsidRPr="00353166">
        <w:rPr>
          <w:rStyle w:val="fontstyle01"/>
          <w:rFonts w:ascii="Times New Roman" w:hAnsi="Times New Roman"/>
          <w:sz w:val="28"/>
          <w:szCs w:val="28"/>
        </w:rPr>
        <w:t>в</w:t>
      </w:r>
      <w:r w:rsidR="0081392D" w:rsidRPr="00353166">
        <w:rPr>
          <w:color w:val="000000"/>
          <w:sz w:val="28"/>
          <w:szCs w:val="28"/>
        </w:rPr>
        <w:t xml:space="preserve"> </w:t>
      </w:r>
      <w:r w:rsidR="00B374B3" w:rsidRPr="00353166">
        <w:rPr>
          <w:rStyle w:val="fontstyle01"/>
          <w:rFonts w:ascii="Times New Roman" w:hAnsi="Times New Roman"/>
          <w:sz w:val="28"/>
          <w:szCs w:val="28"/>
        </w:rPr>
        <w:t xml:space="preserve">малом и среднем </w:t>
      </w:r>
      <w:r w:rsidR="0081392D" w:rsidRPr="00353166">
        <w:rPr>
          <w:rStyle w:val="fontstyle01"/>
          <w:rFonts w:ascii="Times New Roman" w:hAnsi="Times New Roman"/>
          <w:sz w:val="28"/>
          <w:szCs w:val="28"/>
        </w:rPr>
        <w:t>предпринимательстве. Германия</w:t>
      </w:r>
      <w:r w:rsidR="00B374B3" w:rsidRPr="00353166">
        <w:rPr>
          <w:rStyle w:val="fontstyle01"/>
          <w:rFonts w:ascii="Times New Roman" w:hAnsi="Times New Roman"/>
          <w:sz w:val="28"/>
          <w:szCs w:val="28"/>
        </w:rPr>
        <w:t xml:space="preserve"> </w:t>
      </w:r>
      <w:r w:rsidR="0081392D" w:rsidRPr="00353166">
        <w:rPr>
          <w:rStyle w:val="fontstyle01"/>
          <w:rFonts w:ascii="Times New Roman" w:hAnsi="Times New Roman"/>
          <w:sz w:val="28"/>
          <w:szCs w:val="28"/>
        </w:rPr>
        <w:t xml:space="preserve">разработала </w:t>
      </w:r>
      <w:r w:rsidR="00B374B3" w:rsidRPr="00353166">
        <w:rPr>
          <w:rStyle w:val="fontstyle01"/>
          <w:rFonts w:ascii="Times New Roman" w:hAnsi="Times New Roman"/>
          <w:sz w:val="28"/>
          <w:szCs w:val="28"/>
        </w:rPr>
        <w:t>несколько программ</w:t>
      </w:r>
      <w:r w:rsidR="0081392D" w:rsidRPr="00353166">
        <w:rPr>
          <w:rStyle w:val="fontstyle01"/>
          <w:rFonts w:ascii="Times New Roman" w:hAnsi="Times New Roman"/>
          <w:sz w:val="28"/>
          <w:szCs w:val="28"/>
        </w:rPr>
        <w:t xml:space="preserve"> в рамках которых технологичный бизнес может получить начальный капитал, а также консультации в тех областях, </w:t>
      </w:r>
      <w:r w:rsidR="00B374B3" w:rsidRPr="00353166">
        <w:rPr>
          <w:rStyle w:val="fontstyle01"/>
          <w:rFonts w:ascii="Times New Roman" w:hAnsi="Times New Roman"/>
          <w:sz w:val="28"/>
          <w:szCs w:val="28"/>
        </w:rPr>
        <w:t xml:space="preserve"> где рынок </w:t>
      </w:r>
      <w:r w:rsidR="0081392D" w:rsidRPr="00353166">
        <w:rPr>
          <w:rStyle w:val="fontstyle01"/>
          <w:rFonts w:ascii="Times New Roman" w:hAnsi="Times New Roman"/>
          <w:sz w:val="28"/>
          <w:szCs w:val="28"/>
        </w:rPr>
        <w:t>не в состоянии их предоставить</w:t>
      </w:r>
      <w:r w:rsidR="00317D03" w:rsidRPr="00353166">
        <w:rPr>
          <w:rStyle w:val="fontstyle01"/>
          <w:rFonts w:ascii="Times New Roman" w:hAnsi="Times New Roman"/>
          <w:sz w:val="28"/>
          <w:szCs w:val="28"/>
        </w:rPr>
        <w:t xml:space="preserve"> Кроме этого в Европе также есть практика закупки новейшей техники за счет государственных субсидий для тех предприятий, которые активно внедряют новые технологии в производство</w:t>
      </w:r>
      <w:r w:rsidR="00317D03" w:rsidRPr="00353166">
        <w:rPr>
          <w:rStyle w:val="a5"/>
          <w:color w:val="000000"/>
          <w:sz w:val="28"/>
          <w:szCs w:val="28"/>
        </w:rPr>
        <w:footnoteReference w:id="51"/>
      </w:r>
      <w:r w:rsidR="00317D03" w:rsidRPr="00353166">
        <w:rPr>
          <w:rStyle w:val="fontstyle01"/>
          <w:rFonts w:ascii="Times New Roman" w:hAnsi="Times New Roman"/>
          <w:sz w:val="28"/>
          <w:szCs w:val="28"/>
        </w:rPr>
        <w:t xml:space="preserve">. </w:t>
      </w:r>
      <w:r w:rsidR="00B374B3" w:rsidRPr="00353166">
        <w:rPr>
          <w:rStyle w:val="fontstyle01"/>
          <w:rFonts w:ascii="Times New Roman" w:hAnsi="Times New Roman"/>
          <w:sz w:val="28"/>
          <w:szCs w:val="28"/>
        </w:rPr>
        <w:t xml:space="preserve">В </w:t>
      </w:r>
      <w:r w:rsidR="0081392D" w:rsidRPr="00353166">
        <w:rPr>
          <w:rStyle w:val="fontstyle01"/>
          <w:rFonts w:ascii="Times New Roman" w:hAnsi="Times New Roman"/>
          <w:sz w:val="28"/>
          <w:szCs w:val="28"/>
        </w:rPr>
        <w:t>таких странах как Греция и Франция местные правительства активно создают технопарки и бизнес-инкубаторы</w:t>
      </w:r>
      <w:r w:rsidR="00B374B3" w:rsidRPr="00353166">
        <w:rPr>
          <w:rStyle w:val="fontstyle01"/>
          <w:rFonts w:ascii="Times New Roman" w:hAnsi="Times New Roman"/>
          <w:sz w:val="28"/>
          <w:szCs w:val="28"/>
        </w:rPr>
        <w:t xml:space="preserve">. </w:t>
      </w:r>
      <w:r w:rsidR="0081392D" w:rsidRPr="00353166">
        <w:rPr>
          <w:rStyle w:val="fontstyle01"/>
          <w:rFonts w:ascii="Times New Roman" w:hAnsi="Times New Roman"/>
          <w:sz w:val="28"/>
          <w:szCs w:val="28"/>
        </w:rPr>
        <w:t xml:space="preserve">Органы государственной власти выступают за технологическую кооперацию </w:t>
      </w:r>
      <w:r w:rsidR="007A5D84" w:rsidRPr="00353166">
        <w:rPr>
          <w:rStyle w:val="fontstyle01"/>
          <w:rFonts w:ascii="Times New Roman" w:hAnsi="Times New Roman"/>
          <w:sz w:val="28"/>
          <w:szCs w:val="28"/>
        </w:rPr>
        <w:t>между компаниями разного размера, в особенности</w:t>
      </w:r>
      <w:r w:rsidR="00B374B3" w:rsidRPr="00353166">
        <w:rPr>
          <w:rStyle w:val="fontstyle01"/>
          <w:rFonts w:ascii="Times New Roman" w:hAnsi="Times New Roman"/>
          <w:sz w:val="28"/>
          <w:szCs w:val="28"/>
        </w:rPr>
        <w:t xml:space="preserve"> </w:t>
      </w:r>
      <w:r w:rsidR="007A5D84" w:rsidRPr="00353166">
        <w:rPr>
          <w:rStyle w:val="fontstyle01"/>
          <w:rFonts w:ascii="Times New Roman" w:hAnsi="Times New Roman"/>
          <w:sz w:val="28"/>
          <w:szCs w:val="28"/>
        </w:rPr>
        <w:t>среди</w:t>
      </w:r>
      <w:r w:rsidR="0081392D" w:rsidRPr="00353166">
        <w:rPr>
          <w:color w:val="000000"/>
          <w:sz w:val="28"/>
          <w:szCs w:val="28"/>
        </w:rPr>
        <w:t xml:space="preserve"> </w:t>
      </w:r>
      <w:r w:rsidR="007A5D84" w:rsidRPr="00353166">
        <w:rPr>
          <w:rStyle w:val="fontstyle01"/>
          <w:rFonts w:ascii="Times New Roman" w:hAnsi="Times New Roman"/>
          <w:sz w:val="28"/>
          <w:szCs w:val="28"/>
        </w:rPr>
        <w:t>малых предприятий.</w:t>
      </w:r>
      <w:r w:rsidR="00B374B3" w:rsidRPr="00353166">
        <w:rPr>
          <w:rStyle w:val="fontstyle01"/>
          <w:rFonts w:ascii="Times New Roman" w:hAnsi="Times New Roman"/>
          <w:sz w:val="28"/>
          <w:szCs w:val="28"/>
        </w:rPr>
        <w:t xml:space="preserve"> </w:t>
      </w:r>
      <w:r w:rsidR="007A5D84" w:rsidRPr="00353166">
        <w:rPr>
          <w:rStyle w:val="fontstyle01"/>
          <w:rFonts w:ascii="Times New Roman" w:hAnsi="Times New Roman"/>
          <w:sz w:val="28"/>
          <w:szCs w:val="28"/>
        </w:rPr>
        <w:t>Также ра</w:t>
      </w:r>
      <w:r w:rsidR="00B374B3" w:rsidRPr="00353166">
        <w:rPr>
          <w:rStyle w:val="fontstyle01"/>
          <w:rFonts w:ascii="Times New Roman" w:hAnsi="Times New Roman"/>
          <w:sz w:val="28"/>
          <w:szCs w:val="28"/>
        </w:rPr>
        <w:t>з</w:t>
      </w:r>
      <w:r w:rsidR="0081392D" w:rsidRPr="00353166">
        <w:rPr>
          <w:rStyle w:val="fontstyle01"/>
          <w:rFonts w:ascii="Times New Roman" w:hAnsi="Times New Roman"/>
          <w:sz w:val="28"/>
          <w:szCs w:val="28"/>
        </w:rPr>
        <w:t xml:space="preserve">рабатываются программы, </w:t>
      </w:r>
      <w:r w:rsidR="00B374B3" w:rsidRPr="00353166">
        <w:rPr>
          <w:rStyle w:val="fontstyle01"/>
          <w:rFonts w:ascii="Times New Roman" w:hAnsi="Times New Roman"/>
          <w:sz w:val="28"/>
          <w:szCs w:val="28"/>
        </w:rPr>
        <w:t>ориентирован</w:t>
      </w:r>
      <w:r w:rsidR="007A5D84" w:rsidRPr="00353166">
        <w:rPr>
          <w:rStyle w:val="fontstyle01"/>
          <w:rFonts w:ascii="Times New Roman" w:hAnsi="Times New Roman"/>
          <w:sz w:val="28"/>
          <w:szCs w:val="28"/>
        </w:rPr>
        <w:t>н</w:t>
      </w:r>
      <w:r w:rsidR="00B374B3" w:rsidRPr="00353166">
        <w:rPr>
          <w:rStyle w:val="fontstyle01"/>
          <w:rFonts w:ascii="Times New Roman" w:hAnsi="Times New Roman"/>
          <w:sz w:val="28"/>
          <w:szCs w:val="28"/>
        </w:rPr>
        <w:t>ы</w:t>
      </w:r>
      <w:r w:rsidR="007A5D84" w:rsidRPr="00353166">
        <w:rPr>
          <w:rStyle w:val="fontstyle01"/>
          <w:rFonts w:ascii="Times New Roman" w:hAnsi="Times New Roman"/>
          <w:sz w:val="28"/>
          <w:szCs w:val="28"/>
        </w:rPr>
        <w:t>е</w:t>
      </w:r>
      <w:r w:rsidR="00B374B3" w:rsidRPr="00353166">
        <w:rPr>
          <w:rStyle w:val="fontstyle01"/>
          <w:rFonts w:ascii="Times New Roman" w:hAnsi="Times New Roman"/>
          <w:sz w:val="28"/>
          <w:szCs w:val="28"/>
        </w:rPr>
        <w:t xml:space="preserve"> на</w:t>
      </w:r>
      <w:r w:rsidR="0081392D" w:rsidRPr="00353166">
        <w:rPr>
          <w:color w:val="000000"/>
          <w:sz w:val="28"/>
          <w:szCs w:val="28"/>
        </w:rPr>
        <w:t xml:space="preserve"> </w:t>
      </w:r>
      <w:r w:rsidR="00B374B3" w:rsidRPr="00353166">
        <w:rPr>
          <w:rStyle w:val="fontstyle01"/>
          <w:rFonts w:ascii="Times New Roman" w:hAnsi="Times New Roman"/>
          <w:sz w:val="28"/>
          <w:szCs w:val="28"/>
        </w:rPr>
        <w:t>коммерческое применение знаний и технологий, внедряются системы сертификаци</w:t>
      </w:r>
      <w:r w:rsidR="0081392D" w:rsidRPr="00353166">
        <w:rPr>
          <w:rStyle w:val="fontstyle01"/>
          <w:rFonts w:ascii="Times New Roman" w:hAnsi="Times New Roman"/>
          <w:sz w:val="28"/>
          <w:szCs w:val="28"/>
        </w:rPr>
        <w:t xml:space="preserve">и и контроля качества для малых </w:t>
      </w:r>
      <w:r w:rsidR="00B374B3" w:rsidRPr="00353166">
        <w:rPr>
          <w:rStyle w:val="fontstyle01"/>
          <w:rFonts w:ascii="Times New Roman" w:hAnsi="Times New Roman"/>
          <w:sz w:val="28"/>
          <w:szCs w:val="28"/>
        </w:rPr>
        <w:t xml:space="preserve">предприятий. </w:t>
      </w:r>
      <w:r w:rsidR="007A5D84" w:rsidRPr="00353166">
        <w:rPr>
          <w:rStyle w:val="fontstyle01"/>
          <w:rFonts w:ascii="Times New Roman" w:hAnsi="Times New Roman"/>
          <w:sz w:val="28"/>
          <w:szCs w:val="28"/>
        </w:rPr>
        <w:t>Правительства стран ЕС активно поощряет</w:t>
      </w:r>
      <w:r w:rsidR="00B374B3" w:rsidRPr="00353166">
        <w:rPr>
          <w:rStyle w:val="fontstyle01"/>
          <w:rFonts w:ascii="Times New Roman" w:hAnsi="Times New Roman"/>
          <w:sz w:val="28"/>
          <w:szCs w:val="28"/>
        </w:rPr>
        <w:t xml:space="preserve"> сотрудничество</w:t>
      </w:r>
      <w:r w:rsidR="0081392D" w:rsidRPr="00353166">
        <w:rPr>
          <w:color w:val="000000"/>
          <w:sz w:val="28"/>
          <w:szCs w:val="28"/>
        </w:rPr>
        <w:t xml:space="preserve"> </w:t>
      </w:r>
      <w:r w:rsidR="0081392D" w:rsidRPr="00353166">
        <w:rPr>
          <w:rStyle w:val="fontstyle01"/>
          <w:rFonts w:ascii="Times New Roman" w:hAnsi="Times New Roman"/>
          <w:sz w:val="28"/>
          <w:szCs w:val="28"/>
        </w:rPr>
        <w:t xml:space="preserve">между малыми предприятиями на </w:t>
      </w:r>
      <w:r w:rsidR="007A5D84" w:rsidRPr="00353166">
        <w:rPr>
          <w:rStyle w:val="fontstyle01"/>
          <w:rFonts w:ascii="Times New Roman" w:hAnsi="Times New Roman"/>
          <w:sz w:val="28"/>
          <w:szCs w:val="28"/>
        </w:rPr>
        <w:t>всех</w:t>
      </w:r>
      <w:r w:rsidR="00B374B3" w:rsidRPr="00353166">
        <w:rPr>
          <w:rStyle w:val="fontstyle01"/>
          <w:rFonts w:ascii="Times New Roman" w:hAnsi="Times New Roman"/>
          <w:sz w:val="28"/>
          <w:szCs w:val="28"/>
        </w:rPr>
        <w:t xml:space="preserve"> уровнях</w:t>
      </w:r>
      <w:r w:rsidR="007A5D84" w:rsidRPr="00353166">
        <w:rPr>
          <w:rStyle w:val="fontstyle01"/>
          <w:rFonts w:ascii="Times New Roman" w:hAnsi="Times New Roman"/>
          <w:sz w:val="28"/>
          <w:szCs w:val="28"/>
        </w:rPr>
        <w:t>, начиная от местного и заканчивая международным. «</w:t>
      </w:r>
      <w:r w:rsidR="00B374B3" w:rsidRPr="00353166">
        <w:rPr>
          <w:rStyle w:val="fontstyle01"/>
          <w:rFonts w:ascii="Times New Roman" w:hAnsi="Times New Roman"/>
          <w:sz w:val="28"/>
          <w:szCs w:val="28"/>
        </w:rPr>
        <w:t>В Нидерландах существует опыт кооперации между государственными и</w:t>
      </w:r>
      <w:r w:rsidR="0081392D" w:rsidRPr="00353166">
        <w:rPr>
          <w:color w:val="000000"/>
          <w:sz w:val="28"/>
          <w:szCs w:val="28"/>
        </w:rPr>
        <w:t xml:space="preserve"> </w:t>
      </w:r>
      <w:r w:rsidR="00B374B3" w:rsidRPr="00353166">
        <w:rPr>
          <w:rStyle w:val="fontstyle01"/>
          <w:rFonts w:ascii="Times New Roman" w:hAnsi="Times New Roman"/>
          <w:sz w:val="28"/>
          <w:szCs w:val="28"/>
        </w:rPr>
        <w:lastRenderedPageBreak/>
        <w:t>частными предприятиями для улучшения условий существования инновационных</w:t>
      </w:r>
      <w:r w:rsidR="0081392D" w:rsidRPr="00353166">
        <w:rPr>
          <w:color w:val="000000"/>
          <w:sz w:val="28"/>
          <w:szCs w:val="28"/>
        </w:rPr>
        <w:t xml:space="preserve"> </w:t>
      </w:r>
      <w:r w:rsidR="00B374B3" w:rsidRPr="00353166">
        <w:rPr>
          <w:rStyle w:val="fontstyle01"/>
          <w:rFonts w:ascii="Times New Roman" w:hAnsi="Times New Roman"/>
          <w:sz w:val="28"/>
          <w:szCs w:val="28"/>
        </w:rPr>
        <w:t>hi-tech-компаний; поощряется кооперация между малыми и большими фирмами</w:t>
      </w:r>
      <w:r w:rsidR="0081392D" w:rsidRPr="00353166">
        <w:rPr>
          <w:color w:val="000000"/>
          <w:sz w:val="28"/>
          <w:szCs w:val="28"/>
        </w:rPr>
        <w:t xml:space="preserve"> </w:t>
      </w:r>
      <w:r w:rsidR="00B374B3" w:rsidRPr="00353166">
        <w:rPr>
          <w:rStyle w:val="fontstyle01"/>
          <w:rFonts w:ascii="Times New Roman" w:hAnsi="Times New Roman"/>
          <w:sz w:val="28"/>
          <w:szCs w:val="28"/>
        </w:rPr>
        <w:t xml:space="preserve">для создания инновационных групп компаний. </w:t>
      </w:r>
      <w:r w:rsidR="0081392D" w:rsidRPr="00353166">
        <w:rPr>
          <w:rStyle w:val="fontstyle01"/>
          <w:rFonts w:ascii="Times New Roman" w:hAnsi="Times New Roman"/>
          <w:sz w:val="28"/>
          <w:szCs w:val="28"/>
        </w:rPr>
        <w:t xml:space="preserve">В Швеции </w:t>
      </w:r>
      <w:r w:rsidR="00B374B3" w:rsidRPr="00353166">
        <w:rPr>
          <w:rStyle w:val="fontstyle01"/>
          <w:rFonts w:ascii="Times New Roman" w:hAnsi="Times New Roman"/>
          <w:sz w:val="28"/>
          <w:szCs w:val="28"/>
        </w:rPr>
        <w:t>действует программа внедрения</w:t>
      </w:r>
      <w:r w:rsidR="0081392D" w:rsidRPr="00353166">
        <w:rPr>
          <w:color w:val="000000"/>
          <w:sz w:val="28"/>
          <w:szCs w:val="28"/>
        </w:rPr>
        <w:t xml:space="preserve"> </w:t>
      </w:r>
      <w:r w:rsidR="0081392D" w:rsidRPr="00353166">
        <w:rPr>
          <w:rStyle w:val="fontstyle01"/>
          <w:rFonts w:ascii="Times New Roman" w:hAnsi="Times New Roman"/>
          <w:sz w:val="28"/>
          <w:szCs w:val="28"/>
        </w:rPr>
        <w:t xml:space="preserve">информационных технологий для </w:t>
      </w:r>
      <w:r w:rsidR="00B374B3" w:rsidRPr="00353166">
        <w:rPr>
          <w:rStyle w:val="fontstyle01"/>
          <w:rFonts w:ascii="Times New Roman" w:hAnsi="Times New Roman"/>
          <w:sz w:val="28"/>
          <w:szCs w:val="28"/>
        </w:rPr>
        <w:t>малых компаний с количеством занятых до</w:t>
      </w:r>
      <w:r w:rsidR="0081392D" w:rsidRPr="00353166">
        <w:rPr>
          <w:color w:val="000000"/>
          <w:sz w:val="28"/>
          <w:szCs w:val="28"/>
        </w:rPr>
        <w:t xml:space="preserve"> </w:t>
      </w:r>
      <w:r w:rsidR="00B374B3" w:rsidRPr="00353166">
        <w:rPr>
          <w:rStyle w:val="fontstyle01"/>
          <w:rFonts w:ascii="Times New Roman" w:hAnsi="Times New Roman"/>
          <w:sz w:val="28"/>
          <w:szCs w:val="28"/>
        </w:rPr>
        <w:t>10 человек</w:t>
      </w:r>
      <w:r w:rsidR="007A5D84" w:rsidRPr="00353166">
        <w:rPr>
          <w:rStyle w:val="a5"/>
          <w:color w:val="000000"/>
          <w:sz w:val="28"/>
          <w:szCs w:val="28"/>
        </w:rPr>
        <w:footnoteReference w:id="52"/>
      </w:r>
      <w:r w:rsidR="007A5D84" w:rsidRPr="00353166">
        <w:rPr>
          <w:rStyle w:val="fontstyle01"/>
          <w:rFonts w:ascii="Times New Roman" w:hAnsi="Times New Roman"/>
          <w:sz w:val="28"/>
          <w:szCs w:val="28"/>
        </w:rPr>
        <w:t>»</w:t>
      </w:r>
      <w:r w:rsidR="00B374B3" w:rsidRPr="00353166">
        <w:rPr>
          <w:rStyle w:val="fontstyle01"/>
          <w:rFonts w:ascii="Times New Roman" w:hAnsi="Times New Roman"/>
          <w:sz w:val="28"/>
          <w:szCs w:val="28"/>
        </w:rPr>
        <w:t>.</w:t>
      </w:r>
      <w:r w:rsidR="00AC532F" w:rsidRPr="00353166">
        <w:rPr>
          <w:rStyle w:val="fontstyle01"/>
          <w:rFonts w:ascii="Times New Roman" w:hAnsi="Times New Roman"/>
          <w:sz w:val="28"/>
          <w:szCs w:val="28"/>
        </w:rPr>
        <w:t xml:space="preserve"> Европейский опыт базируется на единой стратегии, которая подразумевает под собой комплекс действия по реализации эффективной политики в сфере малого и среднего предпринимательства. По мнению автора данной работы, данный опыт может быть использован в качестве успешного кейса и частично воплощен в российских реалиях. </w:t>
      </w:r>
    </w:p>
    <w:p w:rsidR="00AC532F" w:rsidRPr="00353166" w:rsidRDefault="00AC532F" w:rsidP="00353166">
      <w:pPr>
        <w:pStyle w:val="a8"/>
        <w:spacing w:before="0" w:beforeAutospacing="0" w:after="0" w:afterAutospacing="0" w:line="360" w:lineRule="auto"/>
        <w:ind w:firstLine="709"/>
        <w:jc w:val="both"/>
        <w:rPr>
          <w:rStyle w:val="fontstyle01"/>
          <w:rFonts w:ascii="Times New Roman" w:hAnsi="Times New Roman"/>
          <w:sz w:val="28"/>
          <w:szCs w:val="28"/>
        </w:rPr>
      </w:pPr>
      <w:r w:rsidRPr="00353166">
        <w:rPr>
          <w:rStyle w:val="fontstyle01"/>
          <w:rFonts w:ascii="Times New Roman" w:hAnsi="Times New Roman"/>
          <w:sz w:val="28"/>
          <w:szCs w:val="28"/>
        </w:rPr>
        <w:t>А.Н. Шохин</w:t>
      </w:r>
      <w:r w:rsidRPr="00353166">
        <w:rPr>
          <w:rStyle w:val="a5"/>
          <w:color w:val="000000"/>
          <w:sz w:val="28"/>
          <w:szCs w:val="28"/>
        </w:rPr>
        <w:footnoteReference w:id="53"/>
      </w:r>
      <w:r w:rsidRPr="00353166">
        <w:rPr>
          <w:rStyle w:val="fontstyle01"/>
          <w:rFonts w:ascii="Times New Roman" w:hAnsi="Times New Roman"/>
          <w:sz w:val="28"/>
          <w:szCs w:val="28"/>
        </w:rPr>
        <w:t xml:space="preserve"> считает, что развитие МСП в России сдерживают следующие проблемы: </w:t>
      </w:r>
      <w:r w:rsidR="00F27CB7" w:rsidRPr="00353166">
        <w:rPr>
          <w:rStyle w:val="fontstyle01"/>
          <w:rFonts w:ascii="Times New Roman" w:hAnsi="Times New Roman"/>
          <w:sz w:val="28"/>
          <w:szCs w:val="28"/>
        </w:rPr>
        <w:t xml:space="preserve">излишние административные барьеры, неконтролируемая бюрократия, коррупция, </w:t>
      </w:r>
      <w:r w:rsidR="00C73C57" w:rsidRPr="00353166">
        <w:rPr>
          <w:rStyle w:val="fontstyle01"/>
          <w:rFonts w:ascii="Times New Roman" w:hAnsi="Times New Roman"/>
          <w:sz w:val="28"/>
          <w:szCs w:val="28"/>
        </w:rPr>
        <w:t>мешающая</w:t>
      </w:r>
      <w:r w:rsidR="00F27CB7" w:rsidRPr="00353166">
        <w:rPr>
          <w:rStyle w:val="fontstyle01"/>
          <w:rFonts w:ascii="Times New Roman" w:hAnsi="Times New Roman"/>
          <w:sz w:val="28"/>
          <w:szCs w:val="28"/>
        </w:rPr>
        <w:t xml:space="preserve"> ра</w:t>
      </w:r>
      <w:r w:rsidR="00C73C57" w:rsidRPr="00353166">
        <w:rPr>
          <w:rStyle w:val="fontstyle01"/>
          <w:rFonts w:ascii="Times New Roman" w:hAnsi="Times New Roman"/>
          <w:sz w:val="28"/>
          <w:szCs w:val="28"/>
        </w:rPr>
        <w:t>звитию конкуренции</w:t>
      </w:r>
      <w:r w:rsidR="00F27CB7" w:rsidRPr="00353166">
        <w:rPr>
          <w:rStyle w:val="fontstyle01"/>
          <w:rFonts w:ascii="Times New Roman" w:hAnsi="Times New Roman"/>
          <w:sz w:val="28"/>
          <w:szCs w:val="28"/>
        </w:rPr>
        <w:t xml:space="preserve">. </w:t>
      </w:r>
      <w:r w:rsidR="00C73C57" w:rsidRPr="00353166">
        <w:rPr>
          <w:rStyle w:val="fontstyle01"/>
          <w:rFonts w:ascii="Times New Roman" w:hAnsi="Times New Roman"/>
          <w:sz w:val="28"/>
          <w:szCs w:val="28"/>
        </w:rPr>
        <w:t>Вышеперечисленные проблемы еще раз указывают на необходимость разработки единой комплексной стратегии, которая будет включать в себя экономическую, административную, судебную и социальную сферы для создания благоприятных условий развития института МСП. «</w:t>
      </w:r>
      <w:r w:rsidR="00F27CB7" w:rsidRPr="00353166">
        <w:rPr>
          <w:rStyle w:val="fontstyle01"/>
          <w:rFonts w:ascii="Times New Roman" w:hAnsi="Times New Roman"/>
          <w:sz w:val="28"/>
          <w:szCs w:val="28"/>
        </w:rPr>
        <w:t>Центр GR-стратегии должен перемещаться к регламентам</w:t>
      </w:r>
      <w:r w:rsidR="00C73C57" w:rsidRPr="00353166">
        <w:rPr>
          <w:rStyle w:val="fontstyle01"/>
          <w:rFonts w:ascii="Times New Roman" w:hAnsi="Times New Roman"/>
          <w:sz w:val="28"/>
          <w:szCs w:val="28"/>
        </w:rPr>
        <w:t xml:space="preserve"> </w:t>
      </w:r>
      <w:r w:rsidR="00F27CB7" w:rsidRPr="00353166">
        <w:rPr>
          <w:rStyle w:val="fontstyle01"/>
          <w:rFonts w:ascii="Times New Roman" w:hAnsi="Times New Roman"/>
          <w:sz w:val="28"/>
          <w:szCs w:val="28"/>
        </w:rPr>
        <w:t xml:space="preserve">четкого закрепления прав собственности, либерализации контроля </w:t>
      </w:r>
      <w:r w:rsidR="00C73C57" w:rsidRPr="00353166">
        <w:rPr>
          <w:rStyle w:val="fontstyle01"/>
          <w:rFonts w:ascii="Times New Roman" w:hAnsi="Times New Roman"/>
          <w:sz w:val="28"/>
          <w:szCs w:val="28"/>
        </w:rPr>
        <w:t>над</w:t>
      </w:r>
      <w:r w:rsidR="00F27CB7" w:rsidRPr="00353166">
        <w:rPr>
          <w:rStyle w:val="fontstyle01"/>
          <w:rFonts w:ascii="Times New Roman" w:hAnsi="Times New Roman"/>
          <w:sz w:val="28"/>
          <w:szCs w:val="28"/>
        </w:rPr>
        <w:t xml:space="preserve"> бизнесом</w:t>
      </w:r>
      <w:r w:rsidR="00C73C57" w:rsidRPr="00353166">
        <w:rPr>
          <w:rStyle w:val="a5"/>
          <w:color w:val="000000"/>
          <w:sz w:val="28"/>
          <w:szCs w:val="28"/>
        </w:rPr>
        <w:footnoteReference w:id="54"/>
      </w:r>
      <w:r w:rsidR="00C73C57" w:rsidRPr="00353166">
        <w:rPr>
          <w:rStyle w:val="fontstyle01"/>
          <w:rFonts w:ascii="Times New Roman" w:hAnsi="Times New Roman"/>
          <w:sz w:val="28"/>
          <w:szCs w:val="28"/>
        </w:rPr>
        <w:t>»</w:t>
      </w:r>
      <w:r w:rsidR="00F27CB7" w:rsidRPr="00353166">
        <w:rPr>
          <w:rStyle w:val="fontstyle01"/>
          <w:rFonts w:ascii="Times New Roman" w:hAnsi="Times New Roman"/>
          <w:sz w:val="28"/>
          <w:szCs w:val="28"/>
        </w:rPr>
        <w:t>.</w:t>
      </w:r>
    </w:p>
    <w:p w:rsidR="00BC3115" w:rsidRPr="00353166" w:rsidRDefault="00BC3115" w:rsidP="00353166">
      <w:pPr>
        <w:pStyle w:val="a8"/>
        <w:spacing w:before="0" w:beforeAutospacing="0" w:after="0" w:afterAutospacing="0" w:line="360" w:lineRule="auto"/>
        <w:ind w:firstLine="709"/>
        <w:jc w:val="both"/>
        <w:rPr>
          <w:rStyle w:val="fontstyle01"/>
          <w:rFonts w:ascii="Times New Roman" w:hAnsi="Times New Roman"/>
          <w:sz w:val="28"/>
          <w:szCs w:val="28"/>
        </w:rPr>
      </w:pPr>
      <w:r w:rsidRPr="00353166">
        <w:rPr>
          <w:rStyle w:val="fontstyle01"/>
          <w:rFonts w:ascii="Times New Roman" w:hAnsi="Times New Roman"/>
          <w:sz w:val="28"/>
          <w:szCs w:val="28"/>
        </w:rPr>
        <w:t xml:space="preserve">Кроме этого на состояние бизнеса в России повлиял экономический кризис. Нынешний кризис это сочетание внутренних и внешних факторов, которые в своей совокупности крайне негативно влияют на состояние российской экономики. Нельзя отрицать, что проблемы в экономике начались еще до санкций Запада. Сырьевая экономика, медленное развитие качество деловой среды к 2013 году привели к уменьшению темпов роста </w:t>
      </w:r>
      <w:r w:rsidRPr="00353166">
        <w:rPr>
          <w:rStyle w:val="fontstyle01"/>
          <w:rFonts w:ascii="Times New Roman" w:hAnsi="Times New Roman"/>
          <w:sz w:val="28"/>
          <w:szCs w:val="28"/>
        </w:rPr>
        <w:lastRenderedPageBreak/>
        <w:t>экономики, а в 2014 году инвестиции в основной капитал «ушли в минус»</w:t>
      </w:r>
      <w:r w:rsidR="00097332" w:rsidRPr="00353166">
        <w:rPr>
          <w:rStyle w:val="a5"/>
          <w:color w:val="000000"/>
          <w:sz w:val="28"/>
          <w:szCs w:val="28"/>
        </w:rPr>
        <w:footnoteReference w:id="55"/>
      </w:r>
      <w:r w:rsidRPr="00353166">
        <w:rPr>
          <w:rStyle w:val="fontstyle01"/>
          <w:rFonts w:ascii="Times New Roman" w:hAnsi="Times New Roman"/>
          <w:sz w:val="28"/>
          <w:szCs w:val="28"/>
        </w:rPr>
        <w:t>. Затем внешние факторы усугубили влияние внутренних проблем</w:t>
      </w:r>
      <w:r w:rsidR="00097332" w:rsidRPr="00353166">
        <w:rPr>
          <w:rStyle w:val="fontstyle01"/>
          <w:rFonts w:ascii="Times New Roman" w:hAnsi="Times New Roman"/>
          <w:sz w:val="28"/>
          <w:szCs w:val="28"/>
        </w:rPr>
        <w:t xml:space="preserve">.  К данным факторам относятся: снижение темпов развития мировой экономики, санкции Запада, падение цен на нефть. </w:t>
      </w:r>
    </w:p>
    <w:p w:rsidR="00097332" w:rsidRDefault="00097332" w:rsidP="00353166">
      <w:pPr>
        <w:pStyle w:val="a8"/>
        <w:spacing w:before="0" w:beforeAutospacing="0" w:after="0" w:afterAutospacing="0" w:line="360" w:lineRule="auto"/>
        <w:ind w:firstLine="709"/>
        <w:jc w:val="both"/>
        <w:rPr>
          <w:rStyle w:val="fontstyle01"/>
          <w:rFonts w:ascii="Times New Roman" w:hAnsi="Times New Roman"/>
          <w:sz w:val="28"/>
          <w:szCs w:val="28"/>
        </w:rPr>
      </w:pPr>
      <w:r w:rsidRPr="00353166">
        <w:rPr>
          <w:rStyle w:val="fontstyle01"/>
          <w:rFonts w:ascii="Times New Roman" w:hAnsi="Times New Roman"/>
          <w:sz w:val="28"/>
          <w:szCs w:val="28"/>
        </w:rPr>
        <w:t xml:space="preserve">В связи с этим интересно обратится к </w:t>
      </w:r>
      <w:r w:rsidR="00DC7B84" w:rsidRPr="00353166">
        <w:rPr>
          <w:rStyle w:val="fontstyle01"/>
          <w:rFonts w:ascii="Times New Roman" w:hAnsi="Times New Roman"/>
          <w:sz w:val="28"/>
          <w:szCs w:val="28"/>
        </w:rPr>
        <w:t xml:space="preserve">антикризисному </w:t>
      </w:r>
      <w:r w:rsidRPr="00353166">
        <w:rPr>
          <w:rStyle w:val="fontstyle01"/>
          <w:rFonts w:ascii="Times New Roman" w:hAnsi="Times New Roman"/>
          <w:sz w:val="28"/>
          <w:szCs w:val="28"/>
        </w:rPr>
        <w:t>мониторингу «ОПОРЫ России»</w:t>
      </w:r>
      <w:r w:rsidR="00DC7B84" w:rsidRPr="00353166">
        <w:rPr>
          <w:rStyle w:val="fontstyle01"/>
          <w:rFonts w:ascii="Times New Roman" w:hAnsi="Times New Roman"/>
          <w:sz w:val="28"/>
          <w:szCs w:val="28"/>
        </w:rPr>
        <w:t xml:space="preserve"> 2017 года</w:t>
      </w:r>
      <w:r w:rsidRPr="00353166">
        <w:rPr>
          <w:rStyle w:val="fontstyle01"/>
          <w:rFonts w:ascii="Times New Roman" w:hAnsi="Times New Roman"/>
          <w:sz w:val="28"/>
          <w:szCs w:val="28"/>
        </w:rPr>
        <w:t xml:space="preserve">, который </w:t>
      </w:r>
      <w:r w:rsidR="00DC7B84" w:rsidRPr="00353166">
        <w:rPr>
          <w:rStyle w:val="fontstyle01"/>
          <w:rFonts w:ascii="Times New Roman" w:hAnsi="Times New Roman"/>
          <w:sz w:val="28"/>
          <w:szCs w:val="28"/>
        </w:rPr>
        <w:t>показывает,</w:t>
      </w:r>
      <w:r w:rsidRPr="00353166">
        <w:rPr>
          <w:rStyle w:val="fontstyle01"/>
          <w:rFonts w:ascii="Times New Roman" w:hAnsi="Times New Roman"/>
          <w:sz w:val="28"/>
          <w:szCs w:val="28"/>
        </w:rPr>
        <w:t xml:space="preserve"> как оценивают предприниматели влияние кризиса на их бизнес</w:t>
      </w:r>
      <w:r w:rsidR="00DC7B84" w:rsidRPr="00353166">
        <w:rPr>
          <w:rStyle w:val="fontstyle01"/>
          <w:rFonts w:ascii="Times New Roman" w:hAnsi="Times New Roman"/>
          <w:sz w:val="28"/>
          <w:szCs w:val="28"/>
        </w:rPr>
        <w:t xml:space="preserve"> (см. прил. 1)</w:t>
      </w:r>
      <w:r w:rsidRPr="00353166">
        <w:rPr>
          <w:rStyle w:val="fontstyle01"/>
          <w:rFonts w:ascii="Times New Roman" w:hAnsi="Times New Roman"/>
          <w:sz w:val="28"/>
          <w:szCs w:val="28"/>
        </w:rPr>
        <w:t>.</w:t>
      </w:r>
      <w:r w:rsidR="00DC7B84" w:rsidRPr="00353166">
        <w:rPr>
          <w:rStyle w:val="fontstyle01"/>
          <w:rFonts w:ascii="Times New Roman" w:hAnsi="Times New Roman"/>
          <w:sz w:val="28"/>
          <w:szCs w:val="28"/>
        </w:rPr>
        <w:t xml:space="preserve"> Более трети опрошенных респондентов оценивают состояние своего бизнеса как плохое, 49 % не могут дать ни положительную ни отрицательную оценку, и лишь 6% предпринимателей считают, что их бизнес развивается хорошо. При этом 35% опрошенных респондентов сократили численность работников для того, чтобы справится с негативными последствиями кризиса. В прошлом году эта цифра </w:t>
      </w:r>
      <w:r w:rsidR="003E51E1" w:rsidRPr="00353166">
        <w:rPr>
          <w:rStyle w:val="fontstyle01"/>
          <w:rFonts w:ascii="Times New Roman" w:hAnsi="Times New Roman"/>
          <w:sz w:val="28"/>
          <w:szCs w:val="28"/>
        </w:rPr>
        <w:t>была на 7% ниже. Мониторинг выявил три основные проблемы для малого и среднего бизнеса: дефицит финансовых ресурсов (31%), ослабление рубля и инфляция (30%), спад спроса на продукцию (39%).</w:t>
      </w:r>
    </w:p>
    <w:p w:rsidR="00452A17" w:rsidRDefault="00452A17" w:rsidP="00353166">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На пике экономического кризиса в апреле 2015 года состоялось заседание госсовета по вопросам МСП</w:t>
      </w:r>
      <w:r>
        <w:rPr>
          <w:rStyle w:val="a5"/>
          <w:color w:val="000000"/>
          <w:sz w:val="28"/>
          <w:szCs w:val="28"/>
        </w:rPr>
        <w:footnoteReference w:id="56"/>
      </w:r>
      <w:r w:rsidR="004F3FC7">
        <w:rPr>
          <w:rStyle w:val="fontstyle01"/>
          <w:rFonts w:ascii="Times New Roman" w:hAnsi="Times New Roman"/>
          <w:sz w:val="28"/>
          <w:szCs w:val="28"/>
        </w:rPr>
        <w:t>, по итогам которого были выделены несколько направлений государственной помощи малому и среднему бизнесу.</w:t>
      </w:r>
    </w:p>
    <w:p w:rsidR="004F3FC7" w:rsidRDefault="004F3FC7" w:rsidP="004F3FC7">
      <w:pPr>
        <w:pStyle w:val="a8"/>
        <w:numPr>
          <w:ilvl w:val="0"/>
          <w:numId w:val="34"/>
        </w:numPr>
        <w:spacing w:before="0" w:beforeAutospacing="0" w:after="0" w:afterAutospacing="0" w:line="360" w:lineRule="auto"/>
        <w:jc w:val="both"/>
        <w:rPr>
          <w:rStyle w:val="fontstyle01"/>
          <w:rFonts w:ascii="Times New Roman" w:hAnsi="Times New Roman"/>
          <w:sz w:val="28"/>
          <w:szCs w:val="28"/>
        </w:rPr>
      </w:pPr>
      <w:r>
        <w:rPr>
          <w:rStyle w:val="fontstyle01"/>
          <w:rFonts w:ascii="Times New Roman" w:hAnsi="Times New Roman"/>
          <w:sz w:val="28"/>
          <w:szCs w:val="28"/>
        </w:rPr>
        <w:t>«Налоговые каникулы» для нового бизнеса</w:t>
      </w:r>
    </w:p>
    <w:p w:rsidR="004F3FC7" w:rsidRDefault="004F3FC7" w:rsidP="004F3FC7">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Право вводить «налоговые каникулы» для предпринимателей было закреплено в 477 федеральном законе</w:t>
      </w:r>
      <w:r>
        <w:rPr>
          <w:rStyle w:val="a5"/>
          <w:color w:val="000000"/>
          <w:sz w:val="28"/>
          <w:szCs w:val="28"/>
        </w:rPr>
        <w:footnoteReference w:id="57"/>
      </w:r>
      <w:r>
        <w:rPr>
          <w:rStyle w:val="fontstyle01"/>
          <w:rFonts w:ascii="Times New Roman" w:hAnsi="Times New Roman"/>
          <w:sz w:val="28"/>
          <w:szCs w:val="28"/>
        </w:rPr>
        <w:t xml:space="preserve">. Согласно </w:t>
      </w:r>
      <w:r w:rsidR="00974160">
        <w:rPr>
          <w:rStyle w:val="fontstyle01"/>
          <w:rFonts w:ascii="Times New Roman" w:hAnsi="Times New Roman"/>
          <w:sz w:val="28"/>
          <w:szCs w:val="28"/>
        </w:rPr>
        <w:t>данному ФЗ</w:t>
      </w:r>
      <w:r>
        <w:rPr>
          <w:rStyle w:val="fontstyle01"/>
          <w:rFonts w:ascii="Times New Roman" w:hAnsi="Times New Roman"/>
          <w:sz w:val="28"/>
          <w:szCs w:val="28"/>
        </w:rPr>
        <w:t xml:space="preserve"> субъекты РФ имеют право предоставлять «налоговые каникулы» бизнесу в сфере услуг, производстве, в социальной и научных сферах. </w:t>
      </w:r>
    </w:p>
    <w:p w:rsidR="004F3FC7" w:rsidRDefault="00974160" w:rsidP="004F3FC7">
      <w:pPr>
        <w:pStyle w:val="a8"/>
        <w:numPr>
          <w:ilvl w:val="0"/>
          <w:numId w:val="34"/>
        </w:numPr>
        <w:spacing w:before="0" w:beforeAutospacing="0" w:after="0" w:afterAutospacing="0" w:line="360" w:lineRule="auto"/>
        <w:jc w:val="both"/>
        <w:rPr>
          <w:rStyle w:val="fontstyle01"/>
          <w:rFonts w:ascii="Times New Roman" w:hAnsi="Times New Roman"/>
          <w:sz w:val="28"/>
          <w:szCs w:val="28"/>
        </w:rPr>
      </w:pPr>
      <w:r>
        <w:rPr>
          <w:rStyle w:val="fontstyle01"/>
          <w:rFonts w:ascii="Times New Roman" w:hAnsi="Times New Roman"/>
          <w:sz w:val="28"/>
          <w:szCs w:val="28"/>
        </w:rPr>
        <w:t>Снижение налоговых ставок для малого бизнеса</w:t>
      </w:r>
    </w:p>
    <w:p w:rsidR="00974160" w:rsidRDefault="00974160" w:rsidP="00974160">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lastRenderedPageBreak/>
        <w:t>Субъекты РФ вправе снижать ставку налога с 15 до 5 %, кроме этого Госудасртвенной Думой был принят законопроект который предусматривал право регионов снижать ставку по УСН с объектов обложения с 6 до 1 %.</w:t>
      </w:r>
    </w:p>
    <w:p w:rsidR="00974160" w:rsidRDefault="00974160" w:rsidP="00974160">
      <w:pPr>
        <w:pStyle w:val="a8"/>
        <w:numPr>
          <w:ilvl w:val="0"/>
          <w:numId w:val="34"/>
        </w:numPr>
        <w:spacing w:before="0" w:beforeAutospacing="0" w:after="0" w:afterAutospacing="0" w:line="360" w:lineRule="auto"/>
        <w:jc w:val="both"/>
        <w:rPr>
          <w:rStyle w:val="fontstyle01"/>
          <w:rFonts w:ascii="Times New Roman" w:hAnsi="Times New Roman"/>
          <w:sz w:val="28"/>
          <w:szCs w:val="28"/>
        </w:rPr>
      </w:pPr>
      <w:r>
        <w:rPr>
          <w:rStyle w:val="fontstyle01"/>
          <w:rFonts w:ascii="Times New Roman" w:hAnsi="Times New Roman"/>
          <w:sz w:val="28"/>
          <w:szCs w:val="28"/>
        </w:rPr>
        <w:t>Передача налогов малых предприятий в казну местных властей</w:t>
      </w:r>
    </w:p>
    <w:p w:rsidR="00974160" w:rsidRDefault="000E4575" w:rsidP="000E4575">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Регионам было предложено рассмотреть вопрос об увеличении налоговых отчислений в местные бюджеты. Правительство считает, что данная инициатива позволит увеличить роль местного самоуправления в развитии малого и среднего предпринимательства в регионах.</w:t>
      </w:r>
    </w:p>
    <w:p w:rsidR="000E4575" w:rsidRDefault="000E4575" w:rsidP="000E4575">
      <w:pPr>
        <w:pStyle w:val="a8"/>
        <w:numPr>
          <w:ilvl w:val="0"/>
          <w:numId w:val="34"/>
        </w:numPr>
        <w:spacing w:before="0" w:beforeAutospacing="0" w:after="0" w:afterAutospacing="0" w:line="360" w:lineRule="auto"/>
        <w:jc w:val="both"/>
        <w:rPr>
          <w:rStyle w:val="fontstyle01"/>
          <w:rFonts w:ascii="Times New Roman" w:hAnsi="Times New Roman"/>
          <w:sz w:val="28"/>
          <w:szCs w:val="28"/>
        </w:rPr>
      </w:pPr>
      <w:r>
        <w:rPr>
          <w:rStyle w:val="fontstyle01"/>
          <w:rFonts w:ascii="Times New Roman" w:hAnsi="Times New Roman"/>
          <w:sz w:val="28"/>
          <w:szCs w:val="28"/>
        </w:rPr>
        <w:t>Временный отказ от повышения льготных ставок аренды помещений для МСП</w:t>
      </w:r>
    </w:p>
    <w:p w:rsidR="00FE73F6" w:rsidRPr="00353166" w:rsidRDefault="00564726" w:rsidP="00353166">
      <w:pPr>
        <w:pStyle w:val="a8"/>
        <w:spacing w:before="0" w:beforeAutospacing="0" w:after="0" w:afterAutospacing="0" w:line="360" w:lineRule="auto"/>
        <w:ind w:firstLine="709"/>
        <w:jc w:val="both"/>
        <w:rPr>
          <w:sz w:val="28"/>
          <w:szCs w:val="28"/>
        </w:rPr>
      </w:pPr>
      <w:r w:rsidRPr="00353166">
        <w:rPr>
          <w:sz w:val="28"/>
          <w:szCs w:val="28"/>
        </w:rPr>
        <w:t>В 2016 году Правительством Российской Федерации была принята Стратегия развития малого и среднего предпринимательства до 2030 года.</w:t>
      </w:r>
      <w:r w:rsidR="00FE73F6" w:rsidRPr="00353166">
        <w:rPr>
          <w:sz w:val="28"/>
          <w:szCs w:val="28"/>
        </w:rPr>
        <w:t xml:space="preserve"> «Цель Стратегии – развитие сферы малого и среднего предпринимательства как одного из факторов инновационного развития страны и улучшения отраслевой структуры экономики. Стратегия направлена на создание конкурентоспособной, гибкой и адаптивной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w:t>
      </w:r>
      <w:r w:rsidR="00FE73F6" w:rsidRPr="00353166">
        <w:rPr>
          <w:rStyle w:val="a5"/>
          <w:sz w:val="28"/>
          <w:szCs w:val="28"/>
        </w:rPr>
        <w:footnoteReference w:id="58"/>
      </w:r>
      <w:r w:rsidR="00FE73F6" w:rsidRPr="00353166">
        <w:rPr>
          <w:sz w:val="28"/>
          <w:szCs w:val="28"/>
        </w:rPr>
        <w:t>».</w:t>
      </w:r>
    </w:p>
    <w:p w:rsidR="00564726" w:rsidRPr="00353166" w:rsidRDefault="00564726" w:rsidP="00353166">
      <w:pPr>
        <w:pStyle w:val="a8"/>
        <w:spacing w:before="0" w:beforeAutospacing="0" w:after="0" w:afterAutospacing="0" w:line="360" w:lineRule="auto"/>
        <w:ind w:firstLine="709"/>
        <w:jc w:val="both"/>
        <w:rPr>
          <w:sz w:val="28"/>
          <w:szCs w:val="28"/>
        </w:rPr>
      </w:pPr>
      <w:r w:rsidRPr="00353166">
        <w:rPr>
          <w:sz w:val="28"/>
          <w:szCs w:val="28"/>
        </w:rPr>
        <w:t xml:space="preserve"> В тексте документа дан подробный анализ состояния МСП в России, а также указаны проблемы, которые мешают развитию данного института.</w:t>
      </w:r>
    </w:p>
    <w:p w:rsidR="00564726" w:rsidRPr="00353166" w:rsidRDefault="00564726" w:rsidP="00353166">
      <w:pPr>
        <w:pStyle w:val="a8"/>
        <w:spacing w:before="0" w:beforeAutospacing="0" w:after="0" w:afterAutospacing="0" w:line="360" w:lineRule="auto"/>
        <w:ind w:firstLine="709"/>
        <w:jc w:val="both"/>
        <w:rPr>
          <w:sz w:val="28"/>
          <w:szCs w:val="28"/>
        </w:rPr>
      </w:pPr>
      <w:r w:rsidRPr="00353166">
        <w:rPr>
          <w:sz w:val="28"/>
          <w:szCs w:val="28"/>
        </w:rPr>
        <w:t>«Малые и средние предприятия - это 5,6 млн. хозяйствующих субъектов, рабочие места для 18 млн. граждан. Около одной пятой валового внутреннего продукта Российской Федерации, а во многих субъектах Российской Федерации треть и более валового регионального продукта создаются такими организациями</w:t>
      </w:r>
      <w:r w:rsidRPr="00353166">
        <w:rPr>
          <w:rStyle w:val="a5"/>
          <w:sz w:val="28"/>
          <w:szCs w:val="28"/>
        </w:rPr>
        <w:footnoteReference w:id="59"/>
      </w:r>
      <w:r w:rsidRPr="00353166">
        <w:rPr>
          <w:sz w:val="28"/>
          <w:szCs w:val="28"/>
        </w:rPr>
        <w:t xml:space="preserve">». </w:t>
      </w:r>
    </w:p>
    <w:p w:rsidR="00564726" w:rsidRPr="00353166" w:rsidRDefault="00BC24B5" w:rsidP="00353166">
      <w:pPr>
        <w:pStyle w:val="a8"/>
        <w:spacing w:before="0" w:beforeAutospacing="0" w:after="0" w:afterAutospacing="0" w:line="360" w:lineRule="auto"/>
        <w:ind w:firstLine="709"/>
        <w:jc w:val="both"/>
        <w:rPr>
          <w:sz w:val="28"/>
          <w:szCs w:val="28"/>
        </w:rPr>
      </w:pPr>
      <w:r w:rsidRPr="00353166">
        <w:rPr>
          <w:sz w:val="28"/>
          <w:szCs w:val="28"/>
        </w:rPr>
        <w:lastRenderedPageBreak/>
        <w:t xml:space="preserve">Малое предпринимательство, как сектор, в основном сосредоточен в сферах услуг и торговли. </w:t>
      </w:r>
      <w:r w:rsidR="00564726" w:rsidRPr="00353166">
        <w:rPr>
          <w:sz w:val="28"/>
          <w:szCs w:val="28"/>
        </w:rPr>
        <w:t xml:space="preserve">Средние предприятия </w:t>
      </w:r>
      <w:r w:rsidRPr="00353166">
        <w:rPr>
          <w:sz w:val="28"/>
          <w:szCs w:val="28"/>
        </w:rPr>
        <w:t>чаще всего</w:t>
      </w:r>
      <w:r w:rsidR="00564726" w:rsidRPr="00353166">
        <w:rPr>
          <w:sz w:val="28"/>
          <w:szCs w:val="28"/>
        </w:rPr>
        <w:t xml:space="preserve"> </w:t>
      </w:r>
      <w:r w:rsidRPr="00353166">
        <w:rPr>
          <w:sz w:val="28"/>
          <w:szCs w:val="28"/>
        </w:rPr>
        <w:t xml:space="preserve">работают </w:t>
      </w:r>
      <w:r w:rsidR="00564726" w:rsidRPr="00353166">
        <w:rPr>
          <w:sz w:val="28"/>
          <w:szCs w:val="28"/>
        </w:rPr>
        <w:t>в сферах с более высокой добавленной стоимостью</w:t>
      </w:r>
      <w:r w:rsidRPr="00353166">
        <w:rPr>
          <w:sz w:val="28"/>
          <w:szCs w:val="28"/>
        </w:rPr>
        <w:t>, среди них обрабатывающая промышленность, строительство, сельское хозяйство</w:t>
      </w:r>
      <w:r w:rsidR="00564726" w:rsidRPr="00353166">
        <w:rPr>
          <w:sz w:val="28"/>
          <w:szCs w:val="28"/>
        </w:rPr>
        <w:t>.</w:t>
      </w:r>
    </w:p>
    <w:p w:rsidR="00BC24B5" w:rsidRPr="00353166" w:rsidRDefault="00BC24B5" w:rsidP="00353166">
      <w:pPr>
        <w:pStyle w:val="a8"/>
        <w:spacing w:before="0" w:beforeAutospacing="0" w:after="0" w:afterAutospacing="0" w:line="360" w:lineRule="auto"/>
        <w:ind w:firstLine="709"/>
        <w:jc w:val="both"/>
        <w:rPr>
          <w:sz w:val="28"/>
          <w:szCs w:val="28"/>
        </w:rPr>
      </w:pPr>
      <w:r w:rsidRPr="00353166">
        <w:rPr>
          <w:sz w:val="28"/>
          <w:szCs w:val="28"/>
        </w:rPr>
        <w:t xml:space="preserve">Исходя из доклада вклад МСП в общие экономические показатели страны существенно ниже, чем в большинстве не только развитых стран, но и развивающихся. </w:t>
      </w:r>
      <w:r w:rsidR="006F5C87" w:rsidRPr="00353166">
        <w:rPr>
          <w:sz w:val="28"/>
          <w:szCs w:val="28"/>
        </w:rPr>
        <w:t>Так МСП в России это прежде всего микробизнес, т.е. 95,5 процента от общего числа субъектов малого и среднего предпринимательства. Число средних предприятий остается крайне низким.</w:t>
      </w:r>
    </w:p>
    <w:p w:rsidR="006F5C87" w:rsidRPr="00353166" w:rsidRDefault="006F5C87" w:rsidP="00353166">
      <w:pPr>
        <w:pStyle w:val="a8"/>
        <w:spacing w:before="0" w:beforeAutospacing="0" w:after="0" w:afterAutospacing="0" w:line="360" w:lineRule="auto"/>
        <w:ind w:firstLine="709"/>
        <w:jc w:val="both"/>
        <w:rPr>
          <w:sz w:val="28"/>
          <w:szCs w:val="28"/>
        </w:rPr>
      </w:pPr>
      <w:r w:rsidRPr="00353166">
        <w:rPr>
          <w:sz w:val="28"/>
          <w:szCs w:val="28"/>
        </w:rPr>
        <w:t>«</w:t>
      </w:r>
      <w:r w:rsidR="00BC24B5" w:rsidRPr="00353166">
        <w:rPr>
          <w:sz w:val="28"/>
          <w:szCs w:val="28"/>
        </w:rPr>
        <w:t>На малые и средние предприятия приходится только 5 - 6 процентов общего объема основных средств и 6 - 7 процентов объема инвестиций в основной капитал в целом по стране. 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 В последние годы динамика развития малого и среднего предпринимательства является отрицательной</w:t>
      </w:r>
      <w:r w:rsidRPr="00353166">
        <w:rPr>
          <w:rStyle w:val="a5"/>
          <w:sz w:val="28"/>
          <w:szCs w:val="28"/>
        </w:rPr>
        <w:footnoteReference w:id="60"/>
      </w:r>
      <w:r w:rsidRPr="00353166">
        <w:rPr>
          <w:sz w:val="28"/>
          <w:szCs w:val="28"/>
        </w:rPr>
        <w:t>»</w:t>
      </w:r>
      <w:r w:rsidR="00BC24B5" w:rsidRPr="00353166">
        <w:rPr>
          <w:sz w:val="28"/>
          <w:szCs w:val="28"/>
        </w:rPr>
        <w:t xml:space="preserve">. </w:t>
      </w:r>
    </w:p>
    <w:p w:rsidR="006F5C87" w:rsidRPr="00353166" w:rsidRDefault="006F5C87" w:rsidP="00353166">
      <w:pPr>
        <w:pStyle w:val="a8"/>
        <w:spacing w:before="0" w:beforeAutospacing="0" w:after="0" w:afterAutospacing="0" w:line="360" w:lineRule="auto"/>
        <w:ind w:firstLine="709"/>
        <w:jc w:val="both"/>
        <w:rPr>
          <w:sz w:val="28"/>
          <w:szCs w:val="28"/>
        </w:rPr>
      </w:pPr>
      <w:r w:rsidRPr="00353166">
        <w:rPr>
          <w:sz w:val="28"/>
          <w:szCs w:val="28"/>
        </w:rPr>
        <w:t>Кроме этого, по данным Федеральной службы государственной статистики</w:t>
      </w:r>
      <w:r w:rsidRPr="00353166">
        <w:rPr>
          <w:rStyle w:val="a5"/>
          <w:sz w:val="28"/>
          <w:szCs w:val="28"/>
        </w:rPr>
        <w:footnoteReference w:id="61"/>
      </w:r>
      <w:r w:rsidRPr="00353166">
        <w:rPr>
          <w:sz w:val="28"/>
          <w:szCs w:val="28"/>
        </w:rPr>
        <w:t>,  д</w:t>
      </w:r>
      <w:r w:rsidR="00BC24B5" w:rsidRPr="00353166">
        <w:rPr>
          <w:sz w:val="28"/>
          <w:szCs w:val="28"/>
        </w:rPr>
        <w:t xml:space="preserve">оля малых и средних предприятий в обороте предприятий по экономике в целом, поступательно снижается. Падение показателя только в 2014 году по сравнению с 2013 годом составило 1,8 подпунктов - с 34,2 процента в 2013 году до 32,4 процента в 2014 году. В 2014 году доля экспорта малых и средних предприятий в общем объеме экспорта Российской Федерации, по данным Федеральной таможенной службы, составила около 6 процентов. </w:t>
      </w:r>
    </w:p>
    <w:p w:rsidR="00D47C68" w:rsidRPr="00353166" w:rsidRDefault="006F5C87" w:rsidP="00353166">
      <w:pPr>
        <w:pStyle w:val="a8"/>
        <w:spacing w:before="0" w:beforeAutospacing="0" w:after="0" w:afterAutospacing="0" w:line="360" w:lineRule="auto"/>
        <w:ind w:firstLine="709"/>
        <w:jc w:val="both"/>
        <w:rPr>
          <w:sz w:val="28"/>
          <w:szCs w:val="28"/>
        </w:rPr>
      </w:pPr>
      <w:r w:rsidRPr="00353166">
        <w:rPr>
          <w:sz w:val="28"/>
          <w:szCs w:val="28"/>
        </w:rPr>
        <w:t>Также в докладе указывается на низкую инновационную и инвестиционную активность МСП, рост неформальной занятости</w:t>
      </w:r>
      <w:r w:rsidR="00D47C68" w:rsidRPr="00353166">
        <w:rPr>
          <w:sz w:val="28"/>
          <w:szCs w:val="28"/>
        </w:rPr>
        <w:t xml:space="preserve"> и </w:t>
      </w:r>
      <w:r w:rsidR="00D47C68" w:rsidRPr="00353166">
        <w:rPr>
          <w:sz w:val="28"/>
          <w:szCs w:val="28"/>
        </w:rPr>
        <w:lastRenderedPageBreak/>
        <w:t xml:space="preserve">неравномерное распределение малого и среднего бизнеса на территории России. Кроме этого внимание уделяется низкому показателю среди начинающих предпринимателей, так только 4,7 процента россиян являются начинающими предпринимателями.  </w:t>
      </w:r>
    </w:p>
    <w:p w:rsidR="00BC24B5" w:rsidRPr="00353166" w:rsidRDefault="00BC24B5" w:rsidP="00353166">
      <w:pPr>
        <w:pStyle w:val="a8"/>
        <w:spacing w:before="0" w:beforeAutospacing="0" w:after="0" w:afterAutospacing="0" w:line="360" w:lineRule="auto"/>
        <w:ind w:firstLine="709"/>
        <w:jc w:val="both"/>
        <w:rPr>
          <w:sz w:val="28"/>
          <w:szCs w:val="28"/>
        </w:rPr>
      </w:pPr>
      <w:r w:rsidRPr="00353166">
        <w:rPr>
          <w:sz w:val="28"/>
          <w:szCs w:val="28"/>
        </w:rPr>
        <w:t xml:space="preserve"> </w:t>
      </w:r>
      <w:r w:rsidR="00D47C68" w:rsidRPr="00353166">
        <w:rPr>
          <w:sz w:val="28"/>
          <w:szCs w:val="28"/>
        </w:rPr>
        <w:t>«</w:t>
      </w:r>
      <w:r w:rsidRPr="00353166">
        <w:rPr>
          <w:sz w:val="28"/>
          <w:szCs w:val="28"/>
        </w:rPr>
        <w:t>Остается нерешенным вопрос доступа малых и средних предприятий к финансовым ресурсам для целей развития бизнеса. По данным Центрального банка Российской Федерации, в 2015 году доля малых и средних предприятий в общем кредитном портфеле юридических лиц и индивидуальных предпринимателей составила 16,9 процента (среднемировой уровень - 23 процента). 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w:t>
      </w:r>
      <w:r w:rsidR="00D47C68" w:rsidRPr="00353166">
        <w:rPr>
          <w:sz w:val="28"/>
          <w:szCs w:val="28"/>
        </w:rPr>
        <w:t xml:space="preserve">кции и рентабельность бизнеса, </w:t>
      </w:r>
      <w:r w:rsidRPr="00353166">
        <w:rPr>
          <w:sz w:val="28"/>
          <w:szCs w:val="28"/>
        </w:rPr>
        <w:t xml:space="preserve"> инвестиционные планы и финансовую устойчивость малых и средних предприятий</w:t>
      </w:r>
      <w:r w:rsidR="00D47C68" w:rsidRPr="00353166">
        <w:rPr>
          <w:rStyle w:val="a5"/>
          <w:sz w:val="28"/>
          <w:szCs w:val="28"/>
        </w:rPr>
        <w:footnoteReference w:id="62"/>
      </w:r>
      <w:r w:rsidR="00D47C68" w:rsidRPr="00353166">
        <w:rPr>
          <w:sz w:val="28"/>
          <w:szCs w:val="28"/>
        </w:rPr>
        <w:t>»</w:t>
      </w:r>
      <w:r w:rsidRPr="00353166">
        <w:rPr>
          <w:sz w:val="28"/>
          <w:szCs w:val="28"/>
        </w:rPr>
        <w:t xml:space="preserve">. </w:t>
      </w:r>
    </w:p>
    <w:p w:rsidR="00F7564B" w:rsidRPr="00353166" w:rsidRDefault="00FE73F6" w:rsidP="00353166">
      <w:pPr>
        <w:pStyle w:val="a8"/>
        <w:spacing w:before="0" w:beforeAutospacing="0" w:after="0" w:afterAutospacing="0" w:line="360" w:lineRule="auto"/>
        <w:ind w:firstLine="709"/>
        <w:jc w:val="both"/>
        <w:rPr>
          <w:sz w:val="28"/>
          <w:szCs w:val="28"/>
        </w:rPr>
      </w:pPr>
      <w:r w:rsidRPr="00353166">
        <w:rPr>
          <w:sz w:val="28"/>
          <w:szCs w:val="28"/>
        </w:rPr>
        <w:t>В целом состояние института МСП оценивается как негативное. Авторы доклада разработали ряд приоритетных направлений, которые должны быть реализованы в рамках развития института малого и среднего предпринимательства в России:</w:t>
      </w:r>
      <w:r w:rsidR="00F7564B" w:rsidRPr="00353166">
        <w:rPr>
          <w:sz w:val="28"/>
          <w:szCs w:val="28"/>
        </w:rPr>
        <w:t xml:space="preserve"> - интеграция функций поддержки малого и среднего предпринимательства;</w:t>
      </w:r>
    </w:p>
    <w:p w:rsidR="00F7564B" w:rsidRPr="00353166" w:rsidRDefault="00F7564B" w:rsidP="00353166">
      <w:pPr>
        <w:pStyle w:val="a8"/>
        <w:numPr>
          <w:ilvl w:val="0"/>
          <w:numId w:val="18"/>
        </w:numPr>
        <w:spacing w:before="0" w:beforeAutospacing="0" w:after="0" w:afterAutospacing="0" w:line="360" w:lineRule="auto"/>
        <w:ind w:left="0" w:firstLine="709"/>
        <w:jc w:val="both"/>
        <w:rPr>
          <w:sz w:val="28"/>
          <w:szCs w:val="28"/>
        </w:rPr>
      </w:pPr>
      <w:r w:rsidRPr="00353166">
        <w:rPr>
          <w:sz w:val="28"/>
          <w:szCs w:val="28"/>
        </w:rPr>
        <w:t>«стимулирование спроса на продукцию малых и средних предприятий, в том числе на основе расширения доступа таких предприятий к закупкам товаров, работ, услуг организациями государственного сектора экономики;</w:t>
      </w:r>
    </w:p>
    <w:p w:rsidR="00F7564B" w:rsidRPr="00353166" w:rsidRDefault="00F7564B" w:rsidP="00353166">
      <w:pPr>
        <w:pStyle w:val="a8"/>
        <w:numPr>
          <w:ilvl w:val="0"/>
          <w:numId w:val="18"/>
        </w:numPr>
        <w:spacing w:before="0" w:beforeAutospacing="0" w:after="0" w:afterAutospacing="0" w:line="360" w:lineRule="auto"/>
        <w:ind w:left="0" w:firstLine="709"/>
        <w:jc w:val="both"/>
        <w:rPr>
          <w:sz w:val="28"/>
          <w:szCs w:val="28"/>
        </w:rPr>
      </w:pPr>
      <w:r w:rsidRPr="00353166">
        <w:rPr>
          <w:sz w:val="28"/>
          <w:szCs w:val="28"/>
        </w:rPr>
        <w:t>создание условий для повышения производительности труда на малых и средних предприятиях;</w:t>
      </w:r>
    </w:p>
    <w:p w:rsidR="00F7564B" w:rsidRPr="00353166" w:rsidRDefault="00F7564B" w:rsidP="00353166">
      <w:pPr>
        <w:pStyle w:val="a8"/>
        <w:numPr>
          <w:ilvl w:val="0"/>
          <w:numId w:val="18"/>
        </w:numPr>
        <w:spacing w:before="0" w:beforeAutospacing="0" w:after="0" w:afterAutospacing="0" w:line="360" w:lineRule="auto"/>
        <w:ind w:left="0" w:firstLine="709"/>
        <w:jc w:val="both"/>
        <w:rPr>
          <w:sz w:val="28"/>
          <w:szCs w:val="28"/>
        </w:rPr>
      </w:pPr>
      <w:r w:rsidRPr="00353166">
        <w:rPr>
          <w:sz w:val="28"/>
          <w:szCs w:val="28"/>
        </w:rPr>
        <w:lastRenderedPageBreak/>
        <w:t>обеспечение доступности финансовых ресурсов для малых и средних предприятий;</w:t>
      </w:r>
    </w:p>
    <w:p w:rsidR="00F7564B" w:rsidRPr="00353166" w:rsidRDefault="00F7564B" w:rsidP="00353166">
      <w:pPr>
        <w:pStyle w:val="a8"/>
        <w:numPr>
          <w:ilvl w:val="0"/>
          <w:numId w:val="18"/>
        </w:numPr>
        <w:spacing w:before="0" w:beforeAutospacing="0" w:after="0" w:afterAutospacing="0" w:line="360" w:lineRule="auto"/>
        <w:ind w:left="0" w:firstLine="709"/>
        <w:jc w:val="both"/>
        <w:rPr>
          <w:sz w:val="28"/>
          <w:szCs w:val="28"/>
        </w:rPr>
      </w:pPr>
      <w:r w:rsidRPr="00353166">
        <w:rPr>
          <w:sz w:val="28"/>
          <w:szCs w:val="28"/>
        </w:rPr>
        <w:t>совершенствование политики в области налогообложения и неналоговых платежей;</w:t>
      </w:r>
    </w:p>
    <w:p w:rsidR="00F7564B" w:rsidRPr="00353166" w:rsidRDefault="00F7564B" w:rsidP="00353166">
      <w:pPr>
        <w:pStyle w:val="a8"/>
        <w:numPr>
          <w:ilvl w:val="0"/>
          <w:numId w:val="18"/>
        </w:numPr>
        <w:spacing w:before="0" w:beforeAutospacing="0" w:after="0" w:afterAutospacing="0" w:line="360" w:lineRule="auto"/>
        <w:ind w:left="0" w:firstLine="709"/>
        <w:jc w:val="both"/>
        <w:rPr>
          <w:sz w:val="28"/>
          <w:szCs w:val="28"/>
        </w:rPr>
      </w:pPr>
      <w:r w:rsidRPr="00353166">
        <w:rPr>
          <w:sz w:val="28"/>
          <w:szCs w:val="28"/>
        </w:rPr>
        <w:t>повышение качества государственного регулирования в сфере малого и среднего предпринимательства;</w:t>
      </w:r>
    </w:p>
    <w:p w:rsidR="00FE73F6" w:rsidRPr="00353166" w:rsidRDefault="00F7564B" w:rsidP="00353166">
      <w:pPr>
        <w:pStyle w:val="a8"/>
        <w:numPr>
          <w:ilvl w:val="0"/>
          <w:numId w:val="18"/>
        </w:numPr>
        <w:spacing w:before="0" w:beforeAutospacing="0" w:after="0" w:afterAutospacing="0" w:line="360" w:lineRule="auto"/>
        <w:ind w:left="0" w:firstLine="709"/>
        <w:jc w:val="both"/>
        <w:rPr>
          <w:sz w:val="28"/>
          <w:szCs w:val="28"/>
        </w:rPr>
      </w:pPr>
      <w:r w:rsidRPr="00353166">
        <w:rPr>
          <w:sz w:val="28"/>
          <w:szCs w:val="28"/>
        </w:rPr>
        <w:t>стимулирование развития предпринимательской деятельности на отдельных территориях</w:t>
      </w:r>
      <w:r w:rsidRPr="00353166">
        <w:rPr>
          <w:rStyle w:val="a5"/>
          <w:sz w:val="28"/>
          <w:szCs w:val="28"/>
        </w:rPr>
        <w:footnoteReference w:id="63"/>
      </w:r>
      <w:r w:rsidRPr="00353166">
        <w:rPr>
          <w:sz w:val="28"/>
          <w:szCs w:val="28"/>
        </w:rPr>
        <w:t>».</w:t>
      </w:r>
    </w:p>
    <w:p w:rsidR="00F7564B" w:rsidRPr="00353166" w:rsidRDefault="006B1BCC" w:rsidP="00353166">
      <w:pPr>
        <w:pStyle w:val="a8"/>
        <w:spacing w:before="0" w:beforeAutospacing="0" w:after="0" w:afterAutospacing="0" w:line="360" w:lineRule="auto"/>
        <w:ind w:firstLine="709"/>
        <w:jc w:val="both"/>
        <w:rPr>
          <w:sz w:val="28"/>
          <w:szCs w:val="28"/>
        </w:rPr>
      </w:pPr>
      <w:r w:rsidRPr="00353166">
        <w:rPr>
          <w:sz w:val="28"/>
          <w:szCs w:val="28"/>
        </w:rPr>
        <w:t>Экономист и стратег В.Л. Квинт считает</w:t>
      </w:r>
      <w:r w:rsidR="00AC3F4A" w:rsidRPr="00353166">
        <w:rPr>
          <w:rStyle w:val="a5"/>
          <w:sz w:val="28"/>
          <w:szCs w:val="28"/>
        </w:rPr>
        <w:footnoteReference w:id="64"/>
      </w:r>
      <w:r w:rsidRPr="00353166">
        <w:rPr>
          <w:sz w:val="28"/>
          <w:szCs w:val="28"/>
        </w:rPr>
        <w:t>, что документ, в котором нет ресурсной базы, нет четкого обоснования показателей, которые необходимо достигнуть по итогу, то такой документ нельзя назвать стратегией. Если внимательно рассматривать Стратегию развития малого и средн</w:t>
      </w:r>
      <w:r w:rsidR="00AC3F4A" w:rsidRPr="00353166">
        <w:rPr>
          <w:sz w:val="28"/>
          <w:szCs w:val="28"/>
        </w:rPr>
        <w:t xml:space="preserve">его предпринимательства до 2030, то мы не найдем обоснования почему доля малого и среднего предпринимательства в ВВП должна увеличится в два раза с 20 до 40 процентов к 2030 году, тоже самое касается и других цифр обозначенных в документе. Также на страницах Стратегии отсутствует ресурсная база, т.е какие деньги будут затрачены на реализацию и откуда будет осуществляться финансирование. В плане мероприятий (дорожной карте) указано более 40 мероприятий, которые необходимо осуществить для достижения поставленных целей, но в ожидаемых результатах нет конкретики, только весьма расплывчатые формулировки. Данная поставка задач также ставит реализацию стратегии под вопрос.   </w:t>
      </w:r>
    </w:p>
    <w:p w:rsidR="00BB5961" w:rsidRPr="00353166" w:rsidRDefault="00BB5961" w:rsidP="00353166">
      <w:pPr>
        <w:pStyle w:val="a8"/>
        <w:spacing w:before="0" w:beforeAutospacing="0" w:after="0" w:afterAutospacing="0" w:line="360" w:lineRule="auto"/>
        <w:ind w:firstLine="709"/>
        <w:jc w:val="both"/>
        <w:rPr>
          <w:sz w:val="28"/>
          <w:szCs w:val="28"/>
        </w:rPr>
      </w:pPr>
      <w:r w:rsidRPr="00353166">
        <w:rPr>
          <w:rStyle w:val="fontstyle01"/>
          <w:rFonts w:ascii="Times New Roman" w:hAnsi="Times New Roman"/>
          <w:sz w:val="28"/>
          <w:szCs w:val="28"/>
        </w:rPr>
        <w:t xml:space="preserve">Если осознание необходимости разработки единой стратегии есть, то четкого понимания </w:t>
      </w:r>
      <w:r w:rsidR="008637DD" w:rsidRPr="00353166">
        <w:rPr>
          <w:rStyle w:val="fontstyle01"/>
          <w:rFonts w:ascii="Times New Roman" w:hAnsi="Times New Roman"/>
          <w:sz w:val="28"/>
          <w:szCs w:val="28"/>
        </w:rPr>
        <w:t>как разработать ее правильно, учитывая современное состояние МСП и его нужны</w:t>
      </w:r>
      <w:r w:rsidRPr="00353166">
        <w:rPr>
          <w:rStyle w:val="fontstyle01"/>
          <w:rFonts w:ascii="Times New Roman" w:hAnsi="Times New Roman"/>
          <w:sz w:val="28"/>
          <w:szCs w:val="28"/>
        </w:rPr>
        <w:t xml:space="preserve">, нет. На наш взгляд именно общественные организации, объединяющие представителей малого и среднего бизнеса </w:t>
      </w:r>
      <w:r w:rsidRPr="00353166">
        <w:rPr>
          <w:rStyle w:val="fontstyle01"/>
          <w:rFonts w:ascii="Times New Roman" w:hAnsi="Times New Roman"/>
          <w:sz w:val="28"/>
          <w:szCs w:val="28"/>
        </w:rPr>
        <w:lastRenderedPageBreak/>
        <w:t>должны привлекать внимание государства к проблемам института, а также стать инициаторами</w:t>
      </w:r>
      <w:r w:rsidR="008637DD" w:rsidRPr="00353166">
        <w:rPr>
          <w:rStyle w:val="fontstyle01"/>
          <w:rFonts w:ascii="Times New Roman" w:hAnsi="Times New Roman"/>
          <w:sz w:val="28"/>
          <w:szCs w:val="28"/>
        </w:rPr>
        <w:t xml:space="preserve"> разработки</w:t>
      </w:r>
      <w:r w:rsidRPr="00353166">
        <w:rPr>
          <w:rStyle w:val="fontstyle01"/>
          <w:rFonts w:ascii="Times New Roman" w:hAnsi="Times New Roman"/>
          <w:sz w:val="28"/>
          <w:szCs w:val="28"/>
        </w:rPr>
        <w:t xml:space="preserve"> упомянутой выше единой стратегии развития. На данный момент к таким организациям можно отнести: </w:t>
      </w:r>
      <w:r w:rsidRPr="00353166">
        <w:rPr>
          <w:sz w:val="28"/>
          <w:szCs w:val="28"/>
        </w:rPr>
        <w:t>Российский союз промышленников и предпринимателей РСПП, Торгово-промышленную палату, "Деловую Россию", "Опору России".</w:t>
      </w:r>
    </w:p>
    <w:p w:rsidR="0060103C" w:rsidRPr="00353018" w:rsidRDefault="00A304C5" w:rsidP="00353166">
      <w:pPr>
        <w:pStyle w:val="a8"/>
        <w:spacing w:before="0" w:beforeAutospacing="0" w:after="0" w:afterAutospacing="0" w:line="360" w:lineRule="auto"/>
        <w:ind w:firstLine="709"/>
        <w:jc w:val="both"/>
        <w:rPr>
          <w:rStyle w:val="fontstyle01"/>
          <w:rFonts w:ascii="Times New Roman" w:hAnsi="Times New Roman"/>
          <w:sz w:val="28"/>
          <w:szCs w:val="28"/>
        </w:rPr>
      </w:pPr>
      <w:r w:rsidRPr="00353166">
        <w:rPr>
          <w:color w:val="000000" w:themeColor="text1"/>
          <w:sz w:val="28"/>
          <w:szCs w:val="28"/>
        </w:rPr>
        <w:t>В данном параграфе</w:t>
      </w:r>
      <w:r w:rsidR="009E1C8C" w:rsidRPr="00353166">
        <w:rPr>
          <w:color w:val="000000" w:themeColor="text1"/>
          <w:sz w:val="28"/>
          <w:szCs w:val="28"/>
        </w:rPr>
        <w:t xml:space="preserve"> автором работы был </w:t>
      </w:r>
      <w:r w:rsidR="0034233E" w:rsidRPr="00353166">
        <w:rPr>
          <w:color w:val="000000" w:themeColor="text1"/>
          <w:sz w:val="28"/>
          <w:szCs w:val="28"/>
        </w:rPr>
        <w:t>рассмотрен опыт европейских стран в осуществлении политики в отношении малого и среднего предпринимательства, проведен анализ современного состояния МСП в России, а также более детально рассмотрен текст «Стратегии развития малого и среднего предпринимательства до 2030 года». На основании проведенной работы можно сделать выводы, что в России осознают важность малого и среднего бизнеса для экономики и предпринимают попытки решить проблемы института</w:t>
      </w:r>
      <w:r w:rsidR="00536789" w:rsidRPr="00353166">
        <w:rPr>
          <w:color w:val="000000" w:themeColor="text1"/>
          <w:sz w:val="28"/>
          <w:szCs w:val="28"/>
        </w:rPr>
        <w:t xml:space="preserve">, путем создания единой стратегии развития. Но документ, который есть на данный момент, содержит ряд пробелов, которые ставят реализацию стратегии под вопрос. </w:t>
      </w:r>
      <w:r w:rsidR="00536789" w:rsidRPr="00353166">
        <w:rPr>
          <w:rStyle w:val="fontstyle01"/>
          <w:rFonts w:ascii="Times New Roman" w:hAnsi="Times New Roman"/>
          <w:sz w:val="28"/>
          <w:szCs w:val="28"/>
        </w:rPr>
        <w:t>По мнению автора, именно общественные организации, объединяющие представителей малого и среднего бизнеса должны привлекать внимание государства к проблемам института, а также стать инициаторами разработки упомянутой выше единой стратегии развития.</w:t>
      </w:r>
    </w:p>
    <w:p w:rsidR="00AC55E7" w:rsidRPr="00353018" w:rsidRDefault="00AC55E7" w:rsidP="00353166">
      <w:pPr>
        <w:pStyle w:val="a8"/>
        <w:spacing w:before="0" w:beforeAutospacing="0" w:after="0" w:afterAutospacing="0" w:line="360" w:lineRule="auto"/>
        <w:ind w:firstLine="709"/>
        <w:jc w:val="both"/>
        <w:rPr>
          <w:rStyle w:val="fontstyle01"/>
          <w:rFonts w:ascii="Times New Roman" w:hAnsi="Times New Roman"/>
          <w:sz w:val="28"/>
          <w:szCs w:val="28"/>
        </w:rPr>
      </w:pPr>
    </w:p>
    <w:p w:rsidR="00AC55E7" w:rsidRPr="00353018" w:rsidRDefault="00AC55E7" w:rsidP="00353166">
      <w:pPr>
        <w:pStyle w:val="a8"/>
        <w:spacing w:before="0" w:beforeAutospacing="0" w:after="0" w:afterAutospacing="0" w:line="360" w:lineRule="auto"/>
        <w:ind w:firstLine="709"/>
        <w:jc w:val="both"/>
        <w:rPr>
          <w:rStyle w:val="fontstyle01"/>
          <w:rFonts w:ascii="Times New Roman" w:hAnsi="Times New Roman"/>
          <w:sz w:val="28"/>
          <w:szCs w:val="28"/>
        </w:rPr>
      </w:pPr>
    </w:p>
    <w:p w:rsidR="00AC55E7" w:rsidRPr="00353018" w:rsidRDefault="00AC55E7" w:rsidP="00353166">
      <w:pPr>
        <w:pStyle w:val="a8"/>
        <w:spacing w:before="0" w:beforeAutospacing="0" w:after="0" w:afterAutospacing="0" w:line="360" w:lineRule="auto"/>
        <w:ind w:firstLine="709"/>
        <w:jc w:val="both"/>
        <w:rPr>
          <w:sz w:val="28"/>
          <w:szCs w:val="28"/>
        </w:rPr>
      </w:pPr>
    </w:p>
    <w:p w:rsidR="00BC6D07" w:rsidRDefault="00BC6D07">
      <w:pPr>
        <w:rPr>
          <w:rFonts w:ascii="Times New Roman" w:eastAsia="Times New Roman" w:hAnsi="Times New Roman" w:cs="Times New Roman"/>
          <w:b/>
          <w:sz w:val="28"/>
          <w:szCs w:val="28"/>
          <w:lang w:eastAsia="ru-RU"/>
        </w:rPr>
      </w:pPr>
      <w:r>
        <w:rPr>
          <w:b/>
          <w:sz w:val="28"/>
          <w:szCs w:val="28"/>
        </w:rPr>
        <w:br w:type="page"/>
      </w:r>
    </w:p>
    <w:p w:rsidR="00FE73F6" w:rsidRPr="00AC55E7" w:rsidRDefault="00E856AE" w:rsidP="00AC55E7">
      <w:pPr>
        <w:pStyle w:val="a8"/>
        <w:numPr>
          <w:ilvl w:val="1"/>
          <w:numId w:val="20"/>
        </w:numPr>
        <w:spacing w:before="0" w:beforeAutospacing="0" w:after="0" w:afterAutospacing="0" w:line="360" w:lineRule="auto"/>
        <w:ind w:left="0" w:firstLine="709"/>
        <w:jc w:val="center"/>
        <w:rPr>
          <w:b/>
          <w:sz w:val="28"/>
          <w:szCs w:val="28"/>
        </w:rPr>
      </w:pPr>
      <w:r>
        <w:rPr>
          <w:b/>
          <w:sz w:val="28"/>
          <w:szCs w:val="28"/>
        </w:rPr>
        <w:lastRenderedPageBreak/>
        <w:t xml:space="preserve">Система специальных мероприятий </w:t>
      </w:r>
      <w:r w:rsidR="00BD685F" w:rsidRPr="00353166">
        <w:rPr>
          <w:b/>
          <w:sz w:val="28"/>
          <w:szCs w:val="28"/>
        </w:rPr>
        <w:t>В</w:t>
      </w:r>
      <w:r>
        <w:rPr>
          <w:b/>
          <w:sz w:val="28"/>
          <w:szCs w:val="28"/>
        </w:rPr>
        <w:t>семирной недели предпринимательства как инструмент технологии событийной коммуникации</w:t>
      </w:r>
    </w:p>
    <w:p w:rsidR="00AC55E7" w:rsidRPr="00353018" w:rsidRDefault="00AC55E7" w:rsidP="00AC55E7">
      <w:pPr>
        <w:pStyle w:val="a8"/>
        <w:spacing w:before="0" w:beforeAutospacing="0" w:after="0" w:afterAutospacing="0" w:line="360" w:lineRule="auto"/>
        <w:rPr>
          <w:b/>
          <w:sz w:val="28"/>
          <w:szCs w:val="28"/>
        </w:rPr>
      </w:pPr>
    </w:p>
    <w:p w:rsidR="00AC55E7" w:rsidRPr="00353018" w:rsidRDefault="00AC55E7" w:rsidP="00AC55E7">
      <w:pPr>
        <w:pStyle w:val="a8"/>
        <w:spacing w:before="0" w:beforeAutospacing="0" w:after="0" w:afterAutospacing="0" w:line="360" w:lineRule="auto"/>
        <w:rPr>
          <w:b/>
          <w:sz w:val="28"/>
          <w:szCs w:val="28"/>
        </w:rPr>
      </w:pPr>
    </w:p>
    <w:p w:rsidR="00AC55E7" w:rsidRPr="00353166" w:rsidRDefault="00AC55E7" w:rsidP="00AC55E7">
      <w:pPr>
        <w:pStyle w:val="a8"/>
        <w:spacing w:before="0" w:beforeAutospacing="0" w:after="0" w:afterAutospacing="0" w:line="360" w:lineRule="auto"/>
        <w:rPr>
          <w:b/>
          <w:sz w:val="28"/>
          <w:szCs w:val="28"/>
        </w:rPr>
      </w:pPr>
    </w:p>
    <w:p w:rsidR="008637DD" w:rsidRPr="00353166" w:rsidRDefault="006127E8" w:rsidP="00353166">
      <w:pPr>
        <w:spacing w:after="0" w:line="360" w:lineRule="auto"/>
        <w:ind w:firstLine="709"/>
        <w:jc w:val="both"/>
        <w:rPr>
          <w:rFonts w:ascii="Times New Roman" w:eastAsia="Times New Roman" w:hAnsi="Times New Roman" w:cs="Times New Roman"/>
          <w:b/>
          <w:color w:val="000000"/>
          <w:sz w:val="28"/>
          <w:szCs w:val="28"/>
          <w:lang w:eastAsia="ru-RU"/>
        </w:rPr>
      </w:pPr>
      <w:r w:rsidRPr="00353166">
        <w:rPr>
          <w:rFonts w:ascii="Times New Roman" w:hAnsi="Times New Roman" w:cs="Times New Roman"/>
          <w:color w:val="000000"/>
          <w:sz w:val="28"/>
          <w:szCs w:val="28"/>
        </w:rPr>
        <w:t>Всемирная неделя предпринимательства</w:t>
      </w:r>
      <w:r w:rsidR="0038776A" w:rsidRPr="00353166">
        <w:rPr>
          <w:rFonts w:ascii="Times New Roman" w:hAnsi="Times New Roman" w:cs="Times New Roman"/>
          <w:color w:val="000000"/>
          <w:sz w:val="28"/>
          <w:szCs w:val="28"/>
        </w:rPr>
        <w:t xml:space="preserve"> была основана в 2007 году Джонатоном Ортмансом, который до сих пор возглавляет ВНП на глобальном уровне</w:t>
      </w:r>
      <w:r w:rsidR="00CB04C6" w:rsidRPr="00353166">
        <w:rPr>
          <w:rFonts w:ascii="Times New Roman" w:hAnsi="Times New Roman" w:cs="Times New Roman"/>
          <w:color w:val="000000"/>
          <w:sz w:val="28"/>
          <w:szCs w:val="28"/>
        </w:rPr>
        <w:t>, Карлом Шраммом, бывшим президентом и главным исполнительным директором фонда Кауфмана и Гордоном Брауном, бывшим премьер - министром Соединенного Королевства.</w:t>
      </w:r>
      <w:r w:rsidR="00F37EAC" w:rsidRPr="00353166">
        <w:rPr>
          <w:rFonts w:ascii="Times New Roman" w:hAnsi="Times New Roman" w:cs="Times New Roman"/>
          <w:color w:val="000000"/>
          <w:sz w:val="28"/>
          <w:szCs w:val="28"/>
        </w:rPr>
        <w:t xml:space="preserve"> В первый год неделю приняли более 35 стран</w:t>
      </w:r>
      <w:r w:rsidR="00BC6D07">
        <w:rPr>
          <w:rStyle w:val="a5"/>
          <w:rFonts w:ascii="Times New Roman" w:hAnsi="Times New Roman" w:cs="Times New Roman"/>
          <w:color w:val="000000"/>
          <w:sz w:val="28"/>
          <w:szCs w:val="28"/>
        </w:rPr>
        <w:footnoteReference w:id="65"/>
      </w:r>
      <w:r w:rsidR="00F37EAC" w:rsidRPr="00353166">
        <w:rPr>
          <w:rFonts w:ascii="Times New Roman" w:hAnsi="Times New Roman" w:cs="Times New Roman"/>
          <w:color w:val="000000"/>
          <w:sz w:val="28"/>
          <w:szCs w:val="28"/>
        </w:rPr>
        <w:t>.</w:t>
      </w:r>
      <w:r w:rsidR="00F111E0" w:rsidRPr="00353166">
        <w:rPr>
          <w:rFonts w:ascii="Times New Roman" w:hAnsi="Times New Roman" w:cs="Times New Roman"/>
          <w:color w:val="000000"/>
          <w:sz w:val="28"/>
          <w:szCs w:val="28"/>
        </w:rPr>
        <w:t xml:space="preserve"> </w:t>
      </w:r>
    </w:p>
    <w:p w:rsidR="00641AF6" w:rsidRPr="00353166" w:rsidRDefault="00641AF6" w:rsidP="00353166">
      <w:pPr>
        <w:pStyle w:val="a8"/>
        <w:spacing w:before="0" w:beforeAutospacing="0" w:after="0" w:afterAutospacing="0" w:line="360" w:lineRule="auto"/>
        <w:ind w:firstLine="709"/>
        <w:jc w:val="both"/>
        <w:rPr>
          <w:color w:val="000000"/>
          <w:sz w:val="28"/>
          <w:szCs w:val="28"/>
        </w:rPr>
      </w:pPr>
      <w:r w:rsidRPr="00353166">
        <w:rPr>
          <w:color w:val="000000"/>
          <w:sz w:val="28"/>
          <w:szCs w:val="28"/>
        </w:rPr>
        <w:t>Всемирная</w:t>
      </w:r>
      <w:r w:rsidR="000F66EF" w:rsidRPr="00353166">
        <w:rPr>
          <w:color w:val="000000"/>
          <w:sz w:val="28"/>
          <w:szCs w:val="28"/>
        </w:rPr>
        <w:t xml:space="preserve"> Неделя предпринимательства (ВНП</w:t>
      </w:r>
      <w:r w:rsidRPr="00353166">
        <w:rPr>
          <w:color w:val="000000"/>
          <w:sz w:val="28"/>
          <w:szCs w:val="28"/>
        </w:rPr>
        <w:t>) – это глобальное мероприятие для представителей бизнес сообщества которые запускают стартап-проекты, разрабатывают бизнес проекты, ведущие к росту экономики и улучшению благосостояния людей. Кроме</w:t>
      </w:r>
      <w:r w:rsidR="00301726" w:rsidRPr="00353166">
        <w:rPr>
          <w:color w:val="000000"/>
          <w:sz w:val="28"/>
          <w:szCs w:val="28"/>
        </w:rPr>
        <w:t xml:space="preserve"> этого в</w:t>
      </w:r>
      <w:r w:rsidRPr="00353166">
        <w:rPr>
          <w:color w:val="000000"/>
          <w:sz w:val="28"/>
          <w:szCs w:val="28"/>
        </w:rPr>
        <w:t xml:space="preserve"> работе данного проекта нередко при</w:t>
      </w:r>
      <w:r w:rsidR="00301726" w:rsidRPr="00353166">
        <w:rPr>
          <w:color w:val="000000"/>
          <w:sz w:val="28"/>
          <w:szCs w:val="28"/>
        </w:rPr>
        <w:t>нимают</w:t>
      </w:r>
      <w:r w:rsidRPr="00353166">
        <w:rPr>
          <w:color w:val="000000"/>
          <w:sz w:val="28"/>
          <w:szCs w:val="28"/>
        </w:rPr>
        <w:t xml:space="preserve"> органы государственной вла</w:t>
      </w:r>
      <w:r w:rsidR="00301726" w:rsidRPr="00353166">
        <w:rPr>
          <w:color w:val="000000"/>
          <w:sz w:val="28"/>
          <w:szCs w:val="28"/>
        </w:rPr>
        <w:t>сти, от которых зависит развитие</w:t>
      </w:r>
      <w:r w:rsidRPr="00353166">
        <w:rPr>
          <w:color w:val="000000"/>
          <w:sz w:val="28"/>
          <w:szCs w:val="28"/>
        </w:rPr>
        <w:t xml:space="preserve"> института МСП на всех уровнях государственной политики.</w:t>
      </w:r>
    </w:p>
    <w:p w:rsidR="00897952" w:rsidRPr="00353166" w:rsidRDefault="00F111E0" w:rsidP="00353166">
      <w:pPr>
        <w:pStyle w:val="a8"/>
        <w:spacing w:before="0" w:beforeAutospacing="0" w:after="0" w:afterAutospacing="0" w:line="360" w:lineRule="auto"/>
        <w:ind w:firstLine="709"/>
        <w:jc w:val="both"/>
        <w:rPr>
          <w:color w:val="000000"/>
          <w:sz w:val="28"/>
          <w:szCs w:val="28"/>
        </w:rPr>
      </w:pPr>
      <w:r w:rsidRPr="00353166">
        <w:rPr>
          <w:color w:val="000000"/>
          <w:sz w:val="28"/>
          <w:szCs w:val="28"/>
        </w:rPr>
        <w:t xml:space="preserve">Мероприятия недели проводятся каждый год в </w:t>
      </w:r>
      <w:r w:rsidR="00537435">
        <w:rPr>
          <w:color w:val="000000"/>
          <w:sz w:val="28"/>
          <w:szCs w:val="28"/>
        </w:rPr>
        <w:t>ноябре</w:t>
      </w:r>
      <w:r w:rsidRPr="00353166">
        <w:rPr>
          <w:color w:val="000000"/>
          <w:sz w:val="28"/>
          <w:szCs w:val="28"/>
        </w:rPr>
        <w:t xml:space="preserve"> и призваны объединить различные институты для развития </w:t>
      </w:r>
      <w:r w:rsidR="008637DD" w:rsidRPr="00353166">
        <w:rPr>
          <w:color w:val="000000"/>
          <w:sz w:val="28"/>
          <w:szCs w:val="28"/>
        </w:rPr>
        <w:t xml:space="preserve">малого и среднего предпринимательства по всему миру. У глобальных организаторов нет четких требований к организации недели в отдельных городах и странах. Для них важно организовать продуктивных диалог внутри сферы, а также выстроить систему взаимопонимания между малым и средним бизнесом и местными органами власти для решения проблем данного института. </w:t>
      </w:r>
    </w:p>
    <w:p w:rsidR="008637DD" w:rsidRPr="00353166" w:rsidRDefault="008637DD" w:rsidP="00353166">
      <w:pPr>
        <w:pStyle w:val="a8"/>
        <w:spacing w:before="0" w:beforeAutospacing="0" w:after="0" w:afterAutospacing="0" w:line="360" w:lineRule="auto"/>
        <w:ind w:firstLine="709"/>
        <w:jc w:val="both"/>
        <w:rPr>
          <w:color w:val="000000"/>
          <w:sz w:val="28"/>
          <w:szCs w:val="28"/>
        </w:rPr>
      </w:pPr>
      <w:r w:rsidRPr="00353166">
        <w:rPr>
          <w:color w:val="000000"/>
          <w:sz w:val="28"/>
          <w:szCs w:val="28"/>
        </w:rPr>
        <w:t xml:space="preserve">Анализируя опыт разных стран, нельзя выделить единого сценария проведения недели. Некоторые страны проводят мероприятия на базе </w:t>
      </w:r>
      <w:r w:rsidRPr="00353166">
        <w:rPr>
          <w:color w:val="000000"/>
          <w:sz w:val="28"/>
          <w:szCs w:val="28"/>
        </w:rPr>
        <w:lastRenderedPageBreak/>
        <w:t>университетов, другие организуют ряд активностей, не объединенных единой площадкой. Организаторы ВНП в Санкт-Петербурге второй год проводили мероприятия</w:t>
      </w:r>
      <w:r w:rsidR="00641AF6" w:rsidRPr="00353166">
        <w:rPr>
          <w:color w:val="000000"/>
          <w:sz w:val="28"/>
          <w:szCs w:val="28"/>
        </w:rPr>
        <w:t xml:space="preserve"> на правительственной площадке – в Центре импортозамещения и локализации. </w:t>
      </w:r>
    </w:p>
    <w:p w:rsidR="00641AF6" w:rsidRPr="00353166" w:rsidRDefault="00641AF6" w:rsidP="00353166">
      <w:pPr>
        <w:pStyle w:val="a8"/>
        <w:spacing w:before="0" w:beforeAutospacing="0" w:after="0" w:afterAutospacing="0" w:line="360" w:lineRule="auto"/>
        <w:ind w:firstLine="709"/>
        <w:jc w:val="both"/>
        <w:rPr>
          <w:color w:val="000000"/>
          <w:sz w:val="28"/>
          <w:szCs w:val="28"/>
        </w:rPr>
      </w:pPr>
      <w:r w:rsidRPr="00353166">
        <w:rPr>
          <w:color w:val="000000"/>
          <w:sz w:val="28"/>
          <w:szCs w:val="28"/>
        </w:rPr>
        <w:t xml:space="preserve">Всемирная неделя предпринимательства проводится в Санкт-Петербурге с 2015 года. Организатором недели второй год подряд выступало Санкт-Петербургское отделение «ОПОРЫ РОССИИ». </w:t>
      </w:r>
    </w:p>
    <w:p w:rsidR="00641AF6" w:rsidRPr="00353166" w:rsidRDefault="00641AF6" w:rsidP="00353166">
      <w:pPr>
        <w:pStyle w:val="a8"/>
        <w:spacing w:before="0" w:beforeAutospacing="0" w:after="0" w:afterAutospacing="0" w:line="360" w:lineRule="auto"/>
        <w:ind w:firstLine="709"/>
        <w:jc w:val="both"/>
        <w:rPr>
          <w:sz w:val="28"/>
          <w:szCs w:val="28"/>
        </w:rPr>
      </w:pPr>
      <w:r w:rsidRPr="00353166">
        <w:rPr>
          <w:color w:val="000000"/>
          <w:sz w:val="28"/>
          <w:szCs w:val="28"/>
        </w:rPr>
        <w:t xml:space="preserve">«ОПОРА РОССИИ» - это общероссийская общественная </w:t>
      </w:r>
      <w:r w:rsidR="005A16AA" w:rsidRPr="00353166">
        <w:rPr>
          <w:color w:val="000000"/>
          <w:sz w:val="28"/>
          <w:szCs w:val="28"/>
        </w:rPr>
        <w:t>организация малого</w:t>
      </w:r>
      <w:r w:rsidR="00F5422F" w:rsidRPr="00353166">
        <w:rPr>
          <w:color w:val="000000"/>
          <w:sz w:val="28"/>
          <w:szCs w:val="28"/>
        </w:rPr>
        <w:t xml:space="preserve"> и среднего предпринимательства,</w:t>
      </w:r>
      <w:r w:rsidR="00301726" w:rsidRPr="00353166">
        <w:rPr>
          <w:color w:val="000000"/>
          <w:sz w:val="28"/>
          <w:szCs w:val="28"/>
        </w:rPr>
        <w:t xml:space="preserve"> которая появилась в </w:t>
      </w:r>
      <w:r w:rsidR="00F5422F" w:rsidRPr="00353166">
        <w:rPr>
          <w:color w:val="000000"/>
          <w:sz w:val="28"/>
          <w:szCs w:val="28"/>
        </w:rPr>
        <w:t xml:space="preserve"> 2002 году. На данный момент это единственная организация,  которая объединяет исключительно представителей малого и среднего бизнеса. Другие организации</w:t>
      </w:r>
      <w:r w:rsidR="00301726" w:rsidRPr="00353166">
        <w:rPr>
          <w:color w:val="000000"/>
          <w:sz w:val="28"/>
          <w:szCs w:val="28"/>
        </w:rPr>
        <w:t>, такие как</w:t>
      </w:r>
      <w:r w:rsidR="00F5422F" w:rsidRPr="00353166">
        <w:rPr>
          <w:color w:val="000000"/>
          <w:sz w:val="28"/>
          <w:szCs w:val="28"/>
        </w:rPr>
        <w:t xml:space="preserve"> </w:t>
      </w:r>
      <w:r w:rsidR="00F5422F" w:rsidRPr="00353166">
        <w:rPr>
          <w:sz w:val="28"/>
          <w:szCs w:val="28"/>
        </w:rPr>
        <w:t>Российский союз промышленников и предпринимателей РСПП, Торгово-промышленная палата, "Деловая Россия", Клуб лидеров</w:t>
      </w:r>
      <w:r w:rsidR="00D501AF" w:rsidRPr="00353166">
        <w:rPr>
          <w:sz w:val="28"/>
          <w:szCs w:val="28"/>
        </w:rPr>
        <w:t xml:space="preserve"> объединяют и крупный бизнес тоже.</w:t>
      </w:r>
    </w:p>
    <w:p w:rsidR="00D501AF" w:rsidRPr="00353018" w:rsidRDefault="00D501AF" w:rsidP="00353166">
      <w:pPr>
        <w:pStyle w:val="a8"/>
        <w:spacing w:before="0" w:beforeAutospacing="0" w:after="0" w:afterAutospacing="0" w:line="360" w:lineRule="auto"/>
        <w:ind w:firstLine="709"/>
        <w:jc w:val="both"/>
        <w:rPr>
          <w:sz w:val="28"/>
          <w:szCs w:val="28"/>
        </w:rPr>
      </w:pPr>
      <w:r w:rsidRPr="00353166">
        <w:rPr>
          <w:sz w:val="28"/>
          <w:szCs w:val="28"/>
        </w:rPr>
        <w:t>На официальном сайте организации можно найти информацию, о том, что ОПОРА «является площадкой для эффективного профессионального диалога владельцев и руководителей предприятий малого и среднего бизнеса и представителей федеральных органов исполнительной власти, региональной власти и муниципалитетов, контролирующих органов, инфраструктуры поддержки малого и среднего предпринимательства, а</w:t>
      </w:r>
      <w:r w:rsidR="008D21D6" w:rsidRPr="00353166">
        <w:rPr>
          <w:sz w:val="28"/>
          <w:szCs w:val="28"/>
        </w:rPr>
        <w:t xml:space="preserve"> </w:t>
      </w:r>
      <w:r w:rsidRPr="00353166">
        <w:rPr>
          <w:sz w:val="28"/>
          <w:szCs w:val="28"/>
        </w:rPr>
        <w:t>также представителей экспертного сообщества</w:t>
      </w:r>
      <w:r w:rsidRPr="00353166">
        <w:rPr>
          <w:rStyle w:val="a5"/>
          <w:sz w:val="28"/>
          <w:szCs w:val="28"/>
        </w:rPr>
        <w:footnoteReference w:id="66"/>
      </w:r>
      <w:r w:rsidRPr="00353166">
        <w:rPr>
          <w:sz w:val="28"/>
          <w:szCs w:val="28"/>
        </w:rPr>
        <w:t xml:space="preserve">». Из этого можно сделать вывод, что в данном случае организация выступает как субъект </w:t>
      </w:r>
      <w:r w:rsidRPr="00353166">
        <w:rPr>
          <w:sz w:val="28"/>
          <w:szCs w:val="28"/>
          <w:lang w:val="en-US"/>
        </w:rPr>
        <w:t>GR</w:t>
      </w:r>
      <w:r w:rsidRPr="00353166">
        <w:rPr>
          <w:sz w:val="28"/>
          <w:szCs w:val="28"/>
        </w:rPr>
        <w:t xml:space="preserve">. </w:t>
      </w:r>
    </w:p>
    <w:p w:rsidR="00171B8C" w:rsidRPr="00353166" w:rsidRDefault="00D501AF" w:rsidP="00353166">
      <w:pPr>
        <w:pStyle w:val="a8"/>
        <w:spacing w:before="0" w:beforeAutospacing="0" w:after="0" w:afterAutospacing="0" w:line="360" w:lineRule="auto"/>
        <w:ind w:firstLine="709"/>
        <w:jc w:val="both"/>
        <w:rPr>
          <w:sz w:val="28"/>
          <w:szCs w:val="28"/>
        </w:rPr>
      </w:pPr>
      <w:r w:rsidRPr="00353166">
        <w:rPr>
          <w:sz w:val="28"/>
          <w:szCs w:val="28"/>
        </w:rPr>
        <w:t>К числу основных направлений деятельности «ОПОРЫ РОССИИ» относятся: правовая поддержка предпринимателей, оказание помощи в привлечении финансовых средств д</w:t>
      </w:r>
      <w:r w:rsidR="00301726" w:rsidRPr="00353166">
        <w:rPr>
          <w:sz w:val="28"/>
          <w:szCs w:val="28"/>
        </w:rPr>
        <w:t>ля малого и среднего бизнеса</w:t>
      </w:r>
      <w:r w:rsidRPr="00353166">
        <w:rPr>
          <w:sz w:val="28"/>
          <w:szCs w:val="28"/>
        </w:rPr>
        <w:t xml:space="preserve">, </w:t>
      </w:r>
      <w:r w:rsidR="00171B8C" w:rsidRPr="00353166">
        <w:rPr>
          <w:sz w:val="28"/>
          <w:szCs w:val="28"/>
        </w:rPr>
        <w:t xml:space="preserve">ежегодное исследование предпринимательского климата в </w:t>
      </w:r>
      <w:r w:rsidRPr="00353166">
        <w:rPr>
          <w:sz w:val="28"/>
          <w:szCs w:val="28"/>
        </w:rPr>
        <w:t xml:space="preserve"> </w:t>
      </w:r>
      <w:r w:rsidR="00171B8C" w:rsidRPr="00353166">
        <w:rPr>
          <w:sz w:val="28"/>
          <w:szCs w:val="28"/>
        </w:rPr>
        <w:t xml:space="preserve">России, развитие международного сотрудничества. </w:t>
      </w:r>
    </w:p>
    <w:p w:rsidR="00353018" w:rsidRPr="00353018" w:rsidRDefault="00171B8C" w:rsidP="006F589D">
      <w:pPr>
        <w:pStyle w:val="a8"/>
        <w:spacing w:before="0" w:beforeAutospacing="0" w:after="0" w:afterAutospacing="0" w:line="360" w:lineRule="auto"/>
        <w:ind w:firstLine="709"/>
        <w:jc w:val="both"/>
        <w:rPr>
          <w:sz w:val="28"/>
          <w:szCs w:val="28"/>
        </w:rPr>
      </w:pPr>
      <w:r w:rsidRPr="00353166">
        <w:rPr>
          <w:sz w:val="28"/>
          <w:szCs w:val="28"/>
        </w:rPr>
        <w:lastRenderedPageBreak/>
        <w:t>Организационная структура «ОПОРЫ РО</w:t>
      </w:r>
      <w:r w:rsidR="00A52B55" w:rsidRPr="00353166">
        <w:rPr>
          <w:sz w:val="28"/>
          <w:szCs w:val="28"/>
        </w:rPr>
        <w:t xml:space="preserve">ССИИ» представлена на рис. 2.1.. В региональных отделениях высшим руководящим органом </w:t>
      </w:r>
      <w:r w:rsidR="00300E22" w:rsidRPr="00353166">
        <w:rPr>
          <w:sz w:val="28"/>
          <w:szCs w:val="28"/>
        </w:rPr>
        <w:t>Регионального отделения является Конференция Регионального отделения</w:t>
      </w:r>
      <w:r w:rsidR="00300E22" w:rsidRPr="00353166">
        <w:rPr>
          <w:rStyle w:val="a5"/>
          <w:sz w:val="28"/>
          <w:szCs w:val="28"/>
        </w:rPr>
        <w:footnoteReference w:id="67"/>
      </w:r>
      <w:r w:rsidR="00300E22" w:rsidRPr="00353166">
        <w:rPr>
          <w:sz w:val="28"/>
          <w:szCs w:val="28"/>
        </w:rPr>
        <w:t>. Все решения в организации принимаются коллегиально.</w:t>
      </w:r>
    </w:p>
    <w:p w:rsidR="00864563" w:rsidRPr="00353166" w:rsidRDefault="00973D60" w:rsidP="00353166">
      <w:pPr>
        <w:spacing w:after="0"/>
        <w:ind w:firstLine="709"/>
        <w:rPr>
          <w:rFonts w:ascii="Times New Roman" w:hAnsi="Times New Roman" w:cs="Times New Roman"/>
          <w:sz w:val="28"/>
          <w:szCs w:val="28"/>
        </w:rPr>
      </w:pPr>
      <w:r>
        <w:rPr>
          <w:rFonts w:ascii="Times New Roman" w:hAnsi="Times New Roman" w:cs="Times New Roman"/>
          <w:noProof/>
          <w:sz w:val="28"/>
          <w:szCs w:val="28"/>
          <w:lang w:eastAsia="ru-RU"/>
        </w:rPr>
        <w:pict>
          <v:group id="_x0000_s1103" style="position:absolute;left:0;text-align:left;margin-left:31.05pt;margin-top:8.95pt;width:399pt;height:289.3pt;z-index:251695104" coordorigin="2322,6626" coordsize="7980,5786">
            <v:rect id="_x0000_s1086" style="position:absolute;left:2322;top:6626;width:7740;height:497" o:regroupid="1">
              <v:textbox style="mso-next-textbox:#_x0000_s1086">
                <w:txbxContent>
                  <w:p w:rsidR="00424F1C" w:rsidRPr="00AE60C5" w:rsidRDefault="00424F1C" w:rsidP="00864563">
                    <w:pPr>
                      <w:spacing w:line="360" w:lineRule="auto"/>
                      <w:jc w:val="center"/>
                      <w:rPr>
                        <w:rFonts w:ascii="Times New Roman" w:hAnsi="Times New Roman" w:cs="Times New Roman"/>
                        <w:sz w:val="28"/>
                        <w:szCs w:val="28"/>
                      </w:rPr>
                    </w:pPr>
                    <w:r w:rsidRPr="00AE60C5">
                      <w:rPr>
                        <w:rFonts w:ascii="Times New Roman" w:hAnsi="Times New Roman" w:cs="Times New Roman"/>
                        <w:sz w:val="28"/>
                        <w:szCs w:val="28"/>
                      </w:rPr>
                      <w:t>Вице-президенты</w:t>
                    </w:r>
                  </w:p>
                </w:txbxContent>
              </v:textbox>
            </v:rect>
            <v:rect id="_x0000_s1087" style="position:absolute;left:2322;top:7620;width:3555;height:626" o:regroupid="1">
              <v:textbox style="mso-next-textbox:#_x0000_s1087">
                <w:txbxContent>
                  <w:p w:rsidR="00424F1C" w:rsidRPr="00AE60C5" w:rsidRDefault="00424F1C" w:rsidP="00864563">
                    <w:pPr>
                      <w:jc w:val="center"/>
                      <w:rPr>
                        <w:rFonts w:ascii="Times New Roman" w:hAnsi="Times New Roman" w:cs="Times New Roman"/>
                        <w:sz w:val="28"/>
                        <w:szCs w:val="28"/>
                      </w:rPr>
                    </w:pPr>
                    <w:r w:rsidRPr="00AE60C5">
                      <w:rPr>
                        <w:rFonts w:ascii="Times New Roman" w:hAnsi="Times New Roman" w:cs="Times New Roman"/>
                        <w:sz w:val="28"/>
                        <w:szCs w:val="28"/>
                      </w:rPr>
                      <w:t>Президент</w:t>
                    </w:r>
                  </w:p>
                </w:txbxContent>
              </v:textbox>
            </v:rect>
            <v:rect id="_x0000_s1088" style="position:absolute;left:6455;top:7620;width:3480;height:626" o:regroupid="1">
              <v:textbox style="mso-next-textbox:#_x0000_s1088">
                <w:txbxContent>
                  <w:p w:rsidR="00424F1C" w:rsidRPr="00AE60C5" w:rsidRDefault="00424F1C" w:rsidP="00864563">
                    <w:pPr>
                      <w:jc w:val="center"/>
                      <w:rPr>
                        <w:rFonts w:ascii="Times New Roman" w:hAnsi="Times New Roman" w:cs="Times New Roman"/>
                        <w:sz w:val="28"/>
                        <w:szCs w:val="28"/>
                      </w:rPr>
                    </w:pPr>
                    <w:r w:rsidRPr="00AE60C5">
                      <w:rPr>
                        <w:rFonts w:ascii="Times New Roman" w:hAnsi="Times New Roman" w:cs="Times New Roman"/>
                        <w:sz w:val="28"/>
                        <w:szCs w:val="28"/>
                      </w:rPr>
                      <w:t>Исполнительная дирекция</w:t>
                    </w:r>
                  </w:p>
                </w:txbxContent>
              </v:textbox>
            </v:rect>
            <v:rect id="_x0000_s1089" style="position:absolute;left:2397;top:8790;width:3555;height:577" o:regroupid="1">
              <v:textbox style="mso-next-textbox:#_x0000_s1089">
                <w:txbxContent>
                  <w:p w:rsidR="00424F1C" w:rsidRPr="0036676E" w:rsidRDefault="00424F1C" w:rsidP="00864563">
                    <w:pPr>
                      <w:jc w:val="center"/>
                      <w:rPr>
                        <w:rFonts w:ascii="Times New Roman" w:hAnsi="Times New Roman" w:cs="Times New Roman"/>
                        <w:sz w:val="28"/>
                        <w:szCs w:val="28"/>
                      </w:rPr>
                    </w:pPr>
                    <w:r w:rsidRPr="0036676E">
                      <w:rPr>
                        <w:rFonts w:ascii="Times New Roman" w:hAnsi="Times New Roman" w:cs="Times New Roman"/>
                        <w:sz w:val="28"/>
                        <w:szCs w:val="28"/>
                      </w:rPr>
                      <w:t>Президиум правления</w:t>
                    </w:r>
                  </w:p>
                </w:txbxContent>
              </v:textbox>
            </v:rect>
            <v:rect id="_x0000_s1090" style="position:absolute;left:2397;top:9938;width:3555;height:577" o:regroupid="1">
              <v:textbox style="mso-next-textbox:#_x0000_s1090">
                <w:txbxContent>
                  <w:p w:rsidR="00424F1C" w:rsidRPr="0036676E" w:rsidRDefault="00424F1C" w:rsidP="00864563">
                    <w:pPr>
                      <w:jc w:val="center"/>
                      <w:rPr>
                        <w:rFonts w:ascii="Times New Roman" w:hAnsi="Times New Roman" w:cs="Times New Roman"/>
                        <w:sz w:val="28"/>
                        <w:szCs w:val="28"/>
                      </w:rPr>
                    </w:pPr>
                    <w:r w:rsidRPr="0036676E">
                      <w:rPr>
                        <w:rFonts w:ascii="Times New Roman" w:hAnsi="Times New Roman" w:cs="Times New Roman"/>
                        <w:sz w:val="28"/>
                        <w:szCs w:val="28"/>
                      </w:rPr>
                      <w:t>Правление</w:t>
                    </w:r>
                  </w:p>
                </w:txbxContent>
              </v:textbox>
            </v:rect>
            <v:rect id="_x0000_s1091" style="position:absolute;left:6455;top:8505;width:3555;height:577" o:regroupid="1">
              <v:textbox style="mso-next-textbox:#_x0000_s1091">
                <w:txbxContent>
                  <w:p w:rsidR="00424F1C" w:rsidRPr="00864563" w:rsidRDefault="00424F1C" w:rsidP="00864563">
                    <w:pPr>
                      <w:jc w:val="center"/>
                      <w:rPr>
                        <w:rFonts w:ascii="Times New Roman" w:hAnsi="Times New Roman" w:cs="Times New Roman"/>
                        <w:sz w:val="28"/>
                        <w:szCs w:val="28"/>
                      </w:rPr>
                    </w:pPr>
                    <w:r w:rsidRPr="00864563">
                      <w:rPr>
                        <w:rFonts w:ascii="Times New Roman" w:hAnsi="Times New Roman" w:cs="Times New Roman"/>
                        <w:sz w:val="28"/>
                        <w:szCs w:val="28"/>
                      </w:rPr>
                      <w:t>Региональные отделения</w:t>
                    </w:r>
                  </w:p>
                </w:txbxContent>
              </v:textbox>
            </v:rect>
            <v:rect id="_x0000_s1092" style="position:absolute;left:6582;top:9645;width:3555;height:577" o:regroupid="1">
              <v:textbox style="mso-next-textbox:#_x0000_s1092">
                <w:txbxContent>
                  <w:p w:rsidR="00424F1C" w:rsidRPr="00864563" w:rsidRDefault="00424F1C" w:rsidP="00864563">
                    <w:pPr>
                      <w:jc w:val="center"/>
                      <w:rPr>
                        <w:rFonts w:ascii="Times New Roman" w:hAnsi="Times New Roman" w:cs="Times New Roman"/>
                        <w:sz w:val="28"/>
                        <w:szCs w:val="28"/>
                      </w:rPr>
                    </w:pPr>
                    <w:r w:rsidRPr="00864563">
                      <w:rPr>
                        <w:rFonts w:ascii="Times New Roman" w:hAnsi="Times New Roman" w:cs="Times New Roman"/>
                        <w:sz w:val="28"/>
                        <w:szCs w:val="28"/>
                      </w:rPr>
                      <w:t>Совет регионов</w:t>
                    </w:r>
                  </w:p>
                </w:txbxContent>
              </v:textbox>
            </v:rect>
            <v:rect id="_x0000_s1093" style="position:absolute;left:6747;top:11835;width:3555;height:577" o:regroupid="1">
              <v:textbox style="mso-next-textbox:#_x0000_s1093">
                <w:txbxContent>
                  <w:p w:rsidR="00424F1C" w:rsidRPr="00864563" w:rsidRDefault="00424F1C" w:rsidP="00864563">
                    <w:pPr>
                      <w:jc w:val="center"/>
                      <w:rPr>
                        <w:rFonts w:ascii="Times New Roman" w:hAnsi="Times New Roman" w:cs="Times New Roman"/>
                        <w:sz w:val="28"/>
                        <w:szCs w:val="28"/>
                      </w:rPr>
                    </w:pPr>
                    <w:r w:rsidRPr="00864563">
                      <w:rPr>
                        <w:rFonts w:ascii="Times New Roman" w:hAnsi="Times New Roman" w:cs="Times New Roman"/>
                        <w:sz w:val="28"/>
                        <w:szCs w:val="28"/>
                      </w:rPr>
                      <w:t>Комитет по международным связям</w:t>
                    </w:r>
                  </w:p>
                </w:txbxContent>
              </v:textbox>
            </v:rect>
            <v:rect id="_x0000_s1094" style="position:absolute;left:6657;top:10659;width:3555;height:577" o:regroupid="1">
              <v:textbox style="mso-next-textbox:#_x0000_s1094">
                <w:txbxContent>
                  <w:p w:rsidR="00424F1C" w:rsidRPr="00864563" w:rsidRDefault="00424F1C" w:rsidP="00864563">
                    <w:pPr>
                      <w:jc w:val="center"/>
                      <w:rPr>
                        <w:rFonts w:ascii="Times New Roman" w:hAnsi="Times New Roman" w:cs="Times New Roman"/>
                        <w:sz w:val="28"/>
                        <w:szCs w:val="28"/>
                      </w:rPr>
                    </w:pPr>
                    <w:r w:rsidRPr="00864563">
                      <w:rPr>
                        <w:rFonts w:ascii="Times New Roman" w:hAnsi="Times New Roman" w:cs="Times New Roman"/>
                        <w:sz w:val="28"/>
                        <w:szCs w:val="28"/>
                      </w:rPr>
                      <w:t>Попечительский совет</w:t>
                    </w:r>
                  </w:p>
                </w:txbxContent>
              </v:textbox>
            </v:rect>
            <v:shape id="_x0000_s1095" type="#_x0000_t32" style="position:absolute;left:4013;top:7200;width:0;height:345" o:connectortype="straight" o:regroupid="1">
              <v:stroke endarrow="block"/>
            </v:shape>
            <v:shape id="_x0000_s1096" type="#_x0000_t32" style="position:absolute;left:7883;top:7199;width:0;height:346" o:connectortype="straight" o:regroupid="1">
              <v:stroke endarrow="block"/>
            </v:shape>
            <v:shape id="_x0000_s1097" type="#_x0000_t32" style="position:absolute;left:4013;top:8344;width:0;height:368" o:connectortype="straight" o:regroupid="1">
              <v:stroke endarrow="block"/>
            </v:shape>
            <v:shape id="_x0000_s1098" type="#_x0000_t32" style="position:absolute;left:4013;top:9496;width:0;height:352" o:connectortype="straight" o:regroupid="1">
              <v:stroke endarrow="block"/>
            </v:shape>
            <v:shape id="_x0000_s1099" type="#_x0000_t32" style="position:absolute;left:8130;top:9218;width:0;height:278" o:connectortype="straight" o:regroupid="1">
              <v:stroke endarrow="block"/>
            </v:shape>
            <v:shape id="_x0000_s1100" type="#_x0000_t32" style="position:absolute;left:5952;top:9000;width:503;height:1050;flip:y" o:connectortype="straight" o:regroupid="1">
              <v:stroke endarrow="block"/>
            </v:shape>
            <v:shape id="_x0000_s1101" type="#_x0000_t32" style="position:absolute;left:5952;top:10381;width:630;height:577" o:connectortype="straight" o:regroupid="1">
              <v:stroke endarrow="block"/>
            </v:shape>
            <v:shape id="_x0000_s1102" type="#_x0000_t32" style="position:absolute;left:8272;top:11326;width:0;height:374" o:connectortype="straight" o:regroupid="1">
              <v:stroke endarrow="block"/>
            </v:shape>
          </v:group>
        </w:pict>
      </w:r>
    </w:p>
    <w:p w:rsidR="00864563" w:rsidRPr="00353166" w:rsidRDefault="00864563" w:rsidP="00353166">
      <w:pPr>
        <w:pStyle w:val="a8"/>
        <w:spacing w:before="0" w:beforeAutospacing="0" w:after="0" w:afterAutospacing="0" w:line="360" w:lineRule="auto"/>
        <w:ind w:firstLine="709"/>
        <w:jc w:val="both"/>
        <w:rPr>
          <w:sz w:val="28"/>
          <w:szCs w:val="28"/>
        </w:rPr>
      </w:pPr>
    </w:p>
    <w:p w:rsidR="00864563" w:rsidRPr="00353166" w:rsidRDefault="00864563" w:rsidP="00353166">
      <w:pPr>
        <w:pStyle w:val="a8"/>
        <w:spacing w:before="0" w:beforeAutospacing="0" w:after="0" w:afterAutospacing="0" w:line="360" w:lineRule="auto"/>
        <w:ind w:firstLine="709"/>
        <w:jc w:val="both"/>
        <w:rPr>
          <w:sz w:val="28"/>
          <w:szCs w:val="28"/>
        </w:rPr>
      </w:pPr>
    </w:p>
    <w:p w:rsidR="00864563" w:rsidRPr="00353166" w:rsidRDefault="00864563" w:rsidP="00353166">
      <w:pPr>
        <w:pStyle w:val="a8"/>
        <w:spacing w:before="0" w:beforeAutospacing="0" w:after="0" w:afterAutospacing="0" w:line="360" w:lineRule="auto"/>
        <w:ind w:firstLine="709"/>
        <w:jc w:val="both"/>
        <w:rPr>
          <w:sz w:val="28"/>
          <w:szCs w:val="28"/>
        </w:rPr>
      </w:pPr>
    </w:p>
    <w:p w:rsidR="00864563" w:rsidRPr="00353166" w:rsidRDefault="00864563" w:rsidP="00353166">
      <w:pPr>
        <w:pStyle w:val="a8"/>
        <w:spacing w:before="0" w:beforeAutospacing="0" w:after="0" w:afterAutospacing="0" w:line="360" w:lineRule="auto"/>
        <w:ind w:firstLine="709"/>
        <w:jc w:val="both"/>
        <w:rPr>
          <w:sz w:val="28"/>
          <w:szCs w:val="28"/>
        </w:rPr>
      </w:pPr>
    </w:p>
    <w:p w:rsidR="00864563" w:rsidRPr="00353166" w:rsidRDefault="00864563" w:rsidP="00353166">
      <w:pPr>
        <w:pStyle w:val="a8"/>
        <w:spacing w:before="0" w:beforeAutospacing="0" w:after="0" w:afterAutospacing="0" w:line="360" w:lineRule="auto"/>
        <w:ind w:firstLine="709"/>
        <w:jc w:val="both"/>
        <w:rPr>
          <w:sz w:val="28"/>
          <w:szCs w:val="28"/>
        </w:rPr>
      </w:pPr>
    </w:p>
    <w:p w:rsidR="00864563" w:rsidRPr="00353166" w:rsidRDefault="00864563" w:rsidP="00353166">
      <w:pPr>
        <w:pStyle w:val="a8"/>
        <w:spacing w:before="0" w:beforeAutospacing="0" w:after="0" w:afterAutospacing="0" w:line="360" w:lineRule="auto"/>
        <w:ind w:firstLine="709"/>
        <w:jc w:val="both"/>
        <w:rPr>
          <w:sz w:val="28"/>
          <w:szCs w:val="28"/>
        </w:rPr>
      </w:pPr>
    </w:p>
    <w:p w:rsidR="00864563" w:rsidRPr="00353166" w:rsidRDefault="00864563" w:rsidP="00353166">
      <w:pPr>
        <w:pStyle w:val="a8"/>
        <w:spacing w:before="0" w:beforeAutospacing="0" w:after="0" w:afterAutospacing="0" w:line="360" w:lineRule="auto"/>
        <w:ind w:firstLine="709"/>
        <w:jc w:val="both"/>
        <w:rPr>
          <w:sz w:val="28"/>
          <w:szCs w:val="28"/>
        </w:rPr>
      </w:pPr>
    </w:p>
    <w:p w:rsidR="00864563" w:rsidRPr="00353166" w:rsidRDefault="00864563" w:rsidP="00353166">
      <w:pPr>
        <w:pStyle w:val="a8"/>
        <w:spacing w:before="0" w:beforeAutospacing="0" w:after="0" w:afterAutospacing="0" w:line="360" w:lineRule="auto"/>
        <w:ind w:firstLine="709"/>
        <w:jc w:val="both"/>
        <w:rPr>
          <w:sz w:val="28"/>
          <w:szCs w:val="28"/>
        </w:rPr>
      </w:pPr>
    </w:p>
    <w:p w:rsidR="00864563" w:rsidRPr="00353166" w:rsidRDefault="00864563" w:rsidP="00353166">
      <w:pPr>
        <w:pStyle w:val="a8"/>
        <w:spacing w:before="0" w:beforeAutospacing="0" w:after="0" w:afterAutospacing="0" w:line="360" w:lineRule="auto"/>
        <w:ind w:firstLine="709"/>
        <w:jc w:val="both"/>
        <w:rPr>
          <w:sz w:val="28"/>
          <w:szCs w:val="28"/>
        </w:rPr>
      </w:pPr>
    </w:p>
    <w:p w:rsidR="00864563" w:rsidRPr="00353166" w:rsidRDefault="00864563" w:rsidP="00353166">
      <w:pPr>
        <w:pStyle w:val="a8"/>
        <w:spacing w:before="0" w:beforeAutospacing="0" w:after="0" w:afterAutospacing="0" w:line="360" w:lineRule="auto"/>
        <w:ind w:firstLine="709"/>
        <w:jc w:val="both"/>
        <w:rPr>
          <w:sz w:val="28"/>
          <w:szCs w:val="28"/>
        </w:rPr>
      </w:pPr>
    </w:p>
    <w:p w:rsidR="00864563" w:rsidRPr="00353166" w:rsidRDefault="00864563" w:rsidP="00353166">
      <w:pPr>
        <w:pStyle w:val="a8"/>
        <w:spacing w:before="0" w:beforeAutospacing="0" w:after="0" w:afterAutospacing="0" w:line="360" w:lineRule="auto"/>
        <w:ind w:firstLine="709"/>
        <w:jc w:val="both"/>
        <w:rPr>
          <w:sz w:val="28"/>
          <w:szCs w:val="28"/>
        </w:rPr>
      </w:pPr>
    </w:p>
    <w:p w:rsidR="00864563" w:rsidRPr="00353166" w:rsidRDefault="00864563" w:rsidP="00353166">
      <w:pPr>
        <w:pStyle w:val="a8"/>
        <w:spacing w:before="0" w:beforeAutospacing="0" w:after="0" w:afterAutospacing="0" w:line="360" w:lineRule="auto"/>
        <w:ind w:firstLine="709"/>
        <w:jc w:val="both"/>
        <w:rPr>
          <w:sz w:val="28"/>
          <w:szCs w:val="28"/>
        </w:rPr>
      </w:pPr>
    </w:p>
    <w:p w:rsidR="00864563" w:rsidRPr="00353166" w:rsidRDefault="00864563" w:rsidP="00353166">
      <w:pPr>
        <w:spacing w:after="0"/>
        <w:ind w:firstLine="709"/>
        <w:jc w:val="center"/>
        <w:rPr>
          <w:rFonts w:ascii="Times New Roman" w:hAnsi="Times New Roman" w:cs="Times New Roman"/>
          <w:sz w:val="28"/>
          <w:szCs w:val="28"/>
        </w:rPr>
      </w:pPr>
      <w:r w:rsidRPr="00353166">
        <w:rPr>
          <w:rFonts w:ascii="Times New Roman" w:hAnsi="Times New Roman" w:cs="Times New Roman"/>
          <w:sz w:val="28"/>
          <w:szCs w:val="28"/>
        </w:rPr>
        <w:t>Рис.2.1. Организационная структура «ОПОРЫ РОССИИ»</w:t>
      </w:r>
    </w:p>
    <w:p w:rsidR="00B70CC9" w:rsidRDefault="00B70CC9" w:rsidP="00353166">
      <w:pPr>
        <w:pStyle w:val="a8"/>
        <w:spacing w:before="0" w:beforeAutospacing="0" w:after="0" w:afterAutospacing="0" w:line="360" w:lineRule="auto"/>
        <w:ind w:firstLine="709"/>
        <w:jc w:val="both"/>
        <w:rPr>
          <w:sz w:val="28"/>
          <w:szCs w:val="28"/>
        </w:rPr>
      </w:pPr>
    </w:p>
    <w:p w:rsidR="00C05CB2" w:rsidRPr="00353166" w:rsidRDefault="000F66EF" w:rsidP="00353166">
      <w:pPr>
        <w:pStyle w:val="a8"/>
        <w:spacing w:before="0" w:beforeAutospacing="0" w:after="0" w:afterAutospacing="0" w:line="360" w:lineRule="auto"/>
        <w:ind w:firstLine="709"/>
        <w:jc w:val="both"/>
        <w:rPr>
          <w:sz w:val="28"/>
          <w:szCs w:val="28"/>
        </w:rPr>
      </w:pPr>
      <w:r w:rsidRPr="00353166">
        <w:rPr>
          <w:sz w:val="28"/>
          <w:szCs w:val="28"/>
        </w:rPr>
        <w:t>Впервые ВНП в Петербурге была проведена в 2015 году. Для Санкт-Петербургского отделения «ОПОРЫ РОСИИ» это был первый опыт организации подобный крупных мероприятий в масштабах города. Организаторы решили использовать правительственную площадку Центра им</w:t>
      </w:r>
      <w:r w:rsidR="00D0760A" w:rsidRPr="00353166">
        <w:rPr>
          <w:sz w:val="28"/>
          <w:szCs w:val="28"/>
        </w:rPr>
        <w:t>портозамещения и локализации</w:t>
      </w:r>
      <w:r w:rsidR="009E00B1" w:rsidRPr="009E00B1">
        <w:rPr>
          <w:sz w:val="28"/>
          <w:szCs w:val="28"/>
        </w:rPr>
        <w:t xml:space="preserve"> (</w:t>
      </w:r>
      <w:r w:rsidR="009E00B1">
        <w:rPr>
          <w:sz w:val="28"/>
          <w:szCs w:val="28"/>
        </w:rPr>
        <w:t>ЦИЗиЛ)</w:t>
      </w:r>
      <w:r w:rsidR="00D0760A" w:rsidRPr="00353166">
        <w:rPr>
          <w:sz w:val="28"/>
          <w:szCs w:val="28"/>
        </w:rPr>
        <w:t xml:space="preserve"> в 4</w:t>
      </w:r>
      <w:r w:rsidRPr="00353166">
        <w:rPr>
          <w:sz w:val="28"/>
          <w:szCs w:val="28"/>
        </w:rPr>
        <w:t xml:space="preserve"> павильоне ЛенЭкспо. </w:t>
      </w:r>
    </w:p>
    <w:p w:rsidR="00C05CB2" w:rsidRPr="00353166" w:rsidRDefault="000F66EF" w:rsidP="00353166">
      <w:pPr>
        <w:pStyle w:val="a8"/>
        <w:spacing w:before="0" w:beforeAutospacing="0" w:after="0" w:afterAutospacing="0" w:line="360" w:lineRule="auto"/>
        <w:ind w:firstLine="709"/>
        <w:jc w:val="both"/>
        <w:rPr>
          <w:sz w:val="28"/>
          <w:szCs w:val="28"/>
        </w:rPr>
      </w:pPr>
      <w:r w:rsidRPr="00353166">
        <w:rPr>
          <w:sz w:val="28"/>
          <w:szCs w:val="28"/>
        </w:rPr>
        <w:t>Центр был открыт в сентябре 2015 года как конгрессно-выставочная площадка</w:t>
      </w:r>
      <w:r w:rsidR="00C05CB2" w:rsidRPr="00353166">
        <w:rPr>
          <w:sz w:val="28"/>
          <w:szCs w:val="28"/>
        </w:rPr>
        <w:t xml:space="preserve">. Создание Центра было продиктовано необходимостью перехода производства страны на рельсы импортозамещения. </w:t>
      </w:r>
      <w:r w:rsidR="009E00B1">
        <w:rPr>
          <w:sz w:val="28"/>
          <w:szCs w:val="28"/>
        </w:rPr>
        <w:t xml:space="preserve">Проект ЦИЗиЛ – это </w:t>
      </w:r>
      <w:r w:rsidR="009E00B1">
        <w:rPr>
          <w:sz w:val="28"/>
          <w:szCs w:val="28"/>
        </w:rPr>
        <w:lastRenderedPageBreak/>
        <w:t xml:space="preserve">совместный проект комитета по промышленной политике и инновациям и крупнейшей конгрессно-выставочной площадки города Экспофорум-Интернешнл. Центр был заинтересован в проведении ВНП на своей площадке, поэтому двум сторонам удалось договориться о безвозмездном использовании площадей центра для проведения мероприятий недели. </w:t>
      </w:r>
    </w:p>
    <w:p w:rsidR="00864563" w:rsidRPr="00353018" w:rsidRDefault="004940B1" w:rsidP="00353166">
      <w:pPr>
        <w:pStyle w:val="a8"/>
        <w:spacing w:before="0" w:beforeAutospacing="0" w:after="0" w:afterAutospacing="0" w:line="360" w:lineRule="auto"/>
        <w:ind w:firstLine="709"/>
        <w:jc w:val="both"/>
        <w:rPr>
          <w:sz w:val="28"/>
          <w:szCs w:val="28"/>
        </w:rPr>
      </w:pPr>
      <w:r w:rsidRPr="00353166">
        <w:rPr>
          <w:sz w:val="28"/>
          <w:szCs w:val="28"/>
        </w:rPr>
        <w:t xml:space="preserve">В рамках первой Всемирной недели предпринимательства в Санкт-Петербурге </w:t>
      </w:r>
      <w:r w:rsidR="00533232" w:rsidRPr="00353166">
        <w:rPr>
          <w:sz w:val="28"/>
          <w:szCs w:val="28"/>
        </w:rPr>
        <w:t xml:space="preserve"> «ОПОРА РОССИИ» провела более 20</w:t>
      </w:r>
      <w:r w:rsidR="00C05CB2" w:rsidRPr="00353166">
        <w:rPr>
          <w:sz w:val="28"/>
          <w:szCs w:val="28"/>
        </w:rPr>
        <w:t xml:space="preserve"> мероприятий</w:t>
      </w:r>
      <w:r w:rsidR="00533232" w:rsidRPr="00353166">
        <w:rPr>
          <w:sz w:val="28"/>
          <w:szCs w:val="28"/>
        </w:rPr>
        <w:t xml:space="preserve"> (см. прил.2) которые посетили более </w:t>
      </w:r>
      <w:r w:rsidR="00D0760A" w:rsidRPr="00353166">
        <w:rPr>
          <w:sz w:val="28"/>
          <w:szCs w:val="28"/>
        </w:rPr>
        <w:t>1</w:t>
      </w:r>
      <w:r w:rsidR="00A304C5" w:rsidRPr="00353166">
        <w:rPr>
          <w:sz w:val="28"/>
          <w:szCs w:val="28"/>
        </w:rPr>
        <w:t>500 участников.</w:t>
      </w:r>
      <w:r w:rsidR="00533232" w:rsidRPr="00353166">
        <w:rPr>
          <w:sz w:val="28"/>
          <w:szCs w:val="28"/>
        </w:rPr>
        <w:t xml:space="preserve"> Организаторы ориентировались на привлечение следующих групп общественности</w:t>
      </w:r>
      <w:r w:rsidRPr="00353166">
        <w:rPr>
          <w:sz w:val="28"/>
          <w:szCs w:val="28"/>
        </w:rPr>
        <w:t xml:space="preserve"> (см. прил.3)</w:t>
      </w:r>
      <w:r w:rsidR="00533232" w:rsidRPr="00353166">
        <w:rPr>
          <w:sz w:val="28"/>
          <w:szCs w:val="28"/>
        </w:rPr>
        <w:t xml:space="preserve">: </w:t>
      </w:r>
      <w:r w:rsidRPr="00353166">
        <w:rPr>
          <w:sz w:val="28"/>
          <w:szCs w:val="28"/>
        </w:rPr>
        <w:t xml:space="preserve">малый, средний и крупный бизнес, политики. Среди бизнеса были выделены отдельно владельцы компаний (35%), сотрудники (30%) и топ-менеджеры 25%. Несмотря на то, что ВНП изначально позиционирует себя как проект для малого и среднего бизнеса, в 2015 году организаторы приглашали и крупный бизнес тоже. Это было обусловлено требованиями площадки, Центр импортозамещения был заинтересован в привлечении новых резидентов из сферы крупного бизнеса. Анализируя деловую программу недели, нельзя выделить единой темы, которая бы объединила все мероприятия в рамках ВНП 2015. По словам организаторов, это был пилотный проект и ОПОРЕ было важно понять насколько данный формат может быть эффективен и интересен бизнесу. </w:t>
      </w:r>
    </w:p>
    <w:p w:rsidR="00882075" w:rsidRPr="00353166" w:rsidRDefault="00882075" w:rsidP="00353166">
      <w:pPr>
        <w:pStyle w:val="a8"/>
        <w:spacing w:before="0" w:beforeAutospacing="0" w:after="0" w:afterAutospacing="0" w:line="360" w:lineRule="auto"/>
        <w:ind w:firstLine="709"/>
        <w:jc w:val="both"/>
        <w:rPr>
          <w:sz w:val="28"/>
          <w:szCs w:val="28"/>
        </w:rPr>
      </w:pPr>
      <w:r w:rsidRPr="00353166">
        <w:rPr>
          <w:sz w:val="28"/>
          <w:szCs w:val="28"/>
        </w:rPr>
        <w:t xml:space="preserve">По словам исполнительного директора Санкт-Петербургского отделения ОПОРЫ РОССИИ Т.А. Барановой, первая ВНП в Петербурге была нацелена на диалог внутри бизнес-сообщества Петербурга, а также на подведение итогов года. </w:t>
      </w:r>
      <w:r w:rsidR="0060377F" w:rsidRPr="00353166">
        <w:rPr>
          <w:sz w:val="28"/>
          <w:szCs w:val="28"/>
        </w:rPr>
        <w:t>В</w:t>
      </w:r>
      <w:r w:rsidRPr="00353166">
        <w:rPr>
          <w:sz w:val="28"/>
          <w:szCs w:val="28"/>
        </w:rPr>
        <w:t xml:space="preserve"> рамках недели были проведены ряд мероприятий с участие</w:t>
      </w:r>
      <w:r w:rsidR="00147F0E" w:rsidRPr="00353166">
        <w:rPr>
          <w:sz w:val="28"/>
          <w:szCs w:val="28"/>
        </w:rPr>
        <w:t>м представителей органов власти,</w:t>
      </w:r>
      <w:r w:rsidRPr="00353166">
        <w:rPr>
          <w:sz w:val="28"/>
          <w:szCs w:val="28"/>
        </w:rPr>
        <w:t xml:space="preserve"> в частности</w:t>
      </w:r>
      <w:r w:rsidR="00147F0E" w:rsidRPr="00353166">
        <w:rPr>
          <w:sz w:val="28"/>
          <w:szCs w:val="28"/>
        </w:rPr>
        <w:t>,</w:t>
      </w:r>
      <w:r w:rsidRPr="00353166">
        <w:rPr>
          <w:sz w:val="28"/>
          <w:szCs w:val="28"/>
        </w:rPr>
        <w:t xml:space="preserve"> в работе пленарного заседания и круглых столов приняли участие Вице-губернатор Санкт-Петербурга С.Н. Мовчан, председатель Комитета по развитию предпринимательства и потребительского рынка Э.И. Качаев</w:t>
      </w:r>
      <w:r w:rsidR="0060377F" w:rsidRPr="00353166">
        <w:rPr>
          <w:sz w:val="28"/>
          <w:szCs w:val="28"/>
        </w:rPr>
        <w:t xml:space="preserve">, депутат Законодательного собрания Санкт-Петербурга И.В. Иванова, Уполномоченный по защите прав предпринимателей в Санкт-Петербурге </w:t>
      </w:r>
      <w:r w:rsidR="0060377F" w:rsidRPr="00353166">
        <w:rPr>
          <w:sz w:val="28"/>
          <w:szCs w:val="28"/>
        </w:rPr>
        <w:lastRenderedPageBreak/>
        <w:t xml:space="preserve">А.В. Абросимов, директор Центра развития и поддержки предпринимательства Д.В. Старковский и его заместитель Г.М. Гутеньков. Но оценить эффективность присутствия представителей органов власти на данных мероприятиях не удалось. По словам Т.А. Барановой в 2015 году измерение эффективности участия органов государственной власти не входило в планы организаторов недели. </w:t>
      </w:r>
    </w:p>
    <w:p w:rsidR="0060377F" w:rsidRDefault="00147F0E" w:rsidP="00AC55E7">
      <w:pPr>
        <w:pStyle w:val="a8"/>
        <w:spacing w:before="0" w:beforeAutospacing="0" w:after="0" w:afterAutospacing="0" w:line="360" w:lineRule="auto"/>
        <w:ind w:firstLine="709"/>
        <w:jc w:val="both"/>
        <w:rPr>
          <w:sz w:val="28"/>
          <w:szCs w:val="28"/>
        </w:rPr>
      </w:pPr>
      <w:r w:rsidRPr="00353166">
        <w:rPr>
          <w:sz w:val="28"/>
          <w:szCs w:val="28"/>
        </w:rPr>
        <w:t xml:space="preserve">В 2016 году ОПОРА РОССИИ немного изменила концепцию Всемирной недели предпринимательства, более тщательно проработав тематику мероприятий, а также усилив направление работы с привлечением представителей органов государственной власти на площадку. Последнее было обусловлено запросами малого и среднего бизнеса, которые считали, что присутствие органов власти позволит ускорить процессы решения актуальных проблем института предпринимательства. </w:t>
      </w:r>
    </w:p>
    <w:p w:rsidR="009E00B1" w:rsidRPr="00353166" w:rsidRDefault="009E00B1" w:rsidP="00AC55E7">
      <w:pPr>
        <w:pStyle w:val="a8"/>
        <w:spacing w:before="0" w:beforeAutospacing="0" w:after="0" w:afterAutospacing="0" w:line="360" w:lineRule="auto"/>
        <w:ind w:firstLine="709"/>
        <w:jc w:val="both"/>
        <w:rPr>
          <w:sz w:val="28"/>
          <w:szCs w:val="28"/>
        </w:rPr>
      </w:pPr>
      <w:r>
        <w:rPr>
          <w:sz w:val="28"/>
          <w:szCs w:val="28"/>
        </w:rPr>
        <w:t xml:space="preserve">Перед организаторами вновь встал вопрос выбора площадки  </w:t>
      </w:r>
      <w:r w:rsidR="00997E0B">
        <w:rPr>
          <w:sz w:val="28"/>
          <w:szCs w:val="28"/>
        </w:rPr>
        <w:t>проведения мероприятий недели. ОПОРА РОССИИ</w:t>
      </w:r>
      <w:r>
        <w:rPr>
          <w:sz w:val="28"/>
          <w:szCs w:val="28"/>
        </w:rPr>
        <w:t xml:space="preserve"> </w:t>
      </w:r>
      <w:r w:rsidR="00997E0B">
        <w:rPr>
          <w:sz w:val="28"/>
          <w:szCs w:val="28"/>
        </w:rPr>
        <w:t>решила</w:t>
      </w:r>
      <w:r>
        <w:rPr>
          <w:sz w:val="28"/>
          <w:szCs w:val="28"/>
        </w:rPr>
        <w:t xml:space="preserve"> запросить помещения Центра импортозамещения и локализации комитета по промышленной политике и инновациям</w:t>
      </w:r>
      <w:r w:rsidR="00997E0B">
        <w:rPr>
          <w:sz w:val="28"/>
          <w:szCs w:val="28"/>
        </w:rPr>
        <w:t xml:space="preserve">. На этапе переговоров выяснилось, что Экспоформ не заинтересован в предоставлении площадки на безвозмездной основе, несмотря на желание комитета провести ВНП в ЦИЗиЛ. Поскольку Всемирная неделя предпринимательства не является коммерческим проектом, организаторы </w:t>
      </w:r>
      <w:r w:rsidR="00D959AD">
        <w:rPr>
          <w:sz w:val="28"/>
          <w:szCs w:val="28"/>
        </w:rPr>
        <w:t>были готовы</w:t>
      </w:r>
      <w:r w:rsidR="00997E0B">
        <w:rPr>
          <w:sz w:val="28"/>
          <w:szCs w:val="28"/>
        </w:rPr>
        <w:t xml:space="preserve"> отказаться от данной площадки</w:t>
      </w:r>
      <w:r w:rsidR="00D959AD">
        <w:rPr>
          <w:sz w:val="28"/>
          <w:szCs w:val="28"/>
        </w:rPr>
        <w:t xml:space="preserve">, но трем сторонам все-таки удалось достигнуть соглашения в результате которого Центр предоставил помещения второго этажа 4 павильона ЛенЭкспо. </w:t>
      </w:r>
    </w:p>
    <w:p w:rsidR="004940B1" w:rsidRPr="00353166" w:rsidRDefault="00147F0E" w:rsidP="00AC55E7">
      <w:pPr>
        <w:pStyle w:val="a8"/>
        <w:spacing w:before="0" w:beforeAutospacing="0" w:after="0" w:afterAutospacing="0" w:line="360" w:lineRule="auto"/>
        <w:ind w:firstLine="709"/>
        <w:jc w:val="both"/>
        <w:rPr>
          <w:sz w:val="28"/>
          <w:szCs w:val="28"/>
        </w:rPr>
      </w:pPr>
      <w:r w:rsidRPr="00353166">
        <w:rPr>
          <w:sz w:val="28"/>
          <w:szCs w:val="28"/>
        </w:rPr>
        <w:t>На этапе планирования проекта были сформированы основные цели и задачи проекта Всемирной недели предпринимательства в Санкт-Петербурге</w:t>
      </w:r>
      <w:r w:rsidR="00D163D1" w:rsidRPr="00353166">
        <w:rPr>
          <w:sz w:val="28"/>
          <w:szCs w:val="28"/>
        </w:rPr>
        <w:t>.</w:t>
      </w:r>
    </w:p>
    <w:p w:rsidR="00D163D1" w:rsidRPr="00353166" w:rsidRDefault="00D163D1" w:rsidP="00AC55E7">
      <w:pPr>
        <w:pStyle w:val="a8"/>
        <w:spacing w:before="0" w:beforeAutospacing="0" w:after="0" w:afterAutospacing="0" w:line="360" w:lineRule="auto"/>
        <w:ind w:firstLine="709"/>
        <w:jc w:val="both"/>
        <w:rPr>
          <w:sz w:val="28"/>
          <w:szCs w:val="28"/>
        </w:rPr>
      </w:pPr>
      <w:r w:rsidRPr="00353166">
        <w:rPr>
          <w:sz w:val="28"/>
          <w:szCs w:val="28"/>
        </w:rPr>
        <w:t>Цели:</w:t>
      </w:r>
    </w:p>
    <w:p w:rsidR="00D163D1" w:rsidRPr="00353166" w:rsidRDefault="00D163D1" w:rsidP="00AC55E7">
      <w:pPr>
        <w:pStyle w:val="a8"/>
        <w:numPr>
          <w:ilvl w:val="0"/>
          <w:numId w:val="21"/>
        </w:numPr>
        <w:spacing w:before="0" w:beforeAutospacing="0" w:after="0" w:afterAutospacing="0" w:line="360" w:lineRule="auto"/>
        <w:ind w:left="0" w:firstLine="709"/>
        <w:jc w:val="both"/>
        <w:rPr>
          <w:sz w:val="28"/>
          <w:szCs w:val="28"/>
        </w:rPr>
      </w:pPr>
      <w:r w:rsidRPr="00353166">
        <w:rPr>
          <w:sz w:val="28"/>
          <w:szCs w:val="28"/>
        </w:rPr>
        <w:t>Популяризация идей предпринимательства и инноваторства, которые являются основой экономического развития города;</w:t>
      </w:r>
    </w:p>
    <w:p w:rsidR="00D163D1" w:rsidRPr="00353166" w:rsidRDefault="00D163D1" w:rsidP="00AC55E7">
      <w:pPr>
        <w:pStyle w:val="a8"/>
        <w:numPr>
          <w:ilvl w:val="0"/>
          <w:numId w:val="21"/>
        </w:numPr>
        <w:spacing w:before="0" w:beforeAutospacing="0" w:after="0" w:afterAutospacing="0" w:line="360" w:lineRule="auto"/>
        <w:ind w:left="0" w:firstLine="709"/>
        <w:jc w:val="both"/>
        <w:rPr>
          <w:sz w:val="28"/>
          <w:szCs w:val="28"/>
        </w:rPr>
      </w:pPr>
      <w:r w:rsidRPr="00353166">
        <w:rPr>
          <w:sz w:val="28"/>
          <w:szCs w:val="28"/>
        </w:rPr>
        <w:lastRenderedPageBreak/>
        <w:t>Объединение на единой площадке малого и среднего бизнеса города, представителей общественных организаций, а так же органов власти города для обсуждения и выработки возможных вариантов решения проблем предпринимательства в городе.</w:t>
      </w:r>
    </w:p>
    <w:p w:rsidR="00D163D1" w:rsidRPr="00353166" w:rsidRDefault="00D163D1" w:rsidP="00AC55E7">
      <w:pPr>
        <w:pStyle w:val="a8"/>
        <w:spacing w:before="0" w:beforeAutospacing="0" w:after="0" w:afterAutospacing="0" w:line="360" w:lineRule="auto"/>
        <w:ind w:firstLine="709"/>
        <w:jc w:val="both"/>
        <w:rPr>
          <w:sz w:val="28"/>
          <w:szCs w:val="28"/>
        </w:rPr>
      </w:pPr>
      <w:r w:rsidRPr="00353166">
        <w:rPr>
          <w:sz w:val="28"/>
          <w:szCs w:val="28"/>
        </w:rPr>
        <w:t>Задачи:</w:t>
      </w:r>
    </w:p>
    <w:p w:rsidR="00D163D1" w:rsidRPr="00353166" w:rsidRDefault="00D163D1" w:rsidP="00AC55E7">
      <w:pPr>
        <w:pStyle w:val="a8"/>
        <w:numPr>
          <w:ilvl w:val="0"/>
          <w:numId w:val="23"/>
        </w:numPr>
        <w:spacing w:before="0" w:beforeAutospacing="0" w:after="0" w:afterAutospacing="0" w:line="360" w:lineRule="auto"/>
        <w:ind w:left="0" w:firstLine="709"/>
        <w:jc w:val="both"/>
        <w:rPr>
          <w:sz w:val="28"/>
          <w:szCs w:val="28"/>
        </w:rPr>
      </w:pPr>
      <w:r w:rsidRPr="00353166">
        <w:rPr>
          <w:sz w:val="28"/>
          <w:szCs w:val="28"/>
        </w:rPr>
        <w:t>Применение различных видов коммуникаций для:</w:t>
      </w:r>
    </w:p>
    <w:p w:rsidR="00D163D1" w:rsidRPr="00353166" w:rsidRDefault="00D163D1" w:rsidP="00AC55E7">
      <w:pPr>
        <w:pStyle w:val="a8"/>
        <w:spacing w:before="0" w:beforeAutospacing="0" w:after="0" w:afterAutospacing="0" w:line="360" w:lineRule="auto"/>
        <w:ind w:firstLine="709"/>
        <w:jc w:val="both"/>
        <w:rPr>
          <w:sz w:val="28"/>
          <w:szCs w:val="28"/>
        </w:rPr>
      </w:pPr>
      <w:r w:rsidRPr="00353166">
        <w:rPr>
          <w:sz w:val="28"/>
          <w:szCs w:val="28"/>
        </w:rPr>
        <w:t xml:space="preserve">-    обсуждение актуальных тем в сфере предпринимательства </w:t>
      </w:r>
    </w:p>
    <w:p w:rsidR="00D163D1" w:rsidRPr="00353166" w:rsidRDefault="00471CE2" w:rsidP="00AC55E7">
      <w:pPr>
        <w:pStyle w:val="a8"/>
        <w:spacing w:before="0" w:beforeAutospacing="0" w:after="0" w:afterAutospacing="0" w:line="360" w:lineRule="auto"/>
        <w:ind w:firstLine="709"/>
        <w:jc w:val="both"/>
        <w:rPr>
          <w:sz w:val="28"/>
          <w:szCs w:val="28"/>
        </w:rPr>
      </w:pPr>
      <w:r w:rsidRPr="00353166">
        <w:rPr>
          <w:sz w:val="28"/>
          <w:szCs w:val="28"/>
        </w:rPr>
        <w:t xml:space="preserve">-  </w:t>
      </w:r>
      <w:r w:rsidR="00D163D1" w:rsidRPr="00353166">
        <w:rPr>
          <w:sz w:val="28"/>
          <w:szCs w:val="28"/>
        </w:rPr>
        <w:t>обучение потенциальных предпринимателей основам ведения бизнеса в Санкт-Петербурге;</w:t>
      </w:r>
    </w:p>
    <w:p w:rsidR="00D163D1" w:rsidRPr="00353166" w:rsidRDefault="00D163D1" w:rsidP="00AC55E7">
      <w:pPr>
        <w:pStyle w:val="a8"/>
        <w:numPr>
          <w:ilvl w:val="0"/>
          <w:numId w:val="23"/>
        </w:numPr>
        <w:spacing w:before="0" w:beforeAutospacing="0" w:after="0" w:afterAutospacing="0" w:line="360" w:lineRule="auto"/>
        <w:ind w:left="0" w:firstLine="709"/>
        <w:jc w:val="both"/>
        <w:rPr>
          <w:sz w:val="28"/>
          <w:szCs w:val="28"/>
        </w:rPr>
      </w:pPr>
      <w:r w:rsidRPr="00353166">
        <w:rPr>
          <w:sz w:val="28"/>
          <w:szCs w:val="28"/>
        </w:rPr>
        <w:t>Обеспечение прямого диалога государственных структур с представителями малого и среднего бизнеса города;</w:t>
      </w:r>
    </w:p>
    <w:p w:rsidR="00D163D1" w:rsidRPr="00353166" w:rsidRDefault="00D163D1" w:rsidP="00AC55E7">
      <w:pPr>
        <w:pStyle w:val="a8"/>
        <w:numPr>
          <w:ilvl w:val="0"/>
          <w:numId w:val="23"/>
        </w:numPr>
        <w:spacing w:before="0" w:beforeAutospacing="0" w:after="0" w:afterAutospacing="0" w:line="360" w:lineRule="auto"/>
        <w:ind w:left="0" w:firstLine="709"/>
        <w:jc w:val="both"/>
        <w:rPr>
          <w:sz w:val="28"/>
          <w:szCs w:val="28"/>
        </w:rPr>
      </w:pPr>
      <w:r w:rsidRPr="00353166">
        <w:rPr>
          <w:sz w:val="28"/>
          <w:szCs w:val="28"/>
        </w:rPr>
        <w:t xml:space="preserve">Разработка перспективных предложений и инициатив  в сфере малого и среднего предпринимательства, а так же создание единой резолюции по итогам недели.  </w:t>
      </w:r>
    </w:p>
    <w:p w:rsidR="00505E7C" w:rsidRPr="00353166" w:rsidRDefault="00505E7C" w:rsidP="00AC55E7">
      <w:pPr>
        <w:pStyle w:val="a8"/>
        <w:spacing w:before="0" w:beforeAutospacing="0" w:after="0" w:afterAutospacing="0" w:line="360" w:lineRule="auto"/>
        <w:ind w:firstLine="709"/>
        <w:jc w:val="both"/>
        <w:rPr>
          <w:sz w:val="28"/>
          <w:szCs w:val="28"/>
        </w:rPr>
      </w:pPr>
      <w:r w:rsidRPr="00353166">
        <w:rPr>
          <w:sz w:val="28"/>
          <w:szCs w:val="28"/>
        </w:rPr>
        <w:t xml:space="preserve">Исходя из целей и задач проекта была сформирована программа мероприятий (см. прил. 4). </w:t>
      </w:r>
      <w:r w:rsidR="00471CE2" w:rsidRPr="00353166">
        <w:rPr>
          <w:sz w:val="28"/>
          <w:szCs w:val="28"/>
        </w:rPr>
        <w:t xml:space="preserve">Каждый день делился на несколько тематических блоков </w:t>
      </w:r>
      <w:r w:rsidR="00065BF6" w:rsidRPr="00353166">
        <w:rPr>
          <w:sz w:val="28"/>
          <w:szCs w:val="28"/>
        </w:rPr>
        <w:t>по отраслевому признаку. В рамках недели было проведено более 70 мероприятий</w:t>
      </w:r>
      <w:r w:rsidR="00471CE2" w:rsidRPr="00353166">
        <w:rPr>
          <w:sz w:val="28"/>
          <w:szCs w:val="28"/>
        </w:rPr>
        <w:t xml:space="preserve"> </w:t>
      </w:r>
      <w:r w:rsidR="00065BF6" w:rsidRPr="00353166">
        <w:rPr>
          <w:sz w:val="28"/>
          <w:szCs w:val="28"/>
        </w:rPr>
        <w:t xml:space="preserve">по следующим сферам деятельности бизнеса: строительство и девелопмент, медицина и здоровье, внутренний и внешний туризм, машиностроение и робототехника, легкая промышленность, ИТ, потребительский рынок и </w:t>
      </w:r>
      <w:r w:rsidR="00AB7091" w:rsidRPr="00353166">
        <w:rPr>
          <w:sz w:val="28"/>
          <w:szCs w:val="28"/>
        </w:rPr>
        <w:t xml:space="preserve">HoReCa. </w:t>
      </w:r>
    </w:p>
    <w:p w:rsidR="00AB7091" w:rsidRPr="00353166" w:rsidRDefault="00AB7091" w:rsidP="00AC55E7">
      <w:pPr>
        <w:pStyle w:val="a8"/>
        <w:spacing w:before="0" w:beforeAutospacing="0" w:after="0" w:afterAutospacing="0" w:line="360" w:lineRule="auto"/>
        <w:ind w:firstLine="709"/>
        <w:jc w:val="both"/>
        <w:rPr>
          <w:sz w:val="28"/>
          <w:szCs w:val="28"/>
        </w:rPr>
      </w:pPr>
      <w:r w:rsidRPr="00353166">
        <w:rPr>
          <w:sz w:val="28"/>
          <w:szCs w:val="28"/>
        </w:rPr>
        <w:t>Тематика каждого отдельного мероприятия формировалась исходя из запросов предпринимательского сообщества, т.е. вопросов и проблем</w:t>
      </w:r>
      <w:r w:rsidR="00C80621" w:rsidRPr="00353166">
        <w:rPr>
          <w:sz w:val="28"/>
          <w:szCs w:val="28"/>
        </w:rPr>
        <w:t>,</w:t>
      </w:r>
      <w:r w:rsidRPr="00353166">
        <w:rPr>
          <w:sz w:val="28"/>
          <w:szCs w:val="28"/>
        </w:rPr>
        <w:t xml:space="preserve"> которые по их мнению необходимо рассмотреть и по возможности решить путем обсуждения внутри сферы, а также при участии органов власти в коммуникации. Ниже представлена таблица мероприятий, на которые </w:t>
      </w:r>
      <w:r w:rsidR="00C80621" w:rsidRPr="00353166">
        <w:rPr>
          <w:sz w:val="28"/>
          <w:szCs w:val="28"/>
        </w:rPr>
        <w:t>были приглашены представители</w:t>
      </w:r>
      <w:r w:rsidRPr="00353166">
        <w:rPr>
          <w:sz w:val="28"/>
          <w:szCs w:val="28"/>
        </w:rPr>
        <w:t xml:space="preserve"> органов государственной власти.</w:t>
      </w:r>
    </w:p>
    <w:tbl>
      <w:tblPr>
        <w:tblStyle w:val="af"/>
        <w:tblW w:w="0" w:type="auto"/>
        <w:tblLook w:val="04A0"/>
      </w:tblPr>
      <w:tblGrid>
        <w:gridCol w:w="4785"/>
        <w:gridCol w:w="4786"/>
      </w:tblGrid>
      <w:tr w:rsidR="00AB7091" w:rsidRPr="00353166" w:rsidTr="00AB7091">
        <w:tc>
          <w:tcPr>
            <w:tcW w:w="4785" w:type="dxa"/>
          </w:tcPr>
          <w:p w:rsidR="00AB7091" w:rsidRPr="00353166" w:rsidRDefault="00AB7091" w:rsidP="00353166">
            <w:pPr>
              <w:pStyle w:val="a8"/>
              <w:spacing w:before="0" w:beforeAutospacing="0" w:after="0" w:afterAutospacing="0" w:line="360" w:lineRule="auto"/>
              <w:ind w:firstLine="709"/>
              <w:jc w:val="both"/>
              <w:rPr>
                <w:sz w:val="28"/>
                <w:szCs w:val="28"/>
              </w:rPr>
            </w:pPr>
            <w:r w:rsidRPr="00353166">
              <w:rPr>
                <w:sz w:val="28"/>
                <w:szCs w:val="28"/>
              </w:rPr>
              <w:t>Мероприятие</w:t>
            </w:r>
          </w:p>
        </w:tc>
        <w:tc>
          <w:tcPr>
            <w:tcW w:w="4786" w:type="dxa"/>
          </w:tcPr>
          <w:p w:rsidR="00AB7091" w:rsidRPr="00353166" w:rsidRDefault="00AB7091" w:rsidP="00353166">
            <w:pPr>
              <w:pStyle w:val="a8"/>
              <w:spacing w:before="0" w:beforeAutospacing="0" w:after="0" w:afterAutospacing="0" w:line="360" w:lineRule="auto"/>
              <w:ind w:firstLine="709"/>
              <w:jc w:val="both"/>
              <w:rPr>
                <w:sz w:val="28"/>
                <w:szCs w:val="28"/>
              </w:rPr>
            </w:pPr>
            <w:r w:rsidRPr="00353166">
              <w:rPr>
                <w:sz w:val="28"/>
                <w:szCs w:val="28"/>
              </w:rPr>
              <w:t>Представитель органов государственной власти</w:t>
            </w:r>
          </w:p>
        </w:tc>
      </w:tr>
      <w:tr w:rsidR="003B71D3" w:rsidRPr="00353166" w:rsidTr="00AB7091">
        <w:tc>
          <w:tcPr>
            <w:tcW w:w="4785" w:type="dxa"/>
            <w:vMerge w:val="restart"/>
          </w:tcPr>
          <w:p w:rsidR="003B71D3" w:rsidRPr="00353166" w:rsidRDefault="003B71D3" w:rsidP="00353166">
            <w:pPr>
              <w:pStyle w:val="a8"/>
              <w:spacing w:before="0" w:beforeAutospacing="0" w:after="0" w:afterAutospacing="0" w:line="360" w:lineRule="auto"/>
              <w:ind w:firstLine="709"/>
              <w:jc w:val="both"/>
              <w:rPr>
                <w:sz w:val="28"/>
                <w:szCs w:val="28"/>
              </w:rPr>
            </w:pPr>
            <w:r w:rsidRPr="00353166">
              <w:rPr>
                <w:sz w:val="28"/>
                <w:szCs w:val="28"/>
              </w:rPr>
              <w:lastRenderedPageBreak/>
              <w:t>Открытие Всемирной недели предпринимательства, пленарное заседание</w:t>
            </w:r>
          </w:p>
        </w:tc>
        <w:tc>
          <w:tcPr>
            <w:tcW w:w="4786" w:type="dxa"/>
          </w:tcPr>
          <w:p w:rsidR="003B71D3" w:rsidRPr="00353166" w:rsidRDefault="003B71D3" w:rsidP="00353166">
            <w:pPr>
              <w:pStyle w:val="a8"/>
              <w:spacing w:before="0" w:beforeAutospacing="0" w:after="0" w:afterAutospacing="0" w:line="360" w:lineRule="auto"/>
              <w:ind w:firstLine="709"/>
              <w:jc w:val="both"/>
              <w:rPr>
                <w:sz w:val="28"/>
                <w:szCs w:val="28"/>
              </w:rPr>
            </w:pPr>
            <w:r w:rsidRPr="00353166">
              <w:rPr>
                <w:sz w:val="28"/>
                <w:szCs w:val="28"/>
              </w:rPr>
              <w:t>Н.Н. Цуканов, полномочный представитель Президента РФ в Северо-Западном федеральном округе</w:t>
            </w:r>
          </w:p>
        </w:tc>
      </w:tr>
      <w:tr w:rsidR="003B71D3" w:rsidRPr="00353166" w:rsidTr="00AB7091">
        <w:tc>
          <w:tcPr>
            <w:tcW w:w="4785" w:type="dxa"/>
            <w:vMerge/>
          </w:tcPr>
          <w:p w:rsidR="003B71D3" w:rsidRPr="00353166" w:rsidRDefault="003B71D3" w:rsidP="00353166">
            <w:pPr>
              <w:pStyle w:val="a8"/>
              <w:spacing w:before="0" w:beforeAutospacing="0" w:after="0" w:afterAutospacing="0" w:line="360" w:lineRule="auto"/>
              <w:ind w:firstLine="709"/>
              <w:jc w:val="both"/>
              <w:rPr>
                <w:sz w:val="28"/>
                <w:szCs w:val="28"/>
              </w:rPr>
            </w:pPr>
          </w:p>
        </w:tc>
        <w:tc>
          <w:tcPr>
            <w:tcW w:w="4786" w:type="dxa"/>
          </w:tcPr>
          <w:p w:rsidR="003B71D3" w:rsidRPr="00353166" w:rsidRDefault="003B71D3" w:rsidP="00353166">
            <w:pPr>
              <w:pStyle w:val="a8"/>
              <w:spacing w:before="0" w:beforeAutospacing="0" w:after="0" w:afterAutospacing="0" w:line="360" w:lineRule="auto"/>
              <w:ind w:firstLine="709"/>
              <w:jc w:val="both"/>
              <w:rPr>
                <w:sz w:val="28"/>
                <w:szCs w:val="28"/>
              </w:rPr>
            </w:pPr>
            <w:r w:rsidRPr="00353166">
              <w:rPr>
                <w:sz w:val="28"/>
                <w:szCs w:val="28"/>
              </w:rPr>
              <w:t>Полтавченко Г. С., губернатор Санкт-Петербурга</w:t>
            </w:r>
          </w:p>
        </w:tc>
      </w:tr>
      <w:tr w:rsidR="003B71D3" w:rsidRPr="00353166" w:rsidTr="00AB7091">
        <w:tc>
          <w:tcPr>
            <w:tcW w:w="4785" w:type="dxa"/>
            <w:vMerge/>
          </w:tcPr>
          <w:p w:rsidR="003B71D3" w:rsidRPr="00353166" w:rsidRDefault="003B71D3" w:rsidP="00353166">
            <w:pPr>
              <w:pStyle w:val="a8"/>
              <w:spacing w:before="0" w:beforeAutospacing="0" w:after="0" w:afterAutospacing="0" w:line="360" w:lineRule="auto"/>
              <w:ind w:firstLine="709"/>
              <w:jc w:val="both"/>
              <w:rPr>
                <w:sz w:val="28"/>
                <w:szCs w:val="28"/>
              </w:rPr>
            </w:pPr>
          </w:p>
        </w:tc>
        <w:tc>
          <w:tcPr>
            <w:tcW w:w="4786" w:type="dxa"/>
          </w:tcPr>
          <w:p w:rsidR="003B71D3" w:rsidRPr="00353166" w:rsidRDefault="003B71D3" w:rsidP="00353166">
            <w:pPr>
              <w:pStyle w:val="a8"/>
              <w:spacing w:before="0" w:beforeAutospacing="0" w:after="0" w:afterAutospacing="0" w:line="360" w:lineRule="auto"/>
              <w:ind w:firstLine="709"/>
              <w:jc w:val="both"/>
              <w:rPr>
                <w:sz w:val="28"/>
                <w:szCs w:val="28"/>
              </w:rPr>
            </w:pPr>
            <w:r w:rsidRPr="00353166">
              <w:rPr>
                <w:sz w:val="28"/>
                <w:szCs w:val="28"/>
              </w:rPr>
              <w:t>С. Н. Мовчан, вице-губернатор Санкт-Петербурга</w:t>
            </w:r>
          </w:p>
        </w:tc>
      </w:tr>
      <w:tr w:rsidR="003B71D3" w:rsidRPr="00353166" w:rsidTr="00AB7091">
        <w:tc>
          <w:tcPr>
            <w:tcW w:w="4785" w:type="dxa"/>
            <w:vMerge/>
          </w:tcPr>
          <w:p w:rsidR="003B71D3" w:rsidRPr="00353166" w:rsidRDefault="003B71D3" w:rsidP="00353166">
            <w:pPr>
              <w:pStyle w:val="a8"/>
              <w:spacing w:before="0" w:beforeAutospacing="0" w:after="0" w:afterAutospacing="0" w:line="360" w:lineRule="auto"/>
              <w:ind w:firstLine="709"/>
              <w:jc w:val="both"/>
              <w:rPr>
                <w:sz w:val="28"/>
                <w:szCs w:val="28"/>
              </w:rPr>
            </w:pPr>
          </w:p>
        </w:tc>
        <w:tc>
          <w:tcPr>
            <w:tcW w:w="4786" w:type="dxa"/>
          </w:tcPr>
          <w:p w:rsidR="003B71D3" w:rsidRPr="00353166" w:rsidRDefault="003B71D3" w:rsidP="00353166">
            <w:pPr>
              <w:pStyle w:val="a8"/>
              <w:spacing w:before="0" w:beforeAutospacing="0" w:after="0" w:afterAutospacing="0" w:line="360" w:lineRule="auto"/>
              <w:ind w:firstLine="709"/>
              <w:jc w:val="both"/>
              <w:rPr>
                <w:sz w:val="28"/>
                <w:szCs w:val="28"/>
              </w:rPr>
            </w:pPr>
            <w:r w:rsidRPr="00353166">
              <w:rPr>
                <w:sz w:val="28"/>
                <w:szCs w:val="28"/>
              </w:rPr>
              <w:t>М.С. Мейксин, председатель комитета по промышленной политике и инновациям</w:t>
            </w:r>
          </w:p>
        </w:tc>
      </w:tr>
      <w:tr w:rsidR="003B71D3" w:rsidRPr="00353166" w:rsidTr="00AB7091">
        <w:tc>
          <w:tcPr>
            <w:tcW w:w="4785" w:type="dxa"/>
            <w:vMerge/>
          </w:tcPr>
          <w:p w:rsidR="003B71D3" w:rsidRPr="00353166" w:rsidRDefault="003B71D3" w:rsidP="00353166">
            <w:pPr>
              <w:pStyle w:val="a8"/>
              <w:spacing w:before="0" w:beforeAutospacing="0" w:after="0" w:afterAutospacing="0" w:line="360" w:lineRule="auto"/>
              <w:ind w:firstLine="709"/>
              <w:jc w:val="both"/>
              <w:rPr>
                <w:sz w:val="28"/>
                <w:szCs w:val="28"/>
              </w:rPr>
            </w:pPr>
          </w:p>
        </w:tc>
        <w:tc>
          <w:tcPr>
            <w:tcW w:w="4786" w:type="dxa"/>
          </w:tcPr>
          <w:p w:rsidR="003B71D3" w:rsidRPr="00353166" w:rsidRDefault="003B71D3" w:rsidP="00353166">
            <w:pPr>
              <w:pStyle w:val="a8"/>
              <w:spacing w:before="0" w:beforeAutospacing="0" w:after="0" w:afterAutospacing="0" w:line="360" w:lineRule="auto"/>
              <w:ind w:firstLine="709"/>
              <w:jc w:val="both"/>
              <w:rPr>
                <w:sz w:val="28"/>
                <w:szCs w:val="28"/>
              </w:rPr>
            </w:pPr>
            <w:r w:rsidRPr="00353166">
              <w:rPr>
                <w:sz w:val="28"/>
                <w:szCs w:val="28"/>
              </w:rPr>
              <w:t>Э.И. Качаев, председатель комитета по развитию предпринимательства и потребительского рынка</w:t>
            </w:r>
          </w:p>
        </w:tc>
      </w:tr>
      <w:tr w:rsidR="00AB7091" w:rsidRPr="00353166" w:rsidTr="00802F03">
        <w:tc>
          <w:tcPr>
            <w:tcW w:w="9571" w:type="dxa"/>
            <w:gridSpan w:val="2"/>
          </w:tcPr>
          <w:p w:rsidR="00AB7091" w:rsidRPr="00353166" w:rsidRDefault="00AB7091" w:rsidP="00353166">
            <w:pPr>
              <w:pStyle w:val="a8"/>
              <w:spacing w:before="0" w:beforeAutospacing="0" w:after="0" w:afterAutospacing="0" w:line="360" w:lineRule="auto"/>
              <w:ind w:firstLine="709"/>
              <w:jc w:val="center"/>
              <w:rPr>
                <w:sz w:val="28"/>
                <w:szCs w:val="28"/>
              </w:rPr>
            </w:pPr>
            <w:r w:rsidRPr="00353166">
              <w:rPr>
                <w:sz w:val="28"/>
                <w:szCs w:val="28"/>
              </w:rPr>
              <w:t>Строительство и девелопмент</w:t>
            </w:r>
          </w:p>
        </w:tc>
      </w:tr>
      <w:tr w:rsidR="00DC1435" w:rsidRPr="00353166" w:rsidTr="00AB7091">
        <w:tc>
          <w:tcPr>
            <w:tcW w:w="4785" w:type="dxa"/>
            <w:vMerge w:val="restart"/>
          </w:tcPr>
          <w:p w:rsidR="00DC1435" w:rsidRPr="00353166" w:rsidRDefault="00DC1435" w:rsidP="00353166">
            <w:pPr>
              <w:pStyle w:val="a8"/>
              <w:spacing w:before="0" w:beforeAutospacing="0" w:after="0" w:afterAutospacing="0" w:line="360" w:lineRule="auto"/>
              <w:ind w:firstLine="709"/>
              <w:jc w:val="both"/>
              <w:rPr>
                <w:sz w:val="28"/>
                <w:szCs w:val="28"/>
              </w:rPr>
            </w:pPr>
            <w:r w:rsidRPr="00353166">
              <w:rPr>
                <w:sz w:val="28"/>
                <w:szCs w:val="28"/>
              </w:rPr>
              <w:t>Пленарное заседание «Решение инфраструктурного вопроса Петербургской агломерации»</w:t>
            </w:r>
          </w:p>
        </w:tc>
        <w:tc>
          <w:tcPr>
            <w:tcW w:w="4786" w:type="dxa"/>
          </w:tcPr>
          <w:p w:rsidR="00DC1435" w:rsidRPr="00353166" w:rsidRDefault="00DC1435" w:rsidP="00353166">
            <w:pPr>
              <w:pStyle w:val="a8"/>
              <w:spacing w:before="0" w:beforeAutospacing="0" w:after="0" w:afterAutospacing="0" w:line="360" w:lineRule="auto"/>
              <w:ind w:firstLine="709"/>
              <w:jc w:val="both"/>
              <w:rPr>
                <w:sz w:val="28"/>
                <w:szCs w:val="28"/>
              </w:rPr>
            </w:pPr>
            <w:r w:rsidRPr="00353166">
              <w:rPr>
                <w:sz w:val="28"/>
                <w:szCs w:val="28"/>
              </w:rPr>
              <w:t>С. В. Макаров, председатель Комитета по государственному контролю, использованию и охране памятников истории и культуры</w:t>
            </w:r>
          </w:p>
        </w:tc>
      </w:tr>
      <w:tr w:rsidR="00DC1435" w:rsidRPr="00353166" w:rsidTr="00AB7091">
        <w:tc>
          <w:tcPr>
            <w:tcW w:w="4785" w:type="dxa"/>
            <w:vMerge/>
          </w:tcPr>
          <w:p w:rsidR="00DC1435" w:rsidRPr="00353166" w:rsidRDefault="00DC1435" w:rsidP="00353166">
            <w:pPr>
              <w:pStyle w:val="a8"/>
              <w:spacing w:before="0" w:beforeAutospacing="0" w:after="0" w:afterAutospacing="0" w:line="360" w:lineRule="auto"/>
              <w:ind w:firstLine="709"/>
              <w:jc w:val="both"/>
              <w:rPr>
                <w:sz w:val="28"/>
                <w:szCs w:val="28"/>
              </w:rPr>
            </w:pPr>
          </w:p>
        </w:tc>
        <w:tc>
          <w:tcPr>
            <w:tcW w:w="4786" w:type="dxa"/>
          </w:tcPr>
          <w:p w:rsidR="00DC1435" w:rsidRPr="00353166" w:rsidRDefault="00DC1435" w:rsidP="00353166">
            <w:pPr>
              <w:pStyle w:val="a8"/>
              <w:spacing w:before="0" w:beforeAutospacing="0" w:after="0" w:afterAutospacing="0" w:line="360" w:lineRule="auto"/>
              <w:ind w:firstLine="709"/>
              <w:jc w:val="both"/>
              <w:rPr>
                <w:sz w:val="28"/>
                <w:szCs w:val="28"/>
              </w:rPr>
            </w:pPr>
            <w:r w:rsidRPr="00353166">
              <w:rPr>
                <w:sz w:val="28"/>
                <w:szCs w:val="28"/>
              </w:rPr>
              <w:t>Е.Г. Осинцева, первый заместитель председателя Комитета по транспорту</w:t>
            </w:r>
          </w:p>
        </w:tc>
      </w:tr>
      <w:tr w:rsidR="00DC1435" w:rsidRPr="00353166" w:rsidTr="00AB7091">
        <w:tc>
          <w:tcPr>
            <w:tcW w:w="4785" w:type="dxa"/>
            <w:vMerge/>
          </w:tcPr>
          <w:p w:rsidR="00DC1435" w:rsidRPr="00353166" w:rsidRDefault="00DC1435" w:rsidP="00353166">
            <w:pPr>
              <w:pStyle w:val="a8"/>
              <w:spacing w:before="0" w:beforeAutospacing="0" w:after="0" w:afterAutospacing="0" w:line="360" w:lineRule="auto"/>
              <w:ind w:firstLine="709"/>
              <w:jc w:val="both"/>
              <w:rPr>
                <w:sz w:val="28"/>
                <w:szCs w:val="28"/>
              </w:rPr>
            </w:pPr>
          </w:p>
        </w:tc>
        <w:tc>
          <w:tcPr>
            <w:tcW w:w="4786" w:type="dxa"/>
          </w:tcPr>
          <w:p w:rsidR="00DC1435" w:rsidRPr="00353166" w:rsidRDefault="00DC1435" w:rsidP="00353166">
            <w:pPr>
              <w:pStyle w:val="a8"/>
              <w:spacing w:before="0" w:beforeAutospacing="0" w:after="0" w:afterAutospacing="0" w:line="360" w:lineRule="auto"/>
              <w:ind w:firstLine="709"/>
              <w:jc w:val="both"/>
              <w:rPr>
                <w:sz w:val="28"/>
                <w:szCs w:val="28"/>
              </w:rPr>
            </w:pPr>
            <w:r w:rsidRPr="00353166">
              <w:rPr>
                <w:sz w:val="28"/>
                <w:szCs w:val="28"/>
              </w:rPr>
              <w:t>М.И.  Москвин, заместитель Председателя Правительства Ленинградской области по строительству</w:t>
            </w:r>
          </w:p>
        </w:tc>
      </w:tr>
      <w:tr w:rsidR="00AB7091" w:rsidRPr="00353166" w:rsidTr="00AB7091">
        <w:tc>
          <w:tcPr>
            <w:tcW w:w="4785" w:type="dxa"/>
          </w:tcPr>
          <w:p w:rsidR="00AB7091" w:rsidRPr="00353166" w:rsidRDefault="00DC1435" w:rsidP="00353166">
            <w:pPr>
              <w:pStyle w:val="a8"/>
              <w:spacing w:before="0" w:beforeAutospacing="0" w:after="0" w:afterAutospacing="0" w:line="360" w:lineRule="auto"/>
              <w:ind w:firstLine="709"/>
              <w:jc w:val="both"/>
              <w:rPr>
                <w:sz w:val="28"/>
                <w:szCs w:val="28"/>
              </w:rPr>
            </w:pPr>
            <w:r w:rsidRPr="00353166">
              <w:rPr>
                <w:sz w:val="28"/>
                <w:szCs w:val="28"/>
              </w:rPr>
              <w:t>Круглый стол «Новые кварталы. Версия 2.0»</w:t>
            </w:r>
          </w:p>
        </w:tc>
        <w:tc>
          <w:tcPr>
            <w:tcW w:w="4786" w:type="dxa"/>
          </w:tcPr>
          <w:p w:rsidR="00AB7091" w:rsidRPr="00353166" w:rsidRDefault="00DC1435" w:rsidP="00353166">
            <w:pPr>
              <w:pStyle w:val="a8"/>
              <w:spacing w:before="0" w:beforeAutospacing="0" w:after="0" w:afterAutospacing="0" w:line="360" w:lineRule="auto"/>
              <w:ind w:firstLine="709"/>
              <w:jc w:val="both"/>
              <w:rPr>
                <w:sz w:val="28"/>
                <w:szCs w:val="28"/>
              </w:rPr>
            </w:pPr>
            <w:r w:rsidRPr="00353166">
              <w:rPr>
                <w:sz w:val="28"/>
                <w:szCs w:val="28"/>
              </w:rPr>
              <w:t xml:space="preserve">В.А. Григорьев, председатель Комитета по градостроительству и </w:t>
            </w:r>
            <w:r w:rsidRPr="00353166">
              <w:rPr>
                <w:sz w:val="28"/>
                <w:szCs w:val="28"/>
              </w:rPr>
              <w:lastRenderedPageBreak/>
              <w:t>архитектуре</w:t>
            </w:r>
          </w:p>
        </w:tc>
      </w:tr>
      <w:tr w:rsidR="00AB7091" w:rsidRPr="00353166" w:rsidTr="00AB7091">
        <w:tc>
          <w:tcPr>
            <w:tcW w:w="4785" w:type="dxa"/>
          </w:tcPr>
          <w:p w:rsidR="00AB7091" w:rsidRPr="00353166" w:rsidRDefault="00DC1435" w:rsidP="00353166">
            <w:pPr>
              <w:pStyle w:val="a8"/>
              <w:spacing w:before="0" w:beforeAutospacing="0" w:after="0" w:afterAutospacing="0" w:line="360" w:lineRule="auto"/>
              <w:ind w:firstLine="709"/>
              <w:jc w:val="both"/>
              <w:rPr>
                <w:sz w:val="28"/>
                <w:szCs w:val="28"/>
              </w:rPr>
            </w:pPr>
            <w:r w:rsidRPr="00353166">
              <w:rPr>
                <w:sz w:val="28"/>
                <w:szCs w:val="28"/>
              </w:rPr>
              <w:lastRenderedPageBreak/>
              <w:t>Круглый стол: «Инновационные технологии в строительной отрасли: что будет работать завтра?»</w:t>
            </w:r>
          </w:p>
        </w:tc>
        <w:tc>
          <w:tcPr>
            <w:tcW w:w="4786" w:type="dxa"/>
          </w:tcPr>
          <w:p w:rsidR="00AB7091" w:rsidRPr="00353166" w:rsidRDefault="00DC1435" w:rsidP="00353166">
            <w:pPr>
              <w:pStyle w:val="a8"/>
              <w:spacing w:before="0" w:beforeAutospacing="0" w:after="0" w:afterAutospacing="0" w:line="360" w:lineRule="auto"/>
              <w:ind w:firstLine="709"/>
              <w:jc w:val="both"/>
              <w:rPr>
                <w:sz w:val="28"/>
                <w:szCs w:val="28"/>
              </w:rPr>
            </w:pPr>
            <w:r w:rsidRPr="00353166">
              <w:rPr>
                <w:sz w:val="28"/>
                <w:szCs w:val="28"/>
              </w:rPr>
              <w:t>С.Э. Морозов, председатель комитета по строительству Санкт-Петербурга</w:t>
            </w:r>
          </w:p>
        </w:tc>
      </w:tr>
      <w:tr w:rsidR="00DC1435" w:rsidRPr="00353166" w:rsidTr="00802F03">
        <w:tc>
          <w:tcPr>
            <w:tcW w:w="9571" w:type="dxa"/>
            <w:gridSpan w:val="2"/>
          </w:tcPr>
          <w:p w:rsidR="00DC1435" w:rsidRPr="00353166" w:rsidRDefault="00DC1435" w:rsidP="00353166">
            <w:pPr>
              <w:pStyle w:val="a8"/>
              <w:spacing w:before="0" w:beforeAutospacing="0" w:after="0" w:afterAutospacing="0" w:line="360" w:lineRule="auto"/>
              <w:ind w:firstLine="709"/>
              <w:jc w:val="center"/>
              <w:rPr>
                <w:sz w:val="28"/>
                <w:szCs w:val="28"/>
              </w:rPr>
            </w:pPr>
            <w:r w:rsidRPr="00353166">
              <w:rPr>
                <w:sz w:val="28"/>
                <w:szCs w:val="28"/>
              </w:rPr>
              <w:t>Машиностроение и робототехника</w:t>
            </w:r>
          </w:p>
        </w:tc>
      </w:tr>
      <w:tr w:rsidR="00AB7091" w:rsidRPr="00353166" w:rsidTr="00AB7091">
        <w:tc>
          <w:tcPr>
            <w:tcW w:w="4785" w:type="dxa"/>
          </w:tcPr>
          <w:p w:rsidR="00AB7091" w:rsidRPr="00353166" w:rsidRDefault="00DC1435" w:rsidP="00353166">
            <w:pPr>
              <w:pStyle w:val="a8"/>
              <w:spacing w:before="0" w:beforeAutospacing="0" w:after="0" w:afterAutospacing="0" w:line="360" w:lineRule="auto"/>
              <w:ind w:firstLine="709"/>
              <w:jc w:val="both"/>
              <w:rPr>
                <w:sz w:val="28"/>
                <w:szCs w:val="28"/>
              </w:rPr>
            </w:pPr>
            <w:r w:rsidRPr="00353166">
              <w:rPr>
                <w:sz w:val="28"/>
                <w:szCs w:val="28"/>
              </w:rPr>
              <w:t>Панельная дискуссия</w:t>
            </w:r>
            <w:r w:rsidR="001F3FDF" w:rsidRPr="00353166">
              <w:rPr>
                <w:sz w:val="28"/>
                <w:szCs w:val="28"/>
              </w:rPr>
              <w:t xml:space="preserve">: </w:t>
            </w:r>
            <w:r w:rsidRPr="00353166">
              <w:rPr>
                <w:sz w:val="28"/>
                <w:szCs w:val="28"/>
              </w:rPr>
              <w:t>В поисках «генома НТИ»</w:t>
            </w:r>
          </w:p>
        </w:tc>
        <w:tc>
          <w:tcPr>
            <w:tcW w:w="4786" w:type="dxa"/>
          </w:tcPr>
          <w:p w:rsidR="00DC1435" w:rsidRPr="00353166" w:rsidRDefault="00DC1435" w:rsidP="00353166">
            <w:pPr>
              <w:pStyle w:val="name"/>
              <w:spacing w:before="0" w:beforeAutospacing="0" w:after="0" w:afterAutospacing="0" w:line="360" w:lineRule="auto"/>
              <w:ind w:right="153" w:firstLine="709"/>
              <w:jc w:val="both"/>
              <w:textAlignment w:val="baseline"/>
              <w:rPr>
                <w:sz w:val="28"/>
                <w:szCs w:val="28"/>
              </w:rPr>
            </w:pPr>
            <w:r w:rsidRPr="00353166">
              <w:rPr>
                <w:sz w:val="28"/>
                <w:szCs w:val="28"/>
              </w:rPr>
              <w:t>П</w:t>
            </w:r>
            <w:r w:rsidR="001F3FDF" w:rsidRPr="00353166">
              <w:rPr>
                <w:sz w:val="28"/>
                <w:szCs w:val="28"/>
              </w:rPr>
              <w:t>.Е.</w:t>
            </w:r>
            <w:r w:rsidRPr="00353166">
              <w:rPr>
                <w:sz w:val="28"/>
                <w:szCs w:val="28"/>
              </w:rPr>
              <w:t xml:space="preserve"> Тищенко, заместитель председателя Комитета по труду и занятости населения Санкт-Петербурга</w:t>
            </w:r>
          </w:p>
          <w:p w:rsidR="00AB7091" w:rsidRPr="00353166" w:rsidRDefault="00AB7091" w:rsidP="00353166">
            <w:pPr>
              <w:pStyle w:val="a8"/>
              <w:spacing w:before="0" w:beforeAutospacing="0" w:after="0" w:afterAutospacing="0" w:line="360" w:lineRule="auto"/>
              <w:ind w:firstLine="709"/>
              <w:jc w:val="both"/>
              <w:rPr>
                <w:sz w:val="28"/>
                <w:szCs w:val="28"/>
              </w:rPr>
            </w:pPr>
          </w:p>
        </w:tc>
      </w:tr>
      <w:tr w:rsidR="001F3FDF" w:rsidRPr="00353166" w:rsidTr="00802F03">
        <w:tc>
          <w:tcPr>
            <w:tcW w:w="9571" w:type="dxa"/>
            <w:gridSpan w:val="2"/>
          </w:tcPr>
          <w:p w:rsidR="001F3FDF" w:rsidRPr="00353166" w:rsidRDefault="001F3FDF" w:rsidP="00353166">
            <w:pPr>
              <w:pStyle w:val="name"/>
              <w:spacing w:before="0" w:beforeAutospacing="0" w:after="0" w:afterAutospacing="0" w:line="360" w:lineRule="auto"/>
              <w:ind w:right="153" w:firstLine="709"/>
              <w:jc w:val="center"/>
              <w:textAlignment w:val="baseline"/>
              <w:rPr>
                <w:sz w:val="28"/>
                <w:szCs w:val="28"/>
              </w:rPr>
            </w:pPr>
            <w:r w:rsidRPr="00353166">
              <w:rPr>
                <w:sz w:val="28"/>
                <w:szCs w:val="28"/>
              </w:rPr>
              <w:t>ИТ</w:t>
            </w:r>
          </w:p>
        </w:tc>
      </w:tr>
      <w:tr w:rsidR="00DC1435" w:rsidRPr="00353166" w:rsidTr="00AB7091">
        <w:tc>
          <w:tcPr>
            <w:tcW w:w="4785" w:type="dxa"/>
          </w:tcPr>
          <w:p w:rsidR="00DC1435" w:rsidRPr="00353166" w:rsidRDefault="001F3FDF" w:rsidP="00353166">
            <w:pPr>
              <w:pStyle w:val="a8"/>
              <w:spacing w:before="0" w:beforeAutospacing="0" w:after="0" w:afterAutospacing="0" w:line="360" w:lineRule="auto"/>
              <w:ind w:firstLine="709"/>
              <w:jc w:val="both"/>
              <w:rPr>
                <w:sz w:val="28"/>
                <w:szCs w:val="28"/>
              </w:rPr>
            </w:pPr>
            <w:r w:rsidRPr="00353166">
              <w:rPr>
                <w:sz w:val="28"/>
                <w:szCs w:val="28"/>
              </w:rPr>
              <w:t>Формирование коммуникационных площадок как механизм вовлечение субъектов МСП в систему госзаказа</w:t>
            </w:r>
          </w:p>
        </w:tc>
        <w:tc>
          <w:tcPr>
            <w:tcW w:w="4786" w:type="dxa"/>
          </w:tcPr>
          <w:p w:rsidR="00DC1435" w:rsidRPr="00353166" w:rsidRDefault="001F3FDF" w:rsidP="00353166">
            <w:pPr>
              <w:pStyle w:val="a8"/>
              <w:spacing w:before="0" w:beforeAutospacing="0" w:after="0" w:afterAutospacing="0" w:line="360" w:lineRule="auto"/>
              <w:ind w:firstLine="709"/>
              <w:jc w:val="both"/>
              <w:rPr>
                <w:sz w:val="28"/>
                <w:szCs w:val="28"/>
              </w:rPr>
            </w:pPr>
            <w:r w:rsidRPr="00353166">
              <w:rPr>
                <w:sz w:val="28"/>
                <w:szCs w:val="28"/>
              </w:rPr>
              <w:t>М. С. Баланев, исполнительный директор Санкт-Петербургского Фонда развития бизнеса</w:t>
            </w:r>
          </w:p>
        </w:tc>
      </w:tr>
      <w:tr w:rsidR="003B71D3" w:rsidRPr="00353166" w:rsidTr="00802F03">
        <w:tc>
          <w:tcPr>
            <w:tcW w:w="9571" w:type="dxa"/>
            <w:gridSpan w:val="2"/>
          </w:tcPr>
          <w:p w:rsidR="003B71D3" w:rsidRPr="00353166" w:rsidRDefault="003B71D3" w:rsidP="00353166">
            <w:pPr>
              <w:pStyle w:val="a8"/>
              <w:spacing w:before="0" w:beforeAutospacing="0" w:after="0" w:afterAutospacing="0" w:line="360" w:lineRule="auto"/>
              <w:ind w:firstLine="709"/>
              <w:jc w:val="center"/>
              <w:rPr>
                <w:sz w:val="28"/>
                <w:szCs w:val="28"/>
              </w:rPr>
            </w:pPr>
            <w:r w:rsidRPr="00353166">
              <w:rPr>
                <w:sz w:val="28"/>
                <w:szCs w:val="28"/>
              </w:rPr>
              <w:t>Легкая промышленность</w:t>
            </w:r>
          </w:p>
        </w:tc>
      </w:tr>
      <w:tr w:rsidR="003B71D3" w:rsidRPr="00353166" w:rsidTr="00AB7091">
        <w:tc>
          <w:tcPr>
            <w:tcW w:w="4785" w:type="dxa"/>
          </w:tcPr>
          <w:p w:rsidR="003B71D3" w:rsidRPr="00353166" w:rsidRDefault="003B71D3" w:rsidP="00353166">
            <w:pPr>
              <w:pStyle w:val="a8"/>
              <w:spacing w:before="0" w:beforeAutospacing="0" w:after="0" w:afterAutospacing="0" w:line="360" w:lineRule="auto"/>
              <w:ind w:firstLine="709"/>
              <w:jc w:val="both"/>
              <w:rPr>
                <w:sz w:val="28"/>
                <w:szCs w:val="28"/>
              </w:rPr>
            </w:pPr>
            <w:r w:rsidRPr="00353166">
              <w:rPr>
                <w:sz w:val="28"/>
                <w:szCs w:val="28"/>
              </w:rPr>
              <w:t>Пленарная дискуссия «Санкт-Петербург — центр моды и легкой промышленности»</w:t>
            </w:r>
          </w:p>
        </w:tc>
        <w:tc>
          <w:tcPr>
            <w:tcW w:w="4786" w:type="dxa"/>
          </w:tcPr>
          <w:p w:rsidR="003B71D3" w:rsidRPr="00353166" w:rsidRDefault="003B71D3" w:rsidP="00353166">
            <w:pPr>
              <w:pStyle w:val="a8"/>
              <w:spacing w:before="0" w:beforeAutospacing="0" w:after="0" w:afterAutospacing="0" w:line="360" w:lineRule="auto"/>
              <w:ind w:firstLine="709"/>
              <w:jc w:val="both"/>
              <w:rPr>
                <w:sz w:val="28"/>
                <w:szCs w:val="28"/>
              </w:rPr>
            </w:pPr>
            <w:r w:rsidRPr="00353166">
              <w:rPr>
                <w:sz w:val="28"/>
                <w:szCs w:val="28"/>
              </w:rPr>
              <w:t>Э.И. Качаев, председатель комитета по развитию предпринимательства и потребительского рынка</w:t>
            </w:r>
          </w:p>
        </w:tc>
      </w:tr>
      <w:tr w:rsidR="001F3FDF" w:rsidRPr="00353166" w:rsidTr="00802F03">
        <w:tc>
          <w:tcPr>
            <w:tcW w:w="9571" w:type="dxa"/>
            <w:gridSpan w:val="2"/>
          </w:tcPr>
          <w:p w:rsidR="001F3FDF" w:rsidRPr="00353166" w:rsidRDefault="001F3FDF" w:rsidP="00353166">
            <w:pPr>
              <w:pStyle w:val="a8"/>
              <w:spacing w:before="0" w:beforeAutospacing="0" w:after="0" w:afterAutospacing="0" w:line="360" w:lineRule="auto"/>
              <w:ind w:firstLine="709"/>
              <w:jc w:val="center"/>
              <w:rPr>
                <w:sz w:val="28"/>
                <w:szCs w:val="28"/>
              </w:rPr>
            </w:pPr>
            <w:r w:rsidRPr="00353166">
              <w:rPr>
                <w:sz w:val="28"/>
                <w:szCs w:val="28"/>
              </w:rPr>
              <w:t>Женское предпринимательство</w:t>
            </w:r>
          </w:p>
        </w:tc>
      </w:tr>
      <w:tr w:rsidR="00DC1435" w:rsidRPr="00353166" w:rsidTr="00AB7091">
        <w:tc>
          <w:tcPr>
            <w:tcW w:w="4785" w:type="dxa"/>
          </w:tcPr>
          <w:p w:rsidR="00DC1435" w:rsidRPr="00353166" w:rsidRDefault="001F3FDF" w:rsidP="00353166">
            <w:pPr>
              <w:pStyle w:val="a8"/>
              <w:spacing w:before="0" w:beforeAutospacing="0" w:after="0" w:afterAutospacing="0" w:line="360" w:lineRule="auto"/>
              <w:ind w:firstLine="709"/>
              <w:jc w:val="both"/>
              <w:rPr>
                <w:sz w:val="28"/>
                <w:szCs w:val="28"/>
              </w:rPr>
            </w:pPr>
            <w:r w:rsidRPr="00353166">
              <w:rPr>
                <w:sz w:val="28"/>
                <w:szCs w:val="28"/>
              </w:rPr>
              <w:t>Семинар: Как открыть ИП. Юридические основы. Налогообложение малого бизнеса. Государственная и региональная поддержка</w:t>
            </w:r>
          </w:p>
        </w:tc>
        <w:tc>
          <w:tcPr>
            <w:tcW w:w="4786" w:type="dxa"/>
          </w:tcPr>
          <w:p w:rsidR="00DC1435" w:rsidRPr="00353166" w:rsidRDefault="001F3FDF" w:rsidP="00353166">
            <w:pPr>
              <w:pStyle w:val="a8"/>
              <w:spacing w:before="0" w:beforeAutospacing="0" w:after="0" w:afterAutospacing="0" w:line="360" w:lineRule="auto"/>
              <w:ind w:firstLine="709"/>
              <w:jc w:val="both"/>
              <w:rPr>
                <w:sz w:val="28"/>
                <w:szCs w:val="28"/>
              </w:rPr>
            </w:pPr>
            <w:r w:rsidRPr="00353166">
              <w:rPr>
                <w:sz w:val="28"/>
                <w:szCs w:val="28"/>
              </w:rPr>
              <w:t>Д. Гайсин, главный специалист отдела экономической и правовой поддержки развития субъектов малого и среднего предпринимательства СПб ГБУ «Центр развития и поддержки предпринимательства»</w:t>
            </w:r>
          </w:p>
        </w:tc>
      </w:tr>
    </w:tbl>
    <w:p w:rsidR="003947A8" w:rsidRPr="00353166" w:rsidRDefault="003947A8" w:rsidP="00353166">
      <w:pPr>
        <w:pStyle w:val="a8"/>
        <w:spacing w:before="0" w:beforeAutospacing="0" w:after="0" w:afterAutospacing="0" w:line="360" w:lineRule="auto"/>
        <w:ind w:firstLine="709"/>
        <w:jc w:val="both"/>
        <w:rPr>
          <w:sz w:val="28"/>
          <w:szCs w:val="28"/>
        </w:rPr>
      </w:pPr>
    </w:p>
    <w:p w:rsidR="00D959AD" w:rsidRDefault="004F2027" w:rsidP="00353166">
      <w:pPr>
        <w:pStyle w:val="a8"/>
        <w:spacing w:before="0" w:beforeAutospacing="0" w:after="0" w:afterAutospacing="0" w:line="360" w:lineRule="auto"/>
        <w:ind w:firstLine="709"/>
        <w:jc w:val="both"/>
        <w:rPr>
          <w:sz w:val="28"/>
          <w:szCs w:val="28"/>
        </w:rPr>
      </w:pPr>
      <w:r w:rsidRPr="00353166">
        <w:rPr>
          <w:sz w:val="28"/>
          <w:szCs w:val="28"/>
        </w:rPr>
        <w:lastRenderedPageBreak/>
        <w:t xml:space="preserve">Визит губернатора Санкт-Петербурга и его интерес к Всемирной неделе предпринимательства положительно отразился на заинтересованности чиновников в участии в мероприятиях недели. </w:t>
      </w:r>
      <w:r w:rsidR="00B26A55" w:rsidRPr="00353166">
        <w:rPr>
          <w:sz w:val="28"/>
          <w:szCs w:val="28"/>
        </w:rPr>
        <w:t xml:space="preserve">До появления точной информации о прибытии Г.С. Полтавченко на площадку коммуникация по приглашению представителей правительства Санкт-Петербурга была замедлена. </w:t>
      </w:r>
      <w:r w:rsidRPr="00353166">
        <w:rPr>
          <w:sz w:val="28"/>
          <w:szCs w:val="28"/>
        </w:rPr>
        <w:t>Площадку Центра импортозамещения посетили более 10 представителей органов власти. Формат вовлечения был разный: участие в пленарных заседаниях с докладами</w:t>
      </w:r>
      <w:r w:rsidR="00B26A55" w:rsidRPr="00353166">
        <w:rPr>
          <w:sz w:val="28"/>
          <w:szCs w:val="28"/>
        </w:rPr>
        <w:t>, экспертное участие в круглых столах и дискуссиях.</w:t>
      </w:r>
      <w:r w:rsidR="00B302EA">
        <w:rPr>
          <w:sz w:val="28"/>
          <w:szCs w:val="28"/>
        </w:rPr>
        <w:t xml:space="preserve"> </w:t>
      </w:r>
    </w:p>
    <w:p w:rsidR="004F2027" w:rsidRPr="00353166" w:rsidRDefault="00B302EA" w:rsidP="00353166">
      <w:pPr>
        <w:pStyle w:val="a8"/>
        <w:spacing w:before="0" w:beforeAutospacing="0" w:after="0" w:afterAutospacing="0" w:line="360" w:lineRule="auto"/>
        <w:ind w:firstLine="709"/>
        <w:jc w:val="both"/>
        <w:rPr>
          <w:sz w:val="28"/>
          <w:szCs w:val="28"/>
        </w:rPr>
      </w:pPr>
      <w:r>
        <w:rPr>
          <w:sz w:val="28"/>
          <w:szCs w:val="28"/>
        </w:rPr>
        <w:t>По итогам Всемирной недели предпринимательства ОПОРОЙ РОССИИ был сформирован отчет о прошедших в рамках проекта мероприятиях. Данный документ содержал подробную информацию о тематик</w:t>
      </w:r>
      <w:r w:rsidR="00537435">
        <w:rPr>
          <w:sz w:val="28"/>
          <w:szCs w:val="28"/>
        </w:rPr>
        <w:t>е</w:t>
      </w:r>
      <w:r>
        <w:rPr>
          <w:sz w:val="28"/>
          <w:szCs w:val="28"/>
        </w:rPr>
        <w:t xml:space="preserve"> мероприятий, приглашенных спикеров, в</w:t>
      </w:r>
      <w:r w:rsidR="00537435">
        <w:rPr>
          <w:sz w:val="28"/>
          <w:szCs w:val="28"/>
        </w:rPr>
        <w:t xml:space="preserve">опросах, которые были затронуты в рамках обсуждений и т.д. Отчет </w:t>
      </w:r>
      <w:r>
        <w:rPr>
          <w:sz w:val="28"/>
          <w:szCs w:val="28"/>
        </w:rPr>
        <w:t>был отправлен в приемную губернатора Санкт-Петербурга.</w:t>
      </w:r>
    </w:p>
    <w:p w:rsidR="00716C4A" w:rsidRPr="00353166" w:rsidRDefault="00B26A55" w:rsidP="00353166">
      <w:pPr>
        <w:pStyle w:val="a8"/>
        <w:spacing w:before="0" w:beforeAutospacing="0" w:after="0" w:afterAutospacing="0" w:line="360" w:lineRule="auto"/>
        <w:ind w:firstLine="709"/>
        <w:jc w:val="both"/>
        <w:rPr>
          <w:sz w:val="28"/>
          <w:szCs w:val="28"/>
        </w:rPr>
      </w:pPr>
      <w:r w:rsidRPr="00353166">
        <w:rPr>
          <w:sz w:val="28"/>
          <w:szCs w:val="28"/>
        </w:rPr>
        <w:t xml:space="preserve">Для того чтобы понять является ли Всемирная неделя предпринимательства в Санкт-Петербурге инструментом </w:t>
      </w:r>
      <w:r w:rsidRPr="00353166">
        <w:rPr>
          <w:sz w:val="28"/>
          <w:szCs w:val="28"/>
          <w:lang w:val="en-US"/>
        </w:rPr>
        <w:t>GR</w:t>
      </w:r>
      <w:r w:rsidRPr="00353166">
        <w:rPr>
          <w:sz w:val="28"/>
          <w:szCs w:val="28"/>
        </w:rPr>
        <w:t>-деятельности е</w:t>
      </w:r>
      <w:r w:rsidR="00716C4A" w:rsidRPr="00353166">
        <w:rPr>
          <w:sz w:val="28"/>
          <w:szCs w:val="28"/>
        </w:rPr>
        <w:t xml:space="preserve">ще раз обратимся к определению такой </w:t>
      </w:r>
      <w:r w:rsidR="00716C4A" w:rsidRPr="00353166">
        <w:rPr>
          <w:sz w:val="28"/>
          <w:szCs w:val="28"/>
          <w:lang w:val="en-US"/>
        </w:rPr>
        <w:t>GR</w:t>
      </w:r>
      <w:r w:rsidR="00716C4A" w:rsidRPr="00353166">
        <w:rPr>
          <w:sz w:val="28"/>
          <w:szCs w:val="28"/>
        </w:rPr>
        <w:t xml:space="preserve">-технологии как событийная коммуникация. </w:t>
      </w:r>
      <w:r w:rsidR="00716C4A" w:rsidRPr="00353166">
        <w:rPr>
          <w:color w:val="000000" w:themeColor="text1"/>
          <w:sz w:val="28"/>
          <w:szCs w:val="28"/>
        </w:rPr>
        <w:t>Событийная коммуникация – это технология, которая включает в себя процессы планирования, организации и проведения мероприятий с вовлечением представителей органов государственной власти и других стейкхолдеров с целью привлечения внимания к проблемам бизнеса, а также возможности дальнейшего их решения.</w:t>
      </w:r>
      <w:r w:rsidR="00AB7091" w:rsidRPr="00353166">
        <w:rPr>
          <w:sz w:val="28"/>
          <w:szCs w:val="28"/>
        </w:rPr>
        <w:t xml:space="preserve"> </w:t>
      </w:r>
    </w:p>
    <w:p w:rsidR="00716C4A" w:rsidRPr="00353166" w:rsidRDefault="00716C4A" w:rsidP="00353166">
      <w:pPr>
        <w:pStyle w:val="a8"/>
        <w:spacing w:before="0" w:beforeAutospacing="0" w:after="0" w:afterAutospacing="0" w:line="360" w:lineRule="auto"/>
        <w:ind w:firstLine="709"/>
        <w:jc w:val="both"/>
        <w:rPr>
          <w:sz w:val="28"/>
          <w:szCs w:val="28"/>
        </w:rPr>
      </w:pPr>
      <w:r w:rsidRPr="00353166">
        <w:rPr>
          <w:sz w:val="28"/>
          <w:szCs w:val="28"/>
        </w:rPr>
        <w:t xml:space="preserve">ОПОРА РОССИИ, как было сказано ранее, выступает субъектом </w:t>
      </w:r>
      <w:r w:rsidRPr="00353166">
        <w:rPr>
          <w:sz w:val="28"/>
          <w:szCs w:val="28"/>
          <w:lang w:val="en-US"/>
        </w:rPr>
        <w:t>GR</w:t>
      </w:r>
      <w:r w:rsidRPr="00353166">
        <w:rPr>
          <w:sz w:val="28"/>
          <w:szCs w:val="28"/>
        </w:rPr>
        <w:t xml:space="preserve">-деятельности. Анализируя цели и задачи недели, а также проведенные мероприятия с привлечением органов государственной власти, которые были инициированы ОПОРОЙ РОССИИ, можно сделать вывод, что </w:t>
      </w:r>
      <w:r w:rsidR="00B26A55" w:rsidRPr="00353166">
        <w:rPr>
          <w:sz w:val="28"/>
          <w:szCs w:val="28"/>
        </w:rPr>
        <w:t xml:space="preserve">система мероприятий, проведенные </w:t>
      </w:r>
      <w:r w:rsidRPr="00353166">
        <w:rPr>
          <w:sz w:val="28"/>
          <w:szCs w:val="28"/>
        </w:rPr>
        <w:t>в рамках ВНП</w:t>
      </w:r>
      <w:r w:rsidR="00B26A55" w:rsidRPr="00353166">
        <w:rPr>
          <w:sz w:val="28"/>
          <w:szCs w:val="28"/>
        </w:rPr>
        <w:t>,</w:t>
      </w:r>
      <w:r w:rsidRPr="00353166">
        <w:rPr>
          <w:sz w:val="28"/>
          <w:szCs w:val="28"/>
        </w:rPr>
        <w:t xml:space="preserve"> являются инструментом такой </w:t>
      </w:r>
      <w:r w:rsidRPr="00353166">
        <w:rPr>
          <w:sz w:val="28"/>
          <w:szCs w:val="28"/>
          <w:lang w:val="en-US"/>
        </w:rPr>
        <w:t>GR</w:t>
      </w:r>
      <w:r w:rsidRPr="00353166">
        <w:rPr>
          <w:sz w:val="28"/>
          <w:szCs w:val="28"/>
        </w:rPr>
        <w:t xml:space="preserve">-технологии как событийная коммуникация. </w:t>
      </w:r>
    </w:p>
    <w:p w:rsidR="00B26A55" w:rsidRPr="00353166" w:rsidRDefault="00B26A55" w:rsidP="00353166">
      <w:pPr>
        <w:pStyle w:val="a8"/>
        <w:spacing w:before="0" w:beforeAutospacing="0" w:after="0" w:afterAutospacing="0" w:line="360" w:lineRule="auto"/>
        <w:ind w:firstLine="709"/>
        <w:jc w:val="both"/>
        <w:rPr>
          <w:sz w:val="28"/>
          <w:szCs w:val="28"/>
        </w:rPr>
      </w:pPr>
      <w:r w:rsidRPr="00353166">
        <w:rPr>
          <w:sz w:val="28"/>
          <w:szCs w:val="28"/>
        </w:rPr>
        <w:lastRenderedPageBreak/>
        <w:t>Привлечени</w:t>
      </w:r>
      <w:r w:rsidR="00AA7113" w:rsidRPr="00353166">
        <w:rPr>
          <w:sz w:val="28"/>
          <w:szCs w:val="28"/>
        </w:rPr>
        <w:t xml:space="preserve">е представителей органов власти, как было сказано ранее, </w:t>
      </w:r>
      <w:r w:rsidRPr="00353166">
        <w:rPr>
          <w:sz w:val="28"/>
          <w:szCs w:val="28"/>
        </w:rPr>
        <w:t>было продиктовано желанием бизнеса, поэтому автору работы было интересно узнать</w:t>
      </w:r>
      <w:r w:rsidR="00AA7113" w:rsidRPr="00353166">
        <w:rPr>
          <w:sz w:val="28"/>
          <w:szCs w:val="28"/>
        </w:rPr>
        <w:t>, на</w:t>
      </w:r>
      <w:r w:rsidRPr="00353166">
        <w:rPr>
          <w:sz w:val="28"/>
          <w:szCs w:val="28"/>
        </w:rPr>
        <w:t xml:space="preserve">сколько изменилось мнение предпринимателей по данному вопросу после окончания проекта в 2016 году. </w:t>
      </w:r>
      <w:r w:rsidR="00AA7113" w:rsidRPr="00353166">
        <w:rPr>
          <w:sz w:val="28"/>
          <w:szCs w:val="28"/>
        </w:rPr>
        <w:t xml:space="preserve">Автором данной работы был проведен опрос среди 32 владельцев малого и среднего бизнеса, которые также являются членами Санкт-Петербургского отделения ОПОРЫ РОССИИ (см.прил. 5). </w:t>
      </w:r>
    </w:p>
    <w:p w:rsidR="00735223" w:rsidRPr="00353166" w:rsidRDefault="00735223" w:rsidP="00353166">
      <w:pPr>
        <w:pStyle w:val="a8"/>
        <w:spacing w:before="0" w:beforeAutospacing="0" w:after="0" w:afterAutospacing="0" w:line="360" w:lineRule="auto"/>
        <w:ind w:firstLine="709"/>
        <w:jc w:val="both"/>
        <w:rPr>
          <w:sz w:val="28"/>
          <w:szCs w:val="28"/>
        </w:rPr>
      </w:pPr>
      <w:r w:rsidRPr="00353166">
        <w:rPr>
          <w:sz w:val="28"/>
          <w:szCs w:val="28"/>
        </w:rPr>
        <w:t>81% опрошенных респондентов знают о проекте Всемирной недели предпринимательства, из них 73% принимали участие в мероприятиях недели в 2016 году. Более одной четверти опрошенных предпринимателей, считают данные мероприятия эффективными. 57% респондентов говорят о полезности данного проекта, но считают, что организаторам стоит продумать концепцию мероприятий более тщательно, оставшиеся 14% считают проект не эффективным.</w:t>
      </w:r>
    </w:p>
    <w:p w:rsidR="00735223" w:rsidRPr="00353166" w:rsidRDefault="00735223" w:rsidP="00353166">
      <w:pPr>
        <w:pStyle w:val="a8"/>
        <w:spacing w:before="0" w:beforeAutospacing="0" w:after="0" w:afterAutospacing="0" w:line="360" w:lineRule="auto"/>
        <w:ind w:firstLine="709"/>
        <w:jc w:val="both"/>
        <w:rPr>
          <w:sz w:val="28"/>
          <w:szCs w:val="28"/>
        </w:rPr>
      </w:pPr>
      <w:r w:rsidRPr="00353166">
        <w:rPr>
          <w:sz w:val="28"/>
          <w:szCs w:val="28"/>
        </w:rPr>
        <w:t xml:space="preserve">Автором опроса был предусмотрен открытый вопрос, который подразумевал варианты получения рекомендации от </w:t>
      </w:r>
      <w:r w:rsidR="008B6809" w:rsidRPr="00353166">
        <w:rPr>
          <w:sz w:val="28"/>
          <w:szCs w:val="28"/>
        </w:rPr>
        <w:t>предпринимателей о том, как можно улучшить мероприятия недели. Респонденты предложили провести организаторам исследование актуальных проблем МСБ и на его основе формировать деловую программу, также было высказано предложение о подготовке вопросов и просьб к  представителям органов государственной власти заранее, чтобы приходя на мероприятия</w:t>
      </w:r>
      <w:r w:rsidR="0029048C" w:rsidRPr="00353166">
        <w:rPr>
          <w:sz w:val="28"/>
          <w:szCs w:val="28"/>
        </w:rPr>
        <w:t>,</w:t>
      </w:r>
      <w:r w:rsidR="008B6809" w:rsidRPr="00353166">
        <w:rPr>
          <w:sz w:val="28"/>
          <w:szCs w:val="28"/>
        </w:rPr>
        <w:t xml:space="preserve"> у чиновников были тщательно подготовленные ответы на вопросы</w:t>
      </w:r>
      <w:r w:rsidR="0029048C" w:rsidRPr="00353166">
        <w:rPr>
          <w:sz w:val="28"/>
          <w:szCs w:val="28"/>
        </w:rPr>
        <w:t xml:space="preserve"> предпринимателей</w:t>
      </w:r>
      <w:r w:rsidR="008B6809" w:rsidRPr="00353166">
        <w:rPr>
          <w:sz w:val="28"/>
          <w:szCs w:val="28"/>
        </w:rPr>
        <w:t xml:space="preserve"> и варианты решения конкретных проблем.</w:t>
      </w:r>
      <w:r w:rsidR="0029048C" w:rsidRPr="00353166">
        <w:rPr>
          <w:sz w:val="28"/>
          <w:szCs w:val="28"/>
        </w:rPr>
        <w:t xml:space="preserve"> Также среди предложений предпринимателей были: смена площадки проведения мероприятий, более активное рекламирование проекта, организация живых дискуссий представителей комитетов и бизнеса</w:t>
      </w:r>
      <w:r w:rsidR="001A6A3F" w:rsidRPr="00353166">
        <w:rPr>
          <w:sz w:val="28"/>
          <w:szCs w:val="28"/>
        </w:rPr>
        <w:t>.</w:t>
      </w:r>
    </w:p>
    <w:p w:rsidR="001A6A3F" w:rsidRPr="00353166" w:rsidRDefault="001A6A3F" w:rsidP="00353166">
      <w:pPr>
        <w:pStyle w:val="a8"/>
        <w:spacing w:before="0" w:beforeAutospacing="0" w:after="0" w:afterAutospacing="0" w:line="360" w:lineRule="auto"/>
        <w:ind w:firstLine="709"/>
        <w:jc w:val="both"/>
        <w:rPr>
          <w:sz w:val="28"/>
          <w:szCs w:val="28"/>
        </w:rPr>
      </w:pPr>
      <w:r w:rsidRPr="00353166">
        <w:rPr>
          <w:sz w:val="28"/>
          <w:szCs w:val="28"/>
        </w:rPr>
        <w:t xml:space="preserve">77% опрошенных респондентов считают систему специальных мероприятий эффективным инструментом </w:t>
      </w:r>
      <w:r w:rsidRPr="00353166">
        <w:rPr>
          <w:sz w:val="28"/>
          <w:szCs w:val="28"/>
          <w:lang w:val="en-US"/>
        </w:rPr>
        <w:t>GR</w:t>
      </w:r>
      <w:r w:rsidR="00B302EA">
        <w:rPr>
          <w:sz w:val="28"/>
          <w:szCs w:val="28"/>
        </w:rPr>
        <w:t xml:space="preserve">-деятельности, в свою очередь </w:t>
      </w:r>
      <w:r w:rsidRPr="00353166">
        <w:rPr>
          <w:sz w:val="28"/>
          <w:szCs w:val="28"/>
        </w:rPr>
        <w:t xml:space="preserve">23% говорят о неэффективности данного инструмента. Важно отметить, что 84% опрошенных представителей малого и среднего бизнеса выразили </w:t>
      </w:r>
      <w:r w:rsidRPr="00353166">
        <w:rPr>
          <w:sz w:val="28"/>
          <w:szCs w:val="28"/>
        </w:rPr>
        <w:lastRenderedPageBreak/>
        <w:t>желание участвовать в мероприятиях Всемирной недели предпринимательства в Санкт-Петербурге в 2017 году.</w:t>
      </w:r>
    </w:p>
    <w:p w:rsidR="001A6A3F" w:rsidRPr="00353166" w:rsidRDefault="001A6A3F" w:rsidP="00353166">
      <w:pPr>
        <w:pStyle w:val="a8"/>
        <w:spacing w:before="0" w:beforeAutospacing="0" w:after="0" w:afterAutospacing="0" w:line="360" w:lineRule="auto"/>
        <w:ind w:firstLine="709"/>
        <w:jc w:val="both"/>
        <w:rPr>
          <w:sz w:val="28"/>
          <w:szCs w:val="28"/>
        </w:rPr>
      </w:pPr>
      <w:r w:rsidRPr="00353166">
        <w:rPr>
          <w:sz w:val="28"/>
          <w:szCs w:val="28"/>
        </w:rPr>
        <w:t xml:space="preserve">Кроме опроса предпринимателей, автор работы провел экспертные интервью со стейкхолдерами проекта, а также с </w:t>
      </w:r>
      <w:r w:rsidR="00B801FF">
        <w:rPr>
          <w:sz w:val="28"/>
          <w:szCs w:val="28"/>
        </w:rPr>
        <w:t xml:space="preserve">представителем организатора ВНП </w:t>
      </w:r>
      <w:r w:rsidRPr="00353166">
        <w:rPr>
          <w:sz w:val="28"/>
          <w:szCs w:val="28"/>
        </w:rPr>
        <w:t xml:space="preserve">Санкт-Петербургской ОПОРЫ РОССИИ. </w:t>
      </w:r>
      <w:r w:rsidR="000310EC" w:rsidRPr="00353166">
        <w:rPr>
          <w:sz w:val="28"/>
          <w:szCs w:val="28"/>
        </w:rPr>
        <w:t xml:space="preserve">Эксперты дали оценку современному состоянию МСП В России и Петербурге, рассказали какие технологии </w:t>
      </w:r>
      <w:r w:rsidR="000310EC" w:rsidRPr="00353166">
        <w:rPr>
          <w:sz w:val="28"/>
          <w:szCs w:val="28"/>
          <w:lang w:val="en-US"/>
        </w:rPr>
        <w:t>GR</w:t>
      </w:r>
      <w:r w:rsidR="00BF49F0" w:rsidRPr="00353166">
        <w:rPr>
          <w:sz w:val="28"/>
          <w:szCs w:val="28"/>
        </w:rPr>
        <w:t>, на их взгляд</w:t>
      </w:r>
      <w:r w:rsidR="000310EC" w:rsidRPr="00353166">
        <w:rPr>
          <w:sz w:val="28"/>
          <w:szCs w:val="28"/>
        </w:rPr>
        <w:t xml:space="preserve"> эффекти</w:t>
      </w:r>
      <w:r w:rsidR="00BF49F0" w:rsidRPr="00353166">
        <w:rPr>
          <w:sz w:val="28"/>
          <w:szCs w:val="28"/>
        </w:rPr>
        <w:t xml:space="preserve">вны в современной России. </w:t>
      </w:r>
    </w:p>
    <w:p w:rsidR="001A6A3F" w:rsidRPr="00353166" w:rsidRDefault="00BF49F0" w:rsidP="00353166">
      <w:pPr>
        <w:pStyle w:val="a8"/>
        <w:spacing w:before="0" w:beforeAutospacing="0" w:after="0" w:afterAutospacing="0" w:line="360" w:lineRule="auto"/>
        <w:ind w:firstLine="709"/>
        <w:jc w:val="both"/>
        <w:rPr>
          <w:sz w:val="28"/>
          <w:szCs w:val="28"/>
        </w:rPr>
      </w:pPr>
      <w:r w:rsidRPr="00353166">
        <w:rPr>
          <w:sz w:val="28"/>
          <w:szCs w:val="28"/>
        </w:rPr>
        <w:t>Исполнительный директор ОПОРЫ РОСИИ Т.А. Баранова считает, что институт МСП до сих пор не сформирован в России в силу ряда причин</w:t>
      </w:r>
      <w:r w:rsidR="006C1F8D" w:rsidRPr="00353166">
        <w:rPr>
          <w:sz w:val="28"/>
          <w:szCs w:val="28"/>
        </w:rPr>
        <w:t xml:space="preserve"> (см. прил. 6)</w:t>
      </w:r>
      <w:r w:rsidRPr="00353166">
        <w:rPr>
          <w:sz w:val="28"/>
          <w:szCs w:val="28"/>
        </w:rPr>
        <w:t xml:space="preserve">. Говоря о стратегии развития МСП до 2030 года, Тамара Александровна, подчеркнула, что этот документ, по ее мнению, носит более рекомендательный характер, нежели реальный призыв к действию. </w:t>
      </w:r>
      <w:r w:rsidR="006C1F8D" w:rsidRPr="00353166">
        <w:rPr>
          <w:sz w:val="28"/>
          <w:szCs w:val="28"/>
        </w:rPr>
        <w:t xml:space="preserve">Эксперт также говорила, о необходимости разработки законодательной базы со стороны государства, которая даст толчок к развитию малого и среднего предпринимательства в России. На ее взгляд после тщательной проработки регламентирующих сферу документов, государство не должно сильно вмешиваться в развитие института. Автору работы было интересно мнение Тамары Александровны о наиболее эффективных способах выстраивания диалога между бизнесом и властью, а также ее оценка событийной коммуникации и системы мероприятий как инструмента данной технологии. По мнению эксперта, </w:t>
      </w:r>
      <w:r w:rsidR="002D015B" w:rsidRPr="00353166">
        <w:rPr>
          <w:sz w:val="28"/>
          <w:szCs w:val="28"/>
        </w:rPr>
        <w:t>диалог МСП и государства должен строиться через общественные организации, такие как ОПОРА РОССИИ. «Одному предпринимателю почти невозможно решить проблему института в одиночку»</w:t>
      </w:r>
      <w:r w:rsidR="00A50240" w:rsidRPr="00353166">
        <w:rPr>
          <w:sz w:val="28"/>
          <w:szCs w:val="28"/>
        </w:rPr>
        <w:t>,</w:t>
      </w:r>
      <w:r w:rsidR="002D015B" w:rsidRPr="00353166">
        <w:rPr>
          <w:sz w:val="28"/>
          <w:szCs w:val="28"/>
        </w:rPr>
        <w:t xml:space="preserve"> – считает эксперт. </w:t>
      </w:r>
      <w:r w:rsidR="00A50240" w:rsidRPr="00353166">
        <w:rPr>
          <w:sz w:val="28"/>
          <w:szCs w:val="28"/>
        </w:rPr>
        <w:t xml:space="preserve">Кроме этого, </w:t>
      </w:r>
      <w:r w:rsidR="002D015B" w:rsidRPr="00353166">
        <w:rPr>
          <w:sz w:val="28"/>
          <w:szCs w:val="28"/>
        </w:rPr>
        <w:t>Тамара Александровна</w:t>
      </w:r>
      <w:r w:rsidR="00A50240" w:rsidRPr="00353166">
        <w:rPr>
          <w:sz w:val="28"/>
          <w:szCs w:val="28"/>
        </w:rPr>
        <w:t xml:space="preserve"> дала оценку эффективности событийной коммуникации как технологии </w:t>
      </w:r>
      <w:r w:rsidR="00A50240" w:rsidRPr="00353166">
        <w:rPr>
          <w:sz w:val="28"/>
          <w:szCs w:val="28"/>
          <w:lang w:val="en-US"/>
        </w:rPr>
        <w:t>GR</w:t>
      </w:r>
      <w:r w:rsidR="00A50240" w:rsidRPr="00353166">
        <w:rPr>
          <w:sz w:val="28"/>
          <w:szCs w:val="28"/>
        </w:rPr>
        <w:t>-деятельности. На ее взгляд, она эффективна и опыт проведения ВНП показал, что у органов государственной власти есть интерес в построении диалога с бизнесом с помощью мероприятий проекта, но в тоже время эксперт подчеркнула, что данную технологию сложно назвать ключевой, она должна применяться в к</w:t>
      </w:r>
      <w:r w:rsidR="00CB504B" w:rsidRPr="00353166">
        <w:rPr>
          <w:sz w:val="28"/>
          <w:szCs w:val="28"/>
        </w:rPr>
        <w:t xml:space="preserve">омплексе с другими технологиями </w:t>
      </w:r>
      <w:r w:rsidR="00CB504B" w:rsidRPr="00353166">
        <w:rPr>
          <w:sz w:val="28"/>
          <w:szCs w:val="28"/>
          <w:lang w:val="en-US"/>
        </w:rPr>
        <w:t>GR</w:t>
      </w:r>
      <w:r w:rsidR="00CB504B" w:rsidRPr="00353166">
        <w:rPr>
          <w:sz w:val="28"/>
          <w:szCs w:val="28"/>
        </w:rPr>
        <w:t xml:space="preserve">. </w:t>
      </w:r>
    </w:p>
    <w:p w:rsidR="00CB504B" w:rsidRDefault="007A5564" w:rsidP="00353166">
      <w:pPr>
        <w:pStyle w:val="a8"/>
        <w:spacing w:before="0" w:beforeAutospacing="0" w:after="0" w:afterAutospacing="0" w:line="360" w:lineRule="auto"/>
        <w:ind w:firstLine="709"/>
        <w:jc w:val="both"/>
        <w:rPr>
          <w:sz w:val="28"/>
          <w:szCs w:val="28"/>
        </w:rPr>
      </w:pPr>
      <w:r w:rsidRPr="00353166">
        <w:rPr>
          <w:sz w:val="28"/>
          <w:szCs w:val="28"/>
        </w:rPr>
        <w:lastRenderedPageBreak/>
        <w:t xml:space="preserve">Специалиста по продвижению инноваций центра проектного управления и продвижения департамента проектной и инновационной деятельности университета ИТМО Арсений Олегович Третьяков считает, что в отдельных регионах создана необходимая инфраструктура для развития малого и среднего бизнеса, однако, по его мнению, Петербург нельзя отнести к вышеупомянутым регионам (см. прил. 7). По словам эксперта, в городе слабо представлена инновационная инфраструктура. «В городе из заметных мест для развития проектов можно назвать бизнес-инкубатор Ингрию, Университет ИТМО, акселератор iDealMachine, бизнес-инкубатор Политеха Петра Великого. Все настоящие инвесторы находятся в Москве и часто сложно получить достаточное финансирование у местных. К счастью, появились такие программы как Петербургский Стартап, когда правительство СПб станет давать финансирование (1-3 млн р) на проект» - отметил Арсений Олегович. </w:t>
      </w:r>
      <w:r w:rsidR="006416CB" w:rsidRPr="00353166">
        <w:rPr>
          <w:sz w:val="28"/>
          <w:szCs w:val="28"/>
        </w:rPr>
        <w:t xml:space="preserve">Эксперт также подчеркнул, что инновационное малое и среднее предпринимательства весьма эффективно развивается на базе университетов. В качестве примера он привел опыт университета ИТМО, студент с разработкой попадает в отдел маркетинга департамента инновационной деятельности, там ему дают оценку. Затем его направляют в акселерационную программу, где его 4 месяца обучают, помогают подобрать команду, после чего команда дорабатывает готовый продукт. Далее проект может получить гранд, инвестиции и становится инновационным предприятием на базе университета. Арсений Олегович считает, что </w:t>
      </w:r>
      <w:r w:rsidR="00353166" w:rsidRPr="00353166">
        <w:rPr>
          <w:sz w:val="28"/>
          <w:szCs w:val="28"/>
        </w:rPr>
        <w:t>событийную коммуникацию</w:t>
      </w:r>
      <w:r w:rsidR="006676B6" w:rsidRPr="00353166">
        <w:rPr>
          <w:sz w:val="28"/>
          <w:szCs w:val="28"/>
        </w:rPr>
        <w:t xml:space="preserve"> </w:t>
      </w:r>
      <w:r w:rsidR="00353166" w:rsidRPr="00353166">
        <w:rPr>
          <w:sz w:val="28"/>
          <w:szCs w:val="28"/>
        </w:rPr>
        <w:t>достаточно эффективной</w:t>
      </w:r>
      <w:r w:rsidR="006676B6" w:rsidRPr="00353166">
        <w:rPr>
          <w:sz w:val="28"/>
          <w:szCs w:val="28"/>
        </w:rPr>
        <w:t xml:space="preserve"> тех</w:t>
      </w:r>
      <w:r w:rsidR="00353166" w:rsidRPr="00353166">
        <w:rPr>
          <w:sz w:val="28"/>
          <w:szCs w:val="28"/>
        </w:rPr>
        <w:t>но</w:t>
      </w:r>
      <w:r w:rsidR="006676B6" w:rsidRPr="00353166">
        <w:rPr>
          <w:sz w:val="28"/>
          <w:szCs w:val="28"/>
        </w:rPr>
        <w:t>ло</w:t>
      </w:r>
      <w:r w:rsidR="00353166" w:rsidRPr="00353166">
        <w:rPr>
          <w:sz w:val="28"/>
          <w:szCs w:val="28"/>
        </w:rPr>
        <w:t>гией работы с органами государственной власти. Со слов эксперта, многие вопросы решались именно во время проведения мероприятий, на которых присутствовали представители власти.</w:t>
      </w:r>
    </w:p>
    <w:p w:rsidR="00B801FF" w:rsidRPr="002149C5" w:rsidRDefault="008D0BBD" w:rsidP="00B801FF">
      <w:pPr>
        <w:pStyle w:val="a8"/>
        <w:spacing w:before="0" w:beforeAutospacing="0" w:after="0" w:afterAutospacing="0" w:line="360" w:lineRule="auto"/>
        <w:ind w:firstLine="709"/>
        <w:jc w:val="both"/>
        <w:rPr>
          <w:sz w:val="28"/>
          <w:szCs w:val="28"/>
        </w:rPr>
      </w:pPr>
      <w:r>
        <w:rPr>
          <w:sz w:val="28"/>
          <w:szCs w:val="28"/>
        </w:rPr>
        <w:t>Директор Центра развития и поддержки предпринимательства</w:t>
      </w:r>
      <w:r w:rsidR="002149C5">
        <w:rPr>
          <w:sz w:val="28"/>
          <w:szCs w:val="28"/>
        </w:rPr>
        <w:t xml:space="preserve"> (ЦРПП)</w:t>
      </w:r>
      <w:r>
        <w:rPr>
          <w:sz w:val="28"/>
          <w:szCs w:val="28"/>
        </w:rPr>
        <w:t xml:space="preserve"> при комитете по развитию предпринимательства и потребительского рынка Даниил Вячеславович Старковский считает, что государство не может решать все проблемы предпринимателей, поэтому должно </w:t>
      </w:r>
      <w:r>
        <w:rPr>
          <w:sz w:val="28"/>
          <w:szCs w:val="28"/>
        </w:rPr>
        <w:lastRenderedPageBreak/>
        <w:t>сконцентрироваться на решении системных проблем</w:t>
      </w:r>
      <w:r w:rsidR="00951398">
        <w:rPr>
          <w:sz w:val="28"/>
          <w:szCs w:val="28"/>
        </w:rPr>
        <w:t xml:space="preserve"> (см. прил. 8)</w:t>
      </w:r>
      <w:r>
        <w:rPr>
          <w:sz w:val="28"/>
          <w:szCs w:val="28"/>
        </w:rPr>
        <w:t xml:space="preserve">. </w:t>
      </w:r>
      <w:r w:rsidR="00951398">
        <w:rPr>
          <w:sz w:val="28"/>
          <w:szCs w:val="28"/>
        </w:rPr>
        <w:t>«</w:t>
      </w:r>
      <w:r w:rsidR="00951398">
        <w:rPr>
          <w:sz w:val="28"/>
        </w:rPr>
        <w:t xml:space="preserve">Большинство вопросов предприниматели должны и могут решить сами. И в этом случае очень подходит фраза «пусть государство не мешает, мы сами все сделаем и решим»,- отметил эксперт. По мнению Даниила Вячеславовича, бизнес может продвигать свои интересы в органах государственной власти, но делать это нужно обдуманно. В данном случае </w:t>
      </w:r>
      <w:r w:rsidR="00951398" w:rsidRPr="00951398">
        <w:rPr>
          <w:sz w:val="28"/>
        </w:rPr>
        <w:t>роль</w:t>
      </w:r>
      <w:r w:rsidR="00951398">
        <w:rPr>
          <w:sz w:val="28"/>
        </w:rPr>
        <w:t xml:space="preserve"> </w:t>
      </w:r>
      <w:r w:rsidR="00951398">
        <w:rPr>
          <w:sz w:val="28"/>
          <w:lang w:val="en-US"/>
        </w:rPr>
        <w:t>GR</w:t>
      </w:r>
      <w:r w:rsidR="00951398" w:rsidRPr="00951398">
        <w:rPr>
          <w:sz w:val="28"/>
        </w:rPr>
        <w:t>-</w:t>
      </w:r>
      <w:r w:rsidR="00951398">
        <w:rPr>
          <w:sz w:val="28"/>
        </w:rPr>
        <w:t>специалистов</w:t>
      </w:r>
      <w:r w:rsidR="00951398" w:rsidRPr="00951398">
        <w:rPr>
          <w:sz w:val="28"/>
        </w:rPr>
        <w:t xml:space="preserve"> неоценима в построении коммуникации МСП с </w:t>
      </w:r>
      <w:r w:rsidR="00951398">
        <w:rPr>
          <w:sz w:val="28"/>
        </w:rPr>
        <w:t>представителями</w:t>
      </w:r>
      <w:r w:rsidR="00951398" w:rsidRPr="00951398">
        <w:rPr>
          <w:sz w:val="28"/>
        </w:rPr>
        <w:t xml:space="preserve"> власти. Важно чтобы специалист знал, как правильно взаимодействовать с государство</w:t>
      </w:r>
      <w:r w:rsidR="002149C5">
        <w:rPr>
          <w:sz w:val="28"/>
        </w:rPr>
        <w:t xml:space="preserve">м, какие подходы использовать. Он должен </w:t>
      </w:r>
      <w:r w:rsidR="00951398" w:rsidRPr="00951398">
        <w:rPr>
          <w:sz w:val="28"/>
        </w:rPr>
        <w:t>четко понимать, кто в органах власти</w:t>
      </w:r>
      <w:r w:rsidR="002149C5">
        <w:rPr>
          <w:sz w:val="28"/>
        </w:rPr>
        <w:t xml:space="preserve"> </w:t>
      </w:r>
      <w:r w:rsidR="002149C5" w:rsidRPr="00951398">
        <w:rPr>
          <w:sz w:val="28"/>
        </w:rPr>
        <w:t>за что</w:t>
      </w:r>
      <w:r w:rsidR="00951398" w:rsidRPr="00951398">
        <w:rPr>
          <w:sz w:val="28"/>
        </w:rPr>
        <w:t xml:space="preserve"> отвечает, </w:t>
      </w:r>
      <w:r w:rsidR="002149C5">
        <w:rPr>
          <w:sz w:val="28"/>
        </w:rPr>
        <w:t xml:space="preserve">для того </w:t>
      </w:r>
      <w:r w:rsidR="00951398" w:rsidRPr="00951398">
        <w:rPr>
          <w:sz w:val="28"/>
        </w:rPr>
        <w:t>чтобы запрос ушел в правильном направлении получил отклик.</w:t>
      </w:r>
      <w:r w:rsidR="00951398">
        <w:rPr>
          <w:sz w:val="28"/>
        </w:rPr>
        <w:t xml:space="preserve"> </w:t>
      </w:r>
      <w:r w:rsidR="002149C5">
        <w:rPr>
          <w:sz w:val="28"/>
        </w:rPr>
        <w:t xml:space="preserve">Говоря об эффективности событийной коммуникации и системы мероприятий как инструмента данной технологии, директор ЦРПП подчеркнул, что в современном </w:t>
      </w:r>
      <w:r w:rsidR="002149C5">
        <w:rPr>
          <w:sz w:val="28"/>
          <w:lang w:val="en-US"/>
        </w:rPr>
        <w:t>GR</w:t>
      </w:r>
      <w:r w:rsidR="002149C5">
        <w:rPr>
          <w:sz w:val="28"/>
        </w:rPr>
        <w:t>-пространстве существует большое количество неэффективных мероприятий, которые не решают проблемы предпринимателей, а только усложняют коммуникацию между бизнесом и властью. Даниил Вячеславов</w:t>
      </w:r>
      <w:r w:rsidR="00B801FF">
        <w:rPr>
          <w:sz w:val="28"/>
        </w:rPr>
        <w:t xml:space="preserve">ич предложил, на его взгляд, наиболее  </w:t>
      </w:r>
      <w:r w:rsidR="00B801FF" w:rsidRPr="002149C5">
        <w:rPr>
          <w:sz w:val="28"/>
        </w:rPr>
        <w:t xml:space="preserve">правильный </w:t>
      </w:r>
      <w:r w:rsidR="00B801FF">
        <w:rPr>
          <w:sz w:val="28"/>
        </w:rPr>
        <w:t xml:space="preserve">и </w:t>
      </w:r>
      <w:r w:rsidR="00B801FF" w:rsidRPr="002149C5">
        <w:rPr>
          <w:sz w:val="28"/>
        </w:rPr>
        <w:t>продуманный</w:t>
      </w:r>
      <w:r w:rsidR="00B801FF">
        <w:rPr>
          <w:sz w:val="28"/>
        </w:rPr>
        <w:t xml:space="preserve"> вариант применения событийной коммуникации для продвижения интересов бизнеса.</w:t>
      </w:r>
    </w:p>
    <w:p w:rsidR="008D0BBD" w:rsidRDefault="00B801FF" w:rsidP="00B801FF">
      <w:pPr>
        <w:pStyle w:val="a8"/>
        <w:spacing w:before="0" w:beforeAutospacing="0" w:after="0" w:afterAutospacing="0" w:line="360" w:lineRule="auto"/>
        <w:jc w:val="both"/>
        <w:rPr>
          <w:sz w:val="28"/>
        </w:rPr>
      </w:pPr>
      <w:r>
        <w:rPr>
          <w:sz w:val="28"/>
        </w:rPr>
        <w:t>«</w:t>
      </w:r>
      <w:r w:rsidR="002149C5" w:rsidRPr="002149C5">
        <w:rPr>
          <w:sz w:val="28"/>
        </w:rPr>
        <w:t>Эффективная событийная коммуникация может строиться по следующему принципу: какая-либо организация, объединяющая бизнес, собирает заинтересованных предпринимателей отдельно от государства, общается между собой, на своем языке. В результате подобного внутреннего взаимодействия возникает ряд тем, отраслей, проблемных системных  вопросов. Участники мероприятия обсуждают их, разрабатывают варианты решения данных проблем. Далее происходит встреча с органами государственной власти, где на обсуждение выносятся ранее</w:t>
      </w:r>
      <w:r>
        <w:rPr>
          <w:sz w:val="28"/>
        </w:rPr>
        <w:t xml:space="preserve"> четко сформулированные вопросы», – считает эксперт.</w:t>
      </w:r>
    </w:p>
    <w:p w:rsidR="00B302EA" w:rsidRDefault="00B302EA" w:rsidP="00B302EA">
      <w:pPr>
        <w:pStyle w:val="a8"/>
        <w:spacing w:before="0" w:beforeAutospacing="0" w:after="0" w:afterAutospacing="0" w:line="360" w:lineRule="auto"/>
        <w:ind w:firstLine="709"/>
        <w:jc w:val="both"/>
        <w:rPr>
          <w:sz w:val="28"/>
        </w:rPr>
      </w:pPr>
      <w:r>
        <w:rPr>
          <w:sz w:val="28"/>
        </w:rPr>
        <w:t xml:space="preserve">Анализируя </w:t>
      </w:r>
      <w:r w:rsidR="00537435">
        <w:rPr>
          <w:sz w:val="28"/>
        </w:rPr>
        <w:t xml:space="preserve">результаты опроса представителей бизнеса, а также мнения экспертов, можно сказать, что мероприятия ВНП являются эффективных инструментом такой </w:t>
      </w:r>
      <w:r w:rsidR="00537435">
        <w:rPr>
          <w:sz w:val="28"/>
          <w:lang w:val="en-US"/>
        </w:rPr>
        <w:t>GR</w:t>
      </w:r>
      <w:r w:rsidR="00537435">
        <w:rPr>
          <w:sz w:val="28"/>
        </w:rPr>
        <w:t xml:space="preserve">-технологии как событийная </w:t>
      </w:r>
      <w:r w:rsidR="00537435">
        <w:rPr>
          <w:sz w:val="28"/>
        </w:rPr>
        <w:lastRenderedPageBreak/>
        <w:t>коммуникация. Но в тоже время, ряд респондентов отмечают необходимость более детальной проработки концепций мероприятий недели.</w:t>
      </w:r>
    </w:p>
    <w:p w:rsidR="00537435" w:rsidRPr="00BA3074" w:rsidRDefault="00537435" w:rsidP="00BA3074">
      <w:pPr>
        <w:pStyle w:val="a8"/>
        <w:spacing w:before="0" w:beforeAutospacing="0" w:after="0" w:afterAutospacing="0" w:line="360" w:lineRule="auto"/>
        <w:ind w:firstLine="709"/>
        <w:jc w:val="both"/>
        <w:rPr>
          <w:sz w:val="28"/>
          <w:szCs w:val="28"/>
        </w:rPr>
      </w:pPr>
      <w:r>
        <w:rPr>
          <w:sz w:val="28"/>
        </w:rPr>
        <w:t>По мнению автора</w:t>
      </w:r>
      <w:r w:rsidR="001777A0">
        <w:rPr>
          <w:sz w:val="28"/>
        </w:rPr>
        <w:t xml:space="preserve"> работы,</w:t>
      </w:r>
      <w:r>
        <w:rPr>
          <w:sz w:val="28"/>
        </w:rPr>
        <w:t xml:space="preserve"> организаторам недели в 2017 году следует </w:t>
      </w:r>
      <w:r w:rsidR="001777A0">
        <w:rPr>
          <w:sz w:val="28"/>
        </w:rPr>
        <w:t xml:space="preserve">провести исследование </w:t>
      </w:r>
      <w:r w:rsidR="001777A0" w:rsidRPr="00353166">
        <w:rPr>
          <w:sz w:val="28"/>
          <w:szCs w:val="28"/>
        </w:rPr>
        <w:t>актуальных проблем МСБ и на его основе формировать деловую программу</w:t>
      </w:r>
      <w:r w:rsidR="002B475F">
        <w:rPr>
          <w:sz w:val="28"/>
          <w:szCs w:val="28"/>
        </w:rPr>
        <w:t>. У ОПОРЫ РОССИИ есть все необходимые инструменты для сбора и обработки данной информации. Кроме этого мероприятия недели стоит разделить на крупные блоки, такие как: инновационное предпринимательство, женское предпринимательства, молодежное предпринимательство, сокращение административных барьеров. Далее внутри данных блоков сформировать более мелкие мероприятия, которые объединят представителей какой-либо одной отрасли. Именно такой подход позволит представителям бизнес сообщества более детально обсудить наиболее острые вопросы той или иной сферы бизнеса и на основе данных обсуждений составить резолюцию, которая в свою очередь будет отправлена в профильные комитеты. Как показал опыт проведения ВНП, п</w:t>
      </w:r>
      <w:r w:rsidR="002B475F" w:rsidRPr="002B475F">
        <w:rPr>
          <w:sz w:val="28"/>
          <w:szCs w:val="28"/>
        </w:rPr>
        <w:t xml:space="preserve">рисутствие представителей органов государственной власти на площадке не означает решение проблем отрасли. </w:t>
      </w:r>
      <w:r w:rsidR="00BA3074">
        <w:rPr>
          <w:sz w:val="28"/>
          <w:szCs w:val="28"/>
        </w:rPr>
        <w:t>Организаторам проекта н</w:t>
      </w:r>
      <w:r w:rsidR="002B475F" w:rsidRPr="002B475F">
        <w:rPr>
          <w:sz w:val="28"/>
          <w:szCs w:val="28"/>
        </w:rPr>
        <w:t>ужно стремит</w:t>
      </w:r>
      <w:r w:rsidR="00BA3074">
        <w:rPr>
          <w:sz w:val="28"/>
          <w:szCs w:val="28"/>
        </w:rPr>
        <w:t>ь</w:t>
      </w:r>
      <w:r w:rsidR="002B475F" w:rsidRPr="002B475F">
        <w:rPr>
          <w:sz w:val="28"/>
          <w:szCs w:val="28"/>
        </w:rPr>
        <w:t>ся приглашать именно ЛПР, а не рядовых специалистов отделов</w:t>
      </w:r>
      <w:r w:rsidR="001777A0" w:rsidRPr="00353166">
        <w:rPr>
          <w:sz w:val="28"/>
          <w:szCs w:val="28"/>
        </w:rPr>
        <w:t xml:space="preserve">. </w:t>
      </w:r>
      <w:r w:rsidR="00BA3074">
        <w:rPr>
          <w:sz w:val="28"/>
          <w:szCs w:val="28"/>
        </w:rPr>
        <w:t xml:space="preserve">Также учитывая рекомендации директора ЦРПП Д.В. Старковского, для достижения наиболее эффективной коммуникации предпринимателям стоит заранее сформулировать проблемы отрасли и по возможности предложить варианты решения данных проблем и уже потом организовывать встречи с представителями органов государственной власти. </w:t>
      </w:r>
    </w:p>
    <w:p w:rsidR="003743D0" w:rsidRPr="003743D0" w:rsidRDefault="00B302EA" w:rsidP="003743D0">
      <w:pPr>
        <w:pStyle w:val="a8"/>
        <w:spacing w:before="0" w:beforeAutospacing="0" w:after="0" w:afterAutospacing="0" w:line="360" w:lineRule="auto"/>
        <w:ind w:firstLine="709"/>
        <w:jc w:val="both"/>
        <w:rPr>
          <w:sz w:val="28"/>
          <w:szCs w:val="28"/>
        </w:rPr>
      </w:pPr>
      <w:r>
        <w:rPr>
          <w:sz w:val="28"/>
        </w:rPr>
        <w:t>В ходе работы над данным параграфом автор</w:t>
      </w:r>
      <w:r w:rsidR="00BA3074">
        <w:rPr>
          <w:sz w:val="28"/>
        </w:rPr>
        <w:t>ом</w:t>
      </w:r>
      <w:r>
        <w:rPr>
          <w:sz w:val="28"/>
        </w:rPr>
        <w:t xml:space="preserve"> работы </w:t>
      </w:r>
      <w:r w:rsidR="00BA3074">
        <w:rPr>
          <w:sz w:val="28"/>
        </w:rPr>
        <w:t xml:space="preserve">был описан  проект Всемирной недели предпринимательства, </w:t>
      </w:r>
      <w:r w:rsidR="003743D0">
        <w:rPr>
          <w:sz w:val="28"/>
        </w:rPr>
        <w:t xml:space="preserve">проведен опрос представителей малого и среднего бизнеса на предмет их отношения к мероприятиям ВНП и оценки эффективности событийной коммуникации как технологии </w:t>
      </w:r>
      <w:r w:rsidR="003743D0">
        <w:rPr>
          <w:sz w:val="28"/>
          <w:lang w:val="en-US"/>
        </w:rPr>
        <w:t>GR</w:t>
      </w:r>
      <w:r w:rsidR="003743D0">
        <w:rPr>
          <w:sz w:val="28"/>
        </w:rPr>
        <w:t xml:space="preserve">, организованы экспертные интервью со стейкхолдерами проекта и организатором ВНП – исполнительным директором Санкт-Петербургского отделения ОПОРЫ РОССИИ. На основе полученных данных </w:t>
      </w:r>
      <w:r w:rsidR="003743D0">
        <w:rPr>
          <w:sz w:val="28"/>
        </w:rPr>
        <w:lastRenderedPageBreak/>
        <w:t xml:space="preserve">был произведен анализ и обозначены </w:t>
      </w:r>
      <w:r w:rsidR="003743D0" w:rsidRPr="00353166">
        <w:rPr>
          <w:sz w:val="28"/>
          <w:szCs w:val="28"/>
        </w:rPr>
        <w:t xml:space="preserve">основные проблемы применения </w:t>
      </w:r>
      <w:r w:rsidR="003743D0" w:rsidRPr="00353166">
        <w:rPr>
          <w:sz w:val="28"/>
          <w:szCs w:val="28"/>
          <w:lang w:val="en-US"/>
        </w:rPr>
        <w:t>GR</w:t>
      </w:r>
      <w:r w:rsidR="003743D0">
        <w:rPr>
          <w:sz w:val="28"/>
          <w:szCs w:val="28"/>
        </w:rPr>
        <w:t xml:space="preserve">-коммуникаций в  проекте  </w:t>
      </w:r>
      <w:r w:rsidR="003743D0" w:rsidRPr="00353166">
        <w:rPr>
          <w:sz w:val="28"/>
          <w:szCs w:val="28"/>
        </w:rPr>
        <w:t>Всеми</w:t>
      </w:r>
      <w:r w:rsidR="003743D0">
        <w:rPr>
          <w:sz w:val="28"/>
          <w:szCs w:val="28"/>
        </w:rPr>
        <w:t xml:space="preserve">рной недели предпринимательства, а также разработаны </w:t>
      </w:r>
      <w:r w:rsidR="003743D0" w:rsidRPr="00353166">
        <w:rPr>
          <w:sz w:val="28"/>
          <w:szCs w:val="28"/>
        </w:rPr>
        <w:t xml:space="preserve">практические  рекомендации по улучшению </w:t>
      </w:r>
      <w:r w:rsidR="003743D0" w:rsidRPr="00353166">
        <w:rPr>
          <w:sz w:val="28"/>
          <w:szCs w:val="28"/>
          <w:lang w:val="en-US"/>
        </w:rPr>
        <w:t>GR</w:t>
      </w:r>
      <w:r w:rsidR="003743D0" w:rsidRPr="00353166">
        <w:rPr>
          <w:sz w:val="28"/>
          <w:szCs w:val="28"/>
        </w:rPr>
        <w:t>-коммуникаций применительно к данному проекту в 2017 году</w:t>
      </w:r>
      <w:r w:rsidR="003743D0">
        <w:rPr>
          <w:sz w:val="28"/>
          <w:szCs w:val="28"/>
        </w:rPr>
        <w:t xml:space="preserve">. </w:t>
      </w:r>
    </w:p>
    <w:p w:rsidR="00A169FA" w:rsidRPr="00353166" w:rsidRDefault="00A169FA" w:rsidP="00353166">
      <w:pPr>
        <w:spacing w:after="0"/>
        <w:ind w:firstLine="709"/>
        <w:rPr>
          <w:rFonts w:ascii="Times New Roman" w:eastAsia="Times New Roman" w:hAnsi="Times New Roman" w:cs="Times New Roman"/>
          <w:sz w:val="28"/>
          <w:szCs w:val="28"/>
          <w:lang w:eastAsia="ru-RU"/>
        </w:rPr>
      </w:pPr>
      <w:r w:rsidRPr="00353166">
        <w:rPr>
          <w:rFonts w:ascii="Times New Roman" w:hAnsi="Times New Roman" w:cs="Times New Roman"/>
          <w:sz w:val="28"/>
          <w:szCs w:val="28"/>
        </w:rPr>
        <w:br w:type="page"/>
      </w:r>
    </w:p>
    <w:p w:rsidR="00864563" w:rsidRDefault="00A169FA" w:rsidP="00353166">
      <w:pPr>
        <w:pStyle w:val="a8"/>
        <w:spacing w:before="0" w:beforeAutospacing="0" w:after="0" w:afterAutospacing="0" w:line="360" w:lineRule="auto"/>
        <w:ind w:firstLine="709"/>
        <w:jc w:val="center"/>
        <w:rPr>
          <w:b/>
          <w:sz w:val="28"/>
          <w:szCs w:val="28"/>
        </w:rPr>
      </w:pPr>
      <w:r w:rsidRPr="00353166">
        <w:rPr>
          <w:b/>
          <w:sz w:val="28"/>
          <w:szCs w:val="28"/>
        </w:rPr>
        <w:lastRenderedPageBreak/>
        <w:t>Заключение</w:t>
      </w:r>
    </w:p>
    <w:p w:rsidR="00B537DB" w:rsidRDefault="00B537DB" w:rsidP="00353166">
      <w:pPr>
        <w:pStyle w:val="a8"/>
        <w:spacing w:before="0" w:beforeAutospacing="0" w:after="0" w:afterAutospacing="0" w:line="360" w:lineRule="auto"/>
        <w:ind w:firstLine="709"/>
        <w:jc w:val="center"/>
        <w:rPr>
          <w:b/>
          <w:sz w:val="28"/>
          <w:szCs w:val="28"/>
        </w:rPr>
      </w:pPr>
    </w:p>
    <w:p w:rsidR="00B537DB" w:rsidRDefault="00B537DB" w:rsidP="00353166">
      <w:pPr>
        <w:pStyle w:val="a8"/>
        <w:spacing w:before="0" w:beforeAutospacing="0" w:after="0" w:afterAutospacing="0" w:line="360" w:lineRule="auto"/>
        <w:ind w:firstLine="709"/>
        <w:jc w:val="center"/>
        <w:rPr>
          <w:b/>
          <w:sz w:val="28"/>
          <w:szCs w:val="28"/>
        </w:rPr>
      </w:pPr>
    </w:p>
    <w:p w:rsidR="00B537DB" w:rsidRDefault="00B537DB" w:rsidP="00353166">
      <w:pPr>
        <w:pStyle w:val="a8"/>
        <w:spacing w:before="0" w:beforeAutospacing="0" w:after="0" w:afterAutospacing="0" w:line="360" w:lineRule="auto"/>
        <w:ind w:firstLine="709"/>
        <w:jc w:val="center"/>
        <w:rPr>
          <w:b/>
          <w:sz w:val="28"/>
          <w:szCs w:val="28"/>
        </w:rPr>
      </w:pPr>
    </w:p>
    <w:p w:rsidR="00F11E8B" w:rsidRPr="00B537DB" w:rsidRDefault="00F11E8B" w:rsidP="00B377A7">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t xml:space="preserve">В </w:t>
      </w:r>
      <w:r>
        <w:rPr>
          <w:rFonts w:ascii="Times New Roman" w:eastAsia="Times New Roman" w:hAnsi="Times New Roman" w:cs="Times New Roman"/>
          <w:color w:val="000000" w:themeColor="text1"/>
          <w:sz w:val="28"/>
          <w:szCs w:val="28"/>
          <w:lang w:eastAsia="ru-RU"/>
        </w:rPr>
        <w:t xml:space="preserve">первой части работы над исследованием автором были рассмотрены теоретические основы </w:t>
      </w:r>
      <w:r>
        <w:rPr>
          <w:rFonts w:ascii="Times New Roman" w:eastAsia="Times New Roman" w:hAnsi="Times New Roman" w:cs="Times New Roman"/>
          <w:color w:val="000000" w:themeColor="text1"/>
          <w:sz w:val="28"/>
          <w:szCs w:val="28"/>
          <w:lang w:val="en-US" w:eastAsia="ru-RU"/>
        </w:rPr>
        <w:t>GR</w:t>
      </w:r>
      <w:r w:rsidRPr="00F11E8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деятельности</w:t>
      </w:r>
      <w:r w:rsidR="00B537DB">
        <w:rPr>
          <w:rFonts w:ascii="Times New Roman" w:eastAsia="Times New Roman" w:hAnsi="Times New Roman" w:cs="Times New Roman"/>
          <w:color w:val="000000" w:themeColor="text1"/>
          <w:sz w:val="28"/>
          <w:szCs w:val="28"/>
          <w:lang w:eastAsia="ru-RU"/>
        </w:rPr>
        <w:t>, а также</w:t>
      </w:r>
      <w:r w:rsidRPr="00353166">
        <w:rPr>
          <w:rFonts w:ascii="Times New Roman" w:eastAsia="Times New Roman" w:hAnsi="Times New Roman" w:cs="Times New Roman"/>
          <w:color w:val="000000" w:themeColor="text1"/>
          <w:sz w:val="28"/>
          <w:szCs w:val="28"/>
          <w:lang w:eastAsia="ru-RU"/>
        </w:rPr>
        <w:t xml:space="preserve"> </w:t>
      </w:r>
      <w:r w:rsidR="00B537DB">
        <w:rPr>
          <w:rFonts w:ascii="Times New Roman" w:eastAsia="Times New Roman" w:hAnsi="Times New Roman" w:cs="Times New Roman"/>
          <w:color w:val="000000" w:themeColor="text1"/>
          <w:sz w:val="28"/>
          <w:szCs w:val="28"/>
          <w:lang w:eastAsia="ru-RU"/>
        </w:rPr>
        <w:t>изучены</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sz w:val="28"/>
          <w:szCs w:val="28"/>
        </w:rPr>
        <w:t xml:space="preserve">особенности использования </w:t>
      </w:r>
      <w:r>
        <w:rPr>
          <w:rFonts w:ascii="Times New Roman" w:hAnsi="Times New Roman" w:cs="Times New Roman"/>
          <w:sz w:val="28"/>
          <w:szCs w:val="28"/>
          <w:lang w:val="en-US"/>
        </w:rPr>
        <w:t>GR</w:t>
      </w:r>
      <w:r>
        <w:rPr>
          <w:rFonts w:ascii="Times New Roman" w:hAnsi="Times New Roman" w:cs="Times New Roman"/>
          <w:sz w:val="28"/>
          <w:szCs w:val="28"/>
        </w:rPr>
        <w:t xml:space="preserve">-технологий и применения инструментов </w:t>
      </w:r>
      <w:r>
        <w:rPr>
          <w:rFonts w:ascii="Times New Roman" w:hAnsi="Times New Roman" w:cs="Times New Roman"/>
          <w:sz w:val="28"/>
          <w:szCs w:val="28"/>
          <w:lang w:val="en-US"/>
        </w:rPr>
        <w:t>GR</w:t>
      </w:r>
      <w:r>
        <w:rPr>
          <w:rFonts w:ascii="Times New Roman" w:hAnsi="Times New Roman" w:cs="Times New Roman"/>
          <w:sz w:val="28"/>
          <w:szCs w:val="28"/>
        </w:rPr>
        <w:t xml:space="preserve"> в сфере малого и среднего предпринимательства</w:t>
      </w:r>
      <w:r>
        <w:rPr>
          <w:rFonts w:ascii="Times New Roman" w:eastAsia="Times New Roman" w:hAnsi="Times New Roman" w:cs="Times New Roman"/>
          <w:color w:val="000000" w:themeColor="text1"/>
          <w:sz w:val="28"/>
          <w:szCs w:val="28"/>
          <w:lang w:eastAsia="ru-RU"/>
        </w:rPr>
        <w:t xml:space="preserve">. </w:t>
      </w:r>
      <w:r w:rsidR="00B537DB">
        <w:rPr>
          <w:rFonts w:ascii="Times New Roman" w:eastAsia="Times New Roman" w:hAnsi="Times New Roman" w:cs="Times New Roman"/>
          <w:color w:val="000000" w:themeColor="text1"/>
          <w:sz w:val="28"/>
          <w:szCs w:val="28"/>
          <w:lang w:eastAsia="ru-RU"/>
        </w:rPr>
        <w:t xml:space="preserve">В современной России существуют несколько </w:t>
      </w:r>
      <w:r w:rsidR="00B537DB">
        <w:rPr>
          <w:rFonts w:ascii="Times New Roman" w:hAnsi="Times New Roman" w:cs="Times New Roman"/>
          <w:sz w:val="28"/>
          <w:szCs w:val="28"/>
          <w:lang w:val="en-US"/>
        </w:rPr>
        <w:t>GR</w:t>
      </w:r>
      <w:r w:rsidR="00B537DB">
        <w:rPr>
          <w:rFonts w:ascii="Times New Roman" w:hAnsi="Times New Roman" w:cs="Times New Roman"/>
          <w:sz w:val="28"/>
          <w:szCs w:val="28"/>
        </w:rPr>
        <w:t xml:space="preserve">-технологий. </w:t>
      </w:r>
      <w:r w:rsidRPr="00353166">
        <w:rPr>
          <w:rFonts w:ascii="Times New Roman" w:eastAsia="Times New Roman" w:hAnsi="Times New Roman" w:cs="Times New Roman"/>
          <w:color w:val="000000" w:themeColor="text1"/>
          <w:sz w:val="28"/>
          <w:szCs w:val="28"/>
          <w:lang w:eastAsia="ru-RU"/>
        </w:rPr>
        <w:t>Данные технологии можно разделить на технологии прямого и косвенного воздействия, к последним мы относим: воздействие через экспертное сообщество, технологии КСО, поддержка политической деятельности и событийную коммуникацию.</w:t>
      </w:r>
      <w:r w:rsidR="00B537DB">
        <w:rPr>
          <w:rFonts w:ascii="Times New Roman" w:eastAsia="Times New Roman" w:hAnsi="Times New Roman" w:cs="Times New Roman"/>
          <w:color w:val="000000" w:themeColor="text1"/>
          <w:sz w:val="28"/>
          <w:szCs w:val="28"/>
          <w:lang w:eastAsia="ru-RU"/>
        </w:rPr>
        <w:t xml:space="preserve"> Как правило, </w:t>
      </w:r>
      <w:r w:rsidR="00B537DB">
        <w:rPr>
          <w:rFonts w:ascii="Times New Roman" w:eastAsia="Times New Roman" w:hAnsi="Times New Roman" w:cs="Times New Roman"/>
          <w:color w:val="000000" w:themeColor="text1"/>
          <w:sz w:val="28"/>
          <w:szCs w:val="28"/>
          <w:lang w:val="en-US" w:eastAsia="ru-RU"/>
        </w:rPr>
        <w:t>GR</w:t>
      </w:r>
      <w:r w:rsidR="00B537DB">
        <w:rPr>
          <w:rFonts w:ascii="Times New Roman" w:eastAsia="Times New Roman" w:hAnsi="Times New Roman" w:cs="Times New Roman"/>
          <w:color w:val="000000" w:themeColor="text1"/>
          <w:sz w:val="28"/>
          <w:szCs w:val="28"/>
          <w:lang w:eastAsia="ru-RU"/>
        </w:rPr>
        <w:t xml:space="preserve">-специалисты применяют данные технологии комплексно для построения наиболее эффективной коммуникации с органами государственной власти. </w:t>
      </w:r>
    </w:p>
    <w:p w:rsidR="00BD6A0F" w:rsidRDefault="00B537DB" w:rsidP="00B377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w:t>
      </w:r>
      <w:r w:rsidR="00FE6EA4">
        <w:rPr>
          <w:rFonts w:ascii="Times New Roman" w:hAnsi="Times New Roman" w:cs="Times New Roman"/>
          <w:sz w:val="28"/>
          <w:szCs w:val="28"/>
        </w:rPr>
        <w:t xml:space="preserve"> второй части работы был рассмотрен европейский опыт развития института малого и среднего предпринимательства. Европейский Союз осознал необходимость присутствия МСП в экономике еще в конце 20</w:t>
      </w:r>
      <w:r w:rsidR="00B377A7">
        <w:rPr>
          <w:rFonts w:ascii="Times New Roman" w:hAnsi="Times New Roman" w:cs="Times New Roman"/>
          <w:sz w:val="28"/>
          <w:szCs w:val="28"/>
        </w:rPr>
        <w:t>-</w:t>
      </w:r>
      <w:r w:rsidR="00FE6EA4">
        <w:rPr>
          <w:rFonts w:ascii="Times New Roman" w:hAnsi="Times New Roman" w:cs="Times New Roman"/>
          <w:sz w:val="28"/>
          <w:szCs w:val="28"/>
        </w:rPr>
        <w:t xml:space="preserve">го века. Сейчас доля малого и среднего бизнеса в европейской экономике достигла невероятных показателей – не менее 75 %, а в странах Скандинавии эта цифра </w:t>
      </w:r>
      <w:r w:rsidR="00BD6A0F">
        <w:rPr>
          <w:rFonts w:ascii="Times New Roman" w:hAnsi="Times New Roman" w:cs="Times New Roman"/>
          <w:sz w:val="28"/>
          <w:szCs w:val="28"/>
        </w:rPr>
        <w:t xml:space="preserve">колеблется от 80 до 90%. Европейский опыт развития института МСП может быть частично реализован и в современных российских реалиях. </w:t>
      </w:r>
    </w:p>
    <w:p w:rsidR="00FE6EA4" w:rsidRDefault="00B537DB" w:rsidP="00B377A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Правительство</w:t>
      </w:r>
      <w:r w:rsidRPr="00B537DB">
        <w:rPr>
          <w:rFonts w:ascii="Times New Roman" w:hAnsi="Times New Roman" w:cs="Times New Roman"/>
          <w:color w:val="000000" w:themeColor="text1"/>
          <w:sz w:val="28"/>
          <w:szCs w:val="28"/>
        </w:rPr>
        <w:t xml:space="preserve"> </w:t>
      </w:r>
      <w:r w:rsidR="00B377A7">
        <w:rPr>
          <w:rFonts w:ascii="Times New Roman" w:hAnsi="Times New Roman" w:cs="Times New Roman"/>
          <w:color w:val="000000" w:themeColor="text1"/>
          <w:sz w:val="28"/>
          <w:szCs w:val="28"/>
        </w:rPr>
        <w:t>осознает роль малого и среднего</w:t>
      </w:r>
      <w:r>
        <w:rPr>
          <w:rFonts w:ascii="Times New Roman" w:hAnsi="Times New Roman" w:cs="Times New Roman"/>
          <w:color w:val="000000" w:themeColor="text1"/>
          <w:sz w:val="28"/>
          <w:szCs w:val="28"/>
        </w:rPr>
        <w:t xml:space="preserve"> бизнес</w:t>
      </w:r>
      <w:r w:rsidR="00B377A7">
        <w:rPr>
          <w:rFonts w:ascii="Times New Roman" w:hAnsi="Times New Roman" w:cs="Times New Roman"/>
          <w:color w:val="000000" w:themeColor="text1"/>
          <w:sz w:val="28"/>
          <w:szCs w:val="28"/>
        </w:rPr>
        <w:t>а</w:t>
      </w:r>
      <w:r w:rsidRPr="00B537D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развитии </w:t>
      </w:r>
      <w:r w:rsidRPr="00B537DB">
        <w:rPr>
          <w:rFonts w:ascii="Times New Roman" w:hAnsi="Times New Roman" w:cs="Times New Roman"/>
          <w:color w:val="000000" w:themeColor="text1"/>
          <w:sz w:val="28"/>
          <w:szCs w:val="28"/>
        </w:rPr>
        <w:t>экономики</w:t>
      </w:r>
      <w:r>
        <w:rPr>
          <w:rFonts w:ascii="Times New Roman" w:hAnsi="Times New Roman" w:cs="Times New Roman"/>
          <w:color w:val="000000" w:themeColor="text1"/>
          <w:sz w:val="28"/>
          <w:szCs w:val="28"/>
        </w:rPr>
        <w:t xml:space="preserve"> страны.</w:t>
      </w:r>
      <w:r w:rsidRPr="00B537D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Именно поэтому органы государственной власти </w:t>
      </w:r>
      <w:r w:rsidRPr="00B537DB">
        <w:rPr>
          <w:rFonts w:ascii="Times New Roman" w:hAnsi="Times New Roman" w:cs="Times New Roman"/>
          <w:color w:val="000000" w:themeColor="text1"/>
          <w:sz w:val="28"/>
          <w:szCs w:val="28"/>
        </w:rPr>
        <w:t>предпринимают попытки решить проблемы института, путем создани</w:t>
      </w:r>
      <w:r w:rsidR="00B377A7">
        <w:rPr>
          <w:rFonts w:ascii="Times New Roman" w:hAnsi="Times New Roman" w:cs="Times New Roman"/>
          <w:color w:val="000000" w:themeColor="text1"/>
          <w:sz w:val="28"/>
          <w:szCs w:val="28"/>
        </w:rPr>
        <w:t>я единой стратегии развития. Однако п</w:t>
      </w:r>
      <w:r>
        <w:rPr>
          <w:rFonts w:ascii="Times New Roman" w:hAnsi="Times New Roman" w:cs="Times New Roman"/>
          <w:color w:val="000000" w:themeColor="text1"/>
          <w:sz w:val="28"/>
          <w:szCs w:val="28"/>
        </w:rPr>
        <w:t xml:space="preserve">роизведя анализ данного </w:t>
      </w:r>
      <w:r w:rsidRPr="00B537DB">
        <w:rPr>
          <w:rFonts w:ascii="Times New Roman" w:hAnsi="Times New Roman" w:cs="Times New Roman"/>
          <w:color w:val="000000" w:themeColor="text1"/>
          <w:sz w:val="28"/>
          <w:szCs w:val="28"/>
        </w:rPr>
        <w:t>документ</w:t>
      </w:r>
      <w:r>
        <w:rPr>
          <w:rFonts w:ascii="Times New Roman" w:hAnsi="Times New Roman" w:cs="Times New Roman"/>
          <w:color w:val="000000" w:themeColor="text1"/>
          <w:sz w:val="28"/>
          <w:szCs w:val="28"/>
        </w:rPr>
        <w:t>а</w:t>
      </w:r>
      <w:r w:rsidRPr="00B537D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необходимо отметить, что </w:t>
      </w:r>
      <w:r w:rsidR="00FE6EA4">
        <w:rPr>
          <w:rFonts w:ascii="Times New Roman" w:hAnsi="Times New Roman" w:cs="Times New Roman"/>
          <w:color w:val="000000" w:themeColor="text1"/>
          <w:sz w:val="28"/>
          <w:szCs w:val="28"/>
        </w:rPr>
        <w:t xml:space="preserve">он </w:t>
      </w:r>
      <w:r w:rsidRPr="00B537DB">
        <w:rPr>
          <w:rFonts w:ascii="Times New Roman" w:hAnsi="Times New Roman" w:cs="Times New Roman"/>
          <w:color w:val="000000" w:themeColor="text1"/>
          <w:sz w:val="28"/>
          <w:szCs w:val="28"/>
        </w:rPr>
        <w:t>содержит ряд пробе</w:t>
      </w:r>
      <w:r w:rsidR="00FE6EA4">
        <w:rPr>
          <w:rFonts w:ascii="Times New Roman" w:hAnsi="Times New Roman" w:cs="Times New Roman"/>
          <w:color w:val="000000" w:themeColor="text1"/>
          <w:sz w:val="28"/>
          <w:szCs w:val="28"/>
        </w:rPr>
        <w:t xml:space="preserve">лов, которые ставят </w:t>
      </w:r>
      <w:r w:rsidR="00B377A7">
        <w:rPr>
          <w:rFonts w:ascii="Times New Roman" w:hAnsi="Times New Roman" w:cs="Times New Roman"/>
          <w:color w:val="000000" w:themeColor="text1"/>
          <w:sz w:val="28"/>
          <w:szCs w:val="28"/>
        </w:rPr>
        <w:t>реализацию Стратегии под вопрос. С</w:t>
      </w:r>
      <w:r w:rsidR="00FE6EA4">
        <w:rPr>
          <w:rFonts w:ascii="Times New Roman" w:hAnsi="Times New Roman" w:cs="Times New Roman"/>
          <w:color w:val="000000" w:themeColor="text1"/>
          <w:sz w:val="28"/>
          <w:szCs w:val="28"/>
        </w:rPr>
        <w:t>реди них</w:t>
      </w:r>
      <w:r w:rsidR="00B377A7">
        <w:rPr>
          <w:rFonts w:ascii="Times New Roman" w:hAnsi="Times New Roman" w:cs="Times New Roman"/>
          <w:color w:val="000000" w:themeColor="text1"/>
          <w:sz w:val="28"/>
          <w:szCs w:val="28"/>
        </w:rPr>
        <w:t xml:space="preserve"> – </w:t>
      </w:r>
      <w:r w:rsidR="00FE6EA4">
        <w:rPr>
          <w:rFonts w:ascii="Times New Roman" w:hAnsi="Times New Roman" w:cs="Times New Roman"/>
          <w:color w:val="000000" w:themeColor="text1"/>
          <w:sz w:val="28"/>
          <w:szCs w:val="28"/>
        </w:rPr>
        <w:t>отсутствие</w:t>
      </w:r>
      <w:r w:rsidRPr="00B537DB">
        <w:rPr>
          <w:rFonts w:ascii="Times New Roman" w:hAnsi="Times New Roman" w:cs="Times New Roman"/>
          <w:color w:val="000000" w:themeColor="text1"/>
          <w:sz w:val="28"/>
          <w:szCs w:val="28"/>
        </w:rPr>
        <w:t xml:space="preserve"> </w:t>
      </w:r>
      <w:r w:rsidR="00FE6EA4">
        <w:rPr>
          <w:rFonts w:ascii="Times New Roman" w:hAnsi="Times New Roman" w:cs="Times New Roman"/>
          <w:color w:val="000000" w:themeColor="text1"/>
          <w:sz w:val="28"/>
          <w:szCs w:val="28"/>
        </w:rPr>
        <w:t>ресурсной базы и недостаток четкого</w:t>
      </w:r>
      <w:r w:rsidR="00FE6EA4" w:rsidRPr="00FE6EA4">
        <w:rPr>
          <w:rFonts w:ascii="Times New Roman" w:hAnsi="Times New Roman" w:cs="Times New Roman"/>
          <w:color w:val="000000" w:themeColor="text1"/>
          <w:sz w:val="28"/>
          <w:szCs w:val="28"/>
        </w:rPr>
        <w:t xml:space="preserve"> обоснования показателей, которые необходимо достигнуть </w:t>
      </w:r>
      <w:r w:rsidR="00B377A7">
        <w:rPr>
          <w:rFonts w:ascii="Times New Roman" w:hAnsi="Times New Roman" w:cs="Times New Roman"/>
          <w:color w:val="000000" w:themeColor="text1"/>
          <w:sz w:val="28"/>
          <w:szCs w:val="28"/>
        </w:rPr>
        <w:t>к 2030 году</w:t>
      </w:r>
      <w:r w:rsidR="00FE6EA4">
        <w:rPr>
          <w:rFonts w:ascii="Times New Roman" w:hAnsi="Times New Roman" w:cs="Times New Roman"/>
          <w:color w:val="000000" w:themeColor="text1"/>
          <w:sz w:val="28"/>
          <w:szCs w:val="28"/>
        </w:rPr>
        <w:t xml:space="preserve">.  </w:t>
      </w:r>
    </w:p>
    <w:p w:rsidR="00B377A7" w:rsidRDefault="00BD6A0F" w:rsidP="00B377A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Говоря о создании единой стратегии развития малого и среднего предпринимательство важно понимать, </w:t>
      </w:r>
      <w:r w:rsidR="00112E01">
        <w:rPr>
          <w:rFonts w:ascii="Times New Roman" w:hAnsi="Times New Roman" w:cs="Times New Roman"/>
          <w:color w:val="000000" w:themeColor="text1"/>
          <w:sz w:val="28"/>
          <w:szCs w:val="28"/>
        </w:rPr>
        <w:t>что бизнес сообщество может и должно подсказывать государству пути решения тех или иных проблем института, а также участвовать в разработке подобных документов. В этом случае система мероприятий м</w:t>
      </w:r>
      <w:r w:rsidR="00B377A7">
        <w:rPr>
          <w:rFonts w:ascii="Times New Roman" w:hAnsi="Times New Roman" w:cs="Times New Roman"/>
          <w:color w:val="000000" w:themeColor="text1"/>
          <w:sz w:val="28"/>
          <w:szCs w:val="28"/>
        </w:rPr>
        <w:t>ожет стать отличным инструментом</w:t>
      </w:r>
      <w:r w:rsidR="00112E01">
        <w:rPr>
          <w:rFonts w:ascii="Times New Roman" w:hAnsi="Times New Roman" w:cs="Times New Roman"/>
          <w:color w:val="000000" w:themeColor="text1"/>
          <w:sz w:val="28"/>
          <w:szCs w:val="28"/>
        </w:rPr>
        <w:t xml:space="preserve"> продвижения интересов бизнеса в органах государственной власти. </w:t>
      </w:r>
    </w:p>
    <w:p w:rsidR="00DA2FDE" w:rsidRPr="00DA2FDE" w:rsidRDefault="00112E01" w:rsidP="00DA2FD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процессе работы над второй частью был рассмотрен проект Всемирной недели предпринимательства как пример применения данного инструмента в Санкт-Петербурге. </w:t>
      </w:r>
      <w:r w:rsidR="00B377A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Автором работы были проанализированы и обозначены основные проблемы применения </w:t>
      </w:r>
      <w:r>
        <w:rPr>
          <w:rFonts w:ascii="Times New Roman" w:hAnsi="Times New Roman" w:cs="Times New Roman"/>
          <w:sz w:val="28"/>
          <w:szCs w:val="28"/>
          <w:lang w:val="en-US"/>
        </w:rPr>
        <w:t>GR</w:t>
      </w:r>
      <w:r>
        <w:rPr>
          <w:rFonts w:ascii="Times New Roman" w:hAnsi="Times New Roman" w:cs="Times New Roman"/>
          <w:sz w:val="28"/>
          <w:szCs w:val="28"/>
        </w:rPr>
        <w:t xml:space="preserve">-коммуникаций в данном проекте. </w:t>
      </w:r>
      <w:r w:rsidR="00DA2FDE">
        <w:rPr>
          <w:rFonts w:ascii="Times New Roman" w:hAnsi="Times New Roman" w:cs="Times New Roman"/>
          <w:sz w:val="28"/>
          <w:szCs w:val="28"/>
        </w:rPr>
        <w:t xml:space="preserve">Недостаточная открытость власти, административные барьеры, а также отсутствие четкого понимание нужд и проблем малого и среднего бизнеса еще раз доказали необходимость применения технологии событийной коммуникации в </w:t>
      </w:r>
      <w:r w:rsidR="00DA2FDE">
        <w:rPr>
          <w:rFonts w:ascii="Times New Roman" w:hAnsi="Times New Roman" w:cs="Times New Roman"/>
          <w:sz w:val="28"/>
          <w:szCs w:val="28"/>
          <w:lang w:val="en-US"/>
        </w:rPr>
        <w:t>GR</w:t>
      </w:r>
      <w:r w:rsidR="00DA2FDE" w:rsidRPr="00DA2FDE">
        <w:rPr>
          <w:rFonts w:ascii="Times New Roman" w:hAnsi="Times New Roman" w:cs="Times New Roman"/>
          <w:sz w:val="28"/>
          <w:szCs w:val="28"/>
        </w:rPr>
        <w:t>.</w:t>
      </w:r>
    </w:p>
    <w:p w:rsidR="00F11E8B" w:rsidRPr="00B377A7" w:rsidRDefault="00112E01" w:rsidP="002A761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Очевидно, что при разработке тематики мероприятий недели организаторам необходимо провести исследование по выявлению основных проблем малого и среднего бизнеса. Кроме этого</w:t>
      </w:r>
      <w:r w:rsidR="00C10642">
        <w:rPr>
          <w:rFonts w:ascii="Times New Roman" w:hAnsi="Times New Roman" w:cs="Times New Roman"/>
          <w:sz w:val="28"/>
          <w:szCs w:val="28"/>
        </w:rPr>
        <w:t xml:space="preserve"> мероприятия нуждаются в четком распределении по блокам, таким как молодежное, женское, инновационное предпринимательство и сокращение административных барьеров. Проведенный среди предпринимателей опрос показал, что узконаправленные мероприятия более эффективны. С данным выводом согласились и органы государственной власти, указав при этом на необходимость более четкого формулирования вопросов к власти на этапе подготовки мероприятий. </w:t>
      </w:r>
    </w:p>
    <w:p w:rsidR="002A7619" w:rsidRDefault="00C10642" w:rsidP="002A7619">
      <w:pPr>
        <w:tabs>
          <w:tab w:val="left" w:pos="0"/>
        </w:tabs>
        <w:spacing w:after="0" w:line="360" w:lineRule="auto"/>
        <w:ind w:firstLine="709"/>
        <w:jc w:val="both"/>
        <w:rPr>
          <w:b/>
          <w:sz w:val="28"/>
          <w:szCs w:val="28"/>
          <w:lang w:val="en-US"/>
        </w:rPr>
      </w:pPr>
      <w:r>
        <w:rPr>
          <w:rFonts w:ascii="Times New Roman" w:hAnsi="Times New Roman" w:cs="Times New Roman"/>
          <w:sz w:val="28"/>
          <w:szCs w:val="28"/>
        </w:rPr>
        <w:t>В целом, инструмент системы специальных мероприятий можно назвать эффективным. Это подтверждают</w:t>
      </w:r>
      <w:r w:rsidR="00B377A7">
        <w:rPr>
          <w:rFonts w:ascii="Times New Roman" w:hAnsi="Times New Roman" w:cs="Times New Roman"/>
          <w:sz w:val="28"/>
          <w:szCs w:val="28"/>
        </w:rPr>
        <w:t xml:space="preserve"> и</w:t>
      </w:r>
      <w:r>
        <w:rPr>
          <w:rFonts w:ascii="Times New Roman" w:hAnsi="Times New Roman" w:cs="Times New Roman"/>
          <w:sz w:val="28"/>
          <w:szCs w:val="28"/>
        </w:rPr>
        <w:t xml:space="preserve"> респонденты опроса, проведенного в рамках работы над исследованием. Однако данный инструмент необходимо применять в комплексе с другими существующими инструментами </w:t>
      </w:r>
      <w:r>
        <w:rPr>
          <w:rFonts w:ascii="Times New Roman" w:hAnsi="Times New Roman" w:cs="Times New Roman"/>
          <w:sz w:val="28"/>
          <w:szCs w:val="28"/>
          <w:lang w:val="en-US"/>
        </w:rPr>
        <w:t>GR</w:t>
      </w:r>
      <w:r>
        <w:rPr>
          <w:rFonts w:ascii="Times New Roman" w:hAnsi="Times New Roman" w:cs="Times New Roman"/>
          <w:sz w:val="28"/>
          <w:szCs w:val="28"/>
        </w:rPr>
        <w:t>-деятельности</w:t>
      </w:r>
      <w:r w:rsidR="00B377A7">
        <w:rPr>
          <w:rFonts w:ascii="Times New Roman" w:hAnsi="Times New Roman" w:cs="Times New Roman"/>
          <w:sz w:val="28"/>
          <w:szCs w:val="28"/>
        </w:rPr>
        <w:t>,</w:t>
      </w:r>
      <w:r>
        <w:rPr>
          <w:rFonts w:ascii="Times New Roman" w:hAnsi="Times New Roman" w:cs="Times New Roman"/>
          <w:sz w:val="28"/>
          <w:szCs w:val="28"/>
        </w:rPr>
        <w:t xml:space="preserve"> для достижения наилучшего результата при взаимодействии с органами государственной власти.</w:t>
      </w:r>
      <w:r>
        <w:rPr>
          <w:b/>
          <w:sz w:val="28"/>
          <w:szCs w:val="28"/>
        </w:rPr>
        <w:br w:type="page"/>
      </w:r>
    </w:p>
    <w:p w:rsidR="00864563" w:rsidRPr="002A7619" w:rsidRDefault="00424F1C" w:rsidP="002A7619">
      <w:pPr>
        <w:tabs>
          <w:tab w:val="left" w:pos="0"/>
        </w:tabs>
        <w:spacing w:after="0" w:line="360" w:lineRule="auto"/>
        <w:ind w:firstLine="709"/>
        <w:jc w:val="center"/>
        <w:rPr>
          <w:rFonts w:ascii="Times New Roman" w:hAnsi="Times New Roman" w:cs="Times New Roman"/>
          <w:sz w:val="28"/>
          <w:szCs w:val="28"/>
        </w:rPr>
      </w:pPr>
      <w:r w:rsidRPr="00424F1C">
        <w:rPr>
          <w:rFonts w:ascii="Times New Roman" w:hAnsi="Times New Roman" w:cs="Times New Roman"/>
          <w:b/>
          <w:sz w:val="28"/>
          <w:szCs w:val="28"/>
          <w:lang w:val="en-US"/>
        </w:rPr>
        <w:lastRenderedPageBreak/>
        <w:t>C</w:t>
      </w:r>
      <w:r w:rsidR="003964E5" w:rsidRPr="00424F1C">
        <w:rPr>
          <w:rFonts w:ascii="Times New Roman" w:hAnsi="Times New Roman" w:cs="Times New Roman"/>
          <w:b/>
          <w:sz w:val="28"/>
          <w:szCs w:val="28"/>
        </w:rPr>
        <w:t>писок</w:t>
      </w:r>
      <w:r w:rsidR="006F589D" w:rsidRPr="00424F1C">
        <w:rPr>
          <w:rFonts w:ascii="Times New Roman" w:hAnsi="Times New Roman" w:cs="Times New Roman"/>
          <w:b/>
          <w:sz w:val="28"/>
          <w:szCs w:val="28"/>
        </w:rPr>
        <w:t xml:space="preserve"> использованной</w:t>
      </w:r>
      <w:r w:rsidR="003964E5" w:rsidRPr="00424F1C">
        <w:rPr>
          <w:rFonts w:ascii="Times New Roman" w:hAnsi="Times New Roman" w:cs="Times New Roman"/>
          <w:b/>
          <w:sz w:val="28"/>
          <w:szCs w:val="28"/>
        </w:rPr>
        <w:t xml:space="preserve"> литературы</w:t>
      </w:r>
      <w:r w:rsidR="006F589D" w:rsidRPr="00424F1C">
        <w:rPr>
          <w:rFonts w:ascii="Times New Roman" w:hAnsi="Times New Roman" w:cs="Times New Roman"/>
          <w:b/>
          <w:sz w:val="28"/>
          <w:szCs w:val="28"/>
        </w:rPr>
        <w:t xml:space="preserve"> и источников</w:t>
      </w:r>
    </w:p>
    <w:p w:rsidR="006F589D" w:rsidRPr="002A7619" w:rsidRDefault="006F589D" w:rsidP="00353166">
      <w:pPr>
        <w:pStyle w:val="a8"/>
        <w:spacing w:before="0" w:beforeAutospacing="0" w:after="0" w:afterAutospacing="0" w:line="360" w:lineRule="auto"/>
        <w:ind w:firstLine="709"/>
        <w:jc w:val="center"/>
        <w:rPr>
          <w:b/>
          <w:sz w:val="28"/>
          <w:szCs w:val="28"/>
        </w:rPr>
      </w:pPr>
    </w:p>
    <w:p w:rsidR="00424F1C" w:rsidRPr="002A7619" w:rsidRDefault="00424F1C" w:rsidP="00353166">
      <w:pPr>
        <w:pStyle w:val="a8"/>
        <w:spacing w:before="0" w:beforeAutospacing="0" w:after="0" w:afterAutospacing="0" w:line="360" w:lineRule="auto"/>
        <w:ind w:firstLine="709"/>
        <w:jc w:val="center"/>
        <w:rPr>
          <w:b/>
          <w:sz w:val="28"/>
          <w:szCs w:val="28"/>
        </w:rPr>
      </w:pPr>
    </w:p>
    <w:p w:rsidR="00424F1C" w:rsidRPr="002A7619" w:rsidRDefault="00424F1C" w:rsidP="00353166">
      <w:pPr>
        <w:pStyle w:val="a8"/>
        <w:spacing w:before="0" w:beforeAutospacing="0" w:after="0" w:afterAutospacing="0" w:line="360" w:lineRule="auto"/>
        <w:ind w:firstLine="709"/>
        <w:jc w:val="center"/>
        <w:rPr>
          <w:b/>
          <w:sz w:val="28"/>
          <w:szCs w:val="28"/>
        </w:rPr>
      </w:pPr>
    </w:p>
    <w:p w:rsidR="006F589D" w:rsidRDefault="006F589D" w:rsidP="00FB2616">
      <w:pPr>
        <w:pStyle w:val="a8"/>
        <w:spacing w:before="0" w:beforeAutospacing="0" w:after="0" w:afterAutospacing="0" w:line="360" w:lineRule="auto"/>
        <w:ind w:firstLine="709"/>
        <w:jc w:val="center"/>
        <w:rPr>
          <w:b/>
          <w:sz w:val="28"/>
          <w:szCs w:val="28"/>
        </w:rPr>
      </w:pPr>
      <w:r>
        <w:rPr>
          <w:b/>
          <w:sz w:val="28"/>
          <w:szCs w:val="28"/>
        </w:rPr>
        <w:t>Нормативно-правовые акты</w:t>
      </w:r>
    </w:p>
    <w:p w:rsidR="006F589D" w:rsidRDefault="006F589D" w:rsidP="00FB2616">
      <w:pPr>
        <w:pStyle w:val="libtext"/>
        <w:numPr>
          <w:ilvl w:val="0"/>
          <w:numId w:val="32"/>
        </w:numPr>
        <w:spacing w:before="0" w:beforeAutospacing="0" w:after="0" w:afterAutospacing="0" w:line="360" w:lineRule="auto"/>
        <w:ind w:left="709" w:firstLine="0"/>
        <w:jc w:val="both"/>
        <w:rPr>
          <w:sz w:val="28"/>
          <w:szCs w:val="28"/>
        </w:rPr>
      </w:pPr>
      <w:r w:rsidRPr="00802F03">
        <w:rPr>
          <w:sz w:val="28"/>
          <w:szCs w:val="28"/>
        </w:rPr>
        <w:t>Годовой отчет о ходе реализации и оценке эффективности реализации государственной программы Санкт-Петербурга "Развитие предпринимательства и потребительского рынка в Санкт-Петербурге на 2015-2020 годы" за 2016 год</w:t>
      </w:r>
      <w:r>
        <w:rPr>
          <w:sz w:val="28"/>
          <w:szCs w:val="28"/>
        </w:rPr>
        <w:t xml:space="preserve"> </w:t>
      </w:r>
      <w:r w:rsidRPr="00353166">
        <w:rPr>
          <w:sz w:val="28"/>
          <w:szCs w:val="28"/>
        </w:rPr>
        <w:t>[Электронный ресурс] //</w:t>
      </w:r>
      <w:r>
        <w:rPr>
          <w:sz w:val="28"/>
          <w:szCs w:val="28"/>
        </w:rPr>
        <w:t xml:space="preserve"> Администрация Санкт-Петербурга </w:t>
      </w:r>
      <w:r w:rsidRPr="00353166">
        <w:rPr>
          <w:sz w:val="28"/>
          <w:szCs w:val="28"/>
        </w:rPr>
        <w:t>[Офиц. сайт] – Режим доступа:</w:t>
      </w:r>
      <w:r>
        <w:rPr>
          <w:sz w:val="28"/>
          <w:szCs w:val="28"/>
        </w:rPr>
        <w:t xml:space="preserve"> </w:t>
      </w:r>
      <w:hyperlink r:id="rId9" w:history="1">
        <w:r w:rsidRPr="0075093B">
          <w:rPr>
            <w:rStyle w:val="a7"/>
            <w:sz w:val="28"/>
            <w:szCs w:val="28"/>
          </w:rPr>
          <w:t>http://gov.spb.ru/static/writable/ckeditor/uploads/2017/03/28/%D0%93%D0%BE%D0%B4%D0%BE%D0%B2%D0%BE%D0%B9%20%D0%BE%D1%82%D1%87%D0%B5%D1%82.pdf</w:t>
        </w:r>
      </w:hyperlink>
      <w:r w:rsidR="00FB2616">
        <w:rPr>
          <w:sz w:val="28"/>
          <w:szCs w:val="28"/>
        </w:rPr>
        <w:t xml:space="preserve"> (дата обращения: 27</w:t>
      </w:r>
      <w:r w:rsidR="00FB2616" w:rsidRPr="00FB2616">
        <w:rPr>
          <w:sz w:val="28"/>
          <w:szCs w:val="28"/>
        </w:rPr>
        <w:t>.03.201</w:t>
      </w:r>
      <w:r w:rsidR="00FB2616">
        <w:rPr>
          <w:sz w:val="28"/>
          <w:szCs w:val="28"/>
        </w:rPr>
        <w:t>7)</w:t>
      </w:r>
    </w:p>
    <w:p w:rsidR="006F589D" w:rsidRPr="00353166" w:rsidRDefault="006F589D" w:rsidP="00FB2616">
      <w:pPr>
        <w:pStyle w:val="libtext"/>
        <w:numPr>
          <w:ilvl w:val="0"/>
          <w:numId w:val="32"/>
        </w:numPr>
        <w:spacing w:before="0" w:beforeAutospacing="0" w:after="0" w:afterAutospacing="0" w:line="360" w:lineRule="auto"/>
        <w:ind w:left="709" w:firstLine="0"/>
        <w:jc w:val="both"/>
        <w:rPr>
          <w:sz w:val="28"/>
          <w:szCs w:val="28"/>
        </w:rPr>
      </w:pPr>
      <w:r w:rsidRPr="00353166">
        <w:rPr>
          <w:sz w:val="28"/>
          <w:szCs w:val="28"/>
        </w:rPr>
        <w:t xml:space="preserve">Об утверждении Стратегии развития малого и среднего предпринимательства до 2030 года [Электронный ресурс] // Правительство России [Офиц. сайт] – Режим доступа: </w:t>
      </w:r>
      <w:hyperlink r:id="rId10" w:history="1">
        <w:r w:rsidRPr="00353166">
          <w:rPr>
            <w:rStyle w:val="a7"/>
            <w:sz w:val="28"/>
            <w:szCs w:val="28"/>
            <w:lang w:val="en-US"/>
          </w:rPr>
          <w:t>http</w:t>
        </w:r>
        <w:r w:rsidRPr="00353166">
          <w:rPr>
            <w:rStyle w:val="a7"/>
            <w:sz w:val="28"/>
            <w:szCs w:val="28"/>
          </w:rPr>
          <w:t>://</w:t>
        </w:r>
        <w:r w:rsidRPr="00353166">
          <w:rPr>
            <w:rStyle w:val="a7"/>
            <w:sz w:val="28"/>
            <w:szCs w:val="28"/>
            <w:lang w:val="en-US"/>
          </w:rPr>
          <w:t>government</w:t>
        </w:r>
        <w:r w:rsidRPr="00353166">
          <w:rPr>
            <w:rStyle w:val="a7"/>
            <w:sz w:val="28"/>
            <w:szCs w:val="28"/>
          </w:rPr>
          <w:t>.</w:t>
        </w:r>
        <w:r w:rsidRPr="00353166">
          <w:rPr>
            <w:rStyle w:val="a7"/>
            <w:sz w:val="28"/>
            <w:szCs w:val="28"/>
            <w:lang w:val="en-US"/>
          </w:rPr>
          <w:t>ru</w:t>
        </w:r>
        <w:r w:rsidRPr="00353166">
          <w:rPr>
            <w:rStyle w:val="a7"/>
            <w:sz w:val="28"/>
            <w:szCs w:val="28"/>
          </w:rPr>
          <w:t>/</w:t>
        </w:r>
        <w:r w:rsidRPr="00353166">
          <w:rPr>
            <w:rStyle w:val="a7"/>
            <w:sz w:val="28"/>
            <w:szCs w:val="28"/>
            <w:lang w:val="en-US"/>
          </w:rPr>
          <w:t>docs</w:t>
        </w:r>
        <w:r w:rsidRPr="00353166">
          <w:rPr>
            <w:rStyle w:val="a7"/>
            <w:sz w:val="28"/>
            <w:szCs w:val="28"/>
          </w:rPr>
          <w:t>/23354</w:t>
        </w:r>
      </w:hyperlink>
      <w:r w:rsidR="00FB2616">
        <w:rPr>
          <w:sz w:val="28"/>
          <w:szCs w:val="28"/>
        </w:rPr>
        <w:t xml:space="preserve"> (дата обращения: 2.04</w:t>
      </w:r>
      <w:r w:rsidR="00FB2616" w:rsidRPr="00FB2616">
        <w:rPr>
          <w:sz w:val="28"/>
          <w:szCs w:val="28"/>
        </w:rPr>
        <w:t>.201</w:t>
      </w:r>
      <w:r w:rsidR="00FB2616">
        <w:rPr>
          <w:sz w:val="28"/>
          <w:szCs w:val="28"/>
        </w:rPr>
        <w:t>7)</w:t>
      </w:r>
    </w:p>
    <w:p w:rsidR="006F589D" w:rsidRPr="00802F03" w:rsidRDefault="006F589D" w:rsidP="00FB2616">
      <w:pPr>
        <w:pStyle w:val="libtext"/>
        <w:numPr>
          <w:ilvl w:val="0"/>
          <w:numId w:val="32"/>
        </w:numPr>
        <w:spacing w:before="0" w:beforeAutospacing="0" w:after="0" w:afterAutospacing="0" w:line="360" w:lineRule="auto"/>
        <w:ind w:left="709" w:firstLine="0"/>
        <w:jc w:val="both"/>
        <w:rPr>
          <w:sz w:val="28"/>
          <w:szCs w:val="28"/>
        </w:rPr>
      </w:pPr>
      <w:r w:rsidRPr="00F51DF7">
        <w:rPr>
          <w:sz w:val="28"/>
          <w:szCs w:val="28"/>
        </w:rPr>
        <w:t xml:space="preserve">Об утверждении государственной </w:t>
      </w:r>
      <w:r>
        <w:rPr>
          <w:sz w:val="28"/>
          <w:szCs w:val="28"/>
        </w:rPr>
        <w:t>программы Российской Федерации «</w:t>
      </w:r>
      <w:r w:rsidRPr="00F51DF7">
        <w:rPr>
          <w:sz w:val="28"/>
          <w:szCs w:val="28"/>
        </w:rPr>
        <w:t>Экономическое раз</w:t>
      </w:r>
      <w:r>
        <w:rPr>
          <w:sz w:val="28"/>
          <w:szCs w:val="28"/>
        </w:rPr>
        <w:t xml:space="preserve">витие и инновационная экономика» </w:t>
      </w:r>
      <w:r w:rsidRPr="00353166">
        <w:rPr>
          <w:sz w:val="28"/>
          <w:szCs w:val="28"/>
        </w:rPr>
        <w:t>[Электронный ресурс] //</w:t>
      </w:r>
      <w:r>
        <w:rPr>
          <w:sz w:val="28"/>
          <w:szCs w:val="28"/>
        </w:rPr>
        <w:t xml:space="preserve"> Министерство экономического развития Российской Федерации</w:t>
      </w:r>
      <w:r w:rsidRPr="00353166">
        <w:rPr>
          <w:sz w:val="28"/>
          <w:szCs w:val="28"/>
        </w:rPr>
        <w:t xml:space="preserve"> [Офиц. сайт] – Режим доступа:</w:t>
      </w:r>
      <w:r>
        <w:rPr>
          <w:sz w:val="28"/>
          <w:szCs w:val="28"/>
        </w:rPr>
        <w:t xml:space="preserve"> </w:t>
      </w:r>
      <w:hyperlink r:id="rId11" w:history="1">
        <w:r w:rsidR="00FB2616" w:rsidRPr="0075093B">
          <w:rPr>
            <w:rStyle w:val="a7"/>
            <w:sz w:val="28"/>
            <w:szCs w:val="28"/>
          </w:rPr>
          <w:t>http://economy.gov.ru/minec/activity/sections/strategicPlanning/economicdev/indexdocs</w:t>
        </w:r>
      </w:hyperlink>
      <w:r w:rsidR="00FB2616">
        <w:rPr>
          <w:sz w:val="28"/>
          <w:szCs w:val="28"/>
        </w:rPr>
        <w:t xml:space="preserve"> (дата обращения: 2.04</w:t>
      </w:r>
      <w:r w:rsidR="00FB2616" w:rsidRPr="00FB2616">
        <w:rPr>
          <w:sz w:val="28"/>
          <w:szCs w:val="28"/>
        </w:rPr>
        <w:t>.201</w:t>
      </w:r>
      <w:r w:rsidR="00FB2616">
        <w:rPr>
          <w:sz w:val="28"/>
          <w:szCs w:val="28"/>
        </w:rPr>
        <w:t>7)</w:t>
      </w:r>
    </w:p>
    <w:p w:rsidR="006F589D" w:rsidRDefault="006F589D" w:rsidP="00FB2616">
      <w:pPr>
        <w:pStyle w:val="libtext"/>
        <w:numPr>
          <w:ilvl w:val="0"/>
          <w:numId w:val="32"/>
        </w:numPr>
        <w:spacing w:before="0" w:beforeAutospacing="0" w:after="0" w:afterAutospacing="0" w:line="360" w:lineRule="auto"/>
        <w:ind w:left="709" w:firstLine="0"/>
        <w:jc w:val="both"/>
        <w:rPr>
          <w:sz w:val="28"/>
          <w:szCs w:val="28"/>
        </w:rPr>
      </w:pPr>
      <w:r>
        <w:rPr>
          <w:sz w:val="28"/>
          <w:szCs w:val="28"/>
        </w:rPr>
        <w:t xml:space="preserve">О поддержке малого и среднего предпринимательства </w:t>
      </w:r>
      <w:r w:rsidRPr="00353166">
        <w:rPr>
          <w:sz w:val="28"/>
          <w:szCs w:val="28"/>
        </w:rPr>
        <w:t>[Электронный ресурс] //</w:t>
      </w:r>
      <w:r>
        <w:rPr>
          <w:sz w:val="28"/>
          <w:szCs w:val="28"/>
        </w:rPr>
        <w:t xml:space="preserve"> </w:t>
      </w:r>
      <w:r w:rsidRPr="00353166">
        <w:rPr>
          <w:sz w:val="28"/>
          <w:szCs w:val="28"/>
        </w:rPr>
        <w:t>Правительство России [Офиц. сайт] – Режим доступа:</w:t>
      </w:r>
      <w:r>
        <w:rPr>
          <w:sz w:val="28"/>
          <w:szCs w:val="28"/>
        </w:rPr>
        <w:t xml:space="preserve"> </w:t>
      </w:r>
      <w:hyperlink r:id="rId12" w:history="1">
        <w:r w:rsidRPr="0075093B">
          <w:rPr>
            <w:rStyle w:val="a7"/>
            <w:sz w:val="28"/>
            <w:szCs w:val="28"/>
          </w:rPr>
          <w:t>http://government.ru/docs/25989</w:t>
        </w:r>
      </w:hyperlink>
      <w:r w:rsidR="00FB2616">
        <w:rPr>
          <w:sz w:val="28"/>
          <w:szCs w:val="28"/>
        </w:rPr>
        <w:t xml:space="preserve"> (дата обращения: 5.04</w:t>
      </w:r>
      <w:r w:rsidR="00FB2616" w:rsidRPr="00FB2616">
        <w:rPr>
          <w:sz w:val="28"/>
          <w:szCs w:val="28"/>
        </w:rPr>
        <w:t>.201</w:t>
      </w:r>
      <w:r w:rsidR="00FB2616">
        <w:rPr>
          <w:sz w:val="28"/>
          <w:szCs w:val="28"/>
        </w:rPr>
        <w:t>7)</w:t>
      </w:r>
    </w:p>
    <w:p w:rsidR="00FB2616" w:rsidRDefault="00FB2616" w:rsidP="00FB2616">
      <w:pPr>
        <w:pStyle w:val="libtext"/>
        <w:numPr>
          <w:ilvl w:val="0"/>
          <w:numId w:val="32"/>
        </w:numPr>
        <w:spacing w:before="0" w:beforeAutospacing="0" w:after="0" w:afterAutospacing="0" w:line="360" w:lineRule="auto"/>
        <w:ind w:left="709" w:firstLine="0"/>
        <w:jc w:val="both"/>
        <w:rPr>
          <w:sz w:val="28"/>
          <w:szCs w:val="28"/>
        </w:rPr>
      </w:pPr>
      <w:r w:rsidRPr="00802F03">
        <w:rPr>
          <w:sz w:val="28"/>
          <w:szCs w:val="28"/>
        </w:rPr>
        <w:t>Постановление Правительства Санкт-Петербурга от 30.06.2014 № 554 «О государственной программе Санкт-Петербурга «Развитие предпринимательства и потребительского рынка в Санкт- Петербурга» на 2015-2020 годы</w:t>
      </w:r>
      <w:r>
        <w:rPr>
          <w:sz w:val="28"/>
          <w:szCs w:val="28"/>
        </w:rPr>
        <w:t xml:space="preserve">м </w:t>
      </w:r>
      <w:r w:rsidRPr="00353166">
        <w:rPr>
          <w:sz w:val="28"/>
          <w:szCs w:val="28"/>
        </w:rPr>
        <w:t>[Электронный ресурс] //</w:t>
      </w:r>
      <w:r>
        <w:rPr>
          <w:sz w:val="28"/>
          <w:szCs w:val="28"/>
        </w:rPr>
        <w:t xml:space="preserve"> Администрация Санкт-</w:t>
      </w:r>
      <w:r>
        <w:rPr>
          <w:sz w:val="28"/>
          <w:szCs w:val="28"/>
        </w:rPr>
        <w:lastRenderedPageBreak/>
        <w:t xml:space="preserve">Петербурга </w:t>
      </w:r>
      <w:r w:rsidRPr="00353166">
        <w:rPr>
          <w:sz w:val="28"/>
          <w:szCs w:val="28"/>
        </w:rPr>
        <w:t>[Офиц. сайт] – Режим доступа:</w:t>
      </w:r>
      <w:r>
        <w:rPr>
          <w:sz w:val="28"/>
          <w:szCs w:val="28"/>
        </w:rPr>
        <w:t xml:space="preserve"> </w:t>
      </w:r>
      <w:hyperlink r:id="rId13" w:history="1">
        <w:r w:rsidRPr="0075093B">
          <w:rPr>
            <w:rStyle w:val="a7"/>
            <w:sz w:val="28"/>
            <w:szCs w:val="28"/>
          </w:rPr>
          <w:t>http://gov.spb.ru/static/writable/ckeditor/uploads/2014/07/25/document.pdf</w:t>
        </w:r>
      </w:hyperlink>
      <w:r w:rsidR="00BC6D07">
        <w:rPr>
          <w:sz w:val="28"/>
          <w:szCs w:val="28"/>
        </w:rPr>
        <w:t xml:space="preserve"> </w:t>
      </w:r>
      <w:r w:rsidR="00BC6D07" w:rsidRPr="00BC6D07">
        <w:rPr>
          <w:sz w:val="28"/>
          <w:szCs w:val="28"/>
        </w:rPr>
        <w:t>(</w:t>
      </w:r>
      <w:r w:rsidR="00BC6D07">
        <w:rPr>
          <w:sz w:val="28"/>
          <w:szCs w:val="28"/>
        </w:rPr>
        <w:t>дата</w:t>
      </w:r>
      <w:r w:rsidR="00BC6D07" w:rsidRPr="00BC6D07">
        <w:rPr>
          <w:sz w:val="28"/>
          <w:szCs w:val="28"/>
        </w:rPr>
        <w:t xml:space="preserve"> </w:t>
      </w:r>
      <w:r w:rsidR="00BC6D07">
        <w:rPr>
          <w:sz w:val="28"/>
          <w:szCs w:val="28"/>
        </w:rPr>
        <w:t>обращения</w:t>
      </w:r>
      <w:r w:rsidR="00051E26">
        <w:rPr>
          <w:sz w:val="28"/>
          <w:szCs w:val="28"/>
        </w:rPr>
        <w:t>:</w:t>
      </w:r>
      <w:r w:rsidR="00BC6D07">
        <w:rPr>
          <w:sz w:val="28"/>
          <w:szCs w:val="28"/>
        </w:rPr>
        <w:t xml:space="preserve"> </w:t>
      </w:r>
      <w:r w:rsidR="00051E26">
        <w:rPr>
          <w:sz w:val="28"/>
          <w:szCs w:val="28"/>
        </w:rPr>
        <w:t>25.04.2017)</w:t>
      </w:r>
    </w:p>
    <w:p w:rsidR="00FB2616" w:rsidRDefault="00FB2616" w:rsidP="00FB2616">
      <w:pPr>
        <w:pStyle w:val="libtext"/>
        <w:numPr>
          <w:ilvl w:val="0"/>
          <w:numId w:val="32"/>
        </w:numPr>
        <w:spacing w:before="0" w:beforeAutospacing="0" w:after="0" w:afterAutospacing="0" w:line="360" w:lineRule="auto"/>
        <w:ind w:left="709" w:firstLine="0"/>
        <w:jc w:val="both"/>
        <w:rPr>
          <w:sz w:val="28"/>
          <w:szCs w:val="28"/>
        </w:rPr>
      </w:pPr>
      <w:r w:rsidRPr="00353166">
        <w:rPr>
          <w:sz w:val="28"/>
          <w:szCs w:val="28"/>
        </w:rPr>
        <w:t xml:space="preserve">Распоряжение от 2 июня 2016 года №1083-р [Электронный ресурс] // Правительство России [Офиц. сайт] – Режим доступа: </w:t>
      </w:r>
      <w:hyperlink r:id="rId14" w:history="1">
        <w:r w:rsidRPr="00353166">
          <w:rPr>
            <w:rStyle w:val="a7"/>
            <w:sz w:val="28"/>
            <w:szCs w:val="28"/>
            <w:lang w:val="en-US"/>
          </w:rPr>
          <w:t>http</w:t>
        </w:r>
        <w:r w:rsidRPr="00353166">
          <w:rPr>
            <w:rStyle w:val="a7"/>
            <w:sz w:val="28"/>
            <w:szCs w:val="28"/>
          </w:rPr>
          <w:t>://</w:t>
        </w:r>
        <w:r w:rsidRPr="00353166">
          <w:rPr>
            <w:rStyle w:val="a7"/>
            <w:sz w:val="28"/>
            <w:szCs w:val="28"/>
            <w:lang w:val="en-US"/>
          </w:rPr>
          <w:t>government</w:t>
        </w:r>
        <w:r w:rsidRPr="00353166">
          <w:rPr>
            <w:rStyle w:val="a7"/>
            <w:sz w:val="28"/>
            <w:szCs w:val="28"/>
          </w:rPr>
          <w:t>.</w:t>
        </w:r>
        <w:r w:rsidRPr="00353166">
          <w:rPr>
            <w:rStyle w:val="a7"/>
            <w:sz w:val="28"/>
            <w:szCs w:val="28"/>
            <w:lang w:val="en-US"/>
          </w:rPr>
          <w:t>ru</w:t>
        </w:r>
        <w:r w:rsidRPr="00353166">
          <w:rPr>
            <w:rStyle w:val="a7"/>
            <w:sz w:val="28"/>
            <w:szCs w:val="28"/>
          </w:rPr>
          <w:t>/</w:t>
        </w:r>
        <w:r w:rsidRPr="00353166">
          <w:rPr>
            <w:rStyle w:val="a7"/>
            <w:sz w:val="28"/>
            <w:szCs w:val="28"/>
            <w:lang w:val="en-US"/>
          </w:rPr>
          <w:t>media</w:t>
        </w:r>
        <w:r w:rsidRPr="00353166">
          <w:rPr>
            <w:rStyle w:val="a7"/>
            <w:sz w:val="28"/>
            <w:szCs w:val="28"/>
          </w:rPr>
          <w:t>/</w:t>
        </w:r>
        <w:r w:rsidRPr="00353166">
          <w:rPr>
            <w:rStyle w:val="a7"/>
            <w:sz w:val="28"/>
            <w:szCs w:val="28"/>
            <w:lang w:val="en-US"/>
          </w:rPr>
          <w:t>files</w:t>
        </w:r>
        <w:r w:rsidRPr="00353166">
          <w:rPr>
            <w:rStyle w:val="a7"/>
            <w:sz w:val="28"/>
            <w:szCs w:val="28"/>
          </w:rPr>
          <w:t>/</w:t>
        </w:r>
        <w:r w:rsidRPr="00353166">
          <w:rPr>
            <w:rStyle w:val="a7"/>
            <w:sz w:val="28"/>
            <w:szCs w:val="28"/>
            <w:lang w:val="en-US"/>
          </w:rPr>
          <w:t>jFDd</w:t>
        </w:r>
        <w:r w:rsidRPr="00353166">
          <w:rPr>
            <w:rStyle w:val="a7"/>
            <w:sz w:val="28"/>
            <w:szCs w:val="28"/>
          </w:rPr>
          <w:t>9</w:t>
        </w:r>
        <w:r w:rsidRPr="00353166">
          <w:rPr>
            <w:rStyle w:val="a7"/>
            <w:sz w:val="28"/>
            <w:szCs w:val="28"/>
            <w:lang w:val="en-US"/>
          </w:rPr>
          <w:t>wbAbApxgEiHNaXHveytq</w:t>
        </w:r>
        <w:r w:rsidRPr="00353166">
          <w:rPr>
            <w:rStyle w:val="a7"/>
            <w:sz w:val="28"/>
            <w:szCs w:val="28"/>
          </w:rPr>
          <w:t>7</w:t>
        </w:r>
        <w:r w:rsidRPr="00353166">
          <w:rPr>
            <w:rStyle w:val="a7"/>
            <w:sz w:val="28"/>
            <w:szCs w:val="28"/>
            <w:lang w:val="en-US"/>
          </w:rPr>
          <w:t>hfPO</w:t>
        </w:r>
        <w:r w:rsidRPr="00353166">
          <w:rPr>
            <w:rStyle w:val="a7"/>
            <w:sz w:val="28"/>
            <w:szCs w:val="28"/>
          </w:rPr>
          <w:t>96.</w:t>
        </w:r>
        <w:r w:rsidRPr="00353166">
          <w:rPr>
            <w:rStyle w:val="a7"/>
            <w:sz w:val="28"/>
            <w:szCs w:val="28"/>
            <w:lang w:val="en-US"/>
          </w:rPr>
          <w:t>pdf</w:t>
        </w:r>
      </w:hyperlink>
      <w:r>
        <w:rPr>
          <w:sz w:val="28"/>
          <w:szCs w:val="28"/>
        </w:rPr>
        <w:t xml:space="preserve"> (дата обращения: 7.04</w:t>
      </w:r>
      <w:r w:rsidRPr="00FB2616">
        <w:rPr>
          <w:sz w:val="28"/>
          <w:szCs w:val="28"/>
        </w:rPr>
        <w:t>.201</w:t>
      </w:r>
      <w:r>
        <w:rPr>
          <w:sz w:val="28"/>
          <w:szCs w:val="28"/>
        </w:rPr>
        <w:t>7)</w:t>
      </w:r>
    </w:p>
    <w:p w:rsidR="00FB2616" w:rsidRDefault="00FB2616" w:rsidP="00FB2616">
      <w:pPr>
        <w:pStyle w:val="libtext"/>
        <w:numPr>
          <w:ilvl w:val="0"/>
          <w:numId w:val="32"/>
        </w:numPr>
        <w:spacing w:before="0" w:beforeAutospacing="0" w:after="0" w:afterAutospacing="0" w:line="360" w:lineRule="auto"/>
        <w:ind w:left="709" w:firstLine="0"/>
        <w:jc w:val="both"/>
        <w:rPr>
          <w:sz w:val="28"/>
          <w:szCs w:val="28"/>
        </w:rPr>
      </w:pPr>
      <w:r w:rsidRPr="00353166">
        <w:rPr>
          <w:sz w:val="28"/>
          <w:szCs w:val="28"/>
        </w:rPr>
        <w:t xml:space="preserve">Распоряжение от 2 июня 2016 года №1083-р [Электронный ресурс] // Правительство России [Офиц. сайт] – Режим доступа: </w:t>
      </w:r>
      <w:hyperlink r:id="rId15" w:history="1">
        <w:r w:rsidRPr="00353166">
          <w:rPr>
            <w:rStyle w:val="a7"/>
            <w:sz w:val="28"/>
            <w:szCs w:val="28"/>
            <w:lang w:val="en-US"/>
          </w:rPr>
          <w:t>http</w:t>
        </w:r>
        <w:r w:rsidRPr="00353166">
          <w:rPr>
            <w:rStyle w:val="a7"/>
            <w:sz w:val="28"/>
            <w:szCs w:val="28"/>
          </w:rPr>
          <w:t>://</w:t>
        </w:r>
        <w:r w:rsidRPr="00353166">
          <w:rPr>
            <w:rStyle w:val="a7"/>
            <w:sz w:val="28"/>
            <w:szCs w:val="28"/>
            <w:lang w:val="en-US"/>
          </w:rPr>
          <w:t>government</w:t>
        </w:r>
        <w:r w:rsidRPr="00353166">
          <w:rPr>
            <w:rStyle w:val="a7"/>
            <w:sz w:val="28"/>
            <w:szCs w:val="28"/>
          </w:rPr>
          <w:t>.</w:t>
        </w:r>
        <w:r w:rsidRPr="00353166">
          <w:rPr>
            <w:rStyle w:val="a7"/>
            <w:sz w:val="28"/>
            <w:szCs w:val="28"/>
            <w:lang w:val="en-US"/>
          </w:rPr>
          <w:t>ru</w:t>
        </w:r>
        <w:r w:rsidRPr="00353166">
          <w:rPr>
            <w:rStyle w:val="a7"/>
            <w:sz w:val="28"/>
            <w:szCs w:val="28"/>
          </w:rPr>
          <w:t>/</w:t>
        </w:r>
        <w:r w:rsidRPr="00353166">
          <w:rPr>
            <w:rStyle w:val="a7"/>
            <w:sz w:val="28"/>
            <w:szCs w:val="28"/>
            <w:lang w:val="en-US"/>
          </w:rPr>
          <w:t>media</w:t>
        </w:r>
        <w:r w:rsidRPr="00353166">
          <w:rPr>
            <w:rStyle w:val="a7"/>
            <w:sz w:val="28"/>
            <w:szCs w:val="28"/>
          </w:rPr>
          <w:t>/</w:t>
        </w:r>
        <w:r w:rsidRPr="00353166">
          <w:rPr>
            <w:rStyle w:val="a7"/>
            <w:sz w:val="28"/>
            <w:szCs w:val="28"/>
            <w:lang w:val="en-US"/>
          </w:rPr>
          <w:t>files</w:t>
        </w:r>
        <w:r w:rsidRPr="00353166">
          <w:rPr>
            <w:rStyle w:val="a7"/>
            <w:sz w:val="28"/>
            <w:szCs w:val="28"/>
          </w:rPr>
          <w:t>/</w:t>
        </w:r>
        <w:r w:rsidRPr="00353166">
          <w:rPr>
            <w:rStyle w:val="a7"/>
            <w:sz w:val="28"/>
            <w:szCs w:val="28"/>
            <w:lang w:val="en-US"/>
          </w:rPr>
          <w:t>jFDd</w:t>
        </w:r>
        <w:r w:rsidRPr="00353166">
          <w:rPr>
            <w:rStyle w:val="a7"/>
            <w:sz w:val="28"/>
            <w:szCs w:val="28"/>
          </w:rPr>
          <w:t>9</w:t>
        </w:r>
        <w:r w:rsidRPr="00353166">
          <w:rPr>
            <w:rStyle w:val="a7"/>
            <w:sz w:val="28"/>
            <w:szCs w:val="28"/>
            <w:lang w:val="en-US"/>
          </w:rPr>
          <w:t>wbAbApxgEiHNaXHveytq</w:t>
        </w:r>
        <w:r w:rsidRPr="00353166">
          <w:rPr>
            <w:rStyle w:val="a7"/>
            <w:sz w:val="28"/>
            <w:szCs w:val="28"/>
          </w:rPr>
          <w:t>7</w:t>
        </w:r>
        <w:r w:rsidRPr="00353166">
          <w:rPr>
            <w:rStyle w:val="a7"/>
            <w:sz w:val="28"/>
            <w:szCs w:val="28"/>
            <w:lang w:val="en-US"/>
          </w:rPr>
          <w:t>hfPO</w:t>
        </w:r>
        <w:r w:rsidRPr="00353166">
          <w:rPr>
            <w:rStyle w:val="a7"/>
            <w:sz w:val="28"/>
            <w:szCs w:val="28"/>
          </w:rPr>
          <w:t>96.</w:t>
        </w:r>
        <w:r w:rsidRPr="00353166">
          <w:rPr>
            <w:rStyle w:val="a7"/>
            <w:sz w:val="28"/>
            <w:szCs w:val="28"/>
            <w:lang w:val="en-US"/>
          </w:rPr>
          <w:t>pdf</w:t>
        </w:r>
      </w:hyperlink>
      <w:r>
        <w:rPr>
          <w:sz w:val="28"/>
          <w:szCs w:val="28"/>
        </w:rPr>
        <w:t xml:space="preserve"> (дата обращения: 27.03</w:t>
      </w:r>
      <w:r w:rsidRPr="00FB2616">
        <w:rPr>
          <w:sz w:val="28"/>
          <w:szCs w:val="28"/>
        </w:rPr>
        <w:t>.201</w:t>
      </w:r>
      <w:r>
        <w:rPr>
          <w:sz w:val="28"/>
          <w:szCs w:val="28"/>
        </w:rPr>
        <w:t>7)</w:t>
      </w:r>
    </w:p>
    <w:p w:rsidR="006F589D" w:rsidRDefault="006F589D" w:rsidP="00FB2616">
      <w:pPr>
        <w:pStyle w:val="a6"/>
        <w:numPr>
          <w:ilvl w:val="0"/>
          <w:numId w:val="32"/>
        </w:numPr>
        <w:spacing w:after="0" w:line="360" w:lineRule="auto"/>
        <w:ind w:left="709" w:firstLine="0"/>
        <w:jc w:val="both"/>
        <w:rPr>
          <w:rFonts w:ascii="Times New Roman" w:hAnsi="Times New Roman" w:cs="Times New Roman"/>
          <w:sz w:val="28"/>
          <w:szCs w:val="28"/>
        </w:rPr>
      </w:pPr>
      <w:r w:rsidRPr="00353166">
        <w:rPr>
          <w:rFonts w:ascii="Times New Roman" w:hAnsi="Times New Roman" w:cs="Times New Roman"/>
          <w:sz w:val="28"/>
          <w:szCs w:val="28"/>
        </w:rPr>
        <w:t xml:space="preserve">Стратегия 2020. Стратегия социально-экономического развития страны до 2020 года [Электронный ресурс] // Стратегия 2020 </w:t>
      </w:r>
      <w:r w:rsidRPr="00353166">
        <w:rPr>
          <w:rFonts w:ascii="Times New Roman" w:hAnsi="Times New Roman" w:cs="Times New Roman"/>
          <w:color w:val="000000"/>
          <w:sz w:val="28"/>
          <w:szCs w:val="28"/>
          <w:shd w:val="clear" w:color="auto" w:fill="FFFFFF"/>
        </w:rPr>
        <w:t xml:space="preserve">[Офиц. сайт]. </w:t>
      </w:r>
      <w:r w:rsidRPr="00353166">
        <w:rPr>
          <w:rFonts w:ascii="Times New Roman" w:hAnsi="Times New Roman" w:cs="Times New Roman"/>
          <w:sz w:val="28"/>
          <w:szCs w:val="28"/>
          <w:lang w:val="en-US"/>
        </w:rPr>
        <w:t>URL</w:t>
      </w:r>
      <w:r w:rsidRPr="00353166">
        <w:rPr>
          <w:rFonts w:ascii="Times New Roman" w:hAnsi="Times New Roman" w:cs="Times New Roman"/>
          <w:sz w:val="28"/>
          <w:szCs w:val="28"/>
        </w:rPr>
        <w:t xml:space="preserve">: </w:t>
      </w:r>
      <w:hyperlink r:id="rId16" w:history="1">
        <w:r w:rsidRPr="00353166">
          <w:rPr>
            <w:rStyle w:val="a7"/>
            <w:rFonts w:ascii="Times New Roman" w:hAnsi="Times New Roman" w:cs="Times New Roman"/>
            <w:sz w:val="28"/>
            <w:szCs w:val="28"/>
            <w:lang w:val="en-US"/>
          </w:rPr>
          <w:t>http</w:t>
        </w:r>
        <w:r w:rsidRPr="00353166">
          <w:rPr>
            <w:rStyle w:val="a7"/>
            <w:rFonts w:ascii="Times New Roman" w:hAnsi="Times New Roman" w:cs="Times New Roman"/>
            <w:sz w:val="28"/>
            <w:szCs w:val="28"/>
          </w:rPr>
          <w:t>://2020</w:t>
        </w:r>
        <w:r w:rsidRPr="00353166">
          <w:rPr>
            <w:rStyle w:val="a7"/>
            <w:rFonts w:ascii="Times New Roman" w:hAnsi="Times New Roman" w:cs="Times New Roman"/>
            <w:sz w:val="28"/>
            <w:szCs w:val="28"/>
            <w:lang w:val="en-US"/>
          </w:rPr>
          <w:t>strategy</w:t>
        </w:r>
        <w:r w:rsidRPr="00353166">
          <w:rPr>
            <w:rStyle w:val="a7"/>
            <w:rFonts w:ascii="Times New Roman" w:hAnsi="Times New Roman" w:cs="Times New Roman"/>
            <w:sz w:val="28"/>
            <w:szCs w:val="28"/>
          </w:rPr>
          <w:t>.</w:t>
        </w:r>
        <w:r w:rsidRPr="00353166">
          <w:rPr>
            <w:rStyle w:val="a7"/>
            <w:rFonts w:ascii="Times New Roman" w:hAnsi="Times New Roman" w:cs="Times New Roman"/>
            <w:sz w:val="28"/>
            <w:szCs w:val="28"/>
            <w:lang w:val="en-US"/>
          </w:rPr>
          <w:t>ru</w:t>
        </w:r>
        <w:r w:rsidRPr="00353166">
          <w:rPr>
            <w:rStyle w:val="a7"/>
            <w:rFonts w:ascii="Times New Roman" w:hAnsi="Times New Roman" w:cs="Times New Roman"/>
            <w:sz w:val="28"/>
            <w:szCs w:val="28"/>
          </w:rPr>
          <w:t>/</w:t>
        </w:r>
      </w:hyperlink>
      <w:r w:rsidRPr="00353166">
        <w:rPr>
          <w:rFonts w:ascii="Times New Roman" w:hAnsi="Times New Roman" w:cs="Times New Roman"/>
          <w:sz w:val="28"/>
          <w:szCs w:val="28"/>
        </w:rPr>
        <w:t xml:space="preserve"> (дата обращения 13.12. 2016) </w:t>
      </w:r>
    </w:p>
    <w:p w:rsidR="00974160" w:rsidRDefault="00974160" w:rsidP="00FB2616">
      <w:pPr>
        <w:pStyle w:val="a6"/>
        <w:numPr>
          <w:ilvl w:val="0"/>
          <w:numId w:val="32"/>
        </w:numPr>
        <w:spacing w:after="0" w:line="360" w:lineRule="auto"/>
        <w:ind w:left="709" w:firstLine="0"/>
        <w:jc w:val="both"/>
        <w:rPr>
          <w:rFonts w:ascii="Times New Roman" w:hAnsi="Times New Roman" w:cs="Times New Roman"/>
          <w:sz w:val="28"/>
          <w:szCs w:val="28"/>
        </w:rPr>
      </w:pPr>
      <w:r w:rsidRPr="00974160">
        <w:rPr>
          <w:rFonts w:ascii="Times New Roman" w:hAnsi="Times New Roman" w:cs="Times New Roman"/>
          <w:sz w:val="28"/>
          <w:szCs w:val="28"/>
        </w:rPr>
        <w:t>Федеральный закон от 29.12.2014 г. № 477-ФЗ [Электронный ресурс] // Президент России [Офиц. сайт] – Режим доступа: http://kremlin.ru/acts/bank/39255 (дата обращения: 24.04.2017)</w:t>
      </w:r>
    </w:p>
    <w:p w:rsidR="00FB2616" w:rsidRDefault="00FB2616" w:rsidP="00FB2616">
      <w:pPr>
        <w:spacing w:after="0" w:line="360" w:lineRule="auto"/>
        <w:jc w:val="both"/>
        <w:rPr>
          <w:rFonts w:ascii="Times New Roman" w:hAnsi="Times New Roman" w:cs="Times New Roman"/>
          <w:sz w:val="28"/>
          <w:szCs w:val="28"/>
        </w:rPr>
      </w:pPr>
    </w:p>
    <w:p w:rsidR="002177FE" w:rsidRDefault="002177FE" w:rsidP="00FB2616">
      <w:pPr>
        <w:spacing w:after="0" w:line="360" w:lineRule="auto"/>
        <w:jc w:val="both"/>
        <w:rPr>
          <w:rFonts w:ascii="Times New Roman" w:hAnsi="Times New Roman" w:cs="Times New Roman"/>
          <w:sz w:val="28"/>
          <w:szCs w:val="28"/>
          <w:lang w:val="en-US"/>
        </w:rPr>
      </w:pPr>
    </w:p>
    <w:p w:rsidR="002A7619" w:rsidRPr="002A7619" w:rsidRDefault="002A7619" w:rsidP="00FB2616">
      <w:pPr>
        <w:spacing w:after="0" w:line="360" w:lineRule="auto"/>
        <w:jc w:val="both"/>
        <w:rPr>
          <w:rFonts w:ascii="Times New Roman" w:hAnsi="Times New Roman" w:cs="Times New Roman"/>
          <w:sz w:val="28"/>
          <w:szCs w:val="28"/>
          <w:lang w:val="en-US"/>
        </w:rPr>
      </w:pPr>
    </w:p>
    <w:p w:rsidR="00FB2616" w:rsidRDefault="002177FE" w:rsidP="002177FE">
      <w:pPr>
        <w:spacing w:after="0" w:line="360" w:lineRule="auto"/>
        <w:jc w:val="center"/>
        <w:rPr>
          <w:rFonts w:ascii="Times New Roman" w:hAnsi="Times New Roman" w:cs="Times New Roman"/>
          <w:b/>
          <w:sz w:val="28"/>
          <w:szCs w:val="28"/>
        </w:rPr>
      </w:pPr>
      <w:r w:rsidRPr="002177FE">
        <w:rPr>
          <w:rFonts w:ascii="Times New Roman" w:hAnsi="Times New Roman" w:cs="Times New Roman"/>
          <w:b/>
          <w:sz w:val="28"/>
          <w:szCs w:val="28"/>
        </w:rPr>
        <w:t>Порталы органов власти и государственных услуг</w:t>
      </w:r>
      <w:r w:rsidRPr="002177FE">
        <w:rPr>
          <w:rFonts w:ascii="Times New Roman" w:hAnsi="Times New Roman" w:cs="Times New Roman"/>
          <w:b/>
          <w:sz w:val="28"/>
          <w:szCs w:val="28"/>
        </w:rPr>
        <w:cr/>
      </w:r>
    </w:p>
    <w:p w:rsidR="002177FE" w:rsidRDefault="002177FE" w:rsidP="002177FE">
      <w:pPr>
        <w:pStyle w:val="a6"/>
        <w:numPr>
          <w:ilvl w:val="0"/>
          <w:numId w:val="32"/>
        </w:numPr>
        <w:spacing w:after="0" w:line="360" w:lineRule="auto"/>
        <w:jc w:val="both"/>
        <w:rPr>
          <w:rFonts w:ascii="Times New Roman" w:hAnsi="Times New Roman" w:cs="Times New Roman"/>
          <w:sz w:val="28"/>
          <w:szCs w:val="28"/>
        </w:rPr>
      </w:pPr>
      <w:r w:rsidRPr="002177FE">
        <w:rPr>
          <w:rFonts w:ascii="Times New Roman" w:hAnsi="Times New Roman" w:cs="Times New Roman"/>
          <w:sz w:val="28"/>
          <w:szCs w:val="28"/>
        </w:rPr>
        <w:t>Администрация Санкт-Петербурга [Электронный ресурс] URL:</w:t>
      </w:r>
      <w:r>
        <w:rPr>
          <w:rFonts w:ascii="Times New Roman" w:hAnsi="Times New Roman" w:cs="Times New Roman"/>
          <w:sz w:val="28"/>
          <w:szCs w:val="28"/>
        </w:rPr>
        <w:t xml:space="preserve"> </w:t>
      </w:r>
      <w:r w:rsidRPr="002177FE">
        <w:rPr>
          <w:rFonts w:ascii="Times New Roman" w:hAnsi="Times New Roman" w:cs="Times New Roman"/>
          <w:sz w:val="28"/>
          <w:szCs w:val="28"/>
        </w:rPr>
        <w:t>http://gov.spb.ru/ (дата обращения: 13.03.20</w:t>
      </w:r>
      <w:r>
        <w:rPr>
          <w:rFonts w:ascii="Times New Roman" w:hAnsi="Times New Roman" w:cs="Times New Roman"/>
          <w:sz w:val="28"/>
          <w:szCs w:val="28"/>
        </w:rPr>
        <w:t>17)</w:t>
      </w:r>
    </w:p>
    <w:p w:rsidR="00452A17" w:rsidRDefault="002177FE" w:rsidP="002177FE">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2A17" w:rsidRPr="00452A17">
        <w:rPr>
          <w:rFonts w:ascii="Times New Roman" w:hAnsi="Times New Roman" w:cs="Times New Roman"/>
          <w:sz w:val="28"/>
          <w:szCs w:val="28"/>
        </w:rPr>
        <w:t>Заседание Государственного совета по вопросам развития малого и среднего бизнеса [Электронный ресурс] // Президент России [Офиц. сайт] – Режим доступа: http://kremlin.ru/events/president/news/49214 (дата обращения: 24.04.2017)</w:t>
      </w:r>
    </w:p>
    <w:p w:rsidR="002177FE" w:rsidRPr="002177FE" w:rsidRDefault="002177FE" w:rsidP="002177FE">
      <w:pPr>
        <w:pStyle w:val="a6"/>
        <w:numPr>
          <w:ilvl w:val="0"/>
          <w:numId w:val="32"/>
        </w:numPr>
        <w:spacing w:after="0" w:line="360" w:lineRule="auto"/>
        <w:jc w:val="both"/>
        <w:rPr>
          <w:rFonts w:ascii="Times New Roman" w:hAnsi="Times New Roman" w:cs="Times New Roman"/>
          <w:sz w:val="28"/>
          <w:szCs w:val="28"/>
        </w:rPr>
      </w:pPr>
      <w:r w:rsidRPr="002177FE">
        <w:rPr>
          <w:rFonts w:ascii="Times New Roman" w:hAnsi="Times New Roman" w:cs="Times New Roman"/>
          <w:sz w:val="28"/>
          <w:szCs w:val="28"/>
        </w:rPr>
        <w:lastRenderedPageBreak/>
        <w:t>Комитет по промышленной политике и инновациям Санкт</w:t>
      </w:r>
      <w:r>
        <w:rPr>
          <w:rFonts w:ascii="Times New Roman" w:hAnsi="Times New Roman" w:cs="Times New Roman"/>
          <w:sz w:val="28"/>
          <w:szCs w:val="28"/>
        </w:rPr>
        <w:t>-</w:t>
      </w:r>
      <w:r w:rsidRPr="002177FE">
        <w:rPr>
          <w:rFonts w:ascii="Times New Roman" w:hAnsi="Times New Roman" w:cs="Times New Roman"/>
          <w:sz w:val="28"/>
          <w:szCs w:val="28"/>
        </w:rPr>
        <w:t>Петербурга [Электронный ресурс] URL: http://cppi.gov.spb.ru/ (дата</w:t>
      </w:r>
      <w:r>
        <w:rPr>
          <w:rFonts w:ascii="Times New Roman" w:hAnsi="Times New Roman" w:cs="Times New Roman"/>
          <w:sz w:val="28"/>
          <w:szCs w:val="28"/>
        </w:rPr>
        <w:t xml:space="preserve"> обращения: 12.03</w:t>
      </w:r>
      <w:r w:rsidRPr="002177FE">
        <w:rPr>
          <w:rFonts w:ascii="Times New Roman" w:hAnsi="Times New Roman" w:cs="Times New Roman"/>
          <w:sz w:val="28"/>
          <w:szCs w:val="28"/>
        </w:rPr>
        <w:t>.2017)</w:t>
      </w:r>
    </w:p>
    <w:p w:rsidR="002177FE" w:rsidRDefault="002177FE" w:rsidP="002177FE">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77FE">
        <w:rPr>
          <w:rFonts w:ascii="Times New Roman" w:hAnsi="Times New Roman" w:cs="Times New Roman"/>
          <w:sz w:val="28"/>
          <w:szCs w:val="28"/>
        </w:rPr>
        <w:t>Комитет по развитию предпринимательства и потребительского</w:t>
      </w:r>
      <w:r>
        <w:rPr>
          <w:rFonts w:ascii="Times New Roman" w:hAnsi="Times New Roman" w:cs="Times New Roman"/>
          <w:sz w:val="28"/>
          <w:szCs w:val="28"/>
        </w:rPr>
        <w:t xml:space="preserve"> </w:t>
      </w:r>
      <w:r w:rsidRPr="002177FE">
        <w:rPr>
          <w:rFonts w:ascii="Times New Roman" w:hAnsi="Times New Roman" w:cs="Times New Roman"/>
          <w:sz w:val="28"/>
          <w:szCs w:val="28"/>
        </w:rPr>
        <w:t>рынка Санкт-Петербурга [Электронный ресурс] URL:</w:t>
      </w:r>
      <w:r>
        <w:rPr>
          <w:rFonts w:ascii="Times New Roman" w:hAnsi="Times New Roman" w:cs="Times New Roman"/>
          <w:sz w:val="28"/>
          <w:szCs w:val="28"/>
        </w:rPr>
        <w:t xml:space="preserve"> </w:t>
      </w:r>
      <w:r w:rsidRPr="002177FE">
        <w:rPr>
          <w:rFonts w:ascii="Times New Roman" w:hAnsi="Times New Roman" w:cs="Times New Roman"/>
          <w:sz w:val="28"/>
          <w:szCs w:val="28"/>
        </w:rPr>
        <w:t>http://crppr.gov.spb.ru/ (дата обращения: 13.03.20</w:t>
      </w:r>
      <w:r>
        <w:rPr>
          <w:rFonts w:ascii="Times New Roman" w:hAnsi="Times New Roman" w:cs="Times New Roman"/>
          <w:sz w:val="28"/>
          <w:szCs w:val="28"/>
        </w:rPr>
        <w:t>17)</w:t>
      </w:r>
    </w:p>
    <w:p w:rsidR="002177FE" w:rsidRPr="00D71C56" w:rsidRDefault="002177FE" w:rsidP="002177FE">
      <w:pPr>
        <w:pStyle w:val="a6"/>
        <w:numPr>
          <w:ilvl w:val="0"/>
          <w:numId w:val="32"/>
        </w:numPr>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71C56">
        <w:rPr>
          <w:rFonts w:ascii="Times New Roman" w:hAnsi="Times New Roman" w:cs="Times New Roman"/>
          <w:sz w:val="28"/>
          <w:szCs w:val="28"/>
        </w:rPr>
        <w:t xml:space="preserve">Государственно-частное партнерство [Электронный ресурс] // Корпорация развития Камчатского края </w:t>
      </w:r>
      <w:r w:rsidRPr="00D71C56">
        <w:rPr>
          <w:rFonts w:ascii="Times New Roman" w:hAnsi="Times New Roman" w:cs="Times New Roman"/>
          <w:color w:val="000000"/>
          <w:sz w:val="28"/>
          <w:szCs w:val="28"/>
          <w:shd w:val="clear" w:color="auto" w:fill="FFFFFF"/>
        </w:rPr>
        <w:t xml:space="preserve">[Офиц. сайт]. </w:t>
      </w:r>
      <w:r w:rsidRPr="00D71C56">
        <w:rPr>
          <w:rFonts w:ascii="Times New Roman" w:hAnsi="Times New Roman" w:cs="Times New Roman"/>
          <w:sz w:val="28"/>
          <w:szCs w:val="28"/>
          <w:lang w:val="en-US"/>
        </w:rPr>
        <w:t>URL</w:t>
      </w:r>
      <w:r w:rsidRPr="00D71C56">
        <w:rPr>
          <w:rFonts w:ascii="Times New Roman" w:hAnsi="Times New Roman" w:cs="Times New Roman"/>
          <w:sz w:val="28"/>
          <w:szCs w:val="28"/>
        </w:rPr>
        <w:t xml:space="preserve">: </w:t>
      </w:r>
      <w:hyperlink r:id="rId17" w:history="1">
        <w:r w:rsidRPr="00D71C56">
          <w:rPr>
            <w:rStyle w:val="a7"/>
            <w:rFonts w:ascii="Times New Roman" w:hAnsi="Times New Roman" w:cs="Times New Roman"/>
            <w:sz w:val="28"/>
            <w:szCs w:val="28"/>
            <w:lang w:val="en-US"/>
          </w:rPr>
          <w:t>http</w:t>
        </w:r>
        <w:r w:rsidRPr="00D71C56">
          <w:rPr>
            <w:rStyle w:val="a7"/>
            <w:rFonts w:ascii="Times New Roman" w:hAnsi="Times New Roman" w:cs="Times New Roman"/>
            <w:sz w:val="28"/>
            <w:szCs w:val="28"/>
          </w:rPr>
          <w:t>://</w:t>
        </w:r>
        <w:r w:rsidRPr="00D71C56">
          <w:rPr>
            <w:rStyle w:val="a7"/>
            <w:rFonts w:ascii="Times New Roman" w:hAnsi="Times New Roman" w:cs="Times New Roman"/>
            <w:sz w:val="28"/>
            <w:szCs w:val="28"/>
            <w:lang w:val="en-US"/>
          </w:rPr>
          <w:t>krkk</w:t>
        </w:r>
        <w:r w:rsidRPr="00D71C56">
          <w:rPr>
            <w:rStyle w:val="a7"/>
            <w:rFonts w:ascii="Times New Roman" w:hAnsi="Times New Roman" w:cs="Times New Roman"/>
            <w:sz w:val="28"/>
            <w:szCs w:val="28"/>
          </w:rPr>
          <w:t>.</w:t>
        </w:r>
        <w:r w:rsidRPr="00D71C56">
          <w:rPr>
            <w:rStyle w:val="a7"/>
            <w:rFonts w:ascii="Times New Roman" w:hAnsi="Times New Roman" w:cs="Times New Roman"/>
            <w:sz w:val="28"/>
            <w:szCs w:val="28"/>
            <w:lang w:val="en-US"/>
          </w:rPr>
          <w:t>pro</w:t>
        </w:r>
        <w:r w:rsidRPr="00D71C56">
          <w:rPr>
            <w:rStyle w:val="a7"/>
            <w:rFonts w:ascii="Times New Roman" w:hAnsi="Times New Roman" w:cs="Times New Roman"/>
            <w:sz w:val="28"/>
            <w:szCs w:val="28"/>
          </w:rPr>
          <w:t>/</w:t>
        </w:r>
        <w:r w:rsidRPr="00D71C56">
          <w:rPr>
            <w:rStyle w:val="a7"/>
            <w:rFonts w:ascii="Times New Roman" w:hAnsi="Times New Roman" w:cs="Times New Roman"/>
            <w:sz w:val="28"/>
            <w:szCs w:val="28"/>
            <w:lang w:val="en-US"/>
          </w:rPr>
          <w:t>gchp</w:t>
        </w:r>
        <w:r w:rsidRPr="00D71C56">
          <w:rPr>
            <w:rStyle w:val="a7"/>
            <w:rFonts w:ascii="Times New Roman" w:hAnsi="Times New Roman" w:cs="Times New Roman"/>
            <w:sz w:val="28"/>
            <w:szCs w:val="28"/>
          </w:rPr>
          <w:t>.</w:t>
        </w:r>
        <w:r w:rsidRPr="00D71C56">
          <w:rPr>
            <w:rStyle w:val="a7"/>
            <w:rFonts w:ascii="Times New Roman" w:hAnsi="Times New Roman" w:cs="Times New Roman"/>
            <w:sz w:val="28"/>
            <w:szCs w:val="28"/>
            <w:lang w:val="en-US"/>
          </w:rPr>
          <w:t>html</w:t>
        </w:r>
      </w:hyperlink>
      <w:r w:rsidRPr="00D71C56">
        <w:rPr>
          <w:rFonts w:ascii="Times New Roman" w:hAnsi="Times New Roman" w:cs="Times New Roman"/>
          <w:sz w:val="28"/>
          <w:szCs w:val="28"/>
        </w:rPr>
        <w:t xml:space="preserve"> (дата обращения: 17.04.2017)</w:t>
      </w:r>
    </w:p>
    <w:p w:rsidR="002177FE" w:rsidRPr="002177FE" w:rsidRDefault="002177FE" w:rsidP="002177FE">
      <w:pPr>
        <w:spacing w:after="0" w:line="360" w:lineRule="auto"/>
        <w:jc w:val="both"/>
        <w:rPr>
          <w:rFonts w:ascii="Times New Roman" w:hAnsi="Times New Roman" w:cs="Times New Roman"/>
          <w:sz w:val="28"/>
          <w:szCs w:val="28"/>
        </w:rPr>
      </w:pPr>
    </w:p>
    <w:p w:rsidR="002177FE" w:rsidRPr="002177FE" w:rsidRDefault="002177FE" w:rsidP="002177FE">
      <w:pPr>
        <w:pStyle w:val="a6"/>
        <w:spacing w:after="0" w:line="360" w:lineRule="auto"/>
        <w:ind w:left="1070"/>
        <w:jc w:val="both"/>
        <w:rPr>
          <w:rFonts w:ascii="Times New Roman" w:hAnsi="Times New Roman" w:cs="Times New Roman"/>
          <w:sz w:val="28"/>
          <w:szCs w:val="28"/>
        </w:rPr>
      </w:pPr>
    </w:p>
    <w:p w:rsidR="002177FE" w:rsidRPr="002177FE" w:rsidRDefault="002177FE" w:rsidP="002177FE">
      <w:pPr>
        <w:pStyle w:val="a6"/>
        <w:spacing w:after="0" w:line="360" w:lineRule="auto"/>
        <w:ind w:left="1070"/>
        <w:jc w:val="both"/>
        <w:rPr>
          <w:rFonts w:ascii="Times New Roman" w:hAnsi="Times New Roman" w:cs="Times New Roman"/>
          <w:sz w:val="28"/>
          <w:szCs w:val="28"/>
        </w:rPr>
      </w:pPr>
    </w:p>
    <w:p w:rsidR="00BC6D07" w:rsidRDefault="00BC6D07" w:rsidP="00FB2616">
      <w:pPr>
        <w:pStyle w:val="a8"/>
        <w:spacing w:before="0" w:beforeAutospacing="0" w:after="0" w:afterAutospacing="0" w:line="360" w:lineRule="auto"/>
        <w:ind w:left="1070"/>
        <w:jc w:val="center"/>
        <w:rPr>
          <w:b/>
          <w:sz w:val="28"/>
          <w:szCs w:val="28"/>
        </w:rPr>
      </w:pPr>
    </w:p>
    <w:p w:rsidR="006F589D" w:rsidRDefault="00FB2616" w:rsidP="00FB2616">
      <w:pPr>
        <w:pStyle w:val="a8"/>
        <w:spacing w:before="0" w:beforeAutospacing="0" w:after="0" w:afterAutospacing="0" w:line="360" w:lineRule="auto"/>
        <w:ind w:left="1070"/>
        <w:jc w:val="center"/>
        <w:rPr>
          <w:b/>
          <w:sz w:val="28"/>
          <w:szCs w:val="28"/>
        </w:rPr>
      </w:pPr>
      <w:r w:rsidRPr="00FB2616">
        <w:rPr>
          <w:b/>
          <w:sz w:val="28"/>
          <w:szCs w:val="28"/>
        </w:rPr>
        <w:t>Научные и учебные издания и статьи</w:t>
      </w:r>
    </w:p>
    <w:p w:rsidR="00BC6D07" w:rsidRPr="00FB2616" w:rsidRDefault="00BC6D07" w:rsidP="00FB2616">
      <w:pPr>
        <w:pStyle w:val="a8"/>
        <w:spacing w:before="0" w:beforeAutospacing="0" w:after="0" w:afterAutospacing="0" w:line="360" w:lineRule="auto"/>
        <w:ind w:left="1070"/>
        <w:jc w:val="center"/>
        <w:rPr>
          <w:b/>
          <w:sz w:val="28"/>
          <w:szCs w:val="28"/>
        </w:rPr>
      </w:pPr>
    </w:p>
    <w:p w:rsidR="00D71C56" w:rsidRPr="00D71C56" w:rsidRDefault="00D71C56" w:rsidP="00D71C56">
      <w:pPr>
        <w:pStyle w:val="libtext"/>
        <w:numPr>
          <w:ilvl w:val="0"/>
          <w:numId w:val="32"/>
        </w:numPr>
        <w:spacing w:before="0" w:beforeAutospacing="0" w:after="0" w:afterAutospacing="0" w:line="360" w:lineRule="auto"/>
        <w:ind w:left="709" w:firstLine="0"/>
        <w:jc w:val="both"/>
        <w:rPr>
          <w:sz w:val="28"/>
          <w:szCs w:val="28"/>
        </w:rPr>
      </w:pPr>
      <w:r w:rsidRPr="00D71C56">
        <w:rPr>
          <w:sz w:val="28"/>
          <w:szCs w:val="28"/>
        </w:rPr>
        <w:t xml:space="preserve">Абесалашвили М.З. Механизмы государственного регулирования инновационного предпринимательства в странах Западной Европы [Электронный ресурс] / Абесалашвили М.З., Захарова Е.Н., Керашев А.А., Мокрушин А.А., Тхагапсо Р.А. // Вестник Адыгейского государственного университета. - 2016. - № 5. - Режим доступа: </w:t>
      </w:r>
      <w:hyperlink r:id="rId18" w:history="1">
        <w:r w:rsidRPr="00D71C56">
          <w:rPr>
            <w:rStyle w:val="a7"/>
            <w:sz w:val="28"/>
            <w:szCs w:val="28"/>
          </w:rPr>
          <w:t>http://cyberleninka.ru/article/n/mehanizmy-gosudarstvennogo-regulirovaniya-innovatsionnogo-predprinimatelstva-v-stranah-zapadnoy-evropy</w:t>
        </w:r>
      </w:hyperlink>
      <w:r>
        <w:rPr>
          <w:sz w:val="28"/>
          <w:szCs w:val="28"/>
        </w:rPr>
        <w:t xml:space="preserve"> (дата обращения 13.02.</w:t>
      </w:r>
      <w:r w:rsidRPr="00353166">
        <w:rPr>
          <w:sz w:val="28"/>
          <w:szCs w:val="28"/>
        </w:rPr>
        <w:t>2016)</w:t>
      </w:r>
    </w:p>
    <w:p w:rsidR="00D71C56" w:rsidRPr="00D71C56" w:rsidRDefault="00D71C56" w:rsidP="00D71C56">
      <w:pPr>
        <w:pStyle w:val="a6"/>
        <w:numPr>
          <w:ilvl w:val="0"/>
          <w:numId w:val="32"/>
        </w:numPr>
        <w:spacing w:after="0"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Архипова А.М. Корпоративная социальная ответственность как инструмент GR-коммуникаций российских компаний: ВКР; защищена 2016 г. / Архипова А.М.; НИУ ВШЭ. - М., 2016. - 56 с.</w:t>
      </w:r>
    </w:p>
    <w:p w:rsidR="00D71C56" w:rsidRPr="00D71C56" w:rsidRDefault="00D71C56" w:rsidP="00D71C56">
      <w:pPr>
        <w:pStyle w:val="a3"/>
        <w:numPr>
          <w:ilvl w:val="0"/>
          <w:numId w:val="32"/>
        </w:numPr>
        <w:spacing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 xml:space="preserve">Ачкасова В.А. Лоббирование и </w:t>
      </w:r>
      <w:r w:rsidRPr="00D71C56">
        <w:rPr>
          <w:rFonts w:ascii="Times New Roman" w:hAnsi="Times New Roman" w:cs="Times New Roman"/>
          <w:sz w:val="28"/>
          <w:szCs w:val="28"/>
          <w:lang w:val="en-US"/>
        </w:rPr>
        <w:t>GR</w:t>
      </w:r>
      <w:r w:rsidRPr="00D71C56">
        <w:rPr>
          <w:rFonts w:ascii="Times New Roman" w:hAnsi="Times New Roman" w:cs="Times New Roman"/>
          <w:sz w:val="28"/>
          <w:szCs w:val="28"/>
        </w:rPr>
        <w:t xml:space="preserve">: точки профессионального пересечения // Формирование системы цивилизованного лоббизма в России: </w:t>
      </w:r>
      <w:r w:rsidRPr="00D71C56">
        <w:rPr>
          <w:rFonts w:ascii="Times New Roman" w:hAnsi="Times New Roman" w:cs="Times New Roman"/>
          <w:sz w:val="28"/>
          <w:szCs w:val="28"/>
          <w:lang w:val="en-US"/>
        </w:rPr>
        <w:t>GR</w:t>
      </w:r>
      <w:r w:rsidRPr="00D71C56">
        <w:rPr>
          <w:rFonts w:ascii="Times New Roman" w:hAnsi="Times New Roman" w:cs="Times New Roman"/>
          <w:sz w:val="28"/>
          <w:szCs w:val="28"/>
        </w:rPr>
        <w:t xml:space="preserve"> и проблемы эффективности взаимодействия общества и </w:t>
      </w:r>
      <w:r w:rsidRPr="00D71C56">
        <w:rPr>
          <w:rFonts w:ascii="Times New Roman" w:hAnsi="Times New Roman" w:cs="Times New Roman"/>
          <w:sz w:val="28"/>
          <w:szCs w:val="28"/>
        </w:rPr>
        <w:lastRenderedPageBreak/>
        <w:t>власти / под. ред. В.И. Быкова, Л.Н. Галенской, Л.В. Сморгуновой. СПб., 2006. С. 101-112.</w:t>
      </w:r>
    </w:p>
    <w:p w:rsidR="00D71C56" w:rsidRPr="00D71C56" w:rsidRDefault="00D71C56" w:rsidP="00D71C56">
      <w:pPr>
        <w:pStyle w:val="a3"/>
        <w:numPr>
          <w:ilvl w:val="0"/>
          <w:numId w:val="32"/>
        </w:numPr>
        <w:spacing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 xml:space="preserve">Ачкасова В.А. Технологический комплекс медиарилейшнз: особенности реализации в GR-деятельности [Электронный ресурс] // Управленческое консультирование: Издание Российской академии народного хозяйства и государственной службы при Президенте Российской Федерации. - 2012. - № 4. – Режим доступа: </w:t>
      </w:r>
      <w:hyperlink r:id="rId19" w:history="1">
        <w:r w:rsidRPr="00D71C56">
          <w:rPr>
            <w:rStyle w:val="a7"/>
            <w:rFonts w:ascii="Times New Roman" w:hAnsi="Times New Roman" w:cs="Times New Roman"/>
            <w:sz w:val="28"/>
            <w:szCs w:val="28"/>
          </w:rPr>
          <w:t>https://sziu.ranepa.ru/nauka-i-konsalting/nauchnye-zhurnaly</w:t>
        </w:r>
      </w:hyperlink>
      <w:r w:rsidRPr="00D71C56">
        <w:rPr>
          <w:rFonts w:ascii="Times New Roman" w:hAnsi="Times New Roman" w:cs="Times New Roman"/>
          <w:sz w:val="28"/>
          <w:szCs w:val="28"/>
        </w:rPr>
        <w:t xml:space="preserve"> (дата обращения 23.12. 2016)</w:t>
      </w:r>
    </w:p>
    <w:p w:rsidR="00D71C56" w:rsidRPr="00D71C56" w:rsidRDefault="00D71C56" w:rsidP="00D71C56">
      <w:pPr>
        <w:pStyle w:val="a3"/>
        <w:numPr>
          <w:ilvl w:val="0"/>
          <w:numId w:val="32"/>
        </w:numPr>
        <w:spacing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Бизнес и власть в России: теория и практика взаимодействия  / под ред. А.Н. Шохина. – М.: Издательский дом НИУ ВШЭ, 2011. – С.62.</w:t>
      </w:r>
    </w:p>
    <w:p w:rsidR="00D71C56" w:rsidRPr="00D71C56" w:rsidRDefault="00D71C56" w:rsidP="00D71C56">
      <w:pPr>
        <w:pStyle w:val="a6"/>
        <w:numPr>
          <w:ilvl w:val="0"/>
          <w:numId w:val="32"/>
        </w:numPr>
        <w:spacing w:after="0"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Гавра Д.П. Основы теории коммуникации: учеб. пособие: в 2 ч. СПб., 2005.</w:t>
      </w:r>
    </w:p>
    <w:p w:rsidR="00D71C56" w:rsidRPr="00D71C56" w:rsidRDefault="00D71C56" w:rsidP="00D71C56">
      <w:pPr>
        <w:pStyle w:val="a3"/>
        <w:numPr>
          <w:ilvl w:val="0"/>
          <w:numId w:val="32"/>
        </w:numPr>
        <w:spacing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 xml:space="preserve">Гамидуллаев Р. Б. Анализ механизмов государственной поддержки малого инновационного предпринимательства [Электронный ресурс] // Известия Пензенского государственного педагогического университета им. В.Г. Белинского - 2012. - № 28. – Режим доступа: </w:t>
      </w:r>
      <w:hyperlink r:id="rId20" w:history="1">
        <w:r w:rsidRPr="00D71C56">
          <w:rPr>
            <w:rStyle w:val="a7"/>
            <w:rFonts w:ascii="Times New Roman" w:hAnsi="Times New Roman" w:cs="Times New Roman"/>
            <w:sz w:val="28"/>
            <w:szCs w:val="28"/>
          </w:rPr>
          <w:t>http://cyberleninka.ru/article/n/analiz-mehanizmov-gosudarstvennoy-podderzhki-malogo-innovatsionnogo-predprinimatelstva</w:t>
        </w:r>
      </w:hyperlink>
      <w:r>
        <w:rPr>
          <w:rFonts w:ascii="Times New Roman" w:hAnsi="Times New Roman" w:cs="Times New Roman"/>
          <w:sz w:val="28"/>
          <w:szCs w:val="28"/>
        </w:rPr>
        <w:t xml:space="preserve"> </w:t>
      </w:r>
      <w:r w:rsidRPr="00D71C56">
        <w:rPr>
          <w:rFonts w:ascii="Times New Roman" w:hAnsi="Times New Roman" w:cs="Times New Roman"/>
          <w:sz w:val="28"/>
          <w:szCs w:val="28"/>
        </w:rPr>
        <w:t xml:space="preserve">(дата обращения </w:t>
      </w:r>
      <w:r>
        <w:rPr>
          <w:rFonts w:ascii="Times New Roman" w:hAnsi="Times New Roman" w:cs="Times New Roman"/>
          <w:sz w:val="28"/>
          <w:szCs w:val="28"/>
        </w:rPr>
        <w:t>5.02. 2017</w:t>
      </w:r>
      <w:r w:rsidRPr="00D71C56">
        <w:rPr>
          <w:rFonts w:ascii="Times New Roman" w:hAnsi="Times New Roman" w:cs="Times New Roman"/>
          <w:sz w:val="28"/>
          <w:szCs w:val="28"/>
        </w:rPr>
        <w:t>)</w:t>
      </w:r>
    </w:p>
    <w:p w:rsidR="00D71C56" w:rsidRPr="00D71C56" w:rsidRDefault="00D71C56" w:rsidP="00D71C56">
      <w:pPr>
        <w:pStyle w:val="a6"/>
        <w:numPr>
          <w:ilvl w:val="0"/>
          <w:numId w:val="32"/>
        </w:numPr>
        <w:spacing w:after="0"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Дегтярева Е.А. Лоббизм в процессе принятия решений в ЕС: нормы регулирования, механизмы и модели // Мировая экономика и международные отношения. 2008. №4. С.42-49.</w:t>
      </w:r>
    </w:p>
    <w:p w:rsidR="00D71C56" w:rsidRPr="00D71C56" w:rsidRDefault="00D71C56" w:rsidP="00D71C56">
      <w:pPr>
        <w:pStyle w:val="a3"/>
        <w:numPr>
          <w:ilvl w:val="0"/>
          <w:numId w:val="32"/>
        </w:numPr>
        <w:spacing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Жан Франсуа Лиотар. Состояние постмодерна. СПб: издательство «Алатейя», 1998. С.4.</w:t>
      </w:r>
    </w:p>
    <w:p w:rsidR="00F46C33" w:rsidRPr="00D71C56" w:rsidRDefault="00F46C33" w:rsidP="00F46C33">
      <w:pPr>
        <w:pStyle w:val="a6"/>
        <w:numPr>
          <w:ilvl w:val="0"/>
          <w:numId w:val="32"/>
        </w:numPr>
        <w:spacing w:after="0"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Кривоносов А.Д. Основы теории и практики связей с общественностью / А.Д. Кривоносов, О.Г. Филатова, М.А. Шишкина. – СПб., 2011.</w:t>
      </w:r>
    </w:p>
    <w:p w:rsidR="00F46C33" w:rsidRPr="00D71C56" w:rsidRDefault="00F46C33" w:rsidP="00F46C33">
      <w:pPr>
        <w:pStyle w:val="a6"/>
        <w:numPr>
          <w:ilvl w:val="0"/>
          <w:numId w:val="32"/>
        </w:numPr>
        <w:spacing w:after="0"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lastRenderedPageBreak/>
        <w:t xml:space="preserve">Крылова М.В. Малое и среднее предпринимательство в России и проблемы его развития [Электронный ресурс] // Проблемы современной экономики: электронный научный журнал. - 2010. - № 2. – Режим доступа: </w:t>
      </w:r>
      <w:hyperlink r:id="rId21" w:history="1">
        <w:r w:rsidRPr="00D71C56">
          <w:rPr>
            <w:rStyle w:val="a7"/>
            <w:rFonts w:ascii="Times New Roman" w:hAnsi="Times New Roman" w:cs="Times New Roman"/>
            <w:sz w:val="28"/>
            <w:szCs w:val="28"/>
          </w:rPr>
          <w:t>http://www.m-economy.ru/art.php?nArtId=3115</w:t>
        </w:r>
      </w:hyperlink>
      <w:r w:rsidR="00051E26">
        <w:rPr>
          <w:rFonts w:ascii="Times New Roman" w:hAnsi="Times New Roman" w:cs="Times New Roman"/>
          <w:sz w:val="28"/>
          <w:szCs w:val="28"/>
        </w:rPr>
        <w:t xml:space="preserve"> (13.12.2016</w:t>
      </w:r>
      <w:r w:rsidR="00BC6D07">
        <w:rPr>
          <w:rFonts w:ascii="Times New Roman" w:hAnsi="Times New Roman" w:cs="Times New Roman"/>
          <w:sz w:val="28"/>
          <w:szCs w:val="28"/>
        </w:rPr>
        <w:t>)</w:t>
      </w:r>
    </w:p>
    <w:p w:rsidR="00F46C33" w:rsidRPr="00D71C56" w:rsidRDefault="00F46C33" w:rsidP="00F46C33">
      <w:pPr>
        <w:pStyle w:val="a6"/>
        <w:numPr>
          <w:ilvl w:val="0"/>
          <w:numId w:val="32"/>
        </w:numPr>
        <w:spacing w:after="0"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Курчевска У. Лоббизм в Европейском союзе // Европа. Журнал польского института международных дел. 2002. Т.2, №3(4). С. 119-150.</w:t>
      </w:r>
    </w:p>
    <w:p w:rsidR="00F46C33" w:rsidRPr="00BC6D07" w:rsidRDefault="00F46C33" w:rsidP="00F46C33">
      <w:pPr>
        <w:pStyle w:val="a3"/>
        <w:numPr>
          <w:ilvl w:val="0"/>
          <w:numId w:val="32"/>
        </w:numPr>
        <w:spacing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 xml:space="preserve">Майоров Р. Технологии корпоративного </w:t>
      </w:r>
      <w:r w:rsidRPr="00D71C56">
        <w:rPr>
          <w:rFonts w:ascii="Times New Roman" w:hAnsi="Times New Roman" w:cs="Times New Roman"/>
          <w:sz w:val="28"/>
          <w:szCs w:val="28"/>
          <w:lang w:val="en-US"/>
        </w:rPr>
        <w:t>GR</w:t>
      </w:r>
      <w:r w:rsidRPr="00D71C56">
        <w:rPr>
          <w:rFonts w:ascii="Times New Roman" w:hAnsi="Times New Roman" w:cs="Times New Roman"/>
          <w:sz w:val="28"/>
          <w:szCs w:val="28"/>
        </w:rPr>
        <w:t xml:space="preserve">. </w:t>
      </w:r>
      <w:r w:rsidRPr="00D71C56">
        <w:rPr>
          <w:rFonts w:ascii="Times New Roman" w:hAnsi="Times New Roman" w:cs="Times New Roman"/>
          <w:sz w:val="28"/>
          <w:szCs w:val="28"/>
          <w:lang w:val="en-US"/>
        </w:rPr>
        <w:t>URL</w:t>
      </w:r>
      <w:r w:rsidRPr="00BC6D07">
        <w:rPr>
          <w:rFonts w:ascii="Times New Roman" w:hAnsi="Times New Roman" w:cs="Times New Roman"/>
          <w:sz w:val="28"/>
          <w:szCs w:val="28"/>
        </w:rPr>
        <w:t xml:space="preserve">: </w:t>
      </w:r>
      <w:hyperlink r:id="rId22" w:history="1">
        <w:r w:rsidRPr="00D71C56">
          <w:rPr>
            <w:rStyle w:val="a7"/>
            <w:rFonts w:ascii="Times New Roman" w:hAnsi="Times New Roman" w:cs="Times New Roman"/>
            <w:sz w:val="28"/>
            <w:szCs w:val="28"/>
            <w:lang w:val="en-US"/>
          </w:rPr>
          <w:t>http</w:t>
        </w:r>
        <w:r w:rsidRPr="00BC6D07">
          <w:rPr>
            <w:rStyle w:val="a7"/>
            <w:rFonts w:ascii="Times New Roman" w:hAnsi="Times New Roman" w:cs="Times New Roman"/>
            <w:sz w:val="28"/>
            <w:szCs w:val="28"/>
          </w:rPr>
          <w:t>://</w:t>
        </w:r>
        <w:r w:rsidRPr="00D71C56">
          <w:rPr>
            <w:rStyle w:val="a7"/>
            <w:rFonts w:ascii="Times New Roman" w:hAnsi="Times New Roman" w:cs="Times New Roman"/>
            <w:sz w:val="28"/>
            <w:szCs w:val="28"/>
            <w:lang w:val="en-US"/>
          </w:rPr>
          <w:t>www</w:t>
        </w:r>
        <w:r w:rsidRPr="00BC6D07">
          <w:rPr>
            <w:rStyle w:val="a7"/>
            <w:rFonts w:ascii="Times New Roman" w:hAnsi="Times New Roman" w:cs="Times New Roman"/>
            <w:sz w:val="28"/>
            <w:szCs w:val="28"/>
          </w:rPr>
          <w:t>.</w:t>
        </w:r>
        <w:r w:rsidRPr="00D71C56">
          <w:rPr>
            <w:rStyle w:val="a7"/>
            <w:rFonts w:ascii="Times New Roman" w:hAnsi="Times New Roman" w:cs="Times New Roman"/>
            <w:sz w:val="28"/>
            <w:szCs w:val="28"/>
            <w:lang w:val="en-US"/>
          </w:rPr>
          <w:t>bkworld</w:t>
        </w:r>
        <w:r w:rsidRPr="00BC6D07">
          <w:rPr>
            <w:rStyle w:val="a7"/>
            <w:rFonts w:ascii="Times New Roman" w:hAnsi="Times New Roman" w:cs="Times New Roman"/>
            <w:sz w:val="28"/>
            <w:szCs w:val="28"/>
          </w:rPr>
          <w:t>.</w:t>
        </w:r>
        <w:r w:rsidRPr="00D71C56">
          <w:rPr>
            <w:rStyle w:val="a7"/>
            <w:rFonts w:ascii="Times New Roman" w:hAnsi="Times New Roman" w:cs="Times New Roman"/>
            <w:sz w:val="28"/>
            <w:szCs w:val="28"/>
            <w:lang w:val="en-US"/>
          </w:rPr>
          <w:t>ru</w:t>
        </w:r>
        <w:r w:rsidRPr="00BC6D07">
          <w:rPr>
            <w:rStyle w:val="a7"/>
            <w:rFonts w:ascii="Times New Roman" w:hAnsi="Times New Roman" w:cs="Times New Roman"/>
            <w:sz w:val="28"/>
            <w:szCs w:val="28"/>
          </w:rPr>
          <w:t>/</w:t>
        </w:r>
        <w:r w:rsidRPr="00D71C56">
          <w:rPr>
            <w:rStyle w:val="a7"/>
            <w:rFonts w:ascii="Times New Roman" w:hAnsi="Times New Roman" w:cs="Times New Roman"/>
            <w:sz w:val="28"/>
            <w:szCs w:val="28"/>
            <w:lang w:val="en-US"/>
          </w:rPr>
          <w:t>archive</w:t>
        </w:r>
        <w:r w:rsidRPr="00BC6D07">
          <w:rPr>
            <w:rStyle w:val="a7"/>
            <w:rFonts w:ascii="Times New Roman" w:hAnsi="Times New Roman" w:cs="Times New Roman"/>
            <w:sz w:val="28"/>
            <w:szCs w:val="28"/>
          </w:rPr>
          <w:t>/</w:t>
        </w:r>
        <w:r w:rsidRPr="00D71C56">
          <w:rPr>
            <w:rStyle w:val="a7"/>
            <w:rFonts w:ascii="Times New Roman" w:hAnsi="Times New Roman" w:cs="Times New Roman"/>
            <w:sz w:val="28"/>
            <w:szCs w:val="28"/>
            <w:lang w:val="en-US"/>
          </w:rPr>
          <w:t>y</w:t>
        </w:r>
        <w:r w:rsidRPr="00BC6D07">
          <w:rPr>
            <w:rStyle w:val="a7"/>
            <w:rFonts w:ascii="Times New Roman" w:hAnsi="Times New Roman" w:cs="Times New Roman"/>
            <w:sz w:val="28"/>
            <w:szCs w:val="28"/>
          </w:rPr>
          <w:t>2008/</w:t>
        </w:r>
        <w:r w:rsidRPr="00D71C56">
          <w:rPr>
            <w:rStyle w:val="a7"/>
            <w:rFonts w:ascii="Times New Roman" w:hAnsi="Times New Roman" w:cs="Times New Roman"/>
            <w:sz w:val="28"/>
            <w:szCs w:val="28"/>
            <w:lang w:val="en-US"/>
          </w:rPr>
          <w:t>n</w:t>
        </w:r>
        <w:r w:rsidRPr="00BC6D07">
          <w:rPr>
            <w:rStyle w:val="a7"/>
            <w:rFonts w:ascii="Times New Roman" w:hAnsi="Times New Roman" w:cs="Times New Roman"/>
            <w:sz w:val="28"/>
            <w:szCs w:val="28"/>
          </w:rPr>
          <w:t>062008/</w:t>
        </w:r>
        <w:r w:rsidRPr="00D71C56">
          <w:rPr>
            <w:rStyle w:val="a7"/>
            <w:rFonts w:ascii="Times New Roman" w:hAnsi="Times New Roman" w:cs="Times New Roman"/>
            <w:sz w:val="28"/>
            <w:szCs w:val="28"/>
            <w:lang w:val="en-US"/>
          </w:rPr>
          <w:t>Tehnologii</w:t>
        </w:r>
        <w:r w:rsidRPr="00BC6D07">
          <w:rPr>
            <w:rStyle w:val="a7"/>
            <w:rFonts w:ascii="Times New Roman" w:hAnsi="Times New Roman" w:cs="Times New Roman"/>
            <w:sz w:val="28"/>
            <w:szCs w:val="28"/>
          </w:rPr>
          <w:t>_</w:t>
        </w:r>
        <w:r w:rsidRPr="00D71C56">
          <w:rPr>
            <w:rStyle w:val="a7"/>
            <w:rFonts w:ascii="Times New Roman" w:hAnsi="Times New Roman" w:cs="Times New Roman"/>
            <w:sz w:val="28"/>
            <w:szCs w:val="28"/>
            <w:lang w:val="en-US"/>
          </w:rPr>
          <w:t>korporativnogo</w:t>
        </w:r>
        <w:r w:rsidRPr="00BC6D07">
          <w:rPr>
            <w:rStyle w:val="a7"/>
            <w:rFonts w:ascii="Times New Roman" w:hAnsi="Times New Roman" w:cs="Times New Roman"/>
            <w:sz w:val="28"/>
            <w:szCs w:val="28"/>
          </w:rPr>
          <w:t>_</w:t>
        </w:r>
        <w:r w:rsidRPr="00D71C56">
          <w:rPr>
            <w:rStyle w:val="a7"/>
            <w:rFonts w:ascii="Times New Roman" w:hAnsi="Times New Roman" w:cs="Times New Roman"/>
            <w:sz w:val="28"/>
            <w:szCs w:val="28"/>
            <w:lang w:val="en-US"/>
          </w:rPr>
          <w:t>GR</w:t>
        </w:r>
        <w:r w:rsidRPr="00BC6D07">
          <w:rPr>
            <w:rStyle w:val="a7"/>
            <w:rFonts w:ascii="Times New Roman" w:hAnsi="Times New Roman" w:cs="Times New Roman"/>
            <w:sz w:val="28"/>
            <w:szCs w:val="28"/>
          </w:rPr>
          <w:t>.</w:t>
        </w:r>
        <w:r w:rsidRPr="00D71C56">
          <w:rPr>
            <w:rStyle w:val="a7"/>
            <w:rFonts w:ascii="Times New Roman" w:hAnsi="Times New Roman" w:cs="Times New Roman"/>
            <w:sz w:val="28"/>
            <w:szCs w:val="28"/>
            <w:lang w:val="en-US"/>
          </w:rPr>
          <w:t>html</w:t>
        </w:r>
      </w:hyperlink>
      <w:r w:rsidR="00BC6D07" w:rsidRPr="00BC6D07">
        <w:rPr>
          <w:rFonts w:ascii="Times New Roman" w:hAnsi="Times New Roman" w:cs="Times New Roman"/>
          <w:sz w:val="28"/>
          <w:szCs w:val="28"/>
        </w:rPr>
        <w:t xml:space="preserve"> (дата обращения</w:t>
      </w:r>
      <w:r w:rsidR="00BC6D07">
        <w:rPr>
          <w:rFonts w:ascii="Times New Roman" w:hAnsi="Times New Roman" w:cs="Times New Roman"/>
          <w:sz w:val="28"/>
          <w:szCs w:val="28"/>
        </w:rPr>
        <w:t>: 17.03.2017)</w:t>
      </w:r>
    </w:p>
    <w:p w:rsidR="00F46C33" w:rsidRPr="00D71C56" w:rsidRDefault="00F46C33" w:rsidP="00F46C33">
      <w:pPr>
        <w:pStyle w:val="a6"/>
        <w:numPr>
          <w:ilvl w:val="0"/>
          <w:numId w:val="32"/>
        </w:numPr>
        <w:spacing w:after="0"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Макарычев А.С. Экспертное сообщество России при президентстве В.Путина: проблемы внутренней и внешней субъектности // Публичная политика – 2005. Сб. ст. / Под редакцией М.Б.Горного и А.Ю.Сунгурова. – СПб: Норма, 2006.</w:t>
      </w:r>
    </w:p>
    <w:p w:rsidR="00F46C33" w:rsidRPr="00D71C56" w:rsidRDefault="00F46C33" w:rsidP="00F46C33">
      <w:pPr>
        <w:pStyle w:val="a3"/>
        <w:numPr>
          <w:ilvl w:val="0"/>
          <w:numId w:val="32"/>
        </w:numPr>
        <w:spacing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Михайлов Ю. М. Связи с общественностью по-русски. М. : Бератор, 2007. С. 6.</w:t>
      </w:r>
    </w:p>
    <w:p w:rsidR="00F46C33" w:rsidRPr="00D71C56" w:rsidRDefault="00F46C33" w:rsidP="00F46C33">
      <w:pPr>
        <w:pStyle w:val="a3"/>
        <w:numPr>
          <w:ilvl w:val="0"/>
          <w:numId w:val="32"/>
        </w:numPr>
        <w:spacing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Орешко К.С. Факторы роста малого и среднего бизнеса в странах Скандинавии (Дания, Норвегия, Финляндия, Швеция) [Электронный ресурс] // Российский внешнеэкономический вес</w:t>
      </w:r>
      <w:r w:rsidR="00BC6D07">
        <w:rPr>
          <w:rFonts w:ascii="Times New Roman" w:hAnsi="Times New Roman" w:cs="Times New Roman"/>
          <w:sz w:val="28"/>
          <w:szCs w:val="28"/>
        </w:rPr>
        <w:t>т</w:t>
      </w:r>
      <w:r w:rsidRPr="00D71C56">
        <w:rPr>
          <w:rFonts w:ascii="Times New Roman" w:hAnsi="Times New Roman" w:cs="Times New Roman"/>
          <w:sz w:val="28"/>
          <w:szCs w:val="28"/>
        </w:rPr>
        <w:t xml:space="preserve">ник. - 2007. - № 7. – Режим доступа: </w:t>
      </w:r>
      <w:hyperlink r:id="rId23" w:history="1">
        <w:r w:rsidR="00BC6D07" w:rsidRPr="0075093B">
          <w:rPr>
            <w:rStyle w:val="a7"/>
            <w:rFonts w:ascii="Times New Roman" w:hAnsi="Times New Roman" w:cs="Times New Roman"/>
            <w:sz w:val="28"/>
            <w:szCs w:val="28"/>
          </w:rPr>
          <w:t>http://www.rfej.ru/rvv/id/43F2F4</w:t>
        </w:r>
      </w:hyperlink>
      <w:r w:rsidR="00BC6D07">
        <w:rPr>
          <w:rFonts w:ascii="Times New Roman" w:hAnsi="Times New Roman" w:cs="Times New Roman"/>
          <w:sz w:val="28"/>
          <w:szCs w:val="28"/>
        </w:rPr>
        <w:t xml:space="preserve"> </w:t>
      </w:r>
      <w:r w:rsidR="00BC6D07" w:rsidRPr="00BC6D07">
        <w:rPr>
          <w:rFonts w:ascii="Times New Roman" w:hAnsi="Times New Roman" w:cs="Times New Roman"/>
          <w:sz w:val="28"/>
          <w:szCs w:val="28"/>
        </w:rPr>
        <w:t>(дата обращения</w:t>
      </w:r>
      <w:r w:rsidR="00BC6D07">
        <w:rPr>
          <w:rFonts w:ascii="Times New Roman" w:hAnsi="Times New Roman" w:cs="Times New Roman"/>
          <w:sz w:val="28"/>
          <w:szCs w:val="28"/>
        </w:rPr>
        <w:t>: 4.04.2017)</w:t>
      </w:r>
    </w:p>
    <w:p w:rsidR="00F46C33" w:rsidRPr="00D71C56" w:rsidRDefault="00F46C33" w:rsidP="00F46C33">
      <w:pPr>
        <w:pStyle w:val="a3"/>
        <w:numPr>
          <w:ilvl w:val="0"/>
          <w:numId w:val="32"/>
        </w:numPr>
        <w:spacing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 xml:space="preserve">Основы организации работы с органами власти / В.А. </w:t>
      </w:r>
      <w:r w:rsidRPr="00D71C56">
        <w:rPr>
          <w:rFonts w:ascii="Times New Roman" w:hAnsi="Times New Roman" w:cs="Times New Roman"/>
          <w:color w:val="000000"/>
          <w:sz w:val="28"/>
          <w:szCs w:val="28"/>
          <w:shd w:val="clear" w:color="auto" w:fill="FFFFFF"/>
        </w:rPr>
        <w:t>Евсеев,  С.Ю. Барсукова. Под редакцией А.Е. Дынина. – М., Ассоциация менеджеров, 2006. С. 56</w:t>
      </w:r>
    </w:p>
    <w:p w:rsidR="00F46C33" w:rsidRPr="00D71C56" w:rsidRDefault="00F46C33" w:rsidP="00F46C33">
      <w:pPr>
        <w:pStyle w:val="libtext"/>
        <w:numPr>
          <w:ilvl w:val="0"/>
          <w:numId w:val="32"/>
        </w:numPr>
        <w:spacing w:before="0" w:beforeAutospacing="0" w:after="0" w:afterAutospacing="0" w:line="360" w:lineRule="auto"/>
        <w:ind w:left="709" w:firstLine="0"/>
        <w:jc w:val="both"/>
        <w:rPr>
          <w:sz w:val="28"/>
          <w:szCs w:val="28"/>
        </w:rPr>
      </w:pPr>
      <w:r w:rsidRPr="00D71C56">
        <w:rPr>
          <w:sz w:val="28"/>
          <w:szCs w:val="28"/>
        </w:rPr>
        <w:t xml:space="preserve">Прохоренко И.Л. Опыт развития малого и среднего бизнеса в Испании [Электронный ресурс] // Мировое и национальное хозяйство: Издание МГИМО МИД России. - 2011. - № 3. – Режим доступа: </w:t>
      </w:r>
      <w:hyperlink r:id="rId24" w:history="1">
        <w:r w:rsidRPr="00D71C56">
          <w:rPr>
            <w:rStyle w:val="a7"/>
            <w:sz w:val="28"/>
            <w:szCs w:val="28"/>
          </w:rPr>
          <w:t>http://mirec.ru/2011-03/opyt-razvitiya-malogo-i-srednego-biznesa-v-ispanii</w:t>
        </w:r>
      </w:hyperlink>
      <w:r w:rsidR="00BC6D07">
        <w:rPr>
          <w:sz w:val="28"/>
          <w:szCs w:val="28"/>
        </w:rPr>
        <w:t xml:space="preserve"> </w:t>
      </w:r>
      <w:r w:rsidR="00BC6D07" w:rsidRPr="00BC6D07">
        <w:rPr>
          <w:sz w:val="28"/>
          <w:szCs w:val="28"/>
        </w:rPr>
        <w:t>(</w:t>
      </w:r>
      <w:r w:rsidR="00BC6D07">
        <w:rPr>
          <w:sz w:val="28"/>
          <w:szCs w:val="28"/>
        </w:rPr>
        <w:t>дата</w:t>
      </w:r>
      <w:r w:rsidR="00BC6D07" w:rsidRPr="00BC6D07">
        <w:rPr>
          <w:sz w:val="28"/>
          <w:szCs w:val="28"/>
        </w:rPr>
        <w:t xml:space="preserve"> </w:t>
      </w:r>
      <w:r w:rsidR="00BC6D07">
        <w:rPr>
          <w:sz w:val="28"/>
          <w:szCs w:val="28"/>
        </w:rPr>
        <w:t>обращения: 23.04.2017)</w:t>
      </w:r>
    </w:p>
    <w:p w:rsidR="00F46C33" w:rsidRPr="00D71C56" w:rsidRDefault="00F46C33" w:rsidP="00F46C33">
      <w:pPr>
        <w:pStyle w:val="a3"/>
        <w:numPr>
          <w:ilvl w:val="0"/>
          <w:numId w:val="32"/>
        </w:numPr>
        <w:spacing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lastRenderedPageBreak/>
        <w:t xml:space="preserve">Самое главное о </w:t>
      </w:r>
      <w:r w:rsidRPr="00D71C56">
        <w:rPr>
          <w:rFonts w:ascii="Times New Roman" w:hAnsi="Times New Roman" w:cs="Times New Roman"/>
          <w:sz w:val="28"/>
          <w:szCs w:val="28"/>
          <w:lang w:val="en-US"/>
        </w:rPr>
        <w:t>PR</w:t>
      </w:r>
      <w:r w:rsidRPr="00D71C56">
        <w:rPr>
          <w:rFonts w:ascii="Times New Roman" w:hAnsi="Times New Roman" w:cs="Times New Roman"/>
          <w:sz w:val="28"/>
          <w:szCs w:val="28"/>
        </w:rPr>
        <w:t xml:space="preserve"> / У. Аги, Г. Кэмерон, Ф. Олт, Д. Уилкокс. СПб. : Питер, 2004. С. 362-363.</w:t>
      </w:r>
    </w:p>
    <w:p w:rsidR="00F46C33" w:rsidRPr="00D71C56" w:rsidRDefault="00F46C33" w:rsidP="00F46C33">
      <w:pPr>
        <w:pStyle w:val="a6"/>
        <w:numPr>
          <w:ilvl w:val="0"/>
          <w:numId w:val="32"/>
        </w:numPr>
        <w:spacing w:after="0"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Толмачева И. Лоббизм по-русски. Между бизнесом и властью / И. Толмачева. – М.: Эксмо, 2011.</w:t>
      </w:r>
    </w:p>
    <w:p w:rsidR="007E6536" w:rsidRPr="00D71C56" w:rsidRDefault="007E6536" w:rsidP="007E6536">
      <w:pPr>
        <w:pStyle w:val="a6"/>
        <w:numPr>
          <w:ilvl w:val="0"/>
          <w:numId w:val="32"/>
        </w:numPr>
        <w:spacing w:after="0"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Трофимов В. В., Иванов В. Н., Казаков М. К., Евсеев Д. А., Карпова В. С. Управление проектами с Primavera: Учебное пособие. — СПб.: СПбГУЭФ, 2006.</w:t>
      </w:r>
    </w:p>
    <w:p w:rsidR="00F46C33" w:rsidRPr="00D71C56" w:rsidRDefault="00F46C33" w:rsidP="00F46C33">
      <w:pPr>
        <w:pStyle w:val="a3"/>
        <w:numPr>
          <w:ilvl w:val="0"/>
          <w:numId w:val="32"/>
        </w:numPr>
        <w:spacing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 xml:space="preserve">Фадеев В.Ю. Инновационное предпринимательство: мировой опыт развития [Электронный ресурс] // Вестник Финансового университета - 2011. - № 1. – Режим доступа: </w:t>
      </w:r>
      <w:hyperlink r:id="rId25" w:history="1">
        <w:r w:rsidRPr="00D71C56">
          <w:rPr>
            <w:rStyle w:val="a7"/>
            <w:rFonts w:ascii="Times New Roman" w:hAnsi="Times New Roman" w:cs="Times New Roman"/>
            <w:sz w:val="28"/>
            <w:szCs w:val="28"/>
          </w:rPr>
          <w:t>http://cyberleninka.ru/article/n/innovatsionnoe-predprinimatelstvo-mirovoy-opyt-razvitiya</w:t>
        </w:r>
      </w:hyperlink>
      <w:r w:rsidR="00BC6D07">
        <w:rPr>
          <w:rFonts w:ascii="Times New Roman" w:hAnsi="Times New Roman" w:cs="Times New Roman"/>
          <w:sz w:val="28"/>
          <w:szCs w:val="28"/>
        </w:rPr>
        <w:t xml:space="preserve"> </w:t>
      </w:r>
      <w:r w:rsidR="00BC6D07" w:rsidRPr="00BC6D07">
        <w:rPr>
          <w:rFonts w:ascii="Times New Roman" w:hAnsi="Times New Roman" w:cs="Times New Roman"/>
          <w:sz w:val="28"/>
          <w:szCs w:val="28"/>
        </w:rPr>
        <w:t>(дата обращения</w:t>
      </w:r>
      <w:r w:rsidR="00BC6D07">
        <w:rPr>
          <w:rFonts w:ascii="Times New Roman" w:hAnsi="Times New Roman" w:cs="Times New Roman"/>
          <w:sz w:val="28"/>
          <w:szCs w:val="28"/>
        </w:rPr>
        <w:t>: 23.04.2017)</w:t>
      </w:r>
    </w:p>
    <w:p w:rsidR="00F46C33" w:rsidRPr="00D71C56" w:rsidRDefault="00F46C33" w:rsidP="00F46C33">
      <w:pPr>
        <w:pStyle w:val="a6"/>
        <w:numPr>
          <w:ilvl w:val="0"/>
          <w:numId w:val="32"/>
        </w:numPr>
        <w:spacing w:after="0"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Фунтов В. Н.  Управление проектами развития фирмы: теория и практика. — СПб.: Питер, 2009. — С. 76.</w:t>
      </w:r>
    </w:p>
    <w:p w:rsidR="00F46C33" w:rsidRPr="00D71C56" w:rsidRDefault="00F46C33" w:rsidP="00F46C33">
      <w:pPr>
        <w:pStyle w:val="a3"/>
        <w:numPr>
          <w:ilvl w:val="0"/>
          <w:numId w:val="32"/>
        </w:numPr>
        <w:spacing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 xml:space="preserve">Чистякова О.В. Современные аспекты государственной поддержки малого и среднего предпринимательства [Электронный ресурс] // Известия Иркутской государственной экономической академии - 2013. - № 4. – Режим доступа: </w:t>
      </w:r>
      <w:hyperlink r:id="rId26" w:history="1">
        <w:r w:rsidR="00BC6D07" w:rsidRPr="0075093B">
          <w:rPr>
            <w:rStyle w:val="a7"/>
            <w:rFonts w:ascii="Times New Roman" w:hAnsi="Times New Roman" w:cs="Times New Roman"/>
            <w:sz w:val="28"/>
            <w:szCs w:val="28"/>
          </w:rPr>
          <w:t>http://cyberleninka.ru/article/n/sovremennye-aspekty-gosudarstvennoy-podderzhki-malogo-i-srednego-predprinimatelstva</w:t>
        </w:r>
      </w:hyperlink>
      <w:r w:rsidR="00BC6D07">
        <w:rPr>
          <w:rFonts w:ascii="Times New Roman" w:hAnsi="Times New Roman" w:cs="Times New Roman"/>
          <w:sz w:val="28"/>
          <w:szCs w:val="28"/>
        </w:rPr>
        <w:t xml:space="preserve"> </w:t>
      </w:r>
      <w:r w:rsidR="00BC6D07" w:rsidRPr="00BC6D07">
        <w:rPr>
          <w:rFonts w:ascii="Times New Roman" w:hAnsi="Times New Roman" w:cs="Times New Roman"/>
          <w:sz w:val="28"/>
          <w:szCs w:val="28"/>
        </w:rPr>
        <w:t>(дата обращения</w:t>
      </w:r>
      <w:r w:rsidR="00BC6D07">
        <w:rPr>
          <w:rFonts w:ascii="Times New Roman" w:hAnsi="Times New Roman" w:cs="Times New Roman"/>
          <w:sz w:val="28"/>
          <w:szCs w:val="28"/>
        </w:rPr>
        <w:t>: 3.04.2017)</w:t>
      </w:r>
    </w:p>
    <w:p w:rsidR="00F46C33" w:rsidRPr="00D71C56" w:rsidRDefault="00F46C33" w:rsidP="00F46C33">
      <w:pPr>
        <w:pStyle w:val="a3"/>
        <w:numPr>
          <w:ilvl w:val="0"/>
          <w:numId w:val="32"/>
        </w:numPr>
        <w:spacing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Чумиков А.Н., Бочаров М.П. Актуальные связи с обественностью. М. : Дело, 2009. С. 605.</w:t>
      </w:r>
    </w:p>
    <w:p w:rsidR="00FB2616" w:rsidRPr="00D71C56" w:rsidRDefault="00FB2616" w:rsidP="00D71C56">
      <w:pPr>
        <w:pStyle w:val="a6"/>
        <w:numPr>
          <w:ilvl w:val="0"/>
          <w:numId w:val="32"/>
        </w:numPr>
        <w:spacing w:after="0"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 xml:space="preserve">Шатилов А.Б. </w:t>
      </w:r>
      <w:r w:rsidRPr="00D71C56">
        <w:rPr>
          <w:rFonts w:ascii="Times New Roman" w:hAnsi="Times New Roman" w:cs="Times New Roman"/>
          <w:sz w:val="28"/>
          <w:szCs w:val="28"/>
          <w:lang w:val="en-US"/>
        </w:rPr>
        <w:t>GR</w:t>
      </w:r>
      <w:r w:rsidRPr="00D71C56">
        <w:rPr>
          <w:rFonts w:ascii="Times New Roman" w:hAnsi="Times New Roman" w:cs="Times New Roman"/>
          <w:sz w:val="28"/>
          <w:szCs w:val="28"/>
        </w:rPr>
        <w:t xml:space="preserve"> для эффективного бизнеса / А.Б. Шатилов, А.С. Никитин. – М.: ФОРУМ, 2011.</w:t>
      </w:r>
    </w:p>
    <w:p w:rsidR="00FB2616" w:rsidRPr="00D71C56" w:rsidRDefault="00FB2616" w:rsidP="00D71C56">
      <w:pPr>
        <w:pStyle w:val="a6"/>
        <w:numPr>
          <w:ilvl w:val="0"/>
          <w:numId w:val="32"/>
        </w:numPr>
        <w:spacing w:after="0"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Шохин А.Н. Взаимодействие бизнеса и власти в Европейском Союзе / А.Н. Шохин, Е. А. Королев. – М.: Издательский дом ГУ-ВШЭ, 2008.</w:t>
      </w:r>
    </w:p>
    <w:p w:rsidR="007E6536" w:rsidRPr="00D71C56" w:rsidRDefault="007E6536" w:rsidP="007E6536">
      <w:pPr>
        <w:pStyle w:val="a3"/>
        <w:numPr>
          <w:ilvl w:val="0"/>
          <w:numId w:val="32"/>
        </w:numPr>
        <w:spacing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lang w:val="en-US"/>
        </w:rPr>
        <w:lastRenderedPageBreak/>
        <w:t>GR</w:t>
      </w:r>
      <w:r w:rsidRPr="00D71C56">
        <w:rPr>
          <w:rFonts w:ascii="Times New Roman" w:hAnsi="Times New Roman" w:cs="Times New Roman"/>
          <w:sz w:val="28"/>
          <w:szCs w:val="28"/>
        </w:rPr>
        <w:t xml:space="preserve"> и лоббизм: теория и технологии: учебник и практикум для бакалавриата и магистратуры / под ред. А.В. Ачкасовой, И.Е. Минтусова, О.Г. Филатовой. – М.: Издательство Юрайт, 2015. – с.13.</w:t>
      </w:r>
    </w:p>
    <w:p w:rsidR="003964E5" w:rsidRDefault="003964E5" w:rsidP="00D71C56">
      <w:pPr>
        <w:pStyle w:val="a3"/>
        <w:numPr>
          <w:ilvl w:val="0"/>
          <w:numId w:val="32"/>
        </w:numPr>
        <w:spacing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lang w:val="en-US"/>
        </w:rPr>
        <w:t>GR</w:t>
      </w:r>
      <w:r w:rsidRPr="00D71C56">
        <w:rPr>
          <w:rFonts w:ascii="Times New Roman" w:hAnsi="Times New Roman" w:cs="Times New Roman"/>
          <w:sz w:val="28"/>
          <w:szCs w:val="28"/>
        </w:rPr>
        <w:t>: Теория и практика: учебник /  ред. И. Е. Минтусова, О. Г. Филатовой – СПб.: Изд-во С.-Петерб. Ун-та, 2013. – с. 8.</w:t>
      </w:r>
    </w:p>
    <w:p w:rsidR="007E6536" w:rsidRDefault="007E6536" w:rsidP="007E6536">
      <w:pPr>
        <w:pStyle w:val="a3"/>
        <w:spacing w:line="360" w:lineRule="auto"/>
        <w:ind w:firstLine="709"/>
        <w:jc w:val="center"/>
        <w:rPr>
          <w:rFonts w:ascii="Times New Roman" w:hAnsi="Times New Roman" w:cs="Times New Roman"/>
          <w:b/>
          <w:sz w:val="28"/>
          <w:szCs w:val="28"/>
        </w:rPr>
      </w:pPr>
    </w:p>
    <w:p w:rsidR="007E6536" w:rsidRDefault="007E6536" w:rsidP="007E6536">
      <w:pPr>
        <w:pStyle w:val="a3"/>
        <w:spacing w:line="360" w:lineRule="auto"/>
        <w:ind w:firstLine="709"/>
        <w:jc w:val="center"/>
        <w:rPr>
          <w:rFonts w:ascii="Times New Roman" w:hAnsi="Times New Roman" w:cs="Times New Roman"/>
          <w:b/>
          <w:sz w:val="28"/>
          <w:szCs w:val="28"/>
        </w:rPr>
      </w:pPr>
    </w:p>
    <w:p w:rsidR="007E6536" w:rsidRDefault="007E6536" w:rsidP="007E6536">
      <w:pPr>
        <w:pStyle w:val="a3"/>
        <w:spacing w:line="360" w:lineRule="auto"/>
        <w:ind w:firstLine="709"/>
        <w:jc w:val="center"/>
        <w:rPr>
          <w:rFonts w:ascii="Times New Roman" w:hAnsi="Times New Roman" w:cs="Times New Roman"/>
          <w:b/>
          <w:sz w:val="28"/>
          <w:szCs w:val="28"/>
        </w:rPr>
      </w:pPr>
      <w:r w:rsidRPr="007E6536">
        <w:rPr>
          <w:rFonts w:ascii="Times New Roman" w:hAnsi="Times New Roman" w:cs="Times New Roman"/>
          <w:b/>
          <w:sz w:val="28"/>
          <w:szCs w:val="28"/>
        </w:rPr>
        <w:t>Электронные ресурсы</w:t>
      </w:r>
      <w:r w:rsidRPr="007E6536">
        <w:rPr>
          <w:rFonts w:ascii="Times New Roman" w:hAnsi="Times New Roman" w:cs="Times New Roman"/>
          <w:b/>
          <w:sz w:val="28"/>
          <w:szCs w:val="28"/>
        </w:rPr>
        <w:cr/>
      </w:r>
    </w:p>
    <w:p w:rsidR="007E6536" w:rsidRPr="00D71C56" w:rsidRDefault="007E6536" w:rsidP="007E6536">
      <w:pPr>
        <w:pStyle w:val="libtext"/>
        <w:numPr>
          <w:ilvl w:val="0"/>
          <w:numId w:val="32"/>
        </w:numPr>
        <w:spacing w:before="0" w:beforeAutospacing="0" w:after="0" w:afterAutospacing="0" w:line="360" w:lineRule="auto"/>
        <w:ind w:left="709" w:firstLine="0"/>
        <w:jc w:val="both"/>
        <w:rPr>
          <w:sz w:val="28"/>
          <w:szCs w:val="28"/>
        </w:rPr>
      </w:pPr>
      <w:r w:rsidRPr="00D71C56">
        <w:rPr>
          <w:sz w:val="28"/>
          <w:szCs w:val="28"/>
        </w:rPr>
        <w:t xml:space="preserve">Малое и среднее предпринимательство в России [Электронный ресурс] // Федеральная служба государственной статистики [Офиц. сайт] – Режим доступа: </w:t>
      </w:r>
      <w:hyperlink r:id="rId27" w:history="1">
        <w:r w:rsidRPr="00D71C56">
          <w:rPr>
            <w:rStyle w:val="a7"/>
            <w:sz w:val="28"/>
            <w:szCs w:val="28"/>
          </w:rPr>
          <w:t>http://www.gks.ru/free_doc/doc_2015/mal-pred15.pdf</w:t>
        </w:r>
      </w:hyperlink>
      <w:r w:rsidR="00BC6D07">
        <w:rPr>
          <w:sz w:val="28"/>
          <w:szCs w:val="28"/>
        </w:rPr>
        <w:t xml:space="preserve"> </w:t>
      </w:r>
      <w:r w:rsidR="00BC6D07" w:rsidRPr="00BC6D07">
        <w:rPr>
          <w:sz w:val="28"/>
          <w:szCs w:val="28"/>
        </w:rPr>
        <w:t>(</w:t>
      </w:r>
      <w:r w:rsidR="00BC6D07">
        <w:rPr>
          <w:sz w:val="28"/>
          <w:szCs w:val="28"/>
        </w:rPr>
        <w:t>дата</w:t>
      </w:r>
      <w:r w:rsidR="00BC6D07" w:rsidRPr="00BC6D07">
        <w:rPr>
          <w:sz w:val="28"/>
          <w:szCs w:val="28"/>
        </w:rPr>
        <w:t xml:space="preserve"> </w:t>
      </w:r>
      <w:r w:rsidR="00BC6D07">
        <w:rPr>
          <w:sz w:val="28"/>
          <w:szCs w:val="28"/>
        </w:rPr>
        <w:t>обращения: 15.04.2017)</w:t>
      </w:r>
    </w:p>
    <w:p w:rsidR="007E6536" w:rsidRPr="00D71C56" w:rsidRDefault="007E6536" w:rsidP="007E6536">
      <w:pPr>
        <w:pStyle w:val="a6"/>
        <w:numPr>
          <w:ilvl w:val="0"/>
          <w:numId w:val="32"/>
        </w:numPr>
        <w:spacing w:after="0"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 xml:space="preserve">Об «ОПОРЕ РОССИИ» [Электронный ресурс] // ОПОРА РОССИИ [Офиц. сайт] – Режим доступа: </w:t>
      </w:r>
      <w:hyperlink r:id="rId28" w:history="1">
        <w:r w:rsidRPr="00D71C56">
          <w:rPr>
            <w:rStyle w:val="a7"/>
            <w:rFonts w:ascii="Times New Roman" w:hAnsi="Times New Roman" w:cs="Times New Roman"/>
            <w:sz w:val="28"/>
            <w:szCs w:val="28"/>
          </w:rPr>
          <w:t>http://www.opora.ru/about/</w:t>
        </w:r>
      </w:hyperlink>
      <w:r w:rsidR="00BC6D07">
        <w:rPr>
          <w:rFonts w:ascii="Times New Roman" w:hAnsi="Times New Roman" w:cs="Times New Roman"/>
          <w:sz w:val="28"/>
          <w:szCs w:val="28"/>
        </w:rPr>
        <w:t xml:space="preserve"> </w:t>
      </w:r>
      <w:r w:rsidR="00BC6D07" w:rsidRPr="00BC6D07">
        <w:rPr>
          <w:rFonts w:ascii="Times New Roman" w:hAnsi="Times New Roman" w:cs="Times New Roman"/>
          <w:sz w:val="28"/>
          <w:szCs w:val="28"/>
        </w:rPr>
        <w:t>(дата обращения</w:t>
      </w:r>
      <w:r w:rsidR="00BC6D07">
        <w:rPr>
          <w:rFonts w:ascii="Times New Roman" w:hAnsi="Times New Roman" w:cs="Times New Roman"/>
          <w:sz w:val="28"/>
          <w:szCs w:val="28"/>
        </w:rPr>
        <w:t>: 3.05.2017)</w:t>
      </w:r>
    </w:p>
    <w:p w:rsidR="007E6536" w:rsidRPr="00D71C56" w:rsidRDefault="007E6536" w:rsidP="007E6536">
      <w:pPr>
        <w:pStyle w:val="libtext"/>
        <w:numPr>
          <w:ilvl w:val="0"/>
          <w:numId w:val="32"/>
        </w:numPr>
        <w:spacing w:before="0" w:beforeAutospacing="0" w:after="0" w:afterAutospacing="0" w:line="360" w:lineRule="auto"/>
        <w:ind w:left="709" w:firstLine="0"/>
        <w:jc w:val="both"/>
        <w:rPr>
          <w:sz w:val="28"/>
          <w:szCs w:val="28"/>
        </w:rPr>
      </w:pPr>
      <w:r w:rsidRPr="00D71C56">
        <w:rPr>
          <w:sz w:val="28"/>
          <w:szCs w:val="28"/>
        </w:rPr>
        <w:t xml:space="preserve">Пик трудностей символично придётся на 2017 год [Электронный ресурс] // Российская Федерация сегодня [Офиц. сайт] – Режим доступа: </w:t>
      </w:r>
      <w:hyperlink r:id="rId29" w:history="1">
        <w:r w:rsidR="00BC6D07" w:rsidRPr="0075093B">
          <w:rPr>
            <w:rStyle w:val="a7"/>
            <w:sz w:val="28"/>
            <w:szCs w:val="28"/>
          </w:rPr>
          <w:t>http://www.russia-today.ru/2012/2012_11_09.html</w:t>
        </w:r>
      </w:hyperlink>
      <w:r w:rsidR="00BC6D07" w:rsidRPr="00BC6D07">
        <w:rPr>
          <w:sz w:val="28"/>
          <w:szCs w:val="28"/>
        </w:rPr>
        <w:t xml:space="preserve"> (</w:t>
      </w:r>
      <w:r w:rsidR="00BC6D07">
        <w:rPr>
          <w:sz w:val="28"/>
          <w:szCs w:val="28"/>
        </w:rPr>
        <w:t>дата</w:t>
      </w:r>
      <w:r w:rsidR="00BC6D07" w:rsidRPr="00BC6D07">
        <w:rPr>
          <w:sz w:val="28"/>
          <w:szCs w:val="28"/>
        </w:rPr>
        <w:t xml:space="preserve"> </w:t>
      </w:r>
      <w:r w:rsidR="00BC6D07">
        <w:rPr>
          <w:sz w:val="28"/>
          <w:szCs w:val="28"/>
        </w:rPr>
        <w:t>обращения: 18.04.2017)</w:t>
      </w:r>
    </w:p>
    <w:p w:rsidR="007E6536" w:rsidRPr="00D71C56" w:rsidRDefault="007E6536" w:rsidP="007E6536">
      <w:pPr>
        <w:pStyle w:val="a3"/>
        <w:numPr>
          <w:ilvl w:val="0"/>
          <w:numId w:val="32"/>
        </w:numPr>
        <w:spacing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rPr>
        <w:t xml:space="preserve">Профессиональный словарь лоббистской деятельности // сост. П. А. Толстых. Центр по изучению проблем взаимодействия бизнеса и власти. Москва, 2009. </w:t>
      </w:r>
    </w:p>
    <w:p w:rsidR="00BC6D07" w:rsidRPr="00BC6D07" w:rsidRDefault="007E6536" w:rsidP="00BC6D07">
      <w:pPr>
        <w:pStyle w:val="libtext"/>
        <w:numPr>
          <w:ilvl w:val="0"/>
          <w:numId w:val="32"/>
        </w:numPr>
        <w:spacing w:before="0" w:beforeAutospacing="0" w:after="0" w:afterAutospacing="0" w:line="360" w:lineRule="auto"/>
        <w:ind w:left="709" w:firstLine="0"/>
        <w:jc w:val="both"/>
        <w:rPr>
          <w:sz w:val="28"/>
          <w:szCs w:val="28"/>
        </w:rPr>
      </w:pPr>
      <w:r w:rsidRPr="00D71C56">
        <w:rPr>
          <w:sz w:val="28"/>
          <w:szCs w:val="28"/>
        </w:rPr>
        <w:t xml:space="preserve">Устав Общероссийской общественной организации малого и среднего предпринимательства «ОПОРА РОССИИ» [Электронный ресурс] // ОПОРА РОССИИ [Офиц. сайт] – Режим доступа: </w:t>
      </w:r>
      <w:hyperlink r:id="rId30" w:history="1">
        <w:r w:rsidRPr="00D71C56">
          <w:rPr>
            <w:rStyle w:val="a7"/>
            <w:sz w:val="28"/>
            <w:szCs w:val="28"/>
          </w:rPr>
          <w:t>http://www.opora.ru/upload/iblock/350/350ce5743cc0c114678d6d514611f2b0.pdf</w:t>
        </w:r>
      </w:hyperlink>
      <w:r w:rsidR="00BC6D07" w:rsidRPr="00BC6D07">
        <w:rPr>
          <w:sz w:val="28"/>
          <w:szCs w:val="28"/>
        </w:rPr>
        <w:t xml:space="preserve"> (</w:t>
      </w:r>
      <w:r w:rsidR="00BC6D07">
        <w:rPr>
          <w:sz w:val="28"/>
          <w:szCs w:val="28"/>
        </w:rPr>
        <w:t>дата</w:t>
      </w:r>
      <w:r w:rsidR="00BC6D07" w:rsidRPr="00BC6D07">
        <w:rPr>
          <w:sz w:val="28"/>
          <w:szCs w:val="28"/>
        </w:rPr>
        <w:t xml:space="preserve"> </w:t>
      </w:r>
      <w:r w:rsidR="00BC6D07">
        <w:rPr>
          <w:sz w:val="28"/>
          <w:szCs w:val="28"/>
        </w:rPr>
        <w:t>обращения</w:t>
      </w:r>
      <w:r w:rsidR="00BC6D07" w:rsidRPr="00BC6D07">
        <w:rPr>
          <w:sz w:val="28"/>
          <w:szCs w:val="28"/>
        </w:rPr>
        <w:t>: 16.04.2017)</w:t>
      </w:r>
    </w:p>
    <w:p w:rsidR="007E6536" w:rsidRPr="00BC6D07" w:rsidRDefault="007E6536" w:rsidP="00BC6D07">
      <w:pPr>
        <w:spacing w:after="0" w:line="360" w:lineRule="auto"/>
        <w:ind w:left="709"/>
        <w:jc w:val="both"/>
        <w:rPr>
          <w:rFonts w:ascii="Times New Roman" w:hAnsi="Times New Roman" w:cs="Times New Roman"/>
          <w:sz w:val="28"/>
          <w:szCs w:val="28"/>
        </w:rPr>
      </w:pPr>
    </w:p>
    <w:p w:rsidR="007E6536" w:rsidRDefault="007E6536" w:rsidP="007E6536">
      <w:pPr>
        <w:pStyle w:val="a6"/>
        <w:spacing w:after="0" w:line="360" w:lineRule="auto"/>
        <w:ind w:left="709"/>
        <w:jc w:val="both"/>
        <w:rPr>
          <w:rFonts w:ascii="Times New Roman" w:hAnsi="Times New Roman" w:cs="Times New Roman"/>
          <w:sz w:val="28"/>
          <w:szCs w:val="28"/>
        </w:rPr>
      </w:pPr>
    </w:p>
    <w:p w:rsidR="007E6536" w:rsidRDefault="007E6536" w:rsidP="007E6536">
      <w:pPr>
        <w:pStyle w:val="a6"/>
        <w:spacing w:after="0" w:line="360" w:lineRule="auto"/>
        <w:ind w:left="709"/>
        <w:jc w:val="both"/>
        <w:rPr>
          <w:rFonts w:ascii="Times New Roman" w:hAnsi="Times New Roman" w:cs="Times New Roman"/>
          <w:sz w:val="28"/>
          <w:szCs w:val="28"/>
        </w:rPr>
      </w:pPr>
    </w:p>
    <w:p w:rsidR="007E6536" w:rsidRPr="007E6536" w:rsidRDefault="007E6536" w:rsidP="007E6536">
      <w:pPr>
        <w:pStyle w:val="a6"/>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Источники на иностранном языке</w:t>
      </w:r>
    </w:p>
    <w:p w:rsidR="007E6536" w:rsidRPr="007E6536" w:rsidRDefault="007E6536" w:rsidP="007E6536">
      <w:pPr>
        <w:pStyle w:val="a3"/>
        <w:spacing w:line="360" w:lineRule="auto"/>
        <w:ind w:firstLine="709"/>
        <w:rPr>
          <w:rFonts w:ascii="Times New Roman" w:hAnsi="Times New Roman" w:cs="Times New Roman"/>
          <w:b/>
          <w:sz w:val="28"/>
          <w:szCs w:val="28"/>
        </w:rPr>
      </w:pPr>
    </w:p>
    <w:p w:rsidR="007E6536" w:rsidRPr="00D71C56" w:rsidRDefault="007E6536" w:rsidP="00BC6D07">
      <w:pPr>
        <w:pStyle w:val="a6"/>
        <w:numPr>
          <w:ilvl w:val="0"/>
          <w:numId w:val="32"/>
        </w:numPr>
        <w:spacing w:after="0"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lang w:val="en-US"/>
        </w:rPr>
        <w:t>Alexander Wendt. Social Theory of International Politics. Cambridge</w:t>
      </w:r>
      <w:r w:rsidRPr="00D71C56">
        <w:rPr>
          <w:rFonts w:ascii="Times New Roman" w:hAnsi="Times New Roman" w:cs="Times New Roman"/>
          <w:sz w:val="28"/>
          <w:szCs w:val="28"/>
        </w:rPr>
        <w:t xml:space="preserve"> </w:t>
      </w:r>
      <w:r w:rsidRPr="00D71C56">
        <w:rPr>
          <w:rFonts w:ascii="Times New Roman" w:hAnsi="Times New Roman" w:cs="Times New Roman"/>
          <w:sz w:val="28"/>
          <w:szCs w:val="28"/>
          <w:lang w:val="en-US"/>
        </w:rPr>
        <w:t>University</w:t>
      </w:r>
      <w:r w:rsidRPr="00D71C56">
        <w:rPr>
          <w:rFonts w:ascii="Times New Roman" w:hAnsi="Times New Roman" w:cs="Times New Roman"/>
          <w:sz w:val="28"/>
          <w:szCs w:val="28"/>
        </w:rPr>
        <w:t xml:space="preserve"> </w:t>
      </w:r>
      <w:r w:rsidRPr="00D71C56">
        <w:rPr>
          <w:rFonts w:ascii="Times New Roman" w:hAnsi="Times New Roman" w:cs="Times New Roman"/>
          <w:sz w:val="28"/>
          <w:szCs w:val="28"/>
          <w:lang w:val="en-US"/>
        </w:rPr>
        <w:t>Press</w:t>
      </w:r>
      <w:r w:rsidRPr="00D71C56">
        <w:rPr>
          <w:rFonts w:ascii="Times New Roman" w:hAnsi="Times New Roman" w:cs="Times New Roman"/>
          <w:sz w:val="28"/>
          <w:szCs w:val="28"/>
        </w:rPr>
        <w:t xml:space="preserve">,2004. </w:t>
      </w:r>
      <w:r w:rsidRPr="00D71C56">
        <w:rPr>
          <w:rFonts w:ascii="Times New Roman" w:hAnsi="Times New Roman" w:cs="Times New Roman"/>
          <w:sz w:val="28"/>
          <w:szCs w:val="28"/>
          <w:lang w:val="en-US"/>
        </w:rPr>
        <w:t>P</w:t>
      </w:r>
      <w:r w:rsidRPr="00D71C56">
        <w:rPr>
          <w:rFonts w:ascii="Times New Roman" w:hAnsi="Times New Roman" w:cs="Times New Roman"/>
          <w:sz w:val="28"/>
          <w:szCs w:val="28"/>
        </w:rPr>
        <w:t>.1.</w:t>
      </w:r>
    </w:p>
    <w:p w:rsidR="00BC6D07" w:rsidRPr="002177FE" w:rsidRDefault="00BC6D07" w:rsidP="00BC6D07">
      <w:pPr>
        <w:pStyle w:val="libtext"/>
        <w:numPr>
          <w:ilvl w:val="0"/>
          <w:numId w:val="32"/>
        </w:numPr>
        <w:spacing w:before="0" w:beforeAutospacing="0" w:after="0" w:afterAutospacing="0" w:line="360" w:lineRule="auto"/>
        <w:ind w:left="709" w:firstLine="0"/>
        <w:jc w:val="both"/>
        <w:rPr>
          <w:sz w:val="28"/>
          <w:szCs w:val="28"/>
        </w:rPr>
      </w:pPr>
      <w:r>
        <w:rPr>
          <w:sz w:val="28"/>
          <w:szCs w:val="28"/>
        </w:rPr>
        <w:t xml:space="preserve"> </w:t>
      </w:r>
      <w:r w:rsidRPr="002177FE">
        <w:rPr>
          <w:sz w:val="28"/>
          <w:szCs w:val="28"/>
          <w:lang w:val="en-US"/>
        </w:rPr>
        <w:t>Global</w:t>
      </w:r>
      <w:r w:rsidRPr="002177FE">
        <w:rPr>
          <w:sz w:val="28"/>
          <w:szCs w:val="28"/>
        </w:rPr>
        <w:t xml:space="preserve"> </w:t>
      </w:r>
      <w:r>
        <w:rPr>
          <w:sz w:val="28"/>
          <w:szCs w:val="28"/>
          <w:lang w:val="en-US"/>
        </w:rPr>
        <w:t>E</w:t>
      </w:r>
      <w:r w:rsidRPr="002177FE">
        <w:rPr>
          <w:sz w:val="28"/>
          <w:szCs w:val="28"/>
          <w:lang w:val="en-US"/>
        </w:rPr>
        <w:t>ntrepreneurship</w:t>
      </w:r>
      <w:r w:rsidRPr="002177FE">
        <w:rPr>
          <w:sz w:val="28"/>
          <w:szCs w:val="28"/>
        </w:rPr>
        <w:t xml:space="preserve"> </w:t>
      </w:r>
      <w:r>
        <w:rPr>
          <w:sz w:val="28"/>
          <w:szCs w:val="28"/>
          <w:lang w:val="en-US"/>
        </w:rPr>
        <w:t>W</w:t>
      </w:r>
      <w:r w:rsidRPr="002177FE">
        <w:rPr>
          <w:sz w:val="28"/>
          <w:szCs w:val="28"/>
          <w:lang w:val="en-US"/>
        </w:rPr>
        <w:t>eek</w:t>
      </w:r>
      <w:r w:rsidRPr="002177FE">
        <w:rPr>
          <w:sz w:val="28"/>
          <w:szCs w:val="28"/>
        </w:rPr>
        <w:t xml:space="preserve"> [Электронный ресурс] </w:t>
      </w:r>
      <w:r>
        <w:rPr>
          <w:sz w:val="28"/>
          <w:szCs w:val="28"/>
          <w:lang w:val="en-US"/>
        </w:rPr>
        <w:t>URL</w:t>
      </w:r>
      <w:r w:rsidRPr="002177FE">
        <w:rPr>
          <w:sz w:val="28"/>
          <w:szCs w:val="28"/>
        </w:rPr>
        <w:t xml:space="preserve">: http://gew.co/ </w:t>
      </w:r>
      <w:r>
        <w:rPr>
          <w:sz w:val="28"/>
          <w:szCs w:val="28"/>
        </w:rPr>
        <w:t>(дата обращения: 18.04.2017)</w:t>
      </w:r>
    </w:p>
    <w:p w:rsidR="00BC6D07" w:rsidRPr="00D71C56" w:rsidRDefault="00BC6D07" w:rsidP="00BC6D07">
      <w:pPr>
        <w:pStyle w:val="libtext"/>
        <w:numPr>
          <w:ilvl w:val="0"/>
          <w:numId w:val="32"/>
        </w:numPr>
        <w:spacing w:before="0" w:beforeAutospacing="0" w:after="0" w:afterAutospacing="0" w:line="360" w:lineRule="auto"/>
        <w:ind w:left="709" w:firstLine="0"/>
        <w:jc w:val="both"/>
        <w:rPr>
          <w:sz w:val="28"/>
          <w:szCs w:val="28"/>
          <w:lang w:val="en-US"/>
        </w:rPr>
      </w:pPr>
      <w:r w:rsidRPr="00D71C56">
        <w:rPr>
          <w:sz w:val="28"/>
          <w:szCs w:val="28"/>
          <w:lang w:val="en-US"/>
        </w:rPr>
        <w:t>European Charter for Small Enterprises [</w:t>
      </w:r>
      <w:r w:rsidRPr="00D71C56">
        <w:rPr>
          <w:sz w:val="28"/>
          <w:szCs w:val="28"/>
        </w:rPr>
        <w:t>Электронный</w:t>
      </w:r>
      <w:r w:rsidRPr="00D71C56">
        <w:rPr>
          <w:sz w:val="28"/>
          <w:szCs w:val="28"/>
          <w:lang w:val="en-US"/>
        </w:rPr>
        <w:t xml:space="preserve"> </w:t>
      </w:r>
      <w:r w:rsidRPr="00D71C56">
        <w:rPr>
          <w:sz w:val="28"/>
          <w:szCs w:val="28"/>
        </w:rPr>
        <w:t>ресурс</w:t>
      </w:r>
      <w:r w:rsidRPr="00D71C56">
        <w:rPr>
          <w:sz w:val="28"/>
          <w:szCs w:val="28"/>
          <w:lang w:val="en-US"/>
        </w:rPr>
        <w:t xml:space="preserve">] // Community Research and Development Information Service [Офиц. сайт] – </w:t>
      </w:r>
      <w:r w:rsidRPr="00D71C56">
        <w:rPr>
          <w:sz w:val="28"/>
          <w:szCs w:val="28"/>
        </w:rPr>
        <w:t>Режим</w:t>
      </w:r>
      <w:r w:rsidRPr="00D71C56">
        <w:rPr>
          <w:sz w:val="28"/>
          <w:szCs w:val="28"/>
          <w:lang w:val="en-US"/>
        </w:rPr>
        <w:t xml:space="preserve"> </w:t>
      </w:r>
      <w:r w:rsidRPr="00D71C56">
        <w:rPr>
          <w:sz w:val="28"/>
          <w:szCs w:val="28"/>
        </w:rPr>
        <w:t>доступа</w:t>
      </w:r>
      <w:r w:rsidRPr="00D71C56">
        <w:rPr>
          <w:sz w:val="28"/>
          <w:szCs w:val="28"/>
          <w:lang w:val="en-US"/>
        </w:rPr>
        <w:t xml:space="preserve">: </w:t>
      </w:r>
      <w:hyperlink r:id="rId31" w:history="1">
        <w:r w:rsidRPr="00D71C56">
          <w:rPr>
            <w:rStyle w:val="a7"/>
            <w:sz w:val="28"/>
            <w:szCs w:val="28"/>
            <w:lang w:val="en-US"/>
          </w:rPr>
          <w:t>http://cordis.europa.eu/documents/documentlibrary/46982271EN6.pdf</w:t>
        </w:r>
      </w:hyperlink>
      <w:r w:rsidRPr="002177FE">
        <w:rPr>
          <w:sz w:val="28"/>
          <w:szCs w:val="28"/>
          <w:lang w:val="en-US"/>
        </w:rPr>
        <w:t xml:space="preserve"> (</w:t>
      </w:r>
      <w:r>
        <w:rPr>
          <w:sz w:val="28"/>
          <w:szCs w:val="28"/>
        </w:rPr>
        <w:t>дата</w:t>
      </w:r>
      <w:r w:rsidRPr="002177FE">
        <w:rPr>
          <w:sz w:val="28"/>
          <w:szCs w:val="28"/>
          <w:lang w:val="en-US"/>
        </w:rPr>
        <w:t xml:space="preserve"> </w:t>
      </w:r>
      <w:r>
        <w:rPr>
          <w:sz w:val="28"/>
          <w:szCs w:val="28"/>
        </w:rPr>
        <w:t>обращения</w:t>
      </w:r>
      <w:r>
        <w:rPr>
          <w:sz w:val="28"/>
          <w:szCs w:val="28"/>
          <w:lang w:val="en-US"/>
        </w:rPr>
        <w:t>: 1</w:t>
      </w:r>
      <w:r w:rsidRPr="002177FE">
        <w:rPr>
          <w:sz w:val="28"/>
          <w:szCs w:val="28"/>
          <w:lang w:val="en-US"/>
        </w:rPr>
        <w:t>6</w:t>
      </w:r>
      <w:r>
        <w:rPr>
          <w:sz w:val="28"/>
          <w:szCs w:val="28"/>
          <w:lang w:val="en-US"/>
        </w:rPr>
        <w:t>.0</w:t>
      </w:r>
      <w:r w:rsidRPr="002177FE">
        <w:rPr>
          <w:sz w:val="28"/>
          <w:szCs w:val="28"/>
          <w:lang w:val="en-US"/>
        </w:rPr>
        <w:t>3.2017)</w:t>
      </w:r>
    </w:p>
    <w:p w:rsidR="00BC6D07" w:rsidRPr="00D71C56" w:rsidRDefault="00BC6D07" w:rsidP="00BC6D07">
      <w:pPr>
        <w:pStyle w:val="a3"/>
        <w:numPr>
          <w:ilvl w:val="0"/>
          <w:numId w:val="32"/>
        </w:numPr>
        <w:spacing w:line="360" w:lineRule="auto"/>
        <w:ind w:left="709" w:firstLine="0"/>
        <w:jc w:val="both"/>
        <w:rPr>
          <w:rFonts w:ascii="Times New Roman" w:hAnsi="Times New Roman" w:cs="Times New Roman"/>
          <w:sz w:val="28"/>
          <w:szCs w:val="28"/>
          <w:lang w:val="en-US"/>
        </w:rPr>
      </w:pPr>
      <w:r w:rsidRPr="00D71C56">
        <w:rPr>
          <w:rFonts w:ascii="Times New Roman" w:hAnsi="Times New Roman" w:cs="Times New Roman"/>
          <w:sz w:val="28"/>
          <w:szCs w:val="28"/>
          <w:lang w:val="en-US"/>
        </w:rPr>
        <w:t>Mask C.S. Business, Politics, and the Practice of Government Relations. Westport : Greenwood Publishing Group, 1997. P. 4.</w:t>
      </w:r>
    </w:p>
    <w:p w:rsidR="00AC55E7" w:rsidRPr="00BC6D07" w:rsidRDefault="00BC6D07" w:rsidP="00BC6D07">
      <w:pPr>
        <w:pStyle w:val="a6"/>
        <w:numPr>
          <w:ilvl w:val="0"/>
          <w:numId w:val="32"/>
        </w:numPr>
        <w:spacing w:after="0" w:line="360" w:lineRule="auto"/>
        <w:ind w:left="709" w:firstLine="0"/>
        <w:jc w:val="both"/>
        <w:rPr>
          <w:rFonts w:ascii="Times New Roman" w:hAnsi="Times New Roman" w:cs="Times New Roman"/>
          <w:sz w:val="28"/>
          <w:szCs w:val="28"/>
        </w:rPr>
      </w:pPr>
      <w:r w:rsidRPr="00D71C56">
        <w:rPr>
          <w:rFonts w:ascii="Times New Roman" w:hAnsi="Times New Roman" w:cs="Times New Roman"/>
          <w:sz w:val="28"/>
          <w:szCs w:val="28"/>
          <w:lang w:val="en-US"/>
        </w:rPr>
        <w:t>Rampton S., Stauber, J. Trust us! We’re experts: How industry manipulates science and gambles with your future. Tarcher</w:t>
      </w:r>
      <w:r w:rsidRPr="00D71C56">
        <w:rPr>
          <w:rFonts w:ascii="Times New Roman" w:hAnsi="Times New Roman" w:cs="Times New Roman"/>
          <w:sz w:val="28"/>
          <w:szCs w:val="28"/>
        </w:rPr>
        <w:t>. 2002.</w:t>
      </w:r>
    </w:p>
    <w:p w:rsidR="00F976B4" w:rsidRDefault="00F976B4">
      <w:pPr>
        <w:rPr>
          <w:rFonts w:ascii="Times New Roman" w:hAnsi="Times New Roman" w:cs="Times New Roman"/>
          <w:b/>
          <w:sz w:val="28"/>
          <w:szCs w:val="28"/>
        </w:rPr>
      </w:pPr>
      <w:r>
        <w:rPr>
          <w:rFonts w:ascii="Times New Roman" w:hAnsi="Times New Roman" w:cs="Times New Roman"/>
          <w:b/>
          <w:sz w:val="28"/>
          <w:szCs w:val="28"/>
        </w:rPr>
        <w:br w:type="page"/>
      </w:r>
    </w:p>
    <w:p w:rsidR="00EF1958" w:rsidRPr="00EF1958" w:rsidRDefault="00C82C92" w:rsidP="00EB5B8D">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A036E3" w:rsidRDefault="00EF1958" w:rsidP="00A036E3">
      <w:pPr>
        <w:spacing w:before="64" w:line="240" w:lineRule="auto"/>
        <w:ind w:left="1434"/>
        <w:jc w:val="center"/>
        <w:rPr>
          <w:rFonts w:ascii="Times New Roman" w:hAnsi="Times New Roman" w:cs="Times New Roman"/>
          <w:b/>
          <w:sz w:val="28"/>
        </w:rPr>
      </w:pPr>
      <w:r w:rsidRPr="00EF1958">
        <w:rPr>
          <w:rFonts w:ascii="Times New Roman" w:hAnsi="Times New Roman" w:cs="Times New Roman"/>
          <w:b/>
          <w:sz w:val="28"/>
        </w:rPr>
        <w:t>Антикризисный мониторинг «ОПОРЫ РОССИИ»</w:t>
      </w:r>
    </w:p>
    <w:p w:rsidR="00D54F43" w:rsidRPr="00A036E3" w:rsidRDefault="00D54F43" w:rsidP="00A036E3">
      <w:pPr>
        <w:spacing w:before="64" w:line="240" w:lineRule="auto"/>
        <w:ind w:firstLine="709"/>
        <w:jc w:val="both"/>
        <w:rPr>
          <w:rFonts w:ascii="Times New Roman" w:hAnsi="Times New Roman" w:cs="Times New Roman"/>
          <w:b/>
          <w:sz w:val="28"/>
          <w:szCs w:val="28"/>
        </w:rPr>
      </w:pPr>
      <w:r w:rsidRPr="00A036E3">
        <w:rPr>
          <w:rFonts w:ascii="Times New Roman" w:hAnsi="Times New Roman" w:cs="Times New Roman"/>
          <w:sz w:val="28"/>
          <w:szCs w:val="28"/>
        </w:rPr>
        <w:t>ОПОРА РОССИИ представляет итоги антикризисного мониторинга субъектов малого и среднего предпринимательства в России. В опросе приняло участие 387 СМСБ различных видов экономической деятельности, из которых 78% составляют юридические лица и 22% - индивидуальные предприниматели.</w:t>
      </w:r>
    </w:p>
    <w:p w:rsidR="00D54F43" w:rsidRDefault="00973D60" w:rsidP="00D54F43">
      <w:pPr>
        <w:pStyle w:val="af4"/>
        <w:ind w:left="973"/>
        <w:rPr>
          <w:sz w:val="20"/>
        </w:rPr>
      </w:pPr>
      <w:r w:rsidRPr="00973D60">
        <w:rPr>
          <w:sz w:val="20"/>
        </w:rPr>
      </w:r>
      <w:r>
        <w:rPr>
          <w:sz w:val="20"/>
        </w:rPr>
        <w:pict>
          <v:group id="_x0000_s12424" style="width:360.75pt;height:216.5pt;mso-position-horizontal-relative:char;mso-position-vertical-relative:line" coordsize="7215,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25" type="#_x0000_t75" style="position:absolute;left:2342;top:1488;width:2520;height:2520">
              <v:imagedata r:id="rId32" o:title=""/>
            </v:shape>
            <v:shape id="_x0000_s12426" type="#_x0000_t75" style="position:absolute;left:888;top:850;width:139;height:144">
              <v:imagedata r:id="rId33" o:title=""/>
            </v:shape>
            <v:shape id="_x0000_s12427" type="#_x0000_t75" style="position:absolute;left:3101;top:850;width:139;height:144">
              <v:imagedata r:id="rId34" o:title=""/>
            </v:shape>
            <v:shape id="_x0000_s12428" style="position:absolute;width:7215;height:4330" coordsize="7215,4330" o:spt="100" adj="0,,0" path="m7214,l,,,4330r7210,l7214,4325r-7200,l5,4315r9,l14,10r-9,l14,5r7200,l7214,xm14,4315r-9,l14,4325r,-10xm7200,4315r-7186,l14,4325r7186,l7200,4315xm7200,5r,4320l7205,4315r9,l7214,10r-9,l7200,5xm7214,4315r-9,l7200,4325r14,l7214,4315xm14,5l5,10r9,l14,5xm7200,5l14,5r,5l7200,10r,-5xm7214,5r-14,l7205,10r9,l7214,5xe" fillcolor="#868686" stroked="f">
              <v:stroke joinstyle="round"/>
              <v:formulas/>
              <v:path arrowok="t" o:connecttype="segments"/>
            </v:shape>
            <v:shapetype id="_x0000_t202" coordsize="21600,21600" o:spt="202" path="m,l,21600r21600,l21600,xe">
              <v:stroke joinstyle="miter"/>
              <v:path gradientshapeok="t" o:connecttype="rect"/>
            </v:shapetype>
            <v:shape id="_x0000_s12429" type="#_x0000_t202" style="position:absolute;left:2347;top:220;width:2505;height:360" filled="f" stroked="f">
              <v:textbox style="mso-next-textbox:#_x0000_s12429" inset="0,0,0,0">
                <w:txbxContent>
                  <w:p w:rsidR="00424F1C" w:rsidRDefault="00424F1C" w:rsidP="00D54F43">
                    <w:pPr>
                      <w:spacing w:line="360" w:lineRule="exact"/>
                      <w:ind w:right="-16"/>
                      <w:rPr>
                        <w:rFonts w:ascii="Calibri" w:hAnsi="Calibri"/>
                        <w:b/>
                        <w:sz w:val="36"/>
                      </w:rPr>
                    </w:pPr>
                    <w:r>
                      <w:rPr>
                        <w:rFonts w:ascii="Calibri" w:hAnsi="Calibri"/>
                        <w:b/>
                        <w:sz w:val="36"/>
                      </w:rPr>
                      <w:t>Субъекты МСП</w:t>
                    </w:r>
                  </w:p>
                </w:txbxContent>
              </v:textbox>
            </v:shape>
            <v:shape id="_x0000_s12430" type="#_x0000_t202" style="position:absolute;left:1061;top:828;width:1650;height:202" filled="f" stroked="f">
              <v:textbox style="mso-next-textbox:#_x0000_s12430" inset="0,0,0,0">
                <w:txbxContent>
                  <w:p w:rsidR="00424F1C" w:rsidRDefault="00424F1C" w:rsidP="00D54F43">
                    <w:pPr>
                      <w:spacing w:line="202" w:lineRule="exact"/>
                      <w:ind w:right="-17"/>
                      <w:rPr>
                        <w:rFonts w:ascii="Calibri" w:hAnsi="Calibri"/>
                        <w:sz w:val="20"/>
                      </w:rPr>
                    </w:pPr>
                    <w:r>
                      <w:rPr>
                        <w:rFonts w:ascii="Calibri" w:hAnsi="Calibri"/>
                        <w:sz w:val="20"/>
                      </w:rPr>
                      <w:t>Юридические лица</w:t>
                    </w:r>
                  </w:p>
                </w:txbxContent>
              </v:textbox>
            </v:shape>
            <v:shape id="_x0000_s12431" type="#_x0000_t202" style="position:absolute;left:3274;top:828;width:3112;height:202" filled="f" stroked="f">
              <v:textbox style="mso-next-textbox:#_x0000_s12431" inset="0,0,0,0">
                <w:txbxContent>
                  <w:p w:rsidR="00424F1C" w:rsidRDefault="00424F1C" w:rsidP="00D54F43">
                    <w:pPr>
                      <w:spacing w:line="202" w:lineRule="exact"/>
                      <w:ind w:right="-17"/>
                      <w:rPr>
                        <w:rFonts w:ascii="Calibri" w:hAnsi="Calibri"/>
                        <w:sz w:val="20"/>
                      </w:rPr>
                    </w:pPr>
                    <w:r>
                      <w:rPr>
                        <w:rFonts w:ascii="Calibri" w:hAnsi="Calibri"/>
                        <w:sz w:val="20"/>
                      </w:rPr>
                      <w:t>Индивидуальные предприниматели</w:t>
                    </w:r>
                  </w:p>
                </w:txbxContent>
              </v:textbox>
            </v:shape>
            <v:shape id="_x0000_s12432" type="#_x0000_t202" style="position:absolute;left:2856;top:1946;width:346;height:202" filled="f" stroked="f">
              <v:textbox style="mso-next-textbox:#_x0000_s12432" inset="0,0,0,0">
                <w:txbxContent>
                  <w:p w:rsidR="00424F1C" w:rsidRDefault="00424F1C" w:rsidP="00D54F43">
                    <w:pPr>
                      <w:spacing w:line="202" w:lineRule="exact"/>
                      <w:ind w:right="-20"/>
                      <w:rPr>
                        <w:rFonts w:ascii="Calibri"/>
                        <w:sz w:val="20"/>
                      </w:rPr>
                    </w:pPr>
                    <w:r>
                      <w:rPr>
                        <w:rFonts w:ascii="Calibri"/>
                        <w:sz w:val="20"/>
                      </w:rPr>
                      <w:t>22%</w:t>
                    </w:r>
                  </w:p>
                </w:txbxContent>
              </v:textbox>
            </v:shape>
            <v:shape id="_x0000_s12433" type="#_x0000_t202" style="position:absolute;left:3998;top:3314;width:346;height:202" filled="f" stroked="f">
              <v:textbox style="mso-next-textbox:#_x0000_s12433" inset="0,0,0,0">
                <w:txbxContent>
                  <w:p w:rsidR="00424F1C" w:rsidRDefault="00424F1C" w:rsidP="00D54F43">
                    <w:pPr>
                      <w:spacing w:line="202" w:lineRule="exact"/>
                      <w:ind w:right="-20"/>
                      <w:rPr>
                        <w:rFonts w:ascii="Calibri"/>
                        <w:sz w:val="20"/>
                      </w:rPr>
                    </w:pPr>
                    <w:r>
                      <w:rPr>
                        <w:rFonts w:ascii="Calibri"/>
                        <w:sz w:val="20"/>
                      </w:rPr>
                      <w:t>78%</w:t>
                    </w:r>
                  </w:p>
                </w:txbxContent>
              </v:textbox>
            </v:shape>
            <w10:wrap type="none"/>
            <w10:anchorlock/>
          </v:group>
        </w:pict>
      </w:r>
    </w:p>
    <w:p w:rsidR="00D54F43" w:rsidRPr="00D42132" w:rsidRDefault="00D54F43" w:rsidP="00D54F43">
      <w:pPr>
        <w:pStyle w:val="af4"/>
        <w:spacing w:before="143" w:line="360" w:lineRule="auto"/>
        <w:ind w:right="112" w:firstLine="705"/>
        <w:jc w:val="both"/>
        <w:rPr>
          <w:rFonts w:ascii="Times New Roman" w:hAnsi="Times New Roman" w:cs="Times New Roman"/>
          <w:lang w:val="ru-RU"/>
        </w:rPr>
      </w:pPr>
      <w:r w:rsidRPr="00D42132">
        <w:rPr>
          <w:rFonts w:ascii="Times New Roman" w:hAnsi="Times New Roman" w:cs="Times New Roman"/>
          <w:lang w:val="ru-RU"/>
        </w:rPr>
        <w:t>У 60% респондентов средняя численность работников составила от 1 до 15 человек, у 30% - от 16 до 100, у 4% - от 101 до 250 и у 6% - более 250. В прошлом году первые два значения по этому показателю равнялись 55% и 34% соответственно.</w:t>
      </w:r>
    </w:p>
    <w:p w:rsidR="00D54F43" w:rsidRPr="00D42132" w:rsidRDefault="00973D60" w:rsidP="00D54F43">
      <w:pPr>
        <w:spacing w:line="360" w:lineRule="auto"/>
        <w:jc w:val="both"/>
        <w:sectPr w:rsidR="00D54F43" w:rsidRPr="00D42132" w:rsidSect="00D54F43">
          <w:headerReference w:type="default" r:id="rId35"/>
          <w:footerReference w:type="default" r:id="rId36"/>
          <w:pgSz w:w="11910" w:h="16840"/>
          <w:pgMar w:top="1134" w:right="851" w:bottom="1134" w:left="1701" w:header="720" w:footer="992" w:gutter="0"/>
          <w:cols w:space="720"/>
        </w:sectPr>
      </w:pPr>
      <w:r>
        <w:pict>
          <v:group id="_x0000_s2031" style="width:360.75pt;height:216.5pt;mso-position-horizontal-relative:char;mso-position-vertical-relative:line" coordsize="7215,4330">
            <v:shape id="_x0000_s2032" type="#_x0000_t75" style="position:absolute;left:566;top:1066;width:4512;height:2813">
              <v:imagedata r:id="rId37" o:title=""/>
            </v:shape>
            <v:shape id="_x0000_s2033" style="position:absolute;left:1790;top:1190;width:168;height:82" coordorigin="1790,1190" coordsize="168,82" o:spt="100" adj="0,,0" path="m1886,1195r-4,5l1882,1205r-5,l1949,1272r9,-10l1897,1205r-15,l1882,1200r10,l1886,1195xm1882,1190r-92,l1790,1205r87,l1882,1200r,-10xe" fillcolor="black" stroked="f">
              <v:stroke joinstyle="round"/>
              <v:formulas/>
              <v:path arrowok="t" o:connecttype="segments"/>
            </v:shape>
            <v:shape id="_x0000_s2034" type="#_x0000_t75" style="position:absolute;left:5726;top:1858;width:144;height:144">
              <v:imagedata r:id="rId38" o:title=""/>
            </v:shape>
            <v:shape id="_x0000_s2035" type="#_x0000_t75" style="position:absolute;left:5726;top:2218;width:144;height:144">
              <v:imagedata r:id="rId39" o:title=""/>
            </v:shape>
            <v:shape id="_x0000_s2036" type="#_x0000_t75" style="position:absolute;left:5726;top:2582;width:144;height:139">
              <v:imagedata r:id="rId40" o:title=""/>
            </v:shape>
            <v:shape id="_x0000_s2037" type="#_x0000_t75" style="position:absolute;left:5726;top:2942;width:144;height:144">
              <v:imagedata r:id="rId41" o:title=""/>
            </v:shape>
            <v:shape id="_x0000_s2038" style="position:absolute;width:7215;height:4330" coordsize="7215,4330" o:spt="100" adj="0,,0" path="m7214,l,,,4330r7214,l7214,4325r-7200,l5,4315r9,l14,10r-9,l14,5r7200,l7214,xm14,4315r-9,l14,4325r,-10xm7200,4315r-7186,l14,4325r7186,l7200,4315xm7200,5r,4320l7205,4315r9,l7214,10r-9,l7200,5xm7214,4315r-9,l7200,4325r14,l7214,4315xm14,5l5,10r9,l14,5xm7200,5l14,5r,5l7200,10r,-5xm7214,5r-14,l7205,10r9,l7214,5xe" fillcolor="#868686" stroked="f">
              <v:stroke joinstyle="round"/>
              <v:formulas/>
              <v:path arrowok="t" o:connecttype="segments"/>
            </v:shape>
            <v:shape id="_x0000_s2039" type="#_x0000_t202" style="position:absolute;left:2400;top:224;width:2482;height:360" filled="f" stroked="f">
              <v:textbox style="mso-next-textbox:#_x0000_s2039" inset="0,0,0,0">
                <w:txbxContent>
                  <w:p w:rsidR="00424F1C" w:rsidRDefault="00424F1C" w:rsidP="00D54F43">
                    <w:pPr>
                      <w:spacing w:line="360" w:lineRule="exact"/>
                      <w:ind w:right="-15"/>
                      <w:rPr>
                        <w:rFonts w:ascii="Calibri" w:hAnsi="Calibri"/>
                        <w:b/>
                        <w:sz w:val="36"/>
                      </w:rPr>
                    </w:pPr>
                    <w:r>
                      <w:rPr>
                        <w:rFonts w:ascii="Calibri" w:hAnsi="Calibri"/>
                        <w:b/>
                        <w:sz w:val="36"/>
                      </w:rPr>
                      <w:t>Работники</w:t>
                    </w:r>
                    <w:r>
                      <w:rPr>
                        <w:rFonts w:ascii="Calibri" w:hAnsi="Calibri"/>
                        <w:b/>
                        <w:spacing w:val="-7"/>
                        <w:sz w:val="36"/>
                      </w:rPr>
                      <w:t xml:space="preserve"> </w:t>
                    </w:r>
                    <w:r>
                      <w:rPr>
                        <w:rFonts w:ascii="Calibri" w:hAnsi="Calibri"/>
                        <w:b/>
                        <w:sz w:val="36"/>
                      </w:rPr>
                      <w:t>МСП</w:t>
                    </w:r>
                  </w:p>
                </w:txbxContent>
              </v:textbox>
            </v:shape>
            <v:shape id="_x0000_s2040" type="#_x0000_t202" style="position:absolute;left:1502;top:1063;width:245;height:202" filled="f" stroked="f">
              <v:textbox style="mso-next-textbox:#_x0000_s2040" inset="0,0,0,0">
                <w:txbxContent>
                  <w:p w:rsidR="00424F1C" w:rsidRDefault="00424F1C" w:rsidP="00D54F43">
                    <w:pPr>
                      <w:spacing w:line="202" w:lineRule="exact"/>
                      <w:ind w:right="-20"/>
                      <w:rPr>
                        <w:rFonts w:ascii="Calibri"/>
                        <w:sz w:val="20"/>
                      </w:rPr>
                    </w:pPr>
                    <w:r>
                      <w:rPr>
                        <w:rFonts w:ascii="Calibri"/>
                        <w:sz w:val="20"/>
                      </w:rPr>
                      <w:t>4%</w:t>
                    </w:r>
                  </w:p>
                </w:txbxContent>
              </v:textbox>
            </v:shape>
            <v:shape id="_x0000_s2041" type="#_x0000_t202" style="position:absolute;left:2491;top:1303;width:245;height:202" filled="f" stroked="f">
              <v:textbox style="mso-next-textbox:#_x0000_s2041" inset="0,0,0,0">
                <w:txbxContent>
                  <w:p w:rsidR="00424F1C" w:rsidRDefault="00424F1C" w:rsidP="00D54F43">
                    <w:pPr>
                      <w:spacing w:line="202" w:lineRule="exact"/>
                      <w:ind w:right="-20"/>
                      <w:rPr>
                        <w:rFonts w:ascii="Calibri"/>
                        <w:sz w:val="20"/>
                      </w:rPr>
                    </w:pPr>
                    <w:r>
                      <w:rPr>
                        <w:rFonts w:ascii="Calibri"/>
                        <w:sz w:val="20"/>
                      </w:rPr>
                      <w:t>6%</w:t>
                    </w:r>
                  </w:p>
                </w:txbxContent>
              </v:textbox>
            </v:shape>
            <v:shape id="_x0000_s2042" type="#_x0000_t202" style="position:absolute;left:902;top:1918;width:346;height:202" filled="f" stroked="f">
              <v:textbox style="mso-next-textbox:#_x0000_s2042" inset="0,0,0,0">
                <w:txbxContent>
                  <w:p w:rsidR="00424F1C" w:rsidRDefault="00424F1C" w:rsidP="00D54F43">
                    <w:pPr>
                      <w:spacing w:line="202" w:lineRule="exact"/>
                      <w:ind w:right="-20"/>
                      <w:rPr>
                        <w:rFonts w:ascii="Calibri"/>
                        <w:sz w:val="20"/>
                      </w:rPr>
                    </w:pPr>
                    <w:r>
                      <w:rPr>
                        <w:rFonts w:ascii="Calibri"/>
                        <w:sz w:val="20"/>
                      </w:rPr>
                      <w:t>30%</w:t>
                    </w:r>
                  </w:p>
                </w:txbxContent>
              </v:textbox>
            </v:shape>
            <v:shape id="_x0000_s2043" type="#_x0000_t202" style="position:absolute;left:5904;top:1836;width:841;height:202" filled="f" stroked="f">
              <v:textbox style="mso-next-textbox:#_x0000_s2043" inset="0,0,0,0">
                <w:txbxContent>
                  <w:p w:rsidR="00424F1C" w:rsidRDefault="00424F1C" w:rsidP="00D54F43">
                    <w:pPr>
                      <w:spacing w:line="202" w:lineRule="exact"/>
                      <w:ind w:right="-19"/>
                      <w:rPr>
                        <w:rFonts w:ascii="Calibri" w:hAnsi="Calibri"/>
                        <w:sz w:val="20"/>
                      </w:rPr>
                    </w:pPr>
                    <w:r>
                      <w:rPr>
                        <w:rFonts w:ascii="Calibri" w:hAnsi="Calibri"/>
                        <w:sz w:val="20"/>
                      </w:rPr>
                      <w:t>от 1 до 15</w:t>
                    </w:r>
                  </w:p>
                </w:txbxContent>
              </v:textbox>
            </v:shape>
            <v:shape id="_x0000_s2044" type="#_x0000_t202" style="position:absolute;left:4368;top:2278;width:346;height:202" filled="f" stroked="f">
              <v:textbox style="mso-next-textbox:#_x0000_s2044" inset="0,0,0,0">
                <w:txbxContent>
                  <w:p w:rsidR="00424F1C" w:rsidRDefault="00424F1C" w:rsidP="00D54F43">
                    <w:pPr>
                      <w:spacing w:line="202" w:lineRule="exact"/>
                      <w:ind w:right="-20"/>
                      <w:rPr>
                        <w:rFonts w:ascii="Calibri"/>
                        <w:sz w:val="20"/>
                      </w:rPr>
                    </w:pPr>
                    <w:r>
                      <w:rPr>
                        <w:rFonts w:ascii="Calibri"/>
                        <w:sz w:val="20"/>
                      </w:rPr>
                      <w:t>60%</w:t>
                    </w:r>
                  </w:p>
                </w:txbxContent>
              </v:textbox>
            </v:shape>
            <v:shape id="_x0000_s2045" type="#_x0000_t202" style="position:absolute;left:5904;top:2196;width:1096;height:927" filled="f" stroked="f">
              <v:textbox style="mso-next-textbox:#_x0000_s2045" inset="0,0,0,0">
                <w:txbxContent>
                  <w:p w:rsidR="00424F1C" w:rsidRPr="00D42132" w:rsidRDefault="00424F1C" w:rsidP="00D54F43">
                    <w:pPr>
                      <w:spacing w:line="205" w:lineRule="exact"/>
                      <w:ind w:right="-14"/>
                      <w:rPr>
                        <w:rFonts w:ascii="Calibri" w:hAnsi="Calibri"/>
                        <w:sz w:val="20"/>
                      </w:rPr>
                    </w:pPr>
                    <w:r w:rsidRPr="00D42132">
                      <w:rPr>
                        <w:rFonts w:ascii="Calibri" w:hAnsi="Calibri"/>
                        <w:sz w:val="20"/>
                      </w:rPr>
                      <w:t>от 16 до 100</w:t>
                    </w:r>
                  </w:p>
                  <w:p w:rsidR="00424F1C" w:rsidRPr="00D42132" w:rsidRDefault="00424F1C" w:rsidP="00D54F43">
                    <w:pPr>
                      <w:spacing w:before="120"/>
                      <w:ind w:right="-14"/>
                      <w:rPr>
                        <w:rFonts w:ascii="Calibri" w:hAnsi="Calibri"/>
                        <w:sz w:val="20"/>
                      </w:rPr>
                    </w:pPr>
                    <w:r w:rsidRPr="00D42132">
                      <w:rPr>
                        <w:rFonts w:ascii="Calibri" w:hAnsi="Calibri"/>
                        <w:sz w:val="20"/>
                      </w:rPr>
                      <w:t>от 101</w:t>
                    </w:r>
                    <w:r w:rsidRPr="00D42132">
                      <w:rPr>
                        <w:rFonts w:ascii="Calibri" w:hAnsi="Calibri"/>
                        <w:spacing w:val="-9"/>
                        <w:sz w:val="20"/>
                      </w:rPr>
                      <w:t xml:space="preserve"> </w:t>
                    </w:r>
                    <w:r w:rsidRPr="00D42132">
                      <w:rPr>
                        <w:rFonts w:ascii="Calibri" w:hAnsi="Calibri"/>
                        <w:sz w:val="20"/>
                      </w:rPr>
                      <w:t>до250</w:t>
                    </w:r>
                  </w:p>
                  <w:p w:rsidR="00424F1C" w:rsidRPr="00D42132" w:rsidRDefault="00424F1C" w:rsidP="00D54F43">
                    <w:pPr>
                      <w:spacing w:before="116" w:line="241" w:lineRule="exact"/>
                      <w:ind w:right="-14"/>
                      <w:rPr>
                        <w:rFonts w:ascii="Calibri" w:hAnsi="Calibri"/>
                        <w:sz w:val="20"/>
                      </w:rPr>
                    </w:pPr>
                    <w:r w:rsidRPr="00D42132">
                      <w:rPr>
                        <w:rFonts w:ascii="Calibri" w:hAnsi="Calibri"/>
                        <w:sz w:val="20"/>
                      </w:rPr>
                      <w:t>более 250</w:t>
                    </w:r>
                  </w:p>
                </w:txbxContent>
              </v:textbox>
            </v:shape>
            <w10:wrap type="none"/>
            <w10:anchorlock/>
          </v:group>
        </w:pict>
      </w:r>
    </w:p>
    <w:p w:rsidR="00D54F43" w:rsidRDefault="00D54F43" w:rsidP="00D54F43">
      <w:pPr>
        <w:pStyle w:val="af4"/>
        <w:ind w:left="973"/>
        <w:rPr>
          <w:sz w:val="20"/>
        </w:rPr>
      </w:pPr>
    </w:p>
    <w:p w:rsidR="00D54F43" w:rsidRDefault="00D54F43" w:rsidP="00D54F43">
      <w:pPr>
        <w:pStyle w:val="af4"/>
        <w:spacing w:before="6"/>
        <w:ind w:left="0"/>
        <w:rPr>
          <w:sz w:val="6"/>
        </w:rPr>
      </w:pPr>
    </w:p>
    <w:p w:rsidR="00D54F43" w:rsidRPr="00D42132" w:rsidRDefault="00D54F43" w:rsidP="00D54F43">
      <w:pPr>
        <w:pStyle w:val="af4"/>
        <w:spacing w:before="63" w:after="15" w:line="360" w:lineRule="auto"/>
        <w:ind w:right="121" w:firstLine="705"/>
        <w:jc w:val="both"/>
        <w:rPr>
          <w:rFonts w:ascii="Times New Roman" w:hAnsi="Times New Roman" w:cs="Times New Roman"/>
          <w:lang w:val="ru-RU"/>
        </w:rPr>
      </w:pPr>
      <w:r w:rsidRPr="00D42132">
        <w:rPr>
          <w:rFonts w:ascii="Times New Roman" w:hAnsi="Times New Roman" w:cs="Times New Roman"/>
          <w:lang w:val="ru-RU"/>
        </w:rPr>
        <w:t>У большинства юридических лиц (51%) и индивидуальных предпринимателей (49%) средняя численность работников составляет от 1 до 15 человек.</w:t>
      </w:r>
    </w:p>
    <w:p w:rsidR="00D54F43" w:rsidRDefault="00973D60" w:rsidP="00D54F43">
      <w:pPr>
        <w:pStyle w:val="af4"/>
        <w:ind w:left="973"/>
        <w:rPr>
          <w:sz w:val="20"/>
        </w:rPr>
      </w:pPr>
      <w:r w:rsidRPr="00973D60">
        <w:rPr>
          <w:sz w:val="20"/>
        </w:rPr>
      </w:r>
      <w:r>
        <w:rPr>
          <w:sz w:val="20"/>
        </w:rPr>
        <w:pict>
          <v:group id="_x0000_s12414" style="width:360.75pt;height:216.5pt;mso-position-horizontal-relative:char;mso-position-vertical-relative:line" coordsize="7215,4330">
            <v:shape id="_x0000_s12415" type="#_x0000_t75" style="position:absolute;left:2342;top:1483;width:2650;height:2525">
              <v:imagedata r:id="rId42" o:title=""/>
            </v:shape>
            <v:shape id="_x0000_s12416" type="#_x0000_t75" style="position:absolute;left:888;top:850;width:139;height:144">
              <v:imagedata r:id="rId33" o:title=""/>
            </v:shape>
            <v:shape id="_x0000_s12417" type="#_x0000_t75" style="position:absolute;left:4560;top:850;width:144;height:144">
              <v:imagedata r:id="rId39" o:title=""/>
            </v:shape>
            <v:shape id="_x0000_s12418" style="position:absolute;width:7215;height:4330" coordsize="7215,4330" o:spt="100" adj="0,,0" path="m14,l,,,4330r7210,l7214,4325r,-5l14,4320r-9,-5l14,4315,14,10r-9,l14,xm14,4315r-9,l14,4320r,-5xm7200,4315r-7186,l14,4320r7186,l7200,4315xm7200,r,4320l7205,4315r9,l7214,10r-9,l7200,xm7214,4315r-9,l7200,4320r14,l7214,4315xm14,l5,10r9,l14,xm7200,l14,r,10l7200,10r,-10xm7214,r-14,l7205,10r9,l7214,xe" fillcolor="#868686" stroked="f">
              <v:stroke joinstyle="round"/>
              <v:formulas/>
              <v:path arrowok="t" o:connecttype="segments"/>
            </v:shape>
            <v:shape id="_x0000_s12419" type="#_x0000_t202" style="position:absolute;left:1560;top:220;width:4083;height:360" filled="f" stroked="f">
              <v:textbox style="mso-next-textbox:#_x0000_s12419" inset="0,0,0,0">
                <w:txbxContent>
                  <w:p w:rsidR="00424F1C" w:rsidRDefault="00424F1C" w:rsidP="00D54F43">
                    <w:pPr>
                      <w:spacing w:line="360" w:lineRule="exact"/>
                      <w:ind w:right="-13"/>
                      <w:rPr>
                        <w:rFonts w:ascii="Calibri" w:hAnsi="Calibri"/>
                        <w:b/>
                        <w:sz w:val="36"/>
                      </w:rPr>
                    </w:pPr>
                    <w:r>
                      <w:rPr>
                        <w:rFonts w:ascii="Calibri" w:hAnsi="Calibri"/>
                        <w:b/>
                        <w:sz w:val="36"/>
                      </w:rPr>
                      <w:t>Работники МСП от 1 до</w:t>
                    </w:r>
                    <w:r>
                      <w:rPr>
                        <w:rFonts w:ascii="Calibri" w:hAnsi="Calibri"/>
                        <w:b/>
                        <w:spacing w:val="-18"/>
                        <w:sz w:val="36"/>
                      </w:rPr>
                      <w:t xml:space="preserve"> </w:t>
                    </w:r>
                    <w:r>
                      <w:rPr>
                        <w:rFonts w:ascii="Calibri" w:hAnsi="Calibri"/>
                        <w:b/>
                        <w:sz w:val="36"/>
                      </w:rPr>
                      <w:t>15</w:t>
                    </w:r>
                  </w:p>
                </w:txbxContent>
              </v:textbox>
            </v:shape>
            <v:shape id="_x0000_s12420" type="#_x0000_t202" style="position:absolute;left:1061;top:828;width:3112;height:202" filled="f" stroked="f">
              <v:textbox style="mso-next-textbox:#_x0000_s12420" inset="0,0,0,0">
                <w:txbxContent>
                  <w:p w:rsidR="00424F1C" w:rsidRDefault="00424F1C" w:rsidP="00D54F43">
                    <w:pPr>
                      <w:spacing w:line="202" w:lineRule="exact"/>
                      <w:ind w:right="-17"/>
                      <w:rPr>
                        <w:rFonts w:ascii="Calibri" w:hAnsi="Calibri"/>
                        <w:sz w:val="20"/>
                      </w:rPr>
                    </w:pPr>
                    <w:r>
                      <w:rPr>
                        <w:rFonts w:ascii="Calibri" w:hAnsi="Calibri"/>
                        <w:sz w:val="20"/>
                      </w:rPr>
                      <w:t>Индивидуальные предприниматели</w:t>
                    </w:r>
                  </w:p>
                </w:txbxContent>
              </v:textbox>
            </v:shape>
            <v:shape id="_x0000_s12421" type="#_x0000_t202" style="position:absolute;left:4733;top:828;width:1650;height:202" filled="f" stroked="f">
              <v:textbox style="mso-next-textbox:#_x0000_s12421" inset="0,0,0,0">
                <w:txbxContent>
                  <w:p w:rsidR="00424F1C" w:rsidRDefault="00424F1C" w:rsidP="00D54F43">
                    <w:pPr>
                      <w:spacing w:line="202" w:lineRule="exact"/>
                      <w:ind w:right="-17"/>
                      <w:rPr>
                        <w:rFonts w:ascii="Calibri" w:hAnsi="Calibri"/>
                        <w:sz w:val="20"/>
                      </w:rPr>
                    </w:pPr>
                    <w:r>
                      <w:rPr>
                        <w:rFonts w:ascii="Calibri" w:hAnsi="Calibri"/>
                        <w:sz w:val="20"/>
                      </w:rPr>
                      <w:t>Юридические лица</w:t>
                    </w:r>
                  </w:p>
                </w:txbxContent>
              </v:textbox>
            </v:shape>
            <v:shape id="_x0000_s12422" type="#_x0000_t202" style="position:absolute;left:2539;top:2657;width:346;height:202" filled="f" stroked="f">
              <v:textbox style="mso-next-textbox:#_x0000_s12422" inset="0,0,0,0">
                <w:txbxContent>
                  <w:p w:rsidR="00424F1C" w:rsidRDefault="00424F1C" w:rsidP="00D54F43">
                    <w:pPr>
                      <w:spacing w:line="202" w:lineRule="exact"/>
                      <w:ind w:right="-20"/>
                      <w:rPr>
                        <w:rFonts w:ascii="Calibri"/>
                        <w:sz w:val="20"/>
                      </w:rPr>
                    </w:pPr>
                    <w:r>
                      <w:rPr>
                        <w:rFonts w:ascii="Calibri"/>
                        <w:sz w:val="20"/>
                      </w:rPr>
                      <w:t>51%</w:t>
                    </w:r>
                  </w:p>
                </w:txbxContent>
              </v:textbox>
            </v:shape>
            <v:shape id="_x0000_s12423" type="#_x0000_t202" style="position:absolute;left:4450;top:2599;width:346;height:202" filled="f" stroked="f">
              <v:textbox style="mso-next-textbox:#_x0000_s12423" inset="0,0,0,0">
                <w:txbxContent>
                  <w:p w:rsidR="00424F1C" w:rsidRDefault="00424F1C" w:rsidP="00D54F43">
                    <w:pPr>
                      <w:spacing w:line="202" w:lineRule="exact"/>
                      <w:ind w:right="-20"/>
                      <w:rPr>
                        <w:rFonts w:ascii="Calibri"/>
                        <w:sz w:val="20"/>
                      </w:rPr>
                    </w:pPr>
                    <w:r>
                      <w:rPr>
                        <w:rFonts w:ascii="Calibri"/>
                        <w:sz w:val="20"/>
                      </w:rPr>
                      <w:t>49%</w:t>
                    </w:r>
                  </w:p>
                </w:txbxContent>
              </v:textbox>
            </v:shape>
            <w10:wrap type="none"/>
            <w10:anchorlock/>
          </v:group>
        </w:pict>
      </w:r>
    </w:p>
    <w:p w:rsidR="00D54F43" w:rsidRPr="00D42132" w:rsidRDefault="00D54F43" w:rsidP="00D54F43">
      <w:pPr>
        <w:pStyle w:val="af4"/>
        <w:spacing w:before="143" w:line="360" w:lineRule="auto"/>
        <w:ind w:right="116" w:firstLine="705"/>
        <w:jc w:val="both"/>
        <w:rPr>
          <w:rFonts w:ascii="Times New Roman" w:hAnsi="Times New Roman" w:cs="Times New Roman"/>
          <w:lang w:val="ru-RU"/>
        </w:rPr>
        <w:sectPr w:rsidR="00D54F43" w:rsidRPr="00D42132" w:rsidSect="00A036E3">
          <w:pgSz w:w="11910" w:h="16840"/>
          <w:pgMar w:top="1134" w:right="851" w:bottom="1134" w:left="1701" w:header="0" w:footer="992" w:gutter="0"/>
          <w:cols w:space="720"/>
        </w:sectPr>
      </w:pPr>
      <w:r w:rsidRPr="00D42132">
        <w:rPr>
          <w:rFonts w:ascii="Times New Roman" w:hAnsi="Times New Roman" w:cs="Times New Roman"/>
          <w:lang w:val="ru-RU"/>
        </w:rPr>
        <w:t>Кризис вызывает изменения во внешнем окружении компаний, связанные с доступностью финансовых средств, персонала и недвижимости, поведением покупателей и поставщиков, административным и криминальным давлением. Изменения во внешнем окружении затрагивают различные аспекты деятельности самих компаний: меняются объемы продаж и рентабельность, компании реагируют изменением численности и зарплат сотрудников, изменяют отпускные цены и объемы задолженностей.</w:t>
      </w:r>
    </w:p>
    <w:p w:rsidR="00D54F43" w:rsidRPr="00D42132" w:rsidRDefault="00973D60" w:rsidP="00D54F43">
      <w:pPr>
        <w:pStyle w:val="af4"/>
        <w:spacing w:before="46" w:line="360" w:lineRule="auto"/>
        <w:ind w:left="0" w:right="115" w:firstLine="709"/>
        <w:jc w:val="both"/>
        <w:rPr>
          <w:rFonts w:ascii="Times New Roman" w:hAnsi="Times New Roman" w:cs="Times New Roman"/>
          <w:lang w:val="ru-RU"/>
        </w:rPr>
      </w:pPr>
      <w:r w:rsidRPr="00973D60">
        <w:rPr>
          <w:rFonts w:ascii="Times New Roman" w:hAnsi="Times New Roman" w:cs="Times New Roman"/>
        </w:rPr>
        <w:lastRenderedPageBreak/>
        <w:pict>
          <v:group id="_x0000_s12435" style="position:absolute;left:0;text-align:left;margin-left:127.9pt;margin-top:123.45pt;width:360.75pt;height:216.5pt;z-index:-251618304;mso-position-horizontal-relative:page" coordorigin="2558,2469" coordsize="7215,4330">
            <v:shape id="_x0000_s12436" type="#_x0000_t75" style="position:absolute;left:5198;top:3304;width:4339;height:3274">
              <v:imagedata r:id="rId43" o:title=""/>
            </v:shape>
            <v:shape id="_x0000_s12437" style="position:absolute;left:2558;top:2469;width:7215;height:4330" coordorigin="2558,2469" coordsize="7215,4330" o:spt="100" adj="0,,0" path="m9773,2469r-7215,l2558,6798r7215,l9773,6793r-7200,l2568,6784r5,l2573,2478r-5,l2573,2473r7200,l9773,2469xm2573,6784r-5,l2573,6793r,-9xm9758,6784r-7185,l2573,6793r7185,l9758,6784xm9758,2473r,4320l9768,6784r5,l9773,2478r-5,l9758,2473xm9773,6784r-5,l9758,6793r15,l9773,6784xm2573,2473r-5,5l2573,2478r,-5xm9758,2473r-7185,l2573,2478r7185,l9758,2473xm9773,2473r-15,l9768,2478r5,l9773,2473xe" fillcolor="#868686" stroked="f">
              <v:stroke joinstyle="round"/>
              <v:formulas/>
              <v:path arrowok="t" o:connecttype="segments"/>
            </v:shape>
            <v:shape id="_x0000_s12438" type="#_x0000_t202" style="position:absolute;left:2558;top:2469;width:7215;height:4330" filled="f" stroked="f">
              <v:textbox style="mso-next-textbox:#_x0000_s12438" inset="0,0,0,0">
                <w:txbxContent>
                  <w:p w:rsidR="00424F1C" w:rsidRDefault="00424F1C" w:rsidP="00D54F43">
                    <w:pPr>
                      <w:spacing w:before="151"/>
                      <w:ind w:left="1271"/>
                      <w:rPr>
                        <w:rFonts w:ascii="Calibri" w:hAnsi="Calibri"/>
                        <w:b/>
                        <w:sz w:val="36"/>
                      </w:rPr>
                    </w:pPr>
                    <w:r>
                      <w:rPr>
                        <w:rFonts w:ascii="Calibri" w:hAnsi="Calibri"/>
                        <w:b/>
                        <w:sz w:val="36"/>
                      </w:rPr>
                      <w:t>Ближайшие приоритеты МСП</w:t>
                    </w:r>
                  </w:p>
                </w:txbxContent>
              </v:textbox>
            </v:shape>
            <w10:wrap anchorx="page"/>
          </v:group>
        </w:pict>
      </w:r>
      <w:r w:rsidR="00D54F43" w:rsidRPr="00D42132">
        <w:rPr>
          <w:rFonts w:ascii="Times New Roman" w:hAnsi="Times New Roman" w:cs="Times New Roman"/>
          <w:lang w:val="ru-RU"/>
        </w:rPr>
        <w:t>Мониторинг показал, что приоритетом на ближайший месяц для 36% субъектов МСП является изменение ассортимента, для 28% - переориентация бизнеса, для 22% - сокращение персонала. Для сравнения отметим, что по результатам прошлогоднего исследования эти показатели составляли 29%, 24% и 25% соответственно.</w:t>
      </w:r>
    </w:p>
    <w:p w:rsidR="00D54F43" w:rsidRPr="00D42132" w:rsidRDefault="00D54F43" w:rsidP="00D54F43">
      <w:pPr>
        <w:pStyle w:val="af4"/>
        <w:ind w:left="0"/>
        <w:rPr>
          <w:sz w:val="20"/>
          <w:lang w:val="ru-RU"/>
        </w:rPr>
      </w:pPr>
    </w:p>
    <w:p w:rsidR="00D54F43" w:rsidRPr="00D42132" w:rsidRDefault="00D54F43" w:rsidP="00D54F43">
      <w:pPr>
        <w:pStyle w:val="af4"/>
        <w:ind w:left="0"/>
        <w:rPr>
          <w:sz w:val="20"/>
          <w:lang w:val="ru-RU"/>
        </w:rPr>
      </w:pPr>
    </w:p>
    <w:p w:rsidR="00D54F43" w:rsidRPr="00D42132" w:rsidRDefault="00D54F43" w:rsidP="00D54F43">
      <w:pPr>
        <w:pStyle w:val="af4"/>
        <w:ind w:left="0"/>
        <w:rPr>
          <w:sz w:val="20"/>
          <w:lang w:val="ru-RU"/>
        </w:rPr>
      </w:pPr>
    </w:p>
    <w:p w:rsidR="00D54F43" w:rsidRPr="00D42132" w:rsidRDefault="00D54F43" w:rsidP="00D54F43">
      <w:pPr>
        <w:pStyle w:val="af4"/>
        <w:ind w:left="0"/>
        <w:rPr>
          <w:sz w:val="20"/>
          <w:lang w:val="ru-RU"/>
        </w:rPr>
      </w:pPr>
    </w:p>
    <w:p w:rsidR="00D54F43" w:rsidRPr="00D42132" w:rsidRDefault="00D54F43" w:rsidP="00D54F43">
      <w:pPr>
        <w:pStyle w:val="af4"/>
        <w:spacing w:before="4"/>
        <w:ind w:left="0"/>
        <w:rPr>
          <w:sz w:val="13"/>
          <w:lang w:val="ru-RU"/>
        </w:rPr>
      </w:pPr>
    </w:p>
    <w:tbl>
      <w:tblPr>
        <w:tblStyle w:val="TableNormal"/>
        <w:tblW w:w="0" w:type="auto"/>
        <w:tblInd w:w="1130" w:type="dxa"/>
        <w:tblBorders>
          <w:top w:val="nil"/>
          <w:left w:val="nil"/>
          <w:bottom w:val="nil"/>
          <w:right w:val="nil"/>
          <w:insideH w:val="nil"/>
          <w:insideV w:val="nil"/>
        </w:tblBorders>
        <w:tblLayout w:type="fixed"/>
        <w:tblLook w:val="01E0"/>
      </w:tblPr>
      <w:tblGrid>
        <w:gridCol w:w="2881"/>
        <w:gridCol w:w="1009"/>
        <w:gridCol w:w="655"/>
        <w:gridCol w:w="456"/>
        <w:gridCol w:w="506"/>
        <w:gridCol w:w="1221"/>
      </w:tblGrid>
      <w:tr w:rsidR="00D54F43" w:rsidTr="00A036E3">
        <w:trPr>
          <w:trHeight w:hRule="exact" w:val="472"/>
        </w:trPr>
        <w:tc>
          <w:tcPr>
            <w:tcW w:w="2881" w:type="dxa"/>
          </w:tcPr>
          <w:p w:rsidR="00D54F43" w:rsidRDefault="00D54F43" w:rsidP="00A036E3">
            <w:pPr>
              <w:pStyle w:val="TableParagraph"/>
              <w:spacing w:before="99"/>
              <w:ind w:right="536"/>
              <w:jc w:val="right"/>
              <w:rPr>
                <w:sz w:val="20"/>
              </w:rPr>
            </w:pPr>
            <w:r>
              <w:rPr>
                <w:sz w:val="20"/>
              </w:rPr>
              <w:t>Изменение ассортимента</w:t>
            </w:r>
          </w:p>
        </w:tc>
        <w:tc>
          <w:tcPr>
            <w:tcW w:w="1009" w:type="dxa"/>
          </w:tcPr>
          <w:p w:rsidR="00D54F43" w:rsidRDefault="00D54F43" w:rsidP="00A036E3"/>
        </w:tc>
        <w:tc>
          <w:tcPr>
            <w:tcW w:w="655" w:type="dxa"/>
          </w:tcPr>
          <w:p w:rsidR="00D54F43" w:rsidRDefault="00D54F43" w:rsidP="00A036E3"/>
        </w:tc>
        <w:tc>
          <w:tcPr>
            <w:tcW w:w="456" w:type="dxa"/>
          </w:tcPr>
          <w:p w:rsidR="00D54F43" w:rsidRDefault="00D54F43" w:rsidP="00A036E3"/>
        </w:tc>
        <w:tc>
          <w:tcPr>
            <w:tcW w:w="506" w:type="dxa"/>
          </w:tcPr>
          <w:p w:rsidR="00D54F43" w:rsidRDefault="00D54F43" w:rsidP="00A036E3"/>
        </w:tc>
        <w:tc>
          <w:tcPr>
            <w:tcW w:w="1221" w:type="dxa"/>
          </w:tcPr>
          <w:p w:rsidR="00D54F43" w:rsidRDefault="00D54F43" w:rsidP="00A036E3">
            <w:pPr>
              <w:pStyle w:val="TableParagraph"/>
              <w:spacing w:before="60"/>
              <w:ind w:right="33"/>
              <w:jc w:val="right"/>
              <w:rPr>
                <w:sz w:val="20"/>
              </w:rPr>
            </w:pPr>
            <w:r>
              <w:rPr>
                <w:sz w:val="20"/>
              </w:rPr>
              <w:t>36%</w:t>
            </w:r>
          </w:p>
        </w:tc>
      </w:tr>
      <w:tr w:rsidR="00D54F43" w:rsidTr="00A036E3">
        <w:trPr>
          <w:trHeight w:hRule="exact" w:val="504"/>
        </w:trPr>
        <w:tc>
          <w:tcPr>
            <w:tcW w:w="2881" w:type="dxa"/>
          </w:tcPr>
          <w:p w:rsidR="00D54F43" w:rsidRDefault="00D54F43" w:rsidP="00A036E3">
            <w:pPr>
              <w:pStyle w:val="TableParagraph"/>
              <w:spacing w:before="131"/>
              <w:ind w:right="536"/>
              <w:jc w:val="right"/>
              <w:rPr>
                <w:sz w:val="20"/>
              </w:rPr>
            </w:pPr>
            <w:r>
              <w:rPr>
                <w:sz w:val="20"/>
              </w:rPr>
              <w:t>Переориентация бизнеса</w:t>
            </w:r>
          </w:p>
        </w:tc>
        <w:tc>
          <w:tcPr>
            <w:tcW w:w="1009" w:type="dxa"/>
          </w:tcPr>
          <w:p w:rsidR="00D54F43" w:rsidRDefault="00D54F43" w:rsidP="00A036E3"/>
        </w:tc>
        <w:tc>
          <w:tcPr>
            <w:tcW w:w="655" w:type="dxa"/>
          </w:tcPr>
          <w:p w:rsidR="00D54F43" w:rsidRDefault="00D54F43" w:rsidP="00A036E3"/>
        </w:tc>
        <w:tc>
          <w:tcPr>
            <w:tcW w:w="456" w:type="dxa"/>
          </w:tcPr>
          <w:p w:rsidR="00D54F43" w:rsidRDefault="00D54F43" w:rsidP="00A036E3"/>
        </w:tc>
        <w:tc>
          <w:tcPr>
            <w:tcW w:w="506" w:type="dxa"/>
          </w:tcPr>
          <w:p w:rsidR="00D54F43" w:rsidRDefault="00D54F43" w:rsidP="00A036E3"/>
        </w:tc>
        <w:tc>
          <w:tcPr>
            <w:tcW w:w="1221" w:type="dxa"/>
          </w:tcPr>
          <w:p w:rsidR="00D54F43" w:rsidRDefault="00D54F43" w:rsidP="00A036E3">
            <w:pPr>
              <w:pStyle w:val="TableParagraph"/>
              <w:ind w:left="129"/>
              <w:rPr>
                <w:sz w:val="20"/>
              </w:rPr>
            </w:pPr>
            <w:r>
              <w:rPr>
                <w:sz w:val="20"/>
              </w:rPr>
              <w:t>29%</w:t>
            </w:r>
          </w:p>
        </w:tc>
      </w:tr>
      <w:tr w:rsidR="00D54F43" w:rsidTr="00A036E3">
        <w:trPr>
          <w:trHeight w:hRule="exact" w:val="509"/>
        </w:trPr>
        <w:tc>
          <w:tcPr>
            <w:tcW w:w="2881" w:type="dxa"/>
          </w:tcPr>
          <w:p w:rsidR="00D54F43" w:rsidRDefault="00D54F43" w:rsidP="00A036E3">
            <w:pPr>
              <w:pStyle w:val="TableParagraph"/>
              <w:spacing w:before="136"/>
              <w:ind w:right="535"/>
              <w:jc w:val="right"/>
              <w:rPr>
                <w:sz w:val="20"/>
              </w:rPr>
            </w:pPr>
            <w:r>
              <w:rPr>
                <w:sz w:val="20"/>
              </w:rPr>
              <w:t>Сокращение персонала</w:t>
            </w:r>
          </w:p>
        </w:tc>
        <w:tc>
          <w:tcPr>
            <w:tcW w:w="1009" w:type="dxa"/>
          </w:tcPr>
          <w:p w:rsidR="00D54F43" w:rsidRDefault="00D54F43" w:rsidP="00A036E3"/>
        </w:tc>
        <w:tc>
          <w:tcPr>
            <w:tcW w:w="655" w:type="dxa"/>
          </w:tcPr>
          <w:p w:rsidR="00D54F43" w:rsidRDefault="00D54F43" w:rsidP="00A036E3"/>
        </w:tc>
        <w:tc>
          <w:tcPr>
            <w:tcW w:w="456" w:type="dxa"/>
          </w:tcPr>
          <w:p w:rsidR="00D54F43" w:rsidRDefault="00D54F43" w:rsidP="00A036E3"/>
        </w:tc>
        <w:tc>
          <w:tcPr>
            <w:tcW w:w="506" w:type="dxa"/>
          </w:tcPr>
          <w:p w:rsidR="00D54F43" w:rsidRDefault="00D54F43" w:rsidP="00A036E3">
            <w:pPr>
              <w:pStyle w:val="TableParagraph"/>
              <w:ind w:left="31"/>
              <w:rPr>
                <w:sz w:val="20"/>
              </w:rPr>
            </w:pPr>
            <w:r>
              <w:rPr>
                <w:sz w:val="20"/>
              </w:rPr>
              <w:t>23%</w:t>
            </w:r>
          </w:p>
        </w:tc>
        <w:tc>
          <w:tcPr>
            <w:tcW w:w="1221" w:type="dxa"/>
          </w:tcPr>
          <w:p w:rsidR="00D54F43" w:rsidRDefault="00D54F43" w:rsidP="00A036E3"/>
        </w:tc>
      </w:tr>
      <w:tr w:rsidR="00D54F43" w:rsidTr="00A036E3">
        <w:trPr>
          <w:trHeight w:hRule="exact" w:val="504"/>
        </w:trPr>
        <w:tc>
          <w:tcPr>
            <w:tcW w:w="2881" w:type="dxa"/>
          </w:tcPr>
          <w:p w:rsidR="00D54F43" w:rsidRDefault="00D54F43" w:rsidP="00A036E3">
            <w:pPr>
              <w:pStyle w:val="TableParagraph"/>
              <w:spacing w:before="131"/>
              <w:ind w:right="533"/>
              <w:jc w:val="right"/>
              <w:rPr>
                <w:sz w:val="20"/>
              </w:rPr>
            </w:pPr>
            <w:r>
              <w:rPr>
                <w:sz w:val="20"/>
              </w:rPr>
              <w:t>Снижение цен</w:t>
            </w:r>
          </w:p>
        </w:tc>
        <w:tc>
          <w:tcPr>
            <w:tcW w:w="1009" w:type="dxa"/>
          </w:tcPr>
          <w:p w:rsidR="00D54F43" w:rsidRDefault="00D54F43" w:rsidP="00A036E3"/>
        </w:tc>
        <w:tc>
          <w:tcPr>
            <w:tcW w:w="655" w:type="dxa"/>
          </w:tcPr>
          <w:p w:rsidR="00D54F43" w:rsidRDefault="00D54F43" w:rsidP="00A036E3"/>
        </w:tc>
        <w:tc>
          <w:tcPr>
            <w:tcW w:w="456" w:type="dxa"/>
          </w:tcPr>
          <w:p w:rsidR="00D54F43" w:rsidRDefault="00D54F43" w:rsidP="00A036E3">
            <w:pPr>
              <w:pStyle w:val="TableParagraph"/>
              <w:ind w:left="79"/>
              <w:rPr>
                <w:sz w:val="20"/>
              </w:rPr>
            </w:pPr>
            <w:r>
              <w:rPr>
                <w:sz w:val="20"/>
              </w:rPr>
              <w:t>19%</w:t>
            </w:r>
          </w:p>
        </w:tc>
        <w:tc>
          <w:tcPr>
            <w:tcW w:w="506" w:type="dxa"/>
          </w:tcPr>
          <w:p w:rsidR="00D54F43" w:rsidRDefault="00D54F43" w:rsidP="00A036E3"/>
        </w:tc>
        <w:tc>
          <w:tcPr>
            <w:tcW w:w="1221" w:type="dxa"/>
          </w:tcPr>
          <w:p w:rsidR="00D54F43" w:rsidRDefault="00D54F43" w:rsidP="00A036E3"/>
        </w:tc>
      </w:tr>
      <w:tr w:rsidR="00D54F43" w:rsidTr="00A036E3">
        <w:trPr>
          <w:trHeight w:hRule="exact" w:val="504"/>
        </w:trPr>
        <w:tc>
          <w:tcPr>
            <w:tcW w:w="2881" w:type="dxa"/>
          </w:tcPr>
          <w:p w:rsidR="00D54F43" w:rsidRDefault="00D54F43" w:rsidP="00A036E3">
            <w:pPr>
              <w:pStyle w:val="TableParagraph"/>
              <w:spacing w:before="131"/>
              <w:ind w:right="531"/>
              <w:jc w:val="right"/>
              <w:rPr>
                <w:sz w:val="20"/>
              </w:rPr>
            </w:pPr>
            <w:r>
              <w:rPr>
                <w:sz w:val="20"/>
              </w:rPr>
              <w:t>Снижение объема выпуска</w:t>
            </w:r>
          </w:p>
        </w:tc>
        <w:tc>
          <w:tcPr>
            <w:tcW w:w="1009" w:type="dxa"/>
          </w:tcPr>
          <w:p w:rsidR="00D54F43" w:rsidRDefault="00D54F43" w:rsidP="00A036E3"/>
        </w:tc>
        <w:tc>
          <w:tcPr>
            <w:tcW w:w="655" w:type="dxa"/>
          </w:tcPr>
          <w:p w:rsidR="00D54F43" w:rsidRDefault="00D54F43" w:rsidP="00A036E3">
            <w:pPr>
              <w:pStyle w:val="TableParagraph"/>
              <w:ind w:left="230"/>
              <w:rPr>
                <w:sz w:val="20"/>
              </w:rPr>
            </w:pPr>
            <w:r>
              <w:rPr>
                <w:sz w:val="20"/>
              </w:rPr>
              <w:t>14%</w:t>
            </w:r>
          </w:p>
        </w:tc>
        <w:tc>
          <w:tcPr>
            <w:tcW w:w="456" w:type="dxa"/>
          </w:tcPr>
          <w:p w:rsidR="00D54F43" w:rsidRDefault="00D54F43" w:rsidP="00A036E3"/>
        </w:tc>
        <w:tc>
          <w:tcPr>
            <w:tcW w:w="506" w:type="dxa"/>
          </w:tcPr>
          <w:p w:rsidR="00D54F43" w:rsidRDefault="00D54F43" w:rsidP="00A036E3"/>
        </w:tc>
        <w:tc>
          <w:tcPr>
            <w:tcW w:w="1221" w:type="dxa"/>
          </w:tcPr>
          <w:p w:rsidR="00D54F43" w:rsidRDefault="00D54F43" w:rsidP="00A036E3"/>
        </w:tc>
      </w:tr>
      <w:tr w:rsidR="00D54F43" w:rsidTr="00A036E3">
        <w:trPr>
          <w:trHeight w:hRule="exact" w:val="477"/>
        </w:trPr>
        <w:tc>
          <w:tcPr>
            <w:tcW w:w="2881" w:type="dxa"/>
          </w:tcPr>
          <w:p w:rsidR="00D54F43" w:rsidRDefault="00D54F43" w:rsidP="00A036E3">
            <w:pPr>
              <w:pStyle w:val="TableParagraph"/>
              <w:spacing w:before="136"/>
              <w:ind w:right="535"/>
              <w:jc w:val="right"/>
              <w:rPr>
                <w:sz w:val="20"/>
              </w:rPr>
            </w:pPr>
            <w:r>
              <w:rPr>
                <w:sz w:val="20"/>
              </w:rPr>
              <w:t>Продажа активов</w:t>
            </w:r>
          </w:p>
        </w:tc>
        <w:tc>
          <w:tcPr>
            <w:tcW w:w="1009" w:type="dxa"/>
          </w:tcPr>
          <w:p w:rsidR="00D54F43" w:rsidRDefault="00D54F43" w:rsidP="00A036E3">
            <w:pPr>
              <w:pStyle w:val="TableParagraph"/>
              <w:ind w:left="533"/>
              <w:rPr>
                <w:sz w:val="20"/>
              </w:rPr>
            </w:pPr>
            <w:r>
              <w:rPr>
                <w:sz w:val="20"/>
              </w:rPr>
              <w:t>7%</w:t>
            </w:r>
          </w:p>
        </w:tc>
        <w:tc>
          <w:tcPr>
            <w:tcW w:w="655" w:type="dxa"/>
          </w:tcPr>
          <w:p w:rsidR="00D54F43" w:rsidRDefault="00D54F43" w:rsidP="00A036E3"/>
        </w:tc>
        <w:tc>
          <w:tcPr>
            <w:tcW w:w="456" w:type="dxa"/>
          </w:tcPr>
          <w:p w:rsidR="00D54F43" w:rsidRDefault="00D54F43" w:rsidP="00A036E3"/>
        </w:tc>
        <w:tc>
          <w:tcPr>
            <w:tcW w:w="506" w:type="dxa"/>
          </w:tcPr>
          <w:p w:rsidR="00D54F43" w:rsidRDefault="00D54F43" w:rsidP="00A036E3"/>
        </w:tc>
        <w:tc>
          <w:tcPr>
            <w:tcW w:w="1221" w:type="dxa"/>
          </w:tcPr>
          <w:p w:rsidR="00D54F43" w:rsidRDefault="00D54F43" w:rsidP="00A036E3"/>
        </w:tc>
      </w:tr>
    </w:tbl>
    <w:p w:rsidR="00D54F43" w:rsidRDefault="00D54F43" w:rsidP="00D54F43">
      <w:pPr>
        <w:pStyle w:val="af4"/>
        <w:spacing w:before="10"/>
        <w:ind w:left="0"/>
        <w:rPr>
          <w:sz w:val="40"/>
        </w:rPr>
      </w:pPr>
    </w:p>
    <w:p w:rsidR="00D54F43" w:rsidRPr="00D42132" w:rsidRDefault="00973D60" w:rsidP="00D54F43">
      <w:pPr>
        <w:pStyle w:val="af4"/>
        <w:spacing w:line="360" w:lineRule="auto"/>
        <w:ind w:right="111" w:firstLine="705"/>
        <w:jc w:val="both"/>
        <w:rPr>
          <w:rFonts w:ascii="Times New Roman" w:hAnsi="Times New Roman" w:cs="Times New Roman"/>
          <w:lang w:val="ru-RU"/>
        </w:rPr>
      </w:pPr>
      <w:r w:rsidRPr="00973D60">
        <w:rPr>
          <w:rFonts w:ascii="Times New Roman" w:hAnsi="Times New Roman" w:cs="Times New Roman"/>
        </w:rPr>
        <w:pict>
          <v:shape id="_x0000_s12434" type="#_x0000_t202" style="position:absolute;left:0;text-align:left;margin-left:162.8pt;margin-top:163pt;width:12.1pt;height:84.7pt;z-index:251697152;mso-position-horizontal-relative:page" filled="f" stroked="f">
            <v:textbox style="layout-flow:vertical;mso-layout-flow-alt:bottom-to-top;mso-next-textbox:#_x0000_s12434" inset="0,0,0,0">
              <w:txbxContent>
                <w:p w:rsidR="00424F1C" w:rsidRDefault="00424F1C" w:rsidP="00D54F43">
                  <w:pPr>
                    <w:spacing w:line="225" w:lineRule="exact"/>
                    <w:ind w:left="20" w:right="-1006"/>
                    <w:rPr>
                      <w:rFonts w:ascii="Calibri" w:hAnsi="Calibri"/>
                      <w:b/>
                      <w:sz w:val="20"/>
                    </w:rPr>
                  </w:pPr>
                  <w:r>
                    <w:rPr>
                      <w:rFonts w:ascii="Calibri" w:hAnsi="Calibri"/>
                      <w:b/>
                      <w:spacing w:val="-2"/>
                      <w:sz w:val="20"/>
                    </w:rPr>
                    <w:t>"</w:t>
                  </w:r>
                  <w:r>
                    <w:rPr>
                      <w:rFonts w:ascii="Calibri" w:hAnsi="Calibri"/>
                      <w:b/>
                      <w:spacing w:val="2"/>
                      <w:sz w:val="20"/>
                    </w:rPr>
                    <w:t>Н</w:t>
                  </w:r>
                  <w:r>
                    <w:rPr>
                      <w:rFonts w:ascii="Calibri" w:hAnsi="Calibri"/>
                      <w:b/>
                      <w:spacing w:val="1"/>
                      <w:sz w:val="20"/>
                    </w:rPr>
                    <w:t>а</w:t>
                  </w:r>
                  <w:r>
                    <w:rPr>
                      <w:rFonts w:ascii="Calibri" w:hAnsi="Calibri"/>
                      <w:b/>
                      <w:spacing w:val="2"/>
                      <w:sz w:val="20"/>
                    </w:rPr>
                    <w:t>с</w:t>
                  </w:r>
                  <w:r>
                    <w:rPr>
                      <w:rFonts w:ascii="Calibri" w:hAnsi="Calibri"/>
                      <w:b/>
                      <w:spacing w:val="-2"/>
                      <w:sz w:val="20"/>
                    </w:rPr>
                    <w:t>т</w:t>
                  </w:r>
                  <w:r>
                    <w:rPr>
                      <w:rFonts w:ascii="Calibri" w:hAnsi="Calibri"/>
                      <w:b/>
                      <w:spacing w:val="2"/>
                      <w:sz w:val="20"/>
                    </w:rPr>
                    <w:t>р</w:t>
                  </w:r>
                  <w:r>
                    <w:rPr>
                      <w:rFonts w:ascii="Calibri" w:hAnsi="Calibri"/>
                      <w:b/>
                      <w:spacing w:val="1"/>
                      <w:sz w:val="20"/>
                    </w:rPr>
                    <w:t>о</w:t>
                  </w:r>
                  <w:r>
                    <w:rPr>
                      <w:rFonts w:ascii="Calibri" w:hAnsi="Calibri"/>
                      <w:b/>
                      <w:spacing w:val="-1"/>
                      <w:sz w:val="20"/>
                    </w:rPr>
                    <w:t>е</w:t>
                  </w:r>
                  <w:r>
                    <w:rPr>
                      <w:rFonts w:ascii="Calibri" w:hAnsi="Calibri"/>
                      <w:b/>
                      <w:sz w:val="20"/>
                    </w:rPr>
                    <w:t>н</w:t>
                  </w:r>
                  <w:r>
                    <w:rPr>
                      <w:rFonts w:ascii="Calibri" w:hAnsi="Calibri"/>
                      <w:b/>
                      <w:spacing w:val="-2"/>
                      <w:sz w:val="20"/>
                    </w:rPr>
                    <w:t>и</w:t>
                  </w:r>
                  <w:r>
                    <w:rPr>
                      <w:rFonts w:ascii="Calibri" w:hAnsi="Calibri"/>
                      <w:b/>
                      <w:spacing w:val="-1"/>
                      <w:sz w:val="20"/>
                    </w:rPr>
                    <w:t>е</w:t>
                  </w:r>
                  <w:r>
                    <w:rPr>
                      <w:rFonts w:ascii="Calibri" w:hAnsi="Calibri"/>
                      <w:b/>
                      <w:sz w:val="20"/>
                    </w:rPr>
                    <w:t>"</w:t>
                  </w:r>
                  <w:r>
                    <w:rPr>
                      <w:rFonts w:ascii="Calibri" w:hAnsi="Calibri"/>
                      <w:b/>
                      <w:spacing w:val="-14"/>
                      <w:sz w:val="20"/>
                    </w:rPr>
                    <w:t xml:space="preserve"> </w:t>
                  </w:r>
                  <w:r>
                    <w:rPr>
                      <w:rFonts w:ascii="Calibri" w:hAnsi="Calibri"/>
                      <w:b/>
                      <w:spacing w:val="1"/>
                      <w:sz w:val="20"/>
                    </w:rPr>
                    <w:t>М</w:t>
                  </w:r>
                  <w:r>
                    <w:rPr>
                      <w:rFonts w:ascii="Calibri" w:hAnsi="Calibri"/>
                      <w:b/>
                      <w:spacing w:val="-2"/>
                      <w:sz w:val="20"/>
                    </w:rPr>
                    <w:t>С</w:t>
                  </w:r>
                  <w:r>
                    <w:rPr>
                      <w:rFonts w:ascii="Calibri" w:hAnsi="Calibri"/>
                      <w:b/>
                      <w:sz w:val="20"/>
                    </w:rPr>
                    <w:t>П</w:t>
                  </w:r>
                </w:p>
              </w:txbxContent>
            </v:textbox>
            <w10:wrap anchorx="page"/>
          </v:shape>
        </w:pict>
      </w:r>
      <w:r w:rsidR="00D54F43" w:rsidRPr="00D42132">
        <w:rPr>
          <w:rFonts w:ascii="Times New Roman" w:hAnsi="Times New Roman" w:cs="Times New Roman"/>
          <w:lang w:val="ru-RU"/>
        </w:rPr>
        <w:t>Если судить в целом, больше трети опрошенных субъектов МСП негативно оценивают состояние своего бизнеса,  около  половины (49%) не могут дать ни положительную, ни отрицательную оценку и только 6% считают, что состояние улучшится.</w:t>
      </w:r>
    </w:p>
    <w:p w:rsidR="00D54F43" w:rsidRPr="00D42132" w:rsidRDefault="00973D60" w:rsidP="00D54F43">
      <w:pPr>
        <w:pStyle w:val="af4"/>
        <w:ind w:left="0"/>
        <w:rPr>
          <w:sz w:val="20"/>
          <w:lang w:val="ru-RU"/>
        </w:rPr>
      </w:pPr>
      <w:r w:rsidRPr="00973D60">
        <w:rPr>
          <w:rFonts w:ascii="Times New Roman" w:hAnsi="Times New Roman" w:cs="Times New Roman"/>
        </w:rPr>
        <w:pict>
          <v:group id="_x0000_s12439" style="position:absolute;margin-left:127.7pt;margin-top:.55pt;width:371.05pt;height:225.75pt;z-index:-251617280;mso-position-horizontal-relative:page" coordorigin="2554,1943" coordsize="7215,4330">
            <v:shape id="_x0000_s12440" type="#_x0000_t75" style="position:absolute;left:4301;top:3215;width:4829;height:1603">
              <v:imagedata r:id="rId44" o:title=""/>
            </v:shape>
            <v:shape id="_x0000_s12441" type="#_x0000_t75" style="position:absolute;left:3706;top:5898;width:139;height:144">
              <v:imagedata r:id="rId33" o:title=""/>
            </v:shape>
            <v:shape id="_x0000_s12442" style="position:absolute;left:2554;top:1943;width:7215;height:4330" coordorigin="2554,1943" coordsize="7215,4330" o:spt="100" adj="0,,0" path="m2568,1943r-14,l2554,6272r7209,l9768,6267r,-4l2568,6263r-10,-10l2568,6253r,-4301l2558,1952r10,-9xm2568,6253r-10,l2568,6263r,-10xm9754,6253r-7186,l2568,6263r7186,l9754,6253xm9754,1943r,4320l9758,6253r10,l9768,1952r-10,l9754,1943xm9768,6253r-10,l9754,6263r14,l9768,6253xm2568,1943r-10,9l2568,1952r,-9xm9754,1943r-7186,l2568,1952r7186,l9754,1943xm9768,1943r-14,l9758,1952r10,l9768,1943xe" fillcolor="#868686" stroked="f">
              <v:stroke joinstyle="round"/>
              <v:formulas/>
              <v:path arrowok="t" o:connecttype="segments"/>
            </v:shape>
            <v:shape id="_x0000_s12443" type="#_x0000_t202" style="position:absolute;left:3374;top:2162;width:5561;height:802" filled="f" stroked="f">
              <v:textbox style="mso-next-textbox:#_x0000_s12443" inset="0,0,0,0">
                <w:txbxContent>
                  <w:p w:rsidR="00424F1C" w:rsidRPr="00A036E3" w:rsidRDefault="00424F1C" w:rsidP="00A036E3">
                    <w:pPr>
                      <w:spacing w:line="240" w:lineRule="auto"/>
                      <w:ind w:left="-1"/>
                      <w:jc w:val="center"/>
                      <w:rPr>
                        <w:rFonts w:ascii="Calibri" w:hAnsi="Calibri"/>
                        <w:b/>
                        <w:sz w:val="24"/>
                      </w:rPr>
                    </w:pPr>
                    <w:r w:rsidRPr="00A036E3">
                      <w:rPr>
                        <w:rFonts w:ascii="Calibri" w:hAnsi="Calibri"/>
                        <w:b/>
                        <w:sz w:val="24"/>
                      </w:rPr>
                      <w:t>Оценка субъектами МСП</w:t>
                    </w:r>
                    <w:r w:rsidRPr="00A036E3">
                      <w:rPr>
                        <w:rFonts w:ascii="Calibri" w:hAnsi="Calibri"/>
                        <w:b/>
                        <w:spacing w:val="-39"/>
                        <w:sz w:val="24"/>
                      </w:rPr>
                      <w:t xml:space="preserve"> </w:t>
                    </w:r>
                    <w:r w:rsidRPr="00A036E3">
                      <w:rPr>
                        <w:rFonts w:ascii="Calibri" w:hAnsi="Calibri"/>
                        <w:b/>
                        <w:sz w:val="24"/>
                      </w:rPr>
                      <w:t>состояния</w:t>
                    </w:r>
                  </w:p>
                  <w:p w:rsidR="00424F1C" w:rsidRPr="00A036E3" w:rsidRDefault="00424F1C" w:rsidP="00A036E3">
                    <w:pPr>
                      <w:spacing w:before="2" w:line="240" w:lineRule="auto"/>
                      <w:ind w:left="1"/>
                      <w:jc w:val="center"/>
                      <w:rPr>
                        <w:rFonts w:ascii="Calibri" w:hAnsi="Calibri"/>
                        <w:b/>
                        <w:sz w:val="24"/>
                      </w:rPr>
                    </w:pPr>
                    <w:r w:rsidRPr="00A036E3">
                      <w:rPr>
                        <w:rFonts w:ascii="Calibri" w:hAnsi="Calibri"/>
                        <w:b/>
                        <w:sz w:val="24"/>
                      </w:rPr>
                      <w:t>своего бизнеса</w:t>
                    </w:r>
                  </w:p>
                </w:txbxContent>
              </v:textbox>
            </v:shape>
            <v:shape id="_x0000_s12444" type="#_x0000_t202" style="position:absolute;left:3557;top:3471;width:600;height:1181" filled="f" stroked="f">
              <v:textbox style="mso-next-textbox:#_x0000_s12444" inset="0,0,0,0">
                <w:txbxContent>
                  <w:p w:rsidR="00424F1C" w:rsidRDefault="00424F1C" w:rsidP="00D54F43">
                    <w:pPr>
                      <w:spacing w:line="205" w:lineRule="exact"/>
                      <w:ind w:right="-19"/>
                      <w:rPr>
                        <w:rFonts w:ascii="Calibri"/>
                        <w:sz w:val="20"/>
                      </w:rPr>
                    </w:pPr>
                    <w:r>
                      <w:rPr>
                        <w:rFonts w:ascii="Calibri"/>
                        <w:sz w:val="20"/>
                      </w:rPr>
                      <w:t>50,00%</w:t>
                    </w:r>
                  </w:p>
                  <w:p w:rsidR="00424F1C" w:rsidRDefault="00424F1C" w:rsidP="00D54F43">
                    <w:pPr>
                      <w:ind w:right="-19"/>
                      <w:rPr>
                        <w:rFonts w:ascii="Calibri"/>
                        <w:sz w:val="20"/>
                      </w:rPr>
                    </w:pPr>
                    <w:r>
                      <w:rPr>
                        <w:rFonts w:ascii="Calibri"/>
                        <w:sz w:val="20"/>
                      </w:rPr>
                      <w:t>40,00%</w:t>
                    </w:r>
                  </w:p>
                  <w:p w:rsidR="00424F1C" w:rsidRDefault="00424F1C" w:rsidP="00D54F43">
                    <w:pPr>
                      <w:ind w:right="-19"/>
                      <w:rPr>
                        <w:rFonts w:ascii="Calibri"/>
                        <w:sz w:val="20"/>
                      </w:rPr>
                    </w:pPr>
                    <w:r>
                      <w:rPr>
                        <w:rFonts w:ascii="Calibri"/>
                        <w:sz w:val="20"/>
                      </w:rPr>
                      <w:t>30,00%</w:t>
                    </w:r>
                  </w:p>
                  <w:p w:rsidR="00424F1C" w:rsidRDefault="00424F1C" w:rsidP="00D54F43">
                    <w:pPr>
                      <w:ind w:right="-19"/>
                      <w:rPr>
                        <w:rFonts w:ascii="Calibri"/>
                        <w:sz w:val="20"/>
                      </w:rPr>
                    </w:pPr>
                    <w:r>
                      <w:rPr>
                        <w:rFonts w:ascii="Calibri"/>
                        <w:sz w:val="20"/>
                      </w:rPr>
                      <w:t>20,00%</w:t>
                    </w:r>
                  </w:p>
                  <w:p w:rsidR="00424F1C" w:rsidRDefault="00424F1C" w:rsidP="00D54F43">
                    <w:pPr>
                      <w:spacing w:line="241" w:lineRule="exact"/>
                      <w:ind w:right="-19"/>
                      <w:rPr>
                        <w:rFonts w:ascii="Calibri"/>
                        <w:sz w:val="20"/>
                      </w:rPr>
                    </w:pPr>
                    <w:r>
                      <w:rPr>
                        <w:rFonts w:ascii="Calibri"/>
                        <w:sz w:val="20"/>
                      </w:rPr>
                      <w:t>10,00%</w:t>
                    </w:r>
                  </w:p>
                </w:txbxContent>
              </v:textbox>
            </v:shape>
            <w10:wrap anchorx="page"/>
          </v:group>
        </w:pict>
      </w:r>
    </w:p>
    <w:p w:rsidR="00D54F43" w:rsidRPr="00D42132" w:rsidRDefault="00D54F43" w:rsidP="00D54F43">
      <w:pPr>
        <w:pStyle w:val="af4"/>
        <w:ind w:left="0"/>
        <w:rPr>
          <w:sz w:val="20"/>
          <w:lang w:val="ru-RU"/>
        </w:rPr>
      </w:pPr>
    </w:p>
    <w:p w:rsidR="00D54F43" w:rsidRPr="00D42132" w:rsidRDefault="00D54F43" w:rsidP="00D54F43">
      <w:pPr>
        <w:pStyle w:val="af4"/>
        <w:ind w:left="0"/>
        <w:rPr>
          <w:sz w:val="20"/>
          <w:lang w:val="ru-RU"/>
        </w:rPr>
      </w:pPr>
    </w:p>
    <w:p w:rsidR="00D54F43" w:rsidRPr="00D42132" w:rsidRDefault="00D54F43" w:rsidP="00D54F43">
      <w:pPr>
        <w:pStyle w:val="af4"/>
        <w:ind w:left="0"/>
        <w:rPr>
          <w:sz w:val="20"/>
          <w:lang w:val="ru-RU"/>
        </w:rPr>
      </w:pPr>
    </w:p>
    <w:p w:rsidR="00D54F43" w:rsidRPr="00D42132" w:rsidRDefault="00D54F43" w:rsidP="00D54F43">
      <w:pPr>
        <w:pStyle w:val="af4"/>
        <w:ind w:left="0"/>
        <w:rPr>
          <w:sz w:val="20"/>
          <w:lang w:val="ru-RU"/>
        </w:rPr>
      </w:pPr>
    </w:p>
    <w:p w:rsidR="00D54F43" w:rsidRPr="00D42132" w:rsidRDefault="00D54F43" w:rsidP="00D54F43">
      <w:pPr>
        <w:pStyle w:val="af4"/>
        <w:ind w:left="0"/>
        <w:rPr>
          <w:sz w:val="20"/>
          <w:lang w:val="ru-RU"/>
        </w:rPr>
      </w:pPr>
    </w:p>
    <w:p w:rsidR="00D54F43" w:rsidRPr="00D42132" w:rsidRDefault="00D54F43" w:rsidP="00D54F43">
      <w:pPr>
        <w:pStyle w:val="af4"/>
        <w:ind w:left="0"/>
        <w:rPr>
          <w:sz w:val="20"/>
          <w:lang w:val="ru-RU"/>
        </w:rPr>
      </w:pPr>
    </w:p>
    <w:p w:rsidR="00D54F43" w:rsidRPr="00D42132" w:rsidRDefault="00D54F43" w:rsidP="00D54F43">
      <w:pPr>
        <w:pStyle w:val="af4"/>
        <w:ind w:left="0"/>
        <w:rPr>
          <w:sz w:val="20"/>
          <w:lang w:val="ru-RU"/>
        </w:rPr>
      </w:pPr>
    </w:p>
    <w:p w:rsidR="00D54F43" w:rsidRPr="00D42132" w:rsidRDefault="00D54F43" w:rsidP="00D54F43">
      <w:pPr>
        <w:pStyle w:val="af4"/>
        <w:ind w:left="0"/>
        <w:rPr>
          <w:sz w:val="20"/>
          <w:lang w:val="ru-RU"/>
        </w:rPr>
      </w:pPr>
    </w:p>
    <w:p w:rsidR="00D54F43" w:rsidRPr="00D42132" w:rsidRDefault="00D54F43" w:rsidP="00D54F43">
      <w:pPr>
        <w:pStyle w:val="af4"/>
        <w:ind w:left="0"/>
        <w:rPr>
          <w:sz w:val="20"/>
          <w:lang w:val="ru-RU"/>
        </w:rPr>
      </w:pPr>
    </w:p>
    <w:p w:rsidR="00D54F43" w:rsidRPr="00D42132" w:rsidRDefault="00D54F43" w:rsidP="00D54F43">
      <w:pPr>
        <w:pStyle w:val="af4"/>
        <w:ind w:left="0"/>
        <w:rPr>
          <w:sz w:val="20"/>
          <w:lang w:val="ru-RU"/>
        </w:rPr>
      </w:pPr>
    </w:p>
    <w:p w:rsidR="00D54F43" w:rsidRPr="00D42132" w:rsidRDefault="00D54F43" w:rsidP="00D54F43">
      <w:pPr>
        <w:pStyle w:val="af4"/>
        <w:spacing w:before="11"/>
        <w:ind w:left="0"/>
        <w:rPr>
          <w:sz w:val="27"/>
          <w:lang w:val="ru-RU"/>
        </w:rPr>
      </w:pPr>
    </w:p>
    <w:tbl>
      <w:tblPr>
        <w:tblStyle w:val="TableNormal"/>
        <w:tblW w:w="0" w:type="auto"/>
        <w:tblInd w:w="2068" w:type="dxa"/>
        <w:tblBorders>
          <w:top w:val="single" w:sz="6" w:space="0" w:color="868686"/>
          <w:left w:val="single" w:sz="6" w:space="0" w:color="868686"/>
          <w:bottom w:val="single" w:sz="6" w:space="0" w:color="868686"/>
          <w:right w:val="single" w:sz="6" w:space="0" w:color="868686"/>
          <w:insideH w:val="single" w:sz="6" w:space="0" w:color="868686"/>
          <w:insideV w:val="single" w:sz="6" w:space="0" w:color="868686"/>
        </w:tblBorders>
        <w:tblLayout w:type="fixed"/>
        <w:tblLook w:val="01E0"/>
      </w:tblPr>
      <w:tblGrid>
        <w:gridCol w:w="691"/>
        <w:gridCol w:w="1085"/>
        <w:gridCol w:w="1090"/>
        <w:gridCol w:w="1090"/>
        <w:gridCol w:w="1090"/>
      </w:tblGrid>
      <w:tr w:rsidR="00D54F43" w:rsidRPr="00D42132" w:rsidTr="00A036E3">
        <w:trPr>
          <w:trHeight w:hRule="exact" w:val="1036"/>
        </w:trPr>
        <w:tc>
          <w:tcPr>
            <w:tcW w:w="691" w:type="dxa"/>
            <w:tcBorders>
              <w:top w:val="nil"/>
              <w:left w:val="nil"/>
              <w:bottom w:val="single" w:sz="8" w:space="0" w:color="868686"/>
            </w:tcBorders>
          </w:tcPr>
          <w:p w:rsidR="00D54F43" w:rsidRDefault="00D54F43" w:rsidP="00A036E3">
            <w:pPr>
              <w:pStyle w:val="TableParagraph"/>
              <w:spacing w:before="0" w:line="121" w:lineRule="exact"/>
              <w:ind w:left="2"/>
              <w:rPr>
                <w:sz w:val="20"/>
              </w:rPr>
            </w:pPr>
            <w:r>
              <w:rPr>
                <w:sz w:val="20"/>
              </w:rPr>
              <w:t>0,00%</w:t>
            </w:r>
          </w:p>
        </w:tc>
        <w:tc>
          <w:tcPr>
            <w:tcW w:w="1085" w:type="dxa"/>
            <w:tcBorders>
              <w:top w:val="nil"/>
              <w:bottom w:val="single" w:sz="8" w:space="0" w:color="868686"/>
            </w:tcBorders>
          </w:tcPr>
          <w:p w:rsidR="00D54F43" w:rsidRPr="00D42132" w:rsidRDefault="00D54F43" w:rsidP="00A036E3">
            <w:pPr>
              <w:pStyle w:val="TableParagraph"/>
              <w:spacing w:before="64"/>
              <w:ind w:left="110" w:right="119"/>
              <w:jc w:val="center"/>
              <w:rPr>
                <w:sz w:val="20"/>
                <w:lang w:val="ru-RU"/>
              </w:rPr>
            </w:pPr>
            <w:r w:rsidRPr="00D42132">
              <w:rPr>
                <w:sz w:val="20"/>
                <w:lang w:val="ru-RU"/>
              </w:rPr>
              <w:t>Однознач но как очень хорошее</w:t>
            </w:r>
          </w:p>
        </w:tc>
        <w:tc>
          <w:tcPr>
            <w:tcW w:w="1090" w:type="dxa"/>
            <w:tcBorders>
              <w:top w:val="nil"/>
              <w:bottom w:val="single" w:sz="8" w:space="0" w:color="868686"/>
            </w:tcBorders>
          </w:tcPr>
          <w:p w:rsidR="00D54F43" w:rsidRDefault="00D54F43" w:rsidP="00A036E3">
            <w:pPr>
              <w:pStyle w:val="TableParagraph"/>
              <w:spacing w:before="66" w:line="237" w:lineRule="auto"/>
              <w:ind w:left="100" w:right="109" w:hanging="6"/>
              <w:jc w:val="center"/>
              <w:rPr>
                <w:sz w:val="20"/>
              </w:rPr>
            </w:pPr>
            <w:r>
              <w:rPr>
                <w:sz w:val="20"/>
              </w:rPr>
              <w:t>Ни  хорошее, ни плохое</w:t>
            </w:r>
          </w:p>
        </w:tc>
        <w:tc>
          <w:tcPr>
            <w:tcW w:w="1090" w:type="dxa"/>
            <w:tcBorders>
              <w:top w:val="nil"/>
              <w:bottom w:val="single" w:sz="8" w:space="0" w:color="868686"/>
            </w:tcBorders>
          </w:tcPr>
          <w:p w:rsidR="00D54F43" w:rsidRDefault="00D54F43" w:rsidP="00A036E3">
            <w:pPr>
              <w:pStyle w:val="TableParagraph"/>
              <w:spacing w:before="64"/>
              <w:ind w:left="230" w:right="53" w:hanging="164"/>
              <w:rPr>
                <w:sz w:val="20"/>
              </w:rPr>
            </w:pPr>
            <w:r>
              <w:rPr>
                <w:sz w:val="20"/>
              </w:rPr>
              <w:t>Скорее как плохое</w:t>
            </w:r>
          </w:p>
        </w:tc>
        <w:tc>
          <w:tcPr>
            <w:tcW w:w="1090" w:type="dxa"/>
            <w:tcBorders>
              <w:top w:val="nil"/>
              <w:bottom w:val="single" w:sz="8" w:space="0" w:color="868686"/>
            </w:tcBorders>
          </w:tcPr>
          <w:p w:rsidR="00D54F43" w:rsidRPr="00D42132" w:rsidRDefault="00D54F43" w:rsidP="00A036E3">
            <w:pPr>
              <w:pStyle w:val="TableParagraph"/>
              <w:spacing w:before="64"/>
              <w:ind w:left="110" w:right="124"/>
              <w:jc w:val="center"/>
              <w:rPr>
                <w:sz w:val="20"/>
                <w:lang w:val="ru-RU"/>
              </w:rPr>
            </w:pPr>
            <w:r w:rsidRPr="00D42132">
              <w:rPr>
                <w:sz w:val="20"/>
                <w:lang w:val="ru-RU"/>
              </w:rPr>
              <w:t>Однознач но как очень плохое</w:t>
            </w:r>
          </w:p>
        </w:tc>
      </w:tr>
      <w:tr w:rsidR="00D54F43" w:rsidTr="00A036E3">
        <w:trPr>
          <w:trHeight w:hRule="exact" w:val="320"/>
        </w:trPr>
        <w:tc>
          <w:tcPr>
            <w:tcW w:w="691" w:type="dxa"/>
            <w:tcBorders>
              <w:top w:val="single" w:sz="8" w:space="0" w:color="868686"/>
              <w:bottom w:val="single" w:sz="4" w:space="0" w:color="868686"/>
            </w:tcBorders>
          </w:tcPr>
          <w:p w:rsidR="00D54F43" w:rsidRDefault="00D54F43" w:rsidP="00A036E3">
            <w:pPr>
              <w:pStyle w:val="TableParagraph"/>
              <w:spacing w:before="11"/>
              <w:ind w:left="215"/>
              <w:rPr>
                <w:sz w:val="20"/>
              </w:rPr>
            </w:pPr>
            <w:r>
              <w:rPr>
                <w:sz w:val="20"/>
              </w:rPr>
              <w:t>Ряд1</w:t>
            </w:r>
          </w:p>
        </w:tc>
        <w:tc>
          <w:tcPr>
            <w:tcW w:w="1085" w:type="dxa"/>
            <w:tcBorders>
              <w:top w:val="single" w:sz="8" w:space="0" w:color="868686"/>
              <w:bottom w:val="single" w:sz="4" w:space="0" w:color="868686"/>
            </w:tcBorders>
          </w:tcPr>
          <w:p w:rsidR="00D54F43" w:rsidRDefault="00D54F43" w:rsidP="00A036E3">
            <w:pPr>
              <w:pStyle w:val="TableParagraph"/>
              <w:spacing w:before="16"/>
              <w:ind w:left="283"/>
              <w:rPr>
                <w:sz w:val="20"/>
              </w:rPr>
            </w:pPr>
            <w:r>
              <w:rPr>
                <w:sz w:val="20"/>
              </w:rPr>
              <w:t>6,00%</w:t>
            </w:r>
          </w:p>
        </w:tc>
        <w:tc>
          <w:tcPr>
            <w:tcW w:w="1090" w:type="dxa"/>
            <w:tcBorders>
              <w:top w:val="single" w:sz="8" w:space="0" w:color="868686"/>
              <w:bottom w:val="single" w:sz="4" w:space="0" w:color="868686"/>
            </w:tcBorders>
          </w:tcPr>
          <w:p w:rsidR="00D54F43" w:rsidRDefault="00D54F43" w:rsidP="00A036E3">
            <w:pPr>
              <w:pStyle w:val="TableParagraph"/>
              <w:spacing w:before="16"/>
              <w:ind w:left="235" w:right="53"/>
              <w:rPr>
                <w:sz w:val="20"/>
              </w:rPr>
            </w:pPr>
            <w:r>
              <w:rPr>
                <w:sz w:val="20"/>
              </w:rPr>
              <w:t>49,00%</w:t>
            </w:r>
          </w:p>
        </w:tc>
        <w:tc>
          <w:tcPr>
            <w:tcW w:w="1090" w:type="dxa"/>
            <w:tcBorders>
              <w:top w:val="single" w:sz="8" w:space="0" w:color="868686"/>
              <w:bottom w:val="single" w:sz="4" w:space="0" w:color="868686"/>
            </w:tcBorders>
          </w:tcPr>
          <w:p w:rsidR="00D54F43" w:rsidRDefault="00D54F43" w:rsidP="00A036E3">
            <w:pPr>
              <w:pStyle w:val="TableParagraph"/>
              <w:spacing w:before="16"/>
              <w:ind w:left="235" w:right="53"/>
              <w:rPr>
                <w:sz w:val="20"/>
              </w:rPr>
            </w:pPr>
            <w:r>
              <w:rPr>
                <w:sz w:val="20"/>
              </w:rPr>
              <w:t>35,00%</w:t>
            </w:r>
          </w:p>
        </w:tc>
        <w:tc>
          <w:tcPr>
            <w:tcW w:w="1090" w:type="dxa"/>
            <w:tcBorders>
              <w:top w:val="single" w:sz="8" w:space="0" w:color="868686"/>
              <w:bottom w:val="single" w:sz="4" w:space="0" w:color="868686"/>
            </w:tcBorders>
          </w:tcPr>
          <w:p w:rsidR="00D54F43" w:rsidRDefault="00D54F43" w:rsidP="00A036E3">
            <w:pPr>
              <w:pStyle w:val="TableParagraph"/>
              <w:spacing w:before="16"/>
              <w:ind w:left="235" w:right="53"/>
              <w:rPr>
                <w:sz w:val="20"/>
              </w:rPr>
            </w:pPr>
            <w:r>
              <w:rPr>
                <w:sz w:val="20"/>
              </w:rPr>
              <w:t>12,00%</w:t>
            </w:r>
          </w:p>
        </w:tc>
      </w:tr>
    </w:tbl>
    <w:p w:rsidR="00D54F43" w:rsidRDefault="00D54F43" w:rsidP="00D54F43">
      <w:pPr>
        <w:rPr>
          <w:sz w:val="20"/>
        </w:rPr>
        <w:sectPr w:rsidR="00D54F43" w:rsidSect="00A036E3">
          <w:pgSz w:w="11910" w:h="16840"/>
          <w:pgMar w:top="1134" w:right="851" w:bottom="1134" w:left="1701" w:header="0" w:footer="992" w:gutter="0"/>
          <w:cols w:space="720"/>
        </w:sectPr>
      </w:pPr>
    </w:p>
    <w:p w:rsidR="00D54F43" w:rsidRPr="00D42132" w:rsidRDefault="00D54F43" w:rsidP="00D54F43">
      <w:pPr>
        <w:pStyle w:val="af4"/>
        <w:spacing w:before="46" w:after="15" w:line="360" w:lineRule="auto"/>
        <w:ind w:right="115" w:firstLine="705"/>
        <w:jc w:val="both"/>
        <w:rPr>
          <w:rFonts w:ascii="Times New Roman" w:hAnsi="Times New Roman" w:cs="Times New Roman"/>
          <w:lang w:val="ru-RU"/>
        </w:rPr>
      </w:pPr>
      <w:r w:rsidRPr="00D42132">
        <w:rPr>
          <w:rFonts w:ascii="Times New Roman" w:hAnsi="Times New Roman" w:cs="Times New Roman"/>
          <w:lang w:val="ru-RU"/>
        </w:rPr>
        <w:lastRenderedPageBreak/>
        <w:t>35% предпринимателей сократили численность своих  работников (в прошлом году – 28%), увеличили численность только  9% опрошенных субъектов</w:t>
      </w:r>
      <w:r w:rsidRPr="00D42132">
        <w:rPr>
          <w:rFonts w:ascii="Times New Roman" w:hAnsi="Times New Roman" w:cs="Times New Roman"/>
          <w:spacing w:val="-19"/>
          <w:lang w:val="ru-RU"/>
        </w:rPr>
        <w:t xml:space="preserve"> </w:t>
      </w:r>
      <w:r w:rsidRPr="00D42132">
        <w:rPr>
          <w:rFonts w:ascii="Times New Roman" w:hAnsi="Times New Roman" w:cs="Times New Roman"/>
          <w:lang w:val="ru-RU"/>
        </w:rPr>
        <w:t>МСП.</w:t>
      </w:r>
    </w:p>
    <w:p w:rsidR="00D54F43" w:rsidRDefault="00973D60" w:rsidP="00D54F43">
      <w:pPr>
        <w:pStyle w:val="af4"/>
        <w:ind w:left="973"/>
        <w:rPr>
          <w:sz w:val="20"/>
        </w:rPr>
      </w:pPr>
      <w:r w:rsidRPr="00973D60">
        <w:rPr>
          <w:sz w:val="20"/>
        </w:rPr>
      </w:r>
      <w:r>
        <w:rPr>
          <w:sz w:val="20"/>
        </w:rPr>
        <w:pict>
          <v:group id="_x0000_s12396" style="width:360.75pt;height:216.5pt;mso-position-horizontal-relative:char;mso-position-vertical-relative:line" coordsize="7215,4330">
            <v:shape id="_x0000_s12397" type="#_x0000_t75" style="position:absolute;left:3149;top:2870;width:917;height:960">
              <v:imagedata r:id="rId45" o:title=""/>
            </v:shape>
            <v:rect id="_x0000_s12398" style="position:absolute;left:902;top:3576;width:898;height:245" fillcolor="#4f81bd" stroked="f"/>
            <v:rect id="_x0000_s12399" style="position:absolute;left:5410;top:2309;width:898;height:1512" fillcolor="#4f81bd" stroked="f"/>
            <v:line id="_x0000_s12400" style="position:absolute" from="221,3818" to="6984,3818" strokecolor="#868686" strokeweight=".72pt"/>
            <v:rect id="_x0000_s12401" style="position:absolute;left:1454;top:1742;width:106;height:110" fillcolor="#4f81bd" stroked="f"/>
            <v:shape id="_x0000_s12402" type="#_x0000_t75" style="position:absolute;left:2885;top:1738;width:125;height:125">
              <v:imagedata r:id="rId46" o:title=""/>
            </v:shape>
            <v:rect id="_x0000_s12403" style="position:absolute;left:4382;top:1742;width:110;height:110" fillcolor="#4f81bd" stroked="f"/>
            <v:shape id="_x0000_s12404" style="position:absolute;width:7215;height:4330" coordsize="7215,4330" o:spt="100" adj="0,,0" path="m7214,l,,,4330r7210,l7214,4325r-7200,l5,4315r9,l14,10r-9,l14,5r7200,l7214,xm14,4315r-9,l14,4325r,-10xm7200,4315r-7186,l14,4325r7186,l7200,4315xm7200,5r,4320l7205,4315r9,l7214,10r-9,l7200,5xm7214,4315r-9,l7200,4325r14,l7214,4315xm14,5l5,10r9,l14,5xm7200,5l14,5r,5l7200,10r,-5xm7214,5r-14,l7205,10r9,l7214,5xe" fillcolor="#868686" stroked="f">
              <v:stroke joinstyle="round"/>
              <v:formulas/>
              <v:path arrowok="t" o:connecttype="segments"/>
            </v:shape>
            <v:shape id="_x0000_s12405" type="#_x0000_t202" style="position:absolute;left:806;top:100;width:5588;height:1244" filled="f" stroked="f">
              <v:textbox style="mso-next-textbox:#_x0000_s12405" inset="0,0,0,0">
                <w:txbxContent>
                  <w:p w:rsidR="00424F1C" w:rsidRPr="00D42132" w:rsidRDefault="00424F1C" w:rsidP="00D54F43">
                    <w:pPr>
                      <w:spacing w:line="367" w:lineRule="exact"/>
                      <w:ind w:right="1"/>
                      <w:jc w:val="center"/>
                      <w:rPr>
                        <w:rFonts w:ascii="Calibri" w:hAnsi="Calibri"/>
                        <w:b/>
                        <w:sz w:val="36"/>
                      </w:rPr>
                    </w:pPr>
                    <w:r w:rsidRPr="00D42132">
                      <w:rPr>
                        <w:rFonts w:ascii="Calibri" w:hAnsi="Calibri"/>
                        <w:b/>
                        <w:sz w:val="36"/>
                      </w:rPr>
                      <w:t>Изменение</w:t>
                    </w:r>
                    <w:r w:rsidRPr="00D42132">
                      <w:rPr>
                        <w:rFonts w:ascii="Calibri" w:hAnsi="Calibri"/>
                        <w:b/>
                        <w:spacing w:val="-15"/>
                        <w:sz w:val="36"/>
                      </w:rPr>
                      <w:t xml:space="preserve"> </w:t>
                    </w:r>
                    <w:r w:rsidRPr="00D42132">
                      <w:rPr>
                        <w:rFonts w:ascii="Calibri" w:hAnsi="Calibri"/>
                        <w:b/>
                        <w:sz w:val="36"/>
                      </w:rPr>
                      <w:t>численности</w:t>
                    </w:r>
                  </w:p>
                  <w:p w:rsidR="00424F1C" w:rsidRPr="00D42132" w:rsidRDefault="00424F1C" w:rsidP="00D54F43">
                    <w:pPr>
                      <w:spacing w:before="2"/>
                      <w:jc w:val="center"/>
                      <w:rPr>
                        <w:rFonts w:ascii="Calibri" w:hAnsi="Calibri"/>
                        <w:b/>
                        <w:sz w:val="36"/>
                      </w:rPr>
                    </w:pPr>
                    <w:r w:rsidRPr="00D42132">
                      <w:rPr>
                        <w:rFonts w:ascii="Calibri" w:hAnsi="Calibri"/>
                        <w:b/>
                        <w:spacing w:val="-3"/>
                        <w:sz w:val="36"/>
                      </w:rPr>
                      <w:t xml:space="preserve">сотрудников </w:t>
                    </w:r>
                    <w:r w:rsidRPr="00D42132">
                      <w:rPr>
                        <w:rFonts w:ascii="Calibri" w:hAnsi="Calibri"/>
                        <w:b/>
                        <w:sz w:val="36"/>
                      </w:rPr>
                      <w:t>МСП за последние три месяца</w:t>
                    </w:r>
                  </w:p>
                </w:txbxContent>
              </v:textbox>
            </v:shape>
            <v:shape id="_x0000_s12406" type="#_x0000_t202" style="position:absolute;left:1608;top:1706;width:1026;height:202" filled="f" stroked="f">
              <v:textbox style="mso-next-textbox:#_x0000_s12406" inset="0,0,0,0">
                <w:txbxContent>
                  <w:p w:rsidR="00424F1C" w:rsidRDefault="00424F1C" w:rsidP="00D54F43">
                    <w:pPr>
                      <w:spacing w:line="202" w:lineRule="exact"/>
                      <w:ind w:right="-13"/>
                      <w:rPr>
                        <w:rFonts w:ascii="Calibri" w:hAnsi="Calibri"/>
                        <w:sz w:val="20"/>
                      </w:rPr>
                    </w:pPr>
                    <w:r>
                      <w:rPr>
                        <w:rFonts w:ascii="Calibri" w:hAnsi="Calibri"/>
                        <w:sz w:val="20"/>
                      </w:rPr>
                      <w:t>Увеличение</w:t>
                    </w:r>
                  </w:p>
                </w:txbxContent>
              </v:textbox>
            </v:shape>
            <v:shape id="_x0000_s12407" type="#_x0000_t202" style="position:absolute;left:3048;top:1706;width:1070;height:202" filled="f" stroked="f">
              <v:textbox style="mso-next-textbox:#_x0000_s12407" inset="0,0,0,0">
                <w:txbxContent>
                  <w:p w:rsidR="00424F1C" w:rsidRDefault="00424F1C" w:rsidP="00D54F43">
                    <w:pPr>
                      <w:spacing w:line="202" w:lineRule="exact"/>
                      <w:ind w:right="-20"/>
                      <w:rPr>
                        <w:rFonts w:ascii="Calibri" w:hAnsi="Calibri"/>
                        <w:sz w:val="20"/>
                      </w:rPr>
                    </w:pPr>
                    <w:r>
                      <w:rPr>
                        <w:rFonts w:ascii="Calibri" w:hAnsi="Calibri"/>
                        <w:sz w:val="20"/>
                      </w:rPr>
                      <w:t>Сокращение</w:t>
                    </w:r>
                  </w:p>
                </w:txbxContent>
              </v:textbox>
            </v:shape>
            <v:shape id="_x0000_s12408" type="#_x0000_t202" style="position:absolute;left:4541;top:1706;width:1489;height:509" filled="f" stroked="f">
              <v:textbox style="mso-next-textbox:#_x0000_s12408" inset="0,0,0,0">
                <w:txbxContent>
                  <w:p w:rsidR="00424F1C" w:rsidRDefault="00424F1C" w:rsidP="00D54F43">
                    <w:pPr>
                      <w:spacing w:line="205" w:lineRule="exact"/>
                      <w:rPr>
                        <w:rFonts w:ascii="Calibri" w:hAnsi="Calibri"/>
                        <w:sz w:val="20"/>
                      </w:rPr>
                    </w:pPr>
                    <w:r>
                      <w:rPr>
                        <w:rFonts w:ascii="Calibri" w:hAnsi="Calibri"/>
                        <w:sz w:val="20"/>
                      </w:rPr>
                      <w:t>Без изменений</w:t>
                    </w:r>
                  </w:p>
                  <w:p w:rsidR="00424F1C" w:rsidRDefault="00424F1C" w:rsidP="00D54F43">
                    <w:pPr>
                      <w:spacing w:before="63" w:line="241" w:lineRule="exact"/>
                      <w:jc w:val="right"/>
                      <w:rPr>
                        <w:rFonts w:ascii="Calibri"/>
                        <w:sz w:val="20"/>
                      </w:rPr>
                    </w:pPr>
                    <w:r>
                      <w:rPr>
                        <w:rFonts w:ascii="Calibri"/>
                        <w:sz w:val="20"/>
                      </w:rPr>
                      <w:t>56%</w:t>
                    </w:r>
                  </w:p>
                </w:txbxContent>
              </v:textbox>
            </v:shape>
            <v:shape id="_x0000_s12409" type="#_x0000_t202" style="position:absolute;left:3427;top:2580;width:346;height:202" filled="f" stroked="f">
              <v:textbox style="mso-next-textbox:#_x0000_s12409" inset="0,0,0,0">
                <w:txbxContent>
                  <w:p w:rsidR="00424F1C" w:rsidRDefault="00424F1C" w:rsidP="00D54F43">
                    <w:pPr>
                      <w:spacing w:line="202" w:lineRule="exact"/>
                      <w:ind w:right="-20"/>
                      <w:rPr>
                        <w:rFonts w:ascii="Calibri"/>
                        <w:sz w:val="20"/>
                      </w:rPr>
                    </w:pPr>
                    <w:r>
                      <w:rPr>
                        <w:rFonts w:ascii="Calibri"/>
                        <w:sz w:val="20"/>
                      </w:rPr>
                      <w:t>35%</w:t>
                    </w:r>
                  </w:p>
                </w:txbxContent>
              </v:textbox>
            </v:shape>
            <v:shape id="_x0000_s12410" type="#_x0000_t202" style="position:absolute;left:1229;top:3286;width:245;height:202" filled="f" stroked="f">
              <v:textbox style="mso-next-textbox:#_x0000_s12410" inset="0,0,0,0">
                <w:txbxContent>
                  <w:p w:rsidR="00424F1C" w:rsidRDefault="00424F1C" w:rsidP="00D54F43">
                    <w:pPr>
                      <w:spacing w:line="202" w:lineRule="exact"/>
                      <w:ind w:right="-20"/>
                      <w:rPr>
                        <w:rFonts w:ascii="Calibri"/>
                        <w:sz w:val="20"/>
                      </w:rPr>
                    </w:pPr>
                    <w:r>
                      <w:rPr>
                        <w:rFonts w:ascii="Calibri"/>
                        <w:sz w:val="20"/>
                      </w:rPr>
                      <w:t>9%</w:t>
                    </w:r>
                  </w:p>
                </w:txbxContent>
              </v:textbox>
            </v:shape>
            <v:shape id="_x0000_s12411" type="#_x0000_t202" style="position:absolute;left:835;top:3986;width:1026;height:202" filled="f" stroked="f">
              <v:textbox style="mso-next-textbox:#_x0000_s12411" inset="0,0,0,0">
                <w:txbxContent>
                  <w:p w:rsidR="00424F1C" w:rsidRDefault="00424F1C" w:rsidP="00D54F43">
                    <w:pPr>
                      <w:spacing w:line="202" w:lineRule="exact"/>
                      <w:ind w:right="-13"/>
                      <w:rPr>
                        <w:rFonts w:ascii="Calibri" w:hAnsi="Calibri"/>
                        <w:sz w:val="20"/>
                      </w:rPr>
                    </w:pPr>
                    <w:r>
                      <w:rPr>
                        <w:rFonts w:ascii="Calibri" w:hAnsi="Calibri"/>
                        <w:sz w:val="20"/>
                      </w:rPr>
                      <w:t>Увеличение</w:t>
                    </w:r>
                  </w:p>
                </w:txbxContent>
              </v:textbox>
            </v:shape>
            <v:shape id="_x0000_s12412" type="#_x0000_t202" style="position:absolute;left:3067;top:3986;width:1070;height:202" filled="f" stroked="f">
              <v:textbox style="mso-next-textbox:#_x0000_s12412" inset="0,0,0,0">
                <w:txbxContent>
                  <w:p w:rsidR="00424F1C" w:rsidRDefault="00424F1C" w:rsidP="00D54F43">
                    <w:pPr>
                      <w:spacing w:line="202" w:lineRule="exact"/>
                      <w:ind w:right="-20"/>
                      <w:rPr>
                        <w:rFonts w:ascii="Calibri" w:hAnsi="Calibri"/>
                        <w:sz w:val="20"/>
                      </w:rPr>
                    </w:pPr>
                    <w:r>
                      <w:rPr>
                        <w:rFonts w:ascii="Calibri" w:hAnsi="Calibri"/>
                        <w:sz w:val="20"/>
                      </w:rPr>
                      <w:t>Сокращение</w:t>
                    </w:r>
                  </w:p>
                </w:txbxContent>
              </v:textbox>
            </v:shape>
            <v:shape id="_x0000_s12413" type="#_x0000_t202" style="position:absolute;left:5203;top:3986;width:1298;height:202" filled="f" stroked="f">
              <v:textbox style="mso-next-textbox:#_x0000_s12413" inset="0,0,0,0">
                <w:txbxContent>
                  <w:p w:rsidR="00424F1C" w:rsidRDefault="00424F1C" w:rsidP="00D54F43">
                    <w:pPr>
                      <w:spacing w:line="202" w:lineRule="exact"/>
                      <w:ind w:right="-16"/>
                      <w:rPr>
                        <w:rFonts w:ascii="Calibri" w:hAnsi="Calibri"/>
                        <w:sz w:val="20"/>
                      </w:rPr>
                    </w:pPr>
                    <w:r>
                      <w:rPr>
                        <w:rFonts w:ascii="Calibri" w:hAnsi="Calibri"/>
                        <w:sz w:val="20"/>
                      </w:rPr>
                      <w:t>Без изменений</w:t>
                    </w:r>
                  </w:p>
                </w:txbxContent>
              </v:textbox>
            </v:shape>
            <w10:wrap type="none"/>
            <w10:anchorlock/>
          </v:group>
        </w:pict>
      </w:r>
    </w:p>
    <w:p w:rsidR="00D54F43" w:rsidRPr="00D42132" w:rsidRDefault="00D54F43" w:rsidP="00D54F43">
      <w:pPr>
        <w:pStyle w:val="af4"/>
        <w:spacing w:before="148" w:after="10" w:line="360" w:lineRule="auto"/>
        <w:ind w:right="113" w:firstLine="705"/>
        <w:jc w:val="both"/>
        <w:rPr>
          <w:rFonts w:ascii="Times New Roman" w:hAnsi="Times New Roman" w:cs="Times New Roman"/>
          <w:lang w:val="ru-RU"/>
        </w:rPr>
      </w:pPr>
      <w:r w:rsidRPr="00D42132">
        <w:rPr>
          <w:rFonts w:ascii="Times New Roman" w:hAnsi="Times New Roman" w:cs="Times New Roman"/>
          <w:lang w:val="ru-RU"/>
        </w:rPr>
        <w:t>Уровень заработной платы сотрудников понизился у 36% респондентов, что на 7% больше значения этого показателя прошлого года, а вырос уровень зарплаты только у 7%, что на три пункта ниже показателя прошлого года.</w:t>
      </w:r>
    </w:p>
    <w:p w:rsidR="00D54F43" w:rsidRDefault="00973D60" w:rsidP="00D54F43">
      <w:pPr>
        <w:pStyle w:val="af4"/>
        <w:ind w:left="978"/>
        <w:rPr>
          <w:sz w:val="20"/>
        </w:rPr>
      </w:pPr>
      <w:r w:rsidRPr="00973D60">
        <w:rPr>
          <w:sz w:val="20"/>
        </w:rPr>
      </w:r>
      <w:r>
        <w:rPr>
          <w:sz w:val="20"/>
        </w:rPr>
        <w:pict>
          <v:group id="_x0000_s12383" style="width:377.3pt;height:241pt;mso-position-horizontal-relative:char;mso-position-vertical-relative:line" coordsize="7546,4820">
            <v:shape id="_x0000_s12384" type="#_x0000_t75" style="position:absolute;left:778;top:2194;width:5990;height:2122">
              <v:imagedata r:id="rId47" o:title=""/>
            </v:shape>
            <v:shape id="_x0000_s12385" type="#_x0000_t75" style="position:absolute;left:1963;top:1742;width:125;height:125">
              <v:imagedata r:id="rId48" o:title=""/>
            </v:shape>
            <v:shape id="_x0000_s12386" type="#_x0000_t75" style="position:absolute;left:2890;top:1742;width:125;height:125">
              <v:imagedata r:id="rId49" o:title=""/>
            </v:shape>
            <v:shape id="_x0000_s12387" type="#_x0000_t75" style="position:absolute;left:4195;top:1742;width:125;height:125">
              <v:imagedata r:id="rId50" o:title=""/>
            </v:shape>
            <v:shape id="_x0000_s12388" style="position:absolute;width:7546;height:4820" coordsize="7546,4820" o:spt="100" adj="0,,0" path="m7546,l,,,4814r5,5l7541,4819r5,-5l7546,4810r-7532,l10,4805r4,l14,10r-4,l14,5r7532,l7546,xm14,4805r-4,l14,4810r,-5xm7531,4805r-7517,l14,4810r7517,l7531,4805xm7531,5r,4805l7541,4805r5,l7546,10r-5,l7531,5xm7546,4805r-5,l7531,4810r15,l7546,4805xm14,5r-4,5l14,10r,-5xm7531,5l14,5r,5l7531,10r,-5xm7546,5r-15,l7541,10r5,l7546,5xe" fillcolor="#868686" stroked="f">
              <v:stroke joinstyle="round"/>
              <v:formulas/>
              <v:path arrowok="t" o:connecttype="segments"/>
            </v:shape>
            <v:shape id="_x0000_s12389" type="#_x0000_t202" style="position:absolute;left:974;top:224;width:5588;height:1689" filled="f" stroked="f">
              <v:textbox style="mso-next-textbox:#_x0000_s12389" inset="0,0,0,0">
                <w:txbxContent>
                  <w:p w:rsidR="00424F1C" w:rsidRPr="00D42132" w:rsidRDefault="00424F1C" w:rsidP="00D54F43">
                    <w:pPr>
                      <w:spacing w:line="367" w:lineRule="exact"/>
                      <w:jc w:val="center"/>
                      <w:rPr>
                        <w:rFonts w:ascii="Calibri" w:hAnsi="Calibri"/>
                        <w:b/>
                        <w:sz w:val="36"/>
                      </w:rPr>
                    </w:pPr>
                    <w:r w:rsidRPr="00D42132">
                      <w:rPr>
                        <w:rFonts w:ascii="Calibri" w:hAnsi="Calibri"/>
                        <w:b/>
                        <w:sz w:val="36"/>
                      </w:rPr>
                      <w:t>Изменение заработной платы</w:t>
                    </w:r>
                  </w:p>
                  <w:p w:rsidR="00424F1C" w:rsidRPr="00D42132" w:rsidRDefault="00424F1C" w:rsidP="00D54F43">
                    <w:pPr>
                      <w:spacing w:before="2"/>
                      <w:jc w:val="center"/>
                      <w:rPr>
                        <w:rFonts w:ascii="Calibri" w:hAnsi="Calibri"/>
                        <w:b/>
                        <w:sz w:val="36"/>
                      </w:rPr>
                    </w:pPr>
                    <w:r w:rsidRPr="00D42132">
                      <w:rPr>
                        <w:rFonts w:ascii="Calibri" w:hAnsi="Calibri"/>
                        <w:b/>
                        <w:spacing w:val="-3"/>
                        <w:sz w:val="36"/>
                      </w:rPr>
                      <w:t xml:space="preserve">сотрудников </w:t>
                    </w:r>
                    <w:r w:rsidRPr="00D42132">
                      <w:rPr>
                        <w:rFonts w:ascii="Calibri" w:hAnsi="Calibri"/>
                        <w:b/>
                        <w:sz w:val="36"/>
                      </w:rPr>
                      <w:t>МСП за последние три месяца</w:t>
                    </w:r>
                  </w:p>
                  <w:p w:rsidR="00424F1C" w:rsidRDefault="00424F1C" w:rsidP="00D54F43">
                    <w:pPr>
                      <w:tabs>
                        <w:tab w:val="left" w:pos="2078"/>
                        <w:tab w:val="left" w:pos="3383"/>
                      </w:tabs>
                      <w:spacing w:before="197" w:line="241" w:lineRule="exact"/>
                      <w:ind w:left="1147"/>
                      <w:rPr>
                        <w:rFonts w:ascii="Calibri" w:hAnsi="Calibri"/>
                        <w:sz w:val="20"/>
                      </w:rPr>
                    </w:pPr>
                    <w:r>
                      <w:rPr>
                        <w:rFonts w:ascii="Calibri" w:hAnsi="Calibri"/>
                        <w:sz w:val="20"/>
                      </w:rPr>
                      <w:t>Вырос</w:t>
                    </w:r>
                    <w:r>
                      <w:rPr>
                        <w:rFonts w:ascii="Calibri" w:hAnsi="Calibri"/>
                        <w:sz w:val="20"/>
                      </w:rPr>
                      <w:tab/>
                      <w:t>Понизился</w:t>
                    </w:r>
                    <w:r>
                      <w:rPr>
                        <w:rFonts w:ascii="Calibri" w:hAnsi="Calibri"/>
                        <w:sz w:val="20"/>
                      </w:rPr>
                      <w:tab/>
                      <w:t>Без</w:t>
                    </w:r>
                    <w:r>
                      <w:rPr>
                        <w:rFonts w:ascii="Calibri" w:hAnsi="Calibri"/>
                        <w:spacing w:val="-1"/>
                        <w:sz w:val="20"/>
                      </w:rPr>
                      <w:t xml:space="preserve"> </w:t>
                    </w:r>
                    <w:r>
                      <w:rPr>
                        <w:rFonts w:ascii="Calibri" w:hAnsi="Calibri"/>
                        <w:sz w:val="20"/>
                      </w:rPr>
                      <w:t>изменений</w:t>
                    </w:r>
                  </w:p>
                </w:txbxContent>
              </v:textbox>
            </v:shape>
            <v:shape id="_x0000_s12390" type="#_x0000_t202" style="position:absolute;left:5227;top:2354;width:346;height:202" filled="f" stroked="f">
              <v:textbox style="mso-next-textbox:#_x0000_s12390" inset="0,0,0,0">
                <w:txbxContent>
                  <w:p w:rsidR="00424F1C" w:rsidRDefault="00424F1C" w:rsidP="00D54F43">
                    <w:pPr>
                      <w:spacing w:line="202" w:lineRule="exact"/>
                      <w:ind w:right="-20"/>
                      <w:rPr>
                        <w:rFonts w:ascii="Calibri"/>
                        <w:sz w:val="20"/>
                      </w:rPr>
                    </w:pPr>
                    <w:r>
                      <w:rPr>
                        <w:rFonts w:ascii="Calibri"/>
                        <w:sz w:val="20"/>
                      </w:rPr>
                      <w:t>57%</w:t>
                    </w:r>
                  </w:p>
                </w:txbxContent>
              </v:textbox>
            </v:shape>
            <v:shape id="_x0000_s12391" type="#_x0000_t202" style="position:absolute;left:3466;top:2906;width:346;height:202" filled="f" stroked="f">
              <v:textbox style="mso-next-textbox:#_x0000_s12391" inset="0,0,0,0">
                <w:txbxContent>
                  <w:p w:rsidR="00424F1C" w:rsidRDefault="00424F1C" w:rsidP="00D54F43">
                    <w:pPr>
                      <w:spacing w:line="202" w:lineRule="exact"/>
                      <w:ind w:right="-20"/>
                      <w:rPr>
                        <w:rFonts w:ascii="Calibri"/>
                        <w:sz w:val="20"/>
                      </w:rPr>
                    </w:pPr>
                    <w:r>
                      <w:rPr>
                        <w:rFonts w:ascii="Calibri"/>
                        <w:sz w:val="20"/>
                      </w:rPr>
                      <w:t>36%</w:t>
                    </w:r>
                  </w:p>
                </w:txbxContent>
              </v:textbox>
            </v:shape>
            <v:shape id="_x0000_s12392" type="#_x0000_t202" style="position:absolute;left:1752;top:3665;width:245;height:202" filled="f" stroked="f">
              <v:textbox style="mso-next-textbox:#_x0000_s12392" inset="0,0,0,0">
                <w:txbxContent>
                  <w:p w:rsidR="00424F1C" w:rsidRDefault="00424F1C" w:rsidP="00D54F43">
                    <w:pPr>
                      <w:spacing w:line="202" w:lineRule="exact"/>
                      <w:ind w:right="-20"/>
                      <w:rPr>
                        <w:rFonts w:ascii="Calibri"/>
                        <w:sz w:val="20"/>
                      </w:rPr>
                    </w:pPr>
                    <w:r>
                      <w:rPr>
                        <w:rFonts w:ascii="Calibri"/>
                        <w:sz w:val="20"/>
                      </w:rPr>
                      <w:t>7%</w:t>
                    </w:r>
                  </w:p>
                </w:txbxContent>
              </v:textbox>
            </v:shape>
            <v:shape id="_x0000_s12393" type="#_x0000_t202" style="position:absolute;left:1426;top:4447;width:542;height:202" filled="f" stroked="f">
              <v:textbox style="mso-next-textbox:#_x0000_s12393" inset="0,0,0,0">
                <w:txbxContent>
                  <w:p w:rsidR="00424F1C" w:rsidRDefault="00424F1C" w:rsidP="00D54F43">
                    <w:pPr>
                      <w:spacing w:line="202" w:lineRule="exact"/>
                      <w:ind w:right="-16"/>
                      <w:rPr>
                        <w:rFonts w:ascii="Calibri" w:hAnsi="Calibri"/>
                        <w:sz w:val="20"/>
                      </w:rPr>
                    </w:pPr>
                    <w:r>
                      <w:rPr>
                        <w:rFonts w:ascii="Calibri" w:hAnsi="Calibri"/>
                        <w:sz w:val="20"/>
                      </w:rPr>
                      <w:t>Вырос</w:t>
                    </w:r>
                  </w:p>
                </w:txbxContent>
              </v:textbox>
            </v:shape>
            <v:shape id="_x0000_s12394" type="#_x0000_t202" style="position:absolute;left:2995;top:4447;width:926;height:202" filled="f" stroked="f">
              <v:textbox style="mso-next-textbox:#_x0000_s12394" inset="0,0,0,0">
                <w:txbxContent>
                  <w:p w:rsidR="00424F1C" w:rsidRDefault="00424F1C" w:rsidP="00D54F43">
                    <w:pPr>
                      <w:spacing w:line="202" w:lineRule="exact"/>
                      <w:ind w:right="-13"/>
                      <w:rPr>
                        <w:rFonts w:ascii="Calibri" w:hAnsi="Calibri"/>
                        <w:sz w:val="20"/>
                      </w:rPr>
                    </w:pPr>
                    <w:r>
                      <w:rPr>
                        <w:rFonts w:ascii="Calibri" w:hAnsi="Calibri"/>
                        <w:sz w:val="20"/>
                      </w:rPr>
                      <w:t>Понизился</w:t>
                    </w:r>
                  </w:p>
                </w:txbxContent>
              </v:textbox>
            </v:shape>
            <v:shape id="_x0000_s12395" type="#_x0000_t202" style="position:absolute;left:4570;top:4447;width:1298;height:202" filled="f" stroked="f">
              <v:textbox style="mso-next-textbox:#_x0000_s12395" inset="0,0,0,0">
                <w:txbxContent>
                  <w:p w:rsidR="00424F1C" w:rsidRDefault="00424F1C" w:rsidP="00D54F43">
                    <w:pPr>
                      <w:spacing w:line="202" w:lineRule="exact"/>
                      <w:ind w:right="-16"/>
                      <w:rPr>
                        <w:rFonts w:ascii="Calibri" w:hAnsi="Calibri"/>
                        <w:sz w:val="20"/>
                      </w:rPr>
                    </w:pPr>
                    <w:r>
                      <w:rPr>
                        <w:rFonts w:ascii="Calibri" w:hAnsi="Calibri"/>
                        <w:sz w:val="20"/>
                      </w:rPr>
                      <w:t>Без изменений</w:t>
                    </w:r>
                  </w:p>
                </w:txbxContent>
              </v:textbox>
            </v:shape>
            <w10:wrap type="none"/>
            <w10:anchorlock/>
          </v:group>
        </w:pict>
      </w:r>
    </w:p>
    <w:p w:rsidR="00D54F43" w:rsidRPr="00D54F43" w:rsidRDefault="00D54F43" w:rsidP="00D54F43">
      <w:pPr>
        <w:pStyle w:val="af4"/>
        <w:spacing w:before="128" w:line="360" w:lineRule="auto"/>
        <w:ind w:right="125" w:firstLine="705"/>
        <w:jc w:val="both"/>
        <w:rPr>
          <w:rFonts w:ascii="Times New Roman" w:hAnsi="Times New Roman" w:cs="Times New Roman"/>
          <w:lang w:val="ru-RU"/>
        </w:rPr>
      </w:pPr>
      <w:r w:rsidRPr="00D42132">
        <w:rPr>
          <w:rFonts w:ascii="Times New Roman" w:hAnsi="Times New Roman" w:cs="Times New Roman"/>
          <w:lang w:val="ru-RU"/>
        </w:rPr>
        <w:t xml:space="preserve">Вместе с тем, о проблеме поиска производственного персонала говорит 59% опрошенных, что говорит о тенденции к снижению, так  как   в   прошлом   году  этот   показатель   составлял   66%.   </w:t>
      </w:r>
      <w:r w:rsidRPr="00D54F43">
        <w:rPr>
          <w:rFonts w:ascii="Times New Roman" w:hAnsi="Times New Roman" w:cs="Times New Roman"/>
          <w:lang w:val="ru-RU"/>
        </w:rPr>
        <w:t>При</w:t>
      </w:r>
      <w:r w:rsidRPr="00D54F43">
        <w:rPr>
          <w:rFonts w:ascii="Times New Roman" w:hAnsi="Times New Roman" w:cs="Times New Roman"/>
          <w:spacing w:val="-4"/>
          <w:lang w:val="ru-RU"/>
        </w:rPr>
        <w:t xml:space="preserve"> </w:t>
      </w:r>
      <w:r w:rsidRPr="00D54F43">
        <w:rPr>
          <w:rFonts w:ascii="Times New Roman" w:hAnsi="Times New Roman" w:cs="Times New Roman"/>
          <w:lang w:val="ru-RU"/>
        </w:rPr>
        <w:t>этом</w:t>
      </w:r>
    </w:p>
    <w:p w:rsidR="00D54F43" w:rsidRPr="00D42132" w:rsidRDefault="00D54F43" w:rsidP="00D54F43">
      <w:pPr>
        <w:spacing w:line="360" w:lineRule="auto"/>
        <w:jc w:val="both"/>
        <w:rPr>
          <w:rFonts w:ascii="Times New Roman" w:hAnsi="Times New Roman" w:cs="Times New Roman"/>
        </w:rPr>
        <w:sectPr w:rsidR="00D54F43" w:rsidRPr="00D42132" w:rsidSect="00A036E3">
          <w:pgSz w:w="11910" w:h="16840"/>
          <w:pgMar w:top="1134" w:right="851" w:bottom="1134" w:left="1701" w:header="0" w:footer="992" w:gutter="0"/>
          <w:cols w:space="720"/>
        </w:sectPr>
      </w:pPr>
    </w:p>
    <w:p w:rsidR="00D54F43" w:rsidRPr="00D42132" w:rsidRDefault="00D54F43" w:rsidP="00D54F43">
      <w:pPr>
        <w:pStyle w:val="af4"/>
        <w:spacing w:before="46" w:line="360" w:lineRule="auto"/>
        <w:ind w:right="118"/>
        <w:jc w:val="both"/>
        <w:rPr>
          <w:rFonts w:ascii="Times New Roman" w:hAnsi="Times New Roman" w:cs="Times New Roman"/>
          <w:lang w:val="ru-RU"/>
        </w:rPr>
      </w:pPr>
      <w:r w:rsidRPr="00D42132">
        <w:rPr>
          <w:rFonts w:ascii="Times New Roman" w:hAnsi="Times New Roman" w:cs="Times New Roman"/>
          <w:lang w:val="ru-RU"/>
        </w:rPr>
        <w:lastRenderedPageBreak/>
        <w:t>ситуация за последние три месяца не менялась в 64%, что  почти равно показателю прошлого года - 60%, а ухудшилась в 23% случаев против 21% в прошлом.</w:t>
      </w:r>
    </w:p>
    <w:p w:rsidR="00D54F43" w:rsidRPr="00D42132" w:rsidRDefault="00D54F43" w:rsidP="00D54F43">
      <w:pPr>
        <w:pStyle w:val="af4"/>
        <w:spacing w:before="6" w:line="360" w:lineRule="auto"/>
        <w:ind w:right="111" w:firstLine="705"/>
        <w:jc w:val="both"/>
        <w:rPr>
          <w:rFonts w:ascii="Times New Roman" w:hAnsi="Times New Roman" w:cs="Times New Roman"/>
          <w:lang w:val="ru-RU"/>
        </w:rPr>
      </w:pPr>
      <w:r w:rsidRPr="00D42132">
        <w:rPr>
          <w:rFonts w:ascii="Times New Roman" w:hAnsi="Times New Roman" w:cs="Times New Roman"/>
          <w:lang w:val="ru-RU"/>
        </w:rPr>
        <w:t>При увеличении отпускных цен на товары и услуги у 34% и снижении объема продаж у 70% (60%) респондентов рентабельность товаров и услуг сократилась у 76% (73%). Эти данные свидетельствуют о тенденции роста этих отрицательных  показателей</w:t>
      </w:r>
    </w:p>
    <w:p w:rsidR="00D54F43" w:rsidRPr="00D42132" w:rsidRDefault="00D54F43" w:rsidP="00D54F43">
      <w:pPr>
        <w:pStyle w:val="af4"/>
        <w:spacing w:before="6" w:after="15" w:line="360" w:lineRule="auto"/>
        <w:ind w:right="120"/>
        <w:jc w:val="both"/>
        <w:rPr>
          <w:rFonts w:ascii="Times New Roman" w:hAnsi="Times New Roman" w:cs="Times New Roman"/>
          <w:lang w:val="ru-RU"/>
        </w:rPr>
      </w:pPr>
      <w:r w:rsidRPr="00D42132">
        <w:rPr>
          <w:rFonts w:ascii="Times New Roman" w:hAnsi="Times New Roman" w:cs="Times New Roman"/>
          <w:lang w:val="ru-RU"/>
        </w:rPr>
        <w:t>– снижение объема продаж в прошлом году составляло 60%, а уровень сокращения рентабельности товаров и услуг был на уровне 73%. При этом налоговые отчисления выросли у 20,4% респондентов, а сократились у 21% против 16% за аналогичный период прошлого года.</w:t>
      </w:r>
    </w:p>
    <w:p w:rsidR="00D54F43" w:rsidRDefault="00973D60" w:rsidP="00D54F43">
      <w:pPr>
        <w:pStyle w:val="af4"/>
        <w:ind w:left="973"/>
        <w:rPr>
          <w:sz w:val="20"/>
        </w:rPr>
      </w:pPr>
      <w:r w:rsidRPr="00973D60">
        <w:rPr>
          <w:sz w:val="20"/>
        </w:rPr>
      </w:r>
      <w:r>
        <w:rPr>
          <w:sz w:val="20"/>
        </w:rPr>
        <w:pict>
          <v:group id="_x0000_s12364" style="width:368.8pt;height:264.25pt;mso-position-horizontal-relative:char;mso-position-vertical-relative:line" coordsize="7215,4330">
            <v:line id="_x0000_s12365" style="position:absolute" from="2177,1277" to="2177,3816" strokecolor="#868686" strokeweight=".72pt"/>
            <v:shape id="_x0000_s12366" type="#_x0000_t75" style="position:absolute;left:1440;top:3115;width:941;height:629">
              <v:imagedata r:id="rId51" o:title=""/>
            </v:shape>
            <v:shape id="_x0000_s12367" type="#_x0000_t75" style="position:absolute;left:1440;top:2270;width:1272;height:629">
              <v:imagedata r:id="rId52" o:title=""/>
            </v:shape>
            <v:line id="_x0000_s12368" style="position:absolute" from="2839,1277" to="2839,3816" strokecolor="#868686" strokeweight=".72pt"/>
            <v:line id="_x0000_s12369" style="position:absolute" from="3502,1277" to="3502,3816" strokecolor="#868686" strokeweight=".72pt"/>
            <v:line id="_x0000_s12370" style="position:absolute" from="4164,1277" to="4164,3816" strokecolor="#868686" strokeweight=".72pt"/>
            <v:line id="_x0000_s12371" style="position:absolute" from="4826,1277" to="4826,3816" strokecolor="#868686" strokeweight=".72pt"/>
            <v:line id="_x0000_s12372" style="position:absolute" from="5489,1277" to="5489,3816" strokecolor="#868686" strokeweight=".72pt"/>
            <v:line id="_x0000_s12373" style="position:absolute" from="6151,1277" to="6151,3816" strokecolor="#868686" strokeweight=".72pt"/>
            <v:shape id="_x0000_s12374" type="#_x0000_t75" style="position:absolute;left:1440;top:1421;width:4848;height:629">
              <v:imagedata r:id="rId53" o:title=""/>
            </v:shape>
            <v:line id="_x0000_s12375" style="position:absolute" from="1514,1277" to="1514,3816" strokecolor="#868686" strokeweight=".72pt"/>
            <v:line id="_x0000_s12376" style="position:absolute" from="6814,1277" to="6814,3816" strokecolor="#868686" strokeweight=".72pt"/>
            <v:shape id="_x0000_s12377" style="position:absolute;width:7215;height:4330" coordsize="7215,4330" o:spt="100" adj="0,,0" path="m14,l,,,4330r7210,l7214,4325r,-5l14,4320r-9,-5l14,4315,14,10r-9,l14,xm14,4315r-9,l14,4320r,-5xm7200,4315r-7186,l14,4320r7186,l7200,4315xm7200,r,4320l7205,4315r9,l7214,10r-9,l7200,xm7214,4315r-9,l7200,4320r14,l7214,4315xm14,l5,10r9,l14,xm7200,l14,r,10l7200,10r,-10xm7214,r-14,l7205,10r9,l7214,xe" fillcolor="#868686" stroked="f">
              <v:stroke joinstyle="round"/>
              <v:formulas/>
              <v:path arrowok="t" o:connecttype="segments"/>
            </v:shape>
            <v:shape id="_x0000_s12378" type="#_x0000_t202" style="position:absolute;left:883;top:220;width:5430;height:802" filled="f" stroked="f">
              <v:textbox style="mso-next-textbox:#_x0000_s12378" inset="0,0,0,0">
                <w:txbxContent>
                  <w:p w:rsidR="00424F1C" w:rsidRPr="00D42132" w:rsidRDefault="00424F1C" w:rsidP="00D54F43">
                    <w:pPr>
                      <w:spacing w:line="367" w:lineRule="exact"/>
                      <w:jc w:val="center"/>
                      <w:rPr>
                        <w:rFonts w:ascii="Calibri" w:hAnsi="Calibri"/>
                        <w:b/>
                        <w:sz w:val="36"/>
                      </w:rPr>
                    </w:pPr>
                    <w:r w:rsidRPr="00D42132">
                      <w:rPr>
                        <w:rFonts w:ascii="Calibri" w:hAnsi="Calibri"/>
                        <w:b/>
                        <w:sz w:val="36"/>
                      </w:rPr>
                      <w:t xml:space="preserve">Динамика объема </w:t>
                    </w:r>
                    <w:r w:rsidRPr="00D42132">
                      <w:rPr>
                        <w:rFonts w:ascii="Calibri" w:hAnsi="Calibri"/>
                        <w:b/>
                        <w:spacing w:val="-3"/>
                        <w:sz w:val="36"/>
                      </w:rPr>
                      <w:t xml:space="preserve">продаж </w:t>
                    </w:r>
                    <w:r w:rsidRPr="00D42132">
                      <w:rPr>
                        <w:rFonts w:ascii="Calibri" w:hAnsi="Calibri"/>
                        <w:b/>
                        <w:sz w:val="36"/>
                      </w:rPr>
                      <w:t>МСП</w:t>
                    </w:r>
                    <w:r w:rsidRPr="00D42132">
                      <w:rPr>
                        <w:rFonts w:ascii="Calibri" w:hAnsi="Calibri"/>
                        <w:b/>
                        <w:spacing w:val="-13"/>
                        <w:sz w:val="36"/>
                      </w:rPr>
                      <w:t xml:space="preserve"> </w:t>
                    </w:r>
                    <w:r w:rsidRPr="00D42132">
                      <w:rPr>
                        <w:rFonts w:ascii="Calibri" w:hAnsi="Calibri"/>
                        <w:b/>
                        <w:sz w:val="36"/>
                      </w:rPr>
                      <w:t>за</w:t>
                    </w:r>
                  </w:p>
                  <w:p w:rsidR="00424F1C" w:rsidRPr="00D42132" w:rsidRDefault="00424F1C" w:rsidP="00D54F43">
                    <w:pPr>
                      <w:spacing w:before="2" w:line="433" w:lineRule="exact"/>
                      <w:ind w:left="1"/>
                      <w:jc w:val="center"/>
                      <w:rPr>
                        <w:rFonts w:ascii="Calibri" w:hAnsi="Calibri"/>
                        <w:b/>
                        <w:sz w:val="36"/>
                      </w:rPr>
                    </w:pPr>
                    <w:r w:rsidRPr="00D42132">
                      <w:rPr>
                        <w:rFonts w:ascii="Calibri" w:hAnsi="Calibri"/>
                        <w:b/>
                        <w:sz w:val="36"/>
                      </w:rPr>
                      <w:t>последние три месяца</w:t>
                    </w:r>
                  </w:p>
                </w:txbxContent>
              </v:textbox>
            </v:shape>
            <v:shape id="_x0000_s12379" type="#_x0000_t202" style="position:absolute;left:350;top:1610;width:974;height:202" filled="f" stroked="f">
              <v:textbox style="mso-next-textbox:#_x0000_s12379" inset="0,0,0,0">
                <w:txbxContent>
                  <w:p w:rsidR="00424F1C" w:rsidRDefault="00424F1C" w:rsidP="00D54F43">
                    <w:pPr>
                      <w:spacing w:line="202" w:lineRule="exact"/>
                      <w:ind w:right="-19"/>
                      <w:rPr>
                        <w:rFonts w:ascii="Calibri" w:hAnsi="Calibri"/>
                        <w:sz w:val="20"/>
                      </w:rPr>
                    </w:pPr>
                    <w:r>
                      <w:rPr>
                        <w:rFonts w:ascii="Calibri" w:hAnsi="Calibri"/>
                        <w:sz w:val="20"/>
                      </w:rPr>
                      <w:t>Сократился</w:t>
                    </w:r>
                  </w:p>
                </w:txbxContent>
              </v:textbox>
            </v:shape>
            <v:shape id="_x0000_s12380" type="#_x0000_t202" style="position:absolute;left:125;top:2455;width:1199;height:202" filled="f" stroked="f">
              <v:textbox style="mso-next-textbox:#_x0000_s12380" inset="0,0,0,0">
                <w:txbxContent>
                  <w:p w:rsidR="00424F1C" w:rsidRDefault="00424F1C" w:rsidP="00D54F43">
                    <w:pPr>
                      <w:spacing w:line="202" w:lineRule="exact"/>
                      <w:ind w:right="-15"/>
                      <w:rPr>
                        <w:rFonts w:ascii="Calibri" w:hAnsi="Calibri"/>
                        <w:sz w:val="20"/>
                      </w:rPr>
                    </w:pPr>
                    <w:r>
                      <w:rPr>
                        <w:rFonts w:ascii="Calibri" w:hAnsi="Calibri"/>
                        <w:sz w:val="20"/>
                      </w:rPr>
                      <w:t>Не изменился</w:t>
                    </w:r>
                  </w:p>
                </w:txbxContent>
              </v:textbox>
            </v:shape>
            <v:shape id="_x0000_s12381" type="#_x0000_t202" style="position:absolute;left:326;top:3300;width:1002;height:202" filled="f" stroked="f">
              <v:textbox style="mso-next-textbox:#_x0000_s12381" inset="0,0,0,0">
                <w:txbxContent>
                  <w:p w:rsidR="00424F1C" w:rsidRDefault="00424F1C" w:rsidP="00D54F43">
                    <w:pPr>
                      <w:spacing w:line="202" w:lineRule="exact"/>
                      <w:ind w:right="-13"/>
                      <w:rPr>
                        <w:rFonts w:ascii="Calibri" w:hAnsi="Calibri"/>
                        <w:sz w:val="20"/>
                      </w:rPr>
                    </w:pPr>
                    <w:r>
                      <w:rPr>
                        <w:rFonts w:ascii="Calibri" w:hAnsi="Calibri"/>
                        <w:sz w:val="20"/>
                      </w:rPr>
                      <w:t>Увеличился</w:t>
                    </w:r>
                  </w:p>
                </w:txbxContent>
              </v:textbox>
            </v:shape>
            <v:shape id="_x0000_s12382" type="#_x0000_t202" style="position:absolute;left:1392;top:3986;width:5593;height:202" filled="f" stroked="f">
              <v:textbox style="mso-next-textbox:#_x0000_s12382" inset="0,0,0,0">
                <w:txbxContent>
                  <w:p w:rsidR="00424F1C" w:rsidRDefault="00424F1C" w:rsidP="00D54F43">
                    <w:pPr>
                      <w:tabs>
                        <w:tab w:val="left" w:pos="609"/>
                        <w:tab w:val="left" w:pos="1271"/>
                        <w:tab w:val="left" w:pos="1934"/>
                        <w:tab w:val="left" w:pos="2596"/>
                        <w:tab w:val="left" w:pos="3259"/>
                        <w:tab w:val="left" w:pos="3921"/>
                        <w:tab w:val="left" w:pos="4583"/>
                        <w:tab w:val="left" w:pos="5246"/>
                      </w:tabs>
                      <w:spacing w:line="202" w:lineRule="exact"/>
                      <w:rPr>
                        <w:rFonts w:ascii="Calibri"/>
                        <w:sz w:val="20"/>
                      </w:rPr>
                    </w:pPr>
                    <w:r>
                      <w:rPr>
                        <w:rFonts w:ascii="Calibri"/>
                        <w:sz w:val="20"/>
                      </w:rPr>
                      <w:t>0%</w:t>
                    </w:r>
                    <w:r>
                      <w:rPr>
                        <w:rFonts w:ascii="Calibri"/>
                        <w:sz w:val="20"/>
                      </w:rPr>
                      <w:tab/>
                      <w:t>10%</w:t>
                    </w:r>
                    <w:r>
                      <w:rPr>
                        <w:rFonts w:ascii="Calibri"/>
                        <w:sz w:val="20"/>
                      </w:rPr>
                      <w:tab/>
                      <w:t>20%</w:t>
                    </w:r>
                    <w:r>
                      <w:rPr>
                        <w:rFonts w:ascii="Calibri"/>
                        <w:sz w:val="20"/>
                      </w:rPr>
                      <w:tab/>
                      <w:t>30%</w:t>
                    </w:r>
                    <w:r>
                      <w:rPr>
                        <w:rFonts w:ascii="Calibri"/>
                        <w:sz w:val="20"/>
                      </w:rPr>
                      <w:tab/>
                      <w:t>40%</w:t>
                    </w:r>
                    <w:r>
                      <w:rPr>
                        <w:rFonts w:ascii="Calibri"/>
                        <w:sz w:val="20"/>
                      </w:rPr>
                      <w:tab/>
                      <w:t>50%</w:t>
                    </w:r>
                    <w:r>
                      <w:rPr>
                        <w:rFonts w:ascii="Calibri"/>
                        <w:sz w:val="20"/>
                      </w:rPr>
                      <w:tab/>
                      <w:t>60%</w:t>
                    </w:r>
                    <w:r>
                      <w:rPr>
                        <w:rFonts w:ascii="Calibri"/>
                        <w:sz w:val="20"/>
                      </w:rPr>
                      <w:tab/>
                      <w:t>70%</w:t>
                    </w:r>
                    <w:r>
                      <w:rPr>
                        <w:rFonts w:ascii="Calibri"/>
                        <w:sz w:val="20"/>
                      </w:rPr>
                      <w:tab/>
                    </w:r>
                    <w:r>
                      <w:rPr>
                        <w:rFonts w:ascii="Calibri"/>
                        <w:spacing w:val="-1"/>
                        <w:sz w:val="20"/>
                      </w:rPr>
                      <w:t>80%</w:t>
                    </w:r>
                  </w:p>
                </w:txbxContent>
              </v:textbox>
            </v:shape>
            <w10:wrap type="none"/>
            <w10:anchorlock/>
          </v:group>
        </w:pict>
      </w:r>
    </w:p>
    <w:p w:rsidR="00D54F43" w:rsidRPr="00D42132" w:rsidRDefault="00D54F43" w:rsidP="00D54F43">
      <w:pPr>
        <w:pStyle w:val="af4"/>
        <w:spacing w:before="143" w:line="360" w:lineRule="auto"/>
        <w:ind w:right="112" w:firstLine="705"/>
        <w:jc w:val="both"/>
        <w:rPr>
          <w:rFonts w:ascii="Times New Roman" w:hAnsi="Times New Roman" w:cs="Times New Roman"/>
          <w:lang w:val="ru-RU"/>
        </w:rPr>
      </w:pPr>
      <w:r w:rsidRPr="00D42132">
        <w:rPr>
          <w:rFonts w:ascii="Times New Roman" w:hAnsi="Times New Roman" w:cs="Times New Roman"/>
          <w:lang w:val="ru-RU"/>
        </w:rPr>
        <w:t xml:space="preserve">В сложившейся ситуации около половины (39,3%) субъектов  МСП имеют просроченные платежи и задолженности. Из </w:t>
      </w:r>
      <w:r w:rsidRPr="00D42132">
        <w:rPr>
          <w:rFonts w:ascii="Times New Roman" w:hAnsi="Times New Roman" w:cs="Times New Roman"/>
          <w:spacing w:val="2"/>
          <w:lang w:val="ru-RU"/>
        </w:rPr>
        <w:t xml:space="preserve">них </w:t>
      </w:r>
      <w:r w:rsidRPr="00D42132">
        <w:rPr>
          <w:rFonts w:ascii="Times New Roman" w:hAnsi="Times New Roman" w:cs="Times New Roman"/>
          <w:lang w:val="ru-RU"/>
        </w:rPr>
        <w:t xml:space="preserve">43,7% составляют задолженности перед поставщиками, задолженность по аренде и коммунальным платежам – 34,7%, по кредитам и заработной плате – 24,3%, по налогам – 23,9% и по заработной плате – 19,4%. При этом критичными задолженностями респонденты считают задолженности перед поставщиками и задолженности по налогам – 21,7%  и  19,6%  соответственно.  На  третьем  месте  из  числа  </w:t>
      </w:r>
      <w:r w:rsidRPr="00D42132">
        <w:rPr>
          <w:rFonts w:ascii="Times New Roman" w:hAnsi="Times New Roman" w:cs="Times New Roman"/>
          <w:spacing w:val="25"/>
          <w:lang w:val="ru-RU"/>
        </w:rPr>
        <w:t xml:space="preserve"> </w:t>
      </w:r>
      <w:r w:rsidRPr="00D42132">
        <w:rPr>
          <w:rFonts w:ascii="Times New Roman" w:hAnsi="Times New Roman" w:cs="Times New Roman"/>
          <w:lang w:val="ru-RU"/>
        </w:rPr>
        <w:t>таких</w:t>
      </w:r>
    </w:p>
    <w:p w:rsidR="00D54F43" w:rsidRPr="00D42132" w:rsidRDefault="00D54F43" w:rsidP="00D54F43">
      <w:pPr>
        <w:spacing w:line="360" w:lineRule="auto"/>
        <w:jc w:val="both"/>
        <w:rPr>
          <w:rFonts w:ascii="Times New Roman" w:hAnsi="Times New Roman" w:cs="Times New Roman"/>
        </w:rPr>
        <w:sectPr w:rsidR="00D54F43" w:rsidRPr="00D42132" w:rsidSect="00A036E3">
          <w:pgSz w:w="11910" w:h="16840"/>
          <w:pgMar w:top="1134" w:right="851" w:bottom="1134" w:left="1701" w:header="0" w:footer="992" w:gutter="0"/>
          <w:cols w:space="720"/>
        </w:sectPr>
      </w:pPr>
    </w:p>
    <w:p w:rsidR="00D54F43" w:rsidRPr="00D42132" w:rsidRDefault="00D54F43" w:rsidP="00D54F43">
      <w:pPr>
        <w:pStyle w:val="af4"/>
        <w:spacing w:before="46" w:after="10" w:line="360" w:lineRule="auto"/>
        <w:ind w:right="118"/>
        <w:jc w:val="both"/>
        <w:rPr>
          <w:rFonts w:ascii="Times New Roman" w:hAnsi="Times New Roman" w:cs="Times New Roman"/>
        </w:rPr>
      </w:pPr>
      <w:r w:rsidRPr="00D42132">
        <w:rPr>
          <w:rFonts w:ascii="Times New Roman" w:hAnsi="Times New Roman" w:cs="Times New Roman"/>
          <w:lang w:val="ru-RU"/>
        </w:rPr>
        <w:lastRenderedPageBreak/>
        <w:t xml:space="preserve">приоритетов расположилась задолженность по заработным платам – 18,8%. В целом за последние три месяца у 33,9% опрошенных субъектов МСП наблюдался рост просроченных  платежей; сокращение - только у 7,6%. </w:t>
      </w:r>
      <w:r w:rsidRPr="00D42132">
        <w:rPr>
          <w:rFonts w:ascii="Times New Roman" w:hAnsi="Times New Roman" w:cs="Times New Roman"/>
        </w:rPr>
        <w:t>В общем, эти показатели аналогичны показателям прошлого года.</w:t>
      </w:r>
    </w:p>
    <w:p w:rsidR="00D54F43" w:rsidRDefault="00973D60" w:rsidP="00D54F43">
      <w:pPr>
        <w:pStyle w:val="af4"/>
        <w:ind w:left="973"/>
        <w:rPr>
          <w:sz w:val="20"/>
        </w:rPr>
      </w:pPr>
      <w:r w:rsidRPr="00973D60">
        <w:rPr>
          <w:sz w:val="20"/>
        </w:rPr>
      </w:r>
      <w:r>
        <w:rPr>
          <w:sz w:val="20"/>
        </w:rPr>
        <w:pict>
          <v:group id="_x0000_s12348" style="width:360.75pt;height:216.5pt;mso-position-horizontal-relative:char;mso-position-vertical-relative:line" coordsize="7215,4330">
            <v:shape id="_x0000_s12349" type="#_x0000_t75" style="position:absolute;left:2150;top:835;width:4838;height:3274">
              <v:imagedata r:id="rId54" o:title=""/>
            </v:shape>
            <v:shape id="_x0000_s12350" style="position:absolute;width:7215;height:4330" coordsize="7215,4330" o:spt="100" adj="0,,0" path="m7214,l,,,4330r7214,l7214,4325r-7200,l5,4315r9,l14,10r-9,l14,5r7200,l7214,xm14,4315r-9,l14,4325r,-10xm7200,4315r-7186,l14,4325r7186,l7200,4315xm7200,5r,4320l7205,4315r9,l7214,10r-9,l7200,5xm7214,4315r-9,l7200,4325r14,l7214,4315xm14,5l5,10r9,l14,5xm7200,5l14,5r,5l7200,10r,-5xm7214,5r-14,l7205,10r9,l7214,5xe" fillcolor="#868686" stroked="f">
              <v:stroke joinstyle="round"/>
              <v:formulas/>
              <v:path arrowok="t" o:connecttype="segments"/>
            </v:shape>
            <v:shape id="_x0000_s12351" type="#_x0000_t202" style="position:absolute;left:1978;top:224;width:3244;height:360" filled="f" stroked="f">
              <v:textbox style="mso-next-textbox:#_x0000_s12351" inset="0,0,0,0">
                <w:txbxContent>
                  <w:p w:rsidR="00424F1C" w:rsidRDefault="00424F1C" w:rsidP="00D54F43">
                    <w:pPr>
                      <w:spacing w:line="360" w:lineRule="exact"/>
                      <w:rPr>
                        <w:rFonts w:ascii="Calibri" w:hAnsi="Calibri"/>
                        <w:b/>
                        <w:sz w:val="36"/>
                      </w:rPr>
                    </w:pPr>
                    <w:r>
                      <w:rPr>
                        <w:rFonts w:ascii="Calibri" w:hAnsi="Calibri"/>
                        <w:b/>
                        <w:spacing w:val="-3"/>
                        <w:sz w:val="36"/>
                      </w:rPr>
                      <w:t xml:space="preserve">Задолженность </w:t>
                    </w:r>
                    <w:r>
                      <w:rPr>
                        <w:rFonts w:ascii="Calibri" w:hAnsi="Calibri"/>
                        <w:b/>
                        <w:sz w:val="36"/>
                      </w:rPr>
                      <w:t>МСП</w:t>
                    </w:r>
                  </w:p>
                </w:txbxContent>
              </v:textbox>
            </v:shape>
            <v:shape id="_x0000_s12352" type="#_x0000_t202" style="position:absolute;left:461;top:1092;width:1841;height:202" filled="f" stroked="f">
              <v:textbox style="mso-next-textbox:#_x0000_s12352" inset="0,0,0,0">
                <w:txbxContent>
                  <w:p w:rsidR="00424F1C" w:rsidRDefault="00424F1C" w:rsidP="00D54F43">
                    <w:pPr>
                      <w:spacing w:line="202" w:lineRule="exact"/>
                      <w:ind w:right="-18"/>
                      <w:rPr>
                        <w:rFonts w:ascii="Calibri" w:hAnsi="Calibri"/>
                        <w:sz w:val="20"/>
                      </w:rPr>
                    </w:pPr>
                    <w:r>
                      <w:rPr>
                        <w:rFonts w:ascii="Calibri" w:hAnsi="Calibri"/>
                        <w:sz w:val="20"/>
                      </w:rPr>
                      <w:t>Перед поставщиками</w:t>
                    </w:r>
                  </w:p>
                </w:txbxContent>
              </v:textbox>
            </v:shape>
            <v:shape id="_x0000_s12353" type="#_x0000_t202" style="position:absolute;left:6053;top:1174;width:346;height:202" filled="f" stroked="f">
              <v:textbox style="mso-next-textbox:#_x0000_s12353" inset="0,0,0,0">
                <w:txbxContent>
                  <w:p w:rsidR="00424F1C" w:rsidRDefault="00424F1C" w:rsidP="00D54F43">
                    <w:pPr>
                      <w:spacing w:line="202" w:lineRule="exact"/>
                      <w:ind w:right="-20"/>
                      <w:rPr>
                        <w:rFonts w:ascii="Calibri"/>
                        <w:sz w:val="20"/>
                      </w:rPr>
                    </w:pPr>
                    <w:r>
                      <w:rPr>
                        <w:rFonts w:ascii="Calibri"/>
                        <w:sz w:val="20"/>
                      </w:rPr>
                      <w:t>43%</w:t>
                    </w:r>
                  </w:p>
                </w:txbxContent>
              </v:textbox>
            </v:shape>
            <v:shape id="_x0000_s12354" type="#_x0000_t202" style="position:absolute;left:1430;top:1538;width:893;height:202" filled="f" stroked="f">
              <v:textbox style="mso-next-textbox:#_x0000_s12354" inset="0,0,0,0">
                <w:txbxContent>
                  <w:p w:rsidR="00424F1C" w:rsidRDefault="00424F1C" w:rsidP="00D54F43">
                    <w:pPr>
                      <w:spacing w:line="202" w:lineRule="exact"/>
                      <w:ind w:right="-16"/>
                      <w:rPr>
                        <w:rFonts w:ascii="Calibri" w:hAnsi="Calibri"/>
                        <w:sz w:val="20"/>
                      </w:rPr>
                    </w:pPr>
                    <w:r>
                      <w:rPr>
                        <w:rFonts w:ascii="Calibri" w:hAnsi="Calibri"/>
                        <w:sz w:val="20"/>
                      </w:rPr>
                      <w:t>По</w:t>
                    </w:r>
                    <w:r>
                      <w:rPr>
                        <w:rFonts w:ascii="Calibri" w:hAnsi="Calibri"/>
                        <w:spacing w:val="-5"/>
                        <w:sz w:val="20"/>
                      </w:rPr>
                      <w:t xml:space="preserve"> </w:t>
                    </w:r>
                    <w:r>
                      <w:rPr>
                        <w:rFonts w:ascii="Calibri" w:hAnsi="Calibri"/>
                        <w:sz w:val="20"/>
                      </w:rPr>
                      <w:t>аренде</w:t>
                    </w:r>
                  </w:p>
                </w:txbxContent>
              </v:textbox>
            </v:shape>
            <v:shape id="_x0000_s12355" type="#_x0000_t202" style="position:absolute;left:5285;top:1615;width:346;height:202" filled="f" stroked="f">
              <v:textbox style="mso-next-textbox:#_x0000_s12355" inset="0,0,0,0">
                <w:txbxContent>
                  <w:p w:rsidR="00424F1C" w:rsidRDefault="00424F1C" w:rsidP="00D54F43">
                    <w:pPr>
                      <w:spacing w:line="202" w:lineRule="exact"/>
                      <w:ind w:right="-20"/>
                      <w:rPr>
                        <w:rFonts w:ascii="Calibri"/>
                        <w:sz w:val="20"/>
                      </w:rPr>
                    </w:pPr>
                    <w:r>
                      <w:rPr>
                        <w:rFonts w:ascii="Calibri"/>
                        <w:sz w:val="20"/>
                      </w:rPr>
                      <w:t>34%</w:t>
                    </w:r>
                  </w:p>
                </w:txbxContent>
              </v:textbox>
            </v:shape>
            <v:shape id="_x0000_s12356" type="#_x0000_t202" style="position:absolute;left:1238;top:1985;width:1101;height:202" filled="f" stroked="f">
              <v:textbox style="mso-next-textbox:#_x0000_s12356" inset="0,0,0,0">
                <w:txbxContent>
                  <w:p w:rsidR="00424F1C" w:rsidRDefault="00424F1C" w:rsidP="00D54F43">
                    <w:pPr>
                      <w:spacing w:line="202" w:lineRule="exact"/>
                      <w:ind w:right="-20"/>
                      <w:rPr>
                        <w:rFonts w:ascii="Calibri" w:hAnsi="Calibri"/>
                        <w:sz w:val="20"/>
                      </w:rPr>
                    </w:pPr>
                    <w:r>
                      <w:rPr>
                        <w:rFonts w:ascii="Calibri" w:hAnsi="Calibri"/>
                        <w:sz w:val="20"/>
                      </w:rPr>
                      <w:t>По кредитам</w:t>
                    </w:r>
                  </w:p>
                </w:txbxContent>
              </v:textbox>
            </v:shape>
            <v:shape id="_x0000_s12357" type="#_x0000_t202" style="position:absolute;left:4483;top:2033;width:346;height:202" filled="f" stroked="f">
              <v:textbox style="mso-next-textbox:#_x0000_s12357" inset="0,0,0,0">
                <w:txbxContent>
                  <w:p w:rsidR="00424F1C" w:rsidRDefault="00424F1C" w:rsidP="00D54F43">
                    <w:pPr>
                      <w:spacing w:line="202" w:lineRule="exact"/>
                      <w:ind w:right="-20"/>
                      <w:rPr>
                        <w:rFonts w:ascii="Calibri"/>
                        <w:sz w:val="20"/>
                      </w:rPr>
                    </w:pPr>
                    <w:r>
                      <w:rPr>
                        <w:rFonts w:ascii="Calibri"/>
                        <w:sz w:val="20"/>
                      </w:rPr>
                      <w:t>24%</w:t>
                    </w:r>
                  </w:p>
                </w:txbxContent>
              </v:textbox>
            </v:shape>
            <v:shape id="_x0000_s12358" type="#_x0000_t202" style="position:absolute;left:1373;top:2417;width:986;height:202" filled="f" stroked="f">
              <v:textbox style="mso-next-textbox:#_x0000_s12358" inset="0,0,0,0">
                <w:txbxContent>
                  <w:p w:rsidR="00424F1C" w:rsidRDefault="00424F1C" w:rsidP="00D54F43">
                    <w:pPr>
                      <w:spacing w:line="202" w:lineRule="exact"/>
                      <w:ind w:right="-20"/>
                      <w:rPr>
                        <w:rFonts w:ascii="Calibri" w:hAnsi="Calibri"/>
                        <w:sz w:val="20"/>
                      </w:rPr>
                    </w:pPr>
                    <w:r>
                      <w:rPr>
                        <w:rFonts w:ascii="Calibri" w:hAnsi="Calibri"/>
                        <w:sz w:val="20"/>
                      </w:rPr>
                      <w:t>По налогам</w:t>
                    </w:r>
                  </w:p>
                </w:txbxContent>
              </v:textbox>
            </v:shape>
            <v:shape id="_x0000_s12359" type="#_x0000_t202" style="position:absolute;left:4411;top:2470;width:346;height:202" filled="f" stroked="f">
              <v:textbox style="mso-next-textbox:#_x0000_s12359" inset="0,0,0,0">
                <w:txbxContent>
                  <w:p w:rsidR="00424F1C" w:rsidRDefault="00424F1C" w:rsidP="00D54F43">
                    <w:pPr>
                      <w:spacing w:line="202" w:lineRule="exact"/>
                      <w:ind w:right="-20"/>
                      <w:rPr>
                        <w:rFonts w:ascii="Calibri"/>
                        <w:sz w:val="20"/>
                      </w:rPr>
                    </w:pPr>
                    <w:r>
                      <w:rPr>
                        <w:rFonts w:ascii="Calibri"/>
                        <w:sz w:val="20"/>
                      </w:rPr>
                      <w:t>23%</w:t>
                    </w:r>
                  </w:p>
                </w:txbxContent>
              </v:textbox>
            </v:shape>
            <v:shape id="_x0000_s12360" type="#_x0000_t202" style="position:absolute;left:586;top:2844;width:1790;height:202" filled="f" stroked="f">
              <v:textbox style="mso-next-textbox:#_x0000_s12360" inset="0,0,0,0">
                <w:txbxContent>
                  <w:p w:rsidR="00424F1C" w:rsidRDefault="00424F1C" w:rsidP="00D54F43">
                    <w:pPr>
                      <w:spacing w:line="202" w:lineRule="exact"/>
                      <w:ind w:right="-11"/>
                      <w:rPr>
                        <w:rFonts w:ascii="Calibri" w:hAnsi="Calibri"/>
                        <w:sz w:val="20"/>
                      </w:rPr>
                    </w:pPr>
                    <w:r>
                      <w:rPr>
                        <w:rFonts w:ascii="Calibri" w:hAnsi="Calibri"/>
                        <w:sz w:val="20"/>
                      </w:rPr>
                      <w:t>По заработной</w:t>
                    </w:r>
                    <w:r>
                      <w:rPr>
                        <w:rFonts w:ascii="Calibri" w:hAnsi="Calibri"/>
                        <w:spacing w:val="-10"/>
                        <w:sz w:val="20"/>
                      </w:rPr>
                      <w:t xml:space="preserve"> </w:t>
                    </w:r>
                    <w:r>
                      <w:rPr>
                        <w:rFonts w:ascii="Calibri" w:hAnsi="Calibri"/>
                        <w:sz w:val="20"/>
                      </w:rPr>
                      <w:t>плате</w:t>
                    </w:r>
                  </w:p>
                </w:txbxContent>
              </v:textbox>
            </v:shape>
            <v:shape id="_x0000_s12361" type="#_x0000_t202" style="position:absolute;left:4114;top:2887;width:346;height:202" filled="f" stroked="f">
              <v:textbox style="mso-next-textbox:#_x0000_s12361" inset="0,0,0,0">
                <w:txbxContent>
                  <w:p w:rsidR="00424F1C" w:rsidRDefault="00424F1C" w:rsidP="00D54F43">
                    <w:pPr>
                      <w:spacing w:line="202" w:lineRule="exact"/>
                      <w:ind w:right="-20"/>
                      <w:rPr>
                        <w:rFonts w:ascii="Calibri"/>
                        <w:sz w:val="20"/>
                      </w:rPr>
                    </w:pPr>
                    <w:r>
                      <w:rPr>
                        <w:rFonts w:ascii="Calibri"/>
                        <w:sz w:val="20"/>
                      </w:rPr>
                      <w:t>19%</w:t>
                    </w:r>
                  </w:p>
                </w:txbxContent>
              </v:textbox>
            </v:shape>
            <v:shape id="_x0000_s12362" type="#_x0000_t202" style="position:absolute;left:1795;top:3262;width:604;height:202" filled="f" stroked="f">
              <v:textbox style="mso-next-textbox:#_x0000_s12362" inset="0,0,0,0">
                <w:txbxContent>
                  <w:p w:rsidR="00424F1C" w:rsidRDefault="00424F1C" w:rsidP="00D54F43">
                    <w:pPr>
                      <w:spacing w:line="202" w:lineRule="exact"/>
                      <w:ind w:right="-15"/>
                      <w:rPr>
                        <w:rFonts w:ascii="Calibri" w:hAnsi="Calibri"/>
                        <w:sz w:val="20"/>
                      </w:rPr>
                    </w:pPr>
                    <w:r>
                      <w:rPr>
                        <w:rFonts w:ascii="Calibri" w:hAnsi="Calibri"/>
                        <w:sz w:val="20"/>
                      </w:rPr>
                      <w:t>Другое</w:t>
                    </w:r>
                  </w:p>
                </w:txbxContent>
              </v:textbox>
            </v:shape>
            <v:shape id="_x0000_s12363" type="#_x0000_t202" style="position:absolute;left:4046;top:3305;width:346;height:202" filled="f" stroked="f">
              <v:textbox style="mso-next-textbox:#_x0000_s12363" inset="0,0,0,0">
                <w:txbxContent>
                  <w:p w:rsidR="00424F1C" w:rsidRDefault="00424F1C" w:rsidP="00D54F43">
                    <w:pPr>
                      <w:spacing w:line="202" w:lineRule="exact"/>
                      <w:ind w:right="-20"/>
                      <w:rPr>
                        <w:rFonts w:ascii="Calibri"/>
                        <w:sz w:val="20"/>
                      </w:rPr>
                    </w:pPr>
                    <w:r>
                      <w:rPr>
                        <w:rFonts w:ascii="Calibri"/>
                        <w:sz w:val="20"/>
                      </w:rPr>
                      <w:t>18%</w:t>
                    </w:r>
                  </w:p>
                </w:txbxContent>
              </v:textbox>
            </v:shape>
            <w10:wrap type="none"/>
            <w10:anchorlock/>
          </v:group>
        </w:pict>
      </w:r>
    </w:p>
    <w:p w:rsidR="00D54F43" w:rsidRPr="00D42132" w:rsidRDefault="00D54F43" w:rsidP="00D54F43">
      <w:pPr>
        <w:pStyle w:val="af4"/>
        <w:spacing w:before="143" w:line="360" w:lineRule="auto"/>
        <w:ind w:right="115" w:firstLine="705"/>
        <w:jc w:val="both"/>
        <w:rPr>
          <w:rFonts w:ascii="Times New Roman" w:hAnsi="Times New Roman" w:cs="Times New Roman"/>
          <w:lang w:val="ru-RU"/>
        </w:rPr>
      </w:pPr>
      <w:r w:rsidRPr="00D42132">
        <w:rPr>
          <w:rFonts w:ascii="Times New Roman" w:hAnsi="Times New Roman" w:cs="Times New Roman"/>
          <w:lang w:val="ru-RU"/>
        </w:rPr>
        <w:t>Более половины 65,8% (в прошлом году - 63%) респондентов отмечают наличие задолженности по платежам со стороны покупателей. При этом 23,8% оценивают объем данных задолженностей как значительный и огромный, по 42% как небольшой и умеренный. В прошлом году эти показатели составляли 19% и 44% соответственно – наблюдается тенденция к росту. В целом за последние три месяца у 31,7% предпринимателей произошло увеличение объема задолженностей по платежам со стороны покупателей, сокращение наблюдали только 11,1% респондентов. Прошлогодние значения этих данных 32% и 12% соответственно.</w:t>
      </w:r>
    </w:p>
    <w:p w:rsidR="00D54F43" w:rsidRPr="00D42132" w:rsidRDefault="00D54F43" w:rsidP="00D54F43">
      <w:pPr>
        <w:pStyle w:val="af4"/>
        <w:spacing w:before="1" w:line="360" w:lineRule="auto"/>
        <w:ind w:right="113" w:firstLine="705"/>
        <w:jc w:val="both"/>
        <w:rPr>
          <w:rFonts w:ascii="Times New Roman" w:hAnsi="Times New Roman" w:cs="Times New Roman"/>
          <w:lang w:val="ru-RU"/>
        </w:rPr>
      </w:pPr>
      <w:r w:rsidRPr="00D42132">
        <w:rPr>
          <w:rFonts w:ascii="Times New Roman" w:hAnsi="Times New Roman" w:cs="Times New Roman"/>
          <w:lang w:val="ru-RU"/>
        </w:rPr>
        <w:t>Мониторинг выявил три основные проблемы для предпринимателей в сложившейся экономической ситуации: спад спроса на продукцию, дефицит финансовых ресурсов и ослабление рубля и инфляция.</w:t>
      </w:r>
    </w:p>
    <w:p w:rsidR="00D54F43" w:rsidRPr="00D42132" w:rsidRDefault="00D54F43" w:rsidP="00D54F43">
      <w:pPr>
        <w:spacing w:line="360" w:lineRule="auto"/>
        <w:jc w:val="both"/>
        <w:sectPr w:rsidR="00D54F43" w:rsidRPr="00D42132" w:rsidSect="00A036E3">
          <w:pgSz w:w="11910" w:h="16840"/>
          <w:pgMar w:top="1134" w:right="851" w:bottom="1134" w:left="1701" w:header="0" w:footer="992" w:gutter="0"/>
          <w:cols w:space="720"/>
        </w:sectPr>
      </w:pPr>
    </w:p>
    <w:p w:rsidR="00D54F43" w:rsidRDefault="00973D60" w:rsidP="00D54F43">
      <w:pPr>
        <w:pStyle w:val="af4"/>
        <w:ind w:left="978"/>
        <w:rPr>
          <w:sz w:val="20"/>
        </w:rPr>
      </w:pPr>
      <w:r w:rsidRPr="00973D60">
        <w:rPr>
          <w:sz w:val="20"/>
        </w:rPr>
      </w:r>
      <w:r>
        <w:rPr>
          <w:sz w:val="20"/>
        </w:rPr>
        <w:pict>
          <v:group id="_x0000_s12340" style="width:360.75pt;height:216.5pt;mso-position-horizontal-relative:char;mso-position-vertical-relative:line" coordsize="7215,4330">
            <v:shape id="_x0000_s12341" type="#_x0000_t75" style="position:absolute;left:667;top:1066;width:5875;height:2813">
              <v:imagedata r:id="rId55" o:title=""/>
            </v:shape>
            <v:shape id="_x0000_s12342" type="#_x0000_t75" style="position:absolute;left:1584;top:1262;width:394;height:178">
              <v:imagedata r:id="rId56" o:title=""/>
            </v:shape>
            <v:shape id="_x0000_s12343" style="position:absolute;width:7215;height:4330" coordsize="7215,4330" o:spt="100" adj="0,,0" path="m7214,l,,,4330r7214,l7214,4325r-7200,l10,4315r4,l14,10r-4,l14,5r7200,l7214,xm14,4315r-4,l14,4325r,-10xm7200,4315r-7186,l14,4325r7186,l7200,4315xm7200,5r,4320l7210,4315r4,l7214,10r-4,l7200,5xm7214,4315r-4,l7200,4325r14,l7214,4315xm14,5r-4,5l14,10r,-5xm7200,5l14,5r,5l7200,10r,-5xm7214,5r-14,l7210,10r4,l7214,5xe" fillcolor="#868686" stroked="f">
              <v:stroke joinstyle="round"/>
              <v:formulas/>
              <v:path arrowok="t" o:connecttype="segments"/>
            </v:shape>
            <v:shape id="_x0000_s12344" type="#_x0000_t202" style="position:absolute;left:1997;top:224;width:3221;height:360" filled="f" stroked="f">
              <v:textbox style="mso-next-textbox:#_x0000_s12344" inset="0,0,0,0">
                <w:txbxContent>
                  <w:p w:rsidR="00424F1C" w:rsidRDefault="00424F1C" w:rsidP="00D54F43">
                    <w:pPr>
                      <w:spacing w:line="360" w:lineRule="exact"/>
                      <w:rPr>
                        <w:rFonts w:ascii="Calibri" w:hAnsi="Calibri"/>
                        <w:b/>
                        <w:sz w:val="36"/>
                      </w:rPr>
                    </w:pPr>
                    <w:r>
                      <w:rPr>
                        <w:rFonts w:ascii="Calibri" w:hAnsi="Calibri"/>
                        <w:b/>
                        <w:spacing w:val="-3"/>
                        <w:sz w:val="36"/>
                      </w:rPr>
                      <w:t xml:space="preserve">ТОП-3 проблем </w:t>
                    </w:r>
                    <w:r>
                      <w:rPr>
                        <w:rFonts w:ascii="Calibri" w:hAnsi="Calibri"/>
                        <w:b/>
                        <w:sz w:val="36"/>
                      </w:rPr>
                      <w:t>МСП</w:t>
                    </w:r>
                  </w:p>
                </w:txbxContent>
              </v:textbox>
            </v:shape>
            <v:shape id="_x0000_s12345" type="#_x0000_t202" style="position:absolute;left:586;top:641;width:1041;height:932" filled="f" stroked="f">
              <v:textbox style="mso-next-textbox:#_x0000_s12345" inset="0,0,0,0">
                <w:txbxContent>
                  <w:p w:rsidR="00424F1C" w:rsidRDefault="00424F1C" w:rsidP="00D54F43">
                    <w:pPr>
                      <w:spacing w:line="205" w:lineRule="exact"/>
                      <w:jc w:val="center"/>
                      <w:rPr>
                        <w:rFonts w:ascii="Calibri" w:hAnsi="Calibri"/>
                        <w:sz w:val="20"/>
                      </w:rPr>
                    </w:pPr>
                    <w:r>
                      <w:rPr>
                        <w:rFonts w:ascii="Calibri" w:hAnsi="Calibri"/>
                        <w:sz w:val="20"/>
                      </w:rPr>
                      <w:t>Ослабление</w:t>
                    </w:r>
                  </w:p>
                  <w:p w:rsidR="00424F1C" w:rsidRDefault="00424F1C" w:rsidP="00D54F43">
                    <w:pPr>
                      <w:spacing w:before="2" w:line="237" w:lineRule="auto"/>
                      <w:ind w:left="95" w:right="89" w:hanging="1"/>
                      <w:jc w:val="center"/>
                      <w:rPr>
                        <w:rFonts w:ascii="Calibri" w:hAnsi="Calibri"/>
                        <w:sz w:val="20"/>
                      </w:rPr>
                    </w:pPr>
                    <w:r>
                      <w:rPr>
                        <w:rFonts w:ascii="Calibri" w:hAnsi="Calibri"/>
                        <w:sz w:val="20"/>
                      </w:rPr>
                      <w:t>рубля и инфляция 30%</w:t>
                    </w:r>
                  </w:p>
                </w:txbxContent>
              </v:textbox>
            </v:shape>
            <v:shape id="_x0000_s12346" type="#_x0000_t202" style="position:absolute;left:3830;top:1495;width:1291;height:687" filled="f" stroked="f">
              <v:textbox style="mso-next-textbox:#_x0000_s12346" inset="0,0,0,0">
                <w:txbxContent>
                  <w:p w:rsidR="00424F1C" w:rsidRDefault="00424F1C" w:rsidP="00D54F43">
                    <w:pPr>
                      <w:spacing w:line="205" w:lineRule="exact"/>
                      <w:ind w:left="-1"/>
                      <w:jc w:val="center"/>
                      <w:rPr>
                        <w:rFonts w:ascii="Calibri" w:hAnsi="Calibri"/>
                        <w:sz w:val="20"/>
                      </w:rPr>
                    </w:pPr>
                    <w:r>
                      <w:rPr>
                        <w:rFonts w:ascii="Calibri" w:hAnsi="Calibri"/>
                        <w:color w:val="FFFF00"/>
                        <w:sz w:val="20"/>
                      </w:rPr>
                      <w:t>Спад спроса</w:t>
                    </w:r>
                    <w:r>
                      <w:rPr>
                        <w:rFonts w:ascii="Calibri" w:hAnsi="Calibri"/>
                        <w:color w:val="FFFF00"/>
                        <w:spacing w:val="-5"/>
                        <w:sz w:val="20"/>
                      </w:rPr>
                      <w:t xml:space="preserve"> </w:t>
                    </w:r>
                    <w:r>
                      <w:rPr>
                        <w:rFonts w:ascii="Calibri" w:hAnsi="Calibri"/>
                        <w:color w:val="FFFF00"/>
                        <w:sz w:val="20"/>
                      </w:rPr>
                      <w:t>на</w:t>
                    </w:r>
                  </w:p>
                  <w:p w:rsidR="00424F1C" w:rsidRDefault="00424F1C" w:rsidP="00D54F43">
                    <w:pPr>
                      <w:spacing w:before="4" w:line="235" w:lineRule="auto"/>
                      <w:ind w:left="158" w:right="154"/>
                      <w:jc w:val="center"/>
                      <w:rPr>
                        <w:rFonts w:ascii="Calibri" w:hAnsi="Calibri"/>
                        <w:sz w:val="20"/>
                      </w:rPr>
                    </w:pPr>
                    <w:r>
                      <w:rPr>
                        <w:rFonts w:ascii="Calibri" w:hAnsi="Calibri"/>
                        <w:color w:val="FFFF00"/>
                        <w:sz w:val="20"/>
                      </w:rPr>
                      <w:t>продукцию 39%</w:t>
                    </w:r>
                  </w:p>
                </w:txbxContent>
              </v:textbox>
            </v:shape>
            <v:shape id="_x0000_s12347" type="#_x0000_t202" style="position:absolute;left:2827;top:2186;width:1052;height:932" filled="f" stroked="f">
              <v:textbox style="mso-next-textbox:#_x0000_s12347" inset="0,0,0,0">
                <w:txbxContent>
                  <w:p w:rsidR="00424F1C" w:rsidRDefault="00424F1C" w:rsidP="00D54F43">
                    <w:pPr>
                      <w:spacing w:line="205" w:lineRule="exact"/>
                      <w:jc w:val="center"/>
                      <w:rPr>
                        <w:rFonts w:ascii="Calibri" w:hAnsi="Calibri"/>
                        <w:sz w:val="20"/>
                      </w:rPr>
                    </w:pPr>
                    <w:r>
                      <w:rPr>
                        <w:rFonts w:ascii="Calibri" w:hAnsi="Calibri"/>
                        <w:sz w:val="20"/>
                      </w:rPr>
                      <w:t>Дефицит</w:t>
                    </w:r>
                  </w:p>
                  <w:p w:rsidR="00424F1C" w:rsidRDefault="00424F1C" w:rsidP="00D54F43">
                    <w:pPr>
                      <w:spacing w:before="2" w:line="237" w:lineRule="auto"/>
                      <w:jc w:val="center"/>
                      <w:rPr>
                        <w:rFonts w:ascii="Calibri" w:hAnsi="Calibri"/>
                        <w:sz w:val="20"/>
                      </w:rPr>
                    </w:pPr>
                    <w:r>
                      <w:rPr>
                        <w:rFonts w:ascii="Calibri" w:hAnsi="Calibri"/>
                        <w:sz w:val="20"/>
                      </w:rPr>
                      <w:t>финансовых ресурсов 31%</w:t>
                    </w:r>
                  </w:p>
                </w:txbxContent>
              </v:textbox>
            </v:shape>
            <w10:wrap type="none"/>
            <w10:anchorlock/>
          </v:group>
        </w:pict>
      </w:r>
    </w:p>
    <w:p w:rsidR="00D54F43" w:rsidRDefault="00D54F43" w:rsidP="00D54F43">
      <w:pPr>
        <w:pStyle w:val="af4"/>
        <w:spacing w:before="6"/>
        <w:ind w:left="0"/>
        <w:rPr>
          <w:sz w:val="6"/>
        </w:rPr>
      </w:pPr>
    </w:p>
    <w:p w:rsidR="00D54F43" w:rsidRPr="00D42132" w:rsidRDefault="00D54F43" w:rsidP="00D54F43">
      <w:pPr>
        <w:pStyle w:val="af4"/>
        <w:spacing w:before="63" w:line="360" w:lineRule="auto"/>
        <w:ind w:right="116" w:firstLine="705"/>
        <w:jc w:val="both"/>
        <w:rPr>
          <w:rFonts w:ascii="Times New Roman" w:hAnsi="Times New Roman" w:cs="Times New Roman"/>
          <w:lang w:val="ru-RU"/>
        </w:rPr>
      </w:pPr>
      <w:r w:rsidRPr="00D42132">
        <w:rPr>
          <w:rFonts w:ascii="Times New Roman" w:hAnsi="Times New Roman" w:cs="Times New Roman"/>
          <w:lang w:val="ru-RU"/>
        </w:rPr>
        <w:t>При этом необходимо отметить, что более половины предпринимателей – 53,4% (53%), оценивают спрос как умеренный, 31,5% (28%) - как достаточно и крайне низкий. Вместе с тем, сокращение спроса на товары и услуги за последние три месяца наблюдался у 60,7% (61%) опрошенного предпринимателя. При сравнении прошлогодних данных по этим показателям (53%, 28% и 61% соответственно) с нынешними, напрашивается вывод о незначительной тенденции к росту по этим пунктам.</w:t>
      </w:r>
    </w:p>
    <w:p w:rsidR="00D54F43" w:rsidRPr="00D42132" w:rsidRDefault="00D54F43" w:rsidP="00D54F43">
      <w:pPr>
        <w:pStyle w:val="af4"/>
        <w:spacing w:before="6" w:after="15" w:line="360" w:lineRule="auto"/>
        <w:ind w:right="112" w:firstLine="705"/>
        <w:jc w:val="both"/>
        <w:rPr>
          <w:rFonts w:ascii="Times New Roman" w:hAnsi="Times New Roman" w:cs="Times New Roman"/>
          <w:lang w:val="ru-RU"/>
        </w:rPr>
      </w:pPr>
      <w:r w:rsidRPr="00D42132">
        <w:rPr>
          <w:rFonts w:ascii="Times New Roman" w:hAnsi="Times New Roman" w:cs="Times New Roman"/>
          <w:lang w:val="ru-RU"/>
        </w:rPr>
        <w:t>38,1% респондентов привлекали заемные средства в последние несколько месяцев, однако около половины из них – 48,7% получили отказ в выдаче кредита.</w:t>
      </w:r>
    </w:p>
    <w:p w:rsidR="00D54F43" w:rsidRDefault="00973D60" w:rsidP="00D54F43">
      <w:pPr>
        <w:pStyle w:val="af4"/>
        <w:ind w:left="978"/>
        <w:rPr>
          <w:sz w:val="20"/>
        </w:rPr>
      </w:pPr>
      <w:r w:rsidRPr="00973D60">
        <w:rPr>
          <w:sz w:val="20"/>
        </w:rPr>
      </w:r>
      <w:r>
        <w:rPr>
          <w:sz w:val="20"/>
        </w:rPr>
        <w:pict>
          <v:group id="_x0000_s12330" style="width:360.75pt;height:216.5pt;mso-position-horizontal-relative:char;mso-position-vertical-relative:line" coordsize="7215,4330">
            <v:shape id="_x0000_s12331" type="#_x0000_t75" style="position:absolute;left:667;top:1512;width:5875;height:2395">
              <v:imagedata r:id="rId57" o:title=""/>
            </v:shape>
            <v:shape id="_x0000_s12332" type="#_x0000_t75" style="position:absolute;left:446;top:850;width:144;height:139">
              <v:imagedata r:id="rId58" o:title=""/>
            </v:shape>
            <v:shape id="_x0000_s12333" type="#_x0000_t75" style="position:absolute;left:1987;top:850;width:144;height:139">
              <v:imagedata r:id="rId59" o:title=""/>
            </v:shape>
            <v:shape id="_x0000_s12334" type="#_x0000_t75" style="position:absolute;left:4315;top:850;width:144;height:139">
              <v:imagedata r:id="rId60" o:title=""/>
            </v:shape>
            <v:shape id="_x0000_s12335" style="position:absolute;width:7215;height:4330" coordsize="7215,4330" o:spt="100" adj="0,,0" path="m14,l,,,4325r5,5l7214,4330r,-10l14,4320r-4,-5l14,4315,14,10r-4,l14,xm14,4315r-4,l14,4320r,-5xm7200,4315r-7186,l14,4320r7186,l7200,4315xm7200,r,4320l7210,4315r4,l7214,10r-4,l7200,xm7214,4315r-4,l7200,4320r14,l7214,4315xm14,l10,10r4,l14,xm7200,l14,r,10l7200,10r,-10xm7214,r-14,l7210,10r4,l7214,xe" fillcolor="#868686" stroked="f">
              <v:stroke joinstyle="round"/>
              <v:formulas/>
              <v:path arrowok="t" o:connecttype="segments"/>
            </v:shape>
            <v:shape id="_x0000_s12336" type="#_x0000_t202" style="position:absolute;left:619;top:220;width:6211;height:810" filled="f" stroked="f">
              <v:textbox style="mso-next-textbox:#_x0000_s12336" inset="0,0,0,0">
                <w:txbxContent>
                  <w:p w:rsidR="00424F1C" w:rsidRPr="00D42132" w:rsidRDefault="00424F1C" w:rsidP="00D54F43">
                    <w:pPr>
                      <w:spacing w:line="367" w:lineRule="exact"/>
                      <w:ind w:left="720"/>
                      <w:rPr>
                        <w:rFonts w:ascii="Calibri" w:hAnsi="Calibri"/>
                        <w:b/>
                        <w:sz w:val="36"/>
                      </w:rPr>
                    </w:pPr>
                    <w:r w:rsidRPr="00D42132">
                      <w:rPr>
                        <w:rFonts w:ascii="Calibri" w:hAnsi="Calibri"/>
                        <w:b/>
                        <w:sz w:val="36"/>
                      </w:rPr>
                      <w:t>Результаты заявки на кредит</w:t>
                    </w:r>
                  </w:p>
                  <w:p w:rsidR="00424F1C" w:rsidRPr="00D42132" w:rsidRDefault="00424F1C" w:rsidP="00D54F43">
                    <w:pPr>
                      <w:tabs>
                        <w:tab w:val="left" w:pos="1545"/>
                        <w:tab w:val="left" w:pos="3868"/>
                      </w:tabs>
                      <w:spacing w:before="202" w:line="241" w:lineRule="exact"/>
                      <w:rPr>
                        <w:rFonts w:ascii="Calibri" w:hAnsi="Calibri"/>
                        <w:sz w:val="20"/>
                      </w:rPr>
                    </w:pPr>
                    <w:r w:rsidRPr="00D42132">
                      <w:rPr>
                        <w:rFonts w:ascii="Calibri" w:hAnsi="Calibri"/>
                        <w:sz w:val="20"/>
                      </w:rPr>
                      <w:t>Выдали</w:t>
                    </w:r>
                    <w:r w:rsidRPr="00D42132">
                      <w:rPr>
                        <w:rFonts w:ascii="Calibri" w:hAnsi="Calibri"/>
                        <w:spacing w:val="-2"/>
                        <w:sz w:val="20"/>
                      </w:rPr>
                      <w:t xml:space="preserve"> </w:t>
                    </w:r>
                    <w:r w:rsidRPr="00D42132">
                      <w:rPr>
                        <w:rFonts w:ascii="Calibri" w:hAnsi="Calibri"/>
                        <w:sz w:val="20"/>
                      </w:rPr>
                      <w:t>кредит</w:t>
                    </w:r>
                    <w:r w:rsidRPr="00D42132">
                      <w:rPr>
                        <w:rFonts w:ascii="Calibri" w:hAnsi="Calibri"/>
                        <w:sz w:val="20"/>
                      </w:rPr>
                      <w:tab/>
                      <w:t>Заявка</w:t>
                    </w:r>
                    <w:r w:rsidRPr="00D42132">
                      <w:rPr>
                        <w:rFonts w:ascii="Calibri" w:hAnsi="Calibri"/>
                        <w:spacing w:val="-4"/>
                        <w:sz w:val="20"/>
                      </w:rPr>
                      <w:t xml:space="preserve"> </w:t>
                    </w:r>
                    <w:r w:rsidRPr="00D42132">
                      <w:rPr>
                        <w:rFonts w:ascii="Calibri" w:hAnsi="Calibri"/>
                        <w:sz w:val="20"/>
                      </w:rPr>
                      <w:t>на рассмотрении</w:t>
                    </w:r>
                    <w:r w:rsidRPr="00D42132">
                      <w:rPr>
                        <w:rFonts w:ascii="Calibri" w:hAnsi="Calibri"/>
                        <w:sz w:val="20"/>
                      </w:rPr>
                      <w:tab/>
                      <w:t>Отказали в выдаче</w:t>
                    </w:r>
                    <w:r w:rsidRPr="00D42132">
                      <w:rPr>
                        <w:rFonts w:ascii="Calibri" w:hAnsi="Calibri"/>
                        <w:spacing w:val="-10"/>
                        <w:sz w:val="20"/>
                      </w:rPr>
                      <w:t xml:space="preserve"> </w:t>
                    </w:r>
                    <w:r w:rsidRPr="00D42132">
                      <w:rPr>
                        <w:rFonts w:ascii="Calibri" w:hAnsi="Calibri"/>
                        <w:sz w:val="20"/>
                      </w:rPr>
                      <w:t>кредита</w:t>
                    </w:r>
                  </w:p>
                </w:txbxContent>
              </v:textbox>
            </v:shape>
            <v:shape id="_x0000_s12337" type="#_x0000_t202" style="position:absolute;left:4157;top:1793;width:346;height:202" filled="f" stroked="f">
              <v:textbox style="mso-next-textbox:#_x0000_s12337" inset="0,0,0,0">
                <w:txbxContent>
                  <w:p w:rsidR="00424F1C" w:rsidRDefault="00424F1C" w:rsidP="00D54F43">
                    <w:pPr>
                      <w:spacing w:line="202" w:lineRule="exact"/>
                      <w:ind w:right="-20"/>
                      <w:rPr>
                        <w:rFonts w:ascii="Calibri"/>
                        <w:sz w:val="20"/>
                      </w:rPr>
                    </w:pPr>
                    <w:r>
                      <w:rPr>
                        <w:rFonts w:ascii="Calibri"/>
                        <w:sz w:val="20"/>
                      </w:rPr>
                      <w:t>23%</w:t>
                    </w:r>
                  </w:p>
                </w:txbxContent>
              </v:textbox>
            </v:shape>
            <v:shape id="_x0000_s12338" type="#_x0000_t202" style="position:absolute;left:1939;top:2095;width:346;height:202" filled="f" stroked="f">
              <v:textbox style="mso-next-textbox:#_x0000_s12338" inset="0,0,0,0">
                <w:txbxContent>
                  <w:p w:rsidR="00424F1C" w:rsidRDefault="00424F1C" w:rsidP="00D54F43">
                    <w:pPr>
                      <w:spacing w:line="202" w:lineRule="exact"/>
                      <w:ind w:right="-20"/>
                      <w:rPr>
                        <w:rFonts w:ascii="Calibri"/>
                        <w:sz w:val="20"/>
                      </w:rPr>
                    </w:pPr>
                    <w:r>
                      <w:rPr>
                        <w:rFonts w:ascii="Calibri"/>
                        <w:sz w:val="20"/>
                      </w:rPr>
                      <w:t>49%</w:t>
                    </w:r>
                  </w:p>
                </w:txbxContent>
              </v:textbox>
            </v:shape>
            <v:shape id="_x0000_s12339" type="#_x0000_t202" style="position:absolute;left:4608;top:2801;width:346;height:202" filled="f" stroked="f">
              <v:textbox style="mso-next-textbox:#_x0000_s12339" inset="0,0,0,0">
                <w:txbxContent>
                  <w:p w:rsidR="00424F1C" w:rsidRDefault="00424F1C" w:rsidP="00D54F43">
                    <w:pPr>
                      <w:spacing w:line="202" w:lineRule="exact"/>
                      <w:ind w:right="-20"/>
                      <w:rPr>
                        <w:rFonts w:ascii="Calibri"/>
                        <w:sz w:val="20"/>
                      </w:rPr>
                    </w:pPr>
                    <w:r>
                      <w:rPr>
                        <w:rFonts w:ascii="Calibri"/>
                        <w:sz w:val="20"/>
                      </w:rPr>
                      <w:t>28%</w:t>
                    </w:r>
                  </w:p>
                </w:txbxContent>
              </v:textbox>
            </v:shape>
            <w10:wrap type="none"/>
            <w10:anchorlock/>
          </v:group>
        </w:pict>
      </w:r>
    </w:p>
    <w:p w:rsidR="00D54F43" w:rsidRDefault="00D54F43" w:rsidP="00D54F43">
      <w:pPr>
        <w:rPr>
          <w:sz w:val="20"/>
        </w:rPr>
        <w:sectPr w:rsidR="00D54F43" w:rsidSect="00A036E3">
          <w:pgSz w:w="11910" w:h="16840"/>
          <w:pgMar w:top="1134" w:right="851" w:bottom="1134" w:left="1701" w:header="0" w:footer="992" w:gutter="0"/>
          <w:cols w:space="720"/>
        </w:sectPr>
      </w:pPr>
    </w:p>
    <w:p w:rsidR="00D54F43" w:rsidRPr="00D42132" w:rsidRDefault="00D54F43" w:rsidP="00D54F43">
      <w:pPr>
        <w:pStyle w:val="af4"/>
        <w:spacing w:before="46" w:after="15" w:line="360" w:lineRule="auto"/>
        <w:ind w:right="112" w:firstLine="705"/>
        <w:jc w:val="both"/>
        <w:rPr>
          <w:rFonts w:ascii="Times New Roman" w:hAnsi="Times New Roman" w:cs="Times New Roman"/>
          <w:lang w:val="ru-RU"/>
        </w:rPr>
      </w:pPr>
      <w:r w:rsidRPr="00D42132">
        <w:rPr>
          <w:rFonts w:ascii="Times New Roman" w:hAnsi="Times New Roman" w:cs="Times New Roman"/>
          <w:lang w:val="ru-RU"/>
        </w:rPr>
        <w:lastRenderedPageBreak/>
        <w:t>Несмотря на незначительное увеличение  количества получивших кредиты СМСБ по сравнению с прошлым годом (31%), количество получивших отказ в кредитовании выросло существенно – 29% в прошлом году. При этом в 34% случаев банк не указал причину отказа, в 14,7% случаев компания не смогла предоставить необходимый залог или достаточные гарантии возврата кредита. При этом необходимо отметить, что более половины, а именно 70,1% (в прошлом году - 73%) опрошенных предпринимателей, которые привлекали заемные средства, считают, что сейчас это сделать сложно или практически невозможно. Только 6,3% (7% в  прошлом году) респондентов говорят, что эта процедура достаточно проста.</w:t>
      </w:r>
    </w:p>
    <w:p w:rsidR="00D54F43" w:rsidRDefault="00973D60" w:rsidP="00D54F43">
      <w:pPr>
        <w:pStyle w:val="af4"/>
        <w:ind w:left="973"/>
        <w:rPr>
          <w:sz w:val="20"/>
        </w:rPr>
      </w:pPr>
      <w:r w:rsidRPr="00973D60">
        <w:rPr>
          <w:sz w:val="20"/>
        </w:rPr>
      </w:r>
      <w:r>
        <w:rPr>
          <w:sz w:val="20"/>
        </w:rPr>
        <w:pict>
          <v:group id="_x0000_s12316" style="width:416.9pt;height:259.7pt;mso-position-horizontal-relative:char;mso-position-vertical-relative:line" coordsize="8338,5194">
            <v:shape id="_x0000_s12317" type="#_x0000_t75" style="position:absolute;left:4118;top:874;width:3998;height:4056">
              <v:imagedata r:id="rId61" o:title=""/>
            </v:shape>
            <v:shape id="_x0000_s12318" style="position:absolute;width:8338;height:5194" coordsize="8338,5194" o:spt="100" adj="0,,0" path="m14,l,,,5194r8333,l8338,5189r,-5l14,5184r-9,-5l14,5179,14,10r-9,l14,xm14,5179r-9,l14,5184r,-5xm8323,5179r-8309,l14,5184r8309,l8323,5179xm8323,r,5184l8328,5179r10,l8338,10r-10,l8323,xm8338,5179r-10,l8323,5184r15,l8338,5179xm14,l5,10r9,l14,xm8323,l14,r,10l8323,10r,-10xm8338,r-15,l8328,10r10,l8338,xe" fillcolor="#868686" stroked="f">
              <v:stroke joinstyle="round"/>
              <v:formulas/>
              <v:path arrowok="t" o:connecttype="segments"/>
            </v:shape>
            <v:shape id="_x0000_s12319" type="#_x0000_t202" style="position:absolute;left:1454;top:220;width:5422;height:360" filled="f" stroked="f">
              <v:textbox style="mso-next-textbox:#_x0000_s12319" inset="0,0,0,0">
                <w:txbxContent>
                  <w:p w:rsidR="00424F1C" w:rsidRDefault="00424F1C" w:rsidP="00D54F43">
                    <w:pPr>
                      <w:spacing w:line="360" w:lineRule="exact"/>
                      <w:ind w:right="-6"/>
                      <w:rPr>
                        <w:rFonts w:ascii="Calibri" w:hAnsi="Calibri"/>
                        <w:b/>
                        <w:sz w:val="36"/>
                      </w:rPr>
                    </w:pPr>
                    <w:r>
                      <w:rPr>
                        <w:rFonts w:ascii="Calibri" w:hAnsi="Calibri"/>
                        <w:b/>
                        <w:sz w:val="36"/>
                      </w:rPr>
                      <w:t>Причины отказа в выдаче</w:t>
                    </w:r>
                    <w:r>
                      <w:rPr>
                        <w:rFonts w:ascii="Calibri" w:hAnsi="Calibri"/>
                        <w:b/>
                        <w:spacing w:val="-25"/>
                        <w:sz w:val="36"/>
                      </w:rPr>
                      <w:t xml:space="preserve"> </w:t>
                    </w:r>
                    <w:r>
                      <w:rPr>
                        <w:rFonts w:ascii="Calibri" w:hAnsi="Calibri"/>
                        <w:b/>
                        <w:sz w:val="36"/>
                      </w:rPr>
                      <w:t>кредита</w:t>
                    </w:r>
                  </w:p>
                </w:txbxContent>
              </v:textbox>
            </v:shape>
            <v:shape id="_x0000_s12320" type="#_x0000_t202" style="position:absolute;left:168;top:1303;width:3805;height:447" filled="f" stroked="f">
              <v:textbox style="mso-next-textbox:#_x0000_s12320" inset="0,0,0,0">
                <w:txbxContent>
                  <w:p w:rsidR="00424F1C" w:rsidRPr="00D42132" w:rsidRDefault="00424F1C" w:rsidP="00D54F43">
                    <w:pPr>
                      <w:spacing w:line="205" w:lineRule="exact"/>
                      <w:jc w:val="center"/>
                      <w:rPr>
                        <w:rFonts w:ascii="Calibri" w:hAnsi="Calibri"/>
                        <w:sz w:val="20"/>
                      </w:rPr>
                    </w:pPr>
                    <w:r w:rsidRPr="00D42132">
                      <w:rPr>
                        <w:rFonts w:ascii="Calibri" w:hAnsi="Calibri"/>
                        <w:sz w:val="20"/>
                      </w:rPr>
                      <w:t>Заявка была неправильно или не</w:t>
                    </w:r>
                    <w:r w:rsidRPr="00D42132">
                      <w:rPr>
                        <w:rFonts w:ascii="Calibri" w:hAnsi="Calibri"/>
                        <w:spacing w:val="-13"/>
                        <w:sz w:val="20"/>
                      </w:rPr>
                      <w:t xml:space="preserve"> </w:t>
                    </w:r>
                    <w:r w:rsidRPr="00D42132">
                      <w:rPr>
                        <w:rFonts w:ascii="Calibri" w:hAnsi="Calibri"/>
                        <w:sz w:val="20"/>
                      </w:rPr>
                      <w:t>полностью</w:t>
                    </w:r>
                  </w:p>
                  <w:p w:rsidR="00424F1C" w:rsidRDefault="00424F1C" w:rsidP="00D54F43">
                    <w:pPr>
                      <w:spacing w:line="241" w:lineRule="exact"/>
                      <w:ind w:right="1"/>
                      <w:jc w:val="center"/>
                      <w:rPr>
                        <w:rFonts w:ascii="Calibri" w:hAnsi="Calibri"/>
                        <w:sz w:val="20"/>
                      </w:rPr>
                    </w:pPr>
                    <w:r>
                      <w:rPr>
                        <w:rFonts w:ascii="Calibri" w:hAnsi="Calibri"/>
                        <w:sz w:val="20"/>
                      </w:rPr>
                      <w:t>заполнена</w:t>
                    </w:r>
                  </w:p>
                </w:txbxContent>
              </v:textbox>
            </v:shape>
            <v:shape id="_x0000_s12321" type="#_x0000_t202" style="position:absolute;left:4565;top:1366;width:245;height:202" filled="f" stroked="f">
              <v:textbox style="mso-next-textbox:#_x0000_s12321" inset="0,0,0,0">
                <w:txbxContent>
                  <w:p w:rsidR="00424F1C" w:rsidRDefault="00424F1C" w:rsidP="00D54F43">
                    <w:pPr>
                      <w:spacing w:line="202" w:lineRule="exact"/>
                      <w:ind w:right="-20"/>
                      <w:rPr>
                        <w:rFonts w:ascii="Calibri"/>
                        <w:sz w:val="20"/>
                      </w:rPr>
                    </w:pPr>
                    <w:r>
                      <w:rPr>
                        <w:rFonts w:ascii="Calibri"/>
                        <w:sz w:val="20"/>
                      </w:rPr>
                      <w:t>2%</w:t>
                    </w:r>
                  </w:p>
                </w:txbxContent>
              </v:textbox>
            </v:shape>
            <v:shape id="_x0000_s12322" type="#_x0000_t202" style="position:absolute;left:307;top:2177;width:3669;height:202" filled="f" stroked="f">
              <v:textbox style="mso-next-textbox:#_x0000_s12322" inset="0,0,0,0">
                <w:txbxContent>
                  <w:p w:rsidR="00424F1C" w:rsidRDefault="00424F1C" w:rsidP="00D54F43">
                    <w:pPr>
                      <w:spacing w:line="202" w:lineRule="exact"/>
                      <w:ind w:right="-18"/>
                      <w:rPr>
                        <w:rFonts w:ascii="Calibri" w:hAnsi="Calibri"/>
                        <w:sz w:val="20"/>
                      </w:rPr>
                    </w:pPr>
                    <w:r>
                      <w:rPr>
                        <w:rFonts w:ascii="Calibri" w:hAnsi="Calibri"/>
                        <w:sz w:val="20"/>
                      </w:rPr>
                      <w:t>У компания плохие финансовые покзатели</w:t>
                    </w:r>
                  </w:p>
                </w:txbxContent>
              </v:textbox>
            </v:shape>
            <v:shape id="_x0000_s12323" type="#_x0000_t202" style="position:absolute;left:4978;top:2119;width:245;height:202" filled="f" stroked="f">
              <v:textbox style="mso-next-textbox:#_x0000_s12323" inset="0,0,0,0">
                <w:txbxContent>
                  <w:p w:rsidR="00424F1C" w:rsidRDefault="00424F1C" w:rsidP="00D54F43">
                    <w:pPr>
                      <w:spacing w:line="202" w:lineRule="exact"/>
                      <w:ind w:right="-20"/>
                      <w:rPr>
                        <w:rFonts w:ascii="Calibri"/>
                        <w:sz w:val="20"/>
                      </w:rPr>
                    </w:pPr>
                    <w:r>
                      <w:rPr>
                        <w:rFonts w:ascii="Calibri"/>
                        <w:sz w:val="20"/>
                      </w:rPr>
                      <w:t>6%</w:t>
                    </w:r>
                  </w:p>
                </w:txbxContent>
              </v:textbox>
            </v:shape>
            <v:shape id="_x0000_s12324" type="#_x0000_t202" style="position:absolute;left:307;top:2806;width:3670;height:447" filled="f" stroked="f">
              <v:textbox style="mso-next-textbox:#_x0000_s12324" inset="0,0,0,0">
                <w:txbxContent>
                  <w:p w:rsidR="00424F1C" w:rsidRPr="00D42132" w:rsidRDefault="00424F1C" w:rsidP="00D54F43">
                    <w:pPr>
                      <w:spacing w:line="205" w:lineRule="exact"/>
                      <w:ind w:left="-1"/>
                      <w:jc w:val="center"/>
                      <w:rPr>
                        <w:rFonts w:ascii="Calibri" w:hAnsi="Calibri"/>
                        <w:sz w:val="20"/>
                      </w:rPr>
                    </w:pPr>
                    <w:r w:rsidRPr="00D42132">
                      <w:rPr>
                        <w:rFonts w:ascii="Calibri" w:hAnsi="Calibri"/>
                        <w:sz w:val="20"/>
                      </w:rPr>
                      <w:t>Кредитная история у компания</w:t>
                    </w:r>
                    <w:r w:rsidRPr="00D42132">
                      <w:rPr>
                        <w:rFonts w:ascii="Calibri" w:hAnsi="Calibri"/>
                        <w:spacing w:val="-11"/>
                        <w:sz w:val="20"/>
                      </w:rPr>
                      <w:t xml:space="preserve"> </w:t>
                    </w:r>
                    <w:r w:rsidRPr="00D42132">
                      <w:rPr>
                        <w:rFonts w:ascii="Calibri" w:hAnsi="Calibri"/>
                        <w:sz w:val="20"/>
                      </w:rPr>
                      <w:t>отсутствует</w:t>
                    </w:r>
                  </w:p>
                  <w:p w:rsidR="00424F1C" w:rsidRPr="00D42132" w:rsidRDefault="00424F1C" w:rsidP="00D54F43">
                    <w:pPr>
                      <w:spacing w:line="241" w:lineRule="exact"/>
                      <w:ind w:left="526" w:right="527"/>
                      <w:jc w:val="center"/>
                      <w:rPr>
                        <w:rFonts w:ascii="Calibri" w:hAnsi="Calibri"/>
                        <w:sz w:val="20"/>
                      </w:rPr>
                    </w:pPr>
                    <w:r w:rsidRPr="00D42132">
                      <w:rPr>
                        <w:rFonts w:ascii="Calibri" w:hAnsi="Calibri"/>
                        <w:sz w:val="20"/>
                      </w:rPr>
                      <w:t>или она недостаточно хороша</w:t>
                    </w:r>
                  </w:p>
                </w:txbxContent>
              </v:textbox>
            </v:shape>
            <v:shape id="_x0000_s12325" type="#_x0000_t202" style="position:absolute;left:5395;top:2868;width:346;height:202" filled="f" stroked="f">
              <v:textbox style="mso-next-textbox:#_x0000_s12325" inset="0,0,0,0">
                <w:txbxContent>
                  <w:p w:rsidR="00424F1C" w:rsidRDefault="00424F1C" w:rsidP="00D54F43">
                    <w:pPr>
                      <w:spacing w:line="202" w:lineRule="exact"/>
                      <w:ind w:right="-20"/>
                      <w:rPr>
                        <w:rFonts w:ascii="Calibri"/>
                        <w:sz w:val="20"/>
                      </w:rPr>
                    </w:pPr>
                    <w:r>
                      <w:rPr>
                        <w:rFonts w:ascii="Calibri"/>
                        <w:sz w:val="20"/>
                      </w:rPr>
                      <w:t>10%</w:t>
                    </w:r>
                  </w:p>
                </w:txbxContent>
              </v:textbox>
            </v:shape>
            <v:shape id="_x0000_s12326" type="#_x0000_t202" style="position:absolute;left:341;top:3554;width:3632;height:447" filled="f" stroked="f">
              <v:textbox style="mso-next-textbox:#_x0000_s12326" inset="0,0,0,0">
                <w:txbxContent>
                  <w:p w:rsidR="00424F1C" w:rsidRPr="00D42132" w:rsidRDefault="00424F1C" w:rsidP="00D54F43">
                    <w:pPr>
                      <w:spacing w:line="205" w:lineRule="exact"/>
                      <w:ind w:left="-1"/>
                      <w:jc w:val="center"/>
                      <w:rPr>
                        <w:rFonts w:ascii="Calibri" w:hAnsi="Calibri"/>
                        <w:sz w:val="20"/>
                      </w:rPr>
                    </w:pPr>
                    <w:r w:rsidRPr="00D42132">
                      <w:rPr>
                        <w:rFonts w:ascii="Calibri" w:hAnsi="Calibri"/>
                        <w:sz w:val="20"/>
                      </w:rPr>
                      <w:t>Компания не предоставила</w:t>
                    </w:r>
                    <w:r w:rsidRPr="00D42132">
                      <w:rPr>
                        <w:rFonts w:ascii="Calibri" w:hAnsi="Calibri"/>
                        <w:spacing w:val="-14"/>
                        <w:sz w:val="20"/>
                      </w:rPr>
                      <w:t xml:space="preserve"> </w:t>
                    </w:r>
                    <w:r w:rsidRPr="00D42132">
                      <w:rPr>
                        <w:rFonts w:ascii="Calibri" w:hAnsi="Calibri"/>
                        <w:sz w:val="20"/>
                      </w:rPr>
                      <w:t>необходимого</w:t>
                    </w:r>
                  </w:p>
                  <w:p w:rsidR="00424F1C" w:rsidRPr="00D42132" w:rsidRDefault="00424F1C" w:rsidP="00D54F43">
                    <w:pPr>
                      <w:spacing w:line="241" w:lineRule="exact"/>
                      <w:ind w:left="162" w:right="164"/>
                      <w:jc w:val="center"/>
                      <w:rPr>
                        <w:rFonts w:ascii="Calibri" w:hAnsi="Calibri"/>
                        <w:sz w:val="20"/>
                      </w:rPr>
                    </w:pPr>
                    <w:r w:rsidRPr="00D42132">
                      <w:rPr>
                        <w:rFonts w:ascii="Calibri" w:hAnsi="Calibri"/>
                        <w:sz w:val="20"/>
                      </w:rPr>
                      <w:t>залога или гарантий возврата кредита</w:t>
                    </w:r>
                  </w:p>
                </w:txbxContent>
              </v:textbox>
            </v:shape>
            <v:shape id="_x0000_s12327" type="#_x0000_t202" style="position:absolute;left:5914;top:3622;width:346;height:202" filled="f" stroked="f">
              <v:textbox style="mso-next-textbox:#_x0000_s12327" inset="0,0,0,0">
                <w:txbxContent>
                  <w:p w:rsidR="00424F1C" w:rsidRDefault="00424F1C" w:rsidP="00D54F43">
                    <w:pPr>
                      <w:spacing w:line="202" w:lineRule="exact"/>
                      <w:ind w:right="-20"/>
                      <w:rPr>
                        <w:rFonts w:ascii="Calibri"/>
                        <w:sz w:val="20"/>
                      </w:rPr>
                    </w:pPr>
                    <w:r>
                      <w:rPr>
                        <w:rFonts w:ascii="Calibri"/>
                        <w:sz w:val="20"/>
                      </w:rPr>
                      <w:t>15%</w:t>
                    </w:r>
                  </w:p>
                </w:txbxContent>
              </v:textbox>
            </v:shape>
            <v:shape id="_x0000_s12328" type="#_x0000_t202" style="position:absolute;left:1301;top:4428;width:2679;height:202" filled="f" stroked="f">
              <v:textbox style="mso-next-textbox:#_x0000_s12328" inset="0,0,0,0">
                <w:txbxContent>
                  <w:p w:rsidR="00424F1C" w:rsidRDefault="00424F1C" w:rsidP="00D54F43">
                    <w:pPr>
                      <w:spacing w:line="202" w:lineRule="exact"/>
                      <w:ind w:right="-11"/>
                      <w:rPr>
                        <w:rFonts w:ascii="Calibri" w:hAnsi="Calibri"/>
                        <w:sz w:val="20"/>
                      </w:rPr>
                    </w:pPr>
                    <w:r>
                      <w:rPr>
                        <w:rFonts w:ascii="Calibri" w:hAnsi="Calibri"/>
                        <w:sz w:val="20"/>
                      </w:rPr>
                      <w:t>Банк не указал никаких причин</w:t>
                    </w:r>
                  </w:p>
                </w:txbxContent>
              </v:textbox>
            </v:shape>
            <v:shape id="_x0000_s12329" type="#_x0000_t202" style="position:absolute;left:7882;top:4370;width:346;height:202" filled="f" stroked="f">
              <v:textbox style="mso-next-textbox:#_x0000_s12329" inset="0,0,0,0">
                <w:txbxContent>
                  <w:p w:rsidR="00424F1C" w:rsidRDefault="00424F1C" w:rsidP="00D54F43">
                    <w:pPr>
                      <w:spacing w:line="202" w:lineRule="exact"/>
                      <w:ind w:right="-20"/>
                      <w:rPr>
                        <w:rFonts w:ascii="Calibri"/>
                        <w:sz w:val="20"/>
                      </w:rPr>
                    </w:pPr>
                    <w:r>
                      <w:rPr>
                        <w:rFonts w:ascii="Calibri"/>
                        <w:sz w:val="20"/>
                      </w:rPr>
                      <w:t>34%</w:t>
                    </w:r>
                  </w:p>
                </w:txbxContent>
              </v:textbox>
            </v:shape>
            <w10:wrap type="none"/>
            <w10:anchorlock/>
          </v:group>
        </w:pict>
      </w:r>
    </w:p>
    <w:p w:rsidR="00D54F43" w:rsidRPr="00D42132" w:rsidRDefault="00D54F43" w:rsidP="00D54F43">
      <w:pPr>
        <w:pStyle w:val="af4"/>
        <w:spacing w:before="142" w:line="360" w:lineRule="auto"/>
        <w:ind w:right="112" w:firstLine="705"/>
        <w:jc w:val="both"/>
        <w:rPr>
          <w:rFonts w:ascii="Times New Roman" w:hAnsi="Times New Roman" w:cs="Times New Roman"/>
          <w:lang w:val="ru-RU"/>
        </w:rPr>
      </w:pPr>
      <w:r w:rsidRPr="00D42132">
        <w:rPr>
          <w:rFonts w:ascii="Times New Roman" w:hAnsi="Times New Roman" w:cs="Times New Roman"/>
          <w:lang w:val="ru-RU"/>
        </w:rPr>
        <w:t xml:space="preserve">42,4% опрошенных предпринимателей отмечают увеличение ставки по кредитам за последние три месяца и добавляют,  что средняя ставка по кредиту составила 15,4%. В прошлом году об увеличении ставки говорили 80% опрошенных – тогда размер такой ставки был равен 23,5%. При этом минимальная ставка составила 9% против 7% в прошлом году, а максимальная – 49% против 45%. Максимальный срок кредитования составил 15 лет (в прошлом году  </w:t>
      </w:r>
      <w:r w:rsidRPr="00D42132">
        <w:rPr>
          <w:rFonts w:ascii="Times New Roman" w:hAnsi="Times New Roman" w:cs="Times New Roman"/>
          <w:spacing w:val="69"/>
          <w:lang w:val="ru-RU"/>
        </w:rPr>
        <w:t xml:space="preserve"> </w:t>
      </w:r>
      <w:r w:rsidRPr="00D42132">
        <w:rPr>
          <w:rFonts w:ascii="Times New Roman" w:hAnsi="Times New Roman" w:cs="Times New Roman"/>
          <w:lang w:val="ru-RU"/>
        </w:rPr>
        <w:t>-</w:t>
      </w:r>
    </w:p>
    <w:p w:rsidR="00D54F43" w:rsidRPr="00D42132" w:rsidRDefault="00D54F43" w:rsidP="00D54F43">
      <w:pPr>
        <w:pStyle w:val="af4"/>
        <w:spacing w:before="1"/>
        <w:rPr>
          <w:rFonts w:ascii="Times New Roman" w:hAnsi="Times New Roman" w:cs="Times New Roman"/>
          <w:lang w:val="ru-RU"/>
        </w:rPr>
      </w:pPr>
      <w:r w:rsidRPr="00D42132">
        <w:rPr>
          <w:rFonts w:ascii="Times New Roman" w:hAnsi="Times New Roman" w:cs="Times New Roman"/>
          <w:lang w:val="ru-RU"/>
        </w:rPr>
        <w:t>10 лет), в то время как минимальный – 1 месяц.</w:t>
      </w:r>
    </w:p>
    <w:p w:rsidR="00D54F43" w:rsidRPr="00D42132" w:rsidRDefault="00D54F43" w:rsidP="00D54F43">
      <w:pPr>
        <w:rPr>
          <w:rFonts w:ascii="Times New Roman" w:hAnsi="Times New Roman" w:cs="Times New Roman"/>
        </w:rPr>
        <w:sectPr w:rsidR="00D54F43" w:rsidRPr="00D42132" w:rsidSect="00A036E3">
          <w:pgSz w:w="11910" w:h="16840"/>
          <w:pgMar w:top="1134" w:right="851" w:bottom="1134" w:left="1701" w:header="0" w:footer="992" w:gutter="0"/>
          <w:cols w:space="720"/>
        </w:sectPr>
      </w:pPr>
    </w:p>
    <w:p w:rsidR="00D54F43" w:rsidRPr="00D42132" w:rsidRDefault="00D54F43" w:rsidP="00D54F43">
      <w:pPr>
        <w:pStyle w:val="af4"/>
        <w:spacing w:before="46" w:line="360" w:lineRule="auto"/>
        <w:ind w:right="113" w:firstLine="705"/>
        <w:jc w:val="both"/>
        <w:rPr>
          <w:rFonts w:ascii="Times New Roman" w:hAnsi="Times New Roman" w:cs="Times New Roman"/>
          <w:lang w:val="ru-RU"/>
        </w:rPr>
      </w:pPr>
      <w:r w:rsidRPr="00D42132">
        <w:rPr>
          <w:rFonts w:ascii="Times New Roman" w:hAnsi="Times New Roman" w:cs="Times New Roman"/>
          <w:lang w:val="ru-RU"/>
        </w:rPr>
        <w:lastRenderedPageBreak/>
        <w:t>45% опрошенных предпринимателей говорят о высоких ценах на продукцию поставщиков (в прошлом году этот показатель был равен 57%), половина (50,1%) считают эти цены умеренными, 1,9% - очень низкими. Одновременно с этим, 72,4% респондентов наблюдали рост цен на продукцию и услуги поставщиков за последние три месяца и  это на 14% ниже по сравнению с прошлым годом – 86%. По мнению 36,3% опрошенных СМСБ условия поставок, предлагаемые поставщиками, оцениваются как достаточно жесткие и крайне жесткие, 46,6% -умеренные, и только 2,7% - как очень гибкие. Вместе с этим, в 33,9% респондентов отметили, что за последние три месяца данные условия ужесточились. В прошлом году этот показатель составлял 55%. При этом, среди опрошенных есть и те, кто говорит о смягчении этого показателя - 8,2% против 5% в прошлом</w:t>
      </w:r>
      <w:r w:rsidRPr="00D42132">
        <w:rPr>
          <w:rFonts w:ascii="Times New Roman" w:hAnsi="Times New Roman" w:cs="Times New Roman"/>
          <w:spacing w:val="-36"/>
          <w:lang w:val="ru-RU"/>
        </w:rPr>
        <w:t xml:space="preserve"> </w:t>
      </w:r>
      <w:r w:rsidRPr="00D42132">
        <w:rPr>
          <w:rFonts w:ascii="Times New Roman" w:hAnsi="Times New Roman" w:cs="Times New Roman"/>
          <w:lang w:val="ru-RU"/>
        </w:rPr>
        <w:t>году.</w:t>
      </w:r>
    </w:p>
    <w:p w:rsidR="00D54F43" w:rsidRPr="00D42132" w:rsidRDefault="00D54F43" w:rsidP="00D54F43">
      <w:pPr>
        <w:pStyle w:val="af4"/>
        <w:spacing w:before="1" w:line="362" w:lineRule="auto"/>
        <w:ind w:right="122" w:firstLine="705"/>
        <w:jc w:val="both"/>
        <w:rPr>
          <w:rFonts w:ascii="Times New Roman" w:hAnsi="Times New Roman" w:cs="Times New Roman"/>
          <w:lang w:val="ru-RU"/>
        </w:rPr>
      </w:pPr>
      <w:r w:rsidRPr="00D42132">
        <w:rPr>
          <w:rFonts w:ascii="Times New Roman" w:hAnsi="Times New Roman" w:cs="Times New Roman"/>
          <w:lang w:val="ru-RU"/>
        </w:rPr>
        <w:t>О росте стоимости арендных платежей отметили 35,2% опрошенных, что на 4% ниже показателя прошлого года.</w:t>
      </w:r>
    </w:p>
    <w:p w:rsidR="00D54F43" w:rsidRPr="00D42132" w:rsidRDefault="00D54F43" w:rsidP="00D54F43">
      <w:pPr>
        <w:pStyle w:val="af4"/>
        <w:spacing w:after="15" w:line="360" w:lineRule="auto"/>
        <w:ind w:right="119" w:firstLine="705"/>
        <w:jc w:val="both"/>
        <w:rPr>
          <w:rFonts w:ascii="Times New Roman" w:hAnsi="Times New Roman" w:cs="Times New Roman"/>
          <w:lang w:val="ru-RU"/>
        </w:rPr>
      </w:pPr>
      <w:r w:rsidRPr="00D42132">
        <w:rPr>
          <w:rFonts w:ascii="Times New Roman" w:hAnsi="Times New Roman" w:cs="Times New Roman"/>
          <w:lang w:val="ru-RU"/>
        </w:rPr>
        <w:t>Ситуация с конкуренцией обстоит следующим образом: 61,6% респондентов говорят о сильной конкуренции в своих отраслях, при этом за последние три месяца усиление конкуренции отметили 43,4%. В прошлом году об этом говорили 66% и 34% соответственно. 6,3% говорят об ослаблении конкуренции.</w:t>
      </w:r>
    </w:p>
    <w:p w:rsidR="00D54F43" w:rsidRDefault="00973D60" w:rsidP="00D54F43">
      <w:pPr>
        <w:pStyle w:val="af4"/>
        <w:ind w:left="973"/>
        <w:rPr>
          <w:sz w:val="20"/>
        </w:rPr>
      </w:pPr>
      <w:r w:rsidRPr="00973D60">
        <w:rPr>
          <w:sz w:val="20"/>
        </w:rPr>
      </w:r>
      <w:r>
        <w:rPr>
          <w:sz w:val="20"/>
        </w:rPr>
        <w:pict>
          <v:group id="_x0000_s12308" style="width:360.75pt;height:216.5pt;mso-position-horizontal-relative:char;mso-position-vertical-relative:line" coordsize="7215,4330">
            <v:shape id="_x0000_s12309" type="#_x0000_t75" style="position:absolute;left:533;top:1272;width:6139;height:2309">
              <v:imagedata r:id="rId62" o:title=""/>
            </v:shape>
            <v:shape id="_x0000_s12310" style="position:absolute;width:7215;height:4330" coordsize="7215,4330" o:spt="100" adj="0,,0" path="m14,l,,,4330r7210,l7214,4325r,-5l14,4320,5,4310r9,l14,10r-9,l14,xm14,4310r-9,l14,4320r,-10xm7200,4310r-7186,l14,4320r7186,l7200,4310xm7200,r,4320l7205,4310r9,l7214,10r-9,l7200,xm7214,4310r-9,l7200,4320r14,l7214,4310xm14,l5,10r9,l14,xm7200,l14,r,10l7200,10r,-10xm7214,r-14,l7205,10r9,l7214,xe" fillcolor="#868686" stroked="f">
              <v:stroke joinstyle="round"/>
              <v:formulas/>
              <v:path arrowok="t" o:connecttype="segments"/>
            </v:shape>
            <v:shape id="_x0000_s12311" type="#_x0000_t202" style="position:absolute;left:965;top:220;width:5265;height:1876" filled="f" stroked="f">
              <v:textbox style="mso-next-textbox:#_x0000_s12311" inset="0,0,0,0">
                <w:txbxContent>
                  <w:p w:rsidR="00424F1C" w:rsidRDefault="00424F1C" w:rsidP="00D54F43">
                    <w:pPr>
                      <w:spacing w:line="367" w:lineRule="exact"/>
                      <w:jc w:val="center"/>
                      <w:rPr>
                        <w:rFonts w:ascii="Calibri" w:hAnsi="Calibri"/>
                        <w:b/>
                        <w:sz w:val="36"/>
                      </w:rPr>
                    </w:pPr>
                    <w:r>
                      <w:rPr>
                        <w:rFonts w:ascii="Calibri" w:hAnsi="Calibri"/>
                        <w:b/>
                        <w:sz w:val="36"/>
                      </w:rPr>
                      <w:t>Оценка конкуренции</w:t>
                    </w:r>
                    <w:r>
                      <w:rPr>
                        <w:rFonts w:ascii="Calibri" w:hAnsi="Calibri"/>
                        <w:b/>
                        <w:spacing w:val="-28"/>
                        <w:sz w:val="36"/>
                      </w:rPr>
                      <w:t xml:space="preserve"> </w:t>
                    </w:r>
                    <w:r>
                      <w:rPr>
                        <w:rFonts w:ascii="Calibri" w:hAnsi="Calibri"/>
                        <w:b/>
                        <w:sz w:val="36"/>
                      </w:rPr>
                      <w:t>субъектами</w:t>
                    </w:r>
                  </w:p>
                  <w:p w:rsidR="00424F1C" w:rsidRDefault="00424F1C" w:rsidP="00D54F43">
                    <w:pPr>
                      <w:spacing w:before="2"/>
                      <w:ind w:left="10"/>
                      <w:jc w:val="center"/>
                      <w:rPr>
                        <w:rFonts w:ascii="Calibri" w:hAnsi="Calibri"/>
                        <w:b/>
                        <w:sz w:val="36"/>
                      </w:rPr>
                    </w:pPr>
                    <w:r>
                      <w:rPr>
                        <w:rFonts w:ascii="Calibri" w:hAnsi="Calibri"/>
                        <w:b/>
                        <w:sz w:val="36"/>
                      </w:rPr>
                      <w:t>МСП</w:t>
                    </w:r>
                  </w:p>
                  <w:p w:rsidR="00424F1C" w:rsidRDefault="00424F1C" w:rsidP="00D54F43">
                    <w:pPr>
                      <w:spacing w:before="289"/>
                      <w:ind w:right="290"/>
                      <w:jc w:val="right"/>
                      <w:rPr>
                        <w:rFonts w:ascii="Calibri"/>
                        <w:sz w:val="20"/>
                      </w:rPr>
                    </w:pPr>
                    <w:r>
                      <w:rPr>
                        <w:rFonts w:ascii="Calibri"/>
                        <w:sz w:val="20"/>
                      </w:rPr>
                      <w:t>47%</w:t>
                    </w:r>
                  </w:p>
                  <w:p w:rsidR="00424F1C" w:rsidRDefault="00424F1C" w:rsidP="00D54F43">
                    <w:pPr>
                      <w:spacing w:before="6"/>
                      <w:rPr>
                        <w:sz w:val="25"/>
                      </w:rPr>
                    </w:pPr>
                  </w:p>
                  <w:p w:rsidR="00424F1C" w:rsidRDefault="00424F1C" w:rsidP="00D54F43">
                    <w:pPr>
                      <w:spacing w:line="241" w:lineRule="exact"/>
                      <w:ind w:left="3499"/>
                      <w:rPr>
                        <w:rFonts w:ascii="Calibri"/>
                        <w:sz w:val="20"/>
                      </w:rPr>
                    </w:pPr>
                    <w:r>
                      <w:rPr>
                        <w:rFonts w:ascii="Calibri"/>
                        <w:sz w:val="20"/>
                      </w:rPr>
                      <w:t>33%</w:t>
                    </w:r>
                  </w:p>
                </w:txbxContent>
              </v:textbox>
            </v:shape>
            <v:shape id="_x0000_s12312" type="#_x0000_t202" style="position:absolute;left:3336;top:2623;width:346;height:202" filled="f" stroked="f">
              <v:textbox style="mso-next-textbox:#_x0000_s12312" inset="0,0,0,0">
                <w:txbxContent>
                  <w:p w:rsidR="00424F1C" w:rsidRDefault="00424F1C" w:rsidP="00D54F43">
                    <w:pPr>
                      <w:spacing w:line="202" w:lineRule="exact"/>
                      <w:ind w:right="-20"/>
                      <w:rPr>
                        <w:rFonts w:ascii="Calibri"/>
                        <w:sz w:val="20"/>
                      </w:rPr>
                    </w:pPr>
                    <w:r>
                      <w:rPr>
                        <w:rFonts w:ascii="Calibri"/>
                        <w:sz w:val="20"/>
                      </w:rPr>
                      <w:t>14%</w:t>
                    </w:r>
                  </w:p>
                </w:txbxContent>
              </v:textbox>
            </v:shape>
            <v:shape id="_x0000_s12313" type="#_x0000_t202" style="position:absolute;left:1133;top:3118;width:245;height:202" filled="f" stroked="f">
              <v:textbox style="mso-next-textbox:#_x0000_s12313" inset="0,0,0,0">
                <w:txbxContent>
                  <w:p w:rsidR="00424F1C" w:rsidRDefault="00424F1C" w:rsidP="00D54F43">
                    <w:pPr>
                      <w:spacing w:line="202" w:lineRule="exact"/>
                      <w:ind w:right="-20"/>
                      <w:rPr>
                        <w:rFonts w:ascii="Calibri"/>
                        <w:sz w:val="20"/>
                      </w:rPr>
                    </w:pPr>
                    <w:r>
                      <w:rPr>
                        <w:rFonts w:ascii="Calibri"/>
                        <w:sz w:val="20"/>
                      </w:rPr>
                      <w:t>1%</w:t>
                    </w:r>
                  </w:p>
                </w:txbxContent>
              </v:textbox>
            </v:shape>
            <v:shape id="_x0000_s12314" type="#_x0000_t202" style="position:absolute;left:2261;top:3002;width:245;height:202" filled="f" stroked="f">
              <v:textbox style="mso-next-textbox:#_x0000_s12314" inset="0,0,0,0">
                <w:txbxContent>
                  <w:p w:rsidR="00424F1C" w:rsidRDefault="00424F1C" w:rsidP="00D54F43">
                    <w:pPr>
                      <w:spacing w:line="202" w:lineRule="exact"/>
                      <w:ind w:right="-20"/>
                      <w:rPr>
                        <w:rFonts w:ascii="Calibri"/>
                        <w:sz w:val="20"/>
                      </w:rPr>
                    </w:pPr>
                    <w:r>
                      <w:rPr>
                        <w:rFonts w:ascii="Calibri"/>
                        <w:sz w:val="20"/>
                      </w:rPr>
                      <w:t>4%</w:t>
                    </w:r>
                  </w:p>
                </w:txbxContent>
              </v:textbox>
            </v:shape>
            <v:shape id="_x0000_s12315" type="#_x0000_t202" style="position:absolute;left:826;top:3708;width:5319;height:447" filled="f" stroked="f">
              <v:textbox style="mso-next-textbox:#_x0000_s12315" inset="0,0,0,0">
                <w:txbxContent>
                  <w:p w:rsidR="00424F1C" w:rsidRPr="00D42132" w:rsidRDefault="00424F1C" w:rsidP="00D54F43">
                    <w:pPr>
                      <w:tabs>
                        <w:tab w:val="left" w:pos="950"/>
                        <w:tab w:val="left" w:pos="2303"/>
                        <w:tab w:val="left" w:pos="3225"/>
                      </w:tabs>
                      <w:spacing w:line="205" w:lineRule="exact"/>
                      <w:ind w:left="23" w:hanging="24"/>
                      <w:rPr>
                        <w:rFonts w:ascii="Calibri" w:hAnsi="Calibri"/>
                        <w:sz w:val="20"/>
                      </w:rPr>
                    </w:pPr>
                    <w:r w:rsidRPr="00D42132">
                      <w:rPr>
                        <w:rFonts w:ascii="Calibri" w:hAnsi="Calibri"/>
                        <w:sz w:val="20"/>
                      </w:rPr>
                      <w:t>Крайне</w:t>
                    </w:r>
                    <w:r w:rsidRPr="00D42132">
                      <w:rPr>
                        <w:rFonts w:ascii="Calibri" w:hAnsi="Calibri"/>
                        <w:sz w:val="20"/>
                      </w:rPr>
                      <w:tab/>
                      <w:t>Достаточно</w:t>
                    </w:r>
                    <w:r w:rsidRPr="00D42132">
                      <w:rPr>
                        <w:rFonts w:ascii="Calibri" w:hAnsi="Calibri"/>
                        <w:sz w:val="20"/>
                      </w:rPr>
                      <w:tab/>
                      <w:t>Очень</w:t>
                    </w:r>
                    <w:r w:rsidRPr="00D42132">
                      <w:rPr>
                        <w:rFonts w:ascii="Calibri" w:hAnsi="Calibri"/>
                        <w:sz w:val="20"/>
                      </w:rPr>
                      <w:tab/>
                      <w:t xml:space="preserve">Умеренная  </w:t>
                    </w:r>
                    <w:r w:rsidRPr="00D42132">
                      <w:rPr>
                        <w:rFonts w:ascii="Calibri" w:hAnsi="Calibri"/>
                        <w:spacing w:val="17"/>
                        <w:sz w:val="20"/>
                      </w:rPr>
                      <w:t xml:space="preserve"> </w:t>
                    </w:r>
                    <w:r w:rsidRPr="00D42132">
                      <w:rPr>
                        <w:rFonts w:ascii="Calibri" w:hAnsi="Calibri"/>
                        <w:sz w:val="20"/>
                      </w:rPr>
                      <w:t>Достаточно</w:t>
                    </w:r>
                  </w:p>
                  <w:p w:rsidR="00424F1C" w:rsidRPr="00D42132" w:rsidRDefault="00424F1C" w:rsidP="00D54F43">
                    <w:pPr>
                      <w:tabs>
                        <w:tab w:val="left" w:pos="1151"/>
                        <w:tab w:val="left" w:pos="2227"/>
                        <w:tab w:val="left" w:pos="4483"/>
                      </w:tabs>
                      <w:spacing w:line="241" w:lineRule="exact"/>
                      <w:ind w:left="23"/>
                      <w:rPr>
                        <w:rFonts w:ascii="Calibri" w:hAnsi="Calibri"/>
                        <w:sz w:val="20"/>
                      </w:rPr>
                    </w:pPr>
                    <w:r w:rsidRPr="00D42132">
                      <w:rPr>
                        <w:rFonts w:ascii="Calibri" w:hAnsi="Calibri"/>
                        <w:sz w:val="20"/>
                      </w:rPr>
                      <w:t>слабая</w:t>
                    </w:r>
                    <w:r w:rsidRPr="00D42132">
                      <w:rPr>
                        <w:rFonts w:ascii="Calibri" w:hAnsi="Calibri"/>
                        <w:sz w:val="20"/>
                      </w:rPr>
                      <w:tab/>
                      <w:t>слабая</w:t>
                    </w:r>
                    <w:r w:rsidRPr="00D42132">
                      <w:rPr>
                        <w:rFonts w:ascii="Calibri" w:hAnsi="Calibri"/>
                        <w:sz w:val="20"/>
                      </w:rPr>
                      <w:tab/>
                      <w:t>сильная</w:t>
                    </w:r>
                    <w:r w:rsidRPr="00D42132">
                      <w:rPr>
                        <w:rFonts w:ascii="Calibri" w:hAnsi="Calibri"/>
                        <w:sz w:val="20"/>
                      </w:rPr>
                      <w:tab/>
                      <w:t>сильная</w:t>
                    </w:r>
                  </w:p>
                </w:txbxContent>
              </v:textbox>
            </v:shape>
            <w10:wrap type="none"/>
            <w10:anchorlock/>
          </v:group>
        </w:pict>
      </w:r>
    </w:p>
    <w:p w:rsidR="00D54F43" w:rsidRDefault="00D54F43" w:rsidP="00D54F43">
      <w:pPr>
        <w:rPr>
          <w:sz w:val="20"/>
        </w:rPr>
        <w:sectPr w:rsidR="00D54F43" w:rsidSect="00A036E3">
          <w:pgSz w:w="11910" w:h="16840"/>
          <w:pgMar w:top="1134" w:right="851" w:bottom="1134" w:left="1701" w:header="0" w:footer="992" w:gutter="0"/>
          <w:cols w:space="720"/>
        </w:sectPr>
      </w:pPr>
    </w:p>
    <w:p w:rsidR="00D54F43" w:rsidRPr="00D42132" w:rsidRDefault="00D54F43" w:rsidP="00D54F43">
      <w:pPr>
        <w:pStyle w:val="af4"/>
        <w:spacing w:before="46" w:line="360" w:lineRule="auto"/>
        <w:ind w:right="114" w:firstLine="705"/>
        <w:jc w:val="both"/>
        <w:rPr>
          <w:rFonts w:ascii="Times New Roman" w:hAnsi="Times New Roman" w:cs="Times New Roman"/>
          <w:lang w:val="ru-RU"/>
        </w:rPr>
      </w:pPr>
      <w:r w:rsidRPr="00D42132">
        <w:rPr>
          <w:rFonts w:ascii="Times New Roman" w:hAnsi="Times New Roman" w:cs="Times New Roman"/>
          <w:lang w:val="ru-RU"/>
        </w:rPr>
        <w:lastRenderedPageBreak/>
        <w:t>Количество проверок за последние три месяца не изменилось у 75,3% опрошенных субъектов МСП (в прошлом году - 80%), только 16,5% (в прошлом году - 18%) говорят об их увеличении.</w:t>
      </w:r>
    </w:p>
    <w:p w:rsidR="00D54F43" w:rsidRPr="00D42132" w:rsidRDefault="00D54F43" w:rsidP="00D54F43">
      <w:pPr>
        <w:pStyle w:val="af4"/>
        <w:spacing w:before="6" w:after="15" w:line="360" w:lineRule="auto"/>
        <w:ind w:right="112" w:firstLine="705"/>
        <w:jc w:val="both"/>
        <w:rPr>
          <w:rFonts w:ascii="Times New Roman" w:hAnsi="Times New Roman" w:cs="Times New Roman"/>
          <w:lang w:val="ru-RU"/>
        </w:rPr>
      </w:pPr>
      <w:r w:rsidRPr="00D42132">
        <w:rPr>
          <w:rFonts w:ascii="Times New Roman" w:hAnsi="Times New Roman" w:cs="Times New Roman"/>
          <w:lang w:val="ru-RU"/>
        </w:rPr>
        <w:t>Необходимо отметить, что большинство предпринимателей, а именно 63% оценивают эффект от усилий федерального правительства по борьбе с кризисом как нулевой, четверть СМСБ - 25%, как отрицательный и только 12% относятся позитивно.</w:t>
      </w:r>
    </w:p>
    <w:p w:rsidR="00D54F43" w:rsidRDefault="00973D60" w:rsidP="00D54F43">
      <w:pPr>
        <w:pStyle w:val="af4"/>
        <w:ind w:left="973"/>
        <w:rPr>
          <w:sz w:val="20"/>
        </w:rPr>
      </w:pPr>
      <w:r w:rsidRPr="00973D60">
        <w:rPr>
          <w:sz w:val="20"/>
        </w:rPr>
      </w:r>
      <w:r>
        <w:rPr>
          <w:sz w:val="20"/>
        </w:rPr>
        <w:pict>
          <v:group id="_x0000_s12299" style="width:401pt;height:310.2pt;mso-position-horizontal-relative:char;mso-position-vertical-relative:line" coordsize="7844,4637">
            <v:shape id="_x0000_s12300" type="#_x0000_t75" style="position:absolute;left:739;top:1272;width:6360;height:2371">
              <v:imagedata r:id="rId63" o:title=""/>
            </v:shape>
            <v:shape id="_x0000_s12301" style="position:absolute;width:7844;height:4637" coordsize="7844,4637" o:spt="100" adj="0,,0" path="m14,l,,,4637r7838,l7843,4632r,-5l14,4627r-9,-9l14,4618,14,10r-9,l14,xm14,4618r-9,l14,4627r,-9xm7829,4618r-7815,l14,4627r7815,l7829,4618xm7829,r,4627l7834,4618r9,l7843,10r-9,l7829,xm7843,4618r-9,l7829,4627r14,l7843,4618xm14,l5,10r9,l14,xm7829,l14,r,10l7829,10r,-10xm7843,r-14,l7834,10r9,l7843,xe" fillcolor="#868686" stroked="f">
              <v:stroke joinstyle="round"/>
              <v:formulas/>
              <v:path arrowok="t" o:connecttype="segments"/>
            </v:shape>
            <v:shape id="_x0000_s12302" type="#_x0000_t202" style="position:absolute;left:1728;top:220;width:4376;height:802" filled="f" stroked="f">
              <v:textbox style="mso-next-textbox:#_x0000_s12302" inset="0,0,0,0">
                <w:txbxContent>
                  <w:p w:rsidR="00424F1C" w:rsidRDefault="00424F1C" w:rsidP="00D54F43">
                    <w:pPr>
                      <w:spacing w:line="367" w:lineRule="exact"/>
                      <w:ind w:left="-1"/>
                      <w:jc w:val="center"/>
                      <w:rPr>
                        <w:rFonts w:ascii="Calibri" w:hAnsi="Calibri"/>
                        <w:b/>
                        <w:sz w:val="36"/>
                      </w:rPr>
                    </w:pPr>
                    <w:r>
                      <w:rPr>
                        <w:rFonts w:ascii="Calibri" w:hAnsi="Calibri"/>
                        <w:b/>
                        <w:sz w:val="36"/>
                      </w:rPr>
                      <w:t>Оценка антикризисных</w:t>
                    </w:r>
                    <w:r>
                      <w:rPr>
                        <w:rFonts w:ascii="Calibri" w:hAnsi="Calibri"/>
                        <w:b/>
                        <w:spacing w:val="-16"/>
                        <w:sz w:val="36"/>
                      </w:rPr>
                      <w:t xml:space="preserve"> </w:t>
                    </w:r>
                    <w:r>
                      <w:rPr>
                        <w:rFonts w:ascii="Calibri" w:hAnsi="Calibri"/>
                        <w:b/>
                        <w:sz w:val="36"/>
                      </w:rPr>
                      <w:t>мер</w:t>
                    </w:r>
                  </w:p>
                  <w:p w:rsidR="00424F1C" w:rsidRDefault="00424F1C" w:rsidP="00D54F43">
                    <w:pPr>
                      <w:spacing w:before="2" w:line="433" w:lineRule="exact"/>
                      <w:ind w:left="836" w:right="837"/>
                      <w:jc w:val="center"/>
                      <w:rPr>
                        <w:rFonts w:ascii="Calibri" w:hAnsi="Calibri"/>
                        <w:b/>
                        <w:sz w:val="36"/>
                      </w:rPr>
                    </w:pPr>
                    <w:r>
                      <w:rPr>
                        <w:rFonts w:ascii="Calibri" w:hAnsi="Calibri"/>
                        <w:b/>
                        <w:sz w:val="36"/>
                      </w:rPr>
                      <w:t>субъектами МСП</w:t>
                    </w:r>
                  </w:p>
                </w:txbxContent>
              </v:textbox>
            </v:shape>
            <v:shape id="_x0000_s12303" type="#_x0000_t202" style="position:absolute;left:5438;top:2599;width:346;height:202" filled="f" stroked="f">
              <v:textbox style="mso-next-textbox:#_x0000_s12303" inset="0,0,0,0">
                <w:txbxContent>
                  <w:p w:rsidR="00424F1C" w:rsidRDefault="00424F1C" w:rsidP="00D54F43">
                    <w:pPr>
                      <w:spacing w:line="202" w:lineRule="exact"/>
                      <w:ind w:right="-20"/>
                      <w:rPr>
                        <w:rFonts w:ascii="Calibri"/>
                        <w:sz w:val="20"/>
                      </w:rPr>
                    </w:pPr>
                    <w:r>
                      <w:rPr>
                        <w:rFonts w:ascii="Calibri"/>
                        <w:sz w:val="20"/>
                      </w:rPr>
                      <w:t>63%</w:t>
                    </w:r>
                  </w:p>
                </w:txbxContent>
              </v:textbox>
            </v:shape>
            <v:shape id="_x0000_s12304" type="#_x0000_t202" style="position:absolute;left:3566;top:3084;width:346;height:202" filled="f" stroked="f">
              <v:textbox style="mso-next-textbox:#_x0000_s12304" inset="0,0,0,0">
                <w:txbxContent>
                  <w:p w:rsidR="00424F1C" w:rsidRDefault="00424F1C" w:rsidP="00D54F43">
                    <w:pPr>
                      <w:spacing w:line="202" w:lineRule="exact"/>
                      <w:ind w:right="-20"/>
                      <w:rPr>
                        <w:rFonts w:ascii="Calibri"/>
                        <w:sz w:val="20"/>
                      </w:rPr>
                    </w:pPr>
                    <w:r>
                      <w:rPr>
                        <w:rFonts w:ascii="Calibri"/>
                        <w:sz w:val="20"/>
                      </w:rPr>
                      <w:t>25%</w:t>
                    </w:r>
                  </w:p>
                </w:txbxContent>
              </v:textbox>
            </v:shape>
            <v:shape id="_x0000_s12305" type="#_x0000_t202" style="position:absolute;left:1008;top:3252;width:1410;height:970" filled="f" stroked="f">
              <v:textbox style="mso-next-textbox:#_x0000_s12305" inset="0,0,0,0">
                <w:txbxContent>
                  <w:p w:rsidR="00424F1C" w:rsidRDefault="00424F1C" w:rsidP="00D54F43">
                    <w:pPr>
                      <w:spacing w:line="205" w:lineRule="exact"/>
                      <w:ind w:left="686" w:right="-14"/>
                      <w:rPr>
                        <w:rFonts w:ascii="Calibri"/>
                        <w:sz w:val="20"/>
                      </w:rPr>
                    </w:pPr>
                    <w:r>
                      <w:rPr>
                        <w:rFonts w:ascii="Calibri"/>
                        <w:sz w:val="20"/>
                      </w:rPr>
                      <w:t>12%</w:t>
                    </w:r>
                  </w:p>
                  <w:p w:rsidR="00424F1C" w:rsidRDefault="00424F1C" w:rsidP="00D54F43">
                    <w:pPr>
                      <w:spacing w:before="3"/>
                      <w:rPr>
                        <w:sz w:val="24"/>
                      </w:rPr>
                    </w:pPr>
                  </w:p>
                  <w:p w:rsidR="00424F1C" w:rsidRDefault="00424F1C" w:rsidP="00D54F43">
                    <w:pPr>
                      <w:ind w:left="403" w:right="-14" w:hanging="404"/>
                      <w:rPr>
                        <w:rFonts w:ascii="Calibri" w:hAnsi="Calibri"/>
                        <w:sz w:val="20"/>
                      </w:rPr>
                    </w:pPr>
                    <w:r>
                      <w:rPr>
                        <w:rFonts w:ascii="Calibri" w:hAnsi="Calibri"/>
                        <w:sz w:val="20"/>
                      </w:rPr>
                      <w:t>Положительный эффект</w:t>
                    </w:r>
                  </w:p>
                </w:txbxContent>
              </v:textbox>
            </v:shape>
            <v:shape id="_x0000_s12306" type="#_x0000_t202" style="position:absolute;left:2866;top:3775;width:1446;height:687" filled="f" stroked="f">
              <v:textbox style="mso-next-textbox:#_x0000_s12306" inset="0,0,0,0">
                <w:txbxContent>
                  <w:p w:rsidR="00424F1C" w:rsidRPr="00D42132" w:rsidRDefault="00424F1C" w:rsidP="00D54F43">
                    <w:pPr>
                      <w:spacing w:line="205" w:lineRule="exact"/>
                      <w:ind w:right="-15" w:firstLine="43"/>
                      <w:rPr>
                        <w:rFonts w:ascii="Calibri" w:hAnsi="Calibri"/>
                        <w:sz w:val="20"/>
                      </w:rPr>
                    </w:pPr>
                    <w:r w:rsidRPr="00D42132">
                      <w:rPr>
                        <w:rFonts w:ascii="Calibri" w:hAnsi="Calibri"/>
                        <w:sz w:val="20"/>
                      </w:rPr>
                      <w:t>Отрицательный</w:t>
                    </w:r>
                  </w:p>
                  <w:p w:rsidR="00424F1C" w:rsidRPr="00D42132" w:rsidRDefault="00424F1C" w:rsidP="00D54F43">
                    <w:pPr>
                      <w:spacing w:before="4" w:line="235" w:lineRule="auto"/>
                      <w:ind w:left="129" w:right="-15" w:hanging="130"/>
                      <w:rPr>
                        <w:rFonts w:ascii="Calibri" w:hAnsi="Calibri"/>
                        <w:sz w:val="20"/>
                      </w:rPr>
                    </w:pPr>
                    <w:r w:rsidRPr="00D42132">
                      <w:rPr>
                        <w:rFonts w:ascii="Calibri" w:hAnsi="Calibri"/>
                        <w:sz w:val="20"/>
                      </w:rPr>
                      <w:t>эффект ("Делают только хуже")</w:t>
                    </w:r>
                  </w:p>
                </w:txbxContent>
              </v:textbox>
            </v:shape>
            <v:shape id="_x0000_s12307" type="#_x0000_t202" style="position:absolute;left:4766;top:3775;width:1383;height:202" filled="f" stroked="f">
              <v:textbox style="mso-next-textbox:#_x0000_s12307" inset="0,0,0,0">
                <w:txbxContent>
                  <w:p w:rsidR="00424F1C" w:rsidRDefault="00424F1C" w:rsidP="00D54F43">
                    <w:pPr>
                      <w:spacing w:line="202" w:lineRule="exact"/>
                      <w:ind w:right="-17"/>
                      <w:rPr>
                        <w:rFonts w:ascii="Calibri" w:hAnsi="Calibri"/>
                        <w:sz w:val="20"/>
                      </w:rPr>
                    </w:pPr>
                    <w:r>
                      <w:rPr>
                        <w:rFonts w:ascii="Calibri" w:hAnsi="Calibri"/>
                        <w:sz w:val="20"/>
                      </w:rPr>
                      <w:t>Нулевой эффект</w:t>
                    </w:r>
                  </w:p>
                </w:txbxContent>
              </v:textbox>
            </v:shape>
            <w10:wrap type="none"/>
            <w10:anchorlock/>
          </v:group>
        </w:pict>
      </w:r>
    </w:p>
    <w:p w:rsidR="00D54F43" w:rsidRPr="00D42132" w:rsidRDefault="00D54F43" w:rsidP="00D54F43">
      <w:pPr>
        <w:pStyle w:val="af4"/>
        <w:spacing w:before="126" w:after="10" w:line="360" w:lineRule="auto"/>
        <w:ind w:right="113" w:firstLine="705"/>
        <w:jc w:val="both"/>
        <w:rPr>
          <w:rFonts w:ascii="Times New Roman" w:hAnsi="Times New Roman" w:cs="Times New Roman"/>
          <w:lang w:val="ru-RU"/>
        </w:rPr>
      </w:pPr>
      <w:r w:rsidRPr="00D42132">
        <w:rPr>
          <w:rFonts w:ascii="Times New Roman" w:hAnsi="Times New Roman" w:cs="Times New Roman"/>
          <w:lang w:val="ru-RU"/>
        </w:rPr>
        <w:t>На вопрос о том, какие антикризисные меры со стороны государства наиболее эффективно могут помочь бизнесу, участники опроса выделили около восьми мероприятий, среди которых основными являются:</w:t>
      </w:r>
    </w:p>
    <w:p w:rsidR="00A036E3" w:rsidRPr="00F11E8B" w:rsidRDefault="00A036E3">
      <w:pPr>
        <w:rPr>
          <w:rFonts w:ascii="Arial" w:eastAsia="Arial" w:hAnsi="Arial" w:cs="Arial"/>
          <w:sz w:val="20"/>
          <w:szCs w:val="28"/>
        </w:rPr>
      </w:pPr>
      <w:r>
        <w:rPr>
          <w:sz w:val="20"/>
        </w:rPr>
        <w:br w:type="page"/>
      </w:r>
    </w:p>
    <w:p w:rsidR="00A036E3" w:rsidRPr="00132271" w:rsidRDefault="00A036E3" w:rsidP="00A036E3">
      <w:pPr>
        <w:jc w:val="center"/>
        <w:rPr>
          <w:rFonts w:ascii="Times New Roman" w:hAnsi="Times New Roman" w:cs="Times New Roman"/>
          <w:b/>
          <w:sz w:val="28"/>
          <w:szCs w:val="28"/>
        </w:rPr>
      </w:pPr>
      <w:r w:rsidRPr="00132271">
        <w:rPr>
          <w:rFonts w:ascii="Times New Roman" w:hAnsi="Times New Roman" w:cs="Times New Roman"/>
          <w:b/>
          <w:sz w:val="28"/>
          <w:szCs w:val="28"/>
        </w:rPr>
        <w:lastRenderedPageBreak/>
        <w:t>Приложение №2</w:t>
      </w:r>
    </w:p>
    <w:p w:rsidR="00A036E3" w:rsidRPr="00132271" w:rsidRDefault="00A036E3" w:rsidP="00A036E3">
      <w:pPr>
        <w:jc w:val="center"/>
        <w:rPr>
          <w:rFonts w:ascii="Times New Roman" w:hAnsi="Times New Roman" w:cs="Times New Roman"/>
          <w:b/>
          <w:sz w:val="28"/>
          <w:szCs w:val="28"/>
        </w:rPr>
      </w:pPr>
      <w:r w:rsidRPr="00132271">
        <w:rPr>
          <w:rFonts w:ascii="Times New Roman" w:hAnsi="Times New Roman" w:cs="Times New Roman"/>
          <w:b/>
          <w:sz w:val="28"/>
          <w:szCs w:val="28"/>
        </w:rPr>
        <w:t>Деловая программа Всемирной недели предпринимательства в Санкт-Петербурге в 2015 году</w:t>
      </w:r>
    </w:p>
    <w:tbl>
      <w:tblPr>
        <w:tblStyle w:val="af"/>
        <w:tblpPr w:leftFromText="180" w:rightFromText="180" w:vertAnchor="page" w:horzAnchor="margin" w:tblpY="2842"/>
        <w:tblW w:w="0" w:type="auto"/>
        <w:tblLook w:val="04A0"/>
      </w:tblPr>
      <w:tblGrid>
        <w:gridCol w:w="3190"/>
        <w:gridCol w:w="3190"/>
        <w:gridCol w:w="3191"/>
      </w:tblGrid>
      <w:tr w:rsidR="00A036E3" w:rsidRPr="00C44709" w:rsidTr="00A036E3">
        <w:tc>
          <w:tcPr>
            <w:tcW w:w="9571" w:type="dxa"/>
            <w:gridSpan w:val="3"/>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16 ноября</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16.30-17.30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Фото-выставка “История предпринимательства”</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Выставочная зона, 2 этаж</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17.30-19.30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 xml:space="preserve">Открытие Всемирной недели предпринимательства </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Конференц-зал</w:t>
            </w:r>
          </w:p>
        </w:tc>
      </w:tr>
      <w:tr w:rsidR="00A036E3" w:rsidRPr="00C44709" w:rsidTr="00A036E3">
        <w:tc>
          <w:tcPr>
            <w:tcW w:w="9571" w:type="dxa"/>
            <w:gridSpan w:val="3"/>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17 ноября</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10.00-12.00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Круглый стол</w:t>
            </w:r>
          </w:p>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Партнерство МСП России и Финляндии</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Конференц-зал</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12.00-13.00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Презентация проекта Мама-Предприниматель</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Конференц-зал</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13.00-15.00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Государственная поддержка внешнеэкономической деятельности предприятий Санкт-Петербурга</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Конференц-зал</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16.00-18.00</w:t>
            </w:r>
          </w:p>
        </w:tc>
        <w:tc>
          <w:tcPr>
            <w:tcW w:w="3190" w:type="dxa"/>
          </w:tcPr>
          <w:p w:rsidR="00A036E3" w:rsidRPr="00C44709" w:rsidRDefault="00A036E3" w:rsidP="00A036E3">
            <w:pPr>
              <w:jc w:val="both"/>
              <w:rPr>
                <w:rFonts w:ascii="Times New Roman" w:hAnsi="Times New Roman" w:cs="Times New Roman"/>
                <w:sz w:val="28"/>
                <w:szCs w:val="28"/>
                <w:lang w:val="en-US"/>
              </w:rPr>
            </w:pPr>
            <w:r w:rsidRPr="00C44709">
              <w:rPr>
                <w:rFonts w:ascii="Times New Roman" w:hAnsi="Times New Roman" w:cs="Times New Roman"/>
                <w:sz w:val="28"/>
                <w:szCs w:val="28"/>
                <w:lang w:val="en-US"/>
              </w:rPr>
              <w:t>Мастер класс от Gerd Reinhold Werner Diethelm</w:t>
            </w:r>
          </w:p>
        </w:tc>
        <w:tc>
          <w:tcPr>
            <w:tcW w:w="3191" w:type="dxa"/>
          </w:tcPr>
          <w:p w:rsidR="00A036E3" w:rsidRPr="00C44709" w:rsidRDefault="00A036E3" w:rsidP="00A036E3">
            <w:pPr>
              <w:jc w:val="both"/>
              <w:rPr>
                <w:rFonts w:ascii="Times New Roman" w:hAnsi="Times New Roman" w:cs="Times New Roman"/>
                <w:sz w:val="28"/>
                <w:szCs w:val="28"/>
                <w:lang w:val="en-US"/>
              </w:rPr>
            </w:pPr>
            <w:r w:rsidRPr="00C44709">
              <w:rPr>
                <w:rFonts w:ascii="Times New Roman" w:hAnsi="Times New Roman" w:cs="Times New Roman"/>
                <w:sz w:val="28"/>
                <w:szCs w:val="28"/>
              </w:rPr>
              <w:t>Конференц-зал</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10.00-18.00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Образовательная программа в бизнес школе «ВВЕРХ»</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Медиа-центр</w:t>
            </w:r>
          </w:p>
        </w:tc>
      </w:tr>
      <w:tr w:rsidR="00A036E3" w:rsidRPr="00C44709" w:rsidTr="00A036E3">
        <w:tc>
          <w:tcPr>
            <w:tcW w:w="9571" w:type="dxa"/>
            <w:gridSpan w:val="3"/>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18 ноября</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13.00-15.00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Мастер класс</w:t>
            </w:r>
          </w:p>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Стратегия завоевания и сохранения. Поиск ответов на самые актуальные вопросы</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Конференц-зал</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15.00-16.30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Дискуссия</w:t>
            </w:r>
          </w:p>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Туристы есть. Денег нет. Часть 2</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Конференц-зал</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16.30-19.00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Дискуссия</w:t>
            </w:r>
          </w:p>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 xml:space="preserve">Гостиничный бизнес как основа создания туристического </w:t>
            </w:r>
            <w:r w:rsidRPr="00C44709">
              <w:rPr>
                <w:rFonts w:ascii="Times New Roman" w:hAnsi="Times New Roman" w:cs="Times New Roman"/>
                <w:sz w:val="28"/>
                <w:szCs w:val="28"/>
              </w:rPr>
              <w:lastRenderedPageBreak/>
              <w:t>кластера</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lastRenderedPageBreak/>
              <w:t>Конференц-зал</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lastRenderedPageBreak/>
              <w:t>13.00-15.00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Презентация</w:t>
            </w:r>
          </w:p>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«Фасоль» - программа франчайзинга для владельцев магазинов продуктов формата самообслуживания</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Конференц-зал</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Мастер класс</w:t>
            </w:r>
          </w:p>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"Help Day"-Быстрая помощь предпринимателю</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Медиа-центр</w:t>
            </w:r>
          </w:p>
        </w:tc>
      </w:tr>
      <w:tr w:rsidR="00A036E3" w:rsidRPr="00C44709" w:rsidTr="00A036E3">
        <w:tc>
          <w:tcPr>
            <w:tcW w:w="9571" w:type="dxa"/>
            <w:gridSpan w:val="3"/>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19 ноября</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13.00-15.00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Мероприятие от МТС «Федеральный закон № 44»</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Конференц-зал</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15.00-18.30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Круглый стол "Финансы"</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Конференц-зал</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13.00-15.30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Круглый стол</w:t>
            </w:r>
          </w:p>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Управление ресторанным бизнесом в реальном времени. Теория и практика</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Медиа-центр</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15.30-17.30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Круглый стол</w:t>
            </w:r>
          </w:p>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Особенности развития рынка недвижимости в современных условиях</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Медиа-центр</w:t>
            </w:r>
          </w:p>
        </w:tc>
      </w:tr>
      <w:tr w:rsidR="00A036E3" w:rsidRPr="00C44709" w:rsidTr="00A036E3">
        <w:tc>
          <w:tcPr>
            <w:tcW w:w="9571" w:type="dxa"/>
            <w:gridSpan w:val="3"/>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20 ноября</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11.00-14.30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Кейс-сессия</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Конференц-зал</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14.30-17.00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Печа-куча от бизнес-школы «ВВЕРХ»</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Конференц-зал</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17.30-19.00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Дебаты «Бизнес-Власть»</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Конференц-зал</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19.00-21.00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Бизнес премия БАБОЧКА</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Конференц-зал</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10.00-12.00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Презентация</w:t>
            </w:r>
          </w:p>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Мама-предприниматель «Сделано мамой, сделано в России»</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Медиа-центр</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12.00-13.00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Презентация «ОПОРА РОССИИ»</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Медиа-центр</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13.00-15.00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Презентация от компании RegusKora</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Медиа-центр</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15.00-17.00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 xml:space="preserve">Бизнес-трамплин </w:t>
            </w:r>
            <w:r w:rsidRPr="00C44709">
              <w:rPr>
                <w:rFonts w:ascii="Times New Roman" w:hAnsi="Times New Roman" w:cs="Times New Roman"/>
                <w:sz w:val="28"/>
                <w:szCs w:val="28"/>
              </w:rPr>
              <w:lastRenderedPageBreak/>
              <w:t>“Соба”</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lastRenderedPageBreak/>
              <w:t>Медиа-центр</w:t>
            </w:r>
          </w:p>
        </w:tc>
      </w:tr>
      <w:tr w:rsidR="00A036E3" w:rsidRPr="00C44709" w:rsidTr="00A036E3">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lastRenderedPageBreak/>
              <w:t>17.00-19.00</w:t>
            </w:r>
          </w:p>
        </w:tc>
        <w:tc>
          <w:tcPr>
            <w:tcW w:w="3190"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Биржа стартапов от Делового Петербурга</w:t>
            </w:r>
          </w:p>
        </w:tc>
        <w:tc>
          <w:tcPr>
            <w:tcW w:w="3191" w:type="dxa"/>
          </w:tcPr>
          <w:p w:rsidR="00A036E3" w:rsidRPr="00C44709" w:rsidRDefault="00A036E3" w:rsidP="00A036E3">
            <w:pPr>
              <w:jc w:val="both"/>
              <w:rPr>
                <w:rFonts w:ascii="Times New Roman" w:hAnsi="Times New Roman" w:cs="Times New Roman"/>
                <w:sz w:val="28"/>
                <w:szCs w:val="28"/>
              </w:rPr>
            </w:pPr>
            <w:r w:rsidRPr="00C44709">
              <w:rPr>
                <w:rFonts w:ascii="Times New Roman" w:hAnsi="Times New Roman" w:cs="Times New Roman"/>
                <w:sz w:val="28"/>
                <w:szCs w:val="28"/>
              </w:rPr>
              <w:t>Медиа-центр</w:t>
            </w:r>
          </w:p>
        </w:tc>
      </w:tr>
    </w:tbl>
    <w:p w:rsidR="00A036E3" w:rsidRDefault="00A036E3" w:rsidP="00A036E3"/>
    <w:p w:rsidR="00A036E3" w:rsidRDefault="00A036E3">
      <w:pPr>
        <w:rPr>
          <w:rFonts w:ascii="Arial" w:eastAsia="Arial" w:hAnsi="Arial" w:cs="Arial"/>
          <w:sz w:val="20"/>
          <w:szCs w:val="28"/>
          <w:lang w:val="en-US"/>
        </w:rPr>
      </w:pPr>
      <w:r>
        <w:rPr>
          <w:sz w:val="20"/>
        </w:rPr>
        <w:br w:type="page"/>
      </w:r>
    </w:p>
    <w:p w:rsidR="00A036E3" w:rsidRDefault="00A036E3" w:rsidP="00A036E3">
      <w:pPr>
        <w:jc w:val="center"/>
        <w:rPr>
          <w:rFonts w:ascii="Times New Roman" w:hAnsi="Times New Roman" w:cs="Times New Roman"/>
          <w:b/>
          <w:sz w:val="28"/>
          <w:szCs w:val="28"/>
        </w:rPr>
      </w:pPr>
      <w:r w:rsidRPr="003C383A">
        <w:rPr>
          <w:rFonts w:ascii="Times New Roman" w:hAnsi="Times New Roman" w:cs="Times New Roman"/>
          <w:b/>
          <w:sz w:val="28"/>
          <w:szCs w:val="28"/>
        </w:rPr>
        <w:lastRenderedPageBreak/>
        <w:t>Приложение №3</w:t>
      </w:r>
    </w:p>
    <w:p w:rsidR="00A036E3" w:rsidRDefault="00A036E3" w:rsidP="00A036E3">
      <w:pPr>
        <w:jc w:val="center"/>
        <w:rPr>
          <w:rFonts w:ascii="Times New Roman" w:hAnsi="Times New Roman" w:cs="Times New Roman"/>
          <w:b/>
          <w:sz w:val="28"/>
          <w:szCs w:val="28"/>
        </w:rPr>
      </w:pPr>
      <w:r>
        <w:rPr>
          <w:rFonts w:ascii="Times New Roman" w:hAnsi="Times New Roman" w:cs="Times New Roman"/>
          <w:b/>
          <w:sz w:val="28"/>
          <w:szCs w:val="28"/>
        </w:rPr>
        <w:t>Целевые группы общественности Всемирной недели предпринимательства в Санкт-Петербурге в 2015  году</w:t>
      </w:r>
    </w:p>
    <w:p w:rsidR="00A036E3" w:rsidRPr="003C383A" w:rsidRDefault="00A036E3" w:rsidP="00A036E3">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3688715"/>
            <wp:effectExtent l="19050" t="0" r="3175" b="0"/>
            <wp:docPr id="8" name="Рисунок 0" descr="O3vbB5QiU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3vbB5QiUMk.jpg"/>
                    <pic:cNvPicPr/>
                  </pic:nvPicPr>
                  <pic:blipFill>
                    <a:blip r:embed="rId64"/>
                    <a:stretch>
                      <a:fillRect/>
                    </a:stretch>
                  </pic:blipFill>
                  <pic:spPr>
                    <a:xfrm>
                      <a:off x="0" y="0"/>
                      <a:ext cx="5940425" cy="3688715"/>
                    </a:xfrm>
                    <a:prstGeom prst="rect">
                      <a:avLst/>
                    </a:prstGeom>
                  </pic:spPr>
                </pic:pic>
              </a:graphicData>
            </a:graphic>
          </wp:inline>
        </w:drawing>
      </w:r>
    </w:p>
    <w:p w:rsidR="00A036E3" w:rsidRDefault="00A036E3">
      <w:pPr>
        <w:rPr>
          <w:rFonts w:ascii="Arial" w:eastAsia="Arial" w:hAnsi="Arial" w:cs="Arial"/>
          <w:sz w:val="20"/>
          <w:szCs w:val="28"/>
          <w:lang w:val="en-US"/>
        </w:rPr>
      </w:pPr>
      <w:r>
        <w:rPr>
          <w:sz w:val="20"/>
        </w:rPr>
        <w:br w:type="page"/>
      </w:r>
    </w:p>
    <w:p w:rsidR="00A036E3" w:rsidRPr="007821F7" w:rsidRDefault="00A036E3" w:rsidP="00A036E3">
      <w:pPr>
        <w:spacing w:after="0" w:line="240" w:lineRule="auto"/>
        <w:jc w:val="center"/>
        <w:rPr>
          <w:rFonts w:ascii="Times New Roman" w:eastAsia="Times New Roman" w:hAnsi="Times New Roman" w:cs="Times New Roman"/>
          <w:b/>
          <w:bCs/>
          <w:sz w:val="28"/>
          <w:szCs w:val="28"/>
        </w:rPr>
      </w:pPr>
      <w:r w:rsidRPr="007821F7">
        <w:rPr>
          <w:rFonts w:ascii="Times New Roman" w:eastAsia="Times New Roman" w:hAnsi="Times New Roman" w:cs="Times New Roman"/>
          <w:b/>
          <w:bCs/>
          <w:sz w:val="28"/>
          <w:szCs w:val="28"/>
        </w:rPr>
        <w:lastRenderedPageBreak/>
        <w:t>Приложение №4</w:t>
      </w:r>
    </w:p>
    <w:p w:rsidR="00A036E3" w:rsidRDefault="00A036E3" w:rsidP="00A036E3">
      <w:pPr>
        <w:spacing w:after="0" w:line="240" w:lineRule="auto"/>
        <w:jc w:val="center"/>
        <w:rPr>
          <w:rFonts w:ascii="Times New Roman" w:eastAsia="Times New Roman" w:hAnsi="Times New Roman" w:cs="Times New Roman"/>
          <w:b/>
          <w:bCs/>
          <w:sz w:val="28"/>
          <w:szCs w:val="28"/>
        </w:rPr>
      </w:pPr>
      <w:r w:rsidRPr="007821F7">
        <w:rPr>
          <w:rFonts w:ascii="Times New Roman" w:eastAsia="Times New Roman" w:hAnsi="Times New Roman" w:cs="Times New Roman"/>
          <w:b/>
          <w:bCs/>
          <w:sz w:val="28"/>
          <w:szCs w:val="28"/>
        </w:rPr>
        <w:t>Программа мероприятий Всемирной недели предпринимательства в Санкт-Петербурге 2016 года</w:t>
      </w:r>
    </w:p>
    <w:p w:rsidR="00A036E3" w:rsidRPr="007821F7" w:rsidRDefault="00A036E3" w:rsidP="00A036E3">
      <w:pPr>
        <w:spacing w:after="0" w:line="240" w:lineRule="auto"/>
        <w:jc w:val="center"/>
        <w:rPr>
          <w:rFonts w:ascii="Times New Roman" w:eastAsia="Times New Roman" w:hAnsi="Times New Roman" w:cs="Times New Roman"/>
          <w:b/>
          <w:bCs/>
          <w:sz w:val="28"/>
          <w:szCs w:val="28"/>
        </w:rPr>
      </w:pP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254061"/>
          <w:sz w:val="20"/>
          <w:szCs w:val="20"/>
        </w:rPr>
        <w:t xml:space="preserve">Первый день ВНП 2016, Понедельник 14.11.2016 г. </w:t>
      </w:r>
    </w:p>
    <w:p w:rsidR="00A036E3" w:rsidRPr="007821F7" w:rsidRDefault="00A036E3" w:rsidP="00A036E3">
      <w:pPr>
        <w:rPr>
          <w:rFonts w:ascii="Times New Roman" w:hAnsi="Times New Roman" w:cs="Times New Roman"/>
          <w:sz w:val="20"/>
          <w:szCs w:val="20"/>
        </w:rPr>
      </w:pPr>
      <w:r w:rsidRPr="007821F7">
        <w:rPr>
          <w:rFonts w:ascii="Times New Roman" w:eastAsia="Times New Roman" w:hAnsi="Times New Roman" w:cs="Times New Roman"/>
          <w:b/>
          <w:bCs/>
          <w:color w:val="254061"/>
          <w:sz w:val="20"/>
          <w:szCs w:val="20"/>
        </w:rPr>
        <w:t>Торжественное открытие «Всемирной недели предпринимательства»</w:t>
      </w:r>
    </w:p>
    <w:tbl>
      <w:tblPr>
        <w:tblW w:w="8724" w:type="dxa"/>
        <w:tblCellMar>
          <w:top w:w="15" w:type="dxa"/>
          <w:left w:w="15" w:type="dxa"/>
          <w:bottom w:w="15" w:type="dxa"/>
          <w:right w:w="15" w:type="dxa"/>
        </w:tblCellMar>
        <w:tblLook w:val="04A0"/>
      </w:tblPr>
      <w:tblGrid>
        <w:gridCol w:w="782"/>
        <w:gridCol w:w="2243"/>
        <w:gridCol w:w="2405"/>
        <w:gridCol w:w="3294"/>
      </w:tblGrid>
      <w:tr w:rsidR="00A036E3" w:rsidRPr="007821F7" w:rsidTr="00A036E3">
        <w:trPr>
          <w:trHeight w:val="306"/>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r w:rsidRPr="007821F7">
              <w:rPr>
                <w:rFonts w:ascii="Times New Roman" w:eastAsia="Times New Roman" w:hAnsi="Times New Roman" w:cs="Times New Roman"/>
                <w:b/>
                <w:bCs/>
                <w:color w:val="FFFFFF"/>
                <w:sz w:val="20"/>
                <w:szCs w:val="20"/>
              </w:rPr>
              <w:t>Время</w:t>
            </w:r>
          </w:p>
        </w:tc>
        <w:tc>
          <w:tcPr>
            <w:tcW w:w="2243" w:type="dxa"/>
            <w:tcBorders>
              <w:top w:val="single" w:sz="8" w:space="0" w:color="FFFFFF"/>
              <w:left w:val="single" w:sz="8" w:space="0" w:color="FFFFFF"/>
              <w:bottom w:val="single" w:sz="24" w:space="0" w:color="FFFFFF"/>
              <w:right w:val="single" w:sz="8" w:space="0" w:color="FFFFFF"/>
            </w:tcBorders>
            <w:shd w:val="clear" w:color="auto" w:fill="4F81BD"/>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Мероприятие</w:t>
            </w:r>
          </w:p>
        </w:tc>
        <w:tc>
          <w:tcPr>
            <w:tcW w:w="2405" w:type="dxa"/>
            <w:tcBorders>
              <w:top w:val="single" w:sz="8" w:space="0" w:color="FFFFFF"/>
              <w:left w:val="single" w:sz="8" w:space="0" w:color="FFFFFF"/>
              <w:bottom w:val="single" w:sz="24" w:space="0" w:color="FFFFFF"/>
              <w:right w:val="single" w:sz="8" w:space="0" w:color="FFFFFF"/>
            </w:tcBorders>
            <w:shd w:val="clear" w:color="auto" w:fill="4F81BD"/>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Описание</w:t>
            </w:r>
          </w:p>
        </w:tc>
        <w:tc>
          <w:tcPr>
            <w:tcW w:w="3294" w:type="dxa"/>
            <w:tcBorders>
              <w:top w:val="single" w:sz="8" w:space="0" w:color="FFFFFF"/>
              <w:left w:val="single" w:sz="8" w:space="0" w:color="FFFFFF"/>
              <w:bottom w:val="single" w:sz="24" w:space="0" w:color="FFFFFF"/>
              <w:right w:val="single" w:sz="8" w:space="0" w:color="FFFFFF"/>
            </w:tcBorders>
            <w:shd w:val="clear" w:color="auto" w:fill="4F81BD"/>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Приглашены к участию</w:t>
            </w:r>
          </w:p>
        </w:tc>
      </w:tr>
      <w:tr w:rsidR="00A036E3" w:rsidRPr="007821F7" w:rsidTr="00A036E3">
        <w:trPr>
          <w:trHeight w:val="735"/>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11:00-12:00</w:t>
            </w:r>
          </w:p>
        </w:tc>
        <w:tc>
          <w:tcPr>
            <w:tcW w:w="7942" w:type="dxa"/>
            <w:gridSpan w:val="3"/>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color w:val="000000"/>
                <w:sz w:val="20"/>
                <w:szCs w:val="20"/>
              </w:rPr>
            </w:pPr>
          </w:p>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Сбор гостей</w:t>
            </w:r>
          </w:p>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000000"/>
                <w:sz w:val="20"/>
                <w:szCs w:val="20"/>
              </w:rPr>
              <w:t>«Ленэкспо», 4 павильон, 1 этаж, стенд Правительства Санкт-Петербурга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w:t>
            </w:r>
          </w:p>
        </w:tc>
      </w:tr>
      <w:tr w:rsidR="00A036E3" w:rsidRPr="007821F7" w:rsidTr="00A036E3">
        <w:trPr>
          <w:trHeight w:val="950"/>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12:00-12:30</w:t>
            </w:r>
          </w:p>
          <w:p w:rsidR="00A036E3" w:rsidRPr="007821F7" w:rsidRDefault="00A036E3" w:rsidP="00A036E3">
            <w:pPr>
              <w:spacing w:after="0" w:line="240" w:lineRule="auto"/>
              <w:jc w:val="center"/>
              <w:rPr>
                <w:rFonts w:ascii="Times New Roman" w:eastAsia="Times New Roman" w:hAnsi="Times New Roman" w:cs="Times New Roman"/>
                <w:sz w:val="20"/>
                <w:szCs w:val="20"/>
              </w:rPr>
            </w:pPr>
          </w:p>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 </w:t>
            </w:r>
          </w:p>
        </w:tc>
        <w:tc>
          <w:tcPr>
            <w:tcW w:w="2243"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Торжественное открытие «Всемирной недели предпринимательства»</w:t>
            </w:r>
          </w:p>
          <w:p w:rsidR="00A036E3" w:rsidRPr="007821F7" w:rsidRDefault="00A036E3" w:rsidP="00A036E3">
            <w:pPr>
              <w:spacing w:after="0" w:line="240" w:lineRule="auto"/>
              <w:rPr>
                <w:rFonts w:ascii="Times New Roman" w:eastAsia="Times New Roman" w:hAnsi="Times New Roman" w:cs="Times New Roman"/>
                <w:b/>
                <w:bCs/>
                <w:color w:val="000000"/>
                <w:sz w:val="20"/>
                <w:szCs w:val="20"/>
              </w:rPr>
            </w:pPr>
            <w:r w:rsidRPr="007821F7">
              <w:rPr>
                <w:rFonts w:ascii="Times New Roman" w:eastAsia="Times New Roman" w:hAnsi="Times New Roman" w:cs="Times New Roman"/>
                <w:b/>
                <w:bCs/>
                <w:color w:val="000000"/>
                <w:sz w:val="20"/>
                <w:szCs w:val="20"/>
              </w:rPr>
              <w:t>1 этаж, стенд Правительства Санкт-Петербурга</w:t>
            </w:r>
          </w:p>
          <w:p w:rsidR="00A036E3" w:rsidRPr="007821F7" w:rsidRDefault="00A036E3" w:rsidP="00A036E3">
            <w:pPr>
              <w:spacing w:after="0" w:line="240" w:lineRule="auto"/>
              <w:rPr>
                <w:rFonts w:ascii="Times New Roman" w:eastAsia="Times New Roman" w:hAnsi="Times New Roman" w:cs="Times New Roman"/>
                <w:b/>
                <w:bCs/>
                <w:color w:val="000000"/>
                <w:sz w:val="20"/>
                <w:szCs w:val="20"/>
              </w:rPr>
            </w:pPr>
          </w:p>
          <w:p w:rsidR="00A036E3" w:rsidRPr="007821F7" w:rsidRDefault="00A036E3" w:rsidP="00A036E3">
            <w:pPr>
              <w:spacing w:after="0" w:line="240" w:lineRule="auto"/>
              <w:rPr>
                <w:rFonts w:ascii="Times New Roman" w:eastAsia="Times New Roman" w:hAnsi="Times New Roman" w:cs="Times New Roman"/>
                <w:b/>
                <w:bCs/>
                <w:color w:val="000000"/>
                <w:sz w:val="20"/>
                <w:szCs w:val="20"/>
              </w:rPr>
            </w:pPr>
            <w:r w:rsidRPr="007821F7">
              <w:rPr>
                <w:rFonts w:ascii="Times New Roman" w:eastAsia="Times New Roman" w:hAnsi="Times New Roman" w:cs="Times New Roman"/>
                <w:b/>
                <w:bCs/>
                <w:color w:val="000000"/>
                <w:sz w:val="20"/>
                <w:szCs w:val="20"/>
              </w:rPr>
              <w:t>Креативные площадки:</w:t>
            </w:r>
          </w:p>
          <w:p w:rsidR="00A036E3" w:rsidRPr="007821F7" w:rsidRDefault="00A036E3" w:rsidP="00A036E3">
            <w:pPr>
              <w:spacing w:after="0" w:line="240" w:lineRule="auto"/>
              <w:rPr>
                <w:rFonts w:ascii="Times New Roman" w:eastAsia="Times New Roman" w:hAnsi="Times New Roman" w:cs="Times New Roman"/>
                <w:b/>
                <w:bCs/>
                <w:color w:val="000000"/>
                <w:sz w:val="20"/>
                <w:szCs w:val="20"/>
              </w:rPr>
            </w:pPr>
            <w:r w:rsidRPr="007821F7">
              <w:rPr>
                <w:rFonts w:ascii="Times New Roman" w:eastAsia="Times New Roman" w:hAnsi="Times New Roman" w:cs="Times New Roman"/>
                <w:b/>
                <w:bCs/>
                <w:color w:val="000000"/>
                <w:sz w:val="20"/>
                <w:szCs w:val="20"/>
              </w:rPr>
              <w:t>2 этаж</w:t>
            </w:r>
          </w:p>
          <w:p w:rsidR="00A036E3" w:rsidRPr="007821F7" w:rsidRDefault="00A036E3" w:rsidP="00A036E3">
            <w:pPr>
              <w:spacing w:after="0" w:line="240" w:lineRule="auto"/>
              <w:rPr>
                <w:rFonts w:ascii="Times New Roman" w:eastAsia="Times New Roman" w:hAnsi="Times New Roman" w:cs="Times New Roman"/>
                <w:b/>
                <w:bCs/>
                <w:color w:val="000000"/>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2405"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Выступление представителей власти, руководителей общественных объединений и предпринимателей </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Открытие креативных площадок в рамках Всемирной недели предпринимательства: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1.Выставка «Художники современной России»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2.Открытие дизайн-студии VNUTRI Натальи Шерстневой «Дом внутри»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3. Тематическая выставка «Сделано в Петербурге: 6 купеческих портретов»</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4.Открытие площадки международного конкурса «Стиль.Мода.Качество»</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5. Дом Фаберже. Яхонт</w:t>
            </w:r>
          </w:p>
        </w:tc>
        <w:tc>
          <w:tcPr>
            <w:tcW w:w="329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0" w:type="dxa"/>
              <w:left w:w="77" w:type="dxa"/>
              <w:bottom w:w="0" w:type="dxa"/>
              <w:right w:w="77" w:type="dxa"/>
            </w:tcMa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Цуканов Н.Н. – полномочный представитель Президента РФ в Северо-Западном федеральном округе</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Полтавченко Г. С. - губернатор г. Санкт-Петербурга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Дрозденко А.Ю. - губернатор Ленинградской области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Калинин А.С. - президент общероссийской общественной организации малого и среднего предпринимательства «ОПОРА РОССИИ»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Борисов С.Р. – председатель Попечительского совета «ОПОРЫ РОССИИ»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Иванов Д. Н. - </w:t>
            </w:r>
            <w:r w:rsidRPr="007821F7">
              <w:rPr>
                <w:rFonts w:ascii="Times New Roman" w:eastAsia="Times New Roman" w:hAnsi="Times New Roman" w:cs="Times New Roman"/>
                <w:sz w:val="20"/>
                <w:szCs w:val="20"/>
              </w:rPr>
              <w:t>вице-президент общероссийской общественной организации малого и среднего предпринимательства, председатель Санкт-Петербургского отделения «ОПОРЫ РОССИИ», руководитель Северо-Западного бюро по защите прав предпринимателей, президент Ассоциации «Открытый бизнес»</w:t>
            </w:r>
          </w:p>
          <w:p w:rsidR="00A036E3" w:rsidRPr="007821F7" w:rsidRDefault="00A036E3" w:rsidP="00A036E3">
            <w:pPr>
              <w:spacing w:after="0" w:line="240" w:lineRule="auto"/>
              <w:rPr>
                <w:rFonts w:ascii="Times New Roman" w:eastAsia="Times New Roman" w:hAnsi="Times New Roman" w:cs="Times New Roman"/>
                <w:sz w:val="20"/>
                <w:szCs w:val="20"/>
              </w:rPr>
            </w:pPr>
          </w:p>
        </w:tc>
      </w:tr>
      <w:tr w:rsidR="00A036E3" w:rsidRPr="007821F7" w:rsidTr="00A036E3">
        <w:trPr>
          <w:trHeight w:val="873"/>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12:30–14:00</w:t>
            </w:r>
          </w:p>
          <w:p w:rsidR="00A036E3" w:rsidRPr="007821F7" w:rsidRDefault="00A036E3" w:rsidP="00A036E3">
            <w:pPr>
              <w:spacing w:after="0" w:line="240" w:lineRule="auto"/>
              <w:jc w:val="center"/>
              <w:rPr>
                <w:rFonts w:ascii="Times New Roman" w:eastAsia="Times New Roman" w:hAnsi="Times New Roman" w:cs="Times New Roman"/>
                <w:sz w:val="20"/>
                <w:szCs w:val="20"/>
              </w:rPr>
            </w:pPr>
          </w:p>
        </w:tc>
        <w:tc>
          <w:tcPr>
            <w:tcW w:w="224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Пленарное заседание с участием губернатора Санкт-Петербурга</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000000"/>
                <w:sz w:val="20"/>
                <w:szCs w:val="20"/>
              </w:rPr>
              <w:t>2 этаж, конференц-зал</w:t>
            </w:r>
          </w:p>
        </w:tc>
        <w:tc>
          <w:tcPr>
            <w:tcW w:w="240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Анонс ВНП 2016 о предстоящих событиях</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Старт бизнес премии «Бабочка»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«Стартапы Петербурга»</w:t>
            </w:r>
          </w:p>
          <w:p w:rsidR="00A036E3" w:rsidRPr="007821F7" w:rsidRDefault="00A036E3" w:rsidP="00A036E3">
            <w:pPr>
              <w:spacing w:after="0" w:line="240" w:lineRule="auto"/>
              <w:ind w:left="100"/>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Международный конкурс «Стиль. Мода. Качество»</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329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77" w:type="dxa"/>
              <w:bottom w:w="0" w:type="dxa"/>
              <w:right w:w="77" w:type="dxa"/>
            </w:tcMa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Цуканов Н.Н. – полномочный представитель Президента РФ в Северо-Западном федеральном округе</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Полтавченко Г. С. - губернатор Санкт-Петербурга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Дрозденко А.Ю. - губернатор Ленинградской области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Мовчан С. Н. - вице-губернатор Санкт-Петербурга </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Калинин А.С. - президент общероссийской общественной организации малого и среднего предпринимательства «ОПОРА РОССИИ»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Борисов С.Р. – председатель Попечительского совета «ОПОРЫ РОССИИ»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Иванов Д. Н. - </w:t>
            </w:r>
            <w:r w:rsidRPr="007821F7">
              <w:rPr>
                <w:rFonts w:ascii="Times New Roman" w:eastAsia="Times New Roman" w:hAnsi="Times New Roman" w:cs="Times New Roman"/>
                <w:sz w:val="20"/>
                <w:szCs w:val="20"/>
              </w:rPr>
              <w:t xml:space="preserve">вице-президент </w:t>
            </w:r>
            <w:r w:rsidRPr="007821F7">
              <w:rPr>
                <w:rFonts w:ascii="Times New Roman" w:eastAsia="Times New Roman" w:hAnsi="Times New Roman" w:cs="Times New Roman"/>
                <w:sz w:val="20"/>
                <w:szCs w:val="20"/>
              </w:rPr>
              <w:lastRenderedPageBreak/>
              <w:t>общероссийской общественной организации малого и среднего предпринимательства, председатель Санкт-Петербургского отделения «ОПОРА РОССИИ», руководитель Северо-Западного бюро по защите прав предпринимателей, президент Ассоциации «Открытый бизнес»</w:t>
            </w:r>
          </w:p>
        </w:tc>
      </w:tr>
      <w:tr w:rsidR="00A036E3" w:rsidRPr="007821F7" w:rsidTr="00A036E3">
        <w:trPr>
          <w:trHeight w:val="548"/>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lastRenderedPageBreak/>
              <w:t>14:00–14:30</w:t>
            </w:r>
          </w:p>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 </w:t>
            </w:r>
          </w:p>
        </w:tc>
        <w:tc>
          <w:tcPr>
            <w:tcW w:w="2243"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Пресс-подход</w:t>
            </w:r>
            <w:r w:rsidRPr="007821F7">
              <w:rPr>
                <w:rFonts w:ascii="Times New Roman" w:eastAsia="Times New Roman" w:hAnsi="Times New Roman" w:cs="Times New Roman"/>
                <w:color w:val="000000"/>
                <w:sz w:val="20"/>
                <w:szCs w:val="20"/>
              </w:rPr>
              <w:br/>
            </w:r>
            <w:r w:rsidRPr="007821F7">
              <w:rPr>
                <w:rFonts w:ascii="Times New Roman" w:eastAsia="Times New Roman" w:hAnsi="Times New Roman" w:cs="Times New Roman"/>
                <w:b/>
                <w:bCs/>
                <w:color w:val="000000"/>
                <w:sz w:val="20"/>
                <w:szCs w:val="20"/>
              </w:rPr>
              <w:t>2  этаж</w:t>
            </w:r>
          </w:p>
        </w:tc>
        <w:tc>
          <w:tcPr>
            <w:tcW w:w="2405"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p>
        </w:tc>
        <w:tc>
          <w:tcPr>
            <w:tcW w:w="329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0" w:type="dxa"/>
              <w:left w:w="77" w:type="dxa"/>
              <w:bottom w:w="0" w:type="dxa"/>
              <w:right w:w="77" w:type="dxa"/>
            </w:tcMar>
            <w:hideMark/>
          </w:tcPr>
          <w:p w:rsidR="00A036E3" w:rsidRPr="007821F7" w:rsidRDefault="00A036E3" w:rsidP="00A036E3">
            <w:pPr>
              <w:spacing w:after="0" w:line="240" w:lineRule="auto"/>
              <w:rPr>
                <w:rFonts w:ascii="Times New Roman" w:eastAsia="Times New Roman" w:hAnsi="Times New Roman" w:cs="Times New Roman"/>
                <w:sz w:val="20"/>
                <w:szCs w:val="20"/>
              </w:rPr>
            </w:pPr>
          </w:p>
        </w:tc>
      </w:tr>
    </w:tbl>
    <w:p w:rsidR="00A036E3" w:rsidRPr="007821F7" w:rsidRDefault="00A036E3" w:rsidP="00A036E3">
      <w:pPr>
        <w:rPr>
          <w:rFonts w:ascii="Times New Roman" w:eastAsia="Times New Roman" w:hAnsi="Times New Roman" w:cs="Times New Roman"/>
          <w:bCs/>
          <w:sz w:val="20"/>
          <w:szCs w:val="20"/>
        </w:rPr>
      </w:pPr>
      <w:r w:rsidRPr="007821F7">
        <w:rPr>
          <w:rFonts w:ascii="Times New Roman" w:eastAsia="Times New Roman" w:hAnsi="Times New Roman" w:cs="Times New Roman"/>
          <w:bCs/>
          <w:sz w:val="20"/>
          <w:szCs w:val="20"/>
        </w:rPr>
        <w:t>С 14 по 18 ноября на площадке ВНП-2016 (2 этаж, зона нетворкинга) работает приемная Северо-Западного бюро по защите прав предпринимателей</w:t>
      </w:r>
    </w:p>
    <w:p w:rsidR="00A036E3" w:rsidRPr="007821F7" w:rsidRDefault="00A036E3" w:rsidP="00A036E3">
      <w:pPr>
        <w:rPr>
          <w:rFonts w:ascii="Times New Roman" w:eastAsia="Times New Roman" w:hAnsi="Times New Roman" w:cs="Times New Roman"/>
          <w:bCs/>
          <w:color w:val="4F6228"/>
          <w:sz w:val="20"/>
          <w:szCs w:val="20"/>
        </w:rPr>
      </w:pPr>
      <w:r w:rsidRPr="007821F7">
        <w:rPr>
          <w:rFonts w:ascii="Times New Roman" w:eastAsia="Times New Roman" w:hAnsi="Times New Roman" w:cs="Times New Roman"/>
          <w:bCs/>
          <w:color w:val="4F6228"/>
          <w:sz w:val="20"/>
          <w:szCs w:val="20"/>
        </w:rPr>
        <w:br w:type="page"/>
      </w:r>
    </w:p>
    <w:p w:rsidR="00A036E3" w:rsidRPr="007821F7" w:rsidRDefault="00A036E3" w:rsidP="00A036E3">
      <w:pPr>
        <w:rPr>
          <w:rFonts w:ascii="Times New Roman" w:eastAsia="Times New Roman" w:hAnsi="Times New Roman" w:cs="Times New Roman"/>
          <w:sz w:val="20"/>
          <w:szCs w:val="20"/>
        </w:rPr>
      </w:pPr>
      <w:r w:rsidRPr="007821F7">
        <w:rPr>
          <w:rFonts w:ascii="Times New Roman" w:eastAsia="Times New Roman" w:hAnsi="Times New Roman" w:cs="Times New Roman"/>
          <w:b/>
          <w:bCs/>
          <w:color w:val="4F6228"/>
          <w:sz w:val="20"/>
          <w:szCs w:val="20"/>
        </w:rPr>
        <w:lastRenderedPageBreak/>
        <w:t xml:space="preserve">Второй день ВНП 2016, Вторник 15.11.2016 г.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4F6228"/>
          <w:sz w:val="20"/>
          <w:szCs w:val="20"/>
        </w:rPr>
        <w:t>Локация: Конференц-зал</w:t>
      </w:r>
    </w:p>
    <w:p w:rsidR="00A036E3" w:rsidRPr="007821F7" w:rsidRDefault="00A036E3" w:rsidP="00A036E3">
      <w:pPr>
        <w:rPr>
          <w:rFonts w:ascii="Times New Roman" w:eastAsia="Times New Roman" w:hAnsi="Times New Roman" w:cs="Times New Roman"/>
          <w:b/>
          <w:bCs/>
          <w:color w:val="4F6228"/>
          <w:sz w:val="20"/>
          <w:szCs w:val="20"/>
        </w:rPr>
      </w:pPr>
      <w:r w:rsidRPr="007821F7">
        <w:rPr>
          <w:rFonts w:ascii="Times New Roman" w:eastAsia="Times New Roman" w:hAnsi="Times New Roman" w:cs="Times New Roman"/>
          <w:b/>
          <w:bCs/>
          <w:color w:val="4F6228"/>
          <w:sz w:val="20"/>
          <w:szCs w:val="20"/>
        </w:rPr>
        <w:t>Тематика: Строительство и  девелопмент</w:t>
      </w:r>
    </w:p>
    <w:tbl>
      <w:tblPr>
        <w:tblW w:w="0" w:type="auto"/>
        <w:tblCellMar>
          <w:top w:w="15" w:type="dxa"/>
          <w:left w:w="15" w:type="dxa"/>
          <w:bottom w:w="15" w:type="dxa"/>
          <w:right w:w="15" w:type="dxa"/>
        </w:tblCellMar>
        <w:tblLook w:val="04A0"/>
      </w:tblPr>
      <w:tblGrid>
        <w:gridCol w:w="782"/>
        <w:gridCol w:w="1516"/>
        <w:gridCol w:w="3146"/>
        <w:gridCol w:w="4068"/>
      </w:tblGrid>
      <w:tr w:rsidR="00A036E3" w:rsidRPr="007821F7" w:rsidTr="00A036E3">
        <w:trPr>
          <w:trHeight w:val="322"/>
        </w:trPr>
        <w:tc>
          <w:tcPr>
            <w:tcW w:w="0" w:type="auto"/>
            <w:tcBorders>
              <w:top w:val="single" w:sz="8"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r w:rsidRPr="007821F7">
              <w:rPr>
                <w:rFonts w:ascii="Times New Roman" w:eastAsia="Times New Roman" w:hAnsi="Times New Roman" w:cs="Times New Roman"/>
                <w:b/>
                <w:bCs/>
                <w:color w:val="FFFFFF"/>
                <w:sz w:val="20"/>
                <w:szCs w:val="20"/>
              </w:rPr>
              <w:t>Время</w:t>
            </w:r>
          </w:p>
        </w:tc>
        <w:tc>
          <w:tcPr>
            <w:tcW w:w="0" w:type="auto"/>
            <w:tcBorders>
              <w:top w:val="single" w:sz="8"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Мероприятие</w:t>
            </w:r>
          </w:p>
        </w:tc>
        <w:tc>
          <w:tcPr>
            <w:tcW w:w="4180" w:type="dxa"/>
            <w:tcBorders>
              <w:top w:val="single" w:sz="8"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Описание</w:t>
            </w:r>
          </w:p>
        </w:tc>
        <w:tc>
          <w:tcPr>
            <w:tcW w:w="6000" w:type="dxa"/>
            <w:tcBorders>
              <w:top w:val="single" w:sz="8"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Приглашены к участию</w:t>
            </w:r>
          </w:p>
        </w:tc>
      </w:tr>
      <w:tr w:rsidR="00A036E3" w:rsidRPr="007821F7" w:rsidTr="00A036E3">
        <w:trPr>
          <w:trHeight w:val="1437"/>
        </w:trPr>
        <w:tc>
          <w:tcPr>
            <w:tcW w:w="0" w:type="auto"/>
            <w:tcBorders>
              <w:top w:val="single" w:sz="24"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9:00 - 10:00</w:t>
            </w:r>
            <w:r w:rsidRPr="007821F7">
              <w:rPr>
                <w:rFonts w:ascii="Times New Roman" w:eastAsia="Times New Roman" w:hAnsi="Times New Roman" w:cs="Times New Roman"/>
                <w:b/>
                <w:bCs/>
                <w:color w:val="FFFFFF"/>
                <w:sz w:val="20"/>
                <w:szCs w:val="20"/>
              </w:rPr>
              <w:t xml:space="preserve"> </w:t>
            </w:r>
          </w:p>
        </w:tc>
        <w:tc>
          <w:tcPr>
            <w:tcW w:w="0" w:type="auto"/>
            <w:tcBorders>
              <w:top w:val="single" w:sz="24" w:space="0" w:color="FFFFFF"/>
              <w:left w:val="single" w:sz="8" w:space="0" w:color="FFFFFF"/>
              <w:bottom w:val="single" w:sz="24" w:space="0" w:color="FFFFFF"/>
              <w:right w:val="single" w:sz="8" w:space="0" w:color="FFFFFF"/>
            </w:tcBorders>
            <w:shd w:val="clear" w:color="auto" w:fill="DEE7D1"/>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Бизнес-завтрак «Без отрыва от производства»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000000"/>
                <w:sz w:val="20"/>
                <w:szCs w:val="20"/>
              </w:rPr>
              <w:t>Выездное мероприятие</w:t>
            </w:r>
          </w:p>
          <w:p w:rsidR="00A036E3" w:rsidRPr="007821F7" w:rsidRDefault="00A036E3" w:rsidP="00A036E3">
            <w:pPr>
              <w:spacing w:after="0" w:line="240" w:lineRule="auto"/>
              <w:rPr>
                <w:rFonts w:ascii="Times New Roman" w:eastAsia="Times New Roman" w:hAnsi="Times New Roman" w:cs="Times New Roman"/>
                <w:b/>
                <w:bCs/>
                <w:color w:val="000000"/>
                <w:sz w:val="20"/>
                <w:szCs w:val="20"/>
              </w:rPr>
            </w:pPr>
            <w:r w:rsidRPr="007821F7">
              <w:rPr>
                <w:rFonts w:ascii="Times New Roman" w:eastAsia="Times New Roman" w:hAnsi="Times New Roman" w:cs="Times New Roman"/>
                <w:b/>
                <w:bCs/>
                <w:color w:val="000000"/>
                <w:sz w:val="20"/>
                <w:szCs w:val="20"/>
              </w:rPr>
              <w:t>Пивоваренная компания «Балтика»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6-й Верхний переулок, 3</w:t>
            </w:r>
          </w:p>
        </w:tc>
        <w:tc>
          <w:tcPr>
            <w:tcW w:w="4180" w:type="dxa"/>
            <w:tcBorders>
              <w:top w:val="single" w:sz="24" w:space="0" w:color="FFFFFF"/>
              <w:left w:val="single" w:sz="8" w:space="0" w:color="FFFFFF"/>
              <w:bottom w:val="single" w:sz="24" w:space="0" w:color="FFFFFF"/>
              <w:right w:val="single" w:sz="8" w:space="0" w:color="FFFFFF"/>
            </w:tcBorders>
            <w:shd w:val="clear" w:color="auto" w:fill="DEE7D1"/>
            <w:tcMar>
              <w:top w:w="0" w:type="dxa"/>
              <w:left w:w="77" w:type="dxa"/>
              <w:bottom w:w="0" w:type="dxa"/>
              <w:right w:w="77" w:type="dxa"/>
            </w:tcMar>
            <w:vAlign w:val="center"/>
            <w:hideMark/>
          </w:tcPr>
          <w:p w:rsidR="00A036E3" w:rsidRPr="007821F7" w:rsidRDefault="00A036E3" w:rsidP="00A036E3">
            <w:pPr>
              <w:spacing w:after="0" w:line="240" w:lineRule="auto"/>
              <w:ind w:left="-8"/>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 Регистрация обязательна</w:t>
            </w:r>
          </w:p>
          <w:p w:rsidR="00A036E3" w:rsidRPr="007821F7" w:rsidRDefault="00A036E3" w:rsidP="00A036E3">
            <w:pPr>
              <w:spacing w:after="0" w:line="240" w:lineRule="auto"/>
              <w:ind w:left="-8"/>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Заявки отправлять на weekspb@gmail.com</w:t>
            </w:r>
          </w:p>
        </w:tc>
        <w:tc>
          <w:tcPr>
            <w:tcW w:w="6000" w:type="dxa"/>
            <w:tcBorders>
              <w:top w:val="single" w:sz="24" w:space="0" w:color="FFFFFF"/>
              <w:left w:val="single" w:sz="8" w:space="0" w:color="FFFFFF"/>
              <w:bottom w:val="single" w:sz="24" w:space="0" w:color="FFFFFF"/>
              <w:right w:val="single" w:sz="8" w:space="0" w:color="FFFFFF"/>
            </w:tcBorders>
            <w:shd w:val="clear" w:color="auto" w:fill="DEE7D1"/>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p>
        </w:tc>
      </w:tr>
      <w:tr w:rsidR="00A036E3" w:rsidRPr="007821F7" w:rsidTr="00A036E3">
        <w:trPr>
          <w:trHeight w:val="5484"/>
        </w:trPr>
        <w:tc>
          <w:tcPr>
            <w:tcW w:w="0" w:type="auto"/>
            <w:tcBorders>
              <w:top w:val="single" w:sz="24" w:space="0" w:color="FFFFFF"/>
              <w:left w:val="single" w:sz="8" w:space="0" w:color="FFFFFF"/>
              <w:bottom w:val="single" w:sz="8"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 xml:space="preserve">10:00 - 12:00 </w:t>
            </w:r>
          </w:p>
        </w:tc>
        <w:tc>
          <w:tcPr>
            <w:tcW w:w="0" w:type="auto"/>
            <w:tcBorders>
              <w:top w:val="single" w:sz="24" w:space="0" w:color="FFFFFF"/>
              <w:left w:val="single" w:sz="8" w:space="0" w:color="FFFFFF"/>
              <w:bottom w:val="single" w:sz="8" w:space="0" w:color="FFFFFF"/>
              <w:right w:val="single" w:sz="8" w:space="0" w:color="FFFFFF"/>
            </w:tcBorders>
            <w:shd w:val="clear" w:color="auto" w:fill="DEE7D1"/>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Открытое заседание комиссии по строительству и энергетике  Санкт-Петербургского отделения «ОПОРЫ РОССИИ»</w:t>
            </w:r>
          </w:p>
        </w:tc>
        <w:tc>
          <w:tcPr>
            <w:tcW w:w="4180" w:type="dxa"/>
            <w:tcBorders>
              <w:top w:val="single" w:sz="24" w:space="0" w:color="FFFFFF"/>
              <w:left w:val="single" w:sz="8" w:space="0" w:color="FFFFFF"/>
              <w:bottom w:val="single" w:sz="8" w:space="0" w:color="FFFFFF"/>
              <w:right w:val="single" w:sz="8" w:space="0" w:color="FFFFFF"/>
            </w:tcBorders>
            <w:shd w:val="clear" w:color="auto" w:fill="DEE7D1"/>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Обсуждение актуальных вопросов и проблем МСП в сфере строительства и энергетики.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Вопросы к обсуждению:</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1. Обеспечение, штрафы, отсрочки по оплате.</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Почему МСП вынуждены кредитовать госмонополии?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2. Реформа СРО.</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3. Помощь государственных органов в деятельности и развитии МСП.</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4. Принципы аккредитации оборудования: за и против.</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6000" w:type="dxa"/>
            <w:tcBorders>
              <w:top w:val="single" w:sz="24" w:space="0" w:color="FFFFFF"/>
              <w:left w:val="single" w:sz="8" w:space="0" w:color="FFFFFF"/>
              <w:bottom w:val="single" w:sz="8" w:space="0" w:color="FFFFFF"/>
              <w:right w:val="single" w:sz="8" w:space="0" w:color="FFFFFF"/>
            </w:tcBorders>
            <w:shd w:val="clear" w:color="auto" w:fill="DEE7D1"/>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000000"/>
                <w:sz w:val="20"/>
                <w:szCs w:val="20"/>
              </w:rPr>
              <w:t>Модератор</w:t>
            </w:r>
            <w:r w:rsidRPr="007821F7">
              <w:rPr>
                <w:rFonts w:ascii="Times New Roman" w:eastAsia="Times New Roman" w:hAnsi="Times New Roman" w:cs="Times New Roman"/>
                <w:color w:val="000000"/>
                <w:sz w:val="20"/>
                <w:szCs w:val="20"/>
              </w:rPr>
              <w:t xml:space="preserve"> - Виталий Млынчик, руководитель комиссии по строительству и энергетике Санкт-Петербургского отделения ООО МСП "ОПОРА РОССИИ", член комитета по энергетике и комитета по строительству  ООО МСП "ОПОРА РОССИИ", президент группы компаний "Квадро Электрик"</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000000"/>
                <w:sz w:val="20"/>
                <w:szCs w:val="20"/>
              </w:rPr>
              <w:t>Спикеры:</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Алина Безменова, заместитель по строительству  руководителя комиссии по строительству и энергетике Санкт-Петербургского отделения ООО МСП "ОПОРА РОССИИ", заместитель генерального директора ГК Ц Решение"</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Аркадий Семьянинов, заместитель по работе с госмонополиями руководителя комиссии по строительству и энергетике Санкт-Петербургского отделения ООО МСП "ОПОРА РОССИИ", генеральный директор ООО "Энергооператор"</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Вячеслав Ходонович, заместитель по энергетике  руководителя комиссии по строительству и энергетике Санкт-Петербургского отделения ООО МСП "ОПОРА РОССИИ", генеральный директор ООО "ИК "ТПК Энерго"</w:t>
            </w:r>
          </w:p>
        </w:tc>
      </w:tr>
    </w:tbl>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hAnsi="Times New Roman" w:cs="Times New Roman"/>
          <w:b/>
          <w:bCs/>
          <w:color w:val="000000"/>
          <w:sz w:val="20"/>
          <w:szCs w:val="20"/>
          <w:u w:val="single"/>
        </w:rPr>
        <w:t xml:space="preserve">11.00 – 13.00 </w:t>
      </w:r>
      <w:r w:rsidRPr="007821F7">
        <w:rPr>
          <w:rFonts w:ascii="Times New Roman" w:hAnsi="Times New Roman" w:cs="Times New Roman"/>
          <w:b/>
          <w:bCs/>
          <w:color w:val="000000"/>
          <w:sz w:val="20"/>
          <w:szCs w:val="20"/>
        </w:rPr>
        <w:t>    </w:t>
      </w:r>
      <w:r w:rsidRPr="007821F7">
        <w:rPr>
          <w:rFonts w:ascii="Times New Roman" w:hAnsi="Times New Roman" w:cs="Times New Roman"/>
          <w:color w:val="000000"/>
          <w:sz w:val="20"/>
          <w:szCs w:val="20"/>
        </w:rPr>
        <w:t>Консультационная сессия по внешнеэкономической деятельности  (площадка Центр Экспорта)</w:t>
      </w:r>
      <w:r w:rsidRPr="007821F7">
        <w:rPr>
          <w:rFonts w:ascii="Times New Roman" w:hAnsi="Times New Roman" w:cs="Times New Roman"/>
          <w:sz w:val="20"/>
          <w:szCs w:val="20"/>
        </w:rPr>
        <w:br w:type="page"/>
      </w:r>
      <w:r w:rsidRPr="007821F7">
        <w:rPr>
          <w:rFonts w:ascii="Times New Roman" w:eastAsia="Times New Roman" w:hAnsi="Times New Roman" w:cs="Times New Roman"/>
          <w:b/>
          <w:bCs/>
          <w:color w:val="4F6228"/>
          <w:sz w:val="20"/>
          <w:szCs w:val="20"/>
        </w:rPr>
        <w:lastRenderedPageBreak/>
        <w:t xml:space="preserve">Второй день ВНП 2016, Вторник 15.11.2016 г.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4F6228"/>
          <w:sz w:val="20"/>
          <w:szCs w:val="20"/>
        </w:rPr>
        <w:t>Локация: Конференц-зал</w:t>
      </w:r>
    </w:p>
    <w:p w:rsidR="00A036E3" w:rsidRPr="007821F7" w:rsidRDefault="00A036E3" w:rsidP="00A036E3">
      <w:pPr>
        <w:rPr>
          <w:rFonts w:ascii="Times New Roman" w:eastAsia="Times New Roman" w:hAnsi="Times New Roman" w:cs="Times New Roman"/>
          <w:b/>
          <w:bCs/>
          <w:color w:val="4F6228"/>
          <w:sz w:val="20"/>
          <w:szCs w:val="20"/>
        </w:rPr>
      </w:pPr>
      <w:r w:rsidRPr="007821F7">
        <w:rPr>
          <w:rFonts w:ascii="Times New Roman" w:eastAsia="Times New Roman" w:hAnsi="Times New Roman" w:cs="Times New Roman"/>
          <w:b/>
          <w:bCs/>
          <w:color w:val="4F6228"/>
          <w:sz w:val="20"/>
          <w:szCs w:val="20"/>
        </w:rPr>
        <w:t>Тематика: Строительство и девелопмент</w:t>
      </w:r>
    </w:p>
    <w:tbl>
      <w:tblPr>
        <w:tblW w:w="0" w:type="auto"/>
        <w:tblCellMar>
          <w:top w:w="15" w:type="dxa"/>
          <w:left w:w="15" w:type="dxa"/>
          <w:bottom w:w="15" w:type="dxa"/>
          <w:right w:w="15" w:type="dxa"/>
        </w:tblCellMar>
        <w:tblLook w:val="04A0"/>
      </w:tblPr>
      <w:tblGrid>
        <w:gridCol w:w="817"/>
        <w:gridCol w:w="2412"/>
        <w:gridCol w:w="3303"/>
        <w:gridCol w:w="2980"/>
      </w:tblGrid>
      <w:tr w:rsidR="00A036E3" w:rsidRPr="007821F7" w:rsidTr="00A036E3">
        <w:trPr>
          <w:trHeight w:val="306"/>
        </w:trPr>
        <w:tc>
          <w:tcPr>
            <w:tcW w:w="0" w:type="auto"/>
            <w:tcBorders>
              <w:top w:val="single" w:sz="8"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r w:rsidRPr="007821F7">
              <w:rPr>
                <w:rFonts w:ascii="Times New Roman" w:eastAsia="Times New Roman" w:hAnsi="Times New Roman" w:cs="Times New Roman"/>
                <w:b/>
                <w:bCs/>
                <w:color w:val="FFFFFF"/>
                <w:sz w:val="20"/>
                <w:szCs w:val="20"/>
              </w:rPr>
              <w:t>Время</w:t>
            </w:r>
          </w:p>
        </w:tc>
        <w:tc>
          <w:tcPr>
            <w:tcW w:w="0" w:type="auto"/>
            <w:tcBorders>
              <w:top w:val="single" w:sz="8"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Мероприятие</w:t>
            </w:r>
          </w:p>
        </w:tc>
        <w:tc>
          <w:tcPr>
            <w:tcW w:w="0" w:type="auto"/>
            <w:tcBorders>
              <w:top w:val="single" w:sz="8"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Описание</w:t>
            </w:r>
          </w:p>
        </w:tc>
        <w:tc>
          <w:tcPr>
            <w:tcW w:w="0" w:type="auto"/>
            <w:tcBorders>
              <w:top w:val="single" w:sz="8"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Приглашены к участию</w:t>
            </w:r>
          </w:p>
        </w:tc>
      </w:tr>
      <w:tr w:rsidR="00A036E3" w:rsidRPr="007821F7" w:rsidTr="00A036E3">
        <w:trPr>
          <w:trHeight w:val="1532"/>
        </w:trPr>
        <w:tc>
          <w:tcPr>
            <w:tcW w:w="0" w:type="auto"/>
            <w:tcBorders>
              <w:top w:val="single" w:sz="24"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12:00-14.30</w:t>
            </w:r>
          </w:p>
        </w:tc>
        <w:tc>
          <w:tcPr>
            <w:tcW w:w="0" w:type="auto"/>
            <w:tcBorders>
              <w:top w:val="single" w:sz="24" w:space="0" w:color="FFFFFF"/>
              <w:left w:val="single" w:sz="8" w:space="0" w:color="FFFFFF"/>
              <w:bottom w:val="single" w:sz="24"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Пленарное заседание «Решение инфраструктурного вопроса Петербургской агломерации»</w:t>
            </w:r>
          </w:p>
        </w:tc>
        <w:tc>
          <w:tcPr>
            <w:tcW w:w="0" w:type="auto"/>
            <w:tcBorders>
              <w:top w:val="single" w:sz="24" w:space="0" w:color="FFFFFF"/>
              <w:left w:val="single" w:sz="8" w:space="0" w:color="FFFFFF"/>
              <w:bottom w:val="single" w:sz="24"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Вопрос обеспечения инфраструктурой новых районов давно обсуждается на различных уровнях. Проблема дорог и заездов для многих территорий, таких как: Мурино, Девяткино, Кудрово, до сих пор остается насущной. </w:t>
            </w:r>
          </w:p>
        </w:tc>
        <w:tc>
          <w:tcPr>
            <w:tcW w:w="0" w:type="auto"/>
            <w:tcBorders>
              <w:top w:val="single" w:sz="24" w:space="0" w:color="FFFFFF"/>
              <w:left w:val="single" w:sz="8" w:space="0" w:color="FFFFFF"/>
              <w:bottom w:val="single" w:sz="24"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Сергей Макаров, Председатель Комитета по государственному контролю, использованию и охране памятников истории и культуры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Елена Осинцева, Первый заместитель председателя Комитета по транспорту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Михаил Москвин, Заместитель Председателя Правительства Ленинградской области по строительству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Анохин Андрей, Фракция "ЕДИНАЯ РОССИЯ"</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Георгий Богачев, советник Губернатора Ленинградской области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Валентин Енокаев, АНО «Дирекция по развитию транспортной системы Санкт-Петербурга и Ленинградской области»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Арсений Васильев, Генеральный директор “Унисто-Петросталь”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Николай Гражданкин, Руководитель отдела продаж “Отделстрой”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Владимир Федоров, эксперт рынка элитной недвижимости</w:t>
            </w:r>
          </w:p>
          <w:p w:rsidR="00A036E3" w:rsidRPr="007821F7" w:rsidRDefault="00A036E3" w:rsidP="00A036E3">
            <w:pPr>
              <w:spacing w:after="0" w:line="240" w:lineRule="auto"/>
              <w:rPr>
                <w:rFonts w:ascii="Times New Roman" w:eastAsia="Times New Roman" w:hAnsi="Times New Roman" w:cs="Times New Roman"/>
                <w:sz w:val="20"/>
                <w:szCs w:val="20"/>
              </w:rPr>
            </w:pPr>
          </w:p>
        </w:tc>
      </w:tr>
      <w:tr w:rsidR="00A036E3" w:rsidRPr="007821F7" w:rsidTr="00A036E3">
        <w:trPr>
          <w:trHeight w:val="1532"/>
        </w:trPr>
        <w:tc>
          <w:tcPr>
            <w:tcW w:w="0" w:type="auto"/>
            <w:tcBorders>
              <w:top w:val="single" w:sz="24"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b/>
                <w:bCs/>
                <w:color w:val="FFFFFF"/>
                <w:sz w:val="20"/>
                <w:szCs w:val="20"/>
                <w:u w:val="single"/>
              </w:rPr>
            </w:pPr>
            <w:r w:rsidRPr="007821F7">
              <w:rPr>
                <w:rFonts w:ascii="Times New Roman" w:hAnsi="Times New Roman" w:cs="Times New Roman"/>
                <w:b/>
                <w:bCs/>
                <w:color w:val="FFFFFF"/>
                <w:sz w:val="20"/>
                <w:szCs w:val="20"/>
                <w:u w:val="single"/>
              </w:rPr>
              <w:t>15:00-17:00</w:t>
            </w:r>
          </w:p>
        </w:tc>
        <w:tc>
          <w:tcPr>
            <w:tcW w:w="0" w:type="auto"/>
            <w:tcBorders>
              <w:top w:val="single" w:sz="24" w:space="0" w:color="FFFFFF"/>
              <w:left w:val="single" w:sz="8" w:space="0" w:color="FFFFFF"/>
              <w:bottom w:val="single" w:sz="24" w:space="0" w:color="FFFFFF"/>
              <w:right w:val="single" w:sz="8" w:space="0" w:color="FFFFFF"/>
            </w:tcBorders>
            <w:shd w:val="clear" w:color="auto" w:fill="D6E3BC" w:themeFill="accent3" w:themeFillTint="66"/>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rPr>
                <w:sz w:val="20"/>
                <w:szCs w:val="20"/>
              </w:rPr>
            </w:pPr>
            <w:r w:rsidRPr="007821F7">
              <w:rPr>
                <w:color w:val="000000"/>
                <w:sz w:val="20"/>
                <w:szCs w:val="20"/>
              </w:rPr>
              <w:t>Круглый стол «Новые кварталы. Версия 2.0»</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p>
        </w:tc>
        <w:tc>
          <w:tcPr>
            <w:tcW w:w="0" w:type="auto"/>
            <w:tcBorders>
              <w:top w:val="single" w:sz="24" w:space="0" w:color="FFFFFF"/>
              <w:left w:val="single" w:sz="8" w:space="0" w:color="FFFFFF"/>
              <w:bottom w:val="single" w:sz="24" w:space="0" w:color="FFFFFF"/>
              <w:right w:val="single" w:sz="8" w:space="0" w:color="FFFFFF"/>
            </w:tcBorders>
            <w:shd w:val="clear" w:color="auto" w:fill="D6E3BC" w:themeFill="accent3"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hAnsi="Times New Roman" w:cs="Times New Roman"/>
                <w:color w:val="000000"/>
                <w:sz w:val="20"/>
                <w:szCs w:val="20"/>
              </w:rPr>
            </w:pPr>
            <w:r w:rsidRPr="007821F7">
              <w:rPr>
                <w:rFonts w:ascii="Times New Roman" w:hAnsi="Times New Roman" w:cs="Times New Roman"/>
                <w:color w:val="000000"/>
                <w:sz w:val="20"/>
                <w:szCs w:val="20"/>
              </w:rPr>
              <w:t xml:space="preserve">В настоящее время строительный рынок переживает новый виток развития. Покупателей волнуют не только качественные характеристики жилья, но и внешнее расположение. </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hAnsi="Times New Roman" w:cs="Times New Roman"/>
                <w:color w:val="000000"/>
                <w:sz w:val="20"/>
                <w:szCs w:val="20"/>
              </w:rPr>
              <w:t>Нужно ли единое решение застройки территорий? Могут ли девелоперы договориться в частном порядке о совместном создании комфортной среды застраиваемой территории? Новые комплектации жилых комплексов.</w:t>
            </w:r>
          </w:p>
        </w:tc>
        <w:tc>
          <w:tcPr>
            <w:tcW w:w="0" w:type="auto"/>
            <w:tcBorders>
              <w:top w:val="single" w:sz="24" w:space="0" w:color="FFFFFF"/>
              <w:left w:val="single" w:sz="8" w:space="0" w:color="FFFFFF"/>
              <w:bottom w:val="single" w:sz="24" w:space="0" w:color="FFFFFF"/>
              <w:right w:val="single" w:sz="8" w:space="0" w:color="FFFFFF"/>
            </w:tcBorders>
            <w:shd w:val="clear" w:color="auto" w:fill="D6E3BC" w:themeFill="accent3"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Владимир Григорьев - председатель комитета по градостроительству и архитектуре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Дмитрий Карпушин, Директор по маркетингу «Ленстройматериалы»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Павел Никонов - КГА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Алексей Белоусов, генеральный директор СРО «Объединение строителей СПб»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Маргарита Смышляева, руководитель Представительства в Санкт-Петербурге Премии Urban Awards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Михаил Возиянов, президент Российской гильдии управляющих и девелоперов</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Екатерина Немченко, директор департамента элитной жилой недвижимости Knight Frank St. Petersburg</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Петр Буслов, руководитель </w:t>
            </w:r>
            <w:r w:rsidRPr="007821F7">
              <w:rPr>
                <w:rFonts w:ascii="Times New Roman" w:eastAsia="Times New Roman" w:hAnsi="Times New Roman" w:cs="Times New Roman"/>
                <w:color w:val="000000"/>
                <w:sz w:val="20"/>
                <w:szCs w:val="20"/>
              </w:rPr>
              <w:lastRenderedPageBreak/>
              <w:t>аналитического центра «Главстрой-СПб»</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Сергей Чусов, директор Ассоциации «СРО «Проектировщики Северо-Запада»</w:t>
            </w:r>
          </w:p>
        </w:tc>
      </w:tr>
    </w:tbl>
    <w:p w:rsidR="00A036E3" w:rsidRPr="007821F7" w:rsidRDefault="00A036E3" w:rsidP="00A036E3">
      <w:pPr>
        <w:rPr>
          <w:rFonts w:ascii="Times New Roman" w:hAnsi="Times New Roman" w:cs="Times New Roman"/>
          <w:sz w:val="20"/>
          <w:szCs w:val="20"/>
        </w:rPr>
      </w:pPr>
      <w:r w:rsidRPr="007821F7">
        <w:rPr>
          <w:rFonts w:ascii="Times New Roman" w:hAnsi="Times New Roman" w:cs="Times New Roman"/>
          <w:b/>
          <w:bCs/>
          <w:color w:val="000000"/>
          <w:sz w:val="20"/>
          <w:szCs w:val="20"/>
          <w:u w:val="single"/>
        </w:rPr>
        <w:lastRenderedPageBreak/>
        <w:t xml:space="preserve">11.00 – 13.00 </w:t>
      </w:r>
      <w:r w:rsidRPr="007821F7">
        <w:rPr>
          <w:rFonts w:ascii="Times New Roman" w:hAnsi="Times New Roman" w:cs="Times New Roman"/>
          <w:b/>
          <w:bCs/>
          <w:color w:val="000000"/>
          <w:sz w:val="20"/>
          <w:szCs w:val="20"/>
        </w:rPr>
        <w:t>    </w:t>
      </w:r>
      <w:r w:rsidRPr="007821F7">
        <w:rPr>
          <w:rFonts w:ascii="Times New Roman" w:hAnsi="Times New Roman" w:cs="Times New Roman"/>
          <w:color w:val="000000"/>
          <w:sz w:val="20"/>
          <w:szCs w:val="20"/>
        </w:rPr>
        <w:t>Консультационная сессия по внешнеэкономической деятельности  (площадка Центр Экспорта)</w:t>
      </w:r>
      <w:r w:rsidRPr="007821F7">
        <w:rPr>
          <w:rFonts w:ascii="Times New Roman" w:hAnsi="Times New Roman" w:cs="Times New Roman"/>
          <w:sz w:val="20"/>
          <w:szCs w:val="20"/>
        </w:rPr>
        <w:br w:type="page"/>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4F6228"/>
          <w:sz w:val="20"/>
          <w:szCs w:val="20"/>
        </w:rPr>
        <w:lastRenderedPageBreak/>
        <w:t xml:space="preserve">Второй день ВНП 2016, Вторник 15.11.2016 г.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4F6228"/>
          <w:sz w:val="20"/>
          <w:szCs w:val="20"/>
        </w:rPr>
        <w:t>Локация: Медиацентр</w:t>
      </w:r>
    </w:p>
    <w:p w:rsidR="00A036E3" w:rsidRPr="007821F7" w:rsidRDefault="00A036E3" w:rsidP="00A036E3">
      <w:pPr>
        <w:rPr>
          <w:rFonts w:ascii="Times New Roman" w:hAnsi="Times New Roman" w:cs="Times New Roman"/>
          <w:sz w:val="20"/>
          <w:szCs w:val="20"/>
        </w:rPr>
      </w:pPr>
      <w:r w:rsidRPr="007821F7">
        <w:rPr>
          <w:rFonts w:ascii="Times New Roman" w:eastAsia="Times New Roman" w:hAnsi="Times New Roman" w:cs="Times New Roman"/>
          <w:b/>
          <w:bCs/>
          <w:color w:val="4F6228"/>
          <w:sz w:val="20"/>
          <w:szCs w:val="20"/>
        </w:rPr>
        <w:t>Тематики: Медицина, здоровье, красота</w:t>
      </w:r>
    </w:p>
    <w:tbl>
      <w:tblPr>
        <w:tblW w:w="0" w:type="auto"/>
        <w:tblCellMar>
          <w:top w:w="15" w:type="dxa"/>
          <w:left w:w="15" w:type="dxa"/>
          <w:bottom w:w="15" w:type="dxa"/>
          <w:right w:w="15" w:type="dxa"/>
        </w:tblCellMar>
        <w:tblLook w:val="04A0"/>
      </w:tblPr>
      <w:tblGrid>
        <w:gridCol w:w="808"/>
        <w:gridCol w:w="2276"/>
        <w:gridCol w:w="3716"/>
        <w:gridCol w:w="2712"/>
      </w:tblGrid>
      <w:tr w:rsidR="00A036E3" w:rsidRPr="007821F7" w:rsidTr="00A036E3">
        <w:trPr>
          <w:trHeight w:val="352"/>
        </w:trPr>
        <w:tc>
          <w:tcPr>
            <w:tcW w:w="0" w:type="auto"/>
            <w:tcBorders>
              <w:top w:val="single" w:sz="8"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r w:rsidRPr="007821F7">
              <w:rPr>
                <w:rFonts w:ascii="Times New Roman" w:eastAsia="Times New Roman" w:hAnsi="Times New Roman" w:cs="Times New Roman"/>
                <w:b/>
                <w:bCs/>
                <w:color w:val="FFFFFF"/>
                <w:sz w:val="20"/>
                <w:szCs w:val="20"/>
              </w:rPr>
              <w:t>Время</w:t>
            </w:r>
          </w:p>
        </w:tc>
        <w:tc>
          <w:tcPr>
            <w:tcW w:w="0" w:type="auto"/>
            <w:tcBorders>
              <w:top w:val="single" w:sz="8"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Мероприятие</w:t>
            </w:r>
          </w:p>
        </w:tc>
        <w:tc>
          <w:tcPr>
            <w:tcW w:w="0" w:type="auto"/>
            <w:tcBorders>
              <w:top w:val="single" w:sz="8"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Описание</w:t>
            </w:r>
          </w:p>
        </w:tc>
        <w:tc>
          <w:tcPr>
            <w:tcW w:w="0" w:type="auto"/>
            <w:tcBorders>
              <w:top w:val="single" w:sz="8"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Приглашены к участию</w:t>
            </w:r>
          </w:p>
        </w:tc>
      </w:tr>
      <w:tr w:rsidR="00A036E3" w:rsidRPr="007821F7" w:rsidTr="00A036E3">
        <w:trPr>
          <w:trHeight w:val="689"/>
        </w:trPr>
        <w:tc>
          <w:tcPr>
            <w:tcW w:w="0" w:type="auto"/>
            <w:tcBorders>
              <w:top w:val="single" w:sz="24" w:space="0" w:color="FFFFFF"/>
              <w:left w:val="single" w:sz="8" w:space="0" w:color="FFFFFF"/>
              <w:bottom w:val="single" w:sz="8"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b/>
                <w:bCs/>
                <w:color w:val="FFFFFF"/>
                <w:sz w:val="20"/>
                <w:szCs w:val="20"/>
                <w:u w:val="single"/>
              </w:rPr>
            </w:pPr>
            <w:r w:rsidRPr="007821F7">
              <w:rPr>
                <w:rFonts w:ascii="Times New Roman" w:eastAsia="Times New Roman" w:hAnsi="Times New Roman" w:cs="Times New Roman"/>
                <w:b/>
                <w:bCs/>
                <w:color w:val="FFFFFF"/>
                <w:sz w:val="20"/>
                <w:szCs w:val="20"/>
                <w:u w:val="single"/>
              </w:rPr>
              <w:t>10:00-12:00</w:t>
            </w:r>
          </w:p>
        </w:tc>
        <w:tc>
          <w:tcPr>
            <w:tcW w:w="0" w:type="auto"/>
            <w:tcBorders>
              <w:top w:val="single" w:sz="24"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Новые возможности в сфере оказания медицинской помощи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пациентам из регионов РФ и зарубежных стран</w:t>
            </w:r>
          </w:p>
        </w:tc>
        <w:tc>
          <w:tcPr>
            <w:tcW w:w="0" w:type="auto"/>
            <w:tcBorders>
              <w:top w:val="single" w:sz="24"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Вопросы для обсуждения:</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Возможности медицины Санкт-Петербурга для привлечения пациентов из других регионов</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Формы взаимодействия с регионами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Проблемы  и пути решения при развитии медицинского туризма в Санкт-Петербурге</w:t>
            </w:r>
          </w:p>
        </w:tc>
        <w:tc>
          <w:tcPr>
            <w:tcW w:w="0" w:type="auto"/>
            <w:tcBorders>
              <w:top w:val="single" w:sz="24"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Представитель Комитета по туризму Санкт-Петербурга</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Представитель Комитета по здравоохранению Санкт-Петербурга</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Александр Солонин, генеральный директор Ассоциации частных клиник Санкт-Петербурга </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Анатолий Кондратьев, анестезиолог-реаниматолог, доктор медицинских наук, профессор, Заслуженный врач Российской Федерации </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Михаил Плисс, компания  «Philips»</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Алексей Власов, заместитель генерального директора клиники «АВА ПЕТЕР»</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Алексей Горяинов, адвокат, советник юридической компании «Росмедконсалтинг»</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p>
        </w:tc>
      </w:tr>
      <w:tr w:rsidR="00A036E3" w:rsidRPr="007821F7" w:rsidTr="00A036E3">
        <w:trPr>
          <w:trHeight w:val="689"/>
        </w:trPr>
        <w:tc>
          <w:tcPr>
            <w:tcW w:w="0" w:type="auto"/>
            <w:tcBorders>
              <w:top w:val="single" w:sz="24" w:space="0" w:color="FFFFFF"/>
              <w:left w:val="single" w:sz="8" w:space="0" w:color="FFFFFF"/>
              <w:bottom w:val="single" w:sz="8"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12.00 – 15.00</w:t>
            </w:r>
          </w:p>
        </w:tc>
        <w:tc>
          <w:tcPr>
            <w:tcW w:w="0" w:type="auto"/>
            <w:tcBorders>
              <w:top w:val="single" w:sz="24"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Отраслевая сессия «Стартапы Петербурга» </w:t>
            </w:r>
          </w:p>
        </w:tc>
        <w:tc>
          <w:tcPr>
            <w:tcW w:w="0" w:type="auto"/>
            <w:tcBorders>
              <w:top w:val="single" w:sz="24"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Презентация проектов предпринимателей  в сегменте «Здоровье и красота» с целью привлечения в проект инвестиций и партнеров, а также внимания городских властей к развитию нового бизнеса в Санкт-Петербурге</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Подготовка протокола резолюции</w:t>
            </w:r>
          </w:p>
        </w:tc>
        <w:tc>
          <w:tcPr>
            <w:tcW w:w="0" w:type="auto"/>
            <w:tcBorders>
              <w:top w:val="single" w:sz="24"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Модератор: Александр Гаврюшенко, председатель комиссии по развитию инновационного предпринимательства Санкт-Петербургского отделения «ОПОРЫ РОССИИ»</w:t>
            </w:r>
          </w:p>
          <w:p w:rsidR="00A036E3" w:rsidRPr="007821F7" w:rsidRDefault="00A036E3" w:rsidP="00A036E3">
            <w:pPr>
              <w:spacing w:after="0" w:line="240" w:lineRule="auto"/>
              <w:rPr>
                <w:rFonts w:ascii="Times New Roman" w:eastAsia="Times New Roman" w:hAnsi="Times New Roman" w:cs="Times New Roman"/>
                <w:sz w:val="20"/>
                <w:szCs w:val="20"/>
              </w:rPr>
            </w:pPr>
          </w:p>
        </w:tc>
      </w:tr>
      <w:tr w:rsidR="00A036E3" w:rsidRPr="007821F7" w:rsidTr="00A036E3">
        <w:trPr>
          <w:trHeight w:val="689"/>
        </w:trPr>
        <w:tc>
          <w:tcPr>
            <w:tcW w:w="0" w:type="auto"/>
            <w:tcBorders>
              <w:top w:val="single" w:sz="8" w:space="0" w:color="FFFFFF"/>
              <w:left w:val="single" w:sz="8" w:space="0" w:color="FFFFFF"/>
              <w:bottom w:val="single" w:sz="8"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13.00-14.00</w:t>
            </w:r>
          </w:p>
        </w:tc>
        <w:tc>
          <w:tcPr>
            <w:tcW w:w="0" w:type="auto"/>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Мастер-класс «Оборудование для легкой промышленности»</w:t>
            </w:r>
          </w:p>
          <w:p w:rsidR="00A036E3" w:rsidRPr="007821F7" w:rsidRDefault="00A036E3" w:rsidP="00A036E3">
            <w:pPr>
              <w:spacing w:after="0" w:line="240" w:lineRule="auto"/>
              <w:rPr>
                <w:rFonts w:ascii="Times New Roman" w:eastAsia="Times New Roman" w:hAnsi="Times New Roman" w:cs="Times New Roman"/>
                <w:b/>
                <w:sz w:val="20"/>
                <w:szCs w:val="20"/>
              </w:rPr>
            </w:pPr>
            <w:r w:rsidRPr="007821F7">
              <w:rPr>
                <w:rFonts w:ascii="Times New Roman" w:eastAsia="Times New Roman" w:hAnsi="Times New Roman" w:cs="Times New Roman"/>
                <w:b/>
                <w:color w:val="000000"/>
                <w:sz w:val="20"/>
                <w:szCs w:val="20"/>
              </w:rPr>
              <w:t>Площадка : подиум</w:t>
            </w:r>
          </w:p>
        </w:tc>
        <w:tc>
          <w:tcPr>
            <w:tcW w:w="0" w:type="auto"/>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p>
        </w:tc>
        <w:tc>
          <w:tcPr>
            <w:tcW w:w="0" w:type="auto"/>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Модераторы: Максим Башарин, Илья Карташов</w:t>
            </w:r>
          </w:p>
        </w:tc>
      </w:tr>
      <w:tr w:rsidR="00A036E3" w:rsidRPr="007821F7" w:rsidTr="00A036E3">
        <w:trPr>
          <w:trHeight w:val="689"/>
        </w:trPr>
        <w:tc>
          <w:tcPr>
            <w:tcW w:w="0" w:type="auto"/>
            <w:tcBorders>
              <w:top w:val="single" w:sz="8" w:space="0" w:color="FFFFFF"/>
              <w:left w:val="single" w:sz="8" w:space="0" w:color="FFFFFF"/>
              <w:bottom w:val="single" w:sz="8"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15.00-16.00</w:t>
            </w:r>
          </w:p>
        </w:tc>
        <w:tc>
          <w:tcPr>
            <w:tcW w:w="0" w:type="auto"/>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Конкурс.Номинация</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«Лучший  в профессии швея»</w:t>
            </w:r>
          </w:p>
          <w:p w:rsidR="00A036E3" w:rsidRPr="007821F7" w:rsidRDefault="00A036E3" w:rsidP="00A036E3">
            <w:pPr>
              <w:spacing w:after="0" w:line="240" w:lineRule="auto"/>
              <w:rPr>
                <w:rFonts w:ascii="Times New Roman" w:eastAsia="Times New Roman" w:hAnsi="Times New Roman" w:cs="Times New Roman"/>
                <w:b/>
                <w:sz w:val="20"/>
                <w:szCs w:val="20"/>
              </w:rPr>
            </w:pPr>
            <w:r w:rsidRPr="007821F7">
              <w:rPr>
                <w:rFonts w:ascii="Times New Roman" w:eastAsia="Times New Roman" w:hAnsi="Times New Roman" w:cs="Times New Roman"/>
                <w:b/>
                <w:color w:val="000000"/>
                <w:sz w:val="20"/>
                <w:szCs w:val="20"/>
              </w:rPr>
              <w:t>Площадка: подиум</w:t>
            </w:r>
          </w:p>
        </w:tc>
        <w:tc>
          <w:tcPr>
            <w:tcW w:w="0" w:type="auto"/>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p>
        </w:tc>
        <w:tc>
          <w:tcPr>
            <w:tcW w:w="0" w:type="auto"/>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Модераторы: Максим Башарин, Илья Карташов</w:t>
            </w:r>
          </w:p>
        </w:tc>
      </w:tr>
      <w:tr w:rsidR="00A036E3" w:rsidRPr="007821F7" w:rsidTr="00A036E3">
        <w:trPr>
          <w:trHeight w:val="689"/>
        </w:trPr>
        <w:tc>
          <w:tcPr>
            <w:tcW w:w="0" w:type="auto"/>
            <w:tcBorders>
              <w:top w:val="single" w:sz="8" w:space="0" w:color="FFFFFF"/>
              <w:left w:val="single" w:sz="8" w:space="0" w:color="FFFFFF"/>
              <w:bottom w:val="single" w:sz="8"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15.00 – 17.00</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Интеллектуальная собственность как основа современного бизнеса: управление рисками и защита</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В рамках мероприятия планируется осветить в доступной форме особенности использования в бизнесе такого инструмента как интеллектуальная собственность, рассказать о классических рисках, потенциальных проблемах, которые могут возникать из-за игнорирования этого важнейшего актива, рассказать о видах  объектов интеллектуальной собственности, основных формах защиты интересов предпринимателей с использованием интеллектуальной собственности, а </w:t>
            </w:r>
            <w:r w:rsidRPr="007821F7">
              <w:rPr>
                <w:rFonts w:ascii="Times New Roman" w:eastAsia="Times New Roman" w:hAnsi="Times New Roman" w:cs="Times New Roman"/>
                <w:color w:val="000000"/>
                <w:sz w:val="20"/>
                <w:szCs w:val="20"/>
              </w:rPr>
              <w:lastRenderedPageBreak/>
              <w:t>также на ярких примерах продемонстрировать, что нестандартный подход к ведению дел в указанной области позволяет значительно экономить средства либо получать дополнительный доход</w:t>
            </w:r>
          </w:p>
        </w:tc>
        <w:tc>
          <w:tcPr>
            <w:tcW w:w="0" w:type="auto"/>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lastRenderedPageBreak/>
              <w:t>Виктор Пастернак – член СПб отделения «ОПОРЫ РОССИИ», специалист по интеллектуальной собственности и коммерческому праву</w:t>
            </w:r>
          </w:p>
        </w:tc>
      </w:tr>
      <w:tr w:rsidR="00A036E3" w:rsidRPr="007821F7" w:rsidTr="00A036E3">
        <w:trPr>
          <w:trHeight w:val="1164"/>
        </w:trPr>
        <w:tc>
          <w:tcPr>
            <w:tcW w:w="0" w:type="auto"/>
            <w:tcBorders>
              <w:top w:val="single" w:sz="8" w:space="0" w:color="FFFFFF"/>
              <w:left w:val="single" w:sz="8" w:space="0" w:color="FFFFFF"/>
              <w:bottom w:val="single" w:sz="8"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lastRenderedPageBreak/>
              <w:t>17.00 – 22.00</w:t>
            </w:r>
          </w:p>
        </w:tc>
        <w:tc>
          <w:tcPr>
            <w:tcW w:w="0" w:type="auto"/>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Премия: Торжественная церемония подведения итогов конкурса «Экспортёр года»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000000"/>
                <w:sz w:val="20"/>
                <w:szCs w:val="20"/>
              </w:rPr>
              <w:t>Выездное мероприятие</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000000"/>
                <w:sz w:val="20"/>
                <w:szCs w:val="20"/>
              </w:rPr>
              <w:t>Отель «Four seasons», Вознесенский пр. д.1.</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000000"/>
                <w:sz w:val="20"/>
                <w:szCs w:val="20"/>
              </w:rPr>
              <w:t xml:space="preserve">! </w:t>
            </w:r>
            <w:r w:rsidRPr="007821F7">
              <w:rPr>
                <w:rFonts w:ascii="Times New Roman" w:eastAsia="Times New Roman" w:hAnsi="Times New Roman" w:cs="Times New Roman"/>
                <w:color w:val="000000"/>
                <w:sz w:val="20"/>
                <w:szCs w:val="20"/>
              </w:rPr>
              <w:t>Вход исключительно по приглашениям</w:t>
            </w:r>
          </w:p>
        </w:tc>
        <w:tc>
          <w:tcPr>
            <w:tcW w:w="0" w:type="auto"/>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«Экспортёр года» - это ключевая региональная инициатива по выявлению "региональных чемпионов" экспортной деятельности и продвижению лучшего опыта и практик интернационализации.  </w:t>
            </w:r>
          </w:p>
        </w:tc>
        <w:tc>
          <w:tcPr>
            <w:tcW w:w="0" w:type="auto"/>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Ответственный - Региональный Интегрированный Центр – Санкт-Петербург</w:t>
            </w:r>
          </w:p>
          <w:p w:rsidR="00A036E3" w:rsidRPr="007821F7" w:rsidRDefault="00A036E3" w:rsidP="00A036E3">
            <w:pPr>
              <w:spacing w:after="0" w:line="240" w:lineRule="auto"/>
              <w:rPr>
                <w:rFonts w:ascii="Times New Roman" w:eastAsia="Times New Roman" w:hAnsi="Times New Roman" w:cs="Times New Roman"/>
                <w:sz w:val="20"/>
                <w:szCs w:val="20"/>
              </w:rPr>
            </w:pPr>
          </w:p>
        </w:tc>
      </w:tr>
    </w:tbl>
    <w:p w:rsidR="00A036E3" w:rsidRPr="007821F7" w:rsidRDefault="00A036E3" w:rsidP="00A036E3">
      <w:pPr>
        <w:rPr>
          <w:rFonts w:ascii="Times New Roman" w:hAnsi="Times New Roman" w:cs="Times New Roman"/>
          <w:sz w:val="20"/>
          <w:szCs w:val="20"/>
        </w:rPr>
      </w:pPr>
      <w:r w:rsidRPr="007821F7">
        <w:rPr>
          <w:rFonts w:ascii="Times New Roman" w:hAnsi="Times New Roman" w:cs="Times New Roman"/>
          <w:b/>
          <w:bCs/>
          <w:color w:val="000000"/>
          <w:sz w:val="20"/>
          <w:szCs w:val="20"/>
          <w:u w:val="single"/>
        </w:rPr>
        <w:t xml:space="preserve">11.00 – 13.00 </w:t>
      </w:r>
      <w:r w:rsidRPr="007821F7">
        <w:rPr>
          <w:rFonts w:ascii="Times New Roman" w:hAnsi="Times New Roman" w:cs="Times New Roman"/>
          <w:b/>
          <w:bCs/>
          <w:color w:val="000000"/>
          <w:sz w:val="20"/>
          <w:szCs w:val="20"/>
        </w:rPr>
        <w:t>    </w:t>
      </w:r>
      <w:r w:rsidRPr="007821F7">
        <w:rPr>
          <w:rFonts w:ascii="Times New Roman" w:hAnsi="Times New Roman" w:cs="Times New Roman"/>
          <w:color w:val="000000"/>
          <w:sz w:val="20"/>
          <w:szCs w:val="20"/>
        </w:rPr>
        <w:t>Консультационная сессия по внешнеэкономической деятельности  (площадка Центр Экспорта)</w:t>
      </w:r>
    </w:p>
    <w:p w:rsidR="00A036E3" w:rsidRPr="007821F7" w:rsidRDefault="00A036E3" w:rsidP="00A036E3">
      <w:pPr>
        <w:rPr>
          <w:rFonts w:ascii="Times New Roman" w:eastAsia="Times New Roman" w:hAnsi="Times New Roman" w:cs="Times New Roman"/>
          <w:b/>
          <w:bCs/>
          <w:color w:val="4F6228"/>
          <w:sz w:val="20"/>
          <w:szCs w:val="20"/>
        </w:rPr>
      </w:pPr>
      <w:r w:rsidRPr="007821F7">
        <w:rPr>
          <w:rFonts w:ascii="Times New Roman" w:hAnsi="Times New Roman" w:cs="Times New Roman"/>
          <w:b/>
          <w:bCs/>
          <w:color w:val="4F6228"/>
          <w:sz w:val="20"/>
          <w:szCs w:val="20"/>
        </w:rPr>
        <w:br w:type="page"/>
      </w:r>
    </w:p>
    <w:p w:rsidR="00A036E3" w:rsidRPr="007821F7" w:rsidRDefault="00A036E3" w:rsidP="00A036E3">
      <w:pPr>
        <w:pStyle w:val="a8"/>
        <w:spacing w:before="0" w:beforeAutospacing="0" w:after="0" w:afterAutospacing="0"/>
        <w:rPr>
          <w:sz w:val="20"/>
          <w:szCs w:val="20"/>
        </w:rPr>
      </w:pPr>
      <w:r w:rsidRPr="007821F7">
        <w:rPr>
          <w:b/>
          <w:bCs/>
          <w:color w:val="4F6228"/>
          <w:sz w:val="20"/>
          <w:szCs w:val="20"/>
        </w:rPr>
        <w:lastRenderedPageBreak/>
        <w:t xml:space="preserve">Второй день ВНП 2016, Вторник 15.11.2016 г. </w:t>
      </w:r>
    </w:p>
    <w:p w:rsidR="00A036E3" w:rsidRPr="007821F7" w:rsidRDefault="00A036E3" w:rsidP="00A036E3">
      <w:pPr>
        <w:pStyle w:val="a8"/>
        <w:spacing w:before="0" w:beforeAutospacing="0" w:after="0" w:afterAutospacing="0"/>
        <w:rPr>
          <w:sz w:val="20"/>
          <w:szCs w:val="20"/>
        </w:rPr>
      </w:pPr>
      <w:r w:rsidRPr="007821F7">
        <w:rPr>
          <w:b/>
          <w:bCs/>
          <w:color w:val="4F6228"/>
          <w:sz w:val="20"/>
          <w:szCs w:val="20"/>
        </w:rPr>
        <w:t>Локация: Зал 3</w:t>
      </w:r>
    </w:p>
    <w:p w:rsidR="00A036E3" w:rsidRPr="007821F7" w:rsidRDefault="00A036E3" w:rsidP="00A036E3">
      <w:pPr>
        <w:pStyle w:val="a8"/>
        <w:spacing w:before="0" w:beforeAutospacing="0" w:after="0" w:afterAutospacing="0"/>
        <w:rPr>
          <w:sz w:val="20"/>
          <w:szCs w:val="20"/>
        </w:rPr>
      </w:pPr>
      <w:r w:rsidRPr="007821F7">
        <w:rPr>
          <w:b/>
          <w:bCs/>
          <w:color w:val="4F6228"/>
          <w:sz w:val="20"/>
          <w:szCs w:val="20"/>
        </w:rPr>
        <w:t>Тематики: Туризм внутренний/внешний</w:t>
      </w:r>
    </w:p>
    <w:tbl>
      <w:tblPr>
        <w:tblW w:w="0" w:type="auto"/>
        <w:tblCellMar>
          <w:top w:w="15" w:type="dxa"/>
          <w:left w:w="15" w:type="dxa"/>
          <w:bottom w:w="15" w:type="dxa"/>
          <w:right w:w="15" w:type="dxa"/>
        </w:tblCellMar>
        <w:tblLook w:val="04A0"/>
      </w:tblPr>
      <w:tblGrid>
        <w:gridCol w:w="782"/>
        <w:gridCol w:w="1647"/>
        <w:gridCol w:w="4262"/>
        <w:gridCol w:w="2821"/>
      </w:tblGrid>
      <w:tr w:rsidR="00A036E3" w:rsidRPr="007821F7" w:rsidTr="00A036E3">
        <w:trPr>
          <w:trHeight w:val="659"/>
        </w:trPr>
        <w:tc>
          <w:tcPr>
            <w:tcW w:w="0" w:type="auto"/>
            <w:tcBorders>
              <w:top w:val="single" w:sz="8"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r w:rsidRPr="007821F7">
              <w:rPr>
                <w:rFonts w:ascii="Times New Roman" w:eastAsia="Times New Roman" w:hAnsi="Times New Roman" w:cs="Times New Roman"/>
                <w:b/>
                <w:bCs/>
                <w:color w:val="FFFFFF"/>
                <w:sz w:val="20"/>
                <w:szCs w:val="20"/>
              </w:rPr>
              <w:t>Время</w:t>
            </w:r>
          </w:p>
        </w:tc>
        <w:tc>
          <w:tcPr>
            <w:tcW w:w="0" w:type="auto"/>
            <w:tcBorders>
              <w:top w:val="single" w:sz="8"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Мероприятие</w:t>
            </w:r>
          </w:p>
        </w:tc>
        <w:tc>
          <w:tcPr>
            <w:tcW w:w="7000" w:type="dxa"/>
            <w:tcBorders>
              <w:top w:val="single" w:sz="8"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Описание</w:t>
            </w:r>
          </w:p>
        </w:tc>
        <w:tc>
          <w:tcPr>
            <w:tcW w:w="3874" w:type="dxa"/>
            <w:tcBorders>
              <w:top w:val="single" w:sz="8" w:space="0" w:color="FFFFFF"/>
              <w:left w:val="single" w:sz="8" w:space="0" w:color="FFFFFF"/>
              <w:bottom w:val="single" w:sz="24"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Приглашены к участию</w:t>
            </w:r>
          </w:p>
        </w:tc>
      </w:tr>
      <w:tr w:rsidR="00A036E3" w:rsidRPr="007821F7" w:rsidTr="00A036E3">
        <w:trPr>
          <w:trHeight w:val="1134"/>
        </w:trPr>
        <w:tc>
          <w:tcPr>
            <w:tcW w:w="0" w:type="auto"/>
            <w:tcBorders>
              <w:top w:val="single" w:sz="24" w:space="0" w:color="FFFFFF"/>
              <w:left w:val="single" w:sz="8" w:space="0" w:color="FFFFFF"/>
              <w:bottom w:val="single" w:sz="8"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10.00 – 11.00</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24"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Доклад «Автотуризм в России»</w:t>
            </w:r>
          </w:p>
        </w:tc>
        <w:tc>
          <w:tcPr>
            <w:tcW w:w="7000" w:type="dxa"/>
            <w:tcBorders>
              <w:top w:val="single" w:sz="24"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Текущее состояние и перспективы развития внутреннего автотуризма. Кто и почему путешествует на колесах – тренды, мифы, противоречия. Культурологический и информационный аспекты автотуризма. Культурная навигация, как механизм развития автотуризма.</w:t>
            </w:r>
          </w:p>
        </w:tc>
        <w:tc>
          <w:tcPr>
            <w:tcW w:w="3874" w:type="dxa"/>
            <w:tcBorders>
              <w:top w:val="single" w:sz="24"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Андрей Буштаренко - чемпион России по трофи-рейдам, автопутешественник с 20-летним стажем</w:t>
            </w:r>
          </w:p>
        </w:tc>
      </w:tr>
      <w:tr w:rsidR="00A036E3" w:rsidRPr="007821F7" w:rsidTr="00A036E3">
        <w:trPr>
          <w:trHeight w:val="1287"/>
        </w:trPr>
        <w:tc>
          <w:tcPr>
            <w:tcW w:w="0" w:type="auto"/>
            <w:tcBorders>
              <w:top w:val="single" w:sz="8" w:space="0" w:color="FFFFFF"/>
              <w:left w:val="single" w:sz="8" w:space="0" w:color="FFFFFF"/>
              <w:bottom w:val="single" w:sz="8"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11.00 – 13.00</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Тренды продвижения в интернете 2016-2017</w:t>
            </w:r>
          </w:p>
        </w:tc>
        <w:tc>
          <w:tcPr>
            <w:tcW w:w="7000"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Эксперты рынка обсудят на мероприятии основные тренды продвижения в интернете в 2017 году: слияние PR и маркетинга, развитие видео рекламы интернете, интерес к науке в виртуальном пространстве. Чем привлечь пресыщенного пользователя, как использовать знакомые инструменты продвижения максимально эффективно? В рамках мероприятия будут представлены реальные кейсы.</w:t>
            </w:r>
          </w:p>
        </w:tc>
        <w:tc>
          <w:tcPr>
            <w:tcW w:w="3874"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Юрий Строфилов, основатель «Санкт-Петербург.ру»</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Евгений Колганов, генеральный директор ООО "Индустрия Медиа"</w:t>
            </w:r>
          </w:p>
          <w:p w:rsidR="00A036E3" w:rsidRPr="007821F7" w:rsidRDefault="00A036E3" w:rsidP="00A036E3">
            <w:pPr>
              <w:spacing w:after="0" w:line="240" w:lineRule="auto"/>
              <w:rPr>
                <w:rFonts w:ascii="Times New Roman" w:eastAsia="Times New Roman" w:hAnsi="Times New Roman" w:cs="Times New Roman"/>
                <w:sz w:val="20"/>
                <w:szCs w:val="20"/>
              </w:rPr>
            </w:pPr>
          </w:p>
        </w:tc>
      </w:tr>
      <w:tr w:rsidR="00A036E3" w:rsidRPr="007821F7" w:rsidTr="00A036E3">
        <w:trPr>
          <w:trHeight w:val="2037"/>
        </w:trPr>
        <w:tc>
          <w:tcPr>
            <w:tcW w:w="0" w:type="auto"/>
            <w:tcBorders>
              <w:top w:val="single" w:sz="8" w:space="0" w:color="FFFFFF"/>
              <w:left w:val="single" w:sz="8" w:space="0" w:color="FFFFFF"/>
              <w:bottom w:val="single" w:sz="8" w:space="0" w:color="FFFFFF"/>
              <w:right w:val="single" w:sz="8" w:space="0" w:color="FFFFFF"/>
            </w:tcBorders>
            <w:shd w:val="clear" w:color="auto" w:fill="9BBB59"/>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15.00-17.00</w:t>
            </w:r>
          </w:p>
        </w:tc>
        <w:tc>
          <w:tcPr>
            <w:tcW w:w="0" w:type="auto"/>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Круглый стол: «Инновационные технологии в строительной отрасли: что будет работать завтра?»</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7000"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О новом технологичном укладе, но который переходит наша страна, говорят давно. Новые технологии не могли обойти стороной и рынок недвижимости: компании используют электронный документооборот, создаются информационные базы недвижимости, общение с дольщиками и потенциальными покупателями также перешло в виртуальную плоскость. Эксперты рынка обсудят, как изменится и каким будет рынок недвижимости в новой технологичной реальности</w:t>
            </w:r>
          </w:p>
        </w:tc>
        <w:tc>
          <w:tcPr>
            <w:tcW w:w="3874"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Сергей Морозов, Председатель комитета по строительству Санкт-Петербурга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Светлана Пчёлкина, Начальник управления долевого строительства Комитета по строительству</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Представитель Госстройнадзора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Представитель Госэкспертизы</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Алексей Белоусов, вице-президент НП «Объединение строителей СПб»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Олег Кельник, Генеральный директор Kelnik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Эдуард Тиктинский - президент холдинга «RBI»</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Олег Островский - сопредседатель оргкомитета конкурса «Доверие потребителя»</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Представитель компании «BONAVA»</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Представитель компании «Кивеннапа»</w:t>
            </w:r>
          </w:p>
          <w:p w:rsidR="00A036E3" w:rsidRPr="007821F7" w:rsidRDefault="00A036E3" w:rsidP="00A036E3">
            <w:pPr>
              <w:spacing w:after="0" w:line="240" w:lineRule="auto"/>
              <w:rPr>
                <w:rFonts w:ascii="Times New Roman" w:eastAsia="Times New Roman" w:hAnsi="Times New Roman" w:cs="Times New Roman"/>
                <w:sz w:val="20"/>
                <w:szCs w:val="20"/>
              </w:rPr>
            </w:pPr>
          </w:p>
        </w:tc>
      </w:tr>
    </w:tbl>
    <w:p w:rsidR="00A036E3" w:rsidRPr="007821F7" w:rsidRDefault="00A036E3" w:rsidP="00A036E3">
      <w:pPr>
        <w:rPr>
          <w:rFonts w:ascii="Times New Roman" w:hAnsi="Times New Roman" w:cs="Times New Roman"/>
          <w:sz w:val="20"/>
          <w:szCs w:val="20"/>
        </w:rPr>
      </w:pPr>
      <w:r w:rsidRPr="007821F7">
        <w:rPr>
          <w:rFonts w:ascii="Times New Roman" w:hAnsi="Times New Roman" w:cs="Times New Roman"/>
          <w:b/>
          <w:bCs/>
          <w:color w:val="000000"/>
          <w:sz w:val="20"/>
          <w:szCs w:val="20"/>
          <w:u w:val="single"/>
        </w:rPr>
        <w:t xml:space="preserve">11.00 – 13.00 </w:t>
      </w:r>
      <w:r w:rsidRPr="007821F7">
        <w:rPr>
          <w:rFonts w:ascii="Times New Roman" w:hAnsi="Times New Roman" w:cs="Times New Roman"/>
          <w:b/>
          <w:bCs/>
          <w:color w:val="000000"/>
          <w:sz w:val="20"/>
          <w:szCs w:val="20"/>
        </w:rPr>
        <w:t>    </w:t>
      </w:r>
      <w:r w:rsidRPr="007821F7">
        <w:rPr>
          <w:rFonts w:ascii="Times New Roman" w:hAnsi="Times New Roman" w:cs="Times New Roman"/>
          <w:color w:val="000000"/>
          <w:sz w:val="20"/>
          <w:szCs w:val="20"/>
        </w:rPr>
        <w:t>Консультационная сессия по внешнеэкономической деятельности  (площадка Центр Экспорта)</w:t>
      </w:r>
      <w:r w:rsidRPr="007821F7">
        <w:rPr>
          <w:rFonts w:ascii="Times New Roman" w:hAnsi="Times New Roman" w:cs="Times New Roman"/>
          <w:sz w:val="20"/>
          <w:szCs w:val="20"/>
        </w:rPr>
        <w:br w:type="page"/>
      </w:r>
    </w:p>
    <w:p w:rsidR="00A036E3" w:rsidRPr="007821F7" w:rsidRDefault="00A036E3" w:rsidP="00A036E3">
      <w:pPr>
        <w:pStyle w:val="a8"/>
        <w:spacing w:before="0" w:beforeAutospacing="0" w:after="0" w:afterAutospacing="0"/>
        <w:rPr>
          <w:sz w:val="20"/>
          <w:szCs w:val="20"/>
        </w:rPr>
      </w:pPr>
      <w:r w:rsidRPr="007821F7">
        <w:rPr>
          <w:b/>
          <w:bCs/>
          <w:color w:val="403152"/>
          <w:sz w:val="20"/>
          <w:szCs w:val="20"/>
        </w:rPr>
        <w:lastRenderedPageBreak/>
        <w:t xml:space="preserve">Третий день ВНП 2016 - Среда, 16.11.2016 г. </w:t>
      </w:r>
    </w:p>
    <w:p w:rsidR="00A036E3" w:rsidRPr="007821F7" w:rsidRDefault="00A036E3" w:rsidP="00A036E3">
      <w:pPr>
        <w:pStyle w:val="a8"/>
        <w:spacing w:before="0" w:beforeAutospacing="0" w:after="0" w:afterAutospacing="0"/>
        <w:rPr>
          <w:sz w:val="20"/>
          <w:szCs w:val="20"/>
        </w:rPr>
      </w:pPr>
      <w:r w:rsidRPr="007821F7">
        <w:rPr>
          <w:b/>
          <w:bCs/>
          <w:color w:val="403152"/>
          <w:sz w:val="20"/>
          <w:szCs w:val="20"/>
        </w:rPr>
        <w:t>Локация: Конференц-зал</w:t>
      </w:r>
    </w:p>
    <w:p w:rsidR="00A036E3" w:rsidRPr="007821F7" w:rsidRDefault="00A036E3" w:rsidP="00A036E3">
      <w:pPr>
        <w:pStyle w:val="a8"/>
        <w:spacing w:before="0" w:beforeAutospacing="0" w:after="0" w:afterAutospacing="0"/>
        <w:rPr>
          <w:sz w:val="20"/>
          <w:szCs w:val="20"/>
        </w:rPr>
      </w:pPr>
      <w:r w:rsidRPr="007821F7">
        <w:rPr>
          <w:b/>
          <w:bCs/>
          <w:color w:val="403152"/>
          <w:sz w:val="20"/>
          <w:szCs w:val="20"/>
        </w:rPr>
        <w:t>Тематики: Машиностроение и робототехника, НТИ</w:t>
      </w:r>
    </w:p>
    <w:tbl>
      <w:tblPr>
        <w:tblpPr w:leftFromText="180" w:rightFromText="180" w:vertAnchor="text" w:horzAnchor="margin" w:tblpY="445"/>
        <w:tblW w:w="0" w:type="auto"/>
        <w:tblCellMar>
          <w:top w:w="15" w:type="dxa"/>
          <w:left w:w="15" w:type="dxa"/>
          <w:bottom w:w="15" w:type="dxa"/>
          <w:right w:w="15" w:type="dxa"/>
        </w:tblCellMar>
        <w:tblLook w:val="04A0"/>
      </w:tblPr>
      <w:tblGrid>
        <w:gridCol w:w="796"/>
        <w:gridCol w:w="2737"/>
        <w:gridCol w:w="3059"/>
        <w:gridCol w:w="2920"/>
      </w:tblGrid>
      <w:tr w:rsidR="00A036E3" w:rsidRPr="007821F7" w:rsidTr="00A036E3">
        <w:trPr>
          <w:trHeight w:val="337"/>
        </w:trPr>
        <w:tc>
          <w:tcPr>
            <w:tcW w:w="0" w:type="auto"/>
            <w:tcBorders>
              <w:top w:val="single" w:sz="8" w:space="0" w:color="FFFFFF"/>
              <w:left w:val="single" w:sz="8" w:space="0" w:color="FFFFFF"/>
              <w:bottom w:val="single" w:sz="24" w:space="0" w:color="FFFFFF"/>
              <w:right w:val="single" w:sz="8" w:space="0" w:color="FFFFFF"/>
            </w:tcBorders>
            <w:shd w:val="clear" w:color="auto" w:fill="8064A2"/>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r w:rsidRPr="007821F7">
              <w:rPr>
                <w:rFonts w:ascii="Times New Roman" w:eastAsia="Times New Roman" w:hAnsi="Times New Roman" w:cs="Times New Roman"/>
                <w:b/>
                <w:bCs/>
                <w:color w:val="FFFFFF"/>
                <w:sz w:val="20"/>
                <w:szCs w:val="20"/>
              </w:rPr>
              <w:t>Время</w:t>
            </w:r>
          </w:p>
        </w:tc>
        <w:tc>
          <w:tcPr>
            <w:tcW w:w="0" w:type="auto"/>
            <w:tcBorders>
              <w:top w:val="single" w:sz="8" w:space="0" w:color="FFFFFF"/>
              <w:left w:val="single" w:sz="8" w:space="0" w:color="FFFFFF"/>
              <w:bottom w:val="single" w:sz="24" w:space="0" w:color="FFFFFF"/>
              <w:right w:val="single" w:sz="8" w:space="0" w:color="FFFFFF"/>
            </w:tcBorders>
            <w:shd w:val="clear" w:color="auto" w:fill="8064A2"/>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Мероприятие</w:t>
            </w:r>
          </w:p>
        </w:tc>
        <w:tc>
          <w:tcPr>
            <w:tcW w:w="0" w:type="auto"/>
            <w:tcBorders>
              <w:top w:val="single" w:sz="8" w:space="0" w:color="FFFFFF"/>
              <w:left w:val="single" w:sz="8" w:space="0" w:color="FFFFFF"/>
              <w:bottom w:val="single" w:sz="24" w:space="0" w:color="FFFFFF"/>
              <w:right w:val="single" w:sz="8" w:space="0" w:color="FFFFFF"/>
            </w:tcBorders>
            <w:shd w:val="clear" w:color="auto" w:fill="8064A2"/>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Описание</w:t>
            </w:r>
          </w:p>
        </w:tc>
        <w:tc>
          <w:tcPr>
            <w:tcW w:w="0" w:type="auto"/>
            <w:tcBorders>
              <w:top w:val="single" w:sz="8" w:space="0" w:color="FFFFFF"/>
              <w:left w:val="single" w:sz="8" w:space="0" w:color="FFFFFF"/>
              <w:bottom w:val="single" w:sz="24" w:space="0" w:color="FFFFFF"/>
              <w:right w:val="single" w:sz="8" w:space="0" w:color="FFFFFF"/>
            </w:tcBorders>
            <w:shd w:val="clear" w:color="auto" w:fill="8064A2"/>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Приглашены к участию</w:t>
            </w:r>
          </w:p>
        </w:tc>
      </w:tr>
      <w:tr w:rsidR="00A036E3" w:rsidRPr="007821F7" w:rsidTr="00A036E3">
        <w:trPr>
          <w:trHeight w:val="1486"/>
        </w:trPr>
        <w:tc>
          <w:tcPr>
            <w:tcW w:w="0" w:type="auto"/>
            <w:tcBorders>
              <w:top w:val="single" w:sz="24" w:space="0" w:color="FFFFFF"/>
              <w:left w:val="single" w:sz="8" w:space="0" w:color="FFFFFF"/>
              <w:bottom w:val="single" w:sz="8" w:space="0" w:color="FFFFFF"/>
              <w:right w:val="single" w:sz="8" w:space="0" w:color="FFFFFF"/>
            </w:tcBorders>
            <w:shd w:val="clear" w:color="auto" w:fill="8064A2"/>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9:00 – 10:00</w:t>
            </w:r>
          </w:p>
        </w:tc>
        <w:tc>
          <w:tcPr>
            <w:tcW w:w="0" w:type="auto"/>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Бизнес завтрак «Без отрыва от производства»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Выездное мероприятие</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Место проведения: «Точка кипения» АСИ, Культурно-деловой центр Технопарка «ЛЕНПОЛИГРАФМАШ», пр. Медиков, д3</w:t>
            </w:r>
          </w:p>
        </w:tc>
        <w:tc>
          <w:tcPr>
            <w:tcW w:w="0" w:type="auto"/>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Деловой завтрак на «Ленполиграфмаше» с Кириллом Соловейчиком</w:t>
            </w:r>
          </w:p>
          <w:p w:rsidR="00A036E3" w:rsidRPr="007821F7" w:rsidRDefault="00A036E3" w:rsidP="00A036E3">
            <w:pPr>
              <w:spacing w:after="0" w:line="240" w:lineRule="auto"/>
              <w:rPr>
                <w:rFonts w:ascii="Times New Roman" w:eastAsia="Times New Roman" w:hAnsi="Times New Roman" w:cs="Times New Roman"/>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Регистрация обязательна</w:t>
            </w:r>
            <w:r w:rsidRPr="007821F7">
              <w:rPr>
                <w:rFonts w:ascii="Times New Roman" w:eastAsia="Times New Roman" w:hAnsi="Times New Roman" w:cs="Times New Roman"/>
                <w:color w:val="000000"/>
                <w:sz w:val="20"/>
                <w:szCs w:val="20"/>
              </w:rPr>
              <w:br/>
              <w:t>Заявки отправлять на weekspb@gmail.com</w:t>
            </w:r>
          </w:p>
        </w:tc>
        <w:tc>
          <w:tcPr>
            <w:tcW w:w="0" w:type="auto"/>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Кирилл Соловейчик, генеральный директор ХОЛДИНГа «Ленполиграфмаш», общественный представитель по направлению "Молодые профессионалы" в Санкт-Петербурге в АСИ</w:t>
            </w:r>
          </w:p>
          <w:p w:rsidR="00A036E3" w:rsidRPr="007821F7" w:rsidRDefault="00A036E3" w:rsidP="00A036E3">
            <w:pPr>
              <w:spacing w:after="0" w:line="240" w:lineRule="auto"/>
              <w:rPr>
                <w:rFonts w:ascii="Times New Roman" w:eastAsia="Times New Roman" w:hAnsi="Times New Roman" w:cs="Times New Roman"/>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p>
        </w:tc>
      </w:tr>
      <w:tr w:rsidR="00A036E3" w:rsidRPr="007821F7" w:rsidTr="00A036E3">
        <w:trPr>
          <w:trHeight w:val="1333"/>
        </w:trPr>
        <w:tc>
          <w:tcPr>
            <w:tcW w:w="0" w:type="auto"/>
            <w:tcBorders>
              <w:top w:val="single" w:sz="8" w:space="0" w:color="FFFFFF"/>
              <w:left w:val="single" w:sz="8" w:space="0" w:color="FFFFFF"/>
              <w:bottom w:val="single" w:sz="8" w:space="0" w:color="FFFFFF"/>
              <w:right w:val="single" w:sz="8" w:space="0" w:color="FFFFFF"/>
            </w:tcBorders>
            <w:shd w:val="clear" w:color="auto" w:fill="8064A2"/>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11:00-12:00</w:t>
            </w:r>
          </w:p>
          <w:p w:rsidR="00A036E3" w:rsidRPr="007821F7" w:rsidRDefault="00A036E3" w:rsidP="00A036E3">
            <w:pPr>
              <w:spacing w:after="0" w:line="240" w:lineRule="auto"/>
              <w:jc w:val="center"/>
              <w:rPr>
                <w:rFonts w:ascii="Times New Roman" w:eastAsia="Times New Roman" w:hAnsi="Times New Roman" w:cs="Times New Roman"/>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Панельная дискуссия</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 поисках «генома НТИ»</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Ключевые вопросы для обсуждения:                                        </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Профстандарт в высокотехнологичных отраслях</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Кадровое обеспечение промышленного роста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ВУЗы и бизнес: как наладить связи</w:t>
            </w:r>
          </w:p>
        </w:tc>
        <w:tc>
          <w:tcPr>
            <w:tcW w:w="0" w:type="auto"/>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Дмитрий Чернейко, председатель Комитет по труду и занятости населения</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Екатерина Егошина, начальник отдела центра проектного управления и продвижения Университета ИТМО</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Надежда Слободянюк , HR-директор, Центра речевых технологий</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Павел Ситников , Директор по инновационным проектом, ООО "Открытый код". Самара, заведующий базовой магистерской кафедрой  прикладного программирования и технологических инноваций Университета ИТМО, к.т.н.</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Сергей Сафонов , .х.н., основатель Международного турнира естественных наук</w:t>
            </w:r>
          </w:p>
          <w:p w:rsidR="00A036E3" w:rsidRPr="007821F7" w:rsidRDefault="00A036E3" w:rsidP="00A036E3">
            <w:pPr>
              <w:spacing w:after="0" w:line="240" w:lineRule="auto"/>
              <w:rPr>
                <w:rFonts w:ascii="Times New Roman" w:eastAsia="Times New Roman" w:hAnsi="Times New Roman" w:cs="Times New Roman"/>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xml:space="preserve">Модератор панельной сессии – </w:t>
            </w:r>
            <w:r w:rsidRPr="007821F7">
              <w:rPr>
                <w:rFonts w:ascii="Times New Roman" w:hAnsi="Times New Roman" w:cs="Times New Roman"/>
                <w:sz w:val="20"/>
                <w:szCs w:val="20"/>
              </w:rPr>
              <w:t xml:space="preserve"> </w:t>
            </w:r>
            <w:r w:rsidRPr="007821F7">
              <w:rPr>
                <w:rFonts w:ascii="Times New Roman" w:eastAsia="Times New Roman" w:hAnsi="Times New Roman" w:cs="Times New Roman"/>
                <w:sz w:val="20"/>
                <w:szCs w:val="20"/>
              </w:rPr>
              <w:t>Владислав Доминяк , СПбГЭУ</w:t>
            </w:r>
          </w:p>
        </w:tc>
      </w:tr>
      <w:tr w:rsidR="00A036E3" w:rsidRPr="007821F7" w:rsidTr="00A036E3">
        <w:trPr>
          <w:trHeight w:val="1302"/>
        </w:trPr>
        <w:tc>
          <w:tcPr>
            <w:tcW w:w="0" w:type="auto"/>
            <w:tcBorders>
              <w:top w:val="single" w:sz="8" w:space="0" w:color="FFFFFF"/>
              <w:left w:val="single" w:sz="8" w:space="0" w:color="FFFFFF"/>
              <w:bottom w:val="single" w:sz="8" w:space="0" w:color="FFFFFF"/>
              <w:right w:val="single" w:sz="8" w:space="0" w:color="FFFFFF"/>
            </w:tcBorders>
            <w:shd w:val="clear" w:color="auto" w:fill="8064A2"/>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12:00-14:00</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Панельная дискуссия</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НТИ: настоящее будущее</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Ключевые вопросы для обсуждения:                                        </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Как НТИ изменит экономику РФ?</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Региональная модель НТИ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Как России добиться глобального технологического лидерства?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Профессии будущего: кадры решают все?</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Кирилл Соловейчик, генеральный директор ХОЛДИНГа «Ленполиграфмаш», общественный представитель по направлению "Молодые профессионалы" в Санкт-Петербурге в АСИ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Арзум Арзуманян, руководитель АСИ в СЗФО </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Лада Фоменко, директор компании IVAO</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Евгений Шапиро - директор Фонд развития промышленности Санкт-Петербурга</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Алексей Семенов, генеральный </w:t>
            </w:r>
            <w:r w:rsidRPr="007821F7">
              <w:rPr>
                <w:rFonts w:ascii="Times New Roman" w:eastAsia="Times New Roman" w:hAnsi="Times New Roman" w:cs="Times New Roman"/>
                <w:color w:val="000000"/>
                <w:sz w:val="20"/>
                <w:szCs w:val="20"/>
              </w:rPr>
              <w:lastRenderedPageBreak/>
              <w:t>директор компании «Геоскан»</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Модератор: Вячеслав Трактовенко, региональный координатор «Клуба лидеров»</w:t>
            </w:r>
          </w:p>
        </w:tc>
      </w:tr>
      <w:tr w:rsidR="00A036E3" w:rsidRPr="007821F7" w:rsidTr="00A036E3">
        <w:trPr>
          <w:trHeight w:val="1302"/>
        </w:trPr>
        <w:tc>
          <w:tcPr>
            <w:tcW w:w="0" w:type="auto"/>
            <w:tcBorders>
              <w:top w:val="single" w:sz="8" w:space="0" w:color="FFFFFF"/>
              <w:left w:val="single" w:sz="8" w:space="0" w:color="FFFFFF"/>
              <w:bottom w:val="single" w:sz="8" w:space="0" w:color="FFFFFF"/>
              <w:right w:val="single" w:sz="8" w:space="0" w:color="FFFFFF"/>
            </w:tcBorders>
            <w:shd w:val="clear" w:color="auto" w:fill="8064A2"/>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lastRenderedPageBreak/>
              <w:t>14:00-15:30</w:t>
            </w:r>
          </w:p>
        </w:tc>
        <w:tc>
          <w:tcPr>
            <w:tcW w:w="0" w:type="auto"/>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Формирование коммуникационных площадок как механизм вовлечение субъектов МСП в систему госзаказа</w:t>
            </w:r>
          </w:p>
        </w:tc>
        <w:tc>
          <w:tcPr>
            <w:tcW w:w="0" w:type="auto"/>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Станислав Невзоров ,член регионального совета СПб РО «Союза Машиностроителей России», директор «Центра импортозамещения»</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xml:space="preserve">Максим Никитинский, </w:t>
            </w:r>
            <w:r w:rsidRPr="007821F7">
              <w:rPr>
                <w:rFonts w:ascii="Times New Roman" w:hAnsi="Times New Roman" w:cs="Times New Roman"/>
                <w:sz w:val="20"/>
                <w:szCs w:val="20"/>
              </w:rPr>
              <w:t xml:space="preserve"> </w:t>
            </w:r>
            <w:r w:rsidRPr="007821F7">
              <w:rPr>
                <w:rFonts w:ascii="Times New Roman" w:eastAsia="Times New Roman" w:hAnsi="Times New Roman" w:cs="Times New Roman"/>
                <w:sz w:val="20"/>
                <w:szCs w:val="20"/>
              </w:rPr>
              <w:t>член комитета по молодежному предпринимательству СПб отделения «ОПОРЫ РОССИИ», руководитель «Деловая Афиша»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Кирилл Масленников, первый зам. председателя – Региональное отделение Общероссийской общественной организации "Союз машиностроителей России"​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xml:space="preserve">Анатолий Кутузов, </w:t>
            </w:r>
            <w:r w:rsidRPr="007821F7">
              <w:rPr>
                <w:rFonts w:ascii="Times New Roman" w:hAnsi="Times New Roman" w:cs="Times New Roman"/>
                <w:sz w:val="20"/>
                <w:szCs w:val="20"/>
              </w:rPr>
              <w:t xml:space="preserve"> </w:t>
            </w:r>
            <w:r w:rsidRPr="007821F7">
              <w:rPr>
                <w:rFonts w:ascii="Times New Roman" w:eastAsia="Times New Roman" w:hAnsi="Times New Roman" w:cs="Times New Roman"/>
                <w:sz w:val="20"/>
                <w:szCs w:val="20"/>
              </w:rPr>
              <w:t>координатор молодежной политики , руководитель проектов Санкт-Петербургского РО ООО «Союз машиностроителей России»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Александра Питкянен, исполнительный директор Фонд содействия кредитованию малого и среднего бизнеса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Максим Баланев, исполнительный директор Санкт-Петербургского Фонда развития бизнеса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xml:space="preserve">Евгений Шапиро, </w:t>
            </w:r>
            <w:r w:rsidRPr="007821F7">
              <w:rPr>
                <w:rFonts w:ascii="Times New Roman" w:hAnsi="Times New Roman" w:cs="Times New Roman"/>
                <w:sz w:val="20"/>
                <w:szCs w:val="20"/>
              </w:rPr>
              <w:t xml:space="preserve"> </w:t>
            </w:r>
            <w:r w:rsidRPr="007821F7">
              <w:rPr>
                <w:rFonts w:ascii="Times New Roman" w:eastAsia="Times New Roman" w:hAnsi="Times New Roman" w:cs="Times New Roman"/>
                <w:sz w:val="20"/>
                <w:szCs w:val="20"/>
              </w:rPr>
              <w:t>директор фонда развития промышленности Санкт-Петербурга</w:t>
            </w:r>
          </w:p>
        </w:tc>
      </w:tr>
      <w:tr w:rsidR="00A036E3" w:rsidRPr="007821F7" w:rsidTr="00A036E3">
        <w:trPr>
          <w:trHeight w:val="1302"/>
        </w:trPr>
        <w:tc>
          <w:tcPr>
            <w:tcW w:w="0" w:type="auto"/>
            <w:tcBorders>
              <w:top w:val="single" w:sz="8" w:space="0" w:color="FFFFFF"/>
              <w:left w:val="single" w:sz="8" w:space="0" w:color="FFFFFF"/>
              <w:bottom w:val="single" w:sz="8" w:space="0" w:color="FFFFFF"/>
              <w:right w:val="single" w:sz="8" w:space="0" w:color="FFFFFF"/>
            </w:tcBorders>
            <w:shd w:val="clear" w:color="auto" w:fill="8064A2"/>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15:30-16:45</w:t>
            </w:r>
          </w:p>
          <w:p w:rsidR="00A036E3" w:rsidRPr="007821F7" w:rsidRDefault="00A036E3" w:rsidP="00A036E3">
            <w:pPr>
              <w:spacing w:after="0" w:line="240" w:lineRule="auto"/>
              <w:jc w:val="center"/>
              <w:rPr>
                <w:rFonts w:ascii="Times New Roman" w:eastAsia="Times New Roman" w:hAnsi="Times New Roman" w:cs="Times New Roman"/>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Панельная дискуссия</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Большие данные: цифровая революция</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Глобальный рынок больших данных растет. Мир стремительно дигитализируется, а цифровые технологии проникают во все сферы человеческой жизни. Эксперты разделились на два лагеря. Одни утверждают, что Big Data всего лишь маркетинговый ход, а вторые уверяют, что Big Data предвестник новой технологической революции</w:t>
            </w:r>
          </w:p>
          <w:p w:rsidR="00A036E3" w:rsidRPr="007821F7" w:rsidRDefault="00A036E3" w:rsidP="00A036E3">
            <w:pPr>
              <w:spacing w:after="0" w:line="240" w:lineRule="auto"/>
              <w:rPr>
                <w:rFonts w:ascii="Times New Roman" w:eastAsia="Times New Roman" w:hAnsi="Times New Roman" w:cs="Times New Roman"/>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xml:space="preserve">Ключевые вопросы для обсуждения: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Big Data vs. Закон Яровой («большие данные» vs. «персональные данные»)</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Big Data и нормы права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xml:space="preserve">Big Data и НТИ: как научить </w:t>
            </w:r>
            <w:r w:rsidRPr="007821F7">
              <w:rPr>
                <w:rFonts w:ascii="Times New Roman" w:eastAsia="Times New Roman" w:hAnsi="Times New Roman" w:cs="Times New Roman"/>
                <w:sz w:val="20"/>
                <w:szCs w:val="20"/>
              </w:rPr>
              <w:lastRenderedPageBreak/>
              <w:t>машину анализировать?</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lastRenderedPageBreak/>
              <w:t>Алан Салбиев - директор Академии системного анализа, научный  руководитель Центра урбанистики Технопарка "Политехнический" СПбПУ ПетраЕкатерина Смирнова - Руководитель практики по интеллектуальной собственности / информационным технологиям, адвокатское бюро "Качкин и партнеры"</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Николай Валиотти -  к.э.н., сооснователь компании Singularity Group</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Татьяна Логинова - советник Председателя СЗБ ОАО «Сбербанк России»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Елена Абрамова - Директор департамента по работе с </w:t>
            </w:r>
            <w:r w:rsidRPr="007821F7">
              <w:rPr>
                <w:rFonts w:ascii="Times New Roman" w:eastAsia="Times New Roman" w:hAnsi="Times New Roman" w:cs="Times New Roman"/>
                <w:color w:val="000000"/>
                <w:sz w:val="20"/>
                <w:szCs w:val="20"/>
              </w:rPr>
              <w:lastRenderedPageBreak/>
              <w:t>бизнес-рынком МТС</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Валентин Шумовский -  модератор, Советник генерального директора по коммуникациям в "Технопарке Санкт-Петербурга"</w:t>
            </w:r>
          </w:p>
        </w:tc>
      </w:tr>
      <w:tr w:rsidR="00A036E3" w:rsidRPr="007821F7" w:rsidTr="00A036E3">
        <w:trPr>
          <w:trHeight w:val="1302"/>
        </w:trPr>
        <w:tc>
          <w:tcPr>
            <w:tcW w:w="0" w:type="auto"/>
            <w:tcBorders>
              <w:top w:val="single" w:sz="8" w:space="0" w:color="FFFFFF"/>
              <w:left w:val="single" w:sz="8" w:space="0" w:color="FFFFFF"/>
              <w:bottom w:val="single" w:sz="8" w:space="0" w:color="FFFFFF"/>
              <w:right w:val="single" w:sz="8" w:space="0" w:color="FFFFFF"/>
            </w:tcBorders>
            <w:shd w:val="clear" w:color="auto" w:fill="8064A2"/>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lastRenderedPageBreak/>
              <w:t>16:50-18:00</w:t>
            </w:r>
          </w:p>
        </w:tc>
        <w:tc>
          <w:tcPr>
            <w:tcW w:w="0" w:type="auto"/>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Панельная дискуссия</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Финансы и технологии: блокчейн</w:t>
            </w:r>
          </w:p>
        </w:tc>
        <w:tc>
          <w:tcPr>
            <w:tcW w:w="0" w:type="auto"/>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О блокчейн сегодня говорят все вокруг. Что такое блокчейн? Какова структура цепи? В чем опасность блокчейн? Как технология блокчейн изменит жизнь к лучшему и позволит  изменить действующие экономические и финансовые стандарты?</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Ключевые вопросы для обсуждения:                                        </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Криптовалюты: плюсы и минусы</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Блокчейн и национальная безопасность</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Российская блокчейн  </w:t>
            </w:r>
          </w:p>
        </w:tc>
        <w:tc>
          <w:tcPr>
            <w:tcW w:w="0" w:type="auto"/>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Представители банковской сферы</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Эксперты, представители научного и образовательного сообщества</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Контролирующие и проверяющий органы</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Юридические компании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Объединения предпринимателей</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p>
        </w:tc>
      </w:tr>
    </w:tbl>
    <w:p w:rsidR="00A036E3" w:rsidRPr="007821F7" w:rsidRDefault="00A036E3" w:rsidP="00A036E3">
      <w:pPr>
        <w:rPr>
          <w:rFonts w:ascii="Times New Roman" w:hAnsi="Times New Roman" w:cs="Times New Roman"/>
          <w:sz w:val="20"/>
          <w:szCs w:val="20"/>
        </w:rPr>
      </w:pPr>
      <w:r w:rsidRPr="007821F7">
        <w:rPr>
          <w:rFonts w:ascii="Times New Roman" w:hAnsi="Times New Roman" w:cs="Times New Roman"/>
          <w:sz w:val="20"/>
          <w:szCs w:val="20"/>
        </w:rPr>
        <w:br w:type="page"/>
      </w:r>
    </w:p>
    <w:p w:rsidR="00A036E3" w:rsidRPr="007821F7" w:rsidRDefault="00A036E3" w:rsidP="00A036E3">
      <w:pPr>
        <w:pStyle w:val="a8"/>
        <w:spacing w:before="0" w:beforeAutospacing="0" w:after="0" w:afterAutospacing="0"/>
        <w:rPr>
          <w:sz w:val="20"/>
          <w:szCs w:val="20"/>
        </w:rPr>
      </w:pPr>
      <w:r w:rsidRPr="007821F7">
        <w:rPr>
          <w:b/>
          <w:bCs/>
          <w:color w:val="254061"/>
          <w:sz w:val="20"/>
          <w:szCs w:val="20"/>
        </w:rPr>
        <w:lastRenderedPageBreak/>
        <w:t xml:space="preserve">Третий день ВНП 2016 - Среда, 16.11.2016 г. </w:t>
      </w:r>
    </w:p>
    <w:p w:rsidR="00A036E3" w:rsidRPr="007821F7" w:rsidRDefault="00A036E3" w:rsidP="00A036E3">
      <w:pPr>
        <w:pStyle w:val="a8"/>
        <w:spacing w:before="0" w:beforeAutospacing="0" w:after="0" w:afterAutospacing="0"/>
        <w:rPr>
          <w:sz w:val="20"/>
          <w:szCs w:val="20"/>
        </w:rPr>
      </w:pPr>
      <w:r w:rsidRPr="007821F7">
        <w:rPr>
          <w:b/>
          <w:bCs/>
          <w:color w:val="254061"/>
          <w:sz w:val="20"/>
          <w:szCs w:val="20"/>
        </w:rPr>
        <w:t>Локация: Медиацентр</w:t>
      </w:r>
    </w:p>
    <w:p w:rsidR="00A036E3" w:rsidRPr="007821F7" w:rsidRDefault="00A036E3" w:rsidP="00A036E3">
      <w:pPr>
        <w:pStyle w:val="a8"/>
        <w:spacing w:before="0" w:beforeAutospacing="0" w:after="0" w:afterAutospacing="0"/>
        <w:rPr>
          <w:sz w:val="20"/>
          <w:szCs w:val="20"/>
        </w:rPr>
      </w:pPr>
      <w:r w:rsidRPr="007821F7">
        <w:rPr>
          <w:b/>
          <w:bCs/>
          <w:color w:val="254061"/>
          <w:sz w:val="20"/>
          <w:szCs w:val="20"/>
        </w:rPr>
        <w:t>Тематики: Легкая промышленность</w:t>
      </w:r>
    </w:p>
    <w:tbl>
      <w:tblPr>
        <w:tblW w:w="0" w:type="auto"/>
        <w:tblCellMar>
          <w:top w:w="15" w:type="dxa"/>
          <w:left w:w="15" w:type="dxa"/>
          <w:bottom w:w="15" w:type="dxa"/>
          <w:right w:w="15" w:type="dxa"/>
        </w:tblCellMar>
        <w:tblLook w:val="04A0"/>
      </w:tblPr>
      <w:tblGrid>
        <w:gridCol w:w="804"/>
        <w:gridCol w:w="2769"/>
        <w:gridCol w:w="3322"/>
        <w:gridCol w:w="2617"/>
      </w:tblGrid>
      <w:tr w:rsidR="00A036E3" w:rsidRPr="007821F7" w:rsidTr="00A036E3">
        <w:trPr>
          <w:trHeight w:val="429"/>
        </w:trPr>
        <w:tc>
          <w:tcPr>
            <w:tcW w:w="0" w:type="auto"/>
            <w:tcBorders>
              <w:top w:val="single" w:sz="8" w:space="0" w:color="FFFFFF"/>
              <w:left w:val="single" w:sz="8" w:space="0" w:color="FFFFFF"/>
              <w:bottom w:val="single" w:sz="24" w:space="0" w:color="FFFFFF"/>
              <w:right w:val="single" w:sz="8" w:space="0" w:color="FFFFFF"/>
            </w:tcBorders>
            <w:shd w:val="clear" w:color="auto" w:fill="8064A2"/>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r w:rsidRPr="007821F7">
              <w:rPr>
                <w:rFonts w:ascii="Times New Roman" w:eastAsia="Times New Roman" w:hAnsi="Times New Roman" w:cs="Times New Roman"/>
                <w:b/>
                <w:bCs/>
                <w:color w:val="FFFFFF"/>
                <w:sz w:val="20"/>
                <w:szCs w:val="20"/>
              </w:rPr>
              <w:t>Время</w:t>
            </w:r>
          </w:p>
        </w:tc>
        <w:tc>
          <w:tcPr>
            <w:tcW w:w="0" w:type="auto"/>
            <w:tcBorders>
              <w:top w:val="single" w:sz="8" w:space="0" w:color="FFFFFF"/>
              <w:left w:val="single" w:sz="8" w:space="0" w:color="FFFFFF"/>
              <w:bottom w:val="single" w:sz="24" w:space="0" w:color="FFFFFF"/>
              <w:right w:val="single" w:sz="8" w:space="0" w:color="FFFFFF"/>
            </w:tcBorders>
            <w:shd w:val="clear" w:color="auto" w:fill="8064A2"/>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Мероприятие</w:t>
            </w:r>
          </w:p>
        </w:tc>
        <w:tc>
          <w:tcPr>
            <w:tcW w:w="0" w:type="auto"/>
            <w:tcBorders>
              <w:top w:val="single" w:sz="8" w:space="0" w:color="FFFFFF"/>
              <w:left w:val="single" w:sz="8" w:space="0" w:color="FFFFFF"/>
              <w:bottom w:val="single" w:sz="24" w:space="0" w:color="FFFFFF"/>
              <w:right w:val="single" w:sz="8" w:space="0" w:color="FFFFFF"/>
            </w:tcBorders>
            <w:shd w:val="clear" w:color="auto" w:fill="8064A2"/>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Описание</w:t>
            </w:r>
          </w:p>
        </w:tc>
        <w:tc>
          <w:tcPr>
            <w:tcW w:w="0" w:type="auto"/>
            <w:tcBorders>
              <w:top w:val="single" w:sz="8" w:space="0" w:color="FFFFFF"/>
              <w:left w:val="single" w:sz="8" w:space="0" w:color="FFFFFF"/>
              <w:bottom w:val="single" w:sz="24" w:space="0" w:color="FFFFFF"/>
              <w:right w:val="single" w:sz="8" w:space="0" w:color="FFFFFF"/>
            </w:tcBorders>
            <w:shd w:val="clear" w:color="auto" w:fill="8064A2"/>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Приглашены к участию</w:t>
            </w:r>
          </w:p>
        </w:tc>
      </w:tr>
      <w:tr w:rsidR="00A036E3" w:rsidRPr="007821F7" w:rsidTr="00A036E3">
        <w:trPr>
          <w:trHeight w:val="1011"/>
        </w:trPr>
        <w:tc>
          <w:tcPr>
            <w:tcW w:w="0" w:type="auto"/>
            <w:tcBorders>
              <w:top w:val="single" w:sz="8" w:space="0" w:color="FFFFFF"/>
              <w:left w:val="single" w:sz="8" w:space="0" w:color="FFFFFF"/>
              <w:bottom w:val="single" w:sz="8" w:space="0" w:color="FFFFFF"/>
              <w:right w:val="single" w:sz="8" w:space="0" w:color="FFFFFF"/>
            </w:tcBorders>
            <w:shd w:val="clear" w:color="auto" w:fill="8064A2"/>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10:00 – 12:30</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3" w:type="dxa"/>
              <w:left w:w="77" w:type="dxa"/>
              <w:bottom w:w="153" w:type="dxa"/>
              <w:right w:w="77" w:type="dxa"/>
            </w:tcMa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Круглый стол</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«Перспективы российско-итальянского делового сотрудничества»</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Встреча деловых кругов Санкт-Петербурга с представителями АО «Банк Интеза» для проработки вопроса выхода итальянских компаний на российский рынок и петербургских компаний – на итальянский рынок</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hideMark/>
          </w:tcPr>
          <w:p w:rsidR="00A036E3" w:rsidRPr="007821F7" w:rsidRDefault="00A036E3" w:rsidP="00A036E3">
            <w:pPr>
              <w:spacing w:after="0" w:line="240" w:lineRule="auto"/>
              <w:rPr>
                <w:rFonts w:ascii="Times New Roman" w:eastAsia="Times New Roman" w:hAnsi="Times New Roman" w:cs="Times New Roman"/>
                <w:sz w:val="20"/>
                <w:szCs w:val="20"/>
              </w:rPr>
            </w:pPr>
          </w:p>
        </w:tc>
      </w:tr>
      <w:tr w:rsidR="00A036E3" w:rsidRPr="007821F7" w:rsidTr="00A036E3">
        <w:trPr>
          <w:trHeight w:val="1011"/>
        </w:trPr>
        <w:tc>
          <w:tcPr>
            <w:tcW w:w="0" w:type="auto"/>
            <w:tcBorders>
              <w:top w:val="single" w:sz="8" w:space="0" w:color="FFFFFF"/>
              <w:left w:val="single" w:sz="8" w:space="0" w:color="FFFFFF"/>
              <w:bottom w:val="single" w:sz="8" w:space="0" w:color="FFFFFF"/>
              <w:right w:val="single" w:sz="8" w:space="0" w:color="FFFFFF"/>
            </w:tcBorders>
            <w:shd w:val="clear" w:color="auto" w:fill="8064A2"/>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10:00 – 12:00</w:t>
            </w:r>
            <w:r w:rsidRPr="007821F7">
              <w:rPr>
                <w:rFonts w:ascii="Times New Roman" w:eastAsia="Times New Roman" w:hAnsi="Times New Roman" w:cs="Times New Roman"/>
                <w:b/>
                <w:bCs/>
                <w:color w:val="FFFFFF"/>
                <w:sz w:val="20"/>
                <w:szCs w:val="20"/>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3" w:type="dxa"/>
              <w:left w:w="77" w:type="dxa"/>
              <w:bottom w:w="153" w:type="dxa"/>
              <w:right w:w="77" w:type="dxa"/>
            </w:tcMa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Авторская лекция «О стиле и времени»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000000"/>
                <w:sz w:val="20"/>
                <w:szCs w:val="20"/>
              </w:rPr>
              <w:t>Площадка Подиум</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hideMark/>
          </w:tcPr>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Полина Раудсон, дизайнер Модного Дома Polina Raudson</w:t>
            </w:r>
          </w:p>
        </w:tc>
      </w:tr>
      <w:tr w:rsidR="00A036E3" w:rsidRPr="007821F7" w:rsidTr="00A036E3">
        <w:trPr>
          <w:trHeight w:val="1284"/>
        </w:trPr>
        <w:tc>
          <w:tcPr>
            <w:tcW w:w="0" w:type="auto"/>
            <w:tcBorders>
              <w:top w:val="single" w:sz="8" w:space="0" w:color="FFFFFF"/>
              <w:left w:val="single" w:sz="8" w:space="0" w:color="FFFFFF"/>
              <w:bottom w:val="single" w:sz="8" w:space="0" w:color="FFFFFF"/>
              <w:right w:val="single" w:sz="8" w:space="0" w:color="FFFFFF"/>
            </w:tcBorders>
            <w:shd w:val="clear" w:color="auto" w:fill="8064A2"/>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13:00 – 15:00</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Пленарная дискуссия «Санкт-Петербург - центр моды и легкой промышленности»</w:t>
            </w:r>
          </w:p>
        </w:tc>
        <w:tc>
          <w:tcPr>
            <w:tcW w:w="0" w:type="auto"/>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000000"/>
                <w:sz w:val="20"/>
                <w:szCs w:val="20"/>
              </w:rPr>
              <w:t>Развитие потенциала и продвижения отрасли: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внутриотраслевые связи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образовательные программы</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международное и межрегиональное сотрудничество</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000000"/>
                <w:sz w:val="20"/>
                <w:szCs w:val="20"/>
              </w:rPr>
              <w:t>Модератор:</w:t>
            </w:r>
            <w:r w:rsidRPr="007821F7">
              <w:rPr>
                <w:rFonts w:ascii="Times New Roman" w:eastAsia="Times New Roman" w:hAnsi="Times New Roman" w:cs="Times New Roman"/>
                <w:color w:val="000000"/>
                <w:sz w:val="20"/>
                <w:szCs w:val="20"/>
              </w:rPr>
              <w:t xml:space="preserve"> Светлана Мельниченко – член комитета по женскому предпринимательству СПб отделения «ОПОРЫ РОССИИ»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000000"/>
                <w:sz w:val="20"/>
                <w:szCs w:val="20"/>
              </w:rPr>
              <w:t>Спикеры:</w:t>
            </w:r>
            <w:r w:rsidRPr="007821F7">
              <w:rPr>
                <w:rFonts w:ascii="Times New Roman" w:eastAsia="Times New Roman" w:hAnsi="Times New Roman" w:cs="Times New Roman"/>
                <w:color w:val="000000"/>
                <w:sz w:val="20"/>
                <w:szCs w:val="20"/>
              </w:rPr>
              <w:t xml:space="preserve"> Мейксин М.С., Качаев Э.И., Иванова И.В., Церетели Е.О., Яковлев  Н., Старковский Д. В., Сурженко Е.Я., Голубев А.В.</w:t>
            </w:r>
          </w:p>
        </w:tc>
      </w:tr>
      <w:tr w:rsidR="00A036E3" w:rsidRPr="007821F7" w:rsidTr="00A036E3">
        <w:trPr>
          <w:trHeight w:val="1317"/>
        </w:trPr>
        <w:tc>
          <w:tcPr>
            <w:tcW w:w="0" w:type="auto"/>
            <w:tcBorders>
              <w:top w:val="single" w:sz="8" w:space="0" w:color="FFFFFF"/>
              <w:left w:val="single" w:sz="8" w:space="0" w:color="FFFFFF"/>
              <w:bottom w:val="single" w:sz="8" w:space="0" w:color="FFFFFF"/>
              <w:right w:val="single" w:sz="8" w:space="0" w:color="FFFFFF"/>
            </w:tcBorders>
            <w:shd w:val="clear" w:color="auto" w:fill="8064A2"/>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15.00-15.15</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Пресс-конференция II Международного конкурса «Стиль.Мода.Качество»</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000000"/>
                <w:sz w:val="20"/>
                <w:szCs w:val="20"/>
              </w:rPr>
              <w:t>Площадка - Подиум</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Презентация конкурса</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Светлана Мельниченко, Евгений Сурженко, Полина Раудсон , Мэган Виртанен , Александр Смирнов,  Кирилл Овчинников, Анна Михайлова, Светлана Артемьева, Тамара Баранова</w:t>
            </w:r>
          </w:p>
        </w:tc>
      </w:tr>
      <w:tr w:rsidR="00A036E3" w:rsidRPr="007821F7" w:rsidTr="00A036E3">
        <w:trPr>
          <w:trHeight w:val="1149"/>
        </w:trPr>
        <w:tc>
          <w:tcPr>
            <w:tcW w:w="0" w:type="auto"/>
            <w:tcBorders>
              <w:top w:val="single" w:sz="8" w:space="0" w:color="FFFFFF"/>
              <w:left w:val="single" w:sz="8" w:space="0" w:color="FFFFFF"/>
              <w:bottom w:val="single" w:sz="8" w:space="0" w:color="FFFFFF"/>
              <w:right w:val="single" w:sz="8" w:space="0" w:color="FFFFFF"/>
            </w:tcBorders>
            <w:shd w:val="clear" w:color="auto" w:fill="8064A2"/>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 xml:space="preserve">15:30 - 16:00 </w:t>
            </w:r>
          </w:p>
        </w:tc>
        <w:tc>
          <w:tcPr>
            <w:tcW w:w="0" w:type="auto"/>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Открытие II Международного конкурса «Стиль.Мода.Качество» Конкурсанты</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000000"/>
                <w:sz w:val="20"/>
                <w:szCs w:val="20"/>
              </w:rPr>
              <w:t>Площадка - Подиум</w:t>
            </w:r>
          </w:p>
        </w:tc>
        <w:tc>
          <w:tcPr>
            <w:tcW w:w="0" w:type="auto"/>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Цель конкурса: популяризация российского производителя в области индустрии моды, а также выявление, развитие и представление кадрового потенциала для индустрии модных товаров и популяризация производителей легкой промышленности.</w:t>
            </w:r>
          </w:p>
        </w:tc>
        <w:tc>
          <w:tcPr>
            <w:tcW w:w="0" w:type="auto"/>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Ведущий: Максим Данилин</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Спикеры:  Мовчан С.Н., Качаев Э.И., Мейксин М.С., Иванова И.В., Церетели Е.О</w:t>
            </w:r>
          </w:p>
        </w:tc>
      </w:tr>
      <w:tr w:rsidR="00A036E3" w:rsidRPr="007821F7" w:rsidTr="00A036E3">
        <w:trPr>
          <w:trHeight w:val="1838"/>
        </w:trPr>
        <w:tc>
          <w:tcPr>
            <w:tcW w:w="0" w:type="auto"/>
            <w:tcBorders>
              <w:top w:val="single" w:sz="8" w:space="0" w:color="FFFFFF"/>
              <w:left w:val="single" w:sz="8" w:space="0" w:color="FFFFFF"/>
              <w:bottom w:val="single" w:sz="8" w:space="0" w:color="FFFFFF"/>
              <w:right w:val="single" w:sz="8" w:space="0" w:color="FFFFFF"/>
            </w:tcBorders>
            <w:shd w:val="clear" w:color="auto" w:fill="8064A2"/>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15:30-19:00</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Конкурсный показ 1 категории участников международного конкурса “Стиль.Мода.Качество”, работа членов жюри. Пресс-конференция участников с членами жюри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000000"/>
                <w:sz w:val="20"/>
                <w:szCs w:val="20"/>
              </w:rPr>
              <w:t>Площадка - Подиум</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Цель конкурса - популяризация производителей в области индустрии моды, а также выявление, развитие и продвижение кадрового потенциала для индустрии модных товаров, а также формирования цепочки взаимодействия : дизайнер-производство-магазин</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Ведущий: Максим Данилин</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Жюри конкурса: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Евгений Сурженко , Полина Раудсон , Мэган Виртанен , Александр Смирнов,  Кирилл Овчинников, Анна Михайлова, Светлана Артемьева.</w:t>
            </w:r>
          </w:p>
          <w:p w:rsidR="00A036E3" w:rsidRPr="007821F7" w:rsidRDefault="00A036E3" w:rsidP="00A036E3">
            <w:pPr>
              <w:spacing w:after="0" w:line="240" w:lineRule="auto"/>
              <w:rPr>
                <w:rFonts w:ascii="Times New Roman" w:eastAsia="Times New Roman" w:hAnsi="Times New Roman" w:cs="Times New Roman"/>
                <w:sz w:val="20"/>
                <w:szCs w:val="20"/>
              </w:rPr>
            </w:pPr>
          </w:p>
        </w:tc>
      </w:tr>
      <w:tr w:rsidR="00A036E3" w:rsidRPr="007821F7" w:rsidTr="00A036E3">
        <w:trPr>
          <w:trHeight w:val="1838"/>
        </w:trPr>
        <w:tc>
          <w:tcPr>
            <w:tcW w:w="0" w:type="auto"/>
            <w:tcBorders>
              <w:top w:val="single" w:sz="8" w:space="0" w:color="FFFFFF"/>
              <w:left w:val="single" w:sz="8" w:space="0" w:color="FFFFFF"/>
              <w:bottom w:val="single" w:sz="8" w:space="0" w:color="FFFFFF"/>
              <w:right w:val="single" w:sz="8" w:space="0" w:color="FFFFFF"/>
            </w:tcBorders>
            <w:shd w:val="clear" w:color="auto" w:fill="8064A2"/>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lastRenderedPageBreak/>
              <w:t>15:00-17:00</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Кто и что влияет на успех молодых предпринимателей</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Молодежь – наиболее активная часть общества, в которой заложен главный потенциал развития любой страны, региона, города.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Молодежная предпринимательская инициатива может стать одним из основных факторов, с помощью которого можно повысить уровень инновационности российской экономики. Однако в современном мире молодым людям не просто определиться с будущей профессиональной деятельностью, еще сложнее решиться заниматься предпринимательской деятельностью и делать это успешно. В чем заключаются основные препятствия на пути молодых предпринимателей? И какие факторы влияют на успешную реализацию молодежных предпринимательских проектов? </w:t>
            </w:r>
          </w:p>
        </w:tc>
        <w:tc>
          <w:tcPr>
            <w:tcW w:w="0" w:type="auto"/>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Александр Абросимов, Уполномоченный по защите прав предпринимателей в Санкт-Петербурге</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Эльгиз Качаев, Председатель Комитета по развитию предпринимательства и потребительского рынка Санкт-Петербурга</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Арзум Арзуманян, Руководитель представительства Агентства стратегических инициатив в Северо-Западном федеральном округе</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Артем Шейкин, Основатель Фонда «Будущие лидеры» </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Анастасия Бортова, Президент локального отделения Всемирной организации JuniorChamber International (JCI)</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Олег Мансуров, Руководитель программы «Преактум»</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Владимир Млынчик, генеральный директор ООО «Квадро Электрик»</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Игорь Калинин, УчредительООО «ЭМПРАНА»</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 Семен Кибало, Генеральный директор компании UniFashion</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Ярослав Соковнин, Генеральный директор, Член правления Клуба ETALON</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Мария Шумилова, CEO, CleanTouchLTD</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Ведущий: Николай Белозеров – руководитель комитета по молодежному предпринимательству Санкт-Петербургского отделения «ОПОРЫ РОССИИ»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p>
        </w:tc>
      </w:tr>
    </w:tbl>
    <w:p w:rsidR="00A036E3" w:rsidRPr="007821F7" w:rsidRDefault="00A036E3" w:rsidP="00A036E3">
      <w:pPr>
        <w:spacing w:after="0" w:line="240" w:lineRule="auto"/>
        <w:rPr>
          <w:rFonts w:ascii="Times New Roman" w:eastAsia="Times New Roman" w:hAnsi="Times New Roman" w:cs="Times New Roman"/>
          <w:b/>
          <w:bCs/>
          <w:color w:val="403152"/>
          <w:sz w:val="20"/>
          <w:szCs w:val="20"/>
        </w:rPr>
      </w:pPr>
    </w:p>
    <w:p w:rsidR="00A036E3" w:rsidRPr="007821F7" w:rsidRDefault="00A036E3" w:rsidP="00A036E3">
      <w:pPr>
        <w:rPr>
          <w:rFonts w:ascii="Times New Roman" w:eastAsia="Times New Roman" w:hAnsi="Times New Roman" w:cs="Times New Roman"/>
          <w:b/>
          <w:bCs/>
          <w:color w:val="403152"/>
          <w:sz w:val="20"/>
          <w:szCs w:val="20"/>
        </w:rPr>
      </w:pPr>
      <w:r w:rsidRPr="007821F7">
        <w:rPr>
          <w:rFonts w:ascii="Times New Roman" w:eastAsia="Times New Roman" w:hAnsi="Times New Roman" w:cs="Times New Roman"/>
          <w:b/>
          <w:bCs/>
          <w:color w:val="403152"/>
          <w:sz w:val="20"/>
          <w:szCs w:val="20"/>
        </w:rPr>
        <w:t xml:space="preserve">Третий день ВНП 2016 - Среда, 16.11.2016г.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403152"/>
          <w:sz w:val="20"/>
          <w:szCs w:val="20"/>
        </w:rPr>
        <w:t>Локация: Зал 3</w:t>
      </w:r>
    </w:p>
    <w:p w:rsidR="00A036E3" w:rsidRPr="007821F7" w:rsidRDefault="00A036E3" w:rsidP="00A036E3">
      <w:pPr>
        <w:rPr>
          <w:rFonts w:ascii="Times New Roman" w:hAnsi="Times New Roman" w:cs="Times New Roman"/>
          <w:sz w:val="20"/>
          <w:szCs w:val="20"/>
        </w:rPr>
      </w:pPr>
      <w:r w:rsidRPr="007821F7">
        <w:rPr>
          <w:rFonts w:ascii="Times New Roman" w:eastAsia="Times New Roman" w:hAnsi="Times New Roman" w:cs="Times New Roman"/>
          <w:b/>
          <w:bCs/>
          <w:color w:val="403152"/>
          <w:sz w:val="20"/>
          <w:szCs w:val="20"/>
        </w:rPr>
        <w:t>Тематики: Digital market</w:t>
      </w:r>
    </w:p>
    <w:tbl>
      <w:tblPr>
        <w:tblW w:w="0" w:type="auto"/>
        <w:tblCellMar>
          <w:top w:w="15" w:type="dxa"/>
          <w:left w:w="15" w:type="dxa"/>
          <w:bottom w:w="15" w:type="dxa"/>
          <w:right w:w="15" w:type="dxa"/>
        </w:tblCellMar>
        <w:tblLook w:val="04A0"/>
      </w:tblPr>
      <w:tblGrid>
        <w:gridCol w:w="813"/>
        <w:gridCol w:w="1970"/>
        <w:gridCol w:w="3709"/>
        <w:gridCol w:w="3020"/>
      </w:tblGrid>
      <w:tr w:rsidR="00A036E3" w:rsidRPr="007821F7" w:rsidTr="00A036E3">
        <w:trPr>
          <w:trHeight w:val="429"/>
        </w:trPr>
        <w:tc>
          <w:tcPr>
            <w:tcW w:w="0" w:type="auto"/>
            <w:tcBorders>
              <w:top w:val="single" w:sz="8" w:space="0" w:color="FFFFFF"/>
              <w:left w:val="single" w:sz="8" w:space="0" w:color="FFFFFF"/>
              <w:bottom w:val="single" w:sz="24" w:space="0" w:color="FFFFFF"/>
              <w:right w:val="single" w:sz="8" w:space="0" w:color="FFFFFF"/>
            </w:tcBorders>
            <w:shd w:val="clear" w:color="auto" w:fill="8064A2"/>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r w:rsidRPr="007821F7">
              <w:rPr>
                <w:rFonts w:ascii="Times New Roman" w:eastAsia="Times New Roman" w:hAnsi="Times New Roman" w:cs="Times New Roman"/>
                <w:b/>
                <w:bCs/>
                <w:color w:val="FFFFFF"/>
                <w:sz w:val="20"/>
                <w:szCs w:val="20"/>
              </w:rPr>
              <w:t>Время</w:t>
            </w:r>
          </w:p>
        </w:tc>
        <w:tc>
          <w:tcPr>
            <w:tcW w:w="0" w:type="auto"/>
            <w:tcBorders>
              <w:top w:val="single" w:sz="8" w:space="0" w:color="FFFFFF"/>
              <w:left w:val="single" w:sz="8" w:space="0" w:color="FFFFFF"/>
              <w:bottom w:val="single" w:sz="24" w:space="0" w:color="FFFFFF"/>
              <w:right w:val="single" w:sz="8" w:space="0" w:color="FFFFFF"/>
            </w:tcBorders>
            <w:shd w:val="clear" w:color="auto" w:fill="8064A2"/>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Мероприятие</w:t>
            </w:r>
          </w:p>
        </w:tc>
        <w:tc>
          <w:tcPr>
            <w:tcW w:w="0" w:type="auto"/>
            <w:tcBorders>
              <w:top w:val="single" w:sz="8" w:space="0" w:color="FFFFFF"/>
              <w:left w:val="single" w:sz="8" w:space="0" w:color="FFFFFF"/>
              <w:bottom w:val="single" w:sz="24" w:space="0" w:color="FFFFFF"/>
              <w:right w:val="single" w:sz="8" w:space="0" w:color="FFFFFF"/>
            </w:tcBorders>
            <w:shd w:val="clear" w:color="auto" w:fill="8064A2"/>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Описание</w:t>
            </w:r>
          </w:p>
        </w:tc>
        <w:tc>
          <w:tcPr>
            <w:tcW w:w="0" w:type="auto"/>
            <w:tcBorders>
              <w:top w:val="single" w:sz="8" w:space="0" w:color="FFFFFF"/>
              <w:left w:val="single" w:sz="8" w:space="0" w:color="FFFFFF"/>
              <w:bottom w:val="single" w:sz="24" w:space="0" w:color="FFFFFF"/>
              <w:right w:val="single" w:sz="8" w:space="0" w:color="FFFFFF"/>
            </w:tcBorders>
            <w:shd w:val="clear" w:color="auto" w:fill="8064A2"/>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Приглашены к участию</w:t>
            </w:r>
          </w:p>
        </w:tc>
      </w:tr>
      <w:tr w:rsidR="00A036E3" w:rsidRPr="007821F7" w:rsidTr="00A036E3">
        <w:trPr>
          <w:trHeight w:val="2252"/>
        </w:trPr>
        <w:tc>
          <w:tcPr>
            <w:tcW w:w="0" w:type="auto"/>
            <w:tcBorders>
              <w:top w:val="single" w:sz="24" w:space="0" w:color="FFFFFF"/>
              <w:left w:val="single" w:sz="8" w:space="0" w:color="FFFFFF"/>
              <w:bottom w:val="single" w:sz="24" w:space="0" w:color="FFFFFF"/>
              <w:right w:val="single" w:sz="8" w:space="0" w:color="FFFFFF"/>
            </w:tcBorders>
            <w:shd w:val="clear" w:color="auto" w:fill="8064A2"/>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lastRenderedPageBreak/>
              <w:t>10:00 – 12:00</w:t>
            </w:r>
          </w:p>
        </w:tc>
        <w:tc>
          <w:tcPr>
            <w:tcW w:w="0" w:type="auto"/>
            <w:tcBorders>
              <w:top w:val="single" w:sz="24" w:space="0" w:color="FFFFFF"/>
              <w:left w:val="single" w:sz="8" w:space="0" w:color="FFFFFF"/>
              <w:bottom w:val="single" w:sz="24"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«Инноваторы» и «венчурные чиновники»: сотрудничать нельзя ждать</w:t>
            </w:r>
          </w:p>
        </w:tc>
        <w:tc>
          <w:tcPr>
            <w:tcW w:w="0" w:type="auto"/>
            <w:tcBorders>
              <w:top w:val="single" w:sz="24" w:space="0" w:color="FFFFFF"/>
              <w:left w:val="single" w:sz="8" w:space="0" w:color="FFFFFF"/>
              <w:bottom w:val="single" w:sz="24"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Круглый стол посвящен вопросам взаимодействия между начинающими предпринимателями и организациями инновационной экосистемы: институтами развития, фондами, экспертами и ассоциациями. В рамках дискуссии будут обсуждены причины неудач их сотрудничества, подняты острые темы, касающиеся эффективности процессов отечественной инновационной экосистемы в целом</w:t>
            </w:r>
          </w:p>
        </w:tc>
        <w:tc>
          <w:tcPr>
            <w:tcW w:w="0" w:type="auto"/>
            <w:tcBorders>
              <w:top w:val="single" w:sz="24" w:space="0" w:color="FFFFFF"/>
              <w:left w:val="single" w:sz="8" w:space="0" w:color="FFFFFF"/>
              <w:bottom w:val="single" w:sz="24"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Нина Яныкина - начальник Департамента проектной и инновационной деятельности Университета ИТМО</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Константин Карчмарский - руководитель техноброкерской компании CLMI Ventures, Франция</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Михаил Мастин, генеральный директор ООО «Инновации и девелопмент»</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Елена Ушакова - ведущий менеджер отдела фандрайзинга и проектной деятельности Университета ИТМО</w:t>
            </w:r>
          </w:p>
          <w:p w:rsidR="00A036E3" w:rsidRPr="007821F7" w:rsidRDefault="00A036E3" w:rsidP="00A036E3">
            <w:pPr>
              <w:spacing w:after="0" w:line="240" w:lineRule="auto"/>
              <w:rPr>
                <w:rFonts w:ascii="Times New Roman" w:eastAsia="Times New Roman" w:hAnsi="Times New Roman" w:cs="Times New Roman"/>
                <w:sz w:val="20"/>
                <w:szCs w:val="20"/>
              </w:rPr>
            </w:pPr>
          </w:p>
        </w:tc>
      </w:tr>
      <w:tr w:rsidR="00A036E3" w:rsidRPr="007821F7" w:rsidTr="00A036E3">
        <w:trPr>
          <w:trHeight w:val="2252"/>
        </w:trPr>
        <w:tc>
          <w:tcPr>
            <w:tcW w:w="0" w:type="auto"/>
            <w:tcBorders>
              <w:top w:val="single" w:sz="24" w:space="0" w:color="FFFFFF"/>
              <w:left w:val="single" w:sz="8" w:space="0" w:color="FFFFFF"/>
              <w:bottom w:val="single" w:sz="24" w:space="0" w:color="FFFFFF"/>
              <w:right w:val="single" w:sz="8" w:space="0" w:color="FFFFFF"/>
            </w:tcBorders>
            <w:shd w:val="clear" w:color="auto" w:fill="8064A2"/>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b/>
                <w:bCs/>
                <w:color w:val="FFFFFF"/>
                <w:sz w:val="20"/>
                <w:szCs w:val="20"/>
                <w:u w:val="single"/>
              </w:rPr>
            </w:pPr>
            <w:r w:rsidRPr="007821F7">
              <w:rPr>
                <w:rFonts w:ascii="Times New Roman" w:eastAsia="Times New Roman" w:hAnsi="Times New Roman" w:cs="Times New Roman"/>
                <w:b/>
                <w:bCs/>
                <w:color w:val="FFFFFF"/>
                <w:sz w:val="20"/>
                <w:szCs w:val="20"/>
                <w:u w:val="single"/>
              </w:rPr>
              <w:t>12:00-14:00</w:t>
            </w:r>
          </w:p>
        </w:tc>
        <w:tc>
          <w:tcPr>
            <w:tcW w:w="0" w:type="auto"/>
            <w:tcBorders>
              <w:top w:val="single" w:sz="24" w:space="0" w:color="FFFFFF"/>
              <w:left w:val="single" w:sz="8" w:space="0" w:color="FFFFFF"/>
              <w:bottom w:val="single" w:sz="24"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Дискуссия</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«Стратегия бизнеса в условиях турбулентности»</w:t>
            </w:r>
          </w:p>
        </w:tc>
        <w:tc>
          <w:tcPr>
            <w:tcW w:w="0" w:type="auto"/>
            <w:tcBorders>
              <w:top w:val="single" w:sz="24" w:space="0" w:color="FFFFFF"/>
              <w:left w:val="single" w:sz="8" w:space="0" w:color="FFFFFF"/>
              <w:bottom w:val="single" w:sz="24"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Вопросы в рамках дискуссии: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Почему попытки внедрить стратегическое управление в российских компаниях так часто терпят крах?</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Почему компании принимают стратегические решения слишком поздно?</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Почему компаниям не удается институализировать стратегию?</w:t>
            </w:r>
          </w:p>
        </w:tc>
        <w:tc>
          <w:tcPr>
            <w:tcW w:w="0" w:type="auto"/>
            <w:tcBorders>
              <w:top w:val="single" w:sz="24" w:space="0" w:color="FFFFFF"/>
              <w:left w:val="single" w:sz="8" w:space="0" w:color="FFFFFF"/>
              <w:bottom w:val="single" w:sz="24" w:space="0" w:color="FFFFFF"/>
              <w:right w:val="single" w:sz="8" w:space="0" w:color="FFFFFF"/>
            </w:tcBorders>
            <w:shd w:val="clear" w:color="auto" w:fill="E5DFEC" w:themeFill="accent4"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Ольга Маркова председатель Комитета по информационным технологиям (КИТ) Ленинградского регионального отделения ОПОРА РОССИИ, эксперт по стратегическому менеджменту в Equal Capital House</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Денис Баталов независимый эксперт в сфере управления маркетингом, приглашенный эксперт по стратегическому маркетингу в Equal Capital House</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Павел Шило сооснователь Северо-Западного центра корпоративного управления, преподаватель НИУ ВШЭ в Санкт-Петербурге</w:t>
            </w:r>
          </w:p>
        </w:tc>
      </w:tr>
      <w:tr w:rsidR="00A036E3" w:rsidRPr="007821F7" w:rsidTr="00A036E3">
        <w:trPr>
          <w:trHeight w:val="1700"/>
        </w:trPr>
        <w:tc>
          <w:tcPr>
            <w:tcW w:w="0" w:type="auto"/>
            <w:tcBorders>
              <w:top w:val="single" w:sz="24" w:space="0" w:color="FFFFFF"/>
              <w:left w:val="single" w:sz="8" w:space="0" w:color="FFFFFF"/>
              <w:bottom w:val="single" w:sz="8" w:space="0" w:color="FFFFFF"/>
              <w:right w:val="single" w:sz="8" w:space="0" w:color="FFFFFF"/>
            </w:tcBorders>
            <w:shd w:val="clear" w:color="auto" w:fill="8064A2"/>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14:00-16:00</w:t>
            </w:r>
          </w:p>
        </w:tc>
        <w:tc>
          <w:tcPr>
            <w:tcW w:w="0" w:type="auto"/>
            <w:tcBorders>
              <w:top w:val="single" w:sz="24"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Роль IT-отрасли в экономическом и социальном развитии Северо-Западного региона</w:t>
            </w:r>
          </w:p>
        </w:tc>
        <w:tc>
          <w:tcPr>
            <w:tcW w:w="0" w:type="auto"/>
            <w:tcBorders>
              <w:top w:val="single" w:sz="24"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Вопросы для обсуждения:</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Как оценить вклад IT-отрасли в экономическое и социальное развитие региона?</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Какие существуют приоритетные направления для развития IT-бизнеса в регионе?</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Поддержка IT-бизнеса госсектором региона:</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госзаказ, крупные инфраструктурные проекты;</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создание и продвижение IT-решений и продуктов на региональном IT-рынке;</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развитие "умных городов";</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меры, направленные на поддержку и развитие IT-отрасли.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Как импортозамещение сказывается на отечественном корпоративном рынке IT? Новые возможности или шаг назад в технологиях?</w:t>
            </w:r>
          </w:p>
        </w:tc>
        <w:tc>
          <w:tcPr>
            <w:tcW w:w="0" w:type="auto"/>
            <w:tcBorders>
              <w:top w:val="single" w:sz="24" w:space="0" w:color="FFFFFF"/>
              <w:left w:val="single" w:sz="8" w:space="0" w:color="FFFFFF"/>
              <w:bottom w:val="single" w:sz="8" w:space="0" w:color="FFFFFF"/>
              <w:right w:val="single" w:sz="8" w:space="0" w:color="FFFFFF"/>
            </w:tcBorders>
            <w:shd w:val="clear" w:color="auto" w:fill="CCC0D9" w:themeFill="accent4"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Николай  Якимов - заместитель председателя комитета по информационно-коммуникационным технологиям Ассоциации «Ленинградская областная торгово-промышленная палата», генеральный директор ООО «ЛАНИТ Северо-Запад»</w:t>
            </w:r>
          </w:p>
        </w:tc>
      </w:tr>
    </w:tbl>
    <w:p w:rsidR="00A036E3" w:rsidRPr="007821F7" w:rsidRDefault="00A036E3" w:rsidP="00A036E3">
      <w:pPr>
        <w:rPr>
          <w:rFonts w:ascii="Times New Roman" w:hAnsi="Times New Roman" w:cs="Times New Roman"/>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984807"/>
          <w:sz w:val="20"/>
          <w:szCs w:val="20"/>
        </w:rPr>
        <w:t xml:space="preserve">Четвёртый день ВНП 2016 - Четверг, 17.11.2016г.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984807"/>
          <w:sz w:val="20"/>
          <w:szCs w:val="20"/>
        </w:rPr>
        <w:t>Локация: Конференц-зал</w:t>
      </w:r>
    </w:p>
    <w:p w:rsidR="00A036E3" w:rsidRPr="007821F7" w:rsidRDefault="00A036E3" w:rsidP="00A036E3">
      <w:pPr>
        <w:rPr>
          <w:rFonts w:ascii="Times New Roman" w:eastAsia="Times New Roman" w:hAnsi="Times New Roman" w:cs="Times New Roman"/>
          <w:b/>
          <w:bCs/>
          <w:color w:val="984807"/>
          <w:sz w:val="20"/>
          <w:szCs w:val="20"/>
        </w:rPr>
      </w:pPr>
      <w:r w:rsidRPr="007821F7">
        <w:rPr>
          <w:rFonts w:ascii="Times New Roman" w:eastAsia="Times New Roman" w:hAnsi="Times New Roman" w:cs="Times New Roman"/>
          <w:b/>
          <w:bCs/>
          <w:color w:val="984807"/>
          <w:sz w:val="20"/>
          <w:szCs w:val="20"/>
        </w:rPr>
        <w:t>Тематики: Бизнес-наставничество, IT, Инноватика</w:t>
      </w:r>
    </w:p>
    <w:tbl>
      <w:tblPr>
        <w:tblW w:w="0" w:type="auto"/>
        <w:tblCellMar>
          <w:top w:w="15" w:type="dxa"/>
          <w:left w:w="15" w:type="dxa"/>
          <w:bottom w:w="15" w:type="dxa"/>
          <w:right w:w="15" w:type="dxa"/>
        </w:tblCellMar>
        <w:tblLook w:val="04A0"/>
      </w:tblPr>
      <w:tblGrid>
        <w:gridCol w:w="782"/>
        <w:gridCol w:w="1817"/>
        <w:gridCol w:w="3248"/>
        <w:gridCol w:w="3665"/>
      </w:tblGrid>
      <w:tr w:rsidR="00A036E3" w:rsidRPr="007821F7" w:rsidTr="00A036E3">
        <w:trPr>
          <w:trHeight w:val="613"/>
        </w:trPr>
        <w:tc>
          <w:tcPr>
            <w:tcW w:w="0" w:type="auto"/>
            <w:tcBorders>
              <w:top w:val="single" w:sz="8"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lastRenderedPageBreak/>
              <w:t> </w:t>
            </w:r>
            <w:r w:rsidRPr="007821F7">
              <w:rPr>
                <w:rFonts w:ascii="Times New Roman" w:eastAsia="Times New Roman" w:hAnsi="Times New Roman" w:cs="Times New Roman"/>
                <w:b/>
                <w:bCs/>
                <w:color w:val="FFFFFF"/>
                <w:sz w:val="20"/>
                <w:szCs w:val="20"/>
              </w:rPr>
              <w:t>Время</w:t>
            </w:r>
          </w:p>
        </w:tc>
        <w:tc>
          <w:tcPr>
            <w:tcW w:w="0" w:type="auto"/>
            <w:tcBorders>
              <w:top w:val="single" w:sz="8"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Мероприятие</w:t>
            </w:r>
          </w:p>
        </w:tc>
        <w:tc>
          <w:tcPr>
            <w:tcW w:w="4803" w:type="dxa"/>
            <w:tcBorders>
              <w:top w:val="single" w:sz="8"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Описание</w:t>
            </w:r>
          </w:p>
        </w:tc>
        <w:tc>
          <w:tcPr>
            <w:tcW w:w="5716" w:type="dxa"/>
            <w:tcBorders>
              <w:top w:val="single" w:sz="8"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Приглашены к участию</w:t>
            </w:r>
          </w:p>
        </w:tc>
      </w:tr>
      <w:tr w:rsidR="00A036E3" w:rsidRPr="007821F7" w:rsidTr="00A036E3">
        <w:trPr>
          <w:trHeight w:val="980"/>
        </w:trPr>
        <w:tc>
          <w:tcPr>
            <w:tcW w:w="0" w:type="auto"/>
            <w:tcBorders>
              <w:top w:val="single" w:sz="24"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11:00 - 11:35</w:t>
            </w:r>
            <w:r w:rsidRPr="007821F7">
              <w:rPr>
                <w:rFonts w:ascii="Times New Roman" w:eastAsia="Times New Roman" w:hAnsi="Times New Roman" w:cs="Times New Roman"/>
                <w:b/>
                <w:bCs/>
                <w:color w:val="FFFFFF"/>
                <w:sz w:val="20"/>
                <w:szCs w:val="20"/>
              </w:rPr>
              <w:t xml:space="preserve"> </w:t>
            </w:r>
          </w:p>
        </w:tc>
        <w:tc>
          <w:tcPr>
            <w:tcW w:w="0" w:type="auto"/>
            <w:tcBorders>
              <w:top w:val="single" w:sz="24" w:space="0" w:color="FFFFFF"/>
              <w:left w:val="single" w:sz="8" w:space="0" w:color="FFFFFF"/>
              <w:bottom w:val="single" w:sz="24"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Эффективный старт бизнеса: этапы, риски, практические кейсы, стартовый капитал.</w:t>
            </w:r>
          </w:p>
        </w:tc>
        <w:tc>
          <w:tcPr>
            <w:tcW w:w="4803" w:type="dxa"/>
            <w:tcBorders>
              <w:top w:val="single" w:sz="24" w:space="0" w:color="FFFFFF"/>
              <w:left w:val="single" w:sz="8" w:space="0" w:color="FFFFFF"/>
              <w:bottom w:val="single" w:sz="24"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p>
        </w:tc>
        <w:tc>
          <w:tcPr>
            <w:tcW w:w="5716" w:type="dxa"/>
            <w:tcBorders>
              <w:top w:val="single" w:sz="24" w:space="0" w:color="FFFFFF"/>
              <w:left w:val="single" w:sz="8" w:space="0" w:color="FFFFFF"/>
              <w:bottom w:val="single" w:sz="24"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Сергей Алмазов - руководитель Международной Торгово-Транспортной Компании "ДЕЛАЗИЯ", бизнес-наставник Фонда «АГАТ»</w:t>
            </w:r>
          </w:p>
        </w:tc>
      </w:tr>
      <w:tr w:rsidR="00A036E3" w:rsidRPr="007821F7" w:rsidTr="00A036E3">
        <w:trPr>
          <w:trHeight w:val="980"/>
        </w:trPr>
        <w:tc>
          <w:tcPr>
            <w:tcW w:w="0" w:type="auto"/>
            <w:tcBorders>
              <w:top w:val="single" w:sz="24"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11:20-12:00</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Программа Поддержки начинающих предпринимателей Фонда "АГАТ": как начинающему предпринимателю получить бесплатную помощь в составлении бизнес-плана, коучинг от опытных предпринимателей, а также беззалоговый льготный кредит на бизнес</w:t>
            </w:r>
          </w:p>
        </w:tc>
        <w:tc>
          <w:tcPr>
            <w:tcW w:w="4803" w:type="dxa"/>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p>
        </w:tc>
        <w:tc>
          <w:tcPr>
            <w:tcW w:w="5716" w:type="dxa"/>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Юлия Буторина - бизнес-менеджер Фонда поддержки молодежного предпринимательства «АГАТ»</w:t>
            </w:r>
          </w:p>
        </w:tc>
      </w:tr>
      <w:tr w:rsidR="00A036E3" w:rsidRPr="007821F7" w:rsidTr="00A036E3">
        <w:trPr>
          <w:trHeight w:val="980"/>
        </w:trPr>
        <w:tc>
          <w:tcPr>
            <w:tcW w:w="0" w:type="auto"/>
            <w:tcBorders>
              <w:top w:val="single" w:sz="24"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12:05-13:00</w:t>
            </w:r>
          </w:p>
        </w:tc>
        <w:tc>
          <w:tcPr>
            <w:tcW w:w="0" w:type="auto"/>
            <w:tcBorders>
              <w:top w:val="single" w:sz="24" w:space="0" w:color="FFFFFF"/>
              <w:left w:val="single" w:sz="8" w:space="0" w:color="FFFFFF"/>
              <w:bottom w:val="single" w:sz="24"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Без каких знаний нельзя сделать бизнес успешным: ключевые вопросы маркетинга и продаж</w:t>
            </w:r>
          </w:p>
        </w:tc>
        <w:tc>
          <w:tcPr>
            <w:tcW w:w="4803" w:type="dxa"/>
            <w:tcBorders>
              <w:top w:val="single" w:sz="24" w:space="0" w:color="FFFFFF"/>
              <w:left w:val="single" w:sz="8" w:space="0" w:color="FFFFFF"/>
              <w:bottom w:val="single" w:sz="24"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p>
        </w:tc>
        <w:tc>
          <w:tcPr>
            <w:tcW w:w="5716" w:type="dxa"/>
            <w:tcBorders>
              <w:top w:val="single" w:sz="24" w:space="0" w:color="FFFFFF"/>
              <w:left w:val="single" w:sz="8" w:space="0" w:color="FFFFFF"/>
              <w:bottom w:val="single" w:sz="24"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Антон Демидов - предприниматель, эксперт по продажам и маркетингу, генеральный директор Ассоциации бизнес-экспертов "Феномен", бизнес-тренер, консультант, коуч по бизнесу.</w:t>
            </w:r>
          </w:p>
        </w:tc>
      </w:tr>
      <w:tr w:rsidR="00A036E3" w:rsidRPr="007821F7" w:rsidTr="00A036E3">
        <w:trPr>
          <w:trHeight w:val="980"/>
        </w:trPr>
        <w:tc>
          <w:tcPr>
            <w:tcW w:w="0" w:type="auto"/>
            <w:tcBorders>
              <w:top w:val="single" w:sz="24"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13:05-13:55</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Грани делегирования: что, когда, кому, зачем - базис знаний для работы с сотрудниками и партнерами </w:t>
            </w:r>
          </w:p>
        </w:tc>
        <w:tc>
          <w:tcPr>
            <w:tcW w:w="4803" w:type="dxa"/>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p>
        </w:tc>
        <w:tc>
          <w:tcPr>
            <w:tcW w:w="5716" w:type="dxa"/>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Волчегорская Татьяна - Управляющий партнер в Управляющей компании ЗАО «Мобильные технологии», член Совета директоров в шести частных коммерческих компаниях.  Инвестор, ментор, лектор</w:t>
            </w:r>
          </w:p>
        </w:tc>
      </w:tr>
      <w:tr w:rsidR="00A036E3" w:rsidRPr="007821F7" w:rsidTr="00A036E3">
        <w:trPr>
          <w:trHeight w:val="980"/>
        </w:trPr>
        <w:tc>
          <w:tcPr>
            <w:tcW w:w="0" w:type="auto"/>
            <w:tcBorders>
              <w:top w:val="single" w:sz="24"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b/>
                <w:bCs/>
                <w:color w:val="FFFFFF"/>
                <w:sz w:val="20"/>
                <w:szCs w:val="20"/>
                <w:u w:val="single"/>
              </w:rPr>
            </w:pPr>
            <w:r w:rsidRPr="007821F7">
              <w:rPr>
                <w:rFonts w:ascii="Times New Roman" w:eastAsia="Times New Roman" w:hAnsi="Times New Roman" w:cs="Times New Roman"/>
                <w:b/>
                <w:bCs/>
                <w:color w:val="FFFFFF"/>
                <w:sz w:val="20"/>
                <w:szCs w:val="20"/>
                <w:u w:val="single"/>
              </w:rPr>
              <w:t>14:00-15:00</w:t>
            </w:r>
          </w:p>
        </w:tc>
        <w:tc>
          <w:tcPr>
            <w:tcW w:w="0" w:type="auto"/>
            <w:tcBorders>
              <w:top w:val="single" w:sz="24" w:space="0" w:color="FFFFFF"/>
              <w:left w:val="single" w:sz="8" w:space="0" w:color="FFFFFF"/>
              <w:bottom w:val="single" w:sz="24"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Индивидуальная экспертиза бизнес-идей</w:t>
            </w:r>
          </w:p>
        </w:tc>
        <w:tc>
          <w:tcPr>
            <w:tcW w:w="4803" w:type="dxa"/>
            <w:tcBorders>
              <w:top w:val="single" w:sz="24" w:space="0" w:color="FFFFFF"/>
              <w:left w:val="single" w:sz="8" w:space="0" w:color="FFFFFF"/>
              <w:bottom w:val="single" w:sz="24"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Участникам Недели предоставляется уникальная возможность записаться на экспертизу и получить консультацию от опытного предпринимателя</w:t>
            </w:r>
          </w:p>
        </w:tc>
        <w:tc>
          <w:tcPr>
            <w:tcW w:w="5716" w:type="dxa"/>
            <w:tcBorders>
              <w:top w:val="single" w:sz="24" w:space="0" w:color="FFFFFF"/>
              <w:left w:val="single" w:sz="8" w:space="0" w:color="FFFFFF"/>
              <w:bottom w:val="single" w:sz="24"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Сергей Алмазов</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Ульянов А.- Совладелец туристского оператора «КонТурБалт», собственник компании - логистического брокера.</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Юлия Буторина </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Татьяна Волчегорская</w:t>
            </w:r>
          </w:p>
        </w:tc>
      </w:tr>
      <w:tr w:rsidR="00A036E3" w:rsidRPr="007821F7" w:rsidTr="00A036E3">
        <w:trPr>
          <w:trHeight w:val="980"/>
        </w:trPr>
        <w:tc>
          <w:tcPr>
            <w:tcW w:w="0" w:type="auto"/>
            <w:tcBorders>
              <w:top w:val="single" w:sz="24"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jc w:val="center"/>
              <w:rPr>
                <w:sz w:val="20"/>
                <w:szCs w:val="20"/>
              </w:rPr>
            </w:pPr>
            <w:r w:rsidRPr="007821F7">
              <w:rPr>
                <w:sz w:val="20"/>
                <w:szCs w:val="20"/>
              </w:rPr>
              <w:t> </w:t>
            </w:r>
            <w:r w:rsidRPr="007821F7">
              <w:rPr>
                <w:b/>
                <w:bCs/>
                <w:color w:val="FFFFFF"/>
                <w:sz w:val="20"/>
                <w:szCs w:val="20"/>
                <w:u w:val="single"/>
              </w:rPr>
              <w:t>15.00-17.00</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rPr>
                <w:sz w:val="20"/>
                <w:szCs w:val="20"/>
              </w:rPr>
            </w:pPr>
            <w:r w:rsidRPr="007821F7">
              <w:rPr>
                <w:color w:val="000000"/>
                <w:sz w:val="20"/>
                <w:szCs w:val="20"/>
              </w:rPr>
              <w:t>Потенциал российского рынка для краудсорсинга</w:t>
            </w:r>
          </w:p>
        </w:tc>
        <w:tc>
          <w:tcPr>
            <w:tcW w:w="4803" w:type="dxa"/>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rPr>
                <w:sz w:val="20"/>
                <w:szCs w:val="20"/>
              </w:rPr>
            </w:pPr>
            <w:r w:rsidRPr="007821F7">
              <w:rPr>
                <w:color w:val="000000"/>
                <w:sz w:val="20"/>
                <w:szCs w:val="20"/>
              </w:rPr>
              <w:t xml:space="preserve">Краудсорсинг уверенно создает предпосылки для формирования нового типа общественных взаимоотношений, основанных на объединении людей вокруг интересного для них проекта. Краудфандинг уже доказал свою жизнеспособность на мировой арене: в течение последних четырех лет общий объем этого рынка рос ежегодно более чем в два раза, что наглядно демонстрирует огромный </w:t>
            </w:r>
            <w:r w:rsidRPr="007821F7">
              <w:rPr>
                <w:color w:val="000000"/>
                <w:sz w:val="20"/>
                <w:szCs w:val="20"/>
              </w:rPr>
              <w:lastRenderedPageBreak/>
              <w:t>потенциал краудинвестирования для предпринимателей</w:t>
            </w:r>
          </w:p>
        </w:tc>
        <w:tc>
          <w:tcPr>
            <w:tcW w:w="5716" w:type="dxa"/>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rPr>
                <w:sz w:val="20"/>
                <w:szCs w:val="20"/>
              </w:rPr>
            </w:pPr>
            <w:r w:rsidRPr="007821F7">
              <w:rPr>
                <w:color w:val="000000"/>
                <w:sz w:val="20"/>
                <w:szCs w:val="20"/>
              </w:rPr>
              <w:lastRenderedPageBreak/>
              <w:t>Катерина Трубе, соучредитель глобальной краудсорсинг-платформы CONSTART, директор по стратегическому маркетингу</w:t>
            </w:r>
          </w:p>
        </w:tc>
      </w:tr>
      <w:tr w:rsidR="00A036E3" w:rsidRPr="007821F7" w:rsidTr="00A036E3">
        <w:trPr>
          <w:trHeight w:val="980"/>
        </w:trPr>
        <w:tc>
          <w:tcPr>
            <w:tcW w:w="0" w:type="auto"/>
            <w:tcBorders>
              <w:top w:val="single" w:sz="24"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jc w:val="center"/>
              <w:rPr>
                <w:sz w:val="20"/>
                <w:szCs w:val="20"/>
              </w:rPr>
            </w:pPr>
            <w:r w:rsidRPr="007821F7">
              <w:rPr>
                <w:b/>
                <w:bCs/>
                <w:color w:val="FFFFFF"/>
                <w:sz w:val="20"/>
                <w:szCs w:val="20"/>
                <w:u w:val="single"/>
              </w:rPr>
              <w:lastRenderedPageBreak/>
              <w:t>18.00-20.00</w:t>
            </w:r>
          </w:p>
        </w:tc>
        <w:tc>
          <w:tcPr>
            <w:tcW w:w="0" w:type="auto"/>
            <w:tcBorders>
              <w:top w:val="single" w:sz="24" w:space="0" w:color="FFFFFF"/>
              <w:left w:val="single" w:sz="8" w:space="0" w:color="FFFFFF"/>
              <w:bottom w:val="single" w:sz="24"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rPr>
                <w:sz w:val="20"/>
                <w:szCs w:val="20"/>
              </w:rPr>
            </w:pPr>
            <w:r w:rsidRPr="007821F7">
              <w:rPr>
                <w:color w:val="000000"/>
                <w:sz w:val="20"/>
                <w:szCs w:val="20"/>
              </w:rPr>
              <w:t>Сессия Экспертного сообщества в формате «Печа-Куча»</w:t>
            </w:r>
          </w:p>
        </w:tc>
        <w:tc>
          <w:tcPr>
            <w:tcW w:w="4803" w:type="dxa"/>
            <w:tcBorders>
              <w:top w:val="single" w:sz="24" w:space="0" w:color="FFFFFF"/>
              <w:left w:val="single" w:sz="8" w:space="0" w:color="FFFFFF"/>
              <w:bottom w:val="single" w:sz="24"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rPr>
                <w:sz w:val="20"/>
                <w:szCs w:val="20"/>
              </w:rPr>
            </w:pPr>
            <w:r w:rsidRPr="007821F7">
              <w:rPr>
                <w:color w:val="000000"/>
                <w:sz w:val="20"/>
                <w:szCs w:val="20"/>
              </w:rPr>
              <w:t>«Печа-куча» - серия коротких и емких выступлений на разные темы. Программа включает в себя 8 выступлений экспертов, раскрывающих различные аспекты бизнеса: маркетинг, продажи, работа с командой, коммерческое право, финансы и выход на международные рынки.</w:t>
            </w:r>
          </w:p>
          <w:p w:rsidR="00A036E3" w:rsidRPr="007821F7" w:rsidRDefault="00A036E3" w:rsidP="00A036E3">
            <w:pPr>
              <w:rPr>
                <w:rFonts w:ascii="Times New Roman" w:hAnsi="Times New Roman" w:cs="Times New Roman"/>
                <w:sz w:val="20"/>
                <w:szCs w:val="20"/>
              </w:rPr>
            </w:pPr>
          </w:p>
        </w:tc>
        <w:tc>
          <w:tcPr>
            <w:tcW w:w="5716" w:type="dxa"/>
            <w:tcBorders>
              <w:top w:val="single" w:sz="24" w:space="0" w:color="FFFFFF"/>
              <w:left w:val="single" w:sz="8" w:space="0" w:color="FFFFFF"/>
              <w:bottom w:val="single" w:sz="24"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rPr>
                <w:sz w:val="20"/>
                <w:szCs w:val="20"/>
              </w:rPr>
            </w:pPr>
            <w:r w:rsidRPr="007821F7">
              <w:rPr>
                <w:color w:val="000000"/>
                <w:sz w:val="20"/>
                <w:szCs w:val="20"/>
              </w:rPr>
              <w:t>Влад Цветков</w:t>
            </w:r>
            <w:r w:rsidRPr="007821F7">
              <w:rPr>
                <w:sz w:val="20"/>
                <w:szCs w:val="20"/>
              </w:rPr>
              <w:t xml:space="preserve"> - </w:t>
            </w:r>
            <w:r w:rsidRPr="007821F7">
              <w:rPr>
                <w:color w:val="000000"/>
                <w:sz w:val="20"/>
                <w:szCs w:val="20"/>
              </w:rPr>
              <w:t>генеральный директор коммуникационного агентства «Правда»</w:t>
            </w:r>
          </w:p>
          <w:p w:rsidR="00A036E3" w:rsidRPr="007821F7" w:rsidRDefault="00A036E3" w:rsidP="00A036E3">
            <w:pPr>
              <w:pStyle w:val="a8"/>
              <w:spacing w:before="0" w:beforeAutospacing="0" w:after="0" w:afterAutospacing="0"/>
              <w:rPr>
                <w:sz w:val="20"/>
                <w:szCs w:val="20"/>
              </w:rPr>
            </w:pPr>
            <w:r w:rsidRPr="007821F7">
              <w:rPr>
                <w:color w:val="000000"/>
                <w:sz w:val="20"/>
                <w:szCs w:val="20"/>
              </w:rPr>
              <w:t>Ален Багабо</w:t>
            </w:r>
            <w:r w:rsidRPr="007821F7">
              <w:rPr>
                <w:sz w:val="20"/>
                <w:szCs w:val="20"/>
              </w:rPr>
              <w:t xml:space="preserve"> - </w:t>
            </w:r>
            <w:r w:rsidRPr="007821F7">
              <w:rPr>
                <w:color w:val="000000"/>
                <w:sz w:val="20"/>
                <w:szCs w:val="20"/>
              </w:rPr>
              <w:t>генеральный директор агентства «Развитие»</w:t>
            </w:r>
          </w:p>
          <w:p w:rsidR="00A036E3" w:rsidRPr="007821F7" w:rsidRDefault="00A036E3" w:rsidP="00A036E3">
            <w:pPr>
              <w:pStyle w:val="a8"/>
              <w:spacing w:before="0" w:beforeAutospacing="0" w:after="0" w:afterAutospacing="0"/>
              <w:rPr>
                <w:color w:val="000000"/>
                <w:sz w:val="20"/>
                <w:szCs w:val="20"/>
              </w:rPr>
            </w:pPr>
            <w:r w:rsidRPr="007821F7">
              <w:rPr>
                <w:color w:val="000000"/>
                <w:sz w:val="20"/>
                <w:szCs w:val="20"/>
              </w:rPr>
              <w:t>Дмитрий Андреев</w:t>
            </w:r>
            <w:r w:rsidRPr="007821F7">
              <w:rPr>
                <w:sz w:val="20"/>
                <w:szCs w:val="20"/>
              </w:rPr>
              <w:t xml:space="preserve"> - </w:t>
            </w:r>
            <w:r w:rsidRPr="007821F7">
              <w:rPr>
                <w:color w:val="000000"/>
                <w:sz w:val="20"/>
                <w:szCs w:val="20"/>
              </w:rPr>
              <w:t>генеральный директор «Creative call project»</w:t>
            </w:r>
          </w:p>
          <w:p w:rsidR="00A036E3" w:rsidRPr="007821F7" w:rsidRDefault="00A036E3" w:rsidP="00A036E3">
            <w:pPr>
              <w:pStyle w:val="a8"/>
              <w:spacing w:before="0" w:beforeAutospacing="0" w:after="0" w:afterAutospacing="0"/>
              <w:rPr>
                <w:color w:val="000000"/>
                <w:sz w:val="20"/>
                <w:szCs w:val="20"/>
              </w:rPr>
            </w:pPr>
            <w:r w:rsidRPr="007821F7">
              <w:rPr>
                <w:sz w:val="20"/>
                <w:szCs w:val="20"/>
              </w:rPr>
              <w:t>Виктор Пастернак - Юрист в сфере коммерческого права и интеллектуальной собственности</w:t>
            </w:r>
          </w:p>
          <w:p w:rsidR="00A036E3" w:rsidRPr="007821F7" w:rsidRDefault="00A036E3" w:rsidP="00A036E3">
            <w:pPr>
              <w:pStyle w:val="a8"/>
              <w:spacing w:before="0" w:beforeAutospacing="0" w:after="0" w:afterAutospacing="0"/>
              <w:rPr>
                <w:color w:val="000000"/>
                <w:sz w:val="20"/>
                <w:szCs w:val="20"/>
              </w:rPr>
            </w:pPr>
            <w:r w:rsidRPr="007821F7">
              <w:rPr>
                <w:sz w:val="20"/>
                <w:szCs w:val="20"/>
              </w:rPr>
              <w:t>Андрей Рябых - Интернет-буржуй, серийный предприниматель, основатель Школы Интернет-буржуя</w:t>
            </w:r>
          </w:p>
          <w:p w:rsidR="00A036E3" w:rsidRPr="007821F7" w:rsidRDefault="00A036E3" w:rsidP="00A036E3">
            <w:pPr>
              <w:pStyle w:val="a8"/>
              <w:spacing w:before="0" w:beforeAutospacing="0" w:after="0" w:afterAutospacing="0"/>
              <w:rPr>
                <w:color w:val="000000"/>
                <w:sz w:val="20"/>
                <w:szCs w:val="20"/>
              </w:rPr>
            </w:pPr>
            <w:r w:rsidRPr="007821F7">
              <w:rPr>
                <w:sz w:val="20"/>
                <w:szCs w:val="20"/>
              </w:rPr>
              <w:t>Екатерина Зеленская - Управляющий ООО «Бухгалтерский дом ТОБУ»</w:t>
            </w:r>
          </w:p>
          <w:p w:rsidR="00A036E3" w:rsidRPr="007821F7" w:rsidRDefault="00A036E3" w:rsidP="00A036E3">
            <w:pPr>
              <w:pStyle w:val="a8"/>
              <w:spacing w:before="0" w:beforeAutospacing="0" w:after="0" w:afterAutospacing="0"/>
              <w:rPr>
                <w:color w:val="000000"/>
                <w:sz w:val="20"/>
                <w:szCs w:val="20"/>
              </w:rPr>
            </w:pPr>
            <w:r w:rsidRPr="007821F7">
              <w:rPr>
                <w:sz w:val="20"/>
                <w:szCs w:val="20"/>
              </w:rPr>
              <w:t>Камиль Ягофаров - генеральный директор "Аналитик тендер"</w:t>
            </w:r>
          </w:p>
          <w:p w:rsidR="00A036E3" w:rsidRPr="007821F7" w:rsidRDefault="00A036E3" w:rsidP="00A036E3">
            <w:pPr>
              <w:pStyle w:val="a8"/>
              <w:spacing w:before="0" w:beforeAutospacing="0" w:after="0" w:afterAutospacing="0"/>
              <w:rPr>
                <w:color w:val="000000"/>
                <w:sz w:val="20"/>
                <w:szCs w:val="20"/>
              </w:rPr>
            </w:pPr>
          </w:p>
          <w:p w:rsidR="00A036E3" w:rsidRPr="007821F7" w:rsidRDefault="00A036E3" w:rsidP="00A036E3">
            <w:pPr>
              <w:pStyle w:val="a8"/>
              <w:spacing w:before="0" w:beforeAutospacing="0" w:after="0" w:afterAutospacing="0"/>
              <w:rPr>
                <w:sz w:val="20"/>
                <w:szCs w:val="20"/>
              </w:rPr>
            </w:pPr>
            <w:r w:rsidRPr="007821F7">
              <w:rPr>
                <w:color w:val="000000"/>
                <w:sz w:val="20"/>
                <w:szCs w:val="20"/>
              </w:rPr>
              <w:t>Ведущий: Максим Никитинский – член комитета по молодежному предпринимательству СПб отделения «ОПОРЫ РОССИИ»</w:t>
            </w:r>
            <w:r w:rsidRPr="007821F7">
              <w:rPr>
                <w:sz w:val="20"/>
                <w:szCs w:val="20"/>
              </w:rPr>
              <w:t xml:space="preserve">, </w:t>
            </w:r>
            <w:r w:rsidRPr="007821F7">
              <w:rPr>
                <w:color w:val="000000"/>
                <w:sz w:val="20"/>
                <w:szCs w:val="20"/>
              </w:rPr>
              <w:t>руководитель «Деловая Афиша»</w:t>
            </w:r>
          </w:p>
        </w:tc>
      </w:tr>
    </w:tbl>
    <w:p w:rsidR="00A036E3" w:rsidRPr="007821F7" w:rsidRDefault="00A036E3" w:rsidP="00A036E3">
      <w:pPr>
        <w:rPr>
          <w:rFonts w:ascii="Times New Roman" w:hAnsi="Times New Roman" w:cs="Times New Roman"/>
          <w:sz w:val="20"/>
          <w:szCs w:val="20"/>
        </w:rPr>
      </w:pPr>
      <w:r w:rsidRPr="007821F7">
        <w:rPr>
          <w:rFonts w:ascii="Times New Roman" w:hAnsi="Times New Roman" w:cs="Times New Roman"/>
          <w:b/>
          <w:sz w:val="20"/>
          <w:szCs w:val="20"/>
          <w:u w:val="single"/>
        </w:rPr>
        <w:t>11.00 – 13.00</w:t>
      </w:r>
      <w:r w:rsidRPr="007821F7">
        <w:rPr>
          <w:rFonts w:ascii="Times New Roman" w:hAnsi="Times New Roman" w:cs="Times New Roman"/>
          <w:b/>
          <w:sz w:val="20"/>
          <w:szCs w:val="20"/>
        </w:rPr>
        <w:t xml:space="preserve">   -  </w:t>
      </w:r>
      <w:r w:rsidRPr="007821F7">
        <w:rPr>
          <w:rFonts w:ascii="Times New Roman" w:hAnsi="Times New Roman" w:cs="Times New Roman"/>
          <w:sz w:val="20"/>
          <w:szCs w:val="20"/>
        </w:rPr>
        <w:t>Семинар «Акселерация бизнеса: готовые инструменты по выжиманию из своего бизнеса максимум» (площадка Центр Экспорта)</w:t>
      </w:r>
    </w:p>
    <w:p w:rsidR="00A036E3" w:rsidRPr="007821F7" w:rsidRDefault="00A036E3" w:rsidP="00A036E3">
      <w:pPr>
        <w:rPr>
          <w:rFonts w:ascii="Times New Roman" w:hAnsi="Times New Roman" w:cs="Times New Roman"/>
          <w:color w:val="000000"/>
          <w:sz w:val="20"/>
          <w:szCs w:val="20"/>
        </w:rPr>
      </w:pPr>
      <w:r w:rsidRPr="007821F7">
        <w:rPr>
          <w:rFonts w:ascii="Times New Roman" w:hAnsi="Times New Roman" w:cs="Times New Roman"/>
          <w:color w:val="000000"/>
          <w:sz w:val="20"/>
          <w:szCs w:val="20"/>
        </w:rPr>
        <w:br w:type="page"/>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984807"/>
          <w:sz w:val="20"/>
          <w:szCs w:val="20"/>
        </w:rPr>
        <w:lastRenderedPageBreak/>
        <w:t xml:space="preserve">Четвёртый день ВНП 2016 - Четверг, 17.11.2016г.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984807"/>
          <w:sz w:val="20"/>
          <w:szCs w:val="20"/>
        </w:rPr>
        <w:t>Локация: Медиацентр, Подиум</w:t>
      </w:r>
    </w:p>
    <w:p w:rsidR="00A036E3" w:rsidRPr="007821F7" w:rsidRDefault="00A036E3" w:rsidP="00A036E3">
      <w:pPr>
        <w:rPr>
          <w:rFonts w:ascii="Times New Roman" w:eastAsia="Times New Roman" w:hAnsi="Times New Roman" w:cs="Times New Roman"/>
          <w:b/>
          <w:bCs/>
          <w:color w:val="984807"/>
          <w:sz w:val="20"/>
          <w:szCs w:val="20"/>
        </w:rPr>
      </w:pPr>
      <w:r w:rsidRPr="007821F7">
        <w:rPr>
          <w:rFonts w:ascii="Times New Roman" w:eastAsia="Times New Roman" w:hAnsi="Times New Roman" w:cs="Times New Roman"/>
          <w:b/>
          <w:bCs/>
          <w:color w:val="984807"/>
          <w:sz w:val="20"/>
          <w:szCs w:val="20"/>
        </w:rPr>
        <w:t>Тематики:  Потребительский рынок и HoReCa</w:t>
      </w:r>
    </w:p>
    <w:tbl>
      <w:tblPr>
        <w:tblW w:w="5000" w:type="pct"/>
        <w:tblCellMar>
          <w:top w:w="15" w:type="dxa"/>
          <w:left w:w="15" w:type="dxa"/>
          <w:bottom w:w="15" w:type="dxa"/>
          <w:right w:w="15" w:type="dxa"/>
        </w:tblCellMar>
        <w:tblLook w:val="04A0"/>
      </w:tblPr>
      <w:tblGrid>
        <w:gridCol w:w="782"/>
        <w:gridCol w:w="2436"/>
        <w:gridCol w:w="4144"/>
        <w:gridCol w:w="2150"/>
      </w:tblGrid>
      <w:tr w:rsidR="00A036E3" w:rsidRPr="007821F7" w:rsidTr="00A036E3">
        <w:trPr>
          <w:trHeight w:val="429"/>
        </w:trPr>
        <w:tc>
          <w:tcPr>
            <w:tcW w:w="287" w:type="pct"/>
            <w:tcBorders>
              <w:top w:val="single" w:sz="8"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r w:rsidRPr="007821F7">
              <w:rPr>
                <w:rFonts w:ascii="Times New Roman" w:eastAsia="Times New Roman" w:hAnsi="Times New Roman" w:cs="Times New Roman"/>
                <w:b/>
                <w:bCs/>
                <w:color w:val="FFFFFF"/>
                <w:sz w:val="20"/>
                <w:szCs w:val="20"/>
              </w:rPr>
              <w:t>Время</w:t>
            </w:r>
          </w:p>
        </w:tc>
        <w:tc>
          <w:tcPr>
            <w:tcW w:w="1322" w:type="pct"/>
            <w:tcBorders>
              <w:top w:val="single" w:sz="8"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Мероприятие</w:t>
            </w:r>
          </w:p>
        </w:tc>
        <w:tc>
          <w:tcPr>
            <w:tcW w:w="2220" w:type="pct"/>
            <w:tcBorders>
              <w:top w:val="single" w:sz="8"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Описание</w:t>
            </w:r>
          </w:p>
        </w:tc>
        <w:tc>
          <w:tcPr>
            <w:tcW w:w="1171" w:type="pct"/>
            <w:tcBorders>
              <w:top w:val="single" w:sz="8"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Приглашены к участию</w:t>
            </w:r>
          </w:p>
        </w:tc>
      </w:tr>
      <w:tr w:rsidR="00A036E3" w:rsidRPr="007821F7" w:rsidTr="00A036E3">
        <w:trPr>
          <w:trHeight w:val="858"/>
        </w:trPr>
        <w:tc>
          <w:tcPr>
            <w:tcW w:w="287" w:type="pct"/>
            <w:tcBorders>
              <w:top w:val="single" w:sz="24" w:space="0" w:color="FFFFFF"/>
              <w:left w:val="single" w:sz="8" w:space="0" w:color="FFFFFF"/>
              <w:bottom w:val="single" w:sz="8"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b/>
                <w:bCs/>
                <w:color w:val="FFFFFF"/>
                <w:sz w:val="20"/>
                <w:szCs w:val="20"/>
                <w:u w:val="single"/>
              </w:rPr>
            </w:pPr>
            <w:r w:rsidRPr="007821F7">
              <w:rPr>
                <w:rFonts w:ascii="Times New Roman" w:eastAsia="Times New Roman" w:hAnsi="Times New Roman" w:cs="Times New Roman"/>
                <w:b/>
                <w:bCs/>
                <w:color w:val="FFFFFF"/>
                <w:sz w:val="20"/>
                <w:szCs w:val="20"/>
                <w:u w:val="single"/>
              </w:rPr>
              <w:t>10:00-11:00</w:t>
            </w:r>
          </w:p>
        </w:tc>
        <w:tc>
          <w:tcPr>
            <w:tcW w:w="1322" w:type="pct"/>
            <w:tcBorders>
              <w:top w:val="single" w:sz="24" w:space="0" w:color="FFFFFF"/>
              <w:left w:val="single" w:sz="8" w:space="0" w:color="FFFFFF"/>
              <w:bottom w:val="single" w:sz="8"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Круглый стол "Актуальные тенденции индустрии детского отдыха в России"</w:t>
            </w:r>
          </w:p>
        </w:tc>
        <w:tc>
          <w:tcPr>
            <w:tcW w:w="2220" w:type="pct"/>
            <w:tcBorders>
              <w:top w:val="single" w:sz="24" w:space="0" w:color="FFFFFF"/>
              <w:left w:val="single" w:sz="8" w:space="0" w:color="FFFFFF"/>
              <w:bottom w:val="single" w:sz="8"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2016 год стал переломным для индустрии детского отдыха в России. Грядущие нововведения  – подчинение детских лагерей Министерству образования, создание единого реестра лагерей и лицензирование программ детского отдыха – изменят отрасль навсегда. Как организаторам лагерей подстроиться под эти перемены? Как получить все необходимые документы, но при этом сохранить интересные программы, поддержку клиентов и доходность бизнеса? На эти и многие другие вопросы ответит Круглый стол «Актуальные тенденции индустрии детского отдыха в России».</w:t>
            </w:r>
          </w:p>
        </w:tc>
        <w:tc>
          <w:tcPr>
            <w:tcW w:w="1171" w:type="pct"/>
            <w:tcBorders>
              <w:top w:val="single" w:sz="24" w:space="0" w:color="FFFFFF"/>
              <w:left w:val="single" w:sz="8" w:space="0" w:color="FFFFFF"/>
              <w:bottom w:val="single" w:sz="8"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Модератор: Елена Рыженкова, генеральный директор incamp.ru – крупнейшего в России интернет-каталога детских лагерей</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Валерий Астанчук, генеральный директор лагеря «Хаглар»</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Анастасия Сергеевна Слисаренко, ведущий специалист по детскому отдыху МУЗЕНИДИС ТРЭВЕЛ</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Буланова Нина Викторовна, генеральный директор лагеря Дружба Бей Гарден</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Ткачева Дарья Юрьевна, руководитель отдела детского отдыха лагеря Дружба Бей Гарден</w:t>
            </w:r>
          </w:p>
        </w:tc>
      </w:tr>
      <w:tr w:rsidR="00A036E3" w:rsidRPr="00F11E8B" w:rsidTr="00A036E3">
        <w:trPr>
          <w:trHeight w:val="858"/>
        </w:trPr>
        <w:tc>
          <w:tcPr>
            <w:tcW w:w="287" w:type="pct"/>
            <w:tcBorders>
              <w:top w:val="single" w:sz="24" w:space="0" w:color="FFFFFF"/>
              <w:left w:val="single" w:sz="8" w:space="0" w:color="FFFFFF"/>
              <w:bottom w:val="single" w:sz="8"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12:00-14:00</w:t>
            </w:r>
          </w:p>
        </w:tc>
        <w:tc>
          <w:tcPr>
            <w:tcW w:w="1322" w:type="pct"/>
            <w:tcBorders>
              <w:top w:val="single" w:sz="24" w:space="0" w:color="FFFFFF"/>
              <w:left w:val="single" w:sz="8" w:space="0" w:color="FFFFFF"/>
              <w:bottom w:val="single" w:sz="8"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Круглый стол ФЗ «О независимой оценке квалификаций» в индустрии гостеприимства</w:t>
            </w:r>
          </w:p>
        </w:tc>
        <w:tc>
          <w:tcPr>
            <w:tcW w:w="2220" w:type="pct"/>
            <w:tcBorders>
              <w:top w:val="single" w:sz="24" w:space="0" w:color="FFFFFF"/>
              <w:left w:val="single" w:sz="8" w:space="0" w:color="FFFFFF"/>
              <w:bottom w:val="single" w:sz="8"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-Где обучать персонал?</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-Центры оценки квалификации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-Кто будет обучать персонал?</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-Программы развития отрасли</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1171" w:type="pct"/>
            <w:tcBorders>
              <w:top w:val="single" w:sz="24" w:space="0" w:color="FFFFFF"/>
              <w:left w:val="single" w:sz="8" w:space="0" w:color="FFFFFF"/>
              <w:bottom w:val="single" w:sz="8"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Ханс Хертнер Swissam</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Костас Силлигнакис Swissam</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Дмитрий Мельников Sokos</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Леонид Гарбар ФРИО</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Игорь Бухаров ФРИО</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Евгений Сафронов Kalinka Catering</w:t>
            </w:r>
          </w:p>
          <w:p w:rsidR="00A036E3" w:rsidRPr="007821F7" w:rsidRDefault="00A036E3" w:rsidP="00A036E3">
            <w:pPr>
              <w:spacing w:after="0" w:line="240" w:lineRule="auto"/>
              <w:rPr>
                <w:rFonts w:ascii="Times New Roman" w:eastAsia="Times New Roman" w:hAnsi="Times New Roman" w:cs="Times New Roman"/>
                <w:sz w:val="20"/>
                <w:szCs w:val="20"/>
                <w:lang w:val="en-US"/>
              </w:rPr>
            </w:pPr>
            <w:r w:rsidRPr="007821F7">
              <w:rPr>
                <w:rFonts w:ascii="Times New Roman" w:eastAsia="Times New Roman" w:hAnsi="Times New Roman" w:cs="Times New Roman"/>
                <w:color w:val="000000"/>
                <w:sz w:val="20"/>
                <w:szCs w:val="20"/>
              </w:rPr>
              <w:t>Пьерлуиджи</w:t>
            </w:r>
            <w:r w:rsidRPr="007821F7">
              <w:rPr>
                <w:rFonts w:ascii="Times New Roman" w:eastAsia="Times New Roman" w:hAnsi="Times New Roman" w:cs="Times New Roman"/>
                <w:color w:val="000000"/>
                <w:sz w:val="20"/>
                <w:szCs w:val="20"/>
                <w:lang w:val="en-US"/>
              </w:rPr>
              <w:t xml:space="preserve"> </w:t>
            </w:r>
            <w:r w:rsidRPr="007821F7">
              <w:rPr>
                <w:rFonts w:ascii="Times New Roman" w:eastAsia="Times New Roman" w:hAnsi="Times New Roman" w:cs="Times New Roman"/>
                <w:color w:val="000000"/>
                <w:sz w:val="20"/>
                <w:szCs w:val="20"/>
              </w:rPr>
              <w:t>Тротта</w:t>
            </w:r>
            <w:r w:rsidRPr="007821F7">
              <w:rPr>
                <w:rFonts w:ascii="Times New Roman" w:eastAsia="Times New Roman" w:hAnsi="Times New Roman" w:cs="Times New Roman"/>
                <w:color w:val="000000"/>
                <w:sz w:val="20"/>
                <w:szCs w:val="20"/>
                <w:lang w:val="en-US"/>
              </w:rPr>
              <w:t xml:space="preserve"> Marriott International</w:t>
            </w:r>
          </w:p>
          <w:p w:rsidR="00A036E3" w:rsidRPr="007821F7" w:rsidRDefault="00A036E3" w:rsidP="00A036E3">
            <w:pPr>
              <w:spacing w:after="0" w:line="240" w:lineRule="auto"/>
              <w:rPr>
                <w:rFonts w:ascii="Times New Roman" w:eastAsia="Times New Roman" w:hAnsi="Times New Roman" w:cs="Times New Roman"/>
                <w:sz w:val="20"/>
                <w:szCs w:val="20"/>
                <w:lang w:val="en-US"/>
              </w:rPr>
            </w:pPr>
            <w:r w:rsidRPr="007821F7">
              <w:rPr>
                <w:rFonts w:ascii="Times New Roman" w:eastAsia="Times New Roman" w:hAnsi="Times New Roman" w:cs="Times New Roman"/>
                <w:color w:val="000000"/>
                <w:sz w:val="20"/>
                <w:szCs w:val="20"/>
              </w:rPr>
              <w:t>Кирилл</w:t>
            </w:r>
            <w:r w:rsidRPr="007821F7">
              <w:rPr>
                <w:rFonts w:ascii="Times New Roman" w:eastAsia="Times New Roman" w:hAnsi="Times New Roman" w:cs="Times New Roman"/>
                <w:color w:val="000000"/>
                <w:sz w:val="20"/>
                <w:szCs w:val="20"/>
                <w:lang w:val="en-US"/>
              </w:rPr>
              <w:t xml:space="preserve"> </w:t>
            </w:r>
            <w:r w:rsidRPr="007821F7">
              <w:rPr>
                <w:rFonts w:ascii="Times New Roman" w:eastAsia="Times New Roman" w:hAnsi="Times New Roman" w:cs="Times New Roman"/>
                <w:color w:val="000000"/>
                <w:sz w:val="20"/>
                <w:szCs w:val="20"/>
              </w:rPr>
              <w:t>Зиминов</w:t>
            </w:r>
            <w:r w:rsidRPr="007821F7">
              <w:rPr>
                <w:rFonts w:ascii="Times New Roman" w:eastAsia="Times New Roman" w:hAnsi="Times New Roman" w:cs="Times New Roman"/>
                <w:color w:val="000000"/>
                <w:sz w:val="20"/>
                <w:szCs w:val="20"/>
                <w:lang w:val="en-US"/>
              </w:rPr>
              <w:t xml:space="preserve"> Karamel Catering</w:t>
            </w:r>
          </w:p>
          <w:p w:rsidR="00A036E3" w:rsidRPr="007821F7" w:rsidRDefault="00A036E3" w:rsidP="00A036E3">
            <w:pPr>
              <w:spacing w:after="0" w:line="240" w:lineRule="auto"/>
              <w:rPr>
                <w:rFonts w:ascii="Times New Roman" w:eastAsia="Times New Roman" w:hAnsi="Times New Roman" w:cs="Times New Roman"/>
                <w:sz w:val="20"/>
                <w:szCs w:val="20"/>
                <w:lang w:val="en-US"/>
              </w:rPr>
            </w:pPr>
            <w:r w:rsidRPr="007821F7">
              <w:rPr>
                <w:rFonts w:ascii="Times New Roman" w:eastAsia="Times New Roman" w:hAnsi="Times New Roman" w:cs="Times New Roman"/>
                <w:color w:val="000000"/>
                <w:sz w:val="20"/>
                <w:szCs w:val="20"/>
              </w:rPr>
              <w:t>Эльдар</w:t>
            </w:r>
            <w:r w:rsidRPr="007821F7">
              <w:rPr>
                <w:rFonts w:ascii="Times New Roman" w:eastAsia="Times New Roman" w:hAnsi="Times New Roman" w:cs="Times New Roman"/>
                <w:color w:val="000000"/>
                <w:sz w:val="20"/>
                <w:szCs w:val="20"/>
                <w:lang w:val="en-US"/>
              </w:rPr>
              <w:t xml:space="preserve"> </w:t>
            </w:r>
            <w:r w:rsidRPr="007821F7">
              <w:rPr>
                <w:rFonts w:ascii="Times New Roman" w:eastAsia="Times New Roman" w:hAnsi="Times New Roman" w:cs="Times New Roman"/>
                <w:color w:val="000000"/>
                <w:sz w:val="20"/>
                <w:szCs w:val="20"/>
              </w:rPr>
              <w:t>Кабиров</w:t>
            </w:r>
            <w:r w:rsidRPr="007821F7">
              <w:rPr>
                <w:rFonts w:ascii="Times New Roman" w:eastAsia="Times New Roman" w:hAnsi="Times New Roman" w:cs="Times New Roman"/>
                <w:color w:val="000000"/>
                <w:sz w:val="20"/>
                <w:szCs w:val="20"/>
                <w:lang w:val="en-US"/>
              </w:rPr>
              <w:t xml:space="preserve"> Red Steak Wine</w:t>
            </w:r>
          </w:p>
          <w:p w:rsidR="00A036E3" w:rsidRPr="007821F7" w:rsidRDefault="00A036E3" w:rsidP="00A036E3">
            <w:pPr>
              <w:spacing w:after="0" w:line="240" w:lineRule="auto"/>
              <w:rPr>
                <w:rFonts w:ascii="Times New Roman" w:eastAsia="Times New Roman" w:hAnsi="Times New Roman" w:cs="Times New Roman"/>
                <w:sz w:val="20"/>
                <w:szCs w:val="20"/>
                <w:lang w:val="en-US"/>
              </w:rPr>
            </w:pPr>
            <w:r w:rsidRPr="007821F7">
              <w:rPr>
                <w:rFonts w:ascii="Times New Roman" w:eastAsia="Times New Roman" w:hAnsi="Times New Roman" w:cs="Times New Roman"/>
                <w:color w:val="000000"/>
                <w:sz w:val="20"/>
                <w:szCs w:val="20"/>
              </w:rPr>
              <w:t>Михаил</w:t>
            </w:r>
            <w:r w:rsidRPr="007821F7">
              <w:rPr>
                <w:rFonts w:ascii="Times New Roman" w:eastAsia="Times New Roman" w:hAnsi="Times New Roman" w:cs="Times New Roman"/>
                <w:color w:val="000000"/>
                <w:sz w:val="20"/>
                <w:szCs w:val="20"/>
                <w:lang w:val="en-US"/>
              </w:rPr>
              <w:t xml:space="preserve"> </w:t>
            </w:r>
            <w:r w:rsidRPr="007821F7">
              <w:rPr>
                <w:rFonts w:ascii="Times New Roman" w:eastAsia="Times New Roman" w:hAnsi="Times New Roman" w:cs="Times New Roman"/>
                <w:color w:val="000000"/>
                <w:sz w:val="20"/>
                <w:szCs w:val="20"/>
              </w:rPr>
              <w:t>Соколов</w:t>
            </w:r>
            <w:r w:rsidRPr="007821F7">
              <w:rPr>
                <w:rFonts w:ascii="Times New Roman" w:eastAsia="Times New Roman" w:hAnsi="Times New Roman" w:cs="Times New Roman"/>
                <w:color w:val="000000"/>
                <w:sz w:val="20"/>
                <w:szCs w:val="20"/>
                <w:lang w:val="en-US"/>
              </w:rPr>
              <w:t xml:space="preserve"> Italy Group</w:t>
            </w:r>
          </w:p>
        </w:tc>
      </w:tr>
      <w:tr w:rsidR="00A036E3" w:rsidRPr="007821F7" w:rsidTr="00A036E3">
        <w:trPr>
          <w:trHeight w:val="2145"/>
        </w:trPr>
        <w:tc>
          <w:tcPr>
            <w:tcW w:w="287" w:type="pct"/>
            <w:tcBorders>
              <w:top w:val="single" w:sz="8" w:space="0" w:color="FFFFFF"/>
              <w:left w:val="single" w:sz="8" w:space="0" w:color="FFFFFF"/>
              <w:bottom w:val="single" w:sz="8"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lastRenderedPageBreak/>
              <w:t>14.30 – 15.30</w:t>
            </w:r>
          </w:p>
        </w:tc>
        <w:tc>
          <w:tcPr>
            <w:tcW w:w="1322"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Авторская лекция о ленинградской моде</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2220"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Мэган Виртанен расскажет об особенностях ленинградской моды и специфике работы предприятий легкой промышленности.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Ленинградские фабрики часто оказывались первыми в стране, запускающими новый товар в производство – будь-то футболки или колготки.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Как работало производство? Каким образом производственники взаимодействовали с Ленинградским Домом Моделей Одежды и предприятиями торговли, а также многое другое о моде Ленинграда в советский период.</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1171"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Мэган Виртанен - историк моды</w:t>
            </w:r>
          </w:p>
          <w:p w:rsidR="00A036E3" w:rsidRPr="007821F7" w:rsidRDefault="00A036E3" w:rsidP="00A036E3">
            <w:pPr>
              <w:spacing w:after="0" w:line="240" w:lineRule="auto"/>
              <w:rPr>
                <w:rFonts w:ascii="Times New Roman" w:eastAsia="Times New Roman" w:hAnsi="Times New Roman" w:cs="Times New Roman"/>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p>
        </w:tc>
      </w:tr>
      <w:tr w:rsidR="00A036E3" w:rsidRPr="007821F7" w:rsidTr="00A036E3">
        <w:trPr>
          <w:trHeight w:val="2145"/>
        </w:trPr>
        <w:tc>
          <w:tcPr>
            <w:tcW w:w="287" w:type="pct"/>
            <w:tcBorders>
              <w:top w:val="single" w:sz="8" w:space="0" w:color="FFFFFF"/>
              <w:left w:val="single" w:sz="8" w:space="0" w:color="FFFFFF"/>
              <w:bottom w:val="single" w:sz="8"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jc w:val="center"/>
              <w:rPr>
                <w:sz w:val="20"/>
                <w:szCs w:val="20"/>
              </w:rPr>
            </w:pPr>
            <w:r w:rsidRPr="007821F7">
              <w:rPr>
                <w:sz w:val="20"/>
                <w:szCs w:val="20"/>
              </w:rPr>
              <w:t> </w:t>
            </w:r>
            <w:r w:rsidRPr="007821F7">
              <w:rPr>
                <w:b/>
                <w:bCs/>
                <w:color w:val="FFFFFF"/>
                <w:sz w:val="20"/>
                <w:szCs w:val="20"/>
                <w:u w:val="single"/>
              </w:rPr>
              <w:t>16:00-19:00</w:t>
            </w:r>
          </w:p>
        </w:tc>
        <w:tc>
          <w:tcPr>
            <w:tcW w:w="1322"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rPr>
                <w:sz w:val="20"/>
                <w:szCs w:val="20"/>
              </w:rPr>
            </w:pPr>
            <w:r w:rsidRPr="007821F7">
              <w:rPr>
                <w:color w:val="000000"/>
                <w:sz w:val="20"/>
                <w:szCs w:val="20"/>
              </w:rPr>
              <w:t>Конкурсный показ 2-ой категории участников международного конкурса “Стиль.Мода.Качество”, работа членов жюри. Пресс-конференция участников с членами жюри</w:t>
            </w:r>
          </w:p>
          <w:p w:rsidR="00A036E3" w:rsidRPr="007821F7" w:rsidRDefault="00A036E3" w:rsidP="00A036E3">
            <w:pPr>
              <w:pStyle w:val="a8"/>
              <w:spacing w:before="0" w:beforeAutospacing="0" w:after="0" w:afterAutospacing="0"/>
              <w:rPr>
                <w:sz w:val="20"/>
                <w:szCs w:val="20"/>
              </w:rPr>
            </w:pPr>
            <w:r w:rsidRPr="007821F7">
              <w:rPr>
                <w:b/>
                <w:bCs/>
                <w:color w:val="000000"/>
                <w:sz w:val="20"/>
                <w:szCs w:val="20"/>
              </w:rPr>
              <w:t>Площадка: подиум</w:t>
            </w:r>
          </w:p>
        </w:tc>
        <w:tc>
          <w:tcPr>
            <w:tcW w:w="2220"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rPr>
                <w:sz w:val="20"/>
                <w:szCs w:val="20"/>
              </w:rPr>
            </w:pPr>
            <w:r w:rsidRPr="007821F7">
              <w:rPr>
                <w:color w:val="000000"/>
                <w:sz w:val="20"/>
                <w:szCs w:val="20"/>
              </w:rPr>
              <w:t>Цель конкурса - популяризация производителей в области индустрии моды, а также выявление, развитие и продвижение кадрового потенциала для индустрии модных товаров, а также формирования цепочки взаимодействия: дизайнер-производство-магазин</w:t>
            </w:r>
          </w:p>
        </w:tc>
        <w:tc>
          <w:tcPr>
            <w:tcW w:w="1171"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rPr>
                <w:sz w:val="20"/>
                <w:szCs w:val="20"/>
              </w:rPr>
            </w:pPr>
            <w:r w:rsidRPr="007821F7">
              <w:rPr>
                <w:color w:val="000000"/>
                <w:sz w:val="20"/>
                <w:szCs w:val="20"/>
              </w:rPr>
              <w:t xml:space="preserve">Жюри конкурса: </w:t>
            </w:r>
          </w:p>
          <w:p w:rsidR="00A036E3" w:rsidRPr="007821F7" w:rsidRDefault="00A036E3" w:rsidP="00A036E3">
            <w:pPr>
              <w:pStyle w:val="a8"/>
              <w:spacing w:before="0" w:beforeAutospacing="0" w:after="0" w:afterAutospacing="0"/>
              <w:rPr>
                <w:sz w:val="20"/>
                <w:szCs w:val="20"/>
              </w:rPr>
            </w:pPr>
            <w:r w:rsidRPr="007821F7">
              <w:rPr>
                <w:color w:val="000000"/>
                <w:sz w:val="20"/>
                <w:szCs w:val="20"/>
              </w:rPr>
              <w:t>Евгений Сурженко , Полина Раудсон , Мэган Виртанен , Александр Смирнов,  Кирилл Овчинников, Анна Михайлова, Светлана Артемьева</w:t>
            </w:r>
          </w:p>
        </w:tc>
      </w:tr>
      <w:tr w:rsidR="00A036E3" w:rsidRPr="007821F7" w:rsidTr="00A036E3">
        <w:trPr>
          <w:trHeight w:val="1260"/>
        </w:trPr>
        <w:tc>
          <w:tcPr>
            <w:tcW w:w="287" w:type="pct"/>
            <w:tcBorders>
              <w:top w:val="single" w:sz="8" w:space="0" w:color="FFFFFF"/>
              <w:left w:val="single" w:sz="8" w:space="0" w:color="FFFFFF"/>
              <w:bottom w:val="single" w:sz="8"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jc w:val="center"/>
              <w:rPr>
                <w:sz w:val="20"/>
                <w:szCs w:val="20"/>
              </w:rPr>
            </w:pPr>
            <w:r w:rsidRPr="007821F7">
              <w:rPr>
                <w:b/>
                <w:bCs/>
                <w:color w:val="FFFFFF"/>
                <w:sz w:val="20"/>
                <w:szCs w:val="20"/>
                <w:u w:val="single"/>
              </w:rPr>
              <w:t>16:00-17:00</w:t>
            </w:r>
          </w:p>
        </w:tc>
        <w:tc>
          <w:tcPr>
            <w:tcW w:w="1322"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rPr>
                <w:sz w:val="20"/>
                <w:szCs w:val="20"/>
              </w:rPr>
            </w:pPr>
            <w:r w:rsidRPr="007821F7">
              <w:rPr>
                <w:color w:val="000000"/>
                <w:sz w:val="20"/>
                <w:szCs w:val="20"/>
              </w:rPr>
              <w:t>Показ фильма “Сделано в Петербурге: 6 купеческих портретов”</w:t>
            </w:r>
          </w:p>
        </w:tc>
        <w:tc>
          <w:tcPr>
            <w:tcW w:w="2220"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pStyle w:val="a8"/>
              <w:rPr>
                <w:sz w:val="20"/>
                <w:szCs w:val="20"/>
              </w:rPr>
            </w:pPr>
            <w:r w:rsidRPr="007821F7">
              <w:rPr>
                <w:sz w:val="20"/>
                <w:szCs w:val="20"/>
              </w:rPr>
              <w:t>Развернутое кинополотно о жизни преподобного Серафима Вырицкого, в миру Василия Николаевича Муравьева, известного петербургского купца и благотворителя. Прослеживается весь его путь, от приезда из родного села под Рыбинском, через успешную деятельность в торговле, до пожертвования всего своего состояния, ухода в монашество и молитвенного подвига. Фильм опирается на уникальные архивные материалы, свидетельства очевидцев, многочисленные съемки на исторически достоверных локациях и современные визуальные эффекты</w:t>
            </w:r>
          </w:p>
        </w:tc>
        <w:tc>
          <w:tcPr>
            <w:tcW w:w="1171"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rPr>
                <w:sz w:val="20"/>
                <w:szCs w:val="20"/>
              </w:rPr>
            </w:pPr>
          </w:p>
        </w:tc>
      </w:tr>
      <w:tr w:rsidR="00A036E3" w:rsidRPr="007821F7" w:rsidTr="00A036E3">
        <w:trPr>
          <w:trHeight w:val="1078"/>
        </w:trPr>
        <w:tc>
          <w:tcPr>
            <w:tcW w:w="287" w:type="pct"/>
            <w:tcBorders>
              <w:top w:val="single" w:sz="8" w:space="0" w:color="FFFFFF"/>
              <w:left w:val="single" w:sz="8" w:space="0" w:color="FFFFFF"/>
              <w:bottom w:val="single" w:sz="8"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jc w:val="center"/>
              <w:rPr>
                <w:sz w:val="20"/>
                <w:szCs w:val="20"/>
              </w:rPr>
            </w:pPr>
            <w:r w:rsidRPr="007821F7">
              <w:rPr>
                <w:b/>
                <w:bCs/>
                <w:color w:val="FFFFFF"/>
                <w:sz w:val="20"/>
                <w:szCs w:val="20"/>
                <w:u w:val="single"/>
              </w:rPr>
              <w:t>17:00-18:00</w:t>
            </w:r>
          </w:p>
        </w:tc>
        <w:tc>
          <w:tcPr>
            <w:tcW w:w="1322"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Мастер-класс «Роль руководителя в управлении имиджем компании».</w:t>
            </w:r>
          </w:p>
          <w:p w:rsidR="00A036E3" w:rsidRPr="007821F7" w:rsidRDefault="00A036E3" w:rsidP="00A036E3">
            <w:pPr>
              <w:pStyle w:val="a8"/>
              <w:spacing w:before="0" w:beforeAutospacing="0" w:after="0" w:afterAutospacing="0"/>
              <w:rPr>
                <w:sz w:val="20"/>
                <w:szCs w:val="20"/>
              </w:rPr>
            </w:pPr>
          </w:p>
        </w:tc>
        <w:tc>
          <w:tcPr>
            <w:tcW w:w="2220"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На мастер-классе будут представлены 16 ключевых факторов, по которым оценивается авторитетный имидж руководителя. Арина Гороховская предложит эффективный инструмент, с помощью которого Вы сможете быстро оценить, насколько выстроен Ваш личный бренд и как он влияет на имидж Вашего проекта. Вы узнаете, что необходимо сделать, чтобы Ваш должностной имидж был более успешным</w:t>
            </w:r>
          </w:p>
          <w:p w:rsidR="00A036E3" w:rsidRPr="007821F7" w:rsidRDefault="00A036E3" w:rsidP="00A036E3">
            <w:pPr>
              <w:pStyle w:val="a8"/>
              <w:rPr>
                <w:sz w:val="20"/>
                <w:szCs w:val="20"/>
              </w:rPr>
            </w:pPr>
          </w:p>
        </w:tc>
        <w:tc>
          <w:tcPr>
            <w:tcW w:w="1171" w:type="pct"/>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rPr>
                <w:sz w:val="20"/>
                <w:szCs w:val="20"/>
              </w:rPr>
            </w:pPr>
            <w:r w:rsidRPr="007821F7">
              <w:rPr>
                <w:sz w:val="20"/>
                <w:szCs w:val="20"/>
              </w:rPr>
              <w:t>Бизнес-тренер, коуч, автор проекта по управлению ответственностью RESPONSING, преподаватель Русской Школы Управления</w:t>
            </w:r>
          </w:p>
        </w:tc>
      </w:tr>
      <w:tr w:rsidR="00A036E3" w:rsidRPr="007821F7" w:rsidTr="00A036E3">
        <w:trPr>
          <w:trHeight w:val="815"/>
        </w:trPr>
        <w:tc>
          <w:tcPr>
            <w:tcW w:w="287" w:type="pct"/>
            <w:tcBorders>
              <w:top w:val="single" w:sz="8" w:space="0" w:color="FFFFFF"/>
              <w:left w:val="single" w:sz="8" w:space="0" w:color="FFFFFF"/>
              <w:bottom w:val="single" w:sz="8"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pStyle w:val="a8"/>
              <w:spacing w:before="0" w:beforeAutospacing="0" w:after="0" w:afterAutospacing="0"/>
              <w:jc w:val="center"/>
              <w:rPr>
                <w:sz w:val="20"/>
                <w:szCs w:val="20"/>
              </w:rPr>
            </w:pPr>
            <w:r w:rsidRPr="007821F7">
              <w:rPr>
                <w:b/>
                <w:bCs/>
                <w:color w:val="FFFFFF"/>
                <w:sz w:val="20"/>
                <w:szCs w:val="20"/>
                <w:u w:val="single"/>
              </w:rPr>
              <w:t>18:00-20:00</w:t>
            </w:r>
          </w:p>
        </w:tc>
        <w:tc>
          <w:tcPr>
            <w:tcW w:w="1322"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rPr>
                <w:rFonts w:ascii="Times New Roman" w:hAnsi="Times New Roman" w:cs="Times New Roman"/>
                <w:sz w:val="20"/>
                <w:szCs w:val="20"/>
              </w:rPr>
            </w:pPr>
            <w:r w:rsidRPr="007821F7">
              <w:rPr>
                <w:rFonts w:ascii="Times New Roman" w:hAnsi="Times New Roman" w:cs="Times New Roman"/>
                <w:sz w:val="20"/>
                <w:szCs w:val="20"/>
              </w:rPr>
              <w:t xml:space="preserve">Бизнес-трамплин СОБА </w:t>
            </w:r>
          </w:p>
          <w:p w:rsidR="00A036E3" w:rsidRPr="007821F7" w:rsidRDefault="00A036E3" w:rsidP="00A036E3">
            <w:pPr>
              <w:rPr>
                <w:rFonts w:ascii="Times New Roman" w:hAnsi="Times New Roman" w:cs="Times New Roman"/>
                <w:sz w:val="20"/>
                <w:szCs w:val="20"/>
              </w:rPr>
            </w:pPr>
            <w:r w:rsidRPr="007821F7">
              <w:rPr>
                <w:rFonts w:ascii="Times New Roman" w:hAnsi="Times New Roman" w:cs="Times New Roman"/>
                <w:sz w:val="20"/>
                <w:szCs w:val="20"/>
              </w:rPr>
              <w:t>Привлечение финансирования в инновационные проекты</w:t>
            </w:r>
          </w:p>
          <w:p w:rsidR="00A036E3" w:rsidRPr="007821F7" w:rsidRDefault="00A036E3" w:rsidP="00A036E3">
            <w:pPr>
              <w:rPr>
                <w:rFonts w:ascii="Times New Roman" w:hAnsi="Times New Roman" w:cs="Times New Roman"/>
                <w:sz w:val="20"/>
                <w:szCs w:val="20"/>
              </w:rPr>
            </w:pPr>
          </w:p>
        </w:tc>
        <w:tc>
          <w:tcPr>
            <w:tcW w:w="2220"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hAnsi="Times New Roman" w:cs="Times New Roman"/>
                <w:sz w:val="20"/>
                <w:szCs w:val="20"/>
              </w:rPr>
            </w:pPr>
            <w:r w:rsidRPr="007821F7">
              <w:rPr>
                <w:rFonts w:ascii="Times New Roman" w:hAnsi="Times New Roman" w:cs="Times New Roman"/>
                <w:sz w:val="20"/>
                <w:szCs w:val="20"/>
              </w:rPr>
              <w:t xml:space="preserve">Мероприятие для тех, кто: </w:t>
            </w:r>
          </w:p>
          <w:p w:rsidR="00A036E3" w:rsidRPr="007821F7" w:rsidRDefault="00A036E3" w:rsidP="00A036E3">
            <w:pPr>
              <w:spacing w:after="0" w:line="240" w:lineRule="auto"/>
              <w:rPr>
                <w:rFonts w:ascii="Times New Roman" w:hAnsi="Times New Roman" w:cs="Times New Roman"/>
                <w:sz w:val="20"/>
                <w:szCs w:val="20"/>
              </w:rPr>
            </w:pPr>
            <w:r w:rsidRPr="007821F7">
              <w:rPr>
                <w:rFonts w:ascii="Times New Roman" w:hAnsi="Times New Roman" w:cs="Times New Roman"/>
                <w:sz w:val="20"/>
                <w:szCs w:val="20"/>
              </w:rPr>
              <w:t xml:space="preserve">1. хочет открыть новый бизнес в дополнение к существующему; </w:t>
            </w:r>
          </w:p>
          <w:p w:rsidR="00A036E3" w:rsidRPr="007821F7" w:rsidRDefault="00A036E3" w:rsidP="00A036E3">
            <w:pPr>
              <w:spacing w:after="0" w:line="240" w:lineRule="auto"/>
              <w:rPr>
                <w:rFonts w:ascii="Times New Roman" w:hAnsi="Times New Roman" w:cs="Times New Roman"/>
                <w:sz w:val="20"/>
                <w:szCs w:val="20"/>
              </w:rPr>
            </w:pPr>
            <w:r w:rsidRPr="007821F7">
              <w:rPr>
                <w:rFonts w:ascii="Times New Roman" w:hAnsi="Times New Roman" w:cs="Times New Roman"/>
                <w:sz w:val="20"/>
                <w:szCs w:val="20"/>
              </w:rPr>
              <w:t xml:space="preserve">2. хочет выгодно инвестировать в работающий бизнес; </w:t>
            </w:r>
          </w:p>
          <w:p w:rsidR="00A036E3" w:rsidRPr="007821F7" w:rsidRDefault="00A036E3" w:rsidP="00A036E3">
            <w:pPr>
              <w:spacing w:after="0" w:line="240" w:lineRule="auto"/>
              <w:rPr>
                <w:rFonts w:ascii="Times New Roman" w:hAnsi="Times New Roman" w:cs="Times New Roman"/>
                <w:sz w:val="20"/>
                <w:szCs w:val="20"/>
              </w:rPr>
            </w:pPr>
            <w:r w:rsidRPr="007821F7">
              <w:rPr>
                <w:rFonts w:ascii="Times New Roman" w:hAnsi="Times New Roman" w:cs="Times New Roman"/>
                <w:sz w:val="20"/>
                <w:szCs w:val="20"/>
              </w:rPr>
              <w:t xml:space="preserve">3. может предложить услуги консультанта или ментора; </w:t>
            </w:r>
          </w:p>
          <w:p w:rsidR="00A036E3" w:rsidRPr="007821F7" w:rsidRDefault="00A036E3" w:rsidP="00A036E3">
            <w:pPr>
              <w:spacing w:after="0" w:line="240" w:lineRule="auto"/>
              <w:rPr>
                <w:rFonts w:ascii="Times New Roman" w:hAnsi="Times New Roman" w:cs="Times New Roman"/>
                <w:sz w:val="20"/>
                <w:szCs w:val="20"/>
              </w:rPr>
            </w:pPr>
            <w:r w:rsidRPr="007821F7">
              <w:rPr>
                <w:rFonts w:ascii="Times New Roman" w:hAnsi="Times New Roman" w:cs="Times New Roman"/>
                <w:sz w:val="20"/>
                <w:szCs w:val="20"/>
              </w:rPr>
              <w:t xml:space="preserve">4. знает цену хорошим знакомствам и связям; </w:t>
            </w:r>
          </w:p>
          <w:p w:rsidR="00A036E3" w:rsidRPr="007821F7" w:rsidRDefault="00A036E3" w:rsidP="00A036E3">
            <w:pPr>
              <w:spacing w:after="0" w:line="240" w:lineRule="auto"/>
              <w:rPr>
                <w:rFonts w:ascii="Times New Roman" w:hAnsi="Times New Roman" w:cs="Times New Roman"/>
                <w:sz w:val="20"/>
                <w:szCs w:val="20"/>
              </w:rPr>
            </w:pPr>
            <w:r w:rsidRPr="007821F7">
              <w:rPr>
                <w:rFonts w:ascii="Times New Roman" w:hAnsi="Times New Roman" w:cs="Times New Roman"/>
                <w:sz w:val="20"/>
                <w:szCs w:val="20"/>
              </w:rPr>
              <w:t xml:space="preserve">5. ищет перспективные стартапы; </w:t>
            </w:r>
          </w:p>
          <w:p w:rsidR="00A036E3" w:rsidRPr="007821F7" w:rsidRDefault="00A036E3" w:rsidP="00A036E3">
            <w:pPr>
              <w:spacing w:after="0" w:line="240" w:lineRule="auto"/>
              <w:rPr>
                <w:rFonts w:ascii="Times New Roman" w:hAnsi="Times New Roman" w:cs="Times New Roman"/>
                <w:sz w:val="20"/>
                <w:szCs w:val="20"/>
              </w:rPr>
            </w:pPr>
            <w:r w:rsidRPr="007821F7">
              <w:rPr>
                <w:rFonts w:ascii="Times New Roman" w:hAnsi="Times New Roman" w:cs="Times New Roman"/>
                <w:sz w:val="20"/>
                <w:szCs w:val="20"/>
              </w:rPr>
              <w:lastRenderedPageBreak/>
              <w:t>6. хочет найти новых партнеров.</w:t>
            </w:r>
          </w:p>
          <w:p w:rsidR="00A036E3" w:rsidRPr="007821F7" w:rsidRDefault="00A036E3" w:rsidP="00A036E3">
            <w:pPr>
              <w:spacing w:after="0" w:line="240" w:lineRule="auto"/>
              <w:rPr>
                <w:rFonts w:ascii="Times New Roman" w:hAnsi="Times New Roman" w:cs="Times New Roman"/>
                <w:sz w:val="20"/>
                <w:szCs w:val="20"/>
              </w:rPr>
            </w:pPr>
            <w:r w:rsidRPr="007821F7">
              <w:rPr>
                <w:rFonts w:ascii="Times New Roman" w:hAnsi="Times New Roman" w:cs="Times New Roman"/>
                <w:sz w:val="20"/>
                <w:szCs w:val="20"/>
              </w:rPr>
              <w:t>В программе:</w:t>
            </w:r>
          </w:p>
          <w:p w:rsidR="00A036E3" w:rsidRPr="007821F7" w:rsidRDefault="00A036E3" w:rsidP="00A036E3">
            <w:pPr>
              <w:spacing w:after="0" w:line="240" w:lineRule="auto"/>
              <w:rPr>
                <w:rFonts w:ascii="Times New Roman" w:hAnsi="Times New Roman" w:cs="Times New Roman"/>
                <w:sz w:val="20"/>
                <w:szCs w:val="20"/>
              </w:rPr>
            </w:pPr>
            <w:r w:rsidRPr="007821F7">
              <w:rPr>
                <w:rFonts w:ascii="Times New Roman" w:hAnsi="Times New Roman" w:cs="Times New Roman"/>
                <w:sz w:val="20"/>
                <w:szCs w:val="20"/>
              </w:rPr>
              <w:t>Выступление 10 проектов, прошедших предварительный отбор и подготовку (5 мин. презентация, 5 мин. вопросы от экспертов);</w:t>
            </w:r>
          </w:p>
          <w:p w:rsidR="00A036E3" w:rsidRPr="007821F7" w:rsidRDefault="00A036E3" w:rsidP="00A036E3">
            <w:pPr>
              <w:spacing w:after="0" w:line="240" w:lineRule="auto"/>
              <w:rPr>
                <w:rFonts w:ascii="Times New Roman" w:hAnsi="Times New Roman" w:cs="Times New Roman"/>
                <w:sz w:val="20"/>
                <w:szCs w:val="20"/>
              </w:rPr>
            </w:pPr>
            <w:r w:rsidRPr="007821F7">
              <w:rPr>
                <w:rFonts w:ascii="Times New Roman" w:hAnsi="Times New Roman" w:cs="Times New Roman"/>
                <w:sz w:val="20"/>
                <w:szCs w:val="20"/>
              </w:rPr>
              <w:t>Общение с инвесторами и проектами;</w:t>
            </w:r>
          </w:p>
          <w:p w:rsidR="00A036E3" w:rsidRPr="007821F7" w:rsidRDefault="00A036E3" w:rsidP="00A036E3">
            <w:pPr>
              <w:spacing w:after="0" w:line="240" w:lineRule="auto"/>
              <w:rPr>
                <w:rFonts w:ascii="Times New Roman" w:hAnsi="Times New Roman" w:cs="Times New Roman"/>
                <w:sz w:val="20"/>
                <w:szCs w:val="20"/>
              </w:rPr>
            </w:pPr>
            <w:r w:rsidRPr="007821F7">
              <w:rPr>
                <w:rFonts w:ascii="Times New Roman" w:hAnsi="Times New Roman" w:cs="Times New Roman"/>
                <w:sz w:val="20"/>
                <w:szCs w:val="20"/>
              </w:rPr>
              <w:t>Ужин для инвесторов</w:t>
            </w:r>
          </w:p>
          <w:p w:rsidR="00A036E3" w:rsidRPr="007821F7" w:rsidRDefault="00A036E3" w:rsidP="00A036E3">
            <w:pPr>
              <w:rPr>
                <w:rFonts w:ascii="Times New Roman" w:hAnsi="Times New Roman" w:cs="Times New Roman"/>
                <w:sz w:val="20"/>
                <w:szCs w:val="20"/>
              </w:rPr>
            </w:pPr>
          </w:p>
        </w:tc>
        <w:tc>
          <w:tcPr>
            <w:tcW w:w="1171" w:type="pct"/>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pStyle w:val="a8"/>
              <w:spacing w:after="0"/>
              <w:rPr>
                <w:sz w:val="20"/>
                <w:szCs w:val="20"/>
              </w:rPr>
            </w:pPr>
            <w:r w:rsidRPr="007821F7">
              <w:rPr>
                <w:sz w:val="20"/>
                <w:szCs w:val="20"/>
              </w:rPr>
              <w:lastRenderedPageBreak/>
              <w:t>Модератор: Луиза Александрова, директор по развитию СОБА</w:t>
            </w:r>
          </w:p>
          <w:p w:rsidR="00A036E3" w:rsidRPr="007821F7" w:rsidRDefault="00A036E3" w:rsidP="00A036E3">
            <w:pPr>
              <w:pStyle w:val="a8"/>
              <w:spacing w:after="0"/>
              <w:rPr>
                <w:sz w:val="20"/>
                <w:szCs w:val="20"/>
              </w:rPr>
            </w:pPr>
            <w:r w:rsidRPr="007821F7">
              <w:rPr>
                <w:sz w:val="20"/>
                <w:szCs w:val="20"/>
              </w:rPr>
              <w:t xml:space="preserve">Яков Марков, ген. директор ИК «ДОХОДЪ» (с 1993 г.), к.т.н., профессор </w:t>
            </w:r>
            <w:r w:rsidRPr="007821F7">
              <w:rPr>
                <w:sz w:val="20"/>
                <w:szCs w:val="20"/>
              </w:rPr>
              <w:lastRenderedPageBreak/>
              <w:t>кафедры Банковского бизнеса и инновационных финансовых технологий МБИ, член СОБА.</w:t>
            </w:r>
          </w:p>
          <w:p w:rsidR="00A036E3" w:rsidRPr="007821F7" w:rsidRDefault="00A036E3" w:rsidP="00A036E3">
            <w:pPr>
              <w:pStyle w:val="a8"/>
              <w:spacing w:after="0"/>
              <w:rPr>
                <w:sz w:val="20"/>
                <w:szCs w:val="20"/>
              </w:rPr>
            </w:pPr>
            <w:r w:rsidRPr="007821F7">
              <w:rPr>
                <w:sz w:val="20"/>
                <w:szCs w:val="20"/>
              </w:rPr>
              <w:t>Дмитрий Румянцев, Бизнес-ангел, член СОБА и FiBAN, Партнер компании Корпоративный Советник</w:t>
            </w:r>
          </w:p>
          <w:p w:rsidR="00A036E3" w:rsidRPr="007821F7" w:rsidRDefault="00A036E3" w:rsidP="00A036E3">
            <w:pPr>
              <w:pStyle w:val="a8"/>
              <w:spacing w:after="0"/>
              <w:rPr>
                <w:sz w:val="20"/>
                <w:szCs w:val="20"/>
              </w:rPr>
            </w:pPr>
            <w:r w:rsidRPr="007821F7">
              <w:rPr>
                <w:sz w:val="20"/>
                <w:szCs w:val="20"/>
              </w:rPr>
              <w:t>Анна Гуревич,  заместитель директора Инвестиционной дирекции Банк Санкт-Петербург; член СОБА</w:t>
            </w:r>
          </w:p>
          <w:p w:rsidR="00A036E3" w:rsidRPr="007821F7" w:rsidRDefault="00A036E3" w:rsidP="00A036E3">
            <w:pPr>
              <w:pStyle w:val="a8"/>
              <w:spacing w:after="0"/>
              <w:rPr>
                <w:sz w:val="20"/>
                <w:szCs w:val="20"/>
              </w:rPr>
            </w:pPr>
            <w:r w:rsidRPr="007821F7">
              <w:rPr>
                <w:sz w:val="20"/>
                <w:szCs w:val="20"/>
              </w:rPr>
              <w:t>Лернер Марк Борисович, генеральный директор Инвестиционно-строительная компания "Петрополь", член СОБА</w:t>
            </w:r>
          </w:p>
          <w:p w:rsidR="00A036E3" w:rsidRPr="007821F7" w:rsidRDefault="00A036E3" w:rsidP="00A036E3">
            <w:pPr>
              <w:pStyle w:val="a8"/>
              <w:spacing w:after="0"/>
              <w:rPr>
                <w:sz w:val="20"/>
                <w:szCs w:val="20"/>
              </w:rPr>
            </w:pPr>
            <w:r w:rsidRPr="007821F7">
              <w:rPr>
                <w:sz w:val="20"/>
                <w:szCs w:val="20"/>
              </w:rPr>
              <w:t>Михаил Ионин, Генеральный директор ООО "КОРПОРАЦИЯ GMC",член СОБА</w:t>
            </w:r>
          </w:p>
          <w:p w:rsidR="00A036E3" w:rsidRPr="007821F7" w:rsidRDefault="00A036E3" w:rsidP="00A036E3">
            <w:pPr>
              <w:pStyle w:val="a8"/>
              <w:spacing w:after="0"/>
              <w:rPr>
                <w:sz w:val="20"/>
                <w:szCs w:val="20"/>
              </w:rPr>
            </w:pPr>
            <w:r w:rsidRPr="007821F7">
              <w:rPr>
                <w:sz w:val="20"/>
                <w:szCs w:val="20"/>
              </w:rPr>
              <w:t>Денис Басин , Генеральный директор ОООРоскПромПак, член СОБА</w:t>
            </w:r>
          </w:p>
          <w:p w:rsidR="00A036E3" w:rsidRPr="007821F7" w:rsidRDefault="00A036E3" w:rsidP="00A036E3">
            <w:pPr>
              <w:pStyle w:val="a8"/>
              <w:spacing w:after="0"/>
              <w:rPr>
                <w:sz w:val="20"/>
                <w:szCs w:val="20"/>
              </w:rPr>
            </w:pPr>
            <w:r w:rsidRPr="007821F7">
              <w:rPr>
                <w:sz w:val="20"/>
                <w:szCs w:val="20"/>
              </w:rPr>
              <w:t>Виктор Леонтьев , Ведущий практикующий юрист СПб по вопросам интеллектуальной собственности, член СОБА</w:t>
            </w:r>
          </w:p>
          <w:p w:rsidR="00A036E3" w:rsidRPr="007821F7" w:rsidRDefault="00A036E3" w:rsidP="00A036E3">
            <w:pPr>
              <w:pStyle w:val="a8"/>
              <w:spacing w:after="0"/>
              <w:rPr>
                <w:sz w:val="20"/>
                <w:szCs w:val="20"/>
              </w:rPr>
            </w:pPr>
            <w:r w:rsidRPr="007821F7">
              <w:rPr>
                <w:sz w:val="20"/>
                <w:szCs w:val="20"/>
              </w:rPr>
              <w:t>Владимир Княжицкий , генеральный директор ФастЛейн</w:t>
            </w:r>
          </w:p>
          <w:p w:rsidR="00A036E3" w:rsidRPr="007821F7" w:rsidRDefault="00A036E3" w:rsidP="00A036E3">
            <w:pPr>
              <w:pStyle w:val="a8"/>
              <w:spacing w:after="0"/>
              <w:rPr>
                <w:sz w:val="20"/>
                <w:szCs w:val="20"/>
              </w:rPr>
            </w:pPr>
            <w:r w:rsidRPr="007821F7">
              <w:rPr>
                <w:sz w:val="20"/>
                <w:szCs w:val="20"/>
              </w:rPr>
              <w:t xml:space="preserve">Андрис Ульянов, Совладелец, туристический оператор «КонТурБалт», Владелец компании - логистического </w:t>
            </w:r>
            <w:r w:rsidRPr="007821F7">
              <w:rPr>
                <w:sz w:val="20"/>
                <w:szCs w:val="20"/>
              </w:rPr>
              <w:lastRenderedPageBreak/>
              <w:t>брокера</w:t>
            </w:r>
          </w:p>
          <w:p w:rsidR="00A036E3" w:rsidRPr="007821F7" w:rsidRDefault="00A036E3" w:rsidP="00A036E3">
            <w:pPr>
              <w:pStyle w:val="a8"/>
              <w:spacing w:after="0"/>
              <w:rPr>
                <w:sz w:val="20"/>
                <w:szCs w:val="20"/>
              </w:rPr>
            </w:pPr>
            <w:r w:rsidRPr="007821F7">
              <w:rPr>
                <w:sz w:val="20"/>
                <w:szCs w:val="20"/>
              </w:rPr>
              <w:t>Михаил Соловьев,  Генеральный директор ООО "ТУРБО-КОНСАЛТ" член СОБА</w:t>
            </w:r>
          </w:p>
          <w:p w:rsidR="00A036E3" w:rsidRPr="007821F7" w:rsidRDefault="00A036E3" w:rsidP="00A036E3">
            <w:pPr>
              <w:pStyle w:val="a8"/>
              <w:spacing w:after="0"/>
              <w:rPr>
                <w:sz w:val="20"/>
                <w:szCs w:val="20"/>
              </w:rPr>
            </w:pPr>
            <w:r w:rsidRPr="007821F7">
              <w:rPr>
                <w:sz w:val="20"/>
                <w:szCs w:val="20"/>
              </w:rPr>
              <w:t>Денис Басин, Генеральный директор ООО «РоскПромПак» и ООО «БПК», соучредитель и член «СОБА»</w:t>
            </w:r>
          </w:p>
          <w:p w:rsidR="00A036E3" w:rsidRPr="007821F7" w:rsidRDefault="00A036E3" w:rsidP="00A036E3">
            <w:pPr>
              <w:pStyle w:val="a8"/>
              <w:spacing w:after="0"/>
              <w:rPr>
                <w:sz w:val="20"/>
                <w:szCs w:val="20"/>
              </w:rPr>
            </w:pPr>
            <w:r w:rsidRPr="007821F7">
              <w:rPr>
                <w:sz w:val="20"/>
                <w:szCs w:val="20"/>
              </w:rPr>
              <w:t>Аркадий Хотин , ОсновательНП «Руссофт», Генеральный директор ArdinSoftwareOy, член «СОБА.</w:t>
            </w:r>
          </w:p>
        </w:tc>
      </w:tr>
    </w:tbl>
    <w:p w:rsidR="00A036E3" w:rsidRPr="007821F7" w:rsidRDefault="00A036E3" w:rsidP="00A036E3">
      <w:pPr>
        <w:spacing w:after="0" w:line="240" w:lineRule="auto"/>
        <w:rPr>
          <w:rFonts w:ascii="Times New Roman" w:eastAsia="Times New Roman" w:hAnsi="Times New Roman" w:cs="Times New Roman"/>
          <w:b/>
          <w:bCs/>
          <w:color w:val="984807"/>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984807"/>
          <w:sz w:val="20"/>
          <w:szCs w:val="20"/>
        </w:rPr>
        <w:t xml:space="preserve">Четвёртый день ВНП 2016 - Четверг, 17.11.2016г. </w:t>
      </w:r>
    </w:p>
    <w:p w:rsidR="00A036E3" w:rsidRPr="007821F7" w:rsidRDefault="00A036E3" w:rsidP="00A036E3">
      <w:pPr>
        <w:rPr>
          <w:rFonts w:ascii="Times New Roman" w:eastAsia="Times New Roman" w:hAnsi="Times New Roman" w:cs="Times New Roman"/>
          <w:b/>
          <w:bCs/>
          <w:color w:val="984807"/>
          <w:sz w:val="20"/>
          <w:szCs w:val="20"/>
        </w:rPr>
      </w:pPr>
      <w:r w:rsidRPr="007821F7">
        <w:rPr>
          <w:rFonts w:ascii="Times New Roman" w:eastAsia="Times New Roman" w:hAnsi="Times New Roman" w:cs="Times New Roman"/>
          <w:b/>
          <w:bCs/>
          <w:color w:val="984807"/>
          <w:sz w:val="20"/>
          <w:szCs w:val="20"/>
        </w:rPr>
        <w:t>Локация: Зал №3</w:t>
      </w:r>
    </w:p>
    <w:tbl>
      <w:tblPr>
        <w:tblW w:w="0" w:type="auto"/>
        <w:tblCellMar>
          <w:top w:w="15" w:type="dxa"/>
          <w:left w:w="15" w:type="dxa"/>
          <w:bottom w:w="15" w:type="dxa"/>
          <w:right w:w="15" w:type="dxa"/>
        </w:tblCellMar>
        <w:tblLook w:val="04A0"/>
      </w:tblPr>
      <w:tblGrid>
        <w:gridCol w:w="798"/>
        <w:gridCol w:w="2418"/>
        <w:gridCol w:w="3187"/>
        <w:gridCol w:w="3109"/>
      </w:tblGrid>
      <w:tr w:rsidR="00A036E3" w:rsidRPr="007821F7" w:rsidTr="00A036E3">
        <w:trPr>
          <w:trHeight w:val="613"/>
        </w:trPr>
        <w:tc>
          <w:tcPr>
            <w:tcW w:w="0" w:type="auto"/>
            <w:tcBorders>
              <w:top w:val="single" w:sz="8"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r w:rsidRPr="007821F7">
              <w:rPr>
                <w:rFonts w:ascii="Times New Roman" w:eastAsia="Times New Roman" w:hAnsi="Times New Roman" w:cs="Times New Roman"/>
                <w:b/>
                <w:bCs/>
                <w:color w:val="FFFFFF"/>
                <w:sz w:val="20"/>
                <w:szCs w:val="20"/>
              </w:rPr>
              <w:t>Время</w:t>
            </w:r>
          </w:p>
        </w:tc>
        <w:tc>
          <w:tcPr>
            <w:tcW w:w="0" w:type="auto"/>
            <w:tcBorders>
              <w:top w:val="single" w:sz="8"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Мероприятие</w:t>
            </w:r>
          </w:p>
        </w:tc>
        <w:tc>
          <w:tcPr>
            <w:tcW w:w="0" w:type="auto"/>
            <w:tcBorders>
              <w:top w:val="single" w:sz="8"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Описание</w:t>
            </w:r>
          </w:p>
        </w:tc>
        <w:tc>
          <w:tcPr>
            <w:tcW w:w="0" w:type="auto"/>
            <w:tcBorders>
              <w:top w:val="single" w:sz="8"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Приглашены к участию</w:t>
            </w:r>
          </w:p>
        </w:tc>
      </w:tr>
      <w:tr w:rsidR="00A036E3" w:rsidRPr="007821F7" w:rsidTr="00A036E3">
        <w:trPr>
          <w:trHeight w:val="919"/>
        </w:trPr>
        <w:tc>
          <w:tcPr>
            <w:tcW w:w="0" w:type="auto"/>
            <w:tcBorders>
              <w:top w:val="single" w:sz="24"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10:00-12:00</w:t>
            </w:r>
          </w:p>
        </w:tc>
        <w:tc>
          <w:tcPr>
            <w:tcW w:w="0" w:type="auto"/>
            <w:tcBorders>
              <w:top w:val="single" w:sz="24" w:space="0" w:color="FFFFFF"/>
              <w:left w:val="single" w:sz="8" w:space="0" w:color="FFFFFF"/>
              <w:bottom w:val="single" w:sz="24"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Отраслевая сессия «Стартапы Петербурга» </w:t>
            </w:r>
          </w:p>
        </w:tc>
        <w:tc>
          <w:tcPr>
            <w:tcW w:w="0" w:type="auto"/>
            <w:tcBorders>
              <w:top w:val="single" w:sz="24" w:space="0" w:color="FFFFFF"/>
              <w:left w:val="single" w:sz="8" w:space="0" w:color="FFFFFF"/>
              <w:bottom w:val="single" w:sz="24"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Презентация проектов женщин-предпринимателей с целью привлечения в проект инвестиций и партнеров, а также внимания городских властей к развитию женского бизнеса в Санкт-Петербурге</w:t>
            </w:r>
          </w:p>
        </w:tc>
        <w:tc>
          <w:tcPr>
            <w:tcW w:w="0" w:type="auto"/>
            <w:tcBorders>
              <w:top w:val="single" w:sz="24" w:space="0" w:color="FFFFFF"/>
              <w:left w:val="single" w:sz="8" w:space="0" w:color="FFFFFF"/>
              <w:bottom w:val="single" w:sz="24" w:space="0" w:color="FFFFFF"/>
              <w:right w:val="single" w:sz="8" w:space="0" w:color="FFFFFF"/>
            </w:tcBorders>
            <w:shd w:val="clear" w:color="auto" w:fill="FDE9D9" w:themeFill="accent6"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Модератор: Александр Гаврюшенко - председатель комиссии по развитию инновационного предпринимательства Санкт-Петербургского отделения «ОПОРЫ РОССИИ»</w:t>
            </w:r>
          </w:p>
          <w:p w:rsidR="00A036E3" w:rsidRPr="007821F7" w:rsidRDefault="00A036E3" w:rsidP="00A036E3">
            <w:pPr>
              <w:spacing w:after="0" w:line="240" w:lineRule="auto"/>
              <w:rPr>
                <w:rFonts w:ascii="Times New Roman" w:eastAsia="Times New Roman" w:hAnsi="Times New Roman" w:cs="Times New Roman"/>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p>
        </w:tc>
      </w:tr>
      <w:tr w:rsidR="00A036E3" w:rsidRPr="007821F7" w:rsidTr="00A036E3">
        <w:trPr>
          <w:trHeight w:val="919"/>
        </w:trPr>
        <w:tc>
          <w:tcPr>
            <w:tcW w:w="0" w:type="auto"/>
            <w:gridSpan w:val="4"/>
            <w:tcBorders>
              <w:top w:val="single" w:sz="24"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Обучающая интенсив-сессия День “МАМА - предприниматель”</w:t>
            </w:r>
          </w:p>
          <w:p w:rsidR="00A036E3" w:rsidRPr="007821F7" w:rsidRDefault="00A036E3" w:rsidP="00A036E3">
            <w:pPr>
              <w:spacing w:after="0" w:line="240" w:lineRule="auto"/>
              <w:jc w:val="center"/>
              <w:rPr>
                <w:rFonts w:ascii="Times New Roman" w:eastAsia="Times New Roman" w:hAnsi="Times New Roman" w:cs="Times New Roman"/>
                <w:color w:val="000000"/>
                <w:sz w:val="20"/>
                <w:szCs w:val="20"/>
              </w:rPr>
            </w:pPr>
          </w:p>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Однодневная бизнес-сессия от организаторов федерального образовательного проекта «Мама-предприниматель». Выступления экспертов и предпринимательниц помогут сориентироваться на начальном этапе и понять, как превратить свою мечту в бизнес-план.</w:t>
            </w:r>
          </w:p>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Участницы сессии «День «Мама-предприниматель»:</w:t>
            </w:r>
          </w:p>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узнают, как открыть ИП и как вас может поддержать государство</w:t>
            </w:r>
          </w:p>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сориентируются в источниках финансирования на старте проекта</w:t>
            </w:r>
          </w:p>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познакомятся с инструментами продвижения своего проекта</w:t>
            </w:r>
          </w:p>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услышат вдохновляющие истории успешных предпринимательниц, открывших бизнес с нуля</w:t>
            </w:r>
          </w:p>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смогут проконсультироваться с экспертами относительно своей бизнес-идеи.</w:t>
            </w:r>
          </w:p>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xml:space="preserve">Заявки принимаются на сайте </w:t>
            </w:r>
            <w:hyperlink r:id="rId65" w:history="1">
              <w:r w:rsidRPr="007821F7">
                <w:rPr>
                  <w:rStyle w:val="a7"/>
                  <w:rFonts w:ascii="Times New Roman" w:eastAsia="Times New Roman" w:hAnsi="Times New Roman" w:cs="Times New Roman"/>
                  <w:sz w:val="20"/>
                  <w:szCs w:val="20"/>
                </w:rPr>
                <w:t>www.mama-predprinimatel.ru</w:t>
              </w:r>
            </w:hyperlink>
          </w:p>
          <w:p w:rsidR="00A036E3" w:rsidRPr="007821F7" w:rsidRDefault="00A036E3" w:rsidP="00A036E3">
            <w:pPr>
              <w:spacing w:after="0" w:line="240" w:lineRule="auto"/>
              <w:jc w:val="center"/>
              <w:rPr>
                <w:rFonts w:ascii="Times New Roman" w:eastAsia="Times New Roman" w:hAnsi="Times New Roman" w:cs="Times New Roman"/>
                <w:sz w:val="20"/>
                <w:szCs w:val="20"/>
              </w:rPr>
            </w:pPr>
          </w:p>
          <w:p w:rsidR="00A036E3" w:rsidRPr="007821F7" w:rsidRDefault="00A036E3" w:rsidP="00A036E3">
            <w:pPr>
              <w:spacing w:after="0" w:line="240" w:lineRule="auto"/>
              <w:jc w:val="center"/>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Организаторы: благотворительный фонд Amway «В ответе за будущее» совместно с комитетом по развитию женского предпринимательства общероссийской общественной организацией малого и среднего предпринимательства «ОПОРА РОССИИ»</w:t>
            </w:r>
          </w:p>
        </w:tc>
      </w:tr>
      <w:tr w:rsidR="00A036E3" w:rsidRPr="007821F7" w:rsidTr="00A036E3">
        <w:trPr>
          <w:trHeight w:val="919"/>
        </w:trPr>
        <w:tc>
          <w:tcPr>
            <w:tcW w:w="0" w:type="auto"/>
            <w:tcBorders>
              <w:top w:val="single" w:sz="24"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b/>
                <w:bCs/>
                <w:color w:val="FFFFFF"/>
                <w:sz w:val="20"/>
                <w:szCs w:val="20"/>
                <w:u w:val="single"/>
              </w:rPr>
            </w:pPr>
            <w:r w:rsidRPr="007821F7">
              <w:rPr>
                <w:rFonts w:ascii="Times New Roman" w:eastAsia="Times New Roman" w:hAnsi="Times New Roman" w:cs="Times New Roman"/>
                <w:b/>
                <w:bCs/>
                <w:color w:val="FFFFFF"/>
                <w:sz w:val="20"/>
                <w:szCs w:val="20"/>
                <w:u w:val="single"/>
              </w:rPr>
              <w:t>12.00 - 12.15</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Знакомство. Приветственное слово </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Приветственное слово Анны Сошинской, возглавляющей Благотворительный фонд Amway "В ответе за будущее"</w:t>
            </w:r>
            <w:r w:rsidRPr="007821F7">
              <w:rPr>
                <w:rFonts w:ascii="Times New Roman" w:eastAsia="Times New Roman" w:hAnsi="Times New Roman" w:cs="Times New Roman"/>
                <w:color w:val="000000"/>
                <w:sz w:val="20"/>
                <w:szCs w:val="20"/>
              </w:rPr>
              <w:tab/>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Анна Сошинская, Президент благотворительного фонда Amway "В ответе за будущее"</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Юлия Уракчеева, модератор бизнес-сессии</w:t>
            </w:r>
          </w:p>
        </w:tc>
      </w:tr>
      <w:tr w:rsidR="00A036E3" w:rsidRPr="007821F7" w:rsidTr="00A036E3">
        <w:trPr>
          <w:trHeight w:val="919"/>
        </w:trPr>
        <w:tc>
          <w:tcPr>
            <w:tcW w:w="0" w:type="auto"/>
            <w:tcBorders>
              <w:top w:val="single" w:sz="24"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b/>
                <w:bCs/>
                <w:color w:val="FFFFFF"/>
                <w:sz w:val="20"/>
                <w:szCs w:val="20"/>
                <w:u w:val="single"/>
              </w:rPr>
            </w:pPr>
            <w:r w:rsidRPr="007821F7">
              <w:rPr>
                <w:rFonts w:ascii="Times New Roman" w:eastAsia="Times New Roman" w:hAnsi="Times New Roman" w:cs="Times New Roman"/>
                <w:b/>
                <w:bCs/>
                <w:color w:val="FFFFFF"/>
                <w:sz w:val="20"/>
                <w:szCs w:val="20"/>
                <w:u w:val="single"/>
              </w:rPr>
              <w:lastRenderedPageBreak/>
              <w:t>12.15 - 13.30</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Как открыть ИП. Юридические основы. Налогообложение малого бизнеса. Государственная и региональная поддержка</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Юридические основы. Налогообложение малого бизнеса. Государственная и региональная поддержка</w:t>
            </w:r>
            <w:r w:rsidRPr="007821F7">
              <w:rPr>
                <w:rFonts w:ascii="Times New Roman" w:eastAsia="Times New Roman" w:hAnsi="Times New Roman" w:cs="Times New Roman"/>
                <w:color w:val="000000"/>
                <w:sz w:val="20"/>
                <w:szCs w:val="20"/>
              </w:rPr>
              <w:tab/>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Денис Гайсин, главный специалист отдела экономической и правовой поддержки развития субъектов малого и среднего предпринимательства СПб ГБУ "Центр развития и поддержки предпринимательства"</w:t>
            </w:r>
          </w:p>
        </w:tc>
      </w:tr>
      <w:tr w:rsidR="00A036E3" w:rsidRPr="007821F7" w:rsidTr="00A036E3">
        <w:trPr>
          <w:trHeight w:val="919"/>
        </w:trPr>
        <w:tc>
          <w:tcPr>
            <w:tcW w:w="0" w:type="auto"/>
            <w:tcBorders>
              <w:top w:val="single" w:sz="24"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b/>
                <w:bCs/>
                <w:color w:val="FFFFFF"/>
                <w:sz w:val="20"/>
                <w:szCs w:val="20"/>
                <w:u w:val="single"/>
              </w:rPr>
            </w:pPr>
            <w:r w:rsidRPr="007821F7">
              <w:rPr>
                <w:rFonts w:ascii="Times New Roman" w:eastAsia="Times New Roman" w:hAnsi="Times New Roman" w:cs="Times New Roman"/>
                <w:b/>
                <w:bCs/>
                <w:color w:val="FFFFFF"/>
                <w:sz w:val="20"/>
                <w:szCs w:val="20"/>
                <w:u w:val="single"/>
              </w:rPr>
              <w:t>13.35 - 15.00</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Где взять денег на старт и развитие</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Способы финансирования стартапа от кредитования до краудфандинга: плюсы и минусы</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Личный опыт предпринимательницы Катерины Колмаковой</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Катерина Колмакова, основатель и генеральный директор основатель дистанционного речевого центра "OPPI Оnline", руководитель онлайн-направления Женского бизнес-клуба. "Суровый айтишник", маркетолог, консультант</w:t>
            </w:r>
          </w:p>
        </w:tc>
      </w:tr>
      <w:tr w:rsidR="00A036E3" w:rsidRPr="007821F7" w:rsidTr="00A036E3">
        <w:trPr>
          <w:trHeight w:val="919"/>
        </w:trPr>
        <w:tc>
          <w:tcPr>
            <w:tcW w:w="0" w:type="auto"/>
            <w:tcBorders>
              <w:top w:val="single" w:sz="24"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b/>
                <w:bCs/>
                <w:color w:val="FFFFFF"/>
                <w:sz w:val="20"/>
                <w:szCs w:val="20"/>
                <w:u w:val="single"/>
              </w:rPr>
            </w:pPr>
            <w:r w:rsidRPr="007821F7">
              <w:rPr>
                <w:rFonts w:ascii="Times New Roman" w:eastAsia="Times New Roman" w:hAnsi="Times New Roman" w:cs="Times New Roman"/>
                <w:b/>
                <w:bCs/>
                <w:color w:val="FFFFFF"/>
                <w:sz w:val="20"/>
                <w:szCs w:val="20"/>
                <w:u w:val="single"/>
              </w:rPr>
              <w:t>15.20 - 16.50</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Как запустить и продвинуть Woman Start Up через личный бренд</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У вас есть свежая идея для бизнеса?  Хотите «упаковать» её в бренд и превратить в готовый инструмент для получения дохода? Наш спикер Ольга Быкова поможет и расскажет на примере собственного бизнеса и кейсах своих клиентов, как  личный бренд  работает в проектах Women StartUp, которые продвигаются, раскручиваются за счет этого инструмента "умного пиара" и становятся узнаваемыми</w:t>
            </w:r>
            <w:r w:rsidRPr="007821F7">
              <w:rPr>
                <w:rFonts w:ascii="Times New Roman" w:eastAsia="Times New Roman" w:hAnsi="Times New Roman" w:cs="Times New Roman"/>
                <w:color w:val="000000"/>
                <w:sz w:val="20"/>
                <w:szCs w:val="20"/>
              </w:rPr>
              <w:tab/>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Ольга Быкова, учредитель консалтингового бизнес-проекта HR&amp;Brand Project "Olga Bykova", создатель и ведущая медиа проекта «Волшебный пендель»(Radio|TV), эксперт и организационный консультант в области управления персоналом и брендинга, а также в создании и продвижении старт-апов через персональный бренд владельцев бизнеса</w:t>
            </w:r>
          </w:p>
        </w:tc>
      </w:tr>
      <w:tr w:rsidR="00A036E3" w:rsidRPr="007821F7" w:rsidTr="00A036E3">
        <w:trPr>
          <w:trHeight w:val="919"/>
        </w:trPr>
        <w:tc>
          <w:tcPr>
            <w:tcW w:w="0" w:type="auto"/>
            <w:tcBorders>
              <w:top w:val="single" w:sz="24"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b/>
                <w:bCs/>
                <w:color w:val="FFFFFF"/>
                <w:sz w:val="20"/>
                <w:szCs w:val="20"/>
                <w:u w:val="single"/>
              </w:rPr>
            </w:pPr>
            <w:r w:rsidRPr="007821F7">
              <w:rPr>
                <w:rFonts w:ascii="Times New Roman" w:eastAsia="Times New Roman" w:hAnsi="Times New Roman" w:cs="Times New Roman"/>
                <w:b/>
                <w:bCs/>
                <w:color w:val="FFFFFF"/>
                <w:sz w:val="20"/>
                <w:szCs w:val="20"/>
                <w:u w:val="single"/>
              </w:rPr>
              <w:t>17.10 - 17.50</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PR для маленькой компании: три правила</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Юлия Уракчеева, модератор бизнес-сессии</w:t>
            </w:r>
          </w:p>
        </w:tc>
      </w:tr>
      <w:tr w:rsidR="00A036E3" w:rsidRPr="007821F7" w:rsidTr="00A036E3">
        <w:trPr>
          <w:trHeight w:val="919"/>
        </w:trPr>
        <w:tc>
          <w:tcPr>
            <w:tcW w:w="0" w:type="auto"/>
            <w:tcBorders>
              <w:top w:val="single" w:sz="24"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b/>
                <w:bCs/>
                <w:color w:val="FFFFFF"/>
                <w:sz w:val="20"/>
                <w:szCs w:val="20"/>
                <w:u w:val="single"/>
              </w:rPr>
            </w:pPr>
            <w:r w:rsidRPr="007821F7">
              <w:rPr>
                <w:rFonts w:ascii="Times New Roman" w:eastAsia="Times New Roman" w:hAnsi="Times New Roman" w:cs="Times New Roman"/>
                <w:b/>
                <w:bCs/>
                <w:color w:val="FFFFFF"/>
                <w:sz w:val="20"/>
                <w:szCs w:val="20"/>
                <w:u w:val="single"/>
              </w:rPr>
              <w:t>18.00 - 18.50</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Эффективная полиграфия и презентации</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Вы узнаете, как своими руками создать презентацию, которая будет лучше 80% всех остальных презентаций, что стоит включить в коммерческое предложение, а чего лучше не надо, изучите качества эффективной полиграфии (в том числе визиток), которую хочется забрать с собой</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Олег Васильев, предприниматель, креативный дизайнер, создатель студии визуализации Wombat Studio</w:t>
            </w:r>
          </w:p>
        </w:tc>
      </w:tr>
      <w:tr w:rsidR="00A036E3" w:rsidRPr="007821F7" w:rsidTr="00A036E3">
        <w:trPr>
          <w:trHeight w:val="919"/>
        </w:trPr>
        <w:tc>
          <w:tcPr>
            <w:tcW w:w="0" w:type="auto"/>
            <w:tcBorders>
              <w:top w:val="single" w:sz="24" w:space="0" w:color="FFFFFF"/>
              <w:left w:val="single" w:sz="8" w:space="0" w:color="FFFFFF"/>
              <w:bottom w:val="single" w:sz="24" w:space="0" w:color="FFFFFF"/>
              <w:right w:val="single" w:sz="8" w:space="0" w:color="FFFFFF"/>
            </w:tcBorders>
            <w:shd w:val="clear" w:color="auto" w:fill="F79646"/>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b/>
                <w:bCs/>
                <w:color w:val="FFFFFF"/>
                <w:sz w:val="20"/>
                <w:szCs w:val="20"/>
                <w:u w:val="single"/>
              </w:rPr>
            </w:pPr>
            <w:r w:rsidRPr="007821F7">
              <w:rPr>
                <w:rFonts w:ascii="Times New Roman" w:eastAsia="Times New Roman" w:hAnsi="Times New Roman" w:cs="Times New Roman"/>
                <w:b/>
                <w:bCs/>
                <w:color w:val="FFFFFF"/>
                <w:sz w:val="20"/>
                <w:szCs w:val="20"/>
                <w:u w:val="single"/>
              </w:rPr>
              <w:t>19.00 - 20.00</w:t>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Мотивация и самоорганизация начинающей предпринимательницы</w:t>
            </w:r>
            <w:r w:rsidRPr="007821F7">
              <w:rPr>
                <w:rFonts w:ascii="Times New Roman" w:eastAsia="Times New Roman" w:hAnsi="Times New Roman" w:cs="Times New Roman"/>
                <w:color w:val="000000"/>
                <w:sz w:val="20"/>
                <w:szCs w:val="20"/>
              </w:rPr>
              <w:tab/>
            </w: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p>
        </w:tc>
        <w:tc>
          <w:tcPr>
            <w:tcW w:w="0" w:type="auto"/>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Лилия Степанищева, директор и основатель проекта Cleanbe!</w:t>
            </w:r>
          </w:p>
        </w:tc>
      </w:tr>
    </w:tbl>
    <w:p w:rsidR="00A036E3" w:rsidRPr="007821F7" w:rsidRDefault="00A036E3" w:rsidP="00A036E3">
      <w:pPr>
        <w:rPr>
          <w:rFonts w:ascii="Times New Roman" w:hAnsi="Times New Roman" w:cs="Times New Roman"/>
          <w:sz w:val="20"/>
          <w:szCs w:val="20"/>
        </w:rPr>
      </w:pPr>
      <w:r w:rsidRPr="007821F7">
        <w:rPr>
          <w:rFonts w:ascii="Times New Roman" w:hAnsi="Times New Roman" w:cs="Times New Roman"/>
          <w:b/>
          <w:sz w:val="20"/>
          <w:szCs w:val="20"/>
          <w:u w:val="single"/>
        </w:rPr>
        <w:t>11.00 – 13.00</w:t>
      </w:r>
      <w:r w:rsidRPr="007821F7">
        <w:rPr>
          <w:rFonts w:ascii="Times New Roman" w:hAnsi="Times New Roman" w:cs="Times New Roman"/>
          <w:b/>
          <w:sz w:val="20"/>
          <w:szCs w:val="20"/>
        </w:rPr>
        <w:t xml:space="preserve">   -  </w:t>
      </w:r>
      <w:r w:rsidRPr="007821F7">
        <w:rPr>
          <w:rFonts w:ascii="Times New Roman" w:hAnsi="Times New Roman" w:cs="Times New Roman"/>
          <w:sz w:val="20"/>
          <w:szCs w:val="20"/>
        </w:rPr>
        <w:t>Семинар «Акселерация бизнеса: готовые инструменты по выжиманию из своего бизнеса максимум» (площадка Центр Экспорта)</w:t>
      </w:r>
    </w:p>
    <w:p w:rsidR="00A036E3" w:rsidRPr="007821F7" w:rsidRDefault="00A036E3" w:rsidP="00A036E3">
      <w:pPr>
        <w:rPr>
          <w:rFonts w:ascii="Times New Roman" w:hAnsi="Times New Roman" w:cs="Times New Roman"/>
          <w:sz w:val="20"/>
          <w:szCs w:val="20"/>
        </w:rPr>
      </w:pPr>
      <w:r w:rsidRPr="007821F7">
        <w:rPr>
          <w:rFonts w:ascii="Times New Roman" w:hAnsi="Times New Roman" w:cs="Times New Roman"/>
          <w:sz w:val="20"/>
          <w:szCs w:val="20"/>
        </w:rPr>
        <w:br w:type="page"/>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632523"/>
          <w:sz w:val="20"/>
          <w:szCs w:val="20"/>
        </w:rPr>
        <w:lastRenderedPageBreak/>
        <w:t xml:space="preserve">Пятый день ВНП 2016 - Пятница, 18.11.2016г.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b/>
          <w:bCs/>
          <w:color w:val="632523"/>
          <w:sz w:val="20"/>
          <w:szCs w:val="20"/>
        </w:rPr>
        <w:t>Закрытие недели. Федеральный день</w:t>
      </w:r>
    </w:p>
    <w:p w:rsidR="00A036E3" w:rsidRPr="007821F7" w:rsidRDefault="00A036E3" w:rsidP="00A036E3">
      <w:pPr>
        <w:rPr>
          <w:rFonts w:ascii="Times New Roman" w:eastAsia="Times New Roman" w:hAnsi="Times New Roman" w:cs="Times New Roman"/>
          <w:b/>
          <w:bCs/>
          <w:color w:val="632523"/>
          <w:sz w:val="20"/>
          <w:szCs w:val="20"/>
        </w:rPr>
      </w:pPr>
      <w:r w:rsidRPr="007821F7">
        <w:rPr>
          <w:rFonts w:ascii="Times New Roman" w:eastAsia="Times New Roman" w:hAnsi="Times New Roman" w:cs="Times New Roman"/>
          <w:b/>
          <w:bCs/>
          <w:color w:val="632523"/>
          <w:sz w:val="20"/>
          <w:szCs w:val="20"/>
        </w:rPr>
        <w:t>Локации: Конференц-зал</w:t>
      </w:r>
    </w:p>
    <w:tbl>
      <w:tblPr>
        <w:tblW w:w="0" w:type="auto"/>
        <w:tblCellMar>
          <w:top w:w="15" w:type="dxa"/>
          <w:left w:w="15" w:type="dxa"/>
          <w:bottom w:w="15" w:type="dxa"/>
          <w:right w:w="15" w:type="dxa"/>
        </w:tblCellMar>
        <w:tblLook w:val="04A0"/>
      </w:tblPr>
      <w:tblGrid>
        <w:gridCol w:w="804"/>
        <w:gridCol w:w="2153"/>
        <w:gridCol w:w="3167"/>
        <w:gridCol w:w="3384"/>
      </w:tblGrid>
      <w:tr w:rsidR="00A036E3" w:rsidRPr="007821F7" w:rsidTr="00A036E3">
        <w:trPr>
          <w:trHeight w:val="315"/>
        </w:trPr>
        <w:tc>
          <w:tcPr>
            <w:tcW w:w="0" w:type="auto"/>
            <w:tcBorders>
              <w:top w:val="single" w:sz="8" w:space="0" w:color="FFFFFF"/>
              <w:left w:val="single" w:sz="8" w:space="0" w:color="FFFFFF"/>
              <w:bottom w:val="single" w:sz="24" w:space="0" w:color="FFFFFF"/>
              <w:right w:val="single" w:sz="8" w:space="0" w:color="FFFFFF"/>
            </w:tcBorders>
            <w:shd w:val="clear" w:color="auto" w:fill="C0504D"/>
            <w:tcMar>
              <w:top w:w="0" w:type="dxa"/>
              <w:left w:w="75" w:type="dxa"/>
              <w:bottom w:w="0" w:type="dxa"/>
              <w:right w:w="75"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r w:rsidRPr="007821F7">
              <w:rPr>
                <w:rFonts w:ascii="Times New Roman" w:eastAsia="Times New Roman" w:hAnsi="Times New Roman" w:cs="Times New Roman"/>
                <w:b/>
                <w:bCs/>
                <w:color w:val="FFFFFF"/>
                <w:sz w:val="20"/>
                <w:szCs w:val="20"/>
              </w:rPr>
              <w:t>Время</w:t>
            </w:r>
          </w:p>
        </w:tc>
        <w:tc>
          <w:tcPr>
            <w:tcW w:w="0" w:type="auto"/>
            <w:tcBorders>
              <w:top w:val="single" w:sz="8" w:space="0" w:color="FFFFFF"/>
              <w:left w:val="single" w:sz="8" w:space="0" w:color="FFFFFF"/>
              <w:bottom w:val="single" w:sz="24" w:space="0" w:color="FFFFFF"/>
              <w:right w:val="single" w:sz="8" w:space="0" w:color="FFFFFF"/>
            </w:tcBorders>
            <w:shd w:val="clear" w:color="auto" w:fill="C0504D"/>
            <w:tcMar>
              <w:top w:w="0" w:type="dxa"/>
              <w:left w:w="75" w:type="dxa"/>
              <w:bottom w:w="0" w:type="dxa"/>
              <w:right w:w="75"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Мероприятие</w:t>
            </w:r>
          </w:p>
        </w:tc>
        <w:tc>
          <w:tcPr>
            <w:tcW w:w="0" w:type="auto"/>
            <w:tcBorders>
              <w:top w:val="single" w:sz="8" w:space="0" w:color="FFFFFF"/>
              <w:left w:val="single" w:sz="8" w:space="0" w:color="FFFFFF"/>
              <w:bottom w:val="single" w:sz="24" w:space="0" w:color="FFFFFF"/>
              <w:right w:val="single" w:sz="8" w:space="0" w:color="FFFFFF"/>
            </w:tcBorders>
            <w:shd w:val="clear" w:color="auto" w:fill="C0504D"/>
            <w:tcMar>
              <w:top w:w="0" w:type="dxa"/>
              <w:left w:w="75" w:type="dxa"/>
              <w:bottom w:w="0" w:type="dxa"/>
              <w:right w:w="75"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Описание</w:t>
            </w:r>
          </w:p>
        </w:tc>
        <w:tc>
          <w:tcPr>
            <w:tcW w:w="0" w:type="auto"/>
            <w:tcBorders>
              <w:top w:val="single" w:sz="8" w:space="0" w:color="FFFFFF"/>
              <w:left w:val="single" w:sz="8" w:space="0" w:color="FFFFFF"/>
              <w:bottom w:val="single" w:sz="24" w:space="0" w:color="FFFFFF"/>
              <w:right w:val="single" w:sz="8" w:space="0" w:color="FFFFFF"/>
            </w:tcBorders>
            <w:shd w:val="clear" w:color="auto" w:fill="C0504D"/>
            <w:tcMar>
              <w:top w:w="0" w:type="dxa"/>
              <w:left w:w="75" w:type="dxa"/>
              <w:bottom w:w="0" w:type="dxa"/>
              <w:right w:w="75"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Приглашены к участию</w:t>
            </w:r>
          </w:p>
        </w:tc>
      </w:tr>
      <w:tr w:rsidR="00A036E3" w:rsidRPr="007821F7" w:rsidTr="00A036E3">
        <w:trPr>
          <w:trHeight w:val="1680"/>
        </w:trPr>
        <w:tc>
          <w:tcPr>
            <w:tcW w:w="0" w:type="auto"/>
            <w:tcBorders>
              <w:top w:val="single" w:sz="24" w:space="0" w:color="FFFFFF"/>
              <w:left w:val="single" w:sz="8" w:space="0" w:color="FFFFFF"/>
              <w:bottom w:val="single" w:sz="24" w:space="0" w:color="FFFFFF"/>
              <w:right w:val="single" w:sz="8" w:space="0" w:color="FFFFFF"/>
            </w:tcBorders>
            <w:shd w:val="clear" w:color="auto" w:fill="C0504D"/>
            <w:tcMar>
              <w:top w:w="0" w:type="dxa"/>
              <w:left w:w="75" w:type="dxa"/>
              <w:bottom w:w="0" w:type="dxa"/>
              <w:right w:w="75"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b/>
                <w:bCs/>
                <w:color w:val="FFFFFF"/>
                <w:sz w:val="20"/>
                <w:szCs w:val="20"/>
                <w:u w:val="single"/>
              </w:rPr>
            </w:pPr>
            <w:r w:rsidRPr="007821F7">
              <w:rPr>
                <w:rFonts w:ascii="Times New Roman" w:eastAsia="Times New Roman" w:hAnsi="Times New Roman" w:cs="Times New Roman"/>
                <w:b/>
                <w:bCs/>
                <w:color w:val="FFFFFF"/>
                <w:sz w:val="20"/>
                <w:szCs w:val="20"/>
                <w:u w:val="single"/>
              </w:rPr>
              <w:t>10:00-11:00</w:t>
            </w:r>
          </w:p>
        </w:tc>
        <w:tc>
          <w:tcPr>
            <w:tcW w:w="0" w:type="auto"/>
            <w:tcBorders>
              <w:top w:val="single" w:sz="24" w:space="0" w:color="FFFFFF"/>
              <w:left w:val="single" w:sz="8" w:space="0" w:color="FFFFFF"/>
              <w:bottom w:val="single" w:sz="24" w:space="0" w:color="FFFFFF"/>
              <w:right w:val="single" w:sz="8" w:space="0" w:color="FFFFFF"/>
            </w:tcBorders>
            <w:shd w:val="clear" w:color="auto" w:fill="E5B8B7" w:themeFill="accent2" w:themeFillTint="66"/>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Бизнес-завтрак</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Дом Фаберже</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Большая Морская ул., 24</w:t>
            </w:r>
          </w:p>
        </w:tc>
        <w:tc>
          <w:tcPr>
            <w:tcW w:w="0" w:type="auto"/>
            <w:tcBorders>
              <w:top w:val="single" w:sz="24" w:space="0" w:color="FFFFFF"/>
              <w:left w:val="single" w:sz="8" w:space="0" w:color="FFFFFF"/>
              <w:bottom w:val="single" w:sz="24" w:space="0" w:color="FFFFFF"/>
              <w:right w:val="single" w:sz="8" w:space="0" w:color="FFFFFF"/>
            </w:tcBorders>
            <w:shd w:val="clear" w:color="auto" w:fill="E5B8B7" w:themeFill="accent2" w:themeFillTint="66"/>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Регистрация обязательна</w:t>
            </w:r>
            <w:r w:rsidRPr="007821F7">
              <w:rPr>
                <w:rFonts w:ascii="Times New Roman" w:eastAsia="Times New Roman" w:hAnsi="Times New Roman" w:cs="Times New Roman"/>
                <w:color w:val="000000"/>
                <w:sz w:val="20"/>
                <w:szCs w:val="20"/>
              </w:rPr>
              <w:br/>
              <w:t>Заявки отправлять на weekspb@gmail.com</w:t>
            </w:r>
          </w:p>
        </w:tc>
        <w:tc>
          <w:tcPr>
            <w:tcW w:w="0" w:type="auto"/>
            <w:tcBorders>
              <w:top w:val="single" w:sz="24" w:space="0" w:color="FFFFFF"/>
              <w:left w:val="single" w:sz="8" w:space="0" w:color="FFFFFF"/>
              <w:bottom w:val="single" w:sz="24" w:space="0" w:color="FFFFFF"/>
              <w:right w:val="single" w:sz="8" w:space="0" w:color="FFFFFF"/>
            </w:tcBorders>
            <w:shd w:val="clear" w:color="auto" w:fill="E5B8B7" w:themeFill="accent2" w:themeFillTint="66"/>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Инна Викторовна Мантуло, директор фирменного  ювелирного магазина Яхонт</w:t>
            </w:r>
          </w:p>
        </w:tc>
      </w:tr>
      <w:tr w:rsidR="00A036E3" w:rsidRPr="007821F7" w:rsidTr="00A036E3">
        <w:trPr>
          <w:trHeight w:val="1680"/>
        </w:trPr>
        <w:tc>
          <w:tcPr>
            <w:tcW w:w="0" w:type="auto"/>
            <w:tcBorders>
              <w:top w:val="single" w:sz="24" w:space="0" w:color="FFFFFF"/>
              <w:left w:val="single" w:sz="8" w:space="0" w:color="FFFFFF"/>
              <w:bottom w:val="single" w:sz="24" w:space="0" w:color="FFFFFF"/>
              <w:right w:val="single" w:sz="8" w:space="0" w:color="FFFFFF"/>
            </w:tcBorders>
            <w:shd w:val="clear" w:color="auto" w:fill="C0504D"/>
            <w:tcMar>
              <w:top w:w="0" w:type="dxa"/>
              <w:left w:w="75" w:type="dxa"/>
              <w:bottom w:w="0" w:type="dxa"/>
              <w:right w:w="75"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10:00-12:00</w:t>
            </w:r>
          </w:p>
        </w:tc>
        <w:tc>
          <w:tcPr>
            <w:tcW w:w="0" w:type="auto"/>
            <w:tcBorders>
              <w:top w:val="single" w:sz="24" w:space="0" w:color="FFFFFF"/>
              <w:left w:val="single" w:sz="8" w:space="0" w:color="FFFFFF"/>
              <w:bottom w:val="single" w:sz="24"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Приграничный бизнес и бизнес «по-фински»</w:t>
            </w:r>
          </w:p>
        </w:tc>
        <w:tc>
          <w:tcPr>
            <w:tcW w:w="0" w:type="auto"/>
            <w:tcBorders>
              <w:top w:val="single" w:sz="24" w:space="0" w:color="FFFFFF"/>
              <w:left w:val="single" w:sz="8" w:space="0" w:color="FFFFFF"/>
              <w:bottom w:val="single" w:sz="24"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Государственная поддержка малого и среднего бизнеса в Финляндии, презентация Федерации предпринимателей в Финляндии, сотрудничество с ОПОРОЙ РОССИИ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Финские компании - партнеры для российских компаний. Как войти на рынки Финляндии.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Сетевое сотрудничество в сфере бизнес-аналитики в ENI- проекте - совместном проекте по развитию приграничного сотрудничества с компаниями Сайменского региона, ОПОРОЙ РОССИИ и Санкт-Петербургской Торгово-Промышленной Палатой</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Значение приграничного сотрудничества МСП для регионального развития по обе стороны границы</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24" w:space="0" w:color="FFFFFF"/>
              <w:left w:val="single" w:sz="8" w:space="0" w:color="FFFFFF"/>
              <w:bottom w:val="single" w:sz="24"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Томас Палмгрен - руководитель международного отдела Федерации Предпринимателей Финляндии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Пекка Такала - старший консультант, компания Еврофакты</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Валерий Жук - специалист проекта Bridgehead, Центр развития бизнеса, Савонлинна, (Business Services Ltd)</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Яркко Вуоринен - Председатель правления регионального совета Южного Саво</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Ведущий: Тахир Ришатович Бикбаев– член правления ОПОРЫ РОССИИ, советник вице-президента ОПОРЫ РОССИИ Иванова Д.Н.</w:t>
            </w:r>
          </w:p>
          <w:p w:rsidR="00A036E3" w:rsidRPr="007821F7" w:rsidRDefault="00A036E3" w:rsidP="00A036E3">
            <w:pPr>
              <w:spacing w:after="0" w:line="240" w:lineRule="auto"/>
              <w:rPr>
                <w:rFonts w:ascii="Times New Roman" w:eastAsia="Times New Roman" w:hAnsi="Times New Roman" w:cs="Times New Roman"/>
                <w:sz w:val="20"/>
                <w:szCs w:val="20"/>
              </w:rPr>
            </w:pPr>
          </w:p>
        </w:tc>
      </w:tr>
      <w:tr w:rsidR="00A036E3" w:rsidRPr="007821F7" w:rsidTr="00A036E3">
        <w:trPr>
          <w:trHeight w:val="855"/>
        </w:trPr>
        <w:tc>
          <w:tcPr>
            <w:tcW w:w="0" w:type="auto"/>
            <w:tcBorders>
              <w:top w:val="single" w:sz="24" w:space="0" w:color="FFFFFF"/>
              <w:left w:val="single" w:sz="8" w:space="0" w:color="FFFFFF"/>
              <w:bottom w:val="single" w:sz="8" w:space="0" w:color="FFFFFF"/>
              <w:right w:val="single" w:sz="8" w:space="0" w:color="FFFFFF"/>
            </w:tcBorders>
            <w:shd w:val="clear" w:color="auto" w:fill="C0504D"/>
            <w:tcMar>
              <w:top w:w="0" w:type="dxa"/>
              <w:left w:w="75" w:type="dxa"/>
              <w:bottom w:w="0" w:type="dxa"/>
              <w:right w:w="75"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12:00 – 13:00</w:t>
            </w:r>
          </w:p>
        </w:tc>
        <w:tc>
          <w:tcPr>
            <w:tcW w:w="0" w:type="auto"/>
            <w:tcBorders>
              <w:top w:val="single" w:sz="24" w:space="0" w:color="FFFFFF"/>
              <w:left w:val="single" w:sz="8" w:space="0" w:color="FFFFFF"/>
              <w:bottom w:val="single" w:sz="8" w:space="0" w:color="FFFFFF"/>
              <w:right w:val="single" w:sz="8" w:space="0" w:color="FFFFFF"/>
            </w:tcBorders>
            <w:shd w:val="clear" w:color="auto" w:fill="E5B8B7" w:themeFill="accent2" w:themeFillTint="66"/>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Итоги работы «ОПОРЫ РОССИИ» в 2015 году,</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Бюро по защите прав предпринимателей</w:t>
            </w:r>
          </w:p>
        </w:tc>
        <w:tc>
          <w:tcPr>
            <w:tcW w:w="0" w:type="auto"/>
            <w:tcBorders>
              <w:top w:val="single" w:sz="24" w:space="0" w:color="FFFFFF"/>
              <w:left w:val="single" w:sz="8" w:space="0" w:color="FFFFFF"/>
              <w:bottom w:val="single" w:sz="8" w:space="0" w:color="FFFFFF"/>
              <w:right w:val="single" w:sz="8" w:space="0" w:color="FFFFFF"/>
            </w:tcBorders>
            <w:shd w:val="clear" w:color="auto" w:fill="E5B8B7" w:themeFill="accent2" w:themeFillTint="66"/>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«ОПОРА РОССИИ» – одно из ведущих бизнес-объединений России, площадка для эффективного и профессионального диалога между малым и средним предпринимательством и властью.</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Презентация возможностей Бюро, которое помогает отстаивать законные интересы предпринимателей</w:t>
            </w:r>
          </w:p>
        </w:tc>
        <w:tc>
          <w:tcPr>
            <w:tcW w:w="0" w:type="auto"/>
            <w:tcBorders>
              <w:top w:val="single" w:sz="24" w:space="0" w:color="FFFFFF"/>
              <w:left w:val="single" w:sz="8" w:space="0" w:color="FFFFFF"/>
              <w:bottom w:val="single" w:sz="8" w:space="0" w:color="FFFFFF"/>
              <w:right w:val="single" w:sz="8" w:space="0" w:color="FFFFFF"/>
            </w:tcBorders>
            <w:shd w:val="clear" w:color="auto" w:fill="E5B8B7" w:themeFill="accent2" w:themeFillTint="66"/>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sz w:val="20"/>
                <w:szCs w:val="20"/>
              </w:rPr>
              <w:t>Калинин А.С.- пр</w:t>
            </w:r>
            <w:r w:rsidRPr="007821F7">
              <w:rPr>
                <w:rFonts w:ascii="Times New Roman" w:eastAsia="Times New Roman" w:hAnsi="Times New Roman" w:cs="Times New Roman"/>
                <w:color w:val="000000"/>
                <w:sz w:val="20"/>
                <w:szCs w:val="20"/>
              </w:rPr>
              <w:t>езидент «ОПОРЫ РОССИИ»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Борисов С.Р. – председатель Попечительского совета «ОПОРЫ РОССИИ»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Иванов Д.Н. - вице-президент, председатель Санкт-Петербургского отделения «ОПОРЫ РОССИИ», руководитель Северо-Западного Бюро по защите прав предпринимателей, президент Ассоциации «Открытый бизнес»,</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Петровичев Д.А. - член Президиума «ОПОРЫ РОССИИ», управляющий Бюро по защите прав предпринимателей при «ОПОРЕ РОССИИ»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Мельников А.С. - исполнительный директор Санкт-Петербургского отделения «ОПОРА РОССИИ»</w:t>
            </w:r>
          </w:p>
        </w:tc>
      </w:tr>
      <w:tr w:rsidR="00A036E3" w:rsidRPr="007821F7" w:rsidTr="00A036E3">
        <w:trPr>
          <w:trHeight w:val="735"/>
        </w:trPr>
        <w:tc>
          <w:tcPr>
            <w:tcW w:w="0" w:type="auto"/>
            <w:tcBorders>
              <w:top w:val="single" w:sz="8" w:space="0" w:color="FFFFFF"/>
              <w:left w:val="single" w:sz="8" w:space="0" w:color="FFFFFF"/>
              <w:bottom w:val="single" w:sz="8" w:space="0" w:color="FFFFFF"/>
              <w:right w:val="single" w:sz="8" w:space="0" w:color="FFFFFF"/>
            </w:tcBorders>
            <w:shd w:val="clear" w:color="auto" w:fill="C0504D"/>
            <w:tcMar>
              <w:top w:w="0" w:type="dxa"/>
              <w:left w:w="75" w:type="dxa"/>
              <w:bottom w:w="0" w:type="dxa"/>
              <w:right w:w="75"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13.00-16.00</w:t>
            </w:r>
          </w:p>
        </w:tc>
        <w:tc>
          <w:tcPr>
            <w:tcW w:w="0" w:type="auto"/>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Конкурс Start Up Cup</w:t>
            </w:r>
          </w:p>
        </w:tc>
        <w:tc>
          <w:tcPr>
            <w:tcW w:w="0" w:type="auto"/>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Российский этап одного из крупнейших в мире предпринимательских конкурсов Start Up Cup</w:t>
            </w:r>
          </w:p>
        </w:tc>
        <w:tc>
          <w:tcPr>
            <w:tcW w:w="0" w:type="auto"/>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Жюри конкурса: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Сергей Федоринов - основатель сети "Юлмарт",</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Денис Котов - основатель сети книжных магазинов "Буквоед",</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lastRenderedPageBreak/>
              <w:t>Олег Жеребцоов - основатель сети гипермаркетов «Лента» и «Норма»),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Владимир Маринович - предприниматель, основатель сервиса Gettaxi в Петербурге, основатель бизнес-школы "ВВЕРХ"</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Аркадий Пекаревский - основатель сети Sela,</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Виктор Козлов - один из создателей таких успешных интернет-проектов в Рунете, как Ozon.ru и Assist, Fishup, а также известных IТ-компаний Reksoft и CleverPumpkin</w:t>
            </w:r>
          </w:p>
        </w:tc>
      </w:tr>
      <w:tr w:rsidR="00A036E3" w:rsidRPr="007821F7" w:rsidTr="00A036E3">
        <w:trPr>
          <w:trHeight w:val="735"/>
        </w:trPr>
        <w:tc>
          <w:tcPr>
            <w:tcW w:w="0" w:type="auto"/>
            <w:tcBorders>
              <w:top w:val="single" w:sz="8" w:space="0" w:color="FFFFFF"/>
              <w:left w:val="single" w:sz="8" w:space="0" w:color="FFFFFF"/>
              <w:bottom w:val="single" w:sz="8" w:space="0" w:color="FFFFFF"/>
              <w:right w:val="single" w:sz="8" w:space="0" w:color="FFFFFF"/>
            </w:tcBorders>
            <w:shd w:val="clear" w:color="auto" w:fill="C0504D"/>
            <w:tcMar>
              <w:top w:w="0" w:type="dxa"/>
              <w:left w:w="75" w:type="dxa"/>
              <w:bottom w:w="0" w:type="dxa"/>
              <w:right w:w="75"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b/>
                <w:bCs/>
                <w:color w:val="FFFFFF"/>
                <w:sz w:val="20"/>
                <w:szCs w:val="20"/>
                <w:u w:val="single"/>
              </w:rPr>
            </w:pPr>
            <w:r w:rsidRPr="007821F7">
              <w:rPr>
                <w:rFonts w:ascii="Times New Roman" w:eastAsia="Times New Roman" w:hAnsi="Times New Roman" w:cs="Times New Roman"/>
                <w:b/>
                <w:bCs/>
                <w:color w:val="FFFFFF"/>
                <w:sz w:val="20"/>
                <w:szCs w:val="20"/>
                <w:u w:val="single"/>
              </w:rPr>
              <w:lastRenderedPageBreak/>
              <w:t>16:00-16:10</w:t>
            </w:r>
          </w:p>
        </w:tc>
        <w:tc>
          <w:tcPr>
            <w:tcW w:w="0" w:type="auto"/>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Внеконкурсный показ Анны Михайловой в рамках II международного конкурса «Стиль. Мода. Качество»</w:t>
            </w:r>
          </w:p>
          <w:p w:rsidR="00A036E3" w:rsidRPr="007821F7" w:rsidRDefault="00A036E3" w:rsidP="00A036E3">
            <w:pPr>
              <w:spacing w:after="0" w:line="240" w:lineRule="auto"/>
              <w:rPr>
                <w:rFonts w:ascii="Times New Roman" w:eastAsia="Times New Roman" w:hAnsi="Times New Roman" w:cs="Times New Roman"/>
                <w:b/>
                <w:sz w:val="20"/>
                <w:szCs w:val="20"/>
              </w:rPr>
            </w:pPr>
            <w:r w:rsidRPr="007821F7">
              <w:rPr>
                <w:rFonts w:ascii="Times New Roman" w:eastAsia="Times New Roman" w:hAnsi="Times New Roman" w:cs="Times New Roman"/>
                <w:b/>
                <w:color w:val="000000"/>
                <w:sz w:val="20"/>
                <w:szCs w:val="20"/>
              </w:rPr>
              <w:t>Площадка: подиум</w:t>
            </w:r>
          </w:p>
        </w:tc>
        <w:tc>
          <w:tcPr>
            <w:tcW w:w="0" w:type="auto"/>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p>
        </w:tc>
        <w:tc>
          <w:tcPr>
            <w:tcW w:w="0" w:type="auto"/>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Ведущий: Максим Данилин</w:t>
            </w:r>
          </w:p>
        </w:tc>
      </w:tr>
      <w:tr w:rsidR="00A036E3" w:rsidRPr="007821F7" w:rsidTr="00A036E3">
        <w:trPr>
          <w:trHeight w:val="735"/>
        </w:trPr>
        <w:tc>
          <w:tcPr>
            <w:tcW w:w="0" w:type="auto"/>
            <w:tcBorders>
              <w:top w:val="single" w:sz="8" w:space="0" w:color="FFFFFF"/>
              <w:left w:val="single" w:sz="8" w:space="0" w:color="FFFFFF"/>
              <w:bottom w:val="single" w:sz="8" w:space="0" w:color="FFFFFF"/>
              <w:right w:val="single" w:sz="8" w:space="0" w:color="FFFFFF"/>
            </w:tcBorders>
            <w:shd w:val="clear" w:color="auto" w:fill="C0504D"/>
            <w:tcMar>
              <w:top w:w="0" w:type="dxa"/>
              <w:left w:w="75" w:type="dxa"/>
              <w:bottom w:w="0" w:type="dxa"/>
              <w:right w:w="75"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b/>
                <w:bCs/>
                <w:color w:val="FFFFFF"/>
                <w:sz w:val="20"/>
                <w:szCs w:val="20"/>
                <w:u w:val="single"/>
              </w:rPr>
            </w:pPr>
            <w:r w:rsidRPr="007821F7">
              <w:rPr>
                <w:rFonts w:ascii="Times New Roman" w:eastAsia="Times New Roman" w:hAnsi="Times New Roman" w:cs="Times New Roman"/>
                <w:b/>
                <w:bCs/>
                <w:color w:val="FFFFFF"/>
                <w:sz w:val="20"/>
                <w:szCs w:val="20"/>
                <w:u w:val="single"/>
              </w:rPr>
              <w:t>16.10-19:00</w:t>
            </w:r>
          </w:p>
        </w:tc>
        <w:tc>
          <w:tcPr>
            <w:tcW w:w="0" w:type="auto"/>
            <w:gridSpan w:val="3"/>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0" w:type="dxa"/>
              <w:left w:w="75" w:type="dxa"/>
              <w:bottom w:w="0" w:type="dxa"/>
              <w:right w:w="75"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Гала-показ «Стиль. Мода. Качество»</w:t>
            </w:r>
          </w:p>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color w:val="000000"/>
                <w:sz w:val="20"/>
                <w:szCs w:val="20"/>
              </w:rPr>
              <w:t>Площадка: подиум</w:t>
            </w:r>
          </w:p>
          <w:p w:rsidR="00A036E3" w:rsidRPr="007821F7" w:rsidRDefault="00A036E3" w:rsidP="00A036E3">
            <w:pPr>
              <w:spacing w:after="0" w:line="240" w:lineRule="auto"/>
              <w:jc w:val="center"/>
              <w:rPr>
                <w:rFonts w:ascii="Times New Roman" w:eastAsia="Times New Roman" w:hAnsi="Times New Roman" w:cs="Times New Roman"/>
                <w:sz w:val="20"/>
                <w:szCs w:val="20"/>
              </w:rPr>
            </w:pPr>
          </w:p>
        </w:tc>
      </w:tr>
      <w:tr w:rsidR="00A036E3" w:rsidRPr="007821F7" w:rsidTr="00A036E3">
        <w:trPr>
          <w:trHeight w:val="1940"/>
        </w:trPr>
        <w:tc>
          <w:tcPr>
            <w:tcW w:w="0" w:type="auto"/>
            <w:vMerge w:val="restart"/>
            <w:tcBorders>
              <w:top w:val="single" w:sz="8" w:space="0" w:color="FFFFFF"/>
              <w:left w:val="single" w:sz="8" w:space="0" w:color="FFFFFF"/>
              <w:right w:val="single" w:sz="8" w:space="0" w:color="FFFFFF"/>
            </w:tcBorders>
            <w:shd w:val="clear" w:color="auto" w:fill="C0504D"/>
            <w:tcMar>
              <w:top w:w="0" w:type="dxa"/>
              <w:left w:w="75" w:type="dxa"/>
              <w:bottom w:w="0" w:type="dxa"/>
              <w:right w:w="75"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15.30 – 18.00</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II конференция «Бизнес – Петербург»</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Сессия ответов и вопросов к президиуму</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Практики поддержки предпринимательства</w:t>
            </w:r>
          </w:p>
        </w:tc>
        <w:tc>
          <w:tcPr>
            <w:tcW w:w="0" w:type="auto"/>
            <w:tcBorders>
              <w:top w:val="single" w:sz="8" w:space="0" w:color="FFFFFF"/>
              <w:left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Цуканов Н.Н. – полномочный представитель Президента РФ в Северо-Западном федеральном округе</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Полтавченко Г. С.  - губернатор Санкт-Петербурга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Дрозденко А.Ю. - губернатор Ленинградской области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Браверман А.А. - генеральный директор АО «Федеральная корпорация по развитию малого и среднего предпринимательства»</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Мовчан С. Н. - вице-губернатор Санкт-Петербурга </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Калинин А.С. - Президент Общероссийской общественной организации малого и среднего предпринимательства «ОПОРА РОССИИ»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Борисов С.Р. – председатель Попечительского совета «ОПОРЫ РОССИИ»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Иванов Д. Н. - </w:t>
            </w:r>
            <w:r w:rsidRPr="007821F7">
              <w:rPr>
                <w:rFonts w:ascii="Times New Roman" w:eastAsia="Times New Roman" w:hAnsi="Times New Roman" w:cs="Times New Roman"/>
                <w:sz w:val="20"/>
                <w:szCs w:val="20"/>
              </w:rPr>
              <w:t>Вице-президент общероссийской общественной организации малого и среднего предпринимательства, председатель Санкт-Петербургского отделения «ОПОРА РОССИИ», руководитель Северо-Западного бюро по защите прав предпринимателей, президент Ассоциации «Открытый бизнес»</w:t>
            </w:r>
          </w:p>
        </w:tc>
      </w:tr>
      <w:tr w:rsidR="00A036E3" w:rsidRPr="007821F7" w:rsidTr="00A036E3">
        <w:trPr>
          <w:trHeight w:val="570"/>
        </w:trPr>
        <w:tc>
          <w:tcPr>
            <w:tcW w:w="0" w:type="auto"/>
            <w:vMerge/>
            <w:tcBorders>
              <w:left w:val="single" w:sz="8" w:space="0" w:color="FFFFFF"/>
              <w:right w:val="single" w:sz="8" w:space="0" w:color="FFFFFF"/>
            </w:tcBorders>
            <w:shd w:val="clear" w:color="auto" w:fill="C0504D"/>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Конкурс Start Up Cup</w:t>
            </w:r>
          </w:p>
        </w:tc>
        <w:tc>
          <w:tcPr>
            <w:tcW w:w="0" w:type="auto"/>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Награждение победителей российского этапа одного из крупнейших в мире предпринимательских конкурсов Start Up Cup</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r w:rsidRPr="007821F7">
              <w:rPr>
                <w:rFonts w:ascii="Times New Roman" w:eastAsia="Times New Roman" w:hAnsi="Times New Roman" w:cs="Times New Roman"/>
                <w:color w:val="000000"/>
                <w:sz w:val="20"/>
                <w:szCs w:val="20"/>
              </w:rPr>
              <w:t>Жюри конкурса;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Сергей Федоринов - основатель сети "Юлмарт",</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Денис Котов - основатель сети книжных магазинов "Буквоед",</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Олег Жеребцов - основатель сети </w:t>
            </w:r>
            <w:r w:rsidRPr="007821F7">
              <w:rPr>
                <w:rFonts w:ascii="Times New Roman" w:eastAsia="Times New Roman" w:hAnsi="Times New Roman" w:cs="Times New Roman"/>
                <w:color w:val="000000"/>
                <w:sz w:val="20"/>
                <w:szCs w:val="20"/>
              </w:rPr>
              <w:lastRenderedPageBreak/>
              <w:t>гипермаркетов «Лента» и «Норма»),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Владимир Маринович - предприниматель, основатель сервиса Gettaxi в Петербурге, основатель бизнес-школы "ВВЕРХ"</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Аркадий Пекаревский - основатель сети Sela,</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Виктор Козлов - один из создателей таких успешных интернет-проектов в Рунете, как Ozon.ru и Assist, Fishup, а также известных IТ-компаний Reksoft и CleverPumpkin</w:t>
            </w:r>
          </w:p>
        </w:tc>
      </w:tr>
      <w:tr w:rsidR="00A036E3" w:rsidRPr="007821F7" w:rsidTr="00A036E3">
        <w:trPr>
          <w:trHeight w:val="270"/>
        </w:trPr>
        <w:tc>
          <w:tcPr>
            <w:tcW w:w="0" w:type="auto"/>
            <w:vMerge/>
            <w:tcBorders>
              <w:left w:val="single" w:sz="8" w:space="0" w:color="FFFFFF"/>
              <w:right w:val="single" w:sz="8" w:space="0" w:color="FFFFFF"/>
            </w:tcBorders>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Стартап Петербурга </w:t>
            </w:r>
          </w:p>
        </w:tc>
        <w:tc>
          <w:tcPr>
            <w:tcW w:w="0" w:type="auto"/>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Награждение премии, Презентация каталога «Стартапы Петербурга»</w:t>
            </w:r>
          </w:p>
        </w:tc>
        <w:tc>
          <w:tcPr>
            <w:tcW w:w="0" w:type="auto"/>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p>
        </w:tc>
      </w:tr>
      <w:tr w:rsidR="00A036E3" w:rsidRPr="007821F7" w:rsidTr="00A036E3">
        <w:trPr>
          <w:trHeight w:val="1012"/>
        </w:trPr>
        <w:tc>
          <w:tcPr>
            <w:tcW w:w="0" w:type="auto"/>
            <w:vMerge/>
            <w:tcBorders>
              <w:left w:val="single" w:sz="8" w:space="0" w:color="FFFFFF"/>
              <w:right w:val="single" w:sz="8" w:space="0" w:color="FFFFFF"/>
            </w:tcBorders>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Бизнес премия «БАБОЧКА</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 рамках пяти номинаций будут представлены 15 компаний, которые презентуют аудитории свой бизнес. Далее пройдет голосование, которое определит победителей.</w:t>
            </w:r>
          </w:p>
        </w:tc>
        <w:tc>
          <w:tcPr>
            <w:tcW w:w="0" w:type="auto"/>
            <w:tcBorders>
              <w:top w:val="single" w:sz="8" w:space="0" w:color="FFFFFF"/>
              <w:left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p>
        </w:tc>
      </w:tr>
      <w:tr w:rsidR="00A036E3" w:rsidRPr="007821F7" w:rsidTr="00A036E3">
        <w:trPr>
          <w:trHeight w:val="1181"/>
        </w:trPr>
        <w:tc>
          <w:tcPr>
            <w:tcW w:w="0" w:type="auto"/>
            <w:vMerge/>
            <w:tcBorders>
              <w:left w:val="single" w:sz="8" w:space="0" w:color="FFFFFF"/>
              <w:bottom w:val="single" w:sz="8" w:space="0" w:color="FFFFFF"/>
              <w:right w:val="single" w:sz="8" w:space="0" w:color="FFFFFF"/>
            </w:tcBorders>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Подписание соглашений</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Оглашение результатов недели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Торжественное закрытие</w:t>
            </w:r>
          </w:p>
        </w:tc>
        <w:tc>
          <w:tcPr>
            <w:tcW w:w="0" w:type="auto"/>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Краткий обзор основных событий ВНП 2016</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0" w:type="dxa"/>
              <w:left w:w="75" w:type="dxa"/>
              <w:bottom w:w="0" w:type="dxa"/>
              <w:right w:w="75"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Подведение итогов</w:t>
            </w:r>
          </w:p>
        </w:tc>
      </w:tr>
    </w:tbl>
    <w:p w:rsidR="00A036E3" w:rsidRPr="007821F7" w:rsidRDefault="00A036E3" w:rsidP="00A036E3">
      <w:pPr>
        <w:rPr>
          <w:rFonts w:ascii="Times New Roman" w:hAnsi="Times New Roman" w:cs="Times New Roman"/>
          <w:sz w:val="20"/>
          <w:szCs w:val="20"/>
        </w:rPr>
      </w:pPr>
    </w:p>
    <w:p w:rsidR="00A036E3" w:rsidRPr="007821F7" w:rsidRDefault="00A036E3" w:rsidP="00A036E3">
      <w:pPr>
        <w:rPr>
          <w:rFonts w:ascii="Times New Roman" w:eastAsia="Times New Roman" w:hAnsi="Times New Roman" w:cs="Times New Roman"/>
          <w:b/>
          <w:bCs/>
          <w:color w:val="632523"/>
          <w:sz w:val="20"/>
          <w:szCs w:val="20"/>
        </w:rPr>
      </w:pPr>
      <w:r w:rsidRPr="007821F7">
        <w:rPr>
          <w:rFonts w:ascii="Times New Roman" w:eastAsia="Times New Roman" w:hAnsi="Times New Roman" w:cs="Times New Roman"/>
          <w:b/>
          <w:bCs/>
          <w:color w:val="632523"/>
          <w:sz w:val="20"/>
          <w:szCs w:val="20"/>
        </w:rPr>
        <w:t xml:space="preserve">19.00 – </w:t>
      </w:r>
      <w:r w:rsidRPr="007821F7">
        <w:rPr>
          <w:rFonts w:ascii="Times New Roman" w:eastAsia="Times New Roman" w:hAnsi="Times New Roman" w:cs="Times New Roman"/>
          <w:b/>
          <w:bCs/>
          <w:color w:val="632523"/>
          <w:sz w:val="20"/>
          <w:szCs w:val="20"/>
          <w:lang w:val="en-US"/>
        </w:rPr>
        <w:t>After</w:t>
      </w:r>
      <w:r w:rsidRPr="007821F7">
        <w:rPr>
          <w:rFonts w:ascii="Times New Roman" w:eastAsia="Times New Roman" w:hAnsi="Times New Roman" w:cs="Times New Roman"/>
          <w:b/>
          <w:bCs/>
          <w:color w:val="632523"/>
          <w:sz w:val="20"/>
          <w:szCs w:val="20"/>
        </w:rPr>
        <w:t xml:space="preserve"> </w:t>
      </w:r>
      <w:r w:rsidRPr="007821F7">
        <w:rPr>
          <w:rFonts w:ascii="Times New Roman" w:eastAsia="Times New Roman" w:hAnsi="Times New Roman" w:cs="Times New Roman"/>
          <w:b/>
          <w:bCs/>
          <w:color w:val="632523"/>
          <w:sz w:val="20"/>
          <w:szCs w:val="20"/>
          <w:lang w:val="en-US"/>
        </w:rPr>
        <w:t>party</w:t>
      </w:r>
      <w:r w:rsidRPr="007821F7">
        <w:rPr>
          <w:rFonts w:ascii="Times New Roman" w:eastAsia="Times New Roman" w:hAnsi="Times New Roman" w:cs="Times New Roman"/>
          <w:b/>
          <w:bCs/>
          <w:color w:val="632523"/>
          <w:sz w:val="20"/>
          <w:szCs w:val="20"/>
        </w:rPr>
        <w:t xml:space="preserve"> для участников Всемирной недели предпринимательства (Бизнес-кластер «Дело», Лиговский проспект, 63.)</w:t>
      </w:r>
    </w:p>
    <w:p w:rsidR="00A036E3" w:rsidRPr="007821F7" w:rsidRDefault="00A036E3" w:rsidP="00A036E3">
      <w:pPr>
        <w:rPr>
          <w:rFonts w:ascii="Times New Roman" w:eastAsia="Times New Roman" w:hAnsi="Times New Roman" w:cs="Times New Roman"/>
          <w:b/>
          <w:bCs/>
          <w:color w:val="632523"/>
          <w:sz w:val="20"/>
          <w:szCs w:val="20"/>
        </w:rPr>
      </w:pPr>
    </w:p>
    <w:p w:rsidR="00A036E3" w:rsidRPr="007821F7" w:rsidRDefault="00A036E3" w:rsidP="00A036E3">
      <w:pPr>
        <w:rPr>
          <w:rFonts w:ascii="Times New Roman" w:eastAsia="Times New Roman" w:hAnsi="Times New Roman" w:cs="Times New Roman"/>
          <w:b/>
          <w:bCs/>
          <w:color w:val="632523"/>
          <w:sz w:val="20"/>
          <w:szCs w:val="20"/>
        </w:rPr>
      </w:pPr>
    </w:p>
    <w:p w:rsidR="00A036E3" w:rsidRPr="007821F7" w:rsidRDefault="00A036E3" w:rsidP="00A036E3">
      <w:pPr>
        <w:rPr>
          <w:rFonts w:ascii="Times New Roman" w:eastAsia="Times New Roman" w:hAnsi="Times New Roman" w:cs="Times New Roman"/>
          <w:b/>
          <w:bCs/>
          <w:color w:val="632523"/>
          <w:sz w:val="20"/>
          <w:szCs w:val="20"/>
        </w:rPr>
      </w:pPr>
    </w:p>
    <w:p w:rsidR="00A036E3" w:rsidRPr="007821F7" w:rsidRDefault="00A036E3" w:rsidP="00A036E3">
      <w:pPr>
        <w:rPr>
          <w:rFonts w:ascii="Times New Roman" w:eastAsia="Times New Roman" w:hAnsi="Times New Roman" w:cs="Times New Roman"/>
          <w:b/>
          <w:bCs/>
          <w:color w:val="632523"/>
          <w:sz w:val="20"/>
          <w:szCs w:val="20"/>
        </w:rPr>
      </w:pPr>
    </w:p>
    <w:p w:rsidR="00A036E3" w:rsidRPr="007821F7" w:rsidRDefault="00A036E3" w:rsidP="00A036E3">
      <w:pPr>
        <w:rPr>
          <w:rFonts w:ascii="Times New Roman" w:eastAsia="Times New Roman" w:hAnsi="Times New Roman" w:cs="Times New Roman"/>
          <w:b/>
          <w:bCs/>
          <w:color w:val="632523"/>
          <w:sz w:val="20"/>
          <w:szCs w:val="20"/>
        </w:rPr>
      </w:pPr>
    </w:p>
    <w:p w:rsidR="00A036E3" w:rsidRPr="007821F7" w:rsidRDefault="00A036E3" w:rsidP="00A036E3">
      <w:pPr>
        <w:rPr>
          <w:rFonts w:ascii="Times New Roman" w:hAnsi="Times New Roman" w:cs="Times New Roman"/>
          <w:sz w:val="20"/>
          <w:szCs w:val="20"/>
        </w:rPr>
      </w:pPr>
      <w:r w:rsidRPr="007821F7">
        <w:rPr>
          <w:rFonts w:ascii="Times New Roman" w:eastAsia="Times New Roman" w:hAnsi="Times New Roman" w:cs="Times New Roman"/>
          <w:b/>
          <w:bCs/>
          <w:color w:val="632523"/>
          <w:sz w:val="20"/>
          <w:szCs w:val="20"/>
        </w:rPr>
        <w:t>Пятый день ВНП 2016 - Пятница, 18.11.2016г. Закрытие недели. Федеральный день</w:t>
      </w:r>
    </w:p>
    <w:p w:rsidR="00A036E3" w:rsidRPr="007821F7" w:rsidRDefault="00A036E3" w:rsidP="00A036E3">
      <w:pPr>
        <w:rPr>
          <w:rFonts w:ascii="Times New Roman" w:eastAsia="Times New Roman" w:hAnsi="Times New Roman" w:cs="Times New Roman"/>
          <w:b/>
          <w:bCs/>
          <w:color w:val="632523"/>
          <w:sz w:val="20"/>
          <w:szCs w:val="20"/>
        </w:rPr>
      </w:pPr>
      <w:r w:rsidRPr="007821F7">
        <w:rPr>
          <w:rFonts w:ascii="Times New Roman" w:eastAsia="Times New Roman" w:hAnsi="Times New Roman" w:cs="Times New Roman"/>
          <w:b/>
          <w:bCs/>
          <w:color w:val="632523"/>
          <w:sz w:val="20"/>
          <w:szCs w:val="20"/>
        </w:rPr>
        <w:t>Локация: Медиа-центр</w:t>
      </w:r>
    </w:p>
    <w:tbl>
      <w:tblPr>
        <w:tblW w:w="0" w:type="auto"/>
        <w:tblCellMar>
          <w:top w:w="15" w:type="dxa"/>
          <w:left w:w="15" w:type="dxa"/>
          <w:bottom w:w="15" w:type="dxa"/>
          <w:right w:w="15" w:type="dxa"/>
        </w:tblCellMar>
        <w:tblLook w:val="04A0"/>
      </w:tblPr>
      <w:tblGrid>
        <w:gridCol w:w="782"/>
        <w:gridCol w:w="2131"/>
        <w:gridCol w:w="3293"/>
        <w:gridCol w:w="3306"/>
      </w:tblGrid>
      <w:tr w:rsidR="00A036E3" w:rsidRPr="007821F7" w:rsidTr="00A036E3">
        <w:trPr>
          <w:trHeight w:val="352"/>
        </w:trPr>
        <w:tc>
          <w:tcPr>
            <w:tcW w:w="0" w:type="auto"/>
            <w:tcBorders>
              <w:top w:val="single" w:sz="8" w:space="0" w:color="FFFFFF"/>
              <w:left w:val="single" w:sz="8" w:space="0" w:color="FFFFFF"/>
              <w:bottom w:val="single" w:sz="24" w:space="0" w:color="FFFFFF"/>
              <w:right w:val="single" w:sz="8" w:space="0" w:color="FFFFFF"/>
            </w:tcBorders>
            <w:shd w:val="clear" w:color="auto" w:fill="C0504D"/>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r w:rsidRPr="007821F7">
              <w:rPr>
                <w:rFonts w:ascii="Times New Roman" w:eastAsia="Times New Roman" w:hAnsi="Times New Roman" w:cs="Times New Roman"/>
                <w:b/>
                <w:bCs/>
                <w:color w:val="FFFFFF"/>
                <w:sz w:val="20"/>
                <w:szCs w:val="20"/>
              </w:rPr>
              <w:t>Время</w:t>
            </w:r>
          </w:p>
        </w:tc>
        <w:tc>
          <w:tcPr>
            <w:tcW w:w="0" w:type="auto"/>
            <w:tcBorders>
              <w:top w:val="single" w:sz="8" w:space="0" w:color="FFFFFF"/>
              <w:left w:val="single" w:sz="8" w:space="0" w:color="FFFFFF"/>
              <w:bottom w:val="single" w:sz="24" w:space="0" w:color="FFFFFF"/>
              <w:right w:val="single" w:sz="8" w:space="0" w:color="FFFFFF"/>
            </w:tcBorders>
            <w:shd w:val="clear" w:color="auto" w:fill="C0504D"/>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Мероприятие</w:t>
            </w:r>
          </w:p>
        </w:tc>
        <w:tc>
          <w:tcPr>
            <w:tcW w:w="5542" w:type="dxa"/>
            <w:tcBorders>
              <w:top w:val="single" w:sz="8" w:space="0" w:color="FFFFFF"/>
              <w:left w:val="single" w:sz="8" w:space="0" w:color="FFFFFF"/>
              <w:bottom w:val="single" w:sz="24" w:space="0" w:color="FFFFFF"/>
              <w:right w:val="single" w:sz="8" w:space="0" w:color="FFFFFF"/>
            </w:tcBorders>
            <w:shd w:val="clear" w:color="auto" w:fill="C0504D"/>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Описание</w:t>
            </w:r>
          </w:p>
        </w:tc>
        <w:tc>
          <w:tcPr>
            <w:tcW w:w="5433" w:type="dxa"/>
            <w:tcBorders>
              <w:top w:val="single" w:sz="8" w:space="0" w:color="FFFFFF"/>
              <w:left w:val="single" w:sz="8" w:space="0" w:color="FFFFFF"/>
              <w:bottom w:val="single" w:sz="24" w:space="0" w:color="FFFFFF"/>
              <w:right w:val="single" w:sz="8" w:space="0" w:color="FFFFFF"/>
            </w:tcBorders>
            <w:shd w:val="clear" w:color="auto" w:fill="C0504D"/>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Приглашены к участию</w:t>
            </w:r>
          </w:p>
        </w:tc>
      </w:tr>
      <w:tr w:rsidR="00A036E3" w:rsidRPr="007821F7" w:rsidTr="00A036E3">
        <w:trPr>
          <w:trHeight w:val="582"/>
        </w:trPr>
        <w:tc>
          <w:tcPr>
            <w:tcW w:w="0" w:type="auto"/>
            <w:tcBorders>
              <w:top w:val="single" w:sz="24" w:space="0" w:color="FFFFFF"/>
              <w:left w:val="single" w:sz="8" w:space="0" w:color="FFFFFF"/>
              <w:bottom w:val="single" w:sz="8" w:space="0" w:color="FFFFFF"/>
              <w:right w:val="single" w:sz="8" w:space="0" w:color="FFFFFF"/>
            </w:tcBorders>
            <w:shd w:val="clear" w:color="auto" w:fill="C0504D"/>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11:00 – 12.00</w:t>
            </w:r>
          </w:p>
        </w:tc>
        <w:tc>
          <w:tcPr>
            <w:tcW w:w="0" w:type="auto"/>
            <w:tcBorders>
              <w:top w:val="single" w:sz="24" w:space="0" w:color="FFFFFF"/>
              <w:left w:val="single" w:sz="8" w:space="0" w:color="FFFFFF"/>
              <w:bottom w:val="single" w:sz="8" w:space="0" w:color="FFFFFF"/>
              <w:right w:val="single" w:sz="8" w:space="0" w:color="FFFFFF"/>
            </w:tcBorders>
            <w:shd w:val="clear" w:color="auto" w:fill="F2DBDB" w:themeFill="accent2"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Большой бизнес - большой спорт</w:t>
            </w:r>
          </w:p>
        </w:tc>
        <w:tc>
          <w:tcPr>
            <w:tcW w:w="5542" w:type="dxa"/>
            <w:tcBorders>
              <w:top w:val="single" w:sz="24" w:space="0" w:color="FFFFFF"/>
              <w:left w:val="single" w:sz="8" w:space="0" w:color="FFFFFF"/>
              <w:bottom w:val="single" w:sz="8" w:space="0" w:color="FFFFFF"/>
              <w:right w:val="single" w:sz="8" w:space="0" w:color="FFFFFF"/>
            </w:tcBorders>
            <w:shd w:val="clear" w:color="auto" w:fill="F2DBDB" w:themeFill="accent2"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Какой он идеальный марафон? Международный бренд, привлекающий туристов и приносящий прибыль. Удобный для жителей, масштабный и яркий. Именно такое соревнование хотят видеть "Клуб Лидеров" и Санкт-Петербургское отделение "ОПОРА РОССИИ" в Петербурге. Предприниматели надеются, что им удастся заинтересовать этой идей бизнес и власть</w:t>
            </w:r>
          </w:p>
        </w:tc>
        <w:tc>
          <w:tcPr>
            <w:tcW w:w="5433" w:type="dxa"/>
            <w:tcBorders>
              <w:top w:val="single" w:sz="24" w:space="0" w:color="FFFFFF"/>
              <w:left w:val="single" w:sz="8" w:space="0" w:color="FFFFFF"/>
              <w:bottom w:val="single" w:sz="8" w:space="0" w:color="FFFFFF"/>
              <w:right w:val="single" w:sz="8" w:space="0" w:color="FFFFFF"/>
            </w:tcBorders>
            <w:shd w:val="clear" w:color="auto" w:fill="F2DBDB" w:themeFill="accent2"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Полина Качкина, исполнительный директор Качкин и партнеры, Организаотр Legal Run</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Екатерина Бондарь, руководитель I LOVE RUNNING,  Санкт-Петербург</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Кирилл Александров, идеолог и организатор спортивного чемпионата First Club Cup и образовательного проекта Небойсяспорта, марафонец и будущий </w:t>
            </w:r>
            <w:r w:rsidRPr="007821F7">
              <w:rPr>
                <w:rFonts w:ascii="Times New Roman" w:eastAsia="Times New Roman" w:hAnsi="Times New Roman" w:cs="Times New Roman"/>
                <w:color w:val="000000"/>
                <w:sz w:val="20"/>
                <w:szCs w:val="20"/>
                <w:lang w:val="en-US"/>
              </w:rPr>
              <w:t>Ironman</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Евгений Хитьков, предприниматель</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Олег Третьяков, член ОПОРЫ </w:t>
            </w:r>
            <w:r w:rsidRPr="007821F7">
              <w:rPr>
                <w:rFonts w:ascii="Times New Roman" w:eastAsia="Times New Roman" w:hAnsi="Times New Roman" w:cs="Times New Roman"/>
                <w:color w:val="000000"/>
                <w:sz w:val="20"/>
                <w:szCs w:val="20"/>
              </w:rPr>
              <w:lastRenderedPageBreak/>
              <w:t>РОССИИ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Тамара Баранова, заместитель исполнительного директора Санкт-Петербургского отделения ОПОРА РОССИИ</w:t>
            </w:r>
          </w:p>
          <w:p w:rsidR="00A036E3" w:rsidRPr="007821F7" w:rsidRDefault="00A036E3" w:rsidP="00A036E3">
            <w:pPr>
              <w:spacing w:after="0" w:line="240" w:lineRule="auto"/>
              <w:rPr>
                <w:rFonts w:ascii="Times New Roman" w:eastAsia="Times New Roman" w:hAnsi="Times New Roman" w:cs="Times New Roman"/>
                <w:color w:val="000000"/>
                <w:sz w:val="20"/>
                <w:szCs w:val="20"/>
              </w:rPr>
            </w:pPr>
          </w:p>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Модератор: Вячеслав Трактовенко, региональный координатор «Клуба лидеров»</w:t>
            </w:r>
          </w:p>
        </w:tc>
      </w:tr>
      <w:tr w:rsidR="00A036E3" w:rsidRPr="007821F7" w:rsidTr="00A036E3">
        <w:trPr>
          <w:trHeight w:val="582"/>
        </w:trPr>
        <w:tc>
          <w:tcPr>
            <w:tcW w:w="0" w:type="auto"/>
            <w:tcBorders>
              <w:top w:val="single" w:sz="24" w:space="0" w:color="FFFFFF"/>
              <w:left w:val="single" w:sz="8" w:space="0" w:color="FFFFFF"/>
              <w:bottom w:val="single" w:sz="8" w:space="0" w:color="FFFFFF"/>
              <w:right w:val="single" w:sz="8" w:space="0" w:color="FFFFFF"/>
            </w:tcBorders>
            <w:shd w:val="clear" w:color="auto" w:fill="C0504D"/>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lastRenderedPageBreak/>
              <w:t>12.00- 14.00</w:t>
            </w:r>
          </w:p>
        </w:tc>
        <w:tc>
          <w:tcPr>
            <w:tcW w:w="0" w:type="auto"/>
            <w:tcBorders>
              <w:top w:val="single" w:sz="24" w:space="0" w:color="FFFFFF"/>
              <w:left w:val="single" w:sz="8" w:space="0" w:color="FFFFFF"/>
              <w:bottom w:val="single" w:sz="8" w:space="0" w:color="FFFFFF"/>
              <w:right w:val="single" w:sz="8" w:space="0" w:color="FFFFFF"/>
            </w:tcBorders>
            <w:shd w:val="clear" w:color="auto" w:fill="E5B8B7" w:themeFill="accent2"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Заседание в формате шоу «Прокурорская проверка»</w:t>
            </w:r>
          </w:p>
        </w:tc>
        <w:tc>
          <w:tcPr>
            <w:tcW w:w="5542" w:type="dxa"/>
            <w:tcBorders>
              <w:top w:val="single" w:sz="24" w:space="0" w:color="FFFFFF"/>
              <w:left w:val="single" w:sz="8" w:space="0" w:color="FFFFFF"/>
              <w:bottom w:val="single" w:sz="8" w:space="0" w:color="FFFFFF"/>
              <w:right w:val="single" w:sz="8" w:space="0" w:color="FFFFFF"/>
            </w:tcBorders>
            <w:shd w:val="clear" w:color="auto" w:fill="E5B8B7" w:themeFill="accent2"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Темой заседания станет соблюдение прав предпринимателей и инвесторов, о доступности к участию в процедурах госзакупок, об упрощении процедур по выдаче разрешений на строительство  и подключении  к энергосетям</w:t>
            </w:r>
          </w:p>
        </w:tc>
        <w:tc>
          <w:tcPr>
            <w:tcW w:w="5433" w:type="dxa"/>
            <w:tcBorders>
              <w:top w:val="single" w:sz="24" w:space="0" w:color="FFFFFF"/>
              <w:left w:val="single" w:sz="8" w:space="0" w:color="FFFFFF"/>
              <w:bottom w:val="single" w:sz="8" w:space="0" w:color="FFFFFF"/>
              <w:right w:val="single" w:sz="8" w:space="0" w:color="FFFFFF"/>
            </w:tcBorders>
            <w:shd w:val="clear" w:color="auto" w:fill="E5B8B7" w:themeFill="accent2"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xml:space="preserve">Александр Амбросимов, уполномоченный по защите прав предпринимателей Санкт-Петербурга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Эльгиз Качаев, председатель Комитета по развитию предпринимательства и потребительского рынка Санкт-Петербурга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Андрей Бондарчук, председатель  Комитет по энергетике и инженерному обеспечению</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Александр Семчуков, председатель Комитета имущественных отношений Санкт-Петербурга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Владимир Григорьев, председатель Комитета по градостроительству и архитектуре Санкт-Петербурга</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Дмитрий Петровичев - член Президиума «ОПОРЫ РОССИИ», управляющий Бюро по защите прав предпринимателей при «ОПОРЕ РОССИИ»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Андрей Тетыш, председатель совета директоров АРИН, член «Клуба лидеров»</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Надежда Коротовских, генеральный директор и соучредитель ГК ISGL</w:t>
            </w:r>
          </w:p>
          <w:p w:rsidR="00A036E3" w:rsidRPr="007821F7" w:rsidRDefault="00A036E3" w:rsidP="00A036E3">
            <w:pPr>
              <w:spacing w:after="0" w:line="240" w:lineRule="auto"/>
              <w:rPr>
                <w:rFonts w:ascii="Times New Roman" w:eastAsia="Times New Roman" w:hAnsi="Times New Roman" w:cs="Times New Roman"/>
                <w:sz w:val="20"/>
                <w:szCs w:val="20"/>
              </w:rPr>
            </w:pP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Модераторы: Вячеслав Трактовенко, региональный координатор «Клуба лидеров», и Павел Червяков, начальник отдела по надзору за соблюдением прав предпринимателей управления по надзору за исполнением федерального законодательства прокуратуры г. Санкт-Петербурга</w:t>
            </w:r>
          </w:p>
        </w:tc>
      </w:tr>
      <w:tr w:rsidR="00A036E3" w:rsidRPr="007821F7" w:rsidTr="00A036E3">
        <w:trPr>
          <w:trHeight w:val="582"/>
        </w:trPr>
        <w:tc>
          <w:tcPr>
            <w:tcW w:w="0" w:type="auto"/>
            <w:tcBorders>
              <w:top w:val="single" w:sz="24" w:space="0" w:color="FFFFFF"/>
              <w:left w:val="single" w:sz="8" w:space="0" w:color="FFFFFF"/>
              <w:bottom w:val="single" w:sz="8" w:space="0" w:color="FFFFFF"/>
              <w:right w:val="single" w:sz="8" w:space="0" w:color="FFFFFF"/>
            </w:tcBorders>
            <w:shd w:val="clear" w:color="auto" w:fill="C0504D"/>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14:00-15:00</w:t>
            </w:r>
          </w:p>
        </w:tc>
        <w:tc>
          <w:tcPr>
            <w:tcW w:w="0" w:type="auto"/>
            <w:tcBorders>
              <w:top w:val="single" w:sz="24" w:space="0" w:color="FFFFFF"/>
              <w:left w:val="single" w:sz="8" w:space="0" w:color="FFFFFF"/>
              <w:bottom w:val="single" w:sz="8" w:space="0" w:color="FFFFFF"/>
              <w:right w:val="single" w:sz="8" w:space="0" w:color="FFFFFF"/>
            </w:tcBorders>
            <w:shd w:val="clear" w:color="auto" w:fill="F2DBDB" w:themeFill="accent2"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Исследование предпринимательского климата в мире и в России. Презентация и дискуссия</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5542" w:type="dxa"/>
            <w:tcBorders>
              <w:top w:val="single" w:sz="24" w:space="0" w:color="FFFFFF"/>
              <w:left w:val="single" w:sz="8" w:space="0" w:color="FFFFFF"/>
              <w:bottom w:val="single" w:sz="8" w:space="0" w:color="FFFFFF"/>
              <w:right w:val="single" w:sz="8" w:space="0" w:color="FFFFFF"/>
            </w:tcBorders>
            <w:shd w:val="clear" w:color="auto" w:fill="F2DBDB" w:themeFill="accent2"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Где легче делать бизнес? В какой стране у начинающих предпринимателей меньше опасений и больше оптимизма? От чего это зависит? Обсуждаем результаты крупного ежегодного исследования, сравнивающего предпринимательский климат в разных странах мира</w:t>
            </w:r>
          </w:p>
        </w:tc>
        <w:tc>
          <w:tcPr>
            <w:tcW w:w="5433" w:type="dxa"/>
            <w:tcBorders>
              <w:top w:val="single" w:sz="24" w:space="0" w:color="FFFFFF"/>
              <w:left w:val="single" w:sz="8" w:space="0" w:color="FFFFFF"/>
              <w:bottom w:val="single" w:sz="8" w:space="0" w:color="FFFFFF"/>
              <w:right w:val="single" w:sz="8" w:space="0" w:color="FFFFFF"/>
            </w:tcBorders>
            <w:shd w:val="clear" w:color="auto" w:fill="F2DBDB" w:themeFill="accent2"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 xml:space="preserve">Анна Сошинская - президент благотворительного фонда Amway "В ответе за будущее", директор по внешнекорпоративным связям Amway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Даниил Старковский, директор «Центр развития и поддержки предпринимательства»</w:t>
            </w:r>
          </w:p>
        </w:tc>
      </w:tr>
    </w:tbl>
    <w:p w:rsidR="00A036E3" w:rsidRPr="007821F7" w:rsidRDefault="00A036E3" w:rsidP="00A036E3">
      <w:pPr>
        <w:rPr>
          <w:rFonts w:ascii="Times New Roman" w:eastAsia="Times New Roman" w:hAnsi="Times New Roman" w:cs="Times New Roman"/>
          <w:b/>
          <w:bCs/>
          <w:color w:val="632523"/>
          <w:sz w:val="20"/>
          <w:szCs w:val="20"/>
        </w:rPr>
      </w:pPr>
      <w:r w:rsidRPr="007821F7">
        <w:rPr>
          <w:rFonts w:ascii="Times New Roman" w:eastAsia="Times New Roman" w:hAnsi="Times New Roman" w:cs="Times New Roman"/>
          <w:b/>
          <w:bCs/>
          <w:color w:val="632523"/>
          <w:sz w:val="20"/>
          <w:szCs w:val="20"/>
        </w:rPr>
        <w:t xml:space="preserve">19.00 – </w:t>
      </w:r>
      <w:r w:rsidRPr="007821F7">
        <w:rPr>
          <w:rFonts w:ascii="Times New Roman" w:eastAsia="Times New Roman" w:hAnsi="Times New Roman" w:cs="Times New Roman"/>
          <w:b/>
          <w:bCs/>
          <w:color w:val="632523"/>
          <w:sz w:val="20"/>
          <w:szCs w:val="20"/>
          <w:lang w:val="en-US"/>
        </w:rPr>
        <w:t>After</w:t>
      </w:r>
      <w:r w:rsidRPr="007821F7">
        <w:rPr>
          <w:rFonts w:ascii="Times New Roman" w:eastAsia="Times New Roman" w:hAnsi="Times New Roman" w:cs="Times New Roman"/>
          <w:b/>
          <w:bCs/>
          <w:color w:val="632523"/>
          <w:sz w:val="20"/>
          <w:szCs w:val="20"/>
        </w:rPr>
        <w:t xml:space="preserve"> </w:t>
      </w:r>
      <w:r w:rsidRPr="007821F7">
        <w:rPr>
          <w:rFonts w:ascii="Times New Roman" w:eastAsia="Times New Roman" w:hAnsi="Times New Roman" w:cs="Times New Roman"/>
          <w:b/>
          <w:bCs/>
          <w:color w:val="632523"/>
          <w:sz w:val="20"/>
          <w:szCs w:val="20"/>
          <w:lang w:val="en-US"/>
        </w:rPr>
        <w:t>party</w:t>
      </w:r>
      <w:r w:rsidRPr="007821F7">
        <w:rPr>
          <w:rFonts w:ascii="Times New Roman" w:eastAsia="Times New Roman" w:hAnsi="Times New Roman" w:cs="Times New Roman"/>
          <w:b/>
          <w:bCs/>
          <w:color w:val="632523"/>
          <w:sz w:val="20"/>
          <w:szCs w:val="20"/>
        </w:rPr>
        <w:t xml:space="preserve"> для участников Всемирной недели предпринимательства (Бизнес-кластер «Дело», Лиговский проспект, 63.)</w:t>
      </w:r>
    </w:p>
    <w:p w:rsidR="00A036E3" w:rsidRPr="007821F7" w:rsidRDefault="00A036E3" w:rsidP="00A036E3">
      <w:pPr>
        <w:rPr>
          <w:rFonts w:ascii="Times New Roman" w:hAnsi="Times New Roman" w:cs="Times New Roman"/>
          <w:sz w:val="20"/>
          <w:szCs w:val="20"/>
        </w:rPr>
      </w:pPr>
      <w:r w:rsidRPr="007821F7">
        <w:rPr>
          <w:rFonts w:ascii="Times New Roman" w:hAnsi="Times New Roman" w:cs="Times New Roman"/>
          <w:sz w:val="20"/>
          <w:szCs w:val="20"/>
        </w:rPr>
        <w:br w:type="page"/>
      </w:r>
      <w:r w:rsidRPr="007821F7">
        <w:rPr>
          <w:rFonts w:ascii="Times New Roman" w:hAnsi="Times New Roman" w:cs="Times New Roman"/>
          <w:b/>
          <w:bCs/>
          <w:color w:val="632523"/>
          <w:sz w:val="20"/>
          <w:szCs w:val="20"/>
        </w:rPr>
        <w:lastRenderedPageBreak/>
        <w:t xml:space="preserve">Пятый день ВНП 2016 - Пятница, 18.11.2016г. </w:t>
      </w:r>
    </w:p>
    <w:p w:rsidR="00A036E3" w:rsidRPr="007821F7" w:rsidRDefault="00A036E3" w:rsidP="00A036E3">
      <w:pPr>
        <w:pStyle w:val="a8"/>
        <w:spacing w:before="0" w:beforeAutospacing="0" w:after="0" w:afterAutospacing="0"/>
        <w:rPr>
          <w:sz w:val="20"/>
          <w:szCs w:val="20"/>
        </w:rPr>
      </w:pPr>
      <w:r w:rsidRPr="007821F7">
        <w:rPr>
          <w:b/>
          <w:bCs/>
          <w:color w:val="632523"/>
          <w:sz w:val="20"/>
          <w:szCs w:val="20"/>
        </w:rPr>
        <w:t>Закрытие недели. Федеральный день</w:t>
      </w:r>
    </w:p>
    <w:p w:rsidR="00A036E3" w:rsidRPr="007821F7" w:rsidRDefault="00A036E3" w:rsidP="00A036E3">
      <w:pPr>
        <w:pStyle w:val="a8"/>
        <w:spacing w:before="0" w:beforeAutospacing="0" w:after="0" w:afterAutospacing="0"/>
        <w:rPr>
          <w:sz w:val="20"/>
          <w:szCs w:val="20"/>
        </w:rPr>
      </w:pPr>
      <w:r w:rsidRPr="007821F7">
        <w:rPr>
          <w:b/>
          <w:bCs/>
          <w:color w:val="632523"/>
          <w:sz w:val="20"/>
          <w:szCs w:val="20"/>
        </w:rPr>
        <w:t>Локация: Зал 3</w:t>
      </w:r>
    </w:p>
    <w:tbl>
      <w:tblPr>
        <w:tblW w:w="0" w:type="auto"/>
        <w:tblCellMar>
          <w:top w:w="15" w:type="dxa"/>
          <w:left w:w="15" w:type="dxa"/>
          <w:bottom w:w="15" w:type="dxa"/>
          <w:right w:w="15" w:type="dxa"/>
        </w:tblCellMar>
        <w:tblLook w:val="04A0"/>
      </w:tblPr>
      <w:tblGrid>
        <w:gridCol w:w="782"/>
        <w:gridCol w:w="2056"/>
        <w:gridCol w:w="3300"/>
        <w:gridCol w:w="3374"/>
      </w:tblGrid>
      <w:tr w:rsidR="00A036E3" w:rsidRPr="007821F7" w:rsidTr="00A036E3">
        <w:trPr>
          <w:trHeight w:val="429"/>
        </w:trPr>
        <w:tc>
          <w:tcPr>
            <w:tcW w:w="0" w:type="auto"/>
            <w:tcBorders>
              <w:top w:val="single" w:sz="8" w:space="0" w:color="FFFFFF"/>
              <w:left w:val="single" w:sz="8" w:space="0" w:color="FFFFFF"/>
              <w:bottom w:val="single" w:sz="24" w:space="0" w:color="FFFFFF"/>
              <w:right w:val="single" w:sz="8" w:space="0" w:color="FFFFFF"/>
            </w:tcBorders>
            <w:shd w:val="clear" w:color="auto" w:fill="C0504D"/>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 </w:t>
            </w:r>
            <w:r w:rsidRPr="007821F7">
              <w:rPr>
                <w:rFonts w:ascii="Times New Roman" w:eastAsia="Times New Roman" w:hAnsi="Times New Roman" w:cs="Times New Roman"/>
                <w:b/>
                <w:bCs/>
                <w:color w:val="FFFFFF"/>
                <w:sz w:val="20"/>
                <w:szCs w:val="20"/>
              </w:rPr>
              <w:t>Время</w:t>
            </w:r>
          </w:p>
        </w:tc>
        <w:tc>
          <w:tcPr>
            <w:tcW w:w="0" w:type="auto"/>
            <w:tcBorders>
              <w:top w:val="single" w:sz="8" w:space="0" w:color="FFFFFF"/>
              <w:left w:val="single" w:sz="8" w:space="0" w:color="FFFFFF"/>
              <w:bottom w:val="single" w:sz="24" w:space="0" w:color="FFFFFF"/>
              <w:right w:val="single" w:sz="8" w:space="0" w:color="FFFFFF"/>
            </w:tcBorders>
            <w:shd w:val="clear" w:color="auto" w:fill="C0504D"/>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Мероприятие</w:t>
            </w:r>
          </w:p>
        </w:tc>
        <w:tc>
          <w:tcPr>
            <w:tcW w:w="5509" w:type="dxa"/>
            <w:tcBorders>
              <w:top w:val="single" w:sz="8" w:space="0" w:color="FFFFFF"/>
              <w:left w:val="single" w:sz="8" w:space="0" w:color="FFFFFF"/>
              <w:bottom w:val="single" w:sz="24" w:space="0" w:color="FFFFFF"/>
              <w:right w:val="single" w:sz="8" w:space="0" w:color="FFFFFF"/>
            </w:tcBorders>
            <w:shd w:val="clear" w:color="auto" w:fill="C0504D"/>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Описание</w:t>
            </w:r>
          </w:p>
        </w:tc>
        <w:tc>
          <w:tcPr>
            <w:tcW w:w="5716" w:type="dxa"/>
            <w:tcBorders>
              <w:top w:val="single" w:sz="8" w:space="0" w:color="FFFFFF"/>
              <w:left w:val="single" w:sz="8" w:space="0" w:color="FFFFFF"/>
              <w:bottom w:val="single" w:sz="24" w:space="0" w:color="FFFFFF"/>
              <w:right w:val="single" w:sz="8" w:space="0" w:color="FFFFFF"/>
            </w:tcBorders>
            <w:shd w:val="clear" w:color="auto" w:fill="C0504D"/>
            <w:tcMar>
              <w:top w:w="0" w:type="dxa"/>
              <w:left w:w="77" w:type="dxa"/>
              <w:bottom w:w="0" w:type="dxa"/>
              <w:right w:w="77" w:type="dxa"/>
            </w:tcMa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rPr>
              <w:t>Приглашены к участию</w:t>
            </w:r>
          </w:p>
        </w:tc>
      </w:tr>
      <w:tr w:rsidR="00A036E3" w:rsidRPr="007821F7" w:rsidTr="00A036E3">
        <w:trPr>
          <w:trHeight w:val="980"/>
        </w:trPr>
        <w:tc>
          <w:tcPr>
            <w:tcW w:w="0" w:type="auto"/>
            <w:tcBorders>
              <w:top w:val="single" w:sz="24" w:space="0" w:color="FFFFFF"/>
              <w:left w:val="single" w:sz="8" w:space="0" w:color="FFFFFF"/>
              <w:bottom w:val="single" w:sz="24" w:space="0" w:color="FFFFFF"/>
              <w:right w:val="single" w:sz="8" w:space="0" w:color="FFFFFF"/>
            </w:tcBorders>
            <w:shd w:val="clear" w:color="auto" w:fill="C0504D"/>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14.00-15.00</w:t>
            </w:r>
          </w:p>
        </w:tc>
        <w:tc>
          <w:tcPr>
            <w:tcW w:w="0" w:type="auto"/>
            <w:tcBorders>
              <w:top w:val="single" w:sz="24" w:space="0" w:color="FFFFFF"/>
              <w:left w:val="single" w:sz="8" w:space="0" w:color="FFFFFF"/>
              <w:bottom w:val="single" w:sz="24" w:space="0" w:color="FFFFFF"/>
              <w:right w:val="single" w:sz="8" w:space="0" w:color="FFFFFF"/>
            </w:tcBorders>
            <w:shd w:val="clear" w:color="auto" w:fill="E5B8B7" w:themeFill="accent2"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Международное развитие женских предпринимательских проектов</w:t>
            </w:r>
          </w:p>
        </w:tc>
        <w:tc>
          <w:tcPr>
            <w:tcW w:w="5509" w:type="dxa"/>
            <w:tcBorders>
              <w:top w:val="single" w:sz="24" w:space="0" w:color="FFFFFF"/>
              <w:left w:val="single" w:sz="8" w:space="0" w:color="FFFFFF"/>
              <w:bottom w:val="single" w:sz="24" w:space="0" w:color="FFFFFF"/>
              <w:right w:val="single" w:sz="8" w:space="0" w:color="FFFFFF"/>
            </w:tcBorders>
            <w:shd w:val="clear" w:color="auto" w:fill="E5B8B7" w:themeFill="accent2"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Представление женский проектов на международных рынках: конкурс “Лучший женский проект Азиатского-тихоокеанского экономического сотрудничества “АТЕС”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Каталог лучших практик женского предпринимательства участниц конкурса “Лучший женский проект АТЕС”</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Открытая дискуссия - возможности международного развития проектов женского предпринимательства. Меры государственной и негосударственной поддержки</w:t>
            </w:r>
          </w:p>
        </w:tc>
        <w:tc>
          <w:tcPr>
            <w:tcW w:w="5716" w:type="dxa"/>
            <w:tcBorders>
              <w:top w:val="single" w:sz="24" w:space="0" w:color="FFFFFF"/>
              <w:left w:val="single" w:sz="8" w:space="0" w:color="FFFFFF"/>
              <w:bottom w:val="single" w:sz="24" w:space="0" w:color="FFFFFF"/>
              <w:right w:val="single" w:sz="8" w:space="0" w:color="FFFFFF"/>
            </w:tcBorders>
            <w:shd w:val="clear" w:color="auto" w:fill="E5B8B7" w:themeFill="accent2" w:themeFillTint="66"/>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 xml:space="preserve">Мария Щербаткина - Исполнительный вице-президент «ОПОРЫ РОССИИ», сопредседатель Комитета по развитию женского предпринимательства </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Вероника Пешкова – член экспертного совета Комитета по развитию женского предпринимательства,  основатель консалтинговой компании IExpert</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Тамара Баранова - председатель Комитета по развитию женского предпринимательства Санкт-Петербургского отделения "ОПОРЫ РОССИИ"</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sz w:val="20"/>
                <w:szCs w:val="20"/>
              </w:rPr>
              <w:t>Алексей Ганеев, Директор департамента по работе с партнерами «Юниаструм Банк»</w:t>
            </w:r>
          </w:p>
        </w:tc>
      </w:tr>
      <w:tr w:rsidR="00A036E3" w:rsidRPr="007821F7" w:rsidTr="00A036E3">
        <w:trPr>
          <w:trHeight w:val="980"/>
        </w:trPr>
        <w:tc>
          <w:tcPr>
            <w:tcW w:w="0" w:type="auto"/>
            <w:tcBorders>
              <w:top w:val="single" w:sz="24" w:space="0" w:color="FFFFFF"/>
              <w:left w:val="single" w:sz="8" w:space="0" w:color="FFFFFF"/>
              <w:bottom w:val="single" w:sz="24" w:space="0" w:color="FFFFFF"/>
              <w:right w:val="single" w:sz="8" w:space="0" w:color="FFFFFF"/>
            </w:tcBorders>
            <w:shd w:val="clear" w:color="auto" w:fill="C0504D"/>
            <w:tcMar>
              <w:top w:w="0" w:type="dxa"/>
              <w:left w:w="77" w:type="dxa"/>
              <w:bottom w:w="0" w:type="dxa"/>
              <w:right w:w="77" w:type="dxa"/>
            </w:tcMar>
            <w:vAlign w:val="center"/>
            <w:hideMark/>
          </w:tcPr>
          <w:p w:rsidR="00A036E3" w:rsidRPr="007821F7" w:rsidRDefault="00A036E3" w:rsidP="00A036E3">
            <w:pPr>
              <w:spacing w:after="0" w:line="240" w:lineRule="auto"/>
              <w:jc w:val="center"/>
              <w:rPr>
                <w:rFonts w:ascii="Times New Roman" w:eastAsia="Times New Roman" w:hAnsi="Times New Roman" w:cs="Times New Roman"/>
                <w:sz w:val="20"/>
                <w:szCs w:val="20"/>
              </w:rPr>
            </w:pPr>
            <w:r w:rsidRPr="007821F7">
              <w:rPr>
                <w:rFonts w:ascii="Times New Roman" w:eastAsia="Times New Roman" w:hAnsi="Times New Roman" w:cs="Times New Roman"/>
                <w:b/>
                <w:bCs/>
                <w:color w:val="FFFFFF"/>
                <w:sz w:val="20"/>
                <w:szCs w:val="20"/>
                <w:u w:val="single"/>
              </w:rPr>
              <w:t xml:space="preserve">15:00 - 16:00 </w:t>
            </w:r>
          </w:p>
        </w:tc>
        <w:tc>
          <w:tcPr>
            <w:tcW w:w="0" w:type="auto"/>
            <w:tcBorders>
              <w:top w:val="single" w:sz="24" w:space="0" w:color="FFFFFF"/>
              <w:left w:val="single" w:sz="8" w:space="0" w:color="FFFFFF"/>
              <w:bottom w:val="single" w:sz="24" w:space="0" w:color="FFFFFF"/>
              <w:right w:val="single" w:sz="8" w:space="0" w:color="FFFFFF"/>
            </w:tcBorders>
            <w:shd w:val="clear" w:color="auto" w:fill="F2DBDB" w:themeFill="accent2" w:themeFillTint="33"/>
            <w:tcMar>
              <w:top w:w="0" w:type="dxa"/>
              <w:left w:w="77" w:type="dxa"/>
              <w:bottom w:w="0" w:type="dxa"/>
              <w:right w:w="77" w:type="dxa"/>
            </w:tcMar>
            <w:vAlign w:val="center"/>
            <w:hideMark/>
          </w:tcPr>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О перспективах внедрения коммерческих арбитражных судов в РФ</w:t>
            </w:r>
          </w:p>
        </w:tc>
        <w:tc>
          <w:tcPr>
            <w:tcW w:w="5509" w:type="dxa"/>
            <w:tcBorders>
              <w:top w:val="single" w:sz="24" w:space="0" w:color="FFFFFF"/>
              <w:left w:val="single" w:sz="8" w:space="0" w:color="FFFFFF"/>
              <w:bottom w:val="single" w:sz="24" w:space="0" w:color="FFFFFF"/>
              <w:right w:val="single" w:sz="8" w:space="0" w:color="FFFFFF"/>
            </w:tcBorders>
            <w:shd w:val="clear" w:color="auto" w:fill="F2DBDB" w:themeFill="accent2" w:themeFillTint="33"/>
            <w:tcMar>
              <w:top w:w="0" w:type="dxa"/>
              <w:left w:w="77" w:type="dxa"/>
              <w:bottom w:w="0" w:type="dxa"/>
              <w:right w:w="77" w:type="dxa"/>
            </w:tcMar>
            <w:vAlign w:val="center"/>
            <w:hideMark/>
          </w:tcPr>
          <w:p w:rsidR="00A036E3" w:rsidRPr="007821F7" w:rsidRDefault="00A036E3" w:rsidP="00A036E3">
            <w:pPr>
              <w:spacing w:after="0" w:line="240" w:lineRule="auto"/>
              <w:jc w:val="both"/>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С 1 сентября 2016 года вступил в силу новый закон об Арбитраже (третейском разбирательстве). Данная реформа представляет принципиально новый подход к организации деятельности постоянно действующих арбитражных учреждений. Ключевое изменение в том, что теперь постоянно действующие арбитражные учреждения могут образовываться только при некоммерческих организациях. Преимущество коммерческого арбитража заключается, во-первых, в скорости рассмотрения. Нагрузка на судей меньше, поэтому процесс может рассматриваться более продуктивно.</w:t>
            </w:r>
          </w:p>
          <w:p w:rsidR="00A036E3" w:rsidRPr="007821F7" w:rsidRDefault="00A036E3" w:rsidP="00A036E3">
            <w:pPr>
              <w:spacing w:after="0" w:line="240" w:lineRule="auto"/>
              <w:rPr>
                <w:rFonts w:ascii="Times New Roman" w:eastAsia="Times New Roman" w:hAnsi="Times New Roman" w:cs="Times New Roman"/>
                <w:sz w:val="20"/>
                <w:szCs w:val="20"/>
              </w:rPr>
            </w:pPr>
          </w:p>
        </w:tc>
        <w:tc>
          <w:tcPr>
            <w:tcW w:w="5716" w:type="dxa"/>
            <w:tcBorders>
              <w:top w:val="single" w:sz="24" w:space="0" w:color="FFFFFF"/>
              <w:left w:val="single" w:sz="8" w:space="0" w:color="FFFFFF"/>
              <w:bottom w:val="single" w:sz="24" w:space="0" w:color="FFFFFF"/>
              <w:right w:val="single" w:sz="8" w:space="0" w:color="FFFFFF"/>
            </w:tcBorders>
            <w:shd w:val="clear" w:color="auto" w:fill="F2DBDB" w:themeFill="accent2" w:themeFillTint="33"/>
            <w:tcMar>
              <w:top w:w="0" w:type="dxa"/>
              <w:left w:w="77" w:type="dxa"/>
              <w:bottom w:w="0" w:type="dxa"/>
              <w:right w:w="77" w:type="dxa"/>
            </w:tcMar>
            <w:vAlign w:val="center"/>
            <w:hideMark/>
          </w:tcPr>
          <w:p w:rsidR="00A036E3" w:rsidRPr="007821F7" w:rsidRDefault="00A036E3" w:rsidP="00A036E3">
            <w:pPr>
              <w:spacing w:after="0" w:line="240" w:lineRule="auto"/>
              <w:jc w:val="both"/>
              <w:rPr>
                <w:rFonts w:ascii="Times New Roman" w:eastAsia="Times New Roman" w:hAnsi="Times New Roman" w:cs="Times New Roman"/>
                <w:color w:val="000000"/>
                <w:sz w:val="20"/>
                <w:szCs w:val="20"/>
              </w:rPr>
            </w:pPr>
            <w:r w:rsidRPr="007821F7">
              <w:rPr>
                <w:rFonts w:ascii="Times New Roman" w:eastAsia="Times New Roman" w:hAnsi="Times New Roman" w:cs="Times New Roman"/>
                <w:color w:val="000000"/>
                <w:sz w:val="20"/>
                <w:szCs w:val="20"/>
              </w:rPr>
              <w:t>Модераторы - Юлия Мелейко, Адвокатская палата Санкт-Петербурга, Андрей Горленко, руководитель (ответственный администратор) Арбитражного центра</w:t>
            </w:r>
          </w:p>
          <w:p w:rsidR="00A036E3" w:rsidRPr="007821F7" w:rsidRDefault="00A036E3" w:rsidP="00A036E3">
            <w:pPr>
              <w:spacing w:after="0" w:line="240" w:lineRule="auto"/>
              <w:jc w:val="both"/>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Максим Семеняко, Адвокатская палата Санкт-Петербурга</w:t>
            </w:r>
          </w:p>
          <w:p w:rsidR="00A036E3" w:rsidRPr="007821F7" w:rsidRDefault="00A036E3" w:rsidP="00A036E3">
            <w:pPr>
              <w:spacing w:after="0" w:line="240" w:lineRule="auto"/>
              <w:jc w:val="both"/>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Евгений Семеняко, Адвокатская палата Санкт-Петербурга</w:t>
            </w:r>
          </w:p>
          <w:p w:rsidR="00A036E3" w:rsidRPr="007821F7" w:rsidRDefault="00A036E3" w:rsidP="00A036E3">
            <w:pPr>
              <w:spacing w:after="0" w:line="240" w:lineRule="auto"/>
              <w:jc w:val="both"/>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Руслан Ягудин, Коммерческий Арбитражный суд СПБ и ЛО</w:t>
            </w:r>
          </w:p>
          <w:p w:rsidR="00A036E3" w:rsidRPr="007821F7" w:rsidRDefault="00A036E3" w:rsidP="00A036E3">
            <w:pPr>
              <w:spacing w:after="0" w:line="240" w:lineRule="auto"/>
              <w:jc w:val="both"/>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Андрей Супруненко, юридическая фирма Remedy</w:t>
            </w:r>
          </w:p>
          <w:p w:rsidR="00A036E3" w:rsidRPr="007821F7" w:rsidRDefault="00A036E3" w:rsidP="00A036E3">
            <w:pPr>
              <w:spacing w:after="0" w:line="240" w:lineRule="auto"/>
              <w:rPr>
                <w:rFonts w:ascii="Times New Roman" w:eastAsia="Times New Roman" w:hAnsi="Times New Roman" w:cs="Times New Roman"/>
                <w:sz w:val="20"/>
                <w:szCs w:val="20"/>
              </w:rPr>
            </w:pPr>
            <w:r w:rsidRPr="007821F7">
              <w:rPr>
                <w:rFonts w:ascii="Times New Roman" w:eastAsia="Times New Roman" w:hAnsi="Times New Roman" w:cs="Times New Roman"/>
                <w:color w:val="000000"/>
                <w:sz w:val="20"/>
                <w:szCs w:val="20"/>
              </w:rPr>
              <w:t>Андрей Панов, старший юрист, Международная юридическая фирма</w:t>
            </w:r>
          </w:p>
        </w:tc>
      </w:tr>
    </w:tbl>
    <w:p w:rsidR="00A036E3" w:rsidRPr="007821F7" w:rsidRDefault="00A036E3" w:rsidP="00A036E3">
      <w:pPr>
        <w:rPr>
          <w:rFonts w:ascii="Times New Roman" w:hAnsi="Times New Roman" w:cs="Times New Roman"/>
          <w:sz w:val="20"/>
          <w:szCs w:val="20"/>
        </w:rPr>
      </w:pPr>
    </w:p>
    <w:p w:rsidR="00A036E3" w:rsidRPr="007821F7" w:rsidRDefault="00A036E3" w:rsidP="00A036E3">
      <w:pPr>
        <w:rPr>
          <w:rFonts w:ascii="Times New Roman" w:eastAsia="Times New Roman" w:hAnsi="Times New Roman" w:cs="Times New Roman"/>
          <w:b/>
          <w:bCs/>
          <w:color w:val="632523"/>
          <w:sz w:val="20"/>
          <w:szCs w:val="20"/>
        </w:rPr>
      </w:pPr>
      <w:r w:rsidRPr="007821F7">
        <w:rPr>
          <w:rFonts w:ascii="Times New Roman" w:eastAsia="Times New Roman" w:hAnsi="Times New Roman" w:cs="Times New Roman"/>
          <w:b/>
          <w:bCs/>
          <w:color w:val="632523"/>
          <w:sz w:val="20"/>
          <w:szCs w:val="20"/>
        </w:rPr>
        <w:t xml:space="preserve">19.00 – </w:t>
      </w:r>
      <w:r w:rsidRPr="007821F7">
        <w:rPr>
          <w:rFonts w:ascii="Times New Roman" w:eastAsia="Times New Roman" w:hAnsi="Times New Roman" w:cs="Times New Roman"/>
          <w:b/>
          <w:bCs/>
          <w:color w:val="632523"/>
          <w:sz w:val="20"/>
          <w:szCs w:val="20"/>
          <w:lang w:val="en-US"/>
        </w:rPr>
        <w:t>After</w:t>
      </w:r>
      <w:r w:rsidRPr="007821F7">
        <w:rPr>
          <w:rFonts w:ascii="Times New Roman" w:eastAsia="Times New Roman" w:hAnsi="Times New Roman" w:cs="Times New Roman"/>
          <w:b/>
          <w:bCs/>
          <w:color w:val="632523"/>
          <w:sz w:val="20"/>
          <w:szCs w:val="20"/>
        </w:rPr>
        <w:t xml:space="preserve"> </w:t>
      </w:r>
      <w:r w:rsidRPr="007821F7">
        <w:rPr>
          <w:rFonts w:ascii="Times New Roman" w:eastAsia="Times New Roman" w:hAnsi="Times New Roman" w:cs="Times New Roman"/>
          <w:b/>
          <w:bCs/>
          <w:color w:val="632523"/>
          <w:sz w:val="20"/>
          <w:szCs w:val="20"/>
          <w:lang w:val="en-US"/>
        </w:rPr>
        <w:t>party</w:t>
      </w:r>
      <w:r w:rsidRPr="007821F7">
        <w:rPr>
          <w:rFonts w:ascii="Times New Roman" w:eastAsia="Times New Roman" w:hAnsi="Times New Roman" w:cs="Times New Roman"/>
          <w:b/>
          <w:bCs/>
          <w:color w:val="632523"/>
          <w:sz w:val="20"/>
          <w:szCs w:val="20"/>
        </w:rPr>
        <w:t xml:space="preserve"> для участников Всемирной недели предпринимательства (Бизнес-кластер «Дело», Лиговский проспект, 63.)</w:t>
      </w:r>
    </w:p>
    <w:p w:rsidR="00A036E3" w:rsidRPr="007821F7" w:rsidRDefault="00A036E3" w:rsidP="00A036E3">
      <w:pPr>
        <w:spacing w:after="0" w:line="240" w:lineRule="auto"/>
        <w:rPr>
          <w:rFonts w:ascii="Times New Roman" w:hAnsi="Times New Roman" w:cs="Times New Roman"/>
          <w:sz w:val="20"/>
          <w:szCs w:val="20"/>
        </w:rPr>
      </w:pPr>
      <w:r w:rsidRPr="007821F7">
        <w:rPr>
          <w:rFonts w:ascii="Times New Roman" w:hAnsi="Times New Roman" w:cs="Times New Roman"/>
          <w:sz w:val="20"/>
          <w:szCs w:val="20"/>
        </w:rPr>
        <w:t xml:space="preserve"> </w:t>
      </w:r>
    </w:p>
    <w:p w:rsidR="00D54F43" w:rsidRPr="00A036E3" w:rsidRDefault="00D54F43" w:rsidP="00D54F43">
      <w:pPr>
        <w:pStyle w:val="af4"/>
        <w:ind w:left="973"/>
        <w:rPr>
          <w:sz w:val="20"/>
          <w:lang w:val="ru-RU"/>
        </w:rPr>
      </w:pPr>
    </w:p>
    <w:p w:rsidR="00A036E3" w:rsidRDefault="00A036E3">
      <w:pPr>
        <w:rPr>
          <w:rFonts w:ascii="Times New Roman" w:eastAsia="Arial" w:hAnsi="Arial" w:cs="Arial"/>
          <w:sz w:val="16"/>
          <w:szCs w:val="28"/>
        </w:rPr>
      </w:pPr>
      <w:r>
        <w:rPr>
          <w:rFonts w:ascii="Times New Roman"/>
          <w:sz w:val="16"/>
        </w:rPr>
        <w:br w:type="page"/>
      </w:r>
    </w:p>
    <w:p w:rsidR="00A036E3" w:rsidRPr="00301864" w:rsidRDefault="00A036E3" w:rsidP="00301864">
      <w:pPr>
        <w:spacing w:after="0" w:line="360" w:lineRule="auto"/>
        <w:ind w:firstLine="709"/>
        <w:jc w:val="center"/>
        <w:rPr>
          <w:rFonts w:ascii="Times New Roman" w:hAnsi="Times New Roman" w:cs="Times New Roman"/>
          <w:b/>
          <w:sz w:val="28"/>
          <w:szCs w:val="28"/>
        </w:rPr>
      </w:pPr>
      <w:r w:rsidRPr="00301864">
        <w:rPr>
          <w:rFonts w:ascii="Times New Roman" w:hAnsi="Times New Roman" w:cs="Times New Roman"/>
          <w:b/>
          <w:sz w:val="28"/>
          <w:szCs w:val="28"/>
        </w:rPr>
        <w:lastRenderedPageBreak/>
        <w:t>Приложение №5</w:t>
      </w:r>
    </w:p>
    <w:p w:rsidR="00A036E3" w:rsidRPr="00301864" w:rsidRDefault="00A036E3" w:rsidP="00301864">
      <w:pPr>
        <w:spacing w:after="0" w:line="360" w:lineRule="auto"/>
        <w:ind w:firstLine="709"/>
        <w:jc w:val="center"/>
        <w:rPr>
          <w:rFonts w:ascii="Times New Roman" w:hAnsi="Times New Roman" w:cs="Times New Roman"/>
          <w:b/>
          <w:sz w:val="28"/>
          <w:szCs w:val="28"/>
        </w:rPr>
      </w:pPr>
      <w:r w:rsidRPr="00301864">
        <w:rPr>
          <w:rFonts w:ascii="Times New Roman" w:hAnsi="Times New Roman" w:cs="Times New Roman"/>
          <w:b/>
          <w:sz w:val="28"/>
          <w:szCs w:val="28"/>
        </w:rPr>
        <w:t>Опрос владельцев малого и среднего бизнеса, которые также являются членами Санкт-Петербургского отделения ОПОРЫ РОССИИ.</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 xml:space="preserve">Автору опроса было  необходимо выяснить мнение предпринимателей об уровне эффективности системы мероприятий Всемирной недели предпринимательства как инструмента </w:t>
      </w:r>
      <w:r w:rsidRPr="00301864">
        <w:rPr>
          <w:rFonts w:ascii="Times New Roman" w:hAnsi="Times New Roman" w:cs="Times New Roman"/>
          <w:sz w:val="28"/>
          <w:szCs w:val="28"/>
          <w:lang w:val="en-US"/>
        </w:rPr>
        <w:t>GR</w:t>
      </w:r>
      <w:r w:rsidRPr="00301864">
        <w:rPr>
          <w:rFonts w:ascii="Times New Roman" w:hAnsi="Times New Roman" w:cs="Times New Roman"/>
          <w:sz w:val="28"/>
          <w:szCs w:val="28"/>
        </w:rPr>
        <w:t>, а также возможные варианты совершенствования.</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Вопросы:</w:t>
      </w:r>
    </w:p>
    <w:p w:rsidR="00A036E3" w:rsidRPr="00301864" w:rsidRDefault="00A036E3" w:rsidP="00301864">
      <w:pPr>
        <w:spacing w:after="0" w:line="360" w:lineRule="auto"/>
        <w:ind w:firstLine="709"/>
        <w:jc w:val="both"/>
        <w:rPr>
          <w:rFonts w:ascii="Times New Roman" w:hAnsi="Times New Roman" w:cs="Times New Roman"/>
          <w:b/>
          <w:sz w:val="28"/>
          <w:szCs w:val="28"/>
        </w:rPr>
      </w:pPr>
      <w:r w:rsidRPr="00301864">
        <w:rPr>
          <w:rFonts w:ascii="Times New Roman" w:hAnsi="Times New Roman" w:cs="Times New Roman"/>
          <w:b/>
          <w:sz w:val="28"/>
          <w:szCs w:val="28"/>
        </w:rPr>
        <w:t>1. Знаете ли Вы о проекте Всемирной недели предпринимательства в Санкт-Петербурге?</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Да</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Нет (Переходите к вопросу № 5)</w:t>
      </w:r>
    </w:p>
    <w:p w:rsidR="00A036E3" w:rsidRPr="00301864" w:rsidRDefault="00A036E3" w:rsidP="00301864">
      <w:pPr>
        <w:spacing w:after="0" w:line="360" w:lineRule="auto"/>
        <w:ind w:firstLine="709"/>
        <w:jc w:val="both"/>
        <w:rPr>
          <w:rFonts w:ascii="Times New Roman" w:hAnsi="Times New Roman" w:cs="Times New Roman"/>
          <w:b/>
          <w:sz w:val="28"/>
          <w:szCs w:val="28"/>
        </w:rPr>
      </w:pPr>
      <w:r w:rsidRPr="00301864">
        <w:rPr>
          <w:rFonts w:ascii="Times New Roman" w:hAnsi="Times New Roman" w:cs="Times New Roman"/>
          <w:b/>
          <w:sz w:val="28"/>
          <w:szCs w:val="28"/>
        </w:rPr>
        <w:t>2. Принимали ли Вы участие в Неделе в 2015 или 2016 году?</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Да</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Нет (Переходите к вопросу №4)</w:t>
      </w:r>
    </w:p>
    <w:p w:rsidR="00A036E3" w:rsidRPr="00301864" w:rsidRDefault="00A036E3" w:rsidP="00301864">
      <w:pPr>
        <w:spacing w:after="0" w:line="360" w:lineRule="auto"/>
        <w:ind w:firstLine="709"/>
        <w:jc w:val="both"/>
        <w:rPr>
          <w:rFonts w:ascii="Times New Roman" w:hAnsi="Times New Roman" w:cs="Times New Roman"/>
          <w:b/>
          <w:sz w:val="28"/>
          <w:szCs w:val="28"/>
        </w:rPr>
      </w:pPr>
      <w:r w:rsidRPr="00301864">
        <w:rPr>
          <w:rFonts w:ascii="Times New Roman" w:hAnsi="Times New Roman" w:cs="Times New Roman"/>
          <w:b/>
          <w:sz w:val="28"/>
          <w:szCs w:val="28"/>
        </w:rPr>
        <w:t>3. Как Вы оцениваете эффективность проведения подобных мероприятий с точки зрения продвижения интересов малого и среднего бизнеса в органах государственной власти</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Считаю их эффективными</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Данные мероприятия полезны для бизнеса, но организаторам следует их продумать более тщательно, для достижения большей эффективности</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Считаю их не эффективными</w:t>
      </w:r>
    </w:p>
    <w:p w:rsidR="00A036E3" w:rsidRPr="00301864" w:rsidRDefault="00A036E3" w:rsidP="00301864">
      <w:pPr>
        <w:spacing w:after="0" w:line="360" w:lineRule="auto"/>
        <w:ind w:firstLine="709"/>
        <w:jc w:val="both"/>
        <w:rPr>
          <w:rFonts w:ascii="Times New Roman" w:hAnsi="Times New Roman" w:cs="Times New Roman"/>
          <w:b/>
          <w:sz w:val="28"/>
          <w:szCs w:val="28"/>
        </w:rPr>
      </w:pPr>
      <w:r w:rsidRPr="00301864">
        <w:rPr>
          <w:rFonts w:ascii="Times New Roman" w:hAnsi="Times New Roman" w:cs="Times New Roman"/>
          <w:b/>
          <w:sz w:val="28"/>
          <w:szCs w:val="28"/>
        </w:rPr>
        <w:t>3.1. Как по Вашему мнению возможно улучшить организацию Недели с точки зрения продвижения интересов малого и среднего бизнеса в гос органах (После ответа на вопрос 3.1. переходите к вопросу №6)</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Требуется развернутый ответ_____________________________________</w:t>
      </w:r>
    </w:p>
    <w:p w:rsidR="00A036E3" w:rsidRPr="00301864" w:rsidRDefault="00A036E3" w:rsidP="00301864">
      <w:pPr>
        <w:spacing w:after="0" w:line="360" w:lineRule="auto"/>
        <w:ind w:firstLine="709"/>
        <w:jc w:val="both"/>
        <w:rPr>
          <w:rFonts w:ascii="Times New Roman" w:hAnsi="Times New Roman" w:cs="Times New Roman"/>
          <w:b/>
          <w:sz w:val="28"/>
          <w:szCs w:val="28"/>
        </w:rPr>
      </w:pPr>
      <w:r w:rsidRPr="00301864">
        <w:rPr>
          <w:rFonts w:ascii="Times New Roman" w:hAnsi="Times New Roman" w:cs="Times New Roman"/>
          <w:b/>
          <w:sz w:val="28"/>
          <w:szCs w:val="28"/>
        </w:rPr>
        <w:lastRenderedPageBreak/>
        <w:t>4. Со стороны стороннего наблюдателя (не участника) мероприятия Всемирной недели эффективны с точки зрения продвижения интересов малого и среднего бизнеса в органах государственной власти</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Да (Переходите к вопросу №6)</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Да, но могут быть и более эффективны (Переходите к вопросу №6)</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Не эффективны (Переходите к вопросу №6)</w:t>
      </w:r>
    </w:p>
    <w:p w:rsidR="00A036E3" w:rsidRPr="00301864" w:rsidRDefault="00A036E3" w:rsidP="00301864">
      <w:pPr>
        <w:spacing w:after="0" w:line="360" w:lineRule="auto"/>
        <w:ind w:firstLine="709"/>
        <w:jc w:val="both"/>
        <w:rPr>
          <w:rFonts w:ascii="Times New Roman" w:hAnsi="Times New Roman" w:cs="Times New Roman"/>
          <w:b/>
          <w:sz w:val="28"/>
          <w:szCs w:val="28"/>
        </w:rPr>
      </w:pPr>
      <w:r w:rsidRPr="00301864">
        <w:rPr>
          <w:rFonts w:ascii="Times New Roman" w:hAnsi="Times New Roman" w:cs="Times New Roman"/>
          <w:b/>
          <w:sz w:val="28"/>
          <w:szCs w:val="28"/>
        </w:rPr>
        <w:t>5. По вашему мнению, организация ряда мероприятий для малого и среднего бизнеса с участием представителей органов государственной власти, может быть эффективна для продвижения интересов МСП в властных структурах</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Да, этот инструмент эффективен (Переходите к вопросу №6)</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Нет, не считаю данные мероприятия эффективными (Переходите к вопросу №6)</w:t>
      </w:r>
    </w:p>
    <w:p w:rsidR="00A036E3" w:rsidRPr="00301864" w:rsidRDefault="00A036E3" w:rsidP="00301864">
      <w:pPr>
        <w:spacing w:after="0" w:line="360" w:lineRule="auto"/>
        <w:ind w:firstLine="709"/>
        <w:jc w:val="both"/>
        <w:rPr>
          <w:rFonts w:ascii="Times New Roman" w:hAnsi="Times New Roman" w:cs="Times New Roman"/>
          <w:b/>
          <w:sz w:val="28"/>
          <w:szCs w:val="28"/>
        </w:rPr>
      </w:pPr>
      <w:r w:rsidRPr="00301864">
        <w:rPr>
          <w:rFonts w:ascii="Times New Roman" w:hAnsi="Times New Roman" w:cs="Times New Roman"/>
          <w:b/>
          <w:sz w:val="28"/>
          <w:szCs w:val="28"/>
        </w:rPr>
        <w:t>6. Будете ли Вы принимать участие во Всемирной Неделе Предпринимательства в 2017 году?</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Да</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Нет</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Результаты опроса:</w:t>
      </w:r>
    </w:p>
    <w:p w:rsidR="00A036E3" w:rsidRPr="00301864" w:rsidRDefault="00A036E3" w:rsidP="00301864">
      <w:pPr>
        <w:pStyle w:val="a6"/>
        <w:numPr>
          <w:ilvl w:val="0"/>
          <w:numId w:val="30"/>
        </w:numPr>
        <w:spacing w:after="0" w:line="360" w:lineRule="auto"/>
        <w:ind w:left="0" w:firstLine="709"/>
        <w:jc w:val="both"/>
        <w:rPr>
          <w:rFonts w:ascii="Times New Roman" w:hAnsi="Times New Roman" w:cs="Times New Roman"/>
          <w:b/>
          <w:sz w:val="28"/>
          <w:szCs w:val="28"/>
        </w:rPr>
      </w:pPr>
      <w:r w:rsidRPr="00301864">
        <w:rPr>
          <w:rFonts w:ascii="Times New Roman" w:hAnsi="Times New Roman" w:cs="Times New Roman"/>
          <w:b/>
          <w:sz w:val="28"/>
          <w:szCs w:val="28"/>
        </w:rPr>
        <w:t>Знаете ли Вы о проекте Всемирной недели предпринимательства в Санкт-Петербурге?</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 xml:space="preserve">Да </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26 респондентов (81,3%)</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Нет</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6 респондентов (18,7%)</w:t>
      </w:r>
    </w:p>
    <w:p w:rsidR="00A036E3" w:rsidRPr="00301864" w:rsidRDefault="00A036E3" w:rsidP="00301864">
      <w:pPr>
        <w:pStyle w:val="a6"/>
        <w:numPr>
          <w:ilvl w:val="0"/>
          <w:numId w:val="30"/>
        </w:numPr>
        <w:spacing w:after="0" w:line="360" w:lineRule="auto"/>
        <w:ind w:left="0" w:firstLine="709"/>
        <w:jc w:val="both"/>
        <w:rPr>
          <w:rFonts w:ascii="Times New Roman" w:hAnsi="Times New Roman" w:cs="Times New Roman"/>
          <w:b/>
          <w:sz w:val="28"/>
          <w:szCs w:val="28"/>
        </w:rPr>
      </w:pPr>
      <w:r w:rsidRPr="00301864">
        <w:rPr>
          <w:rFonts w:ascii="Times New Roman" w:hAnsi="Times New Roman" w:cs="Times New Roman"/>
          <w:b/>
          <w:sz w:val="28"/>
          <w:szCs w:val="28"/>
        </w:rPr>
        <w:t>Принимали ли Вы участие в Неделе в 2015 или 2016 году?</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 xml:space="preserve">Да </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19 респондентов (73,1%)</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Нет</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lastRenderedPageBreak/>
        <w:t>7 респондентов (26,9%)</w:t>
      </w:r>
    </w:p>
    <w:p w:rsidR="00A036E3" w:rsidRPr="00301864" w:rsidRDefault="00A036E3" w:rsidP="00301864">
      <w:pPr>
        <w:pStyle w:val="a6"/>
        <w:numPr>
          <w:ilvl w:val="0"/>
          <w:numId w:val="30"/>
        </w:numPr>
        <w:spacing w:after="0" w:line="360" w:lineRule="auto"/>
        <w:ind w:left="0" w:firstLine="709"/>
        <w:jc w:val="both"/>
        <w:rPr>
          <w:rFonts w:ascii="Times New Roman" w:hAnsi="Times New Roman" w:cs="Times New Roman"/>
          <w:b/>
          <w:sz w:val="28"/>
          <w:szCs w:val="28"/>
        </w:rPr>
      </w:pPr>
      <w:r w:rsidRPr="00301864">
        <w:rPr>
          <w:rFonts w:ascii="Times New Roman" w:hAnsi="Times New Roman" w:cs="Times New Roman"/>
          <w:b/>
          <w:sz w:val="28"/>
          <w:szCs w:val="28"/>
        </w:rPr>
        <w:t>Как Вы оцениваете эффективность проведения подобных мероприятий с точки зрения продвижения интересов малого и среднего бизнеса в органах государственной власти</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Считаю их эффективными</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6 респондентов (28,6%)</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Данные мероприятия полезны для бизнеса, но организаторам следует их продумать более тщательно, для достижения большей эффективности</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12 респондентов (57,1%)</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Считаю их не эффективными</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3 респондента (14,3%)</w:t>
      </w:r>
    </w:p>
    <w:p w:rsidR="00A036E3" w:rsidRPr="00301864" w:rsidRDefault="00A036E3" w:rsidP="00301864">
      <w:pPr>
        <w:pStyle w:val="a6"/>
        <w:numPr>
          <w:ilvl w:val="1"/>
          <w:numId w:val="30"/>
        </w:numPr>
        <w:spacing w:after="0" w:line="360" w:lineRule="auto"/>
        <w:ind w:left="0" w:firstLine="709"/>
        <w:jc w:val="both"/>
        <w:rPr>
          <w:rFonts w:ascii="Times New Roman" w:hAnsi="Times New Roman" w:cs="Times New Roman"/>
          <w:b/>
          <w:sz w:val="28"/>
          <w:szCs w:val="28"/>
        </w:rPr>
      </w:pPr>
      <w:r w:rsidRPr="00301864">
        <w:rPr>
          <w:rFonts w:ascii="Times New Roman" w:hAnsi="Times New Roman" w:cs="Times New Roman"/>
          <w:b/>
          <w:sz w:val="28"/>
          <w:szCs w:val="28"/>
        </w:rPr>
        <w:t>Как по Вашему мнению возможно улучшить организацию Недели с точки зрения продвижения интересов малого и среднего бизнеса в гос. органах (После ответа на вопрос 3.1. переходите к вопросу №6)</w:t>
      </w:r>
    </w:p>
    <w:p w:rsidR="00A036E3" w:rsidRPr="00301864" w:rsidRDefault="00A036E3" w:rsidP="00301864">
      <w:pPr>
        <w:pStyle w:val="a6"/>
        <w:spacing w:after="0" w:line="360" w:lineRule="auto"/>
        <w:ind w:left="0" w:firstLine="709"/>
        <w:jc w:val="both"/>
        <w:rPr>
          <w:rFonts w:ascii="Times New Roman" w:hAnsi="Times New Roman" w:cs="Times New Roman"/>
          <w:b/>
          <w:sz w:val="28"/>
          <w:szCs w:val="28"/>
        </w:rPr>
      </w:pPr>
      <w:r w:rsidRPr="00301864">
        <w:rPr>
          <w:rFonts w:ascii="Times New Roman" w:hAnsi="Times New Roman" w:cs="Times New Roman"/>
          <w:b/>
          <w:sz w:val="28"/>
          <w:szCs w:val="28"/>
        </w:rPr>
        <w:t>Развернутый ответ дали 8 респондентов</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 Обеспечить присутствие представителей ответственных должностных лиц органов государственной власти и власти субъектов на всех мероприятиях Недели, а также формировать единую резолюцию по итогам, которая подлежит направлению во все федеральные профильные ведомства с последующим отчетом о реализации предложений, либо обязательное включение всех положений резолюции в доклад бизнес-омбудсмена</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 Поменять площадку</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 Более тщательно проработать актуальные вопросы, провести работу с органами власти, что бы обеспечить их присутствие. Более активно проработать вовлечение малого и среднего бизнеса к участию</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 Больше информации и острых тем</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lastRenderedPageBreak/>
        <w:t>- Выбрать ряд организаций, которые реально интересны госорганам и довести этот интерес до заключённых контрактов. Отработать эту систему и далее привлекать не традиционные компании для госзаказа</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 Лучше не придумать, чем собрать актуальные боли предпринимателей (провести опрос), проанализировать их, сгруппировать и самые часто повторяющиеся вынести на круглый стол с соответствующим органом исполнительной власти</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 Заранее собирать вопросы и проблемы предпринимателей для того, чтобы исполнители гос органов могли подготовить ответы и помощь</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 Необходима реклама, чтобы мероприятие было посещаемо. В прошлые годы - пустые залы. Никто совершенно не знает о "Неделе". Также необходимо организовывать дискуссии представителей городских комитетов, ведомств с предпринимателями. Чтобы каждый бизнесмен имел возможность найти решение насущных проблем. Причем возможность задавать вопросы должна быть только у действующих предпринимателей, а не у каждого прохожего с улицы.</w:t>
      </w:r>
    </w:p>
    <w:p w:rsidR="00A036E3" w:rsidRPr="00301864" w:rsidRDefault="00A036E3" w:rsidP="00301864">
      <w:pPr>
        <w:spacing w:after="0" w:line="360" w:lineRule="auto"/>
        <w:ind w:firstLine="709"/>
        <w:jc w:val="both"/>
        <w:rPr>
          <w:rFonts w:ascii="Times New Roman" w:hAnsi="Times New Roman" w:cs="Times New Roman"/>
          <w:sz w:val="28"/>
          <w:szCs w:val="28"/>
        </w:rPr>
      </w:pPr>
    </w:p>
    <w:p w:rsidR="00A036E3" w:rsidRPr="00301864" w:rsidRDefault="00A036E3" w:rsidP="00301864">
      <w:pPr>
        <w:spacing w:after="0" w:line="360" w:lineRule="auto"/>
        <w:ind w:firstLine="709"/>
        <w:jc w:val="both"/>
        <w:rPr>
          <w:rFonts w:ascii="Times New Roman" w:hAnsi="Times New Roman" w:cs="Times New Roman"/>
          <w:sz w:val="28"/>
          <w:szCs w:val="28"/>
        </w:rPr>
      </w:pPr>
    </w:p>
    <w:p w:rsidR="00A036E3" w:rsidRPr="00301864" w:rsidRDefault="00A036E3" w:rsidP="00301864">
      <w:pPr>
        <w:pStyle w:val="a6"/>
        <w:numPr>
          <w:ilvl w:val="0"/>
          <w:numId w:val="30"/>
        </w:numPr>
        <w:spacing w:after="0" w:line="360" w:lineRule="auto"/>
        <w:ind w:left="0" w:firstLine="709"/>
        <w:jc w:val="both"/>
        <w:rPr>
          <w:rFonts w:ascii="Times New Roman" w:hAnsi="Times New Roman" w:cs="Times New Roman"/>
          <w:b/>
          <w:sz w:val="28"/>
          <w:szCs w:val="28"/>
        </w:rPr>
      </w:pPr>
      <w:r w:rsidRPr="00301864">
        <w:rPr>
          <w:rFonts w:ascii="Times New Roman" w:hAnsi="Times New Roman" w:cs="Times New Roman"/>
          <w:b/>
          <w:sz w:val="28"/>
          <w:szCs w:val="28"/>
        </w:rPr>
        <w:t>Со стороны стороннего наблюдателя (не участника) мероприятия Всемирной недели эффективны с точки зрения продвижения интересов малого и среднего бизнеса в органах государственной власти</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Да</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8 респондентов (38,1%)</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Да, но могут быть и более эффективны</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10 респондентов (47,6%)</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Нет</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3 респондента (14,3%)</w:t>
      </w:r>
    </w:p>
    <w:p w:rsidR="00A036E3" w:rsidRPr="00301864" w:rsidRDefault="00A036E3" w:rsidP="00301864">
      <w:pPr>
        <w:pStyle w:val="a6"/>
        <w:numPr>
          <w:ilvl w:val="0"/>
          <w:numId w:val="30"/>
        </w:numPr>
        <w:spacing w:after="0" w:line="360" w:lineRule="auto"/>
        <w:ind w:left="0" w:firstLine="709"/>
        <w:jc w:val="both"/>
        <w:rPr>
          <w:rFonts w:ascii="Times New Roman" w:hAnsi="Times New Roman" w:cs="Times New Roman"/>
          <w:b/>
          <w:sz w:val="28"/>
          <w:szCs w:val="28"/>
        </w:rPr>
      </w:pPr>
      <w:r w:rsidRPr="00301864">
        <w:rPr>
          <w:rFonts w:ascii="Times New Roman" w:hAnsi="Times New Roman" w:cs="Times New Roman"/>
          <w:b/>
          <w:sz w:val="28"/>
          <w:szCs w:val="28"/>
        </w:rPr>
        <w:lastRenderedPageBreak/>
        <w:t>По вашему мнению, организация ряда мероприятий для малого и среднего бизнеса с участием представителей органов государственной власти, может быть эффективна для продвижения интересов МСП в властных структурах</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Да, этот инструмент эффективен</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20 респондентов (76,9%)</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Нет, не считаю данные мероприятия эффективными</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6 респондентов (23,1%)</w:t>
      </w:r>
    </w:p>
    <w:p w:rsidR="00A036E3" w:rsidRPr="00301864" w:rsidRDefault="00A036E3" w:rsidP="00301864">
      <w:pPr>
        <w:pStyle w:val="a6"/>
        <w:numPr>
          <w:ilvl w:val="0"/>
          <w:numId w:val="30"/>
        </w:numPr>
        <w:spacing w:after="0" w:line="360" w:lineRule="auto"/>
        <w:ind w:left="0" w:firstLine="709"/>
        <w:jc w:val="both"/>
        <w:rPr>
          <w:rFonts w:ascii="Times New Roman" w:hAnsi="Times New Roman" w:cs="Times New Roman"/>
          <w:b/>
          <w:sz w:val="28"/>
          <w:szCs w:val="28"/>
        </w:rPr>
      </w:pPr>
      <w:r w:rsidRPr="00301864">
        <w:rPr>
          <w:rFonts w:ascii="Times New Roman" w:hAnsi="Times New Roman" w:cs="Times New Roman"/>
          <w:b/>
          <w:sz w:val="28"/>
          <w:szCs w:val="28"/>
        </w:rPr>
        <w:t>Будете ли Вы принимать участие во Всемирной Неделе Предпринимательства в 2017 году?</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Да</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27 респондентов (84,4%)</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Нет</w:t>
      </w:r>
    </w:p>
    <w:p w:rsidR="00A036E3" w:rsidRPr="00301864" w:rsidRDefault="00A036E3" w:rsidP="00301864">
      <w:pPr>
        <w:spacing w:after="0" w:line="360" w:lineRule="auto"/>
        <w:ind w:firstLine="709"/>
        <w:jc w:val="both"/>
        <w:rPr>
          <w:rFonts w:ascii="Times New Roman" w:hAnsi="Times New Roman" w:cs="Times New Roman"/>
          <w:sz w:val="28"/>
          <w:szCs w:val="28"/>
        </w:rPr>
      </w:pPr>
      <w:r w:rsidRPr="00301864">
        <w:rPr>
          <w:rFonts w:ascii="Times New Roman" w:hAnsi="Times New Roman" w:cs="Times New Roman"/>
          <w:sz w:val="28"/>
          <w:szCs w:val="28"/>
        </w:rPr>
        <w:t>5 респондентов (15,6%)</w:t>
      </w:r>
    </w:p>
    <w:p w:rsidR="00C82C92" w:rsidRPr="00301864" w:rsidRDefault="00C82C92" w:rsidP="00301864">
      <w:pPr>
        <w:spacing w:after="0" w:line="360" w:lineRule="auto"/>
        <w:ind w:firstLine="709"/>
        <w:rPr>
          <w:rFonts w:ascii="Times New Roman" w:eastAsia="Arial" w:hAnsi="Times New Roman" w:cs="Times New Roman"/>
          <w:sz w:val="28"/>
          <w:szCs w:val="28"/>
        </w:rPr>
      </w:pPr>
      <w:r w:rsidRPr="00301864">
        <w:rPr>
          <w:rFonts w:ascii="Times New Roman" w:hAnsi="Times New Roman" w:cs="Times New Roman"/>
          <w:sz w:val="28"/>
          <w:szCs w:val="28"/>
        </w:rPr>
        <w:br w:type="page"/>
      </w:r>
    </w:p>
    <w:p w:rsidR="00C82C92" w:rsidRPr="00622603" w:rsidRDefault="00C82C92" w:rsidP="00C82C92">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№6</w:t>
      </w:r>
    </w:p>
    <w:p w:rsidR="00C82C92" w:rsidRDefault="00C82C92" w:rsidP="00C82C92">
      <w:pPr>
        <w:spacing w:line="360" w:lineRule="auto"/>
        <w:jc w:val="center"/>
        <w:rPr>
          <w:rFonts w:ascii="Times New Roman" w:hAnsi="Times New Roman" w:cs="Times New Roman"/>
          <w:b/>
          <w:sz w:val="28"/>
          <w:szCs w:val="28"/>
        </w:rPr>
      </w:pPr>
      <w:r w:rsidRPr="00622603">
        <w:rPr>
          <w:rFonts w:ascii="Times New Roman" w:hAnsi="Times New Roman" w:cs="Times New Roman"/>
          <w:b/>
          <w:sz w:val="28"/>
          <w:szCs w:val="28"/>
        </w:rPr>
        <w:t>Расшифровка экспертного интервью исполнительного директора Санкт-Петербургского отделения ОПОРЫ РОССИИ Тамары Александровны Барановой</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София: Тамара, добрый день! Хотелось бы узнать Ваше мнение, как Вы оцениваете современное состояние института малого и среднего предпринимательства в России.</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Тамара: Добрый день, София! По моему мнению, как бы это странно не звучало, но он только начал зарождаться. Т.е. ни о каком состоявшемся институте в принципе речи быть не может. У нас нет до конца усовершенствованной налоговой базы, и государство до сих пор не осознало, что малый и средний бизнес – это основа экономики.</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София: В 2016 году была принята Стратегия МСП до 2030 года. Я проанализировала ее и пришла к мнению, что это лишь набор рекомендаций. В ней совершенно нет целевых показателей, ресурсной базы и обоснований почему МСП в ВПП должно составлять 40% к 2030 году. Что Вы думаете о данной стратегии?</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Тамара: На мой взгляд, данный документ носит более рекомендательный характер, чем реальный призыв к действию. Как я говорила ранее, институт толком не создан, а его пытаются встроить в стратегию. В 90е годы начала зарождаться рыночная экономике, которая рано или поздно приводит к развитию малого и среднего бизнеса. Но понятия МСП никто толком не разработал, надеюсь к 30му году все-таки мы придем к единому пониманию, и МСП займет лидирующие позиции в российской экономике. </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София: Как Вы оцениваете состояние МСП в Петербурге?</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Тамара: В целом по стране ситуация в Петербурге лучше, но конечно есть проблемы. Например, город перегружен сетями, а они очень мешают развиваться малым предприятиям. В разных районах есть переизбыток или недостаток тех или иных видов бизнеса. На мой взгляд, нам давно пора взять опыт Финляндии и составить карты города, где будут отмечены, какие виды бизнеса существуют в районах. Финны никогда не разрешат строить ресторан в районе, где на душу населения достаточно точек питания. Думаю, такой сценарий может быть применен и в Санкт-Петербурге.</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София: Какую роль государство играет в развитии малого и среднего предпринимательства в России?</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Тамара: Государство должно не мешать МСП развиваться. Конечно, должны быть тщательно прописаны законы. Мы должны понимать, что бизнесмены умные люди и умеют обходить многие барьеры, например, если им разрешили после открытия компании 3 года не платить налоги, то через 3 года они закрывают эту компанию и регистрируют новую. Такие моменты стоит предусмотреть. </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София: Получается государство должно создать работающие регламентирующие документы?</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Тамара: Да, именно так. Но и бизнесменам стоит понять, что от уплаты налогов не стоит уклоняться, тогда машина заработает.</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София: </w:t>
      </w:r>
      <w:r w:rsidRPr="00632B3E">
        <w:rPr>
          <w:rFonts w:ascii="Times New Roman" w:hAnsi="Times New Roman" w:cs="Times New Roman"/>
          <w:sz w:val="28"/>
          <w:szCs w:val="28"/>
        </w:rPr>
        <w:t>Какими GR- технологиями и инструментами должен руководствоваться бизнес в продвижении своих интересов с органами власти</w:t>
      </w:r>
      <w:r>
        <w:rPr>
          <w:rFonts w:ascii="Times New Roman" w:hAnsi="Times New Roman" w:cs="Times New Roman"/>
          <w:sz w:val="28"/>
          <w:szCs w:val="28"/>
        </w:rPr>
        <w:t>?</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Тамара: Диалог должен строиться через общественные организации, такие как ОПОРА РОССИИ. Одному предпринимателю почти невозможно решить </w:t>
      </w:r>
      <w:r>
        <w:rPr>
          <w:rFonts w:ascii="Times New Roman" w:hAnsi="Times New Roman" w:cs="Times New Roman"/>
          <w:sz w:val="28"/>
          <w:szCs w:val="28"/>
        </w:rPr>
        <w:lastRenderedPageBreak/>
        <w:t xml:space="preserve">проблему института в одиночку. Подобные организации и сообщества должны стать некими лоббистами. </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София: Насколько эффективна событийная коммуникация как </w:t>
      </w:r>
      <w:r w:rsidRPr="00632B3E">
        <w:rPr>
          <w:rFonts w:ascii="Times New Roman" w:hAnsi="Times New Roman" w:cs="Times New Roman"/>
          <w:sz w:val="28"/>
          <w:szCs w:val="28"/>
        </w:rPr>
        <w:t>GR- технология</w:t>
      </w:r>
      <w:r>
        <w:rPr>
          <w:rFonts w:ascii="Times New Roman" w:hAnsi="Times New Roman" w:cs="Times New Roman"/>
          <w:sz w:val="28"/>
          <w:szCs w:val="28"/>
        </w:rPr>
        <w:t>?</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Тамара: Она эффективна и предыдущие недели показали, что у органов государственной власти есть интерес в построении диалога с бизнесом с помощью мероприятий проекта. Но сложно назвать данную технологию  ключевой. Она все таки должна применяться в комплексе с другими технологиями.</w:t>
      </w:r>
    </w:p>
    <w:p w:rsidR="00C82C92" w:rsidRPr="00622603" w:rsidRDefault="00C82C92" w:rsidP="00C82C92">
      <w:pPr>
        <w:spacing w:line="360" w:lineRule="auto"/>
        <w:jc w:val="both"/>
        <w:rPr>
          <w:rFonts w:ascii="Times New Roman" w:hAnsi="Times New Roman" w:cs="Times New Roman"/>
          <w:sz w:val="28"/>
          <w:szCs w:val="28"/>
        </w:rPr>
      </w:pPr>
    </w:p>
    <w:p w:rsidR="00C82C92" w:rsidRPr="00622603" w:rsidRDefault="00C82C92" w:rsidP="00C82C92">
      <w:pPr>
        <w:jc w:val="center"/>
        <w:rPr>
          <w:rFonts w:ascii="Times New Roman" w:hAnsi="Times New Roman" w:cs="Times New Roman"/>
          <w:b/>
          <w:sz w:val="28"/>
          <w:szCs w:val="28"/>
        </w:rPr>
      </w:pPr>
    </w:p>
    <w:p w:rsidR="00C82C92" w:rsidRDefault="00C82C92">
      <w:pPr>
        <w:rPr>
          <w:rFonts w:ascii="Times New Roman" w:eastAsia="Arial" w:hAnsi="Arial" w:cs="Arial"/>
          <w:sz w:val="16"/>
          <w:szCs w:val="28"/>
        </w:rPr>
      </w:pPr>
      <w:r>
        <w:rPr>
          <w:rFonts w:ascii="Times New Roman"/>
          <w:sz w:val="16"/>
        </w:rPr>
        <w:br w:type="page"/>
      </w:r>
    </w:p>
    <w:p w:rsidR="00C82C92" w:rsidRPr="00622603" w:rsidRDefault="00C82C92" w:rsidP="00C82C92">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№7</w:t>
      </w:r>
    </w:p>
    <w:p w:rsidR="00C82C92" w:rsidRDefault="00C82C92" w:rsidP="00C82C92">
      <w:pPr>
        <w:spacing w:line="360" w:lineRule="auto"/>
        <w:jc w:val="center"/>
        <w:rPr>
          <w:rFonts w:ascii="Times New Roman" w:hAnsi="Times New Roman" w:cs="Times New Roman"/>
          <w:b/>
          <w:sz w:val="28"/>
          <w:szCs w:val="28"/>
        </w:rPr>
      </w:pPr>
      <w:r w:rsidRPr="00622603">
        <w:rPr>
          <w:rFonts w:ascii="Times New Roman" w:hAnsi="Times New Roman" w:cs="Times New Roman"/>
          <w:b/>
          <w:sz w:val="28"/>
          <w:szCs w:val="28"/>
        </w:rPr>
        <w:t xml:space="preserve">Расшифровка экспертного интервью </w:t>
      </w:r>
      <w:r>
        <w:rPr>
          <w:rFonts w:ascii="Times New Roman" w:hAnsi="Times New Roman" w:cs="Times New Roman"/>
          <w:b/>
          <w:sz w:val="28"/>
          <w:szCs w:val="28"/>
        </w:rPr>
        <w:t>с</w:t>
      </w:r>
      <w:r w:rsidRPr="00314E4E">
        <w:rPr>
          <w:rFonts w:ascii="Times New Roman" w:hAnsi="Times New Roman" w:cs="Times New Roman"/>
          <w:b/>
          <w:sz w:val="28"/>
          <w:szCs w:val="28"/>
        </w:rPr>
        <w:t>пециалист</w:t>
      </w:r>
      <w:r>
        <w:rPr>
          <w:rFonts w:ascii="Times New Roman" w:hAnsi="Times New Roman" w:cs="Times New Roman"/>
          <w:b/>
          <w:sz w:val="28"/>
          <w:szCs w:val="28"/>
        </w:rPr>
        <w:t>а</w:t>
      </w:r>
      <w:r w:rsidRPr="00314E4E">
        <w:rPr>
          <w:rFonts w:ascii="Times New Roman" w:hAnsi="Times New Roman" w:cs="Times New Roman"/>
          <w:b/>
          <w:sz w:val="28"/>
          <w:szCs w:val="28"/>
        </w:rPr>
        <w:t xml:space="preserve"> по продвижению инноваций</w:t>
      </w:r>
      <w:r>
        <w:rPr>
          <w:rFonts w:ascii="Times New Roman" w:hAnsi="Times New Roman" w:cs="Times New Roman"/>
          <w:b/>
          <w:sz w:val="28"/>
          <w:szCs w:val="28"/>
        </w:rPr>
        <w:t xml:space="preserve"> ц</w:t>
      </w:r>
      <w:r w:rsidRPr="00314E4E">
        <w:rPr>
          <w:rFonts w:ascii="Times New Roman" w:hAnsi="Times New Roman" w:cs="Times New Roman"/>
          <w:b/>
          <w:sz w:val="28"/>
          <w:szCs w:val="28"/>
        </w:rPr>
        <w:t>ентр</w:t>
      </w:r>
      <w:r>
        <w:rPr>
          <w:rFonts w:ascii="Times New Roman" w:hAnsi="Times New Roman" w:cs="Times New Roman"/>
          <w:b/>
          <w:sz w:val="28"/>
          <w:szCs w:val="28"/>
        </w:rPr>
        <w:t>а</w:t>
      </w:r>
      <w:r w:rsidRPr="00314E4E">
        <w:rPr>
          <w:rFonts w:ascii="Times New Roman" w:hAnsi="Times New Roman" w:cs="Times New Roman"/>
          <w:b/>
          <w:sz w:val="28"/>
          <w:szCs w:val="28"/>
        </w:rPr>
        <w:t xml:space="preserve"> проектного управления и продвижения</w:t>
      </w:r>
      <w:r>
        <w:rPr>
          <w:rFonts w:ascii="Times New Roman" w:hAnsi="Times New Roman" w:cs="Times New Roman"/>
          <w:b/>
          <w:sz w:val="28"/>
          <w:szCs w:val="28"/>
        </w:rPr>
        <w:t xml:space="preserve"> департамента </w:t>
      </w:r>
      <w:r w:rsidRPr="00314E4E">
        <w:rPr>
          <w:rFonts w:ascii="Times New Roman" w:hAnsi="Times New Roman" w:cs="Times New Roman"/>
          <w:b/>
          <w:sz w:val="28"/>
          <w:szCs w:val="28"/>
        </w:rPr>
        <w:t>проектной и инновационной деятельности</w:t>
      </w:r>
      <w:r>
        <w:rPr>
          <w:rFonts w:ascii="Times New Roman" w:hAnsi="Times New Roman" w:cs="Times New Roman"/>
          <w:b/>
          <w:sz w:val="28"/>
          <w:szCs w:val="28"/>
        </w:rPr>
        <w:t xml:space="preserve"> университета ИТМО Арсения Олеговича Третьякова. </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rPr>
        <w:t xml:space="preserve">София: Арсений, добрый день! </w:t>
      </w:r>
      <w:r>
        <w:rPr>
          <w:rFonts w:ascii="Times New Roman" w:hAnsi="Times New Roman" w:cs="Times New Roman"/>
          <w:sz w:val="28"/>
          <w:szCs w:val="28"/>
        </w:rPr>
        <w:t>Как Вы оцениваете современное состояние института малого и среднего предпринимательства в России?</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Арсений: Не могу брать все Россию, буду говорить о том, о чем знаю. Плюс важно понимать, что мы занимаемся инновационными стартапами, а это далеко не полный список МСП в России. В</w:t>
      </w:r>
      <w:r w:rsidRPr="00314E4E">
        <w:rPr>
          <w:rFonts w:ascii="Times New Roman" w:hAnsi="Times New Roman" w:cs="Times New Roman"/>
          <w:sz w:val="28"/>
          <w:szCs w:val="28"/>
        </w:rPr>
        <w:t xml:space="preserve"> Москве и Татарстане обстоят дела лучше чем в СПб, поскольку там созданы условия для развития</w:t>
      </w:r>
      <w:r>
        <w:rPr>
          <w:rFonts w:ascii="Times New Roman" w:hAnsi="Times New Roman" w:cs="Times New Roman"/>
          <w:sz w:val="28"/>
          <w:szCs w:val="28"/>
        </w:rPr>
        <w:t xml:space="preserve">: </w:t>
      </w:r>
      <w:r w:rsidRPr="00826740">
        <w:rPr>
          <w:rFonts w:ascii="Times New Roman" w:hAnsi="Times New Roman" w:cs="Times New Roman"/>
          <w:sz w:val="28"/>
          <w:szCs w:val="28"/>
        </w:rPr>
        <w:t>много ИТ-парков, кластеров, коворкингов существует, фонды и прочее</w:t>
      </w:r>
      <w:r>
        <w:rPr>
          <w:rFonts w:ascii="Times New Roman" w:hAnsi="Times New Roman" w:cs="Times New Roman"/>
          <w:sz w:val="28"/>
          <w:szCs w:val="28"/>
        </w:rPr>
        <w:t>. В Челяб</w:t>
      </w:r>
      <w:r w:rsidRPr="00826740">
        <w:rPr>
          <w:rFonts w:ascii="Times New Roman" w:hAnsi="Times New Roman" w:cs="Times New Roman"/>
          <w:sz w:val="28"/>
          <w:szCs w:val="28"/>
        </w:rPr>
        <w:t>инской области существуют приличные налоговые льготы</w:t>
      </w:r>
      <w:r>
        <w:rPr>
          <w:rFonts w:ascii="Times New Roman" w:hAnsi="Times New Roman" w:cs="Times New Roman"/>
          <w:sz w:val="28"/>
          <w:szCs w:val="28"/>
        </w:rPr>
        <w:t xml:space="preserve">, </w:t>
      </w:r>
      <w:r w:rsidRPr="00826740">
        <w:rPr>
          <w:rFonts w:ascii="Times New Roman" w:hAnsi="Times New Roman" w:cs="Times New Roman"/>
          <w:sz w:val="28"/>
          <w:szCs w:val="28"/>
        </w:rPr>
        <w:t>Томск стал местом инновационного развития</w:t>
      </w:r>
      <w:r>
        <w:rPr>
          <w:rFonts w:ascii="Times New Roman" w:hAnsi="Times New Roman" w:cs="Times New Roman"/>
          <w:sz w:val="28"/>
          <w:szCs w:val="28"/>
        </w:rPr>
        <w:t xml:space="preserve">, </w:t>
      </w:r>
      <w:r w:rsidRPr="00826740">
        <w:rPr>
          <w:rFonts w:ascii="Times New Roman" w:hAnsi="Times New Roman" w:cs="Times New Roman"/>
          <w:sz w:val="28"/>
          <w:szCs w:val="28"/>
        </w:rPr>
        <w:t>Татарстан смог привлечь иностранных инвесторов сотрудничая с другими ближневосточными странами</w:t>
      </w:r>
      <w:r>
        <w:rPr>
          <w:rFonts w:ascii="Times New Roman" w:hAnsi="Times New Roman" w:cs="Times New Roman"/>
          <w:sz w:val="28"/>
          <w:szCs w:val="28"/>
        </w:rPr>
        <w:t>.</w:t>
      </w:r>
    </w:p>
    <w:p w:rsidR="00C82C92" w:rsidRPr="00826740"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София: </w:t>
      </w:r>
      <w:r w:rsidRPr="00826740">
        <w:rPr>
          <w:rFonts w:ascii="Times New Roman" w:hAnsi="Times New Roman" w:cs="Times New Roman"/>
          <w:sz w:val="28"/>
          <w:szCs w:val="28"/>
        </w:rPr>
        <w:t>Как Вы оцениваете современное состояние института МСП в Санкт-Петербурге</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Арсений: </w:t>
      </w:r>
      <w:r w:rsidRPr="00826740">
        <w:rPr>
          <w:rFonts w:ascii="Times New Roman" w:hAnsi="Times New Roman" w:cs="Times New Roman"/>
          <w:sz w:val="28"/>
          <w:szCs w:val="28"/>
        </w:rPr>
        <w:t>В Петербурге есть нехватка системы поддержки МСП, даже если сравнивать с Ленобластью. Также слабо представлена инновационная инфраструктура. В городе из заметных мест для развития проектов можно назвать бизнес-инкубатор Ингрию, Университет ИТМО, акселератор iDealMachine, бизнес-инкубатор Политеха Петра Великого.</w:t>
      </w:r>
      <w:r>
        <w:rPr>
          <w:rFonts w:ascii="Times New Roman" w:hAnsi="Times New Roman" w:cs="Times New Roman"/>
          <w:sz w:val="28"/>
          <w:szCs w:val="28"/>
        </w:rPr>
        <w:t xml:space="preserve"> </w:t>
      </w:r>
      <w:r w:rsidRPr="00826740">
        <w:rPr>
          <w:rFonts w:ascii="Times New Roman" w:hAnsi="Times New Roman" w:cs="Times New Roman"/>
          <w:sz w:val="28"/>
          <w:szCs w:val="28"/>
        </w:rPr>
        <w:t>Все настоящие инвесторы находятся в Москве и часто сложно получить достаточное финансирование у местных. К счастью, появились так</w:t>
      </w:r>
      <w:r>
        <w:rPr>
          <w:rFonts w:ascii="Times New Roman" w:hAnsi="Times New Roman" w:cs="Times New Roman"/>
          <w:sz w:val="28"/>
          <w:szCs w:val="28"/>
        </w:rPr>
        <w:t>ие программы как Петербургский Стар</w:t>
      </w:r>
      <w:r w:rsidRPr="00826740">
        <w:rPr>
          <w:rFonts w:ascii="Times New Roman" w:hAnsi="Times New Roman" w:cs="Times New Roman"/>
          <w:sz w:val="28"/>
          <w:szCs w:val="28"/>
        </w:rPr>
        <w:t>тап, когда правительство СПб станет давать финансирование (1-3 млн р) на проект. Но пока нет пример</w:t>
      </w:r>
      <w:r>
        <w:rPr>
          <w:rFonts w:ascii="Times New Roman" w:hAnsi="Times New Roman" w:cs="Times New Roman"/>
          <w:sz w:val="28"/>
          <w:szCs w:val="28"/>
        </w:rPr>
        <w:t>ов</w:t>
      </w:r>
      <w:r w:rsidRPr="00826740">
        <w:rPr>
          <w:rFonts w:ascii="Times New Roman" w:hAnsi="Times New Roman" w:cs="Times New Roman"/>
          <w:sz w:val="28"/>
          <w:szCs w:val="28"/>
        </w:rPr>
        <w:t xml:space="preserve"> такой помощи.</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София: Какую роль государство играет в развитии малого и среднего предпринимательства в России?</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Арсений: Я считаю, что государство может дать толчок МСП через университеты, это как вариант.  Например, в тех университетах, которые поддерживаются программой 5-100, либо являются опорными ВУЗами, где созданы все условия для зарождения инновационных предприятий и их последующей поддержки. Рассмотрим на примере ИТМО, например, есть студент с разработкой, он попадает в отдел маркетинга департамента инновационной деятельности, там ему дают оценку. Затем его направляют в акселерационную программу, там его 4 месяца обучают, помогают подобрать команду, после чего команда дорабатывает готовый продукт. Далее проект может получить гранд, инвестиции и становится инновационным предприятием на базе университета. </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София: Какими GR-</w:t>
      </w:r>
      <w:r w:rsidRPr="00632B3E">
        <w:rPr>
          <w:rFonts w:ascii="Times New Roman" w:hAnsi="Times New Roman" w:cs="Times New Roman"/>
          <w:sz w:val="28"/>
          <w:szCs w:val="28"/>
        </w:rPr>
        <w:t>технологиями и инструментами должен руководствоваться бизнес в продвижении своих интересов с органами власти</w:t>
      </w:r>
      <w:r>
        <w:rPr>
          <w:rFonts w:ascii="Times New Roman" w:hAnsi="Times New Roman" w:cs="Times New Roman"/>
          <w:sz w:val="28"/>
          <w:szCs w:val="28"/>
        </w:rPr>
        <w:t>?</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Арсений: Я также буду отвечать на данный вопрос с позиции университета. Университет дает прямые выходы на органы государственной власти. Мне кажется, что прямое взаимодействие является пока самой действенной технологией и университет в этом помогает новым инновационным предприятиям. Предпринимателям лучше строить диалог с властью через ту инфраструктуру которая уже есть, в нашем случае это университет, в Татарстане это ИТ-парк, в Москве это могут быть венчурные фонды, как ФРИИ.</w:t>
      </w:r>
    </w:p>
    <w:p w:rsidR="00C82C92"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t>София:</w:t>
      </w:r>
      <w:r w:rsidRPr="00AA1EE1">
        <w:t xml:space="preserve"> </w:t>
      </w:r>
      <w:r>
        <w:rPr>
          <w:rFonts w:ascii="Times New Roman" w:hAnsi="Times New Roman" w:cs="Times New Roman"/>
          <w:sz w:val="28"/>
          <w:szCs w:val="28"/>
        </w:rPr>
        <w:t xml:space="preserve"> </w:t>
      </w:r>
      <w:r w:rsidRPr="00AA1EE1">
        <w:rPr>
          <w:rFonts w:ascii="Times New Roman" w:hAnsi="Times New Roman" w:cs="Times New Roman"/>
          <w:sz w:val="28"/>
          <w:szCs w:val="28"/>
        </w:rPr>
        <w:t>Насколько эффективна событийная коммуникация (в данном случае система мероприятий – инструмент данной технологии) для продвижения интересов МСП на уровне органов власти</w:t>
      </w:r>
    </w:p>
    <w:p w:rsidR="00C82C92" w:rsidRPr="00826740" w:rsidRDefault="00C82C92" w:rsidP="00C82C9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Арсений: Анализируя опыт ИТМО, я могу сказать, что это достаточно эффективная технология </w:t>
      </w:r>
      <w:r>
        <w:rPr>
          <w:rFonts w:ascii="Times New Roman" w:hAnsi="Times New Roman" w:cs="Times New Roman"/>
          <w:sz w:val="28"/>
          <w:szCs w:val="28"/>
          <w:lang w:val="en-US"/>
        </w:rPr>
        <w:t>GR</w:t>
      </w:r>
      <w:r>
        <w:rPr>
          <w:rFonts w:ascii="Times New Roman" w:hAnsi="Times New Roman" w:cs="Times New Roman"/>
          <w:sz w:val="28"/>
          <w:szCs w:val="28"/>
        </w:rPr>
        <w:t>. Многие вопросы решались именно во время проведения мероприятий, на которых присутствовали представители власти.</w:t>
      </w:r>
    </w:p>
    <w:p w:rsidR="00C82C92" w:rsidRDefault="00C82C92">
      <w:pPr>
        <w:rPr>
          <w:rFonts w:ascii="Times New Roman" w:eastAsia="Arial" w:hAnsi="Arial" w:cs="Arial"/>
          <w:sz w:val="16"/>
          <w:szCs w:val="28"/>
        </w:rPr>
      </w:pPr>
      <w:r>
        <w:rPr>
          <w:rFonts w:ascii="Times New Roman"/>
          <w:sz w:val="16"/>
        </w:rPr>
        <w:br w:type="page"/>
      </w:r>
    </w:p>
    <w:p w:rsidR="00C82C92" w:rsidRPr="00622603" w:rsidRDefault="00C82C92" w:rsidP="00C82C92">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№8</w:t>
      </w:r>
    </w:p>
    <w:p w:rsidR="00C82C92" w:rsidRDefault="00C82C92" w:rsidP="00C82C92">
      <w:pPr>
        <w:spacing w:line="360" w:lineRule="auto"/>
        <w:jc w:val="center"/>
        <w:rPr>
          <w:rFonts w:ascii="Times New Roman" w:hAnsi="Times New Roman" w:cs="Times New Roman"/>
          <w:b/>
          <w:sz w:val="28"/>
          <w:szCs w:val="28"/>
        </w:rPr>
      </w:pPr>
      <w:r w:rsidRPr="00622603">
        <w:rPr>
          <w:rFonts w:ascii="Times New Roman" w:hAnsi="Times New Roman" w:cs="Times New Roman"/>
          <w:b/>
          <w:sz w:val="28"/>
          <w:szCs w:val="28"/>
        </w:rPr>
        <w:t xml:space="preserve">Расшифровка экспертного интервью </w:t>
      </w:r>
      <w:r>
        <w:rPr>
          <w:rFonts w:ascii="Times New Roman" w:hAnsi="Times New Roman" w:cs="Times New Roman"/>
          <w:b/>
          <w:sz w:val="28"/>
          <w:szCs w:val="28"/>
        </w:rPr>
        <w:t>директора</w:t>
      </w:r>
      <w:r w:rsidRPr="00314E4E">
        <w:rPr>
          <w:rFonts w:ascii="Times New Roman" w:hAnsi="Times New Roman" w:cs="Times New Roman"/>
          <w:b/>
          <w:sz w:val="28"/>
          <w:szCs w:val="28"/>
        </w:rPr>
        <w:t xml:space="preserve"> </w:t>
      </w:r>
      <w:r>
        <w:rPr>
          <w:rFonts w:ascii="Times New Roman" w:hAnsi="Times New Roman" w:cs="Times New Roman"/>
          <w:b/>
          <w:sz w:val="28"/>
          <w:szCs w:val="28"/>
        </w:rPr>
        <w:t>Санкт-Петербургского государственного бюджетного учреждения «Центр развития и поддержки предпринимательства» Даниила Вячеславовича Старковского</w:t>
      </w:r>
    </w:p>
    <w:p w:rsidR="00C82C92" w:rsidRPr="00810D47" w:rsidRDefault="00C82C92" w:rsidP="00C82C92">
      <w:pPr>
        <w:pStyle w:val="a6"/>
        <w:spacing w:after="0" w:line="360" w:lineRule="auto"/>
        <w:ind w:left="0" w:firstLine="709"/>
        <w:jc w:val="both"/>
        <w:rPr>
          <w:rFonts w:ascii="Times New Roman" w:hAnsi="Times New Roman" w:cs="Times New Roman"/>
          <w:sz w:val="28"/>
        </w:rPr>
      </w:pPr>
      <w:r w:rsidRPr="00810D47">
        <w:rPr>
          <w:rFonts w:ascii="Times New Roman" w:hAnsi="Times New Roman" w:cs="Times New Roman"/>
          <w:sz w:val="28"/>
        </w:rPr>
        <w:t>София: Какую роль играет государство в развитии института МСП?</w:t>
      </w:r>
    </w:p>
    <w:p w:rsidR="00C82C92" w:rsidRPr="00810D47" w:rsidRDefault="00C82C92" w:rsidP="00C82C92">
      <w:pPr>
        <w:pStyle w:val="a6"/>
        <w:spacing w:after="0" w:line="360" w:lineRule="auto"/>
        <w:ind w:left="0" w:firstLine="709"/>
        <w:jc w:val="both"/>
        <w:rPr>
          <w:rFonts w:ascii="Times New Roman" w:hAnsi="Times New Roman" w:cs="Times New Roman"/>
          <w:sz w:val="28"/>
        </w:rPr>
      </w:pPr>
      <w:r w:rsidRPr="00810D47">
        <w:rPr>
          <w:rFonts w:ascii="Times New Roman" w:hAnsi="Times New Roman" w:cs="Times New Roman"/>
          <w:sz w:val="28"/>
        </w:rPr>
        <w:t xml:space="preserve">Даниил: Первая функция это нормотворческая – когда нужно регулировать деятельность бизнеса, взаимоотношения бизнесменов между собой, государством, некоммерческими организациями. Регулировать это все нужно, потому что должен быть равноудаленный орган, структура, к которому в идеальной картине мира все должны прислушиваться и соответственно выполнять все эти регулирующие воздействия. Вторая функция – фискальная. Есть расходные статьи бюджета, есть доходные. Налоги, которые платят предприниматели, относятся к доходным статьям именно из этих доходов и возможны выплаты государства в виде пенсий, пособий и т.д. И предприниматели в этом случае выполняют функцию доноров, пополняющих бюджет. В этом случае роль государства достаточно важна, т.к. в зависимости от решений, которые принимают государственные органы, налоговая нагрузка возрастает или уменьшается. Третья функция – влияние государства на развитие МСП. Для государства важно повысить качество предпринимательства и вместе с этим увеличить доходы бизнеса, часть из которых, в свою очередь, пойдет в казну. Именно это и является главной миссией государства, а остальные вещи уже вытекают из нее. </w:t>
      </w:r>
    </w:p>
    <w:p w:rsidR="00C82C92" w:rsidRPr="00810D47" w:rsidRDefault="00C82C92" w:rsidP="00C82C92">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София: </w:t>
      </w:r>
      <w:r w:rsidRPr="00810D47">
        <w:rPr>
          <w:rFonts w:ascii="Times New Roman" w:hAnsi="Times New Roman" w:cs="Times New Roman"/>
          <w:sz w:val="28"/>
        </w:rPr>
        <w:t xml:space="preserve">Какими </w:t>
      </w:r>
      <w:r w:rsidRPr="00810D47">
        <w:rPr>
          <w:rFonts w:ascii="Times New Roman" w:hAnsi="Times New Roman" w:cs="Times New Roman"/>
          <w:sz w:val="28"/>
          <w:lang w:val="en-US"/>
        </w:rPr>
        <w:t>GR</w:t>
      </w:r>
      <w:r w:rsidRPr="00810D47">
        <w:rPr>
          <w:rFonts w:ascii="Times New Roman" w:hAnsi="Times New Roman" w:cs="Times New Roman"/>
          <w:sz w:val="28"/>
        </w:rPr>
        <w:t>- технологиями и инструментами должен руководствоваться бизнес в продвижении своих интересов с органами власти</w:t>
      </w:r>
    </w:p>
    <w:p w:rsidR="00C82C92" w:rsidRDefault="00C82C92" w:rsidP="00C82C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Даниил: </w:t>
      </w:r>
      <w:r w:rsidRPr="00810D47">
        <w:rPr>
          <w:rFonts w:ascii="Times New Roman" w:hAnsi="Times New Roman" w:cs="Times New Roman"/>
          <w:sz w:val="28"/>
        </w:rPr>
        <w:t>Я бы разбил этот вопрос на несколько блоков, которые н</w:t>
      </w:r>
      <w:r>
        <w:rPr>
          <w:rFonts w:ascii="Times New Roman" w:hAnsi="Times New Roman" w:cs="Times New Roman"/>
          <w:sz w:val="28"/>
        </w:rPr>
        <w:t>еобходимо прокомментировать. Во-</w:t>
      </w:r>
      <w:r w:rsidRPr="00810D47">
        <w:rPr>
          <w:rFonts w:ascii="Times New Roman" w:hAnsi="Times New Roman" w:cs="Times New Roman"/>
          <w:sz w:val="28"/>
        </w:rPr>
        <w:t>первых, должен ли бизнес продвигать свои интересы в</w:t>
      </w:r>
      <w:r>
        <w:rPr>
          <w:rFonts w:ascii="Times New Roman" w:hAnsi="Times New Roman" w:cs="Times New Roman"/>
          <w:sz w:val="28"/>
        </w:rPr>
        <w:t xml:space="preserve"> органах государственной власти? На мой взгляд, должен, </w:t>
      </w:r>
      <w:r>
        <w:rPr>
          <w:rFonts w:ascii="Times New Roman" w:hAnsi="Times New Roman" w:cs="Times New Roman"/>
          <w:sz w:val="28"/>
        </w:rPr>
        <w:lastRenderedPageBreak/>
        <w:t xml:space="preserve">есть ряд вопросов, которые бизнес не может решить сам. Но этих вопросов не очень много. Большинство вопросов предприниматели должны и могут решить сами. И в этом случае очень подходит фраза «пусть государство не мешает, мы сами все сделаем и решим». Бизнес может решать свои проблемы, заказывая услуги у других коммерческих организаций, будь то консалтинговые, финансовые, складские, логистические и др. услуги. Отдельный аспект, когда государство предоставляет платные услуги для бизнеса. Многие эксперты считают, что такие услуги должны быть. А вот вопрос сокращения административных барьеров государство решать должно само. Также что касается нормативной деятельности, то здесь бизнес в хорошем смысле этого слова подсказывает государству как лучше сделать. И вот здесь возникает необходимость продвижения интересов бизнеса, следовательно, возникает необходимость в </w:t>
      </w:r>
      <w:r>
        <w:rPr>
          <w:rFonts w:ascii="Times New Roman" w:hAnsi="Times New Roman" w:cs="Times New Roman"/>
          <w:sz w:val="28"/>
          <w:lang w:val="en-US"/>
        </w:rPr>
        <w:t>GR</w:t>
      </w:r>
      <w:r w:rsidRPr="00077524">
        <w:rPr>
          <w:rFonts w:ascii="Times New Roman" w:hAnsi="Times New Roman" w:cs="Times New Roman"/>
          <w:sz w:val="28"/>
        </w:rPr>
        <w:t>-</w:t>
      </w:r>
      <w:r>
        <w:rPr>
          <w:rFonts w:ascii="Times New Roman" w:hAnsi="Times New Roman" w:cs="Times New Roman"/>
          <w:sz w:val="28"/>
        </w:rPr>
        <w:t xml:space="preserve">технологиях и </w:t>
      </w:r>
      <w:r>
        <w:rPr>
          <w:rFonts w:ascii="Times New Roman" w:hAnsi="Times New Roman" w:cs="Times New Roman"/>
          <w:sz w:val="28"/>
          <w:lang w:val="en-US"/>
        </w:rPr>
        <w:t>GR</w:t>
      </w:r>
      <w:r>
        <w:rPr>
          <w:rFonts w:ascii="Times New Roman" w:hAnsi="Times New Roman" w:cs="Times New Roman"/>
          <w:sz w:val="28"/>
        </w:rPr>
        <w:t xml:space="preserve">-специалистах. На мой взгляд, сами понятия </w:t>
      </w:r>
      <w:r>
        <w:rPr>
          <w:rFonts w:ascii="Times New Roman" w:hAnsi="Times New Roman" w:cs="Times New Roman"/>
          <w:sz w:val="28"/>
          <w:lang w:val="en-US"/>
        </w:rPr>
        <w:t>GR</w:t>
      </w:r>
      <w:r>
        <w:rPr>
          <w:rFonts w:ascii="Times New Roman" w:hAnsi="Times New Roman" w:cs="Times New Roman"/>
          <w:sz w:val="28"/>
        </w:rPr>
        <w:t xml:space="preserve">-инструменты, методики – это что-то такое неправильное. Если это обозначает какое-то манипулирование бизнеса на государство, то это неправильно, получается, что бизнес принуждает государство что-либо делать. </w:t>
      </w:r>
    </w:p>
    <w:p w:rsidR="00C82C92" w:rsidRPr="00E74CDF" w:rsidRDefault="00C82C92" w:rsidP="00C82C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Что касается </w:t>
      </w:r>
      <w:r>
        <w:rPr>
          <w:rFonts w:ascii="Times New Roman" w:hAnsi="Times New Roman" w:cs="Times New Roman"/>
          <w:sz w:val="28"/>
          <w:lang w:val="en-US"/>
        </w:rPr>
        <w:t>GR</w:t>
      </w:r>
      <w:r>
        <w:rPr>
          <w:rFonts w:ascii="Times New Roman" w:hAnsi="Times New Roman" w:cs="Times New Roman"/>
          <w:sz w:val="28"/>
        </w:rPr>
        <w:t xml:space="preserve">-специалистов,  то их роль неоценима в построении коммуникации МСП с органами власти. Важно чтобы специалист знал, как правильно взаимодействовать с государством, какие подходы использовать и четко понимать, кто за что в органах власти отвечает, чтобы запрос ушел в правильном направлении получил отклик. </w:t>
      </w:r>
    </w:p>
    <w:p w:rsidR="00C82C92" w:rsidRDefault="00C82C92" w:rsidP="00C82C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София: </w:t>
      </w:r>
      <w:r w:rsidRPr="00810D47">
        <w:rPr>
          <w:rFonts w:ascii="Times New Roman" w:hAnsi="Times New Roman" w:cs="Times New Roman"/>
          <w:sz w:val="28"/>
        </w:rPr>
        <w:t>Насколько эффективна событийная коммуникация (в данном случае система мероприятий – инструмент данной технологии) для продвижения интересов МСП на уровне органов власти</w:t>
      </w:r>
      <w:r>
        <w:rPr>
          <w:rFonts w:ascii="Times New Roman" w:hAnsi="Times New Roman" w:cs="Times New Roman"/>
          <w:sz w:val="28"/>
        </w:rPr>
        <w:t>?</w:t>
      </w:r>
    </w:p>
    <w:p w:rsidR="00C82C92" w:rsidRDefault="00C82C92" w:rsidP="00C82C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Даниил: Хочу отметить, что очень правильный вопрос. Очень важно, что это вопрос задан именно в контексте эффективности данной технологии, потому что в системе взаимодействия бизнес - власть и организации между ними достаточно много различных мероприятий, событий, которые как раз </w:t>
      </w:r>
      <w:r>
        <w:rPr>
          <w:rFonts w:ascii="Times New Roman" w:hAnsi="Times New Roman" w:cs="Times New Roman"/>
          <w:sz w:val="28"/>
        </w:rPr>
        <w:lastRenderedPageBreak/>
        <w:t xml:space="preserve">пытаются решить проблемы бизнеса. Ранее я говорил, что не всегда интересы бизнеса стоит продвигать в органы власти. Но в зависимости от того, какие цели ставит себе бизнес, в зависимости от того на сколько эти цели  совпадают с целями деятельности и функциями государства, если они коррелируются между собой, то возникает вопрос необходимости построения правильной коммуникации, а именно системы мероприятий. На мой взгляд, существуют следующие виды мероприятий: </w:t>
      </w:r>
    </w:p>
    <w:p w:rsidR="00C82C92" w:rsidRPr="00DB18D1" w:rsidRDefault="00C82C92" w:rsidP="00C82C92">
      <w:pPr>
        <w:pStyle w:val="a6"/>
        <w:numPr>
          <w:ilvl w:val="0"/>
          <w:numId w:val="31"/>
        </w:numPr>
        <w:spacing w:after="0" w:line="360" w:lineRule="auto"/>
        <w:jc w:val="both"/>
        <w:rPr>
          <w:rFonts w:ascii="Times New Roman" w:hAnsi="Times New Roman" w:cs="Times New Roman"/>
          <w:sz w:val="28"/>
        </w:rPr>
      </w:pPr>
      <w:r w:rsidRPr="00DB18D1">
        <w:rPr>
          <w:rFonts w:ascii="Times New Roman" w:hAnsi="Times New Roman" w:cs="Times New Roman"/>
          <w:sz w:val="28"/>
        </w:rPr>
        <w:t xml:space="preserve">собираются разрозненные предприниматели на форуме и начинают рассказывать о своих мелких несистемных проблемах представителям власти. Такая форма активности совершенно неэффективна. </w:t>
      </w:r>
    </w:p>
    <w:p w:rsidR="00C82C92" w:rsidRDefault="00C82C92" w:rsidP="00C82C92">
      <w:pPr>
        <w:pStyle w:val="a6"/>
        <w:numPr>
          <w:ilvl w:val="0"/>
          <w:numId w:val="31"/>
        </w:numPr>
        <w:spacing w:after="0" w:line="360" w:lineRule="auto"/>
        <w:jc w:val="both"/>
        <w:rPr>
          <w:rFonts w:ascii="Times New Roman" w:hAnsi="Times New Roman" w:cs="Times New Roman"/>
          <w:sz w:val="28"/>
        </w:rPr>
      </w:pPr>
      <w:r>
        <w:rPr>
          <w:rFonts w:ascii="Times New Roman" w:hAnsi="Times New Roman" w:cs="Times New Roman"/>
          <w:sz w:val="28"/>
        </w:rPr>
        <w:t>Какая-либо организация, объединяющая бизнес, проводит мероприятие с приглашением представителей власти. Как правило, на таких мероприятиях все более продумано, есть повестка дня, систематизируются вопросы и т.д. На мой взгляд, в данном случае вероятность решения каких-либо проблем бизнеса – 50%.</w:t>
      </w:r>
    </w:p>
    <w:p w:rsidR="00C82C92" w:rsidRPr="00A06C1B" w:rsidRDefault="00C82C92" w:rsidP="00C82C92">
      <w:pPr>
        <w:spacing w:after="0" w:line="360" w:lineRule="auto"/>
        <w:ind w:firstLine="709"/>
        <w:jc w:val="both"/>
        <w:rPr>
          <w:rFonts w:ascii="Times New Roman" w:hAnsi="Times New Roman" w:cs="Times New Roman"/>
          <w:sz w:val="28"/>
        </w:rPr>
      </w:pPr>
      <w:r w:rsidRPr="00A06C1B">
        <w:rPr>
          <w:rFonts w:ascii="Times New Roman" w:hAnsi="Times New Roman" w:cs="Times New Roman"/>
          <w:sz w:val="28"/>
        </w:rPr>
        <w:t>Эффективная событийна</w:t>
      </w:r>
      <w:r>
        <w:rPr>
          <w:rFonts w:ascii="Times New Roman" w:hAnsi="Times New Roman" w:cs="Times New Roman"/>
          <w:sz w:val="28"/>
        </w:rPr>
        <w:t>я</w:t>
      </w:r>
      <w:r w:rsidRPr="00A06C1B">
        <w:rPr>
          <w:rFonts w:ascii="Times New Roman" w:hAnsi="Times New Roman" w:cs="Times New Roman"/>
          <w:sz w:val="28"/>
        </w:rPr>
        <w:t xml:space="preserve"> коммуникация может строит</w:t>
      </w:r>
      <w:r>
        <w:rPr>
          <w:rFonts w:ascii="Times New Roman" w:hAnsi="Times New Roman" w:cs="Times New Roman"/>
          <w:sz w:val="28"/>
        </w:rPr>
        <w:t>ь</w:t>
      </w:r>
      <w:r w:rsidRPr="00A06C1B">
        <w:rPr>
          <w:rFonts w:ascii="Times New Roman" w:hAnsi="Times New Roman" w:cs="Times New Roman"/>
          <w:sz w:val="28"/>
        </w:rPr>
        <w:t>ся по следующему принципу: какая-либо организация, объединяющая бизнес, собирает заинтересованных предпринимателей отдельно от государства, общается между собой, на своем языке</w:t>
      </w:r>
      <w:r>
        <w:rPr>
          <w:rFonts w:ascii="Times New Roman" w:hAnsi="Times New Roman" w:cs="Times New Roman"/>
          <w:sz w:val="28"/>
        </w:rPr>
        <w:t>. В результате подобного внутреннего взаимодействия возникает ряд тем, отраслей, проблемных системных  вопросов. Участники мероприятия обсуждают их, разрабатывают варианты решения данных проблем. Далее происходит встреча с органами государственной власти, где на обсуждение выносятся ранее четко сформулированные вопросы. Подобный вариант продвижения интересов бизнеса  наиболее правильный и продуманный.</w:t>
      </w:r>
    </w:p>
    <w:p w:rsidR="00C82C92" w:rsidRPr="00810D47" w:rsidRDefault="00C82C92" w:rsidP="00C82C92">
      <w:pPr>
        <w:spacing w:after="0" w:line="360" w:lineRule="auto"/>
        <w:ind w:firstLine="709"/>
        <w:jc w:val="both"/>
        <w:rPr>
          <w:rFonts w:ascii="Times New Roman" w:hAnsi="Times New Roman" w:cs="Times New Roman"/>
          <w:sz w:val="32"/>
          <w:szCs w:val="28"/>
        </w:rPr>
      </w:pPr>
    </w:p>
    <w:p w:rsidR="00C82C92" w:rsidRPr="00810D47" w:rsidRDefault="00C82C92" w:rsidP="00C82C92">
      <w:pPr>
        <w:spacing w:after="0" w:line="360" w:lineRule="auto"/>
        <w:ind w:firstLine="709"/>
        <w:jc w:val="both"/>
        <w:rPr>
          <w:sz w:val="24"/>
        </w:rPr>
      </w:pPr>
    </w:p>
    <w:sectPr w:rsidR="00C82C92" w:rsidRPr="00810D47" w:rsidSect="00A036E3">
      <w:footerReference w:type="default" r:id="rId66"/>
      <w:pgSz w:w="11910" w:h="16840"/>
      <w:pgMar w:top="1134" w:right="851" w:bottom="1134" w:left="1701" w:header="720"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ABF" w:rsidRDefault="00AA1ABF" w:rsidP="008871DD">
      <w:pPr>
        <w:spacing w:after="0" w:line="240" w:lineRule="auto"/>
      </w:pPr>
      <w:r>
        <w:separator/>
      </w:r>
    </w:p>
  </w:endnote>
  <w:endnote w:type="continuationSeparator" w:id="1">
    <w:p w:rsidR="00AA1ABF" w:rsidRDefault="00AA1ABF" w:rsidP="00887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NewtonC-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1C" w:rsidRDefault="00424F1C">
    <w:pPr>
      <w:pStyle w:val="af4"/>
      <w:spacing w:line="14" w:lineRule="auto"/>
      <w:ind w:left="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1C" w:rsidRDefault="00424F1C" w:rsidP="00C82C92">
    <w:pPr>
      <w:pStyle w:val="af2"/>
    </w:pPr>
  </w:p>
  <w:p w:rsidR="00424F1C" w:rsidRDefault="00424F1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ABF" w:rsidRDefault="00AA1ABF" w:rsidP="008871DD">
      <w:pPr>
        <w:spacing w:after="0" w:line="240" w:lineRule="auto"/>
      </w:pPr>
      <w:r>
        <w:separator/>
      </w:r>
    </w:p>
  </w:footnote>
  <w:footnote w:type="continuationSeparator" w:id="1">
    <w:p w:rsidR="00AA1ABF" w:rsidRDefault="00AA1ABF" w:rsidP="008871DD">
      <w:pPr>
        <w:spacing w:after="0" w:line="240" w:lineRule="auto"/>
      </w:pPr>
      <w:r>
        <w:continuationSeparator/>
      </w:r>
    </w:p>
  </w:footnote>
  <w:footnote w:id="2">
    <w:p w:rsidR="00424F1C" w:rsidRPr="00CF6B92" w:rsidRDefault="00424F1C" w:rsidP="008D21D6">
      <w:pPr>
        <w:pStyle w:val="a6"/>
        <w:spacing w:after="0" w:line="240" w:lineRule="auto"/>
        <w:ind w:left="0" w:firstLine="709"/>
        <w:jc w:val="both"/>
        <w:rPr>
          <w:rFonts w:ascii="Times New Roman" w:hAnsi="Times New Roman" w:cs="Times New Roman"/>
          <w:sz w:val="24"/>
          <w:szCs w:val="24"/>
        </w:rPr>
      </w:pPr>
      <w:r w:rsidRPr="00CF6B92">
        <w:rPr>
          <w:rStyle w:val="a5"/>
          <w:rFonts w:ascii="Times New Roman" w:hAnsi="Times New Roman" w:cs="Times New Roman"/>
          <w:sz w:val="24"/>
          <w:szCs w:val="24"/>
        </w:rPr>
        <w:footnoteRef/>
      </w:r>
      <w:r w:rsidRPr="00CF6B92">
        <w:rPr>
          <w:rFonts w:ascii="Times New Roman" w:hAnsi="Times New Roman" w:cs="Times New Roman"/>
          <w:sz w:val="24"/>
          <w:szCs w:val="24"/>
        </w:rPr>
        <w:t xml:space="preserve">Стратегия 2020. Стратегия социально-экономического развития страны до 2020 года [Электронный ресурс] // Стратегия 2020 </w:t>
      </w:r>
      <w:r w:rsidRPr="00CF6B92">
        <w:rPr>
          <w:rFonts w:ascii="Times New Roman" w:hAnsi="Times New Roman" w:cs="Times New Roman"/>
          <w:color w:val="000000"/>
          <w:sz w:val="24"/>
          <w:szCs w:val="24"/>
          <w:shd w:val="clear" w:color="auto" w:fill="FFFFFF"/>
        </w:rPr>
        <w:t xml:space="preserve">[Офиц. сайт]. </w:t>
      </w:r>
      <w:r w:rsidRPr="00CF6B92">
        <w:rPr>
          <w:rFonts w:ascii="Times New Roman" w:hAnsi="Times New Roman" w:cs="Times New Roman"/>
          <w:sz w:val="24"/>
          <w:szCs w:val="24"/>
          <w:lang w:val="en-US"/>
        </w:rPr>
        <w:t>URL</w:t>
      </w:r>
      <w:r w:rsidRPr="00CF6B92">
        <w:rPr>
          <w:rFonts w:ascii="Times New Roman" w:hAnsi="Times New Roman" w:cs="Times New Roman"/>
          <w:sz w:val="24"/>
          <w:szCs w:val="24"/>
        </w:rPr>
        <w:t xml:space="preserve">: </w:t>
      </w:r>
      <w:hyperlink r:id="rId1" w:history="1">
        <w:r w:rsidRPr="00CF6B92">
          <w:rPr>
            <w:rStyle w:val="a7"/>
            <w:rFonts w:ascii="Times New Roman" w:hAnsi="Times New Roman" w:cs="Times New Roman"/>
            <w:sz w:val="24"/>
            <w:szCs w:val="24"/>
            <w:lang w:val="en-US"/>
          </w:rPr>
          <w:t>http</w:t>
        </w:r>
        <w:r w:rsidRPr="00353018">
          <w:rPr>
            <w:rStyle w:val="a7"/>
            <w:rFonts w:ascii="Times New Roman" w:hAnsi="Times New Roman" w:cs="Times New Roman"/>
            <w:sz w:val="24"/>
            <w:szCs w:val="24"/>
          </w:rPr>
          <w:t>://2020</w:t>
        </w:r>
        <w:r w:rsidRPr="00CF6B92">
          <w:rPr>
            <w:rStyle w:val="a7"/>
            <w:rFonts w:ascii="Times New Roman" w:hAnsi="Times New Roman" w:cs="Times New Roman"/>
            <w:sz w:val="24"/>
            <w:szCs w:val="24"/>
            <w:lang w:val="en-US"/>
          </w:rPr>
          <w:t>strategy</w:t>
        </w:r>
        <w:r w:rsidRPr="00353018">
          <w:rPr>
            <w:rStyle w:val="a7"/>
            <w:rFonts w:ascii="Times New Roman" w:hAnsi="Times New Roman" w:cs="Times New Roman"/>
            <w:sz w:val="24"/>
            <w:szCs w:val="24"/>
          </w:rPr>
          <w:t>.</w:t>
        </w:r>
        <w:r w:rsidRPr="00CF6B92">
          <w:rPr>
            <w:rStyle w:val="a7"/>
            <w:rFonts w:ascii="Times New Roman" w:hAnsi="Times New Roman" w:cs="Times New Roman"/>
            <w:sz w:val="24"/>
            <w:szCs w:val="24"/>
            <w:lang w:val="en-US"/>
          </w:rPr>
          <w:t>ru</w:t>
        </w:r>
        <w:r w:rsidRPr="00353018">
          <w:rPr>
            <w:rStyle w:val="a7"/>
            <w:rFonts w:ascii="Times New Roman" w:hAnsi="Times New Roman" w:cs="Times New Roman"/>
            <w:sz w:val="24"/>
            <w:szCs w:val="24"/>
          </w:rPr>
          <w:t>/</w:t>
        </w:r>
      </w:hyperlink>
      <w:r w:rsidRPr="00CF6B92">
        <w:rPr>
          <w:rFonts w:ascii="Times New Roman" w:hAnsi="Times New Roman" w:cs="Times New Roman"/>
          <w:sz w:val="24"/>
          <w:szCs w:val="24"/>
        </w:rPr>
        <w:t xml:space="preserve"> (дата обращения 13.12. 2016) </w:t>
      </w:r>
    </w:p>
  </w:footnote>
  <w:footnote w:id="3">
    <w:p w:rsidR="00424F1C" w:rsidRPr="00CF6B92" w:rsidRDefault="00424F1C" w:rsidP="008D21D6">
      <w:pPr>
        <w:pStyle w:val="libtext"/>
        <w:spacing w:before="0" w:beforeAutospacing="0" w:after="0" w:afterAutospacing="0"/>
        <w:ind w:firstLine="709"/>
        <w:jc w:val="both"/>
      </w:pPr>
      <w:r w:rsidRPr="00CF6B92">
        <w:rPr>
          <w:rStyle w:val="a5"/>
        </w:rPr>
        <w:footnoteRef/>
      </w:r>
      <w:r w:rsidRPr="00CF6B92">
        <w:t xml:space="preserve"> </w:t>
      </w:r>
      <w:bookmarkStart w:id="0" w:name="top"/>
      <w:r w:rsidRPr="00CF6B92">
        <w:t xml:space="preserve">Крылова М.В. Малое и среднее предпринимательство в России и проблемы его развития [Электронный ресурс] // Проблемы современной экономики: электронный научный журнал. - 2010. - № 2. – Режим доступа: </w:t>
      </w:r>
      <w:bookmarkEnd w:id="0"/>
      <w:r>
        <w:fldChar w:fldCharType="begin"/>
      </w:r>
      <w:r>
        <w:instrText xml:space="preserve"> HYPERLINK "</w:instrText>
      </w:r>
      <w:r w:rsidRPr="00CF6B92">
        <w:instrText>http://www.m-economy.ru/art.php?nArtId=3115</w:instrText>
      </w:r>
      <w:r>
        <w:instrText xml:space="preserve">" </w:instrText>
      </w:r>
      <w:r>
        <w:fldChar w:fldCharType="separate"/>
      </w:r>
      <w:r w:rsidRPr="0075093B">
        <w:rPr>
          <w:rStyle w:val="a7"/>
        </w:rPr>
        <w:t>http://www.m-economy.ru/art.php?nArtId=3115</w:t>
      </w:r>
      <w:r>
        <w:fldChar w:fldCharType="end"/>
      </w:r>
      <w:r>
        <w:t xml:space="preserve"> </w:t>
      </w:r>
      <w:r w:rsidRPr="00CF6B92">
        <w:t>(дата обращения 13.12. 2016)</w:t>
      </w:r>
    </w:p>
  </w:footnote>
  <w:footnote w:id="4">
    <w:p w:rsidR="00424F1C" w:rsidRDefault="00424F1C" w:rsidP="008D21D6">
      <w:pPr>
        <w:pStyle w:val="a3"/>
        <w:ind w:firstLine="709"/>
      </w:pPr>
      <w:r w:rsidRPr="00CF6B92">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5">
    <w:p w:rsidR="00424F1C" w:rsidRPr="00E32E5E" w:rsidRDefault="00424F1C" w:rsidP="008D21D6">
      <w:pPr>
        <w:pStyle w:val="a3"/>
        <w:ind w:firstLine="709"/>
        <w:jc w:val="both"/>
        <w:rPr>
          <w:rFonts w:ascii="Times New Roman" w:hAnsi="Times New Roman" w:cs="Times New Roman"/>
          <w:sz w:val="24"/>
          <w:szCs w:val="24"/>
        </w:rPr>
      </w:pPr>
      <w:r w:rsidRPr="00E32E5E">
        <w:rPr>
          <w:rStyle w:val="a5"/>
          <w:rFonts w:ascii="Times New Roman" w:hAnsi="Times New Roman" w:cs="Times New Roman"/>
          <w:sz w:val="24"/>
          <w:szCs w:val="24"/>
        </w:rPr>
        <w:footnoteRef/>
      </w:r>
      <w:r w:rsidRPr="00E32E5E">
        <w:rPr>
          <w:rFonts w:ascii="Times New Roman" w:hAnsi="Times New Roman" w:cs="Times New Roman"/>
          <w:sz w:val="24"/>
          <w:szCs w:val="24"/>
        </w:rPr>
        <w:t xml:space="preserve">  </w:t>
      </w:r>
      <w:r w:rsidRPr="006A0181">
        <w:rPr>
          <w:rFonts w:ascii="Times New Roman" w:hAnsi="Times New Roman" w:cs="Times New Roman"/>
          <w:sz w:val="24"/>
          <w:szCs w:val="24"/>
          <w:lang w:val="en-US"/>
        </w:rPr>
        <w:t>GR</w:t>
      </w:r>
      <w:r w:rsidRPr="006A0181">
        <w:rPr>
          <w:rFonts w:ascii="Times New Roman" w:hAnsi="Times New Roman" w:cs="Times New Roman"/>
          <w:sz w:val="24"/>
          <w:szCs w:val="24"/>
        </w:rPr>
        <w:t xml:space="preserve"> и лоббизм: теория и технологии: учебник и практикум для бакалавриата и магистратуры / под ред. А.В. Ачкасовой, И.Е. Минтусова, О.Г. Филатовой. – М.: Издательство Юрайт, 2015. – с.</w:t>
      </w:r>
      <w:r>
        <w:rPr>
          <w:rFonts w:ascii="Times New Roman" w:hAnsi="Times New Roman" w:cs="Times New Roman"/>
          <w:sz w:val="24"/>
          <w:szCs w:val="24"/>
        </w:rPr>
        <w:t>13.</w:t>
      </w:r>
    </w:p>
  </w:footnote>
  <w:footnote w:id="6">
    <w:p w:rsidR="00424F1C" w:rsidRPr="00142309" w:rsidRDefault="00424F1C" w:rsidP="008D21D6">
      <w:pPr>
        <w:pStyle w:val="a3"/>
        <w:ind w:firstLine="709"/>
        <w:jc w:val="both"/>
        <w:rPr>
          <w:rFonts w:ascii="Times New Roman" w:hAnsi="Times New Roman" w:cs="Times New Roman"/>
          <w:sz w:val="24"/>
          <w:szCs w:val="24"/>
        </w:rPr>
      </w:pPr>
      <w:r w:rsidRPr="00E32E5E">
        <w:rPr>
          <w:rStyle w:val="a5"/>
          <w:rFonts w:ascii="Times New Roman" w:hAnsi="Times New Roman" w:cs="Times New Roman"/>
          <w:sz w:val="24"/>
          <w:szCs w:val="24"/>
        </w:rPr>
        <w:footnoteRef/>
      </w:r>
      <w:r w:rsidRPr="00E32E5E">
        <w:rPr>
          <w:rFonts w:ascii="Times New Roman" w:hAnsi="Times New Roman" w:cs="Times New Roman"/>
          <w:sz w:val="24"/>
          <w:szCs w:val="24"/>
        </w:rPr>
        <w:t xml:space="preserve">  Чумиков А.Н., </w:t>
      </w:r>
      <w:r w:rsidRPr="00142309">
        <w:rPr>
          <w:rFonts w:ascii="Times New Roman" w:hAnsi="Times New Roman" w:cs="Times New Roman"/>
          <w:sz w:val="24"/>
          <w:szCs w:val="24"/>
        </w:rPr>
        <w:t>Бочаров М.П. Актуальные связи с обественностью. М. : Дело, 2009. С. 605.</w:t>
      </w:r>
    </w:p>
  </w:footnote>
  <w:footnote w:id="7">
    <w:p w:rsidR="00424F1C" w:rsidRPr="00E160AF" w:rsidRDefault="00424F1C" w:rsidP="008D21D6">
      <w:pPr>
        <w:pStyle w:val="a3"/>
        <w:ind w:firstLine="709"/>
        <w:jc w:val="both"/>
        <w:rPr>
          <w:lang w:val="en-US"/>
        </w:rPr>
      </w:pPr>
      <w:r w:rsidRPr="00142309">
        <w:rPr>
          <w:rStyle w:val="a5"/>
          <w:rFonts w:ascii="Times New Roman" w:hAnsi="Times New Roman" w:cs="Times New Roman"/>
          <w:sz w:val="24"/>
          <w:szCs w:val="24"/>
        </w:rPr>
        <w:footnoteRef/>
      </w:r>
      <w:r w:rsidRPr="00142309">
        <w:rPr>
          <w:rFonts w:ascii="Times New Roman" w:hAnsi="Times New Roman" w:cs="Times New Roman"/>
          <w:sz w:val="24"/>
          <w:szCs w:val="24"/>
        </w:rPr>
        <w:t xml:space="preserve"> Самое главное о </w:t>
      </w:r>
      <w:r w:rsidRPr="00142309">
        <w:rPr>
          <w:rFonts w:ascii="Times New Roman" w:hAnsi="Times New Roman" w:cs="Times New Roman"/>
          <w:sz w:val="24"/>
          <w:szCs w:val="24"/>
          <w:lang w:val="en-US"/>
        </w:rPr>
        <w:t>PR</w:t>
      </w:r>
      <w:r w:rsidRPr="00142309">
        <w:rPr>
          <w:rFonts w:ascii="Times New Roman" w:hAnsi="Times New Roman" w:cs="Times New Roman"/>
          <w:sz w:val="24"/>
          <w:szCs w:val="24"/>
        </w:rPr>
        <w:t xml:space="preserve"> / У. Аги, Г. Кэмерон, Ф. Олт, Д. Уилкокс. СПб</w:t>
      </w:r>
      <w:r w:rsidRPr="00E160AF">
        <w:rPr>
          <w:rFonts w:ascii="Times New Roman" w:hAnsi="Times New Roman" w:cs="Times New Roman"/>
          <w:sz w:val="24"/>
          <w:szCs w:val="24"/>
          <w:lang w:val="en-US"/>
        </w:rPr>
        <w:t xml:space="preserve">. : </w:t>
      </w:r>
      <w:r w:rsidRPr="00142309">
        <w:rPr>
          <w:rFonts w:ascii="Times New Roman" w:hAnsi="Times New Roman" w:cs="Times New Roman"/>
          <w:sz w:val="24"/>
          <w:szCs w:val="24"/>
        </w:rPr>
        <w:t>Питер</w:t>
      </w:r>
      <w:r w:rsidRPr="00E160AF">
        <w:rPr>
          <w:rFonts w:ascii="Times New Roman" w:hAnsi="Times New Roman" w:cs="Times New Roman"/>
          <w:sz w:val="24"/>
          <w:szCs w:val="24"/>
          <w:lang w:val="en-US"/>
        </w:rPr>
        <w:t xml:space="preserve">, 2004. </w:t>
      </w:r>
      <w:r w:rsidRPr="00142309">
        <w:rPr>
          <w:rFonts w:ascii="Times New Roman" w:hAnsi="Times New Roman" w:cs="Times New Roman"/>
          <w:sz w:val="24"/>
          <w:szCs w:val="24"/>
        </w:rPr>
        <w:t>С</w:t>
      </w:r>
      <w:r w:rsidRPr="00E160AF">
        <w:rPr>
          <w:rFonts w:ascii="Times New Roman" w:hAnsi="Times New Roman" w:cs="Times New Roman"/>
          <w:sz w:val="24"/>
          <w:szCs w:val="24"/>
          <w:lang w:val="en-US"/>
        </w:rPr>
        <w:t>. 362-363</w:t>
      </w:r>
      <w:r w:rsidRPr="00E160AF">
        <w:rPr>
          <w:lang w:val="en-US"/>
        </w:rPr>
        <w:t>.</w:t>
      </w:r>
    </w:p>
  </w:footnote>
  <w:footnote w:id="8">
    <w:p w:rsidR="00424F1C" w:rsidRPr="00090A22" w:rsidRDefault="00424F1C" w:rsidP="008D21D6">
      <w:pPr>
        <w:pStyle w:val="a3"/>
        <w:ind w:firstLine="709"/>
        <w:jc w:val="both"/>
        <w:rPr>
          <w:rFonts w:ascii="Times New Roman" w:hAnsi="Times New Roman" w:cs="Times New Roman"/>
          <w:sz w:val="24"/>
          <w:szCs w:val="24"/>
        </w:rPr>
      </w:pPr>
      <w:r w:rsidRPr="00835942">
        <w:rPr>
          <w:rStyle w:val="a5"/>
          <w:rFonts w:ascii="Times New Roman" w:hAnsi="Times New Roman" w:cs="Times New Roman"/>
          <w:sz w:val="24"/>
          <w:szCs w:val="24"/>
        </w:rPr>
        <w:footnoteRef/>
      </w:r>
      <w:r w:rsidRPr="00835942">
        <w:rPr>
          <w:rFonts w:ascii="Times New Roman" w:hAnsi="Times New Roman" w:cs="Times New Roman"/>
          <w:sz w:val="24"/>
          <w:szCs w:val="24"/>
          <w:lang w:val="en-US"/>
        </w:rPr>
        <w:t xml:space="preserve"> Mask C.S. Business, Politics, and the Practice of Government Relations. Westport</w:t>
      </w:r>
      <w:r w:rsidRPr="00835942">
        <w:rPr>
          <w:rFonts w:ascii="Times New Roman" w:hAnsi="Times New Roman" w:cs="Times New Roman"/>
          <w:sz w:val="24"/>
          <w:szCs w:val="24"/>
        </w:rPr>
        <w:t xml:space="preserve"> : </w:t>
      </w:r>
      <w:r w:rsidRPr="00090A22">
        <w:rPr>
          <w:rFonts w:ascii="Times New Roman" w:hAnsi="Times New Roman" w:cs="Times New Roman"/>
          <w:sz w:val="24"/>
          <w:szCs w:val="24"/>
          <w:lang w:val="en-US"/>
        </w:rPr>
        <w:t>Greenwood</w:t>
      </w:r>
      <w:r w:rsidRPr="00090A22">
        <w:rPr>
          <w:rFonts w:ascii="Times New Roman" w:hAnsi="Times New Roman" w:cs="Times New Roman"/>
          <w:sz w:val="24"/>
          <w:szCs w:val="24"/>
        </w:rPr>
        <w:t xml:space="preserve"> </w:t>
      </w:r>
      <w:r w:rsidRPr="00090A22">
        <w:rPr>
          <w:rFonts w:ascii="Times New Roman" w:hAnsi="Times New Roman" w:cs="Times New Roman"/>
          <w:sz w:val="24"/>
          <w:szCs w:val="24"/>
          <w:lang w:val="en-US"/>
        </w:rPr>
        <w:t>Publishing</w:t>
      </w:r>
      <w:r w:rsidRPr="00090A22">
        <w:rPr>
          <w:rFonts w:ascii="Times New Roman" w:hAnsi="Times New Roman" w:cs="Times New Roman"/>
          <w:sz w:val="24"/>
          <w:szCs w:val="24"/>
        </w:rPr>
        <w:t xml:space="preserve"> </w:t>
      </w:r>
      <w:r w:rsidRPr="00090A22">
        <w:rPr>
          <w:rFonts w:ascii="Times New Roman" w:hAnsi="Times New Roman" w:cs="Times New Roman"/>
          <w:sz w:val="24"/>
          <w:szCs w:val="24"/>
          <w:lang w:val="en-US"/>
        </w:rPr>
        <w:t>Group</w:t>
      </w:r>
      <w:r w:rsidRPr="00090A22">
        <w:rPr>
          <w:rFonts w:ascii="Times New Roman" w:hAnsi="Times New Roman" w:cs="Times New Roman"/>
          <w:sz w:val="24"/>
          <w:szCs w:val="24"/>
        </w:rPr>
        <w:t xml:space="preserve">, 1997. </w:t>
      </w:r>
      <w:r w:rsidRPr="00090A22">
        <w:rPr>
          <w:rFonts w:ascii="Times New Roman" w:hAnsi="Times New Roman" w:cs="Times New Roman"/>
          <w:sz w:val="24"/>
          <w:szCs w:val="24"/>
          <w:lang w:val="en-US"/>
        </w:rPr>
        <w:t>P</w:t>
      </w:r>
      <w:r w:rsidRPr="00090A22">
        <w:rPr>
          <w:rFonts w:ascii="Times New Roman" w:hAnsi="Times New Roman" w:cs="Times New Roman"/>
          <w:sz w:val="24"/>
          <w:szCs w:val="24"/>
        </w:rPr>
        <w:t>. 4.</w:t>
      </w:r>
    </w:p>
  </w:footnote>
  <w:footnote w:id="9">
    <w:p w:rsidR="00424F1C" w:rsidRPr="00692496" w:rsidRDefault="00424F1C" w:rsidP="008D21D6">
      <w:pPr>
        <w:pStyle w:val="a3"/>
        <w:ind w:firstLine="709"/>
        <w:jc w:val="both"/>
        <w:rPr>
          <w:rFonts w:ascii="Times New Roman" w:hAnsi="Times New Roman" w:cs="Times New Roman"/>
          <w:sz w:val="24"/>
          <w:szCs w:val="28"/>
        </w:rPr>
      </w:pPr>
      <w:r w:rsidRPr="00692496">
        <w:rPr>
          <w:rStyle w:val="a5"/>
          <w:rFonts w:ascii="Times New Roman" w:hAnsi="Times New Roman" w:cs="Times New Roman"/>
          <w:sz w:val="24"/>
          <w:szCs w:val="28"/>
        </w:rPr>
        <w:footnoteRef/>
      </w:r>
      <w:r w:rsidRPr="00692496">
        <w:rPr>
          <w:rFonts w:ascii="Times New Roman" w:hAnsi="Times New Roman" w:cs="Times New Roman"/>
          <w:sz w:val="24"/>
          <w:szCs w:val="28"/>
        </w:rPr>
        <w:t xml:space="preserve"> Профессиональный словарь лоббистской деятельности // сост. П. А. Толстых. Центр по изучению проблем взаимодействия бизнеса и власти. Москва, 2009. </w:t>
      </w:r>
    </w:p>
  </w:footnote>
  <w:footnote w:id="10">
    <w:p w:rsidR="00424F1C" w:rsidRPr="00A01BE0" w:rsidRDefault="00424F1C" w:rsidP="008D21D6">
      <w:pPr>
        <w:pStyle w:val="a3"/>
        <w:ind w:firstLine="709"/>
        <w:jc w:val="both"/>
        <w:rPr>
          <w:rFonts w:ascii="Times New Roman" w:hAnsi="Times New Roman" w:cs="Times New Roman"/>
          <w:sz w:val="24"/>
          <w:szCs w:val="24"/>
        </w:rPr>
      </w:pPr>
      <w:r w:rsidRPr="00A01BE0">
        <w:rPr>
          <w:rStyle w:val="a5"/>
          <w:rFonts w:ascii="Times New Roman" w:hAnsi="Times New Roman" w:cs="Times New Roman"/>
          <w:sz w:val="24"/>
          <w:szCs w:val="24"/>
        </w:rPr>
        <w:footnoteRef/>
      </w:r>
      <w:r w:rsidRPr="00A01BE0">
        <w:rPr>
          <w:rFonts w:ascii="Times New Roman" w:hAnsi="Times New Roman" w:cs="Times New Roman"/>
          <w:sz w:val="24"/>
          <w:szCs w:val="24"/>
        </w:rPr>
        <w:t xml:space="preserve"> Основы организации работы с органами власти / В.А. </w:t>
      </w:r>
      <w:r w:rsidRPr="00A01BE0">
        <w:rPr>
          <w:rFonts w:ascii="Times New Roman" w:hAnsi="Times New Roman" w:cs="Times New Roman"/>
          <w:color w:val="000000"/>
          <w:sz w:val="24"/>
          <w:szCs w:val="24"/>
          <w:shd w:val="clear" w:color="auto" w:fill="FFFFFF"/>
        </w:rPr>
        <w:t>Евсеев,  С.Ю. Барсукова. Под редакцией А.Е. Дынина. – М., Ассоциация менеджеров, 2006. С. 56</w:t>
      </w:r>
    </w:p>
  </w:footnote>
  <w:footnote w:id="11">
    <w:p w:rsidR="00424F1C" w:rsidRPr="005F02B3" w:rsidRDefault="00424F1C" w:rsidP="008D21D6">
      <w:pPr>
        <w:pStyle w:val="a3"/>
        <w:ind w:firstLine="709"/>
        <w:jc w:val="both"/>
        <w:rPr>
          <w:rFonts w:ascii="Times New Roman" w:hAnsi="Times New Roman" w:cs="Times New Roman"/>
          <w:sz w:val="24"/>
          <w:szCs w:val="24"/>
        </w:rPr>
      </w:pPr>
      <w:r w:rsidRPr="00090A22">
        <w:rPr>
          <w:rStyle w:val="a5"/>
          <w:rFonts w:ascii="Times New Roman" w:hAnsi="Times New Roman" w:cs="Times New Roman"/>
          <w:sz w:val="24"/>
          <w:szCs w:val="24"/>
        </w:rPr>
        <w:footnoteRef/>
      </w:r>
      <w:r w:rsidRPr="00090A22">
        <w:rPr>
          <w:rFonts w:ascii="Times New Roman" w:hAnsi="Times New Roman" w:cs="Times New Roman"/>
          <w:sz w:val="24"/>
          <w:szCs w:val="24"/>
        </w:rPr>
        <w:t xml:space="preserve"> </w:t>
      </w:r>
      <w:r>
        <w:rPr>
          <w:rFonts w:ascii="Times New Roman" w:hAnsi="Times New Roman" w:cs="Times New Roman"/>
          <w:sz w:val="24"/>
          <w:szCs w:val="24"/>
        </w:rPr>
        <w:t>Ачкасова В.А</w:t>
      </w:r>
      <w:r w:rsidRPr="00090A22">
        <w:rPr>
          <w:rFonts w:ascii="Times New Roman" w:hAnsi="Times New Roman" w:cs="Times New Roman"/>
          <w:sz w:val="24"/>
          <w:szCs w:val="24"/>
        </w:rPr>
        <w:t xml:space="preserve">. Технологический комплекс медиарилейшнз: особенности реализации в GR-деятельности [Электронный ресурс] // </w:t>
      </w:r>
      <w:r>
        <w:rPr>
          <w:rFonts w:ascii="Times New Roman" w:hAnsi="Times New Roman" w:cs="Times New Roman"/>
          <w:sz w:val="24"/>
          <w:szCs w:val="24"/>
        </w:rPr>
        <w:t>Управленческое консультирование</w:t>
      </w:r>
      <w:r w:rsidRPr="00090A22">
        <w:rPr>
          <w:rFonts w:ascii="Times New Roman" w:hAnsi="Times New Roman" w:cs="Times New Roman"/>
          <w:sz w:val="24"/>
          <w:szCs w:val="24"/>
        </w:rPr>
        <w:t>: Издание</w:t>
      </w:r>
      <w:r>
        <w:rPr>
          <w:rFonts w:ascii="Times New Roman" w:hAnsi="Times New Roman" w:cs="Times New Roman"/>
          <w:sz w:val="24"/>
          <w:szCs w:val="24"/>
        </w:rPr>
        <w:t xml:space="preserve"> Российской академии</w:t>
      </w:r>
      <w:r w:rsidRPr="005F02B3">
        <w:rPr>
          <w:rFonts w:ascii="Times New Roman" w:hAnsi="Times New Roman" w:cs="Times New Roman"/>
          <w:sz w:val="24"/>
          <w:szCs w:val="24"/>
        </w:rPr>
        <w:t xml:space="preserve"> народного хозяйства и государственной с</w:t>
      </w:r>
      <w:r>
        <w:rPr>
          <w:rFonts w:ascii="Times New Roman" w:hAnsi="Times New Roman" w:cs="Times New Roman"/>
          <w:sz w:val="24"/>
          <w:szCs w:val="24"/>
        </w:rPr>
        <w:t xml:space="preserve">лужбы при Президенте Российской </w:t>
      </w:r>
      <w:r w:rsidRPr="005F02B3">
        <w:rPr>
          <w:rFonts w:ascii="Times New Roman" w:hAnsi="Times New Roman" w:cs="Times New Roman"/>
          <w:sz w:val="24"/>
          <w:szCs w:val="24"/>
        </w:rPr>
        <w:t>Федерации</w:t>
      </w:r>
      <w:r>
        <w:rPr>
          <w:rFonts w:ascii="Times New Roman" w:hAnsi="Times New Roman" w:cs="Times New Roman"/>
          <w:sz w:val="24"/>
          <w:szCs w:val="24"/>
        </w:rPr>
        <w:t>. - 2012. - № 4</w:t>
      </w:r>
      <w:r w:rsidRPr="00090A22">
        <w:rPr>
          <w:rFonts w:ascii="Times New Roman" w:hAnsi="Times New Roman" w:cs="Times New Roman"/>
          <w:sz w:val="24"/>
          <w:szCs w:val="24"/>
        </w:rPr>
        <w:t xml:space="preserve">. – Режим доступа: </w:t>
      </w:r>
      <w:hyperlink r:id="rId2" w:history="1">
        <w:r w:rsidRPr="0075093B">
          <w:rPr>
            <w:rStyle w:val="a7"/>
            <w:rFonts w:ascii="Times New Roman" w:hAnsi="Times New Roman" w:cs="Times New Roman"/>
            <w:sz w:val="24"/>
            <w:szCs w:val="24"/>
          </w:rPr>
          <w:t>https://sziu.ranepa.ru/nauka-i-konsalting/nauchnye-zhurnaly</w:t>
        </w:r>
      </w:hyperlink>
      <w:r>
        <w:rPr>
          <w:rFonts w:ascii="Times New Roman" w:hAnsi="Times New Roman" w:cs="Times New Roman"/>
          <w:sz w:val="24"/>
          <w:szCs w:val="24"/>
        </w:rPr>
        <w:t xml:space="preserve"> </w:t>
      </w:r>
      <w:r w:rsidRPr="00051E26">
        <w:rPr>
          <w:rFonts w:ascii="Times New Roman" w:hAnsi="Times New Roman" w:cs="Times New Roman"/>
          <w:sz w:val="24"/>
          <w:szCs w:val="24"/>
        </w:rPr>
        <w:t>(дата обращения 23.12. 2016)</w:t>
      </w:r>
    </w:p>
  </w:footnote>
  <w:footnote w:id="12">
    <w:p w:rsidR="00424F1C" w:rsidRPr="00692496" w:rsidRDefault="00424F1C" w:rsidP="008D21D6">
      <w:pPr>
        <w:pStyle w:val="a3"/>
        <w:ind w:firstLine="709"/>
        <w:rPr>
          <w:rFonts w:ascii="Times New Roman" w:hAnsi="Times New Roman" w:cs="Times New Roman"/>
          <w:sz w:val="24"/>
          <w:szCs w:val="28"/>
        </w:rPr>
      </w:pPr>
      <w:r w:rsidRPr="00692496">
        <w:rPr>
          <w:rStyle w:val="a5"/>
          <w:rFonts w:ascii="Times New Roman" w:hAnsi="Times New Roman" w:cs="Times New Roman"/>
          <w:sz w:val="24"/>
          <w:szCs w:val="28"/>
        </w:rPr>
        <w:footnoteRef/>
      </w:r>
      <w:r w:rsidRPr="00692496">
        <w:rPr>
          <w:rFonts w:ascii="Times New Roman" w:hAnsi="Times New Roman" w:cs="Times New Roman"/>
          <w:sz w:val="24"/>
          <w:szCs w:val="28"/>
        </w:rPr>
        <w:t xml:space="preserve"> Михайлов Ю. М. Связи с общественностью по-русски. М. : Бератор, 2007. С. 6.</w:t>
      </w:r>
    </w:p>
  </w:footnote>
  <w:footnote w:id="13">
    <w:p w:rsidR="00424F1C" w:rsidRPr="00C215BB" w:rsidRDefault="00424F1C" w:rsidP="008D21D6">
      <w:pPr>
        <w:pStyle w:val="a3"/>
        <w:ind w:firstLine="709"/>
        <w:jc w:val="both"/>
        <w:rPr>
          <w:rFonts w:ascii="Times New Roman" w:hAnsi="Times New Roman" w:cs="Times New Roman"/>
          <w:sz w:val="24"/>
          <w:szCs w:val="24"/>
        </w:rPr>
      </w:pPr>
      <w:r w:rsidRPr="00C215BB">
        <w:rPr>
          <w:rStyle w:val="a5"/>
          <w:rFonts w:ascii="Times New Roman" w:hAnsi="Times New Roman" w:cs="Times New Roman"/>
          <w:sz w:val="24"/>
          <w:szCs w:val="24"/>
        </w:rPr>
        <w:footnoteRef/>
      </w:r>
      <w:r w:rsidRPr="00C215BB">
        <w:rPr>
          <w:rFonts w:ascii="Times New Roman" w:hAnsi="Times New Roman" w:cs="Times New Roman"/>
          <w:sz w:val="24"/>
          <w:szCs w:val="24"/>
        </w:rPr>
        <w:t xml:space="preserve"> </w:t>
      </w:r>
      <w:r w:rsidRPr="00C215BB">
        <w:rPr>
          <w:rFonts w:ascii="Times New Roman" w:hAnsi="Times New Roman" w:cs="Times New Roman"/>
          <w:sz w:val="24"/>
          <w:szCs w:val="24"/>
          <w:lang w:val="en-US"/>
        </w:rPr>
        <w:t>GR</w:t>
      </w:r>
      <w:r w:rsidRPr="00C215BB">
        <w:rPr>
          <w:rFonts w:ascii="Times New Roman" w:hAnsi="Times New Roman" w:cs="Times New Roman"/>
          <w:sz w:val="24"/>
          <w:szCs w:val="24"/>
        </w:rPr>
        <w:t xml:space="preserve"> и лоббизм: теория и технологии: учебник и практикум для бакалавриата и магистратуры / под ред. А.В. Ачкасовой, И.Е. Минтусова, О.Г. Филатовой. – М.: Издательство Юрайт, 2015. – с.14.</w:t>
      </w:r>
    </w:p>
  </w:footnote>
  <w:footnote w:id="14">
    <w:p w:rsidR="00424F1C" w:rsidRPr="00006370" w:rsidRDefault="00424F1C" w:rsidP="008D21D6">
      <w:pPr>
        <w:pStyle w:val="a3"/>
        <w:ind w:firstLine="709"/>
        <w:jc w:val="both"/>
        <w:rPr>
          <w:rFonts w:ascii="Times New Roman" w:hAnsi="Times New Roman" w:cs="Times New Roman"/>
          <w:sz w:val="24"/>
          <w:szCs w:val="24"/>
        </w:rPr>
      </w:pPr>
      <w:r>
        <w:rPr>
          <w:rStyle w:val="a5"/>
        </w:rPr>
        <w:footnoteRef/>
      </w:r>
      <w:r>
        <w:t xml:space="preserve">  </w:t>
      </w:r>
      <w:r w:rsidRPr="00006370">
        <w:rPr>
          <w:rFonts w:ascii="Times New Roman" w:hAnsi="Times New Roman" w:cs="Times New Roman"/>
          <w:sz w:val="24"/>
          <w:szCs w:val="24"/>
          <w:lang w:val="en-US"/>
        </w:rPr>
        <w:t>GR</w:t>
      </w:r>
      <w:r w:rsidRPr="00006370">
        <w:rPr>
          <w:rFonts w:ascii="Times New Roman" w:hAnsi="Times New Roman" w:cs="Times New Roman"/>
          <w:sz w:val="24"/>
          <w:szCs w:val="24"/>
        </w:rPr>
        <w:t>: Теория и практика: учебник /  ред. И. Е. Минтусова, О. Г. Филатовой – СПб.: Изд-в</w:t>
      </w:r>
      <w:r>
        <w:rPr>
          <w:rFonts w:ascii="Times New Roman" w:hAnsi="Times New Roman" w:cs="Times New Roman"/>
          <w:sz w:val="24"/>
          <w:szCs w:val="24"/>
        </w:rPr>
        <w:t>о С.-Петерб. Ун-та, 2013. – с. 8</w:t>
      </w:r>
      <w:r w:rsidRPr="00006370">
        <w:rPr>
          <w:rFonts w:ascii="Times New Roman" w:hAnsi="Times New Roman" w:cs="Times New Roman"/>
          <w:sz w:val="24"/>
          <w:szCs w:val="24"/>
        </w:rPr>
        <w:t>.</w:t>
      </w:r>
    </w:p>
  </w:footnote>
  <w:footnote w:id="15">
    <w:p w:rsidR="00424F1C" w:rsidRPr="00006370" w:rsidRDefault="00424F1C" w:rsidP="008D21D6">
      <w:pPr>
        <w:pStyle w:val="a3"/>
        <w:ind w:firstLine="709"/>
        <w:contextualSpacing/>
        <w:jc w:val="both"/>
        <w:rPr>
          <w:rFonts w:ascii="Times New Roman" w:hAnsi="Times New Roman" w:cs="Times New Roman"/>
          <w:sz w:val="24"/>
          <w:szCs w:val="24"/>
        </w:rPr>
      </w:pPr>
      <w:r w:rsidRPr="00006370">
        <w:rPr>
          <w:rStyle w:val="a5"/>
          <w:rFonts w:ascii="Times New Roman" w:hAnsi="Times New Roman" w:cs="Times New Roman"/>
          <w:sz w:val="24"/>
          <w:szCs w:val="24"/>
        </w:rPr>
        <w:footnoteRef/>
      </w:r>
      <w:r w:rsidRPr="00006370">
        <w:rPr>
          <w:rFonts w:ascii="Times New Roman" w:hAnsi="Times New Roman" w:cs="Times New Roman"/>
          <w:sz w:val="24"/>
          <w:szCs w:val="24"/>
        </w:rPr>
        <w:t xml:space="preserve"> </w:t>
      </w:r>
      <w:r w:rsidRPr="00006370">
        <w:rPr>
          <w:rFonts w:ascii="Times New Roman" w:hAnsi="Times New Roman" w:cs="Times New Roman"/>
          <w:sz w:val="24"/>
          <w:szCs w:val="24"/>
          <w:lang w:val="en-US"/>
        </w:rPr>
        <w:t>GR</w:t>
      </w:r>
      <w:r w:rsidRPr="00006370">
        <w:rPr>
          <w:rFonts w:ascii="Times New Roman" w:hAnsi="Times New Roman" w:cs="Times New Roman"/>
          <w:sz w:val="24"/>
          <w:szCs w:val="24"/>
        </w:rPr>
        <w:t>: Теория и практика: учебник /  ред. И. Е. Минтусова, О. Г. Филатовой – СПб.: Изд-во С.-Петерб. Ун-та, 2013. – с. 6.</w:t>
      </w:r>
    </w:p>
  </w:footnote>
  <w:footnote w:id="16">
    <w:p w:rsidR="00424F1C" w:rsidRPr="00A65BB4" w:rsidRDefault="00424F1C" w:rsidP="008D21D6">
      <w:pPr>
        <w:pStyle w:val="a3"/>
        <w:ind w:firstLine="709"/>
        <w:jc w:val="both"/>
        <w:rPr>
          <w:rFonts w:ascii="Times New Roman" w:hAnsi="Times New Roman" w:cs="Times New Roman"/>
          <w:sz w:val="24"/>
          <w:szCs w:val="24"/>
        </w:rPr>
      </w:pPr>
      <w:r w:rsidRPr="00006370">
        <w:rPr>
          <w:rStyle w:val="a5"/>
          <w:rFonts w:ascii="Times New Roman" w:hAnsi="Times New Roman" w:cs="Times New Roman"/>
          <w:sz w:val="24"/>
          <w:szCs w:val="24"/>
        </w:rPr>
        <w:footnoteRef/>
      </w:r>
      <w:r w:rsidRPr="00006370">
        <w:rPr>
          <w:rFonts w:ascii="Times New Roman" w:hAnsi="Times New Roman" w:cs="Times New Roman"/>
          <w:sz w:val="24"/>
          <w:szCs w:val="24"/>
        </w:rPr>
        <w:t xml:space="preserve"> </w:t>
      </w:r>
      <w:r>
        <w:rPr>
          <w:rFonts w:ascii="Times New Roman" w:hAnsi="Times New Roman" w:cs="Times New Roman"/>
          <w:sz w:val="24"/>
          <w:szCs w:val="24"/>
        </w:rPr>
        <w:t>Там же – С. 12</w:t>
      </w:r>
      <w:r w:rsidRPr="00006370">
        <w:rPr>
          <w:rFonts w:ascii="Times New Roman" w:hAnsi="Times New Roman" w:cs="Times New Roman"/>
          <w:sz w:val="24"/>
          <w:szCs w:val="24"/>
        </w:rPr>
        <w:t>.</w:t>
      </w:r>
    </w:p>
  </w:footnote>
  <w:footnote w:id="17">
    <w:p w:rsidR="00424F1C" w:rsidRDefault="00424F1C" w:rsidP="008D21D6">
      <w:pPr>
        <w:pStyle w:val="a3"/>
        <w:ind w:firstLine="709"/>
        <w:jc w:val="both"/>
      </w:pPr>
      <w:r w:rsidRPr="00A65BB4">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C215BB">
        <w:rPr>
          <w:rFonts w:ascii="Times New Roman" w:hAnsi="Times New Roman" w:cs="Times New Roman"/>
          <w:sz w:val="24"/>
          <w:szCs w:val="24"/>
          <w:lang w:val="en-US"/>
        </w:rPr>
        <w:t>GR</w:t>
      </w:r>
      <w:r w:rsidRPr="00C215BB">
        <w:rPr>
          <w:rFonts w:ascii="Times New Roman" w:hAnsi="Times New Roman" w:cs="Times New Roman"/>
          <w:sz w:val="24"/>
          <w:szCs w:val="24"/>
        </w:rPr>
        <w:t xml:space="preserve"> и лоббизм: теория и технологии: учебник и практикум для бакалавриата и магистратуры / под ред. А.В. Ачкасовой, И.Е. Минтусова, О.Г. Филатовой. – М.: Издательство Юрайт, 2015. – с.</w:t>
      </w:r>
      <w:r>
        <w:rPr>
          <w:rFonts w:ascii="Times New Roman" w:hAnsi="Times New Roman" w:cs="Times New Roman"/>
          <w:sz w:val="24"/>
          <w:szCs w:val="24"/>
        </w:rPr>
        <w:t>19</w:t>
      </w:r>
      <w:r w:rsidRPr="00C215BB">
        <w:rPr>
          <w:rFonts w:ascii="Times New Roman" w:hAnsi="Times New Roman" w:cs="Times New Roman"/>
          <w:sz w:val="24"/>
          <w:szCs w:val="24"/>
        </w:rPr>
        <w:t>.</w:t>
      </w:r>
    </w:p>
  </w:footnote>
  <w:footnote w:id="18">
    <w:p w:rsidR="00424F1C" w:rsidRPr="00A65BB4" w:rsidRDefault="00424F1C" w:rsidP="008D21D6">
      <w:pPr>
        <w:pStyle w:val="a3"/>
        <w:ind w:firstLine="709"/>
        <w:jc w:val="both"/>
        <w:rPr>
          <w:rFonts w:ascii="Times New Roman" w:hAnsi="Times New Roman" w:cs="Times New Roman"/>
          <w:sz w:val="24"/>
          <w:szCs w:val="24"/>
        </w:rPr>
      </w:pPr>
      <w:r>
        <w:rPr>
          <w:rStyle w:val="a5"/>
        </w:rPr>
        <w:footnoteRef/>
      </w:r>
      <w:r>
        <w:t xml:space="preserve"> </w:t>
      </w:r>
      <w:r w:rsidRPr="00006370">
        <w:rPr>
          <w:rFonts w:ascii="Times New Roman" w:hAnsi="Times New Roman" w:cs="Times New Roman"/>
          <w:sz w:val="24"/>
          <w:szCs w:val="24"/>
          <w:lang w:val="en-US"/>
        </w:rPr>
        <w:t>GR</w:t>
      </w:r>
      <w:r w:rsidRPr="00006370">
        <w:rPr>
          <w:rFonts w:ascii="Times New Roman" w:hAnsi="Times New Roman" w:cs="Times New Roman"/>
          <w:sz w:val="24"/>
          <w:szCs w:val="24"/>
        </w:rPr>
        <w:t>: Теория и практика: учебник /  ред. И. Е. Минтусова, О. Г. Филатовой – СПб.: Изд-в</w:t>
      </w:r>
      <w:r>
        <w:rPr>
          <w:rFonts w:ascii="Times New Roman" w:hAnsi="Times New Roman" w:cs="Times New Roman"/>
          <w:sz w:val="24"/>
          <w:szCs w:val="24"/>
        </w:rPr>
        <w:t>о С.-Петерб. Ун-та, 2013. – с. 14</w:t>
      </w:r>
      <w:r w:rsidRPr="00006370">
        <w:rPr>
          <w:rFonts w:ascii="Times New Roman" w:hAnsi="Times New Roman" w:cs="Times New Roman"/>
          <w:sz w:val="24"/>
          <w:szCs w:val="24"/>
        </w:rPr>
        <w:t>.</w:t>
      </w:r>
    </w:p>
  </w:footnote>
  <w:footnote w:id="19">
    <w:p w:rsidR="00424F1C" w:rsidRPr="00B71A06" w:rsidRDefault="00424F1C" w:rsidP="008D21D6">
      <w:pPr>
        <w:pStyle w:val="a3"/>
        <w:ind w:firstLine="709"/>
        <w:jc w:val="both"/>
        <w:rPr>
          <w:rFonts w:ascii="Times New Roman" w:hAnsi="Times New Roman" w:cs="Times New Roman"/>
          <w:sz w:val="24"/>
          <w:szCs w:val="24"/>
        </w:rPr>
      </w:pPr>
      <w:r w:rsidRPr="00B71A06">
        <w:rPr>
          <w:rStyle w:val="a5"/>
          <w:rFonts w:ascii="Times New Roman" w:hAnsi="Times New Roman" w:cs="Times New Roman"/>
          <w:sz w:val="24"/>
          <w:szCs w:val="24"/>
        </w:rPr>
        <w:footnoteRef/>
      </w:r>
      <w:r w:rsidRPr="00B71A06">
        <w:rPr>
          <w:rFonts w:ascii="Times New Roman" w:hAnsi="Times New Roman" w:cs="Times New Roman"/>
          <w:sz w:val="24"/>
          <w:szCs w:val="24"/>
        </w:rPr>
        <w:t xml:space="preserve"> </w:t>
      </w:r>
      <w:r w:rsidRPr="00B71A06">
        <w:rPr>
          <w:rFonts w:ascii="Times New Roman" w:hAnsi="Times New Roman" w:cs="Times New Roman"/>
          <w:sz w:val="24"/>
          <w:szCs w:val="24"/>
          <w:lang w:val="en-US"/>
        </w:rPr>
        <w:t>GR</w:t>
      </w:r>
      <w:r w:rsidRPr="00B71A06">
        <w:rPr>
          <w:rFonts w:ascii="Times New Roman" w:hAnsi="Times New Roman" w:cs="Times New Roman"/>
          <w:sz w:val="24"/>
          <w:szCs w:val="24"/>
        </w:rPr>
        <w:t xml:space="preserve"> и лоббизм: теория и технологии: учебник и практикум для бакалавриата и магистратуры / под ред. А.В. Ачкасовой, И.Е. Минтусова, О.Г. Филатовой. – М.: Издательство Юрайт, 2015. – С.20.</w:t>
      </w:r>
    </w:p>
  </w:footnote>
  <w:footnote w:id="20">
    <w:p w:rsidR="00424F1C" w:rsidRPr="00B71A06" w:rsidRDefault="00424F1C" w:rsidP="008D21D6">
      <w:pPr>
        <w:pStyle w:val="a3"/>
        <w:ind w:firstLine="709"/>
        <w:jc w:val="both"/>
        <w:rPr>
          <w:rFonts w:ascii="Times New Roman" w:hAnsi="Times New Roman" w:cs="Times New Roman"/>
          <w:sz w:val="24"/>
          <w:szCs w:val="24"/>
        </w:rPr>
      </w:pPr>
      <w:r w:rsidRPr="00B71A06">
        <w:rPr>
          <w:rStyle w:val="a5"/>
          <w:rFonts w:ascii="Times New Roman" w:hAnsi="Times New Roman" w:cs="Times New Roman"/>
          <w:sz w:val="24"/>
          <w:szCs w:val="24"/>
        </w:rPr>
        <w:footnoteRef/>
      </w:r>
      <w:r w:rsidRPr="00B71A06">
        <w:rPr>
          <w:rFonts w:ascii="Times New Roman" w:hAnsi="Times New Roman" w:cs="Times New Roman"/>
          <w:sz w:val="24"/>
          <w:szCs w:val="24"/>
        </w:rPr>
        <w:t xml:space="preserve"> Там же – С.22.</w:t>
      </w:r>
    </w:p>
  </w:footnote>
  <w:footnote w:id="21">
    <w:p w:rsidR="00424F1C" w:rsidRPr="00B71A06" w:rsidRDefault="00424F1C" w:rsidP="008D21D6">
      <w:pPr>
        <w:pStyle w:val="a3"/>
        <w:ind w:firstLine="709"/>
        <w:jc w:val="both"/>
        <w:rPr>
          <w:rFonts w:ascii="Times New Roman" w:hAnsi="Times New Roman" w:cs="Times New Roman"/>
          <w:sz w:val="24"/>
          <w:szCs w:val="24"/>
        </w:rPr>
      </w:pPr>
      <w:r w:rsidRPr="00B71A06">
        <w:rPr>
          <w:rStyle w:val="a5"/>
          <w:rFonts w:ascii="Times New Roman" w:hAnsi="Times New Roman" w:cs="Times New Roman"/>
          <w:sz w:val="24"/>
          <w:szCs w:val="24"/>
        </w:rPr>
        <w:footnoteRef/>
      </w:r>
      <w:r w:rsidRPr="00B71A06">
        <w:rPr>
          <w:rFonts w:ascii="Times New Roman" w:hAnsi="Times New Roman" w:cs="Times New Roman"/>
          <w:sz w:val="24"/>
          <w:szCs w:val="24"/>
        </w:rPr>
        <w:t xml:space="preserve"> </w:t>
      </w:r>
      <w:r w:rsidRPr="00B71A06">
        <w:rPr>
          <w:rFonts w:ascii="Times New Roman" w:hAnsi="Times New Roman" w:cs="Times New Roman"/>
          <w:sz w:val="24"/>
          <w:szCs w:val="24"/>
          <w:lang w:val="en-US"/>
        </w:rPr>
        <w:t>GR</w:t>
      </w:r>
      <w:r w:rsidRPr="00B71A06">
        <w:rPr>
          <w:rFonts w:ascii="Times New Roman" w:hAnsi="Times New Roman" w:cs="Times New Roman"/>
          <w:sz w:val="24"/>
          <w:szCs w:val="24"/>
        </w:rPr>
        <w:t xml:space="preserve"> и лоббизм: теория и технологии: учебник и практикум для бакалавриата и магистратуры / под ред. А.В. Ачкасовой, И.Е. Минтусова, О.Г. Филатовой. – М.: Издательство Юрайт, 2015. – С.</w:t>
      </w:r>
      <w:r>
        <w:rPr>
          <w:rFonts w:ascii="Times New Roman" w:hAnsi="Times New Roman" w:cs="Times New Roman"/>
          <w:sz w:val="24"/>
          <w:szCs w:val="24"/>
        </w:rPr>
        <w:t>22</w:t>
      </w:r>
      <w:r w:rsidRPr="00B71A06">
        <w:rPr>
          <w:rFonts w:ascii="Times New Roman" w:hAnsi="Times New Roman" w:cs="Times New Roman"/>
          <w:sz w:val="24"/>
          <w:szCs w:val="24"/>
        </w:rPr>
        <w:t>.</w:t>
      </w:r>
    </w:p>
  </w:footnote>
  <w:footnote w:id="22">
    <w:p w:rsidR="00424F1C" w:rsidRPr="00B71A06" w:rsidRDefault="00424F1C" w:rsidP="008D21D6">
      <w:pPr>
        <w:pStyle w:val="a3"/>
        <w:ind w:firstLine="709"/>
        <w:jc w:val="both"/>
        <w:rPr>
          <w:rFonts w:ascii="Times New Roman" w:hAnsi="Times New Roman" w:cs="Times New Roman"/>
          <w:sz w:val="24"/>
          <w:szCs w:val="24"/>
        </w:rPr>
      </w:pPr>
      <w:r w:rsidRPr="00B71A06">
        <w:rPr>
          <w:rStyle w:val="a5"/>
          <w:rFonts w:ascii="Times New Roman" w:hAnsi="Times New Roman" w:cs="Times New Roman"/>
          <w:sz w:val="24"/>
          <w:szCs w:val="24"/>
        </w:rPr>
        <w:footnoteRef/>
      </w:r>
      <w:r w:rsidRPr="00B71A06">
        <w:rPr>
          <w:rFonts w:ascii="Times New Roman" w:hAnsi="Times New Roman" w:cs="Times New Roman"/>
          <w:sz w:val="24"/>
          <w:szCs w:val="24"/>
        </w:rPr>
        <w:t xml:space="preserve"> GR: Теория и практика: учебник /  ред. И. Е. Минтусова, О. Г. Филатовой – СПб.: Изд-во С.-Петерб. Ун-та, 2013. – с. 14.</w:t>
      </w:r>
    </w:p>
  </w:footnote>
  <w:footnote w:id="23">
    <w:p w:rsidR="00424F1C" w:rsidRDefault="00424F1C" w:rsidP="008D21D6">
      <w:pPr>
        <w:pStyle w:val="a3"/>
        <w:ind w:firstLine="709"/>
        <w:jc w:val="both"/>
      </w:pPr>
      <w:r w:rsidRPr="00B71A06">
        <w:rPr>
          <w:rStyle w:val="a5"/>
          <w:rFonts w:ascii="Times New Roman" w:hAnsi="Times New Roman" w:cs="Times New Roman"/>
          <w:sz w:val="24"/>
          <w:szCs w:val="24"/>
        </w:rPr>
        <w:footnoteRef/>
      </w:r>
      <w:r w:rsidRPr="00B71A06">
        <w:rPr>
          <w:rFonts w:ascii="Times New Roman" w:hAnsi="Times New Roman" w:cs="Times New Roman"/>
          <w:sz w:val="24"/>
          <w:szCs w:val="24"/>
        </w:rPr>
        <w:t xml:space="preserve"> </w:t>
      </w:r>
      <w:r w:rsidRPr="00B71A06">
        <w:rPr>
          <w:rFonts w:ascii="Times New Roman" w:hAnsi="Times New Roman" w:cs="Times New Roman"/>
          <w:sz w:val="24"/>
          <w:szCs w:val="24"/>
          <w:lang w:val="en-US"/>
        </w:rPr>
        <w:t>GR</w:t>
      </w:r>
      <w:r w:rsidRPr="00B71A06">
        <w:rPr>
          <w:rFonts w:ascii="Times New Roman" w:hAnsi="Times New Roman" w:cs="Times New Roman"/>
          <w:sz w:val="24"/>
          <w:szCs w:val="24"/>
        </w:rPr>
        <w:t xml:space="preserve"> и лоббизм: теория и технологии: учебник и практикум для бакалавриата и магистратуры / под ред. А.В. Ачкасовой, И.Е. Минтусова, О.Г. Филатовой. – М.: Издательство Юрайт, 2015. – С.</w:t>
      </w:r>
      <w:r>
        <w:rPr>
          <w:rFonts w:ascii="Times New Roman" w:hAnsi="Times New Roman" w:cs="Times New Roman"/>
          <w:sz w:val="24"/>
          <w:szCs w:val="24"/>
        </w:rPr>
        <w:t>24</w:t>
      </w:r>
      <w:r w:rsidRPr="00B71A06">
        <w:rPr>
          <w:rFonts w:ascii="Times New Roman" w:hAnsi="Times New Roman" w:cs="Times New Roman"/>
          <w:sz w:val="24"/>
          <w:szCs w:val="24"/>
        </w:rPr>
        <w:t>.</w:t>
      </w:r>
    </w:p>
  </w:footnote>
  <w:footnote w:id="24">
    <w:p w:rsidR="00424F1C" w:rsidRDefault="00424F1C" w:rsidP="008D21D6">
      <w:pPr>
        <w:pStyle w:val="a3"/>
        <w:ind w:firstLine="709"/>
        <w:jc w:val="both"/>
      </w:pPr>
      <w:r w:rsidRPr="00987F7E">
        <w:rPr>
          <w:rStyle w:val="a5"/>
          <w:rFonts w:ascii="Times New Roman" w:hAnsi="Times New Roman" w:cs="Times New Roman"/>
          <w:sz w:val="24"/>
          <w:szCs w:val="24"/>
        </w:rPr>
        <w:footnoteRef/>
      </w:r>
      <w:r w:rsidRPr="00987F7E">
        <w:rPr>
          <w:rFonts w:ascii="Times New Roman" w:hAnsi="Times New Roman" w:cs="Times New Roman"/>
          <w:sz w:val="24"/>
          <w:szCs w:val="24"/>
        </w:rPr>
        <w:t xml:space="preserve"> </w:t>
      </w:r>
      <w:r>
        <w:rPr>
          <w:rFonts w:ascii="Times New Roman" w:hAnsi="Times New Roman" w:cs="Times New Roman"/>
          <w:sz w:val="24"/>
          <w:szCs w:val="24"/>
        </w:rPr>
        <w:t>Там же – С.24</w:t>
      </w:r>
      <w:r w:rsidRPr="00B71A06">
        <w:rPr>
          <w:rFonts w:ascii="Times New Roman" w:hAnsi="Times New Roman" w:cs="Times New Roman"/>
          <w:sz w:val="24"/>
          <w:szCs w:val="24"/>
        </w:rPr>
        <w:t>.</w:t>
      </w:r>
    </w:p>
  </w:footnote>
  <w:footnote w:id="25">
    <w:p w:rsidR="00424F1C" w:rsidRPr="00EF5697" w:rsidRDefault="00424F1C" w:rsidP="008D21D6">
      <w:pPr>
        <w:pStyle w:val="a3"/>
        <w:ind w:firstLine="709"/>
        <w:jc w:val="both"/>
        <w:rPr>
          <w:rFonts w:ascii="Times New Roman" w:hAnsi="Times New Roman" w:cs="Times New Roman"/>
          <w:sz w:val="24"/>
          <w:szCs w:val="24"/>
        </w:rPr>
      </w:pPr>
      <w:r w:rsidRPr="00EF5697">
        <w:rPr>
          <w:rStyle w:val="a5"/>
          <w:rFonts w:ascii="Times New Roman" w:hAnsi="Times New Roman" w:cs="Times New Roman"/>
          <w:sz w:val="24"/>
          <w:szCs w:val="24"/>
        </w:rPr>
        <w:footnoteRef/>
      </w:r>
      <w:r w:rsidRPr="00EF5697">
        <w:rPr>
          <w:rFonts w:ascii="Times New Roman" w:hAnsi="Times New Roman" w:cs="Times New Roman"/>
          <w:sz w:val="24"/>
          <w:szCs w:val="24"/>
        </w:rPr>
        <w:t xml:space="preserve"> GR и лоббизм: теория и технологии: учебник и практикум для бакалавриата и магистратуры / под ред. А.В. Ачкасовой, И.Е. Минтусова, О.Г. Филатовой. – М.: </w:t>
      </w:r>
      <w:r>
        <w:rPr>
          <w:rFonts w:ascii="Times New Roman" w:hAnsi="Times New Roman" w:cs="Times New Roman"/>
          <w:sz w:val="24"/>
          <w:szCs w:val="24"/>
        </w:rPr>
        <w:t>Издательство Юрайт, 2015. – С</w:t>
      </w:r>
      <w:r w:rsidRPr="00EF5697">
        <w:rPr>
          <w:rFonts w:ascii="Times New Roman" w:hAnsi="Times New Roman" w:cs="Times New Roman"/>
          <w:sz w:val="24"/>
          <w:szCs w:val="24"/>
        </w:rPr>
        <w:t>.77.</w:t>
      </w:r>
    </w:p>
  </w:footnote>
  <w:footnote w:id="26">
    <w:p w:rsidR="00424F1C" w:rsidRDefault="00424F1C" w:rsidP="008D21D6">
      <w:pPr>
        <w:pStyle w:val="a3"/>
        <w:ind w:firstLine="709"/>
        <w:jc w:val="both"/>
      </w:pPr>
      <w:r w:rsidRPr="00EF5697">
        <w:rPr>
          <w:rStyle w:val="a5"/>
          <w:rFonts w:ascii="Times New Roman" w:hAnsi="Times New Roman" w:cs="Times New Roman"/>
          <w:sz w:val="24"/>
          <w:szCs w:val="24"/>
        </w:rPr>
        <w:footnoteRef/>
      </w:r>
      <w:r w:rsidRPr="00EF5697">
        <w:rPr>
          <w:rFonts w:ascii="Times New Roman" w:hAnsi="Times New Roman" w:cs="Times New Roman"/>
          <w:sz w:val="24"/>
          <w:szCs w:val="24"/>
        </w:rPr>
        <w:t xml:space="preserve"> Там же – С. 78.</w:t>
      </w:r>
    </w:p>
  </w:footnote>
  <w:footnote w:id="27">
    <w:p w:rsidR="00424F1C" w:rsidRPr="00CD1F2C" w:rsidRDefault="00424F1C" w:rsidP="008D21D6">
      <w:pPr>
        <w:pStyle w:val="a3"/>
        <w:ind w:firstLine="709"/>
        <w:jc w:val="both"/>
        <w:rPr>
          <w:rFonts w:ascii="Times New Roman" w:hAnsi="Times New Roman" w:cs="Times New Roman"/>
          <w:sz w:val="24"/>
          <w:szCs w:val="24"/>
        </w:rPr>
      </w:pPr>
      <w:r w:rsidRPr="00CD1F2C">
        <w:rPr>
          <w:rStyle w:val="a5"/>
          <w:rFonts w:ascii="Times New Roman" w:hAnsi="Times New Roman" w:cs="Times New Roman"/>
          <w:sz w:val="24"/>
          <w:szCs w:val="24"/>
        </w:rPr>
        <w:footnoteRef/>
      </w:r>
      <w:r w:rsidRPr="00CD1F2C">
        <w:rPr>
          <w:rFonts w:ascii="Times New Roman" w:hAnsi="Times New Roman" w:cs="Times New Roman"/>
          <w:sz w:val="24"/>
          <w:szCs w:val="24"/>
        </w:rPr>
        <w:t xml:space="preserve"> </w:t>
      </w:r>
      <w:r>
        <w:rPr>
          <w:rFonts w:ascii="Times New Roman" w:hAnsi="Times New Roman" w:cs="Times New Roman"/>
          <w:sz w:val="24"/>
          <w:szCs w:val="24"/>
        </w:rPr>
        <w:t xml:space="preserve">Фунтов В. Н. </w:t>
      </w:r>
      <w:r w:rsidRPr="00CD1F2C">
        <w:rPr>
          <w:rFonts w:ascii="Times New Roman" w:hAnsi="Times New Roman" w:cs="Times New Roman"/>
          <w:sz w:val="24"/>
          <w:szCs w:val="24"/>
        </w:rPr>
        <w:t xml:space="preserve"> Управление проектами развития фирмы: теория и практ</w:t>
      </w:r>
      <w:r>
        <w:rPr>
          <w:rFonts w:ascii="Times New Roman" w:hAnsi="Times New Roman" w:cs="Times New Roman"/>
          <w:sz w:val="24"/>
          <w:szCs w:val="24"/>
        </w:rPr>
        <w:t>ика. — СПб.: Питер, 2009. — С. 76.</w:t>
      </w:r>
    </w:p>
  </w:footnote>
  <w:footnote w:id="28">
    <w:p w:rsidR="00424F1C" w:rsidRPr="00FC2DF3" w:rsidRDefault="00424F1C" w:rsidP="008D21D6">
      <w:pPr>
        <w:pStyle w:val="a3"/>
        <w:ind w:firstLine="709"/>
        <w:jc w:val="both"/>
        <w:rPr>
          <w:rFonts w:ascii="Times New Roman" w:hAnsi="Times New Roman" w:cs="Times New Roman"/>
          <w:sz w:val="24"/>
          <w:szCs w:val="24"/>
        </w:rPr>
      </w:pPr>
      <w:r w:rsidRPr="00FC2DF3">
        <w:rPr>
          <w:rStyle w:val="a5"/>
          <w:rFonts w:ascii="Times New Roman" w:hAnsi="Times New Roman" w:cs="Times New Roman"/>
          <w:sz w:val="24"/>
          <w:szCs w:val="24"/>
        </w:rPr>
        <w:footnoteRef/>
      </w:r>
      <w:r w:rsidRPr="00FC2DF3">
        <w:rPr>
          <w:rFonts w:ascii="Times New Roman" w:hAnsi="Times New Roman" w:cs="Times New Roman"/>
          <w:sz w:val="24"/>
          <w:szCs w:val="24"/>
        </w:rPr>
        <w:t xml:space="preserve"> Трофимов В. В., Иванов В. Н., Казаков М. К., Евсеев Д. А., Карпова В. С. Управление проектами с Primavera: Учебное пособие. — СПб.: СПбГУЭФ, 2006.</w:t>
      </w:r>
    </w:p>
  </w:footnote>
  <w:footnote w:id="29">
    <w:p w:rsidR="00424F1C" w:rsidRPr="006A208C" w:rsidRDefault="00424F1C" w:rsidP="008D21D6">
      <w:pPr>
        <w:pStyle w:val="a3"/>
        <w:ind w:firstLine="709"/>
        <w:jc w:val="both"/>
        <w:rPr>
          <w:rFonts w:ascii="Times New Roman" w:hAnsi="Times New Roman" w:cs="Times New Roman"/>
          <w:sz w:val="24"/>
          <w:szCs w:val="24"/>
        </w:rPr>
      </w:pPr>
      <w:r w:rsidRPr="006A208C">
        <w:rPr>
          <w:rStyle w:val="a5"/>
          <w:rFonts w:ascii="Times New Roman" w:hAnsi="Times New Roman" w:cs="Times New Roman"/>
          <w:sz w:val="24"/>
          <w:szCs w:val="24"/>
        </w:rPr>
        <w:footnoteRef/>
      </w:r>
      <w:r w:rsidRPr="006A208C">
        <w:rPr>
          <w:rFonts w:ascii="Times New Roman" w:hAnsi="Times New Roman" w:cs="Times New Roman"/>
          <w:sz w:val="24"/>
          <w:szCs w:val="24"/>
        </w:rPr>
        <w:t xml:space="preserve"> GR и лоббизм: теория и технологии: учебник и практикум для бакалавриата и магистратуры / под ред. А.В. Ачкасовой, И.Е. Минтусова, О.Г. Филатовой. – М.: Издательство Юрайт, 2015. – С</w:t>
      </w:r>
      <w:r>
        <w:rPr>
          <w:rFonts w:ascii="Times New Roman" w:hAnsi="Times New Roman" w:cs="Times New Roman"/>
          <w:sz w:val="24"/>
          <w:szCs w:val="24"/>
        </w:rPr>
        <w:t>.78</w:t>
      </w:r>
      <w:r w:rsidRPr="006A208C">
        <w:rPr>
          <w:rFonts w:ascii="Times New Roman" w:hAnsi="Times New Roman" w:cs="Times New Roman"/>
          <w:sz w:val="24"/>
          <w:szCs w:val="24"/>
        </w:rPr>
        <w:t>.</w:t>
      </w:r>
    </w:p>
  </w:footnote>
  <w:footnote w:id="30">
    <w:p w:rsidR="00424F1C" w:rsidRPr="008B6C00" w:rsidRDefault="00424F1C" w:rsidP="008D21D6">
      <w:pPr>
        <w:pStyle w:val="a3"/>
        <w:ind w:firstLine="709"/>
        <w:jc w:val="both"/>
        <w:rPr>
          <w:rFonts w:ascii="Times New Roman" w:hAnsi="Times New Roman" w:cs="Times New Roman"/>
          <w:sz w:val="24"/>
          <w:szCs w:val="24"/>
        </w:rPr>
      </w:pPr>
      <w:r w:rsidRPr="003D4EB0">
        <w:rPr>
          <w:rStyle w:val="a5"/>
          <w:rFonts w:ascii="Times New Roman" w:hAnsi="Times New Roman" w:cs="Times New Roman"/>
          <w:sz w:val="24"/>
          <w:szCs w:val="24"/>
        </w:rPr>
        <w:footnoteRef/>
      </w:r>
      <w:r w:rsidRPr="003D4EB0">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6A208C">
        <w:rPr>
          <w:rFonts w:ascii="Times New Roman" w:hAnsi="Times New Roman" w:cs="Times New Roman"/>
          <w:sz w:val="24"/>
          <w:szCs w:val="24"/>
        </w:rPr>
        <w:t xml:space="preserve"> – С</w:t>
      </w:r>
      <w:r>
        <w:rPr>
          <w:rFonts w:ascii="Times New Roman" w:hAnsi="Times New Roman" w:cs="Times New Roman"/>
          <w:sz w:val="24"/>
          <w:szCs w:val="24"/>
        </w:rPr>
        <w:t>.79</w:t>
      </w:r>
      <w:r w:rsidRPr="006A208C">
        <w:rPr>
          <w:rFonts w:ascii="Times New Roman" w:hAnsi="Times New Roman" w:cs="Times New Roman"/>
          <w:sz w:val="24"/>
          <w:szCs w:val="24"/>
        </w:rPr>
        <w:t>.</w:t>
      </w:r>
    </w:p>
  </w:footnote>
  <w:footnote w:id="31">
    <w:p w:rsidR="00424F1C" w:rsidRPr="00EC1C83" w:rsidRDefault="00424F1C" w:rsidP="008D21D6">
      <w:pPr>
        <w:pStyle w:val="a3"/>
        <w:ind w:firstLine="709"/>
        <w:jc w:val="both"/>
        <w:rPr>
          <w:rFonts w:ascii="Times New Roman" w:hAnsi="Times New Roman" w:cs="Times New Roman"/>
          <w:sz w:val="24"/>
          <w:szCs w:val="24"/>
        </w:rPr>
      </w:pPr>
      <w:r w:rsidRPr="00EC1C83">
        <w:rPr>
          <w:rStyle w:val="a5"/>
          <w:rFonts w:ascii="Times New Roman" w:hAnsi="Times New Roman" w:cs="Times New Roman"/>
          <w:sz w:val="24"/>
          <w:szCs w:val="24"/>
        </w:rPr>
        <w:footnoteRef/>
      </w:r>
      <w:r w:rsidRPr="00EC1C83">
        <w:rPr>
          <w:rFonts w:ascii="Times New Roman" w:hAnsi="Times New Roman" w:cs="Times New Roman"/>
          <w:sz w:val="24"/>
          <w:szCs w:val="24"/>
        </w:rPr>
        <w:t xml:space="preserve"> Макарычев А.С. Экспертное сообщество России при президентстве В.Путина: проблемы внутренней и внешней субъектности // Публичная политика – 2005. Сб. ст. / Под редакцией М.Б.Горного и А.Ю.Сунгурова. – СПб: Норма, 2006.</w:t>
      </w:r>
    </w:p>
  </w:footnote>
  <w:footnote w:id="32">
    <w:p w:rsidR="00424F1C" w:rsidRPr="002711F5" w:rsidRDefault="00424F1C" w:rsidP="008D21D6">
      <w:pPr>
        <w:pStyle w:val="a3"/>
        <w:ind w:firstLine="709"/>
        <w:jc w:val="both"/>
        <w:rPr>
          <w:rFonts w:ascii="Times New Roman" w:hAnsi="Times New Roman" w:cs="Times New Roman"/>
          <w:sz w:val="24"/>
          <w:szCs w:val="24"/>
        </w:rPr>
      </w:pPr>
      <w:r w:rsidRPr="002D489F">
        <w:rPr>
          <w:rStyle w:val="a5"/>
          <w:rFonts w:ascii="Times New Roman" w:hAnsi="Times New Roman" w:cs="Times New Roman"/>
          <w:sz w:val="24"/>
          <w:szCs w:val="24"/>
        </w:rPr>
        <w:footnoteRef/>
      </w:r>
      <w:r w:rsidRPr="002D489F">
        <w:rPr>
          <w:rFonts w:ascii="Times New Roman" w:hAnsi="Times New Roman" w:cs="Times New Roman"/>
          <w:sz w:val="24"/>
          <w:szCs w:val="24"/>
        </w:rPr>
        <w:t xml:space="preserve"> Жан Франсуа Лиотар. Состояние постмодерна</w:t>
      </w:r>
      <w:r>
        <w:rPr>
          <w:rFonts w:ascii="Times New Roman" w:hAnsi="Times New Roman" w:cs="Times New Roman"/>
          <w:sz w:val="24"/>
          <w:szCs w:val="24"/>
        </w:rPr>
        <w:t>. СПб</w:t>
      </w:r>
      <w:r w:rsidRPr="002D489F">
        <w:rPr>
          <w:rFonts w:ascii="Times New Roman" w:hAnsi="Times New Roman" w:cs="Times New Roman"/>
          <w:sz w:val="24"/>
          <w:szCs w:val="24"/>
        </w:rPr>
        <w:t xml:space="preserve">: издательство </w:t>
      </w:r>
      <w:r>
        <w:rPr>
          <w:rFonts w:ascii="Times New Roman" w:hAnsi="Times New Roman" w:cs="Times New Roman"/>
          <w:sz w:val="24"/>
          <w:szCs w:val="24"/>
        </w:rPr>
        <w:t xml:space="preserve">«Алатейя», </w:t>
      </w:r>
      <w:r w:rsidRPr="002711F5">
        <w:rPr>
          <w:rFonts w:ascii="Times New Roman" w:hAnsi="Times New Roman" w:cs="Times New Roman"/>
          <w:sz w:val="24"/>
          <w:szCs w:val="24"/>
        </w:rPr>
        <w:t>1998. С.4.</w:t>
      </w:r>
    </w:p>
  </w:footnote>
  <w:footnote w:id="33">
    <w:p w:rsidR="00424F1C" w:rsidRPr="00AD4A0D" w:rsidRDefault="00424F1C" w:rsidP="008D21D6">
      <w:pPr>
        <w:pStyle w:val="a3"/>
        <w:ind w:firstLine="709"/>
        <w:jc w:val="both"/>
        <w:rPr>
          <w:rFonts w:ascii="Times New Roman" w:hAnsi="Times New Roman" w:cs="Times New Roman"/>
          <w:sz w:val="24"/>
          <w:szCs w:val="24"/>
        </w:rPr>
      </w:pPr>
      <w:r w:rsidRPr="002711F5">
        <w:rPr>
          <w:rStyle w:val="a5"/>
          <w:rFonts w:ascii="Times New Roman" w:hAnsi="Times New Roman" w:cs="Times New Roman"/>
          <w:sz w:val="24"/>
          <w:szCs w:val="24"/>
        </w:rPr>
        <w:footnoteRef/>
      </w:r>
      <w:r w:rsidRPr="00AD4A0D">
        <w:rPr>
          <w:rFonts w:ascii="Times New Roman" w:hAnsi="Times New Roman" w:cs="Times New Roman"/>
          <w:sz w:val="24"/>
          <w:szCs w:val="24"/>
        </w:rPr>
        <w:t xml:space="preserve"> </w:t>
      </w:r>
      <w:r w:rsidRPr="002711F5">
        <w:rPr>
          <w:rFonts w:ascii="Times New Roman" w:hAnsi="Times New Roman" w:cs="Times New Roman"/>
          <w:sz w:val="24"/>
          <w:szCs w:val="24"/>
          <w:lang w:val="en-US"/>
        </w:rPr>
        <w:t>Alexander</w:t>
      </w:r>
      <w:r w:rsidRPr="00AD4A0D">
        <w:rPr>
          <w:rFonts w:ascii="Times New Roman" w:hAnsi="Times New Roman" w:cs="Times New Roman"/>
          <w:sz w:val="24"/>
          <w:szCs w:val="24"/>
        </w:rPr>
        <w:t xml:space="preserve"> </w:t>
      </w:r>
      <w:r w:rsidRPr="002711F5">
        <w:rPr>
          <w:rFonts w:ascii="Times New Roman" w:hAnsi="Times New Roman" w:cs="Times New Roman"/>
          <w:sz w:val="24"/>
          <w:szCs w:val="24"/>
          <w:lang w:val="en-US"/>
        </w:rPr>
        <w:t>Wendt</w:t>
      </w:r>
      <w:r w:rsidRPr="00AD4A0D">
        <w:rPr>
          <w:rFonts w:ascii="Times New Roman" w:hAnsi="Times New Roman" w:cs="Times New Roman"/>
          <w:sz w:val="24"/>
          <w:szCs w:val="24"/>
        </w:rPr>
        <w:t xml:space="preserve">. </w:t>
      </w:r>
      <w:r w:rsidRPr="002711F5">
        <w:rPr>
          <w:rFonts w:ascii="Times New Roman" w:hAnsi="Times New Roman" w:cs="Times New Roman"/>
          <w:sz w:val="24"/>
          <w:szCs w:val="24"/>
          <w:lang w:val="en-US"/>
        </w:rPr>
        <w:t>Social Theory of International Politics. Cambridge</w:t>
      </w:r>
      <w:r w:rsidRPr="00AD4A0D">
        <w:rPr>
          <w:rFonts w:ascii="Times New Roman" w:hAnsi="Times New Roman" w:cs="Times New Roman"/>
          <w:sz w:val="24"/>
          <w:szCs w:val="24"/>
        </w:rPr>
        <w:t xml:space="preserve"> </w:t>
      </w:r>
      <w:r w:rsidRPr="002711F5">
        <w:rPr>
          <w:rFonts w:ascii="Times New Roman" w:hAnsi="Times New Roman" w:cs="Times New Roman"/>
          <w:sz w:val="24"/>
          <w:szCs w:val="24"/>
          <w:lang w:val="en-US"/>
        </w:rPr>
        <w:t>University</w:t>
      </w:r>
      <w:r w:rsidRPr="00AD4A0D">
        <w:rPr>
          <w:rFonts w:ascii="Times New Roman" w:hAnsi="Times New Roman" w:cs="Times New Roman"/>
          <w:sz w:val="24"/>
          <w:szCs w:val="24"/>
        </w:rPr>
        <w:t xml:space="preserve"> </w:t>
      </w:r>
      <w:r w:rsidRPr="00EC1C83">
        <w:rPr>
          <w:rFonts w:ascii="Times New Roman" w:hAnsi="Times New Roman" w:cs="Times New Roman"/>
          <w:sz w:val="24"/>
          <w:szCs w:val="24"/>
          <w:lang w:val="en-US"/>
        </w:rPr>
        <w:t>Press</w:t>
      </w:r>
      <w:r w:rsidRPr="00AD4A0D">
        <w:rPr>
          <w:rFonts w:ascii="Times New Roman" w:hAnsi="Times New Roman" w:cs="Times New Roman"/>
          <w:sz w:val="24"/>
          <w:szCs w:val="24"/>
        </w:rPr>
        <w:t xml:space="preserve">,2004. </w:t>
      </w:r>
      <w:r w:rsidRPr="00EC1C83">
        <w:rPr>
          <w:rFonts w:ascii="Times New Roman" w:hAnsi="Times New Roman" w:cs="Times New Roman"/>
          <w:sz w:val="24"/>
          <w:szCs w:val="24"/>
          <w:lang w:val="en-US"/>
        </w:rPr>
        <w:t>P</w:t>
      </w:r>
      <w:r w:rsidRPr="00AD4A0D">
        <w:rPr>
          <w:rFonts w:ascii="Times New Roman" w:hAnsi="Times New Roman" w:cs="Times New Roman"/>
          <w:sz w:val="24"/>
          <w:szCs w:val="24"/>
        </w:rPr>
        <w:t>.1.</w:t>
      </w:r>
    </w:p>
  </w:footnote>
  <w:footnote w:id="34">
    <w:p w:rsidR="00424F1C" w:rsidRPr="00EC1C83" w:rsidRDefault="00424F1C" w:rsidP="008D21D6">
      <w:pPr>
        <w:pStyle w:val="a3"/>
        <w:ind w:firstLine="709"/>
        <w:jc w:val="both"/>
      </w:pPr>
      <w:r w:rsidRPr="00EC1C83">
        <w:rPr>
          <w:rStyle w:val="a5"/>
          <w:rFonts w:ascii="Times New Roman" w:hAnsi="Times New Roman" w:cs="Times New Roman"/>
          <w:sz w:val="24"/>
          <w:szCs w:val="24"/>
        </w:rPr>
        <w:footnoteRef/>
      </w:r>
      <w:r w:rsidRPr="00EC1C83">
        <w:rPr>
          <w:rFonts w:ascii="Times New Roman" w:hAnsi="Times New Roman" w:cs="Times New Roman"/>
          <w:sz w:val="24"/>
          <w:szCs w:val="24"/>
        </w:rPr>
        <w:t xml:space="preserve"> Макарычев А.С. Экспертное сообщество России при президентстве В.Путина: проблемы внутренней и внешней субъектности // Публичная политика – 2005. Сб. ст. / Под редакцией М.Б.Горного и А.Ю.Сунгурова. – СПб: Норма, 2006.</w:t>
      </w:r>
    </w:p>
  </w:footnote>
  <w:footnote w:id="35">
    <w:p w:rsidR="00424F1C" w:rsidRPr="00C90ABB" w:rsidRDefault="00424F1C" w:rsidP="008D21D6">
      <w:pPr>
        <w:pStyle w:val="a3"/>
        <w:ind w:firstLine="709"/>
        <w:jc w:val="both"/>
        <w:rPr>
          <w:rFonts w:ascii="Times New Roman" w:hAnsi="Times New Roman" w:cs="Times New Roman"/>
          <w:sz w:val="24"/>
          <w:szCs w:val="24"/>
        </w:rPr>
      </w:pPr>
      <w:r w:rsidRPr="0022308E">
        <w:rPr>
          <w:rStyle w:val="a5"/>
          <w:rFonts w:ascii="Times New Roman" w:hAnsi="Times New Roman" w:cs="Times New Roman"/>
          <w:sz w:val="24"/>
          <w:szCs w:val="24"/>
        </w:rPr>
        <w:footnoteRef/>
      </w:r>
      <w:r w:rsidRPr="0022308E">
        <w:rPr>
          <w:rFonts w:ascii="Times New Roman" w:hAnsi="Times New Roman" w:cs="Times New Roman"/>
          <w:sz w:val="24"/>
          <w:szCs w:val="24"/>
          <w:lang w:val="en-US"/>
        </w:rPr>
        <w:t xml:space="preserve"> Rampton S., Stauber, J. Trust us! We’re experts: How industry manipulates science and gambles with your future. Tarcher</w:t>
      </w:r>
      <w:r w:rsidRPr="00C90ABB">
        <w:rPr>
          <w:rFonts w:ascii="Times New Roman" w:hAnsi="Times New Roman" w:cs="Times New Roman"/>
          <w:sz w:val="24"/>
          <w:szCs w:val="24"/>
        </w:rPr>
        <w:t>. 2002.</w:t>
      </w:r>
    </w:p>
  </w:footnote>
  <w:footnote w:id="36">
    <w:p w:rsidR="00424F1C" w:rsidRPr="00017DF7" w:rsidRDefault="00424F1C" w:rsidP="008D21D6">
      <w:pPr>
        <w:pStyle w:val="a3"/>
        <w:ind w:firstLine="709"/>
        <w:jc w:val="both"/>
        <w:rPr>
          <w:rFonts w:ascii="Times New Roman" w:hAnsi="Times New Roman" w:cs="Times New Roman"/>
          <w:sz w:val="24"/>
          <w:szCs w:val="24"/>
        </w:rPr>
      </w:pPr>
      <w:r w:rsidRPr="00017DF7">
        <w:rPr>
          <w:rStyle w:val="a5"/>
          <w:rFonts w:ascii="Times New Roman" w:hAnsi="Times New Roman" w:cs="Times New Roman"/>
          <w:sz w:val="24"/>
          <w:szCs w:val="24"/>
        </w:rPr>
        <w:footnoteRef/>
      </w:r>
      <w:r w:rsidRPr="00017DF7">
        <w:rPr>
          <w:rFonts w:ascii="Times New Roman" w:hAnsi="Times New Roman" w:cs="Times New Roman"/>
          <w:sz w:val="24"/>
          <w:szCs w:val="24"/>
        </w:rPr>
        <w:t xml:space="preserve"> </w:t>
      </w:r>
      <w:r w:rsidRPr="006A208C">
        <w:rPr>
          <w:rFonts w:ascii="Times New Roman" w:hAnsi="Times New Roman" w:cs="Times New Roman"/>
          <w:sz w:val="24"/>
          <w:szCs w:val="24"/>
        </w:rPr>
        <w:t>GR и лоббизм: теория и технологии: учебник и практикум для бакалавриата и магистратуры / под ред. А.В. Ачкасовой, И.Е. Минтусова, О.Г. Филатовой. – М.: Издательство Юрайт, 2015. – С</w:t>
      </w:r>
      <w:r>
        <w:rPr>
          <w:rFonts w:ascii="Times New Roman" w:hAnsi="Times New Roman" w:cs="Times New Roman"/>
          <w:sz w:val="24"/>
          <w:szCs w:val="24"/>
        </w:rPr>
        <w:t>.82</w:t>
      </w:r>
      <w:r w:rsidRPr="006A208C">
        <w:rPr>
          <w:rFonts w:ascii="Times New Roman" w:hAnsi="Times New Roman" w:cs="Times New Roman"/>
          <w:sz w:val="24"/>
          <w:szCs w:val="24"/>
        </w:rPr>
        <w:t>.</w:t>
      </w:r>
    </w:p>
  </w:footnote>
  <w:footnote w:id="37">
    <w:p w:rsidR="00424F1C" w:rsidRPr="00AB31F1" w:rsidRDefault="00424F1C" w:rsidP="008D21D6">
      <w:pPr>
        <w:pStyle w:val="a3"/>
        <w:ind w:firstLine="709"/>
        <w:jc w:val="both"/>
        <w:rPr>
          <w:rFonts w:ascii="Times New Roman" w:hAnsi="Times New Roman" w:cs="Times New Roman"/>
          <w:sz w:val="24"/>
          <w:szCs w:val="24"/>
        </w:rPr>
      </w:pPr>
      <w:r w:rsidRPr="00AB31F1">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r w:rsidRPr="006A208C">
        <w:rPr>
          <w:rFonts w:ascii="Times New Roman" w:hAnsi="Times New Roman" w:cs="Times New Roman"/>
          <w:sz w:val="24"/>
          <w:szCs w:val="24"/>
        </w:rPr>
        <w:t>– С</w:t>
      </w:r>
      <w:r>
        <w:rPr>
          <w:rFonts w:ascii="Times New Roman" w:hAnsi="Times New Roman" w:cs="Times New Roman"/>
          <w:sz w:val="24"/>
          <w:szCs w:val="24"/>
        </w:rPr>
        <w:t>.83</w:t>
      </w:r>
      <w:r w:rsidRPr="006A208C">
        <w:rPr>
          <w:rFonts w:ascii="Times New Roman" w:hAnsi="Times New Roman" w:cs="Times New Roman"/>
          <w:sz w:val="24"/>
          <w:szCs w:val="24"/>
        </w:rPr>
        <w:t>.</w:t>
      </w:r>
    </w:p>
  </w:footnote>
  <w:footnote w:id="38">
    <w:p w:rsidR="00424F1C" w:rsidRPr="003D4EB0" w:rsidRDefault="00424F1C" w:rsidP="008D21D6">
      <w:pPr>
        <w:pStyle w:val="libtext"/>
        <w:ind w:firstLine="709"/>
        <w:jc w:val="both"/>
        <w:rPr>
          <w:rFonts w:ascii="Verdana" w:hAnsi="Verdana"/>
          <w:sz w:val="20"/>
          <w:szCs w:val="20"/>
        </w:rPr>
      </w:pPr>
      <w:r>
        <w:rPr>
          <w:rStyle w:val="a5"/>
        </w:rPr>
        <w:footnoteRef/>
      </w:r>
      <w:r>
        <w:t xml:space="preserve"> </w:t>
      </w:r>
      <w:r w:rsidRPr="00224E81">
        <w:t>Архипова А.М. Корпоративная социальная ответственность как инструмент GR-коммуникаций российских компаний: ВКР; защищена 2016 г. / Архипова А.М.; НИУ ВШЭ. - М., 2016. - 56 с.</w:t>
      </w:r>
    </w:p>
  </w:footnote>
  <w:footnote w:id="39">
    <w:p w:rsidR="00424F1C" w:rsidRPr="00546788" w:rsidRDefault="00424F1C" w:rsidP="008D21D6">
      <w:pPr>
        <w:pStyle w:val="a6"/>
        <w:spacing w:after="0" w:line="240" w:lineRule="auto"/>
        <w:ind w:left="0" w:firstLine="709"/>
        <w:jc w:val="both"/>
        <w:rPr>
          <w:rFonts w:ascii="Times New Roman" w:hAnsi="Times New Roman" w:cs="Times New Roman"/>
          <w:sz w:val="24"/>
          <w:szCs w:val="24"/>
        </w:rPr>
      </w:pPr>
      <w:r w:rsidRPr="00546788">
        <w:rPr>
          <w:rStyle w:val="a5"/>
          <w:rFonts w:ascii="Times New Roman" w:hAnsi="Times New Roman" w:cs="Times New Roman"/>
          <w:sz w:val="24"/>
          <w:szCs w:val="24"/>
        </w:rPr>
        <w:footnoteRef/>
      </w:r>
      <w:r w:rsidRPr="00546788">
        <w:rPr>
          <w:rFonts w:ascii="Times New Roman" w:hAnsi="Times New Roman" w:cs="Times New Roman"/>
          <w:sz w:val="24"/>
          <w:szCs w:val="24"/>
        </w:rPr>
        <w:t xml:space="preserve"> Государственно-частное партнерство [Электронный ресурс] // Корпорация развития Камчатского края </w:t>
      </w:r>
      <w:r w:rsidRPr="00546788">
        <w:rPr>
          <w:rFonts w:ascii="Times New Roman" w:hAnsi="Times New Roman" w:cs="Times New Roman"/>
          <w:color w:val="000000"/>
          <w:sz w:val="24"/>
          <w:szCs w:val="24"/>
          <w:shd w:val="clear" w:color="auto" w:fill="FFFFFF"/>
        </w:rPr>
        <w:t xml:space="preserve">[Офиц. сайт]. </w:t>
      </w:r>
      <w:r w:rsidRPr="00546788">
        <w:rPr>
          <w:rFonts w:ascii="Times New Roman" w:hAnsi="Times New Roman" w:cs="Times New Roman"/>
          <w:sz w:val="24"/>
          <w:szCs w:val="24"/>
          <w:lang w:val="en-US"/>
        </w:rPr>
        <w:t>URL</w:t>
      </w:r>
      <w:r w:rsidRPr="00546788">
        <w:rPr>
          <w:rFonts w:ascii="Times New Roman" w:hAnsi="Times New Roman" w:cs="Times New Roman"/>
          <w:sz w:val="24"/>
          <w:szCs w:val="24"/>
        </w:rPr>
        <w:t xml:space="preserve">: </w:t>
      </w:r>
      <w:hyperlink r:id="rId3" w:history="1">
        <w:r w:rsidRPr="0075093B">
          <w:rPr>
            <w:rStyle w:val="a7"/>
            <w:rFonts w:ascii="Times New Roman" w:hAnsi="Times New Roman" w:cs="Times New Roman"/>
            <w:sz w:val="24"/>
            <w:szCs w:val="24"/>
            <w:lang w:val="en-US"/>
          </w:rPr>
          <w:t>http</w:t>
        </w:r>
        <w:r w:rsidRPr="0075093B">
          <w:rPr>
            <w:rStyle w:val="a7"/>
            <w:rFonts w:ascii="Times New Roman" w:hAnsi="Times New Roman" w:cs="Times New Roman"/>
            <w:sz w:val="24"/>
            <w:szCs w:val="24"/>
          </w:rPr>
          <w:t>://</w:t>
        </w:r>
        <w:r w:rsidRPr="0075093B">
          <w:rPr>
            <w:rStyle w:val="a7"/>
            <w:rFonts w:ascii="Times New Roman" w:hAnsi="Times New Roman" w:cs="Times New Roman"/>
            <w:sz w:val="24"/>
            <w:szCs w:val="24"/>
            <w:lang w:val="en-US"/>
          </w:rPr>
          <w:t>krkk</w:t>
        </w:r>
        <w:r w:rsidRPr="0075093B">
          <w:rPr>
            <w:rStyle w:val="a7"/>
            <w:rFonts w:ascii="Times New Roman" w:hAnsi="Times New Roman" w:cs="Times New Roman"/>
            <w:sz w:val="24"/>
            <w:szCs w:val="24"/>
          </w:rPr>
          <w:t>.</w:t>
        </w:r>
        <w:r w:rsidRPr="0075093B">
          <w:rPr>
            <w:rStyle w:val="a7"/>
            <w:rFonts w:ascii="Times New Roman" w:hAnsi="Times New Roman" w:cs="Times New Roman"/>
            <w:sz w:val="24"/>
            <w:szCs w:val="24"/>
            <w:lang w:val="en-US"/>
          </w:rPr>
          <w:t>pro</w:t>
        </w:r>
        <w:r w:rsidRPr="0075093B">
          <w:rPr>
            <w:rStyle w:val="a7"/>
            <w:rFonts w:ascii="Times New Roman" w:hAnsi="Times New Roman" w:cs="Times New Roman"/>
            <w:sz w:val="24"/>
            <w:szCs w:val="24"/>
          </w:rPr>
          <w:t>/</w:t>
        </w:r>
        <w:r w:rsidRPr="0075093B">
          <w:rPr>
            <w:rStyle w:val="a7"/>
            <w:rFonts w:ascii="Times New Roman" w:hAnsi="Times New Roman" w:cs="Times New Roman"/>
            <w:sz w:val="24"/>
            <w:szCs w:val="24"/>
            <w:lang w:val="en-US"/>
          </w:rPr>
          <w:t>gchp</w:t>
        </w:r>
        <w:r w:rsidRPr="0075093B">
          <w:rPr>
            <w:rStyle w:val="a7"/>
            <w:rFonts w:ascii="Times New Roman" w:hAnsi="Times New Roman" w:cs="Times New Roman"/>
            <w:sz w:val="24"/>
            <w:szCs w:val="24"/>
          </w:rPr>
          <w:t>.</w:t>
        </w:r>
        <w:r w:rsidRPr="0075093B">
          <w:rPr>
            <w:rStyle w:val="a7"/>
            <w:rFonts w:ascii="Times New Roman" w:hAnsi="Times New Roman" w:cs="Times New Roman"/>
            <w:sz w:val="24"/>
            <w:szCs w:val="24"/>
            <w:lang w:val="en-US"/>
          </w:rPr>
          <w:t>html</w:t>
        </w:r>
      </w:hyperlink>
      <w:r>
        <w:rPr>
          <w:rFonts w:ascii="Times New Roman" w:hAnsi="Times New Roman" w:cs="Times New Roman"/>
          <w:sz w:val="24"/>
          <w:szCs w:val="24"/>
        </w:rPr>
        <w:t xml:space="preserve"> (дата обращения: 17.04.2017</w:t>
      </w:r>
      <w:r w:rsidRPr="00546788">
        <w:rPr>
          <w:rFonts w:ascii="Times New Roman" w:hAnsi="Times New Roman" w:cs="Times New Roman"/>
          <w:sz w:val="24"/>
          <w:szCs w:val="24"/>
        </w:rPr>
        <w:t>)</w:t>
      </w:r>
    </w:p>
  </w:footnote>
  <w:footnote w:id="40">
    <w:p w:rsidR="00424F1C" w:rsidRPr="00546788" w:rsidRDefault="00424F1C" w:rsidP="008D21D6">
      <w:pPr>
        <w:pStyle w:val="a3"/>
        <w:ind w:firstLine="709"/>
        <w:jc w:val="both"/>
        <w:rPr>
          <w:rFonts w:ascii="Times New Roman" w:hAnsi="Times New Roman" w:cs="Times New Roman"/>
          <w:sz w:val="24"/>
          <w:szCs w:val="24"/>
          <w:lang w:val="en-US"/>
        </w:rPr>
      </w:pPr>
      <w:r w:rsidRPr="00546788">
        <w:rPr>
          <w:rStyle w:val="a5"/>
          <w:rFonts w:ascii="Times New Roman" w:hAnsi="Times New Roman" w:cs="Times New Roman"/>
          <w:sz w:val="24"/>
          <w:szCs w:val="24"/>
        </w:rPr>
        <w:footnoteRef/>
      </w:r>
      <w:r w:rsidRPr="00546788">
        <w:rPr>
          <w:rFonts w:ascii="Times New Roman" w:hAnsi="Times New Roman" w:cs="Times New Roman"/>
          <w:sz w:val="24"/>
          <w:szCs w:val="24"/>
        </w:rPr>
        <w:t xml:space="preserve">Майоров Р. Технологии корпоративного </w:t>
      </w:r>
      <w:r w:rsidRPr="00546788">
        <w:rPr>
          <w:rFonts w:ascii="Times New Roman" w:hAnsi="Times New Roman" w:cs="Times New Roman"/>
          <w:sz w:val="24"/>
          <w:szCs w:val="24"/>
          <w:lang w:val="en-US"/>
        </w:rPr>
        <w:t>GR</w:t>
      </w:r>
      <w:r w:rsidRPr="00546788">
        <w:rPr>
          <w:rFonts w:ascii="Times New Roman" w:hAnsi="Times New Roman" w:cs="Times New Roman"/>
          <w:sz w:val="24"/>
          <w:szCs w:val="24"/>
        </w:rPr>
        <w:t xml:space="preserve">. </w:t>
      </w:r>
      <w:r w:rsidRPr="00546788">
        <w:rPr>
          <w:rFonts w:ascii="Times New Roman" w:hAnsi="Times New Roman" w:cs="Times New Roman"/>
          <w:sz w:val="24"/>
          <w:szCs w:val="24"/>
          <w:lang w:val="en-US"/>
        </w:rPr>
        <w:t>URL: http://www.bkworld.ru/archive/y2008/n06-2008/Tehnologii_korporativnogo_GR.html</w:t>
      </w:r>
    </w:p>
  </w:footnote>
  <w:footnote w:id="41">
    <w:p w:rsidR="00424F1C" w:rsidRDefault="00424F1C" w:rsidP="008D21D6">
      <w:pPr>
        <w:pStyle w:val="a3"/>
        <w:tabs>
          <w:tab w:val="left" w:pos="2977"/>
        </w:tabs>
        <w:ind w:firstLine="709"/>
        <w:jc w:val="both"/>
      </w:pPr>
      <w:r>
        <w:rPr>
          <w:rStyle w:val="a5"/>
        </w:rPr>
        <w:footnoteRef/>
      </w:r>
      <w:r>
        <w:t xml:space="preserve"> </w:t>
      </w:r>
      <w:r w:rsidRPr="006A208C">
        <w:rPr>
          <w:rFonts w:ascii="Times New Roman" w:hAnsi="Times New Roman" w:cs="Times New Roman"/>
          <w:sz w:val="24"/>
          <w:szCs w:val="24"/>
        </w:rPr>
        <w:t>GR и лоббизм: теория и технологии: учебник и практикум для бакалавриата и магистратуры / под ред. А.В. Ачкасовой, И.Е. Минтусова, О.Г. Филатовой. – М.: Издательство Юрайт, 2015. – С</w:t>
      </w:r>
      <w:r>
        <w:rPr>
          <w:rFonts w:ascii="Times New Roman" w:hAnsi="Times New Roman" w:cs="Times New Roman"/>
          <w:sz w:val="24"/>
          <w:szCs w:val="24"/>
        </w:rPr>
        <w:t>.85</w:t>
      </w:r>
      <w:r w:rsidRPr="006A208C">
        <w:rPr>
          <w:rFonts w:ascii="Times New Roman" w:hAnsi="Times New Roman" w:cs="Times New Roman"/>
          <w:sz w:val="24"/>
          <w:szCs w:val="24"/>
        </w:rPr>
        <w:t>.</w:t>
      </w:r>
    </w:p>
  </w:footnote>
  <w:footnote w:id="42">
    <w:p w:rsidR="00424F1C" w:rsidRDefault="00424F1C" w:rsidP="008D21D6">
      <w:pPr>
        <w:pStyle w:val="a3"/>
        <w:ind w:firstLine="709"/>
        <w:jc w:val="both"/>
      </w:pPr>
      <w:r w:rsidRPr="004950A4">
        <w:rPr>
          <w:rStyle w:val="a5"/>
          <w:rFonts w:ascii="Times New Roman" w:hAnsi="Times New Roman" w:cs="Times New Roman"/>
          <w:sz w:val="24"/>
          <w:szCs w:val="24"/>
        </w:rPr>
        <w:footnoteRef/>
      </w:r>
      <w:r w:rsidRPr="004950A4">
        <w:rPr>
          <w:rFonts w:ascii="Times New Roman" w:hAnsi="Times New Roman" w:cs="Times New Roman"/>
          <w:sz w:val="24"/>
          <w:szCs w:val="24"/>
        </w:rPr>
        <w:t xml:space="preserve"> </w:t>
      </w:r>
      <w:r>
        <w:rPr>
          <w:rFonts w:ascii="Times New Roman" w:hAnsi="Times New Roman" w:cs="Times New Roman"/>
          <w:sz w:val="24"/>
          <w:szCs w:val="24"/>
        </w:rPr>
        <w:t>Там же – С.86</w:t>
      </w:r>
      <w:r w:rsidRPr="004950A4">
        <w:rPr>
          <w:rFonts w:ascii="Times New Roman" w:hAnsi="Times New Roman" w:cs="Times New Roman"/>
          <w:sz w:val="24"/>
          <w:szCs w:val="24"/>
        </w:rPr>
        <w:t>.</w:t>
      </w:r>
    </w:p>
  </w:footnote>
  <w:footnote w:id="43">
    <w:p w:rsidR="00424F1C" w:rsidRDefault="00424F1C" w:rsidP="008D21D6">
      <w:pPr>
        <w:pStyle w:val="a3"/>
        <w:tabs>
          <w:tab w:val="left" w:pos="2977"/>
        </w:tabs>
        <w:ind w:firstLine="709"/>
        <w:jc w:val="both"/>
      </w:pPr>
      <w:r>
        <w:rPr>
          <w:rStyle w:val="a5"/>
        </w:rPr>
        <w:footnoteRef/>
      </w:r>
      <w:r>
        <w:t xml:space="preserve"> </w:t>
      </w:r>
      <w:r w:rsidRPr="0049210F">
        <w:rPr>
          <w:rFonts w:ascii="Times New Roman" w:hAnsi="Times New Roman" w:cs="Times New Roman"/>
          <w:sz w:val="24"/>
          <w:szCs w:val="24"/>
        </w:rPr>
        <w:t>Бизнес и власть в России: теория и практика взаимодействия</w:t>
      </w:r>
      <w:r>
        <w:rPr>
          <w:rFonts w:ascii="Times New Roman" w:hAnsi="Times New Roman" w:cs="Times New Roman"/>
          <w:sz w:val="24"/>
          <w:szCs w:val="24"/>
        </w:rPr>
        <w:t xml:space="preserve">  / под ред. А.Н</w:t>
      </w:r>
      <w:r w:rsidRPr="006A208C">
        <w:rPr>
          <w:rFonts w:ascii="Times New Roman" w:hAnsi="Times New Roman" w:cs="Times New Roman"/>
          <w:sz w:val="24"/>
          <w:szCs w:val="24"/>
        </w:rPr>
        <w:t xml:space="preserve">. </w:t>
      </w:r>
      <w:r>
        <w:rPr>
          <w:rFonts w:ascii="Times New Roman" w:hAnsi="Times New Roman" w:cs="Times New Roman"/>
          <w:sz w:val="24"/>
          <w:szCs w:val="24"/>
        </w:rPr>
        <w:t>Шохина</w:t>
      </w:r>
      <w:r w:rsidRPr="006A208C">
        <w:rPr>
          <w:rFonts w:ascii="Times New Roman" w:hAnsi="Times New Roman" w:cs="Times New Roman"/>
          <w:sz w:val="24"/>
          <w:szCs w:val="24"/>
        </w:rPr>
        <w:t xml:space="preserve">. – М.: </w:t>
      </w:r>
      <w:r w:rsidRPr="006E0B69">
        <w:rPr>
          <w:rFonts w:ascii="Times New Roman" w:hAnsi="Times New Roman" w:cs="Times New Roman"/>
          <w:sz w:val="24"/>
          <w:szCs w:val="24"/>
        </w:rPr>
        <w:t>Издательский дом НИУ ВШЭ</w:t>
      </w:r>
      <w:r>
        <w:rPr>
          <w:rFonts w:ascii="Times New Roman" w:hAnsi="Times New Roman" w:cs="Times New Roman"/>
          <w:sz w:val="24"/>
          <w:szCs w:val="24"/>
        </w:rPr>
        <w:t>, 2011</w:t>
      </w:r>
      <w:r w:rsidRPr="006A208C">
        <w:rPr>
          <w:rFonts w:ascii="Times New Roman" w:hAnsi="Times New Roman" w:cs="Times New Roman"/>
          <w:sz w:val="24"/>
          <w:szCs w:val="24"/>
        </w:rPr>
        <w:t>. – С</w:t>
      </w:r>
      <w:r>
        <w:rPr>
          <w:rFonts w:ascii="Times New Roman" w:hAnsi="Times New Roman" w:cs="Times New Roman"/>
          <w:sz w:val="24"/>
          <w:szCs w:val="24"/>
        </w:rPr>
        <w:t>.62</w:t>
      </w:r>
      <w:r w:rsidRPr="006A208C">
        <w:rPr>
          <w:rFonts w:ascii="Times New Roman" w:hAnsi="Times New Roman" w:cs="Times New Roman"/>
          <w:sz w:val="24"/>
          <w:szCs w:val="24"/>
        </w:rPr>
        <w:t>.</w:t>
      </w:r>
    </w:p>
    <w:p w:rsidR="00424F1C" w:rsidRDefault="00424F1C">
      <w:pPr>
        <w:pStyle w:val="a3"/>
      </w:pPr>
    </w:p>
  </w:footnote>
  <w:footnote w:id="44">
    <w:p w:rsidR="00424F1C" w:rsidRPr="0086742F" w:rsidRDefault="00424F1C" w:rsidP="008D21D6">
      <w:pPr>
        <w:pStyle w:val="a3"/>
        <w:ind w:firstLine="709"/>
        <w:jc w:val="both"/>
        <w:rPr>
          <w:rFonts w:ascii="Times New Roman" w:hAnsi="Times New Roman" w:cs="Times New Roman"/>
          <w:sz w:val="24"/>
          <w:szCs w:val="24"/>
        </w:rPr>
      </w:pPr>
      <w:r w:rsidRPr="0086742F">
        <w:rPr>
          <w:rStyle w:val="a5"/>
          <w:rFonts w:ascii="Times New Roman" w:hAnsi="Times New Roman" w:cs="Times New Roman"/>
          <w:sz w:val="24"/>
          <w:szCs w:val="24"/>
        </w:rPr>
        <w:footnoteRef/>
      </w:r>
      <w:r w:rsidRPr="0086742F">
        <w:rPr>
          <w:rFonts w:ascii="Times New Roman" w:hAnsi="Times New Roman" w:cs="Times New Roman"/>
          <w:sz w:val="24"/>
          <w:szCs w:val="24"/>
        </w:rPr>
        <w:t xml:space="preserve"> Бизнес и власть в России: теория и практика взаимодействия  / под ред. А.Н. Шохина. – М.: Издательский дом НИУ ВШЭ, 2011. – С.62.</w:t>
      </w:r>
    </w:p>
  </w:footnote>
  <w:footnote w:id="45">
    <w:p w:rsidR="00424F1C" w:rsidRPr="00F11E8B" w:rsidRDefault="00424F1C" w:rsidP="008D21D6">
      <w:pPr>
        <w:pStyle w:val="a3"/>
        <w:ind w:firstLine="709"/>
        <w:jc w:val="both"/>
        <w:rPr>
          <w:rFonts w:ascii="Times New Roman" w:hAnsi="Times New Roman" w:cs="Times New Roman"/>
          <w:sz w:val="24"/>
          <w:szCs w:val="24"/>
          <w:lang w:val="en-US"/>
        </w:rPr>
      </w:pPr>
      <w:r w:rsidRPr="00A22520">
        <w:rPr>
          <w:rStyle w:val="a5"/>
          <w:rFonts w:ascii="Times New Roman" w:hAnsi="Times New Roman" w:cs="Times New Roman"/>
          <w:sz w:val="24"/>
          <w:szCs w:val="24"/>
        </w:rPr>
        <w:footnoteRef/>
      </w:r>
      <w:r w:rsidRPr="00A22520">
        <w:rPr>
          <w:rFonts w:ascii="Times New Roman" w:hAnsi="Times New Roman" w:cs="Times New Roman"/>
          <w:sz w:val="24"/>
          <w:szCs w:val="24"/>
        </w:rPr>
        <w:t xml:space="preserve"> </w:t>
      </w:r>
      <w:r>
        <w:rPr>
          <w:rFonts w:ascii="Times New Roman" w:hAnsi="Times New Roman" w:cs="Times New Roman"/>
          <w:sz w:val="24"/>
          <w:szCs w:val="24"/>
        </w:rPr>
        <w:t>Орешко К</w:t>
      </w:r>
      <w:r w:rsidRPr="00A22520">
        <w:rPr>
          <w:rFonts w:ascii="Times New Roman" w:hAnsi="Times New Roman" w:cs="Times New Roman"/>
          <w:sz w:val="24"/>
          <w:szCs w:val="24"/>
        </w:rPr>
        <w:t>.</w:t>
      </w:r>
      <w:r>
        <w:rPr>
          <w:rFonts w:ascii="Times New Roman" w:hAnsi="Times New Roman" w:cs="Times New Roman"/>
          <w:sz w:val="24"/>
          <w:szCs w:val="24"/>
        </w:rPr>
        <w:t>С</w:t>
      </w:r>
      <w:r w:rsidRPr="00A22520">
        <w:rPr>
          <w:rFonts w:ascii="Times New Roman" w:hAnsi="Times New Roman" w:cs="Times New Roman"/>
          <w:sz w:val="24"/>
          <w:szCs w:val="24"/>
        </w:rPr>
        <w:t xml:space="preserve">. </w:t>
      </w:r>
      <w:r>
        <w:rPr>
          <w:rFonts w:ascii="Times New Roman" w:hAnsi="Times New Roman" w:cs="Times New Roman"/>
          <w:sz w:val="24"/>
          <w:szCs w:val="24"/>
        </w:rPr>
        <w:t>Факторы роста малого и среднего бизнеса в странах Скандинавии (Дания, Норвегия, Финляндия, Швеция)</w:t>
      </w:r>
      <w:r w:rsidRPr="00A22520">
        <w:rPr>
          <w:rFonts w:ascii="Times New Roman" w:hAnsi="Times New Roman" w:cs="Times New Roman"/>
          <w:sz w:val="24"/>
          <w:szCs w:val="24"/>
        </w:rPr>
        <w:t xml:space="preserve"> [Электронный ресурс] // </w:t>
      </w:r>
      <w:r>
        <w:rPr>
          <w:rFonts w:ascii="Times New Roman" w:hAnsi="Times New Roman" w:cs="Times New Roman"/>
          <w:sz w:val="24"/>
          <w:szCs w:val="24"/>
        </w:rPr>
        <w:t>Российский внешнеэкономический весник. - 2007. - № 7</w:t>
      </w:r>
      <w:r w:rsidRPr="00A22520">
        <w:rPr>
          <w:rFonts w:ascii="Times New Roman" w:hAnsi="Times New Roman" w:cs="Times New Roman"/>
          <w:sz w:val="24"/>
          <w:szCs w:val="24"/>
        </w:rPr>
        <w:t xml:space="preserve">. – Режим доступа: </w:t>
      </w:r>
      <w:hyperlink r:id="rId4" w:history="1">
        <w:r w:rsidRPr="0075093B">
          <w:rPr>
            <w:rStyle w:val="a7"/>
            <w:rFonts w:ascii="Times New Roman" w:hAnsi="Times New Roman" w:cs="Times New Roman"/>
            <w:sz w:val="24"/>
            <w:szCs w:val="24"/>
          </w:rPr>
          <w:t>http://www.rfej.ru/rvv/id/43F2F4</w:t>
        </w:r>
      </w:hyperlink>
      <w:r>
        <w:rPr>
          <w:rFonts w:ascii="Times New Roman" w:hAnsi="Times New Roman" w:cs="Times New Roman"/>
          <w:sz w:val="24"/>
          <w:szCs w:val="24"/>
        </w:rPr>
        <w:t xml:space="preserve"> (дата обращения 5.03. </w:t>
      </w:r>
      <w:r w:rsidRPr="00F11E8B">
        <w:rPr>
          <w:rFonts w:ascii="Times New Roman" w:hAnsi="Times New Roman" w:cs="Times New Roman"/>
          <w:sz w:val="24"/>
          <w:szCs w:val="24"/>
          <w:lang w:val="en-US"/>
        </w:rPr>
        <w:t>2017)</w:t>
      </w:r>
    </w:p>
  </w:footnote>
  <w:footnote w:id="46">
    <w:p w:rsidR="00424F1C" w:rsidRPr="00F11E8B" w:rsidRDefault="00424F1C" w:rsidP="008D21D6">
      <w:pPr>
        <w:pStyle w:val="libtext"/>
        <w:ind w:firstLine="709"/>
        <w:jc w:val="both"/>
        <w:rPr>
          <w:szCs w:val="28"/>
        </w:rPr>
      </w:pPr>
      <w:r w:rsidRPr="006520B8">
        <w:rPr>
          <w:rStyle w:val="a5"/>
          <w:szCs w:val="28"/>
        </w:rPr>
        <w:footnoteRef/>
      </w:r>
      <w:r w:rsidRPr="006520B8">
        <w:rPr>
          <w:szCs w:val="28"/>
          <w:lang w:val="en-US"/>
        </w:rPr>
        <w:t xml:space="preserve"> European Charter for Small Enterprises [</w:t>
      </w:r>
      <w:r>
        <w:rPr>
          <w:szCs w:val="28"/>
        </w:rPr>
        <w:t>Электронный</w:t>
      </w:r>
      <w:r w:rsidRPr="006520B8">
        <w:rPr>
          <w:szCs w:val="28"/>
          <w:lang w:val="en-US"/>
        </w:rPr>
        <w:t xml:space="preserve"> </w:t>
      </w:r>
      <w:r>
        <w:rPr>
          <w:szCs w:val="28"/>
        </w:rPr>
        <w:t>ресурс</w:t>
      </w:r>
      <w:r>
        <w:rPr>
          <w:szCs w:val="28"/>
          <w:lang w:val="en-US"/>
        </w:rPr>
        <w:t>]</w:t>
      </w:r>
      <w:r w:rsidRPr="006520B8">
        <w:rPr>
          <w:szCs w:val="28"/>
          <w:lang w:val="en-US"/>
        </w:rPr>
        <w:t xml:space="preserve"> // Community Research and Development Information Service [Офиц. сайт] – </w:t>
      </w:r>
      <w:r w:rsidRPr="006520B8">
        <w:rPr>
          <w:szCs w:val="28"/>
        </w:rPr>
        <w:t>Режим</w:t>
      </w:r>
      <w:r w:rsidRPr="006520B8">
        <w:rPr>
          <w:szCs w:val="28"/>
          <w:lang w:val="en-US"/>
        </w:rPr>
        <w:t xml:space="preserve"> </w:t>
      </w:r>
      <w:r w:rsidRPr="006520B8">
        <w:rPr>
          <w:szCs w:val="28"/>
        </w:rPr>
        <w:t>доступа</w:t>
      </w:r>
      <w:r w:rsidRPr="006520B8">
        <w:rPr>
          <w:szCs w:val="28"/>
          <w:lang w:val="en-US"/>
        </w:rPr>
        <w:t xml:space="preserve">: </w:t>
      </w:r>
      <w:hyperlink r:id="rId5" w:history="1">
        <w:r w:rsidRPr="0075093B">
          <w:rPr>
            <w:rStyle w:val="a7"/>
            <w:szCs w:val="28"/>
            <w:lang w:val="en-US"/>
          </w:rPr>
          <w:t>http://cordis.europa.eu/documents/documentlibrary/46982271EN6.pdf</w:t>
        </w:r>
      </w:hyperlink>
      <w:r w:rsidRPr="00F976B4">
        <w:rPr>
          <w:szCs w:val="28"/>
          <w:lang w:val="en-US"/>
        </w:rPr>
        <w:t xml:space="preserve"> </w:t>
      </w:r>
      <w:r>
        <w:rPr>
          <w:szCs w:val="28"/>
          <w:lang w:val="en-US"/>
        </w:rPr>
        <w:t xml:space="preserve">(дата обращения </w:t>
      </w:r>
      <w:r w:rsidRPr="00F976B4">
        <w:rPr>
          <w:szCs w:val="28"/>
          <w:lang w:val="en-US"/>
        </w:rPr>
        <w:t>16</w:t>
      </w:r>
      <w:r>
        <w:rPr>
          <w:szCs w:val="28"/>
          <w:lang w:val="en-US"/>
        </w:rPr>
        <w:t>.</w:t>
      </w:r>
      <w:r w:rsidRPr="00F976B4">
        <w:rPr>
          <w:szCs w:val="28"/>
          <w:lang w:val="en-US"/>
        </w:rPr>
        <w:t>03</w:t>
      </w:r>
      <w:r>
        <w:rPr>
          <w:szCs w:val="28"/>
          <w:lang w:val="en-US"/>
        </w:rPr>
        <w:t xml:space="preserve">. </w:t>
      </w:r>
      <w:r w:rsidRPr="00F11E8B">
        <w:rPr>
          <w:szCs w:val="28"/>
        </w:rPr>
        <w:t>201</w:t>
      </w:r>
      <w:r>
        <w:rPr>
          <w:szCs w:val="28"/>
        </w:rPr>
        <w:t>7</w:t>
      </w:r>
      <w:r w:rsidRPr="00F11E8B">
        <w:rPr>
          <w:szCs w:val="28"/>
        </w:rPr>
        <w:t>)</w:t>
      </w:r>
    </w:p>
    <w:p w:rsidR="00424F1C" w:rsidRPr="00F11E8B" w:rsidRDefault="00424F1C" w:rsidP="006520B8">
      <w:pPr>
        <w:pStyle w:val="a3"/>
      </w:pPr>
    </w:p>
  </w:footnote>
  <w:footnote w:id="47">
    <w:p w:rsidR="00424F1C" w:rsidRDefault="00424F1C" w:rsidP="008D21D6">
      <w:pPr>
        <w:pStyle w:val="a3"/>
        <w:ind w:firstLine="709"/>
        <w:jc w:val="both"/>
      </w:pPr>
      <w:r w:rsidRPr="00AF6F73">
        <w:rPr>
          <w:rStyle w:val="a5"/>
          <w:rFonts w:ascii="Times New Roman" w:hAnsi="Times New Roman" w:cs="Times New Roman"/>
          <w:sz w:val="28"/>
        </w:rPr>
        <w:footnoteRef/>
      </w:r>
      <w:r w:rsidRPr="00AF6F73">
        <w:rPr>
          <w:rFonts w:ascii="Times New Roman" w:hAnsi="Times New Roman" w:cs="Times New Roman"/>
          <w:sz w:val="28"/>
        </w:rPr>
        <w:t xml:space="preserve"> </w:t>
      </w:r>
      <w:r w:rsidRPr="0086742F">
        <w:rPr>
          <w:rFonts w:ascii="Times New Roman" w:hAnsi="Times New Roman" w:cs="Times New Roman"/>
          <w:sz w:val="24"/>
          <w:szCs w:val="24"/>
        </w:rPr>
        <w:t>Бизнес и власть в России: теория и практика взаимодействия  / под ред. А.Н. Шохина. – М.: Издате</w:t>
      </w:r>
      <w:r>
        <w:rPr>
          <w:rFonts w:ascii="Times New Roman" w:hAnsi="Times New Roman" w:cs="Times New Roman"/>
          <w:sz w:val="24"/>
          <w:szCs w:val="24"/>
        </w:rPr>
        <w:t>льский дом НИУ ВШЭ, 2011. – С.65</w:t>
      </w:r>
      <w:r w:rsidRPr="0086742F">
        <w:rPr>
          <w:rFonts w:ascii="Times New Roman" w:hAnsi="Times New Roman" w:cs="Times New Roman"/>
          <w:sz w:val="24"/>
          <w:szCs w:val="24"/>
        </w:rPr>
        <w:t>.</w:t>
      </w:r>
    </w:p>
  </w:footnote>
  <w:footnote w:id="48">
    <w:p w:rsidR="00424F1C" w:rsidRDefault="00424F1C" w:rsidP="008D21D6">
      <w:pPr>
        <w:pStyle w:val="a3"/>
        <w:ind w:firstLine="709"/>
        <w:jc w:val="both"/>
      </w:pPr>
      <w:r w:rsidRPr="00890BBE">
        <w:rPr>
          <w:rStyle w:val="a5"/>
          <w:rFonts w:ascii="Times New Roman" w:hAnsi="Times New Roman" w:cs="Times New Roman"/>
          <w:sz w:val="24"/>
        </w:rPr>
        <w:footnoteRef/>
      </w:r>
      <w:r w:rsidRPr="00890BBE">
        <w:rPr>
          <w:rFonts w:ascii="Times New Roman" w:hAnsi="Times New Roman" w:cs="Times New Roman"/>
          <w:sz w:val="24"/>
        </w:rPr>
        <w:t xml:space="preserve"> </w:t>
      </w:r>
      <w:r w:rsidRPr="00890BBE">
        <w:rPr>
          <w:rFonts w:ascii="Times New Roman" w:hAnsi="Times New Roman" w:cs="Times New Roman"/>
          <w:sz w:val="24"/>
          <w:szCs w:val="24"/>
        </w:rPr>
        <w:t>Б</w:t>
      </w:r>
      <w:r w:rsidRPr="0086742F">
        <w:rPr>
          <w:rFonts w:ascii="Times New Roman" w:hAnsi="Times New Roman" w:cs="Times New Roman"/>
          <w:sz w:val="24"/>
          <w:szCs w:val="24"/>
        </w:rPr>
        <w:t>изнес и власть в России: теория и практика взаимодействия  / под ред. А.Н. Шохина. – М.: Издате</w:t>
      </w:r>
      <w:r>
        <w:rPr>
          <w:rFonts w:ascii="Times New Roman" w:hAnsi="Times New Roman" w:cs="Times New Roman"/>
          <w:sz w:val="24"/>
          <w:szCs w:val="24"/>
        </w:rPr>
        <w:t>льский дом НИУ ВШЭ, 2011. – С.65</w:t>
      </w:r>
      <w:r w:rsidRPr="0086742F">
        <w:rPr>
          <w:rFonts w:ascii="Times New Roman" w:hAnsi="Times New Roman" w:cs="Times New Roman"/>
          <w:sz w:val="24"/>
          <w:szCs w:val="24"/>
        </w:rPr>
        <w:t>.</w:t>
      </w:r>
    </w:p>
  </w:footnote>
  <w:footnote w:id="49">
    <w:p w:rsidR="00424F1C" w:rsidRPr="00782C62" w:rsidRDefault="00424F1C" w:rsidP="008D21D6">
      <w:pPr>
        <w:pStyle w:val="libtext"/>
        <w:spacing w:before="0" w:beforeAutospacing="0" w:after="0" w:afterAutospacing="0"/>
        <w:ind w:firstLine="709"/>
        <w:jc w:val="both"/>
      </w:pPr>
      <w:r w:rsidRPr="00782C62">
        <w:rPr>
          <w:rStyle w:val="a5"/>
        </w:rPr>
        <w:footnoteRef/>
      </w:r>
      <w:r w:rsidRPr="00782C62">
        <w:t xml:space="preserve"> Прохоренко И.Л. Опыт развития малого и среднего бизнеса в Испании [Электронный ресурс] // Мировое и национальн</w:t>
      </w:r>
      <w:r>
        <w:t xml:space="preserve">ое хозяйство: Издание МГИМО МИД </w:t>
      </w:r>
      <w:r w:rsidRPr="00782C62">
        <w:t xml:space="preserve">России. - 2011. - № 3. – Режим доступа: </w:t>
      </w:r>
      <w:hyperlink r:id="rId6" w:history="1">
        <w:r w:rsidRPr="0075093B">
          <w:rPr>
            <w:rStyle w:val="a7"/>
          </w:rPr>
          <w:t>http://mirec.ru/2011-03/opyt-razvitiya-malogo-i-srednego-biznesa-v-ispanii</w:t>
        </w:r>
      </w:hyperlink>
      <w:r>
        <w:t xml:space="preserve"> (дата обращения 23.04. 2017</w:t>
      </w:r>
      <w:r w:rsidRPr="00F976B4">
        <w:t>)</w:t>
      </w:r>
    </w:p>
  </w:footnote>
  <w:footnote w:id="50">
    <w:p w:rsidR="00424F1C" w:rsidRPr="00F7550F" w:rsidRDefault="00424F1C" w:rsidP="008D21D6">
      <w:pPr>
        <w:pStyle w:val="a3"/>
        <w:tabs>
          <w:tab w:val="left" w:pos="2835"/>
        </w:tabs>
        <w:ind w:firstLine="709"/>
        <w:jc w:val="both"/>
        <w:rPr>
          <w:rFonts w:ascii="Times New Roman" w:hAnsi="Times New Roman" w:cs="Times New Roman"/>
          <w:sz w:val="24"/>
          <w:szCs w:val="24"/>
        </w:rPr>
      </w:pPr>
      <w:r w:rsidRPr="00F7550F">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F7550F">
        <w:rPr>
          <w:rFonts w:ascii="Times New Roman" w:hAnsi="Times New Roman" w:cs="Times New Roman"/>
          <w:sz w:val="24"/>
          <w:szCs w:val="24"/>
        </w:rPr>
        <w:t>Бизнес и власть в России: теория и практика взаимодействия  / под ред. А.Н. Шохина. – М.: Издательский дом НИУ ВШЭ, 2011. – С.67.</w:t>
      </w:r>
    </w:p>
  </w:footnote>
  <w:footnote w:id="51">
    <w:p w:rsidR="00424F1C" w:rsidRDefault="00424F1C" w:rsidP="008D21D6">
      <w:pPr>
        <w:pStyle w:val="libtext"/>
        <w:spacing w:before="0" w:beforeAutospacing="0" w:after="0" w:afterAutospacing="0"/>
        <w:ind w:firstLine="709"/>
        <w:jc w:val="both"/>
      </w:pPr>
      <w:r w:rsidRPr="00317D03">
        <w:rPr>
          <w:rStyle w:val="a5"/>
        </w:rPr>
        <w:footnoteRef/>
      </w:r>
      <w:r w:rsidRPr="00317D03">
        <w:t xml:space="preserve">Абесалашвили М.З. Механизмы государственного регулирования инновационного предпринимательства в странах Западной Европы [Электронный ресурс] / Абесалашвили М.З., Захарова Е.Н., Керашев А.А., Мокрушин А.А., Тхагапсо Р.А. // Вестник Адыгейского государственного университета. - 2016. - № 5. - Режим доступа: </w:t>
      </w:r>
      <w:hyperlink r:id="rId7" w:history="1">
        <w:r w:rsidRPr="0075093B">
          <w:rPr>
            <w:rStyle w:val="a7"/>
          </w:rPr>
          <w:t>http://cyberleninka.ru/article/n/mehanizmy-gosudarstvennogo-regulirovaniya-innovatsionnogo-predprinimatelstva-v-stranah-zapadnoy-evropy</w:t>
        </w:r>
      </w:hyperlink>
      <w:r>
        <w:t xml:space="preserve"> </w:t>
      </w:r>
      <w:r w:rsidRPr="00F976B4">
        <w:t>(дата обращения 13.02.2016)</w:t>
      </w:r>
    </w:p>
  </w:footnote>
  <w:footnote w:id="52">
    <w:p w:rsidR="00424F1C" w:rsidRPr="007A5D84" w:rsidRDefault="00424F1C" w:rsidP="008D21D6">
      <w:pPr>
        <w:pStyle w:val="a3"/>
        <w:tabs>
          <w:tab w:val="left" w:pos="2835"/>
        </w:tabs>
        <w:ind w:firstLine="709"/>
        <w:jc w:val="both"/>
        <w:rPr>
          <w:rFonts w:ascii="Times New Roman" w:hAnsi="Times New Roman" w:cs="Times New Roman"/>
          <w:sz w:val="24"/>
          <w:szCs w:val="24"/>
        </w:rPr>
      </w:pPr>
      <w:r w:rsidRPr="007A5D84">
        <w:rPr>
          <w:rStyle w:val="a5"/>
          <w:rFonts w:ascii="Times New Roman" w:hAnsi="Times New Roman" w:cs="Times New Roman"/>
          <w:sz w:val="24"/>
        </w:rPr>
        <w:footnoteRef/>
      </w:r>
      <w:r w:rsidRPr="007A5D84">
        <w:rPr>
          <w:rFonts w:ascii="Times New Roman" w:hAnsi="Times New Roman" w:cs="Times New Roman"/>
          <w:sz w:val="24"/>
        </w:rPr>
        <w:t xml:space="preserve"> </w:t>
      </w:r>
      <w:r w:rsidRPr="00F7550F">
        <w:rPr>
          <w:rFonts w:ascii="Times New Roman" w:hAnsi="Times New Roman" w:cs="Times New Roman"/>
          <w:sz w:val="24"/>
          <w:szCs w:val="24"/>
        </w:rPr>
        <w:t>Бизнес и власть в России: теория и практика взаимодействия  / под ред. А.Н. Шохина. – М.: Издате</w:t>
      </w:r>
      <w:r>
        <w:rPr>
          <w:rFonts w:ascii="Times New Roman" w:hAnsi="Times New Roman" w:cs="Times New Roman"/>
          <w:sz w:val="24"/>
          <w:szCs w:val="24"/>
        </w:rPr>
        <w:t>льский дом НИУ ВШЭ, 2011. – С.68</w:t>
      </w:r>
      <w:r w:rsidRPr="00F7550F">
        <w:rPr>
          <w:rFonts w:ascii="Times New Roman" w:hAnsi="Times New Roman" w:cs="Times New Roman"/>
          <w:sz w:val="24"/>
          <w:szCs w:val="24"/>
        </w:rPr>
        <w:t>.</w:t>
      </w:r>
    </w:p>
  </w:footnote>
  <w:footnote w:id="53">
    <w:p w:rsidR="00424F1C" w:rsidRPr="00AC532F" w:rsidRDefault="00424F1C" w:rsidP="008D21D6">
      <w:pPr>
        <w:pStyle w:val="a3"/>
        <w:ind w:firstLine="709"/>
        <w:jc w:val="both"/>
        <w:rPr>
          <w:rFonts w:ascii="Times New Roman" w:hAnsi="Times New Roman" w:cs="Times New Roman"/>
        </w:rPr>
      </w:pPr>
      <w:r w:rsidRPr="00AC532F">
        <w:rPr>
          <w:rStyle w:val="a5"/>
          <w:rFonts w:ascii="Times New Roman" w:hAnsi="Times New Roman" w:cs="Times New Roman"/>
          <w:sz w:val="24"/>
        </w:rPr>
        <w:footnoteRef/>
      </w:r>
      <w:r w:rsidRPr="00AC532F">
        <w:rPr>
          <w:rFonts w:ascii="Times New Roman" w:hAnsi="Times New Roman" w:cs="Times New Roman"/>
          <w:sz w:val="24"/>
        </w:rPr>
        <w:t xml:space="preserve"> </w:t>
      </w:r>
      <w:r>
        <w:rPr>
          <w:rFonts w:ascii="Times New Roman" w:hAnsi="Times New Roman" w:cs="Times New Roman"/>
          <w:sz w:val="24"/>
          <w:szCs w:val="24"/>
        </w:rPr>
        <w:t>Там же – С.69</w:t>
      </w:r>
      <w:r w:rsidRPr="00F7550F">
        <w:rPr>
          <w:rFonts w:ascii="Times New Roman" w:hAnsi="Times New Roman" w:cs="Times New Roman"/>
          <w:sz w:val="24"/>
          <w:szCs w:val="24"/>
        </w:rPr>
        <w:t>.</w:t>
      </w:r>
    </w:p>
  </w:footnote>
  <w:footnote w:id="54">
    <w:p w:rsidR="00424F1C" w:rsidRPr="00C73C57" w:rsidRDefault="00424F1C" w:rsidP="008D21D6">
      <w:pPr>
        <w:pStyle w:val="a3"/>
        <w:ind w:firstLine="709"/>
        <w:jc w:val="both"/>
        <w:rPr>
          <w:rFonts w:ascii="Times New Roman" w:hAnsi="Times New Roman" w:cs="Times New Roman"/>
          <w:sz w:val="24"/>
          <w:szCs w:val="24"/>
        </w:rPr>
      </w:pPr>
      <w:r w:rsidRPr="00C73C57">
        <w:rPr>
          <w:rStyle w:val="a5"/>
          <w:rFonts w:ascii="Times New Roman" w:hAnsi="Times New Roman" w:cs="Times New Roman"/>
          <w:sz w:val="24"/>
          <w:szCs w:val="24"/>
        </w:rPr>
        <w:footnoteRef/>
      </w:r>
      <w:r w:rsidRPr="00C73C57">
        <w:rPr>
          <w:rFonts w:ascii="Times New Roman" w:hAnsi="Times New Roman" w:cs="Times New Roman"/>
          <w:sz w:val="24"/>
          <w:szCs w:val="24"/>
        </w:rPr>
        <w:t xml:space="preserve"> Там же</w:t>
      </w:r>
      <w:r>
        <w:rPr>
          <w:rFonts w:ascii="Times New Roman" w:hAnsi="Times New Roman" w:cs="Times New Roman"/>
          <w:sz w:val="24"/>
          <w:szCs w:val="24"/>
        </w:rPr>
        <w:t xml:space="preserve"> – С.70</w:t>
      </w:r>
      <w:r w:rsidRPr="00F7550F">
        <w:rPr>
          <w:rFonts w:ascii="Times New Roman" w:hAnsi="Times New Roman" w:cs="Times New Roman"/>
          <w:sz w:val="24"/>
          <w:szCs w:val="24"/>
        </w:rPr>
        <w:t>.</w:t>
      </w:r>
    </w:p>
  </w:footnote>
  <w:footnote w:id="55">
    <w:p w:rsidR="00424F1C" w:rsidRPr="00097332" w:rsidRDefault="00424F1C" w:rsidP="008D21D6">
      <w:pPr>
        <w:pStyle w:val="a3"/>
        <w:ind w:firstLine="709"/>
        <w:jc w:val="both"/>
        <w:rPr>
          <w:rFonts w:ascii="Times New Roman" w:hAnsi="Times New Roman" w:cs="Times New Roman"/>
          <w:sz w:val="24"/>
          <w:szCs w:val="24"/>
        </w:rPr>
      </w:pPr>
      <w:r w:rsidRPr="00097332">
        <w:rPr>
          <w:rStyle w:val="a5"/>
          <w:rFonts w:ascii="Times New Roman" w:hAnsi="Times New Roman" w:cs="Times New Roman"/>
          <w:sz w:val="24"/>
          <w:szCs w:val="24"/>
        </w:rPr>
        <w:footnoteRef/>
      </w:r>
      <w:r w:rsidRPr="00097332">
        <w:rPr>
          <w:rFonts w:ascii="Times New Roman" w:hAnsi="Times New Roman" w:cs="Times New Roman"/>
          <w:sz w:val="24"/>
          <w:szCs w:val="24"/>
        </w:rPr>
        <w:t xml:space="preserve"> Бизнес и власть в России: </w:t>
      </w:r>
      <w:r>
        <w:rPr>
          <w:rFonts w:ascii="Times New Roman" w:hAnsi="Times New Roman" w:cs="Times New Roman"/>
          <w:sz w:val="24"/>
          <w:szCs w:val="24"/>
        </w:rPr>
        <w:t>взаимодействие в условиях кризиса</w:t>
      </w:r>
      <w:r w:rsidRPr="00097332">
        <w:rPr>
          <w:rFonts w:ascii="Times New Roman" w:hAnsi="Times New Roman" w:cs="Times New Roman"/>
          <w:sz w:val="24"/>
          <w:szCs w:val="24"/>
        </w:rPr>
        <w:t xml:space="preserve"> / под ред. А.Н. Шохина. – М.: Издат</w:t>
      </w:r>
      <w:r>
        <w:rPr>
          <w:rFonts w:ascii="Times New Roman" w:hAnsi="Times New Roman" w:cs="Times New Roman"/>
          <w:sz w:val="24"/>
          <w:szCs w:val="24"/>
        </w:rPr>
        <w:t>ельский дом НИУ ВШЭ, 2016. – С.7</w:t>
      </w:r>
      <w:r w:rsidRPr="00097332">
        <w:rPr>
          <w:rFonts w:ascii="Times New Roman" w:hAnsi="Times New Roman" w:cs="Times New Roman"/>
          <w:sz w:val="24"/>
          <w:szCs w:val="24"/>
        </w:rPr>
        <w:t>.</w:t>
      </w:r>
    </w:p>
  </w:footnote>
  <w:footnote w:id="56">
    <w:p w:rsidR="00424F1C" w:rsidRPr="00974160" w:rsidRDefault="00424F1C" w:rsidP="00974160">
      <w:pPr>
        <w:pStyle w:val="a3"/>
        <w:ind w:firstLine="709"/>
        <w:jc w:val="both"/>
        <w:rPr>
          <w:rFonts w:ascii="Times New Roman" w:hAnsi="Times New Roman" w:cs="Times New Roman"/>
          <w:sz w:val="24"/>
          <w:szCs w:val="24"/>
        </w:rPr>
      </w:pPr>
      <w:r w:rsidRPr="00974160">
        <w:rPr>
          <w:rStyle w:val="a5"/>
          <w:rFonts w:ascii="Times New Roman" w:hAnsi="Times New Roman" w:cs="Times New Roman"/>
          <w:sz w:val="24"/>
          <w:szCs w:val="24"/>
        </w:rPr>
        <w:footnoteRef/>
      </w:r>
      <w:r w:rsidRPr="00974160">
        <w:rPr>
          <w:rFonts w:ascii="Times New Roman" w:hAnsi="Times New Roman" w:cs="Times New Roman"/>
          <w:sz w:val="24"/>
          <w:szCs w:val="24"/>
        </w:rPr>
        <w:t xml:space="preserve"> Федеральный закон от 29.12.2014 г. № 477-ФЗ [Электронный ресурс] // Пр</w:t>
      </w:r>
      <w:r>
        <w:rPr>
          <w:rFonts w:ascii="Times New Roman" w:hAnsi="Times New Roman" w:cs="Times New Roman"/>
          <w:sz w:val="24"/>
          <w:szCs w:val="24"/>
        </w:rPr>
        <w:t>езидент</w:t>
      </w:r>
      <w:r w:rsidRPr="00974160">
        <w:rPr>
          <w:rFonts w:ascii="Times New Roman" w:hAnsi="Times New Roman" w:cs="Times New Roman"/>
          <w:sz w:val="24"/>
          <w:szCs w:val="24"/>
        </w:rPr>
        <w:t xml:space="preserve"> России [Офиц. сайт] – Режим доступа: http://kremlin.ru/acts/bank/39255 (дата обращения: 2</w:t>
      </w:r>
      <w:r>
        <w:rPr>
          <w:rFonts w:ascii="Times New Roman" w:hAnsi="Times New Roman" w:cs="Times New Roman"/>
          <w:sz w:val="24"/>
          <w:szCs w:val="24"/>
        </w:rPr>
        <w:t>4</w:t>
      </w:r>
      <w:r w:rsidRPr="00974160">
        <w:rPr>
          <w:rFonts w:ascii="Times New Roman" w:hAnsi="Times New Roman" w:cs="Times New Roman"/>
          <w:sz w:val="24"/>
          <w:szCs w:val="24"/>
        </w:rPr>
        <w:t>.04.2017)</w:t>
      </w:r>
    </w:p>
  </w:footnote>
  <w:footnote w:id="57">
    <w:p w:rsidR="00424F1C" w:rsidRDefault="00424F1C" w:rsidP="00974160">
      <w:pPr>
        <w:pStyle w:val="a3"/>
        <w:ind w:firstLine="709"/>
        <w:jc w:val="both"/>
      </w:pPr>
      <w:r w:rsidRPr="00974160">
        <w:rPr>
          <w:rStyle w:val="a5"/>
          <w:rFonts w:ascii="Times New Roman" w:hAnsi="Times New Roman" w:cs="Times New Roman"/>
          <w:sz w:val="24"/>
          <w:szCs w:val="24"/>
        </w:rPr>
        <w:footnoteRef/>
      </w:r>
      <w:r w:rsidRPr="00974160">
        <w:rPr>
          <w:rFonts w:ascii="Times New Roman" w:hAnsi="Times New Roman" w:cs="Times New Roman"/>
          <w:sz w:val="24"/>
          <w:szCs w:val="24"/>
        </w:rPr>
        <w:t xml:space="preserve"> Об утверждении Стратегии развития малого и среднего предпринимательства до 2030 года [Электронный ресурс] // Правительство России [Офиц. сайт] – Режим доступа: http://government.ru/docs/23354 (дата обращения: 2.04.2017)</w:t>
      </w:r>
    </w:p>
  </w:footnote>
  <w:footnote w:id="58">
    <w:p w:rsidR="00424F1C" w:rsidRDefault="00424F1C" w:rsidP="00452A17">
      <w:pPr>
        <w:pStyle w:val="libtext"/>
        <w:spacing w:before="0" w:beforeAutospacing="0" w:after="0" w:afterAutospacing="0"/>
        <w:ind w:firstLine="709"/>
        <w:jc w:val="both"/>
      </w:pPr>
      <w:r>
        <w:rPr>
          <w:rStyle w:val="a5"/>
        </w:rPr>
        <w:footnoteRef/>
      </w:r>
      <w:r>
        <w:t xml:space="preserve"> </w:t>
      </w:r>
      <w:r w:rsidRPr="00452A17">
        <w:rPr>
          <w:szCs w:val="28"/>
        </w:rPr>
        <w:t>Заседание Государственного совета по вопросам развития малого и среднего бизнеса</w:t>
      </w:r>
      <w:r w:rsidRPr="00564726">
        <w:rPr>
          <w:szCs w:val="28"/>
        </w:rPr>
        <w:t xml:space="preserve"> [</w:t>
      </w:r>
      <w:r>
        <w:rPr>
          <w:szCs w:val="28"/>
        </w:rPr>
        <w:t>Электронный</w:t>
      </w:r>
      <w:r w:rsidRPr="00564726">
        <w:rPr>
          <w:szCs w:val="28"/>
        </w:rPr>
        <w:t xml:space="preserve"> </w:t>
      </w:r>
      <w:r>
        <w:rPr>
          <w:szCs w:val="28"/>
        </w:rPr>
        <w:t>ресурс</w:t>
      </w:r>
      <w:r w:rsidRPr="00564726">
        <w:rPr>
          <w:szCs w:val="28"/>
        </w:rPr>
        <w:t xml:space="preserve">] // </w:t>
      </w:r>
      <w:r>
        <w:rPr>
          <w:szCs w:val="28"/>
        </w:rPr>
        <w:t>Президент России</w:t>
      </w:r>
      <w:r w:rsidRPr="00564726">
        <w:rPr>
          <w:szCs w:val="28"/>
        </w:rPr>
        <w:t xml:space="preserve"> [Офиц. сайт] – </w:t>
      </w:r>
      <w:r w:rsidRPr="006520B8">
        <w:rPr>
          <w:szCs w:val="28"/>
        </w:rPr>
        <w:t>Режим</w:t>
      </w:r>
      <w:r w:rsidRPr="00564726">
        <w:rPr>
          <w:szCs w:val="28"/>
        </w:rPr>
        <w:t xml:space="preserve"> </w:t>
      </w:r>
      <w:r w:rsidRPr="006520B8">
        <w:rPr>
          <w:szCs w:val="28"/>
        </w:rPr>
        <w:t>доступа</w:t>
      </w:r>
      <w:r w:rsidRPr="00564726">
        <w:rPr>
          <w:szCs w:val="28"/>
        </w:rPr>
        <w:t xml:space="preserve">: </w:t>
      </w:r>
      <w:r w:rsidRPr="00452A17">
        <w:t>http://kremlin.ru/events/president/news/49214</w:t>
      </w:r>
      <w:r>
        <w:rPr>
          <w:szCs w:val="28"/>
        </w:rPr>
        <w:t xml:space="preserve"> </w:t>
      </w:r>
      <w:r w:rsidRPr="00F976B4">
        <w:rPr>
          <w:szCs w:val="28"/>
        </w:rPr>
        <w:t>(дата обращения: 2</w:t>
      </w:r>
      <w:r>
        <w:rPr>
          <w:szCs w:val="28"/>
        </w:rPr>
        <w:t>4</w:t>
      </w:r>
      <w:r w:rsidRPr="00F976B4">
        <w:rPr>
          <w:szCs w:val="28"/>
        </w:rPr>
        <w:t>.04.2017)</w:t>
      </w:r>
    </w:p>
  </w:footnote>
  <w:footnote w:id="59">
    <w:p w:rsidR="00424F1C" w:rsidRPr="00F976B4" w:rsidRDefault="00424F1C" w:rsidP="008D21D6">
      <w:pPr>
        <w:pStyle w:val="libtext"/>
        <w:spacing w:before="0" w:beforeAutospacing="0" w:after="0" w:afterAutospacing="0"/>
        <w:ind w:firstLine="709"/>
        <w:jc w:val="both"/>
      </w:pPr>
      <w:r>
        <w:rPr>
          <w:rStyle w:val="a5"/>
        </w:rPr>
        <w:footnoteRef/>
      </w:r>
      <w:r w:rsidRPr="00564726">
        <w:t xml:space="preserve"> </w:t>
      </w:r>
      <w:r w:rsidRPr="00564726">
        <w:rPr>
          <w:szCs w:val="28"/>
        </w:rPr>
        <w:t>Распоряжение от 2 июня 2016 года №1083-р [</w:t>
      </w:r>
      <w:r>
        <w:rPr>
          <w:szCs w:val="28"/>
        </w:rPr>
        <w:t>Электронный</w:t>
      </w:r>
      <w:r w:rsidRPr="00564726">
        <w:rPr>
          <w:szCs w:val="28"/>
        </w:rPr>
        <w:t xml:space="preserve"> </w:t>
      </w:r>
      <w:r>
        <w:rPr>
          <w:szCs w:val="28"/>
        </w:rPr>
        <w:t>ресурс</w:t>
      </w:r>
      <w:r w:rsidRPr="00564726">
        <w:rPr>
          <w:szCs w:val="28"/>
        </w:rPr>
        <w:t xml:space="preserve">] // </w:t>
      </w:r>
      <w:r>
        <w:rPr>
          <w:szCs w:val="28"/>
        </w:rPr>
        <w:t>Правительство России</w:t>
      </w:r>
      <w:r w:rsidRPr="00564726">
        <w:rPr>
          <w:szCs w:val="28"/>
        </w:rPr>
        <w:t xml:space="preserve"> [Офиц. сайт] – </w:t>
      </w:r>
      <w:r w:rsidRPr="006520B8">
        <w:rPr>
          <w:szCs w:val="28"/>
        </w:rPr>
        <w:t>Режим</w:t>
      </w:r>
      <w:r w:rsidRPr="00564726">
        <w:rPr>
          <w:szCs w:val="28"/>
        </w:rPr>
        <w:t xml:space="preserve"> </w:t>
      </w:r>
      <w:r w:rsidRPr="006520B8">
        <w:rPr>
          <w:szCs w:val="28"/>
        </w:rPr>
        <w:t>доступа</w:t>
      </w:r>
      <w:r w:rsidRPr="00564726">
        <w:rPr>
          <w:szCs w:val="28"/>
        </w:rPr>
        <w:t xml:space="preserve">: </w:t>
      </w:r>
      <w:hyperlink r:id="rId8" w:history="1">
        <w:r w:rsidRPr="0075093B">
          <w:rPr>
            <w:rStyle w:val="a7"/>
            <w:szCs w:val="28"/>
            <w:lang w:val="en-US"/>
          </w:rPr>
          <w:t>http</w:t>
        </w:r>
        <w:r w:rsidRPr="0075093B">
          <w:rPr>
            <w:rStyle w:val="a7"/>
            <w:szCs w:val="28"/>
          </w:rPr>
          <w:t>://</w:t>
        </w:r>
        <w:r w:rsidRPr="0075093B">
          <w:rPr>
            <w:rStyle w:val="a7"/>
            <w:szCs w:val="28"/>
            <w:lang w:val="en-US"/>
          </w:rPr>
          <w:t>government</w:t>
        </w:r>
        <w:r w:rsidRPr="0075093B">
          <w:rPr>
            <w:rStyle w:val="a7"/>
            <w:szCs w:val="28"/>
          </w:rPr>
          <w:t>.</w:t>
        </w:r>
        <w:r w:rsidRPr="0075093B">
          <w:rPr>
            <w:rStyle w:val="a7"/>
            <w:szCs w:val="28"/>
            <w:lang w:val="en-US"/>
          </w:rPr>
          <w:t>ru</w:t>
        </w:r>
        <w:r w:rsidRPr="0075093B">
          <w:rPr>
            <w:rStyle w:val="a7"/>
            <w:szCs w:val="28"/>
          </w:rPr>
          <w:t>/</w:t>
        </w:r>
        <w:r w:rsidRPr="0075093B">
          <w:rPr>
            <w:rStyle w:val="a7"/>
            <w:szCs w:val="28"/>
            <w:lang w:val="en-US"/>
          </w:rPr>
          <w:t>media</w:t>
        </w:r>
        <w:r w:rsidRPr="0075093B">
          <w:rPr>
            <w:rStyle w:val="a7"/>
            <w:szCs w:val="28"/>
          </w:rPr>
          <w:t>/</w:t>
        </w:r>
        <w:r w:rsidRPr="0075093B">
          <w:rPr>
            <w:rStyle w:val="a7"/>
            <w:szCs w:val="28"/>
            <w:lang w:val="en-US"/>
          </w:rPr>
          <w:t>files</w:t>
        </w:r>
        <w:r w:rsidRPr="0075093B">
          <w:rPr>
            <w:rStyle w:val="a7"/>
            <w:szCs w:val="28"/>
          </w:rPr>
          <w:t>/</w:t>
        </w:r>
        <w:r w:rsidRPr="0075093B">
          <w:rPr>
            <w:rStyle w:val="a7"/>
            <w:szCs w:val="28"/>
            <w:lang w:val="en-US"/>
          </w:rPr>
          <w:t>jFDd</w:t>
        </w:r>
        <w:r w:rsidRPr="0075093B">
          <w:rPr>
            <w:rStyle w:val="a7"/>
            <w:szCs w:val="28"/>
          </w:rPr>
          <w:t>9</w:t>
        </w:r>
        <w:r w:rsidRPr="0075093B">
          <w:rPr>
            <w:rStyle w:val="a7"/>
            <w:szCs w:val="28"/>
            <w:lang w:val="en-US"/>
          </w:rPr>
          <w:t>wbAbApxgEiHNaXHveytq</w:t>
        </w:r>
        <w:r w:rsidRPr="0075093B">
          <w:rPr>
            <w:rStyle w:val="a7"/>
            <w:szCs w:val="28"/>
          </w:rPr>
          <w:t>7</w:t>
        </w:r>
        <w:r w:rsidRPr="0075093B">
          <w:rPr>
            <w:rStyle w:val="a7"/>
            <w:szCs w:val="28"/>
            <w:lang w:val="en-US"/>
          </w:rPr>
          <w:t>hfPO</w:t>
        </w:r>
        <w:r w:rsidRPr="0075093B">
          <w:rPr>
            <w:rStyle w:val="a7"/>
            <w:szCs w:val="28"/>
          </w:rPr>
          <w:t>96.</w:t>
        </w:r>
        <w:r w:rsidRPr="0075093B">
          <w:rPr>
            <w:rStyle w:val="a7"/>
            <w:szCs w:val="28"/>
            <w:lang w:val="en-US"/>
          </w:rPr>
          <w:t>pdf</w:t>
        </w:r>
      </w:hyperlink>
      <w:r>
        <w:rPr>
          <w:szCs w:val="28"/>
        </w:rPr>
        <w:t xml:space="preserve"> </w:t>
      </w:r>
      <w:r w:rsidRPr="00F976B4">
        <w:rPr>
          <w:szCs w:val="28"/>
        </w:rPr>
        <w:t>(дата обращения: 27.03.2017)</w:t>
      </w:r>
    </w:p>
  </w:footnote>
  <w:footnote w:id="60">
    <w:p w:rsidR="00424F1C" w:rsidRPr="006F5C87" w:rsidRDefault="00424F1C" w:rsidP="008D21D6">
      <w:pPr>
        <w:pStyle w:val="a3"/>
        <w:ind w:firstLine="709"/>
        <w:jc w:val="both"/>
        <w:rPr>
          <w:rFonts w:ascii="Times New Roman" w:hAnsi="Times New Roman" w:cs="Times New Roman"/>
          <w:sz w:val="24"/>
          <w:szCs w:val="24"/>
        </w:rPr>
      </w:pPr>
      <w:r w:rsidRPr="006F5C87">
        <w:rPr>
          <w:rStyle w:val="a5"/>
          <w:rFonts w:ascii="Times New Roman" w:hAnsi="Times New Roman" w:cs="Times New Roman"/>
          <w:sz w:val="24"/>
          <w:szCs w:val="24"/>
        </w:rPr>
        <w:footnoteRef/>
      </w:r>
      <w:r w:rsidRPr="006F5C87">
        <w:rPr>
          <w:rFonts w:ascii="Times New Roman" w:hAnsi="Times New Roman" w:cs="Times New Roman"/>
          <w:sz w:val="24"/>
          <w:szCs w:val="24"/>
        </w:rPr>
        <w:t xml:space="preserve"> Там же.</w:t>
      </w:r>
    </w:p>
  </w:footnote>
  <w:footnote w:id="61">
    <w:p w:rsidR="00424F1C" w:rsidRPr="006F5C87" w:rsidRDefault="00424F1C" w:rsidP="008D21D6">
      <w:pPr>
        <w:pStyle w:val="a3"/>
        <w:ind w:firstLine="709"/>
        <w:jc w:val="both"/>
        <w:rPr>
          <w:rFonts w:ascii="Times New Roman" w:hAnsi="Times New Roman" w:cs="Times New Roman"/>
          <w:sz w:val="24"/>
          <w:szCs w:val="24"/>
        </w:rPr>
      </w:pPr>
      <w:r w:rsidRPr="006F5C87">
        <w:rPr>
          <w:rStyle w:val="a5"/>
          <w:rFonts w:ascii="Times New Roman" w:hAnsi="Times New Roman" w:cs="Times New Roman"/>
          <w:sz w:val="24"/>
          <w:szCs w:val="24"/>
        </w:rPr>
        <w:footnoteRef/>
      </w:r>
      <w:r w:rsidRPr="006F5C87">
        <w:rPr>
          <w:rFonts w:ascii="Times New Roman" w:hAnsi="Times New Roman" w:cs="Times New Roman"/>
          <w:sz w:val="24"/>
          <w:szCs w:val="24"/>
        </w:rPr>
        <w:t xml:space="preserve"> Малое и среднее предпринимательство в России [Электронный ресурс] // Федеральная служба государственной статистики [Офиц. сайт] – Режим доступа: </w:t>
      </w:r>
      <w:hyperlink r:id="rId9" w:history="1">
        <w:r w:rsidRPr="0075093B">
          <w:rPr>
            <w:rStyle w:val="a7"/>
            <w:rFonts w:ascii="Times New Roman" w:hAnsi="Times New Roman" w:cs="Times New Roman"/>
            <w:sz w:val="24"/>
            <w:szCs w:val="24"/>
          </w:rPr>
          <w:t>http://www.gks.ru/free_doc/doc_2015/mal-pred15.pdf</w:t>
        </w:r>
      </w:hyperlink>
      <w:r>
        <w:rPr>
          <w:rFonts w:ascii="Times New Roman" w:hAnsi="Times New Roman" w:cs="Times New Roman"/>
          <w:sz w:val="24"/>
          <w:szCs w:val="24"/>
        </w:rPr>
        <w:t xml:space="preserve"> (дата обращения: 14.04</w:t>
      </w:r>
      <w:r w:rsidRPr="00F976B4">
        <w:rPr>
          <w:rFonts w:ascii="Times New Roman" w:hAnsi="Times New Roman" w:cs="Times New Roman"/>
          <w:sz w:val="24"/>
          <w:szCs w:val="24"/>
        </w:rPr>
        <w:t>.2017)</w:t>
      </w:r>
    </w:p>
  </w:footnote>
  <w:footnote w:id="62">
    <w:p w:rsidR="00424F1C" w:rsidRDefault="00424F1C" w:rsidP="008D21D6">
      <w:pPr>
        <w:pStyle w:val="libtext"/>
        <w:spacing w:before="0" w:beforeAutospacing="0" w:after="0" w:afterAutospacing="0"/>
        <w:ind w:firstLine="709"/>
        <w:jc w:val="both"/>
      </w:pPr>
      <w:r>
        <w:rPr>
          <w:rStyle w:val="a5"/>
        </w:rPr>
        <w:footnoteRef/>
      </w:r>
      <w:r>
        <w:t xml:space="preserve"> </w:t>
      </w:r>
      <w:r w:rsidRPr="00564726">
        <w:rPr>
          <w:szCs w:val="28"/>
        </w:rPr>
        <w:t>Распоряжение от 2 июня 2016 года №1083-р [</w:t>
      </w:r>
      <w:r>
        <w:rPr>
          <w:szCs w:val="28"/>
        </w:rPr>
        <w:t>Электронный</w:t>
      </w:r>
      <w:r w:rsidRPr="00564726">
        <w:rPr>
          <w:szCs w:val="28"/>
        </w:rPr>
        <w:t xml:space="preserve"> </w:t>
      </w:r>
      <w:r>
        <w:rPr>
          <w:szCs w:val="28"/>
        </w:rPr>
        <w:t>ресурс</w:t>
      </w:r>
      <w:r w:rsidRPr="00564726">
        <w:rPr>
          <w:szCs w:val="28"/>
        </w:rPr>
        <w:t xml:space="preserve">] // </w:t>
      </w:r>
      <w:r>
        <w:rPr>
          <w:szCs w:val="28"/>
        </w:rPr>
        <w:t>Правительство России</w:t>
      </w:r>
      <w:r w:rsidRPr="00564726">
        <w:rPr>
          <w:szCs w:val="28"/>
        </w:rPr>
        <w:t xml:space="preserve"> [Офиц. сайт] – </w:t>
      </w:r>
      <w:r w:rsidRPr="006520B8">
        <w:rPr>
          <w:szCs w:val="28"/>
        </w:rPr>
        <w:t>Режим</w:t>
      </w:r>
      <w:r w:rsidRPr="00564726">
        <w:rPr>
          <w:szCs w:val="28"/>
        </w:rPr>
        <w:t xml:space="preserve"> </w:t>
      </w:r>
      <w:r w:rsidRPr="006520B8">
        <w:rPr>
          <w:szCs w:val="28"/>
        </w:rPr>
        <w:t>доступа</w:t>
      </w:r>
      <w:r w:rsidRPr="00564726">
        <w:rPr>
          <w:szCs w:val="28"/>
        </w:rPr>
        <w:t xml:space="preserve">: </w:t>
      </w:r>
      <w:hyperlink r:id="rId10" w:history="1">
        <w:r w:rsidRPr="0075093B">
          <w:rPr>
            <w:rStyle w:val="a7"/>
            <w:szCs w:val="28"/>
            <w:lang w:val="en-US"/>
          </w:rPr>
          <w:t>http</w:t>
        </w:r>
        <w:r w:rsidRPr="0075093B">
          <w:rPr>
            <w:rStyle w:val="a7"/>
            <w:szCs w:val="28"/>
          </w:rPr>
          <w:t>://</w:t>
        </w:r>
        <w:r w:rsidRPr="0075093B">
          <w:rPr>
            <w:rStyle w:val="a7"/>
            <w:szCs w:val="28"/>
            <w:lang w:val="en-US"/>
          </w:rPr>
          <w:t>government</w:t>
        </w:r>
        <w:r w:rsidRPr="0075093B">
          <w:rPr>
            <w:rStyle w:val="a7"/>
            <w:szCs w:val="28"/>
          </w:rPr>
          <w:t>.</w:t>
        </w:r>
        <w:r w:rsidRPr="0075093B">
          <w:rPr>
            <w:rStyle w:val="a7"/>
            <w:szCs w:val="28"/>
            <w:lang w:val="en-US"/>
          </w:rPr>
          <w:t>ru</w:t>
        </w:r>
        <w:r w:rsidRPr="0075093B">
          <w:rPr>
            <w:rStyle w:val="a7"/>
            <w:szCs w:val="28"/>
          </w:rPr>
          <w:t>/</w:t>
        </w:r>
        <w:r w:rsidRPr="0075093B">
          <w:rPr>
            <w:rStyle w:val="a7"/>
            <w:szCs w:val="28"/>
            <w:lang w:val="en-US"/>
          </w:rPr>
          <w:t>media</w:t>
        </w:r>
        <w:r w:rsidRPr="0075093B">
          <w:rPr>
            <w:rStyle w:val="a7"/>
            <w:szCs w:val="28"/>
          </w:rPr>
          <w:t>/</w:t>
        </w:r>
        <w:r w:rsidRPr="0075093B">
          <w:rPr>
            <w:rStyle w:val="a7"/>
            <w:szCs w:val="28"/>
            <w:lang w:val="en-US"/>
          </w:rPr>
          <w:t>files</w:t>
        </w:r>
        <w:r w:rsidRPr="0075093B">
          <w:rPr>
            <w:rStyle w:val="a7"/>
            <w:szCs w:val="28"/>
          </w:rPr>
          <w:t>/</w:t>
        </w:r>
        <w:r w:rsidRPr="0075093B">
          <w:rPr>
            <w:rStyle w:val="a7"/>
            <w:szCs w:val="28"/>
            <w:lang w:val="en-US"/>
          </w:rPr>
          <w:t>jFDd</w:t>
        </w:r>
        <w:r w:rsidRPr="0075093B">
          <w:rPr>
            <w:rStyle w:val="a7"/>
            <w:szCs w:val="28"/>
          </w:rPr>
          <w:t>9</w:t>
        </w:r>
        <w:r w:rsidRPr="0075093B">
          <w:rPr>
            <w:rStyle w:val="a7"/>
            <w:szCs w:val="28"/>
            <w:lang w:val="en-US"/>
          </w:rPr>
          <w:t>wbAbApxgEiHNaXHveytq</w:t>
        </w:r>
        <w:r w:rsidRPr="0075093B">
          <w:rPr>
            <w:rStyle w:val="a7"/>
            <w:szCs w:val="28"/>
          </w:rPr>
          <w:t>7</w:t>
        </w:r>
        <w:r w:rsidRPr="0075093B">
          <w:rPr>
            <w:rStyle w:val="a7"/>
            <w:szCs w:val="28"/>
            <w:lang w:val="en-US"/>
          </w:rPr>
          <w:t>hfPO</w:t>
        </w:r>
        <w:r w:rsidRPr="0075093B">
          <w:rPr>
            <w:rStyle w:val="a7"/>
            <w:szCs w:val="28"/>
          </w:rPr>
          <w:t>96.</w:t>
        </w:r>
        <w:r w:rsidRPr="0075093B">
          <w:rPr>
            <w:rStyle w:val="a7"/>
            <w:szCs w:val="28"/>
            <w:lang w:val="en-US"/>
          </w:rPr>
          <w:t>pdf</w:t>
        </w:r>
      </w:hyperlink>
      <w:r>
        <w:rPr>
          <w:szCs w:val="28"/>
        </w:rPr>
        <w:t xml:space="preserve"> (дата обращения: 15.04</w:t>
      </w:r>
      <w:r w:rsidRPr="00F976B4">
        <w:rPr>
          <w:szCs w:val="28"/>
        </w:rPr>
        <w:t>.2017)</w:t>
      </w:r>
    </w:p>
  </w:footnote>
  <w:footnote w:id="63">
    <w:p w:rsidR="00424F1C" w:rsidRPr="00F7564B" w:rsidRDefault="00424F1C" w:rsidP="008D21D6">
      <w:pPr>
        <w:pStyle w:val="a3"/>
        <w:ind w:firstLine="709"/>
        <w:jc w:val="both"/>
        <w:rPr>
          <w:rFonts w:ascii="Times New Roman" w:hAnsi="Times New Roman" w:cs="Times New Roman"/>
        </w:rPr>
      </w:pPr>
      <w:r w:rsidRPr="00F7564B">
        <w:rPr>
          <w:rStyle w:val="a5"/>
          <w:rFonts w:ascii="Times New Roman" w:hAnsi="Times New Roman" w:cs="Times New Roman"/>
          <w:sz w:val="24"/>
        </w:rPr>
        <w:footnoteRef/>
      </w:r>
      <w:r w:rsidRPr="00F7564B">
        <w:rPr>
          <w:rFonts w:ascii="Times New Roman" w:hAnsi="Times New Roman" w:cs="Times New Roman"/>
          <w:sz w:val="24"/>
        </w:rPr>
        <w:t xml:space="preserve"> Об утверждении Стратегии развития малого и среднего предпринимательства до 2030 года [Электронный ресурс] // Правительство России [Офиц. сайт] – Режим доступа: </w:t>
      </w:r>
      <w:hyperlink r:id="rId11" w:history="1">
        <w:r w:rsidRPr="0075093B">
          <w:rPr>
            <w:rStyle w:val="a7"/>
            <w:rFonts w:ascii="Times New Roman" w:hAnsi="Times New Roman" w:cs="Times New Roman"/>
            <w:sz w:val="24"/>
          </w:rPr>
          <w:t>http://government.ru/docs/23354</w:t>
        </w:r>
      </w:hyperlink>
      <w:r>
        <w:rPr>
          <w:rFonts w:ascii="Times New Roman" w:hAnsi="Times New Roman" w:cs="Times New Roman"/>
          <w:sz w:val="24"/>
        </w:rPr>
        <w:t xml:space="preserve"> (дата обращения: 2</w:t>
      </w:r>
      <w:r w:rsidRPr="00F976B4">
        <w:rPr>
          <w:rFonts w:ascii="Times New Roman" w:hAnsi="Times New Roman" w:cs="Times New Roman"/>
          <w:sz w:val="24"/>
        </w:rPr>
        <w:t>.04.2017)</w:t>
      </w:r>
    </w:p>
  </w:footnote>
  <w:footnote w:id="64">
    <w:p w:rsidR="00424F1C" w:rsidRPr="00AC3F4A" w:rsidRDefault="00424F1C" w:rsidP="008D21D6">
      <w:pPr>
        <w:pStyle w:val="a3"/>
        <w:ind w:firstLine="709"/>
        <w:jc w:val="both"/>
        <w:rPr>
          <w:rFonts w:ascii="Times New Roman" w:hAnsi="Times New Roman" w:cs="Times New Roman"/>
        </w:rPr>
      </w:pPr>
      <w:r w:rsidRPr="00AC3F4A">
        <w:rPr>
          <w:rStyle w:val="a5"/>
          <w:rFonts w:ascii="Times New Roman" w:hAnsi="Times New Roman" w:cs="Times New Roman"/>
          <w:sz w:val="24"/>
        </w:rPr>
        <w:footnoteRef/>
      </w:r>
      <w:r w:rsidRPr="00AC3F4A">
        <w:rPr>
          <w:rFonts w:ascii="Times New Roman" w:hAnsi="Times New Roman" w:cs="Times New Roman"/>
          <w:sz w:val="24"/>
        </w:rPr>
        <w:t xml:space="preserve"> Пик трудностей символично придётся на 2017 год [Электронный ресурс] // </w:t>
      </w:r>
      <w:r>
        <w:rPr>
          <w:rFonts w:ascii="Times New Roman" w:hAnsi="Times New Roman" w:cs="Times New Roman"/>
          <w:sz w:val="24"/>
        </w:rPr>
        <w:t>Российская Федерация сегодня</w:t>
      </w:r>
      <w:r w:rsidRPr="00AC3F4A">
        <w:rPr>
          <w:rFonts w:ascii="Times New Roman" w:hAnsi="Times New Roman" w:cs="Times New Roman"/>
          <w:sz w:val="24"/>
        </w:rPr>
        <w:t xml:space="preserve"> [Офиц. сайт] – Режим доступа: </w:t>
      </w:r>
      <w:hyperlink r:id="rId12" w:history="1">
        <w:r w:rsidRPr="0075093B">
          <w:rPr>
            <w:rStyle w:val="a7"/>
            <w:rFonts w:ascii="Times New Roman" w:hAnsi="Times New Roman" w:cs="Times New Roman"/>
            <w:sz w:val="24"/>
          </w:rPr>
          <w:t>http://www.russia-today.ru/2012/2012_11_09.html</w:t>
        </w:r>
      </w:hyperlink>
      <w:r>
        <w:rPr>
          <w:rFonts w:ascii="Times New Roman" w:hAnsi="Times New Roman" w:cs="Times New Roman"/>
          <w:sz w:val="24"/>
        </w:rPr>
        <w:t xml:space="preserve"> </w:t>
      </w:r>
      <w:r w:rsidRPr="00F976B4">
        <w:rPr>
          <w:rFonts w:ascii="Times New Roman" w:hAnsi="Times New Roman" w:cs="Times New Roman"/>
          <w:sz w:val="24"/>
        </w:rPr>
        <w:t>(дата обращения: 18.04.2017)</w:t>
      </w:r>
    </w:p>
  </w:footnote>
  <w:footnote w:id="65">
    <w:p w:rsidR="00424F1C" w:rsidRPr="00BC6D07" w:rsidRDefault="00424F1C" w:rsidP="00BC6D07">
      <w:pPr>
        <w:pStyle w:val="a3"/>
        <w:ind w:firstLine="709"/>
        <w:jc w:val="both"/>
        <w:rPr>
          <w:rFonts w:ascii="Times New Roman" w:hAnsi="Times New Roman" w:cs="Times New Roman"/>
          <w:sz w:val="24"/>
          <w:szCs w:val="24"/>
        </w:rPr>
      </w:pPr>
      <w:r w:rsidRPr="00BC6D07">
        <w:rPr>
          <w:rStyle w:val="a5"/>
          <w:rFonts w:ascii="Times New Roman" w:hAnsi="Times New Roman" w:cs="Times New Roman"/>
          <w:sz w:val="24"/>
          <w:szCs w:val="24"/>
        </w:rPr>
        <w:footnoteRef/>
      </w:r>
      <w:r w:rsidRPr="00BC6D07">
        <w:rPr>
          <w:rFonts w:ascii="Times New Roman" w:hAnsi="Times New Roman" w:cs="Times New Roman"/>
          <w:sz w:val="24"/>
          <w:szCs w:val="24"/>
        </w:rPr>
        <w:t xml:space="preserve">  Global Entrepreneurship Week [Электронный ресурс] URL: http://gew.co/ (дата обращения: 18.04.2017)</w:t>
      </w:r>
    </w:p>
  </w:footnote>
  <w:footnote w:id="66">
    <w:p w:rsidR="00424F1C" w:rsidRPr="00AC3F4A" w:rsidRDefault="00424F1C" w:rsidP="003947A8">
      <w:pPr>
        <w:pStyle w:val="a3"/>
        <w:ind w:firstLine="709"/>
        <w:jc w:val="both"/>
        <w:rPr>
          <w:rFonts w:ascii="Times New Roman" w:hAnsi="Times New Roman" w:cs="Times New Roman"/>
        </w:rPr>
      </w:pPr>
      <w:r>
        <w:rPr>
          <w:rStyle w:val="a5"/>
        </w:rPr>
        <w:footnoteRef/>
      </w:r>
      <w:r>
        <w:t xml:space="preserve"> </w:t>
      </w:r>
      <w:r>
        <w:rPr>
          <w:rFonts w:ascii="Times New Roman" w:hAnsi="Times New Roman" w:cs="Times New Roman"/>
          <w:sz w:val="24"/>
        </w:rPr>
        <w:t>Об «ОПОРЕ РОССИИ»</w:t>
      </w:r>
      <w:r w:rsidRPr="00AC3F4A">
        <w:rPr>
          <w:rFonts w:ascii="Times New Roman" w:hAnsi="Times New Roman" w:cs="Times New Roman"/>
          <w:sz w:val="24"/>
        </w:rPr>
        <w:t xml:space="preserve"> [Электронный ресурс] // </w:t>
      </w:r>
      <w:r>
        <w:rPr>
          <w:rFonts w:ascii="Times New Roman" w:hAnsi="Times New Roman" w:cs="Times New Roman"/>
          <w:sz w:val="24"/>
        </w:rPr>
        <w:t>ОПОРА РОССИИ</w:t>
      </w:r>
      <w:r w:rsidRPr="00AC3F4A">
        <w:rPr>
          <w:rFonts w:ascii="Times New Roman" w:hAnsi="Times New Roman" w:cs="Times New Roman"/>
          <w:sz w:val="24"/>
        </w:rPr>
        <w:t xml:space="preserve"> [Офиц. сайт] – Режим доступа: </w:t>
      </w:r>
      <w:hyperlink r:id="rId13" w:history="1">
        <w:r w:rsidRPr="0075093B">
          <w:rPr>
            <w:rStyle w:val="a7"/>
            <w:rFonts w:ascii="Times New Roman" w:hAnsi="Times New Roman" w:cs="Times New Roman"/>
            <w:sz w:val="24"/>
          </w:rPr>
          <w:t>http://www.opora.ru/about/</w:t>
        </w:r>
      </w:hyperlink>
      <w:r>
        <w:rPr>
          <w:rFonts w:ascii="Times New Roman" w:hAnsi="Times New Roman" w:cs="Times New Roman"/>
          <w:sz w:val="24"/>
        </w:rPr>
        <w:t xml:space="preserve"> </w:t>
      </w:r>
      <w:r w:rsidRPr="00F976B4">
        <w:rPr>
          <w:rFonts w:ascii="Times New Roman" w:hAnsi="Times New Roman" w:cs="Times New Roman"/>
          <w:sz w:val="24"/>
        </w:rPr>
        <w:t>(дата обращения: 3.05.2017)</w:t>
      </w:r>
    </w:p>
    <w:p w:rsidR="00424F1C" w:rsidRDefault="00424F1C" w:rsidP="003947A8">
      <w:pPr>
        <w:pStyle w:val="a3"/>
        <w:ind w:firstLine="709"/>
      </w:pPr>
    </w:p>
  </w:footnote>
  <w:footnote w:id="67">
    <w:p w:rsidR="00424F1C" w:rsidRPr="00300E22" w:rsidRDefault="00424F1C" w:rsidP="003947A8">
      <w:pPr>
        <w:pStyle w:val="a3"/>
        <w:ind w:firstLine="709"/>
        <w:jc w:val="both"/>
        <w:rPr>
          <w:rFonts w:ascii="Times New Roman" w:hAnsi="Times New Roman" w:cs="Times New Roman"/>
          <w:sz w:val="24"/>
          <w:szCs w:val="24"/>
        </w:rPr>
      </w:pPr>
      <w:r w:rsidRPr="00300E22">
        <w:rPr>
          <w:rStyle w:val="a5"/>
          <w:rFonts w:ascii="Times New Roman" w:hAnsi="Times New Roman" w:cs="Times New Roman"/>
          <w:sz w:val="24"/>
          <w:szCs w:val="24"/>
        </w:rPr>
        <w:footnoteRef/>
      </w:r>
      <w:r w:rsidRPr="00300E22">
        <w:rPr>
          <w:rFonts w:ascii="Times New Roman" w:hAnsi="Times New Roman" w:cs="Times New Roman"/>
          <w:sz w:val="24"/>
          <w:szCs w:val="24"/>
        </w:rPr>
        <w:t xml:space="preserve"> </w:t>
      </w:r>
      <w:r>
        <w:rPr>
          <w:rFonts w:ascii="Times New Roman" w:hAnsi="Times New Roman" w:cs="Times New Roman"/>
          <w:sz w:val="24"/>
          <w:szCs w:val="24"/>
        </w:rPr>
        <w:t xml:space="preserve">Устав </w:t>
      </w:r>
      <w:r w:rsidRPr="00300E22">
        <w:rPr>
          <w:rFonts w:ascii="Times New Roman" w:hAnsi="Times New Roman" w:cs="Times New Roman"/>
          <w:sz w:val="24"/>
          <w:szCs w:val="24"/>
        </w:rPr>
        <w:t>Общеросс</w:t>
      </w:r>
      <w:r>
        <w:rPr>
          <w:rFonts w:ascii="Times New Roman" w:hAnsi="Times New Roman" w:cs="Times New Roman"/>
          <w:sz w:val="24"/>
          <w:szCs w:val="24"/>
        </w:rPr>
        <w:t xml:space="preserve">ийской общественной организации малого и среднего предпринимательства </w:t>
      </w:r>
      <w:r w:rsidRPr="00300E22">
        <w:rPr>
          <w:rFonts w:ascii="Times New Roman" w:hAnsi="Times New Roman" w:cs="Times New Roman"/>
          <w:sz w:val="24"/>
          <w:szCs w:val="24"/>
        </w:rPr>
        <w:t>«ОПОРА РОССИИ» [Электронный ресурс] // ОПОРА РОССИИ</w:t>
      </w:r>
      <w:r>
        <w:rPr>
          <w:rFonts w:ascii="Times New Roman" w:hAnsi="Times New Roman" w:cs="Times New Roman"/>
          <w:sz w:val="24"/>
          <w:szCs w:val="24"/>
        </w:rPr>
        <w:t xml:space="preserve"> [Офиц. сайт] – Режим доступа: </w:t>
      </w:r>
      <w:hyperlink r:id="rId14" w:history="1">
        <w:r w:rsidRPr="0075093B">
          <w:rPr>
            <w:rStyle w:val="a7"/>
            <w:rFonts w:ascii="Times New Roman" w:hAnsi="Times New Roman" w:cs="Times New Roman"/>
            <w:sz w:val="24"/>
            <w:szCs w:val="24"/>
          </w:rPr>
          <w:t>http://www.opora.ru/upload/iblock/350/350ce5743cc0c114678d6d514611f2b0.pdf</w:t>
        </w:r>
      </w:hyperlink>
      <w:r>
        <w:rPr>
          <w:rFonts w:ascii="Times New Roman" w:hAnsi="Times New Roman" w:cs="Times New Roman"/>
          <w:sz w:val="24"/>
          <w:szCs w:val="24"/>
        </w:rPr>
        <w:t xml:space="preserve"> </w:t>
      </w:r>
      <w:r w:rsidRPr="00F976B4">
        <w:rPr>
          <w:rFonts w:ascii="Times New Roman" w:hAnsi="Times New Roman" w:cs="Times New Roman"/>
          <w:sz w:val="24"/>
          <w:szCs w:val="24"/>
        </w:rPr>
        <w:t>(дата обращения: 16.04.2017)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036430"/>
      <w:docPartObj>
        <w:docPartGallery w:val="Page Numbers (Top of Page)"/>
        <w:docPartUnique/>
      </w:docPartObj>
    </w:sdtPr>
    <w:sdtContent>
      <w:p w:rsidR="00424F1C" w:rsidRDefault="00424F1C">
        <w:pPr>
          <w:pStyle w:val="af0"/>
          <w:jc w:val="center"/>
        </w:pPr>
        <w:fldSimple w:instr=" PAGE   \* MERGEFORMAT ">
          <w:r w:rsidR="002A7619">
            <w:rPr>
              <w:noProof/>
            </w:rPr>
            <w:t>51</w:t>
          </w:r>
        </w:fldSimple>
      </w:p>
    </w:sdtContent>
  </w:sdt>
  <w:p w:rsidR="00424F1C" w:rsidRDefault="00424F1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DFA"/>
    <w:multiLevelType w:val="multilevel"/>
    <w:tmpl w:val="ABFEAE5E"/>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03CD7DE6"/>
    <w:multiLevelType w:val="multilevel"/>
    <w:tmpl w:val="B67E7A8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10082D88"/>
    <w:multiLevelType w:val="hybridMultilevel"/>
    <w:tmpl w:val="E67CB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1F1787"/>
    <w:multiLevelType w:val="multilevel"/>
    <w:tmpl w:val="5774942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197678C3"/>
    <w:multiLevelType w:val="hybridMultilevel"/>
    <w:tmpl w:val="F79C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F64DE"/>
    <w:multiLevelType w:val="hybridMultilevel"/>
    <w:tmpl w:val="CA06E37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3122236"/>
    <w:multiLevelType w:val="hybridMultilevel"/>
    <w:tmpl w:val="D9D8B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2015E1"/>
    <w:multiLevelType w:val="hybridMultilevel"/>
    <w:tmpl w:val="F79C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6722D7"/>
    <w:multiLevelType w:val="multilevel"/>
    <w:tmpl w:val="32428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192DDF"/>
    <w:multiLevelType w:val="multilevel"/>
    <w:tmpl w:val="0A38487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2E38BC"/>
    <w:multiLevelType w:val="hybridMultilevel"/>
    <w:tmpl w:val="77242318"/>
    <w:lvl w:ilvl="0" w:tplc="8A5EB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553871"/>
    <w:multiLevelType w:val="multilevel"/>
    <w:tmpl w:val="F9E217E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092202E"/>
    <w:multiLevelType w:val="hybridMultilevel"/>
    <w:tmpl w:val="F79C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C65C01"/>
    <w:multiLevelType w:val="hybridMultilevel"/>
    <w:tmpl w:val="3FC00C16"/>
    <w:lvl w:ilvl="0" w:tplc="55061B0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D63DE7"/>
    <w:multiLevelType w:val="hybridMultilevel"/>
    <w:tmpl w:val="6BE83756"/>
    <w:lvl w:ilvl="0" w:tplc="4E023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0379D9"/>
    <w:multiLevelType w:val="hybridMultilevel"/>
    <w:tmpl w:val="990A8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F50233"/>
    <w:multiLevelType w:val="hybridMultilevel"/>
    <w:tmpl w:val="6E78572C"/>
    <w:lvl w:ilvl="0" w:tplc="9A1C8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A1332C"/>
    <w:multiLevelType w:val="hybridMultilevel"/>
    <w:tmpl w:val="D4845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8978C5"/>
    <w:multiLevelType w:val="hybridMultilevel"/>
    <w:tmpl w:val="F926B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1C4A95"/>
    <w:multiLevelType w:val="hybridMultilevel"/>
    <w:tmpl w:val="B67E7A8E"/>
    <w:lvl w:ilvl="0" w:tplc="10CE1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5841D2"/>
    <w:multiLevelType w:val="multilevel"/>
    <w:tmpl w:val="B67E7A8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1">
    <w:nsid w:val="526E146A"/>
    <w:multiLevelType w:val="multilevel"/>
    <w:tmpl w:val="9928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3A7780F"/>
    <w:multiLevelType w:val="hybridMultilevel"/>
    <w:tmpl w:val="F1CE1166"/>
    <w:lvl w:ilvl="0" w:tplc="40EC116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435519"/>
    <w:multiLevelType w:val="hybridMultilevel"/>
    <w:tmpl w:val="D708C4EE"/>
    <w:lvl w:ilvl="0" w:tplc="6A362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8169F2"/>
    <w:multiLevelType w:val="hybridMultilevel"/>
    <w:tmpl w:val="0E46FA90"/>
    <w:lvl w:ilvl="0" w:tplc="04190001">
      <w:start w:val="1"/>
      <w:numFmt w:val="bullet"/>
      <w:lvlText w:val=""/>
      <w:lvlJc w:val="left"/>
      <w:pPr>
        <w:ind w:left="720" w:hanging="360"/>
      </w:pPr>
      <w:rPr>
        <w:rFonts w:ascii="Symbol" w:hAnsi="Symbol" w:hint="default"/>
      </w:rPr>
    </w:lvl>
    <w:lvl w:ilvl="1" w:tplc="EC5893E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2F031A"/>
    <w:multiLevelType w:val="hybridMultilevel"/>
    <w:tmpl w:val="6CFC9C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6F4C46"/>
    <w:multiLevelType w:val="hybridMultilevel"/>
    <w:tmpl w:val="20DC08F4"/>
    <w:lvl w:ilvl="0" w:tplc="38685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C9600B9"/>
    <w:multiLevelType w:val="hybridMultilevel"/>
    <w:tmpl w:val="C8C4BF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0A961E0"/>
    <w:multiLevelType w:val="hybridMultilevel"/>
    <w:tmpl w:val="F5E85CBC"/>
    <w:lvl w:ilvl="0" w:tplc="CD469D2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0C1C6D"/>
    <w:multiLevelType w:val="hybridMultilevel"/>
    <w:tmpl w:val="3AC88CBA"/>
    <w:lvl w:ilvl="0" w:tplc="CF3E3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CE7145"/>
    <w:multiLevelType w:val="hybridMultilevel"/>
    <w:tmpl w:val="57749420"/>
    <w:lvl w:ilvl="0" w:tplc="BDD65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531719"/>
    <w:multiLevelType w:val="hybridMultilevel"/>
    <w:tmpl w:val="C55003BA"/>
    <w:lvl w:ilvl="0" w:tplc="70E68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A67464"/>
    <w:multiLevelType w:val="multilevel"/>
    <w:tmpl w:val="2904CC0A"/>
    <w:lvl w:ilvl="0">
      <w:start w:val="1"/>
      <w:numFmt w:val="decimal"/>
      <w:lvlText w:val="%1."/>
      <w:lvlJc w:val="left"/>
      <w:pPr>
        <w:ind w:left="450" w:hanging="450"/>
      </w:pPr>
      <w:rPr>
        <w:rFonts w:hint="default"/>
      </w:rPr>
    </w:lvl>
    <w:lvl w:ilvl="1">
      <w:start w:val="1"/>
      <w:numFmt w:val="decimal"/>
      <w:lvlText w:val="%1.%2."/>
      <w:lvlJc w:val="left"/>
      <w:pPr>
        <w:ind w:left="862" w:hanging="720"/>
      </w:pPr>
      <w:rPr>
        <w:rFonts w:ascii="Times New Roman" w:hAnsi="Times New Roman" w:cs="Times New Roman" w:hint="default"/>
        <w:b w:val="0"/>
        <w:sz w:val="28"/>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7"/>
  </w:num>
  <w:num w:numId="2">
    <w:abstractNumId w:val="12"/>
  </w:num>
  <w:num w:numId="3">
    <w:abstractNumId w:val="7"/>
  </w:num>
  <w:num w:numId="4">
    <w:abstractNumId w:val="11"/>
  </w:num>
  <w:num w:numId="5">
    <w:abstractNumId w:val="18"/>
  </w:num>
  <w:num w:numId="6">
    <w:abstractNumId w:val="2"/>
  </w:num>
  <w:num w:numId="7">
    <w:abstractNumId w:val="25"/>
  </w:num>
  <w:num w:numId="8">
    <w:abstractNumId w:val="5"/>
  </w:num>
  <w:num w:numId="9">
    <w:abstractNumId w:val="15"/>
  </w:num>
  <w:num w:numId="10">
    <w:abstractNumId w:val="24"/>
  </w:num>
  <w:num w:numId="11">
    <w:abstractNumId w:val="27"/>
  </w:num>
  <w:num w:numId="12">
    <w:abstractNumId w:val="31"/>
  </w:num>
  <w:num w:numId="13">
    <w:abstractNumId w:val="14"/>
  </w:num>
  <w:num w:numId="14">
    <w:abstractNumId w:val="22"/>
  </w:num>
  <w:num w:numId="15">
    <w:abstractNumId w:val="29"/>
  </w:num>
  <w:num w:numId="16">
    <w:abstractNumId w:val="23"/>
  </w:num>
  <w:num w:numId="17">
    <w:abstractNumId w:val="10"/>
  </w:num>
  <w:num w:numId="18">
    <w:abstractNumId w:val="16"/>
  </w:num>
  <w:num w:numId="19">
    <w:abstractNumId w:val="6"/>
  </w:num>
  <w:num w:numId="20">
    <w:abstractNumId w:val="9"/>
  </w:num>
  <w:num w:numId="21">
    <w:abstractNumId w:val="30"/>
  </w:num>
  <w:num w:numId="22">
    <w:abstractNumId w:val="3"/>
  </w:num>
  <w:num w:numId="23">
    <w:abstractNumId w:val="19"/>
  </w:num>
  <w:num w:numId="24">
    <w:abstractNumId w:val="1"/>
  </w:num>
  <w:num w:numId="25">
    <w:abstractNumId w:val="21"/>
  </w:num>
  <w:num w:numId="26">
    <w:abstractNumId w:val="20"/>
  </w:num>
  <w:num w:numId="27">
    <w:abstractNumId w:val="4"/>
  </w:num>
  <w:num w:numId="28">
    <w:abstractNumId w:val="32"/>
  </w:num>
  <w:num w:numId="29">
    <w:abstractNumId w:val="0"/>
  </w:num>
  <w:num w:numId="30">
    <w:abstractNumId w:val="8"/>
  </w:num>
  <w:num w:numId="31">
    <w:abstractNumId w:val="13"/>
  </w:num>
  <w:num w:numId="32">
    <w:abstractNumId w:val="2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w:hdrShapeDefaults>
  <w:footnotePr>
    <w:footnote w:id="0"/>
    <w:footnote w:id="1"/>
  </w:footnotePr>
  <w:endnotePr>
    <w:endnote w:id="0"/>
    <w:endnote w:id="1"/>
  </w:endnotePr>
  <w:compat/>
  <w:rsids>
    <w:rsidRoot w:val="006F6EAC"/>
    <w:rsid w:val="00002494"/>
    <w:rsid w:val="00006370"/>
    <w:rsid w:val="00010838"/>
    <w:rsid w:val="0001600F"/>
    <w:rsid w:val="00017DF7"/>
    <w:rsid w:val="000310EC"/>
    <w:rsid w:val="000400FC"/>
    <w:rsid w:val="00045807"/>
    <w:rsid w:val="00051E26"/>
    <w:rsid w:val="00064DFD"/>
    <w:rsid w:val="00065BF6"/>
    <w:rsid w:val="00066A71"/>
    <w:rsid w:val="00073FEF"/>
    <w:rsid w:val="00077171"/>
    <w:rsid w:val="0008713C"/>
    <w:rsid w:val="00090A22"/>
    <w:rsid w:val="00097332"/>
    <w:rsid w:val="000A112D"/>
    <w:rsid w:val="000B13D2"/>
    <w:rsid w:val="000E4575"/>
    <w:rsid w:val="000E4854"/>
    <w:rsid w:val="000F66EF"/>
    <w:rsid w:val="0011119D"/>
    <w:rsid w:val="00112E01"/>
    <w:rsid w:val="001205A0"/>
    <w:rsid w:val="0013172E"/>
    <w:rsid w:val="00142309"/>
    <w:rsid w:val="00143F09"/>
    <w:rsid w:val="00147F0E"/>
    <w:rsid w:val="00151001"/>
    <w:rsid w:val="00160B5E"/>
    <w:rsid w:val="00162C32"/>
    <w:rsid w:val="00167CEF"/>
    <w:rsid w:val="00171B8C"/>
    <w:rsid w:val="0017560E"/>
    <w:rsid w:val="001777A0"/>
    <w:rsid w:val="00186C1D"/>
    <w:rsid w:val="0019284E"/>
    <w:rsid w:val="001A6A3F"/>
    <w:rsid w:val="001C5027"/>
    <w:rsid w:val="001D000E"/>
    <w:rsid w:val="001D1F56"/>
    <w:rsid w:val="001E53E3"/>
    <w:rsid w:val="001E6747"/>
    <w:rsid w:val="001E7360"/>
    <w:rsid w:val="001F30FB"/>
    <w:rsid w:val="001F3FDF"/>
    <w:rsid w:val="002021A8"/>
    <w:rsid w:val="00214289"/>
    <w:rsid w:val="002149C5"/>
    <w:rsid w:val="002177FE"/>
    <w:rsid w:val="0022308E"/>
    <w:rsid w:val="00224E81"/>
    <w:rsid w:val="00240979"/>
    <w:rsid w:val="00244FA7"/>
    <w:rsid w:val="00260C2C"/>
    <w:rsid w:val="00262B3B"/>
    <w:rsid w:val="002711F5"/>
    <w:rsid w:val="00284650"/>
    <w:rsid w:val="0029048C"/>
    <w:rsid w:val="002A65DF"/>
    <w:rsid w:val="002A7619"/>
    <w:rsid w:val="002B22F5"/>
    <w:rsid w:val="002B475F"/>
    <w:rsid w:val="002C2718"/>
    <w:rsid w:val="002D015B"/>
    <w:rsid w:val="002D09A1"/>
    <w:rsid w:val="002D118A"/>
    <w:rsid w:val="002D1CA6"/>
    <w:rsid w:val="002D489F"/>
    <w:rsid w:val="002E266A"/>
    <w:rsid w:val="002E2C34"/>
    <w:rsid w:val="002F5E2F"/>
    <w:rsid w:val="00300E22"/>
    <w:rsid w:val="00301726"/>
    <w:rsid w:val="00301864"/>
    <w:rsid w:val="0031417E"/>
    <w:rsid w:val="00317D03"/>
    <w:rsid w:val="0032293E"/>
    <w:rsid w:val="0034233E"/>
    <w:rsid w:val="00343028"/>
    <w:rsid w:val="00353018"/>
    <w:rsid w:val="00353166"/>
    <w:rsid w:val="003565F5"/>
    <w:rsid w:val="0036676E"/>
    <w:rsid w:val="003743D0"/>
    <w:rsid w:val="003769A4"/>
    <w:rsid w:val="00376FC8"/>
    <w:rsid w:val="0037739D"/>
    <w:rsid w:val="0038776A"/>
    <w:rsid w:val="00392CA1"/>
    <w:rsid w:val="003947A8"/>
    <w:rsid w:val="003964E5"/>
    <w:rsid w:val="003A0804"/>
    <w:rsid w:val="003A1B80"/>
    <w:rsid w:val="003B1DAC"/>
    <w:rsid w:val="003B5C22"/>
    <w:rsid w:val="003B71D3"/>
    <w:rsid w:val="003C261E"/>
    <w:rsid w:val="003C43A0"/>
    <w:rsid w:val="003D4EB0"/>
    <w:rsid w:val="003E51E1"/>
    <w:rsid w:val="00400B17"/>
    <w:rsid w:val="00401859"/>
    <w:rsid w:val="00420F44"/>
    <w:rsid w:val="00424F1C"/>
    <w:rsid w:val="00430B97"/>
    <w:rsid w:val="00452A17"/>
    <w:rsid w:val="00453469"/>
    <w:rsid w:val="004551E5"/>
    <w:rsid w:val="004642F1"/>
    <w:rsid w:val="00471CE2"/>
    <w:rsid w:val="00475605"/>
    <w:rsid w:val="004826DF"/>
    <w:rsid w:val="00484BF1"/>
    <w:rsid w:val="0049210F"/>
    <w:rsid w:val="004940B1"/>
    <w:rsid w:val="004950A4"/>
    <w:rsid w:val="004E07F1"/>
    <w:rsid w:val="004E1B60"/>
    <w:rsid w:val="004F12AF"/>
    <w:rsid w:val="004F2027"/>
    <w:rsid w:val="004F3FC7"/>
    <w:rsid w:val="00505E7C"/>
    <w:rsid w:val="00506D9F"/>
    <w:rsid w:val="00512616"/>
    <w:rsid w:val="00532CBE"/>
    <w:rsid w:val="00533232"/>
    <w:rsid w:val="00536789"/>
    <w:rsid w:val="00537435"/>
    <w:rsid w:val="00546788"/>
    <w:rsid w:val="00564726"/>
    <w:rsid w:val="00565179"/>
    <w:rsid w:val="00583377"/>
    <w:rsid w:val="0059021F"/>
    <w:rsid w:val="005915A3"/>
    <w:rsid w:val="00593B1F"/>
    <w:rsid w:val="005A16AA"/>
    <w:rsid w:val="005B0739"/>
    <w:rsid w:val="005B2AFD"/>
    <w:rsid w:val="005F02B3"/>
    <w:rsid w:val="005F40C7"/>
    <w:rsid w:val="0060103C"/>
    <w:rsid w:val="0060377F"/>
    <w:rsid w:val="00606FDC"/>
    <w:rsid w:val="006127E8"/>
    <w:rsid w:val="00624662"/>
    <w:rsid w:val="006309B7"/>
    <w:rsid w:val="006416CB"/>
    <w:rsid w:val="006417CA"/>
    <w:rsid w:val="00641AF6"/>
    <w:rsid w:val="00644755"/>
    <w:rsid w:val="006520B8"/>
    <w:rsid w:val="00664373"/>
    <w:rsid w:val="006676B6"/>
    <w:rsid w:val="00686CD5"/>
    <w:rsid w:val="00692496"/>
    <w:rsid w:val="00696101"/>
    <w:rsid w:val="006A0181"/>
    <w:rsid w:val="006A208C"/>
    <w:rsid w:val="006A494C"/>
    <w:rsid w:val="006B1BCC"/>
    <w:rsid w:val="006C1F8D"/>
    <w:rsid w:val="006C3AAD"/>
    <w:rsid w:val="006D633B"/>
    <w:rsid w:val="006E0B69"/>
    <w:rsid w:val="006F0BF7"/>
    <w:rsid w:val="006F589D"/>
    <w:rsid w:val="006F5C87"/>
    <w:rsid w:val="006F6EAC"/>
    <w:rsid w:val="007108A1"/>
    <w:rsid w:val="00716A85"/>
    <w:rsid w:val="00716C4A"/>
    <w:rsid w:val="00724008"/>
    <w:rsid w:val="00735223"/>
    <w:rsid w:val="00736511"/>
    <w:rsid w:val="00754902"/>
    <w:rsid w:val="00782C62"/>
    <w:rsid w:val="007A5564"/>
    <w:rsid w:val="007A5D84"/>
    <w:rsid w:val="007C1F92"/>
    <w:rsid w:val="007C3423"/>
    <w:rsid w:val="007E0F1F"/>
    <w:rsid w:val="007E6536"/>
    <w:rsid w:val="00802F03"/>
    <w:rsid w:val="0081392D"/>
    <w:rsid w:val="00827F78"/>
    <w:rsid w:val="00833B61"/>
    <w:rsid w:val="00835942"/>
    <w:rsid w:val="00835D9A"/>
    <w:rsid w:val="00836D3F"/>
    <w:rsid w:val="00841166"/>
    <w:rsid w:val="00843E67"/>
    <w:rsid w:val="00853F87"/>
    <w:rsid w:val="008541CA"/>
    <w:rsid w:val="008637DD"/>
    <w:rsid w:val="00864563"/>
    <w:rsid w:val="00864DD0"/>
    <w:rsid w:val="0086742F"/>
    <w:rsid w:val="00872608"/>
    <w:rsid w:val="00882075"/>
    <w:rsid w:val="008871DD"/>
    <w:rsid w:val="00890BBE"/>
    <w:rsid w:val="00897952"/>
    <w:rsid w:val="008A702C"/>
    <w:rsid w:val="008B1A1E"/>
    <w:rsid w:val="008B6809"/>
    <w:rsid w:val="008B6C00"/>
    <w:rsid w:val="008D0BBD"/>
    <w:rsid w:val="008D21D6"/>
    <w:rsid w:val="008D376E"/>
    <w:rsid w:val="008E1AC9"/>
    <w:rsid w:val="008E1F51"/>
    <w:rsid w:val="008F3385"/>
    <w:rsid w:val="009101E6"/>
    <w:rsid w:val="009148E3"/>
    <w:rsid w:val="00915B42"/>
    <w:rsid w:val="0092082D"/>
    <w:rsid w:val="00924E7B"/>
    <w:rsid w:val="009314AD"/>
    <w:rsid w:val="0093278A"/>
    <w:rsid w:val="00951398"/>
    <w:rsid w:val="009518BA"/>
    <w:rsid w:val="00960C8C"/>
    <w:rsid w:val="00964B60"/>
    <w:rsid w:val="00973D60"/>
    <w:rsid w:val="00974160"/>
    <w:rsid w:val="00976FFE"/>
    <w:rsid w:val="00987F7E"/>
    <w:rsid w:val="00990724"/>
    <w:rsid w:val="00997E0B"/>
    <w:rsid w:val="009C0E92"/>
    <w:rsid w:val="009C5756"/>
    <w:rsid w:val="009D0804"/>
    <w:rsid w:val="009E00B1"/>
    <w:rsid w:val="009E1C8C"/>
    <w:rsid w:val="00A01BE0"/>
    <w:rsid w:val="00A036E3"/>
    <w:rsid w:val="00A0470A"/>
    <w:rsid w:val="00A169FA"/>
    <w:rsid w:val="00A2065B"/>
    <w:rsid w:val="00A21C91"/>
    <w:rsid w:val="00A22520"/>
    <w:rsid w:val="00A27563"/>
    <w:rsid w:val="00A2764E"/>
    <w:rsid w:val="00A304C5"/>
    <w:rsid w:val="00A414C9"/>
    <w:rsid w:val="00A47901"/>
    <w:rsid w:val="00A50240"/>
    <w:rsid w:val="00A52B55"/>
    <w:rsid w:val="00A65BB4"/>
    <w:rsid w:val="00A803C8"/>
    <w:rsid w:val="00A8206B"/>
    <w:rsid w:val="00AA1ABF"/>
    <w:rsid w:val="00AA7113"/>
    <w:rsid w:val="00AB0A29"/>
    <w:rsid w:val="00AB31F1"/>
    <w:rsid w:val="00AB7091"/>
    <w:rsid w:val="00AC3F4A"/>
    <w:rsid w:val="00AC532F"/>
    <w:rsid w:val="00AC55E7"/>
    <w:rsid w:val="00AD4A0D"/>
    <w:rsid w:val="00AE49DD"/>
    <w:rsid w:val="00AE4B9A"/>
    <w:rsid w:val="00AE60C5"/>
    <w:rsid w:val="00AF093F"/>
    <w:rsid w:val="00AF57A5"/>
    <w:rsid w:val="00AF6F73"/>
    <w:rsid w:val="00B01FF8"/>
    <w:rsid w:val="00B0418C"/>
    <w:rsid w:val="00B26A55"/>
    <w:rsid w:val="00B302EA"/>
    <w:rsid w:val="00B323A9"/>
    <w:rsid w:val="00B33973"/>
    <w:rsid w:val="00B35272"/>
    <w:rsid w:val="00B353F8"/>
    <w:rsid w:val="00B374B3"/>
    <w:rsid w:val="00B377A7"/>
    <w:rsid w:val="00B52FBE"/>
    <w:rsid w:val="00B535CA"/>
    <w:rsid w:val="00B537DB"/>
    <w:rsid w:val="00B56030"/>
    <w:rsid w:val="00B70CC9"/>
    <w:rsid w:val="00B71A06"/>
    <w:rsid w:val="00B73A7E"/>
    <w:rsid w:val="00B741FB"/>
    <w:rsid w:val="00B74F41"/>
    <w:rsid w:val="00B77AEE"/>
    <w:rsid w:val="00B801FF"/>
    <w:rsid w:val="00B9244E"/>
    <w:rsid w:val="00BA3074"/>
    <w:rsid w:val="00BA4064"/>
    <w:rsid w:val="00BA6A34"/>
    <w:rsid w:val="00BB23EC"/>
    <w:rsid w:val="00BB4B1B"/>
    <w:rsid w:val="00BB5961"/>
    <w:rsid w:val="00BC24B5"/>
    <w:rsid w:val="00BC3115"/>
    <w:rsid w:val="00BC6D07"/>
    <w:rsid w:val="00BD60E1"/>
    <w:rsid w:val="00BD685F"/>
    <w:rsid w:val="00BD6A0F"/>
    <w:rsid w:val="00BE660F"/>
    <w:rsid w:val="00BF49F0"/>
    <w:rsid w:val="00C0004E"/>
    <w:rsid w:val="00C002B7"/>
    <w:rsid w:val="00C01A5F"/>
    <w:rsid w:val="00C05CB2"/>
    <w:rsid w:val="00C10642"/>
    <w:rsid w:val="00C1781F"/>
    <w:rsid w:val="00C1798B"/>
    <w:rsid w:val="00C215BB"/>
    <w:rsid w:val="00C25B63"/>
    <w:rsid w:val="00C45661"/>
    <w:rsid w:val="00C73C57"/>
    <w:rsid w:val="00C758B1"/>
    <w:rsid w:val="00C80621"/>
    <w:rsid w:val="00C82C92"/>
    <w:rsid w:val="00C90ABB"/>
    <w:rsid w:val="00CA13D8"/>
    <w:rsid w:val="00CB04C6"/>
    <w:rsid w:val="00CB436B"/>
    <w:rsid w:val="00CB504B"/>
    <w:rsid w:val="00CD1F2C"/>
    <w:rsid w:val="00CF6B92"/>
    <w:rsid w:val="00CF71E7"/>
    <w:rsid w:val="00D0760A"/>
    <w:rsid w:val="00D163D1"/>
    <w:rsid w:val="00D25AB2"/>
    <w:rsid w:val="00D33928"/>
    <w:rsid w:val="00D36B71"/>
    <w:rsid w:val="00D47C68"/>
    <w:rsid w:val="00D501AF"/>
    <w:rsid w:val="00D52D7A"/>
    <w:rsid w:val="00D5498B"/>
    <w:rsid w:val="00D54F43"/>
    <w:rsid w:val="00D62C41"/>
    <w:rsid w:val="00D65BC1"/>
    <w:rsid w:val="00D66826"/>
    <w:rsid w:val="00D71C56"/>
    <w:rsid w:val="00D959AD"/>
    <w:rsid w:val="00DA2FDE"/>
    <w:rsid w:val="00DA4A96"/>
    <w:rsid w:val="00DC1435"/>
    <w:rsid w:val="00DC2526"/>
    <w:rsid w:val="00DC7B84"/>
    <w:rsid w:val="00DD49C2"/>
    <w:rsid w:val="00DF7B0E"/>
    <w:rsid w:val="00E160AF"/>
    <w:rsid w:val="00E2677A"/>
    <w:rsid w:val="00E32E5E"/>
    <w:rsid w:val="00E45ADE"/>
    <w:rsid w:val="00E812F0"/>
    <w:rsid w:val="00E856AE"/>
    <w:rsid w:val="00E97CE0"/>
    <w:rsid w:val="00EB099D"/>
    <w:rsid w:val="00EB5B8D"/>
    <w:rsid w:val="00EC0982"/>
    <w:rsid w:val="00EC1C83"/>
    <w:rsid w:val="00EC796D"/>
    <w:rsid w:val="00ED2F42"/>
    <w:rsid w:val="00EF1958"/>
    <w:rsid w:val="00EF5697"/>
    <w:rsid w:val="00EF5C20"/>
    <w:rsid w:val="00F111E0"/>
    <w:rsid w:val="00F118CB"/>
    <w:rsid w:val="00F11E8B"/>
    <w:rsid w:val="00F13E57"/>
    <w:rsid w:val="00F27CB7"/>
    <w:rsid w:val="00F37EAC"/>
    <w:rsid w:val="00F46C33"/>
    <w:rsid w:val="00F51DF7"/>
    <w:rsid w:val="00F53445"/>
    <w:rsid w:val="00F5422F"/>
    <w:rsid w:val="00F61B24"/>
    <w:rsid w:val="00F7550F"/>
    <w:rsid w:val="00F7564B"/>
    <w:rsid w:val="00F871A4"/>
    <w:rsid w:val="00F976B4"/>
    <w:rsid w:val="00FA7C24"/>
    <w:rsid w:val="00FB14A3"/>
    <w:rsid w:val="00FB2616"/>
    <w:rsid w:val="00FB2E51"/>
    <w:rsid w:val="00FB50AE"/>
    <w:rsid w:val="00FC2DF3"/>
    <w:rsid w:val="00FD0BB1"/>
    <w:rsid w:val="00FD27BE"/>
    <w:rsid w:val="00FD3478"/>
    <w:rsid w:val="00FD4CEE"/>
    <w:rsid w:val="00FE596D"/>
    <w:rsid w:val="00FE6EA4"/>
    <w:rsid w:val="00FE7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12"/>
      <o:rules v:ext="edit">
        <o:r id="V:Rule14" type="connector" idref="#_x0000_s1037"/>
        <o:r id="V:Rule15" type="connector" idref="#_x0000_s1099"/>
        <o:r id="V:Rule16" type="connector" idref="#_x0000_s1101"/>
        <o:r id="V:Rule17" type="connector" idref="#_x0000_s1039"/>
        <o:r id="V:Rule18" type="connector" idref="#_x0000_s1100"/>
        <o:r id="V:Rule19" type="connector" idref="#_x0000_s1041"/>
        <o:r id="V:Rule20" type="connector" idref="#_x0000_s1102"/>
        <o:r id="V:Rule21" type="connector" idref="#_x0000_s1098"/>
        <o:r id="V:Rule22" type="connector" idref="#_x0000_s1095"/>
        <o:r id="V:Rule23" type="connector" idref="#_x0000_s1097"/>
        <o:r id="V:Rule24" type="connector" idref="#_x0000_s1038"/>
        <o:r id="V:Rule25" type="connector" idref="#_x0000_s1040"/>
        <o:r id="V:Rule26" type="connector" idref="#_x0000_s109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71DD"/>
    <w:pPr>
      <w:spacing w:after="0" w:line="240" w:lineRule="auto"/>
    </w:pPr>
    <w:rPr>
      <w:sz w:val="20"/>
      <w:szCs w:val="20"/>
    </w:rPr>
  </w:style>
  <w:style w:type="character" w:customStyle="1" w:styleId="a4">
    <w:name w:val="Текст сноски Знак"/>
    <w:basedOn w:val="a0"/>
    <w:link w:val="a3"/>
    <w:uiPriority w:val="99"/>
    <w:semiHidden/>
    <w:rsid w:val="008871DD"/>
    <w:rPr>
      <w:sz w:val="20"/>
      <w:szCs w:val="20"/>
    </w:rPr>
  </w:style>
  <w:style w:type="character" w:styleId="a5">
    <w:name w:val="footnote reference"/>
    <w:basedOn w:val="a0"/>
    <w:uiPriority w:val="99"/>
    <w:semiHidden/>
    <w:unhideWhenUsed/>
    <w:rsid w:val="008871DD"/>
    <w:rPr>
      <w:vertAlign w:val="superscript"/>
    </w:rPr>
  </w:style>
  <w:style w:type="paragraph" w:styleId="a6">
    <w:name w:val="List Paragraph"/>
    <w:basedOn w:val="a"/>
    <w:uiPriority w:val="34"/>
    <w:qFormat/>
    <w:rsid w:val="008871DD"/>
    <w:pPr>
      <w:ind w:left="720"/>
      <w:contextualSpacing/>
    </w:pPr>
    <w:rPr>
      <w:rFonts w:eastAsiaTheme="minorEastAsia"/>
      <w:lang w:eastAsia="ru-RU"/>
    </w:rPr>
  </w:style>
  <w:style w:type="character" w:styleId="a7">
    <w:name w:val="Hyperlink"/>
    <w:basedOn w:val="a0"/>
    <w:uiPriority w:val="99"/>
    <w:unhideWhenUsed/>
    <w:rsid w:val="008871DD"/>
    <w:rPr>
      <w:color w:val="0000FF" w:themeColor="hyperlink"/>
      <w:u w:val="single"/>
    </w:rPr>
  </w:style>
  <w:style w:type="paragraph" w:customStyle="1" w:styleId="libtext">
    <w:name w:val="libtext"/>
    <w:basedOn w:val="a"/>
    <w:rsid w:val="00FB5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3C261E"/>
    <w:pPr>
      <w:widowControl w:val="0"/>
      <w:autoSpaceDE w:val="0"/>
      <w:autoSpaceDN w:val="0"/>
      <w:adjustRightInd w:val="0"/>
      <w:spacing w:after="0" w:line="280" w:lineRule="exact"/>
      <w:ind w:firstLine="3420"/>
      <w:jc w:val="both"/>
    </w:pPr>
    <w:rPr>
      <w:rFonts w:ascii="Arial" w:eastAsiaTheme="minorEastAsia" w:hAnsi="Arial" w:cs="Arial"/>
      <w:sz w:val="24"/>
      <w:szCs w:val="24"/>
      <w:lang w:eastAsia="ru-RU"/>
    </w:rPr>
  </w:style>
  <w:style w:type="character" w:customStyle="1" w:styleId="FontStyle12">
    <w:name w:val="Font Style12"/>
    <w:basedOn w:val="a0"/>
    <w:uiPriority w:val="99"/>
    <w:rsid w:val="003C261E"/>
    <w:rPr>
      <w:rFonts w:ascii="Arial" w:hAnsi="Arial" w:cs="Arial"/>
      <w:sz w:val="22"/>
      <w:szCs w:val="22"/>
    </w:rPr>
  </w:style>
  <w:style w:type="paragraph" w:styleId="a8">
    <w:name w:val="Normal (Web)"/>
    <w:basedOn w:val="a"/>
    <w:uiPriority w:val="99"/>
    <w:rsid w:val="0097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toc 1"/>
    <w:basedOn w:val="a"/>
    <w:next w:val="a"/>
    <w:autoRedefine/>
    <w:semiHidden/>
    <w:rsid w:val="00976FFE"/>
    <w:pPr>
      <w:tabs>
        <w:tab w:val="right" w:leader="dot" w:pos="9345"/>
      </w:tabs>
      <w:spacing w:after="0" w:line="240" w:lineRule="auto"/>
      <w:jc w:val="center"/>
    </w:pPr>
    <w:rPr>
      <w:rFonts w:ascii="Times New Roman" w:eastAsia="Times New Roman" w:hAnsi="Times New Roman" w:cs="Times New Roman"/>
      <w:b/>
      <w:noProof/>
      <w:color w:val="090129"/>
      <w:sz w:val="28"/>
      <w:szCs w:val="28"/>
      <w:lang w:eastAsia="ru-RU"/>
    </w:rPr>
  </w:style>
  <w:style w:type="character" w:styleId="a9">
    <w:name w:val="Strong"/>
    <w:basedOn w:val="a0"/>
    <w:qFormat/>
    <w:rsid w:val="00976FFE"/>
    <w:rPr>
      <w:b/>
      <w:bCs/>
    </w:rPr>
  </w:style>
  <w:style w:type="paragraph" w:styleId="aa">
    <w:name w:val="endnote text"/>
    <w:basedOn w:val="a"/>
    <w:link w:val="ab"/>
    <w:uiPriority w:val="99"/>
    <w:semiHidden/>
    <w:unhideWhenUsed/>
    <w:rsid w:val="00664373"/>
    <w:pPr>
      <w:spacing w:after="0" w:line="240" w:lineRule="auto"/>
    </w:pPr>
    <w:rPr>
      <w:sz w:val="20"/>
      <w:szCs w:val="20"/>
    </w:rPr>
  </w:style>
  <w:style w:type="character" w:customStyle="1" w:styleId="ab">
    <w:name w:val="Текст концевой сноски Знак"/>
    <w:basedOn w:val="a0"/>
    <w:link w:val="aa"/>
    <w:uiPriority w:val="99"/>
    <w:semiHidden/>
    <w:rsid w:val="00664373"/>
    <w:rPr>
      <w:sz w:val="20"/>
      <w:szCs w:val="20"/>
    </w:rPr>
  </w:style>
  <w:style w:type="character" w:styleId="ac">
    <w:name w:val="endnote reference"/>
    <w:basedOn w:val="a0"/>
    <w:uiPriority w:val="99"/>
    <w:semiHidden/>
    <w:unhideWhenUsed/>
    <w:rsid w:val="00664373"/>
    <w:rPr>
      <w:vertAlign w:val="superscript"/>
    </w:rPr>
  </w:style>
  <w:style w:type="paragraph" w:styleId="ad">
    <w:name w:val="Balloon Text"/>
    <w:basedOn w:val="a"/>
    <w:link w:val="ae"/>
    <w:uiPriority w:val="99"/>
    <w:semiHidden/>
    <w:unhideWhenUsed/>
    <w:rsid w:val="00430B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30B97"/>
    <w:rPr>
      <w:rFonts w:ascii="Tahoma" w:hAnsi="Tahoma" w:cs="Tahoma"/>
      <w:sz w:val="16"/>
      <w:szCs w:val="16"/>
    </w:rPr>
  </w:style>
  <w:style w:type="character" w:customStyle="1" w:styleId="fontstyle01">
    <w:name w:val="fontstyle01"/>
    <w:basedOn w:val="a0"/>
    <w:rsid w:val="00B56030"/>
    <w:rPr>
      <w:rFonts w:ascii="TimesNewRoman" w:hAnsi="TimesNewRoman" w:hint="default"/>
      <w:b w:val="0"/>
      <w:bCs w:val="0"/>
      <w:i w:val="0"/>
      <w:iCs w:val="0"/>
      <w:color w:val="000000"/>
      <w:sz w:val="22"/>
      <w:szCs w:val="22"/>
    </w:rPr>
  </w:style>
  <w:style w:type="character" w:customStyle="1" w:styleId="fontstyle21">
    <w:name w:val="fontstyle21"/>
    <w:basedOn w:val="a0"/>
    <w:rsid w:val="00B56030"/>
    <w:rPr>
      <w:rFonts w:ascii="Symbol" w:hAnsi="Symbol" w:hint="default"/>
      <w:b w:val="0"/>
      <w:bCs w:val="0"/>
      <w:i w:val="0"/>
      <w:iCs w:val="0"/>
      <w:color w:val="000000"/>
      <w:sz w:val="20"/>
      <w:szCs w:val="20"/>
    </w:rPr>
  </w:style>
  <w:style w:type="character" w:customStyle="1" w:styleId="il">
    <w:name w:val="il"/>
    <w:basedOn w:val="a0"/>
    <w:rsid w:val="00FD0BB1"/>
  </w:style>
  <w:style w:type="character" w:customStyle="1" w:styleId="apple-converted-space">
    <w:name w:val="apple-converted-space"/>
    <w:basedOn w:val="a0"/>
    <w:rsid w:val="00FD0BB1"/>
  </w:style>
  <w:style w:type="character" w:customStyle="1" w:styleId="fontstyle31">
    <w:name w:val="fontstyle31"/>
    <w:basedOn w:val="a0"/>
    <w:rsid w:val="00853F87"/>
    <w:rPr>
      <w:rFonts w:ascii="NewtonC-Bold" w:hAnsi="NewtonC-Bold" w:hint="default"/>
      <w:b/>
      <w:bCs/>
      <w:i w:val="0"/>
      <w:iCs w:val="0"/>
      <w:color w:val="000000"/>
      <w:sz w:val="22"/>
      <w:szCs w:val="22"/>
    </w:rPr>
  </w:style>
  <w:style w:type="table" w:styleId="af">
    <w:name w:val="Table Grid"/>
    <w:basedOn w:val="a1"/>
    <w:uiPriority w:val="59"/>
    <w:rsid w:val="00AB7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me">
    <w:name w:val="name"/>
    <w:basedOn w:val="a"/>
    <w:rsid w:val="00DC1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out">
    <w:name w:val="about"/>
    <w:basedOn w:val="a"/>
    <w:rsid w:val="00DC1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D62C4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2C41"/>
  </w:style>
  <w:style w:type="paragraph" w:styleId="af2">
    <w:name w:val="footer"/>
    <w:basedOn w:val="a"/>
    <w:link w:val="af3"/>
    <w:uiPriority w:val="99"/>
    <w:unhideWhenUsed/>
    <w:rsid w:val="00D62C4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62C41"/>
  </w:style>
  <w:style w:type="table" w:customStyle="1" w:styleId="TableNormal">
    <w:name w:val="Table Normal"/>
    <w:uiPriority w:val="2"/>
    <w:semiHidden/>
    <w:unhideWhenUsed/>
    <w:qFormat/>
    <w:rsid w:val="00EF1958"/>
    <w:pPr>
      <w:widowControl w:val="0"/>
      <w:spacing w:after="0" w:line="240" w:lineRule="auto"/>
    </w:pPr>
    <w:rPr>
      <w:lang w:val="en-US"/>
    </w:rPr>
    <w:tblPr>
      <w:tblInd w:w="0" w:type="dxa"/>
      <w:tblCellMar>
        <w:top w:w="0" w:type="dxa"/>
        <w:left w:w="0" w:type="dxa"/>
        <w:bottom w:w="0" w:type="dxa"/>
        <w:right w:w="0" w:type="dxa"/>
      </w:tblCellMar>
    </w:tblPr>
  </w:style>
  <w:style w:type="paragraph" w:styleId="af4">
    <w:name w:val="Body Text"/>
    <w:basedOn w:val="a"/>
    <w:link w:val="af5"/>
    <w:uiPriority w:val="1"/>
    <w:qFormat/>
    <w:rsid w:val="00EF1958"/>
    <w:pPr>
      <w:widowControl w:val="0"/>
      <w:spacing w:after="0" w:line="240" w:lineRule="auto"/>
      <w:ind w:left="119"/>
    </w:pPr>
    <w:rPr>
      <w:rFonts w:ascii="Arial" w:eastAsia="Arial" w:hAnsi="Arial" w:cs="Arial"/>
      <w:sz w:val="28"/>
      <w:szCs w:val="28"/>
      <w:lang w:val="en-US"/>
    </w:rPr>
  </w:style>
  <w:style w:type="character" w:customStyle="1" w:styleId="af5">
    <w:name w:val="Основной текст Знак"/>
    <w:basedOn w:val="a0"/>
    <w:link w:val="af4"/>
    <w:uiPriority w:val="1"/>
    <w:rsid w:val="00EF1958"/>
    <w:rPr>
      <w:rFonts w:ascii="Arial" w:eastAsia="Arial" w:hAnsi="Arial" w:cs="Arial"/>
      <w:sz w:val="28"/>
      <w:szCs w:val="28"/>
      <w:lang w:val="en-US"/>
    </w:rPr>
  </w:style>
  <w:style w:type="paragraph" w:customStyle="1" w:styleId="TableParagraph">
    <w:name w:val="Table Paragraph"/>
    <w:basedOn w:val="a"/>
    <w:uiPriority w:val="1"/>
    <w:qFormat/>
    <w:rsid w:val="00EF1958"/>
    <w:pPr>
      <w:widowControl w:val="0"/>
      <w:spacing w:before="92" w:after="0" w:line="240" w:lineRule="auto"/>
    </w:pPr>
    <w:rPr>
      <w:rFonts w:ascii="Calibri" w:eastAsia="Calibri" w:hAnsi="Calibri" w:cs="Calibri"/>
      <w:lang w:val="en-US"/>
    </w:rPr>
  </w:style>
  <w:style w:type="character" w:customStyle="1" w:styleId="apple-tab-span">
    <w:name w:val="apple-tab-span"/>
    <w:basedOn w:val="a0"/>
    <w:rsid w:val="00A036E3"/>
  </w:style>
</w:styles>
</file>

<file path=word/webSettings.xml><?xml version="1.0" encoding="utf-8"?>
<w:webSettings xmlns:r="http://schemas.openxmlformats.org/officeDocument/2006/relationships" xmlns:w="http://schemas.openxmlformats.org/wordprocessingml/2006/main">
  <w:divs>
    <w:div w:id="33698185">
      <w:bodyDiv w:val="1"/>
      <w:marLeft w:val="0"/>
      <w:marRight w:val="0"/>
      <w:marTop w:val="0"/>
      <w:marBottom w:val="0"/>
      <w:divBdr>
        <w:top w:val="none" w:sz="0" w:space="0" w:color="auto"/>
        <w:left w:val="none" w:sz="0" w:space="0" w:color="auto"/>
        <w:bottom w:val="none" w:sz="0" w:space="0" w:color="auto"/>
        <w:right w:val="none" w:sz="0" w:space="0" w:color="auto"/>
      </w:divBdr>
    </w:div>
    <w:div w:id="68769671">
      <w:bodyDiv w:val="1"/>
      <w:marLeft w:val="0"/>
      <w:marRight w:val="0"/>
      <w:marTop w:val="0"/>
      <w:marBottom w:val="0"/>
      <w:divBdr>
        <w:top w:val="none" w:sz="0" w:space="0" w:color="auto"/>
        <w:left w:val="none" w:sz="0" w:space="0" w:color="auto"/>
        <w:bottom w:val="none" w:sz="0" w:space="0" w:color="auto"/>
        <w:right w:val="none" w:sz="0" w:space="0" w:color="auto"/>
      </w:divBdr>
    </w:div>
    <w:div w:id="113790297">
      <w:bodyDiv w:val="1"/>
      <w:marLeft w:val="0"/>
      <w:marRight w:val="0"/>
      <w:marTop w:val="0"/>
      <w:marBottom w:val="0"/>
      <w:divBdr>
        <w:top w:val="none" w:sz="0" w:space="0" w:color="auto"/>
        <w:left w:val="none" w:sz="0" w:space="0" w:color="auto"/>
        <w:bottom w:val="none" w:sz="0" w:space="0" w:color="auto"/>
        <w:right w:val="none" w:sz="0" w:space="0" w:color="auto"/>
      </w:divBdr>
    </w:div>
    <w:div w:id="123501563">
      <w:bodyDiv w:val="1"/>
      <w:marLeft w:val="0"/>
      <w:marRight w:val="0"/>
      <w:marTop w:val="0"/>
      <w:marBottom w:val="0"/>
      <w:divBdr>
        <w:top w:val="none" w:sz="0" w:space="0" w:color="auto"/>
        <w:left w:val="none" w:sz="0" w:space="0" w:color="auto"/>
        <w:bottom w:val="none" w:sz="0" w:space="0" w:color="auto"/>
        <w:right w:val="none" w:sz="0" w:space="0" w:color="auto"/>
      </w:divBdr>
    </w:div>
    <w:div w:id="165679687">
      <w:bodyDiv w:val="1"/>
      <w:marLeft w:val="0"/>
      <w:marRight w:val="0"/>
      <w:marTop w:val="0"/>
      <w:marBottom w:val="0"/>
      <w:divBdr>
        <w:top w:val="none" w:sz="0" w:space="0" w:color="auto"/>
        <w:left w:val="none" w:sz="0" w:space="0" w:color="auto"/>
        <w:bottom w:val="none" w:sz="0" w:space="0" w:color="auto"/>
        <w:right w:val="none" w:sz="0" w:space="0" w:color="auto"/>
      </w:divBdr>
    </w:div>
    <w:div w:id="237327162">
      <w:bodyDiv w:val="1"/>
      <w:marLeft w:val="0"/>
      <w:marRight w:val="0"/>
      <w:marTop w:val="0"/>
      <w:marBottom w:val="0"/>
      <w:divBdr>
        <w:top w:val="none" w:sz="0" w:space="0" w:color="auto"/>
        <w:left w:val="none" w:sz="0" w:space="0" w:color="auto"/>
        <w:bottom w:val="none" w:sz="0" w:space="0" w:color="auto"/>
        <w:right w:val="none" w:sz="0" w:space="0" w:color="auto"/>
      </w:divBdr>
    </w:div>
    <w:div w:id="241721571">
      <w:bodyDiv w:val="1"/>
      <w:marLeft w:val="0"/>
      <w:marRight w:val="0"/>
      <w:marTop w:val="0"/>
      <w:marBottom w:val="0"/>
      <w:divBdr>
        <w:top w:val="none" w:sz="0" w:space="0" w:color="auto"/>
        <w:left w:val="none" w:sz="0" w:space="0" w:color="auto"/>
        <w:bottom w:val="none" w:sz="0" w:space="0" w:color="auto"/>
        <w:right w:val="none" w:sz="0" w:space="0" w:color="auto"/>
      </w:divBdr>
    </w:div>
    <w:div w:id="264000952">
      <w:bodyDiv w:val="1"/>
      <w:marLeft w:val="0"/>
      <w:marRight w:val="0"/>
      <w:marTop w:val="0"/>
      <w:marBottom w:val="0"/>
      <w:divBdr>
        <w:top w:val="none" w:sz="0" w:space="0" w:color="auto"/>
        <w:left w:val="none" w:sz="0" w:space="0" w:color="auto"/>
        <w:bottom w:val="none" w:sz="0" w:space="0" w:color="auto"/>
        <w:right w:val="none" w:sz="0" w:space="0" w:color="auto"/>
      </w:divBdr>
    </w:div>
    <w:div w:id="267084304">
      <w:bodyDiv w:val="1"/>
      <w:marLeft w:val="0"/>
      <w:marRight w:val="0"/>
      <w:marTop w:val="0"/>
      <w:marBottom w:val="0"/>
      <w:divBdr>
        <w:top w:val="none" w:sz="0" w:space="0" w:color="auto"/>
        <w:left w:val="none" w:sz="0" w:space="0" w:color="auto"/>
        <w:bottom w:val="none" w:sz="0" w:space="0" w:color="auto"/>
        <w:right w:val="none" w:sz="0" w:space="0" w:color="auto"/>
      </w:divBdr>
      <w:divsChild>
        <w:div w:id="1921061556">
          <w:marLeft w:val="720"/>
          <w:marRight w:val="0"/>
          <w:marTop w:val="91"/>
          <w:marBottom w:val="0"/>
          <w:divBdr>
            <w:top w:val="none" w:sz="0" w:space="0" w:color="auto"/>
            <w:left w:val="none" w:sz="0" w:space="0" w:color="auto"/>
            <w:bottom w:val="none" w:sz="0" w:space="0" w:color="auto"/>
            <w:right w:val="none" w:sz="0" w:space="0" w:color="auto"/>
          </w:divBdr>
        </w:div>
      </w:divsChild>
    </w:div>
    <w:div w:id="283973571">
      <w:bodyDiv w:val="1"/>
      <w:marLeft w:val="0"/>
      <w:marRight w:val="0"/>
      <w:marTop w:val="0"/>
      <w:marBottom w:val="0"/>
      <w:divBdr>
        <w:top w:val="none" w:sz="0" w:space="0" w:color="auto"/>
        <w:left w:val="none" w:sz="0" w:space="0" w:color="auto"/>
        <w:bottom w:val="none" w:sz="0" w:space="0" w:color="auto"/>
        <w:right w:val="none" w:sz="0" w:space="0" w:color="auto"/>
      </w:divBdr>
    </w:div>
    <w:div w:id="293483871">
      <w:bodyDiv w:val="1"/>
      <w:marLeft w:val="0"/>
      <w:marRight w:val="0"/>
      <w:marTop w:val="0"/>
      <w:marBottom w:val="0"/>
      <w:divBdr>
        <w:top w:val="none" w:sz="0" w:space="0" w:color="auto"/>
        <w:left w:val="none" w:sz="0" w:space="0" w:color="auto"/>
        <w:bottom w:val="none" w:sz="0" w:space="0" w:color="auto"/>
        <w:right w:val="none" w:sz="0" w:space="0" w:color="auto"/>
      </w:divBdr>
    </w:div>
    <w:div w:id="324548692">
      <w:bodyDiv w:val="1"/>
      <w:marLeft w:val="0"/>
      <w:marRight w:val="0"/>
      <w:marTop w:val="0"/>
      <w:marBottom w:val="0"/>
      <w:divBdr>
        <w:top w:val="none" w:sz="0" w:space="0" w:color="auto"/>
        <w:left w:val="none" w:sz="0" w:space="0" w:color="auto"/>
        <w:bottom w:val="none" w:sz="0" w:space="0" w:color="auto"/>
        <w:right w:val="none" w:sz="0" w:space="0" w:color="auto"/>
      </w:divBdr>
    </w:div>
    <w:div w:id="335964291">
      <w:bodyDiv w:val="1"/>
      <w:marLeft w:val="0"/>
      <w:marRight w:val="0"/>
      <w:marTop w:val="0"/>
      <w:marBottom w:val="0"/>
      <w:divBdr>
        <w:top w:val="none" w:sz="0" w:space="0" w:color="auto"/>
        <w:left w:val="none" w:sz="0" w:space="0" w:color="auto"/>
        <w:bottom w:val="none" w:sz="0" w:space="0" w:color="auto"/>
        <w:right w:val="none" w:sz="0" w:space="0" w:color="auto"/>
      </w:divBdr>
    </w:div>
    <w:div w:id="378169431">
      <w:bodyDiv w:val="1"/>
      <w:marLeft w:val="0"/>
      <w:marRight w:val="0"/>
      <w:marTop w:val="0"/>
      <w:marBottom w:val="0"/>
      <w:divBdr>
        <w:top w:val="none" w:sz="0" w:space="0" w:color="auto"/>
        <w:left w:val="none" w:sz="0" w:space="0" w:color="auto"/>
        <w:bottom w:val="none" w:sz="0" w:space="0" w:color="auto"/>
        <w:right w:val="none" w:sz="0" w:space="0" w:color="auto"/>
      </w:divBdr>
    </w:div>
    <w:div w:id="381558787">
      <w:bodyDiv w:val="1"/>
      <w:marLeft w:val="0"/>
      <w:marRight w:val="0"/>
      <w:marTop w:val="0"/>
      <w:marBottom w:val="0"/>
      <w:divBdr>
        <w:top w:val="none" w:sz="0" w:space="0" w:color="auto"/>
        <w:left w:val="none" w:sz="0" w:space="0" w:color="auto"/>
        <w:bottom w:val="none" w:sz="0" w:space="0" w:color="auto"/>
        <w:right w:val="none" w:sz="0" w:space="0" w:color="auto"/>
      </w:divBdr>
    </w:div>
    <w:div w:id="443111686">
      <w:bodyDiv w:val="1"/>
      <w:marLeft w:val="0"/>
      <w:marRight w:val="0"/>
      <w:marTop w:val="0"/>
      <w:marBottom w:val="0"/>
      <w:divBdr>
        <w:top w:val="none" w:sz="0" w:space="0" w:color="auto"/>
        <w:left w:val="none" w:sz="0" w:space="0" w:color="auto"/>
        <w:bottom w:val="none" w:sz="0" w:space="0" w:color="auto"/>
        <w:right w:val="none" w:sz="0" w:space="0" w:color="auto"/>
      </w:divBdr>
      <w:divsChild>
        <w:div w:id="1545867693">
          <w:marLeft w:val="720"/>
          <w:marRight w:val="0"/>
          <w:marTop w:val="96"/>
          <w:marBottom w:val="0"/>
          <w:divBdr>
            <w:top w:val="none" w:sz="0" w:space="0" w:color="auto"/>
            <w:left w:val="none" w:sz="0" w:space="0" w:color="auto"/>
            <w:bottom w:val="none" w:sz="0" w:space="0" w:color="auto"/>
            <w:right w:val="none" w:sz="0" w:space="0" w:color="auto"/>
          </w:divBdr>
        </w:div>
        <w:div w:id="1809857299">
          <w:marLeft w:val="720"/>
          <w:marRight w:val="0"/>
          <w:marTop w:val="96"/>
          <w:marBottom w:val="0"/>
          <w:divBdr>
            <w:top w:val="none" w:sz="0" w:space="0" w:color="auto"/>
            <w:left w:val="none" w:sz="0" w:space="0" w:color="auto"/>
            <w:bottom w:val="none" w:sz="0" w:space="0" w:color="auto"/>
            <w:right w:val="none" w:sz="0" w:space="0" w:color="auto"/>
          </w:divBdr>
        </w:div>
      </w:divsChild>
    </w:div>
    <w:div w:id="461963319">
      <w:bodyDiv w:val="1"/>
      <w:marLeft w:val="0"/>
      <w:marRight w:val="0"/>
      <w:marTop w:val="0"/>
      <w:marBottom w:val="0"/>
      <w:divBdr>
        <w:top w:val="none" w:sz="0" w:space="0" w:color="auto"/>
        <w:left w:val="none" w:sz="0" w:space="0" w:color="auto"/>
        <w:bottom w:val="none" w:sz="0" w:space="0" w:color="auto"/>
        <w:right w:val="none" w:sz="0" w:space="0" w:color="auto"/>
      </w:divBdr>
    </w:div>
    <w:div w:id="499662083">
      <w:bodyDiv w:val="1"/>
      <w:marLeft w:val="0"/>
      <w:marRight w:val="0"/>
      <w:marTop w:val="0"/>
      <w:marBottom w:val="0"/>
      <w:divBdr>
        <w:top w:val="none" w:sz="0" w:space="0" w:color="auto"/>
        <w:left w:val="none" w:sz="0" w:space="0" w:color="auto"/>
        <w:bottom w:val="none" w:sz="0" w:space="0" w:color="auto"/>
        <w:right w:val="none" w:sz="0" w:space="0" w:color="auto"/>
      </w:divBdr>
    </w:div>
    <w:div w:id="522401745">
      <w:bodyDiv w:val="1"/>
      <w:marLeft w:val="0"/>
      <w:marRight w:val="0"/>
      <w:marTop w:val="0"/>
      <w:marBottom w:val="0"/>
      <w:divBdr>
        <w:top w:val="none" w:sz="0" w:space="0" w:color="auto"/>
        <w:left w:val="none" w:sz="0" w:space="0" w:color="auto"/>
        <w:bottom w:val="none" w:sz="0" w:space="0" w:color="auto"/>
        <w:right w:val="none" w:sz="0" w:space="0" w:color="auto"/>
      </w:divBdr>
    </w:div>
    <w:div w:id="599988632">
      <w:bodyDiv w:val="1"/>
      <w:marLeft w:val="0"/>
      <w:marRight w:val="0"/>
      <w:marTop w:val="0"/>
      <w:marBottom w:val="0"/>
      <w:divBdr>
        <w:top w:val="none" w:sz="0" w:space="0" w:color="auto"/>
        <w:left w:val="none" w:sz="0" w:space="0" w:color="auto"/>
        <w:bottom w:val="none" w:sz="0" w:space="0" w:color="auto"/>
        <w:right w:val="none" w:sz="0" w:space="0" w:color="auto"/>
      </w:divBdr>
    </w:div>
    <w:div w:id="641426080">
      <w:bodyDiv w:val="1"/>
      <w:marLeft w:val="0"/>
      <w:marRight w:val="0"/>
      <w:marTop w:val="0"/>
      <w:marBottom w:val="0"/>
      <w:divBdr>
        <w:top w:val="none" w:sz="0" w:space="0" w:color="auto"/>
        <w:left w:val="none" w:sz="0" w:space="0" w:color="auto"/>
        <w:bottom w:val="none" w:sz="0" w:space="0" w:color="auto"/>
        <w:right w:val="none" w:sz="0" w:space="0" w:color="auto"/>
      </w:divBdr>
    </w:div>
    <w:div w:id="694159228">
      <w:bodyDiv w:val="1"/>
      <w:marLeft w:val="0"/>
      <w:marRight w:val="0"/>
      <w:marTop w:val="0"/>
      <w:marBottom w:val="0"/>
      <w:divBdr>
        <w:top w:val="none" w:sz="0" w:space="0" w:color="auto"/>
        <w:left w:val="none" w:sz="0" w:space="0" w:color="auto"/>
        <w:bottom w:val="none" w:sz="0" w:space="0" w:color="auto"/>
        <w:right w:val="none" w:sz="0" w:space="0" w:color="auto"/>
      </w:divBdr>
    </w:div>
    <w:div w:id="707217049">
      <w:bodyDiv w:val="1"/>
      <w:marLeft w:val="0"/>
      <w:marRight w:val="0"/>
      <w:marTop w:val="0"/>
      <w:marBottom w:val="0"/>
      <w:divBdr>
        <w:top w:val="none" w:sz="0" w:space="0" w:color="auto"/>
        <w:left w:val="none" w:sz="0" w:space="0" w:color="auto"/>
        <w:bottom w:val="none" w:sz="0" w:space="0" w:color="auto"/>
        <w:right w:val="none" w:sz="0" w:space="0" w:color="auto"/>
      </w:divBdr>
    </w:div>
    <w:div w:id="709182329">
      <w:bodyDiv w:val="1"/>
      <w:marLeft w:val="0"/>
      <w:marRight w:val="0"/>
      <w:marTop w:val="0"/>
      <w:marBottom w:val="0"/>
      <w:divBdr>
        <w:top w:val="none" w:sz="0" w:space="0" w:color="auto"/>
        <w:left w:val="none" w:sz="0" w:space="0" w:color="auto"/>
        <w:bottom w:val="none" w:sz="0" w:space="0" w:color="auto"/>
        <w:right w:val="none" w:sz="0" w:space="0" w:color="auto"/>
      </w:divBdr>
    </w:div>
    <w:div w:id="815605958">
      <w:bodyDiv w:val="1"/>
      <w:marLeft w:val="0"/>
      <w:marRight w:val="0"/>
      <w:marTop w:val="0"/>
      <w:marBottom w:val="0"/>
      <w:divBdr>
        <w:top w:val="none" w:sz="0" w:space="0" w:color="auto"/>
        <w:left w:val="none" w:sz="0" w:space="0" w:color="auto"/>
        <w:bottom w:val="none" w:sz="0" w:space="0" w:color="auto"/>
        <w:right w:val="none" w:sz="0" w:space="0" w:color="auto"/>
      </w:divBdr>
    </w:div>
    <w:div w:id="836455657">
      <w:bodyDiv w:val="1"/>
      <w:marLeft w:val="0"/>
      <w:marRight w:val="0"/>
      <w:marTop w:val="0"/>
      <w:marBottom w:val="0"/>
      <w:divBdr>
        <w:top w:val="none" w:sz="0" w:space="0" w:color="auto"/>
        <w:left w:val="none" w:sz="0" w:space="0" w:color="auto"/>
        <w:bottom w:val="none" w:sz="0" w:space="0" w:color="auto"/>
        <w:right w:val="none" w:sz="0" w:space="0" w:color="auto"/>
      </w:divBdr>
    </w:div>
    <w:div w:id="866600812">
      <w:bodyDiv w:val="1"/>
      <w:marLeft w:val="0"/>
      <w:marRight w:val="0"/>
      <w:marTop w:val="0"/>
      <w:marBottom w:val="0"/>
      <w:divBdr>
        <w:top w:val="none" w:sz="0" w:space="0" w:color="auto"/>
        <w:left w:val="none" w:sz="0" w:space="0" w:color="auto"/>
        <w:bottom w:val="none" w:sz="0" w:space="0" w:color="auto"/>
        <w:right w:val="none" w:sz="0" w:space="0" w:color="auto"/>
      </w:divBdr>
    </w:div>
    <w:div w:id="1010987572">
      <w:bodyDiv w:val="1"/>
      <w:marLeft w:val="0"/>
      <w:marRight w:val="0"/>
      <w:marTop w:val="0"/>
      <w:marBottom w:val="0"/>
      <w:divBdr>
        <w:top w:val="none" w:sz="0" w:space="0" w:color="auto"/>
        <w:left w:val="none" w:sz="0" w:space="0" w:color="auto"/>
        <w:bottom w:val="none" w:sz="0" w:space="0" w:color="auto"/>
        <w:right w:val="none" w:sz="0" w:space="0" w:color="auto"/>
      </w:divBdr>
    </w:div>
    <w:div w:id="1032222882">
      <w:bodyDiv w:val="1"/>
      <w:marLeft w:val="0"/>
      <w:marRight w:val="0"/>
      <w:marTop w:val="0"/>
      <w:marBottom w:val="0"/>
      <w:divBdr>
        <w:top w:val="none" w:sz="0" w:space="0" w:color="auto"/>
        <w:left w:val="none" w:sz="0" w:space="0" w:color="auto"/>
        <w:bottom w:val="none" w:sz="0" w:space="0" w:color="auto"/>
        <w:right w:val="none" w:sz="0" w:space="0" w:color="auto"/>
      </w:divBdr>
    </w:div>
    <w:div w:id="1049649982">
      <w:bodyDiv w:val="1"/>
      <w:marLeft w:val="0"/>
      <w:marRight w:val="0"/>
      <w:marTop w:val="0"/>
      <w:marBottom w:val="0"/>
      <w:divBdr>
        <w:top w:val="none" w:sz="0" w:space="0" w:color="auto"/>
        <w:left w:val="none" w:sz="0" w:space="0" w:color="auto"/>
        <w:bottom w:val="none" w:sz="0" w:space="0" w:color="auto"/>
        <w:right w:val="none" w:sz="0" w:space="0" w:color="auto"/>
      </w:divBdr>
    </w:div>
    <w:div w:id="1114979055">
      <w:bodyDiv w:val="1"/>
      <w:marLeft w:val="0"/>
      <w:marRight w:val="0"/>
      <w:marTop w:val="0"/>
      <w:marBottom w:val="0"/>
      <w:divBdr>
        <w:top w:val="none" w:sz="0" w:space="0" w:color="auto"/>
        <w:left w:val="none" w:sz="0" w:space="0" w:color="auto"/>
        <w:bottom w:val="none" w:sz="0" w:space="0" w:color="auto"/>
        <w:right w:val="none" w:sz="0" w:space="0" w:color="auto"/>
      </w:divBdr>
    </w:div>
    <w:div w:id="1170486698">
      <w:bodyDiv w:val="1"/>
      <w:marLeft w:val="0"/>
      <w:marRight w:val="0"/>
      <w:marTop w:val="0"/>
      <w:marBottom w:val="0"/>
      <w:divBdr>
        <w:top w:val="none" w:sz="0" w:space="0" w:color="auto"/>
        <w:left w:val="none" w:sz="0" w:space="0" w:color="auto"/>
        <w:bottom w:val="none" w:sz="0" w:space="0" w:color="auto"/>
        <w:right w:val="none" w:sz="0" w:space="0" w:color="auto"/>
      </w:divBdr>
    </w:div>
    <w:div w:id="1177891019">
      <w:bodyDiv w:val="1"/>
      <w:marLeft w:val="0"/>
      <w:marRight w:val="0"/>
      <w:marTop w:val="0"/>
      <w:marBottom w:val="0"/>
      <w:divBdr>
        <w:top w:val="none" w:sz="0" w:space="0" w:color="auto"/>
        <w:left w:val="none" w:sz="0" w:space="0" w:color="auto"/>
        <w:bottom w:val="none" w:sz="0" w:space="0" w:color="auto"/>
        <w:right w:val="none" w:sz="0" w:space="0" w:color="auto"/>
      </w:divBdr>
    </w:div>
    <w:div w:id="1192963432">
      <w:bodyDiv w:val="1"/>
      <w:marLeft w:val="0"/>
      <w:marRight w:val="0"/>
      <w:marTop w:val="0"/>
      <w:marBottom w:val="0"/>
      <w:divBdr>
        <w:top w:val="none" w:sz="0" w:space="0" w:color="auto"/>
        <w:left w:val="none" w:sz="0" w:space="0" w:color="auto"/>
        <w:bottom w:val="none" w:sz="0" w:space="0" w:color="auto"/>
        <w:right w:val="none" w:sz="0" w:space="0" w:color="auto"/>
      </w:divBdr>
    </w:div>
    <w:div w:id="1299147514">
      <w:bodyDiv w:val="1"/>
      <w:marLeft w:val="0"/>
      <w:marRight w:val="0"/>
      <w:marTop w:val="0"/>
      <w:marBottom w:val="0"/>
      <w:divBdr>
        <w:top w:val="none" w:sz="0" w:space="0" w:color="auto"/>
        <w:left w:val="none" w:sz="0" w:space="0" w:color="auto"/>
        <w:bottom w:val="none" w:sz="0" w:space="0" w:color="auto"/>
        <w:right w:val="none" w:sz="0" w:space="0" w:color="auto"/>
      </w:divBdr>
    </w:div>
    <w:div w:id="1311903868">
      <w:bodyDiv w:val="1"/>
      <w:marLeft w:val="0"/>
      <w:marRight w:val="0"/>
      <w:marTop w:val="0"/>
      <w:marBottom w:val="0"/>
      <w:divBdr>
        <w:top w:val="none" w:sz="0" w:space="0" w:color="auto"/>
        <w:left w:val="none" w:sz="0" w:space="0" w:color="auto"/>
        <w:bottom w:val="none" w:sz="0" w:space="0" w:color="auto"/>
        <w:right w:val="none" w:sz="0" w:space="0" w:color="auto"/>
      </w:divBdr>
    </w:div>
    <w:div w:id="1328240850">
      <w:bodyDiv w:val="1"/>
      <w:marLeft w:val="0"/>
      <w:marRight w:val="0"/>
      <w:marTop w:val="0"/>
      <w:marBottom w:val="0"/>
      <w:divBdr>
        <w:top w:val="none" w:sz="0" w:space="0" w:color="auto"/>
        <w:left w:val="none" w:sz="0" w:space="0" w:color="auto"/>
        <w:bottom w:val="none" w:sz="0" w:space="0" w:color="auto"/>
        <w:right w:val="none" w:sz="0" w:space="0" w:color="auto"/>
      </w:divBdr>
    </w:div>
    <w:div w:id="1516653073">
      <w:bodyDiv w:val="1"/>
      <w:marLeft w:val="0"/>
      <w:marRight w:val="0"/>
      <w:marTop w:val="0"/>
      <w:marBottom w:val="0"/>
      <w:divBdr>
        <w:top w:val="none" w:sz="0" w:space="0" w:color="auto"/>
        <w:left w:val="none" w:sz="0" w:space="0" w:color="auto"/>
        <w:bottom w:val="none" w:sz="0" w:space="0" w:color="auto"/>
        <w:right w:val="none" w:sz="0" w:space="0" w:color="auto"/>
      </w:divBdr>
    </w:div>
    <w:div w:id="1558391761">
      <w:bodyDiv w:val="1"/>
      <w:marLeft w:val="0"/>
      <w:marRight w:val="0"/>
      <w:marTop w:val="0"/>
      <w:marBottom w:val="0"/>
      <w:divBdr>
        <w:top w:val="none" w:sz="0" w:space="0" w:color="auto"/>
        <w:left w:val="none" w:sz="0" w:space="0" w:color="auto"/>
        <w:bottom w:val="none" w:sz="0" w:space="0" w:color="auto"/>
        <w:right w:val="none" w:sz="0" w:space="0" w:color="auto"/>
      </w:divBdr>
    </w:div>
    <w:div w:id="1570313019">
      <w:bodyDiv w:val="1"/>
      <w:marLeft w:val="0"/>
      <w:marRight w:val="0"/>
      <w:marTop w:val="0"/>
      <w:marBottom w:val="0"/>
      <w:divBdr>
        <w:top w:val="none" w:sz="0" w:space="0" w:color="auto"/>
        <w:left w:val="none" w:sz="0" w:space="0" w:color="auto"/>
        <w:bottom w:val="none" w:sz="0" w:space="0" w:color="auto"/>
        <w:right w:val="none" w:sz="0" w:space="0" w:color="auto"/>
      </w:divBdr>
    </w:div>
    <w:div w:id="1573352468">
      <w:bodyDiv w:val="1"/>
      <w:marLeft w:val="0"/>
      <w:marRight w:val="0"/>
      <w:marTop w:val="0"/>
      <w:marBottom w:val="0"/>
      <w:divBdr>
        <w:top w:val="none" w:sz="0" w:space="0" w:color="auto"/>
        <w:left w:val="none" w:sz="0" w:space="0" w:color="auto"/>
        <w:bottom w:val="none" w:sz="0" w:space="0" w:color="auto"/>
        <w:right w:val="none" w:sz="0" w:space="0" w:color="auto"/>
      </w:divBdr>
    </w:div>
    <w:div w:id="1713921788">
      <w:bodyDiv w:val="1"/>
      <w:marLeft w:val="0"/>
      <w:marRight w:val="0"/>
      <w:marTop w:val="0"/>
      <w:marBottom w:val="0"/>
      <w:divBdr>
        <w:top w:val="none" w:sz="0" w:space="0" w:color="auto"/>
        <w:left w:val="none" w:sz="0" w:space="0" w:color="auto"/>
        <w:bottom w:val="none" w:sz="0" w:space="0" w:color="auto"/>
        <w:right w:val="none" w:sz="0" w:space="0" w:color="auto"/>
      </w:divBdr>
    </w:div>
    <w:div w:id="1726173130">
      <w:bodyDiv w:val="1"/>
      <w:marLeft w:val="0"/>
      <w:marRight w:val="0"/>
      <w:marTop w:val="0"/>
      <w:marBottom w:val="0"/>
      <w:divBdr>
        <w:top w:val="none" w:sz="0" w:space="0" w:color="auto"/>
        <w:left w:val="none" w:sz="0" w:space="0" w:color="auto"/>
        <w:bottom w:val="none" w:sz="0" w:space="0" w:color="auto"/>
        <w:right w:val="none" w:sz="0" w:space="0" w:color="auto"/>
      </w:divBdr>
    </w:div>
    <w:div w:id="1749034962">
      <w:bodyDiv w:val="1"/>
      <w:marLeft w:val="0"/>
      <w:marRight w:val="0"/>
      <w:marTop w:val="0"/>
      <w:marBottom w:val="0"/>
      <w:divBdr>
        <w:top w:val="none" w:sz="0" w:space="0" w:color="auto"/>
        <w:left w:val="none" w:sz="0" w:space="0" w:color="auto"/>
        <w:bottom w:val="none" w:sz="0" w:space="0" w:color="auto"/>
        <w:right w:val="none" w:sz="0" w:space="0" w:color="auto"/>
      </w:divBdr>
    </w:div>
    <w:div w:id="1823689475">
      <w:bodyDiv w:val="1"/>
      <w:marLeft w:val="0"/>
      <w:marRight w:val="0"/>
      <w:marTop w:val="0"/>
      <w:marBottom w:val="0"/>
      <w:divBdr>
        <w:top w:val="none" w:sz="0" w:space="0" w:color="auto"/>
        <w:left w:val="none" w:sz="0" w:space="0" w:color="auto"/>
        <w:bottom w:val="none" w:sz="0" w:space="0" w:color="auto"/>
        <w:right w:val="none" w:sz="0" w:space="0" w:color="auto"/>
      </w:divBdr>
    </w:div>
    <w:div w:id="1887109531">
      <w:bodyDiv w:val="1"/>
      <w:marLeft w:val="0"/>
      <w:marRight w:val="0"/>
      <w:marTop w:val="0"/>
      <w:marBottom w:val="0"/>
      <w:divBdr>
        <w:top w:val="none" w:sz="0" w:space="0" w:color="auto"/>
        <w:left w:val="none" w:sz="0" w:space="0" w:color="auto"/>
        <w:bottom w:val="none" w:sz="0" w:space="0" w:color="auto"/>
        <w:right w:val="none" w:sz="0" w:space="0" w:color="auto"/>
      </w:divBdr>
    </w:div>
    <w:div w:id="1900095423">
      <w:bodyDiv w:val="1"/>
      <w:marLeft w:val="0"/>
      <w:marRight w:val="0"/>
      <w:marTop w:val="0"/>
      <w:marBottom w:val="0"/>
      <w:divBdr>
        <w:top w:val="none" w:sz="0" w:space="0" w:color="auto"/>
        <w:left w:val="none" w:sz="0" w:space="0" w:color="auto"/>
        <w:bottom w:val="none" w:sz="0" w:space="0" w:color="auto"/>
        <w:right w:val="none" w:sz="0" w:space="0" w:color="auto"/>
      </w:divBdr>
    </w:div>
    <w:div w:id="1920670227">
      <w:bodyDiv w:val="1"/>
      <w:marLeft w:val="0"/>
      <w:marRight w:val="0"/>
      <w:marTop w:val="0"/>
      <w:marBottom w:val="0"/>
      <w:divBdr>
        <w:top w:val="none" w:sz="0" w:space="0" w:color="auto"/>
        <w:left w:val="none" w:sz="0" w:space="0" w:color="auto"/>
        <w:bottom w:val="none" w:sz="0" w:space="0" w:color="auto"/>
        <w:right w:val="none" w:sz="0" w:space="0" w:color="auto"/>
      </w:divBdr>
    </w:div>
    <w:div w:id="2039351425">
      <w:bodyDiv w:val="1"/>
      <w:marLeft w:val="0"/>
      <w:marRight w:val="0"/>
      <w:marTop w:val="0"/>
      <w:marBottom w:val="0"/>
      <w:divBdr>
        <w:top w:val="none" w:sz="0" w:space="0" w:color="auto"/>
        <w:left w:val="none" w:sz="0" w:space="0" w:color="auto"/>
        <w:bottom w:val="none" w:sz="0" w:space="0" w:color="auto"/>
        <w:right w:val="none" w:sz="0" w:space="0" w:color="auto"/>
      </w:divBdr>
    </w:div>
    <w:div w:id="2061636629">
      <w:bodyDiv w:val="1"/>
      <w:marLeft w:val="0"/>
      <w:marRight w:val="0"/>
      <w:marTop w:val="0"/>
      <w:marBottom w:val="0"/>
      <w:divBdr>
        <w:top w:val="none" w:sz="0" w:space="0" w:color="auto"/>
        <w:left w:val="none" w:sz="0" w:space="0" w:color="auto"/>
        <w:bottom w:val="none" w:sz="0" w:space="0" w:color="auto"/>
        <w:right w:val="none" w:sz="0" w:space="0" w:color="auto"/>
      </w:divBdr>
    </w:div>
    <w:div w:id="21105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spb.ru/static/writable/ckeditor/uploads/2014/07/25/document.pdf" TargetMode="External"/><Relationship Id="rId18" Type="http://schemas.openxmlformats.org/officeDocument/2006/relationships/hyperlink" Target="http://cyberleninka.ru/article/n/mehanizmy-gosudarstvennogo-regulirovaniya-innovatsionnogo-predprinimatelstva-v-stranah-zapadnoy-evropy" TargetMode="External"/><Relationship Id="rId26" Type="http://schemas.openxmlformats.org/officeDocument/2006/relationships/hyperlink" Target="http://cyberleninka.ru/article/n/sovremennye-aspekty-gosudarstvennoy-podderzhki-malogo-i-srednego-predprinimatelstva" TargetMode="External"/><Relationship Id="rId39" Type="http://schemas.openxmlformats.org/officeDocument/2006/relationships/image" Target="media/image6.jpeg"/><Relationship Id="rId21" Type="http://schemas.openxmlformats.org/officeDocument/2006/relationships/hyperlink" Target="http://www.m-economy.ru/art.php?nArtId=3115" TargetMode="External"/><Relationship Id="rId34" Type="http://schemas.openxmlformats.org/officeDocument/2006/relationships/image" Target="media/image3.jpeg"/><Relationship Id="rId42" Type="http://schemas.openxmlformats.org/officeDocument/2006/relationships/image" Target="media/image9.jpeg"/><Relationship Id="rId47" Type="http://schemas.openxmlformats.org/officeDocument/2006/relationships/image" Target="media/image14.jpeg"/><Relationship Id="rId50" Type="http://schemas.openxmlformats.org/officeDocument/2006/relationships/image" Target="media/image17.png"/><Relationship Id="rId55" Type="http://schemas.openxmlformats.org/officeDocument/2006/relationships/image" Target="media/image22.jpeg"/><Relationship Id="rId63" Type="http://schemas.openxmlformats.org/officeDocument/2006/relationships/image" Target="media/image30.jpe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2020strategy.ru/" TargetMode="External"/><Relationship Id="rId29" Type="http://schemas.openxmlformats.org/officeDocument/2006/relationships/hyperlink" Target="http://www.russia-today.ru/2012/2012_11_0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omy.gov.ru/minec/activity/sections/strategicPlanning/economicdev/indexdocs" TargetMode="External"/><Relationship Id="rId24" Type="http://schemas.openxmlformats.org/officeDocument/2006/relationships/hyperlink" Target="http://mirec.ru/2011-03/opyt-razvitiya-malogo-i-srednego-biznesa-v-ispanii" TargetMode="External"/><Relationship Id="rId32" Type="http://schemas.openxmlformats.org/officeDocument/2006/relationships/image" Target="media/image1.jpeg"/><Relationship Id="rId37" Type="http://schemas.openxmlformats.org/officeDocument/2006/relationships/image" Target="media/image4.jpeg"/><Relationship Id="rId40" Type="http://schemas.openxmlformats.org/officeDocument/2006/relationships/image" Target="media/image7.jpeg"/><Relationship Id="rId45" Type="http://schemas.openxmlformats.org/officeDocument/2006/relationships/image" Target="media/image12.png"/><Relationship Id="rId53" Type="http://schemas.openxmlformats.org/officeDocument/2006/relationships/image" Target="media/image20.png"/><Relationship Id="rId58" Type="http://schemas.openxmlformats.org/officeDocument/2006/relationships/image" Target="media/image25.jpeg"/><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overnment.ru/media/files/jFDd9wbAbApxgEiHNaXHveytq7hfPO96.pdf" TargetMode="External"/><Relationship Id="rId23" Type="http://schemas.openxmlformats.org/officeDocument/2006/relationships/hyperlink" Target="http://www.rfej.ru/rvv/id/43F2F4" TargetMode="External"/><Relationship Id="rId28" Type="http://schemas.openxmlformats.org/officeDocument/2006/relationships/hyperlink" Target="http://www.opora.ru/about/" TargetMode="External"/><Relationship Id="rId36" Type="http://schemas.openxmlformats.org/officeDocument/2006/relationships/footer" Target="footer1.xml"/><Relationship Id="rId49" Type="http://schemas.openxmlformats.org/officeDocument/2006/relationships/image" Target="media/image16.png"/><Relationship Id="rId57" Type="http://schemas.openxmlformats.org/officeDocument/2006/relationships/image" Target="media/image24.jpeg"/><Relationship Id="rId61" Type="http://schemas.openxmlformats.org/officeDocument/2006/relationships/image" Target="media/image28.jpeg"/><Relationship Id="rId10" Type="http://schemas.openxmlformats.org/officeDocument/2006/relationships/hyperlink" Target="http://government.ru/docs/23354" TargetMode="External"/><Relationship Id="rId19" Type="http://schemas.openxmlformats.org/officeDocument/2006/relationships/hyperlink" Target="https://sziu.ranepa.ru/nauka-i-konsalting/nauchnye-zhurnaly" TargetMode="External"/><Relationship Id="rId31" Type="http://schemas.openxmlformats.org/officeDocument/2006/relationships/hyperlink" Target="http://cordis.europa.eu/documents/documentlibrary/46982271EN6.pdf" TargetMode="External"/><Relationship Id="rId44" Type="http://schemas.openxmlformats.org/officeDocument/2006/relationships/image" Target="media/image11.jpeg"/><Relationship Id="rId52" Type="http://schemas.openxmlformats.org/officeDocument/2006/relationships/image" Target="media/image19.jpeg"/><Relationship Id="rId60" Type="http://schemas.openxmlformats.org/officeDocument/2006/relationships/image" Target="media/image27.png"/><Relationship Id="rId65" Type="http://schemas.openxmlformats.org/officeDocument/2006/relationships/hyperlink" Target="http://www.mama-predprinimatel.ru" TargetMode="External"/><Relationship Id="rId4" Type="http://schemas.openxmlformats.org/officeDocument/2006/relationships/settings" Target="settings.xml"/><Relationship Id="rId9" Type="http://schemas.openxmlformats.org/officeDocument/2006/relationships/hyperlink" Target="http://gov.spb.ru/static/writable/ckeditor/uploads/2017/03/28/%D0%93%D0%BE%D0%B4%D0%BE%D0%B2%D0%BE%D0%B9%20%D0%BE%D1%82%D1%87%D0%B5%D1%82.pdf" TargetMode="External"/><Relationship Id="rId14" Type="http://schemas.openxmlformats.org/officeDocument/2006/relationships/hyperlink" Target="http://government.ru/media/files/jFDd9wbAbApxgEiHNaXHveytq7hfPO96.pdf" TargetMode="External"/><Relationship Id="rId22" Type="http://schemas.openxmlformats.org/officeDocument/2006/relationships/hyperlink" Target="http://www.bkworld.ru/archive/y2008/n06-2008/Tehnologii_korporativnogo_GR.html" TargetMode="External"/><Relationship Id="rId27" Type="http://schemas.openxmlformats.org/officeDocument/2006/relationships/hyperlink" Target="http://www.gks.ru/free_doc/doc_2015/mal-pred15.pdf" TargetMode="External"/><Relationship Id="rId30" Type="http://schemas.openxmlformats.org/officeDocument/2006/relationships/hyperlink" Target="http://www.opora.ru/upload/iblock/350/350ce5743cc0c114678d6d514611f2b0.pdf" TargetMode="External"/><Relationship Id="rId35" Type="http://schemas.openxmlformats.org/officeDocument/2006/relationships/header" Target="header1.xml"/><Relationship Id="rId43" Type="http://schemas.openxmlformats.org/officeDocument/2006/relationships/image" Target="media/image10.jpeg"/><Relationship Id="rId48" Type="http://schemas.openxmlformats.org/officeDocument/2006/relationships/image" Target="media/image15.png"/><Relationship Id="rId56" Type="http://schemas.openxmlformats.org/officeDocument/2006/relationships/image" Target="media/image23.png"/><Relationship Id="rId64" Type="http://schemas.openxmlformats.org/officeDocument/2006/relationships/image" Target="media/image31.jpeg"/><Relationship Id="rId8" Type="http://schemas.openxmlformats.org/officeDocument/2006/relationships/chart" Target="charts/chart1.xml"/><Relationship Id="rId51" Type="http://schemas.openxmlformats.org/officeDocument/2006/relationships/image" Target="media/image18.jpeg"/><Relationship Id="rId3" Type="http://schemas.openxmlformats.org/officeDocument/2006/relationships/styles" Target="styles.xml"/><Relationship Id="rId12" Type="http://schemas.openxmlformats.org/officeDocument/2006/relationships/hyperlink" Target="http://government.ru/docs/25989" TargetMode="External"/><Relationship Id="rId17" Type="http://schemas.openxmlformats.org/officeDocument/2006/relationships/hyperlink" Target="http://krkk.pro/gchp.html" TargetMode="External"/><Relationship Id="rId25" Type="http://schemas.openxmlformats.org/officeDocument/2006/relationships/hyperlink" Target="http://cyberleninka.ru/article/n/innovatsionnoe-predprinimatelstvo-mirovoy-opyt-razvitiya" TargetMode="External"/><Relationship Id="rId33" Type="http://schemas.openxmlformats.org/officeDocument/2006/relationships/image" Target="media/image2.jpeg"/><Relationship Id="rId38" Type="http://schemas.openxmlformats.org/officeDocument/2006/relationships/image" Target="media/image5.jpeg"/><Relationship Id="rId46" Type="http://schemas.openxmlformats.org/officeDocument/2006/relationships/image" Target="media/image13.png"/><Relationship Id="rId59" Type="http://schemas.openxmlformats.org/officeDocument/2006/relationships/image" Target="media/image26.png"/><Relationship Id="rId67" Type="http://schemas.openxmlformats.org/officeDocument/2006/relationships/fontTable" Target="fontTable.xml"/><Relationship Id="rId20" Type="http://schemas.openxmlformats.org/officeDocument/2006/relationships/hyperlink" Target="http://cyberleninka.ru/article/n/analiz-mehanizmov-gosudarstvennoy-podderzhki-malogo-innovatsionnogo-predprinimatelstva" TargetMode="External"/><Relationship Id="rId41" Type="http://schemas.openxmlformats.org/officeDocument/2006/relationships/image" Target="media/image8.jpeg"/><Relationship Id="rId54" Type="http://schemas.openxmlformats.org/officeDocument/2006/relationships/image" Target="media/image21.jpeg"/><Relationship Id="rId62" Type="http://schemas.openxmlformats.org/officeDocument/2006/relationships/image" Target="media/image29.png"/></Relationships>
</file>

<file path=word/_rels/footnotes.xml.rels><?xml version="1.0" encoding="UTF-8" standalone="yes"?>
<Relationships xmlns="http://schemas.openxmlformats.org/package/2006/relationships"><Relationship Id="rId8" Type="http://schemas.openxmlformats.org/officeDocument/2006/relationships/hyperlink" Target="http://government.ru/media/files/jFDd9wbAbApxgEiHNaXHveytq7hfPO96.pdf" TargetMode="External"/><Relationship Id="rId13" Type="http://schemas.openxmlformats.org/officeDocument/2006/relationships/hyperlink" Target="http://www.opora.ru/about/" TargetMode="External"/><Relationship Id="rId3" Type="http://schemas.openxmlformats.org/officeDocument/2006/relationships/hyperlink" Target="http://krkk.pro/gchp.html" TargetMode="External"/><Relationship Id="rId7" Type="http://schemas.openxmlformats.org/officeDocument/2006/relationships/hyperlink" Target="http://cyberleninka.ru/article/n/mehanizmy-gosudarstvennogo-regulirovaniya-innovatsionnogo-predprinimatelstva-v-stranah-zapadnoy-evropy" TargetMode="External"/><Relationship Id="rId12" Type="http://schemas.openxmlformats.org/officeDocument/2006/relationships/hyperlink" Target="http://www.russia-today.ru/2012/2012_11_09.html" TargetMode="External"/><Relationship Id="rId2" Type="http://schemas.openxmlformats.org/officeDocument/2006/relationships/hyperlink" Target="https://sziu.ranepa.ru/nauka-i-konsalting/nauchnye-zhurnaly" TargetMode="External"/><Relationship Id="rId1" Type="http://schemas.openxmlformats.org/officeDocument/2006/relationships/hyperlink" Target="http://2020strategy.ru/" TargetMode="External"/><Relationship Id="rId6" Type="http://schemas.openxmlformats.org/officeDocument/2006/relationships/hyperlink" Target="http://mirec.ru/2011-03/opyt-razvitiya-malogo-i-srednego-biznesa-v-ispanii" TargetMode="External"/><Relationship Id="rId11" Type="http://schemas.openxmlformats.org/officeDocument/2006/relationships/hyperlink" Target="http://government.ru/docs/23354" TargetMode="External"/><Relationship Id="rId5" Type="http://schemas.openxmlformats.org/officeDocument/2006/relationships/hyperlink" Target="http://cordis.europa.eu/documents/documentlibrary/46982271EN6.pdf" TargetMode="External"/><Relationship Id="rId10" Type="http://schemas.openxmlformats.org/officeDocument/2006/relationships/hyperlink" Target="http://government.ru/media/files/jFDd9wbAbApxgEiHNaXHveytq7hfPO96.pdf" TargetMode="External"/><Relationship Id="rId4" Type="http://schemas.openxmlformats.org/officeDocument/2006/relationships/hyperlink" Target="http://www.rfej.ru/rvv/id/43F2F4" TargetMode="External"/><Relationship Id="rId9" Type="http://schemas.openxmlformats.org/officeDocument/2006/relationships/hyperlink" Target="http://www.gks.ru/free_doc/doc_2015/mal-pred15.pdf" TargetMode="External"/><Relationship Id="rId14" Type="http://schemas.openxmlformats.org/officeDocument/2006/relationships/hyperlink" Target="http://www.opora.ru/upload/iblock/350/350ce5743cc0c114678d6d514611f2b0.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sideWall>
      <c:spPr>
        <a:noFill/>
        <a:ln>
          <a:noFill/>
        </a:ln>
        <a:effectLst/>
      </c:spPr>
    </c:sideWall>
    <c:backWall>
      <c:spPr>
        <a:noFill/>
        <a:ln>
          <a:noFill/>
        </a:ln>
        <a:effectLst/>
      </c:spPr>
    </c:backWall>
    <c:plotArea>
      <c:layout/>
      <c:pie3DChart>
        <c:varyColors val="1"/>
        <c:ser>
          <c:idx val="0"/>
          <c:order val="0"/>
          <c:tx>
            <c:strRef>
              <c:f>Лист1!$B$1</c:f>
              <c:strCache>
                <c:ptCount val="1"/>
                <c:pt idx="0">
                  <c:v>Продажи</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Используют и КСО, и GR-коммуникации отдельно</c:v>
                </c:pt>
                <c:pt idx="1">
                  <c:v>Используют только КСО </c:v>
                </c:pt>
                <c:pt idx="2">
                  <c:v>Используют только GR-коммуникации </c:v>
                </c:pt>
              </c:strCache>
            </c:strRef>
          </c:cat>
          <c:val>
            <c:numRef>
              <c:f>Лист1!$B$2:$B$4</c:f>
              <c:numCache>
                <c:formatCode>General</c:formatCode>
                <c:ptCount val="3"/>
                <c:pt idx="0">
                  <c:v>18</c:v>
                </c:pt>
                <c:pt idx="1">
                  <c:v>10</c:v>
                </c:pt>
                <c:pt idx="2">
                  <c:v>4</c:v>
                </c:pt>
              </c:numCache>
            </c:numRef>
          </c:val>
        </c:ser>
        <c:dLbls>
          <c:showPercent val="1"/>
        </c:dLbls>
      </c:pie3DChart>
    </c:plotArea>
    <c:legend>
      <c:legendPos val="r"/>
      <c:layout>
        <c:manualLayout>
          <c:xMode val="edge"/>
          <c:yMode val="edge"/>
          <c:x val="0.56005902411804864"/>
          <c:y val="0.13440115524592891"/>
          <c:w val="0.4281517935258099"/>
          <c:h val="0.76289963754531087"/>
        </c:manualLayout>
      </c:layout>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12C5-C1B8-4ABD-BFA8-AFC71F53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9381</TotalTime>
  <Pages>117</Pages>
  <Words>24778</Words>
  <Characters>141240</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165687</CharactersWithSpaces>
  <SharedDoc>false</SharedDoc>
  <HLinks>
    <vt:vector size="240" baseType="variant">
      <vt:variant>
        <vt:i4>2359402</vt:i4>
      </vt:variant>
      <vt:variant>
        <vt:i4>105</vt:i4>
      </vt:variant>
      <vt:variant>
        <vt:i4>0</vt:i4>
      </vt:variant>
      <vt:variant>
        <vt:i4>5</vt:i4>
      </vt:variant>
      <vt:variant>
        <vt:lpwstr>http://www.mama-predprinimatel.ru/</vt:lpwstr>
      </vt:variant>
      <vt:variant>
        <vt:lpwstr/>
      </vt:variant>
      <vt:variant>
        <vt:i4>786435</vt:i4>
      </vt:variant>
      <vt:variant>
        <vt:i4>66</vt:i4>
      </vt:variant>
      <vt:variant>
        <vt:i4>0</vt:i4>
      </vt:variant>
      <vt:variant>
        <vt:i4>5</vt:i4>
      </vt:variant>
      <vt:variant>
        <vt:lpwstr>http://cordis.europa.eu/documents/documentlibrary/46982271EN6.pdf</vt:lpwstr>
      </vt:variant>
      <vt:variant>
        <vt:lpwstr/>
      </vt:variant>
      <vt:variant>
        <vt:i4>2818094</vt:i4>
      </vt:variant>
      <vt:variant>
        <vt:i4>63</vt:i4>
      </vt:variant>
      <vt:variant>
        <vt:i4>0</vt:i4>
      </vt:variant>
      <vt:variant>
        <vt:i4>5</vt:i4>
      </vt:variant>
      <vt:variant>
        <vt:lpwstr>http://www.opora.ru/upload/iblock/350/350ce5743cc0c114678d6d514611f2b0.pdf</vt:lpwstr>
      </vt:variant>
      <vt:variant>
        <vt:lpwstr/>
      </vt:variant>
      <vt:variant>
        <vt:i4>4653062</vt:i4>
      </vt:variant>
      <vt:variant>
        <vt:i4>60</vt:i4>
      </vt:variant>
      <vt:variant>
        <vt:i4>0</vt:i4>
      </vt:variant>
      <vt:variant>
        <vt:i4>5</vt:i4>
      </vt:variant>
      <vt:variant>
        <vt:lpwstr>http://www.russia-today.ru/2012/2012_11_09.html</vt:lpwstr>
      </vt:variant>
      <vt:variant>
        <vt:lpwstr/>
      </vt:variant>
      <vt:variant>
        <vt:i4>3080307</vt:i4>
      </vt:variant>
      <vt:variant>
        <vt:i4>57</vt:i4>
      </vt:variant>
      <vt:variant>
        <vt:i4>0</vt:i4>
      </vt:variant>
      <vt:variant>
        <vt:i4>5</vt:i4>
      </vt:variant>
      <vt:variant>
        <vt:lpwstr>http://www.opora.ru/about/</vt:lpwstr>
      </vt:variant>
      <vt:variant>
        <vt:lpwstr/>
      </vt:variant>
      <vt:variant>
        <vt:i4>2097190</vt:i4>
      </vt:variant>
      <vt:variant>
        <vt:i4>54</vt:i4>
      </vt:variant>
      <vt:variant>
        <vt:i4>0</vt:i4>
      </vt:variant>
      <vt:variant>
        <vt:i4>5</vt:i4>
      </vt:variant>
      <vt:variant>
        <vt:lpwstr>http://www.gks.ru/free_doc/doc_2015/mal-pred15.pdf</vt:lpwstr>
      </vt:variant>
      <vt:variant>
        <vt:lpwstr/>
      </vt:variant>
      <vt:variant>
        <vt:i4>851971</vt:i4>
      </vt:variant>
      <vt:variant>
        <vt:i4>51</vt:i4>
      </vt:variant>
      <vt:variant>
        <vt:i4>0</vt:i4>
      </vt:variant>
      <vt:variant>
        <vt:i4>5</vt:i4>
      </vt:variant>
      <vt:variant>
        <vt:lpwstr>http://cyberleninka.ru/article/n/sovremennye-aspekty-gosudarstvennoy-podderzhki-malogo-i-srednego-predprinimatelstva</vt:lpwstr>
      </vt:variant>
      <vt:variant>
        <vt:lpwstr/>
      </vt:variant>
      <vt:variant>
        <vt:i4>786500</vt:i4>
      </vt:variant>
      <vt:variant>
        <vt:i4>48</vt:i4>
      </vt:variant>
      <vt:variant>
        <vt:i4>0</vt:i4>
      </vt:variant>
      <vt:variant>
        <vt:i4>5</vt:i4>
      </vt:variant>
      <vt:variant>
        <vt:lpwstr>http://cyberleninka.ru/article/n/innovatsionnoe-predprinimatelstvo-mirovoy-opyt-razvitiya</vt:lpwstr>
      </vt:variant>
      <vt:variant>
        <vt:lpwstr/>
      </vt:variant>
      <vt:variant>
        <vt:i4>7798906</vt:i4>
      </vt:variant>
      <vt:variant>
        <vt:i4>45</vt:i4>
      </vt:variant>
      <vt:variant>
        <vt:i4>0</vt:i4>
      </vt:variant>
      <vt:variant>
        <vt:i4>5</vt:i4>
      </vt:variant>
      <vt:variant>
        <vt:lpwstr>http://mirec.ru/2011-03/opyt-razvitiya-malogo-i-srednego-biznesa-v-ispanii</vt:lpwstr>
      </vt:variant>
      <vt:variant>
        <vt:lpwstr/>
      </vt:variant>
      <vt:variant>
        <vt:i4>1048584</vt:i4>
      </vt:variant>
      <vt:variant>
        <vt:i4>42</vt:i4>
      </vt:variant>
      <vt:variant>
        <vt:i4>0</vt:i4>
      </vt:variant>
      <vt:variant>
        <vt:i4>5</vt:i4>
      </vt:variant>
      <vt:variant>
        <vt:lpwstr>http://www.rfej.ru/rvv/id/43F2F4</vt:lpwstr>
      </vt:variant>
      <vt:variant>
        <vt:lpwstr/>
      </vt:variant>
      <vt:variant>
        <vt:i4>1704031</vt:i4>
      </vt:variant>
      <vt:variant>
        <vt:i4>39</vt:i4>
      </vt:variant>
      <vt:variant>
        <vt:i4>0</vt:i4>
      </vt:variant>
      <vt:variant>
        <vt:i4>5</vt:i4>
      </vt:variant>
      <vt:variant>
        <vt:lpwstr>http://www.bkworld.ru/archive/y2008/n06-2008/Tehnologii_korporativnogo_GR.html</vt:lpwstr>
      </vt:variant>
      <vt:variant>
        <vt:lpwstr/>
      </vt:variant>
      <vt:variant>
        <vt:i4>8323114</vt:i4>
      </vt:variant>
      <vt:variant>
        <vt:i4>36</vt:i4>
      </vt:variant>
      <vt:variant>
        <vt:i4>0</vt:i4>
      </vt:variant>
      <vt:variant>
        <vt:i4>5</vt:i4>
      </vt:variant>
      <vt:variant>
        <vt:lpwstr>http://www.m-economy.ru/art.php?nArtId=3115</vt:lpwstr>
      </vt:variant>
      <vt:variant>
        <vt:lpwstr/>
      </vt:variant>
      <vt:variant>
        <vt:i4>6619179</vt:i4>
      </vt:variant>
      <vt:variant>
        <vt:i4>33</vt:i4>
      </vt:variant>
      <vt:variant>
        <vt:i4>0</vt:i4>
      </vt:variant>
      <vt:variant>
        <vt:i4>5</vt:i4>
      </vt:variant>
      <vt:variant>
        <vt:lpwstr>http://cyberleninka.ru/article/n/analiz-mehanizmov-gosudarstvennoy-podderzhki-malogo-innovatsionnogo-predprinimatelstva</vt:lpwstr>
      </vt:variant>
      <vt:variant>
        <vt:lpwstr/>
      </vt:variant>
      <vt:variant>
        <vt:i4>7274596</vt:i4>
      </vt:variant>
      <vt:variant>
        <vt:i4>30</vt:i4>
      </vt:variant>
      <vt:variant>
        <vt:i4>0</vt:i4>
      </vt:variant>
      <vt:variant>
        <vt:i4>5</vt:i4>
      </vt:variant>
      <vt:variant>
        <vt:lpwstr>https://sziu.ranepa.ru/nauka-i-konsalting/nauchnye-zhurnaly</vt:lpwstr>
      </vt:variant>
      <vt:variant>
        <vt:lpwstr/>
      </vt:variant>
      <vt:variant>
        <vt:i4>7733310</vt:i4>
      </vt:variant>
      <vt:variant>
        <vt:i4>27</vt:i4>
      </vt:variant>
      <vt:variant>
        <vt:i4>0</vt:i4>
      </vt:variant>
      <vt:variant>
        <vt:i4>5</vt:i4>
      </vt:variant>
      <vt:variant>
        <vt:lpwstr>http://cyberleninka.ru/article/n/mehanizmy-gosudarstvennogo-regulirovaniya-innovatsionnogo-predprinimatelstva-v-stranah-zapadnoy-evropy</vt:lpwstr>
      </vt:variant>
      <vt:variant>
        <vt:lpwstr/>
      </vt:variant>
      <vt:variant>
        <vt:i4>5111898</vt:i4>
      </vt:variant>
      <vt:variant>
        <vt:i4>24</vt:i4>
      </vt:variant>
      <vt:variant>
        <vt:i4>0</vt:i4>
      </vt:variant>
      <vt:variant>
        <vt:i4>5</vt:i4>
      </vt:variant>
      <vt:variant>
        <vt:lpwstr>http://krkk.pro/gchp.html</vt:lpwstr>
      </vt:variant>
      <vt:variant>
        <vt:lpwstr/>
      </vt:variant>
      <vt:variant>
        <vt:i4>6422642</vt:i4>
      </vt:variant>
      <vt:variant>
        <vt:i4>21</vt:i4>
      </vt:variant>
      <vt:variant>
        <vt:i4>0</vt:i4>
      </vt:variant>
      <vt:variant>
        <vt:i4>5</vt:i4>
      </vt:variant>
      <vt:variant>
        <vt:lpwstr>http://2020strategy.ru/</vt:lpwstr>
      </vt:variant>
      <vt:variant>
        <vt:lpwstr/>
      </vt:variant>
      <vt:variant>
        <vt:i4>4915265</vt:i4>
      </vt:variant>
      <vt:variant>
        <vt:i4>18</vt:i4>
      </vt:variant>
      <vt:variant>
        <vt:i4>0</vt:i4>
      </vt:variant>
      <vt:variant>
        <vt:i4>5</vt:i4>
      </vt:variant>
      <vt:variant>
        <vt:lpwstr>http://government.ru/media/files/jFDd9wbAbApxgEiHNaXHveytq7hfPO96.pdf</vt:lpwstr>
      </vt:variant>
      <vt:variant>
        <vt:lpwstr/>
      </vt:variant>
      <vt:variant>
        <vt:i4>4915265</vt:i4>
      </vt:variant>
      <vt:variant>
        <vt:i4>15</vt:i4>
      </vt:variant>
      <vt:variant>
        <vt:i4>0</vt:i4>
      </vt:variant>
      <vt:variant>
        <vt:i4>5</vt:i4>
      </vt:variant>
      <vt:variant>
        <vt:lpwstr>http://government.ru/media/files/jFDd9wbAbApxgEiHNaXHveytq7hfPO96.pdf</vt:lpwstr>
      </vt:variant>
      <vt:variant>
        <vt:lpwstr/>
      </vt:variant>
      <vt:variant>
        <vt:i4>3145773</vt:i4>
      </vt:variant>
      <vt:variant>
        <vt:i4>12</vt:i4>
      </vt:variant>
      <vt:variant>
        <vt:i4>0</vt:i4>
      </vt:variant>
      <vt:variant>
        <vt:i4>5</vt:i4>
      </vt:variant>
      <vt:variant>
        <vt:lpwstr>http://gov.spb.ru/static/writable/ckeditor/uploads/2014/07/25/document.pdf</vt:lpwstr>
      </vt:variant>
      <vt:variant>
        <vt:lpwstr/>
      </vt:variant>
      <vt:variant>
        <vt:i4>3473462</vt:i4>
      </vt:variant>
      <vt:variant>
        <vt:i4>9</vt:i4>
      </vt:variant>
      <vt:variant>
        <vt:i4>0</vt:i4>
      </vt:variant>
      <vt:variant>
        <vt:i4>5</vt:i4>
      </vt:variant>
      <vt:variant>
        <vt:lpwstr>http://government.ru/docs/25989</vt:lpwstr>
      </vt:variant>
      <vt:variant>
        <vt:lpwstr/>
      </vt:variant>
      <vt:variant>
        <vt:i4>1572959</vt:i4>
      </vt:variant>
      <vt:variant>
        <vt:i4>6</vt:i4>
      </vt:variant>
      <vt:variant>
        <vt:i4>0</vt:i4>
      </vt:variant>
      <vt:variant>
        <vt:i4>5</vt:i4>
      </vt:variant>
      <vt:variant>
        <vt:lpwstr>http://economy.gov.ru/minec/activity/sections/strategicPlanning/economicdev/indexdocs</vt:lpwstr>
      </vt:variant>
      <vt:variant>
        <vt:lpwstr/>
      </vt:variant>
      <vt:variant>
        <vt:i4>4063292</vt:i4>
      </vt:variant>
      <vt:variant>
        <vt:i4>3</vt:i4>
      </vt:variant>
      <vt:variant>
        <vt:i4>0</vt:i4>
      </vt:variant>
      <vt:variant>
        <vt:i4>5</vt:i4>
      </vt:variant>
      <vt:variant>
        <vt:lpwstr>http://government.ru/docs/23354</vt:lpwstr>
      </vt:variant>
      <vt:variant>
        <vt:lpwstr/>
      </vt:variant>
      <vt:variant>
        <vt:i4>6750263</vt:i4>
      </vt:variant>
      <vt:variant>
        <vt:i4>0</vt:i4>
      </vt:variant>
      <vt:variant>
        <vt:i4>0</vt:i4>
      </vt:variant>
      <vt:variant>
        <vt:i4>5</vt:i4>
      </vt:variant>
      <vt:variant>
        <vt:lpwstr>http://gov.spb.ru/static/writable/ckeditor/uploads/2017/03/28/%D0%93%D0%BE%D0%B4%D0%BE%D0%B2%D0%BE%D0%B9 %D0%BE%D1%82%D1%87%D0%B5%D1%82.pdf</vt:lpwstr>
      </vt:variant>
      <vt:variant>
        <vt:lpwstr/>
      </vt:variant>
      <vt:variant>
        <vt:i4>2818094</vt:i4>
      </vt:variant>
      <vt:variant>
        <vt:i4>45</vt:i4>
      </vt:variant>
      <vt:variant>
        <vt:i4>0</vt:i4>
      </vt:variant>
      <vt:variant>
        <vt:i4>5</vt:i4>
      </vt:variant>
      <vt:variant>
        <vt:lpwstr>http://www.opora.ru/upload/iblock/350/350ce5743cc0c114678d6d514611f2b0.pdf</vt:lpwstr>
      </vt:variant>
      <vt:variant>
        <vt:lpwstr/>
      </vt:variant>
      <vt:variant>
        <vt:i4>3080307</vt:i4>
      </vt:variant>
      <vt:variant>
        <vt:i4>42</vt:i4>
      </vt:variant>
      <vt:variant>
        <vt:i4>0</vt:i4>
      </vt:variant>
      <vt:variant>
        <vt:i4>5</vt:i4>
      </vt:variant>
      <vt:variant>
        <vt:lpwstr>http://www.opora.ru/about/</vt:lpwstr>
      </vt:variant>
      <vt:variant>
        <vt:lpwstr/>
      </vt:variant>
      <vt:variant>
        <vt:i4>4653062</vt:i4>
      </vt:variant>
      <vt:variant>
        <vt:i4>39</vt:i4>
      </vt:variant>
      <vt:variant>
        <vt:i4>0</vt:i4>
      </vt:variant>
      <vt:variant>
        <vt:i4>5</vt:i4>
      </vt:variant>
      <vt:variant>
        <vt:lpwstr>http://www.russia-today.ru/2012/2012_11_09.html</vt:lpwstr>
      </vt:variant>
      <vt:variant>
        <vt:lpwstr/>
      </vt:variant>
      <vt:variant>
        <vt:i4>4063292</vt:i4>
      </vt:variant>
      <vt:variant>
        <vt:i4>36</vt:i4>
      </vt:variant>
      <vt:variant>
        <vt:i4>0</vt:i4>
      </vt:variant>
      <vt:variant>
        <vt:i4>5</vt:i4>
      </vt:variant>
      <vt:variant>
        <vt:lpwstr>http://government.ru/docs/23354</vt:lpwstr>
      </vt:variant>
      <vt:variant>
        <vt:lpwstr/>
      </vt:variant>
      <vt:variant>
        <vt:i4>4915265</vt:i4>
      </vt:variant>
      <vt:variant>
        <vt:i4>33</vt:i4>
      </vt:variant>
      <vt:variant>
        <vt:i4>0</vt:i4>
      </vt:variant>
      <vt:variant>
        <vt:i4>5</vt:i4>
      </vt:variant>
      <vt:variant>
        <vt:lpwstr>http://government.ru/media/files/jFDd9wbAbApxgEiHNaXHveytq7hfPO96.pdf</vt:lpwstr>
      </vt:variant>
      <vt:variant>
        <vt:lpwstr/>
      </vt:variant>
      <vt:variant>
        <vt:i4>2097190</vt:i4>
      </vt:variant>
      <vt:variant>
        <vt:i4>30</vt:i4>
      </vt:variant>
      <vt:variant>
        <vt:i4>0</vt:i4>
      </vt:variant>
      <vt:variant>
        <vt:i4>5</vt:i4>
      </vt:variant>
      <vt:variant>
        <vt:lpwstr>http://www.gks.ru/free_doc/doc_2015/mal-pred15.pdf</vt:lpwstr>
      </vt:variant>
      <vt:variant>
        <vt:lpwstr/>
      </vt:variant>
      <vt:variant>
        <vt:i4>4915265</vt:i4>
      </vt:variant>
      <vt:variant>
        <vt:i4>27</vt:i4>
      </vt:variant>
      <vt:variant>
        <vt:i4>0</vt:i4>
      </vt:variant>
      <vt:variant>
        <vt:i4>5</vt:i4>
      </vt:variant>
      <vt:variant>
        <vt:lpwstr>http://government.ru/media/files/jFDd9wbAbApxgEiHNaXHveytq7hfPO96.pdf</vt:lpwstr>
      </vt:variant>
      <vt:variant>
        <vt:lpwstr/>
      </vt:variant>
      <vt:variant>
        <vt:i4>4063292</vt:i4>
      </vt:variant>
      <vt:variant>
        <vt:i4>24</vt:i4>
      </vt:variant>
      <vt:variant>
        <vt:i4>0</vt:i4>
      </vt:variant>
      <vt:variant>
        <vt:i4>5</vt:i4>
      </vt:variant>
      <vt:variant>
        <vt:lpwstr>http://government.ru/docs/23354</vt:lpwstr>
      </vt:variant>
      <vt:variant>
        <vt:lpwstr/>
      </vt:variant>
      <vt:variant>
        <vt:i4>7733310</vt:i4>
      </vt:variant>
      <vt:variant>
        <vt:i4>21</vt:i4>
      </vt:variant>
      <vt:variant>
        <vt:i4>0</vt:i4>
      </vt:variant>
      <vt:variant>
        <vt:i4>5</vt:i4>
      </vt:variant>
      <vt:variant>
        <vt:lpwstr>http://cyberleninka.ru/article/n/mehanizmy-gosudarstvennogo-regulirovaniya-innovatsionnogo-predprinimatelstva-v-stranah-zapadnoy-evropy</vt:lpwstr>
      </vt:variant>
      <vt:variant>
        <vt:lpwstr/>
      </vt:variant>
      <vt:variant>
        <vt:i4>7798906</vt:i4>
      </vt:variant>
      <vt:variant>
        <vt:i4>18</vt:i4>
      </vt:variant>
      <vt:variant>
        <vt:i4>0</vt:i4>
      </vt:variant>
      <vt:variant>
        <vt:i4>5</vt:i4>
      </vt:variant>
      <vt:variant>
        <vt:lpwstr>http://mirec.ru/2011-03/opyt-razvitiya-malogo-i-srednego-biznesa-v-ispanii</vt:lpwstr>
      </vt:variant>
      <vt:variant>
        <vt:lpwstr/>
      </vt:variant>
      <vt:variant>
        <vt:i4>786435</vt:i4>
      </vt:variant>
      <vt:variant>
        <vt:i4>15</vt:i4>
      </vt:variant>
      <vt:variant>
        <vt:i4>0</vt:i4>
      </vt:variant>
      <vt:variant>
        <vt:i4>5</vt:i4>
      </vt:variant>
      <vt:variant>
        <vt:lpwstr>http://cordis.europa.eu/documents/documentlibrary/46982271EN6.pdf</vt:lpwstr>
      </vt:variant>
      <vt:variant>
        <vt:lpwstr/>
      </vt:variant>
      <vt:variant>
        <vt:i4>1048584</vt:i4>
      </vt:variant>
      <vt:variant>
        <vt:i4>12</vt:i4>
      </vt:variant>
      <vt:variant>
        <vt:i4>0</vt:i4>
      </vt:variant>
      <vt:variant>
        <vt:i4>5</vt:i4>
      </vt:variant>
      <vt:variant>
        <vt:lpwstr>http://www.rfej.ru/rvv/id/43F2F4</vt:lpwstr>
      </vt:variant>
      <vt:variant>
        <vt:lpwstr/>
      </vt:variant>
      <vt:variant>
        <vt:i4>5111898</vt:i4>
      </vt:variant>
      <vt:variant>
        <vt:i4>9</vt:i4>
      </vt:variant>
      <vt:variant>
        <vt:i4>0</vt:i4>
      </vt:variant>
      <vt:variant>
        <vt:i4>5</vt:i4>
      </vt:variant>
      <vt:variant>
        <vt:lpwstr>http://krkk.pro/gchp.html</vt:lpwstr>
      </vt:variant>
      <vt:variant>
        <vt:lpwstr/>
      </vt:variant>
      <vt:variant>
        <vt:i4>7274596</vt:i4>
      </vt:variant>
      <vt:variant>
        <vt:i4>6</vt:i4>
      </vt:variant>
      <vt:variant>
        <vt:i4>0</vt:i4>
      </vt:variant>
      <vt:variant>
        <vt:i4>5</vt:i4>
      </vt:variant>
      <vt:variant>
        <vt:lpwstr>https://sziu.ranepa.ru/nauka-i-konsalting/nauchnye-zhurnaly</vt:lpwstr>
      </vt:variant>
      <vt:variant>
        <vt:lpwstr/>
      </vt:variant>
      <vt:variant>
        <vt:i4>8323114</vt:i4>
      </vt:variant>
      <vt:variant>
        <vt:i4>3</vt:i4>
      </vt:variant>
      <vt:variant>
        <vt:i4>0</vt:i4>
      </vt:variant>
      <vt:variant>
        <vt:i4>5</vt:i4>
      </vt:variant>
      <vt:variant>
        <vt:lpwstr>http://www.m-economy.ru/art.php?nArtId=3115</vt:lpwstr>
      </vt:variant>
      <vt:variant>
        <vt:lpwstr/>
      </vt:variant>
      <vt:variant>
        <vt:i4>6422642</vt:i4>
      </vt:variant>
      <vt:variant>
        <vt:i4>0</vt:i4>
      </vt:variant>
      <vt:variant>
        <vt:i4>0</vt:i4>
      </vt:variant>
      <vt:variant>
        <vt:i4>5</vt:i4>
      </vt:variant>
      <vt:variant>
        <vt:lpwstr>http://2020strategy.ru/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2017-05-07T08:44:00Z</dcterms:created>
  <dcterms:modified xsi:type="dcterms:W3CDTF">2017-05-16T09:43:00Z</dcterms:modified>
</cp:coreProperties>
</file>