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9403"/>
      </w:tblGrid>
      <w:tr w:rsidR="00610785" w:rsidRPr="00610785" w:rsidTr="0061078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55"/>
            </w:tblGrid>
            <w:tr w:rsidR="00610785" w:rsidRPr="00610785">
              <w:trPr>
                <w:tblCellSpacing w:w="0" w:type="dxa"/>
              </w:trPr>
              <w:tc>
                <w:tcPr>
                  <w:tcW w:w="0" w:type="auto"/>
                  <w:vAlign w:val="center"/>
                  <w:hideMark/>
                </w:tcPr>
                <w:p w:rsidR="00610785" w:rsidRPr="00610785" w:rsidRDefault="00610785" w:rsidP="00610785">
                  <w:pPr>
                    <w:spacing w:after="0" w:line="240" w:lineRule="auto"/>
                    <w:jc w:val="both"/>
                    <w:rPr>
                      <w:rFonts w:ascii="Times New Roman" w:eastAsia="Times New Roman" w:hAnsi="Times New Roman" w:cs="Times New Roman"/>
                      <w:color w:val="454545"/>
                      <w:sz w:val="24"/>
                      <w:szCs w:val="24"/>
                      <w:lang w:eastAsia="ru-RU"/>
                    </w:rPr>
                  </w:pPr>
                  <w:r w:rsidRPr="00610785">
                    <w:rPr>
                      <w:rFonts w:ascii="Times New Roman" w:eastAsia="Times New Roman" w:hAnsi="Times New Roman" w:cs="Times New Roman"/>
                      <w:color w:val="454545"/>
                      <w:sz w:val="24"/>
                      <w:szCs w:val="24"/>
                      <w:lang w:eastAsia="ru-RU"/>
                    </w:rPr>
                    <w:t>С первых же строк автор исследования поднимает редкую для рассмотрения тему  «</w:t>
                  </w:r>
                  <w:proofErr w:type="spellStart"/>
                  <w:r w:rsidRPr="00610785">
                    <w:rPr>
                      <w:rFonts w:ascii="Times New Roman" w:eastAsia="Times New Roman" w:hAnsi="Times New Roman" w:cs="Times New Roman"/>
                      <w:color w:val="454545"/>
                      <w:sz w:val="24"/>
                      <w:szCs w:val="24"/>
                      <w:lang w:eastAsia="ru-RU"/>
                    </w:rPr>
                    <w:t>депрофессионализации</w:t>
                  </w:r>
                  <w:proofErr w:type="spellEnd"/>
                  <w:r w:rsidRPr="00610785">
                    <w:rPr>
                      <w:rFonts w:ascii="Times New Roman" w:eastAsia="Times New Roman" w:hAnsi="Times New Roman" w:cs="Times New Roman"/>
                      <w:color w:val="454545"/>
                      <w:sz w:val="24"/>
                      <w:szCs w:val="24"/>
                      <w:lang w:eastAsia="ru-RU"/>
                    </w:rPr>
                    <w:t xml:space="preserve"> журналистского сообщества», ставит перед собой задачу выявить особенности радиоинтервью как вида журналистской деятельности, представить его основные формы и типы, рассмотреть основные этапы создания высококачественного эфирного продукта и показать способы грамотного решения стоящих перед журналистом задач. </w:t>
                  </w:r>
                  <w:proofErr w:type="gramStart"/>
                  <w:r w:rsidRPr="00610785">
                    <w:rPr>
                      <w:rFonts w:ascii="Times New Roman" w:eastAsia="Times New Roman" w:hAnsi="Times New Roman" w:cs="Times New Roman"/>
                      <w:color w:val="454545"/>
                      <w:sz w:val="24"/>
                      <w:szCs w:val="24"/>
                      <w:lang w:eastAsia="ru-RU"/>
                    </w:rPr>
                    <w:t>Автор</w:t>
                  </w:r>
                  <w:proofErr w:type="gramEnd"/>
                  <w:r w:rsidRPr="00610785">
                    <w:rPr>
                      <w:rFonts w:ascii="Times New Roman" w:eastAsia="Times New Roman" w:hAnsi="Times New Roman" w:cs="Times New Roman"/>
                      <w:color w:val="454545"/>
                      <w:sz w:val="24"/>
                      <w:szCs w:val="24"/>
                      <w:lang w:eastAsia="ru-RU"/>
                    </w:rPr>
                    <w:t xml:space="preserve"> безусловно справляется с перечнем поставленных вопросов. Хотя заявленная в </w:t>
                  </w:r>
                  <w:proofErr w:type="gramStart"/>
                  <w:r w:rsidRPr="00610785">
                    <w:rPr>
                      <w:rFonts w:ascii="Times New Roman" w:eastAsia="Times New Roman" w:hAnsi="Times New Roman" w:cs="Times New Roman"/>
                      <w:color w:val="454545"/>
                      <w:sz w:val="24"/>
                      <w:szCs w:val="24"/>
                      <w:lang w:eastAsia="ru-RU"/>
                    </w:rPr>
                    <w:t>качестве</w:t>
                  </w:r>
                  <w:proofErr w:type="gramEnd"/>
                  <w:r w:rsidRPr="00610785">
                    <w:rPr>
                      <w:rFonts w:ascii="Times New Roman" w:eastAsia="Times New Roman" w:hAnsi="Times New Roman" w:cs="Times New Roman"/>
                      <w:color w:val="454545"/>
                      <w:sz w:val="24"/>
                      <w:szCs w:val="24"/>
                      <w:lang w:eastAsia="ru-RU"/>
                    </w:rPr>
                    <w:t xml:space="preserve"> основной проблематика «</w:t>
                  </w:r>
                  <w:proofErr w:type="spellStart"/>
                  <w:r w:rsidRPr="00610785">
                    <w:rPr>
                      <w:rFonts w:ascii="Times New Roman" w:eastAsia="Times New Roman" w:hAnsi="Times New Roman" w:cs="Times New Roman"/>
                      <w:color w:val="454545"/>
                      <w:sz w:val="24"/>
                      <w:szCs w:val="24"/>
                      <w:lang w:eastAsia="ru-RU"/>
                    </w:rPr>
                    <w:t>депрофессионализации</w:t>
                  </w:r>
                  <w:proofErr w:type="spellEnd"/>
                  <w:r w:rsidRPr="00610785">
                    <w:rPr>
                      <w:rFonts w:ascii="Times New Roman" w:eastAsia="Times New Roman" w:hAnsi="Times New Roman" w:cs="Times New Roman"/>
                      <w:color w:val="454545"/>
                      <w:sz w:val="24"/>
                      <w:szCs w:val="24"/>
                      <w:lang w:eastAsia="ru-RU"/>
                    </w:rPr>
                    <w:t xml:space="preserve">» вызывает вопросы и требует более обстоятельного объяснения, не является ли она лишь умозрительной проблемой автора, инициированной им самим вне реального положения дел? Вызывает так же вопрос мнение автора о первой негосударственной радиостанции «Эхо Москвы», задуманной как альтернативный источник информации «построенный на принципах свободной журналистики, полного отсутствия пропаганды». Действительно, исключившая официальную пропаганду радиостанция, тем не менее, вела ожесточенную пропаганду уже либерального толка, едва ли являя собой образец свободного осмысления актуальной общественно политической ситуации. </w:t>
                  </w:r>
                  <w:proofErr w:type="spellStart"/>
                  <w:r w:rsidRPr="00610785">
                    <w:rPr>
                      <w:rFonts w:ascii="Times New Roman" w:eastAsia="Times New Roman" w:hAnsi="Times New Roman" w:cs="Times New Roman"/>
                      <w:color w:val="454545"/>
                      <w:sz w:val="24"/>
                      <w:szCs w:val="24"/>
                      <w:lang w:eastAsia="ru-RU"/>
                    </w:rPr>
                    <w:t>Очарованность</w:t>
                  </w:r>
                  <w:proofErr w:type="spellEnd"/>
                  <w:r w:rsidRPr="00610785">
                    <w:rPr>
                      <w:rFonts w:ascii="Times New Roman" w:eastAsia="Times New Roman" w:hAnsi="Times New Roman" w:cs="Times New Roman"/>
                      <w:color w:val="454545"/>
                      <w:sz w:val="24"/>
                      <w:szCs w:val="24"/>
                      <w:lang w:eastAsia="ru-RU"/>
                    </w:rPr>
                    <w:t xml:space="preserve"> автором либеральной пропагандой, его вера в непогрешимость принципов либеральной журналистской этики удручает и вызывает множество вопросов. Озадачивает легкость, с которой </w:t>
                  </w:r>
                  <w:proofErr w:type="gramStart"/>
                  <w:r w:rsidRPr="00610785">
                    <w:rPr>
                      <w:rFonts w:ascii="Times New Roman" w:eastAsia="Times New Roman" w:hAnsi="Times New Roman" w:cs="Times New Roman"/>
                      <w:color w:val="454545"/>
                      <w:sz w:val="24"/>
                      <w:szCs w:val="24"/>
                      <w:lang w:eastAsia="ru-RU"/>
                    </w:rPr>
                    <w:t>автор</w:t>
                  </w:r>
                  <w:proofErr w:type="gramEnd"/>
                  <w:r w:rsidRPr="00610785">
                    <w:rPr>
                      <w:rFonts w:ascii="Times New Roman" w:eastAsia="Times New Roman" w:hAnsi="Times New Roman" w:cs="Times New Roman"/>
                      <w:color w:val="454545"/>
                      <w:sz w:val="24"/>
                      <w:szCs w:val="24"/>
                      <w:lang w:eastAsia="ru-RU"/>
                    </w:rPr>
                    <w:t xml:space="preserve"> не раздумывая приписывает ангажированному СМИ благородные качества, объясняя это лишь мнением создателей, настроенных на  псевдо-свободомыслие. Подобные положения указывают </w:t>
                  </w:r>
                  <w:proofErr w:type="gramStart"/>
                  <w:r w:rsidRPr="00610785">
                    <w:rPr>
                      <w:rFonts w:ascii="Times New Roman" w:eastAsia="Times New Roman" w:hAnsi="Times New Roman" w:cs="Times New Roman"/>
                      <w:color w:val="454545"/>
                      <w:sz w:val="24"/>
                      <w:szCs w:val="24"/>
                      <w:lang w:eastAsia="ru-RU"/>
                    </w:rPr>
                    <w:t>на</w:t>
                  </w:r>
                  <w:proofErr w:type="gramEnd"/>
                  <w:r w:rsidRPr="00610785">
                    <w:rPr>
                      <w:rFonts w:ascii="Times New Roman" w:eastAsia="Times New Roman" w:hAnsi="Times New Roman" w:cs="Times New Roman"/>
                      <w:color w:val="454545"/>
                      <w:sz w:val="24"/>
                      <w:szCs w:val="24"/>
                      <w:lang w:eastAsia="ru-RU"/>
                    </w:rPr>
                    <w:t xml:space="preserve"> </w:t>
                  </w:r>
                  <w:proofErr w:type="gramStart"/>
                  <w:r w:rsidRPr="00610785">
                    <w:rPr>
                      <w:rFonts w:ascii="Times New Roman" w:eastAsia="Times New Roman" w:hAnsi="Times New Roman" w:cs="Times New Roman"/>
                      <w:color w:val="454545"/>
                      <w:sz w:val="24"/>
                      <w:szCs w:val="24"/>
                      <w:lang w:eastAsia="ru-RU"/>
                    </w:rPr>
                    <w:t>узкий</w:t>
                  </w:r>
                  <w:proofErr w:type="gramEnd"/>
                  <w:r w:rsidRPr="00610785">
                    <w:rPr>
                      <w:rFonts w:ascii="Times New Roman" w:eastAsia="Times New Roman" w:hAnsi="Times New Roman" w:cs="Times New Roman"/>
                      <w:color w:val="454545"/>
                      <w:sz w:val="24"/>
                      <w:szCs w:val="24"/>
                      <w:lang w:eastAsia="ru-RU"/>
                    </w:rPr>
                    <w:t xml:space="preserve"> и предвзятый взгляд автора, уверившегося в вещах не соответствующих реальности, бросает научную тень на весь тон исследования. Рецензент хотел бы услышать мнение автора о либеральной пропаганде как форме мимикрии под правду общественной мысли, </w:t>
                  </w:r>
                  <w:proofErr w:type="gramStart"/>
                  <w:r w:rsidRPr="00610785">
                    <w:rPr>
                      <w:rFonts w:ascii="Times New Roman" w:eastAsia="Times New Roman" w:hAnsi="Times New Roman" w:cs="Times New Roman"/>
                      <w:color w:val="454545"/>
                      <w:sz w:val="24"/>
                      <w:szCs w:val="24"/>
                      <w:lang w:eastAsia="ru-RU"/>
                    </w:rPr>
                    <w:t>форму</w:t>
                  </w:r>
                  <w:proofErr w:type="gramEnd"/>
                  <w:r w:rsidRPr="00610785">
                    <w:rPr>
                      <w:rFonts w:ascii="Times New Roman" w:eastAsia="Times New Roman" w:hAnsi="Times New Roman" w:cs="Times New Roman"/>
                      <w:color w:val="454545"/>
                      <w:sz w:val="24"/>
                      <w:szCs w:val="24"/>
                      <w:lang w:eastAsia="ru-RU"/>
                    </w:rPr>
                    <w:t xml:space="preserve"> приписывающую себе права на единственно возможное свободное мнение. </w:t>
                  </w:r>
                  <w:proofErr w:type="gramStart"/>
                  <w:r w:rsidRPr="00610785">
                    <w:rPr>
                      <w:rFonts w:ascii="Times New Roman" w:eastAsia="Times New Roman" w:hAnsi="Times New Roman" w:cs="Times New Roman"/>
                      <w:color w:val="454545"/>
                      <w:sz w:val="24"/>
                      <w:szCs w:val="24"/>
                      <w:lang w:eastAsia="ru-RU"/>
                    </w:rPr>
                    <w:t>Отчего</w:t>
                  </w:r>
                  <w:proofErr w:type="gramEnd"/>
                  <w:r w:rsidRPr="00610785">
                    <w:rPr>
                      <w:rFonts w:ascii="Times New Roman" w:eastAsia="Times New Roman" w:hAnsi="Times New Roman" w:cs="Times New Roman"/>
                      <w:color w:val="454545"/>
                      <w:sz w:val="24"/>
                      <w:szCs w:val="24"/>
                      <w:lang w:eastAsia="ru-RU"/>
                    </w:rPr>
                    <w:t xml:space="preserve"> право на свободомыслие однозначно приписано </w:t>
                  </w:r>
                  <w:proofErr w:type="spellStart"/>
                  <w:r w:rsidRPr="00610785">
                    <w:rPr>
                      <w:rFonts w:ascii="Times New Roman" w:eastAsia="Times New Roman" w:hAnsi="Times New Roman" w:cs="Times New Roman"/>
                      <w:color w:val="454545"/>
                      <w:sz w:val="24"/>
                      <w:szCs w:val="24"/>
                      <w:lang w:eastAsia="ru-RU"/>
                    </w:rPr>
                    <w:t>западно</w:t>
                  </w:r>
                  <w:proofErr w:type="spellEnd"/>
                  <w:r w:rsidRPr="00610785">
                    <w:rPr>
                      <w:rFonts w:ascii="Times New Roman" w:eastAsia="Times New Roman" w:hAnsi="Times New Roman" w:cs="Times New Roman"/>
                      <w:color w:val="454545"/>
                      <w:sz w:val="24"/>
                      <w:szCs w:val="24"/>
                      <w:lang w:eastAsia="ru-RU"/>
                    </w:rPr>
                    <w:t xml:space="preserve"> ориентированному СМИ «Эхо Москвы»? Вдумчивый ответ на этот вопрос всерьез бы обнаружил научные позиции автора, способности его осмысления. Тем не менее, работа является ровным, обстоятельным </w:t>
                  </w:r>
                  <w:proofErr w:type="gramStart"/>
                  <w:r w:rsidRPr="00610785">
                    <w:rPr>
                      <w:rFonts w:ascii="Times New Roman" w:eastAsia="Times New Roman" w:hAnsi="Times New Roman" w:cs="Times New Roman"/>
                      <w:color w:val="454545"/>
                      <w:sz w:val="24"/>
                      <w:szCs w:val="24"/>
                      <w:lang w:eastAsia="ru-RU"/>
                    </w:rPr>
                    <w:t>исследованием</w:t>
                  </w:r>
                  <w:proofErr w:type="gramEnd"/>
                  <w:r w:rsidRPr="00610785">
                    <w:rPr>
                      <w:rFonts w:ascii="Times New Roman" w:eastAsia="Times New Roman" w:hAnsi="Times New Roman" w:cs="Times New Roman"/>
                      <w:color w:val="454545"/>
                      <w:sz w:val="24"/>
                      <w:szCs w:val="24"/>
                      <w:lang w:eastAsia="ru-RU"/>
                    </w:rPr>
                    <w:t xml:space="preserve"> демонстрирующим как теоретическую, так и практическую подготовку автора, его безусловную осведомленность в вопросах поставленной проблематики. Рецензент не находит значительных причин для критики представленной работы. Считает ее соответствующей всем предъявленным требованиям. </w:t>
                  </w:r>
                  <w:proofErr w:type="gramStart"/>
                  <w:r w:rsidRPr="00610785">
                    <w:rPr>
                      <w:rFonts w:ascii="Times New Roman" w:eastAsia="Times New Roman" w:hAnsi="Times New Roman" w:cs="Times New Roman"/>
                      <w:color w:val="454545"/>
                      <w:sz w:val="24"/>
                      <w:szCs w:val="24"/>
                      <w:lang w:eastAsia="ru-RU"/>
                    </w:rPr>
                    <w:t>Безусловно</w:t>
                  </w:r>
                  <w:proofErr w:type="gramEnd"/>
                  <w:r w:rsidRPr="00610785">
                    <w:rPr>
                      <w:rFonts w:ascii="Times New Roman" w:eastAsia="Times New Roman" w:hAnsi="Times New Roman" w:cs="Times New Roman"/>
                      <w:color w:val="454545"/>
                      <w:sz w:val="24"/>
                      <w:szCs w:val="24"/>
                      <w:lang w:eastAsia="ru-RU"/>
                    </w:rPr>
                    <w:t xml:space="preserve"> талантливо сделанной и всесторонне обдуманной.</w:t>
                  </w:r>
                </w:p>
              </w:tc>
            </w:tr>
          </w:tbl>
          <w:p w:rsidR="00610785" w:rsidRPr="00610785" w:rsidRDefault="00610785" w:rsidP="00610785">
            <w:pPr>
              <w:spacing w:after="0" w:line="240" w:lineRule="auto"/>
              <w:rPr>
                <w:rFonts w:ascii="Times New Roman" w:eastAsia="Times New Roman" w:hAnsi="Times New Roman" w:cs="Times New Roman"/>
                <w:sz w:val="24"/>
                <w:szCs w:val="24"/>
                <w:lang w:eastAsia="ru-RU"/>
              </w:rPr>
            </w:pPr>
          </w:p>
        </w:tc>
      </w:tr>
    </w:tbl>
    <w:p w:rsidR="00610785" w:rsidRPr="00610785" w:rsidRDefault="00610785" w:rsidP="00610785">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610785" w:rsidRPr="00610785" w:rsidTr="00610785">
        <w:trPr>
          <w:tblCellSpacing w:w="0" w:type="dxa"/>
        </w:trPr>
        <w:tc>
          <w:tcPr>
            <w:tcW w:w="0" w:type="auto"/>
            <w:vAlign w:val="center"/>
            <w:hideMark/>
          </w:tcPr>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408"/>
              <w:gridCol w:w="78"/>
              <w:gridCol w:w="3228"/>
              <w:gridCol w:w="408"/>
              <w:gridCol w:w="408"/>
              <w:gridCol w:w="78"/>
              <w:gridCol w:w="408"/>
              <w:gridCol w:w="408"/>
              <w:gridCol w:w="408"/>
              <w:gridCol w:w="408"/>
              <w:gridCol w:w="408"/>
              <w:gridCol w:w="78"/>
              <w:gridCol w:w="408"/>
              <w:gridCol w:w="2221"/>
            </w:tblGrid>
            <w:tr w:rsidR="00610785" w:rsidRPr="00610785">
              <w:trPr>
                <w:tblCellSpacing w:w="0" w:type="dxa"/>
              </w:trPr>
              <w:tc>
                <w:tcPr>
                  <w:tcW w:w="0" w:type="auto"/>
                  <w:vAlign w:val="center"/>
                  <w:hideMark/>
                </w:tcPr>
                <w:tbl>
                  <w:tblPr>
                    <w:tblW w:w="360" w:type="dxa"/>
                    <w:jc w:val="center"/>
                    <w:tblCellSpacing w:w="0" w:type="dxa"/>
                    <w:tblCellMar>
                      <w:left w:w="0" w:type="dxa"/>
                      <w:right w:w="0" w:type="dxa"/>
                    </w:tblCellMar>
                    <w:tblLook w:val="04A0" w:firstRow="1" w:lastRow="0" w:firstColumn="1" w:lastColumn="0" w:noHBand="0" w:noVBand="1"/>
                  </w:tblPr>
                  <w:tblGrid>
                    <w:gridCol w:w="360"/>
                  </w:tblGrid>
                  <w:tr w:rsidR="00610785" w:rsidRPr="00610785">
                    <w:trPr>
                      <w:tblCellSpacing w:w="0" w:type="dxa"/>
                      <w:jc w:val="center"/>
                    </w:trPr>
                    <w:tc>
                      <w:tcPr>
                        <w:tcW w:w="0" w:type="auto"/>
                        <w:vAlign w:val="center"/>
                        <w:hideMark/>
                      </w:tcPr>
                      <w:p w:rsidR="00610785" w:rsidRPr="00610785" w:rsidRDefault="00610785" w:rsidP="00610785">
                        <w:pPr>
                          <w:spacing w:after="0" w:line="240" w:lineRule="auto"/>
                          <w:jc w:val="center"/>
                          <w:rPr>
                            <w:rFonts w:ascii="Times New Roman" w:eastAsia="Times New Roman" w:hAnsi="Times New Roman" w:cs="Times New Roman"/>
                            <w:color w:val="0000BB"/>
                            <w:sz w:val="17"/>
                            <w:szCs w:val="17"/>
                            <w:lang w:eastAsia="ru-RU"/>
                          </w:rPr>
                        </w:pPr>
                        <w:bookmarkStart w:id="0" w:name="MessageBottom"/>
                        <w:bookmarkEnd w:id="0"/>
                        <w:r>
                          <w:rPr>
                            <w:rFonts w:ascii="Times New Roman" w:eastAsia="Times New Roman" w:hAnsi="Times New Roman" w:cs="Times New Roman"/>
                            <w:noProof/>
                            <w:color w:val="0000BB"/>
                            <w:sz w:val="17"/>
                            <w:szCs w:val="17"/>
                            <w:lang w:eastAsia="ru-RU"/>
                          </w:rPr>
                          <w:drawing>
                            <wp:inline distT="0" distB="0" distL="0" distR="0">
                              <wp:extent cx="186055" cy="186055"/>
                              <wp:effectExtent l="0" t="0" r="4445" b="4445"/>
                              <wp:docPr id="12" name="Рисунок 12" descr="https://mail.spbu.ru/SkinFiles/spbu.ru/Viewpoint/icontrash.gif">
                                <a:hlinkClick xmlns:a="http://schemas.openxmlformats.org/drawingml/2006/main" r:id="rId5" tooltip="&quot;Удал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spbu.ru/SkinFiles/spbu.ru/Viewpoint/icontrash.gif">
                                        <a:hlinkClick r:id="rId5" tooltip="&quot;Удалить&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055" cy="186055"/>
                                      </a:xfrm>
                                      <a:prstGeom prst="rect">
                                        <a:avLst/>
                                      </a:prstGeom>
                                      <a:noFill/>
                                      <a:ln>
                                        <a:noFill/>
                                      </a:ln>
                                    </pic:spPr>
                                  </pic:pic>
                                </a:graphicData>
                              </a:graphic>
                            </wp:inline>
                          </w:drawing>
                        </w:r>
                      </w:p>
                    </w:tc>
                  </w:tr>
                </w:tbl>
                <w:p w:rsidR="00610785" w:rsidRPr="00610785" w:rsidRDefault="00610785" w:rsidP="00610785">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610785" w:rsidRPr="00610785" w:rsidRDefault="00610785" w:rsidP="006107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45" cy="254000"/>
                        <wp:effectExtent l="0" t="0" r="1905" b="0"/>
                        <wp:docPr id="11" name="Рисунок 11" descr="https://mail.spbu.ru/SkinFiles/spbu.ru/Viewpoint/vertical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spbu.ru/SkinFiles/spbu.ru/Viewpoint/verticaldivid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254000"/>
                                </a:xfrm>
                                <a:prstGeom prst="rect">
                                  <a:avLst/>
                                </a:prstGeom>
                                <a:noFill/>
                                <a:ln>
                                  <a:noFill/>
                                </a:ln>
                              </pic:spPr>
                            </pic:pic>
                          </a:graphicData>
                        </a:graphic>
                      </wp:inline>
                    </w:drawing>
                  </w:r>
                </w:p>
              </w:tc>
              <w:tc>
                <w:tcPr>
                  <w:tcW w:w="0" w:type="auto"/>
                  <w:noWrap/>
                  <w:vAlign w:val="center"/>
                  <w:hideMark/>
                </w:tcPr>
                <w:p w:rsidR="00610785" w:rsidRPr="00610785" w:rsidRDefault="00610785" w:rsidP="00610785">
                  <w:pPr>
                    <w:spacing w:after="0" w:line="240" w:lineRule="auto"/>
                    <w:jc w:val="center"/>
                    <w:rPr>
                      <w:rFonts w:ascii="Times New Roman" w:eastAsia="Times New Roman" w:hAnsi="Times New Roman" w:cs="Times New Roman"/>
                      <w:sz w:val="24"/>
                      <w:szCs w:val="24"/>
                      <w:lang w:eastAsia="ru-RU"/>
                    </w:rPr>
                  </w:pPr>
                  <w:r w:rsidRPr="00610785">
                    <w:rPr>
                      <w:rFonts w:ascii="Times New Roman" w:eastAsia="Times New Roman" w:hAnsi="Times New Roman" w:cs="Times New Roman"/>
                      <w:sz w:val="24"/>
                      <w:szCs w:val="24"/>
                      <w:lang w:eastAsia="ru-RU"/>
                    </w:rPr>
                    <w:t xml:space="preserve">   </w:t>
                  </w:r>
                  <w:r w:rsidRPr="00610785">
                    <w:rPr>
                      <w:rFonts w:ascii="Times New Roman" w:eastAsia="Times New Roman" w:hAnsi="Times New Roman" w:cs="Times New Roman"/>
                      <w:sz w:val="24"/>
                      <w:szCs w:val="24"/>
                      <w:lang w:eastAsia="ru-RU"/>
                    </w:rPr>
                    <w:pict/>
                  </w:r>
                  <w:r w:rsidRPr="00610785">
                    <w:rPr>
                      <w:rFonts w:ascii="Times New Roman" w:eastAsia="Times New Roman" w:hAnsi="Times New Roman" w:cs="Times New Roman"/>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35.35pt;height:18pt" o:ole="">
                        <v:imagedata r:id="rId8" o:title=""/>
                      </v:shape>
                      <w:control r:id="rId9" w:name="DefaultOcxName" w:shapeid="_x0000_i1053"/>
                    </w:object>
                  </w:r>
                </w:p>
              </w:tc>
              <w:tc>
                <w:tcPr>
                  <w:tcW w:w="0" w:type="auto"/>
                  <w:noWrap/>
                  <w:vAlign w:val="center"/>
                  <w:hideMark/>
                </w:tcPr>
                <w:tbl>
                  <w:tblPr>
                    <w:tblW w:w="360" w:type="dxa"/>
                    <w:jc w:val="center"/>
                    <w:tblCellSpacing w:w="0" w:type="dxa"/>
                    <w:tblCellMar>
                      <w:left w:w="0" w:type="dxa"/>
                      <w:right w:w="0" w:type="dxa"/>
                    </w:tblCellMar>
                    <w:tblLook w:val="04A0" w:firstRow="1" w:lastRow="0" w:firstColumn="1" w:lastColumn="0" w:noHBand="0" w:noVBand="1"/>
                  </w:tblPr>
                  <w:tblGrid>
                    <w:gridCol w:w="360"/>
                  </w:tblGrid>
                  <w:tr w:rsidR="00610785" w:rsidRPr="00610785">
                    <w:trPr>
                      <w:tblCellSpacing w:w="0" w:type="dxa"/>
                      <w:jc w:val="center"/>
                    </w:trPr>
                    <w:tc>
                      <w:tcPr>
                        <w:tcW w:w="0" w:type="auto"/>
                        <w:vAlign w:val="center"/>
                        <w:hideMark/>
                      </w:tcPr>
                      <w:p w:rsidR="00610785" w:rsidRPr="00610785" w:rsidRDefault="00610785" w:rsidP="00610785">
                        <w:pPr>
                          <w:spacing w:after="0" w:line="240" w:lineRule="auto"/>
                          <w:jc w:val="center"/>
                          <w:rPr>
                            <w:rFonts w:ascii="Times New Roman" w:eastAsia="Times New Roman" w:hAnsi="Times New Roman" w:cs="Times New Roman"/>
                            <w:color w:val="0000BB"/>
                            <w:sz w:val="17"/>
                            <w:szCs w:val="17"/>
                            <w:lang w:eastAsia="ru-RU"/>
                          </w:rPr>
                        </w:pPr>
                        <w:r>
                          <w:rPr>
                            <w:rFonts w:ascii="Times New Roman" w:eastAsia="Times New Roman" w:hAnsi="Times New Roman" w:cs="Times New Roman"/>
                            <w:noProof/>
                            <w:color w:val="0000BB"/>
                            <w:sz w:val="17"/>
                            <w:szCs w:val="17"/>
                            <w:lang w:eastAsia="ru-RU"/>
                          </w:rPr>
                          <w:drawing>
                            <wp:inline distT="0" distB="0" distL="0" distR="0">
                              <wp:extent cx="186055" cy="186055"/>
                              <wp:effectExtent l="0" t="0" r="4445" b="4445"/>
                              <wp:docPr id="10" name="Рисунок 10" descr="https://mail.spbu.ru/SkinFiles/spbu.ru/Viewpoint/iconmovetomailbox.gif">
                                <a:hlinkClick xmlns:a="http://schemas.openxmlformats.org/drawingml/2006/main" r:id="rId10" tooltip="&quot;Перемест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spbu.ru/SkinFiles/spbu.ru/Viewpoint/iconmovetomailbox.gif">
                                        <a:hlinkClick r:id="rId10" tooltip="&quot;Переместить&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055" cy="186055"/>
                                      </a:xfrm>
                                      <a:prstGeom prst="rect">
                                        <a:avLst/>
                                      </a:prstGeom>
                                      <a:noFill/>
                                      <a:ln>
                                        <a:noFill/>
                                      </a:ln>
                                    </pic:spPr>
                                  </pic:pic>
                                </a:graphicData>
                              </a:graphic>
                            </wp:inline>
                          </w:drawing>
                        </w:r>
                      </w:p>
                    </w:tc>
                  </w:tr>
                </w:tbl>
                <w:p w:rsidR="00610785" w:rsidRPr="00610785" w:rsidRDefault="00610785" w:rsidP="00610785">
                  <w:pPr>
                    <w:spacing w:after="0" w:line="240" w:lineRule="auto"/>
                    <w:jc w:val="center"/>
                    <w:rPr>
                      <w:rFonts w:ascii="Times New Roman" w:eastAsia="Times New Roman" w:hAnsi="Times New Roman" w:cs="Times New Roman"/>
                      <w:sz w:val="24"/>
                      <w:szCs w:val="24"/>
                      <w:lang w:eastAsia="ru-RU"/>
                    </w:rPr>
                  </w:pPr>
                </w:p>
              </w:tc>
              <w:tc>
                <w:tcPr>
                  <w:tcW w:w="0" w:type="auto"/>
                  <w:noWrap/>
                  <w:vAlign w:val="center"/>
                  <w:hideMark/>
                </w:tcPr>
                <w:tbl>
                  <w:tblPr>
                    <w:tblW w:w="360" w:type="dxa"/>
                    <w:jc w:val="center"/>
                    <w:tblCellSpacing w:w="0" w:type="dxa"/>
                    <w:tblCellMar>
                      <w:left w:w="0" w:type="dxa"/>
                      <w:right w:w="0" w:type="dxa"/>
                    </w:tblCellMar>
                    <w:tblLook w:val="04A0" w:firstRow="1" w:lastRow="0" w:firstColumn="1" w:lastColumn="0" w:noHBand="0" w:noVBand="1"/>
                  </w:tblPr>
                  <w:tblGrid>
                    <w:gridCol w:w="360"/>
                  </w:tblGrid>
                  <w:tr w:rsidR="00610785" w:rsidRPr="00610785">
                    <w:trPr>
                      <w:tblCellSpacing w:w="0" w:type="dxa"/>
                      <w:jc w:val="center"/>
                    </w:trPr>
                    <w:tc>
                      <w:tcPr>
                        <w:tcW w:w="0" w:type="auto"/>
                        <w:vAlign w:val="center"/>
                        <w:hideMark/>
                      </w:tcPr>
                      <w:p w:rsidR="00610785" w:rsidRPr="00610785" w:rsidRDefault="00610785" w:rsidP="00610785">
                        <w:pPr>
                          <w:spacing w:after="0" w:line="240" w:lineRule="auto"/>
                          <w:jc w:val="center"/>
                          <w:rPr>
                            <w:rFonts w:ascii="Times New Roman" w:eastAsia="Times New Roman" w:hAnsi="Times New Roman" w:cs="Times New Roman"/>
                            <w:color w:val="0000BB"/>
                            <w:sz w:val="17"/>
                            <w:szCs w:val="17"/>
                            <w:lang w:eastAsia="ru-RU"/>
                          </w:rPr>
                        </w:pPr>
                        <w:r>
                          <w:rPr>
                            <w:rFonts w:ascii="Times New Roman" w:eastAsia="Times New Roman" w:hAnsi="Times New Roman" w:cs="Times New Roman"/>
                            <w:noProof/>
                            <w:color w:val="0000BB"/>
                            <w:sz w:val="17"/>
                            <w:szCs w:val="17"/>
                            <w:lang w:eastAsia="ru-RU"/>
                          </w:rPr>
                          <w:drawing>
                            <wp:inline distT="0" distB="0" distL="0" distR="0">
                              <wp:extent cx="186055" cy="186055"/>
                              <wp:effectExtent l="0" t="0" r="4445" b="4445"/>
                              <wp:docPr id="9" name="Рисунок 9" descr="https://mail.spbu.ru/SkinFiles/spbu.ru/Viewpoint/iconcopytomailbox.gif">
                                <a:hlinkClick xmlns:a="http://schemas.openxmlformats.org/drawingml/2006/main" r:id="rId12" tooltip="&quot;Копиров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spbu.ru/SkinFiles/spbu.ru/Viewpoint/iconcopytomailbox.gif">
                                        <a:hlinkClick r:id="rId12" tooltip="&quot;Копировать&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055" cy="186055"/>
                                      </a:xfrm>
                                      <a:prstGeom prst="rect">
                                        <a:avLst/>
                                      </a:prstGeom>
                                      <a:noFill/>
                                      <a:ln>
                                        <a:noFill/>
                                      </a:ln>
                                    </pic:spPr>
                                  </pic:pic>
                                </a:graphicData>
                              </a:graphic>
                            </wp:inline>
                          </w:drawing>
                        </w:r>
                      </w:p>
                    </w:tc>
                  </w:tr>
                </w:tbl>
                <w:p w:rsidR="00610785" w:rsidRPr="00610785" w:rsidRDefault="00610785" w:rsidP="00610785">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610785" w:rsidRPr="00610785" w:rsidRDefault="00610785" w:rsidP="006107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45" cy="254000"/>
                        <wp:effectExtent l="0" t="0" r="1905" b="0"/>
                        <wp:docPr id="8" name="Рисунок 8" descr="https://mail.spbu.ru/SkinFiles/spbu.ru/Viewpoint/vertical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spbu.ru/SkinFiles/spbu.ru/Viewpoint/verticaldivid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254000"/>
                                </a:xfrm>
                                <a:prstGeom prst="rect">
                                  <a:avLst/>
                                </a:prstGeom>
                                <a:noFill/>
                                <a:ln>
                                  <a:noFill/>
                                </a:ln>
                              </pic:spPr>
                            </pic:pic>
                          </a:graphicData>
                        </a:graphic>
                      </wp:inline>
                    </w:drawing>
                  </w:r>
                </w:p>
              </w:tc>
              <w:tc>
                <w:tcPr>
                  <w:tcW w:w="0" w:type="auto"/>
                  <w:noWrap/>
                  <w:vAlign w:val="center"/>
                  <w:hideMark/>
                </w:tcPr>
                <w:tbl>
                  <w:tblPr>
                    <w:tblW w:w="360" w:type="dxa"/>
                    <w:jc w:val="center"/>
                    <w:tblCellSpacing w:w="0" w:type="dxa"/>
                    <w:tblCellMar>
                      <w:left w:w="0" w:type="dxa"/>
                      <w:right w:w="0" w:type="dxa"/>
                    </w:tblCellMar>
                    <w:tblLook w:val="04A0" w:firstRow="1" w:lastRow="0" w:firstColumn="1" w:lastColumn="0" w:noHBand="0" w:noVBand="1"/>
                  </w:tblPr>
                  <w:tblGrid>
                    <w:gridCol w:w="360"/>
                  </w:tblGrid>
                  <w:tr w:rsidR="00610785" w:rsidRPr="00610785">
                    <w:trPr>
                      <w:tblCellSpacing w:w="0" w:type="dxa"/>
                      <w:jc w:val="center"/>
                    </w:trPr>
                    <w:tc>
                      <w:tcPr>
                        <w:tcW w:w="0" w:type="auto"/>
                        <w:vAlign w:val="center"/>
                        <w:hideMark/>
                      </w:tcPr>
                      <w:p w:rsidR="00610785" w:rsidRPr="00610785" w:rsidRDefault="00610785" w:rsidP="00610785">
                        <w:pPr>
                          <w:spacing w:after="0" w:line="240" w:lineRule="auto"/>
                          <w:jc w:val="center"/>
                          <w:rPr>
                            <w:rFonts w:ascii="Times New Roman" w:eastAsia="Times New Roman" w:hAnsi="Times New Roman" w:cs="Times New Roman"/>
                            <w:color w:val="0000BB"/>
                            <w:sz w:val="17"/>
                            <w:szCs w:val="17"/>
                            <w:lang w:eastAsia="ru-RU"/>
                          </w:rPr>
                        </w:pPr>
                        <w:r>
                          <w:rPr>
                            <w:rFonts w:ascii="Times New Roman" w:eastAsia="Times New Roman" w:hAnsi="Times New Roman" w:cs="Times New Roman"/>
                            <w:noProof/>
                            <w:color w:val="0000BB"/>
                            <w:sz w:val="17"/>
                            <w:szCs w:val="17"/>
                            <w:lang w:eastAsia="ru-RU"/>
                          </w:rPr>
                          <w:drawing>
                            <wp:inline distT="0" distB="0" distL="0" distR="0">
                              <wp:extent cx="186055" cy="186055"/>
                              <wp:effectExtent l="0" t="0" r="4445" b="4445"/>
                              <wp:docPr id="7" name="Рисунок 7" descr="https://mail.spbu.ru/SkinFiles/spbu.ru/Viewpoint/iconback.gif">
                                <a:hlinkClick xmlns:a="http://schemas.openxmlformats.org/drawingml/2006/main" r:id="rId14" tooltip="&quot;предыдуще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spbu.ru/SkinFiles/spbu.ru/Viewpoint/iconback.gif">
                                        <a:hlinkClick r:id="rId14" tooltip="&quot;предыдущее&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055" cy="186055"/>
                                      </a:xfrm>
                                      <a:prstGeom prst="rect">
                                        <a:avLst/>
                                      </a:prstGeom>
                                      <a:noFill/>
                                      <a:ln>
                                        <a:noFill/>
                                      </a:ln>
                                    </pic:spPr>
                                  </pic:pic>
                                </a:graphicData>
                              </a:graphic>
                            </wp:inline>
                          </w:drawing>
                        </w:r>
                      </w:p>
                    </w:tc>
                  </w:tr>
                </w:tbl>
                <w:p w:rsidR="00610785" w:rsidRPr="00610785" w:rsidRDefault="00610785" w:rsidP="00610785">
                  <w:pPr>
                    <w:spacing w:after="0" w:line="240" w:lineRule="auto"/>
                    <w:jc w:val="center"/>
                    <w:rPr>
                      <w:rFonts w:ascii="Times New Roman" w:eastAsia="Times New Roman" w:hAnsi="Times New Roman" w:cs="Times New Roman"/>
                      <w:sz w:val="24"/>
                      <w:szCs w:val="24"/>
                      <w:lang w:eastAsia="ru-RU"/>
                    </w:rPr>
                  </w:pPr>
                </w:p>
              </w:tc>
              <w:tc>
                <w:tcPr>
                  <w:tcW w:w="0" w:type="auto"/>
                  <w:noWrap/>
                  <w:vAlign w:val="center"/>
                  <w:hideMark/>
                </w:tcPr>
                <w:tbl>
                  <w:tblPr>
                    <w:tblW w:w="360" w:type="dxa"/>
                    <w:jc w:val="center"/>
                    <w:tblCellSpacing w:w="0" w:type="dxa"/>
                    <w:tblCellMar>
                      <w:left w:w="0" w:type="dxa"/>
                      <w:right w:w="0" w:type="dxa"/>
                    </w:tblCellMar>
                    <w:tblLook w:val="04A0" w:firstRow="1" w:lastRow="0" w:firstColumn="1" w:lastColumn="0" w:noHBand="0" w:noVBand="1"/>
                  </w:tblPr>
                  <w:tblGrid>
                    <w:gridCol w:w="360"/>
                  </w:tblGrid>
                  <w:tr w:rsidR="00610785" w:rsidRPr="00610785">
                    <w:trPr>
                      <w:tblCellSpacing w:w="0" w:type="dxa"/>
                      <w:jc w:val="center"/>
                    </w:trPr>
                    <w:tc>
                      <w:tcPr>
                        <w:tcW w:w="0" w:type="auto"/>
                        <w:vAlign w:val="center"/>
                        <w:hideMark/>
                      </w:tcPr>
                      <w:p w:rsidR="00610785" w:rsidRPr="00610785" w:rsidRDefault="00610785" w:rsidP="00610785">
                        <w:pPr>
                          <w:spacing w:after="0" w:line="240" w:lineRule="auto"/>
                          <w:jc w:val="center"/>
                          <w:rPr>
                            <w:rFonts w:ascii="Times New Roman" w:eastAsia="Times New Roman" w:hAnsi="Times New Roman" w:cs="Times New Roman"/>
                            <w:color w:val="0000BB"/>
                            <w:sz w:val="17"/>
                            <w:szCs w:val="17"/>
                            <w:lang w:eastAsia="ru-RU"/>
                          </w:rPr>
                        </w:pPr>
                        <w:r>
                          <w:rPr>
                            <w:rFonts w:ascii="Times New Roman" w:eastAsia="Times New Roman" w:hAnsi="Times New Roman" w:cs="Times New Roman"/>
                            <w:noProof/>
                            <w:color w:val="0000BB"/>
                            <w:sz w:val="17"/>
                            <w:szCs w:val="17"/>
                            <w:lang w:eastAsia="ru-RU"/>
                          </w:rPr>
                          <w:drawing>
                            <wp:inline distT="0" distB="0" distL="0" distR="0">
                              <wp:extent cx="186055" cy="186055"/>
                              <wp:effectExtent l="0" t="0" r="4445" b="4445"/>
                              <wp:docPr id="6" name="Рисунок 6" descr="https://mail.spbu.ru/SkinFiles/spbu.ru/Viewpoint/icontrashandnext.gif">
                                <a:hlinkClick xmlns:a="http://schemas.openxmlformats.org/drawingml/2006/main" r:id="rId16" tooltip="&quot;Удалить и открыть следующе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spbu.ru/SkinFiles/spbu.ru/Viewpoint/icontrashandnext.gif">
                                        <a:hlinkClick r:id="rId16" tooltip="&quot;Удалить и открыть следующее&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6055" cy="186055"/>
                                      </a:xfrm>
                                      <a:prstGeom prst="rect">
                                        <a:avLst/>
                                      </a:prstGeom>
                                      <a:noFill/>
                                      <a:ln>
                                        <a:noFill/>
                                      </a:ln>
                                    </pic:spPr>
                                  </pic:pic>
                                </a:graphicData>
                              </a:graphic>
                            </wp:inline>
                          </w:drawing>
                        </w:r>
                      </w:p>
                    </w:tc>
                  </w:tr>
                </w:tbl>
                <w:p w:rsidR="00610785" w:rsidRPr="00610785" w:rsidRDefault="00610785" w:rsidP="00610785">
                  <w:pPr>
                    <w:spacing w:after="0" w:line="240" w:lineRule="auto"/>
                    <w:jc w:val="center"/>
                    <w:rPr>
                      <w:rFonts w:ascii="Times New Roman" w:eastAsia="Times New Roman" w:hAnsi="Times New Roman" w:cs="Times New Roman"/>
                      <w:sz w:val="24"/>
                      <w:szCs w:val="24"/>
                      <w:lang w:eastAsia="ru-RU"/>
                    </w:rPr>
                  </w:pPr>
                </w:p>
              </w:tc>
              <w:tc>
                <w:tcPr>
                  <w:tcW w:w="0" w:type="auto"/>
                  <w:noWrap/>
                  <w:vAlign w:val="center"/>
                  <w:hideMark/>
                </w:tcPr>
                <w:tbl>
                  <w:tblPr>
                    <w:tblW w:w="360" w:type="dxa"/>
                    <w:jc w:val="center"/>
                    <w:tblCellSpacing w:w="0" w:type="dxa"/>
                    <w:tblCellMar>
                      <w:left w:w="0" w:type="dxa"/>
                      <w:right w:w="0" w:type="dxa"/>
                    </w:tblCellMar>
                    <w:tblLook w:val="04A0" w:firstRow="1" w:lastRow="0" w:firstColumn="1" w:lastColumn="0" w:noHBand="0" w:noVBand="1"/>
                  </w:tblPr>
                  <w:tblGrid>
                    <w:gridCol w:w="360"/>
                  </w:tblGrid>
                  <w:tr w:rsidR="00610785" w:rsidRPr="00610785">
                    <w:trPr>
                      <w:tblCellSpacing w:w="0" w:type="dxa"/>
                      <w:jc w:val="center"/>
                    </w:trPr>
                    <w:tc>
                      <w:tcPr>
                        <w:tcW w:w="0" w:type="auto"/>
                        <w:vAlign w:val="center"/>
                        <w:hideMark/>
                      </w:tcPr>
                      <w:p w:rsidR="00610785" w:rsidRPr="00610785" w:rsidRDefault="00610785" w:rsidP="00610785">
                        <w:pPr>
                          <w:spacing w:after="0" w:line="240" w:lineRule="auto"/>
                          <w:jc w:val="center"/>
                          <w:rPr>
                            <w:rFonts w:ascii="Times New Roman" w:eastAsia="Times New Roman" w:hAnsi="Times New Roman" w:cs="Times New Roman"/>
                            <w:color w:val="0000BB"/>
                            <w:sz w:val="17"/>
                            <w:szCs w:val="17"/>
                            <w:lang w:eastAsia="ru-RU"/>
                          </w:rPr>
                        </w:pPr>
                        <w:r>
                          <w:rPr>
                            <w:rFonts w:ascii="Times New Roman" w:eastAsia="Times New Roman" w:hAnsi="Times New Roman" w:cs="Times New Roman"/>
                            <w:noProof/>
                            <w:color w:val="0000BB"/>
                            <w:sz w:val="17"/>
                            <w:szCs w:val="17"/>
                            <w:lang w:eastAsia="ru-RU"/>
                          </w:rPr>
                          <w:drawing>
                            <wp:inline distT="0" distB="0" distL="0" distR="0">
                              <wp:extent cx="186055" cy="186055"/>
                              <wp:effectExtent l="0" t="0" r="4445" b="4445"/>
                              <wp:docPr id="5" name="Рисунок 5" descr="https://mail.spbu.ru/SkinFiles/spbu.ru/Viewpoint/iconnext.gif">
                                <a:hlinkClick xmlns:a="http://schemas.openxmlformats.org/drawingml/2006/main" r:id="rId18" tooltip="&quot;Следующи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spbu.ru/SkinFiles/spbu.ru/Viewpoint/iconnext.gif">
                                        <a:hlinkClick r:id="rId18" tooltip="&quot;Следующий&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6055" cy="186055"/>
                                      </a:xfrm>
                                      <a:prstGeom prst="rect">
                                        <a:avLst/>
                                      </a:prstGeom>
                                      <a:noFill/>
                                      <a:ln>
                                        <a:noFill/>
                                      </a:ln>
                                    </pic:spPr>
                                  </pic:pic>
                                </a:graphicData>
                              </a:graphic>
                            </wp:inline>
                          </w:drawing>
                        </w:r>
                      </w:p>
                    </w:tc>
                  </w:tr>
                </w:tbl>
                <w:p w:rsidR="00610785" w:rsidRPr="00610785" w:rsidRDefault="00610785" w:rsidP="00610785">
                  <w:pPr>
                    <w:spacing w:after="0" w:line="240" w:lineRule="auto"/>
                    <w:jc w:val="center"/>
                    <w:rPr>
                      <w:rFonts w:ascii="Times New Roman" w:eastAsia="Times New Roman" w:hAnsi="Times New Roman" w:cs="Times New Roman"/>
                      <w:sz w:val="24"/>
                      <w:szCs w:val="24"/>
                      <w:lang w:eastAsia="ru-RU"/>
                    </w:rPr>
                  </w:pPr>
                </w:p>
              </w:tc>
              <w:tc>
                <w:tcPr>
                  <w:tcW w:w="0" w:type="auto"/>
                  <w:noWrap/>
                  <w:vAlign w:val="center"/>
                  <w:hideMark/>
                </w:tcPr>
                <w:tbl>
                  <w:tblPr>
                    <w:tblW w:w="360" w:type="dxa"/>
                    <w:jc w:val="center"/>
                    <w:tblCellSpacing w:w="0" w:type="dxa"/>
                    <w:tblCellMar>
                      <w:left w:w="0" w:type="dxa"/>
                      <w:right w:w="0" w:type="dxa"/>
                    </w:tblCellMar>
                    <w:tblLook w:val="04A0" w:firstRow="1" w:lastRow="0" w:firstColumn="1" w:lastColumn="0" w:noHBand="0" w:noVBand="1"/>
                  </w:tblPr>
                  <w:tblGrid>
                    <w:gridCol w:w="360"/>
                  </w:tblGrid>
                  <w:tr w:rsidR="00610785" w:rsidRPr="00610785">
                    <w:trPr>
                      <w:tblCellSpacing w:w="0" w:type="dxa"/>
                      <w:jc w:val="center"/>
                    </w:trPr>
                    <w:tc>
                      <w:tcPr>
                        <w:tcW w:w="0" w:type="auto"/>
                        <w:vAlign w:val="center"/>
                        <w:hideMark/>
                      </w:tcPr>
                      <w:p w:rsidR="00610785" w:rsidRPr="00610785" w:rsidRDefault="00610785" w:rsidP="00610785">
                        <w:pPr>
                          <w:spacing w:after="0" w:line="240" w:lineRule="auto"/>
                          <w:jc w:val="center"/>
                          <w:rPr>
                            <w:rFonts w:ascii="Times New Roman" w:eastAsia="Times New Roman" w:hAnsi="Times New Roman" w:cs="Times New Roman"/>
                            <w:color w:val="0000BB"/>
                            <w:sz w:val="17"/>
                            <w:szCs w:val="17"/>
                            <w:lang w:eastAsia="ru-RU"/>
                          </w:rPr>
                        </w:pPr>
                        <w:r>
                          <w:rPr>
                            <w:rFonts w:ascii="Times New Roman" w:eastAsia="Times New Roman" w:hAnsi="Times New Roman" w:cs="Times New Roman"/>
                            <w:noProof/>
                            <w:color w:val="0000BB"/>
                            <w:sz w:val="17"/>
                            <w:szCs w:val="17"/>
                            <w:lang w:eastAsia="ru-RU"/>
                          </w:rPr>
                          <w:drawing>
                            <wp:inline distT="0" distB="0" distL="0" distR="0">
                              <wp:extent cx="186055" cy="186055"/>
                              <wp:effectExtent l="0" t="0" r="4445" b="4445"/>
                              <wp:docPr id="4" name="Рисунок 4" descr="https://mail.spbu.ru/SkinFiles/spbu.ru/Viewpoint/icontrashandnextunread.gif">
                                <a:hlinkClick xmlns:a="http://schemas.openxmlformats.org/drawingml/2006/main" r:id="rId20" tooltip="&quot;Удалить и открыть следующее непрочитанное сообщен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spbu.ru/SkinFiles/spbu.ru/Viewpoint/icontrashandnextunread.gif">
                                        <a:hlinkClick r:id="rId20" tooltip="&quot;Удалить и открыть следующее непрочитанное сообщение&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6055" cy="186055"/>
                                      </a:xfrm>
                                      <a:prstGeom prst="rect">
                                        <a:avLst/>
                                      </a:prstGeom>
                                      <a:noFill/>
                                      <a:ln>
                                        <a:noFill/>
                                      </a:ln>
                                    </pic:spPr>
                                  </pic:pic>
                                </a:graphicData>
                              </a:graphic>
                            </wp:inline>
                          </w:drawing>
                        </w:r>
                      </w:p>
                    </w:tc>
                  </w:tr>
                </w:tbl>
                <w:p w:rsidR="00610785" w:rsidRPr="00610785" w:rsidRDefault="00610785" w:rsidP="00610785">
                  <w:pPr>
                    <w:spacing w:after="0" w:line="240" w:lineRule="auto"/>
                    <w:jc w:val="center"/>
                    <w:rPr>
                      <w:rFonts w:ascii="Times New Roman" w:eastAsia="Times New Roman" w:hAnsi="Times New Roman" w:cs="Times New Roman"/>
                      <w:sz w:val="24"/>
                      <w:szCs w:val="24"/>
                      <w:lang w:eastAsia="ru-RU"/>
                    </w:rPr>
                  </w:pPr>
                </w:p>
              </w:tc>
              <w:tc>
                <w:tcPr>
                  <w:tcW w:w="0" w:type="auto"/>
                  <w:noWrap/>
                  <w:vAlign w:val="center"/>
                  <w:hideMark/>
                </w:tcPr>
                <w:tbl>
                  <w:tblPr>
                    <w:tblW w:w="360" w:type="dxa"/>
                    <w:jc w:val="center"/>
                    <w:tblCellSpacing w:w="0" w:type="dxa"/>
                    <w:tblCellMar>
                      <w:left w:w="0" w:type="dxa"/>
                      <w:right w:w="0" w:type="dxa"/>
                    </w:tblCellMar>
                    <w:tblLook w:val="04A0" w:firstRow="1" w:lastRow="0" w:firstColumn="1" w:lastColumn="0" w:noHBand="0" w:noVBand="1"/>
                  </w:tblPr>
                  <w:tblGrid>
                    <w:gridCol w:w="360"/>
                  </w:tblGrid>
                  <w:tr w:rsidR="00610785" w:rsidRPr="00610785">
                    <w:trPr>
                      <w:tblCellSpacing w:w="0" w:type="dxa"/>
                      <w:jc w:val="center"/>
                    </w:trPr>
                    <w:tc>
                      <w:tcPr>
                        <w:tcW w:w="0" w:type="auto"/>
                        <w:vAlign w:val="center"/>
                        <w:hideMark/>
                      </w:tcPr>
                      <w:p w:rsidR="00610785" w:rsidRPr="00610785" w:rsidRDefault="00610785" w:rsidP="00610785">
                        <w:pPr>
                          <w:spacing w:after="0" w:line="240" w:lineRule="auto"/>
                          <w:jc w:val="center"/>
                          <w:rPr>
                            <w:rFonts w:ascii="Times New Roman" w:eastAsia="Times New Roman" w:hAnsi="Times New Roman" w:cs="Times New Roman"/>
                            <w:color w:val="0000BB"/>
                            <w:sz w:val="17"/>
                            <w:szCs w:val="17"/>
                            <w:lang w:eastAsia="ru-RU"/>
                          </w:rPr>
                        </w:pPr>
                        <w:r>
                          <w:rPr>
                            <w:rFonts w:ascii="Times New Roman" w:eastAsia="Times New Roman" w:hAnsi="Times New Roman" w:cs="Times New Roman"/>
                            <w:noProof/>
                            <w:color w:val="0000BB"/>
                            <w:sz w:val="17"/>
                            <w:szCs w:val="17"/>
                            <w:lang w:eastAsia="ru-RU"/>
                          </w:rPr>
                          <w:drawing>
                            <wp:inline distT="0" distB="0" distL="0" distR="0">
                              <wp:extent cx="186055" cy="186055"/>
                              <wp:effectExtent l="0" t="0" r="4445" b="4445"/>
                              <wp:docPr id="3" name="Рисунок 3" descr="https://mail.spbu.ru/SkinFiles/spbu.ru/Viewpoint/iconnextunread.gif">
                                <a:hlinkClick xmlns:a="http://schemas.openxmlformats.org/drawingml/2006/main" r:id="rId22" tooltip="&quot;След. Непрочитанно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spbu.ru/SkinFiles/spbu.ru/Viewpoint/iconnextunread.gif">
                                        <a:hlinkClick r:id="rId22" tooltip="&quot;След. Непрочитанное&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6055" cy="186055"/>
                                      </a:xfrm>
                                      <a:prstGeom prst="rect">
                                        <a:avLst/>
                                      </a:prstGeom>
                                      <a:noFill/>
                                      <a:ln>
                                        <a:noFill/>
                                      </a:ln>
                                    </pic:spPr>
                                  </pic:pic>
                                </a:graphicData>
                              </a:graphic>
                            </wp:inline>
                          </w:drawing>
                        </w:r>
                      </w:p>
                    </w:tc>
                  </w:tr>
                </w:tbl>
                <w:p w:rsidR="00610785" w:rsidRPr="00610785" w:rsidRDefault="00610785" w:rsidP="00610785">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610785" w:rsidRPr="00610785" w:rsidRDefault="00610785" w:rsidP="006107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45" cy="254000"/>
                        <wp:effectExtent l="0" t="0" r="1905" b="0"/>
                        <wp:docPr id="2" name="Рисунок 2" descr="https://mail.spbu.ru/SkinFiles/spbu.ru/Viewpoint/vertical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il.spbu.ru/SkinFiles/spbu.ru/Viewpoint/verticaldivid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254000"/>
                                </a:xfrm>
                                <a:prstGeom prst="rect">
                                  <a:avLst/>
                                </a:prstGeom>
                                <a:noFill/>
                                <a:ln>
                                  <a:noFill/>
                                </a:ln>
                              </pic:spPr>
                            </pic:pic>
                          </a:graphicData>
                        </a:graphic>
                      </wp:inline>
                    </w:drawing>
                  </w:r>
                </w:p>
              </w:tc>
              <w:tc>
                <w:tcPr>
                  <w:tcW w:w="0" w:type="auto"/>
                  <w:vAlign w:val="center"/>
                  <w:hideMark/>
                </w:tcPr>
                <w:tbl>
                  <w:tblPr>
                    <w:tblW w:w="360" w:type="dxa"/>
                    <w:jc w:val="center"/>
                    <w:tblCellSpacing w:w="0" w:type="dxa"/>
                    <w:tblCellMar>
                      <w:left w:w="0" w:type="dxa"/>
                      <w:right w:w="0" w:type="dxa"/>
                    </w:tblCellMar>
                    <w:tblLook w:val="04A0" w:firstRow="1" w:lastRow="0" w:firstColumn="1" w:lastColumn="0" w:noHBand="0" w:noVBand="1"/>
                  </w:tblPr>
                  <w:tblGrid>
                    <w:gridCol w:w="360"/>
                  </w:tblGrid>
                  <w:tr w:rsidR="00610785" w:rsidRPr="00610785">
                    <w:trPr>
                      <w:tblCellSpacing w:w="0" w:type="dxa"/>
                      <w:jc w:val="center"/>
                    </w:trPr>
                    <w:tc>
                      <w:tcPr>
                        <w:tcW w:w="0" w:type="auto"/>
                        <w:vAlign w:val="center"/>
                        <w:hideMark/>
                      </w:tcPr>
                      <w:p w:rsidR="00610785" w:rsidRPr="00610785" w:rsidRDefault="00610785" w:rsidP="00610785">
                        <w:pPr>
                          <w:spacing w:after="0" w:line="240" w:lineRule="auto"/>
                          <w:jc w:val="center"/>
                          <w:rPr>
                            <w:rFonts w:ascii="Times New Roman" w:eastAsia="Times New Roman" w:hAnsi="Times New Roman" w:cs="Times New Roman"/>
                            <w:color w:val="0000BB"/>
                            <w:sz w:val="17"/>
                            <w:szCs w:val="17"/>
                            <w:lang w:eastAsia="ru-RU"/>
                          </w:rPr>
                        </w:pPr>
                        <w:r>
                          <w:rPr>
                            <w:rFonts w:ascii="Times New Roman" w:eastAsia="Times New Roman" w:hAnsi="Times New Roman" w:cs="Times New Roman"/>
                            <w:noProof/>
                            <w:color w:val="0000BB"/>
                            <w:sz w:val="17"/>
                            <w:szCs w:val="17"/>
                            <w:lang w:eastAsia="ru-RU"/>
                          </w:rPr>
                          <w:drawing>
                            <wp:inline distT="0" distB="0" distL="0" distR="0">
                              <wp:extent cx="186055" cy="186055"/>
                              <wp:effectExtent l="0" t="0" r="4445" b="4445"/>
                              <wp:docPr id="1" name="Рисунок 1" descr="https://mail.spbu.ru/SkinFiles/spbu.ru/Viewpoint/iconprint.gif">
                                <a:hlinkClick xmlns:a="http://schemas.openxmlformats.org/drawingml/2006/main" r:id="rId24" tgtFrame="&quot;_blank&quot;" tooltip="&quot;печ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ail.spbu.ru/SkinFiles/spbu.ru/Viewpoint/iconprint.gif">
                                        <a:hlinkClick r:id="rId24" tgtFrame="&quot;_blank&quot;" tooltip="&quot;печать&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6055" cy="186055"/>
                                      </a:xfrm>
                                      <a:prstGeom prst="rect">
                                        <a:avLst/>
                                      </a:prstGeom>
                                      <a:noFill/>
                                      <a:ln>
                                        <a:noFill/>
                                      </a:ln>
                                    </pic:spPr>
                                  </pic:pic>
                                </a:graphicData>
                              </a:graphic>
                            </wp:inline>
                          </w:drawing>
                        </w:r>
                      </w:p>
                    </w:tc>
                  </w:tr>
                </w:tbl>
                <w:p w:rsidR="00610785" w:rsidRPr="00610785" w:rsidRDefault="00610785" w:rsidP="00610785">
                  <w:pPr>
                    <w:spacing w:after="0" w:line="240" w:lineRule="auto"/>
                    <w:jc w:val="center"/>
                    <w:rPr>
                      <w:rFonts w:ascii="Times New Roman" w:eastAsia="Times New Roman" w:hAnsi="Times New Roman" w:cs="Times New Roman"/>
                      <w:sz w:val="24"/>
                      <w:szCs w:val="24"/>
                      <w:lang w:eastAsia="ru-RU"/>
                    </w:rPr>
                  </w:pPr>
                </w:p>
              </w:tc>
              <w:tc>
                <w:tcPr>
                  <w:tcW w:w="4950" w:type="pct"/>
                  <w:vAlign w:val="center"/>
                  <w:hideMark/>
                </w:tcPr>
                <w:p w:rsidR="00610785" w:rsidRPr="00610785" w:rsidRDefault="00610785" w:rsidP="00610785">
                  <w:pPr>
                    <w:spacing w:after="0" w:line="240" w:lineRule="auto"/>
                    <w:jc w:val="right"/>
                    <w:rPr>
                      <w:rFonts w:ascii="Times New Roman" w:eastAsia="Times New Roman" w:hAnsi="Times New Roman" w:cs="Times New Roman"/>
                      <w:sz w:val="24"/>
                      <w:szCs w:val="24"/>
                      <w:lang w:eastAsia="ru-RU"/>
                    </w:rPr>
                  </w:pPr>
                </w:p>
              </w:tc>
            </w:tr>
          </w:tbl>
          <w:p w:rsidR="00610785" w:rsidRPr="00610785" w:rsidRDefault="00610785" w:rsidP="00610785">
            <w:pPr>
              <w:spacing w:after="0" w:line="240" w:lineRule="auto"/>
              <w:rPr>
                <w:rFonts w:ascii="Times New Roman" w:eastAsia="Times New Roman" w:hAnsi="Times New Roman" w:cs="Times New Roman"/>
                <w:sz w:val="24"/>
                <w:szCs w:val="24"/>
                <w:lang w:eastAsia="ru-RU"/>
              </w:rPr>
            </w:pPr>
          </w:p>
        </w:tc>
      </w:tr>
    </w:tbl>
    <w:p w:rsidR="009C298C" w:rsidRDefault="009C298C">
      <w:bookmarkStart w:id="1" w:name="_GoBack"/>
      <w:bookmarkEnd w:id="1"/>
    </w:p>
    <w:sectPr w:rsidR="009C29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512"/>
    <w:rsid w:val="00173512"/>
    <w:rsid w:val="00610785"/>
    <w:rsid w:val="009C2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10785"/>
  </w:style>
  <w:style w:type="paragraph" w:styleId="a3">
    <w:name w:val="Balloon Text"/>
    <w:basedOn w:val="a"/>
    <w:link w:val="a4"/>
    <w:uiPriority w:val="99"/>
    <w:semiHidden/>
    <w:unhideWhenUsed/>
    <w:rsid w:val="006107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07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10785"/>
  </w:style>
  <w:style w:type="paragraph" w:styleId="a3">
    <w:name w:val="Balloon Text"/>
    <w:basedOn w:val="a"/>
    <w:link w:val="a4"/>
    <w:uiPriority w:val="99"/>
    <w:semiHidden/>
    <w:unhideWhenUsed/>
    <w:rsid w:val="006107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07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21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5.gif"/><Relationship Id="rId18" Type="http://schemas.openxmlformats.org/officeDocument/2006/relationships/hyperlink" Target="https://mail.spbu.ru/Session/139009-peiVNH6Z4wtmL10ahXs9/message.wssp?Mailbox=INBOX&amp;MSG=301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gif"/><Relationship Id="rId7" Type="http://schemas.openxmlformats.org/officeDocument/2006/relationships/image" Target="media/image2.gif"/><Relationship Id="rId12" Type="http://schemas.openxmlformats.org/officeDocument/2006/relationships/hyperlink" Target="javascript:doImageSubmit('Copy')" TargetMode="External"/><Relationship Id="rId17" Type="http://schemas.openxmlformats.org/officeDocument/2006/relationships/image" Target="media/image7.gif"/><Relationship Id="rId25" Type="http://schemas.openxmlformats.org/officeDocument/2006/relationships/image" Target="media/image11.gif"/><Relationship Id="rId2" Type="http://schemas.microsoft.com/office/2007/relationships/stylesWithEffects" Target="stylesWithEffects.xml"/><Relationship Id="rId16" Type="http://schemas.openxmlformats.org/officeDocument/2006/relationships/hyperlink" Target="https://mail.spbu.ru/Session/139009-peiVNH6Z4wtmL10ahXs9/mailbox.wssp?Mailbox=INBOX&amp;MSG=3012&amp;Delete=&amp;NextMessage=3012&amp;" TargetMode="External"/><Relationship Id="rId20" Type="http://schemas.openxmlformats.org/officeDocument/2006/relationships/hyperlink" Target="https://mail.spbu.ru/Session/139009-peiVNH6Z4wtmL10ahXs9/mailbox.wssp?Mailbox=INBOX&amp;MSG=3012&amp;Delete=&amp;NextUnread=&amp;"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4.gif"/><Relationship Id="rId24" Type="http://schemas.openxmlformats.org/officeDocument/2006/relationships/hyperlink" Target="https://mail.spbu.ru/Session/139009-peiVNH6Z4wtmL10ahXs9/Message.wssp?Mailbox=INBOX&amp;MSG=3012&amp;PrintVersion=&amp;" TargetMode="External"/><Relationship Id="rId5" Type="http://schemas.openxmlformats.org/officeDocument/2006/relationships/hyperlink" Target="https://mail.spbu.ru/Session/139009-peiVNH6Z4wtmL10ahXs9/mailbox.wssp?Mailbox=INBOX&amp;MSG=3012&amp;Delete=&amp;" TargetMode="External"/><Relationship Id="rId15" Type="http://schemas.openxmlformats.org/officeDocument/2006/relationships/image" Target="media/image6.gif"/><Relationship Id="rId23" Type="http://schemas.openxmlformats.org/officeDocument/2006/relationships/image" Target="media/image10.gif"/><Relationship Id="rId10" Type="http://schemas.openxmlformats.org/officeDocument/2006/relationships/hyperlink" Target="javascript:doImageSubmit('Move')" TargetMode="External"/><Relationship Id="rId19" Type="http://schemas.openxmlformats.org/officeDocument/2006/relationships/image" Target="media/image8.gif"/><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s://mail.spbu.ru/Session/139009-peiVNH6Z4wtmL10ahXs9/message.wssp?Mailbox=INBOX&amp;MSG=3011" TargetMode="External"/><Relationship Id="rId22" Type="http://schemas.openxmlformats.org/officeDocument/2006/relationships/hyperlink" Target="https://mail.spbu.ru/Session/139009-peiVNH6Z4wtmL10ahXs9/mailbox.wssp?Mailbox=INBOX&amp;MSG=3012&amp;NextUnread=&amp;" TargetMode="Externa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Колиева Инна Николаевна</dc:creator>
  <cp:keywords/>
  <dc:description/>
  <cp:lastModifiedBy>Колиева Инна Николаевна</cp:lastModifiedBy>
  <cp:revision>2</cp:revision>
  <dcterms:created xsi:type="dcterms:W3CDTF">2017-05-31T11:27:00Z</dcterms:created>
  <dcterms:modified xsi:type="dcterms:W3CDTF">2017-05-31T11:28:00Z</dcterms:modified>
</cp:coreProperties>
</file>