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3B" w:rsidRPr="0001793B" w:rsidRDefault="0001793B" w:rsidP="00017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РЕЦЕНЗИЯ </w:t>
      </w:r>
    </w:p>
    <w:p w:rsidR="0001793B" w:rsidRPr="0001793B" w:rsidRDefault="0001793B" w:rsidP="00017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обучающегося СПбГУ</w:t>
      </w:r>
    </w:p>
    <w:p w:rsidR="0001793B" w:rsidRPr="0001793B" w:rsidRDefault="0001793B" w:rsidP="0001793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Доценко Екатерины Сергеевны</w:t>
      </w:r>
      <w:r w:rsidRPr="000179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1793B" w:rsidRPr="0001793B" w:rsidRDefault="0001793B" w:rsidP="000179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01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</w:t>
      </w:r>
      <w:r w:rsidRPr="0001793B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Малозначительность деяния </w:t>
      </w:r>
    </w:p>
    <w:p w:rsidR="0001793B" w:rsidRPr="0001793B" w:rsidRDefault="0001793B" w:rsidP="0001793B">
      <w:pPr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01793B">
        <w:rPr>
          <w:rFonts w:ascii="Times New Roman" w:eastAsia="Calibri" w:hAnsi="Times New Roman" w:cs="Times New Roman"/>
          <w:b/>
          <w:sz w:val="24"/>
          <w:szCs w:val="24"/>
          <w:u w:color="000000"/>
        </w:rPr>
        <w:t>по уголовному праву Российской Федерации»</w:t>
      </w:r>
    </w:p>
    <w:p w:rsidR="0001793B" w:rsidRPr="0001793B" w:rsidRDefault="0001793B" w:rsidP="0001793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1793B" w:rsidRPr="0001793B" w:rsidRDefault="0001793B" w:rsidP="000179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Доценко Е.С. выполнена на актуальную и значимую с точки зрения уголовного права тему, и её содержание полностью соответствует заявленной в названии теме. Автор предпринимает попытку проанализировать понятие малозначительности в российском уголовном праве и выработать его 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несомненно, представляет определённый научный и практический интерес.</w:t>
      </w:r>
    </w:p>
    <w:p w:rsidR="0001793B" w:rsidRPr="0001793B" w:rsidRDefault="0001793B" w:rsidP="000179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Структура работы логична и соответствует целям и задачам проведённого исследования: работа состоит из введения, двух глав (разделов), заключения, списка литературы и приложения. Следует, однако, обратить внимание на недостаточно равномерное структурирование излагаемого материала. Так, глава (раздел) 2 на параграфы не разделён, в то время как глава (раздел) 3 разделён на 4 параграфа.</w:t>
      </w:r>
    </w:p>
    <w:p w:rsidR="0001793B" w:rsidRPr="0001793B" w:rsidRDefault="0001793B" w:rsidP="000179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Автором отражены основные актуальные проблемы исследуемой темы как теоретического, так и практического характера. В первой части работы большое внимание закономерно уделено анализу понятия «общественная опасность», освещены вопросы характера и степени общественной опасности, теоретическим вопросам её определения в связи с оценочным характером данного понятия.</w:t>
      </w:r>
    </w:p>
    <w:p w:rsidR="0001793B" w:rsidRPr="0001793B" w:rsidRDefault="0001793B" w:rsidP="000179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Вторая часть работы посвящена вопросам </w:t>
      </w:r>
      <w:proofErr w:type="spellStart"/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фактически представляет собой обобщение и анализ судебной практики по исследуемой теме. В ходе исследования изучены 37 судебных актов, принятых судами разных регионов России </w:t>
      </w: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при рассмотрении дел в первой, апелляционной и кассационной инстанциях, в результате анализа которых автор приходит к выводу об отсутствии у судов единого подхода при решении вопроса о наличии в деянии признаков малозначительности.</w:t>
      </w:r>
    </w:p>
    <w:p w:rsidR="0001793B" w:rsidRPr="0001793B" w:rsidRDefault="0001793B" w:rsidP="000179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ab/>
        <w:t>Автором изучены решения по делам о преступлениях в сфере экономики, против личности, против государственной власти и против общественной безопасности и общественного порядка. Помимо приведения судебных решений, автор предпринимает самостоятельные попытки их анализа и выделения общих критериев оценки судами деяний как малозначительных.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Автором изучено достаточное количество научной литературы, однако представляется, что следовало бы обратиться к более современным источникам (в списке литературы самая современная статья датирована 2015 годом, учебник – 2013 г., монография – 2009 г.).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Кроме того, представляется, что в целях более полного и глубокого исследования темы целесообразно было бы изучить не только судебные решения, но также и решения на досудебной стадии, а также зарубежный опыт решения данного вопроса.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В заключении автор делает собственные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выводы,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не только ссылаясь</w:t>
      </w: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на научную литературу и судебную практику,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но </w:t>
      </w: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и путём самостоятельной аргументации.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1793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В целом, материал изложен логично и последовательно,  грамматически и стилистически правильно, таблица в приложении оформлена наглядно, что позволяет воспринимать работу в целом как целостное самостоятельное исследование.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защите выпускной квалификационной работы предлага</w:t>
      </w:r>
      <w:bookmarkStart w:id="0" w:name="_GoBack"/>
      <w:bookmarkEnd w:id="0"/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остановиться на следующих вопросах: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развёрнутое понятие малозначительности и чётко определить её критерии. В частности, пояснить, входит ли в понятие малозначительности субъективная сторона.</w:t>
      </w:r>
    </w:p>
    <w:p w:rsidR="0001793B" w:rsidRPr="0001793B" w:rsidRDefault="0001793B" w:rsidP="00017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чем в работе не уделено должного внимания экологическим преступлениям, в то время как вопросы малозначительности в данной сфере являются весьма актуальными?</w:t>
      </w:r>
    </w:p>
    <w:p w:rsidR="0001793B" w:rsidRPr="0001793B" w:rsidRDefault="0001793B" w:rsidP="0001793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93B" w:rsidRPr="0001793B" w:rsidRDefault="0001793B" w:rsidP="0001793B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Высказанные замечания не снижают общей положительной оценки проведенного исследования: выпускная квалификационная работа соответствует предъявляемым требованиям.</w:t>
      </w:r>
    </w:p>
    <w:p w:rsidR="0001793B" w:rsidRPr="0001793B" w:rsidRDefault="0001793B" w:rsidP="0001793B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2017 года</w:t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793B" w:rsidRPr="0001793B" w:rsidRDefault="0001793B" w:rsidP="0001793B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</w:t>
      </w:r>
    </w:p>
    <w:p w:rsidR="0001793B" w:rsidRPr="0001793B" w:rsidRDefault="0001793B" w:rsidP="000179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уголовного права, криминологии</w:t>
      </w:r>
    </w:p>
    <w:p w:rsidR="0001793B" w:rsidRPr="0001793B" w:rsidRDefault="0001793B" w:rsidP="000179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уголовно-исполнительного права</w:t>
      </w:r>
    </w:p>
    <w:p w:rsidR="0001793B" w:rsidRPr="0001793B" w:rsidRDefault="0001793B" w:rsidP="000179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юридического института</w:t>
      </w:r>
    </w:p>
    <w:p w:rsidR="0001793B" w:rsidRPr="0001793B" w:rsidRDefault="0001793B" w:rsidP="000179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Академии Генеральной прокуратуры</w:t>
      </w:r>
    </w:p>
    <w:p w:rsidR="0001793B" w:rsidRPr="0001793B" w:rsidRDefault="0001793B" w:rsidP="000179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П.В.Федышина</w:t>
      </w:r>
      <w:proofErr w:type="spellEnd"/>
    </w:p>
    <w:p w:rsidR="004F3CA4" w:rsidRPr="0001793B" w:rsidRDefault="004F3CA4" w:rsidP="0001793B">
      <w:pPr>
        <w:rPr>
          <w:sz w:val="24"/>
          <w:szCs w:val="24"/>
        </w:rPr>
      </w:pPr>
    </w:p>
    <w:sectPr w:rsidR="004F3CA4" w:rsidRPr="000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3B"/>
    <w:rsid w:val="0001793B"/>
    <w:rsid w:val="004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1</cp:revision>
  <cp:lastPrinted>2017-05-25T11:32:00Z</cp:lastPrinted>
  <dcterms:created xsi:type="dcterms:W3CDTF">2017-05-25T11:27:00Z</dcterms:created>
  <dcterms:modified xsi:type="dcterms:W3CDTF">2017-05-25T11:33:00Z</dcterms:modified>
</cp:coreProperties>
</file>