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BF" w:rsidRPr="00EF576B" w:rsidRDefault="00721DBF" w:rsidP="00C92F08">
      <w:pPr>
        <w:spacing w:line="360" w:lineRule="auto"/>
        <w:jc w:val="center"/>
        <w:rPr>
          <w:rFonts w:ascii="Times New Roman" w:hAnsi="Times New Roman"/>
          <w:sz w:val="28"/>
          <w:szCs w:val="28"/>
        </w:rPr>
      </w:pPr>
      <w:bookmarkStart w:id="0" w:name="_Toc317267895"/>
      <w:r w:rsidRPr="00EF576B">
        <w:rPr>
          <w:rFonts w:ascii="Times New Roman" w:hAnsi="Times New Roman"/>
          <w:sz w:val="28"/>
          <w:szCs w:val="28"/>
        </w:rPr>
        <w:t>Санкт-Петербургский государственный университет</w:t>
      </w:r>
    </w:p>
    <w:p w:rsidR="00721DBF" w:rsidRPr="00EF576B" w:rsidRDefault="00721DBF" w:rsidP="00C92F08">
      <w:pPr>
        <w:spacing w:line="360" w:lineRule="auto"/>
        <w:jc w:val="center"/>
        <w:rPr>
          <w:rFonts w:ascii="Times New Roman" w:hAnsi="Times New Roman"/>
          <w:sz w:val="28"/>
          <w:szCs w:val="28"/>
        </w:rPr>
      </w:pPr>
      <w:r w:rsidRPr="00EF576B">
        <w:rPr>
          <w:rFonts w:ascii="Times New Roman" w:hAnsi="Times New Roman"/>
          <w:sz w:val="28"/>
          <w:szCs w:val="28"/>
        </w:rPr>
        <w:t>направление «Юриспруденция»</w:t>
      </w:r>
    </w:p>
    <w:p w:rsidR="00721DBF" w:rsidRPr="00EF576B" w:rsidRDefault="00721DBF" w:rsidP="00C92F08">
      <w:pPr>
        <w:spacing w:line="360" w:lineRule="auto"/>
        <w:jc w:val="center"/>
        <w:rPr>
          <w:rFonts w:ascii="Times New Roman" w:hAnsi="Times New Roman"/>
          <w:sz w:val="28"/>
          <w:szCs w:val="28"/>
        </w:rPr>
      </w:pPr>
    </w:p>
    <w:p w:rsidR="00721DBF" w:rsidRPr="00EF576B" w:rsidRDefault="00721DBF" w:rsidP="00C92F08">
      <w:pPr>
        <w:spacing w:line="360" w:lineRule="auto"/>
        <w:jc w:val="center"/>
        <w:rPr>
          <w:rFonts w:ascii="Times New Roman" w:hAnsi="Times New Roman"/>
          <w:sz w:val="28"/>
          <w:szCs w:val="28"/>
        </w:rPr>
      </w:pPr>
    </w:p>
    <w:p w:rsidR="00721DBF" w:rsidRPr="00EF576B" w:rsidRDefault="00721DBF" w:rsidP="00C92F08">
      <w:pPr>
        <w:spacing w:line="360" w:lineRule="auto"/>
        <w:jc w:val="center"/>
        <w:rPr>
          <w:rFonts w:ascii="Times New Roman" w:hAnsi="Times New Roman"/>
          <w:sz w:val="28"/>
          <w:szCs w:val="28"/>
        </w:rPr>
      </w:pPr>
    </w:p>
    <w:p w:rsidR="00721DBF" w:rsidRPr="00EF576B" w:rsidRDefault="00721DBF" w:rsidP="00C92F08">
      <w:pPr>
        <w:spacing w:line="360" w:lineRule="auto"/>
        <w:jc w:val="center"/>
        <w:rPr>
          <w:rFonts w:ascii="Times New Roman" w:hAnsi="Times New Roman"/>
          <w:sz w:val="28"/>
          <w:szCs w:val="28"/>
        </w:rPr>
      </w:pPr>
    </w:p>
    <w:p w:rsidR="00721DBF" w:rsidRPr="00EF576B" w:rsidRDefault="00721DBF" w:rsidP="00C92F08">
      <w:pPr>
        <w:spacing w:after="0" w:line="360" w:lineRule="auto"/>
        <w:jc w:val="center"/>
        <w:rPr>
          <w:rFonts w:ascii="Times New Roman" w:hAnsi="Times New Roman"/>
          <w:b/>
          <w:sz w:val="28"/>
          <w:szCs w:val="28"/>
        </w:rPr>
      </w:pPr>
      <w:r w:rsidRPr="00EF576B">
        <w:rPr>
          <w:rFonts w:ascii="Times New Roman" w:hAnsi="Times New Roman"/>
          <w:b/>
          <w:sz w:val="28"/>
          <w:szCs w:val="28"/>
        </w:rPr>
        <w:t>Дисциплинарная ответственность спортсменов и тренеров: сравнительный анализ правового регулирования в РФ и зарубежных странах</w:t>
      </w:r>
    </w:p>
    <w:p w:rsidR="00721DBF" w:rsidRPr="00EF576B" w:rsidRDefault="00721DBF" w:rsidP="00C92F08">
      <w:pPr>
        <w:spacing w:after="0" w:line="360" w:lineRule="auto"/>
        <w:ind w:left="4248"/>
        <w:rPr>
          <w:rFonts w:ascii="Times New Roman" w:hAnsi="Times New Roman"/>
          <w:sz w:val="28"/>
          <w:szCs w:val="28"/>
        </w:rPr>
      </w:pPr>
    </w:p>
    <w:p w:rsidR="00721DBF" w:rsidRPr="00EF576B" w:rsidRDefault="00721DBF" w:rsidP="00C92F08">
      <w:pPr>
        <w:spacing w:after="0" w:line="360" w:lineRule="auto"/>
        <w:ind w:left="4248"/>
        <w:rPr>
          <w:rFonts w:ascii="Times New Roman" w:hAnsi="Times New Roman"/>
          <w:sz w:val="28"/>
          <w:szCs w:val="28"/>
        </w:rPr>
      </w:pPr>
    </w:p>
    <w:p w:rsidR="00721DBF" w:rsidRPr="00EF576B" w:rsidRDefault="00721DBF" w:rsidP="00C92F08">
      <w:pPr>
        <w:spacing w:after="0" w:line="360" w:lineRule="auto"/>
        <w:ind w:left="4248"/>
        <w:rPr>
          <w:rFonts w:ascii="Times New Roman" w:hAnsi="Times New Roman"/>
          <w:sz w:val="28"/>
          <w:szCs w:val="28"/>
        </w:rPr>
      </w:pPr>
    </w:p>
    <w:p w:rsidR="00721DBF" w:rsidRPr="00EF576B" w:rsidRDefault="00721DBF" w:rsidP="00C92F08">
      <w:pPr>
        <w:spacing w:after="0" w:line="360" w:lineRule="auto"/>
        <w:ind w:left="4248"/>
        <w:rPr>
          <w:rFonts w:ascii="Times New Roman" w:hAnsi="Times New Roman"/>
          <w:sz w:val="28"/>
          <w:szCs w:val="28"/>
        </w:rPr>
      </w:pPr>
    </w:p>
    <w:p w:rsidR="00721DBF" w:rsidRPr="00EF576B" w:rsidRDefault="00721DBF" w:rsidP="00C92F08">
      <w:pPr>
        <w:spacing w:after="0" w:line="360" w:lineRule="auto"/>
        <w:ind w:left="4248"/>
        <w:rPr>
          <w:rFonts w:ascii="Times New Roman" w:hAnsi="Times New Roman"/>
          <w:sz w:val="28"/>
          <w:szCs w:val="28"/>
        </w:rPr>
      </w:pPr>
      <w:r w:rsidRPr="00EF576B">
        <w:rPr>
          <w:rFonts w:ascii="Times New Roman" w:hAnsi="Times New Roman"/>
          <w:sz w:val="28"/>
          <w:szCs w:val="28"/>
        </w:rPr>
        <w:t>Выпускная квалификационная работа</w:t>
      </w:r>
    </w:p>
    <w:p w:rsidR="00721DBF" w:rsidRPr="00EF576B" w:rsidRDefault="00721DBF" w:rsidP="00C92F08">
      <w:pPr>
        <w:spacing w:after="0" w:line="360" w:lineRule="auto"/>
        <w:ind w:left="3829" w:firstLine="419"/>
        <w:rPr>
          <w:rFonts w:ascii="Times New Roman" w:hAnsi="Times New Roman"/>
          <w:sz w:val="28"/>
          <w:szCs w:val="28"/>
        </w:rPr>
      </w:pPr>
      <w:r w:rsidRPr="00EF576B">
        <w:rPr>
          <w:rFonts w:ascii="Times New Roman" w:hAnsi="Times New Roman"/>
          <w:sz w:val="28"/>
          <w:szCs w:val="28"/>
        </w:rPr>
        <w:t xml:space="preserve">студента 2 курса магистратуры </w:t>
      </w:r>
    </w:p>
    <w:p w:rsidR="00721DBF" w:rsidRPr="00EF576B" w:rsidRDefault="00721DBF" w:rsidP="00C92F08">
      <w:pPr>
        <w:spacing w:after="0" w:line="360" w:lineRule="auto"/>
        <w:ind w:left="3540" w:firstLine="708"/>
        <w:rPr>
          <w:rFonts w:ascii="Times New Roman" w:hAnsi="Times New Roman"/>
          <w:sz w:val="28"/>
          <w:szCs w:val="28"/>
        </w:rPr>
      </w:pPr>
      <w:r w:rsidRPr="00EF576B">
        <w:rPr>
          <w:rFonts w:ascii="Times New Roman" w:hAnsi="Times New Roman"/>
          <w:sz w:val="28"/>
          <w:szCs w:val="28"/>
        </w:rPr>
        <w:t>очной формы обучения</w:t>
      </w:r>
    </w:p>
    <w:p w:rsidR="00721DBF" w:rsidRPr="00EF576B" w:rsidRDefault="00721DBF" w:rsidP="00C92F08">
      <w:pPr>
        <w:spacing w:after="0" w:line="360" w:lineRule="auto"/>
        <w:ind w:left="3829" w:firstLine="419"/>
        <w:rPr>
          <w:rFonts w:ascii="Times New Roman" w:hAnsi="Times New Roman"/>
          <w:sz w:val="28"/>
          <w:szCs w:val="28"/>
        </w:rPr>
      </w:pPr>
      <w:r w:rsidRPr="00EF576B">
        <w:rPr>
          <w:rFonts w:ascii="Times New Roman" w:hAnsi="Times New Roman"/>
          <w:sz w:val="28"/>
          <w:szCs w:val="28"/>
        </w:rPr>
        <w:t>Носкова Сергея Дмитриевича</w:t>
      </w: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ind w:left="3540" w:firstLine="708"/>
        <w:rPr>
          <w:rFonts w:ascii="Times New Roman" w:hAnsi="Times New Roman"/>
          <w:sz w:val="28"/>
          <w:szCs w:val="28"/>
        </w:rPr>
      </w:pPr>
      <w:r w:rsidRPr="00EF576B">
        <w:rPr>
          <w:rFonts w:ascii="Times New Roman" w:hAnsi="Times New Roman"/>
          <w:sz w:val="28"/>
          <w:szCs w:val="28"/>
        </w:rPr>
        <w:t>Научный руководитель:</w:t>
      </w:r>
    </w:p>
    <w:p w:rsidR="00721DBF" w:rsidRPr="00EF576B" w:rsidRDefault="00721DBF" w:rsidP="00C92F08">
      <w:pPr>
        <w:spacing w:after="0" w:line="360" w:lineRule="auto"/>
        <w:ind w:left="3540" w:firstLine="708"/>
        <w:rPr>
          <w:rFonts w:ascii="Times New Roman" w:hAnsi="Times New Roman"/>
          <w:sz w:val="28"/>
          <w:szCs w:val="28"/>
        </w:rPr>
      </w:pPr>
      <w:r w:rsidRPr="00EF576B">
        <w:rPr>
          <w:rFonts w:ascii="Times New Roman" w:hAnsi="Times New Roman"/>
          <w:sz w:val="28"/>
          <w:szCs w:val="28"/>
        </w:rPr>
        <w:t>доцент, кандидат юридических наук</w:t>
      </w:r>
    </w:p>
    <w:p w:rsidR="00721DBF" w:rsidRPr="00EF576B" w:rsidRDefault="00721DBF" w:rsidP="00C92F08">
      <w:pPr>
        <w:spacing w:after="0" w:line="360" w:lineRule="auto"/>
        <w:ind w:left="3540" w:firstLine="708"/>
        <w:rPr>
          <w:rFonts w:ascii="Times New Roman" w:hAnsi="Times New Roman"/>
          <w:sz w:val="28"/>
          <w:szCs w:val="28"/>
        </w:rPr>
      </w:pPr>
      <w:r w:rsidRPr="00EF576B">
        <w:rPr>
          <w:rFonts w:ascii="Times New Roman" w:hAnsi="Times New Roman"/>
          <w:sz w:val="28"/>
          <w:szCs w:val="28"/>
        </w:rPr>
        <w:t>Завгородний Александр Васильевич</w:t>
      </w: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ind w:left="5664"/>
        <w:rPr>
          <w:rFonts w:ascii="Times New Roman" w:hAnsi="Times New Roman"/>
          <w:sz w:val="28"/>
          <w:szCs w:val="28"/>
        </w:rPr>
      </w:pPr>
    </w:p>
    <w:p w:rsidR="00721DBF" w:rsidRPr="00EF576B" w:rsidRDefault="00721DBF" w:rsidP="00C92F08">
      <w:pPr>
        <w:spacing w:after="0" w:line="360" w:lineRule="auto"/>
        <w:jc w:val="center"/>
        <w:rPr>
          <w:rFonts w:ascii="Times New Roman" w:hAnsi="Times New Roman"/>
          <w:sz w:val="28"/>
          <w:szCs w:val="28"/>
        </w:rPr>
      </w:pPr>
      <w:r w:rsidRPr="00EF576B">
        <w:rPr>
          <w:rFonts w:ascii="Times New Roman" w:hAnsi="Times New Roman"/>
          <w:sz w:val="28"/>
          <w:szCs w:val="28"/>
        </w:rPr>
        <w:t>Санкт-Петербург</w:t>
      </w:r>
    </w:p>
    <w:p w:rsidR="00721DBF" w:rsidRPr="00EF576B" w:rsidRDefault="00721DBF" w:rsidP="00C92F08">
      <w:pPr>
        <w:spacing w:after="0" w:line="360" w:lineRule="auto"/>
        <w:jc w:val="center"/>
        <w:rPr>
          <w:rFonts w:ascii="Times New Roman" w:hAnsi="Times New Roman"/>
          <w:sz w:val="28"/>
          <w:szCs w:val="28"/>
        </w:rPr>
      </w:pPr>
      <w:r w:rsidRPr="00EF576B">
        <w:rPr>
          <w:rFonts w:ascii="Times New Roman" w:hAnsi="Times New Roman"/>
          <w:sz w:val="28"/>
          <w:szCs w:val="28"/>
        </w:rPr>
        <w:t>2017 год</w:t>
      </w:r>
    </w:p>
    <w:p w:rsidR="000D5D2C" w:rsidRPr="00EF576B" w:rsidRDefault="000D5D2C" w:rsidP="00C92F08">
      <w:pPr>
        <w:spacing w:after="0" w:line="360" w:lineRule="auto"/>
        <w:jc w:val="center"/>
        <w:rPr>
          <w:rFonts w:ascii="Times New Roman" w:hAnsi="Times New Roman"/>
          <w:sz w:val="28"/>
          <w:szCs w:val="28"/>
        </w:rPr>
      </w:pPr>
    </w:p>
    <w:bookmarkEnd w:id="0"/>
    <w:p w:rsidR="006146F4" w:rsidRPr="00EF576B" w:rsidRDefault="005E7912" w:rsidP="00C92F08">
      <w:pPr>
        <w:spacing w:after="0" w:line="360" w:lineRule="auto"/>
        <w:ind w:left="709"/>
        <w:jc w:val="center"/>
        <w:rPr>
          <w:rFonts w:ascii="Times New Roman" w:hAnsi="Times New Roman"/>
          <w:b/>
          <w:sz w:val="28"/>
          <w:szCs w:val="28"/>
        </w:rPr>
      </w:pPr>
      <w:r w:rsidRPr="00EF576B">
        <w:rPr>
          <w:rFonts w:ascii="Times New Roman" w:hAnsi="Times New Roman"/>
          <w:b/>
          <w:sz w:val="28"/>
          <w:szCs w:val="28"/>
        </w:rPr>
        <w:lastRenderedPageBreak/>
        <w:t>ОГЛАВЛЕНИЕ</w:t>
      </w:r>
    </w:p>
    <w:p w:rsidR="006146F4" w:rsidRPr="00EF576B" w:rsidRDefault="006146F4" w:rsidP="00C92F08">
      <w:pPr>
        <w:spacing w:after="0" w:line="360" w:lineRule="auto"/>
        <w:jc w:val="both"/>
        <w:rPr>
          <w:rFonts w:ascii="Times New Roman" w:hAnsi="Times New Roman"/>
          <w:sz w:val="28"/>
          <w:szCs w:val="28"/>
        </w:rPr>
      </w:pPr>
    </w:p>
    <w:p w:rsidR="006146F4" w:rsidRPr="00EF576B" w:rsidRDefault="00C73D3E" w:rsidP="00D96A5A">
      <w:pPr>
        <w:pStyle w:val="11"/>
      </w:pPr>
      <w:r w:rsidRPr="00EF576B">
        <w:fldChar w:fldCharType="begin"/>
      </w:r>
      <w:r w:rsidR="006146F4" w:rsidRPr="00EF576B">
        <w:rPr>
          <w:bCs/>
        </w:rPr>
        <w:instrText xml:space="preserve"> TOC \o "1-3" \u </w:instrText>
      </w:r>
      <w:r w:rsidRPr="00EF576B">
        <w:fldChar w:fldCharType="separate"/>
      </w:r>
      <w:r w:rsidR="006146F4" w:rsidRPr="00EF576B">
        <w:t>Введ</w:t>
      </w:r>
      <w:r w:rsidR="00344246" w:rsidRPr="00EF576B">
        <w:t>ение</w:t>
      </w:r>
      <w:bookmarkStart w:id="1" w:name="_GoBack"/>
      <w:bookmarkEnd w:id="1"/>
      <w:r w:rsidR="00721DBF" w:rsidRPr="00EF576B">
        <w:t>…………………………………………………………………………</w:t>
      </w:r>
      <w:r w:rsidR="00D96A5A" w:rsidRPr="00EF576B">
        <w:t>…</w:t>
      </w:r>
      <w:r w:rsidR="00721DBF" w:rsidRPr="00EF576B">
        <w:t>.</w:t>
      </w:r>
      <w:r w:rsidR="00344246" w:rsidRPr="00EF576B">
        <w:t>3</w:t>
      </w:r>
    </w:p>
    <w:p w:rsidR="006146F4" w:rsidRPr="00EF576B" w:rsidRDefault="006146F4" w:rsidP="000356C1">
      <w:pPr>
        <w:tabs>
          <w:tab w:val="right" w:leader="dot" w:pos="9923"/>
        </w:tabs>
        <w:spacing w:after="0" w:line="360" w:lineRule="auto"/>
        <w:ind w:right="-2"/>
        <w:jc w:val="both"/>
        <w:rPr>
          <w:rFonts w:ascii="Times New Roman" w:hAnsi="Times New Roman"/>
          <w:sz w:val="28"/>
          <w:szCs w:val="28"/>
        </w:rPr>
      </w:pPr>
    </w:p>
    <w:p w:rsidR="006146F4" w:rsidRPr="00EF576B" w:rsidRDefault="006146F4" w:rsidP="00D96A5A">
      <w:pPr>
        <w:pStyle w:val="11"/>
      </w:pPr>
      <w:r w:rsidRPr="00EF576B">
        <w:t>Глава 1</w:t>
      </w:r>
      <w:r w:rsidR="006A1BBB" w:rsidRPr="00EF576B">
        <w:t xml:space="preserve">. </w:t>
      </w:r>
      <w:r w:rsidR="00B5441E" w:rsidRPr="00EF576B">
        <w:t>Дисциплинарная ответственность</w:t>
      </w:r>
      <w:r w:rsidR="009233A7" w:rsidRPr="00EF576B">
        <w:t xml:space="preserve"> спортсменов и тренеров</w:t>
      </w:r>
      <w:r w:rsidR="005908B6" w:rsidRPr="00EF576B">
        <w:t>…</w:t>
      </w:r>
      <w:r w:rsidR="005E439A" w:rsidRPr="00EF576B">
        <w:t>…</w:t>
      </w:r>
      <w:r w:rsidR="00721DBF" w:rsidRPr="00EF576B">
        <w:t>..</w:t>
      </w:r>
      <w:r w:rsidR="005908B6" w:rsidRPr="00EF576B">
        <w:t>…</w:t>
      </w:r>
      <w:r w:rsidR="00701641" w:rsidRPr="00EF576B">
        <w:t>7</w:t>
      </w: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p>
    <w:p w:rsidR="009233A7" w:rsidRPr="00EF576B" w:rsidRDefault="009233A7" w:rsidP="00D96A5A">
      <w:pPr>
        <w:tabs>
          <w:tab w:val="right" w:leader="dot" w:pos="9498"/>
        </w:tabs>
        <w:spacing w:after="0" w:line="360" w:lineRule="auto"/>
        <w:ind w:right="-2"/>
        <w:jc w:val="both"/>
        <w:rPr>
          <w:rFonts w:ascii="Times New Roman" w:hAnsi="Times New Roman"/>
          <w:sz w:val="28"/>
          <w:szCs w:val="28"/>
        </w:rPr>
      </w:pPr>
      <w:r w:rsidRPr="00EF576B">
        <w:rPr>
          <w:rFonts w:ascii="Times New Roman" w:hAnsi="Times New Roman"/>
          <w:sz w:val="28"/>
          <w:szCs w:val="28"/>
        </w:rPr>
        <w:t>§ 1. Дисциплинарная ответственность как институт трудового права…</w:t>
      </w:r>
      <w:r w:rsidR="005E439A" w:rsidRPr="00EF576B">
        <w:rPr>
          <w:rFonts w:ascii="Times New Roman" w:hAnsi="Times New Roman"/>
          <w:sz w:val="28"/>
          <w:szCs w:val="28"/>
        </w:rPr>
        <w:t>…</w:t>
      </w:r>
      <w:r w:rsidR="00721DBF" w:rsidRPr="00EF576B">
        <w:rPr>
          <w:rFonts w:ascii="Times New Roman" w:hAnsi="Times New Roman"/>
          <w:sz w:val="28"/>
          <w:szCs w:val="28"/>
        </w:rPr>
        <w:t>..</w:t>
      </w:r>
      <w:r w:rsidRPr="00EF576B">
        <w:rPr>
          <w:rFonts w:ascii="Times New Roman" w:hAnsi="Times New Roman"/>
          <w:sz w:val="28"/>
          <w:szCs w:val="28"/>
        </w:rPr>
        <w:t>..</w:t>
      </w:r>
      <w:r w:rsidR="00701641" w:rsidRPr="00EF576B">
        <w:rPr>
          <w:rFonts w:ascii="Times New Roman" w:hAnsi="Times New Roman"/>
          <w:sz w:val="28"/>
          <w:szCs w:val="28"/>
        </w:rPr>
        <w:t>7</w:t>
      </w: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r w:rsidRPr="00EF576B">
        <w:rPr>
          <w:rFonts w:ascii="Times New Roman" w:hAnsi="Times New Roman"/>
          <w:sz w:val="28"/>
          <w:szCs w:val="28"/>
        </w:rPr>
        <w:t>§ 2. Дисциплинарная ответствен</w:t>
      </w:r>
      <w:r w:rsidR="00721DBF" w:rsidRPr="00EF576B">
        <w:rPr>
          <w:rFonts w:ascii="Times New Roman" w:hAnsi="Times New Roman"/>
          <w:sz w:val="28"/>
          <w:szCs w:val="28"/>
        </w:rPr>
        <w:t>ность спортсменов и тренеров………..</w:t>
      </w:r>
      <w:r w:rsidRPr="00EF576B">
        <w:rPr>
          <w:rFonts w:ascii="Times New Roman" w:hAnsi="Times New Roman"/>
          <w:sz w:val="28"/>
          <w:szCs w:val="28"/>
        </w:rPr>
        <w:t>…..</w:t>
      </w:r>
      <w:r w:rsidR="00701641" w:rsidRPr="00EF576B">
        <w:rPr>
          <w:rFonts w:ascii="Times New Roman" w:hAnsi="Times New Roman"/>
          <w:sz w:val="28"/>
          <w:szCs w:val="28"/>
        </w:rPr>
        <w:t>17</w:t>
      </w: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p>
    <w:p w:rsidR="006146F4" w:rsidRPr="00EF576B" w:rsidRDefault="006146F4" w:rsidP="000356C1">
      <w:pPr>
        <w:tabs>
          <w:tab w:val="right" w:leader="dot" w:pos="9923"/>
        </w:tabs>
        <w:spacing w:after="0" w:line="360" w:lineRule="auto"/>
        <w:ind w:right="-2"/>
        <w:jc w:val="both"/>
        <w:rPr>
          <w:rFonts w:ascii="Times New Roman" w:hAnsi="Times New Roman"/>
          <w:sz w:val="28"/>
          <w:szCs w:val="28"/>
        </w:rPr>
      </w:pPr>
      <w:r w:rsidRPr="00EF576B">
        <w:rPr>
          <w:rFonts w:ascii="Times New Roman" w:hAnsi="Times New Roman"/>
          <w:sz w:val="28"/>
          <w:szCs w:val="28"/>
        </w:rPr>
        <w:t xml:space="preserve">Глава </w:t>
      </w:r>
      <w:r w:rsidR="009233A7" w:rsidRPr="00EF576B">
        <w:rPr>
          <w:rFonts w:ascii="Times New Roman" w:hAnsi="Times New Roman"/>
          <w:sz w:val="28"/>
          <w:szCs w:val="28"/>
        </w:rPr>
        <w:t>2</w:t>
      </w:r>
      <w:r w:rsidRPr="00EF576B">
        <w:rPr>
          <w:rFonts w:ascii="Times New Roman" w:hAnsi="Times New Roman"/>
          <w:sz w:val="28"/>
          <w:szCs w:val="28"/>
        </w:rPr>
        <w:t xml:space="preserve">. </w:t>
      </w:r>
      <w:r w:rsidR="002F68E3" w:rsidRPr="00EF576B">
        <w:rPr>
          <w:rFonts w:ascii="Times New Roman" w:hAnsi="Times New Roman"/>
          <w:sz w:val="28"/>
          <w:szCs w:val="28"/>
        </w:rPr>
        <w:t>Особенности</w:t>
      </w:r>
      <w:r w:rsidR="00154F22" w:rsidRPr="00EF576B">
        <w:rPr>
          <w:rFonts w:ascii="Times New Roman" w:hAnsi="Times New Roman"/>
          <w:sz w:val="28"/>
          <w:szCs w:val="28"/>
        </w:rPr>
        <w:t xml:space="preserve"> дисциплинарной ответственности спортсменов</w:t>
      </w:r>
      <w:r w:rsidR="002F68E3" w:rsidRPr="00EF576B">
        <w:rPr>
          <w:rFonts w:ascii="Times New Roman" w:hAnsi="Times New Roman"/>
          <w:sz w:val="28"/>
          <w:szCs w:val="28"/>
        </w:rPr>
        <w:t xml:space="preserve"> и тренеров</w:t>
      </w:r>
      <w:r w:rsidR="00344246" w:rsidRPr="00EF576B">
        <w:rPr>
          <w:rFonts w:ascii="Times New Roman" w:hAnsi="Times New Roman"/>
          <w:sz w:val="28"/>
          <w:szCs w:val="28"/>
        </w:rPr>
        <w:t>…………</w:t>
      </w:r>
      <w:r w:rsidR="005E439A" w:rsidRPr="00EF576B">
        <w:rPr>
          <w:rFonts w:ascii="Times New Roman" w:hAnsi="Times New Roman"/>
          <w:sz w:val="28"/>
          <w:szCs w:val="28"/>
        </w:rPr>
        <w:t>………………………………………………………….</w:t>
      </w:r>
      <w:r w:rsidR="00344246" w:rsidRPr="00EF576B">
        <w:rPr>
          <w:rFonts w:ascii="Times New Roman" w:hAnsi="Times New Roman"/>
          <w:sz w:val="28"/>
          <w:szCs w:val="28"/>
        </w:rPr>
        <w:t>….....</w:t>
      </w:r>
      <w:r w:rsidR="00701641" w:rsidRPr="00EF576B">
        <w:rPr>
          <w:rFonts w:ascii="Times New Roman" w:hAnsi="Times New Roman"/>
          <w:sz w:val="28"/>
          <w:szCs w:val="28"/>
        </w:rPr>
        <w:t>25</w:t>
      </w: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r w:rsidRPr="00EF576B">
        <w:rPr>
          <w:rFonts w:ascii="Times New Roman" w:hAnsi="Times New Roman"/>
          <w:sz w:val="28"/>
          <w:szCs w:val="28"/>
        </w:rPr>
        <w:t>§ 1. Дополнительные основания привлечения спортсменов и тренеров к дисциплинарной ответственности……………………</w:t>
      </w:r>
      <w:r w:rsidR="00D96A5A" w:rsidRPr="00EF576B">
        <w:rPr>
          <w:rFonts w:ascii="Times New Roman" w:hAnsi="Times New Roman"/>
          <w:sz w:val="28"/>
          <w:szCs w:val="28"/>
        </w:rPr>
        <w:t>……………………..</w:t>
      </w:r>
      <w:r w:rsidRPr="00EF576B">
        <w:rPr>
          <w:rFonts w:ascii="Times New Roman" w:hAnsi="Times New Roman"/>
          <w:sz w:val="28"/>
          <w:szCs w:val="28"/>
        </w:rPr>
        <w:t>…</w:t>
      </w:r>
      <w:r w:rsidR="00701641" w:rsidRPr="00EF576B">
        <w:rPr>
          <w:rFonts w:ascii="Times New Roman" w:hAnsi="Times New Roman"/>
          <w:sz w:val="28"/>
          <w:szCs w:val="28"/>
        </w:rPr>
        <w:t>25</w:t>
      </w:r>
    </w:p>
    <w:p w:rsidR="009233A7" w:rsidRPr="00EF576B" w:rsidRDefault="009233A7" w:rsidP="000356C1">
      <w:pPr>
        <w:tabs>
          <w:tab w:val="right" w:leader="dot" w:pos="9923"/>
        </w:tabs>
        <w:spacing w:after="0" w:line="360" w:lineRule="auto"/>
        <w:ind w:right="-2"/>
        <w:jc w:val="both"/>
        <w:rPr>
          <w:rFonts w:ascii="Times New Roman" w:hAnsi="Times New Roman"/>
          <w:sz w:val="28"/>
          <w:szCs w:val="28"/>
        </w:rPr>
      </w:pPr>
    </w:p>
    <w:p w:rsidR="006146F4" w:rsidRPr="00EF576B" w:rsidRDefault="009233A7" w:rsidP="004D324B">
      <w:pPr>
        <w:tabs>
          <w:tab w:val="right" w:leader="dot" w:pos="9923"/>
        </w:tabs>
        <w:spacing w:after="0" w:line="360" w:lineRule="auto"/>
        <w:ind w:right="-2"/>
        <w:jc w:val="both"/>
        <w:rPr>
          <w:rFonts w:ascii="Times New Roman" w:hAnsi="Times New Roman"/>
          <w:sz w:val="28"/>
          <w:szCs w:val="28"/>
        </w:rPr>
      </w:pPr>
      <w:r w:rsidRPr="00EF576B">
        <w:rPr>
          <w:rFonts w:ascii="Times New Roman" w:hAnsi="Times New Roman"/>
          <w:sz w:val="28"/>
          <w:szCs w:val="28"/>
        </w:rPr>
        <w:t>§ 2.Отстранение спортсмена и дисци</w:t>
      </w:r>
      <w:r w:rsidR="005E439A" w:rsidRPr="00EF576B">
        <w:rPr>
          <w:rFonts w:ascii="Times New Roman" w:hAnsi="Times New Roman"/>
          <w:sz w:val="28"/>
          <w:szCs w:val="28"/>
        </w:rPr>
        <w:t>плинарная ответственность……</w:t>
      </w:r>
      <w:r w:rsidR="006811BE" w:rsidRPr="00EF576B">
        <w:rPr>
          <w:rFonts w:ascii="Times New Roman" w:hAnsi="Times New Roman"/>
          <w:sz w:val="28"/>
          <w:szCs w:val="28"/>
        </w:rPr>
        <w:t>..</w:t>
      </w:r>
      <w:r w:rsidR="00D96A5A" w:rsidRPr="00EF576B">
        <w:rPr>
          <w:rFonts w:ascii="Times New Roman" w:hAnsi="Times New Roman"/>
          <w:sz w:val="28"/>
          <w:szCs w:val="28"/>
        </w:rPr>
        <w:t>….</w:t>
      </w:r>
      <w:r w:rsidR="005E7912" w:rsidRPr="00EF576B">
        <w:rPr>
          <w:rFonts w:ascii="Times New Roman" w:hAnsi="Times New Roman"/>
          <w:sz w:val="28"/>
          <w:szCs w:val="28"/>
        </w:rPr>
        <w:t>.</w:t>
      </w:r>
      <w:r w:rsidR="004D324B" w:rsidRPr="00EF576B">
        <w:rPr>
          <w:rFonts w:ascii="Times New Roman" w:hAnsi="Times New Roman"/>
          <w:sz w:val="28"/>
          <w:szCs w:val="28"/>
        </w:rPr>
        <w:t>42</w:t>
      </w:r>
    </w:p>
    <w:p w:rsidR="004D324B" w:rsidRPr="00EF576B" w:rsidRDefault="004D324B" w:rsidP="004D324B">
      <w:pPr>
        <w:tabs>
          <w:tab w:val="right" w:leader="dot" w:pos="9923"/>
        </w:tabs>
        <w:spacing w:after="0" w:line="360" w:lineRule="auto"/>
        <w:ind w:right="-2"/>
        <w:jc w:val="both"/>
        <w:rPr>
          <w:rFonts w:ascii="Times New Roman" w:hAnsi="Times New Roman"/>
          <w:sz w:val="28"/>
          <w:szCs w:val="28"/>
        </w:rPr>
      </w:pPr>
    </w:p>
    <w:p w:rsidR="006146F4" w:rsidRPr="00EF576B" w:rsidRDefault="006146F4" w:rsidP="00D96A5A">
      <w:pPr>
        <w:pStyle w:val="11"/>
      </w:pPr>
      <w:r w:rsidRPr="00EF576B">
        <w:t>Заключе</w:t>
      </w:r>
      <w:r w:rsidR="00D96A5A" w:rsidRPr="00EF576B">
        <w:t>ние……………………………………………………………………..</w:t>
      </w:r>
      <w:r w:rsidR="005E439A" w:rsidRPr="00EF576B">
        <w:t>...</w:t>
      </w:r>
      <w:r w:rsidR="004D324B" w:rsidRPr="00EF576B">
        <w:t>48</w:t>
      </w:r>
    </w:p>
    <w:p w:rsidR="006146F4" w:rsidRPr="00EF576B" w:rsidRDefault="006146F4" w:rsidP="00D96A5A">
      <w:pPr>
        <w:pStyle w:val="11"/>
      </w:pPr>
    </w:p>
    <w:p w:rsidR="006146F4" w:rsidRPr="00EF576B" w:rsidRDefault="006146F4" w:rsidP="00D96A5A">
      <w:pPr>
        <w:pStyle w:val="11"/>
        <w:rPr>
          <w:rFonts w:eastAsia="Times New Roman"/>
          <w:lang w:eastAsia="ru-RU"/>
        </w:rPr>
      </w:pPr>
      <w:r w:rsidRPr="00EF576B">
        <w:t>Использованные источни</w:t>
      </w:r>
      <w:r w:rsidR="00344246" w:rsidRPr="00EF576B">
        <w:t>ки и литература……………………………...</w:t>
      </w:r>
      <w:r w:rsidR="00D96A5A" w:rsidRPr="00EF576B">
        <w:t>.........</w:t>
      </w:r>
      <w:r w:rsidR="00344246" w:rsidRPr="00EF576B">
        <w:t>.</w:t>
      </w:r>
      <w:r w:rsidR="004D324B" w:rsidRPr="00EF576B">
        <w:t>52</w:t>
      </w:r>
    </w:p>
    <w:p w:rsidR="006146F4" w:rsidRPr="00EF576B" w:rsidRDefault="00C73D3E" w:rsidP="000356C1">
      <w:pPr>
        <w:tabs>
          <w:tab w:val="right" w:leader="dot" w:pos="9923"/>
        </w:tabs>
        <w:spacing w:after="0" w:line="360" w:lineRule="auto"/>
        <w:ind w:right="-2"/>
        <w:jc w:val="both"/>
        <w:rPr>
          <w:rFonts w:ascii="Times New Roman" w:hAnsi="Times New Roman"/>
          <w:b/>
          <w:sz w:val="28"/>
          <w:szCs w:val="28"/>
        </w:rPr>
      </w:pPr>
      <w:r w:rsidRPr="00EF576B">
        <w:rPr>
          <w:rFonts w:ascii="Times New Roman" w:hAnsi="Times New Roman"/>
          <w:sz w:val="28"/>
          <w:szCs w:val="28"/>
        </w:rPr>
        <w:fldChar w:fldCharType="end"/>
      </w:r>
    </w:p>
    <w:p w:rsidR="006146F4" w:rsidRPr="00EF576B" w:rsidRDefault="006146F4" w:rsidP="00C92F08">
      <w:pPr>
        <w:spacing w:line="360" w:lineRule="auto"/>
        <w:rPr>
          <w:rFonts w:ascii="Times New Roman" w:hAnsi="Times New Roman"/>
          <w:sz w:val="28"/>
          <w:szCs w:val="28"/>
        </w:rPr>
      </w:pPr>
    </w:p>
    <w:p w:rsidR="006146F4" w:rsidRPr="00EF576B" w:rsidRDefault="006146F4" w:rsidP="00C92F08">
      <w:pPr>
        <w:spacing w:line="360" w:lineRule="auto"/>
        <w:rPr>
          <w:rFonts w:ascii="Times New Roman" w:hAnsi="Times New Roman"/>
          <w:sz w:val="28"/>
          <w:szCs w:val="28"/>
        </w:rPr>
      </w:pPr>
    </w:p>
    <w:p w:rsidR="006146F4" w:rsidRPr="00EF576B" w:rsidRDefault="006146F4" w:rsidP="00C92F08">
      <w:pPr>
        <w:spacing w:line="360" w:lineRule="auto"/>
        <w:rPr>
          <w:rFonts w:ascii="Times New Roman" w:hAnsi="Times New Roman"/>
          <w:sz w:val="28"/>
          <w:szCs w:val="28"/>
        </w:rPr>
      </w:pPr>
    </w:p>
    <w:p w:rsidR="006146F4" w:rsidRPr="00EF576B" w:rsidRDefault="006146F4" w:rsidP="00C92F08">
      <w:pPr>
        <w:spacing w:line="360" w:lineRule="auto"/>
        <w:rPr>
          <w:rFonts w:ascii="Times New Roman" w:hAnsi="Times New Roman"/>
          <w:sz w:val="28"/>
          <w:szCs w:val="28"/>
        </w:rPr>
      </w:pPr>
    </w:p>
    <w:p w:rsidR="006146F4" w:rsidRPr="00EF576B" w:rsidRDefault="006146F4" w:rsidP="00C92F08">
      <w:pPr>
        <w:spacing w:line="360" w:lineRule="auto"/>
        <w:rPr>
          <w:rFonts w:ascii="Times New Roman" w:hAnsi="Times New Roman"/>
          <w:sz w:val="28"/>
          <w:szCs w:val="28"/>
        </w:rPr>
      </w:pPr>
    </w:p>
    <w:p w:rsidR="005703DB" w:rsidRPr="00EF576B" w:rsidRDefault="005703DB" w:rsidP="00C92F08">
      <w:pPr>
        <w:tabs>
          <w:tab w:val="left" w:pos="7716"/>
        </w:tabs>
        <w:spacing w:after="0" w:line="360" w:lineRule="auto"/>
        <w:jc w:val="center"/>
        <w:rPr>
          <w:rFonts w:ascii="Times New Roman" w:hAnsi="Times New Roman"/>
          <w:b/>
          <w:sz w:val="28"/>
          <w:szCs w:val="28"/>
        </w:rPr>
      </w:pPr>
      <w:r w:rsidRPr="00EF576B">
        <w:rPr>
          <w:rFonts w:ascii="Times New Roman" w:hAnsi="Times New Roman"/>
          <w:b/>
          <w:sz w:val="28"/>
          <w:szCs w:val="28"/>
        </w:rPr>
        <w:lastRenderedPageBreak/>
        <w:t>ВВЕДЕНИЕ</w:t>
      </w:r>
    </w:p>
    <w:p w:rsidR="006B255C" w:rsidRPr="00EF576B" w:rsidRDefault="006B255C" w:rsidP="00C92F08">
      <w:pPr>
        <w:tabs>
          <w:tab w:val="left" w:pos="7716"/>
        </w:tabs>
        <w:spacing w:after="0" w:line="360" w:lineRule="auto"/>
        <w:jc w:val="center"/>
        <w:rPr>
          <w:rFonts w:ascii="Times New Roman" w:hAnsi="Times New Roman"/>
          <w:b/>
          <w:sz w:val="28"/>
          <w:szCs w:val="28"/>
        </w:rPr>
      </w:pPr>
    </w:p>
    <w:p w:rsidR="00501B67" w:rsidRPr="00EF576B" w:rsidRDefault="000B0FDF" w:rsidP="00C92F08">
      <w:pPr>
        <w:tabs>
          <w:tab w:val="left" w:pos="7716"/>
        </w:tabs>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Отечественный законодатель, </w:t>
      </w:r>
      <w:r w:rsidR="00501B67" w:rsidRPr="00EF576B">
        <w:rPr>
          <w:rFonts w:ascii="Times New Roman" w:eastAsia="Times New Roman" w:hAnsi="Times New Roman"/>
          <w:sz w:val="28"/>
          <w:szCs w:val="28"/>
          <w:lang w:eastAsia="ru-RU"/>
        </w:rPr>
        <w:t>осуществляя базовое регули</w:t>
      </w:r>
      <w:r w:rsidRPr="00EF576B">
        <w:rPr>
          <w:rFonts w:ascii="Times New Roman" w:eastAsia="Times New Roman" w:hAnsi="Times New Roman"/>
          <w:sz w:val="28"/>
          <w:szCs w:val="28"/>
          <w:lang w:eastAsia="ru-RU"/>
        </w:rPr>
        <w:t>рование трудовых правоотношений при помощи такого инструмента, как Трудовой Кодекс Российской Федерации</w:t>
      </w:r>
      <w:r w:rsidR="006B255C" w:rsidRPr="00EF576B">
        <w:rPr>
          <w:rStyle w:val="a5"/>
          <w:rFonts w:ascii="Times New Roman" w:eastAsia="Times New Roman" w:hAnsi="Times New Roman"/>
          <w:sz w:val="20"/>
          <w:szCs w:val="20"/>
          <w:lang w:eastAsia="ru-RU"/>
        </w:rPr>
        <w:footnoteReference w:id="1"/>
      </w:r>
      <w:r w:rsidRPr="00EF576B">
        <w:rPr>
          <w:rFonts w:ascii="Times New Roman" w:eastAsia="Times New Roman" w:hAnsi="Times New Roman"/>
          <w:sz w:val="28"/>
          <w:szCs w:val="28"/>
          <w:lang w:eastAsia="ru-RU"/>
        </w:rPr>
        <w:t xml:space="preserve"> (далее – ТК РФ),</w:t>
      </w:r>
      <w:r w:rsidR="00501B67" w:rsidRPr="00EF576B">
        <w:rPr>
          <w:rFonts w:ascii="Times New Roman" w:eastAsia="Times New Roman" w:hAnsi="Times New Roman"/>
          <w:sz w:val="28"/>
          <w:szCs w:val="28"/>
          <w:lang w:eastAsia="ru-RU"/>
        </w:rPr>
        <w:t xml:space="preserve"> в разделе </w:t>
      </w:r>
      <w:r w:rsidR="00501B67" w:rsidRPr="00EF576B">
        <w:rPr>
          <w:rFonts w:ascii="Times New Roman" w:eastAsia="Times New Roman" w:hAnsi="Times New Roman"/>
          <w:sz w:val="28"/>
          <w:szCs w:val="28"/>
          <w:lang w:val="en-US" w:eastAsia="ru-RU"/>
        </w:rPr>
        <w:t>XII</w:t>
      </w:r>
      <w:r w:rsidRPr="00EF576B">
        <w:rPr>
          <w:rFonts w:ascii="Times New Roman" w:eastAsia="Times New Roman" w:hAnsi="Times New Roman"/>
          <w:sz w:val="28"/>
          <w:szCs w:val="28"/>
          <w:lang w:eastAsia="ru-RU"/>
        </w:rPr>
        <w:t xml:space="preserve"> данного федерального закона</w:t>
      </w:r>
      <w:r w:rsidR="00501B67" w:rsidRPr="00EF576B">
        <w:rPr>
          <w:rFonts w:ascii="Times New Roman" w:eastAsia="Times New Roman" w:hAnsi="Times New Roman"/>
          <w:sz w:val="28"/>
          <w:szCs w:val="28"/>
          <w:lang w:eastAsia="ru-RU"/>
        </w:rPr>
        <w:t xml:space="preserve"> особое внимание уделяет регулированию труда некоторых отдельных категорий работников, в том числе, одной из таких категорий являются спортсмены и тренеры.</w:t>
      </w:r>
    </w:p>
    <w:p w:rsidR="00630BB6" w:rsidRPr="00EF576B" w:rsidRDefault="00501B67" w:rsidP="00C92F08">
      <w:pPr>
        <w:tabs>
          <w:tab w:val="left" w:pos="7716"/>
        </w:tabs>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С</w:t>
      </w:r>
      <w:r w:rsidR="00630BB6" w:rsidRPr="00EF576B">
        <w:rPr>
          <w:rFonts w:ascii="Times New Roman" w:eastAsia="Times New Roman" w:hAnsi="Times New Roman"/>
          <w:sz w:val="28"/>
          <w:szCs w:val="28"/>
          <w:lang w:eastAsia="ru-RU"/>
        </w:rPr>
        <w:t xml:space="preserve">портсмены и тренеры – отдельная категория работников, особенности труда которых регулируются главой 54.1 ТК РФ. </w:t>
      </w:r>
      <w:r w:rsidRPr="00EF576B">
        <w:rPr>
          <w:rFonts w:ascii="Times New Roman" w:eastAsia="Times New Roman" w:hAnsi="Times New Roman"/>
          <w:sz w:val="28"/>
          <w:szCs w:val="28"/>
          <w:lang w:eastAsia="ru-RU"/>
        </w:rPr>
        <w:t>Почему данные</w:t>
      </w:r>
      <w:r w:rsidR="00AA0FF2" w:rsidRPr="00EF576B">
        <w:rPr>
          <w:rFonts w:ascii="Times New Roman" w:eastAsia="Times New Roman" w:hAnsi="Times New Roman"/>
          <w:sz w:val="28"/>
          <w:szCs w:val="28"/>
          <w:lang w:eastAsia="ru-RU"/>
        </w:rPr>
        <w:t xml:space="preserve"> профессии</w:t>
      </w:r>
      <w:r w:rsidRPr="00EF576B">
        <w:rPr>
          <w:rFonts w:ascii="Times New Roman" w:eastAsia="Times New Roman" w:hAnsi="Times New Roman"/>
          <w:sz w:val="28"/>
          <w:szCs w:val="28"/>
          <w:lang w:eastAsia="ru-RU"/>
        </w:rPr>
        <w:t xml:space="preserve"> выделены в отдельную главу? </w:t>
      </w:r>
      <w:proofErr w:type="gramStart"/>
      <w:r w:rsidR="00630BB6" w:rsidRPr="00EF576B">
        <w:rPr>
          <w:rFonts w:ascii="Times New Roman" w:eastAsia="Times New Roman" w:hAnsi="Times New Roman"/>
          <w:sz w:val="28"/>
          <w:szCs w:val="28"/>
          <w:lang w:eastAsia="ru-RU"/>
        </w:rPr>
        <w:t xml:space="preserve">Особое регулирование </w:t>
      </w:r>
      <w:r w:rsidRPr="00EF576B">
        <w:rPr>
          <w:rFonts w:ascii="Times New Roman" w:eastAsia="Times New Roman" w:hAnsi="Times New Roman"/>
          <w:sz w:val="28"/>
          <w:szCs w:val="28"/>
          <w:lang w:eastAsia="ru-RU"/>
        </w:rPr>
        <w:t>труда</w:t>
      </w:r>
      <w:r w:rsidR="00630BB6"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спортсменов и тренеров </w:t>
      </w:r>
      <w:r w:rsidR="00630BB6" w:rsidRPr="00EF576B">
        <w:rPr>
          <w:rFonts w:ascii="Times New Roman" w:eastAsia="Times New Roman" w:hAnsi="Times New Roman"/>
          <w:sz w:val="28"/>
          <w:szCs w:val="28"/>
          <w:lang w:eastAsia="ru-RU"/>
        </w:rPr>
        <w:t>обусловлено спецификой</w:t>
      </w:r>
      <w:r w:rsidRPr="00EF576B">
        <w:rPr>
          <w:rFonts w:ascii="Times New Roman" w:eastAsia="Times New Roman" w:hAnsi="Times New Roman"/>
          <w:sz w:val="28"/>
          <w:szCs w:val="28"/>
          <w:lang w:eastAsia="ru-RU"/>
        </w:rPr>
        <w:t xml:space="preserve"> их</w:t>
      </w:r>
      <w:r w:rsidR="00630BB6" w:rsidRPr="00EF576B">
        <w:rPr>
          <w:rFonts w:ascii="Times New Roman" w:eastAsia="Times New Roman" w:hAnsi="Times New Roman"/>
          <w:sz w:val="28"/>
          <w:szCs w:val="28"/>
          <w:lang w:eastAsia="ru-RU"/>
        </w:rPr>
        <w:t xml:space="preserve"> рода </w:t>
      </w:r>
      <w:r w:rsidR="00AA0FF2" w:rsidRPr="00EF576B">
        <w:rPr>
          <w:rFonts w:ascii="Times New Roman" w:eastAsia="Times New Roman" w:hAnsi="Times New Roman"/>
          <w:sz w:val="28"/>
          <w:szCs w:val="28"/>
          <w:lang w:eastAsia="ru-RU"/>
        </w:rPr>
        <w:t>деятельности,</w:t>
      </w:r>
      <w:r w:rsidR="00941B97" w:rsidRPr="00EF576B">
        <w:rPr>
          <w:rFonts w:ascii="Times New Roman" w:eastAsia="Times New Roman" w:hAnsi="Times New Roman"/>
          <w:sz w:val="28"/>
          <w:szCs w:val="28"/>
          <w:lang w:eastAsia="ru-RU"/>
        </w:rPr>
        <w:t xml:space="preserve"> а именно</w:t>
      </w:r>
      <w:r w:rsidR="00630BB6" w:rsidRPr="00EF576B">
        <w:rPr>
          <w:rFonts w:ascii="Times New Roman" w:eastAsia="Times New Roman" w:hAnsi="Times New Roman"/>
          <w:sz w:val="28"/>
          <w:szCs w:val="28"/>
          <w:lang w:eastAsia="ru-RU"/>
        </w:rPr>
        <w:t xml:space="preserve"> </w:t>
      </w:r>
      <w:r w:rsidR="00461F0C" w:rsidRPr="00EF576B">
        <w:rPr>
          <w:rFonts w:ascii="Times New Roman" w:eastAsia="Times New Roman" w:hAnsi="Times New Roman"/>
          <w:sz w:val="28"/>
          <w:szCs w:val="28"/>
          <w:lang w:eastAsia="ru-RU"/>
        </w:rPr>
        <w:t xml:space="preserve">повышенной физической и психологической нагрузкой в ходе подготовки к соревнованиям и участия в них, </w:t>
      </w:r>
      <w:r w:rsidRPr="00EF576B">
        <w:rPr>
          <w:rFonts w:ascii="Times New Roman" w:eastAsia="Times New Roman" w:hAnsi="Times New Roman"/>
          <w:sz w:val="28"/>
          <w:szCs w:val="28"/>
          <w:lang w:eastAsia="ru-RU"/>
        </w:rPr>
        <w:t xml:space="preserve">скоротечностью карьеры профессионального спортсмена, </w:t>
      </w:r>
      <w:r w:rsidR="00941B97" w:rsidRPr="00EF576B">
        <w:rPr>
          <w:rFonts w:ascii="Times New Roman" w:eastAsia="Times New Roman" w:hAnsi="Times New Roman"/>
          <w:sz w:val="28"/>
          <w:szCs w:val="28"/>
          <w:lang w:eastAsia="ru-RU"/>
        </w:rPr>
        <w:t>высокой</w:t>
      </w:r>
      <w:r w:rsidRPr="00EF576B">
        <w:rPr>
          <w:rFonts w:ascii="Times New Roman" w:eastAsia="Times New Roman" w:hAnsi="Times New Roman"/>
          <w:sz w:val="28"/>
          <w:szCs w:val="28"/>
          <w:lang w:eastAsia="ru-RU"/>
        </w:rPr>
        <w:t xml:space="preserve"> вероятностью получения травм, вплоть до</w:t>
      </w:r>
      <w:r w:rsidR="00EA0D5F" w:rsidRPr="00EF576B">
        <w:rPr>
          <w:rFonts w:ascii="Times New Roman" w:eastAsia="Times New Roman" w:hAnsi="Times New Roman"/>
          <w:sz w:val="28"/>
          <w:szCs w:val="28"/>
          <w:lang w:eastAsia="ru-RU"/>
        </w:rPr>
        <w:t xml:space="preserve"> получения инвалидности либо вовсе</w:t>
      </w:r>
      <w:r w:rsidRPr="00EF576B">
        <w:rPr>
          <w:rFonts w:ascii="Times New Roman" w:eastAsia="Times New Roman" w:hAnsi="Times New Roman"/>
          <w:sz w:val="28"/>
          <w:szCs w:val="28"/>
          <w:lang w:eastAsia="ru-RU"/>
        </w:rPr>
        <w:t xml:space="preserve"> летального исхода</w:t>
      </w:r>
      <w:r w:rsidR="00AA0FF2"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w:t>
      </w:r>
      <w:r w:rsidR="00941B97" w:rsidRPr="00EF576B">
        <w:rPr>
          <w:rFonts w:ascii="Times New Roman" w:eastAsia="Times New Roman" w:hAnsi="Times New Roman"/>
          <w:sz w:val="28"/>
          <w:szCs w:val="28"/>
          <w:lang w:eastAsia="ru-RU"/>
        </w:rPr>
        <w:t>особым</w:t>
      </w:r>
      <w:r w:rsidRPr="00EF576B">
        <w:rPr>
          <w:rFonts w:ascii="Times New Roman" w:eastAsia="Times New Roman" w:hAnsi="Times New Roman"/>
          <w:sz w:val="28"/>
          <w:szCs w:val="28"/>
          <w:lang w:eastAsia="ru-RU"/>
        </w:rPr>
        <w:t xml:space="preserve"> вниманием к данной сфере со стороны </w:t>
      </w:r>
      <w:r w:rsidR="00AA0FF2" w:rsidRPr="00EF576B">
        <w:rPr>
          <w:rFonts w:ascii="Times New Roman" w:eastAsia="Times New Roman" w:hAnsi="Times New Roman"/>
          <w:sz w:val="28"/>
          <w:szCs w:val="28"/>
          <w:lang w:eastAsia="ru-RU"/>
        </w:rPr>
        <w:t>общественности</w:t>
      </w:r>
      <w:r w:rsidRPr="00EF576B">
        <w:rPr>
          <w:rFonts w:ascii="Times New Roman" w:eastAsia="Times New Roman" w:hAnsi="Times New Roman"/>
          <w:sz w:val="28"/>
          <w:szCs w:val="28"/>
          <w:lang w:eastAsia="ru-RU"/>
        </w:rPr>
        <w:t>,</w:t>
      </w:r>
      <w:r w:rsidR="00AA0FF2" w:rsidRPr="00EF576B">
        <w:rPr>
          <w:rFonts w:ascii="Times New Roman" w:eastAsia="Times New Roman" w:hAnsi="Times New Roman"/>
          <w:sz w:val="28"/>
          <w:szCs w:val="28"/>
          <w:lang w:eastAsia="ru-RU"/>
        </w:rPr>
        <w:t xml:space="preserve"> </w:t>
      </w:r>
      <w:r w:rsidR="00630BB6" w:rsidRPr="00EF576B">
        <w:rPr>
          <w:rFonts w:ascii="Times New Roman" w:eastAsia="Times New Roman" w:hAnsi="Times New Roman"/>
          <w:sz w:val="28"/>
          <w:szCs w:val="28"/>
          <w:lang w:eastAsia="ru-RU"/>
        </w:rPr>
        <w:t>а так же важностью данной сферы с точки зрения</w:t>
      </w:r>
      <w:proofErr w:type="gramEnd"/>
      <w:r w:rsidR="00630BB6" w:rsidRPr="00EF576B">
        <w:rPr>
          <w:rFonts w:ascii="Times New Roman" w:eastAsia="Times New Roman" w:hAnsi="Times New Roman"/>
          <w:sz w:val="28"/>
          <w:szCs w:val="28"/>
          <w:lang w:eastAsia="ru-RU"/>
        </w:rPr>
        <w:t xml:space="preserve"> </w:t>
      </w:r>
      <w:r w:rsidR="00AA0FF2" w:rsidRPr="00EF576B">
        <w:rPr>
          <w:rFonts w:ascii="Times New Roman" w:eastAsia="Times New Roman" w:hAnsi="Times New Roman"/>
          <w:sz w:val="28"/>
          <w:szCs w:val="28"/>
          <w:lang w:eastAsia="ru-RU"/>
        </w:rPr>
        <w:t xml:space="preserve">социальной </w:t>
      </w:r>
      <w:r w:rsidR="00630BB6" w:rsidRPr="00EF576B">
        <w:rPr>
          <w:rFonts w:ascii="Times New Roman" w:eastAsia="Times New Roman" w:hAnsi="Times New Roman"/>
          <w:sz w:val="28"/>
          <w:szCs w:val="28"/>
          <w:lang w:eastAsia="ru-RU"/>
        </w:rPr>
        <w:t>политики государства.</w:t>
      </w:r>
    </w:p>
    <w:p w:rsidR="00AA0FF2" w:rsidRPr="00EF576B" w:rsidRDefault="00AA0FF2"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eastAsia="Times New Roman" w:hAnsi="Times New Roman"/>
          <w:sz w:val="28"/>
          <w:szCs w:val="28"/>
          <w:lang w:eastAsia="ru-RU"/>
        </w:rPr>
        <w:t xml:space="preserve">Правовое регулирование данная категория работников получила относительно недавно – официальное оформление правовой базы началось с разработки и принятия в 1993 году «Основ законодательства РФ о физической культуре и спорте», а на уровне ТК РФ регулирование </w:t>
      </w:r>
      <w:r w:rsidR="00EA0D5F" w:rsidRPr="00EF576B">
        <w:rPr>
          <w:rFonts w:ascii="Times New Roman" w:eastAsia="Times New Roman" w:hAnsi="Times New Roman"/>
          <w:sz w:val="28"/>
          <w:szCs w:val="28"/>
          <w:lang w:eastAsia="ru-RU"/>
        </w:rPr>
        <w:t>возникло</w:t>
      </w:r>
      <w:r w:rsidRPr="00EF576B">
        <w:rPr>
          <w:rFonts w:ascii="Times New Roman" w:eastAsia="Times New Roman" w:hAnsi="Times New Roman"/>
          <w:sz w:val="28"/>
          <w:szCs w:val="28"/>
          <w:lang w:eastAsia="ru-RU"/>
        </w:rPr>
        <w:t xml:space="preserve"> с </w:t>
      </w:r>
      <w:r w:rsidR="00EA0D5F" w:rsidRPr="00EF576B">
        <w:rPr>
          <w:rFonts w:ascii="Times New Roman" w:eastAsia="Times New Roman" w:hAnsi="Times New Roman"/>
          <w:sz w:val="28"/>
          <w:szCs w:val="28"/>
          <w:lang w:eastAsia="ru-RU"/>
        </w:rPr>
        <w:t>появлением</w:t>
      </w:r>
      <w:r w:rsidR="00941B97" w:rsidRPr="00EF576B">
        <w:rPr>
          <w:rFonts w:ascii="Times New Roman" w:eastAsia="Times New Roman" w:hAnsi="Times New Roman"/>
          <w:sz w:val="28"/>
          <w:szCs w:val="28"/>
          <w:lang w:eastAsia="ru-RU"/>
        </w:rPr>
        <w:t xml:space="preserve"> в законе соответствующей главы -</w:t>
      </w:r>
      <w:r w:rsidR="00EA0D5F" w:rsidRPr="00EF576B">
        <w:rPr>
          <w:rFonts w:ascii="Times New Roman" w:eastAsia="Times New Roman" w:hAnsi="Times New Roman"/>
          <w:sz w:val="28"/>
          <w:szCs w:val="28"/>
          <w:lang w:eastAsia="ru-RU"/>
        </w:rPr>
        <w:t xml:space="preserve"> </w:t>
      </w:r>
      <w:r w:rsidR="00747526" w:rsidRPr="00EF576B">
        <w:rPr>
          <w:rFonts w:ascii="Times New Roman" w:eastAsia="Times New Roman" w:hAnsi="Times New Roman"/>
          <w:sz w:val="28"/>
          <w:szCs w:val="28"/>
          <w:lang w:eastAsia="ru-RU"/>
        </w:rPr>
        <w:t>в 2008 году.</w:t>
      </w:r>
      <w:r w:rsidRPr="00EF576B">
        <w:rPr>
          <w:rFonts w:ascii="Times New Roman" w:hAnsi="Times New Roman"/>
          <w:sz w:val="28"/>
          <w:szCs w:val="28"/>
          <w:shd w:val="clear" w:color="auto" w:fill="FFFFFF"/>
        </w:rPr>
        <w:t xml:space="preserve"> </w:t>
      </w:r>
    </w:p>
    <w:p w:rsidR="00AA0FF2" w:rsidRPr="00EF576B" w:rsidRDefault="00AA0FF2"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В связи </w:t>
      </w:r>
      <w:proofErr w:type="gramStart"/>
      <w:r w:rsidRPr="00EF576B">
        <w:rPr>
          <w:rFonts w:ascii="Times New Roman" w:hAnsi="Times New Roman"/>
          <w:sz w:val="28"/>
          <w:szCs w:val="28"/>
          <w:shd w:val="clear" w:color="auto" w:fill="FFFFFF"/>
        </w:rPr>
        <w:t>с</w:t>
      </w:r>
      <w:proofErr w:type="gramEnd"/>
      <w:r w:rsidRPr="00EF576B">
        <w:rPr>
          <w:rFonts w:ascii="Times New Roman" w:hAnsi="Times New Roman"/>
          <w:sz w:val="28"/>
          <w:szCs w:val="28"/>
          <w:shd w:val="clear" w:color="auto" w:fill="FFFFFF"/>
        </w:rPr>
        <w:t xml:space="preserve"> </w:t>
      </w:r>
      <w:proofErr w:type="gramStart"/>
      <w:r w:rsidR="00EA0D5F" w:rsidRPr="00EF576B">
        <w:rPr>
          <w:rFonts w:ascii="Times New Roman" w:hAnsi="Times New Roman"/>
          <w:sz w:val="28"/>
          <w:szCs w:val="28"/>
          <w:shd w:val="clear" w:color="auto" w:fill="FFFFFF"/>
        </w:rPr>
        <w:t>выше</w:t>
      </w:r>
      <w:r w:rsidR="00B25D96" w:rsidRPr="00EF576B">
        <w:rPr>
          <w:rFonts w:ascii="Times New Roman" w:hAnsi="Times New Roman"/>
          <w:sz w:val="28"/>
          <w:szCs w:val="28"/>
          <w:shd w:val="clear" w:color="auto" w:fill="FFFFFF"/>
        </w:rPr>
        <w:t>изложенным</w:t>
      </w:r>
      <w:proofErr w:type="gramEnd"/>
      <w:r w:rsidR="00EA0D5F" w:rsidRPr="00EF576B">
        <w:rPr>
          <w:rFonts w:ascii="Times New Roman" w:hAnsi="Times New Roman"/>
          <w:sz w:val="28"/>
          <w:szCs w:val="28"/>
          <w:shd w:val="clear" w:color="auto" w:fill="FFFFFF"/>
        </w:rPr>
        <w:t>,</w:t>
      </w:r>
      <w:r w:rsidRPr="00EF576B">
        <w:rPr>
          <w:rFonts w:ascii="Times New Roman" w:hAnsi="Times New Roman"/>
          <w:sz w:val="28"/>
          <w:szCs w:val="28"/>
          <w:shd w:val="clear" w:color="auto" w:fill="FFFFFF"/>
        </w:rPr>
        <w:t xml:space="preserve"> можно сказать, что правовое регулирование деятельности спортсменов-профессионалов и тренеров</w:t>
      </w:r>
      <w:r w:rsidR="00B25D96" w:rsidRPr="00EF576B">
        <w:rPr>
          <w:rFonts w:ascii="Times New Roman" w:hAnsi="Times New Roman"/>
          <w:sz w:val="28"/>
          <w:szCs w:val="28"/>
          <w:shd w:val="clear" w:color="auto" w:fill="FFFFFF"/>
        </w:rPr>
        <w:t xml:space="preserve"> отличается от общего</w:t>
      </w:r>
      <w:r w:rsidR="00706844" w:rsidRPr="00EF576B">
        <w:rPr>
          <w:rFonts w:ascii="Times New Roman" w:hAnsi="Times New Roman"/>
          <w:sz w:val="28"/>
          <w:szCs w:val="28"/>
          <w:shd w:val="clear" w:color="auto" w:fill="FFFFFF"/>
        </w:rPr>
        <w:t xml:space="preserve"> регулирования</w:t>
      </w:r>
      <w:r w:rsidR="00B25D96" w:rsidRPr="00EF576B">
        <w:rPr>
          <w:rFonts w:ascii="Times New Roman" w:hAnsi="Times New Roman"/>
          <w:sz w:val="28"/>
          <w:szCs w:val="28"/>
          <w:shd w:val="clear" w:color="auto" w:fill="FFFFFF"/>
        </w:rPr>
        <w:t>, имеет свои особенности, и при этом</w:t>
      </w:r>
      <w:r w:rsidRPr="00EF576B">
        <w:rPr>
          <w:rFonts w:ascii="Times New Roman" w:hAnsi="Times New Roman"/>
          <w:sz w:val="28"/>
          <w:szCs w:val="28"/>
          <w:shd w:val="clear" w:color="auto" w:fill="FFFFFF"/>
        </w:rPr>
        <w:t xml:space="preserve"> не является исчерпывающим, находится в стадии развития на начальных этапах. Многие вопросы</w:t>
      </w:r>
      <w:r w:rsidR="00706844" w:rsidRPr="00EF576B">
        <w:rPr>
          <w:rFonts w:ascii="Times New Roman" w:hAnsi="Times New Roman"/>
          <w:sz w:val="28"/>
          <w:szCs w:val="28"/>
          <w:shd w:val="clear" w:color="auto" w:fill="FFFFFF"/>
        </w:rPr>
        <w:t xml:space="preserve"> все</w:t>
      </w:r>
      <w:r w:rsidRPr="00EF576B">
        <w:rPr>
          <w:rFonts w:ascii="Times New Roman" w:hAnsi="Times New Roman"/>
          <w:sz w:val="28"/>
          <w:szCs w:val="28"/>
          <w:shd w:val="clear" w:color="auto" w:fill="FFFFFF"/>
        </w:rPr>
        <w:t xml:space="preserve"> еще не урегулиров</w:t>
      </w:r>
      <w:r w:rsidR="006853F8" w:rsidRPr="00EF576B">
        <w:rPr>
          <w:rFonts w:ascii="Times New Roman" w:hAnsi="Times New Roman"/>
          <w:sz w:val="28"/>
          <w:szCs w:val="28"/>
          <w:shd w:val="clear" w:color="auto" w:fill="FFFFFF"/>
        </w:rPr>
        <w:t>а</w:t>
      </w:r>
      <w:r w:rsidRPr="00EF576B">
        <w:rPr>
          <w:rFonts w:ascii="Times New Roman" w:hAnsi="Times New Roman"/>
          <w:sz w:val="28"/>
          <w:szCs w:val="28"/>
          <w:shd w:val="clear" w:color="auto" w:fill="FFFFFF"/>
        </w:rPr>
        <w:t>ны действующим законодательством.</w:t>
      </w:r>
    </w:p>
    <w:p w:rsidR="000A5E7B" w:rsidRPr="00EF576B" w:rsidRDefault="00AA0FF2"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lastRenderedPageBreak/>
        <w:t>Предметом данной работы является изучение вопросов дисциплинарной ответственности спортсменов</w:t>
      </w:r>
      <w:r w:rsidR="000B33DA" w:rsidRPr="00EF576B">
        <w:rPr>
          <w:rFonts w:ascii="Times New Roman" w:hAnsi="Times New Roman"/>
          <w:sz w:val="28"/>
          <w:szCs w:val="28"/>
          <w:shd w:val="clear" w:color="auto" w:fill="FFFFFF"/>
        </w:rPr>
        <w:t xml:space="preserve"> и тренеров</w:t>
      </w:r>
      <w:r w:rsidR="00B25D96" w:rsidRPr="00EF576B">
        <w:rPr>
          <w:rFonts w:ascii="Times New Roman" w:hAnsi="Times New Roman"/>
          <w:sz w:val="28"/>
          <w:szCs w:val="28"/>
          <w:shd w:val="clear" w:color="auto" w:fill="FFFFFF"/>
        </w:rPr>
        <w:t>, ее природы и особенностей</w:t>
      </w:r>
      <w:r w:rsidR="00941B97" w:rsidRPr="00EF576B">
        <w:rPr>
          <w:rFonts w:ascii="Times New Roman" w:hAnsi="Times New Roman"/>
          <w:sz w:val="28"/>
          <w:szCs w:val="28"/>
          <w:shd w:val="clear" w:color="auto" w:fill="FFFFFF"/>
        </w:rPr>
        <w:t>, а также изучения иностранного опыта</w:t>
      </w:r>
      <w:r w:rsidRPr="00EF576B">
        <w:rPr>
          <w:rFonts w:ascii="Times New Roman" w:hAnsi="Times New Roman"/>
          <w:sz w:val="28"/>
          <w:szCs w:val="28"/>
          <w:shd w:val="clear" w:color="auto" w:fill="FFFFFF"/>
        </w:rPr>
        <w:t xml:space="preserve">. </w:t>
      </w:r>
    </w:p>
    <w:p w:rsidR="00AA0FF2" w:rsidRPr="00EF576B" w:rsidRDefault="000A5E7B"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Необходимо отметить</w:t>
      </w:r>
      <w:r w:rsidR="00AA0FF2" w:rsidRPr="00EF576B">
        <w:rPr>
          <w:rFonts w:ascii="Times New Roman" w:hAnsi="Times New Roman"/>
          <w:sz w:val="28"/>
          <w:szCs w:val="28"/>
          <w:shd w:val="clear" w:color="auto" w:fill="FFFFFF"/>
        </w:rPr>
        <w:t>, что</w:t>
      </w:r>
      <w:r w:rsidRPr="00EF576B">
        <w:rPr>
          <w:rFonts w:ascii="Times New Roman" w:hAnsi="Times New Roman"/>
          <w:sz w:val="28"/>
          <w:szCs w:val="28"/>
          <w:shd w:val="clear" w:color="auto" w:fill="FFFFFF"/>
        </w:rPr>
        <w:t xml:space="preserve"> степень научной разработанности данного вопроса не очень высока,</w:t>
      </w:r>
      <w:r w:rsidR="00AA0FF2" w:rsidRPr="00EF576B">
        <w:rPr>
          <w:rFonts w:ascii="Times New Roman" w:hAnsi="Times New Roman"/>
          <w:sz w:val="28"/>
          <w:szCs w:val="28"/>
          <w:shd w:val="clear" w:color="auto" w:fill="FFFFFF"/>
        </w:rPr>
        <w:t xml:space="preserve"> </w:t>
      </w:r>
      <w:r w:rsidR="00941B97" w:rsidRPr="00EF576B">
        <w:rPr>
          <w:rFonts w:ascii="Times New Roman" w:hAnsi="Times New Roman"/>
          <w:sz w:val="28"/>
          <w:szCs w:val="28"/>
          <w:shd w:val="clear" w:color="auto" w:fill="FFFFFF"/>
        </w:rPr>
        <w:t>указанная</w:t>
      </w:r>
      <w:r w:rsidR="00AA0FF2" w:rsidRPr="00EF576B">
        <w:rPr>
          <w:rFonts w:ascii="Times New Roman" w:hAnsi="Times New Roman"/>
          <w:sz w:val="28"/>
          <w:szCs w:val="28"/>
          <w:shd w:val="clear" w:color="auto" w:fill="FFFFFF"/>
        </w:rPr>
        <w:t xml:space="preserve"> проблематика не нашла широкого отражения в </w:t>
      </w:r>
      <w:r w:rsidRPr="00EF576B">
        <w:rPr>
          <w:rFonts w:ascii="Times New Roman" w:hAnsi="Times New Roman"/>
          <w:sz w:val="28"/>
          <w:szCs w:val="28"/>
          <w:shd w:val="clear" w:color="auto" w:fill="FFFFFF"/>
        </w:rPr>
        <w:t>юридической</w:t>
      </w:r>
      <w:r w:rsidR="00AA0FF2" w:rsidRPr="00EF576B">
        <w:rPr>
          <w:rFonts w:ascii="Times New Roman" w:hAnsi="Times New Roman"/>
          <w:sz w:val="28"/>
          <w:szCs w:val="28"/>
          <w:shd w:val="clear" w:color="auto" w:fill="FFFFFF"/>
        </w:rPr>
        <w:t xml:space="preserve"> литературе. Тем не менее, </w:t>
      </w:r>
      <w:r w:rsidR="00B25D96" w:rsidRPr="00EF576B">
        <w:rPr>
          <w:rFonts w:ascii="Times New Roman" w:hAnsi="Times New Roman"/>
          <w:sz w:val="28"/>
          <w:szCs w:val="28"/>
          <w:shd w:val="clear" w:color="auto" w:fill="FFFFFF"/>
        </w:rPr>
        <w:t xml:space="preserve">ряд ученых-юристов высказывает свои точки зрения по данному вопросу. </w:t>
      </w:r>
      <w:r w:rsidR="000B33DA" w:rsidRPr="00EF576B">
        <w:rPr>
          <w:rFonts w:ascii="Times New Roman" w:hAnsi="Times New Roman"/>
          <w:sz w:val="28"/>
          <w:szCs w:val="28"/>
          <w:shd w:val="clear" w:color="auto" w:fill="FFFFFF"/>
        </w:rPr>
        <w:t>Озвученные</w:t>
      </w:r>
      <w:r w:rsidR="00B25D96" w:rsidRPr="00EF576B">
        <w:rPr>
          <w:rFonts w:ascii="Times New Roman" w:hAnsi="Times New Roman"/>
          <w:sz w:val="28"/>
          <w:szCs w:val="28"/>
          <w:shd w:val="clear" w:color="auto" w:fill="FFFFFF"/>
        </w:rPr>
        <w:t xml:space="preserve"> позиции будут рассмотрены далее в настоящей работе.</w:t>
      </w:r>
    </w:p>
    <w:p w:rsidR="00EA2052" w:rsidRPr="00EF576B" w:rsidRDefault="00EA2052"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Целью работы является изучение института дисциплинарной ответственности в целом, а также дисциплинарной ответственности непосредственно спортсменов и тренеров, рассмотрение существующих проблем, связанных с применением данного института на практике, изучение зарубежного опыта регулирования указанных вопросов.</w:t>
      </w:r>
    </w:p>
    <w:p w:rsidR="00EA2052" w:rsidRPr="00EF576B" w:rsidRDefault="006B255C"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rPr>
        <w:t xml:space="preserve">Первая глава посвящена общим вопросам дисциплинарной ответственности, ее дефиниции, видам мер дисциплинарного взыскания, изучению сопутствующих проблем, определению понятия спортсмена и тренера, а также разграничению таких видов ответственности, как дисциплинарная и спортивная. Вторая глава посвящена более детальному изучение вопросов дисциплинарной ответственности спортсменов и тренеров, а также рассмотрению института отстранения спортсмена от соревнований. </w:t>
      </w:r>
      <w:r w:rsidR="00941B97" w:rsidRPr="00EF576B">
        <w:rPr>
          <w:rFonts w:ascii="Times New Roman" w:hAnsi="Times New Roman"/>
          <w:sz w:val="28"/>
          <w:szCs w:val="28"/>
          <w:shd w:val="clear" w:color="auto" w:fill="FFFFFF"/>
        </w:rPr>
        <w:t>Особы</w:t>
      </w:r>
      <w:r w:rsidR="00EA2052" w:rsidRPr="00EF576B">
        <w:rPr>
          <w:rFonts w:ascii="Times New Roman" w:hAnsi="Times New Roman"/>
          <w:sz w:val="28"/>
          <w:szCs w:val="28"/>
          <w:shd w:val="clear" w:color="auto" w:fill="FFFFFF"/>
        </w:rPr>
        <w:t xml:space="preserve">й акцент в рамках настоящей работы будет сделан на изучении вопросов дисциплинарной ответственности спортсменов и тренеров за нарушение антидопинговых правил. </w:t>
      </w:r>
      <w:proofErr w:type="gramStart"/>
      <w:r w:rsidR="00EA2052" w:rsidRPr="00EF576B">
        <w:rPr>
          <w:rFonts w:ascii="Times New Roman" w:hAnsi="Times New Roman"/>
          <w:sz w:val="28"/>
          <w:szCs w:val="28"/>
          <w:shd w:val="clear" w:color="auto" w:fill="FFFFFF"/>
        </w:rPr>
        <w:t>Актуальность данной проблемы обусловлена последними событиями в российском спорте: многочисленными дисквалификациями российских спортсменов за употребление допинга,</w:t>
      </w:r>
      <w:r w:rsidR="00686163" w:rsidRPr="00EF576B">
        <w:rPr>
          <w:rFonts w:ascii="Times New Roman" w:hAnsi="Times New Roman"/>
          <w:sz w:val="28"/>
          <w:szCs w:val="28"/>
          <w:shd w:val="clear" w:color="auto" w:fill="FFFFFF"/>
        </w:rPr>
        <w:t xml:space="preserve"> вплоть до дисквалификации целых</w:t>
      </w:r>
      <w:r w:rsidR="00EA2052" w:rsidRPr="00EF576B">
        <w:rPr>
          <w:rFonts w:ascii="Times New Roman" w:hAnsi="Times New Roman"/>
          <w:sz w:val="28"/>
          <w:szCs w:val="28"/>
          <w:shd w:val="clear" w:color="auto" w:fill="FFFFFF"/>
        </w:rPr>
        <w:t xml:space="preserve"> спортивных федераций, отсутствием законодательно установленной соразмерной </w:t>
      </w:r>
      <w:r w:rsidR="00C1201A" w:rsidRPr="00EF576B">
        <w:rPr>
          <w:rFonts w:ascii="Times New Roman" w:hAnsi="Times New Roman"/>
          <w:sz w:val="28"/>
          <w:szCs w:val="28"/>
          <w:shd w:val="clear" w:color="auto" w:fill="FFFFFF"/>
        </w:rPr>
        <w:t xml:space="preserve">дисциплинарной </w:t>
      </w:r>
      <w:r w:rsidR="00EA2052" w:rsidRPr="00EF576B">
        <w:rPr>
          <w:rFonts w:ascii="Times New Roman" w:hAnsi="Times New Roman"/>
          <w:sz w:val="28"/>
          <w:szCs w:val="28"/>
          <w:shd w:val="clear" w:color="auto" w:fill="FFFFFF"/>
        </w:rPr>
        <w:t>ответственности</w:t>
      </w:r>
      <w:r w:rsidR="00941B97" w:rsidRPr="00EF576B">
        <w:rPr>
          <w:rFonts w:ascii="Times New Roman" w:hAnsi="Times New Roman"/>
          <w:sz w:val="28"/>
          <w:szCs w:val="28"/>
          <w:shd w:val="clear" w:color="auto" w:fill="FFFFFF"/>
        </w:rPr>
        <w:t xml:space="preserve"> за соответствующие нарушения, а также тем, что, по нашему мнению, нарушение антидопинговых правил является самым грубым нарушением, которое может быть допущено спортсменом, так как употребление допинга противоречит самому смыслу спорта, как соревнованию</w:t>
      </w:r>
      <w:proofErr w:type="gramEnd"/>
      <w:r w:rsidR="00941B97" w:rsidRPr="00EF576B">
        <w:rPr>
          <w:rFonts w:ascii="Times New Roman" w:hAnsi="Times New Roman"/>
          <w:sz w:val="28"/>
          <w:szCs w:val="28"/>
          <w:shd w:val="clear" w:color="auto" w:fill="FFFFFF"/>
        </w:rPr>
        <w:t xml:space="preserve"> физических возможностей спортсменов.</w:t>
      </w:r>
    </w:p>
    <w:p w:rsidR="00AA0FF2" w:rsidRPr="00EF576B" w:rsidRDefault="00B25D96"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lastRenderedPageBreak/>
        <w:t>В</w:t>
      </w:r>
      <w:r w:rsidR="00AA0FF2" w:rsidRPr="00EF576B">
        <w:rPr>
          <w:rFonts w:ascii="Times New Roman" w:hAnsi="Times New Roman"/>
          <w:sz w:val="28"/>
          <w:szCs w:val="28"/>
          <w:shd w:val="clear" w:color="auto" w:fill="FFFFFF"/>
        </w:rPr>
        <w:t>опрос</w:t>
      </w:r>
      <w:r w:rsidRPr="00EF576B">
        <w:rPr>
          <w:rFonts w:ascii="Times New Roman" w:hAnsi="Times New Roman"/>
          <w:sz w:val="28"/>
          <w:szCs w:val="28"/>
          <w:shd w:val="clear" w:color="auto" w:fill="FFFFFF"/>
        </w:rPr>
        <w:t xml:space="preserve"> дисциплинарной ответственности</w:t>
      </w:r>
      <w:r w:rsidR="00AA0FF2" w:rsidRPr="00EF576B">
        <w:rPr>
          <w:rFonts w:ascii="Times New Roman" w:hAnsi="Times New Roman"/>
          <w:sz w:val="28"/>
          <w:szCs w:val="28"/>
          <w:shd w:val="clear" w:color="auto" w:fill="FFFFFF"/>
        </w:rPr>
        <w:t xml:space="preserve"> </w:t>
      </w:r>
      <w:r w:rsidR="000B33DA" w:rsidRPr="00EF576B">
        <w:rPr>
          <w:rFonts w:ascii="Times New Roman" w:hAnsi="Times New Roman"/>
          <w:sz w:val="28"/>
          <w:szCs w:val="28"/>
          <w:shd w:val="clear" w:color="auto" w:fill="FFFFFF"/>
        </w:rPr>
        <w:t xml:space="preserve">данной категории работников </w:t>
      </w:r>
      <w:r w:rsidR="00AA0FF2" w:rsidRPr="00EF576B">
        <w:rPr>
          <w:rFonts w:ascii="Times New Roman" w:hAnsi="Times New Roman"/>
          <w:sz w:val="28"/>
          <w:szCs w:val="28"/>
          <w:shd w:val="clear" w:color="auto" w:fill="FFFFFF"/>
        </w:rPr>
        <w:t>представляется актуальным и необходимым к р</w:t>
      </w:r>
      <w:r w:rsidR="005A436C" w:rsidRPr="00EF576B">
        <w:rPr>
          <w:rFonts w:ascii="Times New Roman" w:hAnsi="Times New Roman"/>
          <w:sz w:val="28"/>
          <w:szCs w:val="28"/>
          <w:shd w:val="clear" w:color="auto" w:fill="FFFFFF"/>
        </w:rPr>
        <w:t>ассмотрению в связи с отсу</w:t>
      </w:r>
      <w:r w:rsidRPr="00EF576B">
        <w:rPr>
          <w:rFonts w:ascii="Times New Roman" w:hAnsi="Times New Roman"/>
          <w:sz w:val="28"/>
          <w:szCs w:val="28"/>
          <w:shd w:val="clear" w:color="auto" w:fill="FFFFFF"/>
        </w:rPr>
        <w:t>т</w:t>
      </w:r>
      <w:r w:rsidR="005A436C" w:rsidRPr="00EF576B">
        <w:rPr>
          <w:rFonts w:ascii="Times New Roman" w:hAnsi="Times New Roman"/>
          <w:sz w:val="28"/>
          <w:szCs w:val="28"/>
          <w:shd w:val="clear" w:color="auto" w:fill="FFFFFF"/>
        </w:rPr>
        <w:t>ст</w:t>
      </w:r>
      <w:r w:rsidRPr="00EF576B">
        <w:rPr>
          <w:rFonts w:ascii="Times New Roman" w:hAnsi="Times New Roman"/>
          <w:sz w:val="28"/>
          <w:szCs w:val="28"/>
          <w:shd w:val="clear" w:color="auto" w:fill="FFFFFF"/>
        </w:rPr>
        <w:t>вием четкого</w:t>
      </w:r>
      <w:r w:rsidR="00742B32" w:rsidRPr="00EF576B">
        <w:rPr>
          <w:rFonts w:ascii="Times New Roman" w:hAnsi="Times New Roman"/>
          <w:sz w:val="28"/>
          <w:szCs w:val="28"/>
          <w:shd w:val="clear" w:color="auto" w:fill="FFFFFF"/>
        </w:rPr>
        <w:t xml:space="preserve"> понимания особенностей указанного института в литературе, </w:t>
      </w:r>
      <w:r w:rsidR="005A436C" w:rsidRPr="00EF576B">
        <w:rPr>
          <w:rFonts w:ascii="Times New Roman" w:hAnsi="Times New Roman"/>
          <w:sz w:val="28"/>
          <w:szCs w:val="28"/>
          <w:shd w:val="clear" w:color="auto" w:fill="FFFFFF"/>
        </w:rPr>
        <w:t xml:space="preserve">отсутствием </w:t>
      </w:r>
      <w:r w:rsidRPr="00EF576B">
        <w:rPr>
          <w:rFonts w:ascii="Times New Roman" w:hAnsi="Times New Roman"/>
          <w:sz w:val="28"/>
          <w:szCs w:val="28"/>
          <w:shd w:val="clear" w:color="auto" w:fill="FFFFFF"/>
        </w:rPr>
        <w:t>разграничения между тем, что является дисциплинарной ответственностью</w:t>
      </w:r>
      <w:r w:rsidR="00742B32" w:rsidRPr="00EF576B">
        <w:rPr>
          <w:rFonts w:ascii="Times New Roman" w:hAnsi="Times New Roman"/>
          <w:sz w:val="28"/>
          <w:szCs w:val="28"/>
          <w:shd w:val="clear" w:color="auto" w:fill="FFFFFF"/>
        </w:rPr>
        <w:t>, а что</w:t>
      </w:r>
      <w:r w:rsidRPr="00EF576B">
        <w:rPr>
          <w:rFonts w:ascii="Times New Roman" w:hAnsi="Times New Roman"/>
          <w:sz w:val="28"/>
          <w:szCs w:val="28"/>
          <w:shd w:val="clear" w:color="auto" w:fill="FFFFFF"/>
        </w:rPr>
        <w:t xml:space="preserve"> другими вид</w:t>
      </w:r>
      <w:r w:rsidR="00706844" w:rsidRPr="00EF576B">
        <w:rPr>
          <w:rFonts w:ascii="Times New Roman" w:hAnsi="Times New Roman"/>
          <w:sz w:val="28"/>
          <w:szCs w:val="28"/>
          <w:shd w:val="clear" w:color="auto" w:fill="FFFFFF"/>
        </w:rPr>
        <w:t>ами юридической ответственности, а также некоторыми другими</w:t>
      </w:r>
      <w:r w:rsidR="00903D51" w:rsidRPr="00EF576B">
        <w:rPr>
          <w:rFonts w:ascii="Times New Roman" w:hAnsi="Times New Roman"/>
          <w:sz w:val="28"/>
          <w:szCs w:val="28"/>
          <w:shd w:val="clear" w:color="auto" w:fill="FFFFFF"/>
        </w:rPr>
        <w:t xml:space="preserve"> возникающими проблемами.</w:t>
      </w:r>
    </w:p>
    <w:p w:rsidR="00E26795" w:rsidRPr="00EF576B" w:rsidRDefault="00E26795"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В рамках настоящей работы будет также изучен зарубежный опыт, включая вопросы о дисциплинарной ответственности в целом, зарубежные дефиниции спортсменов и тренеров, </w:t>
      </w:r>
      <w:r w:rsidR="002B014E" w:rsidRPr="00EF576B">
        <w:rPr>
          <w:rFonts w:ascii="Times New Roman" w:hAnsi="Times New Roman"/>
          <w:sz w:val="28"/>
          <w:szCs w:val="28"/>
          <w:shd w:val="clear" w:color="auto" w:fill="FFFFFF"/>
        </w:rPr>
        <w:t>меры дисциплинарных взысканий, применяемых к нарушителям антидопинговых правил. При этом основной акцент в данной работе будет сделан на соответствующем законодательстве РФ.</w:t>
      </w:r>
    </w:p>
    <w:p w:rsidR="000356C1" w:rsidRPr="00EF576B" w:rsidRDefault="000A5E7B"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Научная новизна настоящей работы заключается в том, что ранее</w:t>
      </w:r>
      <w:r w:rsidR="000356C1" w:rsidRPr="00EF576B">
        <w:rPr>
          <w:rFonts w:ascii="Times New Roman" w:hAnsi="Times New Roman"/>
          <w:sz w:val="28"/>
          <w:szCs w:val="28"/>
          <w:shd w:val="clear" w:color="auto" w:fill="FFFFFF"/>
        </w:rPr>
        <w:t xml:space="preserve"> в литературе не рассматривались</w:t>
      </w:r>
      <w:r w:rsidRPr="00EF576B">
        <w:rPr>
          <w:rFonts w:ascii="Times New Roman" w:hAnsi="Times New Roman"/>
          <w:sz w:val="28"/>
          <w:szCs w:val="28"/>
          <w:shd w:val="clear" w:color="auto" w:fill="FFFFFF"/>
        </w:rPr>
        <w:t xml:space="preserve"> вопросы</w:t>
      </w:r>
      <w:r w:rsidR="000356C1" w:rsidRPr="00EF576B">
        <w:rPr>
          <w:rFonts w:ascii="Times New Roman" w:hAnsi="Times New Roman"/>
          <w:sz w:val="28"/>
          <w:szCs w:val="28"/>
          <w:shd w:val="clear" w:color="auto" w:fill="FFFFFF"/>
        </w:rPr>
        <w:t xml:space="preserve"> российского правового регулирования</w:t>
      </w:r>
      <w:r w:rsidRPr="00EF576B">
        <w:rPr>
          <w:rFonts w:ascii="Times New Roman" w:hAnsi="Times New Roman"/>
          <w:sz w:val="28"/>
          <w:szCs w:val="28"/>
          <w:shd w:val="clear" w:color="auto" w:fill="FFFFFF"/>
        </w:rPr>
        <w:t xml:space="preserve"> дисциплинарной ответственности </w:t>
      </w:r>
      <w:r w:rsidR="000356C1" w:rsidRPr="00EF576B">
        <w:rPr>
          <w:rFonts w:ascii="Times New Roman" w:hAnsi="Times New Roman"/>
          <w:sz w:val="28"/>
          <w:szCs w:val="28"/>
          <w:shd w:val="clear" w:color="auto" w:fill="FFFFFF"/>
        </w:rPr>
        <w:t>спортсменов и тренеров в сравнении с зарубежным регулированием.</w:t>
      </w:r>
    </w:p>
    <w:p w:rsidR="000A5E7B" w:rsidRPr="00EF576B" w:rsidRDefault="000356C1"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Значимость настоящей работы заключается в том, что в результате проведенного исследование планируется формулирование пр</w:t>
      </w:r>
      <w:r w:rsidR="00A436D9">
        <w:rPr>
          <w:rFonts w:ascii="Times New Roman" w:hAnsi="Times New Roman"/>
          <w:sz w:val="28"/>
          <w:szCs w:val="28"/>
          <w:shd w:val="clear" w:color="auto" w:fill="FFFFFF"/>
        </w:rPr>
        <w:t>актических и теоретических реко</w:t>
      </w:r>
      <w:r w:rsidRPr="00EF576B">
        <w:rPr>
          <w:rFonts w:ascii="Times New Roman" w:hAnsi="Times New Roman"/>
          <w:sz w:val="28"/>
          <w:szCs w:val="28"/>
          <w:shd w:val="clear" w:color="auto" w:fill="FFFFFF"/>
        </w:rPr>
        <w:t>мендаций.</w:t>
      </w:r>
    </w:p>
    <w:p w:rsidR="0017588E" w:rsidRPr="00EF576B" w:rsidRDefault="0017588E" w:rsidP="00C92F08">
      <w:pPr>
        <w:tabs>
          <w:tab w:val="left" w:pos="7716"/>
        </w:tabs>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Для исследования указанных вопросов будут использованы научные работы М.В. Лушникова и А.М. Лушниковой, И.Я. Киселева, О.А. Шевченко и других ученых, изучавших данную тему.</w:t>
      </w:r>
    </w:p>
    <w:p w:rsidR="00B25D96" w:rsidRPr="00EF576B" w:rsidRDefault="00B25D96"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Поставленная цель определяет следующие задачи исследования:</w:t>
      </w:r>
    </w:p>
    <w:p w:rsidR="00B25D96" w:rsidRPr="00EF576B" w:rsidRDefault="00B25D96"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 изучить понятие и признаки дисциплинарной ответственности как таковой;</w:t>
      </w:r>
    </w:p>
    <w:p w:rsidR="00B25D96" w:rsidRPr="00EF576B" w:rsidRDefault="00B25D96"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 рассмотреть проблемы, возникающие относительно применения данного института</w:t>
      </w:r>
      <w:r w:rsidR="00742B32" w:rsidRPr="00EF576B">
        <w:rPr>
          <w:rFonts w:ascii="Times New Roman" w:hAnsi="Times New Roman"/>
          <w:sz w:val="28"/>
          <w:szCs w:val="28"/>
        </w:rPr>
        <w:t xml:space="preserve"> на практике</w:t>
      </w:r>
      <w:r w:rsidRPr="00EF576B">
        <w:rPr>
          <w:rFonts w:ascii="Times New Roman" w:hAnsi="Times New Roman"/>
          <w:sz w:val="28"/>
          <w:szCs w:val="28"/>
        </w:rPr>
        <w:t>;</w:t>
      </w:r>
    </w:p>
    <w:p w:rsidR="00B25D96" w:rsidRPr="00EF576B" w:rsidRDefault="00B25D96"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 подробно </w:t>
      </w:r>
      <w:r w:rsidR="00742B32" w:rsidRPr="00EF576B">
        <w:rPr>
          <w:rFonts w:ascii="Times New Roman" w:hAnsi="Times New Roman"/>
          <w:sz w:val="28"/>
          <w:szCs w:val="28"/>
        </w:rPr>
        <w:t>рассмотреть</w:t>
      </w:r>
      <w:r w:rsidRPr="00EF576B">
        <w:rPr>
          <w:rFonts w:ascii="Times New Roman" w:hAnsi="Times New Roman"/>
          <w:sz w:val="28"/>
          <w:szCs w:val="28"/>
        </w:rPr>
        <w:t xml:space="preserve"> дисциплинарную ответственность спортсменов и тренеров, </w:t>
      </w:r>
      <w:r w:rsidR="00742B32" w:rsidRPr="00EF576B">
        <w:rPr>
          <w:rFonts w:ascii="Times New Roman" w:hAnsi="Times New Roman"/>
          <w:sz w:val="28"/>
          <w:szCs w:val="28"/>
        </w:rPr>
        <w:t>изучив</w:t>
      </w:r>
      <w:r w:rsidRPr="00EF576B">
        <w:rPr>
          <w:rFonts w:ascii="Times New Roman" w:hAnsi="Times New Roman"/>
          <w:sz w:val="28"/>
          <w:szCs w:val="28"/>
        </w:rPr>
        <w:t xml:space="preserve"> </w:t>
      </w:r>
      <w:r w:rsidR="00C10DF4" w:rsidRPr="00EF576B">
        <w:rPr>
          <w:rFonts w:ascii="Times New Roman" w:hAnsi="Times New Roman"/>
          <w:sz w:val="28"/>
          <w:szCs w:val="28"/>
        </w:rPr>
        <w:t>особенности ее регулирования</w:t>
      </w:r>
      <w:r w:rsidRPr="00EF576B">
        <w:rPr>
          <w:rFonts w:ascii="Times New Roman" w:hAnsi="Times New Roman"/>
          <w:sz w:val="28"/>
          <w:szCs w:val="28"/>
        </w:rPr>
        <w:t>;</w:t>
      </w:r>
    </w:p>
    <w:p w:rsidR="00350EFE" w:rsidRPr="00EF576B" w:rsidRDefault="00350EFE"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lastRenderedPageBreak/>
        <w:t>- проанализировать существующий зарубежный опыт регулирования вопросов дисциплинарной ответственности спортсменов и тренеров</w:t>
      </w:r>
      <w:r w:rsidR="0017588E" w:rsidRPr="00EF576B">
        <w:rPr>
          <w:rFonts w:ascii="Times New Roman" w:hAnsi="Times New Roman"/>
          <w:sz w:val="28"/>
          <w:szCs w:val="28"/>
        </w:rPr>
        <w:t>, в том числе за нарушения антидопинговых правил</w:t>
      </w:r>
      <w:r w:rsidRPr="00EF576B">
        <w:rPr>
          <w:rFonts w:ascii="Times New Roman" w:hAnsi="Times New Roman"/>
          <w:sz w:val="28"/>
          <w:szCs w:val="28"/>
        </w:rPr>
        <w:t>;</w:t>
      </w:r>
    </w:p>
    <w:p w:rsidR="001B64E7" w:rsidRPr="00EF576B" w:rsidRDefault="001B64E7"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w:t>
      </w:r>
      <w:r w:rsidR="00E26D10" w:rsidRPr="00EF576B">
        <w:rPr>
          <w:rFonts w:ascii="Times New Roman" w:hAnsi="Times New Roman"/>
          <w:sz w:val="28"/>
          <w:szCs w:val="28"/>
        </w:rPr>
        <w:t xml:space="preserve"> </w:t>
      </w:r>
      <w:r w:rsidRPr="00EF576B">
        <w:rPr>
          <w:rFonts w:ascii="Times New Roman" w:hAnsi="Times New Roman"/>
          <w:sz w:val="28"/>
          <w:szCs w:val="28"/>
        </w:rPr>
        <w:t>рассмотреть вопросы института отстранения спортсмена от участия в соревнованиях, сравнить его с институтом дисциплинарной отве</w:t>
      </w:r>
      <w:r w:rsidR="0017588E" w:rsidRPr="00EF576B">
        <w:rPr>
          <w:rFonts w:ascii="Times New Roman" w:hAnsi="Times New Roman"/>
          <w:sz w:val="28"/>
          <w:szCs w:val="28"/>
        </w:rPr>
        <w:t>тственности.</w:t>
      </w:r>
    </w:p>
    <w:p w:rsidR="00FC202B" w:rsidRPr="00EF576B" w:rsidRDefault="00B25D96"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Эти задачи будут решены в </w:t>
      </w:r>
      <w:r w:rsidR="00344246" w:rsidRPr="00EF576B">
        <w:rPr>
          <w:rFonts w:ascii="Times New Roman" w:hAnsi="Times New Roman"/>
          <w:sz w:val="28"/>
          <w:szCs w:val="28"/>
        </w:rPr>
        <w:t>двух</w:t>
      </w:r>
      <w:r w:rsidRPr="00EF576B">
        <w:rPr>
          <w:rFonts w:ascii="Times New Roman" w:hAnsi="Times New Roman"/>
          <w:sz w:val="28"/>
          <w:szCs w:val="28"/>
        </w:rPr>
        <w:t xml:space="preserve"> главах, из которых состоит данная работа.</w:t>
      </w:r>
    </w:p>
    <w:p w:rsidR="0017588E" w:rsidRPr="00EF576B" w:rsidRDefault="0017588E" w:rsidP="00C92F08">
      <w:pPr>
        <w:tabs>
          <w:tab w:val="left" w:pos="7716"/>
        </w:tabs>
        <w:spacing w:after="0" w:line="360" w:lineRule="auto"/>
        <w:ind w:firstLine="709"/>
        <w:jc w:val="both"/>
        <w:rPr>
          <w:rFonts w:ascii="Times New Roman" w:hAnsi="Times New Roman"/>
          <w:sz w:val="28"/>
          <w:szCs w:val="28"/>
        </w:rPr>
      </w:pPr>
    </w:p>
    <w:p w:rsidR="0017588E" w:rsidRPr="00EF576B" w:rsidRDefault="0017588E"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0D5D2C" w:rsidRPr="00EF576B" w:rsidRDefault="000D5D2C" w:rsidP="00C92F08">
      <w:pPr>
        <w:tabs>
          <w:tab w:val="left" w:pos="7716"/>
        </w:tabs>
        <w:spacing w:after="0" w:line="360" w:lineRule="auto"/>
        <w:ind w:firstLine="709"/>
        <w:jc w:val="both"/>
        <w:rPr>
          <w:rFonts w:ascii="Times New Roman" w:hAnsi="Times New Roman"/>
          <w:sz w:val="28"/>
          <w:szCs w:val="28"/>
        </w:rPr>
      </w:pPr>
    </w:p>
    <w:p w:rsidR="000D5D2C" w:rsidRPr="00EF576B" w:rsidRDefault="000D5D2C" w:rsidP="00C92F08">
      <w:pPr>
        <w:tabs>
          <w:tab w:val="left" w:pos="7716"/>
        </w:tabs>
        <w:spacing w:after="0" w:line="360" w:lineRule="auto"/>
        <w:ind w:firstLine="709"/>
        <w:jc w:val="both"/>
        <w:rPr>
          <w:rFonts w:ascii="Times New Roman" w:hAnsi="Times New Roman"/>
          <w:sz w:val="28"/>
          <w:szCs w:val="28"/>
        </w:rPr>
      </w:pPr>
    </w:p>
    <w:p w:rsidR="000D5D2C" w:rsidRPr="00EF576B" w:rsidRDefault="000D5D2C" w:rsidP="00C92F08">
      <w:pPr>
        <w:tabs>
          <w:tab w:val="left" w:pos="7716"/>
        </w:tabs>
        <w:spacing w:after="0" w:line="360" w:lineRule="auto"/>
        <w:ind w:firstLine="709"/>
        <w:jc w:val="both"/>
        <w:rPr>
          <w:rFonts w:ascii="Times New Roman" w:hAnsi="Times New Roman"/>
          <w:sz w:val="28"/>
          <w:szCs w:val="28"/>
        </w:rPr>
      </w:pPr>
    </w:p>
    <w:p w:rsidR="000D5D2C" w:rsidRPr="00EF576B" w:rsidRDefault="000D5D2C" w:rsidP="00C92F08">
      <w:pPr>
        <w:tabs>
          <w:tab w:val="left" w:pos="7716"/>
        </w:tabs>
        <w:spacing w:after="0" w:line="360" w:lineRule="auto"/>
        <w:ind w:firstLine="709"/>
        <w:jc w:val="both"/>
        <w:rPr>
          <w:rFonts w:ascii="Times New Roman" w:hAnsi="Times New Roman"/>
          <w:sz w:val="28"/>
          <w:szCs w:val="28"/>
        </w:rPr>
      </w:pPr>
    </w:p>
    <w:p w:rsidR="000356C1" w:rsidRPr="00EF576B" w:rsidRDefault="000356C1" w:rsidP="00C92F08">
      <w:pPr>
        <w:tabs>
          <w:tab w:val="left" w:pos="7716"/>
        </w:tabs>
        <w:spacing w:after="0" w:line="360" w:lineRule="auto"/>
        <w:ind w:firstLine="709"/>
        <w:jc w:val="both"/>
        <w:rPr>
          <w:rFonts w:ascii="Times New Roman" w:hAnsi="Times New Roman"/>
          <w:sz w:val="28"/>
          <w:szCs w:val="28"/>
        </w:rPr>
      </w:pPr>
    </w:p>
    <w:p w:rsidR="00742B32" w:rsidRPr="00EF576B" w:rsidRDefault="00742B32" w:rsidP="00C92F08">
      <w:pPr>
        <w:tabs>
          <w:tab w:val="left" w:pos="7716"/>
        </w:tabs>
        <w:spacing w:after="0" w:line="360" w:lineRule="auto"/>
        <w:ind w:firstLine="709"/>
        <w:jc w:val="center"/>
        <w:rPr>
          <w:rFonts w:ascii="Times New Roman" w:hAnsi="Times New Roman"/>
          <w:b/>
          <w:sz w:val="28"/>
          <w:szCs w:val="28"/>
        </w:rPr>
      </w:pPr>
      <w:r w:rsidRPr="00EF576B">
        <w:rPr>
          <w:rFonts w:ascii="Times New Roman" w:hAnsi="Times New Roman"/>
          <w:b/>
          <w:sz w:val="28"/>
          <w:szCs w:val="28"/>
        </w:rPr>
        <w:lastRenderedPageBreak/>
        <w:t>Глава 1. Дисциплинарная ответственность</w:t>
      </w:r>
      <w:r w:rsidR="009233A7" w:rsidRPr="00EF576B">
        <w:rPr>
          <w:rFonts w:ascii="Times New Roman" w:hAnsi="Times New Roman"/>
          <w:b/>
          <w:sz w:val="28"/>
          <w:szCs w:val="28"/>
        </w:rPr>
        <w:t xml:space="preserve"> спортсменов и тренеров</w:t>
      </w:r>
    </w:p>
    <w:p w:rsidR="009233A7" w:rsidRPr="00EF576B" w:rsidRDefault="009233A7" w:rsidP="00C92F08">
      <w:pPr>
        <w:tabs>
          <w:tab w:val="left" w:pos="7716"/>
        </w:tabs>
        <w:spacing w:after="0" w:line="360" w:lineRule="auto"/>
        <w:ind w:firstLine="709"/>
        <w:jc w:val="center"/>
        <w:rPr>
          <w:rFonts w:ascii="Times New Roman" w:hAnsi="Times New Roman"/>
          <w:b/>
          <w:sz w:val="28"/>
          <w:szCs w:val="28"/>
        </w:rPr>
      </w:pPr>
    </w:p>
    <w:p w:rsidR="009233A7" w:rsidRPr="00EF576B" w:rsidRDefault="009233A7" w:rsidP="00C92F08">
      <w:pPr>
        <w:tabs>
          <w:tab w:val="left" w:pos="7716"/>
        </w:tabs>
        <w:spacing w:after="0" w:line="360" w:lineRule="auto"/>
        <w:ind w:firstLine="709"/>
        <w:jc w:val="center"/>
        <w:rPr>
          <w:rFonts w:ascii="Times New Roman" w:hAnsi="Times New Roman"/>
          <w:sz w:val="28"/>
          <w:szCs w:val="28"/>
        </w:rPr>
      </w:pPr>
      <w:r w:rsidRPr="00EF576B">
        <w:rPr>
          <w:rFonts w:ascii="Times New Roman" w:hAnsi="Times New Roman"/>
          <w:sz w:val="28"/>
          <w:szCs w:val="28"/>
        </w:rPr>
        <w:t>§ 1. Дисциплинарная ответственность как институт трудового права</w:t>
      </w:r>
    </w:p>
    <w:p w:rsidR="009233A7" w:rsidRPr="00EF576B" w:rsidRDefault="009233A7" w:rsidP="00C92F08">
      <w:pPr>
        <w:tabs>
          <w:tab w:val="left" w:pos="7716"/>
        </w:tabs>
        <w:spacing w:after="0" w:line="360" w:lineRule="auto"/>
        <w:ind w:firstLine="709"/>
        <w:jc w:val="center"/>
        <w:rPr>
          <w:rFonts w:ascii="Times New Roman" w:hAnsi="Times New Roman"/>
          <w:b/>
          <w:sz w:val="28"/>
          <w:szCs w:val="28"/>
        </w:rPr>
      </w:pPr>
    </w:p>
    <w:p w:rsidR="005D5E40" w:rsidRPr="00EF576B" w:rsidRDefault="005D5E40"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Для наиболее полного и глубокого анализа поставленной темы видится </w:t>
      </w:r>
      <w:r w:rsidR="00CC01BC" w:rsidRPr="00EF576B">
        <w:rPr>
          <w:rFonts w:ascii="Times New Roman" w:hAnsi="Times New Roman"/>
          <w:sz w:val="28"/>
          <w:szCs w:val="28"/>
        </w:rPr>
        <w:t>необходимым,</w:t>
      </w:r>
      <w:r w:rsidRPr="00EF576B">
        <w:rPr>
          <w:rFonts w:ascii="Times New Roman" w:hAnsi="Times New Roman"/>
          <w:sz w:val="28"/>
          <w:szCs w:val="28"/>
        </w:rPr>
        <w:t xml:space="preserve"> </w:t>
      </w:r>
      <w:r w:rsidR="00911305" w:rsidRPr="00EF576B">
        <w:rPr>
          <w:rFonts w:ascii="Times New Roman" w:hAnsi="Times New Roman"/>
          <w:sz w:val="28"/>
          <w:szCs w:val="28"/>
        </w:rPr>
        <w:t xml:space="preserve">прежде чем </w:t>
      </w:r>
      <w:r w:rsidRPr="00EF576B">
        <w:rPr>
          <w:rFonts w:ascii="Times New Roman" w:hAnsi="Times New Roman"/>
          <w:sz w:val="28"/>
          <w:szCs w:val="28"/>
        </w:rPr>
        <w:t>приступить к изучению дисциплинарной ответственности спортсменов и тренеров</w:t>
      </w:r>
      <w:r w:rsidR="00CC01BC" w:rsidRPr="00EF576B">
        <w:rPr>
          <w:rFonts w:ascii="Times New Roman" w:hAnsi="Times New Roman"/>
          <w:sz w:val="28"/>
          <w:szCs w:val="28"/>
        </w:rPr>
        <w:t>,</w:t>
      </w:r>
      <w:r w:rsidR="005A436C" w:rsidRPr="00EF576B">
        <w:rPr>
          <w:rFonts w:ascii="Times New Roman" w:hAnsi="Times New Roman"/>
          <w:sz w:val="28"/>
          <w:szCs w:val="28"/>
        </w:rPr>
        <w:t xml:space="preserve"> более подробно оста</w:t>
      </w:r>
      <w:r w:rsidRPr="00EF576B">
        <w:rPr>
          <w:rFonts w:ascii="Times New Roman" w:hAnsi="Times New Roman"/>
          <w:sz w:val="28"/>
          <w:szCs w:val="28"/>
        </w:rPr>
        <w:t>новиться на рассмотрении дисциплинарной ответс</w:t>
      </w:r>
      <w:r w:rsidR="002B4194" w:rsidRPr="00EF576B">
        <w:rPr>
          <w:rFonts w:ascii="Times New Roman" w:hAnsi="Times New Roman"/>
          <w:sz w:val="28"/>
          <w:szCs w:val="28"/>
        </w:rPr>
        <w:t>т</w:t>
      </w:r>
      <w:r w:rsidRPr="00EF576B">
        <w:rPr>
          <w:rFonts w:ascii="Times New Roman" w:hAnsi="Times New Roman"/>
          <w:sz w:val="28"/>
          <w:szCs w:val="28"/>
        </w:rPr>
        <w:t>венности как института трудового права в целом.</w:t>
      </w:r>
    </w:p>
    <w:p w:rsidR="00815BCF" w:rsidRPr="00EF576B" w:rsidRDefault="005D5E40"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rPr>
        <w:t>Что</w:t>
      </w:r>
      <w:r w:rsidR="00CD6C80" w:rsidRPr="00EF576B">
        <w:rPr>
          <w:rFonts w:ascii="Times New Roman" w:hAnsi="Times New Roman"/>
          <w:sz w:val="28"/>
          <w:szCs w:val="28"/>
        </w:rPr>
        <w:t xml:space="preserve"> же</w:t>
      </w:r>
      <w:r w:rsidRPr="00EF576B">
        <w:rPr>
          <w:rFonts w:ascii="Times New Roman" w:hAnsi="Times New Roman"/>
          <w:sz w:val="28"/>
          <w:szCs w:val="28"/>
        </w:rPr>
        <w:t xml:space="preserve"> такое дисциплинарная ответственность? Действующее законодательство не содержит легальной дефиниции данного термина. </w:t>
      </w:r>
      <w:r w:rsidR="00CC01BC" w:rsidRPr="00EF576B">
        <w:rPr>
          <w:rFonts w:ascii="Times New Roman" w:hAnsi="Times New Roman"/>
          <w:sz w:val="28"/>
          <w:szCs w:val="28"/>
        </w:rPr>
        <w:t>В</w:t>
      </w:r>
      <w:r w:rsidRPr="00EF576B">
        <w:rPr>
          <w:rFonts w:ascii="Times New Roman" w:hAnsi="Times New Roman"/>
          <w:sz w:val="28"/>
          <w:szCs w:val="28"/>
        </w:rPr>
        <w:t xml:space="preserve"> ст. 192 ТК РФ говорится</w:t>
      </w:r>
      <w:r w:rsidR="00CC01BC" w:rsidRPr="00EF576B">
        <w:rPr>
          <w:rFonts w:ascii="Times New Roman" w:hAnsi="Times New Roman"/>
          <w:sz w:val="28"/>
          <w:szCs w:val="28"/>
        </w:rPr>
        <w:t xml:space="preserve"> лишь</w:t>
      </w:r>
      <w:r w:rsidRPr="00EF576B">
        <w:rPr>
          <w:rFonts w:ascii="Times New Roman" w:hAnsi="Times New Roman"/>
          <w:sz w:val="28"/>
          <w:szCs w:val="28"/>
        </w:rPr>
        <w:t xml:space="preserve"> о том, что </w:t>
      </w:r>
      <w:r w:rsidRPr="00EF576B">
        <w:rPr>
          <w:rFonts w:ascii="Times New Roman" w:eastAsia="Times New Roman" w:hAnsi="Times New Roman"/>
          <w:sz w:val="28"/>
          <w:szCs w:val="28"/>
          <w:lang w:eastAsia="ru-RU"/>
        </w:rPr>
        <w:t xml:space="preserve">за совершение дисциплинарного </w:t>
      </w:r>
      <w:r w:rsidR="004C7A95" w:rsidRPr="00EF576B">
        <w:rPr>
          <w:rFonts w:ascii="Times New Roman" w:eastAsia="Times New Roman" w:hAnsi="Times New Roman"/>
          <w:sz w:val="28"/>
          <w:szCs w:val="28"/>
          <w:lang w:eastAsia="ru-RU"/>
        </w:rPr>
        <w:t>п</w:t>
      </w:r>
      <w:r w:rsidRPr="00EF576B">
        <w:rPr>
          <w:rFonts w:ascii="Times New Roman" w:eastAsia="Times New Roman" w:hAnsi="Times New Roman"/>
          <w:sz w:val="28"/>
          <w:szCs w:val="28"/>
          <w:lang w:eastAsia="ru-RU"/>
        </w:rPr>
        <w:t>роступка работодатель имеет право применить определенные виды дисциплинарных взысканий</w:t>
      </w:r>
      <w:r w:rsidR="00771EF4" w:rsidRPr="00EF576B">
        <w:rPr>
          <w:rFonts w:ascii="Times New Roman" w:eastAsia="Times New Roman" w:hAnsi="Times New Roman"/>
          <w:sz w:val="28"/>
          <w:szCs w:val="28"/>
          <w:lang w:eastAsia="ru-RU"/>
        </w:rPr>
        <w:t>: замечание, выговор и увольнение</w:t>
      </w:r>
      <w:r w:rsidRPr="00EF576B">
        <w:rPr>
          <w:rFonts w:ascii="Times New Roman" w:eastAsia="Times New Roman" w:hAnsi="Times New Roman"/>
          <w:sz w:val="28"/>
          <w:szCs w:val="28"/>
          <w:lang w:eastAsia="ru-RU"/>
        </w:rPr>
        <w:t xml:space="preserve">. </w:t>
      </w:r>
    </w:p>
    <w:p w:rsidR="00E03EBB" w:rsidRPr="00EF576B" w:rsidRDefault="005D5E40"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В литературе</w:t>
      </w:r>
      <w:r w:rsidR="00815BCF" w:rsidRPr="00EF576B">
        <w:rPr>
          <w:rFonts w:ascii="Times New Roman" w:eastAsia="Times New Roman" w:hAnsi="Times New Roman"/>
          <w:sz w:val="28"/>
          <w:szCs w:val="28"/>
          <w:lang w:eastAsia="ru-RU"/>
        </w:rPr>
        <w:t xml:space="preserve"> по данному вопросу высказаны различные позиции. Так, М.В. Лушников и А.М. Лушникова определяют дисциплинарную ответст</w:t>
      </w:r>
      <w:r w:rsidR="002B4194" w:rsidRPr="00EF576B">
        <w:rPr>
          <w:rFonts w:ascii="Times New Roman" w:eastAsia="Times New Roman" w:hAnsi="Times New Roman"/>
          <w:sz w:val="28"/>
          <w:szCs w:val="28"/>
          <w:lang w:eastAsia="ru-RU"/>
        </w:rPr>
        <w:t>в</w:t>
      </w:r>
      <w:r w:rsidR="00815BCF" w:rsidRPr="00EF576B">
        <w:rPr>
          <w:rFonts w:ascii="Times New Roman" w:eastAsia="Times New Roman" w:hAnsi="Times New Roman"/>
          <w:sz w:val="28"/>
          <w:szCs w:val="28"/>
          <w:lang w:eastAsia="ru-RU"/>
        </w:rPr>
        <w:t>енность как «обязанность работников претерпеть юридически неблагоприятные последствия в форме лишений личностного характера за совершение дисциплинарного проступка в порядке и на условиях, предусмотренных трудовым законодательством</w:t>
      </w:r>
      <w:r w:rsidR="00815BCF" w:rsidRPr="00EF576B">
        <w:rPr>
          <w:rStyle w:val="a5"/>
          <w:rFonts w:ascii="Times New Roman" w:eastAsia="Times New Roman" w:hAnsi="Times New Roman"/>
          <w:sz w:val="20"/>
          <w:szCs w:val="20"/>
          <w:lang w:eastAsia="ru-RU"/>
        </w:rPr>
        <w:footnoteReference w:id="2"/>
      </w:r>
      <w:r w:rsidR="00815BCF" w:rsidRPr="00EF576B">
        <w:rPr>
          <w:rFonts w:ascii="Times New Roman" w:eastAsia="Times New Roman" w:hAnsi="Times New Roman"/>
          <w:sz w:val="28"/>
          <w:szCs w:val="28"/>
          <w:lang w:eastAsia="ru-RU"/>
        </w:rPr>
        <w:t xml:space="preserve">». </w:t>
      </w:r>
      <w:r w:rsidR="00BC0957" w:rsidRPr="00EF576B">
        <w:rPr>
          <w:rFonts w:ascii="Times New Roman" w:eastAsia="Times New Roman" w:hAnsi="Times New Roman"/>
          <w:sz w:val="28"/>
          <w:szCs w:val="28"/>
          <w:lang w:eastAsia="ru-RU"/>
        </w:rPr>
        <w:t xml:space="preserve">В учебнике под редакцией </w:t>
      </w:r>
      <w:r w:rsidR="00CD6C80" w:rsidRPr="00EF576B">
        <w:rPr>
          <w:rFonts w:ascii="Times New Roman" w:eastAsia="Times New Roman" w:hAnsi="Times New Roman"/>
          <w:sz w:val="28"/>
          <w:szCs w:val="28"/>
          <w:lang w:eastAsia="ru-RU"/>
        </w:rPr>
        <w:t xml:space="preserve">профессора </w:t>
      </w:r>
      <w:r w:rsidR="00BC0957" w:rsidRPr="00EF576B">
        <w:rPr>
          <w:rFonts w:ascii="Times New Roman" w:eastAsia="Times New Roman" w:hAnsi="Times New Roman"/>
          <w:sz w:val="28"/>
          <w:szCs w:val="28"/>
          <w:lang w:eastAsia="ru-RU"/>
        </w:rPr>
        <w:t>А.М. Куренного дается понятие дисциплинарной</w:t>
      </w:r>
      <w:r w:rsidR="00CC01BC" w:rsidRPr="00EF576B">
        <w:rPr>
          <w:rFonts w:ascii="Times New Roman" w:eastAsia="Times New Roman" w:hAnsi="Times New Roman"/>
          <w:sz w:val="28"/>
          <w:szCs w:val="28"/>
          <w:lang w:eastAsia="ru-RU"/>
        </w:rPr>
        <w:t xml:space="preserve"> ответственности как </w:t>
      </w:r>
      <w:r w:rsidR="005958D1" w:rsidRPr="00EF576B">
        <w:rPr>
          <w:rFonts w:ascii="Times New Roman" w:eastAsia="Times New Roman" w:hAnsi="Times New Roman"/>
          <w:sz w:val="28"/>
          <w:szCs w:val="28"/>
          <w:lang w:eastAsia="ru-RU"/>
        </w:rPr>
        <w:t>«</w:t>
      </w:r>
      <w:r w:rsidR="00CC01BC" w:rsidRPr="00EF576B">
        <w:rPr>
          <w:rFonts w:ascii="Times New Roman" w:eastAsia="Times New Roman" w:hAnsi="Times New Roman"/>
          <w:sz w:val="28"/>
          <w:szCs w:val="28"/>
          <w:lang w:eastAsia="ru-RU"/>
        </w:rPr>
        <w:t>обязанности</w:t>
      </w:r>
      <w:r w:rsidR="00BC0957" w:rsidRPr="00EF576B">
        <w:rPr>
          <w:rFonts w:ascii="Times New Roman" w:eastAsia="Times New Roman" w:hAnsi="Times New Roman"/>
          <w:sz w:val="28"/>
          <w:szCs w:val="28"/>
          <w:lang w:eastAsia="ru-RU"/>
        </w:rPr>
        <w:t xml:space="preserve"> работника ответить перед работодателем за совершенный дисциплинарный проступок и понести те меры воздействия, которые указаны в дисциплинарных санкциях трудового права</w:t>
      </w:r>
      <w:r w:rsidR="00BC0957" w:rsidRPr="00EF576B">
        <w:rPr>
          <w:rStyle w:val="a5"/>
          <w:rFonts w:ascii="Times New Roman" w:eastAsia="Times New Roman" w:hAnsi="Times New Roman"/>
          <w:sz w:val="20"/>
          <w:szCs w:val="20"/>
          <w:lang w:eastAsia="ru-RU"/>
        </w:rPr>
        <w:footnoteReference w:id="3"/>
      </w:r>
      <w:r w:rsidR="00BC0957" w:rsidRPr="00EF576B">
        <w:rPr>
          <w:rFonts w:ascii="Times New Roman" w:eastAsia="Times New Roman" w:hAnsi="Times New Roman"/>
          <w:sz w:val="28"/>
          <w:szCs w:val="28"/>
          <w:lang w:eastAsia="ru-RU"/>
        </w:rPr>
        <w:t>».</w:t>
      </w:r>
      <w:r w:rsidR="00CD6C80" w:rsidRPr="00EF576B">
        <w:rPr>
          <w:rFonts w:ascii="Times New Roman" w:eastAsia="Times New Roman" w:hAnsi="Times New Roman"/>
          <w:sz w:val="28"/>
          <w:szCs w:val="28"/>
          <w:lang w:eastAsia="ru-RU"/>
        </w:rPr>
        <w:t xml:space="preserve"> Примерно подобного определения придерживаются и ряд других специалистов в сфере трудового права. </w:t>
      </w:r>
      <w:r w:rsidR="00BC0957" w:rsidRPr="00EF576B">
        <w:rPr>
          <w:rFonts w:ascii="Times New Roman" w:eastAsia="Times New Roman" w:hAnsi="Times New Roman"/>
          <w:sz w:val="28"/>
          <w:szCs w:val="28"/>
          <w:lang w:eastAsia="ru-RU"/>
        </w:rPr>
        <w:t xml:space="preserve">Как мы видим, термин </w:t>
      </w:r>
      <w:r w:rsidR="004C7A95" w:rsidRPr="00EF576B">
        <w:rPr>
          <w:rFonts w:ascii="Times New Roman" w:eastAsia="Times New Roman" w:hAnsi="Times New Roman"/>
          <w:sz w:val="28"/>
          <w:szCs w:val="28"/>
          <w:lang w:eastAsia="ru-RU"/>
        </w:rPr>
        <w:t>«дисциплинарная ответственность» напрямую связан с термином «дисциплинарный проступок». Определение дисциплинарного</w:t>
      </w:r>
      <w:r w:rsidR="00D23BE2" w:rsidRPr="00EF576B">
        <w:rPr>
          <w:rFonts w:ascii="Times New Roman" w:eastAsia="Times New Roman" w:hAnsi="Times New Roman"/>
          <w:sz w:val="28"/>
          <w:szCs w:val="28"/>
          <w:lang w:eastAsia="ru-RU"/>
        </w:rPr>
        <w:t xml:space="preserve"> </w:t>
      </w:r>
      <w:r w:rsidR="004C7A95" w:rsidRPr="00EF576B">
        <w:rPr>
          <w:rFonts w:ascii="Times New Roman" w:eastAsia="Times New Roman" w:hAnsi="Times New Roman"/>
          <w:sz w:val="28"/>
          <w:szCs w:val="28"/>
          <w:lang w:eastAsia="ru-RU"/>
        </w:rPr>
        <w:t>проступка дано в ст. 192 ТК РФ –</w:t>
      </w:r>
      <w:r w:rsidR="00D801CA" w:rsidRPr="00EF576B">
        <w:rPr>
          <w:rFonts w:ascii="Times New Roman" w:eastAsia="Times New Roman" w:hAnsi="Times New Roman"/>
          <w:sz w:val="28"/>
          <w:szCs w:val="28"/>
          <w:lang w:eastAsia="ru-RU"/>
        </w:rPr>
        <w:t xml:space="preserve"> это</w:t>
      </w:r>
      <w:r w:rsidR="004C7A95" w:rsidRPr="00EF576B">
        <w:rPr>
          <w:rFonts w:ascii="Times New Roman" w:eastAsia="Times New Roman" w:hAnsi="Times New Roman"/>
          <w:sz w:val="28"/>
          <w:szCs w:val="28"/>
          <w:lang w:eastAsia="ru-RU"/>
        </w:rPr>
        <w:t xml:space="preserve"> «неисполнение или ненадлежащее исполнение работником по </w:t>
      </w:r>
      <w:r w:rsidR="004C7A95" w:rsidRPr="00EF576B">
        <w:rPr>
          <w:rFonts w:ascii="Times New Roman" w:eastAsia="Times New Roman" w:hAnsi="Times New Roman"/>
          <w:sz w:val="28"/>
          <w:szCs w:val="28"/>
          <w:lang w:eastAsia="ru-RU"/>
        </w:rPr>
        <w:lastRenderedPageBreak/>
        <w:t>его вине возложенных на него трудовых обязанностей</w:t>
      </w:r>
      <w:r w:rsidR="00E03EBB" w:rsidRPr="00EF576B">
        <w:rPr>
          <w:rFonts w:ascii="Times New Roman" w:eastAsia="Times New Roman" w:hAnsi="Times New Roman"/>
          <w:sz w:val="28"/>
          <w:szCs w:val="28"/>
          <w:lang w:eastAsia="ru-RU"/>
        </w:rPr>
        <w:t>», т.е. это всегда противоправное и виновное действие (бездействие).</w:t>
      </w:r>
    </w:p>
    <w:p w:rsidR="00E26D10" w:rsidRPr="00EF576B" w:rsidRDefault="00E03EBB"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 </w:t>
      </w:r>
      <w:r w:rsidR="00D801CA" w:rsidRPr="00EF576B">
        <w:rPr>
          <w:rFonts w:ascii="Times New Roman" w:hAnsi="Times New Roman"/>
          <w:sz w:val="28"/>
          <w:szCs w:val="28"/>
        </w:rPr>
        <w:t>В связи с отсутс</w:t>
      </w:r>
      <w:r w:rsidR="00CD6C80" w:rsidRPr="00EF576B">
        <w:rPr>
          <w:rFonts w:ascii="Times New Roman" w:hAnsi="Times New Roman"/>
          <w:sz w:val="28"/>
          <w:szCs w:val="28"/>
        </w:rPr>
        <w:t>т</w:t>
      </w:r>
      <w:r w:rsidR="00D801CA" w:rsidRPr="00EF576B">
        <w:rPr>
          <w:rFonts w:ascii="Times New Roman" w:hAnsi="Times New Roman"/>
          <w:sz w:val="28"/>
          <w:szCs w:val="28"/>
        </w:rPr>
        <w:t>в</w:t>
      </w:r>
      <w:r w:rsidR="00CD6C80" w:rsidRPr="00EF576B">
        <w:rPr>
          <w:rFonts w:ascii="Times New Roman" w:hAnsi="Times New Roman"/>
          <w:sz w:val="28"/>
          <w:szCs w:val="28"/>
        </w:rPr>
        <w:t xml:space="preserve">ием единообразия в понимании определения дисциплинарной ответственности попробуем самостоятельно дать определение данному институту. Представляется целесообразным сделать это через изучение его признаков. Итак, каковы же они? </w:t>
      </w:r>
    </w:p>
    <w:p w:rsidR="00D25418" w:rsidRPr="00EF576B" w:rsidRDefault="00CC01B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Видится возможным выделение следующих признаков</w:t>
      </w:r>
      <w:r w:rsidR="00CD6C80" w:rsidRPr="00EF576B">
        <w:rPr>
          <w:rFonts w:ascii="Times New Roman" w:hAnsi="Times New Roman"/>
          <w:sz w:val="28"/>
          <w:szCs w:val="28"/>
        </w:rPr>
        <w:t xml:space="preserve"> дисциплинарной ответственности:</w:t>
      </w:r>
      <w:r w:rsidR="00D25418" w:rsidRPr="00EF576B">
        <w:rPr>
          <w:rFonts w:ascii="Times New Roman" w:hAnsi="Times New Roman"/>
          <w:sz w:val="28"/>
          <w:szCs w:val="28"/>
        </w:rPr>
        <w:t xml:space="preserve"> </w:t>
      </w:r>
    </w:p>
    <w:p w:rsidR="000356C1" w:rsidRPr="00EF576B" w:rsidRDefault="00D25418"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1) н</w:t>
      </w:r>
      <w:r w:rsidR="00CC01BC" w:rsidRPr="00EF576B">
        <w:rPr>
          <w:rFonts w:ascii="Times New Roman" w:hAnsi="Times New Roman"/>
          <w:sz w:val="28"/>
          <w:szCs w:val="28"/>
        </w:rPr>
        <w:t>аступление ответственности только за совершение дисциплинарного проступка;</w:t>
      </w:r>
      <w:r w:rsidR="00E646DE" w:rsidRPr="00EF576B">
        <w:rPr>
          <w:rFonts w:ascii="Times New Roman" w:hAnsi="Times New Roman"/>
          <w:sz w:val="28"/>
          <w:szCs w:val="28"/>
        </w:rPr>
        <w:t xml:space="preserve"> </w:t>
      </w:r>
    </w:p>
    <w:p w:rsidR="000356C1" w:rsidRPr="00EF576B" w:rsidRDefault="00CC01B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2) </w:t>
      </w:r>
      <w:r w:rsidR="00C916C8" w:rsidRPr="00EF576B">
        <w:rPr>
          <w:rFonts w:ascii="Times New Roman" w:hAnsi="Times New Roman"/>
          <w:sz w:val="28"/>
          <w:szCs w:val="28"/>
        </w:rPr>
        <w:t>субъектом дисциплинарной ответственности всегда является только работник;</w:t>
      </w:r>
      <w:r w:rsidR="00D801CA" w:rsidRPr="00EF576B">
        <w:rPr>
          <w:rFonts w:ascii="Times New Roman" w:hAnsi="Times New Roman"/>
          <w:sz w:val="28"/>
          <w:szCs w:val="28"/>
        </w:rPr>
        <w:t xml:space="preserve"> </w:t>
      </w:r>
    </w:p>
    <w:p w:rsidR="000356C1" w:rsidRPr="00EF576B" w:rsidRDefault="00C916C8"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3) субъектом, осуществляющим привлечение к дисциплинарной ответственности</w:t>
      </w:r>
      <w:r w:rsidR="00C23F58" w:rsidRPr="00EF576B">
        <w:rPr>
          <w:rFonts w:ascii="Times New Roman" w:hAnsi="Times New Roman"/>
          <w:sz w:val="28"/>
          <w:szCs w:val="28"/>
        </w:rPr>
        <w:t>,</w:t>
      </w:r>
      <w:r w:rsidRPr="00EF576B">
        <w:rPr>
          <w:rFonts w:ascii="Times New Roman" w:hAnsi="Times New Roman"/>
          <w:sz w:val="28"/>
          <w:szCs w:val="28"/>
        </w:rPr>
        <w:t xml:space="preserve"> всегда является только работодатель;</w:t>
      </w:r>
      <w:r w:rsidR="00E646DE" w:rsidRPr="00EF576B">
        <w:rPr>
          <w:rFonts w:ascii="Times New Roman" w:hAnsi="Times New Roman"/>
          <w:sz w:val="28"/>
          <w:szCs w:val="28"/>
        </w:rPr>
        <w:t xml:space="preserve"> </w:t>
      </w:r>
    </w:p>
    <w:p w:rsidR="000356C1" w:rsidRPr="00EF576B" w:rsidRDefault="00C916C8"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rPr>
        <w:t>4</w:t>
      </w:r>
      <w:r w:rsidR="00CC01BC" w:rsidRPr="00EF576B">
        <w:rPr>
          <w:rFonts w:ascii="Times New Roman" w:hAnsi="Times New Roman"/>
          <w:sz w:val="28"/>
          <w:szCs w:val="28"/>
        </w:rPr>
        <w:t>) работник претерпе</w:t>
      </w:r>
      <w:r w:rsidRPr="00EF576B">
        <w:rPr>
          <w:rFonts w:ascii="Times New Roman" w:hAnsi="Times New Roman"/>
          <w:sz w:val="28"/>
          <w:szCs w:val="28"/>
        </w:rPr>
        <w:t>вает</w:t>
      </w:r>
      <w:r w:rsidR="00CC01BC" w:rsidRPr="00EF576B">
        <w:rPr>
          <w:rFonts w:ascii="Times New Roman" w:hAnsi="Times New Roman"/>
          <w:sz w:val="28"/>
          <w:szCs w:val="28"/>
        </w:rPr>
        <w:t xml:space="preserve"> неблагоприятные последствия</w:t>
      </w:r>
      <w:r w:rsidR="00C23F58" w:rsidRPr="00EF576B">
        <w:rPr>
          <w:rFonts w:ascii="Times New Roman" w:hAnsi="Times New Roman"/>
          <w:sz w:val="28"/>
          <w:szCs w:val="28"/>
        </w:rPr>
        <w:t>, которые установлены ТК РФ</w:t>
      </w:r>
      <w:r w:rsidR="003F1D54" w:rsidRPr="00EF576B">
        <w:rPr>
          <w:rFonts w:ascii="Times New Roman" w:hAnsi="Times New Roman"/>
          <w:sz w:val="28"/>
          <w:szCs w:val="28"/>
        </w:rPr>
        <w:t xml:space="preserve"> (замечание, выговор, увольнение)</w:t>
      </w:r>
      <w:r w:rsidR="00C23F58" w:rsidRPr="00EF576B">
        <w:rPr>
          <w:rFonts w:ascii="Times New Roman" w:hAnsi="Times New Roman"/>
          <w:sz w:val="28"/>
          <w:szCs w:val="28"/>
        </w:rPr>
        <w:t xml:space="preserve">, а </w:t>
      </w:r>
      <w:r w:rsidR="00C23F58" w:rsidRPr="00EF576B">
        <w:rPr>
          <w:rFonts w:ascii="Times New Roman" w:eastAsia="Times New Roman" w:hAnsi="Times New Roman"/>
          <w:sz w:val="28"/>
          <w:szCs w:val="28"/>
          <w:lang w:eastAsia="ru-RU"/>
        </w:rPr>
        <w:t>для отдельных категорий работников – также соответствующими федеральными законами, уставами и положениями о дисциплине</w:t>
      </w:r>
      <w:r w:rsidR="00DE3591" w:rsidRPr="00EF576B">
        <w:rPr>
          <w:rFonts w:ascii="Times New Roman" w:eastAsia="Times New Roman" w:hAnsi="Times New Roman"/>
          <w:sz w:val="28"/>
          <w:szCs w:val="28"/>
          <w:lang w:eastAsia="ru-RU"/>
        </w:rPr>
        <w:t xml:space="preserve"> (специальная ответственность)</w:t>
      </w:r>
      <w:r w:rsidR="00C23F58" w:rsidRPr="00EF576B">
        <w:rPr>
          <w:rFonts w:ascii="Times New Roman" w:eastAsia="Times New Roman" w:hAnsi="Times New Roman"/>
          <w:sz w:val="28"/>
          <w:szCs w:val="28"/>
          <w:lang w:eastAsia="ru-RU"/>
        </w:rPr>
        <w:t>;</w:t>
      </w:r>
      <w:r w:rsidR="00E646DE" w:rsidRPr="00EF576B">
        <w:rPr>
          <w:rFonts w:ascii="Times New Roman" w:eastAsia="Times New Roman" w:hAnsi="Times New Roman"/>
          <w:sz w:val="28"/>
          <w:szCs w:val="28"/>
          <w:lang w:eastAsia="ru-RU"/>
        </w:rPr>
        <w:t xml:space="preserve"> </w:t>
      </w:r>
    </w:p>
    <w:p w:rsidR="00CC01BC" w:rsidRPr="00EF576B" w:rsidRDefault="00C23F58" w:rsidP="00C92F08">
      <w:pPr>
        <w:spacing w:after="0" w:line="360" w:lineRule="auto"/>
        <w:ind w:firstLine="709"/>
        <w:jc w:val="both"/>
        <w:rPr>
          <w:rFonts w:ascii="Times New Roman" w:hAnsi="Times New Roman"/>
          <w:sz w:val="28"/>
          <w:szCs w:val="28"/>
        </w:rPr>
      </w:pPr>
      <w:r w:rsidRPr="00EF576B">
        <w:rPr>
          <w:rFonts w:ascii="Times New Roman" w:eastAsia="Times New Roman" w:hAnsi="Times New Roman"/>
          <w:sz w:val="28"/>
          <w:szCs w:val="28"/>
          <w:lang w:eastAsia="ru-RU"/>
        </w:rPr>
        <w:t>5</w:t>
      </w:r>
      <w:r w:rsidR="00CC01BC" w:rsidRPr="00EF576B">
        <w:rPr>
          <w:rFonts w:ascii="Times New Roman" w:hAnsi="Times New Roman"/>
          <w:sz w:val="28"/>
          <w:szCs w:val="28"/>
        </w:rPr>
        <w:t>) поряд</w:t>
      </w:r>
      <w:r w:rsidR="00C916C8" w:rsidRPr="00EF576B">
        <w:rPr>
          <w:rFonts w:ascii="Times New Roman" w:hAnsi="Times New Roman"/>
          <w:sz w:val="28"/>
          <w:szCs w:val="28"/>
        </w:rPr>
        <w:t>ок</w:t>
      </w:r>
      <w:r w:rsidRPr="00EF576B">
        <w:rPr>
          <w:rFonts w:ascii="Times New Roman" w:hAnsi="Times New Roman"/>
          <w:sz w:val="28"/>
          <w:szCs w:val="28"/>
        </w:rPr>
        <w:t xml:space="preserve"> и</w:t>
      </w:r>
      <w:r w:rsidR="00CC01BC" w:rsidRPr="00EF576B">
        <w:rPr>
          <w:rFonts w:ascii="Times New Roman" w:hAnsi="Times New Roman"/>
          <w:sz w:val="28"/>
          <w:szCs w:val="28"/>
        </w:rPr>
        <w:t xml:space="preserve"> процедур</w:t>
      </w:r>
      <w:r w:rsidR="00C916C8" w:rsidRPr="00EF576B">
        <w:rPr>
          <w:rFonts w:ascii="Times New Roman" w:hAnsi="Times New Roman"/>
          <w:sz w:val="28"/>
          <w:szCs w:val="28"/>
        </w:rPr>
        <w:t>а</w:t>
      </w:r>
      <w:r w:rsidRPr="00EF576B">
        <w:rPr>
          <w:rFonts w:ascii="Times New Roman" w:hAnsi="Times New Roman"/>
          <w:sz w:val="28"/>
          <w:szCs w:val="28"/>
        </w:rPr>
        <w:t xml:space="preserve"> привлечения работника к дисциплинарной ответственности строго</w:t>
      </w:r>
      <w:r w:rsidR="00C916C8" w:rsidRPr="00EF576B">
        <w:rPr>
          <w:rFonts w:ascii="Times New Roman" w:hAnsi="Times New Roman"/>
          <w:sz w:val="28"/>
          <w:szCs w:val="28"/>
        </w:rPr>
        <w:t xml:space="preserve"> регламентированы</w:t>
      </w:r>
      <w:r w:rsidR="00CC01BC" w:rsidRPr="00EF576B">
        <w:rPr>
          <w:rFonts w:ascii="Times New Roman" w:hAnsi="Times New Roman"/>
          <w:sz w:val="28"/>
          <w:szCs w:val="28"/>
        </w:rPr>
        <w:t xml:space="preserve"> трудовым законодательством.</w:t>
      </w:r>
    </w:p>
    <w:p w:rsidR="00CD6C80" w:rsidRPr="00EF576B" w:rsidRDefault="00C23F58"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Таким образом, исходя из данных признаков, можно определить дисциплинарную ответственность как обязанно</w:t>
      </w:r>
      <w:r w:rsidR="002B4194" w:rsidRPr="00EF576B">
        <w:rPr>
          <w:rFonts w:ascii="Times New Roman" w:hAnsi="Times New Roman"/>
          <w:sz w:val="28"/>
          <w:szCs w:val="28"/>
        </w:rPr>
        <w:t>сть работника, совершившего дисц</w:t>
      </w:r>
      <w:r w:rsidRPr="00EF576B">
        <w:rPr>
          <w:rFonts w:ascii="Times New Roman" w:hAnsi="Times New Roman"/>
          <w:sz w:val="28"/>
          <w:szCs w:val="28"/>
        </w:rPr>
        <w:t>иплинарный проступок, претерпеть определенные трудовым законодательством (либо соответствующими отраслевыми актами) неблагоприятные последствия по решению работодателя, в порядке и по процедуре, установленной трудовым законодательством.</w:t>
      </w:r>
    </w:p>
    <w:p w:rsidR="00CD6C80" w:rsidRPr="00EF576B" w:rsidRDefault="00CD6C80" w:rsidP="00C92F08">
      <w:pPr>
        <w:tabs>
          <w:tab w:val="left" w:pos="7716"/>
        </w:tabs>
        <w:spacing w:after="0" w:line="360" w:lineRule="auto"/>
        <w:ind w:firstLine="709"/>
        <w:jc w:val="both"/>
        <w:rPr>
          <w:rFonts w:ascii="Times New Roman" w:hAnsi="Times New Roman"/>
          <w:sz w:val="28"/>
          <w:szCs w:val="28"/>
        </w:rPr>
      </w:pPr>
      <w:r w:rsidRPr="00EF576B">
        <w:rPr>
          <w:rFonts w:ascii="Times New Roman" w:hAnsi="Times New Roman"/>
          <w:sz w:val="28"/>
          <w:szCs w:val="28"/>
        </w:rPr>
        <w:t>Отметим, что для наиболее полного уяснения сути рассматриваемого института видится необходимым за</w:t>
      </w:r>
      <w:r w:rsidR="00CC01BC" w:rsidRPr="00EF576B">
        <w:rPr>
          <w:rFonts w:ascii="Times New Roman" w:hAnsi="Times New Roman"/>
          <w:sz w:val="28"/>
          <w:szCs w:val="28"/>
        </w:rPr>
        <w:t>конодательное закрепление легаль</w:t>
      </w:r>
      <w:r w:rsidRPr="00EF576B">
        <w:rPr>
          <w:rFonts w:ascii="Times New Roman" w:hAnsi="Times New Roman"/>
          <w:sz w:val="28"/>
          <w:szCs w:val="28"/>
        </w:rPr>
        <w:t xml:space="preserve">ной дефиниции. </w:t>
      </w:r>
    </w:p>
    <w:p w:rsidR="00594104" w:rsidRPr="00EF576B" w:rsidRDefault="0099580B"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rPr>
        <w:lastRenderedPageBreak/>
        <w:t>Не останавливаясь подробно, отметим</w:t>
      </w:r>
      <w:r w:rsidR="00C23F58" w:rsidRPr="00EF576B">
        <w:rPr>
          <w:rFonts w:ascii="Times New Roman" w:hAnsi="Times New Roman"/>
          <w:sz w:val="28"/>
          <w:szCs w:val="28"/>
        </w:rPr>
        <w:t xml:space="preserve"> также</w:t>
      </w:r>
      <w:r w:rsidRPr="00EF576B">
        <w:rPr>
          <w:rFonts w:ascii="Times New Roman" w:hAnsi="Times New Roman"/>
          <w:sz w:val="28"/>
          <w:szCs w:val="28"/>
        </w:rPr>
        <w:t xml:space="preserve"> и</w:t>
      </w:r>
      <w:r w:rsidR="00D23BE2" w:rsidRPr="00EF576B">
        <w:rPr>
          <w:rFonts w:ascii="Times New Roman" w:hAnsi="Times New Roman"/>
          <w:sz w:val="28"/>
          <w:szCs w:val="28"/>
        </w:rPr>
        <w:t xml:space="preserve"> </w:t>
      </w:r>
      <w:r w:rsidR="00C23F58" w:rsidRPr="00EF576B">
        <w:rPr>
          <w:rFonts w:ascii="Times New Roman" w:hAnsi="Times New Roman"/>
          <w:sz w:val="28"/>
          <w:szCs w:val="28"/>
        </w:rPr>
        <w:t xml:space="preserve">принципы привлечения работника к дисциплинарной ответственности. </w:t>
      </w:r>
      <w:r w:rsidRPr="00EF576B">
        <w:rPr>
          <w:rFonts w:ascii="Times New Roman" w:hAnsi="Times New Roman"/>
          <w:sz w:val="28"/>
          <w:szCs w:val="28"/>
        </w:rPr>
        <w:t>О таковых говорится в п. 5</w:t>
      </w:r>
      <w:r w:rsidR="00594104" w:rsidRPr="00EF576B">
        <w:rPr>
          <w:rFonts w:ascii="Times New Roman" w:hAnsi="Times New Roman"/>
          <w:sz w:val="28"/>
          <w:szCs w:val="28"/>
        </w:rPr>
        <w:t>3</w:t>
      </w:r>
      <w:r w:rsidRPr="00EF576B">
        <w:rPr>
          <w:rFonts w:ascii="Times New Roman" w:hAnsi="Times New Roman"/>
          <w:sz w:val="28"/>
          <w:szCs w:val="28"/>
        </w:rPr>
        <w:t xml:space="preserve"> Постановления Пленума </w:t>
      </w:r>
      <w:proofErr w:type="gramStart"/>
      <w:r w:rsidRPr="00EF576B">
        <w:rPr>
          <w:rFonts w:ascii="Times New Roman" w:hAnsi="Times New Roman"/>
          <w:sz w:val="28"/>
          <w:szCs w:val="28"/>
        </w:rPr>
        <w:t>ВС</w:t>
      </w:r>
      <w:proofErr w:type="gramEnd"/>
      <w:r w:rsidRPr="00EF576B">
        <w:rPr>
          <w:rFonts w:ascii="Times New Roman" w:hAnsi="Times New Roman"/>
          <w:sz w:val="28"/>
          <w:szCs w:val="28"/>
        </w:rPr>
        <w:t xml:space="preserve"> РФ от</w:t>
      </w:r>
      <w:r w:rsidR="00D23BE2" w:rsidRPr="00EF576B">
        <w:rPr>
          <w:rFonts w:ascii="Times New Roman" w:hAnsi="Times New Roman"/>
          <w:sz w:val="28"/>
          <w:szCs w:val="28"/>
        </w:rPr>
        <w:t xml:space="preserve"> </w:t>
      </w:r>
      <w:r w:rsidR="00106D1D" w:rsidRPr="00EF576B">
        <w:rPr>
          <w:rFonts w:ascii="Times New Roman" w:hAnsi="Times New Roman"/>
          <w:sz w:val="28"/>
          <w:szCs w:val="28"/>
          <w:shd w:val="clear" w:color="auto" w:fill="FFFFFF"/>
        </w:rPr>
        <w:t xml:space="preserve">17 марта </w:t>
      </w:r>
      <w:r w:rsidR="00676C32" w:rsidRPr="00EF576B">
        <w:rPr>
          <w:rFonts w:ascii="Times New Roman" w:hAnsi="Times New Roman"/>
          <w:sz w:val="28"/>
          <w:szCs w:val="28"/>
          <w:shd w:val="clear" w:color="auto" w:fill="FFFFFF"/>
        </w:rPr>
        <w:t xml:space="preserve">2004 года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00676C32" w:rsidRPr="00EF576B">
        <w:rPr>
          <w:rFonts w:ascii="Times New Roman" w:hAnsi="Times New Roman"/>
          <w:sz w:val="28"/>
          <w:szCs w:val="28"/>
          <w:shd w:val="clear" w:color="auto" w:fill="FFFFFF"/>
        </w:rPr>
        <w:t>2 «</w:t>
      </w:r>
      <w:r w:rsidRPr="00EF576B">
        <w:rPr>
          <w:rFonts w:ascii="Times New Roman" w:hAnsi="Times New Roman"/>
          <w:sz w:val="28"/>
          <w:szCs w:val="28"/>
          <w:shd w:val="clear" w:color="auto" w:fill="FFFFFF"/>
        </w:rPr>
        <w:t>О применении судами Российской Федерации Трудового кодекса Российской Федерации</w:t>
      </w:r>
      <w:r w:rsidRPr="00EF576B">
        <w:rPr>
          <w:rStyle w:val="a5"/>
          <w:rFonts w:ascii="Times New Roman" w:hAnsi="Times New Roman"/>
          <w:sz w:val="20"/>
          <w:szCs w:val="28"/>
          <w:shd w:val="clear" w:color="auto" w:fill="FFFFFF"/>
        </w:rPr>
        <w:footnoteReference w:id="4"/>
      </w:r>
      <w:r w:rsidR="00676C32" w:rsidRPr="00EF576B">
        <w:rPr>
          <w:rFonts w:ascii="Times New Roman" w:hAnsi="Times New Roman"/>
          <w:sz w:val="28"/>
          <w:szCs w:val="28"/>
          <w:shd w:val="clear" w:color="auto" w:fill="FFFFFF"/>
        </w:rPr>
        <w:t>»</w:t>
      </w:r>
      <w:r w:rsidR="00DD1E0D" w:rsidRPr="00EF576B">
        <w:rPr>
          <w:rFonts w:ascii="Times New Roman" w:hAnsi="Times New Roman"/>
          <w:sz w:val="28"/>
          <w:szCs w:val="28"/>
          <w:shd w:val="clear" w:color="auto" w:fill="FFFFFF"/>
        </w:rPr>
        <w:t xml:space="preserve"> (далее – </w:t>
      </w:r>
      <w:r w:rsidR="00BC74ED" w:rsidRPr="00EF576B">
        <w:rPr>
          <w:rFonts w:ascii="Times New Roman" w:hAnsi="Times New Roman"/>
          <w:sz w:val="28"/>
          <w:szCs w:val="28"/>
          <w:shd w:val="clear" w:color="auto" w:fill="FFFFFF"/>
        </w:rPr>
        <w:t xml:space="preserve">Постановление </w:t>
      </w:r>
      <w:r w:rsidR="00DD1E0D" w:rsidRPr="00EF576B">
        <w:rPr>
          <w:rFonts w:ascii="Times New Roman" w:hAnsi="Times New Roman"/>
          <w:sz w:val="28"/>
          <w:szCs w:val="28"/>
          <w:shd w:val="clear" w:color="auto" w:fill="FFFFFF"/>
        </w:rPr>
        <w:t>Пленум</w:t>
      </w:r>
      <w:r w:rsidR="00BC74ED" w:rsidRPr="00EF576B">
        <w:rPr>
          <w:rFonts w:ascii="Times New Roman" w:hAnsi="Times New Roman"/>
          <w:sz w:val="28"/>
          <w:szCs w:val="28"/>
          <w:shd w:val="clear" w:color="auto" w:fill="FFFFFF"/>
        </w:rPr>
        <w:t>а</w:t>
      </w:r>
      <w:r w:rsidR="00DD1E0D" w:rsidRPr="00EF576B">
        <w:rPr>
          <w:rFonts w:ascii="Times New Roman" w:hAnsi="Times New Roman"/>
          <w:sz w:val="28"/>
          <w:szCs w:val="28"/>
          <w:shd w:val="clear" w:color="auto" w:fill="FFFFFF"/>
        </w:rPr>
        <w:t xml:space="preserve"> ВС РФ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00DD1E0D" w:rsidRPr="00EF576B">
        <w:rPr>
          <w:rFonts w:ascii="Times New Roman" w:hAnsi="Times New Roman"/>
          <w:sz w:val="28"/>
          <w:szCs w:val="28"/>
          <w:shd w:val="clear" w:color="auto" w:fill="FFFFFF"/>
        </w:rPr>
        <w:t>2)</w:t>
      </w:r>
      <w:r w:rsidRPr="00EF576B">
        <w:rPr>
          <w:rFonts w:ascii="Times New Roman" w:hAnsi="Times New Roman"/>
          <w:sz w:val="28"/>
          <w:szCs w:val="28"/>
          <w:shd w:val="clear" w:color="auto" w:fill="FFFFFF"/>
        </w:rPr>
        <w:t xml:space="preserve">. Пленум </w:t>
      </w:r>
      <w:proofErr w:type="gramStart"/>
      <w:r w:rsidRPr="00EF576B">
        <w:rPr>
          <w:rFonts w:ascii="Times New Roman" w:hAnsi="Times New Roman"/>
          <w:sz w:val="28"/>
          <w:szCs w:val="28"/>
          <w:shd w:val="clear" w:color="auto" w:fill="FFFFFF"/>
        </w:rPr>
        <w:t>ВС</w:t>
      </w:r>
      <w:proofErr w:type="gramEnd"/>
      <w:r w:rsidRPr="00EF576B">
        <w:rPr>
          <w:rFonts w:ascii="Times New Roman" w:hAnsi="Times New Roman"/>
          <w:sz w:val="28"/>
          <w:szCs w:val="28"/>
          <w:shd w:val="clear" w:color="auto" w:fill="FFFFFF"/>
        </w:rPr>
        <w:t xml:space="preserve"> РФ</w:t>
      </w:r>
      <w:r w:rsidR="00594104" w:rsidRPr="00EF576B">
        <w:rPr>
          <w:rFonts w:ascii="Times New Roman" w:hAnsi="Times New Roman"/>
          <w:sz w:val="28"/>
          <w:szCs w:val="28"/>
          <w:shd w:val="clear" w:color="auto" w:fill="FFFFFF"/>
        </w:rPr>
        <w:t xml:space="preserve">, указывая, что соблюдение принципов является </w:t>
      </w:r>
      <w:r w:rsidR="00594104" w:rsidRPr="00EF576B">
        <w:rPr>
          <w:rFonts w:ascii="Times New Roman" w:eastAsia="Times New Roman" w:hAnsi="Times New Roman"/>
          <w:sz w:val="28"/>
          <w:szCs w:val="28"/>
          <w:lang w:eastAsia="ru-RU"/>
        </w:rPr>
        <w:t>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w:t>
      </w:r>
      <w:r w:rsidR="002B4194" w:rsidRPr="00EF576B">
        <w:rPr>
          <w:rFonts w:ascii="Times New Roman" w:hAnsi="Times New Roman"/>
          <w:sz w:val="28"/>
          <w:szCs w:val="28"/>
          <w:shd w:val="clear" w:color="auto" w:fill="FFFFFF"/>
        </w:rPr>
        <w:t xml:space="preserve"> выделяет такие </w:t>
      </w:r>
      <w:r w:rsidR="00DD393E" w:rsidRPr="00EF576B">
        <w:rPr>
          <w:rFonts w:ascii="Times New Roman" w:hAnsi="Times New Roman"/>
          <w:sz w:val="28"/>
          <w:szCs w:val="28"/>
          <w:shd w:val="clear" w:color="auto" w:fill="FFFFFF"/>
        </w:rPr>
        <w:t>принципы</w:t>
      </w:r>
      <w:r w:rsidR="002B4194" w:rsidRPr="00EF576B">
        <w:rPr>
          <w:rFonts w:ascii="Times New Roman" w:hAnsi="Times New Roman"/>
          <w:sz w:val="28"/>
          <w:szCs w:val="28"/>
          <w:shd w:val="clear" w:color="auto" w:fill="FFFFFF"/>
        </w:rPr>
        <w:t xml:space="preserve"> дисци</w:t>
      </w:r>
      <w:r w:rsidRPr="00EF576B">
        <w:rPr>
          <w:rFonts w:ascii="Times New Roman" w:hAnsi="Times New Roman"/>
          <w:sz w:val="28"/>
          <w:szCs w:val="28"/>
          <w:shd w:val="clear" w:color="auto" w:fill="FFFFFF"/>
        </w:rPr>
        <w:t>плинарной ответственности</w:t>
      </w:r>
      <w:r w:rsidR="00594104" w:rsidRPr="00EF576B">
        <w:rPr>
          <w:rFonts w:ascii="Times New Roman" w:hAnsi="Times New Roman"/>
          <w:sz w:val="28"/>
          <w:szCs w:val="28"/>
          <w:shd w:val="clear" w:color="auto" w:fill="FFFFFF"/>
        </w:rPr>
        <w:t xml:space="preserve">, как </w:t>
      </w:r>
      <w:r w:rsidR="002B4194" w:rsidRPr="00EF576B">
        <w:rPr>
          <w:rFonts w:ascii="Times New Roman" w:hAnsi="Times New Roman"/>
          <w:sz w:val="28"/>
          <w:szCs w:val="28"/>
          <w:shd w:val="clear" w:color="auto" w:fill="FFFFFF"/>
        </w:rPr>
        <w:t>с</w:t>
      </w:r>
      <w:r w:rsidR="00594104" w:rsidRPr="00EF576B">
        <w:rPr>
          <w:rFonts w:ascii="Times New Roman" w:eastAsia="Times New Roman" w:hAnsi="Times New Roman"/>
          <w:sz w:val="28"/>
          <w:szCs w:val="28"/>
          <w:lang w:eastAsia="ru-RU"/>
        </w:rPr>
        <w:t>праведливость, равенство, соразмерность, законность, вина, гуманизм.</w:t>
      </w:r>
      <w:r w:rsidR="00721FD5" w:rsidRPr="00EF576B">
        <w:rPr>
          <w:rFonts w:ascii="Times New Roman" w:eastAsia="Times New Roman" w:hAnsi="Times New Roman"/>
          <w:sz w:val="28"/>
          <w:szCs w:val="28"/>
          <w:lang w:eastAsia="ru-RU"/>
        </w:rPr>
        <w:t xml:space="preserve"> Видится разумным включение данных принципов непосредственно в трудовое законодательство, а именно в главу, регулирующую вопросы дисциплины труда.</w:t>
      </w:r>
    </w:p>
    <w:p w:rsidR="00E26D10" w:rsidRPr="00EF576B" w:rsidRDefault="002850F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Р</w:t>
      </w:r>
      <w:r w:rsidR="00E26D10" w:rsidRPr="00EF576B">
        <w:rPr>
          <w:rFonts w:ascii="Times New Roman" w:eastAsia="Times New Roman" w:hAnsi="Times New Roman"/>
          <w:sz w:val="28"/>
          <w:szCs w:val="28"/>
          <w:lang w:eastAsia="ru-RU"/>
        </w:rPr>
        <w:t>ассмотрим</w:t>
      </w:r>
      <w:r w:rsidR="00CC503B" w:rsidRPr="00EF576B">
        <w:rPr>
          <w:rFonts w:ascii="Times New Roman" w:eastAsia="Times New Roman" w:hAnsi="Times New Roman"/>
          <w:sz w:val="28"/>
          <w:szCs w:val="28"/>
          <w:lang w:eastAsia="ru-RU"/>
        </w:rPr>
        <w:t xml:space="preserve"> </w:t>
      </w:r>
      <w:r w:rsidR="00EE2973" w:rsidRPr="00EF576B">
        <w:rPr>
          <w:rFonts w:ascii="Times New Roman" w:eastAsia="Times New Roman" w:hAnsi="Times New Roman"/>
          <w:sz w:val="28"/>
          <w:szCs w:val="28"/>
          <w:lang w:eastAsia="ru-RU"/>
        </w:rPr>
        <w:t>одну из</w:t>
      </w:r>
      <w:r w:rsidR="00CC503B" w:rsidRPr="00EF576B">
        <w:rPr>
          <w:rFonts w:ascii="Times New Roman" w:eastAsia="Times New Roman" w:hAnsi="Times New Roman"/>
          <w:sz w:val="28"/>
          <w:szCs w:val="28"/>
          <w:lang w:eastAsia="ru-RU"/>
        </w:rPr>
        <w:t xml:space="preserve"> правовы</w:t>
      </w:r>
      <w:r w:rsidR="00D23BE2" w:rsidRPr="00EF576B">
        <w:rPr>
          <w:rFonts w:ascii="Times New Roman" w:eastAsia="Times New Roman" w:hAnsi="Times New Roman"/>
          <w:sz w:val="28"/>
          <w:szCs w:val="28"/>
          <w:lang w:eastAsia="ru-RU"/>
        </w:rPr>
        <w:t>х</w:t>
      </w:r>
      <w:r w:rsidR="00CC503B" w:rsidRPr="00EF576B">
        <w:rPr>
          <w:rFonts w:ascii="Times New Roman" w:eastAsia="Times New Roman" w:hAnsi="Times New Roman"/>
          <w:sz w:val="28"/>
          <w:szCs w:val="28"/>
          <w:lang w:eastAsia="ru-RU"/>
        </w:rPr>
        <w:t xml:space="preserve"> проблем</w:t>
      </w:r>
      <w:r w:rsidR="00D23BE2" w:rsidRPr="00EF576B">
        <w:rPr>
          <w:rFonts w:ascii="Times New Roman" w:eastAsia="Times New Roman" w:hAnsi="Times New Roman"/>
          <w:sz w:val="28"/>
          <w:szCs w:val="28"/>
          <w:lang w:eastAsia="ru-RU"/>
        </w:rPr>
        <w:t>, котор</w:t>
      </w:r>
      <w:r w:rsidR="00EE2973" w:rsidRPr="00EF576B">
        <w:rPr>
          <w:rFonts w:ascii="Times New Roman" w:eastAsia="Times New Roman" w:hAnsi="Times New Roman"/>
          <w:sz w:val="28"/>
          <w:szCs w:val="28"/>
          <w:lang w:eastAsia="ru-RU"/>
        </w:rPr>
        <w:t>ая</w:t>
      </w:r>
      <w:r w:rsidR="00CC503B" w:rsidRPr="00EF576B">
        <w:rPr>
          <w:rFonts w:ascii="Times New Roman" w:eastAsia="Times New Roman" w:hAnsi="Times New Roman"/>
          <w:sz w:val="28"/>
          <w:szCs w:val="28"/>
          <w:lang w:eastAsia="ru-RU"/>
        </w:rPr>
        <w:t xml:space="preserve"> возника</w:t>
      </w:r>
      <w:r w:rsidR="00EE2973" w:rsidRPr="00EF576B">
        <w:rPr>
          <w:rFonts w:ascii="Times New Roman" w:eastAsia="Times New Roman" w:hAnsi="Times New Roman"/>
          <w:sz w:val="28"/>
          <w:szCs w:val="28"/>
          <w:lang w:eastAsia="ru-RU"/>
        </w:rPr>
        <w:t>е</w:t>
      </w:r>
      <w:r w:rsidR="007A5D12" w:rsidRPr="00EF576B">
        <w:rPr>
          <w:rFonts w:ascii="Times New Roman" w:eastAsia="Times New Roman" w:hAnsi="Times New Roman"/>
          <w:sz w:val="28"/>
          <w:szCs w:val="28"/>
          <w:lang w:eastAsia="ru-RU"/>
        </w:rPr>
        <w:t>т</w:t>
      </w:r>
      <w:r w:rsidR="00CC503B" w:rsidRPr="00EF576B">
        <w:rPr>
          <w:rFonts w:ascii="Times New Roman" w:eastAsia="Times New Roman" w:hAnsi="Times New Roman"/>
          <w:sz w:val="28"/>
          <w:szCs w:val="28"/>
          <w:lang w:eastAsia="ru-RU"/>
        </w:rPr>
        <w:t xml:space="preserve"> при привлечении работника к дисциплинарной ответственности.</w:t>
      </w:r>
      <w:r w:rsidR="006634CB" w:rsidRPr="00EF576B">
        <w:rPr>
          <w:rFonts w:ascii="Times New Roman" w:eastAsia="Times New Roman" w:hAnsi="Times New Roman"/>
          <w:sz w:val="28"/>
          <w:szCs w:val="28"/>
          <w:lang w:eastAsia="ru-RU"/>
        </w:rPr>
        <w:t xml:space="preserve"> З</w:t>
      </w:r>
      <w:r w:rsidR="00EA2CFA" w:rsidRPr="00EF576B">
        <w:rPr>
          <w:rFonts w:ascii="Times New Roman" w:eastAsia="Times New Roman" w:hAnsi="Times New Roman"/>
          <w:sz w:val="28"/>
          <w:szCs w:val="28"/>
          <w:lang w:eastAsia="ru-RU"/>
        </w:rPr>
        <w:t>аслуживающим</w:t>
      </w:r>
      <w:r w:rsidR="00CC503B" w:rsidRPr="00EF576B">
        <w:rPr>
          <w:rFonts w:ascii="Times New Roman" w:eastAsia="Times New Roman" w:hAnsi="Times New Roman"/>
          <w:sz w:val="28"/>
          <w:szCs w:val="28"/>
          <w:lang w:eastAsia="ru-RU"/>
        </w:rPr>
        <w:t xml:space="preserve"> внимания </w:t>
      </w:r>
      <w:r w:rsidR="00D23BE2" w:rsidRPr="00EF576B">
        <w:rPr>
          <w:rFonts w:ascii="Times New Roman" w:eastAsia="Times New Roman" w:hAnsi="Times New Roman"/>
          <w:sz w:val="28"/>
          <w:szCs w:val="28"/>
          <w:lang w:eastAsia="ru-RU"/>
        </w:rPr>
        <w:t>представляется</w:t>
      </w:r>
      <w:r w:rsidR="00CC503B" w:rsidRPr="00EF576B">
        <w:rPr>
          <w:rFonts w:ascii="Times New Roman" w:eastAsia="Times New Roman" w:hAnsi="Times New Roman"/>
          <w:sz w:val="28"/>
          <w:szCs w:val="28"/>
          <w:lang w:eastAsia="ru-RU"/>
        </w:rPr>
        <w:t xml:space="preserve"> вопрос о </w:t>
      </w:r>
      <w:r w:rsidR="00F95C41" w:rsidRPr="00EF576B">
        <w:rPr>
          <w:rFonts w:ascii="Times New Roman" w:eastAsia="Times New Roman" w:hAnsi="Times New Roman"/>
          <w:sz w:val="28"/>
          <w:szCs w:val="28"/>
          <w:lang w:eastAsia="ru-RU"/>
        </w:rPr>
        <w:t>наличии в трудовом законодательстве оценочных категорий</w:t>
      </w:r>
      <w:r w:rsidR="006634CB" w:rsidRPr="00EF576B">
        <w:rPr>
          <w:rFonts w:ascii="Times New Roman" w:eastAsia="Times New Roman" w:hAnsi="Times New Roman"/>
          <w:sz w:val="28"/>
          <w:szCs w:val="28"/>
          <w:lang w:eastAsia="ru-RU"/>
        </w:rPr>
        <w:t>: а именно,</w:t>
      </w:r>
      <w:r w:rsidR="00721FD5" w:rsidRPr="00EF576B">
        <w:rPr>
          <w:rFonts w:ascii="Times New Roman" w:eastAsia="Times New Roman" w:hAnsi="Times New Roman"/>
          <w:sz w:val="28"/>
          <w:szCs w:val="28"/>
          <w:lang w:eastAsia="ru-RU"/>
        </w:rPr>
        <w:t xml:space="preserve"> </w:t>
      </w:r>
      <w:r w:rsidR="006634CB" w:rsidRPr="00EF576B">
        <w:rPr>
          <w:rFonts w:ascii="Times New Roman" w:eastAsia="Times New Roman" w:hAnsi="Times New Roman"/>
          <w:sz w:val="28"/>
          <w:szCs w:val="28"/>
          <w:lang w:eastAsia="ru-RU"/>
        </w:rPr>
        <w:t>с</w:t>
      </w:r>
      <w:r w:rsidR="00D23BE2" w:rsidRPr="00EF576B">
        <w:rPr>
          <w:rFonts w:ascii="Times New Roman" w:eastAsia="Times New Roman" w:hAnsi="Times New Roman"/>
          <w:sz w:val="28"/>
          <w:szCs w:val="28"/>
          <w:lang w:eastAsia="ru-RU"/>
        </w:rPr>
        <w:t xml:space="preserve">огласно </w:t>
      </w:r>
      <w:proofErr w:type="gramStart"/>
      <w:r w:rsidR="00721FD5" w:rsidRPr="00EF576B">
        <w:rPr>
          <w:rFonts w:ascii="Times New Roman" w:eastAsia="Times New Roman" w:hAnsi="Times New Roman"/>
          <w:sz w:val="28"/>
          <w:szCs w:val="28"/>
          <w:lang w:eastAsia="ru-RU"/>
        </w:rPr>
        <w:t>ч</w:t>
      </w:r>
      <w:proofErr w:type="gramEnd"/>
      <w:r w:rsidR="00721FD5" w:rsidRPr="00EF576B">
        <w:rPr>
          <w:rFonts w:ascii="Times New Roman" w:eastAsia="Times New Roman" w:hAnsi="Times New Roman"/>
          <w:sz w:val="28"/>
          <w:szCs w:val="28"/>
          <w:lang w:eastAsia="ru-RU"/>
        </w:rPr>
        <w:t>. 5 ст. 192 ТК РФ, «</w:t>
      </w:r>
      <w:r w:rsidR="00721FD5" w:rsidRPr="00EF576B">
        <w:rPr>
          <w:rFonts w:ascii="Times New Roman" w:hAnsi="Times New Roman"/>
          <w:sz w:val="28"/>
          <w:szCs w:val="28"/>
          <w:shd w:val="clear" w:color="auto" w:fill="FFFFFF"/>
        </w:rPr>
        <w:t>при наложении дисциплинарного взыскания должны учитываться тяжесть совершенного проступка и обстоятельства, при которых он был совершен».</w:t>
      </w:r>
      <w:r w:rsidR="00D23BE2" w:rsidRPr="00EF576B">
        <w:rPr>
          <w:rFonts w:ascii="Times New Roman" w:eastAsia="Times New Roman" w:hAnsi="Times New Roman"/>
          <w:sz w:val="28"/>
          <w:szCs w:val="28"/>
          <w:lang w:eastAsia="ru-RU"/>
        </w:rPr>
        <w:t xml:space="preserve"> </w:t>
      </w:r>
      <w:r w:rsidR="00BC74ED" w:rsidRPr="00EF576B">
        <w:rPr>
          <w:rFonts w:ascii="Times New Roman" w:eastAsia="Times New Roman" w:hAnsi="Times New Roman"/>
          <w:sz w:val="28"/>
          <w:szCs w:val="28"/>
          <w:lang w:eastAsia="ru-RU"/>
        </w:rPr>
        <w:t xml:space="preserve">Постановление </w:t>
      </w:r>
      <w:r w:rsidR="00F95C41" w:rsidRPr="00EF576B">
        <w:rPr>
          <w:rFonts w:ascii="Times New Roman" w:eastAsia="Times New Roman" w:hAnsi="Times New Roman"/>
          <w:sz w:val="28"/>
          <w:szCs w:val="28"/>
          <w:lang w:eastAsia="ru-RU"/>
        </w:rPr>
        <w:t>Пленум</w:t>
      </w:r>
      <w:r w:rsidR="00BC74ED" w:rsidRPr="00EF576B">
        <w:rPr>
          <w:rFonts w:ascii="Times New Roman" w:eastAsia="Times New Roman" w:hAnsi="Times New Roman"/>
          <w:sz w:val="28"/>
          <w:szCs w:val="28"/>
          <w:lang w:eastAsia="ru-RU"/>
        </w:rPr>
        <w:t>а</w:t>
      </w:r>
      <w:r w:rsidR="00F95C41" w:rsidRPr="00EF576B">
        <w:rPr>
          <w:rFonts w:ascii="Times New Roman" w:eastAsia="Times New Roman" w:hAnsi="Times New Roman"/>
          <w:sz w:val="28"/>
          <w:szCs w:val="28"/>
          <w:lang w:eastAsia="ru-RU"/>
        </w:rPr>
        <w:t xml:space="preserve"> </w:t>
      </w:r>
      <w:proofErr w:type="gramStart"/>
      <w:r w:rsidR="00F95C41" w:rsidRPr="00EF576B">
        <w:rPr>
          <w:rFonts w:ascii="Times New Roman" w:eastAsia="Times New Roman" w:hAnsi="Times New Roman"/>
          <w:sz w:val="28"/>
          <w:szCs w:val="28"/>
          <w:lang w:eastAsia="ru-RU"/>
        </w:rPr>
        <w:t>ВС</w:t>
      </w:r>
      <w:proofErr w:type="gramEnd"/>
      <w:r w:rsidR="00F95C41" w:rsidRPr="00EF576B">
        <w:rPr>
          <w:rFonts w:ascii="Times New Roman" w:eastAsia="Times New Roman" w:hAnsi="Times New Roman"/>
          <w:sz w:val="28"/>
          <w:szCs w:val="28"/>
          <w:lang w:eastAsia="ru-RU"/>
        </w:rPr>
        <w:t xml:space="preserve"> РФ</w:t>
      </w:r>
      <w:r w:rsidR="00DD1E0D" w:rsidRPr="00EF576B">
        <w:rPr>
          <w:rFonts w:ascii="Times New Roman" w:eastAsia="Times New Roman" w:hAnsi="Times New Roman"/>
          <w:sz w:val="28"/>
          <w:szCs w:val="28"/>
          <w:lang w:eastAsia="ru-RU"/>
        </w:rPr>
        <w:t xml:space="preserve">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00DD1E0D" w:rsidRPr="00EF576B">
        <w:rPr>
          <w:rFonts w:ascii="Times New Roman" w:eastAsia="Times New Roman" w:hAnsi="Times New Roman"/>
          <w:sz w:val="28"/>
          <w:szCs w:val="28"/>
          <w:lang w:eastAsia="ru-RU"/>
        </w:rPr>
        <w:t>2</w:t>
      </w:r>
      <w:r w:rsidR="00F95C41" w:rsidRPr="00EF576B">
        <w:rPr>
          <w:rFonts w:ascii="Times New Roman" w:eastAsia="Times New Roman" w:hAnsi="Times New Roman"/>
          <w:sz w:val="28"/>
          <w:szCs w:val="28"/>
          <w:lang w:eastAsia="ru-RU"/>
        </w:rPr>
        <w:t xml:space="preserve"> также добавляет к этому перечню учет предшествующего поведения работника и его отношение к труду (п. 53 указанного Постановления). </w:t>
      </w:r>
      <w:r w:rsidR="00D23BE2" w:rsidRPr="00EF576B">
        <w:rPr>
          <w:rFonts w:ascii="Times New Roman" w:eastAsia="Times New Roman" w:hAnsi="Times New Roman"/>
          <w:sz w:val="28"/>
          <w:szCs w:val="28"/>
          <w:lang w:eastAsia="ru-RU"/>
        </w:rPr>
        <w:t xml:space="preserve">Проблема </w:t>
      </w:r>
      <w:r w:rsidR="00721FD5" w:rsidRPr="00EF576B">
        <w:rPr>
          <w:rFonts w:ascii="Times New Roman" w:eastAsia="Times New Roman" w:hAnsi="Times New Roman"/>
          <w:sz w:val="28"/>
          <w:szCs w:val="28"/>
          <w:lang w:eastAsia="ru-RU"/>
        </w:rPr>
        <w:t xml:space="preserve">же </w:t>
      </w:r>
      <w:r w:rsidR="00D23BE2" w:rsidRPr="00EF576B">
        <w:rPr>
          <w:rFonts w:ascii="Times New Roman" w:eastAsia="Times New Roman" w:hAnsi="Times New Roman"/>
          <w:sz w:val="28"/>
          <w:szCs w:val="28"/>
          <w:lang w:eastAsia="ru-RU"/>
        </w:rPr>
        <w:t xml:space="preserve">заключается в том, что законодатель не раскрывает </w:t>
      </w:r>
      <w:r w:rsidR="007F769C" w:rsidRPr="00EF576B">
        <w:rPr>
          <w:rFonts w:ascii="Times New Roman" w:eastAsia="Times New Roman" w:hAnsi="Times New Roman"/>
          <w:sz w:val="28"/>
          <w:szCs w:val="28"/>
          <w:lang w:eastAsia="ru-RU"/>
        </w:rPr>
        <w:t>понятия тяжести проступка и не дает критериев оценки других указанных обстоятельств,</w:t>
      </w:r>
      <w:r w:rsidR="000C63F1" w:rsidRPr="00EF576B">
        <w:rPr>
          <w:rFonts w:ascii="Times New Roman" w:eastAsia="Times New Roman" w:hAnsi="Times New Roman"/>
          <w:sz w:val="28"/>
          <w:szCs w:val="28"/>
          <w:lang w:eastAsia="ru-RU"/>
        </w:rPr>
        <w:t xml:space="preserve"> </w:t>
      </w:r>
      <w:r w:rsidR="00DE3591" w:rsidRPr="00EF576B">
        <w:rPr>
          <w:rFonts w:ascii="Times New Roman" w:eastAsia="Times New Roman" w:hAnsi="Times New Roman"/>
          <w:sz w:val="28"/>
          <w:szCs w:val="28"/>
          <w:lang w:eastAsia="ru-RU"/>
        </w:rPr>
        <w:t>а значит, данный вопрос отдан на откуп</w:t>
      </w:r>
      <w:r w:rsidR="00EE2973" w:rsidRPr="00EF576B">
        <w:rPr>
          <w:rFonts w:ascii="Times New Roman" w:eastAsia="Times New Roman" w:hAnsi="Times New Roman"/>
          <w:sz w:val="28"/>
          <w:szCs w:val="28"/>
          <w:lang w:eastAsia="ru-RU"/>
        </w:rPr>
        <w:t xml:space="preserve"> работодателю, </w:t>
      </w:r>
      <w:r w:rsidR="00863F98" w:rsidRPr="00EF576B">
        <w:rPr>
          <w:rFonts w:ascii="Times New Roman" w:eastAsia="Times New Roman" w:hAnsi="Times New Roman"/>
          <w:sz w:val="28"/>
          <w:szCs w:val="28"/>
          <w:lang w:eastAsia="ru-RU"/>
        </w:rPr>
        <w:t>а</w:t>
      </w:r>
      <w:r w:rsidR="007F769C" w:rsidRPr="00EF576B">
        <w:rPr>
          <w:rFonts w:ascii="Times New Roman" w:eastAsia="Times New Roman" w:hAnsi="Times New Roman"/>
          <w:sz w:val="28"/>
          <w:szCs w:val="28"/>
          <w:lang w:eastAsia="ru-RU"/>
        </w:rPr>
        <w:t xml:space="preserve"> в случае судебного спора</w:t>
      </w:r>
      <w:r w:rsidR="00863F98" w:rsidRPr="00EF576B">
        <w:rPr>
          <w:rFonts w:ascii="Times New Roman" w:eastAsia="Times New Roman" w:hAnsi="Times New Roman"/>
          <w:sz w:val="28"/>
          <w:szCs w:val="28"/>
          <w:lang w:eastAsia="ru-RU"/>
        </w:rPr>
        <w:t xml:space="preserve"> также</w:t>
      </w:r>
      <w:r w:rsidR="00DE3591" w:rsidRPr="00EF576B">
        <w:rPr>
          <w:rFonts w:ascii="Times New Roman" w:eastAsia="Times New Roman" w:hAnsi="Times New Roman"/>
          <w:sz w:val="28"/>
          <w:szCs w:val="28"/>
          <w:lang w:eastAsia="ru-RU"/>
        </w:rPr>
        <w:t xml:space="preserve"> </w:t>
      </w:r>
      <w:r w:rsidR="00DE413F" w:rsidRPr="00EF576B">
        <w:rPr>
          <w:rFonts w:ascii="Times New Roman" w:eastAsia="Times New Roman" w:hAnsi="Times New Roman"/>
          <w:sz w:val="28"/>
          <w:szCs w:val="28"/>
          <w:lang w:eastAsia="ru-RU"/>
        </w:rPr>
        <w:t>юрисдикционным</w:t>
      </w:r>
      <w:r w:rsidR="00721FD5" w:rsidRPr="00EF576B">
        <w:rPr>
          <w:rFonts w:ascii="Times New Roman" w:eastAsia="Times New Roman" w:hAnsi="Times New Roman"/>
          <w:sz w:val="28"/>
          <w:szCs w:val="28"/>
          <w:lang w:eastAsia="ru-RU"/>
        </w:rPr>
        <w:t xml:space="preserve"> орган</w:t>
      </w:r>
      <w:r w:rsidR="00863F98" w:rsidRPr="00EF576B">
        <w:rPr>
          <w:rFonts w:ascii="Times New Roman" w:eastAsia="Times New Roman" w:hAnsi="Times New Roman"/>
          <w:sz w:val="28"/>
          <w:szCs w:val="28"/>
          <w:lang w:eastAsia="ru-RU"/>
        </w:rPr>
        <w:t>ам</w:t>
      </w:r>
      <w:r w:rsidR="00DE3591" w:rsidRPr="00EF576B">
        <w:rPr>
          <w:rFonts w:ascii="Times New Roman" w:eastAsia="Times New Roman" w:hAnsi="Times New Roman"/>
          <w:sz w:val="28"/>
          <w:szCs w:val="28"/>
          <w:lang w:eastAsia="ru-RU"/>
        </w:rPr>
        <w:t xml:space="preserve">. </w:t>
      </w:r>
    </w:p>
    <w:p w:rsidR="006634CB" w:rsidRPr="00EF576B" w:rsidRDefault="00DE359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Проанализированная судебная практика свидетельствует о том, что</w:t>
      </w:r>
      <w:r w:rsidR="00721FD5" w:rsidRPr="00EF576B">
        <w:rPr>
          <w:rFonts w:ascii="Times New Roman" w:eastAsia="Times New Roman" w:hAnsi="Times New Roman"/>
          <w:sz w:val="28"/>
          <w:szCs w:val="28"/>
          <w:lang w:eastAsia="ru-RU"/>
        </w:rPr>
        <w:t xml:space="preserve"> у судов</w:t>
      </w:r>
      <w:r w:rsidR="006634CB" w:rsidRPr="00EF576B">
        <w:rPr>
          <w:rFonts w:ascii="Times New Roman" w:eastAsia="Times New Roman" w:hAnsi="Times New Roman"/>
          <w:sz w:val="28"/>
          <w:szCs w:val="28"/>
          <w:lang w:eastAsia="ru-RU"/>
        </w:rPr>
        <w:t xml:space="preserve"> и работодателей отсутствует единый подход в</w:t>
      </w:r>
      <w:r w:rsidR="00721FD5" w:rsidRPr="00EF576B">
        <w:rPr>
          <w:rFonts w:ascii="Times New Roman" w:eastAsia="Times New Roman" w:hAnsi="Times New Roman"/>
          <w:sz w:val="28"/>
          <w:szCs w:val="28"/>
          <w:lang w:eastAsia="ru-RU"/>
        </w:rPr>
        <w:t xml:space="preserve"> </w:t>
      </w:r>
      <w:r w:rsidR="00EE2973" w:rsidRPr="00EF576B">
        <w:rPr>
          <w:rFonts w:ascii="Times New Roman" w:eastAsia="Times New Roman" w:hAnsi="Times New Roman"/>
          <w:sz w:val="28"/>
          <w:szCs w:val="28"/>
          <w:lang w:eastAsia="ru-RU"/>
        </w:rPr>
        <w:t>данном вопросе.</w:t>
      </w:r>
      <w:r w:rsidR="006634CB" w:rsidRPr="00EF576B">
        <w:rPr>
          <w:rFonts w:ascii="Times New Roman" w:eastAsia="Times New Roman" w:hAnsi="Times New Roman"/>
          <w:sz w:val="28"/>
          <w:szCs w:val="28"/>
          <w:lang w:eastAsia="ru-RU"/>
        </w:rPr>
        <w:t xml:space="preserve"> Так, мног</w:t>
      </w:r>
      <w:r w:rsidR="00FA140D" w:rsidRPr="00EF576B">
        <w:rPr>
          <w:rFonts w:ascii="Times New Roman" w:eastAsia="Times New Roman" w:hAnsi="Times New Roman"/>
          <w:sz w:val="28"/>
          <w:szCs w:val="28"/>
          <w:lang w:eastAsia="ru-RU"/>
        </w:rPr>
        <w:t>ие привычные и кажущиеся обычными</w:t>
      </w:r>
      <w:r w:rsidR="006634CB" w:rsidRPr="00EF576B">
        <w:rPr>
          <w:rFonts w:ascii="Times New Roman" w:eastAsia="Times New Roman" w:hAnsi="Times New Roman"/>
          <w:sz w:val="28"/>
          <w:szCs w:val="28"/>
          <w:lang w:eastAsia="ru-RU"/>
        </w:rPr>
        <w:t xml:space="preserve"> действия работодателя признавались</w:t>
      </w:r>
      <w:r w:rsidR="00996BBE" w:rsidRPr="00EF576B">
        <w:rPr>
          <w:rFonts w:ascii="Times New Roman" w:eastAsia="Times New Roman" w:hAnsi="Times New Roman"/>
          <w:sz w:val="28"/>
          <w:szCs w:val="28"/>
          <w:lang w:eastAsia="ru-RU"/>
        </w:rPr>
        <w:t xml:space="preserve"> судами</w:t>
      </w:r>
      <w:r w:rsidR="006634CB" w:rsidRPr="00EF576B">
        <w:rPr>
          <w:rFonts w:ascii="Times New Roman" w:eastAsia="Times New Roman" w:hAnsi="Times New Roman"/>
          <w:sz w:val="28"/>
          <w:szCs w:val="28"/>
          <w:lang w:eastAsia="ru-RU"/>
        </w:rPr>
        <w:t xml:space="preserve"> незаконными</w:t>
      </w:r>
      <w:r w:rsidR="006634CB" w:rsidRPr="00EF576B">
        <w:rPr>
          <w:rFonts w:ascii="Times New Roman" w:hAnsi="Times New Roman"/>
          <w:sz w:val="28"/>
          <w:szCs w:val="28"/>
        </w:rPr>
        <w:t xml:space="preserve"> в связи с отсутствием учета обстоятельств совершения проступка, </w:t>
      </w:r>
      <w:r w:rsidR="006634CB" w:rsidRPr="00EF576B">
        <w:rPr>
          <w:rFonts w:ascii="Times New Roman" w:hAnsi="Times New Roman"/>
          <w:sz w:val="28"/>
          <w:szCs w:val="28"/>
        </w:rPr>
        <w:lastRenderedPageBreak/>
        <w:t>предшествующего поведения работника и несоразмерностью наказания и проступка.</w:t>
      </w:r>
    </w:p>
    <w:p w:rsidR="007A5D12" w:rsidRPr="00EF576B" w:rsidRDefault="00996BBE" w:rsidP="00C92F08">
      <w:pPr>
        <w:spacing w:after="0" w:line="360" w:lineRule="auto"/>
        <w:ind w:firstLine="709"/>
        <w:jc w:val="both"/>
        <w:rPr>
          <w:rFonts w:ascii="Times New Roman" w:hAnsi="Times New Roman"/>
          <w:sz w:val="28"/>
          <w:szCs w:val="28"/>
          <w:shd w:val="clear" w:color="auto" w:fill="FFFFFF"/>
        </w:rPr>
      </w:pPr>
      <w:r w:rsidRPr="00EF576B">
        <w:rPr>
          <w:rFonts w:ascii="Times New Roman" w:eastAsia="Times New Roman" w:hAnsi="Times New Roman"/>
          <w:sz w:val="28"/>
          <w:szCs w:val="28"/>
          <w:lang w:eastAsia="ru-RU"/>
        </w:rPr>
        <w:t xml:space="preserve">Приведем пример: как следует из материалов дела, работник А. фактически отказался от исполнения распоряжения руководителя В., в результате чего планы были составлены заместителем руководителя </w:t>
      </w:r>
      <w:proofErr w:type="gramStart"/>
      <w:r w:rsidRPr="00EF576B">
        <w:rPr>
          <w:rFonts w:ascii="Times New Roman" w:eastAsia="Times New Roman" w:hAnsi="Times New Roman"/>
          <w:sz w:val="28"/>
          <w:szCs w:val="28"/>
          <w:lang w:eastAsia="ru-RU"/>
        </w:rPr>
        <w:t>Б.</w:t>
      </w:r>
      <w:proofErr w:type="gramEnd"/>
      <w:r w:rsidRPr="00EF576B">
        <w:rPr>
          <w:rFonts w:ascii="Times New Roman" w:eastAsia="Times New Roman" w:hAnsi="Times New Roman"/>
          <w:sz w:val="28"/>
          <w:szCs w:val="28"/>
          <w:lang w:eastAsia="ru-RU"/>
        </w:rPr>
        <w:t xml:space="preserve"> Однако А. после получения планов вошел в кабинет руководителя В. и в присутствии постороннего лица в бранной, неприемлемой для служебных отношений форме выразил негодование в отношении задач, которые были поставлены ему для исполнения. В течение того же дня А. продолжал нагнетать напряженность внутри трудового коллектива, </w:t>
      </w:r>
      <w:proofErr w:type="gramStart"/>
      <w:r w:rsidRPr="00EF576B">
        <w:rPr>
          <w:rFonts w:ascii="Times New Roman" w:eastAsia="Times New Roman" w:hAnsi="Times New Roman"/>
          <w:sz w:val="28"/>
          <w:szCs w:val="28"/>
          <w:lang w:eastAsia="ru-RU"/>
        </w:rPr>
        <w:t>высказывая негативное отношение</w:t>
      </w:r>
      <w:proofErr w:type="gramEnd"/>
      <w:r w:rsidRPr="00EF576B">
        <w:rPr>
          <w:rFonts w:ascii="Times New Roman" w:eastAsia="Times New Roman" w:hAnsi="Times New Roman"/>
          <w:sz w:val="28"/>
          <w:szCs w:val="28"/>
          <w:lang w:eastAsia="ru-RU"/>
        </w:rPr>
        <w:t xml:space="preserve"> к коллегам и к решениям руководства, после чего публично вступил в словесную перепалку с Б. в которой оба использовали обороты ненормативной лексики и нецензурной брани, при этом А. нанес Б. несколько ударов ногой. А. был уволен по п. 5 ч.1 ст. 81 ТК РФ. Однако судебная коллегия </w:t>
      </w:r>
      <w:r w:rsidRPr="00EF576B">
        <w:rPr>
          <w:rFonts w:ascii="Times New Roman" w:hAnsi="Times New Roman"/>
          <w:sz w:val="28"/>
          <w:szCs w:val="28"/>
          <w:shd w:val="clear" w:color="auto" w:fill="FFFFFF"/>
        </w:rPr>
        <w:t>Санкт-Петербургского городского суда</w:t>
      </w:r>
      <w:r w:rsidRPr="00EF576B">
        <w:rPr>
          <w:rFonts w:ascii="Times New Roman" w:eastAsia="Times New Roman" w:hAnsi="Times New Roman"/>
          <w:sz w:val="28"/>
          <w:szCs w:val="28"/>
          <w:lang w:eastAsia="ru-RU"/>
        </w:rPr>
        <w:t xml:space="preserve"> решила, что при наложении дисциплинарного взыскания в виде увольнения по п. 5 ч. 1 ст. 81 </w:t>
      </w:r>
      <w:r w:rsidR="00DD1E0D" w:rsidRPr="00EF576B">
        <w:rPr>
          <w:rFonts w:ascii="Times New Roman" w:eastAsia="Times New Roman" w:hAnsi="Times New Roman"/>
          <w:sz w:val="28"/>
          <w:szCs w:val="28"/>
          <w:lang w:eastAsia="ru-RU"/>
        </w:rPr>
        <w:t>ТК</w:t>
      </w:r>
      <w:r w:rsidRPr="00EF576B">
        <w:rPr>
          <w:rFonts w:ascii="Times New Roman" w:eastAsia="Times New Roman" w:hAnsi="Times New Roman"/>
          <w:sz w:val="28"/>
          <w:szCs w:val="28"/>
          <w:lang w:eastAsia="ru-RU"/>
        </w:rPr>
        <w:t xml:space="preserve"> РФ работодатель не учел тяжесть совершенного А. проступка и обстоятельства, при которых он был свершен, в </w:t>
      </w:r>
      <w:proofErr w:type="gramStart"/>
      <w:r w:rsidRPr="00EF576B">
        <w:rPr>
          <w:rFonts w:ascii="Times New Roman" w:eastAsia="Times New Roman" w:hAnsi="Times New Roman"/>
          <w:sz w:val="28"/>
          <w:szCs w:val="28"/>
          <w:lang w:eastAsia="ru-RU"/>
        </w:rPr>
        <w:t>связи</w:t>
      </w:r>
      <w:proofErr w:type="gramEnd"/>
      <w:r w:rsidRPr="00EF576B">
        <w:rPr>
          <w:rFonts w:ascii="Times New Roman" w:eastAsia="Times New Roman" w:hAnsi="Times New Roman"/>
          <w:sz w:val="28"/>
          <w:szCs w:val="28"/>
          <w:lang w:eastAsia="ru-RU"/>
        </w:rPr>
        <w:t xml:space="preserve"> с чем данное увольнение нельзя признать законным и обоснованным (</w:t>
      </w:r>
      <w:r w:rsidRPr="00EF576B">
        <w:rPr>
          <w:rFonts w:ascii="Times New Roman" w:hAnsi="Times New Roman"/>
          <w:sz w:val="28"/>
          <w:szCs w:val="28"/>
          <w:shd w:val="clear" w:color="auto" w:fill="FFFFFF"/>
        </w:rPr>
        <w:t>Апелляционное определение Санкт-Петербур</w:t>
      </w:r>
      <w:r w:rsidR="00106D1D" w:rsidRPr="00EF576B">
        <w:rPr>
          <w:rFonts w:ascii="Times New Roman" w:hAnsi="Times New Roman"/>
          <w:sz w:val="28"/>
          <w:szCs w:val="28"/>
          <w:shd w:val="clear" w:color="auto" w:fill="FFFFFF"/>
        </w:rPr>
        <w:t xml:space="preserve">гского городского суда от 25 августа </w:t>
      </w:r>
      <w:r w:rsidRPr="00EF576B">
        <w:rPr>
          <w:rFonts w:ascii="Times New Roman" w:hAnsi="Times New Roman"/>
          <w:sz w:val="28"/>
          <w:szCs w:val="28"/>
          <w:shd w:val="clear" w:color="auto" w:fill="FFFFFF"/>
        </w:rPr>
        <w:t>2014</w:t>
      </w:r>
      <w:r w:rsidR="00FA140D" w:rsidRPr="00EF576B">
        <w:rPr>
          <w:rFonts w:ascii="Times New Roman" w:hAnsi="Times New Roman"/>
          <w:sz w:val="28"/>
          <w:szCs w:val="28"/>
          <w:shd w:val="clear" w:color="auto" w:fill="FFFFFF"/>
        </w:rPr>
        <w:t xml:space="preserve"> года</w:t>
      </w:r>
      <w:r w:rsidRPr="00EF576B">
        <w:rPr>
          <w:rFonts w:ascii="Times New Roman" w:hAnsi="Times New Roman"/>
          <w:sz w:val="28"/>
          <w:szCs w:val="28"/>
          <w:shd w:val="clear" w:color="auto" w:fill="FFFFFF"/>
        </w:rPr>
        <w:t xml:space="preserve">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Pr="00EF576B">
        <w:rPr>
          <w:rFonts w:ascii="Times New Roman" w:hAnsi="Times New Roman"/>
          <w:sz w:val="28"/>
          <w:szCs w:val="28"/>
          <w:shd w:val="clear" w:color="auto" w:fill="FFFFFF"/>
        </w:rPr>
        <w:t>33-12149/</w:t>
      </w:r>
      <w:proofErr w:type="gramStart"/>
      <w:r w:rsidRPr="00EF576B">
        <w:rPr>
          <w:rFonts w:ascii="Times New Roman" w:hAnsi="Times New Roman"/>
          <w:sz w:val="28"/>
          <w:szCs w:val="28"/>
          <w:shd w:val="clear" w:color="auto" w:fill="FFFFFF"/>
        </w:rPr>
        <w:t xml:space="preserve">2014 по делу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Pr="00EF576B">
        <w:rPr>
          <w:rFonts w:ascii="Times New Roman" w:hAnsi="Times New Roman"/>
          <w:sz w:val="28"/>
          <w:szCs w:val="28"/>
          <w:shd w:val="clear" w:color="auto" w:fill="FFFFFF"/>
        </w:rPr>
        <w:t>2-398/2014</w:t>
      </w:r>
      <w:r w:rsidRPr="00EF576B">
        <w:rPr>
          <w:rStyle w:val="a5"/>
          <w:rFonts w:ascii="Times New Roman" w:hAnsi="Times New Roman"/>
          <w:sz w:val="20"/>
          <w:szCs w:val="28"/>
          <w:shd w:val="clear" w:color="auto" w:fill="FFFFFF"/>
        </w:rPr>
        <w:footnoteReference w:id="5"/>
      </w:r>
      <w:r w:rsidRPr="00EF576B">
        <w:rPr>
          <w:rFonts w:ascii="Times New Roman" w:hAnsi="Times New Roman"/>
          <w:sz w:val="28"/>
          <w:szCs w:val="28"/>
          <w:shd w:val="clear" w:color="auto" w:fill="FFFFFF"/>
        </w:rPr>
        <w:t>).</w:t>
      </w:r>
      <w:proofErr w:type="gramEnd"/>
    </w:p>
    <w:p w:rsidR="006634CB" w:rsidRPr="00EF576B" w:rsidRDefault="00996BBE"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shd w:val="clear" w:color="auto" w:fill="FFFFFF"/>
        </w:rPr>
        <w:t>Еще один пример из</w:t>
      </w:r>
      <w:r w:rsidR="007A5D12" w:rsidRPr="00EF576B">
        <w:rPr>
          <w:rFonts w:ascii="Times New Roman" w:hAnsi="Times New Roman"/>
          <w:sz w:val="28"/>
          <w:szCs w:val="28"/>
          <w:shd w:val="clear" w:color="auto" w:fill="FFFFFF"/>
        </w:rPr>
        <w:t xml:space="preserve"> правоприменительной</w:t>
      </w:r>
      <w:r w:rsidRPr="00EF576B">
        <w:rPr>
          <w:rFonts w:ascii="Times New Roman" w:hAnsi="Times New Roman"/>
          <w:sz w:val="28"/>
          <w:szCs w:val="28"/>
          <w:shd w:val="clear" w:color="auto" w:fill="FFFFFF"/>
        </w:rPr>
        <w:t xml:space="preserve"> практики: </w:t>
      </w:r>
      <w:r w:rsidR="001B7832" w:rsidRPr="00EF576B">
        <w:rPr>
          <w:rFonts w:ascii="Times New Roman" w:eastAsia="Times New Roman" w:hAnsi="Times New Roman"/>
          <w:sz w:val="28"/>
          <w:szCs w:val="28"/>
          <w:lang w:eastAsia="ru-RU"/>
        </w:rPr>
        <w:t>с</w:t>
      </w:r>
      <w:r w:rsidRPr="00EF576B">
        <w:rPr>
          <w:rFonts w:ascii="Times New Roman" w:eastAsia="Times New Roman" w:hAnsi="Times New Roman"/>
          <w:sz w:val="28"/>
          <w:szCs w:val="28"/>
          <w:lang w:eastAsia="ru-RU"/>
        </w:rPr>
        <w:t>тороны установили режим труда и отдыха</w:t>
      </w:r>
      <w:r w:rsidR="001B7832" w:rsidRPr="00EF576B">
        <w:rPr>
          <w:rFonts w:ascii="Times New Roman" w:eastAsia="Times New Roman" w:hAnsi="Times New Roman"/>
          <w:sz w:val="28"/>
          <w:szCs w:val="28"/>
          <w:lang w:eastAsia="ru-RU"/>
        </w:rPr>
        <w:t xml:space="preserve"> работника</w:t>
      </w:r>
      <w:r w:rsidRPr="00EF576B">
        <w:rPr>
          <w:rFonts w:ascii="Times New Roman" w:eastAsia="Times New Roman" w:hAnsi="Times New Roman"/>
          <w:sz w:val="28"/>
          <w:szCs w:val="28"/>
          <w:lang w:eastAsia="ru-RU"/>
        </w:rPr>
        <w:t xml:space="preserve"> С., определив начало работы в 9.00 часов с понедельника по пятницу и окончание ее в 18.00 часов, за исключением пятницы, когда работа заканчи</w:t>
      </w:r>
      <w:r w:rsidR="000D5D2C" w:rsidRPr="00EF576B">
        <w:rPr>
          <w:rFonts w:ascii="Times New Roman" w:eastAsia="Times New Roman" w:hAnsi="Times New Roman"/>
          <w:sz w:val="28"/>
          <w:szCs w:val="28"/>
          <w:lang w:eastAsia="ru-RU"/>
        </w:rPr>
        <w:t xml:space="preserve">валась в 16.45 часов. </w:t>
      </w:r>
      <w:proofErr w:type="gramStart"/>
      <w:r w:rsidR="000D5D2C" w:rsidRPr="00EF576B">
        <w:rPr>
          <w:rFonts w:ascii="Times New Roman" w:eastAsia="Times New Roman" w:hAnsi="Times New Roman"/>
          <w:sz w:val="28"/>
          <w:szCs w:val="28"/>
          <w:lang w:eastAsia="ru-RU"/>
        </w:rPr>
        <w:t xml:space="preserve">Приказом № </w:t>
      </w:r>
      <w:r w:rsidRPr="00EF576B">
        <w:rPr>
          <w:rFonts w:ascii="Times New Roman" w:eastAsia="Times New Roman" w:hAnsi="Times New Roman"/>
          <w:sz w:val="28"/>
          <w:szCs w:val="28"/>
          <w:lang w:eastAsia="ru-RU"/>
        </w:rPr>
        <w:t xml:space="preserve"> &lt;...&gt; от &lt;дата&gt; С. был объявлен выговор за опоздания на работу и оставление рабочего места ранее установленного времени в период с 20 по &lt;дата&gt;. При наличии данного действующего взыскания С. были допущены опоздания на работу в период с 10 по &lt;дата&gt;, а также уход с рабочего места ранее установленного срока &lt;дата&gt;. За опоздание на работу &lt;дата&gt; С. был объявлен выговор</w:t>
      </w:r>
      <w:proofErr w:type="gramEnd"/>
      <w:r w:rsidRPr="00EF576B">
        <w:rPr>
          <w:rFonts w:ascii="Times New Roman" w:eastAsia="Times New Roman" w:hAnsi="Times New Roman"/>
          <w:sz w:val="28"/>
          <w:szCs w:val="28"/>
          <w:lang w:eastAsia="ru-RU"/>
        </w:rPr>
        <w:t xml:space="preserve"> на основании приказа </w:t>
      </w:r>
      <w:r w:rsidR="000D5D2C"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lastRenderedPageBreak/>
        <w:t xml:space="preserve">&lt;...&gt; </w:t>
      </w:r>
      <w:proofErr w:type="gramStart"/>
      <w:r w:rsidRPr="00EF576B">
        <w:rPr>
          <w:rFonts w:ascii="Times New Roman" w:eastAsia="Times New Roman" w:hAnsi="Times New Roman"/>
          <w:sz w:val="28"/>
          <w:szCs w:val="28"/>
          <w:lang w:eastAsia="ru-RU"/>
        </w:rPr>
        <w:t>от</w:t>
      </w:r>
      <w:proofErr w:type="gramEnd"/>
      <w:r w:rsidRPr="00EF576B">
        <w:rPr>
          <w:rFonts w:ascii="Times New Roman" w:eastAsia="Times New Roman" w:hAnsi="Times New Roman"/>
          <w:sz w:val="28"/>
          <w:szCs w:val="28"/>
          <w:lang w:eastAsia="ru-RU"/>
        </w:rPr>
        <w:t xml:space="preserve"> &lt;</w:t>
      </w:r>
      <w:proofErr w:type="gramStart"/>
      <w:r w:rsidRPr="00EF576B">
        <w:rPr>
          <w:rFonts w:ascii="Times New Roman" w:eastAsia="Times New Roman" w:hAnsi="Times New Roman"/>
          <w:sz w:val="28"/>
          <w:szCs w:val="28"/>
          <w:lang w:eastAsia="ru-RU"/>
        </w:rPr>
        <w:t>дата</w:t>
      </w:r>
      <w:proofErr w:type="gramEnd"/>
      <w:r w:rsidRPr="00EF576B">
        <w:rPr>
          <w:rFonts w:ascii="Times New Roman" w:eastAsia="Times New Roman" w:hAnsi="Times New Roman"/>
          <w:sz w:val="28"/>
          <w:szCs w:val="28"/>
          <w:lang w:eastAsia="ru-RU"/>
        </w:rPr>
        <w:t>&gt;. Приказом от &lt;дата&gt; С. уволена на основании п. 5 ст. 81 ТК РФ за неоднократное неисполнение работником без уважительных причин трудовых обязанностей, если он имеет дисциплинарное взыскание.</w:t>
      </w:r>
      <w:r w:rsidR="00FA140D"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Суд первой инстанции отказал </w:t>
      </w:r>
      <w:r w:rsidR="007A5D12" w:rsidRPr="00EF576B">
        <w:rPr>
          <w:rFonts w:ascii="Times New Roman" w:eastAsia="Times New Roman" w:hAnsi="Times New Roman"/>
          <w:sz w:val="28"/>
          <w:szCs w:val="28"/>
          <w:lang w:eastAsia="ru-RU"/>
        </w:rPr>
        <w:t>С. в удовлетворении заявленных требований об изменении формулировки увольнения, исходя</w:t>
      </w:r>
      <w:r w:rsidRPr="00EF576B">
        <w:rPr>
          <w:rFonts w:ascii="Times New Roman" w:eastAsia="Times New Roman" w:hAnsi="Times New Roman"/>
          <w:sz w:val="28"/>
          <w:szCs w:val="28"/>
          <w:lang w:eastAsia="ru-RU"/>
        </w:rPr>
        <w:t xml:space="preserve"> из того, что совершение С. указанных дисциплинарных нарушений подтверждается актами, представленными ответчиком, а также в ряде случаев не оспаривается истицей. </w:t>
      </w:r>
      <w:proofErr w:type="gramStart"/>
      <w:r w:rsidRPr="00EF576B">
        <w:rPr>
          <w:rFonts w:ascii="Times New Roman" w:eastAsia="Times New Roman" w:hAnsi="Times New Roman"/>
          <w:sz w:val="28"/>
          <w:szCs w:val="28"/>
          <w:lang w:eastAsia="ru-RU"/>
        </w:rPr>
        <w:t>Порядок привлечения С. к дисциплинарной ответственности соответствует требованиям закона, факты совершения проступков зафиксированы в соответствующих актах, по данным фактам истице предложено дать объяснения, отказы истицы от дачи объяснения отражены в актах, по одному из фактов опоздания представлено письменное объяснение истицы, отказ истицы от ознакомления с представленными ей дисциплинарными приказами также подтвержден соответствующими актами.</w:t>
      </w:r>
      <w:proofErr w:type="gramEnd"/>
      <w:r w:rsidR="00FA140D" w:rsidRPr="00EF576B">
        <w:rPr>
          <w:rFonts w:ascii="Times New Roman" w:eastAsia="Times New Roman" w:hAnsi="Times New Roman"/>
          <w:sz w:val="28"/>
          <w:szCs w:val="28"/>
          <w:lang w:eastAsia="ru-RU"/>
        </w:rPr>
        <w:t xml:space="preserve"> </w:t>
      </w:r>
      <w:r w:rsidR="007A5D12" w:rsidRPr="00EF576B">
        <w:rPr>
          <w:rFonts w:ascii="Times New Roman" w:eastAsia="Times New Roman" w:hAnsi="Times New Roman"/>
          <w:sz w:val="28"/>
          <w:szCs w:val="28"/>
          <w:lang w:eastAsia="ru-RU"/>
        </w:rPr>
        <w:t>Тем не менее, суд апелляционной инстанции указанное решение отменил и требования истицы удовлетворил на том основании, что «С. допускала неоднократные опоздания на работу, однако работодателем не представлены документы, подтверждающие, что указанные опоздания (на полчаса - час) повлекли неблагоприятные для организации последствия. При принятии решения об увольнении не были учтены тяжесть проступка, а также предшествующее поведение работника (неоднократные поощрения)» (</w:t>
      </w:r>
      <w:r w:rsidR="007A5D12" w:rsidRPr="00EF576B">
        <w:rPr>
          <w:rFonts w:ascii="Times New Roman" w:hAnsi="Times New Roman"/>
          <w:sz w:val="28"/>
          <w:szCs w:val="28"/>
          <w:shd w:val="clear" w:color="auto" w:fill="FFFFFF"/>
        </w:rPr>
        <w:t>Определение Санкт-Петербу</w:t>
      </w:r>
      <w:r w:rsidR="00106D1D" w:rsidRPr="00EF576B">
        <w:rPr>
          <w:rFonts w:ascii="Times New Roman" w:hAnsi="Times New Roman"/>
          <w:sz w:val="28"/>
          <w:szCs w:val="28"/>
          <w:shd w:val="clear" w:color="auto" w:fill="FFFFFF"/>
        </w:rPr>
        <w:t xml:space="preserve">ргского городского суда от 04 июля </w:t>
      </w:r>
      <w:r w:rsidR="007A5D12" w:rsidRPr="00EF576B">
        <w:rPr>
          <w:rFonts w:ascii="Times New Roman" w:hAnsi="Times New Roman"/>
          <w:sz w:val="28"/>
          <w:szCs w:val="28"/>
          <w:shd w:val="clear" w:color="auto" w:fill="FFFFFF"/>
        </w:rPr>
        <w:t>2013</w:t>
      </w:r>
      <w:r w:rsidR="00FA140D" w:rsidRPr="00EF576B">
        <w:rPr>
          <w:rFonts w:ascii="Times New Roman" w:hAnsi="Times New Roman"/>
          <w:sz w:val="28"/>
          <w:szCs w:val="28"/>
          <w:shd w:val="clear" w:color="auto" w:fill="FFFFFF"/>
        </w:rPr>
        <w:t xml:space="preserve"> года по делу</w:t>
      </w:r>
      <w:r w:rsidR="007A5D12" w:rsidRPr="00EF576B">
        <w:rPr>
          <w:rFonts w:ascii="Times New Roman" w:hAnsi="Times New Roman"/>
          <w:sz w:val="28"/>
          <w:szCs w:val="28"/>
          <w:shd w:val="clear" w:color="auto" w:fill="FFFFFF"/>
        </w:rPr>
        <w:t xml:space="preserve">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007A5D12" w:rsidRPr="00EF576B">
        <w:rPr>
          <w:rFonts w:ascii="Times New Roman" w:hAnsi="Times New Roman"/>
          <w:sz w:val="28"/>
          <w:szCs w:val="28"/>
          <w:shd w:val="clear" w:color="auto" w:fill="FFFFFF"/>
        </w:rPr>
        <w:t>33-9355/2013</w:t>
      </w:r>
      <w:r w:rsidR="007A5D12" w:rsidRPr="00EF576B">
        <w:rPr>
          <w:rStyle w:val="a5"/>
          <w:rFonts w:ascii="Times New Roman" w:hAnsi="Times New Roman"/>
          <w:sz w:val="20"/>
          <w:szCs w:val="28"/>
          <w:shd w:val="clear" w:color="auto" w:fill="FFFFFF"/>
        </w:rPr>
        <w:footnoteReference w:id="6"/>
      </w:r>
      <w:r w:rsidR="007A5D12" w:rsidRPr="00EF576B">
        <w:rPr>
          <w:rFonts w:ascii="Times New Roman" w:hAnsi="Times New Roman"/>
          <w:sz w:val="28"/>
          <w:szCs w:val="28"/>
          <w:shd w:val="clear" w:color="auto" w:fill="FFFFFF"/>
        </w:rPr>
        <w:t>)</w:t>
      </w:r>
      <w:r w:rsidR="007A5D12" w:rsidRPr="00EF576B">
        <w:rPr>
          <w:rFonts w:ascii="Times New Roman" w:eastAsia="Times New Roman" w:hAnsi="Times New Roman"/>
          <w:sz w:val="28"/>
          <w:szCs w:val="28"/>
          <w:lang w:eastAsia="ru-RU"/>
        </w:rPr>
        <w:t>.</w:t>
      </w:r>
    </w:p>
    <w:p w:rsidR="00490BD8" w:rsidRPr="00EF576B" w:rsidRDefault="007A5D12"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Помимо приведенной практики можно привести и другие случаи различного понимания степени тяжести проступка, а также иных обстоятельств, учет которых необходим при наложении дисциплинарного взыскания на работника, как между работодателем</w:t>
      </w:r>
      <w:r w:rsidR="00DD1E0D" w:rsidRPr="00EF576B">
        <w:rPr>
          <w:rFonts w:ascii="Times New Roman" w:eastAsia="Times New Roman" w:hAnsi="Times New Roman"/>
          <w:sz w:val="28"/>
          <w:szCs w:val="28"/>
          <w:lang w:eastAsia="ru-RU"/>
        </w:rPr>
        <w:t xml:space="preserve"> и судом, так</w:t>
      </w:r>
      <w:r w:rsidRPr="00EF576B">
        <w:rPr>
          <w:rFonts w:ascii="Times New Roman" w:eastAsia="Times New Roman" w:hAnsi="Times New Roman"/>
          <w:sz w:val="28"/>
          <w:szCs w:val="28"/>
          <w:lang w:eastAsia="ru-RU"/>
        </w:rPr>
        <w:t xml:space="preserve"> и между судами разных инстанций. Подобная практика видится недопустимой, как созд</w:t>
      </w:r>
      <w:r w:rsidR="00DD1E0D" w:rsidRPr="00EF576B">
        <w:rPr>
          <w:rFonts w:ascii="Times New Roman" w:eastAsia="Times New Roman" w:hAnsi="Times New Roman"/>
          <w:sz w:val="28"/>
          <w:szCs w:val="28"/>
          <w:lang w:eastAsia="ru-RU"/>
        </w:rPr>
        <w:t>ающая правовую неопределенность</w:t>
      </w:r>
      <w:r w:rsidRPr="00EF576B">
        <w:rPr>
          <w:rFonts w:ascii="Times New Roman" w:eastAsia="Times New Roman" w:hAnsi="Times New Roman"/>
          <w:sz w:val="28"/>
          <w:szCs w:val="28"/>
          <w:lang w:eastAsia="ru-RU"/>
        </w:rPr>
        <w:t xml:space="preserve"> </w:t>
      </w:r>
      <w:r w:rsidR="00DD1E0D" w:rsidRPr="00EF576B">
        <w:rPr>
          <w:rFonts w:ascii="Times New Roman" w:eastAsia="Times New Roman" w:hAnsi="Times New Roman"/>
          <w:sz w:val="28"/>
          <w:szCs w:val="28"/>
          <w:lang w:eastAsia="ru-RU"/>
        </w:rPr>
        <w:t xml:space="preserve">для работодателя </w:t>
      </w:r>
      <w:r w:rsidRPr="00EF576B">
        <w:rPr>
          <w:rFonts w:ascii="Times New Roman" w:eastAsia="Times New Roman" w:hAnsi="Times New Roman"/>
          <w:sz w:val="28"/>
          <w:szCs w:val="28"/>
          <w:lang w:eastAsia="ru-RU"/>
        </w:rPr>
        <w:t xml:space="preserve">и для работника. </w:t>
      </w:r>
    </w:p>
    <w:p w:rsidR="007A5D12" w:rsidRPr="00EF576B" w:rsidRDefault="007A5D12"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lastRenderedPageBreak/>
        <w:t>С целью совершенствования правоприменения представляется необходимым исключить оценочное содержание данной нормы законодательства. По нашему мнению, для этого необходимо внесение соответс</w:t>
      </w:r>
      <w:r w:rsidR="002B4194" w:rsidRPr="00EF576B">
        <w:rPr>
          <w:rFonts w:ascii="Times New Roman" w:eastAsia="Times New Roman" w:hAnsi="Times New Roman"/>
          <w:sz w:val="28"/>
          <w:szCs w:val="28"/>
          <w:lang w:eastAsia="ru-RU"/>
        </w:rPr>
        <w:t>т</w:t>
      </w:r>
      <w:r w:rsidRPr="00EF576B">
        <w:rPr>
          <w:rFonts w:ascii="Times New Roman" w:eastAsia="Times New Roman" w:hAnsi="Times New Roman"/>
          <w:sz w:val="28"/>
          <w:szCs w:val="28"/>
          <w:lang w:eastAsia="ru-RU"/>
        </w:rPr>
        <w:t>вующего указания в закон, либо предоставление компетентным правоприменительным органом подробных разъяснений с установлением четких и недвусмысленных критериев.</w:t>
      </w:r>
    </w:p>
    <w:p w:rsidR="0099574F" w:rsidRPr="00EF576B" w:rsidRDefault="002850F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Наконец, о</w:t>
      </w:r>
      <w:r w:rsidR="00562001" w:rsidRPr="00EF576B">
        <w:rPr>
          <w:rFonts w:ascii="Times New Roman" w:eastAsia="Times New Roman" w:hAnsi="Times New Roman"/>
          <w:sz w:val="28"/>
          <w:szCs w:val="28"/>
          <w:lang w:eastAsia="ru-RU"/>
        </w:rPr>
        <w:t xml:space="preserve">братимся к регулированию дисциплинарной ответственности за рубежом. </w:t>
      </w:r>
      <w:r w:rsidR="003647CC" w:rsidRPr="00EF576B">
        <w:rPr>
          <w:rFonts w:ascii="Times New Roman" w:eastAsia="Times New Roman" w:hAnsi="Times New Roman"/>
          <w:sz w:val="28"/>
          <w:szCs w:val="28"/>
          <w:lang w:eastAsia="ru-RU"/>
        </w:rPr>
        <w:t>Основной акцент</w:t>
      </w:r>
      <w:r w:rsidR="00CE4094" w:rsidRPr="00EF576B">
        <w:rPr>
          <w:rFonts w:ascii="Times New Roman" w:eastAsia="Times New Roman" w:hAnsi="Times New Roman"/>
          <w:sz w:val="28"/>
          <w:szCs w:val="28"/>
          <w:lang w:eastAsia="ru-RU"/>
        </w:rPr>
        <w:t xml:space="preserve"> в данном параграфе</w:t>
      </w:r>
      <w:r w:rsidR="00562001" w:rsidRPr="00EF576B">
        <w:rPr>
          <w:rFonts w:ascii="Times New Roman" w:eastAsia="Times New Roman" w:hAnsi="Times New Roman"/>
          <w:sz w:val="28"/>
          <w:szCs w:val="28"/>
          <w:lang w:eastAsia="ru-RU"/>
        </w:rPr>
        <w:t xml:space="preserve"> буд</w:t>
      </w:r>
      <w:r w:rsidR="003647CC" w:rsidRPr="00EF576B">
        <w:rPr>
          <w:rFonts w:ascii="Times New Roman" w:eastAsia="Times New Roman" w:hAnsi="Times New Roman"/>
          <w:sz w:val="28"/>
          <w:szCs w:val="28"/>
          <w:lang w:eastAsia="ru-RU"/>
        </w:rPr>
        <w:t>е</w:t>
      </w:r>
      <w:r w:rsidR="00562001" w:rsidRPr="00EF576B">
        <w:rPr>
          <w:rFonts w:ascii="Times New Roman" w:eastAsia="Times New Roman" w:hAnsi="Times New Roman"/>
          <w:sz w:val="28"/>
          <w:szCs w:val="28"/>
          <w:lang w:eastAsia="ru-RU"/>
        </w:rPr>
        <w:t>т</w:t>
      </w:r>
      <w:r w:rsidR="003647CC" w:rsidRPr="00EF576B">
        <w:rPr>
          <w:rFonts w:ascii="Times New Roman" w:eastAsia="Times New Roman" w:hAnsi="Times New Roman"/>
          <w:sz w:val="28"/>
          <w:szCs w:val="28"/>
          <w:lang w:eastAsia="ru-RU"/>
        </w:rPr>
        <w:t xml:space="preserve"> сделан на анализе</w:t>
      </w:r>
      <w:r w:rsidR="00562001" w:rsidRPr="00EF576B">
        <w:rPr>
          <w:rFonts w:ascii="Times New Roman" w:eastAsia="Times New Roman" w:hAnsi="Times New Roman"/>
          <w:sz w:val="28"/>
          <w:szCs w:val="28"/>
          <w:lang w:eastAsia="ru-RU"/>
        </w:rPr>
        <w:t xml:space="preserve"> правовы</w:t>
      </w:r>
      <w:r w:rsidR="003647CC" w:rsidRPr="00EF576B">
        <w:rPr>
          <w:rFonts w:ascii="Times New Roman" w:eastAsia="Times New Roman" w:hAnsi="Times New Roman"/>
          <w:sz w:val="28"/>
          <w:szCs w:val="28"/>
          <w:lang w:eastAsia="ru-RU"/>
        </w:rPr>
        <w:t>х</w:t>
      </w:r>
      <w:r w:rsidR="00562001" w:rsidRPr="00EF576B">
        <w:rPr>
          <w:rFonts w:ascii="Times New Roman" w:eastAsia="Times New Roman" w:hAnsi="Times New Roman"/>
          <w:sz w:val="28"/>
          <w:szCs w:val="28"/>
          <w:lang w:eastAsia="ru-RU"/>
        </w:rPr>
        <w:t xml:space="preserve"> норм таких </w:t>
      </w:r>
      <w:r w:rsidR="004B2C56" w:rsidRPr="00EF576B">
        <w:rPr>
          <w:rFonts w:ascii="Times New Roman" w:eastAsia="Times New Roman" w:hAnsi="Times New Roman"/>
          <w:sz w:val="28"/>
          <w:szCs w:val="28"/>
          <w:lang w:eastAsia="ru-RU"/>
        </w:rPr>
        <w:t>государств</w:t>
      </w:r>
      <w:r w:rsidR="00562001" w:rsidRPr="00EF576B">
        <w:rPr>
          <w:rFonts w:ascii="Times New Roman" w:eastAsia="Times New Roman" w:hAnsi="Times New Roman"/>
          <w:sz w:val="28"/>
          <w:szCs w:val="28"/>
          <w:lang w:eastAsia="ru-RU"/>
        </w:rPr>
        <w:t>, как: Франция, Германия, Китай, США</w:t>
      </w:r>
      <w:r w:rsidR="003647CC" w:rsidRPr="00EF576B">
        <w:rPr>
          <w:rFonts w:ascii="Times New Roman" w:eastAsia="Times New Roman" w:hAnsi="Times New Roman"/>
          <w:sz w:val="28"/>
          <w:szCs w:val="28"/>
          <w:lang w:eastAsia="ru-RU"/>
        </w:rPr>
        <w:t>, однако</w:t>
      </w:r>
      <w:r w:rsidR="004B2C56" w:rsidRPr="00EF576B">
        <w:rPr>
          <w:rFonts w:ascii="Times New Roman" w:eastAsia="Times New Roman" w:hAnsi="Times New Roman"/>
          <w:sz w:val="28"/>
          <w:szCs w:val="28"/>
          <w:lang w:eastAsia="ru-RU"/>
        </w:rPr>
        <w:t>,</w:t>
      </w:r>
      <w:r w:rsidR="003647CC" w:rsidRPr="00EF576B">
        <w:rPr>
          <w:rFonts w:ascii="Times New Roman" w:eastAsia="Times New Roman" w:hAnsi="Times New Roman"/>
          <w:sz w:val="28"/>
          <w:szCs w:val="28"/>
          <w:lang w:eastAsia="ru-RU"/>
        </w:rPr>
        <w:t xml:space="preserve"> </w:t>
      </w:r>
      <w:r w:rsidR="004B2C56" w:rsidRPr="00EF576B">
        <w:rPr>
          <w:rFonts w:ascii="Times New Roman" w:eastAsia="Times New Roman" w:hAnsi="Times New Roman"/>
          <w:sz w:val="28"/>
          <w:szCs w:val="28"/>
          <w:lang w:eastAsia="ru-RU"/>
        </w:rPr>
        <w:t>правовыми системами данных</w:t>
      </w:r>
      <w:r w:rsidR="003647CC" w:rsidRPr="00EF576B">
        <w:rPr>
          <w:rFonts w:ascii="Times New Roman" w:eastAsia="Times New Roman" w:hAnsi="Times New Roman"/>
          <w:sz w:val="28"/>
          <w:szCs w:val="28"/>
          <w:lang w:eastAsia="ru-RU"/>
        </w:rPr>
        <w:t xml:space="preserve"> </w:t>
      </w:r>
      <w:r w:rsidR="004B2C56" w:rsidRPr="00EF576B">
        <w:rPr>
          <w:rFonts w:ascii="Times New Roman" w:eastAsia="Times New Roman" w:hAnsi="Times New Roman"/>
          <w:sz w:val="28"/>
          <w:szCs w:val="28"/>
          <w:lang w:eastAsia="ru-RU"/>
        </w:rPr>
        <w:t>государств</w:t>
      </w:r>
      <w:r w:rsidR="003647CC" w:rsidRPr="00EF576B">
        <w:rPr>
          <w:rFonts w:ascii="Times New Roman" w:eastAsia="Times New Roman" w:hAnsi="Times New Roman"/>
          <w:sz w:val="28"/>
          <w:szCs w:val="28"/>
          <w:lang w:eastAsia="ru-RU"/>
        </w:rPr>
        <w:t xml:space="preserve"> анализ не будет исчерпываться.</w:t>
      </w:r>
    </w:p>
    <w:p w:rsidR="00490BD8" w:rsidRPr="00EF576B" w:rsidRDefault="002850F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Прежде всего, стоит отметить, что </w:t>
      </w:r>
      <w:r w:rsidR="003647CC" w:rsidRPr="00EF576B">
        <w:rPr>
          <w:rFonts w:ascii="Times New Roman" w:eastAsia="Times New Roman" w:hAnsi="Times New Roman"/>
          <w:sz w:val="28"/>
          <w:szCs w:val="28"/>
          <w:lang w:eastAsia="ru-RU"/>
        </w:rPr>
        <w:t>за рубежом дисциплинарная ответственность зачастую не рассматривается в качестве самостоятельного института трудового права, а является соп</w:t>
      </w:r>
      <w:r w:rsidR="00DD1E0D" w:rsidRPr="00EF576B">
        <w:rPr>
          <w:rFonts w:ascii="Times New Roman" w:eastAsia="Times New Roman" w:hAnsi="Times New Roman"/>
          <w:sz w:val="28"/>
          <w:szCs w:val="28"/>
          <w:lang w:eastAsia="ru-RU"/>
        </w:rPr>
        <w:t xml:space="preserve">утствующим трудовому договору, </w:t>
      </w:r>
      <w:r w:rsidR="003647CC" w:rsidRPr="00EF576B">
        <w:rPr>
          <w:rFonts w:ascii="Times New Roman" w:eastAsia="Times New Roman" w:hAnsi="Times New Roman"/>
          <w:sz w:val="28"/>
          <w:szCs w:val="28"/>
          <w:lang w:eastAsia="ru-RU"/>
        </w:rPr>
        <w:t>правам и обязанностям сторон трудового правоотношения явлением. В большинстве стран регулирование дисциплинарной ответственности работников осуществляется не путем законодательного установления, а путем установления работодателем соответствующих правил и норм в локальных нормативных актах. По данному вопросу существует классификация, предложенная профессором И.Я. Киселевым: имеются три группы стран</w:t>
      </w:r>
      <w:r w:rsidR="004B2C56" w:rsidRPr="00EF576B">
        <w:rPr>
          <w:rFonts w:ascii="Times New Roman" w:eastAsia="Times New Roman" w:hAnsi="Times New Roman"/>
          <w:sz w:val="28"/>
          <w:szCs w:val="28"/>
          <w:lang w:eastAsia="ru-RU"/>
        </w:rPr>
        <w:t xml:space="preserve">: </w:t>
      </w:r>
    </w:p>
    <w:p w:rsidR="00490BD8" w:rsidRPr="00EF576B" w:rsidRDefault="00106D1D"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w:t>
      </w:r>
      <w:r w:rsidR="004B2C56" w:rsidRPr="00EF576B">
        <w:rPr>
          <w:rFonts w:ascii="Times New Roman" w:eastAsia="Times New Roman" w:hAnsi="Times New Roman"/>
          <w:sz w:val="28"/>
          <w:szCs w:val="28"/>
          <w:lang w:eastAsia="ru-RU"/>
        </w:rPr>
        <w:t>а) те, в которых все виды дисциплинарных правонарушений должны быть исчерпывающе зафиксированы в нормативных правовых актах (Бельгия, Япония);</w:t>
      </w:r>
    </w:p>
    <w:p w:rsidR="00490BD8" w:rsidRPr="00EF576B" w:rsidRDefault="004B2C56"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б) те, в которых требуется, чтобы виды дисциплинарных правонарушений были по возможности полно определены, но при этом существует ряд исключений (Великобритания, ФРГ, Австрия, Швейцария);</w:t>
      </w:r>
    </w:p>
    <w:p w:rsidR="00490BD8" w:rsidRPr="00EF576B" w:rsidRDefault="00490BD8"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в</w:t>
      </w:r>
      <w:r w:rsidR="004B2C56" w:rsidRPr="00EF576B">
        <w:rPr>
          <w:rFonts w:ascii="Times New Roman" w:eastAsia="Times New Roman" w:hAnsi="Times New Roman"/>
          <w:sz w:val="28"/>
          <w:szCs w:val="28"/>
          <w:lang w:eastAsia="ru-RU"/>
        </w:rPr>
        <w:t xml:space="preserve">) те, в которых привлечение к дисциплинарной ответственности допускается и за те нарушения, которые не перечислены </w:t>
      </w:r>
      <w:r w:rsidR="00087D6A" w:rsidRPr="00EF576B">
        <w:rPr>
          <w:rFonts w:ascii="Times New Roman" w:eastAsia="Times New Roman" w:hAnsi="Times New Roman"/>
          <w:sz w:val="28"/>
          <w:szCs w:val="28"/>
          <w:lang w:eastAsia="ru-RU"/>
        </w:rPr>
        <w:t>в нормативных актах (США, Канада, Франция, Австралия)</w:t>
      </w:r>
      <w:r w:rsidR="00106D1D" w:rsidRPr="00EF576B">
        <w:rPr>
          <w:rFonts w:ascii="Times New Roman" w:eastAsia="Times New Roman" w:hAnsi="Times New Roman"/>
          <w:sz w:val="28"/>
          <w:szCs w:val="28"/>
          <w:lang w:eastAsia="ru-RU"/>
        </w:rPr>
        <w:t>»</w:t>
      </w:r>
      <w:r w:rsidR="00087D6A" w:rsidRPr="00EF576B">
        <w:rPr>
          <w:rStyle w:val="a5"/>
          <w:rFonts w:ascii="Times New Roman" w:eastAsia="Times New Roman" w:hAnsi="Times New Roman"/>
          <w:sz w:val="20"/>
          <w:szCs w:val="20"/>
          <w:lang w:eastAsia="ru-RU"/>
        </w:rPr>
        <w:footnoteReference w:id="7"/>
      </w:r>
      <w:r w:rsidR="00087D6A" w:rsidRPr="00EF576B">
        <w:rPr>
          <w:rFonts w:ascii="Times New Roman" w:eastAsia="Times New Roman" w:hAnsi="Times New Roman"/>
          <w:sz w:val="28"/>
          <w:szCs w:val="28"/>
          <w:lang w:eastAsia="ru-RU"/>
        </w:rPr>
        <w:t xml:space="preserve">. </w:t>
      </w:r>
    </w:p>
    <w:p w:rsidR="00087D6A" w:rsidRPr="00EF576B" w:rsidRDefault="00087D6A"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Представляется, что Российская Федерация, </w:t>
      </w:r>
      <w:r w:rsidR="00566933" w:rsidRPr="00EF576B">
        <w:rPr>
          <w:rFonts w:ascii="Times New Roman" w:eastAsia="Times New Roman" w:hAnsi="Times New Roman"/>
          <w:sz w:val="28"/>
          <w:szCs w:val="28"/>
          <w:lang w:eastAsia="ru-RU"/>
        </w:rPr>
        <w:t>в рамках данной</w:t>
      </w:r>
      <w:r w:rsidRPr="00EF576B">
        <w:rPr>
          <w:rFonts w:ascii="Times New Roman" w:eastAsia="Times New Roman" w:hAnsi="Times New Roman"/>
          <w:sz w:val="28"/>
          <w:szCs w:val="28"/>
          <w:lang w:eastAsia="ru-RU"/>
        </w:rPr>
        <w:t xml:space="preserve"> классификации </w:t>
      </w:r>
      <w:r w:rsidR="00566933" w:rsidRPr="00EF576B">
        <w:rPr>
          <w:rFonts w:ascii="Times New Roman" w:eastAsia="Times New Roman" w:hAnsi="Times New Roman"/>
          <w:sz w:val="28"/>
          <w:szCs w:val="28"/>
          <w:lang w:eastAsia="ru-RU"/>
        </w:rPr>
        <w:t>относит</w:t>
      </w:r>
      <w:r w:rsidRPr="00EF576B">
        <w:rPr>
          <w:rFonts w:ascii="Times New Roman" w:eastAsia="Times New Roman" w:hAnsi="Times New Roman"/>
          <w:sz w:val="28"/>
          <w:szCs w:val="28"/>
          <w:lang w:eastAsia="ru-RU"/>
        </w:rPr>
        <w:t xml:space="preserve">ся к третьей группе стран, т.к. </w:t>
      </w:r>
      <w:r w:rsidR="00771EF4" w:rsidRPr="00EF576B">
        <w:rPr>
          <w:rFonts w:ascii="Times New Roman" w:eastAsia="Times New Roman" w:hAnsi="Times New Roman"/>
          <w:sz w:val="28"/>
          <w:szCs w:val="28"/>
          <w:lang w:eastAsia="ru-RU"/>
        </w:rPr>
        <w:t>п</w:t>
      </w:r>
      <w:r w:rsidR="00DD1E0D" w:rsidRPr="00EF576B">
        <w:rPr>
          <w:rFonts w:ascii="Times New Roman" w:eastAsia="Times New Roman" w:hAnsi="Times New Roman"/>
          <w:sz w:val="28"/>
          <w:szCs w:val="28"/>
          <w:lang w:eastAsia="ru-RU"/>
        </w:rPr>
        <w:t>ереч</w:t>
      </w:r>
      <w:r w:rsidR="0011590D" w:rsidRPr="00EF576B">
        <w:rPr>
          <w:rFonts w:ascii="Times New Roman" w:eastAsia="Times New Roman" w:hAnsi="Times New Roman"/>
          <w:sz w:val="28"/>
          <w:szCs w:val="28"/>
          <w:lang w:eastAsia="ru-RU"/>
        </w:rPr>
        <w:t>ня дисциплинарных проступков российское законодательство не содержит.</w:t>
      </w:r>
    </w:p>
    <w:p w:rsidR="00771EF4" w:rsidRPr="00EF576B" w:rsidRDefault="00771EF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lastRenderedPageBreak/>
        <w:t xml:space="preserve">Остановимся более подробно на регулировании </w:t>
      </w:r>
      <w:r w:rsidR="00300655" w:rsidRPr="00EF576B">
        <w:rPr>
          <w:rFonts w:ascii="Times New Roman" w:eastAsia="Times New Roman" w:hAnsi="Times New Roman"/>
          <w:sz w:val="28"/>
          <w:szCs w:val="28"/>
          <w:lang w:eastAsia="ru-RU"/>
        </w:rPr>
        <w:t xml:space="preserve">дисциплинарной ответственности </w:t>
      </w:r>
      <w:r w:rsidRPr="00EF576B">
        <w:rPr>
          <w:rFonts w:ascii="Times New Roman" w:eastAsia="Times New Roman" w:hAnsi="Times New Roman"/>
          <w:sz w:val="28"/>
          <w:szCs w:val="28"/>
          <w:lang w:eastAsia="ru-RU"/>
        </w:rPr>
        <w:t>в разных государствах.</w:t>
      </w:r>
    </w:p>
    <w:p w:rsidR="00771EF4" w:rsidRPr="00EF576B" w:rsidRDefault="00300655"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Французское законодательство, также как и российское, не содержит определения</w:t>
      </w:r>
      <w:r w:rsidR="00070775" w:rsidRPr="00EF576B">
        <w:rPr>
          <w:rFonts w:ascii="Times New Roman" w:hAnsi="Times New Roman" w:cs="Times New Roman"/>
          <w:sz w:val="28"/>
          <w:szCs w:val="28"/>
        </w:rPr>
        <w:t xml:space="preserve"> дисциплинарной ответственности</w:t>
      </w:r>
      <w:r w:rsidRPr="00EF576B">
        <w:rPr>
          <w:rFonts w:ascii="Times New Roman" w:hAnsi="Times New Roman" w:cs="Times New Roman"/>
          <w:sz w:val="28"/>
          <w:szCs w:val="28"/>
        </w:rPr>
        <w:t xml:space="preserve">. </w:t>
      </w:r>
      <w:r w:rsidR="00771EF4" w:rsidRPr="00EF576B">
        <w:rPr>
          <w:rFonts w:ascii="Times New Roman" w:hAnsi="Times New Roman" w:cs="Times New Roman"/>
          <w:sz w:val="28"/>
          <w:szCs w:val="28"/>
        </w:rPr>
        <w:t>К</w:t>
      </w:r>
      <w:r w:rsidR="00DF1F95">
        <w:rPr>
          <w:rFonts w:ascii="Times New Roman" w:hAnsi="Times New Roman" w:cs="Times New Roman"/>
          <w:sz w:val="28"/>
          <w:szCs w:val="28"/>
        </w:rPr>
        <w:t xml:space="preserve">ак </w:t>
      </w:r>
      <w:r w:rsidR="00DF1F95" w:rsidRPr="00EF576B">
        <w:rPr>
          <w:rFonts w:ascii="Times New Roman" w:hAnsi="Times New Roman" w:cs="Times New Roman"/>
          <w:sz w:val="28"/>
          <w:szCs w:val="28"/>
        </w:rPr>
        <w:t>указывает</w:t>
      </w:r>
      <w:r w:rsidR="00DF1F95">
        <w:rPr>
          <w:rFonts w:ascii="Times New Roman" w:hAnsi="Times New Roman" w:cs="Times New Roman"/>
          <w:sz w:val="28"/>
          <w:szCs w:val="28"/>
        </w:rPr>
        <w:t xml:space="preserve"> И.А. </w:t>
      </w:r>
      <w:r w:rsidR="00DF1F95" w:rsidRPr="00EF576B">
        <w:rPr>
          <w:rFonts w:ascii="Times New Roman" w:hAnsi="Times New Roman" w:cs="Times New Roman"/>
          <w:sz w:val="28"/>
          <w:szCs w:val="28"/>
        </w:rPr>
        <w:t>Филипова</w:t>
      </w:r>
      <w:r w:rsidR="00DF1F95">
        <w:rPr>
          <w:rFonts w:ascii="Times New Roman" w:hAnsi="Times New Roman" w:cs="Times New Roman"/>
          <w:sz w:val="28"/>
          <w:szCs w:val="28"/>
        </w:rPr>
        <w:t>, «к</w:t>
      </w:r>
      <w:r w:rsidR="00DF1F95" w:rsidRPr="00EF576B">
        <w:rPr>
          <w:rFonts w:ascii="Times New Roman" w:hAnsi="Times New Roman" w:cs="Times New Roman"/>
          <w:sz w:val="28"/>
          <w:szCs w:val="28"/>
        </w:rPr>
        <w:t xml:space="preserve"> </w:t>
      </w:r>
      <w:r w:rsidRPr="00EF576B">
        <w:rPr>
          <w:rFonts w:ascii="Times New Roman" w:hAnsi="Times New Roman" w:cs="Times New Roman"/>
          <w:sz w:val="28"/>
          <w:szCs w:val="28"/>
        </w:rPr>
        <w:t>мерам дисциплинарного взыскания,</w:t>
      </w:r>
      <w:r w:rsidR="00771EF4" w:rsidRPr="00EF576B">
        <w:rPr>
          <w:rFonts w:ascii="Times New Roman" w:hAnsi="Times New Roman" w:cs="Times New Roman"/>
          <w:sz w:val="28"/>
          <w:szCs w:val="28"/>
        </w:rPr>
        <w:t xml:space="preserve"> </w:t>
      </w:r>
      <w:r w:rsidRPr="00EF576B">
        <w:rPr>
          <w:rFonts w:ascii="Times New Roman" w:hAnsi="Times New Roman" w:cs="Times New Roman"/>
          <w:sz w:val="28"/>
          <w:szCs w:val="28"/>
        </w:rPr>
        <w:t>согласно</w:t>
      </w:r>
      <w:r w:rsidR="00771EF4" w:rsidRPr="00EF576B">
        <w:rPr>
          <w:rFonts w:ascii="Times New Roman" w:hAnsi="Times New Roman" w:cs="Times New Roman"/>
          <w:sz w:val="28"/>
          <w:szCs w:val="28"/>
        </w:rPr>
        <w:t xml:space="preserve"> французскому законодательству</w:t>
      </w:r>
      <w:r w:rsidRPr="00EF576B">
        <w:rPr>
          <w:rFonts w:ascii="Times New Roman" w:hAnsi="Times New Roman" w:cs="Times New Roman"/>
          <w:sz w:val="28"/>
          <w:szCs w:val="28"/>
        </w:rPr>
        <w:t>,</w:t>
      </w:r>
      <w:r w:rsidR="00771EF4" w:rsidRPr="00EF576B">
        <w:rPr>
          <w:rFonts w:ascii="Times New Roman" w:hAnsi="Times New Roman" w:cs="Times New Roman"/>
          <w:sz w:val="28"/>
          <w:szCs w:val="28"/>
        </w:rPr>
        <w:t xml:space="preserve"> относится любая санкция, кроме устного замечания, примененная работодателем к работнику за действия последнего, признанные работодателем виновными (</w:t>
      </w:r>
      <w:r w:rsidRPr="00EF576B">
        <w:rPr>
          <w:rFonts w:ascii="Times New Roman" w:hAnsi="Times New Roman" w:cs="Times New Roman"/>
          <w:sz w:val="28"/>
          <w:szCs w:val="28"/>
        </w:rPr>
        <w:t xml:space="preserve">ст. </w:t>
      </w:r>
      <w:r w:rsidR="00771EF4" w:rsidRPr="00EF576B">
        <w:rPr>
          <w:rFonts w:ascii="Times New Roman" w:hAnsi="Times New Roman" w:cs="Times New Roman"/>
          <w:sz w:val="28"/>
          <w:szCs w:val="28"/>
        </w:rPr>
        <w:t xml:space="preserve">L1331-1 Трудового кодекса Франции). В </w:t>
      </w:r>
      <w:r w:rsidR="00540955" w:rsidRPr="00EF576B">
        <w:rPr>
          <w:rFonts w:ascii="Times New Roman" w:hAnsi="Times New Roman" w:cs="Times New Roman"/>
          <w:sz w:val="28"/>
          <w:szCs w:val="28"/>
        </w:rPr>
        <w:t>правилах внутреннего трудового распорядка</w:t>
      </w:r>
      <w:r w:rsidR="00771EF4" w:rsidRPr="00EF576B">
        <w:rPr>
          <w:rFonts w:ascii="Times New Roman" w:hAnsi="Times New Roman" w:cs="Times New Roman"/>
          <w:sz w:val="28"/>
          <w:szCs w:val="28"/>
        </w:rPr>
        <w:t xml:space="preserve"> французский работодатель вправе установить перечень мер дисциплинарной ответственности по своему выбору. При этом, как и в России, положения </w:t>
      </w:r>
      <w:r w:rsidRPr="00EF576B">
        <w:rPr>
          <w:rFonts w:ascii="Times New Roman" w:hAnsi="Times New Roman" w:cs="Times New Roman"/>
          <w:sz w:val="28"/>
          <w:szCs w:val="28"/>
        </w:rPr>
        <w:t xml:space="preserve">правил внутреннего трудового распорядка </w:t>
      </w:r>
      <w:r w:rsidR="00771EF4" w:rsidRPr="00EF576B">
        <w:rPr>
          <w:rFonts w:ascii="Times New Roman" w:hAnsi="Times New Roman" w:cs="Times New Roman"/>
          <w:sz w:val="28"/>
          <w:szCs w:val="28"/>
        </w:rPr>
        <w:t>во Франции не могут противоречить закону, коллективному договору и соглаше</w:t>
      </w:r>
      <w:r w:rsidR="00DF1F95">
        <w:rPr>
          <w:rFonts w:ascii="Times New Roman" w:hAnsi="Times New Roman" w:cs="Times New Roman"/>
          <w:sz w:val="28"/>
          <w:szCs w:val="28"/>
        </w:rPr>
        <w:t>ниям.</w:t>
      </w:r>
      <w:r w:rsidR="00540955" w:rsidRPr="00EF576B">
        <w:rPr>
          <w:rFonts w:ascii="Times New Roman" w:hAnsi="Times New Roman" w:cs="Times New Roman"/>
          <w:sz w:val="28"/>
          <w:szCs w:val="28"/>
        </w:rPr>
        <w:t xml:space="preserve"> </w:t>
      </w:r>
      <w:r w:rsidR="00DF1F95">
        <w:rPr>
          <w:rFonts w:ascii="Times New Roman" w:hAnsi="Times New Roman" w:cs="Times New Roman"/>
          <w:sz w:val="28"/>
          <w:szCs w:val="28"/>
        </w:rPr>
        <w:t>О</w:t>
      </w:r>
      <w:r w:rsidR="00540955" w:rsidRPr="00EF576B">
        <w:rPr>
          <w:rFonts w:ascii="Times New Roman" w:hAnsi="Times New Roman" w:cs="Times New Roman"/>
          <w:sz w:val="28"/>
          <w:szCs w:val="28"/>
        </w:rPr>
        <w:t>бычно в</w:t>
      </w:r>
      <w:r w:rsidR="00771EF4" w:rsidRPr="00EF576B">
        <w:rPr>
          <w:rFonts w:ascii="Times New Roman" w:hAnsi="Times New Roman" w:cs="Times New Roman"/>
          <w:sz w:val="28"/>
          <w:szCs w:val="28"/>
        </w:rPr>
        <w:t xml:space="preserve"> качестве санкций указываются:</w:t>
      </w:r>
    </w:p>
    <w:p w:rsidR="00771EF4" w:rsidRPr="00EF576B" w:rsidRDefault="00771EF4"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предупреждение (l'avertissement);</w:t>
      </w:r>
    </w:p>
    <w:p w:rsidR="00771EF4" w:rsidRPr="00EF576B" w:rsidRDefault="00615819"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выговор (</w:t>
      </w:r>
      <w:r w:rsidRPr="00EF576B">
        <w:rPr>
          <w:rFonts w:ascii="Times New Roman" w:hAnsi="Times New Roman" w:cs="Times New Roman"/>
          <w:sz w:val="28"/>
          <w:szCs w:val="28"/>
          <w:lang w:val="en-US"/>
        </w:rPr>
        <w:t>le</w:t>
      </w:r>
      <w:r w:rsidRPr="00EF576B">
        <w:rPr>
          <w:rFonts w:ascii="Times New Roman" w:hAnsi="Times New Roman" w:cs="Times New Roman"/>
          <w:sz w:val="28"/>
          <w:szCs w:val="28"/>
        </w:rPr>
        <w:t xml:space="preserve"> </w:t>
      </w:r>
      <w:r w:rsidRPr="00EF576B">
        <w:rPr>
          <w:rFonts w:ascii="Times New Roman" w:hAnsi="Times New Roman" w:cs="Times New Roman"/>
          <w:sz w:val="28"/>
          <w:szCs w:val="28"/>
          <w:lang w:val="en-US"/>
        </w:rPr>
        <w:t>blame</w:t>
      </w:r>
      <w:r w:rsidRPr="00EF576B">
        <w:rPr>
          <w:rFonts w:ascii="Times New Roman" w:hAnsi="Times New Roman" w:cs="Times New Roman"/>
          <w:sz w:val="28"/>
          <w:szCs w:val="28"/>
        </w:rPr>
        <w:t>)</w:t>
      </w:r>
      <w:r w:rsidR="00771EF4" w:rsidRPr="00EF576B">
        <w:rPr>
          <w:rFonts w:ascii="Times New Roman" w:hAnsi="Times New Roman" w:cs="Times New Roman"/>
          <w:sz w:val="28"/>
          <w:szCs w:val="28"/>
        </w:rPr>
        <w:t>;</w:t>
      </w:r>
    </w:p>
    <w:p w:rsidR="00771EF4" w:rsidRPr="00EF576B" w:rsidRDefault="00771EF4"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отстранение от работы без сохранения зарплаты (</w:t>
      </w:r>
      <w:r w:rsidR="00615819" w:rsidRPr="00EF576B">
        <w:rPr>
          <w:rFonts w:ascii="Times New Roman" w:eastAsia="Times New Roman" w:hAnsi="Times New Roman" w:cs="Times New Roman"/>
          <w:sz w:val="28"/>
          <w:szCs w:val="28"/>
        </w:rPr>
        <w:t>в трудовом законодательстве других государств</w:t>
      </w:r>
      <w:r w:rsidR="00615819" w:rsidRPr="00EF576B">
        <w:rPr>
          <w:rFonts w:ascii="Times New Roman" w:hAnsi="Times New Roman" w:cs="Times New Roman"/>
          <w:sz w:val="28"/>
          <w:szCs w:val="28"/>
        </w:rPr>
        <w:t xml:space="preserve"> (</w:t>
      </w:r>
      <w:r w:rsidR="00615819" w:rsidRPr="00EF576B">
        <w:rPr>
          <w:rFonts w:ascii="Times New Roman" w:hAnsi="Times New Roman" w:cs="Times New Roman"/>
          <w:sz w:val="28"/>
          <w:szCs w:val="28"/>
          <w:lang w:val="en-US"/>
        </w:rPr>
        <w:t>la</w:t>
      </w:r>
      <w:r w:rsidR="00615819" w:rsidRPr="00EF576B">
        <w:rPr>
          <w:rFonts w:ascii="Times New Roman" w:hAnsi="Times New Roman" w:cs="Times New Roman"/>
          <w:sz w:val="28"/>
          <w:szCs w:val="28"/>
        </w:rPr>
        <w:t xml:space="preserve"> </w:t>
      </w:r>
      <w:proofErr w:type="spellStart"/>
      <w:r w:rsidR="00615819" w:rsidRPr="00EF576B">
        <w:rPr>
          <w:rFonts w:ascii="Times New Roman" w:hAnsi="Times New Roman" w:cs="Times New Roman"/>
          <w:sz w:val="28"/>
          <w:szCs w:val="28"/>
          <w:lang w:val="en-US"/>
        </w:rPr>
        <w:t>mise</w:t>
      </w:r>
      <w:proofErr w:type="spellEnd"/>
      <w:r w:rsidR="00615819" w:rsidRPr="00EF576B">
        <w:rPr>
          <w:rFonts w:ascii="Times New Roman" w:hAnsi="Times New Roman" w:cs="Times New Roman"/>
          <w:sz w:val="28"/>
          <w:szCs w:val="28"/>
        </w:rPr>
        <w:t xml:space="preserve"> </w:t>
      </w:r>
      <w:r w:rsidR="00615819" w:rsidRPr="00EF576B">
        <w:rPr>
          <w:rFonts w:ascii="Times New Roman" w:hAnsi="Times New Roman" w:cs="Times New Roman"/>
          <w:sz w:val="28"/>
          <w:szCs w:val="28"/>
          <w:lang w:val="en-US"/>
        </w:rPr>
        <w:t>a</w:t>
      </w:r>
      <w:r w:rsidR="00615819" w:rsidRPr="00EF576B">
        <w:rPr>
          <w:rFonts w:ascii="Times New Roman" w:hAnsi="Times New Roman" w:cs="Times New Roman"/>
          <w:sz w:val="28"/>
          <w:szCs w:val="28"/>
        </w:rPr>
        <w:t xml:space="preserve"> </w:t>
      </w:r>
      <w:r w:rsidR="00615819" w:rsidRPr="00EF576B">
        <w:rPr>
          <w:rFonts w:ascii="Times New Roman" w:hAnsi="Times New Roman" w:cs="Times New Roman"/>
          <w:sz w:val="28"/>
          <w:szCs w:val="28"/>
          <w:lang w:val="en-US"/>
        </w:rPr>
        <w:t>pied</w:t>
      </w:r>
      <w:r w:rsidR="00615819" w:rsidRPr="00EF576B">
        <w:rPr>
          <w:rFonts w:ascii="Times New Roman" w:hAnsi="Times New Roman" w:cs="Times New Roman"/>
          <w:sz w:val="28"/>
          <w:szCs w:val="28"/>
        </w:rPr>
        <w:t xml:space="preserve"> </w:t>
      </w:r>
      <w:proofErr w:type="spellStart"/>
      <w:r w:rsidR="00615819" w:rsidRPr="00EF576B">
        <w:rPr>
          <w:rFonts w:ascii="Times New Roman" w:hAnsi="Times New Roman" w:cs="Times New Roman"/>
          <w:sz w:val="28"/>
          <w:szCs w:val="28"/>
          <w:lang w:val="en-US"/>
        </w:rPr>
        <w:t>disciplinaire</w:t>
      </w:r>
      <w:proofErr w:type="spellEnd"/>
      <w:r w:rsidR="00615819" w:rsidRPr="00EF576B">
        <w:rPr>
          <w:rFonts w:ascii="Times New Roman" w:hAnsi="Times New Roman" w:cs="Times New Roman"/>
          <w:sz w:val="28"/>
          <w:szCs w:val="28"/>
        </w:rPr>
        <w:t>)</w:t>
      </w:r>
      <w:r w:rsidRPr="00EF576B">
        <w:rPr>
          <w:rFonts w:ascii="Times New Roman" w:hAnsi="Times New Roman" w:cs="Times New Roman"/>
          <w:sz w:val="28"/>
          <w:szCs w:val="28"/>
        </w:rPr>
        <w:t>, применяемое при совершении работником очень серьезного проступка на период дисциплинарного производства перед увольнением;</w:t>
      </w:r>
    </w:p>
    <w:p w:rsidR="00771EF4" w:rsidRPr="00EF576B" w:rsidRDefault="00771EF4"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дисциплинарный перевод на другое место работы - в новый коллектив с сохранением трудовой функции и прежнего заработка (la mutation disciplinaire);</w:t>
      </w:r>
    </w:p>
    <w:p w:rsidR="00771EF4" w:rsidRPr="00EF576B" w:rsidRDefault="00771EF4"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понижение в должности</w:t>
      </w:r>
      <w:r w:rsidR="00FF501A" w:rsidRPr="00EF576B">
        <w:rPr>
          <w:rFonts w:ascii="Times New Roman" w:hAnsi="Times New Roman" w:cs="Times New Roman"/>
          <w:sz w:val="28"/>
          <w:szCs w:val="28"/>
        </w:rPr>
        <w:t xml:space="preserve"> (</w:t>
      </w:r>
      <w:r w:rsidR="00FF501A" w:rsidRPr="00EF576B">
        <w:rPr>
          <w:rFonts w:ascii="Times New Roman" w:hAnsi="Times New Roman" w:cs="Times New Roman"/>
          <w:sz w:val="28"/>
          <w:szCs w:val="28"/>
          <w:lang w:val="en-US"/>
        </w:rPr>
        <w:t>la</w:t>
      </w:r>
      <w:r w:rsidR="00FF501A" w:rsidRPr="00EF576B">
        <w:rPr>
          <w:rFonts w:ascii="Times New Roman" w:hAnsi="Times New Roman" w:cs="Times New Roman"/>
          <w:sz w:val="28"/>
          <w:szCs w:val="28"/>
        </w:rPr>
        <w:t xml:space="preserve"> </w:t>
      </w:r>
      <w:proofErr w:type="spellStart"/>
      <w:r w:rsidR="00FF501A" w:rsidRPr="00EF576B">
        <w:rPr>
          <w:rFonts w:ascii="Times New Roman" w:hAnsi="Times New Roman" w:cs="Times New Roman"/>
          <w:sz w:val="28"/>
          <w:szCs w:val="28"/>
          <w:lang w:val="en-US"/>
        </w:rPr>
        <w:t>retrogradation</w:t>
      </w:r>
      <w:proofErr w:type="spellEnd"/>
      <w:r w:rsidRPr="00EF576B">
        <w:rPr>
          <w:rFonts w:ascii="Times New Roman" w:hAnsi="Times New Roman" w:cs="Times New Roman"/>
          <w:sz w:val="28"/>
          <w:szCs w:val="28"/>
        </w:rPr>
        <w:t>);</w:t>
      </w:r>
    </w:p>
    <w:p w:rsidR="00771EF4" w:rsidRPr="00EF576B" w:rsidRDefault="00771EF4"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увольнение (le licenciement)</w:t>
      </w:r>
      <w:r w:rsidR="00D85D8A" w:rsidRPr="00EF576B">
        <w:rPr>
          <w:rFonts w:ascii="Times New Roman" w:hAnsi="Times New Roman" w:cs="Times New Roman"/>
          <w:sz w:val="28"/>
          <w:szCs w:val="28"/>
        </w:rPr>
        <w:t>»</w:t>
      </w:r>
      <w:r w:rsidR="00540955" w:rsidRPr="00EF576B">
        <w:rPr>
          <w:rStyle w:val="a5"/>
          <w:rFonts w:ascii="Times New Roman" w:hAnsi="Times New Roman" w:cs="Times New Roman"/>
          <w:szCs w:val="28"/>
        </w:rPr>
        <w:footnoteReference w:id="8"/>
      </w:r>
      <w:r w:rsidRPr="00EF576B">
        <w:rPr>
          <w:rFonts w:ascii="Times New Roman" w:hAnsi="Times New Roman" w:cs="Times New Roman"/>
          <w:sz w:val="28"/>
          <w:szCs w:val="28"/>
        </w:rPr>
        <w:t>.</w:t>
      </w:r>
    </w:p>
    <w:p w:rsidR="00540955" w:rsidRPr="00EF576B" w:rsidRDefault="00540955" w:rsidP="00C92F08">
      <w:pPr>
        <w:pStyle w:val="ConsPlusNormal"/>
        <w:spacing w:line="360" w:lineRule="auto"/>
        <w:ind w:firstLine="709"/>
        <w:jc w:val="both"/>
        <w:rPr>
          <w:rFonts w:ascii="Times New Roman" w:hAnsi="Times New Roman" w:cs="Times New Roman"/>
          <w:sz w:val="28"/>
          <w:szCs w:val="28"/>
        </w:rPr>
      </w:pPr>
      <w:r w:rsidRPr="00EF576B">
        <w:rPr>
          <w:rFonts w:ascii="Times New Roman" w:hAnsi="Times New Roman" w:cs="Times New Roman"/>
          <w:sz w:val="28"/>
          <w:szCs w:val="28"/>
        </w:rPr>
        <w:t xml:space="preserve">Согласно ст. </w:t>
      </w:r>
      <w:r w:rsidRPr="00EF576B">
        <w:rPr>
          <w:rFonts w:ascii="Times New Roman" w:hAnsi="Times New Roman" w:cs="Times New Roman"/>
          <w:bCs/>
          <w:sz w:val="28"/>
          <w:szCs w:val="28"/>
          <w:shd w:val="clear" w:color="auto" w:fill="FFFFFF"/>
        </w:rPr>
        <w:t>L1331-2 Трудового кодекса Франции</w:t>
      </w:r>
      <w:r w:rsidR="00DF1F95" w:rsidRPr="00EF576B">
        <w:rPr>
          <w:rStyle w:val="a5"/>
          <w:rFonts w:ascii="Times New Roman" w:hAnsi="Times New Roman" w:cs="Times New Roman"/>
          <w:szCs w:val="28"/>
        </w:rPr>
        <w:footnoteReference w:id="9"/>
      </w:r>
      <w:r w:rsidRPr="00EF576B">
        <w:rPr>
          <w:rFonts w:ascii="Times New Roman" w:hAnsi="Times New Roman" w:cs="Times New Roman"/>
          <w:bCs/>
          <w:sz w:val="28"/>
          <w:szCs w:val="28"/>
          <w:shd w:val="clear" w:color="auto" w:fill="FFFFFF"/>
        </w:rPr>
        <w:t xml:space="preserve">, штрафы или другие денежные наказания запрещены. В этом вопросе французское регулирование идентично </w:t>
      </w:r>
      <w:proofErr w:type="gramStart"/>
      <w:r w:rsidR="00A436D9">
        <w:rPr>
          <w:rFonts w:ascii="Times New Roman" w:hAnsi="Times New Roman" w:cs="Times New Roman"/>
          <w:bCs/>
          <w:sz w:val="28"/>
          <w:szCs w:val="28"/>
          <w:shd w:val="clear" w:color="auto" w:fill="FFFFFF"/>
        </w:rPr>
        <w:t>росс</w:t>
      </w:r>
      <w:r w:rsidRPr="00EF576B">
        <w:rPr>
          <w:rFonts w:ascii="Times New Roman" w:hAnsi="Times New Roman" w:cs="Times New Roman"/>
          <w:bCs/>
          <w:sz w:val="28"/>
          <w:szCs w:val="28"/>
          <w:shd w:val="clear" w:color="auto" w:fill="FFFFFF"/>
        </w:rPr>
        <w:t>ийскому</w:t>
      </w:r>
      <w:proofErr w:type="gramEnd"/>
      <w:r w:rsidRPr="00EF576B">
        <w:rPr>
          <w:rFonts w:ascii="Times New Roman" w:hAnsi="Times New Roman" w:cs="Times New Roman"/>
          <w:bCs/>
          <w:sz w:val="28"/>
          <w:szCs w:val="28"/>
          <w:shd w:val="clear" w:color="auto" w:fill="FFFFFF"/>
        </w:rPr>
        <w:t>.</w:t>
      </w:r>
    </w:p>
    <w:p w:rsidR="00771EF4" w:rsidRPr="00EF576B" w:rsidRDefault="00651CB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lastRenderedPageBreak/>
        <w:t>Немецкое законодательство, регулирующее вопросы трудовых отношений, также не содержит дефиниции дисциплинарной ответственности.</w:t>
      </w:r>
      <w:r w:rsidR="0044543A" w:rsidRPr="00EF576B">
        <w:rPr>
          <w:rFonts w:ascii="Times New Roman" w:eastAsia="Times New Roman" w:hAnsi="Times New Roman"/>
          <w:sz w:val="28"/>
          <w:szCs w:val="28"/>
          <w:lang w:eastAsia="ru-RU"/>
        </w:rPr>
        <w:t xml:space="preserve"> </w:t>
      </w:r>
      <w:r w:rsidR="00D54980" w:rsidRPr="00EF576B">
        <w:rPr>
          <w:rFonts w:ascii="Times New Roman" w:eastAsia="Times New Roman" w:hAnsi="Times New Roman"/>
          <w:sz w:val="28"/>
          <w:szCs w:val="28"/>
          <w:lang w:eastAsia="ru-RU"/>
        </w:rPr>
        <w:t>Что</w:t>
      </w:r>
      <w:r w:rsidR="00B05EDF" w:rsidRPr="00EF576B">
        <w:rPr>
          <w:rFonts w:ascii="Times New Roman" w:eastAsia="Times New Roman" w:hAnsi="Times New Roman"/>
          <w:sz w:val="28"/>
          <w:szCs w:val="28"/>
          <w:lang w:eastAsia="ru-RU"/>
        </w:rPr>
        <w:t xml:space="preserve"> же</w:t>
      </w:r>
      <w:r w:rsidR="00D54980" w:rsidRPr="00EF576B">
        <w:rPr>
          <w:rFonts w:ascii="Times New Roman" w:eastAsia="Times New Roman" w:hAnsi="Times New Roman"/>
          <w:sz w:val="28"/>
          <w:szCs w:val="28"/>
          <w:lang w:eastAsia="ru-RU"/>
        </w:rPr>
        <w:t xml:space="preserve"> касается видов дисциплинарных взысканий, то </w:t>
      </w:r>
      <w:r w:rsidR="004F5DAE" w:rsidRPr="00EF576B">
        <w:rPr>
          <w:rFonts w:ascii="Times New Roman" w:eastAsia="Times New Roman" w:hAnsi="Times New Roman"/>
          <w:sz w:val="28"/>
          <w:szCs w:val="28"/>
          <w:lang w:eastAsia="ru-RU"/>
        </w:rPr>
        <w:t>в Германии</w:t>
      </w:r>
      <w:r w:rsidRPr="00EF576B">
        <w:rPr>
          <w:rFonts w:ascii="Times New Roman" w:eastAsia="Times New Roman" w:hAnsi="Times New Roman"/>
          <w:sz w:val="28"/>
          <w:szCs w:val="28"/>
          <w:lang w:eastAsia="ru-RU"/>
        </w:rPr>
        <w:t xml:space="preserve"> существуют следующие</w:t>
      </w:r>
      <w:r w:rsidR="00717559" w:rsidRPr="00EF576B">
        <w:rPr>
          <w:rFonts w:ascii="Times New Roman" w:eastAsia="Times New Roman" w:hAnsi="Times New Roman"/>
          <w:sz w:val="28"/>
          <w:szCs w:val="28"/>
          <w:lang w:eastAsia="ru-RU"/>
        </w:rPr>
        <w:t>:</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предупреждение;</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уменьшение оплаты труда при виновном невыполнении или ненадлежащем выполнении трудовых обязанностей;</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перевод на другое свободное рабочее место;</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чрезвычайное увольнение;</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 штраф. </w:t>
      </w:r>
    </w:p>
    <w:p w:rsidR="00717559" w:rsidRPr="00EF576B" w:rsidRDefault="0071755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Как мы видим, в перечне взысканий есть аналогичная российскому перечню мера – предупреждение, а также </w:t>
      </w:r>
      <w:r w:rsidR="00925DA6" w:rsidRPr="00EF576B">
        <w:rPr>
          <w:rFonts w:ascii="Times New Roman" w:eastAsia="Times New Roman" w:hAnsi="Times New Roman"/>
          <w:sz w:val="28"/>
          <w:szCs w:val="28"/>
          <w:lang w:eastAsia="ru-RU"/>
        </w:rPr>
        <w:t>не предусмотренная</w:t>
      </w:r>
      <w:r w:rsidRPr="00EF576B">
        <w:rPr>
          <w:rFonts w:ascii="Times New Roman" w:eastAsia="Times New Roman" w:hAnsi="Times New Roman"/>
          <w:sz w:val="28"/>
          <w:szCs w:val="28"/>
          <w:lang w:eastAsia="ru-RU"/>
        </w:rPr>
        <w:t xml:space="preserve"> российским законодательством мера – штраф. Стоит оговориться, что, несмотря на то, что в ходе предыдущего анализа мы</w:t>
      </w:r>
      <w:r w:rsidR="00925DA6"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не встречали такую ме</w:t>
      </w:r>
      <w:r w:rsidR="008E2005" w:rsidRPr="00EF576B">
        <w:rPr>
          <w:rFonts w:ascii="Times New Roman" w:eastAsia="Times New Roman" w:hAnsi="Times New Roman"/>
          <w:sz w:val="28"/>
          <w:szCs w:val="28"/>
          <w:lang w:eastAsia="ru-RU"/>
        </w:rPr>
        <w:t>ру дисциплинарного воздействия,</w:t>
      </w:r>
      <w:r w:rsidRPr="00EF576B">
        <w:rPr>
          <w:rFonts w:ascii="Times New Roman" w:eastAsia="Times New Roman" w:hAnsi="Times New Roman"/>
          <w:sz w:val="28"/>
          <w:szCs w:val="28"/>
          <w:lang w:eastAsia="ru-RU"/>
        </w:rPr>
        <w:t xml:space="preserve"> тем не менее, во многих странах данное </w:t>
      </w:r>
      <w:r w:rsidR="005A1108" w:rsidRPr="00EF576B">
        <w:rPr>
          <w:rFonts w:ascii="Times New Roman" w:eastAsia="Times New Roman" w:hAnsi="Times New Roman"/>
          <w:sz w:val="28"/>
          <w:szCs w:val="28"/>
          <w:lang w:eastAsia="ru-RU"/>
        </w:rPr>
        <w:t>дисциплинарное взыскание</w:t>
      </w:r>
      <w:r w:rsidRPr="00EF576B">
        <w:rPr>
          <w:rFonts w:ascii="Times New Roman" w:eastAsia="Times New Roman" w:hAnsi="Times New Roman"/>
          <w:sz w:val="28"/>
          <w:szCs w:val="28"/>
          <w:lang w:eastAsia="ru-RU"/>
        </w:rPr>
        <w:t xml:space="preserve"> существует. При этом, как указывает профессор И.Я. Киселев, «использование штрафов в качестве меры наказания допускается лишь при наличии двух условий: ограничение максимальных размеров; направление сумм, взысканных в виде штрафов, в фонды трудового коллектива или на благотворительные цели»</w:t>
      </w:r>
      <w:r w:rsidRPr="00EF576B">
        <w:rPr>
          <w:rStyle w:val="a5"/>
          <w:rFonts w:ascii="Times New Roman" w:eastAsia="Times New Roman" w:hAnsi="Times New Roman"/>
          <w:sz w:val="20"/>
          <w:szCs w:val="28"/>
          <w:lang w:eastAsia="ru-RU"/>
        </w:rPr>
        <w:footnoteReference w:id="10"/>
      </w:r>
      <w:r w:rsidRPr="00EF576B">
        <w:rPr>
          <w:rFonts w:ascii="Times New Roman" w:eastAsia="Times New Roman" w:hAnsi="Times New Roman"/>
          <w:sz w:val="28"/>
          <w:szCs w:val="28"/>
          <w:lang w:eastAsia="ru-RU"/>
        </w:rPr>
        <w:t>.</w:t>
      </w:r>
      <w:r w:rsidR="00D674EB" w:rsidRPr="00EF576B">
        <w:rPr>
          <w:rFonts w:ascii="Times New Roman" w:eastAsia="Times New Roman" w:hAnsi="Times New Roman"/>
          <w:sz w:val="28"/>
          <w:szCs w:val="28"/>
          <w:lang w:eastAsia="ru-RU"/>
        </w:rPr>
        <w:t xml:space="preserve"> Представляется, что российский законодатель может</w:t>
      </w:r>
      <w:r w:rsidR="003007DC" w:rsidRPr="00EF576B">
        <w:rPr>
          <w:rFonts w:ascii="Times New Roman" w:eastAsia="Times New Roman" w:hAnsi="Times New Roman"/>
          <w:sz w:val="28"/>
          <w:szCs w:val="28"/>
          <w:lang w:eastAsia="ru-RU"/>
        </w:rPr>
        <w:t xml:space="preserve"> по примеру немецких коллег</w:t>
      </w:r>
      <w:r w:rsidR="00D674EB" w:rsidRPr="00EF576B">
        <w:rPr>
          <w:rFonts w:ascii="Times New Roman" w:eastAsia="Times New Roman" w:hAnsi="Times New Roman"/>
          <w:sz w:val="28"/>
          <w:szCs w:val="28"/>
          <w:lang w:eastAsia="ru-RU"/>
        </w:rPr>
        <w:t xml:space="preserve"> расширить перечень мер дисциплинарного воздействия, дополнив его штрафом, т.к. подобное регулирование</w:t>
      </w:r>
      <w:r w:rsidR="003007DC" w:rsidRPr="00EF576B">
        <w:rPr>
          <w:rFonts w:ascii="Times New Roman" w:eastAsia="Times New Roman" w:hAnsi="Times New Roman"/>
          <w:sz w:val="28"/>
          <w:szCs w:val="28"/>
          <w:lang w:eastAsia="ru-RU"/>
        </w:rPr>
        <w:t xml:space="preserve"> будет предупреждать</w:t>
      </w:r>
      <w:r w:rsidR="00D674EB" w:rsidRPr="00EF576B">
        <w:rPr>
          <w:rFonts w:ascii="Times New Roman" w:eastAsia="Times New Roman" w:hAnsi="Times New Roman"/>
          <w:sz w:val="28"/>
          <w:szCs w:val="28"/>
          <w:lang w:eastAsia="ru-RU"/>
        </w:rPr>
        <w:t xml:space="preserve"> работника</w:t>
      </w:r>
      <w:r w:rsidR="003007DC" w:rsidRPr="00EF576B">
        <w:rPr>
          <w:rFonts w:ascii="Times New Roman" w:eastAsia="Times New Roman" w:hAnsi="Times New Roman"/>
          <w:sz w:val="28"/>
          <w:szCs w:val="28"/>
          <w:lang w:eastAsia="ru-RU"/>
        </w:rPr>
        <w:t xml:space="preserve"> от совершения дисциплинарного проступка</w:t>
      </w:r>
      <w:r w:rsidR="0050241D" w:rsidRPr="00EF576B">
        <w:rPr>
          <w:rFonts w:ascii="Times New Roman" w:eastAsia="Times New Roman" w:hAnsi="Times New Roman"/>
          <w:sz w:val="28"/>
          <w:szCs w:val="28"/>
          <w:lang w:eastAsia="ru-RU"/>
        </w:rPr>
        <w:t xml:space="preserve"> в большей степени, чем существующее на данный момент.</w:t>
      </w:r>
    </w:p>
    <w:p w:rsidR="00717559" w:rsidRPr="00EF576B" w:rsidRDefault="00F34C81"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В США дисциплинарная ответственность не предусмотрена законодательством</w:t>
      </w:r>
      <w:r w:rsidR="0044543A"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как таковая. </w:t>
      </w:r>
      <w:proofErr w:type="gramStart"/>
      <w:r w:rsidRPr="00EF576B">
        <w:rPr>
          <w:rFonts w:ascii="Times New Roman" w:eastAsia="Times New Roman" w:hAnsi="Times New Roman"/>
          <w:sz w:val="28"/>
          <w:szCs w:val="28"/>
          <w:lang w:eastAsia="ru-RU"/>
        </w:rPr>
        <w:t xml:space="preserve">Данный факт объясняется тем, что в США, в отличие от Российской Федерации, работодатель может уволить работника без объяснения причин и в отсутствие со стороны последнего какого-либо виновного </w:t>
      </w:r>
      <w:r w:rsidRPr="00EF576B">
        <w:rPr>
          <w:rFonts w:ascii="Times New Roman" w:eastAsia="Times New Roman" w:hAnsi="Times New Roman"/>
          <w:sz w:val="28"/>
          <w:szCs w:val="28"/>
          <w:lang w:eastAsia="ru-RU"/>
        </w:rPr>
        <w:lastRenderedPageBreak/>
        <w:t>поведения</w:t>
      </w:r>
      <w:r w:rsidR="005A1108" w:rsidRPr="00EF576B">
        <w:rPr>
          <w:rFonts w:ascii="Times New Roman" w:eastAsia="Times New Roman" w:hAnsi="Times New Roman"/>
          <w:sz w:val="28"/>
          <w:szCs w:val="28"/>
          <w:lang w:eastAsia="ru-RU"/>
        </w:rPr>
        <w:t xml:space="preserve">; </w:t>
      </w:r>
      <w:r w:rsidR="00106D1D" w:rsidRPr="00EF576B">
        <w:rPr>
          <w:rFonts w:ascii="Times New Roman" w:eastAsia="Times New Roman" w:hAnsi="Times New Roman"/>
          <w:sz w:val="28"/>
          <w:szCs w:val="28"/>
          <w:lang w:eastAsia="ru-RU"/>
        </w:rPr>
        <w:t>«</w:t>
      </w:r>
      <w:r w:rsidR="005A1108" w:rsidRPr="00EF576B">
        <w:rPr>
          <w:rFonts w:ascii="Times New Roman" w:eastAsia="Times New Roman" w:hAnsi="Times New Roman"/>
          <w:sz w:val="28"/>
          <w:szCs w:val="28"/>
          <w:lang w:eastAsia="ru-RU"/>
        </w:rPr>
        <w:t>запрещено только увольнение по дискриминационным мотивам</w:t>
      </w:r>
      <w:r w:rsidR="00106D1D" w:rsidRPr="00EF576B">
        <w:rPr>
          <w:rFonts w:ascii="Times New Roman" w:eastAsia="Times New Roman" w:hAnsi="Times New Roman"/>
          <w:sz w:val="28"/>
          <w:szCs w:val="28"/>
          <w:lang w:eastAsia="ru-RU"/>
        </w:rPr>
        <w:t>»</w:t>
      </w:r>
      <w:r w:rsidR="008C6698" w:rsidRPr="00EF576B">
        <w:rPr>
          <w:rStyle w:val="a5"/>
          <w:rFonts w:ascii="Times New Roman" w:eastAsia="Times New Roman" w:hAnsi="Times New Roman"/>
          <w:sz w:val="20"/>
          <w:szCs w:val="28"/>
          <w:lang w:eastAsia="ru-RU"/>
        </w:rPr>
        <w:footnoteReference w:id="11"/>
      </w:r>
      <w:r w:rsidRPr="00EF576B">
        <w:rPr>
          <w:rFonts w:ascii="Times New Roman" w:eastAsia="Times New Roman" w:hAnsi="Times New Roman"/>
          <w:sz w:val="28"/>
          <w:szCs w:val="28"/>
          <w:lang w:eastAsia="ru-RU"/>
        </w:rPr>
        <w:t>.</w:t>
      </w:r>
      <w:r w:rsidR="008C6698" w:rsidRPr="00EF576B">
        <w:rPr>
          <w:rFonts w:ascii="Times New Roman" w:eastAsia="Times New Roman" w:hAnsi="Times New Roman"/>
          <w:sz w:val="28"/>
          <w:szCs w:val="28"/>
          <w:lang w:eastAsia="ru-RU"/>
        </w:rPr>
        <w:t xml:space="preserve"> При таких условиях, подробное законодательное регулирование института дисциплинарной ответственности, защищающего интересы работодателя и дающего гарантии защиты работнику, теряет смысл.</w:t>
      </w:r>
      <w:proofErr w:type="gramEnd"/>
      <w:r w:rsidR="00153F8D" w:rsidRPr="00EF576B">
        <w:rPr>
          <w:rFonts w:ascii="Times New Roman" w:eastAsia="Times New Roman" w:hAnsi="Times New Roman"/>
          <w:sz w:val="28"/>
          <w:szCs w:val="28"/>
          <w:lang w:eastAsia="ru-RU"/>
        </w:rPr>
        <w:t xml:space="preserve"> Меры дисциплинарного воздействия устанавливаются в договорах и локальных нормативных актах в отсутствие ограничений на уровне нормативно правовых актов. Специфика дисциплинарной ответственности в США также состоит в том, что работник может привлекаться к дисциплинарной ответственности, если его поведение вне работы наносит вред интересам его работодателя</w:t>
      </w:r>
      <w:r w:rsidR="00153F8D" w:rsidRPr="00EF576B">
        <w:rPr>
          <w:rStyle w:val="a5"/>
          <w:rFonts w:ascii="Times New Roman" w:eastAsia="Times New Roman" w:hAnsi="Times New Roman"/>
          <w:sz w:val="20"/>
          <w:szCs w:val="28"/>
          <w:lang w:eastAsia="ru-RU"/>
        </w:rPr>
        <w:footnoteReference w:id="12"/>
      </w:r>
      <w:r w:rsidR="00153F8D" w:rsidRPr="00EF576B">
        <w:rPr>
          <w:rFonts w:ascii="Times New Roman" w:eastAsia="Times New Roman" w:hAnsi="Times New Roman"/>
          <w:sz w:val="28"/>
          <w:szCs w:val="28"/>
          <w:lang w:eastAsia="ru-RU"/>
        </w:rPr>
        <w:t>.</w:t>
      </w:r>
    </w:p>
    <w:p w:rsidR="00153F8D" w:rsidRPr="00EF576B" w:rsidRDefault="00153F8D"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Наконец, в</w:t>
      </w:r>
      <w:r w:rsidR="001142C3" w:rsidRPr="00EF576B">
        <w:rPr>
          <w:rFonts w:ascii="Times New Roman" w:eastAsia="Times New Roman" w:hAnsi="Times New Roman"/>
          <w:sz w:val="28"/>
          <w:szCs w:val="28"/>
          <w:lang w:eastAsia="ru-RU"/>
        </w:rPr>
        <w:t xml:space="preserve"> трудовом законодательстве</w:t>
      </w:r>
      <w:r w:rsidRPr="00EF576B">
        <w:rPr>
          <w:rFonts w:ascii="Times New Roman" w:eastAsia="Times New Roman" w:hAnsi="Times New Roman"/>
          <w:sz w:val="28"/>
          <w:szCs w:val="28"/>
          <w:lang w:eastAsia="ru-RU"/>
        </w:rPr>
        <w:t xml:space="preserve"> </w:t>
      </w:r>
      <w:r w:rsidR="00B05EDF" w:rsidRPr="00EF576B">
        <w:rPr>
          <w:rFonts w:ascii="Times New Roman" w:eastAsia="Times New Roman" w:hAnsi="Times New Roman"/>
          <w:sz w:val="28"/>
          <w:szCs w:val="28"/>
          <w:lang w:eastAsia="ru-RU"/>
        </w:rPr>
        <w:t>Китайской Народной Респуб</w:t>
      </w:r>
      <w:r w:rsidR="00A436D9">
        <w:rPr>
          <w:rFonts w:ascii="Times New Roman" w:eastAsia="Times New Roman" w:hAnsi="Times New Roman"/>
          <w:sz w:val="28"/>
          <w:szCs w:val="28"/>
          <w:lang w:eastAsia="ru-RU"/>
        </w:rPr>
        <w:t>л</w:t>
      </w:r>
      <w:r w:rsidR="00B05EDF" w:rsidRPr="00EF576B">
        <w:rPr>
          <w:rFonts w:ascii="Times New Roman" w:eastAsia="Times New Roman" w:hAnsi="Times New Roman"/>
          <w:sz w:val="28"/>
          <w:szCs w:val="28"/>
          <w:lang w:eastAsia="ru-RU"/>
        </w:rPr>
        <w:t>ики</w:t>
      </w:r>
      <w:r w:rsidRPr="00EF576B">
        <w:rPr>
          <w:rFonts w:ascii="Times New Roman" w:eastAsia="Times New Roman" w:hAnsi="Times New Roman"/>
          <w:sz w:val="28"/>
          <w:szCs w:val="28"/>
          <w:lang w:eastAsia="ru-RU"/>
        </w:rPr>
        <w:t xml:space="preserve">, </w:t>
      </w:r>
      <w:r w:rsidR="001142C3" w:rsidRPr="00EF576B">
        <w:rPr>
          <w:rFonts w:ascii="Times New Roman" w:eastAsia="Times New Roman" w:hAnsi="Times New Roman"/>
          <w:sz w:val="28"/>
          <w:szCs w:val="28"/>
          <w:lang w:eastAsia="ru-RU"/>
        </w:rPr>
        <w:t xml:space="preserve">определение дисциплинарной ответственности также не содержится. В соответствии со ст. 25 Закона «О труде», одним из оснований расторжения трудового договора с работником по инициативе работодателя является </w:t>
      </w:r>
      <w:r w:rsidR="00106D1D" w:rsidRPr="00EF576B">
        <w:rPr>
          <w:rFonts w:ascii="Times New Roman" w:eastAsia="Times New Roman" w:hAnsi="Times New Roman"/>
          <w:sz w:val="28"/>
          <w:szCs w:val="28"/>
          <w:lang w:eastAsia="ru-RU"/>
        </w:rPr>
        <w:t>«</w:t>
      </w:r>
      <w:r w:rsidR="001142C3" w:rsidRPr="00EF576B">
        <w:rPr>
          <w:rFonts w:ascii="Times New Roman" w:hAnsi="Times New Roman"/>
          <w:sz w:val="28"/>
          <w:szCs w:val="28"/>
        </w:rPr>
        <w:t>серьёзное нарушение работником трудовой дисциплины или устава предприятия</w:t>
      </w:r>
      <w:r w:rsidR="00106D1D" w:rsidRPr="00EF576B">
        <w:rPr>
          <w:rFonts w:ascii="Times New Roman" w:hAnsi="Times New Roman"/>
          <w:sz w:val="28"/>
          <w:szCs w:val="28"/>
        </w:rPr>
        <w:t>»</w:t>
      </w:r>
      <w:r w:rsidR="001142C3" w:rsidRPr="00EF576B">
        <w:rPr>
          <w:rStyle w:val="a5"/>
          <w:rFonts w:ascii="Times New Roman" w:hAnsi="Times New Roman"/>
          <w:sz w:val="20"/>
          <w:szCs w:val="28"/>
        </w:rPr>
        <w:footnoteReference w:id="13"/>
      </w:r>
      <w:r w:rsidR="001142C3" w:rsidRPr="00EF576B">
        <w:rPr>
          <w:rFonts w:ascii="Times New Roman" w:hAnsi="Times New Roman"/>
          <w:sz w:val="28"/>
          <w:szCs w:val="28"/>
        </w:rPr>
        <w:t>. При этом закон не содержит ни понятия дисциплины труда, ни критериев определения серьезности нарушения.</w:t>
      </w:r>
      <w:r w:rsidR="003860CE" w:rsidRPr="00EF576B">
        <w:rPr>
          <w:rFonts w:ascii="Times New Roman" w:hAnsi="Times New Roman"/>
          <w:sz w:val="28"/>
          <w:szCs w:val="28"/>
        </w:rPr>
        <w:t xml:space="preserve"> Как указывает И.А. Филипова, </w:t>
      </w:r>
      <w:r w:rsidR="00D85D8A" w:rsidRPr="00EF576B">
        <w:rPr>
          <w:rFonts w:ascii="Times New Roman" w:hAnsi="Times New Roman"/>
          <w:sz w:val="28"/>
          <w:szCs w:val="28"/>
        </w:rPr>
        <w:t>«</w:t>
      </w:r>
      <w:r w:rsidR="003860CE" w:rsidRPr="00EF576B">
        <w:rPr>
          <w:rFonts w:ascii="Times New Roman" w:hAnsi="Times New Roman"/>
          <w:sz w:val="28"/>
          <w:szCs w:val="28"/>
        </w:rPr>
        <w:t>до увольнения за дисциплинарный проступок работодатель должен сделать предупреждение об увольнении с обязательной переэкзаменовкой работника. Суть этой дисциплинарной санкции заключается в следующем: работника предупреждают об увольнении и устанавливают определенный (до 2 лет) период, в течение которого он должен исправиться. В этот период зарплата работника понижается до минимума. После переэкзаменовки зарплата повышается до прежнего уровня либо работника увольняют</w:t>
      </w:r>
      <w:r w:rsidR="00D85D8A" w:rsidRPr="00EF576B">
        <w:rPr>
          <w:rFonts w:ascii="Times New Roman" w:hAnsi="Times New Roman"/>
          <w:sz w:val="28"/>
          <w:szCs w:val="28"/>
        </w:rPr>
        <w:t>»</w:t>
      </w:r>
      <w:r w:rsidR="003860CE" w:rsidRPr="00EF576B">
        <w:rPr>
          <w:rStyle w:val="a5"/>
          <w:rFonts w:ascii="Times New Roman" w:hAnsi="Times New Roman"/>
          <w:sz w:val="20"/>
          <w:szCs w:val="28"/>
        </w:rPr>
        <w:footnoteReference w:id="14"/>
      </w:r>
      <w:r w:rsidR="003860CE" w:rsidRPr="00EF576B">
        <w:rPr>
          <w:rFonts w:ascii="Times New Roman" w:hAnsi="Times New Roman"/>
          <w:sz w:val="28"/>
          <w:szCs w:val="28"/>
        </w:rPr>
        <w:t>.</w:t>
      </w:r>
      <w:r w:rsidR="00F50521" w:rsidRPr="00EF576B">
        <w:rPr>
          <w:rFonts w:ascii="Times New Roman" w:hAnsi="Times New Roman"/>
          <w:sz w:val="28"/>
          <w:szCs w:val="28"/>
        </w:rPr>
        <w:t xml:space="preserve"> Представляется, что </w:t>
      </w:r>
      <w:r w:rsidR="00543FDE" w:rsidRPr="00EF576B">
        <w:rPr>
          <w:rFonts w:ascii="Times New Roman" w:hAnsi="Times New Roman"/>
          <w:sz w:val="28"/>
          <w:szCs w:val="28"/>
        </w:rPr>
        <w:t>использование данного порядка</w:t>
      </w:r>
      <w:r w:rsidR="00F50521" w:rsidRPr="00EF576B">
        <w:rPr>
          <w:rFonts w:ascii="Times New Roman" w:hAnsi="Times New Roman"/>
          <w:sz w:val="28"/>
          <w:szCs w:val="28"/>
        </w:rPr>
        <w:t xml:space="preserve"> помогает работнику исправиться и не быть</w:t>
      </w:r>
      <w:r w:rsidR="003007DC" w:rsidRPr="00EF576B">
        <w:rPr>
          <w:rFonts w:ascii="Times New Roman" w:hAnsi="Times New Roman"/>
          <w:sz w:val="28"/>
          <w:szCs w:val="28"/>
        </w:rPr>
        <w:t xml:space="preserve"> подвергнутым дисциплинарному </w:t>
      </w:r>
      <w:r w:rsidR="00543FDE" w:rsidRPr="00EF576B">
        <w:rPr>
          <w:rFonts w:ascii="Times New Roman" w:hAnsi="Times New Roman"/>
          <w:sz w:val="28"/>
          <w:szCs w:val="28"/>
        </w:rPr>
        <w:t>взысканию</w:t>
      </w:r>
      <w:r w:rsidR="003007DC" w:rsidRPr="00EF576B">
        <w:rPr>
          <w:rFonts w:ascii="Times New Roman" w:hAnsi="Times New Roman"/>
          <w:sz w:val="28"/>
          <w:szCs w:val="28"/>
        </w:rPr>
        <w:t>,</w:t>
      </w:r>
      <w:r w:rsidR="0044543A" w:rsidRPr="00EF576B">
        <w:rPr>
          <w:rFonts w:ascii="Times New Roman" w:hAnsi="Times New Roman"/>
          <w:sz w:val="28"/>
          <w:szCs w:val="28"/>
        </w:rPr>
        <w:t xml:space="preserve"> </w:t>
      </w:r>
      <w:r w:rsidR="00F50521" w:rsidRPr="00EF576B">
        <w:rPr>
          <w:rFonts w:ascii="Times New Roman" w:hAnsi="Times New Roman"/>
          <w:sz w:val="28"/>
          <w:szCs w:val="28"/>
        </w:rPr>
        <w:t xml:space="preserve">что, безусловно, является </w:t>
      </w:r>
      <w:r w:rsidR="00F50521" w:rsidRPr="00EF576B">
        <w:rPr>
          <w:rFonts w:ascii="Times New Roman" w:hAnsi="Times New Roman"/>
          <w:sz w:val="28"/>
          <w:szCs w:val="28"/>
        </w:rPr>
        <w:lastRenderedPageBreak/>
        <w:t>дополнительной гарантией защиты прав работника. Полагаем, что подобное регулирование может быть заимствовано и включено в ТК РФ.</w:t>
      </w:r>
    </w:p>
    <w:p w:rsidR="00F50521" w:rsidRPr="00EF576B" w:rsidRDefault="007C2F8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Подводя итог </w:t>
      </w:r>
      <w:proofErr w:type="gramStart"/>
      <w:r w:rsidRPr="00EF576B">
        <w:rPr>
          <w:rFonts w:ascii="Times New Roman" w:eastAsia="Times New Roman" w:hAnsi="Times New Roman"/>
          <w:sz w:val="28"/>
          <w:szCs w:val="28"/>
          <w:lang w:eastAsia="ru-RU"/>
        </w:rPr>
        <w:t>вышеизложенному</w:t>
      </w:r>
      <w:proofErr w:type="gramEnd"/>
      <w:r w:rsidRPr="00EF576B">
        <w:rPr>
          <w:rFonts w:ascii="Times New Roman" w:eastAsia="Times New Roman" w:hAnsi="Times New Roman"/>
          <w:sz w:val="28"/>
          <w:szCs w:val="28"/>
          <w:lang w:eastAsia="ru-RU"/>
        </w:rPr>
        <w:t>,</w:t>
      </w:r>
      <w:r w:rsidR="002D6E1C" w:rsidRPr="00EF576B">
        <w:rPr>
          <w:rFonts w:ascii="Times New Roman" w:eastAsia="Times New Roman" w:hAnsi="Times New Roman"/>
          <w:sz w:val="28"/>
          <w:szCs w:val="28"/>
          <w:lang w:eastAsia="ru-RU"/>
        </w:rPr>
        <w:t xml:space="preserve"> мы приходим к следующим выводам: легальная дефиниция дисциплинарной ответственности не установлена не только в российском законодательстве, но и в трудовом законодательстве других государств. Кроме того, в отличие от российского законодательства, в ряде стран к работникам допустимо применение такой меры дисциплинарного взыскания, как штраф. По нашему мнению, подобное регулирование допустимо</w:t>
      </w:r>
      <w:r w:rsidR="0073133E" w:rsidRPr="00EF576B">
        <w:rPr>
          <w:rFonts w:ascii="Times New Roman" w:eastAsia="Times New Roman" w:hAnsi="Times New Roman"/>
          <w:sz w:val="28"/>
          <w:szCs w:val="28"/>
          <w:lang w:eastAsia="ru-RU"/>
        </w:rPr>
        <w:t xml:space="preserve"> и</w:t>
      </w:r>
      <w:r w:rsidR="005A1108" w:rsidRPr="00EF576B">
        <w:rPr>
          <w:rFonts w:ascii="Times New Roman" w:eastAsia="Times New Roman" w:hAnsi="Times New Roman"/>
          <w:sz w:val="28"/>
          <w:szCs w:val="28"/>
          <w:lang w:eastAsia="ru-RU"/>
        </w:rPr>
        <w:t>, б</w:t>
      </w:r>
      <w:r w:rsidR="0073133E" w:rsidRPr="00EF576B">
        <w:rPr>
          <w:rFonts w:ascii="Times New Roman" w:eastAsia="Times New Roman" w:hAnsi="Times New Roman"/>
          <w:sz w:val="28"/>
          <w:szCs w:val="28"/>
          <w:lang w:eastAsia="ru-RU"/>
        </w:rPr>
        <w:t xml:space="preserve">олее того, целесообразно </w:t>
      </w:r>
      <w:r w:rsidR="002D6E1C" w:rsidRPr="00EF576B">
        <w:rPr>
          <w:rFonts w:ascii="Times New Roman" w:eastAsia="Times New Roman" w:hAnsi="Times New Roman"/>
          <w:sz w:val="28"/>
          <w:szCs w:val="28"/>
          <w:lang w:eastAsia="ru-RU"/>
        </w:rPr>
        <w:t>ввести и в российский трудовой закон.</w:t>
      </w:r>
      <w:r w:rsidRPr="00EF576B">
        <w:rPr>
          <w:rFonts w:ascii="Times New Roman" w:eastAsia="Times New Roman" w:hAnsi="Times New Roman"/>
          <w:sz w:val="28"/>
          <w:szCs w:val="28"/>
          <w:lang w:eastAsia="ru-RU"/>
        </w:rPr>
        <w:t xml:space="preserve"> Также, по нашему мнению, законодателю необходимо законодательно закрепить принципы привлечения к дисциплинарной ответственности, а также исключить оценочный характер норм о применении к работнику мер дисциплинарного взыскания.</w:t>
      </w: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73133E" w:rsidRPr="00EF576B" w:rsidRDefault="0073133E" w:rsidP="00C92F08">
      <w:pPr>
        <w:spacing w:after="0" w:line="360" w:lineRule="auto"/>
        <w:ind w:firstLine="709"/>
        <w:jc w:val="both"/>
        <w:rPr>
          <w:rFonts w:ascii="Times New Roman" w:eastAsia="Times New Roman" w:hAnsi="Times New Roman"/>
          <w:sz w:val="28"/>
          <w:szCs w:val="28"/>
          <w:lang w:eastAsia="ru-RU"/>
        </w:rPr>
      </w:pPr>
    </w:p>
    <w:p w:rsidR="000D5D2C" w:rsidRPr="00EF576B" w:rsidRDefault="000D5D2C" w:rsidP="00C92F08">
      <w:pPr>
        <w:spacing w:after="0" w:line="360" w:lineRule="auto"/>
        <w:ind w:firstLine="709"/>
        <w:jc w:val="both"/>
        <w:rPr>
          <w:rFonts w:ascii="Times New Roman" w:eastAsia="Times New Roman" w:hAnsi="Times New Roman"/>
          <w:sz w:val="28"/>
          <w:szCs w:val="28"/>
          <w:lang w:eastAsia="ru-RU"/>
        </w:rPr>
      </w:pPr>
    </w:p>
    <w:p w:rsidR="000D5D2C" w:rsidRPr="00EF576B" w:rsidRDefault="000D5D2C" w:rsidP="00C92F08">
      <w:pPr>
        <w:spacing w:after="0" w:line="360" w:lineRule="auto"/>
        <w:ind w:firstLine="709"/>
        <w:jc w:val="both"/>
        <w:rPr>
          <w:rFonts w:ascii="Times New Roman" w:eastAsia="Times New Roman" w:hAnsi="Times New Roman"/>
          <w:sz w:val="28"/>
          <w:szCs w:val="28"/>
          <w:lang w:eastAsia="ru-RU"/>
        </w:rPr>
      </w:pPr>
    </w:p>
    <w:p w:rsidR="000D5D2C" w:rsidRPr="00EF576B" w:rsidRDefault="000D5D2C" w:rsidP="00C92F08">
      <w:pPr>
        <w:spacing w:after="0" w:line="360" w:lineRule="auto"/>
        <w:ind w:firstLine="709"/>
        <w:jc w:val="both"/>
        <w:rPr>
          <w:rFonts w:ascii="Times New Roman" w:eastAsia="Times New Roman" w:hAnsi="Times New Roman"/>
          <w:sz w:val="28"/>
          <w:szCs w:val="28"/>
          <w:lang w:eastAsia="ru-RU"/>
        </w:rPr>
      </w:pPr>
    </w:p>
    <w:p w:rsidR="000D5D2C" w:rsidRPr="00EF576B" w:rsidRDefault="000D5D2C" w:rsidP="00C92F08">
      <w:pPr>
        <w:spacing w:after="0" w:line="360" w:lineRule="auto"/>
        <w:ind w:firstLine="709"/>
        <w:jc w:val="both"/>
        <w:rPr>
          <w:rFonts w:ascii="Times New Roman" w:eastAsia="Times New Roman" w:hAnsi="Times New Roman"/>
          <w:sz w:val="28"/>
          <w:szCs w:val="28"/>
          <w:lang w:eastAsia="ru-RU"/>
        </w:rPr>
      </w:pPr>
    </w:p>
    <w:p w:rsidR="000D5D2C" w:rsidRPr="00EF576B" w:rsidRDefault="000D5D2C" w:rsidP="00C92F08">
      <w:pPr>
        <w:spacing w:after="0" w:line="360" w:lineRule="auto"/>
        <w:ind w:firstLine="709"/>
        <w:jc w:val="both"/>
        <w:rPr>
          <w:rFonts w:ascii="Times New Roman" w:eastAsia="Times New Roman" w:hAnsi="Times New Roman"/>
          <w:sz w:val="28"/>
          <w:szCs w:val="28"/>
          <w:lang w:eastAsia="ru-RU"/>
        </w:rPr>
      </w:pPr>
    </w:p>
    <w:p w:rsidR="009233A7" w:rsidRPr="00EF576B" w:rsidRDefault="009233A7" w:rsidP="00C92F08">
      <w:pPr>
        <w:spacing w:after="0" w:line="360" w:lineRule="auto"/>
        <w:ind w:firstLine="709"/>
        <w:jc w:val="center"/>
        <w:rPr>
          <w:rFonts w:ascii="Times New Roman" w:hAnsi="Times New Roman"/>
          <w:sz w:val="28"/>
          <w:szCs w:val="28"/>
        </w:rPr>
      </w:pPr>
      <w:r w:rsidRPr="00EF576B">
        <w:rPr>
          <w:rFonts w:ascii="Times New Roman" w:hAnsi="Times New Roman"/>
          <w:sz w:val="28"/>
          <w:szCs w:val="28"/>
        </w:rPr>
        <w:lastRenderedPageBreak/>
        <w:t>§ 2. Дисциплинарная ответственность спортсменов и тренеров</w:t>
      </w:r>
    </w:p>
    <w:p w:rsidR="009233A7" w:rsidRPr="00EF576B" w:rsidRDefault="009233A7" w:rsidP="00C92F08">
      <w:pPr>
        <w:spacing w:after="0" w:line="360" w:lineRule="auto"/>
        <w:ind w:firstLine="709"/>
        <w:jc w:val="both"/>
        <w:rPr>
          <w:rFonts w:ascii="Times New Roman" w:hAnsi="Times New Roman"/>
          <w:i/>
          <w:sz w:val="28"/>
          <w:szCs w:val="28"/>
          <w:u w:val="single"/>
        </w:rPr>
      </w:pPr>
    </w:p>
    <w:p w:rsidR="0099574F" w:rsidRPr="00EF576B" w:rsidRDefault="009233A7"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Р</w:t>
      </w:r>
      <w:r w:rsidR="008E1DC9" w:rsidRPr="00EF576B">
        <w:rPr>
          <w:rFonts w:ascii="Times New Roman" w:eastAsia="Times New Roman" w:hAnsi="Times New Roman"/>
          <w:sz w:val="28"/>
          <w:szCs w:val="28"/>
          <w:lang w:eastAsia="ru-RU"/>
        </w:rPr>
        <w:t xml:space="preserve">азобравшись с общим пониманием института дисциплинарной ответственности, мы можем перейти к рассмотрению </w:t>
      </w:r>
      <w:r w:rsidR="006A42C9" w:rsidRPr="00EF576B">
        <w:rPr>
          <w:rFonts w:ascii="Times New Roman" w:eastAsia="Times New Roman" w:hAnsi="Times New Roman"/>
          <w:sz w:val="28"/>
          <w:szCs w:val="28"/>
          <w:lang w:eastAsia="ru-RU"/>
        </w:rPr>
        <w:t>особенностей применения</w:t>
      </w:r>
      <w:r w:rsidR="002F68E3" w:rsidRPr="00EF576B">
        <w:rPr>
          <w:rFonts w:ascii="Times New Roman" w:eastAsia="Times New Roman" w:hAnsi="Times New Roman"/>
          <w:sz w:val="28"/>
          <w:szCs w:val="28"/>
          <w:lang w:eastAsia="ru-RU"/>
        </w:rPr>
        <w:t xml:space="preserve"> данного института в отношении</w:t>
      </w:r>
      <w:r w:rsidR="008E1DC9" w:rsidRPr="00EF576B">
        <w:rPr>
          <w:rFonts w:ascii="Times New Roman" w:eastAsia="Times New Roman" w:hAnsi="Times New Roman"/>
          <w:sz w:val="28"/>
          <w:szCs w:val="28"/>
          <w:lang w:eastAsia="ru-RU"/>
        </w:rPr>
        <w:t xml:space="preserve"> отдельной категории работников – спортсменов и тренеров.</w:t>
      </w:r>
    </w:p>
    <w:p w:rsidR="001D341A" w:rsidRPr="00EF576B" w:rsidRDefault="00CE7875"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Прежде всего, необходимо определить круг лиц, на которых распространяются нормы</w:t>
      </w:r>
      <w:r w:rsidR="00954ACE" w:rsidRPr="00EF576B">
        <w:rPr>
          <w:rFonts w:ascii="Times New Roman" w:eastAsia="Times New Roman" w:hAnsi="Times New Roman"/>
          <w:sz w:val="28"/>
          <w:szCs w:val="28"/>
          <w:lang w:eastAsia="ru-RU"/>
        </w:rPr>
        <w:t xml:space="preserve"> о дисциплинарной ответственности</w:t>
      </w:r>
      <w:r w:rsidRPr="00EF576B">
        <w:rPr>
          <w:rFonts w:ascii="Times New Roman" w:eastAsia="Times New Roman" w:hAnsi="Times New Roman"/>
          <w:sz w:val="28"/>
          <w:szCs w:val="28"/>
          <w:lang w:eastAsia="ru-RU"/>
        </w:rPr>
        <w:t xml:space="preserve">. </w:t>
      </w:r>
      <w:r w:rsidR="00954ACE" w:rsidRPr="00EF576B">
        <w:rPr>
          <w:rFonts w:ascii="Times New Roman" w:eastAsia="Times New Roman" w:hAnsi="Times New Roman"/>
          <w:sz w:val="28"/>
          <w:szCs w:val="28"/>
          <w:lang w:eastAsia="ru-RU"/>
        </w:rPr>
        <w:t>Кто же такие спортсмены и тренеры?</w:t>
      </w:r>
    </w:p>
    <w:p w:rsidR="00A95837" w:rsidRPr="00EF576B" w:rsidRDefault="00A95837" w:rsidP="00C92F08">
      <w:pPr>
        <w:spacing w:after="0" w:line="360" w:lineRule="auto"/>
        <w:ind w:firstLine="709"/>
        <w:jc w:val="both"/>
        <w:rPr>
          <w:rFonts w:ascii="Times New Roman" w:eastAsia="Times New Roman" w:hAnsi="Times New Roman"/>
          <w:sz w:val="28"/>
          <w:szCs w:val="28"/>
          <w:lang w:eastAsia="ru-RU"/>
        </w:rPr>
      </w:pPr>
      <w:proofErr w:type="gramStart"/>
      <w:r w:rsidRPr="00EF576B">
        <w:rPr>
          <w:rFonts w:ascii="Times New Roman" w:eastAsia="Times New Roman" w:hAnsi="Times New Roman"/>
          <w:sz w:val="28"/>
          <w:szCs w:val="28"/>
          <w:lang w:eastAsia="ru-RU"/>
        </w:rPr>
        <w:t xml:space="preserve">В соответствии с п. 22, 24 ст. 2 </w:t>
      </w:r>
      <w:r w:rsidRPr="00EF576B">
        <w:rPr>
          <w:rFonts w:ascii="Times New Roman" w:hAnsi="Times New Roman"/>
          <w:sz w:val="28"/>
          <w:szCs w:val="28"/>
          <w:shd w:val="clear" w:color="auto" w:fill="FFFFFF"/>
        </w:rPr>
        <w:t>Федерального</w:t>
      </w:r>
      <w:r w:rsidR="00106D1D" w:rsidRPr="00EF576B">
        <w:rPr>
          <w:rFonts w:ascii="Times New Roman" w:hAnsi="Times New Roman"/>
          <w:sz w:val="28"/>
          <w:szCs w:val="28"/>
          <w:shd w:val="clear" w:color="auto" w:fill="FFFFFF"/>
        </w:rPr>
        <w:t xml:space="preserve"> закона от 04 декабря </w:t>
      </w:r>
      <w:r w:rsidR="001F4944" w:rsidRPr="00EF576B">
        <w:rPr>
          <w:rFonts w:ascii="Times New Roman" w:hAnsi="Times New Roman"/>
          <w:sz w:val="28"/>
          <w:szCs w:val="28"/>
          <w:shd w:val="clear" w:color="auto" w:fill="FFFFFF"/>
        </w:rPr>
        <w:t xml:space="preserve">2007 года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001F4944" w:rsidRPr="00EF576B">
        <w:rPr>
          <w:rFonts w:ascii="Times New Roman" w:hAnsi="Times New Roman"/>
          <w:sz w:val="28"/>
          <w:szCs w:val="28"/>
          <w:shd w:val="clear" w:color="auto" w:fill="FFFFFF"/>
        </w:rPr>
        <w:t>329-ФЗ «</w:t>
      </w:r>
      <w:r w:rsidRPr="00EF576B">
        <w:rPr>
          <w:rFonts w:ascii="Times New Roman" w:hAnsi="Times New Roman"/>
          <w:sz w:val="28"/>
          <w:szCs w:val="28"/>
          <w:shd w:val="clear" w:color="auto" w:fill="FFFFFF"/>
        </w:rPr>
        <w:t xml:space="preserve">О физической культуре и спорте в Российской </w:t>
      </w:r>
      <w:r w:rsidR="001F4944" w:rsidRPr="00EF576B">
        <w:rPr>
          <w:rFonts w:ascii="Times New Roman" w:hAnsi="Times New Roman"/>
          <w:sz w:val="28"/>
          <w:szCs w:val="28"/>
          <w:shd w:val="clear" w:color="auto" w:fill="FFFFFF"/>
        </w:rPr>
        <w:t>Федерации</w:t>
      </w:r>
      <w:r w:rsidR="00B05EDF" w:rsidRPr="00EF576B">
        <w:rPr>
          <w:rStyle w:val="a5"/>
          <w:rFonts w:ascii="Times New Roman" w:eastAsia="Times New Roman" w:hAnsi="Times New Roman"/>
          <w:sz w:val="20"/>
          <w:szCs w:val="28"/>
          <w:lang w:eastAsia="ru-RU"/>
        </w:rPr>
        <w:footnoteReference w:id="15"/>
      </w:r>
      <w:r w:rsidR="001F4944" w:rsidRPr="00EF576B">
        <w:rPr>
          <w:rFonts w:ascii="Times New Roman" w:hAnsi="Times New Roman"/>
          <w:sz w:val="28"/>
          <w:szCs w:val="28"/>
          <w:shd w:val="clear" w:color="auto" w:fill="FFFFFF"/>
        </w:rPr>
        <w:t>»</w:t>
      </w:r>
      <w:r w:rsidR="004D2C64" w:rsidRPr="00EF576B">
        <w:rPr>
          <w:rFonts w:ascii="Times New Roman" w:hAnsi="Times New Roman"/>
          <w:sz w:val="28"/>
          <w:szCs w:val="28"/>
          <w:shd w:val="clear" w:color="auto" w:fill="FFFFFF"/>
        </w:rPr>
        <w:t xml:space="preserve"> (далее – Закон о физической культуре и спорте)</w:t>
      </w:r>
      <w:r w:rsidRPr="00EF576B">
        <w:rPr>
          <w:rFonts w:ascii="Times New Roman" w:hAnsi="Times New Roman"/>
          <w:sz w:val="28"/>
          <w:szCs w:val="28"/>
          <w:shd w:val="clear" w:color="auto" w:fill="FFFFFF"/>
        </w:rPr>
        <w:t>,</w:t>
      </w:r>
      <w:r w:rsidRPr="00EF576B">
        <w:rPr>
          <w:rFonts w:ascii="Times New Roman" w:eastAsia="Times New Roman" w:hAnsi="Times New Roman"/>
          <w:sz w:val="28"/>
          <w:szCs w:val="28"/>
          <w:lang w:eastAsia="ru-RU"/>
        </w:rPr>
        <w:t xml:space="preserve"> под спортсменом понимается «физическое лицо, занимающееся выбранными видом или видами спорта и выступающее на спортивных соревнованиях</w:t>
      </w:r>
      <w:r w:rsidR="00D32859"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а под</w:t>
      </w:r>
      <w:r w:rsidRPr="00EF576B">
        <w:rPr>
          <w:rFonts w:ascii="Times New Roman" w:hAnsi="Times New Roman"/>
          <w:sz w:val="28"/>
          <w:szCs w:val="28"/>
        </w:rPr>
        <w:t xml:space="preserve"> </w:t>
      </w:r>
      <w:r w:rsidRPr="00EF576B">
        <w:rPr>
          <w:rFonts w:ascii="Times New Roman" w:eastAsia="Times New Roman" w:hAnsi="Times New Roman"/>
          <w:sz w:val="28"/>
          <w:szCs w:val="28"/>
          <w:lang w:eastAsia="ru-RU"/>
        </w:rPr>
        <w:t>тренером – «физическое лицо, имеющее соответствующее среднее профессиональное образование или высшее образование</w:t>
      </w:r>
      <w:proofErr w:type="gramEnd"/>
      <w:r w:rsidRPr="00EF576B">
        <w:rPr>
          <w:rFonts w:ascii="Times New Roman" w:eastAsia="Times New Roman" w:hAnsi="Times New Roman"/>
          <w:sz w:val="28"/>
          <w:szCs w:val="28"/>
          <w:lang w:eastAsia="ru-RU"/>
        </w:rPr>
        <w:t xml:space="preserve">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E40257" w:rsidRPr="00EF576B" w:rsidRDefault="00A95837" w:rsidP="00C92F08">
      <w:pPr>
        <w:spacing w:after="0" w:line="360" w:lineRule="auto"/>
        <w:ind w:firstLine="709"/>
        <w:jc w:val="both"/>
        <w:rPr>
          <w:rFonts w:ascii="Times New Roman" w:eastAsia="Times New Roman" w:hAnsi="Times New Roman"/>
          <w:sz w:val="28"/>
          <w:szCs w:val="28"/>
          <w:lang w:eastAsia="ru-RU"/>
        </w:rPr>
      </w:pPr>
      <w:proofErr w:type="gramStart"/>
      <w:r w:rsidRPr="00EF576B">
        <w:rPr>
          <w:rFonts w:ascii="Times New Roman" w:eastAsia="Times New Roman" w:hAnsi="Times New Roman"/>
          <w:sz w:val="28"/>
          <w:szCs w:val="28"/>
          <w:lang w:eastAsia="ru-RU"/>
        </w:rPr>
        <w:t>Ст</w:t>
      </w:r>
      <w:r w:rsidR="001D341A" w:rsidRPr="00EF576B">
        <w:rPr>
          <w:rFonts w:ascii="Times New Roman" w:eastAsia="Times New Roman" w:hAnsi="Times New Roman"/>
          <w:sz w:val="28"/>
          <w:szCs w:val="28"/>
          <w:lang w:eastAsia="ru-RU"/>
        </w:rPr>
        <w:t>. 348.1 ТК РФ</w:t>
      </w:r>
      <w:r w:rsidRPr="00EF576B">
        <w:rPr>
          <w:rFonts w:ascii="Times New Roman" w:eastAsia="Times New Roman" w:hAnsi="Times New Roman"/>
          <w:sz w:val="28"/>
          <w:szCs w:val="28"/>
          <w:lang w:eastAsia="ru-RU"/>
        </w:rPr>
        <w:t xml:space="preserve"> конкретизирует </w:t>
      </w:r>
      <w:r w:rsidR="00520B40" w:rsidRPr="00EF576B">
        <w:rPr>
          <w:rFonts w:ascii="Times New Roman" w:eastAsia="Times New Roman" w:hAnsi="Times New Roman"/>
          <w:sz w:val="28"/>
          <w:szCs w:val="28"/>
          <w:lang w:eastAsia="ru-RU"/>
        </w:rPr>
        <w:t>круг лиц, подпадающих под регулирование</w:t>
      </w:r>
      <w:r w:rsidRPr="00EF576B">
        <w:rPr>
          <w:rFonts w:ascii="Times New Roman" w:eastAsia="Times New Roman" w:hAnsi="Times New Roman"/>
          <w:sz w:val="28"/>
          <w:szCs w:val="28"/>
          <w:lang w:eastAsia="ru-RU"/>
        </w:rPr>
        <w:t xml:space="preserve"> </w:t>
      </w:r>
      <w:r w:rsidR="001D341A" w:rsidRPr="00EF576B">
        <w:rPr>
          <w:rFonts w:ascii="Times New Roman" w:eastAsia="Times New Roman" w:hAnsi="Times New Roman"/>
          <w:sz w:val="28"/>
          <w:szCs w:val="28"/>
          <w:lang w:eastAsia="ru-RU"/>
        </w:rPr>
        <w:t>главы 54.1</w:t>
      </w:r>
      <w:r w:rsidR="006A42C9" w:rsidRPr="00EF576B">
        <w:rPr>
          <w:rFonts w:ascii="Times New Roman" w:eastAsia="Times New Roman" w:hAnsi="Times New Roman"/>
          <w:sz w:val="28"/>
          <w:szCs w:val="28"/>
          <w:lang w:eastAsia="ru-RU"/>
        </w:rPr>
        <w:t xml:space="preserve"> ТК РФ</w:t>
      </w:r>
      <w:r w:rsidRPr="00EF576B">
        <w:rPr>
          <w:rFonts w:ascii="Times New Roman" w:eastAsia="Times New Roman" w:hAnsi="Times New Roman"/>
          <w:sz w:val="28"/>
          <w:szCs w:val="28"/>
          <w:lang w:eastAsia="ru-RU"/>
        </w:rPr>
        <w:t xml:space="preserve"> –</w:t>
      </w:r>
      <w:r w:rsidR="001D341A"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w:t>
      </w:r>
      <w:r w:rsidR="001D341A" w:rsidRPr="00EF576B">
        <w:rPr>
          <w:rFonts w:ascii="Times New Roman" w:eastAsia="Times New Roman" w:hAnsi="Times New Roman"/>
          <w:sz w:val="28"/>
          <w:szCs w:val="28"/>
          <w:lang w:eastAsia="ru-RU"/>
        </w:rPr>
        <w:t>на работников, трудовая функция которых состоит в подготовке к спортивным соревнованиям и участии в спортивных соревнованиях по определенным виду или видам спорта (спортсмены), а также на работников,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w:t>
      </w:r>
      <w:proofErr w:type="gramEnd"/>
      <w:r w:rsidR="001D341A" w:rsidRPr="00EF576B">
        <w:rPr>
          <w:rFonts w:ascii="Times New Roman" w:eastAsia="Times New Roman" w:hAnsi="Times New Roman"/>
          <w:sz w:val="28"/>
          <w:szCs w:val="28"/>
          <w:lang w:eastAsia="ru-RU"/>
        </w:rPr>
        <w:t xml:space="preserve"> результатов (тренеры)</w:t>
      </w:r>
      <w:r w:rsidRPr="00EF576B">
        <w:rPr>
          <w:rFonts w:ascii="Times New Roman" w:eastAsia="Times New Roman" w:hAnsi="Times New Roman"/>
          <w:sz w:val="28"/>
          <w:szCs w:val="28"/>
          <w:lang w:eastAsia="ru-RU"/>
        </w:rPr>
        <w:t>»</w:t>
      </w:r>
      <w:r w:rsidR="001D341A" w:rsidRPr="00EF576B">
        <w:rPr>
          <w:rFonts w:ascii="Times New Roman" w:eastAsia="Times New Roman" w:hAnsi="Times New Roman"/>
          <w:sz w:val="28"/>
          <w:szCs w:val="28"/>
          <w:lang w:eastAsia="ru-RU"/>
        </w:rPr>
        <w:t xml:space="preserve">. </w:t>
      </w:r>
    </w:p>
    <w:p w:rsidR="000C63F1" w:rsidRPr="00EF576B" w:rsidRDefault="00B61A8F" w:rsidP="00C92F08">
      <w:pPr>
        <w:spacing w:after="0" w:line="360" w:lineRule="auto"/>
        <w:ind w:firstLine="709"/>
        <w:jc w:val="both"/>
        <w:rPr>
          <w:rFonts w:ascii="Times New Roman" w:eastAsia="Times New Roman" w:hAnsi="Times New Roman"/>
          <w:sz w:val="28"/>
          <w:szCs w:val="28"/>
          <w:lang w:eastAsia="ru-RU"/>
        </w:rPr>
      </w:pPr>
      <w:proofErr w:type="gramStart"/>
      <w:r w:rsidRPr="00EF576B">
        <w:rPr>
          <w:rFonts w:ascii="Times New Roman" w:eastAsia="Times New Roman" w:hAnsi="Times New Roman"/>
          <w:sz w:val="28"/>
          <w:szCs w:val="28"/>
          <w:lang w:eastAsia="ru-RU"/>
        </w:rPr>
        <w:t>При этом</w:t>
      </w:r>
      <w:r w:rsidR="00954ACE" w:rsidRPr="00EF576B">
        <w:rPr>
          <w:rFonts w:ascii="Times New Roman" w:eastAsia="Times New Roman" w:hAnsi="Times New Roman"/>
          <w:sz w:val="28"/>
          <w:szCs w:val="28"/>
          <w:lang w:eastAsia="ru-RU"/>
        </w:rPr>
        <w:t xml:space="preserve"> в</w:t>
      </w:r>
      <w:r w:rsidRPr="00EF576B">
        <w:rPr>
          <w:rFonts w:ascii="Times New Roman" w:eastAsia="Times New Roman" w:hAnsi="Times New Roman"/>
          <w:sz w:val="28"/>
          <w:szCs w:val="28"/>
          <w:lang w:eastAsia="ru-RU"/>
        </w:rPr>
        <w:t xml:space="preserve"> </w:t>
      </w:r>
      <w:r w:rsidR="00954ACE" w:rsidRPr="00EF576B">
        <w:rPr>
          <w:rFonts w:ascii="Times New Roman" w:eastAsia="Times New Roman" w:hAnsi="Times New Roman"/>
          <w:sz w:val="28"/>
          <w:szCs w:val="28"/>
          <w:lang w:eastAsia="ru-RU"/>
        </w:rPr>
        <w:t>научной</w:t>
      </w:r>
      <w:r w:rsidRPr="00EF576B">
        <w:rPr>
          <w:rFonts w:ascii="Times New Roman" w:eastAsia="Times New Roman" w:hAnsi="Times New Roman"/>
          <w:sz w:val="28"/>
          <w:szCs w:val="28"/>
          <w:lang w:eastAsia="ru-RU"/>
        </w:rPr>
        <w:t xml:space="preserve"> литературе </w:t>
      </w:r>
      <w:r w:rsidR="00954ACE" w:rsidRPr="00EF576B">
        <w:rPr>
          <w:rFonts w:ascii="Times New Roman" w:eastAsia="Times New Roman" w:hAnsi="Times New Roman"/>
          <w:sz w:val="28"/>
          <w:szCs w:val="28"/>
          <w:lang w:eastAsia="ru-RU"/>
        </w:rPr>
        <w:t>поднят</w:t>
      </w:r>
      <w:r w:rsidRPr="00EF576B">
        <w:rPr>
          <w:rFonts w:ascii="Times New Roman" w:eastAsia="Times New Roman" w:hAnsi="Times New Roman"/>
          <w:sz w:val="28"/>
          <w:szCs w:val="28"/>
          <w:lang w:eastAsia="ru-RU"/>
        </w:rPr>
        <w:t xml:space="preserve"> вопрос о распространении норм о дисциплинарной ответственности на спортсменов, занимающихся не коллективными, а индивидуальными видами спорта – так, Н.А. Овчинникова </w:t>
      </w:r>
      <w:r w:rsidRPr="00EF576B">
        <w:rPr>
          <w:rFonts w:ascii="Times New Roman" w:eastAsia="Times New Roman" w:hAnsi="Times New Roman"/>
          <w:sz w:val="28"/>
          <w:szCs w:val="28"/>
          <w:lang w:eastAsia="ru-RU"/>
        </w:rPr>
        <w:lastRenderedPageBreak/>
        <w:t xml:space="preserve">указывает, что </w:t>
      </w:r>
      <w:r w:rsidR="00106D1D"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нормы трудового права не распространяются на таких спортсменов, по той причине, что в индивидуальных видах спорта спортсмены регулируют свои отношения с организаторами спортивных соревнований, используя гражданско-правовой инструментарий</w:t>
      </w:r>
      <w:r w:rsidR="00106D1D" w:rsidRPr="00EF576B">
        <w:rPr>
          <w:rFonts w:ascii="Times New Roman" w:eastAsia="Times New Roman" w:hAnsi="Times New Roman"/>
          <w:sz w:val="28"/>
          <w:szCs w:val="28"/>
          <w:lang w:eastAsia="ru-RU"/>
        </w:rPr>
        <w:t>»</w:t>
      </w:r>
      <w:r w:rsidRPr="00EF576B">
        <w:rPr>
          <w:rStyle w:val="a5"/>
          <w:rFonts w:ascii="Times New Roman" w:eastAsia="Times New Roman" w:hAnsi="Times New Roman"/>
          <w:sz w:val="20"/>
          <w:szCs w:val="28"/>
          <w:lang w:eastAsia="ru-RU"/>
        </w:rPr>
        <w:footnoteReference w:id="16"/>
      </w:r>
      <w:r w:rsidRPr="00EF576B">
        <w:rPr>
          <w:rFonts w:ascii="Times New Roman" w:eastAsia="Times New Roman" w:hAnsi="Times New Roman"/>
          <w:sz w:val="28"/>
          <w:szCs w:val="28"/>
          <w:lang w:eastAsia="ru-RU"/>
        </w:rPr>
        <w:t xml:space="preserve">. </w:t>
      </w:r>
      <w:r w:rsidR="003E1280" w:rsidRPr="00EF576B">
        <w:rPr>
          <w:rFonts w:ascii="Times New Roman" w:eastAsia="Times New Roman" w:hAnsi="Times New Roman"/>
          <w:sz w:val="28"/>
          <w:szCs w:val="28"/>
          <w:lang w:eastAsia="ru-RU"/>
        </w:rPr>
        <w:t>Данный вывод представляется не совсем</w:t>
      </w:r>
      <w:proofErr w:type="gramEnd"/>
      <w:r w:rsidR="003E1280" w:rsidRPr="00EF576B">
        <w:rPr>
          <w:rFonts w:ascii="Times New Roman" w:eastAsia="Times New Roman" w:hAnsi="Times New Roman"/>
          <w:sz w:val="28"/>
          <w:szCs w:val="28"/>
          <w:lang w:eastAsia="ru-RU"/>
        </w:rPr>
        <w:t xml:space="preserve"> </w:t>
      </w:r>
      <w:proofErr w:type="gramStart"/>
      <w:r w:rsidR="003E1280" w:rsidRPr="00EF576B">
        <w:rPr>
          <w:rFonts w:ascii="Times New Roman" w:eastAsia="Times New Roman" w:hAnsi="Times New Roman"/>
          <w:sz w:val="28"/>
          <w:szCs w:val="28"/>
          <w:lang w:eastAsia="ru-RU"/>
        </w:rPr>
        <w:t>верным – спортсмен, занимающийся коллективным видом спорта, может не иметь заключенного трудового договора со спортивной организацией, занимаясь спортом на любительском уровне, тогда как представитель индивидуальных видов спорта зачастую состоит в трудовых правоотношениях с той или иной спортивной организацией, являющейс</w:t>
      </w:r>
      <w:r w:rsidR="00E40257" w:rsidRPr="00EF576B">
        <w:rPr>
          <w:rFonts w:ascii="Times New Roman" w:eastAsia="Times New Roman" w:hAnsi="Times New Roman"/>
          <w:sz w:val="28"/>
          <w:szCs w:val="28"/>
          <w:lang w:eastAsia="ru-RU"/>
        </w:rPr>
        <w:t xml:space="preserve">я его работодателем, а значит, </w:t>
      </w:r>
      <w:r w:rsidR="003E1280" w:rsidRPr="00EF576B">
        <w:rPr>
          <w:rFonts w:ascii="Times New Roman" w:eastAsia="Times New Roman" w:hAnsi="Times New Roman"/>
          <w:sz w:val="28"/>
          <w:szCs w:val="28"/>
          <w:lang w:eastAsia="ru-RU"/>
        </w:rPr>
        <w:t>он также будет являться субъектом дисциплинарной ответственности.</w:t>
      </w:r>
      <w:proofErr w:type="gramEnd"/>
      <w:r w:rsidR="003E1280" w:rsidRPr="00EF576B">
        <w:rPr>
          <w:rFonts w:ascii="Times New Roman" w:eastAsia="Times New Roman" w:hAnsi="Times New Roman"/>
          <w:sz w:val="28"/>
          <w:szCs w:val="28"/>
          <w:lang w:eastAsia="ru-RU"/>
        </w:rPr>
        <w:t xml:space="preserve"> Как справедливо отмечает </w:t>
      </w:r>
      <w:r w:rsidRPr="00EF576B">
        <w:rPr>
          <w:rFonts w:ascii="Times New Roman" w:eastAsia="Times New Roman" w:hAnsi="Times New Roman"/>
          <w:sz w:val="28"/>
          <w:szCs w:val="28"/>
          <w:lang w:eastAsia="ru-RU"/>
        </w:rPr>
        <w:t>О.А. Шевченко</w:t>
      </w:r>
      <w:r w:rsidR="003E1280"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w:t>
      </w:r>
      <w:r w:rsidR="00D85D8A"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иногда </w:t>
      </w:r>
      <w:r w:rsidR="003E1280" w:rsidRPr="00EF576B">
        <w:rPr>
          <w:rFonts w:ascii="Times New Roman" w:eastAsia="Times New Roman" w:hAnsi="Times New Roman"/>
          <w:sz w:val="28"/>
          <w:szCs w:val="28"/>
          <w:lang w:eastAsia="ru-RU"/>
        </w:rPr>
        <w:t>нужно</w:t>
      </w:r>
      <w:r w:rsidRPr="00EF576B">
        <w:rPr>
          <w:rFonts w:ascii="Times New Roman" w:eastAsia="Times New Roman" w:hAnsi="Times New Roman"/>
          <w:sz w:val="28"/>
          <w:szCs w:val="28"/>
          <w:lang w:eastAsia="ru-RU"/>
        </w:rPr>
        <w:t xml:space="preserve"> разграничить, нормы какого права – гражданского или трудового, -</w:t>
      </w:r>
      <w:r w:rsidR="000C63F1"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должны применяться к регулированию деятельности спортсмена</w:t>
      </w:r>
      <w:r w:rsidR="00D85D8A"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w:t>
      </w:r>
      <w:r w:rsidR="000C63F1" w:rsidRPr="00EF576B">
        <w:rPr>
          <w:rFonts w:ascii="Times New Roman" w:eastAsia="Times New Roman" w:hAnsi="Times New Roman"/>
          <w:sz w:val="28"/>
          <w:szCs w:val="28"/>
          <w:lang w:eastAsia="ru-RU"/>
        </w:rPr>
        <w:t>А</w:t>
      </w:r>
      <w:r w:rsidR="003E1280" w:rsidRPr="00EF576B">
        <w:rPr>
          <w:rFonts w:ascii="Times New Roman" w:eastAsia="Times New Roman" w:hAnsi="Times New Roman"/>
          <w:sz w:val="28"/>
          <w:szCs w:val="28"/>
          <w:lang w:eastAsia="ru-RU"/>
        </w:rPr>
        <w:t>втор приводит</w:t>
      </w:r>
      <w:r w:rsidR="000C63F1" w:rsidRPr="00EF576B">
        <w:rPr>
          <w:rFonts w:ascii="Times New Roman" w:eastAsia="Times New Roman" w:hAnsi="Times New Roman"/>
          <w:sz w:val="28"/>
          <w:szCs w:val="28"/>
          <w:lang w:eastAsia="ru-RU"/>
        </w:rPr>
        <w:t xml:space="preserve"> удачный</w:t>
      </w:r>
      <w:r w:rsidR="003E1280" w:rsidRPr="00EF576B">
        <w:rPr>
          <w:rFonts w:ascii="Times New Roman" w:eastAsia="Times New Roman" w:hAnsi="Times New Roman"/>
          <w:sz w:val="28"/>
          <w:szCs w:val="28"/>
          <w:lang w:eastAsia="ru-RU"/>
        </w:rPr>
        <w:t xml:space="preserve"> пример –</w:t>
      </w:r>
      <w:proofErr w:type="gramStart"/>
      <w:r w:rsidR="00D85D8A" w:rsidRPr="00EF576B">
        <w:rPr>
          <w:rFonts w:ascii="Times New Roman" w:eastAsia="Times New Roman" w:hAnsi="Times New Roman"/>
          <w:sz w:val="28"/>
          <w:szCs w:val="28"/>
          <w:lang w:eastAsia="ru-RU"/>
        </w:rPr>
        <w:t>«</w:t>
      </w:r>
      <w:r w:rsidR="003E1280" w:rsidRPr="00EF576B">
        <w:rPr>
          <w:rFonts w:ascii="Times New Roman" w:eastAsia="Times New Roman" w:hAnsi="Times New Roman"/>
          <w:sz w:val="28"/>
          <w:szCs w:val="28"/>
          <w:lang w:eastAsia="ru-RU"/>
        </w:rPr>
        <w:t>в</w:t>
      </w:r>
      <w:proofErr w:type="gramEnd"/>
      <w:r w:rsidR="003E1280" w:rsidRPr="00EF576B">
        <w:rPr>
          <w:rFonts w:ascii="Times New Roman" w:eastAsia="Times New Roman" w:hAnsi="Times New Roman"/>
          <w:sz w:val="28"/>
          <w:szCs w:val="28"/>
          <w:lang w:eastAsia="ru-RU"/>
        </w:rPr>
        <w:t xml:space="preserve"> том случае, если спортсмен самостоятельно тренируется и только участвует в соревнованиях – к отношениям между ним и организатором соревнований применимы нормы гражданского права</w:t>
      </w:r>
      <w:r w:rsidR="00D85D8A" w:rsidRPr="00EF576B">
        <w:rPr>
          <w:rFonts w:ascii="Times New Roman" w:eastAsia="Times New Roman" w:hAnsi="Times New Roman"/>
          <w:sz w:val="28"/>
          <w:szCs w:val="28"/>
          <w:lang w:eastAsia="ru-RU"/>
        </w:rPr>
        <w:t>»</w:t>
      </w:r>
      <w:r w:rsidR="00954ACE" w:rsidRPr="00EF576B">
        <w:rPr>
          <w:rStyle w:val="a5"/>
          <w:rFonts w:ascii="Times New Roman" w:eastAsia="Times New Roman" w:hAnsi="Times New Roman"/>
          <w:sz w:val="20"/>
          <w:szCs w:val="28"/>
          <w:lang w:eastAsia="ru-RU"/>
        </w:rPr>
        <w:footnoteReference w:id="17"/>
      </w:r>
      <w:r w:rsidR="003E1280" w:rsidRPr="00EF576B">
        <w:rPr>
          <w:rFonts w:ascii="Times New Roman" w:eastAsia="Times New Roman" w:hAnsi="Times New Roman"/>
          <w:sz w:val="28"/>
          <w:szCs w:val="28"/>
          <w:lang w:eastAsia="ru-RU"/>
        </w:rPr>
        <w:t xml:space="preserve">. </w:t>
      </w:r>
    </w:p>
    <w:p w:rsidR="00B61A8F" w:rsidRPr="00EF576B" w:rsidRDefault="003E1280"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Таким образом, справедливым представляется вывод о том, что нормы о дисциплинарной ответственности распространяются на спортсмено</w:t>
      </w:r>
      <w:r w:rsidR="000C63F1" w:rsidRPr="00EF576B">
        <w:rPr>
          <w:rFonts w:ascii="Times New Roman" w:eastAsia="Times New Roman" w:hAnsi="Times New Roman"/>
          <w:sz w:val="28"/>
          <w:szCs w:val="28"/>
          <w:lang w:eastAsia="ru-RU"/>
        </w:rPr>
        <w:t>в и тренеров</w:t>
      </w:r>
      <w:r w:rsidRPr="00EF576B">
        <w:rPr>
          <w:rFonts w:ascii="Times New Roman" w:eastAsia="Times New Roman" w:hAnsi="Times New Roman"/>
          <w:sz w:val="28"/>
          <w:szCs w:val="28"/>
          <w:lang w:eastAsia="ru-RU"/>
        </w:rPr>
        <w:t>, состоящих в трудовых правоотношениях с работодателем, и при этом вид спорта не имеет значения.</w:t>
      </w:r>
    </w:p>
    <w:p w:rsidR="00CA35A4" w:rsidRPr="00EF576B" w:rsidRDefault="00CA35A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Обратимся к зарубежному законодательству.</w:t>
      </w:r>
    </w:p>
    <w:p w:rsidR="006A42C9" w:rsidRPr="00EF576B" w:rsidRDefault="008D2405" w:rsidP="00C92F08">
      <w:pPr>
        <w:spacing w:after="0" w:line="360" w:lineRule="auto"/>
        <w:ind w:firstLine="709"/>
        <w:jc w:val="both"/>
        <w:rPr>
          <w:rFonts w:ascii="Times New Roman" w:hAnsi="Times New Roman"/>
          <w:sz w:val="28"/>
          <w:szCs w:val="28"/>
        </w:rPr>
      </w:pPr>
      <w:proofErr w:type="gramStart"/>
      <w:r w:rsidRPr="00EF576B">
        <w:rPr>
          <w:rFonts w:ascii="Times New Roman" w:eastAsia="Times New Roman" w:hAnsi="Times New Roman"/>
          <w:sz w:val="28"/>
          <w:szCs w:val="28"/>
          <w:lang w:eastAsia="ru-RU"/>
        </w:rPr>
        <w:t xml:space="preserve">В соответствии со ст. </w:t>
      </w:r>
      <w:r w:rsidRPr="00EF576B">
        <w:rPr>
          <w:rFonts w:ascii="Times New Roman" w:hAnsi="Times New Roman"/>
          <w:bCs/>
          <w:sz w:val="28"/>
          <w:szCs w:val="28"/>
        </w:rPr>
        <w:t>L222-2 Спортивного кодекса Франции,</w:t>
      </w:r>
      <w:r w:rsidR="00D32859"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профессиональным спортсменом является</w:t>
      </w:r>
      <w:r w:rsidR="00D32859" w:rsidRPr="00EF576B">
        <w:rPr>
          <w:rFonts w:ascii="Times New Roman" w:eastAsia="Times New Roman" w:hAnsi="Times New Roman"/>
          <w:sz w:val="28"/>
          <w:szCs w:val="28"/>
          <w:lang w:eastAsia="ru-RU"/>
        </w:rPr>
        <w:t xml:space="preserve"> лицо, которое занимается спортом за вознаграждение и находится в правовых отношениях со спортивной </w:t>
      </w:r>
      <w:r w:rsidR="00556FAB" w:rsidRPr="00EF576B">
        <w:rPr>
          <w:rFonts w:ascii="Times New Roman" w:eastAsia="Times New Roman" w:hAnsi="Times New Roman"/>
          <w:sz w:val="28"/>
          <w:szCs w:val="28"/>
          <w:lang w:eastAsia="ru-RU"/>
        </w:rPr>
        <w:t>ассоциацией или компанией</w:t>
      </w:r>
      <w:r w:rsidR="006A42C9" w:rsidRPr="00EF576B">
        <w:rPr>
          <w:rStyle w:val="a5"/>
          <w:rFonts w:ascii="Times New Roman" w:hAnsi="Times New Roman"/>
          <w:sz w:val="20"/>
          <w:szCs w:val="28"/>
        </w:rPr>
        <w:footnoteReference w:id="18"/>
      </w:r>
      <w:r w:rsidR="00556FAB" w:rsidRPr="00EF576B">
        <w:rPr>
          <w:rFonts w:ascii="Times New Roman" w:eastAsia="Times New Roman" w:hAnsi="Times New Roman"/>
          <w:sz w:val="28"/>
          <w:szCs w:val="28"/>
          <w:lang w:eastAsia="ru-RU"/>
        </w:rPr>
        <w:t>. Под т</w:t>
      </w:r>
      <w:r w:rsidR="006A42C9" w:rsidRPr="00EF576B">
        <w:rPr>
          <w:rFonts w:ascii="Times New Roman" w:eastAsia="Times New Roman" w:hAnsi="Times New Roman"/>
          <w:sz w:val="28"/>
          <w:szCs w:val="28"/>
          <w:lang w:eastAsia="ru-RU"/>
        </w:rPr>
        <w:t>ренером С</w:t>
      </w:r>
      <w:r w:rsidR="00D32859" w:rsidRPr="00EF576B">
        <w:rPr>
          <w:rFonts w:ascii="Times New Roman" w:eastAsia="Times New Roman" w:hAnsi="Times New Roman"/>
          <w:sz w:val="28"/>
          <w:szCs w:val="28"/>
          <w:lang w:eastAsia="ru-RU"/>
        </w:rPr>
        <w:t xml:space="preserve">портивный кодекс Франции понимает лицо, чья </w:t>
      </w:r>
      <w:r w:rsidR="00D32859" w:rsidRPr="00EF576B">
        <w:rPr>
          <w:rFonts w:ascii="Times New Roman" w:eastAsia="Times New Roman" w:hAnsi="Times New Roman"/>
          <w:sz w:val="28"/>
          <w:szCs w:val="28"/>
          <w:lang w:eastAsia="ru-RU"/>
        </w:rPr>
        <w:lastRenderedPageBreak/>
        <w:t>основная деятельность состоит в подготовке и контроле спортивной деятельности одного или нескольких профессиональных спортсменов (за вознаграждение), которое находится в правовых отношениях со спортивной ассоциацией или</w:t>
      </w:r>
      <w:proofErr w:type="gramEnd"/>
      <w:r w:rsidR="00D32859" w:rsidRPr="00EF576B">
        <w:rPr>
          <w:rFonts w:ascii="Times New Roman" w:eastAsia="Times New Roman" w:hAnsi="Times New Roman"/>
          <w:sz w:val="28"/>
          <w:szCs w:val="28"/>
          <w:lang w:eastAsia="ru-RU"/>
        </w:rPr>
        <w:t xml:space="preserve"> компанией</w:t>
      </w:r>
      <w:r w:rsidR="00556FAB" w:rsidRPr="00EF576B">
        <w:rPr>
          <w:rFonts w:ascii="Times New Roman" w:eastAsia="Times New Roman" w:hAnsi="Times New Roman"/>
          <w:sz w:val="28"/>
          <w:szCs w:val="28"/>
          <w:lang w:eastAsia="ru-RU"/>
        </w:rPr>
        <w:t xml:space="preserve">, </w:t>
      </w:r>
      <w:r w:rsidR="00D32859" w:rsidRPr="00EF576B">
        <w:rPr>
          <w:rFonts w:ascii="Times New Roman" w:eastAsia="Times New Roman" w:hAnsi="Times New Roman"/>
          <w:sz w:val="28"/>
          <w:szCs w:val="28"/>
          <w:lang w:eastAsia="ru-RU"/>
        </w:rPr>
        <w:t xml:space="preserve">и которое имеет соответствующий </w:t>
      </w:r>
      <w:r w:rsidR="00D32859" w:rsidRPr="00EF576B">
        <w:rPr>
          <w:rFonts w:ascii="Times New Roman" w:hAnsi="Times New Roman"/>
          <w:sz w:val="28"/>
          <w:szCs w:val="28"/>
        </w:rPr>
        <w:t xml:space="preserve">диплом, профессиональный титул или свидетельство о квалификации. </w:t>
      </w:r>
    </w:p>
    <w:p w:rsidR="00D32859" w:rsidRPr="00EF576B" w:rsidRDefault="006A42C9"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Приведенные</w:t>
      </w:r>
      <w:r w:rsidR="00D32859" w:rsidRPr="00EF576B">
        <w:rPr>
          <w:rFonts w:ascii="Times New Roman" w:hAnsi="Times New Roman"/>
          <w:sz w:val="28"/>
          <w:szCs w:val="28"/>
        </w:rPr>
        <w:t xml:space="preserve"> определения имеют </w:t>
      </w:r>
      <w:r w:rsidR="00556FAB" w:rsidRPr="00EF576B">
        <w:rPr>
          <w:rFonts w:ascii="Times New Roman" w:hAnsi="Times New Roman"/>
          <w:sz w:val="28"/>
          <w:szCs w:val="28"/>
        </w:rPr>
        <w:t>несколько</w:t>
      </w:r>
      <w:r w:rsidR="00D32859" w:rsidRPr="00EF576B">
        <w:rPr>
          <w:rFonts w:ascii="Times New Roman" w:hAnsi="Times New Roman"/>
          <w:sz w:val="28"/>
          <w:szCs w:val="28"/>
        </w:rPr>
        <w:t xml:space="preserve"> различий с определениями, которые содержит российское законодательство. Ключевыми, на наш взгляд,</w:t>
      </w:r>
      <w:r w:rsidR="00C833AC" w:rsidRPr="00EF576B">
        <w:rPr>
          <w:rFonts w:ascii="Times New Roman" w:hAnsi="Times New Roman"/>
          <w:sz w:val="28"/>
          <w:szCs w:val="28"/>
        </w:rPr>
        <w:t xml:space="preserve"> отличиями</w:t>
      </w:r>
      <w:r w:rsidR="00D32859" w:rsidRPr="00EF576B">
        <w:rPr>
          <w:rFonts w:ascii="Times New Roman" w:hAnsi="Times New Roman"/>
          <w:sz w:val="28"/>
          <w:szCs w:val="28"/>
        </w:rPr>
        <w:t xml:space="preserve"> являютс</w:t>
      </w:r>
      <w:r w:rsidR="00556FAB" w:rsidRPr="00EF576B">
        <w:rPr>
          <w:rFonts w:ascii="Times New Roman" w:hAnsi="Times New Roman"/>
          <w:sz w:val="28"/>
          <w:szCs w:val="28"/>
        </w:rPr>
        <w:t xml:space="preserve">я указания на нахождение спортсмена и тренера в правовых отношениях со спортивной ассоциацией или компанией. Данное указание снимает вопрос, который возникал у нас ранее относительно российского спортсмена – не важно, каким видом спорта (индивидуальным или коллективным) занимается спортсмен, нормы трудового права будут распространяться на него в том случае, если он находится в </w:t>
      </w:r>
      <w:r w:rsidR="00B05EDF" w:rsidRPr="00EF576B">
        <w:rPr>
          <w:rFonts w:ascii="Times New Roman" w:hAnsi="Times New Roman"/>
          <w:sz w:val="28"/>
          <w:szCs w:val="28"/>
        </w:rPr>
        <w:t>трудовых</w:t>
      </w:r>
      <w:r w:rsidR="00556FAB" w:rsidRPr="00EF576B">
        <w:rPr>
          <w:rFonts w:ascii="Times New Roman" w:hAnsi="Times New Roman"/>
          <w:sz w:val="28"/>
          <w:szCs w:val="28"/>
        </w:rPr>
        <w:t xml:space="preserve"> отношениях с соответствующим работодателем. Кроме того, обратим внимание и на тот факт, что тренеру во Франции, в отличие от российского коллеги, достаточно иметь профессиональный титул, и нет необходимости в получении образования. Подобное регулирование может быть заимст</w:t>
      </w:r>
      <w:r w:rsidR="002D4EF2" w:rsidRPr="00EF576B">
        <w:rPr>
          <w:rFonts w:ascii="Times New Roman" w:hAnsi="Times New Roman"/>
          <w:sz w:val="28"/>
          <w:szCs w:val="28"/>
        </w:rPr>
        <w:t>вовано российским законодателем -</w:t>
      </w:r>
      <w:r w:rsidR="00556FAB" w:rsidRPr="00EF576B">
        <w:rPr>
          <w:rFonts w:ascii="Times New Roman" w:hAnsi="Times New Roman"/>
          <w:sz w:val="28"/>
          <w:szCs w:val="28"/>
        </w:rPr>
        <w:t xml:space="preserve"> представляется, что это избавит бывших спортсменов, имеющих навыки</w:t>
      </w:r>
      <w:r w:rsidRPr="00EF576B">
        <w:rPr>
          <w:rFonts w:ascii="Times New Roman" w:hAnsi="Times New Roman"/>
          <w:sz w:val="28"/>
          <w:szCs w:val="28"/>
        </w:rPr>
        <w:t>, соответствующие знания и опыт</w:t>
      </w:r>
      <w:r w:rsidR="00556FAB" w:rsidRPr="00EF576B">
        <w:rPr>
          <w:rFonts w:ascii="Times New Roman" w:hAnsi="Times New Roman"/>
          <w:sz w:val="28"/>
          <w:szCs w:val="28"/>
        </w:rPr>
        <w:t xml:space="preserve"> для того, чтобы стать тренером, получать формально необходимое для данной работы образование.</w:t>
      </w:r>
    </w:p>
    <w:p w:rsidR="008D2405" w:rsidRPr="00EF576B" w:rsidRDefault="0051145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В Федеративной </w:t>
      </w:r>
      <w:r w:rsidR="006C1FB5" w:rsidRPr="00EF576B">
        <w:rPr>
          <w:rFonts w:ascii="Times New Roman" w:hAnsi="Times New Roman"/>
          <w:sz w:val="28"/>
          <w:szCs w:val="28"/>
        </w:rPr>
        <w:t>Р</w:t>
      </w:r>
      <w:r w:rsidRPr="00EF576B">
        <w:rPr>
          <w:rFonts w:ascii="Times New Roman" w:hAnsi="Times New Roman"/>
          <w:sz w:val="28"/>
          <w:szCs w:val="28"/>
        </w:rPr>
        <w:t>еспублике Германия, как указывает М.А. Лебедева,</w:t>
      </w:r>
      <w:r w:rsidR="00725E9E" w:rsidRPr="00EF576B">
        <w:rPr>
          <w:rFonts w:ascii="Times New Roman" w:hAnsi="Times New Roman"/>
          <w:sz w:val="28"/>
          <w:szCs w:val="28"/>
        </w:rPr>
        <w:t xml:space="preserve"> </w:t>
      </w:r>
      <w:r w:rsidR="00D85D8A" w:rsidRPr="00EF576B">
        <w:rPr>
          <w:rFonts w:ascii="Times New Roman" w:hAnsi="Times New Roman"/>
          <w:sz w:val="28"/>
          <w:szCs w:val="28"/>
        </w:rPr>
        <w:t>«</w:t>
      </w:r>
      <w:r w:rsidR="008D2405" w:rsidRPr="00EF576B">
        <w:rPr>
          <w:rFonts w:ascii="Times New Roman" w:hAnsi="Times New Roman"/>
          <w:sz w:val="28"/>
          <w:szCs w:val="28"/>
        </w:rPr>
        <w:t xml:space="preserve">отсутствует законодательное определение понятия «спортсмен» и «профессиональный спортсмен». В немецкой научной литературе и регламентах немецких спортивных федераций под спортсменом-любителем обычно понимают спортсмена, занимающегося спортом ради удовольствия, не получающего за занятия спортом прямого или косвенного вознаграждения; напротив, профессиональные спортсмены получают за это вознаграждение в значительном </w:t>
      </w:r>
      <w:r w:rsidR="008D2405" w:rsidRPr="00EF576B">
        <w:rPr>
          <w:rFonts w:ascii="Times New Roman" w:hAnsi="Times New Roman"/>
          <w:sz w:val="28"/>
          <w:szCs w:val="28"/>
        </w:rPr>
        <w:lastRenderedPageBreak/>
        <w:t>размере</w:t>
      </w:r>
      <w:r w:rsidR="00D85D8A" w:rsidRPr="00EF576B">
        <w:rPr>
          <w:rFonts w:ascii="Times New Roman" w:hAnsi="Times New Roman"/>
          <w:sz w:val="28"/>
          <w:szCs w:val="28"/>
        </w:rPr>
        <w:t>»</w:t>
      </w:r>
      <w:r w:rsidR="008D2405" w:rsidRPr="00EF576B">
        <w:rPr>
          <w:rStyle w:val="a5"/>
          <w:rFonts w:ascii="Times New Roman" w:hAnsi="Times New Roman"/>
          <w:sz w:val="20"/>
          <w:szCs w:val="28"/>
        </w:rPr>
        <w:footnoteReference w:id="19"/>
      </w:r>
      <w:r w:rsidR="00725E9E" w:rsidRPr="00EF576B">
        <w:rPr>
          <w:rFonts w:ascii="Times New Roman" w:hAnsi="Times New Roman"/>
          <w:sz w:val="28"/>
          <w:szCs w:val="28"/>
        </w:rPr>
        <w:t xml:space="preserve">. </w:t>
      </w:r>
      <w:r w:rsidR="00705B2E" w:rsidRPr="00EF576B">
        <w:rPr>
          <w:rFonts w:ascii="Times New Roman" w:hAnsi="Times New Roman"/>
          <w:sz w:val="28"/>
          <w:szCs w:val="28"/>
        </w:rPr>
        <w:t>Тем не менее, определения спортсменов содержатся в правилах отдельных немецких ли</w:t>
      </w:r>
      <w:r w:rsidR="00F07ADE" w:rsidRPr="00EF576B">
        <w:rPr>
          <w:rFonts w:ascii="Times New Roman" w:hAnsi="Times New Roman"/>
          <w:sz w:val="28"/>
          <w:szCs w:val="28"/>
        </w:rPr>
        <w:t>г</w:t>
      </w:r>
      <w:r w:rsidR="00705B2E" w:rsidRPr="00EF576B">
        <w:rPr>
          <w:rFonts w:ascii="Times New Roman" w:hAnsi="Times New Roman"/>
          <w:sz w:val="28"/>
          <w:szCs w:val="28"/>
        </w:rPr>
        <w:t xml:space="preserve">: так, </w:t>
      </w:r>
      <w:r w:rsidR="00D11912" w:rsidRPr="00EF576B">
        <w:rPr>
          <w:rFonts w:ascii="Times New Roman" w:hAnsi="Times New Roman"/>
          <w:sz w:val="28"/>
          <w:szCs w:val="28"/>
        </w:rPr>
        <w:t xml:space="preserve">согласно </w:t>
      </w:r>
      <w:r w:rsidR="00705B2E" w:rsidRPr="00EF576B">
        <w:rPr>
          <w:rFonts w:ascii="Times New Roman" w:hAnsi="Times New Roman"/>
          <w:sz w:val="28"/>
          <w:szCs w:val="28"/>
        </w:rPr>
        <w:t>параграф</w:t>
      </w:r>
      <w:r w:rsidR="00D11912" w:rsidRPr="00EF576B">
        <w:rPr>
          <w:rFonts w:ascii="Times New Roman" w:hAnsi="Times New Roman"/>
          <w:sz w:val="28"/>
          <w:szCs w:val="28"/>
        </w:rPr>
        <w:t>у</w:t>
      </w:r>
      <w:r w:rsidR="00705B2E" w:rsidRPr="00EF576B">
        <w:rPr>
          <w:rFonts w:ascii="Times New Roman" w:hAnsi="Times New Roman"/>
          <w:sz w:val="28"/>
          <w:szCs w:val="28"/>
        </w:rPr>
        <w:t xml:space="preserve"> 8 Правил иг</w:t>
      </w:r>
      <w:r w:rsidR="00D06FC9" w:rsidRPr="00EF576B">
        <w:rPr>
          <w:rFonts w:ascii="Times New Roman" w:hAnsi="Times New Roman"/>
          <w:sz w:val="28"/>
          <w:szCs w:val="28"/>
        </w:rPr>
        <w:t>ры Немецкого футбольного союза</w:t>
      </w:r>
      <w:r w:rsidR="00705B2E" w:rsidRPr="00EF576B">
        <w:rPr>
          <w:rFonts w:ascii="Times New Roman" w:hAnsi="Times New Roman"/>
          <w:sz w:val="28"/>
          <w:szCs w:val="28"/>
        </w:rPr>
        <w:t xml:space="preserve"> </w:t>
      </w:r>
      <w:r w:rsidR="00D11912" w:rsidRPr="00EF576B">
        <w:rPr>
          <w:rFonts w:ascii="Times New Roman" w:hAnsi="Times New Roman"/>
          <w:sz w:val="28"/>
          <w:szCs w:val="28"/>
        </w:rPr>
        <w:t>существует</w:t>
      </w:r>
      <w:r w:rsidR="00705B2E" w:rsidRPr="00EF576B">
        <w:rPr>
          <w:rFonts w:ascii="Times New Roman" w:hAnsi="Times New Roman"/>
          <w:sz w:val="28"/>
          <w:szCs w:val="28"/>
        </w:rPr>
        <w:t xml:space="preserve"> три </w:t>
      </w:r>
      <w:r w:rsidR="00310146" w:rsidRPr="00EF576B">
        <w:rPr>
          <w:rFonts w:ascii="Times New Roman" w:hAnsi="Times New Roman"/>
          <w:sz w:val="28"/>
          <w:szCs w:val="28"/>
        </w:rPr>
        <w:t xml:space="preserve">категории спортсменов: </w:t>
      </w:r>
      <w:r w:rsidR="0016147A">
        <w:rPr>
          <w:rFonts w:ascii="Times New Roman" w:hAnsi="Times New Roman"/>
          <w:sz w:val="28"/>
          <w:szCs w:val="28"/>
        </w:rPr>
        <w:t>«</w:t>
      </w:r>
      <w:r w:rsidR="00310146" w:rsidRPr="00EF576B">
        <w:rPr>
          <w:rFonts w:ascii="Times New Roman" w:hAnsi="Times New Roman"/>
          <w:sz w:val="28"/>
          <w:szCs w:val="28"/>
        </w:rPr>
        <w:t>с</w:t>
      </w:r>
      <w:r w:rsidR="00705B2E" w:rsidRPr="00EF576B">
        <w:rPr>
          <w:rFonts w:ascii="Times New Roman" w:hAnsi="Times New Roman"/>
          <w:sz w:val="28"/>
          <w:szCs w:val="28"/>
        </w:rPr>
        <w:t>портс</w:t>
      </w:r>
      <w:r w:rsidR="00310146" w:rsidRPr="00EF576B">
        <w:rPr>
          <w:rFonts w:ascii="Times New Roman" w:hAnsi="Times New Roman"/>
          <w:sz w:val="28"/>
          <w:szCs w:val="28"/>
        </w:rPr>
        <w:t xml:space="preserve">мен-любитель, </w:t>
      </w:r>
      <w:r w:rsidR="00705B2E" w:rsidRPr="00EF576B">
        <w:rPr>
          <w:rFonts w:ascii="Times New Roman" w:hAnsi="Times New Roman"/>
          <w:sz w:val="28"/>
          <w:szCs w:val="28"/>
        </w:rPr>
        <w:t>спортсмен, занимающийся спортом на основании договора</w:t>
      </w:r>
      <w:r w:rsidR="00310146" w:rsidRPr="00EF576B">
        <w:rPr>
          <w:rFonts w:ascii="Times New Roman" w:hAnsi="Times New Roman"/>
          <w:sz w:val="28"/>
          <w:szCs w:val="28"/>
        </w:rPr>
        <w:t xml:space="preserve"> и </w:t>
      </w:r>
      <w:r w:rsidR="00705B2E" w:rsidRPr="00EF576B">
        <w:rPr>
          <w:rFonts w:ascii="Times New Roman" w:hAnsi="Times New Roman"/>
          <w:sz w:val="28"/>
          <w:szCs w:val="28"/>
        </w:rPr>
        <w:t xml:space="preserve">спортсмен, имеющий лицензию. </w:t>
      </w:r>
      <w:r w:rsidR="00EF3FEF" w:rsidRPr="00EF576B">
        <w:rPr>
          <w:rFonts w:ascii="Times New Roman" w:hAnsi="Times New Roman"/>
          <w:sz w:val="28"/>
          <w:szCs w:val="28"/>
        </w:rPr>
        <w:t>Спортсмен-любитель –</w:t>
      </w:r>
      <w:r w:rsidR="00310146" w:rsidRPr="00EF576B">
        <w:rPr>
          <w:rFonts w:ascii="Times New Roman" w:hAnsi="Times New Roman"/>
          <w:sz w:val="28"/>
          <w:szCs w:val="28"/>
        </w:rPr>
        <w:t xml:space="preserve"> это</w:t>
      </w:r>
      <w:r w:rsidR="00EF3FEF" w:rsidRPr="00EF576B">
        <w:rPr>
          <w:rFonts w:ascii="Times New Roman" w:hAnsi="Times New Roman"/>
          <w:sz w:val="28"/>
          <w:szCs w:val="28"/>
        </w:rPr>
        <w:t xml:space="preserve"> лицо, занимающее</w:t>
      </w:r>
      <w:r w:rsidR="00D06FC9" w:rsidRPr="00EF576B">
        <w:rPr>
          <w:rFonts w:ascii="Times New Roman" w:hAnsi="Times New Roman"/>
          <w:sz w:val="28"/>
          <w:szCs w:val="28"/>
        </w:rPr>
        <w:t xml:space="preserve">ся спортом </w:t>
      </w:r>
      <w:r w:rsidR="00705B2E" w:rsidRPr="00EF576B">
        <w:rPr>
          <w:rFonts w:ascii="Times New Roman" w:hAnsi="Times New Roman"/>
          <w:sz w:val="28"/>
          <w:szCs w:val="28"/>
        </w:rPr>
        <w:t>в качестве члена спортивного</w:t>
      </w:r>
      <w:r w:rsidR="00EF3FEF" w:rsidRPr="00EF576B">
        <w:rPr>
          <w:rFonts w:ascii="Times New Roman" w:hAnsi="Times New Roman"/>
          <w:sz w:val="28"/>
          <w:szCs w:val="28"/>
        </w:rPr>
        <w:t xml:space="preserve"> союза (клуба) и не получающее</w:t>
      </w:r>
      <w:r w:rsidR="00705B2E" w:rsidRPr="00EF576B">
        <w:rPr>
          <w:rFonts w:ascii="Times New Roman" w:hAnsi="Times New Roman"/>
          <w:sz w:val="28"/>
          <w:szCs w:val="28"/>
        </w:rPr>
        <w:t xml:space="preserve"> за занятия спор</w:t>
      </w:r>
      <w:r w:rsidR="00EF3FEF" w:rsidRPr="00EF576B">
        <w:rPr>
          <w:rFonts w:ascii="Times New Roman" w:hAnsi="Times New Roman"/>
          <w:sz w:val="28"/>
          <w:szCs w:val="28"/>
        </w:rPr>
        <w:t>том вознаграждение, а получающее</w:t>
      </w:r>
      <w:r w:rsidR="00705B2E" w:rsidRPr="00EF576B">
        <w:rPr>
          <w:rFonts w:ascii="Times New Roman" w:hAnsi="Times New Roman"/>
          <w:sz w:val="28"/>
          <w:szCs w:val="28"/>
        </w:rPr>
        <w:t xml:space="preserve"> возмещение возникающих в связи с занятием спортом расходов</w:t>
      </w:r>
      <w:r w:rsidR="00EF3FEF" w:rsidRPr="00EF576B">
        <w:rPr>
          <w:rFonts w:ascii="Times New Roman" w:hAnsi="Times New Roman"/>
          <w:sz w:val="28"/>
          <w:szCs w:val="28"/>
        </w:rPr>
        <w:t xml:space="preserve"> на сумму до 249,99 е</w:t>
      </w:r>
      <w:r w:rsidR="000C5B95" w:rsidRPr="00EF576B">
        <w:rPr>
          <w:rFonts w:ascii="Times New Roman" w:hAnsi="Times New Roman"/>
          <w:sz w:val="28"/>
          <w:szCs w:val="28"/>
        </w:rPr>
        <w:t xml:space="preserve">вро / </w:t>
      </w:r>
      <w:r w:rsidR="00705B2E" w:rsidRPr="00EF576B">
        <w:rPr>
          <w:rFonts w:ascii="Times New Roman" w:hAnsi="Times New Roman"/>
          <w:sz w:val="28"/>
          <w:szCs w:val="28"/>
        </w:rPr>
        <w:t xml:space="preserve">месяц. </w:t>
      </w:r>
      <w:r w:rsidR="00EF3FEF" w:rsidRPr="00EF576B">
        <w:rPr>
          <w:rFonts w:ascii="Times New Roman" w:hAnsi="Times New Roman"/>
          <w:sz w:val="28"/>
          <w:szCs w:val="28"/>
        </w:rPr>
        <w:t>Спортсмен</w:t>
      </w:r>
      <w:r w:rsidR="00705B2E" w:rsidRPr="00EF576B">
        <w:rPr>
          <w:rFonts w:ascii="Times New Roman" w:hAnsi="Times New Roman"/>
          <w:sz w:val="28"/>
          <w:szCs w:val="28"/>
        </w:rPr>
        <w:t>, занимающийся спортом на осно</w:t>
      </w:r>
      <w:r w:rsidR="00D06FC9" w:rsidRPr="00EF576B">
        <w:rPr>
          <w:rFonts w:ascii="Times New Roman" w:hAnsi="Times New Roman"/>
          <w:sz w:val="28"/>
          <w:szCs w:val="28"/>
        </w:rPr>
        <w:t>вании договора</w:t>
      </w:r>
      <w:r w:rsidR="00705B2E" w:rsidRPr="00EF576B">
        <w:rPr>
          <w:rFonts w:ascii="Times New Roman" w:hAnsi="Times New Roman"/>
          <w:sz w:val="28"/>
          <w:szCs w:val="28"/>
        </w:rPr>
        <w:t xml:space="preserve"> - это </w:t>
      </w:r>
      <w:r w:rsidR="00EF3FEF" w:rsidRPr="00EF576B">
        <w:rPr>
          <w:rFonts w:ascii="Times New Roman" w:hAnsi="Times New Roman"/>
          <w:sz w:val="28"/>
          <w:szCs w:val="28"/>
        </w:rPr>
        <w:t>лицо, которое</w:t>
      </w:r>
      <w:r w:rsidR="00705B2E" w:rsidRPr="00EF576B">
        <w:rPr>
          <w:rFonts w:ascii="Times New Roman" w:hAnsi="Times New Roman"/>
          <w:sz w:val="28"/>
          <w:szCs w:val="28"/>
        </w:rPr>
        <w:t xml:space="preserve"> является членом спортивного союза (клуба),</w:t>
      </w:r>
      <w:r w:rsidR="00EF3FEF" w:rsidRPr="00EF576B">
        <w:rPr>
          <w:rFonts w:ascii="Times New Roman" w:hAnsi="Times New Roman"/>
          <w:sz w:val="28"/>
          <w:szCs w:val="28"/>
        </w:rPr>
        <w:t xml:space="preserve"> и</w:t>
      </w:r>
      <w:r w:rsidR="00310146" w:rsidRPr="00EF576B">
        <w:rPr>
          <w:rFonts w:ascii="Times New Roman" w:hAnsi="Times New Roman"/>
          <w:sz w:val="28"/>
          <w:szCs w:val="28"/>
        </w:rPr>
        <w:t>,</w:t>
      </w:r>
      <w:r w:rsidR="00EF3FEF" w:rsidRPr="00EF576B">
        <w:rPr>
          <w:rFonts w:ascii="Times New Roman" w:hAnsi="Times New Roman"/>
          <w:sz w:val="28"/>
          <w:szCs w:val="28"/>
        </w:rPr>
        <w:t xml:space="preserve"> кроме этого</w:t>
      </w:r>
      <w:r w:rsidR="00310146" w:rsidRPr="00EF576B">
        <w:rPr>
          <w:rFonts w:ascii="Times New Roman" w:hAnsi="Times New Roman"/>
          <w:sz w:val="28"/>
          <w:szCs w:val="28"/>
        </w:rPr>
        <w:t>,</w:t>
      </w:r>
      <w:r w:rsidR="00EF3FEF" w:rsidRPr="00EF576B">
        <w:rPr>
          <w:rFonts w:ascii="Times New Roman" w:hAnsi="Times New Roman"/>
          <w:sz w:val="28"/>
          <w:szCs w:val="28"/>
        </w:rPr>
        <w:t xml:space="preserve"> заключившее</w:t>
      </w:r>
      <w:r w:rsidR="00705B2E" w:rsidRPr="00EF576B">
        <w:rPr>
          <w:rFonts w:ascii="Times New Roman" w:hAnsi="Times New Roman"/>
          <w:sz w:val="28"/>
          <w:szCs w:val="28"/>
        </w:rPr>
        <w:t xml:space="preserve"> письменный договор с этим союзом</w:t>
      </w:r>
      <w:r w:rsidR="00310146" w:rsidRPr="00EF576B">
        <w:rPr>
          <w:rFonts w:ascii="Times New Roman" w:hAnsi="Times New Roman"/>
          <w:sz w:val="28"/>
          <w:szCs w:val="28"/>
        </w:rPr>
        <w:t xml:space="preserve"> (клубом)</w:t>
      </w:r>
      <w:r w:rsidR="00EF3FEF" w:rsidRPr="00EF576B">
        <w:rPr>
          <w:rFonts w:ascii="Times New Roman" w:hAnsi="Times New Roman"/>
          <w:sz w:val="28"/>
          <w:szCs w:val="28"/>
        </w:rPr>
        <w:t xml:space="preserve">; </w:t>
      </w:r>
      <w:r w:rsidR="00705B2E" w:rsidRPr="00EF576B">
        <w:rPr>
          <w:rFonts w:ascii="Times New Roman" w:hAnsi="Times New Roman"/>
          <w:sz w:val="28"/>
          <w:szCs w:val="28"/>
        </w:rPr>
        <w:t>помимо возмещения возникающих в связи с занятием спортом расходов, получает вознаграждение в денежной форме в размере мини</w:t>
      </w:r>
      <w:r w:rsidR="00EF3FEF" w:rsidRPr="00EF576B">
        <w:rPr>
          <w:rFonts w:ascii="Times New Roman" w:hAnsi="Times New Roman"/>
          <w:sz w:val="28"/>
          <w:szCs w:val="28"/>
        </w:rPr>
        <w:t>мум 250 е</w:t>
      </w:r>
      <w:r w:rsidR="000C5B95" w:rsidRPr="00EF576B">
        <w:rPr>
          <w:rFonts w:ascii="Times New Roman" w:hAnsi="Times New Roman"/>
          <w:sz w:val="28"/>
          <w:szCs w:val="28"/>
        </w:rPr>
        <w:t>вро /</w:t>
      </w:r>
      <w:r w:rsidR="00705B2E" w:rsidRPr="00EF576B">
        <w:rPr>
          <w:rFonts w:ascii="Times New Roman" w:hAnsi="Times New Roman"/>
          <w:sz w:val="28"/>
          <w:szCs w:val="28"/>
        </w:rPr>
        <w:t xml:space="preserve"> </w:t>
      </w:r>
      <w:r w:rsidR="00D06FC9" w:rsidRPr="00EF576B">
        <w:rPr>
          <w:rFonts w:ascii="Times New Roman" w:hAnsi="Times New Roman"/>
          <w:sz w:val="28"/>
          <w:szCs w:val="28"/>
        </w:rPr>
        <w:t xml:space="preserve">месяц. Этот </w:t>
      </w:r>
      <w:r w:rsidR="00EF3FEF" w:rsidRPr="00EF576B">
        <w:rPr>
          <w:rFonts w:ascii="Times New Roman" w:hAnsi="Times New Roman"/>
          <w:sz w:val="28"/>
          <w:szCs w:val="28"/>
        </w:rPr>
        <w:t>спортсмен</w:t>
      </w:r>
      <w:r w:rsidR="00D06FC9" w:rsidRPr="00EF576B">
        <w:rPr>
          <w:rFonts w:ascii="Times New Roman" w:hAnsi="Times New Roman"/>
          <w:sz w:val="28"/>
          <w:szCs w:val="28"/>
        </w:rPr>
        <w:t xml:space="preserve"> </w:t>
      </w:r>
      <w:proofErr w:type="gramStart"/>
      <w:r w:rsidR="00D06FC9" w:rsidRPr="00EF576B">
        <w:rPr>
          <w:rFonts w:ascii="Times New Roman" w:hAnsi="Times New Roman"/>
          <w:sz w:val="28"/>
          <w:szCs w:val="28"/>
        </w:rPr>
        <w:t>платит</w:t>
      </w:r>
      <w:proofErr w:type="gramEnd"/>
      <w:r w:rsidR="00D06FC9" w:rsidRPr="00EF576B">
        <w:rPr>
          <w:rFonts w:ascii="Times New Roman" w:hAnsi="Times New Roman"/>
          <w:sz w:val="28"/>
          <w:szCs w:val="28"/>
        </w:rPr>
        <w:t xml:space="preserve"> налоги и </w:t>
      </w:r>
      <w:r w:rsidR="00310146" w:rsidRPr="00EF576B">
        <w:rPr>
          <w:rFonts w:ascii="Times New Roman" w:hAnsi="Times New Roman"/>
          <w:sz w:val="28"/>
          <w:szCs w:val="28"/>
        </w:rPr>
        <w:t xml:space="preserve">делает </w:t>
      </w:r>
      <w:r w:rsidR="00D06FC9" w:rsidRPr="00EF576B">
        <w:rPr>
          <w:rFonts w:ascii="Times New Roman" w:hAnsi="Times New Roman"/>
          <w:sz w:val="28"/>
          <w:szCs w:val="28"/>
        </w:rPr>
        <w:t xml:space="preserve">социальные отчисления. </w:t>
      </w:r>
      <w:proofErr w:type="gramStart"/>
      <w:r w:rsidR="00EF3FEF" w:rsidRPr="00EF576B">
        <w:rPr>
          <w:rFonts w:ascii="Times New Roman" w:hAnsi="Times New Roman"/>
          <w:sz w:val="28"/>
          <w:szCs w:val="28"/>
        </w:rPr>
        <w:t>Спортсмен</w:t>
      </w:r>
      <w:r w:rsidR="00D06FC9" w:rsidRPr="00EF576B">
        <w:rPr>
          <w:rFonts w:ascii="Times New Roman" w:hAnsi="Times New Roman"/>
          <w:sz w:val="28"/>
          <w:szCs w:val="28"/>
        </w:rPr>
        <w:t xml:space="preserve">, имеющий лицензию </w:t>
      </w:r>
      <w:r w:rsidR="00705B2E" w:rsidRPr="00EF576B">
        <w:rPr>
          <w:rFonts w:ascii="Times New Roman" w:hAnsi="Times New Roman"/>
          <w:sz w:val="28"/>
          <w:szCs w:val="28"/>
        </w:rPr>
        <w:t xml:space="preserve">- это </w:t>
      </w:r>
      <w:r w:rsidR="00EF3FEF" w:rsidRPr="00EF576B">
        <w:rPr>
          <w:rFonts w:ascii="Times New Roman" w:hAnsi="Times New Roman"/>
          <w:sz w:val="28"/>
          <w:szCs w:val="28"/>
        </w:rPr>
        <w:t>лицо, заключившее</w:t>
      </w:r>
      <w:r w:rsidR="00705B2E" w:rsidRPr="00EF576B">
        <w:rPr>
          <w:rFonts w:ascii="Times New Roman" w:hAnsi="Times New Roman"/>
          <w:sz w:val="28"/>
          <w:szCs w:val="28"/>
        </w:rPr>
        <w:t xml:space="preserve"> письменный договор со спортивным союзом (клубом) или корпорацией, имеющими лицензию футбольной лиги, и в связи с заключением такого дог</w:t>
      </w:r>
      <w:r w:rsidR="00EF3FEF" w:rsidRPr="00EF576B">
        <w:rPr>
          <w:rFonts w:ascii="Times New Roman" w:hAnsi="Times New Roman"/>
          <w:sz w:val="28"/>
          <w:szCs w:val="28"/>
        </w:rPr>
        <w:t>овора допущенное</w:t>
      </w:r>
      <w:r w:rsidR="00705B2E" w:rsidRPr="00EF576B">
        <w:rPr>
          <w:rFonts w:ascii="Times New Roman" w:hAnsi="Times New Roman"/>
          <w:sz w:val="28"/>
          <w:szCs w:val="28"/>
        </w:rPr>
        <w:t xml:space="preserve"> футбольной лигой к спортивным соревнованиям лиги</w:t>
      </w:r>
      <w:r w:rsidR="0016147A">
        <w:rPr>
          <w:rFonts w:ascii="Times New Roman" w:hAnsi="Times New Roman"/>
          <w:sz w:val="28"/>
          <w:szCs w:val="28"/>
        </w:rPr>
        <w:t>»</w:t>
      </w:r>
      <w:r w:rsidR="00D06FC9" w:rsidRPr="00EF576B">
        <w:rPr>
          <w:rStyle w:val="a5"/>
          <w:rFonts w:ascii="Times New Roman" w:hAnsi="Times New Roman"/>
          <w:sz w:val="20"/>
          <w:szCs w:val="28"/>
        </w:rPr>
        <w:footnoteReference w:id="20"/>
      </w:r>
      <w:r w:rsidR="00705B2E" w:rsidRPr="00EF576B">
        <w:rPr>
          <w:rFonts w:ascii="Times New Roman" w:hAnsi="Times New Roman"/>
          <w:sz w:val="28"/>
          <w:szCs w:val="28"/>
        </w:rPr>
        <w:t>.</w:t>
      </w:r>
      <w:r w:rsidR="009305B5" w:rsidRPr="00EF576B">
        <w:rPr>
          <w:rFonts w:ascii="Times New Roman" w:hAnsi="Times New Roman"/>
          <w:sz w:val="28"/>
          <w:szCs w:val="28"/>
        </w:rPr>
        <w:t xml:space="preserve"> Как следует из представленных </w:t>
      </w:r>
      <w:r w:rsidR="000F1CE6" w:rsidRPr="00EF576B">
        <w:rPr>
          <w:rFonts w:ascii="Times New Roman" w:hAnsi="Times New Roman"/>
          <w:sz w:val="28"/>
          <w:szCs w:val="28"/>
        </w:rPr>
        <w:t>дефиниций</w:t>
      </w:r>
      <w:r w:rsidR="009305B5" w:rsidRPr="00EF576B">
        <w:rPr>
          <w:rFonts w:ascii="Times New Roman" w:hAnsi="Times New Roman"/>
          <w:sz w:val="28"/>
          <w:szCs w:val="28"/>
        </w:rPr>
        <w:t>, в Германии определение статуса спортсмена зависит не только от наличия заключенного договора с</w:t>
      </w:r>
      <w:r w:rsidR="000F1CE6" w:rsidRPr="00EF576B">
        <w:rPr>
          <w:rFonts w:ascii="Times New Roman" w:hAnsi="Times New Roman"/>
          <w:sz w:val="28"/>
          <w:szCs w:val="28"/>
        </w:rPr>
        <w:t xml:space="preserve"> соответствующей спортивной</w:t>
      </w:r>
      <w:r w:rsidR="009305B5" w:rsidRPr="00EF576B">
        <w:rPr>
          <w:rFonts w:ascii="Times New Roman" w:hAnsi="Times New Roman"/>
          <w:sz w:val="28"/>
          <w:szCs w:val="28"/>
        </w:rPr>
        <w:t xml:space="preserve"> организацией, но и от</w:t>
      </w:r>
      <w:r w:rsidR="000F1CE6" w:rsidRPr="00EF576B">
        <w:rPr>
          <w:rFonts w:ascii="Times New Roman" w:hAnsi="Times New Roman"/>
          <w:sz w:val="28"/>
          <w:szCs w:val="28"/>
        </w:rPr>
        <w:t xml:space="preserve"> размера</w:t>
      </w:r>
      <w:r w:rsidR="009305B5" w:rsidRPr="00EF576B">
        <w:rPr>
          <w:rFonts w:ascii="Times New Roman" w:hAnsi="Times New Roman"/>
          <w:sz w:val="28"/>
          <w:szCs w:val="28"/>
        </w:rPr>
        <w:t xml:space="preserve"> получаемого им вознаграждения</w:t>
      </w:r>
      <w:proofErr w:type="gramEnd"/>
      <w:r w:rsidR="009305B5" w:rsidRPr="00EF576B">
        <w:rPr>
          <w:rFonts w:ascii="Times New Roman" w:hAnsi="Times New Roman"/>
          <w:sz w:val="28"/>
          <w:szCs w:val="28"/>
        </w:rPr>
        <w:t xml:space="preserve"> и возможности участия в соревнованиях.</w:t>
      </w:r>
    </w:p>
    <w:p w:rsidR="006A42C9" w:rsidRPr="00EF576B" w:rsidRDefault="00B9332D"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В Китае определения профессионального спортсмена и тренера также законодательно не закреплены. Как пишет в своей работе О.А. Шевченко, «в соответствии с легальным определением «профессия» в современном китайском законодательстве – это работа, осуществляемая физическим лицом в обществе в качестве основного источника существования. В профессиональном спорте, в отличие от любительского, спортсмены получают оплату за свою деятельность и </w:t>
      </w:r>
      <w:r w:rsidRPr="00EF576B">
        <w:rPr>
          <w:rFonts w:ascii="Times New Roman" w:hAnsi="Times New Roman"/>
          <w:sz w:val="28"/>
          <w:szCs w:val="28"/>
        </w:rPr>
        <w:lastRenderedPageBreak/>
        <w:t>выполняют работу в целях продвижения своей карьеры. Эта точка зрения является стандартом, определяющим понятие профессионального спорта в Китае»</w:t>
      </w:r>
      <w:r w:rsidRPr="00EF576B">
        <w:rPr>
          <w:rStyle w:val="a5"/>
          <w:rFonts w:ascii="Times New Roman" w:hAnsi="Times New Roman"/>
          <w:sz w:val="20"/>
          <w:szCs w:val="28"/>
        </w:rPr>
        <w:footnoteReference w:id="21"/>
      </w:r>
      <w:r w:rsidRPr="00EF576B">
        <w:rPr>
          <w:rFonts w:ascii="Times New Roman" w:hAnsi="Times New Roman"/>
          <w:sz w:val="28"/>
          <w:szCs w:val="28"/>
        </w:rPr>
        <w:t>.</w:t>
      </w:r>
      <w:r w:rsidR="00B55DC0" w:rsidRPr="00EF576B">
        <w:rPr>
          <w:rFonts w:ascii="Times New Roman" w:hAnsi="Times New Roman"/>
          <w:sz w:val="28"/>
          <w:szCs w:val="28"/>
        </w:rPr>
        <w:t xml:space="preserve"> </w:t>
      </w:r>
      <w:r w:rsidRPr="00EF576B">
        <w:rPr>
          <w:rFonts w:ascii="Times New Roman" w:hAnsi="Times New Roman"/>
          <w:sz w:val="28"/>
          <w:szCs w:val="28"/>
        </w:rPr>
        <w:t>Как мы видим, данных подход схож с подходом, существующим в Германии –</w:t>
      </w:r>
      <w:r w:rsidR="0044543A" w:rsidRPr="00EF576B">
        <w:rPr>
          <w:rFonts w:ascii="Times New Roman" w:hAnsi="Times New Roman"/>
          <w:sz w:val="28"/>
          <w:szCs w:val="28"/>
        </w:rPr>
        <w:t xml:space="preserve"> </w:t>
      </w:r>
      <w:r w:rsidR="00B55DC0" w:rsidRPr="00EF576B">
        <w:rPr>
          <w:rFonts w:ascii="Times New Roman" w:hAnsi="Times New Roman"/>
          <w:sz w:val="28"/>
          <w:szCs w:val="28"/>
        </w:rPr>
        <w:t xml:space="preserve">в связи с отсутствием </w:t>
      </w:r>
      <w:r w:rsidRPr="00EF576B">
        <w:rPr>
          <w:rFonts w:ascii="Times New Roman" w:hAnsi="Times New Roman"/>
          <w:sz w:val="28"/>
          <w:szCs w:val="28"/>
        </w:rPr>
        <w:t>законодательно</w:t>
      </w:r>
      <w:r w:rsidR="00B55DC0" w:rsidRPr="00EF576B">
        <w:rPr>
          <w:rFonts w:ascii="Times New Roman" w:hAnsi="Times New Roman"/>
          <w:sz w:val="28"/>
          <w:szCs w:val="28"/>
        </w:rPr>
        <w:t>го закрепления</w:t>
      </w:r>
      <w:r w:rsidRPr="00EF576B">
        <w:rPr>
          <w:rFonts w:ascii="Times New Roman" w:hAnsi="Times New Roman"/>
          <w:sz w:val="28"/>
          <w:szCs w:val="28"/>
        </w:rPr>
        <w:t xml:space="preserve"> </w:t>
      </w:r>
      <w:r w:rsidR="00B55DC0" w:rsidRPr="00EF576B">
        <w:rPr>
          <w:rFonts w:ascii="Times New Roman" w:hAnsi="Times New Roman"/>
          <w:sz w:val="28"/>
          <w:szCs w:val="28"/>
        </w:rPr>
        <w:t>о</w:t>
      </w:r>
      <w:r w:rsidRPr="00EF576B">
        <w:rPr>
          <w:rFonts w:ascii="Times New Roman" w:hAnsi="Times New Roman"/>
          <w:sz w:val="28"/>
          <w:szCs w:val="28"/>
        </w:rPr>
        <w:t>пределени</w:t>
      </w:r>
      <w:r w:rsidR="00B55DC0" w:rsidRPr="00EF576B">
        <w:rPr>
          <w:rFonts w:ascii="Times New Roman" w:hAnsi="Times New Roman"/>
          <w:sz w:val="28"/>
          <w:szCs w:val="28"/>
        </w:rPr>
        <w:t>й</w:t>
      </w:r>
      <w:r w:rsidRPr="00EF576B">
        <w:rPr>
          <w:rFonts w:ascii="Times New Roman" w:hAnsi="Times New Roman"/>
          <w:sz w:val="28"/>
          <w:szCs w:val="28"/>
        </w:rPr>
        <w:t xml:space="preserve"> спортсмена и тренера, </w:t>
      </w:r>
      <w:r w:rsidR="00B55DC0" w:rsidRPr="00EF576B">
        <w:rPr>
          <w:rFonts w:ascii="Times New Roman" w:hAnsi="Times New Roman"/>
          <w:sz w:val="28"/>
          <w:szCs w:val="28"/>
        </w:rPr>
        <w:t>используется подход, согласно которому</w:t>
      </w:r>
      <w:r w:rsidR="000C5B95" w:rsidRPr="00EF576B">
        <w:rPr>
          <w:rFonts w:ascii="Times New Roman" w:hAnsi="Times New Roman"/>
          <w:sz w:val="28"/>
          <w:szCs w:val="28"/>
        </w:rPr>
        <w:t xml:space="preserve"> под профессиональным</w:t>
      </w:r>
      <w:r w:rsidR="00B55DC0" w:rsidRPr="00EF576B">
        <w:rPr>
          <w:rFonts w:ascii="Times New Roman" w:hAnsi="Times New Roman"/>
          <w:sz w:val="28"/>
          <w:szCs w:val="28"/>
        </w:rPr>
        <w:t xml:space="preserve"> спортсмен</w:t>
      </w:r>
      <w:r w:rsidR="000C5B95" w:rsidRPr="00EF576B">
        <w:rPr>
          <w:rFonts w:ascii="Times New Roman" w:hAnsi="Times New Roman"/>
          <w:sz w:val="28"/>
          <w:szCs w:val="28"/>
        </w:rPr>
        <w:t>ом понимается</w:t>
      </w:r>
      <w:r w:rsidR="00B55DC0" w:rsidRPr="00EF576B">
        <w:rPr>
          <w:rFonts w:ascii="Times New Roman" w:hAnsi="Times New Roman"/>
          <w:sz w:val="28"/>
          <w:szCs w:val="28"/>
        </w:rPr>
        <w:t xml:space="preserve"> спортсмен, получающий вознаграждение за свою деятельность. </w:t>
      </w:r>
    </w:p>
    <w:p w:rsidR="00B9332D" w:rsidRPr="00EF576B" w:rsidRDefault="00B55DC0"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Представляется, что российский и французский подходы к определению спортсмена и тренера в соответствующем законе являются более верными и вносящими большую правовую определенность. По критерию того, содержится ли определение субъектов спортивной деятельности в нормативно правовых актах можно выделить две группы государств: помимо Российской Федерации и Франции, определение спортсмена законодательно закреплено в Испании, Италии, Греции, Аргентине, Чили. Ко второй группе стран относятся</w:t>
      </w:r>
      <w:r w:rsidR="006A42C9" w:rsidRPr="00EF576B">
        <w:rPr>
          <w:rFonts w:ascii="Times New Roman" w:hAnsi="Times New Roman"/>
          <w:sz w:val="28"/>
          <w:szCs w:val="28"/>
        </w:rPr>
        <w:t xml:space="preserve"> такие государства, как</w:t>
      </w:r>
      <w:r w:rsidRPr="00EF576B">
        <w:rPr>
          <w:rFonts w:ascii="Times New Roman" w:hAnsi="Times New Roman"/>
          <w:sz w:val="28"/>
          <w:szCs w:val="28"/>
        </w:rPr>
        <w:t xml:space="preserve"> Германия, Китай, США, </w:t>
      </w:r>
      <w:r w:rsidR="00901DF3" w:rsidRPr="00EF576B">
        <w:rPr>
          <w:rFonts w:ascii="Times New Roman" w:hAnsi="Times New Roman"/>
          <w:sz w:val="28"/>
          <w:szCs w:val="28"/>
        </w:rPr>
        <w:t>ЮАР.</w:t>
      </w:r>
      <w:r w:rsidRPr="00EF576B">
        <w:rPr>
          <w:rFonts w:ascii="Times New Roman" w:hAnsi="Times New Roman"/>
          <w:sz w:val="28"/>
          <w:szCs w:val="28"/>
        </w:rPr>
        <w:t xml:space="preserve"> </w:t>
      </w:r>
    </w:p>
    <w:p w:rsidR="00AB7975" w:rsidRPr="00EF576B" w:rsidRDefault="002F68E3"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Представляется целесообразным особое внимание в работе уделить вопросу</w:t>
      </w:r>
      <w:r w:rsidR="00B65718" w:rsidRPr="00EF576B">
        <w:rPr>
          <w:rFonts w:ascii="Times New Roman" w:eastAsia="Times New Roman" w:hAnsi="Times New Roman"/>
          <w:sz w:val="28"/>
          <w:szCs w:val="28"/>
          <w:lang w:eastAsia="ru-RU"/>
        </w:rPr>
        <w:t xml:space="preserve"> отграничения дисциплинарной ответственности от других видов юридической ответственности. Периодически в литературе, и,</w:t>
      </w:r>
      <w:r w:rsidR="00DB5F68" w:rsidRPr="00EF576B">
        <w:rPr>
          <w:rFonts w:ascii="Times New Roman" w:eastAsia="Times New Roman" w:hAnsi="Times New Roman"/>
          <w:sz w:val="28"/>
          <w:szCs w:val="28"/>
          <w:lang w:eastAsia="ru-RU"/>
        </w:rPr>
        <w:t xml:space="preserve"> в </w:t>
      </w:r>
      <w:r w:rsidR="00B65718" w:rsidRPr="00EF576B">
        <w:rPr>
          <w:rFonts w:ascii="Times New Roman" w:eastAsia="Times New Roman" w:hAnsi="Times New Roman"/>
          <w:sz w:val="28"/>
          <w:szCs w:val="28"/>
          <w:lang w:eastAsia="ru-RU"/>
        </w:rPr>
        <w:t>особенно</w:t>
      </w:r>
      <w:r w:rsidR="00DB5F68" w:rsidRPr="00EF576B">
        <w:rPr>
          <w:rFonts w:ascii="Times New Roman" w:eastAsia="Times New Roman" w:hAnsi="Times New Roman"/>
          <w:sz w:val="28"/>
          <w:szCs w:val="28"/>
          <w:lang w:eastAsia="ru-RU"/>
        </w:rPr>
        <w:t>сти</w:t>
      </w:r>
      <w:r w:rsidR="00B65718" w:rsidRPr="00EF576B">
        <w:rPr>
          <w:rFonts w:ascii="Times New Roman" w:eastAsia="Times New Roman" w:hAnsi="Times New Roman"/>
          <w:sz w:val="28"/>
          <w:szCs w:val="28"/>
          <w:lang w:eastAsia="ru-RU"/>
        </w:rPr>
        <w:t>, в СМИ</w:t>
      </w:r>
      <w:r w:rsidR="00E40257" w:rsidRPr="00EF576B">
        <w:rPr>
          <w:rFonts w:ascii="Times New Roman" w:eastAsia="Times New Roman" w:hAnsi="Times New Roman"/>
          <w:sz w:val="28"/>
          <w:szCs w:val="28"/>
          <w:lang w:eastAsia="ru-RU"/>
        </w:rPr>
        <w:t>,</w:t>
      </w:r>
      <w:r w:rsidR="00B65718" w:rsidRPr="00EF576B">
        <w:rPr>
          <w:rFonts w:ascii="Times New Roman" w:eastAsia="Times New Roman" w:hAnsi="Times New Roman"/>
          <w:sz w:val="28"/>
          <w:szCs w:val="28"/>
          <w:lang w:eastAsia="ru-RU"/>
        </w:rPr>
        <w:t xml:space="preserve"> можно встретить </w:t>
      </w:r>
      <w:r w:rsidR="00281F9F" w:rsidRPr="00EF576B">
        <w:rPr>
          <w:rFonts w:ascii="Times New Roman" w:eastAsia="Times New Roman" w:hAnsi="Times New Roman"/>
          <w:sz w:val="28"/>
          <w:szCs w:val="28"/>
          <w:lang w:eastAsia="ru-RU"/>
        </w:rPr>
        <w:t>неправильное</w:t>
      </w:r>
      <w:r w:rsidR="00DB5F68" w:rsidRPr="00EF576B">
        <w:rPr>
          <w:rFonts w:ascii="Times New Roman" w:eastAsia="Times New Roman" w:hAnsi="Times New Roman"/>
          <w:sz w:val="28"/>
          <w:szCs w:val="28"/>
          <w:lang w:eastAsia="ru-RU"/>
        </w:rPr>
        <w:t xml:space="preserve"> применение терминологии и обозначение дисциплинарной ответственн</w:t>
      </w:r>
      <w:r w:rsidR="00B05EDF" w:rsidRPr="00EF576B">
        <w:rPr>
          <w:rFonts w:ascii="Times New Roman" w:eastAsia="Times New Roman" w:hAnsi="Times New Roman"/>
          <w:sz w:val="28"/>
          <w:szCs w:val="28"/>
          <w:lang w:eastAsia="ru-RU"/>
        </w:rPr>
        <w:t>остью того, что на самом деле ею</w:t>
      </w:r>
      <w:r w:rsidR="00DB5F68" w:rsidRPr="00EF576B">
        <w:rPr>
          <w:rFonts w:ascii="Times New Roman" w:eastAsia="Times New Roman" w:hAnsi="Times New Roman"/>
          <w:sz w:val="28"/>
          <w:szCs w:val="28"/>
          <w:lang w:eastAsia="ru-RU"/>
        </w:rPr>
        <w:t xml:space="preserve"> не является.</w:t>
      </w:r>
      <w:r w:rsidR="00E32535" w:rsidRPr="00EF576B">
        <w:rPr>
          <w:rFonts w:ascii="Times New Roman" w:eastAsia="Times New Roman" w:hAnsi="Times New Roman"/>
          <w:sz w:val="28"/>
          <w:szCs w:val="28"/>
          <w:lang w:eastAsia="ru-RU"/>
        </w:rPr>
        <w:t xml:space="preserve"> </w:t>
      </w:r>
      <w:r w:rsidR="00E40257" w:rsidRPr="00EF576B">
        <w:rPr>
          <w:rFonts w:ascii="Times New Roman" w:eastAsia="Times New Roman" w:hAnsi="Times New Roman"/>
          <w:sz w:val="28"/>
          <w:szCs w:val="28"/>
          <w:lang w:eastAsia="ru-RU"/>
        </w:rPr>
        <w:t>Под дисциплинарными</w:t>
      </w:r>
      <w:r w:rsidR="00E32535" w:rsidRPr="00EF576B">
        <w:rPr>
          <w:rFonts w:ascii="Times New Roman" w:eastAsia="Times New Roman" w:hAnsi="Times New Roman"/>
          <w:sz w:val="28"/>
          <w:szCs w:val="28"/>
          <w:lang w:eastAsia="ru-RU"/>
        </w:rPr>
        <w:t xml:space="preserve"> </w:t>
      </w:r>
      <w:r w:rsidR="00E40257" w:rsidRPr="00EF576B">
        <w:rPr>
          <w:rFonts w:ascii="Times New Roman" w:eastAsia="Times New Roman" w:hAnsi="Times New Roman"/>
          <w:sz w:val="28"/>
          <w:szCs w:val="28"/>
          <w:lang w:eastAsia="ru-RU"/>
        </w:rPr>
        <w:t>взысканиями</w:t>
      </w:r>
      <w:r w:rsidR="00E32535" w:rsidRPr="00EF576B">
        <w:rPr>
          <w:rFonts w:ascii="Times New Roman" w:eastAsia="Times New Roman" w:hAnsi="Times New Roman"/>
          <w:sz w:val="28"/>
          <w:szCs w:val="28"/>
          <w:lang w:eastAsia="ru-RU"/>
        </w:rPr>
        <w:t xml:space="preserve"> неверно понимают такие виды санкций, применяемые к спортсменам</w:t>
      </w:r>
      <w:r w:rsidR="00E40CE5" w:rsidRPr="00EF576B">
        <w:rPr>
          <w:rFonts w:ascii="Times New Roman" w:eastAsia="Times New Roman" w:hAnsi="Times New Roman"/>
          <w:sz w:val="28"/>
          <w:szCs w:val="28"/>
          <w:lang w:eastAsia="ru-RU"/>
        </w:rPr>
        <w:t xml:space="preserve"> и тренерам</w:t>
      </w:r>
      <w:r w:rsidR="00E32535" w:rsidRPr="00EF576B">
        <w:rPr>
          <w:rFonts w:ascii="Times New Roman" w:eastAsia="Times New Roman" w:hAnsi="Times New Roman"/>
          <w:sz w:val="28"/>
          <w:szCs w:val="28"/>
          <w:lang w:eastAsia="ru-RU"/>
        </w:rPr>
        <w:t>, как диск</w:t>
      </w:r>
      <w:r w:rsidR="009F4A18" w:rsidRPr="00EF576B">
        <w:rPr>
          <w:rFonts w:ascii="Times New Roman" w:eastAsia="Times New Roman" w:hAnsi="Times New Roman"/>
          <w:sz w:val="28"/>
          <w:szCs w:val="28"/>
          <w:lang w:eastAsia="ru-RU"/>
        </w:rPr>
        <w:t>валификация, штраф, техническое</w:t>
      </w:r>
      <w:r w:rsidR="00E32535" w:rsidRPr="00EF576B">
        <w:rPr>
          <w:rFonts w:ascii="Times New Roman" w:eastAsia="Times New Roman" w:hAnsi="Times New Roman"/>
          <w:sz w:val="28"/>
          <w:szCs w:val="28"/>
          <w:lang w:eastAsia="ru-RU"/>
        </w:rPr>
        <w:t xml:space="preserve"> поражение, </w:t>
      </w:r>
      <w:r w:rsidR="00281F9F" w:rsidRPr="00EF576B">
        <w:rPr>
          <w:rFonts w:ascii="Times New Roman" w:eastAsia="Times New Roman" w:hAnsi="Times New Roman"/>
          <w:sz w:val="28"/>
          <w:szCs w:val="28"/>
          <w:lang w:eastAsia="ru-RU"/>
        </w:rPr>
        <w:t xml:space="preserve">лишение награды </w:t>
      </w:r>
      <w:r w:rsidR="00E32535" w:rsidRPr="00EF576B">
        <w:rPr>
          <w:rFonts w:ascii="Times New Roman" w:eastAsia="Times New Roman" w:hAnsi="Times New Roman"/>
          <w:sz w:val="28"/>
          <w:szCs w:val="28"/>
          <w:lang w:eastAsia="ru-RU"/>
        </w:rPr>
        <w:t xml:space="preserve">и т.п. Подобная путаница возникает не в последнюю очередь потому, что </w:t>
      </w:r>
      <w:r w:rsidR="00281F9F" w:rsidRPr="00EF576B">
        <w:rPr>
          <w:rFonts w:ascii="Times New Roman" w:eastAsia="Times New Roman" w:hAnsi="Times New Roman"/>
          <w:sz w:val="28"/>
          <w:szCs w:val="28"/>
          <w:lang w:eastAsia="ru-RU"/>
        </w:rPr>
        <w:t>данные санкции предусмотрены актами, имеющими такие названия, как «Дисциплинарный регламент», а орган, выносящий соответствующее наказание зачастую именуется как «Дисциплинарный комитет</w:t>
      </w:r>
      <w:r w:rsidR="00636A64" w:rsidRPr="00EF576B">
        <w:rPr>
          <w:rStyle w:val="a5"/>
          <w:rFonts w:ascii="Times New Roman" w:eastAsia="Times New Roman" w:hAnsi="Times New Roman"/>
          <w:sz w:val="20"/>
          <w:szCs w:val="28"/>
          <w:lang w:eastAsia="ru-RU"/>
        </w:rPr>
        <w:footnoteReference w:id="22"/>
      </w:r>
      <w:r w:rsidR="00281F9F" w:rsidRPr="00EF576B">
        <w:rPr>
          <w:rFonts w:ascii="Times New Roman" w:eastAsia="Times New Roman" w:hAnsi="Times New Roman"/>
          <w:sz w:val="28"/>
          <w:szCs w:val="28"/>
          <w:lang w:eastAsia="ru-RU"/>
        </w:rPr>
        <w:t>».</w:t>
      </w:r>
    </w:p>
    <w:p w:rsidR="0098376B" w:rsidRPr="00EF576B" w:rsidRDefault="0098376B"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heme="minorHAnsi" w:hAnsi="Times New Roman"/>
          <w:sz w:val="28"/>
          <w:szCs w:val="28"/>
        </w:rPr>
        <w:lastRenderedPageBreak/>
        <w:t>Как указывается в литературе, в отличие от дисциплинарных взысканий применяемые к спортсменам спортивные санкции являются «некими корпоративными санкциями, имеющими отношение к четко определенному кругу лиц, составляющим эту корпорацию; данные санкции имеют скорее гражданско-правовую природу</w:t>
      </w:r>
      <w:r w:rsidRPr="00EF576B">
        <w:rPr>
          <w:rStyle w:val="a5"/>
          <w:rFonts w:ascii="Times New Roman" w:eastAsiaTheme="minorHAnsi" w:hAnsi="Times New Roman"/>
          <w:sz w:val="20"/>
          <w:szCs w:val="28"/>
        </w:rPr>
        <w:footnoteReference w:id="23"/>
      </w:r>
      <w:r w:rsidRPr="00EF576B">
        <w:rPr>
          <w:rFonts w:ascii="Times New Roman" w:eastAsiaTheme="minorHAnsi" w:hAnsi="Times New Roman"/>
          <w:sz w:val="28"/>
          <w:szCs w:val="28"/>
        </w:rPr>
        <w:t xml:space="preserve">». </w:t>
      </w:r>
      <w:proofErr w:type="gramStart"/>
      <w:r w:rsidRPr="00EF576B">
        <w:rPr>
          <w:rFonts w:ascii="Times New Roman" w:eastAsiaTheme="minorHAnsi" w:hAnsi="Times New Roman"/>
          <w:sz w:val="28"/>
          <w:szCs w:val="28"/>
        </w:rPr>
        <w:t>Данная позиция представляется верной, в том числе, ее подтверждение можно найти в п. 5 ч.1 ст. 16 Закона о</w:t>
      </w:r>
      <w:r w:rsidR="00FC1FBB" w:rsidRPr="00EF576B">
        <w:rPr>
          <w:rFonts w:ascii="Times New Roman" w:eastAsiaTheme="minorHAnsi" w:hAnsi="Times New Roman"/>
          <w:sz w:val="28"/>
          <w:szCs w:val="28"/>
        </w:rPr>
        <w:t xml:space="preserve"> физической культуре и спорте: </w:t>
      </w:r>
      <w:r w:rsidRPr="00EF576B">
        <w:rPr>
          <w:rFonts w:ascii="Times New Roman" w:eastAsiaTheme="minorHAnsi" w:hAnsi="Times New Roman"/>
          <w:sz w:val="28"/>
          <w:szCs w:val="28"/>
        </w:rPr>
        <w:t>«</w:t>
      </w:r>
      <w:r w:rsidR="006A42C9" w:rsidRPr="00EF576B">
        <w:rPr>
          <w:rFonts w:ascii="Times New Roman" w:eastAsia="Times New Roman" w:hAnsi="Times New Roman"/>
          <w:sz w:val="28"/>
          <w:szCs w:val="28"/>
          <w:lang w:eastAsia="ru-RU"/>
        </w:rPr>
        <w:t>о</w:t>
      </w:r>
      <w:r w:rsidRPr="00EF576B">
        <w:rPr>
          <w:rFonts w:ascii="Times New Roman" w:eastAsia="Times New Roman" w:hAnsi="Times New Roman"/>
          <w:sz w:val="28"/>
          <w:szCs w:val="28"/>
          <w:lang w:eastAsia="ru-RU"/>
        </w:rPr>
        <w:t>бщероссийские спортивные федерации вправе разрабатывать правила соответствующих видов спорта, а также утверждать нормы, устанавливающие права, обязанности и спортивные санкции для признающих такие нормы субъектов физической культуры и спорта».</w:t>
      </w:r>
      <w:proofErr w:type="gramEnd"/>
    </w:p>
    <w:p w:rsidR="00397703" w:rsidRPr="00EF576B" w:rsidRDefault="0098376B"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В</w:t>
      </w:r>
      <w:r w:rsidR="00281F9F" w:rsidRPr="00EF576B">
        <w:rPr>
          <w:rFonts w:ascii="Times New Roman" w:eastAsia="Times New Roman" w:hAnsi="Times New Roman"/>
          <w:sz w:val="28"/>
          <w:szCs w:val="28"/>
          <w:lang w:eastAsia="ru-RU"/>
        </w:rPr>
        <w:t xml:space="preserve">ажно понимать, что данная ответственность по своей природе не является дисциплинарной. </w:t>
      </w:r>
      <w:r w:rsidR="00AB7975" w:rsidRPr="00EF576B">
        <w:rPr>
          <w:rFonts w:ascii="Times New Roman" w:eastAsia="Times New Roman" w:hAnsi="Times New Roman"/>
          <w:sz w:val="28"/>
          <w:szCs w:val="28"/>
          <w:lang w:eastAsia="ru-RU"/>
        </w:rPr>
        <w:t>Ряд специалистов</w:t>
      </w:r>
      <w:r w:rsidR="00281F9F" w:rsidRPr="00EF576B">
        <w:rPr>
          <w:rFonts w:ascii="Times New Roman" w:eastAsia="Times New Roman" w:hAnsi="Times New Roman"/>
          <w:sz w:val="28"/>
          <w:szCs w:val="28"/>
          <w:lang w:eastAsia="ru-RU"/>
        </w:rPr>
        <w:t xml:space="preserve"> </w:t>
      </w:r>
      <w:r w:rsidR="00F958D1" w:rsidRPr="00EF576B">
        <w:rPr>
          <w:rFonts w:ascii="Times New Roman" w:eastAsia="Times New Roman" w:hAnsi="Times New Roman"/>
          <w:sz w:val="28"/>
          <w:szCs w:val="28"/>
          <w:lang w:eastAsia="ru-RU"/>
        </w:rPr>
        <w:t>такую</w:t>
      </w:r>
      <w:r w:rsidR="006C4C5F" w:rsidRPr="00EF576B">
        <w:rPr>
          <w:rFonts w:ascii="Times New Roman" w:eastAsia="Times New Roman" w:hAnsi="Times New Roman"/>
          <w:sz w:val="28"/>
          <w:szCs w:val="28"/>
          <w:lang w:eastAsia="ru-RU"/>
        </w:rPr>
        <w:t xml:space="preserve"> ответственност</w:t>
      </w:r>
      <w:r w:rsidR="00F958D1" w:rsidRPr="00EF576B">
        <w:rPr>
          <w:rFonts w:ascii="Times New Roman" w:eastAsia="Times New Roman" w:hAnsi="Times New Roman"/>
          <w:sz w:val="28"/>
          <w:szCs w:val="28"/>
          <w:lang w:eastAsia="ru-RU"/>
        </w:rPr>
        <w:t>ь</w:t>
      </w:r>
      <w:r w:rsidR="006C4C5F" w:rsidRPr="00EF576B">
        <w:rPr>
          <w:rFonts w:ascii="Times New Roman" w:eastAsia="Times New Roman" w:hAnsi="Times New Roman"/>
          <w:sz w:val="28"/>
          <w:szCs w:val="28"/>
          <w:lang w:eastAsia="ru-RU"/>
        </w:rPr>
        <w:t xml:space="preserve"> выделяют как специальную, так называемую, спортивную ответственность.</w:t>
      </w:r>
      <w:r w:rsidR="00AB7975" w:rsidRPr="00EF576B">
        <w:rPr>
          <w:rFonts w:ascii="Times New Roman" w:eastAsia="Times New Roman" w:hAnsi="Times New Roman"/>
          <w:sz w:val="28"/>
          <w:szCs w:val="28"/>
          <w:lang w:eastAsia="ru-RU"/>
        </w:rPr>
        <w:t xml:space="preserve"> </w:t>
      </w:r>
    </w:p>
    <w:p w:rsidR="00AB7975" w:rsidRPr="00EF576B" w:rsidRDefault="00AB7975" w:rsidP="00C92F08">
      <w:pPr>
        <w:spacing w:after="0" w:line="360" w:lineRule="auto"/>
        <w:ind w:firstLine="709"/>
        <w:jc w:val="both"/>
        <w:rPr>
          <w:rFonts w:ascii="Times New Roman" w:eastAsiaTheme="minorHAnsi" w:hAnsi="Times New Roman"/>
          <w:sz w:val="28"/>
          <w:szCs w:val="28"/>
        </w:rPr>
      </w:pPr>
      <w:proofErr w:type="gramStart"/>
      <w:r w:rsidRPr="00EF576B">
        <w:rPr>
          <w:rFonts w:ascii="Times New Roman" w:eastAsia="Times New Roman" w:hAnsi="Times New Roman"/>
          <w:sz w:val="28"/>
          <w:szCs w:val="28"/>
          <w:lang w:eastAsia="ru-RU"/>
        </w:rPr>
        <w:t>Так, как указывает И.М. Амиров, спортивная ответственность представляет собой особый, самостоятельный вид юридической ответственности, характеризующийся такими признаками, как: «</w:t>
      </w:r>
      <w:r w:rsidRPr="00EF576B">
        <w:rPr>
          <w:rFonts w:ascii="Times New Roman" w:eastAsiaTheme="minorHAnsi" w:hAnsi="Times New Roman"/>
          <w:sz w:val="28"/>
          <w:szCs w:val="28"/>
        </w:rPr>
        <w:t>санкции данного вида ответственности наступают за нарушение правил проведения спортивных мероприятий, когда такое нарушение непосредственно связано со спецификой проведения спортивного соревнования; заключается в передаче сопернику (соперникам) нарушителя спортивных правил некоторого преимущества в текущем соревновании;</w:t>
      </w:r>
      <w:proofErr w:type="gramEnd"/>
      <w:r w:rsidRPr="00EF576B">
        <w:rPr>
          <w:rFonts w:ascii="Times New Roman" w:eastAsiaTheme="minorHAnsi" w:hAnsi="Times New Roman"/>
          <w:sz w:val="28"/>
          <w:szCs w:val="28"/>
        </w:rPr>
        <w:t xml:space="preserve"> имеет место исключительно в ходе проведения спортивных соревнований; данному виду ответственности подлежат спортсмены-участники соревнований и иные участники спортивного соревнования (тренеры, представители, секунданты); субъектом вынесения решения о наступлении спортивно-соревновательной ответственности является судья (рефери, арбитр)</w:t>
      </w:r>
      <w:r w:rsidRPr="00EF576B">
        <w:rPr>
          <w:rStyle w:val="a5"/>
          <w:rFonts w:ascii="Times New Roman" w:eastAsiaTheme="minorHAnsi" w:hAnsi="Times New Roman"/>
          <w:sz w:val="20"/>
          <w:szCs w:val="28"/>
        </w:rPr>
        <w:footnoteReference w:id="24"/>
      </w:r>
      <w:r w:rsidRPr="00EF576B">
        <w:rPr>
          <w:rFonts w:ascii="Times New Roman" w:eastAsiaTheme="minorHAnsi" w:hAnsi="Times New Roman"/>
          <w:sz w:val="28"/>
          <w:szCs w:val="28"/>
        </w:rPr>
        <w:t xml:space="preserve">». </w:t>
      </w:r>
    </w:p>
    <w:p w:rsidR="00AB7975" w:rsidRPr="00EF576B" w:rsidRDefault="00AB7975" w:rsidP="00C92F08">
      <w:pPr>
        <w:spacing w:after="0" w:line="360" w:lineRule="auto"/>
        <w:ind w:firstLine="709"/>
        <w:jc w:val="both"/>
        <w:rPr>
          <w:rFonts w:ascii="Times New Roman" w:eastAsiaTheme="minorHAnsi" w:hAnsi="Times New Roman"/>
          <w:sz w:val="28"/>
          <w:szCs w:val="28"/>
        </w:rPr>
      </w:pPr>
      <w:r w:rsidRPr="00EF576B">
        <w:rPr>
          <w:rFonts w:ascii="Times New Roman" w:eastAsiaTheme="minorHAnsi" w:hAnsi="Times New Roman"/>
          <w:sz w:val="28"/>
          <w:szCs w:val="28"/>
        </w:rPr>
        <w:t>Сравним данные признаки с признаками дисциплинарной ответственности, установленными нами ранее.</w:t>
      </w:r>
      <w:r w:rsidR="009E2EB2" w:rsidRPr="00EF576B">
        <w:rPr>
          <w:rFonts w:ascii="Times New Roman" w:eastAsiaTheme="minorHAnsi" w:hAnsi="Times New Roman"/>
          <w:sz w:val="28"/>
          <w:szCs w:val="28"/>
        </w:rPr>
        <w:t xml:space="preserve"> </w:t>
      </w:r>
      <w:r w:rsidR="004D2C64" w:rsidRPr="00EF576B">
        <w:rPr>
          <w:rFonts w:ascii="Times New Roman" w:eastAsiaTheme="minorHAnsi" w:hAnsi="Times New Roman"/>
          <w:sz w:val="28"/>
          <w:szCs w:val="28"/>
        </w:rPr>
        <w:t>Спортивные взыскания</w:t>
      </w:r>
      <w:r w:rsidRPr="00EF576B">
        <w:rPr>
          <w:rFonts w:ascii="Times New Roman" w:eastAsiaTheme="minorHAnsi" w:hAnsi="Times New Roman"/>
          <w:sz w:val="28"/>
          <w:szCs w:val="28"/>
        </w:rPr>
        <w:t xml:space="preserve"> применяются к спортсменам</w:t>
      </w:r>
      <w:r w:rsidR="00E40CE5" w:rsidRPr="00EF576B">
        <w:rPr>
          <w:rFonts w:ascii="Times New Roman" w:eastAsiaTheme="minorHAnsi" w:hAnsi="Times New Roman"/>
          <w:sz w:val="28"/>
          <w:szCs w:val="28"/>
        </w:rPr>
        <w:t xml:space="preserve"> </w:t>
      </w:r>
      <w:r w:rsidR="00E40CE5" w:rsidRPr="00EF576B">
        <w:rPr>
          <w:rFonts w:ascii="Times New Roman" w:eastAsiaTheme="minorHAnsi" w:hAnsi="Times New Roman"/>
          <w:sz w:val="28"/>
          <w:szCs w:val="28"/>
        </w:rPr>
        <w:lastRenderedPageBreak/>
        <w:t>и тренерам</w:t>
      </w:r>
      <w:r w:rsidRPr="00EF576B">
        <w:rPr>
          <w:rFonts w:ascii="Times New Roman" w:eastAsiaTheme="minorHAnsi" w:hAnsi="Times New Roman"/>
          <w:sz w:val="28"/>
          <w:szCs w:val="28"/>
        </w:rPr>
        <w:t xml:space="preserve"> не в связи с неисполнением или ненадлежащим исполнением работником его трудовых обязанностей, а в связи с нарушением правил спортивных мероприятий; </w:t>
      </w:r>
      <w:r w:rsidR="00397703" w:rsidRPr="00EF576B">
        <w:rPr>
          <w:rFonts w:ascii="Times New Roman" w:eastAsiaTheme="minorHAnsi" w:hAnsi="Times New Roman"/>
          <w:sz w:val="28"/>
          <w:szCs w:val="28"/>
        </w:rPr>
        <w:t xml:space="preserve">виды взысканий, а также порядок их применения предусмотрены правилами спортивных соревнований и отраслевыми актами, а не трудовым законодательством; </w:t>
      </w:r>
      <w:r w:rsidRPr="00EF576B">
        <w:rPr>
          <w:rFonts w:ascii="Times New Roman" w:eastAsiaTheme="minorHAnsi" w:hAnsi="Times New Roman"/>
          <w:sz w:val="28"/>
          <w:szCs w:val="28"/>
        </w:rPr>
        <w:t xml:space="preserve">субъектом </w:t>
      </w:r>
      <w:r w:rsidR="00397703" w:rsidRPr="00EF576B">
        <w:rPr>
          <w:rFonts w:ascii="Times New Roman" w:eastAsiaTheme="minorHAnsi" w:hAnsi="Times New Roman"/>
          <w:sz w:val="28"/>
          <w:szCs w:val="28"/>
        </w:rPr>
        <w:t>привлечения к ответственности</w:t>
      </w:r>
      <w:r w:rsidRPr="00EF576B">
        <w:rPr>
          <w:rFonts w:ascii="Times New Roman" w:eastAsiaTheme="minorHAnsi" w:hAnsi="Times New Roman"/>
          <w:sz w:val="28"/>
          <w:szCs w:val="28"/>
        </w:rPr>
        <w:t xml:space="preserve"> явля</w:t>
      </w:r>
      <w:r w:rsidR="00397703" w:rsidRPr="00EF576B">
        <w:rPr>
          <w:rFonts w:ascii="Times New Roman" w:eastAsiaTheme="minorHAnsi" w:hAnsi="Times New Roman"/>
          <w:sz w:val="28"/>
          <w:szCs w:val="28"/>
        </w:rPr>
        <w:t xml:space="preserve">ется не работодатель спортсмена или </w:t>
      </w:r>
      <w:r w:rsidRPr="00EF576B">
        <w:rPr>
          <w:rFonts w:ascii="Times New Roman" w:eastAsiaTheme="minorHAnsi" w:hAnsi="Times New Roman"/>
          <w:sz w:val="28"/>
          <w:szCs w:val="28"/>
        </w:rPr>
        <w:t>тренера, а уполномоченное</w:t>
      </w:r>
      <w:r w:rsidR="00397703" w:rsidRPr="00EF576B">
        <w:rPr>
          <w:rFonts w:ascii="Times New Roman" w:eastAsiaTheme="minorHAnsi" w:hAnsi="Times New Roman"/>
          <w:sz w:val="28"/>
          <w:szCs w:val="28"/>
        </w:rPr>
        <w:t xml:space="preserve"> на совершение таких действий</w:t>
      </w:r>
      <w:r w:rsidRPr="00EF576B">
        <w:rPr>
          <w:rFonts w:ascii="Times New Roman" w:eastAsiaTheme="minorHAnsi" w:hAnsi="Times New Roman"/>
          <w:sz w:val="28"/>
          <w:szCs w:val="28"/>
        </w:rPr>
        <w:t xml:space="preserve"> лицо (арбитр, рефери) или орган (например, Кон</w:t>
      </w:r>
      <w:r w:rsidR="00397703" w:rsidRPr="00EF576B">
        <w:rPr>
          <w:rFonts w:ascii="Times New Roman" w:eastAsiaTheme="minorHAnsi" w:hAnsi="Times New Roman"/>
          <w:sz w:val="28"/>
          <w:szCs w:val="28"/>
        </w:rPr>
        <w:t>трольно-дисциплинарный комитет).</w:t>
      </w:r>
    </w:p>
    <w:p w:rsidR="00397703" w:rsidRPr="00EF576B" w:rsidRDefault="004D2C64" w:rsidP="00C92F08">
      <w:pPr>
        <w:spacing w:after="0" w:line="360" w:lineRule="auto"/>
        <w:ind w:firstLine="709"/>
        <w:jc w:val="both"/>
        <w:rPr>
          <w:rFonts w:ascii="Times New Roman" w:eastAsiaTheme="minorHAnsi" w:hAnsi="Times New Roman"/>
          <w:sz w:val="28"/>
          <w:szCs w:val="28"/>
        </w:rPr>
      </w:pPr>
      <w:r w:rsidRPr="00EF576B">
        <w:rPr>
          <w:rFonts w:ascii="Times New Roman" w:eastAsia="Times New Roman" w:hAnsi="Times New Roman"/>
          <w:sz w:val="28"/>
          <w:szCs w:val="28"/>
          <w:lang w:eastAsia="ru-RU"/>
        </w:rPr>
        <w:t>В</w:t>
      </w:r>
      <w:r w:rsidRPr="00EF576B">
        <w:rPr>
          <w:rFonts w:ascii="Times New Roman" w:eastAsiaTheme="minorHAnsi" w:hAnsi="Times New Roman"/>
          <w:sz w:val="28"/>
          <w:szCs w:val="28"/>
        </w:rPr>
        <w:t xml:space="preserve"> отношении </w:t>
      </w:r>
      <w:r w:rsidR="0003264A" w:rsidRPr="00EF576B">
        <w:rPr>
          <w:rFonts w:ascii="Times New Roman" w:eastAsiaTheme="minorHAnsi" w:hAnsi="Times New Roman"/>
          <w:sz w:val="28"/>
          <w:szCs w:val="28"/>
        </w:rPr>
        <w:t>вероятности</w:t>
      </w:r>
      <w:r w:rsidRPr="00EF576B">
        <w:rPr>
          <w:rFonts w:ascii="Times New Roman" w:eastAsiaTheme="minorHAnsi" w:hAnsi="Times New Roman"/>
          <w:sz w:val="28"/>
          <w:szCs w:val="28"/>
        </w:rPr>
        <w:t xml:space="preserve"> смешения данных различных видов ответственности показателен пример следующего научного спора: К.Н. Гусов, исследуя особенности труда спортсменов и тренеров, рассматривает вопрос о возможности применения к </w:t>
      </w:r>
      <w:r w:rsidR="00FC1FBB" w:rsidRPr="00EF576B">
        <w:rPr>
          <w:rFonts w:ascii="Times New Roman" w:eastAsiaTheme="minorHAnsi" w:hAnsi="Times New Roman"/>
          <w:sz w:val="28"/>
          <w:szCs w:val="28"/>
        </w:rPr>
        <w:t>работнику со стороны спортивного юрисдикционного органа</w:t>
      </w:r>
      <w:r w:rsidRPr="00EF576B">
        <w:rPr>
          <w:rFonts w:ascii="Times New Roman" w:eastAsiaTheme="minorHAnsi" w:hAnsi="Times New Roman"/>
          <w:sz w:val="28"/>
          <w:szCs w:val="28"/>
        </w:rPr>
        <w:t xml:space="preserve"> такой санкции</w:t>
      </w:r>
      <w:r w:rsidR="0003264A" w:rsidRPr="00EF576B">
        <w:rPr>
          <w:rFonts w:ascii="Times New Roman" w:eastAsiaTheme="minorHAnsi" w:hAnsi="Times New Roman"/>
          <w:sz w:val="28"/>
          <w:szCs w:val="28"/>
        </w:rPr>
        <w:t>,</w:t>
      </w:r>
      <w:r w:rsidR="008B2E0E">
        <w:rPr>
          <w:rFonts w:ascii="Times New Roman" w:eastAsiaTheme="minorHAnsi" w:hAnsi="Times New Roman"/>
          <w:sz w:val="28"/>
          <w:szCs w:val="28"/>
        </w:rPr>
        <w:t xml:space="preserve"> как лишение завоеванных наград</w:t>
      </w:r>
      <w:r w:rsidR="0003264A" w:rsidRPr="00EF576B">
        <w:rPr>
          <w:rFonts w:ascii="Times New Roman" w:eastAsiaTheme="minorHAnsi" w:hAnsi="Times New Roman"/>
          <w:sz w:val="28"/>
          <w:szCs w:val="28"/>
        </w:rPr>
        <w:t xml:space="preserve">. Как указывает ученый, «субъект, принимающий указанные нормы, не является работодателем по отношению к профессиональному спортсмену, в </w:t>
      </w:r>
      <w:proofErr w:type="gramStart"/>
      <w:r w:rsidR="0003264A" w:rsidRPr="00EF576B">
        <w:rPr>
          <w:rFonts w:ascii="Times New Roman" w:eastAsiaTheme="minorHAnsi" w:hAnsi="Times New Roman"/>
          <w:sz w:val="28"/>
          <w:szCs w:val="28"/>
        </w:rPr>
        <w:t>связи</w:t>
      </w:r>
      <w:proofErr w:type="gramEnd"/>
      <w:r w:rsidR="0003264A" w:rsidRPr="00EF576B">
        <w:rPr>
          <w:rFonts w:ascii="Times New Roman" w:eastAsiaTheme="minorHAnsi" w:hAnsi="Times New Roman"/>
          <w:sz w:val="28"/>
          <w:szCs w:val="28"/>
        </w:rPr>
        <w:t xml:space="preserve"> с чем предоставляется недопустимым снижение уровня гарантий для данной категории работников</w:t>
      </w:r>
      <w:r w:rsidR="0003264A" w:rsidRPr="00EF576B">
        <w:rPr>
          <w:rStyle w:val="a5"/>
          <w:rFonts w:ascii="Times New Roman" w:eastAsiaTheme="minorHAnsi" w:hAnsi="Times New Roman"/>
          <w:sz w:val="20"/>
          <w:szCs w:val="28"/>
        </w:rPr>
        <w:footnoteReference w:id="25"/>
      </w:r>
      <w:r w:rsidR="0003264A" w:rsidRPr="00EF576B">
        <w:rPr>
          <w:rFonts w:ascii="Times New Roman" w:eastAsiaTheme="minorHAnsi" w:hAnsi="Times New Roman"/>
          <w:sz w:val="28"/>
          <w:szCs w:val="28"/>
        </w:rPr>
        <w:t>». С ним, по нашему мнению справедливо, не соглашается О.Н. Ильяная, которая говорит о том, что «речь идет о нарушениях спортивной дисциплины, которая связана с правилами соревнований и игр, а не с трудовыми обязанностями</w:t>
      </w:r>
      <w:r w:rsidR="0003264A" w:rsidRPr="00EF576B">
        <w:rPr>
          <w:rStyle w:val="a5"/>
          <w:rFonts w:ascii="Times New Roman" w:eastAsiaTheme="minorHAnsi" w:hAnsi="Times New Roman"/>
          <w:sz w:val="20"/>
          <w:szCs w:val="28"/>
        </w:rPr>
        <w:footnoteReference w:id="26"/>
      </w:r>
      <w:r w:rsidR="0003264A" w:rsidRPr="00EF576B">
        <w:rPr>
          <w:rFonts w:ascii="Times New Roman" w:eastAsiaTheme="minorHAnsi" w:hAnsi="Times New Roman"/>
          <w:sz w:val="28"/>
          <w:szCs w:val="28"/>
        </w:rPr>
        <w:t>».</w:t>
      </w:r>
    </w:p>
    <w:p w:rsidR="00AA1A05" w:rsidRPr="00EF576B" w:rsidRDefault="006A42C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heme="minorHAnsi" w:hAnsi="Times New Roman"/>
          <w:sz w:val="28"/>
          <w:szCs w:val="28"/>
        </w:rPr>
        <w:t>П</w:t>
      </w:r>
      <w:r w:rsidR="00FC1FBB" w:rsidRPr="00EF576B">
        <w:rPr>
          <w:rFonts w:ascii="Times New Roman" w:eastAsiaTheme="minorHAnsi" w:hAnsi="Times New Roman"/>
          <w:sz w:val="28"/>
          <w:szCs w:val="28"/>
        </w:rPr>
        <w:t>редставляется важным отграничивать дисциплинарную ответственность и дисциплинарные взыскания от спортивной ответственности и спортивных санкций. Последние не имеют никакого отношения к трудовому праву, не могут влечь применени</w:t>
      </w:r>
      <w:r w:rsidR="004F560B" w:rsidRPr="00EF576B">
        <w:rPr>
          <w:rFonts w:ascii="Times New Roman" w:eastAsiaTheme="minorHAnsi" w:hAnsi="Times New Roman"/>
          <w:sz w:val="28"/>
          <w:szCs w:val="28"/>
        </w:rPr>
        <w:t>я</w:t>
      </w:r>
      <w:r w:rsidR="00FC1FBB" w:rsidRPr="00EF576B">
        <w:rPr>
          <w:rFonts w:ascii="Times New Roman" w:eastAsiaTheme="minorHAnsi" w:hAnsi="Times New Roman"/>
          <w:sz w:val="28"/>
          <w:szCs w:val="28"/>
        </w:rPr>
        <w:t xml:space="preserve"> дисциплинарного взыскания к работнику сами по себе, однако, могут быть основанием привлечения работника к ответственности в том случае, если соблюдение правил соревнований входит в трудовые обязанности спортсмена</w:t>
      </w:r>
      <w:r w:rsidR="00E40CE5" w:rsidRPr="00EF576B">
        <w:rPr>
          <w:rFonts w:ascii="Times New Roman" w:eastAsiaTheme="minorHAnsi" w:hAnsi="Times New Roman"/>
          <w:sz w:val="28"/>
          <w:szCs w:val="28"/>
        </w:rPr>
        <w:t>/тренера</w:t>
      </w:r>
      <w:r w:rsidR="00FC1FBB" w:rsidRPr="00EF576B">
        <w:rPr>
          <w:rFonts w:ascii="Times New Roman" w:eastAsiaTheme="minorHAnsi" w:hAnsi="Times New Roman"/>
          <w:sz w:val="28"/>
          <w:szCs w:val="28"/>
        </w:rPr>
        <w:t>, тогда как он их надлежащим образом не исполнил.</w:t>
      </w:r>
      <w:r w:rsidR="00C7530A" w:rsidRPr="00EF576B">
        <w:rPr>
          <w:rFonts w:ascii="Times New Roman" w:eastAsiaTheme="minorHAnsi" w:hAnsi="Times New Roman"/>
          <w:sz w:val="28"/>
          <w:szCs w:val="28"/>
        </w:rPr>
        <w:t xml:space="preserve"> </w:t>
      </w:r>
      <w:r w:rsidR="000C5B95" w:rsidRPr="00EF576B">
        <w:rPr>
          <w:rFonts w:ascii="Times New Roman" w:eastAsiaTheme="minorHAnsi" w:hAnsi="Times New Roman"/>
          <w:sz w:val="28"/>
          <w:szCs w:val="28"/>
        </w:rPr>
        <w:t>Разграничение</w:t>
      </w:r>
      <w:r w:rsidR="00C7530A" w:rsidRPr="00EF576B">
        <w:rPr>
          <w:rFonts w:ascii="Times New Roman" w:eastAsiaTheme="minorHAnsi" w:hAnsi="Times New Roman"/>
          <w:sz w:val="28"/>
          <w:szCs w:val="28"/>
        </w:rPr>
        <w:t xml:space="preserve"> двух данных видов ответственности в полной м</w:t>
      </w:r>
      <w:r w:rsidR="00C92F08" w:rsidRPr="00EF576B">
        <w:rPr>
          <w:rFonts w:ascii="Times New Roman" w:eastAsiaTheme="minorHAnsi" w:hAnsi="Times New Roman"/>
          <w:sz w:val="28"/>
          <w:szCs w:val="28"/>
        </w:rPr>
        <w:t xml:space="preserve">ере справедливо и </w:t>
      </w:r>
      <w:r w:rsidR="00C92F08" w:rsidRPr="00EF576B">
        <w:rPr>
          <w:rFonts w:ascii="Times New Roman" w:eastAsiaTheme="minorHAnsi" w:hAnsi="Times New Roman"/>
          <w:sz w:val="28"/>
          <w:szCs w:val="28"/>
        </w:rPr>
        <w:lastRenderedPageBreak/>
        <w:t>для зарубежных</w:t>
      </w:r>
      <w:r w:rsidR="00C7530A" w:rsidRPr="00EF576B">
        <w:rPr>
          <w:rFonts w:ascii="Times New Roman" w:eastAsiaTheme="minorHAnsi" w:hAnsi="Times New Roman"/>
          <w:sz w:val="28"/>
          <w:szCs w:val="28"/>
        </w:rPr>
        <w:t xml:space="preserve"> стран</w:t>
      </w:r>
      <w:r w:rsidR="00143D4E" w:rsidRPr="00EF576B">
        <w:rPr>
          <w:rFonts w:ascii="Times New Roman" w:eastAsiaTheme="minorHAnsi" w:hAnsi="Times New Roman"/>
          <w:sz w:val="28"/>
          <w:szCs w:val="28"/>
        </w:rPr>
        <w:t>, в которых с</w:t>
      </w:r>
      <w:r w:rsidR="008B2E0E">
        <w:rPr>
          <w:rFonts w:ascii="Times New Roman" w:eastAsiaTheme="minorHAnsi" w:hAnsi="Times New Roman"/>
          <w:sz w:val="28"/>
          <w:szCs w:val="28"/>
        </w:rPr>
        <w:t>оответствующие спортивные органы</w:t>
      </w:r>
      <w:r w:rsidR="00143D4E" w:rsidRPr="00EF576B">
        <w:rPr>
          <w:rFonts w:ascii="Times New Roman" w:eastAsiaTheme="minorHAnsi" w:hAnsi="Times New Roman"/>
          <w:sz w:val="28"/>
          <w:szCs w:val="28"/>
        </w:rPr>
        <w:t xml:space="preserve"> называются «дисциплинарными»</w:t>
      </w:r>
      <w:r w:rsidR="00C7530A" w:rsidRPr="00EF576B">
        <w:rPr>
          <w:rFonts w:ascii="Times New Roman" w:eastAsiaTheme="minorHAnsi" w:hAnsi="Times New Roman"/>
          <w:sz w:val="28"/>
          <w:szCs w:val="28"/>
        </w:rPr>
        <w:t>.</w:t>
      </w:r>
    </w:p>
    <w:p w:rsidR="00B652A8" w:rsidRPr="00EF576B" w:rsidRDefault="006A42C9" w:rsidP="00C92F08">
      <w:pPr>
        <w:spacing w:after="0" w:line="360" w:lineRule="auto"/>
        <w:ind w:firstLine="709"/>
        <w:jc w:val="both"/>
        <w:rPr>
          <w:rFonts w:ascii="Times New Roman" w:eastAsiaTheme="minorHAnsi" w:hAnsi="Times New Roman"/>
          <w:sz w:val="28"/>
          <w:szCs w:val="28"/>
        </w:rPr>
      </w:pPr>
      <w:r w:rsidRPr="00EF576B">
        <w:rPr>
          <w:rFonts w:ascii="Times New Roman" w:eastAsiaTheme="minorHAnsi" w:hAnsi="Times New Roman"/>
          <w:sz w:val="28"/>
          <w:szCs w:val="28"/>
        </w:rPr>
        <w:t>Таким образом, подводя итог данной главе,</w:t>
      </w:r>
      <w:r w:rsidR="00143D4E" w:rsidRPr="00EF576B">
        <w:rPr>
          <w:rFonts w:ascii="Times New Roman" w:eastAsiaTheme="minorHAnsi" w:hAnsi="Times New Roman"/>
          <w:sz w:val="28"/>
          <w:szCs w:val="28"/>
        </w:rPr>
        <w:t xml:space="preserve"> в дополнение к ранее сформулированным выводам,</w:t>
      </w:r>
      <w:r w:rsidRPr="00EF576B">
        <w:rPr>
          <w:rFonts w:ascii="Times New Roman" w:eastAsiaTheme="minorHAnsi" w:hAnsi="Times New Roman"/>
          <w:sz w:val="28"/>
          <w:szCs w:val="28"/>
        </w:rPr>
        <w:t xml:space="preserve"> можно </w:t>
      </w:r>
      <w:r w:rsidR="00143D4E" w:rsidRPr="00EF576B">
        <w:rPr>
          <w:rFonts w:ascii="Times New Roman" w:eastAsiaTheme="minorHAnsi" w:hAnsi="Times New Roman"/>
          <w:sz w:val="28"/>
          <w:szCs w:val="28"/>
        </w:rPr>
        <w:t>добавить следующие</w:t>
      </w:r>
      <w:r w:rsidRPr="00EF576B">
        <w:rPr>
          <w:rFonts w:ascii="Times New Roman" w:eastAsiaTheme="minorHAnsi" w:hAnsi="Times New Roman"/>
          <w:sz w:val="28"/>
          <w:szCs w:val="28"/>
        </w:rPr>
        <w:t xml:space="preserve">: </w:t>
      </w:r>
      <w:r w:rsidR="00143D4E" w:rsidRPr="00EF576B">
        <w:rPr>
          <w:rFonts w:ascii="Times New Roman" w:eastAsiaTheme="minorHAnsi" w:hAnsi="Times New Roman"/>
          <w:sz w:val="28"/>
          <w:szCs w:val="28"/>
        </w:rPr>
        <w:t>по нашему мнению, законодателю следует уточнить, что нормы о труде спортсменов и тренеров распространяются на тех лиц, которые состоят в трудовых отношениях с соответствующим работодателе</w:t>
      </w:r>
      <w:r w:rsidR="007E3AF4" w:rsidRPr="00EF576B">
        <w:rPr>
          <w:rFonts w:ascii="Times New Roman" w:eastAsiaTheme="minorHAnsi" w:hAnsi="Times New Roman"/>
          <w:sz w:val="28"/>
          <w:szCs w:val="28"/>
        </w:rPr>
        <w:t xml:space="preserve">м - </w:t>
      </w:r>
      <w:r w:rsidR="00143D4E" w:rsidRPr="00EF576B">
        <w:rPr>
          <w:rFonts w:ascii="Times New Roman" w:eastAsiaTheme="minorHAnsi" w:hAnsi="Times New Roman"/>
          <w:sz w:val="28"/>
          <w:szCs w:val="28"/>
        </w:rPr>
        <w:t>спортив</w:t>
      </w:r>
      <w:r w:rsidR="007E3AF4" w:rsidRPr="00EF576B">
        <w:rPr>
          <w:rFonts w:ascii="Times New Roman" w:eastAsiaTheme="minorHAnsi" w:hAnsi="Times New Roman"/>
          <w:sz w:val="28"/>
          <w:szCs w:val="28"/>
        </w:rPr>
        <w:t>ной</w:t>
      </w:r>
      <w:r w:rsidR="00143D4E" w:rsidRPr="00EF576B">
        <w:rPr>
          <w:rFonts w:ascii="Times New Roman" w:eastAsiaTheme="minorHAnsi" w:hAnsi="Times New Roman"/>
          <w:sz w:val="28"/>
          <w:szCs w:val="28"/>
        </w:rPr>
        <w:t xml:space="preserve"> организацией, независимо от вида спорта; также предлагается дополнить</w:t>
      </w:r>
      <w:r w:rsidR="007E3AF4" w:rsidRPr="00EF576B">
        <w:rPr>
          <w:rFonts w:ascii="Times New Roman" w:eastAsiaTheme="minorHAnsi" w:hAnsi="Times New Roman"/>
          <w:sz w:val="28"/>
          <w:szCs w:val="28"/>
        </w:rPr>
        <w:t xml:space="preserve"> легальную дефиницию тренера указанием на то, что для выполнения своей трудовой функции ему достаточно наличия </w:t>
      </w:r>
      <w:r w:rsidR="007E3AF4" w:rsidRPr="00EF576B">
        <w:rPr>
          <w:rFonts w:ascii="Times New Roman" w:hAnsi="Times New Roman"/>
          <w:sz w:val="28"/>
          <w:szCs w:val="28"/>
        </w:rPr>
        <w:t>профессионального титула.</w:t>
      </w: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7E3AF4" w:rsidRPr="00EF576B" w:rsidRDefault="007E3AF4" w:rsidP="00C92F08">
      <w:pPr>
        <w:spacing w:after="0" w:line="360" w:lineRule="auto"/>
        <w:ind w:firstLine="709"/>
        <w:jc w:val="both"/>
        <w:rPr>
          <w:rFonts w:ascii="Times New Roman" w:eastAsiaTheme="minorHAnsi" w:hAnsi="Times New Roman"/>
          <w:sz w:val="28"/>
          <w:szCs w:val="28"/>
        </w:rPr>
      </w:pPr>
    </w:p>
    <w:p w:rsidR="000D5D2C" w:rsidRPr="00EF576B" w:rsidRDefault="000D5D2C" w:rsidP="00C92F08">
      <w:pPr>
        <w:spacing w:after="0" w:line="360" w:lineRule="auto"/>
        <w:ind w:firstLine="709"/>
        <w:jc w:val="both"/>
        <w:rPr>
          <w:rFonts w:ascii="Times New Roman" w:eastAsiaTheme="minorHAnsi" w:hAnsi="Times New Roman"/>
          <w:sz w:val="28"/>
          <w:szCs w:val="28"/>
        </w:rPr>
      </w:pPr>
    </w:p>
    <w:p w:rsidR="000D5D2C" w:rsidRPr="00EF576B" w:rsidRDefault="000D5D2C" w:rsidP="00C92F08">
      <w:pPr>
        <w:spacing w:after="0" w:line="360" w:lineRule="auto"/>
        <w:ind w:firstLine="709"/>
        <w:jc w:val="both"/>
        <w:rPr>
          <w:rFonts w:ascii="Times New Roman" w:eastAsiaTheme="minorHAnsi" w:hAnsi="Times New Roman"/>
          <w:sz w:val="28"/>
          <w:szCs w:val="28"/>
        </w:rPr>
      </w:pPr>
    </w:p>
    <w:p w:rsidR="000D5D2C" w:rsidRPr="00EF576B" w:rsidRDefault="000D5D2C" w:rsidP="00C92F08">
      <w:pPr>
        <w:spacing w:after="0" w:line="360" w:lineRule="auto"/>
        <w:ind w:firstLine="709"/>
        <w:jc w:val="both"/>
        <w:rPr>
          <w:rFonts w:ascii="Times New Roman" w:eastAsiaTheme="minorHAnsi" w:hAnsi="Times New Roman"/>
          <w:sz w:val="28"/>
          <w:szCs w:val="28"/>
        </w:rPr>
      </w:pPr>
    </w:p>
    <w:p w:rsidR="000D5D2C" w:rsidRPr="00EF576B" w:rsidRDefault="000D5D2C" w:rsidP="00C92F08">
      <w:pPr>
        <w:spacing w:after="0" w:line="360" w:lineRule="auto"/>
        <w:ind w:firstLine="709"/>
        <w:jc w:val="both"/>
        <w:rPr>
          <w:rFonts w:ascii="Times New Roman" w:eastAsiaTheme="minorHAnsi" w:hAnsi="Times New Roman"/>
          <w:sz w:val="28"/>
          <w:szCs w:val="28"/>
        </w:rPr>
      </w:pPr>
    </w:p>
    <w:p w:rsidR="001264EE" w:rsidRPr="00EF576B" w:rsidRDefault="00B65718" w:rsidP="00C92F08">
      <w:pPr>
        <w:spacing w:after="0" w:line="360" w:lineRule="auto"/>
        <w:ind w:firstLine="709"/>
        <w:jc w:val="center"/>
        <w:rPr>
          <w:rFonts w:ascii="Times New Roman" w:hAnsi="Times New Roman"/>
          <w:b/>
          <w:sz w:val="28"/>
          <w:szCs w:val="28"/>
        </w:rPr>
      </w:pPr>
      <w:r w:rsidRPr="00EF576B">
        <w:rPr>
          <w:rFonts w:ascii="Times New Roman" w:hAnsi="Times New Roman"/>
          <w:b/>
          <w:sz w:val="28"/>
          <w:szCs w:val="28"/>
        </w:rPr>
        <w:lastRenderedPageBreak/>
        <w:t xml:space="preserve">Глава </w:t>
      </w:r>
      <w:r w:rsidR="009233A7" w:rsidRPr="00EF576B">
        <w:rPr>
          <w:rFonts w:ascii="Times New Roman" w:hAnsi="Times New Roman"/>
          <w:b/>
          <w:sz w:val="28"/>
          <w:szCs w:val="28"/>
        </w:rPr>
        <w:t>2</w:t>
      </w:r>
      <w:r w:rsidRPr="00EF576B">
        <w:rPr>
          <w:rFonts w:ascii="Times New Roman" w:hAnsi="Times New Roman"/>
          <w:b/>
          <w:sz w:val="28"/>
          <w:szCs w:val="28"/>
        </w:rPr>
        <w:t>. Особенности дисциплинарной ответственности спортсменов и тренеро</w:t>
      </w:r>
      <w:r w:rsidR="001264EE" w:rsidRPr="00EF576B">
        <w:rPr>
          <w:rFonts w:ascii="Times New Roman" w:hAnsi="Times New Roman"/>
          <w:b/>
          <w:sz w:val="28"/>
          <w:szCs w:val="28"/>
        </w:rPr>
        <w:t>в</w:t>
      </w:r>
    </w:p>
    <w:p w:rsidR="009233A7" w:rsidRPr="00EF576B" w:rsidRDefault="009233A7" w:rsidP="00C92F08">
      <w:pPr>
        <w:spacing w:after="0" w:line="360" w:lineRule="auto"/>
        <w:ind w:firstLine="709"/>
        <w:jc w:val="center"/>
        <w:rPr>
          <w:rFonts w:ascii="Times New Roman" w:hAnsi="Times New Roman"/>
          <w:b/>
          <w:sz w:val="28"/>
          <w:szCs w:val="28"/>
        </w:rPr>
      </w:pPr>
    </w:p>
    <w:p w:rsidR="009233A7" w:rsidRPr="00EF576B" w:rsidRDefault="009233A7"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1. Дополнительные основания привлечения спортсменов и тренеров к дисциплинарной ответственности</w:t>
      </w:r>
    </w:p>
    <w:p w:rsidR="009233A7" w:rsidRPr="00EF576B" w:rsidRDefault="009233A7" w:rsidP="00C92F08">
      <w:pPr>
        <w:spacing w:after="0" w:line="360" w:lineRule="auto"/>
        <w:ind w:firstLine="709"/>
        <w:jc w:val="center"/>
        <w:rPr>
          <w:rFonts w:ascii="Times New Roman" w:hAnsi="Times New Roman"/>
          <w:b/>
          <w:sz w:val="28"/>
          <w:szCs w:val="28"/>
        </w:rPr>
      </w:pPr>
    </w:p>
    <w:p w:rsidR="009A77C4" w:rsidRPr="00EF576B" w:rsidRDefault="009A77C4"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Дисциплинарная ответственность рассматриваемой категории работников, предусмотренная главой 54.1. ТК РФ, </w:t>
      </w:r>
      <w:r w:rsidR="0091686F" w:rsidRPr="00EF576B">
        <w:rPr>
          <w:rFonts w:ascii="Times New Roman" w:hAnsi="Times New Roman"/>
          <w:sz w:val="28"/>
          <w:szCs w:val="28"/>
        </w:rPr>
        <w:t>не носит общего характера, а обусловлена, прежде всего, особенностями труда спортсменов и тренеров.</w:t>
      </w:r>
    </w:p>
    <w:p w:rsidR="009A77C4" w:rsidRPr="00EF576B" w:rsidRDefault="0085614F" w:rsidP="00C92F08">
      <w:pPr>
        <w:spacing w:after="0" w:line="360" w:lineRule="auto"/>
        <w:ind w:firstLine="709"/>
        <w:jc w:val="both"/>
        <w:rPr>
          <w:rFonts w:ascii="Times New Roman" w:eastAsia="Times New Roman" w:hAnsi="Times New Roman"/>
          <w:sz w:val="28"/>
          <w:szCs w:val="28"/>
          <w:lang w:eastAsia="ru-RU"/>
        </w:rPr>
      </w:pPr>
      <w:proofErr w:type="gramStart"/>
      <w:r w:rsidRPr="00EF576B">
        <w:rPr>
          <w:rFonts w:ascii="Times New Roman" w:hAnsi="Times New Roman"/>
          <w:sz w:val="28"/>
          <w:szCs w:val="28"/>
        </w:rPr>
        <w:t xml:space="preserve">Согласно ст. 348.11 ТК РФ, </w:t>
      </w:r>
      <w:r w:rsidRPr="00EF576B">
        <w:rPr>
          <w:rFonts w:ascii="Times New Roman" w:eastAsia="Times New Roman" w:hAnsi="Times New Roman"/>
          <w:sz w:val="28"/>
          <w:szCs w:val="28"/>
          <w:lang w:eastAsia="ru-RU"/>
        </w:rPr>
        <w:t xml:space="preserve">«помимо оснований, предусмотренных </w:t>
      </w:r>
      <w:r w:rsidR="00F7576B" w:rsidRPr="00EF576B">
        <w:rPr>
          <w:rFonts w:ascii="Times New Roman" w:eastAsia="Times New Roman" w:hAnsi="Times New Roman"/>
          <w:sz w:val="28"/>
          <w:szCs w:val="28"/>
          <w:lang w:eastAsia="ru-RU"/>
        </w:rPr>
        <w:t>ТК РФ</w:t>
      </w:r>
      <w:r w:rsidRPr="00EF576B">
        <w:rPr>
          <w:rFonts w:ascii="Times New Roman" w:eastAsia="Times New Roman" w:hAnsi="Times New Roman"/>
          <w:sz w:val="28"/>
          <w:szCs w:val="28"/>
          <w:lang w:eastAsia="ru-RU"/>
        </w:rPr>
        <w:t xml:space="preserve"> и иными федеральными законами, основаниями прекращения трудового договора со спортсменом могут быть: 1) спортивная дисквалификация на срок шесть и более месяцев; 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roofErr w:type="gramEnd"/>
    </w:p>
    <w:p w:rsidR="009A77C4" w:rsidRPr="00EF576B" w:rsidRDefault="009A77C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В соответствии с п. 25 Постановления Пленума </w:t>
      </w:r>
      <w:proofErr w:type="gramStart"/>
      <w:r w:rsidRPr="00EF576B">
        <w:rPr>
          <w:rFonts w:ascii="Times New Roman" w:eastAsia="Times New Roman" w:hAnsi="Times New Roman"/>
          <w:sz w:val="28"/>
          <w:szCs w:val="28"/>
          <w:lang w:eastAsia="ru-RU"/>
        </w:rPr>
        <w:t>ВС</w:t>
      </w:r>
      <w:proofErr w:type="gramEnd"/>
      <w:r w:rsidRPr="00EF576B">
        <w:rPr>
          <w:rFonts w:ascii="Times New Roman" w:eastAsia="Times New Roman" w:hAnsi="Times New Roman"/>
          <w:sz w:val="28"/>
          <w:szCs w:val="28"/>
          <w:lang w:eastAsia="ru-RU"/>
        </w:rPr>
        <w:t xml:space="preserve"> РФ</w:t>
      </w:r>
      <w:r w:rsidR="0044543A" w:rsidRPr="00EF576B">
        <w:rPr>
          <w:rFonts w:ascii="Times New Roman" w:eastAsia="Times New Roman" w:hAnsi="Times New Roman"/>
          <w:sz w:val="28"/>
          <w:szCs w:val="28"/>
          <w:lang w:eastAsia="ru-RU"/>
        </w:rPr>
        <w:t xml:space="preserve"> </w:t>
      </w:r>
      <w:r w:rsidR="00106D1D" w:rsidRPr="00EF576B">
        <w:rPr>
          <w:rFonts w:ascii="Times New Roman" w:eastAsia="Times New Roman" w:hAnsi="Times New Roman"/>
          <w:sz w:val="28"/>
          <w:szCs w:val="28"/>
          <w:lang w:eastAsia="ru-RU"/>
        </w:rPr>
        <w:t xml:space="preserve">от 24 ноября </w:t>
      </w:r>
      <w:r w:rsidRPr="00EF576B">
        <w:rPr>
          <w:rFonts w:ascii="Times New Roman" w:eastAsia="Times New Roman" w:hAnsi="Times New Roman"/>
          <w:sz w:val="28"/>
          <w:szCs w:val="28"/>
          <w:lang w:eastAsia="ru-RU"/>
        </w:rPr>
        <w:t>2015</w:t>
      </w:r>
      <w:r w:rsidR="00676C32" w:rsidRPr="00EF576B">
        <w:rPr>
          <w:rFonts w:ascii="Times New Roman" w:eastAsia="Times New Roman" w:hAnsi="Times New Roman"/>
          <w:sz w:val="28"/>
          <w:szCs w:val="28"/>
          <w:lang w:eastAsia="ru-RU"/>
        </w:rPr>
        <w:t xml:space="preserve"> года</w:t>
      </w:r>
      <w:r w:rsidR="00F7576B" w:rsidRPr="00EF576B">
        <w:rPr>
          <w:rFonts w:ascii="Times New Roman" w:eastAsia="Times New Roman" w:hAnsi="Times New Roman"/>
          <w:sz w:val="28"/>
          <w:szCs w:val="28"/>
          <w:lang w:eastAsia="ru-RU"/>
        </w:rPr>
        <w:t xml:space="preserve">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52 </w:t>
      </w:r>
      <w:r w:rsidR="00676C32"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О применении судами законодательства, регулирующ</w:t>
      </w:r>
      <w:r w:rsidR="00676C32" w:rsidRPr="00EF576B">
        <w:rPr>
          <w:rFonts w:ascii="Times New Roman" w:eastAsia="Times New Roman" w:hAnsi="Times New Roman"/>
          <w:sz w:val="28"/>
          <w:szCs w:val="28"/>
          <w:lang w:eastAsia="ru-RU"/>
        </w:rPr>
        <w:t>его труд спортсменов и тренеров»</w:t>
      </w:r>
      <w:r w:rsidR="00BC74ED" w:rsidRPr="00EF576B">
        <w:rPr>
          <w:rFonts w:ascii="Times New Roman" w:eastAsia="Times New Roman" w:hAnsi="Times New Roman"/>
          <w:sz w:val="28"/>
          <w:szCs w:val="28"/>
          <w:lang w:eastAsia="ru-RU"/>
        </w:rPr>
        <w:t xml:space="preserve"> (далее – Постановление Пленума ВС РФ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00BC74ED" w:rsidRPr="00EF576B">
        <w:rPr>
          <w:rFonts w:ascii="Times New Roman" w:eastAsia="Times New Roman" w:hAnsi="Times New Roman"/>
          <w:sz w:val="28"/>
          <w:szCs w:val="28"/>
          <w:lang w:eastAsia="ru-RU"/>
        </w:rPr>
        <w:t>52)</w:t>
      </w:r>
      <w:r w:rsidR="00676C32"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«предусмотренные статьей 348.11 ТК РФ основания прекращения трудового договора со спортсменом в соответствии с частью второй статьи 192 ТК РФ относятся к дисциплинарным взысканиям, в связи с чем работодатель при </w:t>
      </w:r>
      <w:proofErr w:type="gramStart"/>
      <w:r w:rsidRPr="00EF576B">
        <w:rPr>
          <w:rFonts w:ascii="Times New Roman" w:eastAsia="Times New Roman" w:hAnsi="Times New Roman"/>
          <w:sz w:val="28"/>
          <w:szCs w:val="28"/>
          <w:lang w:eastAsia="ru-RU"/>
        </w:rPr>
        <w:t>прекращении</w:t>
      </w:r>
      <w:proofErr w:type="gramEnd"/>
      <w:r w:rsidRPr="00EF576B">
        <w:rPr>
          <w:rFonts w:ascii="Times New Roman" w:eastAsia="Times New Roman" w:hAnsi="Times New Roman"/>
          <w:sz w:val="28"/>
          <w:szCs w:val="28"/>
          <w:lang w:eastAsia="ru-RU"/>
        </w:rPr>
        <w:t xml:space="preserve"> трудового договора со спортсменом по этим основаниям обязан соблюсти порядок и сроки применения дисциплинарных взысканий, установленные статьей 193 ТК РФ</w:t>
      </w:r>
      <w:r w:rsidRPr="00EF576B">
        <w:rPr>
          <w:rStyle w:val="a5"/>
          <w:rFonts w:ascii="Times New Roman" w:eastAsia="Times New Roman" w:hAnsi="Times New Roman"/>
          <w:sz w:val="20"/>
          <w:szCs w:val="28"/>
          <w:lang w:eastAsia="ru-RU"/>
        </w:rPr>
        <w:footnoteReference w:id="27"/>
      </w:r>
      <w:r w:rsidRPr="00EF576B">
        <w:rPr>
          <w:rFonts w:ascii="Times New Roman" w:eastAsia="Times New Roman" w:hAnsi="Times New Roman"/>
          <w:sz w:val="28"/>
          <w:szCs w:val="28"/>
          <w:lang w:eastAsia="ru-RU"/>
        </w:rPr>
        <w:t>». Там же</w:t>
      </w:r>
      <w:r w:rsidR="00A357E8" w:rsidRPr="00EF576B">
        <w:rPr>
          <w:rFonts w:ascii="Times New Roman" w:eastAsia="Times New Roman" w:hAnsi="Times New Roman"/>
          <w:sz w:val="28"/>
          <w:szCs w:val="28"/>
          <w:lang w:eastAsia="ru-RU"/>
        </w:rPr>
        <w:t>, в целях снятия противоречивых толкований,</w:t>
      </w:r>
      <w:r w:rsidRPr="00EF576B">
        <w:rPr>
          <w:rFonts w:ascii="Times New Roman" w:eastAsia="Times New Roman" w:hAnsi="Times New Roman"/>
          <w:sz w:val="28"/>
          <w:szCs w:val="28"/>
          <w:lang w:eastAsia="ru-RU"/>
        </w:rPr>
        <w:t xml:space="preserve"> Пленум </w:t>
      </w:r>
      <w:proofErr w:type="gramStart"/>
      <w:r w:rsidRPr="00EF576B">
        <w:rPr>
          <w:rFonts w:ascii="Times New Roman" w:eastAsia="Times New Roman" w:hAnsi="Times New Roman"/>
          <w:sz w:val="28"/>
          <w:szCs w:val="28"/>
          <w:lang w:eastAsia="ru-RU"/>
        </w:rPr>
        <w:t>ВС</w:t>
      </w:r>
      <w:proofErr w:type="gramEnd"/>
      <w:r w:rsidRPr="00EF576B">
        <w:rPr>
          <w:rFonts w:ascii="Times New Roman" w:eastAsia="Times New Roman" w:hAnsi="Times New Roman"/>
          <w:sz w:val="28"/>
          <w:szCs w:val="28"/>
          <w:lang w:eastAsia="ru-RU"/>
        </w:rPr>
        <w:t xml:space="preserve"> РФ приводит и следующие разъяснения</w:t>
      </w:r>
      <w:r w:rsidR="00A357E8"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«днем обнаружения проступка, с которого начинается течение установленного частью третьей статьи 193 ТК РФ месячного срока для наложения на спортсмена </w:t>
      </w:r>
      <w:r w:rsidRPr="00EF576B">
        <w:rPr>
          <w:rFonts w:ascii="Times New Roman" w:eastAsia="Times New Roman" w:hAnsi="Times New Roman"/>
          <w:sz w:val="28"/>
          <w:szCs w:val="28"/>
          <w:lang w:eastAsia="ru-RU"/>
        </w:rPr>
        <w:lastRenderedPageBreak/>
        <w:t xml:space="preserve">дисциплинарного взыскания, указанного в статье 348.11 ТК РФ, считается день, когда работодателю стало известно о вынесении решения о спортивной дисквалификации спортсмена или решения соответствующей антидопинговой организации, </w:t>
      </w:r>
      <w:proofErr w:type="gramStart"/>
      <w:r w:rsidRPr="00EF576B">
        <w:rPr>
          <w:rFonts w:ascii="Times New Roman" w:eastAsia="Times New Roman" w:hAnsi="Times New Roman"/>
          <w:sz w:val="28"/>
          <w:szCs w:val="28"/>
          <w:lang w:eastAsia="ru-RU"/>
        </w:rPr>
        <w:t>признавшей нарушение спортсменом общероссийских антидопинговых правил и (или) антидопинговых правил, утвержденных международными антидопинговыми организациями.</w:t>
      </w:r>
      <w:proofErr w:type="gramEnd"/>
      <w:r w:rsidRPr="00EF576B">
        <w:rPr>
          <w:rFonts w:ascii="Times New Roman" w:eastAsia="Times New Roman" w:hAnsi="Times New Roman"/>
          <w:sz w:val="28"/>
          <w:szCs w:val="28"/>
          <w:lang w:eastAsia="ru-RU"/>
        </w:rPr>
        <w:t xml:space="preserve"> </w:t>
      </w:r>
      <w:proofErr w:type="gramStart"/>
      <w:r w:rsidRPr="00EF576B">
        <w:rPr>
          <w:rFonts w:ascii="Times New Roman" w:eastAsia="Times New Roman" w:hAnsi="Times New Roman"/>
          <w:sz w:val="28"/>
          <w:szCs w:val="28"/>
          <w:lang w:eastAsia="ru-RU"/>
        </w:rPr>
        <w:t>Для исчисления шестимесячного срока, по истечении которого к работнику не может быть применено дисциплинарное взыскание (часть четвертая статьи 193 ТК РФ), днем совершения спортсменом проступка, являющегося основанием прекращения трудового договора в соответствии со статьей 348.11 ТК РФ, считается день принятия решения соответствующей организации о спортивной дисквалификации спортсмена или о признании нарушения спортсменом антидопинговых правил».</w:t>
      </w:r>
      <w:proofErr w:type="gramEnd"/>
    </w:p>
    <w:p w:rsidR="009A77C4" w:rsidRPr="00EF576B" w:rsidRDefault="009A77C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Рассмотрим указанные в ст. 348.11 дополнительные виды дисциплинарных взысканий</w:t>
      </w:r>
      <w:r w:rsidR="00A357E8" w:rsidRPr="00EF576B">
        <w:rPr>
          <w:rFonts w:ascii="Times New Roman" w:eastAsia="Times New Roman" w:hAnsi="Times New Roman"/>
          <w:sz w:val="28"/>
          <w:szCs w:val="28"/>
          <w:lang w:eastAsia="ru-RU"/>
        </w:rPr>
        <w:t xml:space="preserve"> более подробно.</w:t>
      </w:r>
    </w:p>
    <w:p w:rsidR="00A434F8" w:rsidRPr="00EF576B" w:rsidRDefault="009A77C4" w:rsidP="00C92F08">
      <w:pPr>
        <w:pStyle w:val="Default"/>
        <w:spacing w:line="360" w:lineRule="auto"/>
        <w:ind w:firstLine="709"/>
        <w:jc w:val="both"/>
        <w:rPr>
          <w:rFonts w:eastAsia="Times New Roman"/>
          <w:color w:val="auto"/>
          <w:sz w:val="28"/>
          <w:szCs w:val="28"/>
          <w:lang w:eastAsia="ru-RU"/>
        </w:rPr>
      </w:pPr>
      <w:r w:rsidRPr="00EF576B">
        <w:rPr>
          <w:rFonts w:eastAsia="Times New Roman"/>
          <w:color w:val="auto"/>
          <w:sz w:val="28"/>
          <w:szCs w:val="28"/>
          <w:lang w:eastAsia="ru-RU"/>
        </w:rPr>
        <w:t xml:space="preserve">1) Спортивная дисквалификация </w:t>
      </w:r>
      <w:r w:rsidR="00E74D2A" w:rsidRPr="00EF576B">
        <w:rPr>
          <w:rFonts w:eastAsia="Times New Roman"/>
          <w:color w:val="auto"/>
          <w:sz w:val="28"/>
          <w:szCs w:val="28"/>
          <w:lang w:eastAsia="ru-RU"/>
        </w:rPr>
        <w:t>на срок шесть и более месяцев.</w:t>
      </w:r>
    </w:p>
    <w:p w:rsidR="00B02629" w:rsidRPr="00EF576B" w:rsidRDefault="00E74D2A" w:rsidP="00C92F08">
      <w:pPr>
        <w:pStyle w:val="Default"/>
        <w:spacing w:line="360" w:lineRule="auto"/>
        <w:ind w:firstLine="709"/>
        <w:jc w:val="both"/>
        <w:rPr>
          <w:rFonts w:eastAsia="Times New Roman"/>
          <w:color w:val="auto"/>
          <w:sz w:val="28"/>
          <w:szCs w:val="28"/>
          <w:lang w:eastAsia="ru-RU"/>
        </w:rPr>
      </w:pPr>
      <w:proofErr w:type="gramStart"/>
      <w:r w:rsidRPr="00EF576B">
        <w:rPr>
          <w:rFonts w:eastAsia="Times New Roman"/>
          <w:color w:val="auto"/>
          <w:sz w:val="28"/>
          <w:szCs w:val="28"/>
          <w:lang w:eastAsia="ru-RU"/>
        </w:rPr>
        <w:t>С</w:t>
      </w:r>
      <w:r w:rsidR="009A77C4" w:rsidRPr="00EF576B">
        <w:rPr>
          <w:rFonts w:eastAsia="Times New Roman"/>
          <w:color w:val="auto"/>
          <w:sz w:val="28"/>
          <w:szCs w:val="28"/>
          <w:lang w:eastAsia="ru-RU"/>
        </w:rPr>
        <w:t>огласно п. 14 ст. 2 Закона о физической культуре и спорте под спортивной дисквалификацией понимается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w:t>
      </w:r>
      <w:proofErr w:type="gramEnd"/>
      <w:r w:rsidR="009A77C4" w:rsidRPr="00EF576B">
        <w:rPr>
          <w:rFonts w:eastAsia="Times New Roman"/>
          <w:color w:val="auto"/>
          <w:sz w:val="28"/>
          <w:szCs w:val="28"/>
          <w:lang w:eastAsia="ru-RU"/>
        </w:rPr>
        <w:t xml:space="preserve">, </w:t>
      </w:r>
      <w:proofErr w:type="gramStart"/>
      <w:r w:rsidR="009A77C4" w:rsidRPr="00EF576B">
        <w:rPr>
          <w:rFonts w:eastAsia="Times New Roman"/>
          <w:color w:val="auto"/>
          <w:sz w:val="28"/>
          <w:szCs w:val="28"/>
          <w:lang w:eastAsia="ru-RU"/>
        </w:rPr>
        <w:t>утвержденных</w:t>
      </w:r>
      <w:proofErr w:type="gramEnd"/>
      <w:r w:rsidR="009A77C4" w:rsidRPr="00EF576B">
        <w:rPr>
          <w:rFonts w:eastAsia="Times New Roman"/>
          <w:color w:val="auto"/>
          <w:sz w:val="28"/>
          <w:szCs w:val="28"/>
          <w:lang w:eastAsia="ru-RU"/>
        </w:rPr>
        <w:t xml:space="preserve"> общероссийскими спортивными федерациями.</w:t>
      </w:r>
      <w:r w:rsidR="00FD657F" w:rsidRPr="00EF576B">
        <w:rPr>
          <w:rFonts w:eastAsia="Times New Roman"/>
          <w:color w:val="auto"/>
          <w:sz w:val="28"/>
          <w:szCs w:val="28"/>
          <w:lang w:eastAsia="ru-RU"/>
        </w:rPr>
        <w:t xml:space="preserve"> </w:t>
      </w:r>
    </w:p>
    <w:p w:rsidR="00FD657F" w:rsidRPr="00EF576B" w:rsidRDefault="00FD657F" w:rsidP="00C92F08">
      <w:pPr>
        <w:pStyle w:val="Default"/>
        <w:spacing w:line="360" w:lineRule="auto"/>
        <w:ind w:firstLine="709"/>
        <w:jc w:val="both"/>
        <w:rPr>
          <w:color w:val="auto"/>
          <w:sz w:val="28"/>
          <w:szCs w:val="28"/>
        </w:rPr>
      </w:pPr>
      <w:r w:rsidRPr="00EF576B">
        <w:rPr>
          <w:color w:val="auto"/>
          <w:sz w:val="28"/>
          <w:szCs w:val="28"/>
        </w:rPr>
        <w:t xml:space="preserve">А.Б. Канунников выделяет четыре основных состава нарушения, которые могут привести к дисквалификации спортсмена: </w:t>
      </w:r>
    </w:p>
    <w:p w:rsidR="00FD657F" w:rsidRPr="00EF576B" w:rsidRDefault="00D85D8A" w:rsidP="00C92F08">
      <w:pPr>
        <w:pStyle w:val="Default"/>
        <w:spacing w:line="360" w:lineRule="auto"/>
        <w:ind w:firstLine="709"/>
        <w:jc w:val="both"/>
        <w:rPr>
          <w:color w:val="auto"/>
          <w:sz w:val="28"/>
          <w:szCs w:val="28"/>
        </w:rPr>
      </w:pPr>
      <w:r w:rsidRPr="00EF576B">
        <w:rPr>
          <w:color w:val="auto"/>
          <w:sz w:val="28"/>
          <w:szCs w:val="28"/>
        </w:rPr>
        <w:t>«</w:t>
      </w:r>
      <w:r w:rsidR="00FD657F" w:rsidRPr="00EF576B">
        <w:rPr>
          <w:color w:val="auto"/>
          <w:sz w:val="28"/>
          <w:szCs w:val="28"/>
        </w:rPr>
        <w:t xml:space="preserve">а) за нарушения правил вида спорта, положений (регламентов) спортивных соревнований; </w:t>
      </w:r>
    </w:p>
    <w:p w:rsidR="00FD657F" w:rsidRPr="00EF576B" w:rsidRDefault="00FD657F" w:rsidP="00C92F08">
      <w:pPr>
        <w:pStyle w:val="Default"/>
        <w:spacing w:line="360" w:lineRule="auto"/>
        <w:ind w:firstLine="709"/>
        <w:jc w:val="both"/>
        <w:rPr>
          <w:color w:val="auto"/>
          <w:sz w:val="28"/>
          <w:szCs w:val="28"/>
        </w:rPr>
      </w:pPr>
      <w:r w:rsidRPr="00EF576B">
        <w:rPr>
          <w:color w:val="auto"/>
          <w:sz w:val="28"/>
          <w:szCs w:val="28"/>
        </w:rPr>
        <w:t xml:space="preserve">б) за использование допинговых средств и (или) методов; </w:t>
      </w:r>
    </w:p>
    <w:p w:rsidR="00FD657F" w:rsidRPr="00EF576B" w:rsidRDefault="00FD657F" w:rsidP="00C92F08">
      <w:pPr>
        <w:pStyle w:val="Default"/>
        <w:spacing w:line="360" w:lineRule="auto"/>
        <w:ind w:firstLine="709"/>
        <w:jc w:val="both"/>
        <w:rPr>
          <w:color w:val="auto"/>
          <w:sz w:val="28"/>
          <w:szCs w:val="28"/>
        </w:rPr>
      </w:pPr>
      <w:r w:rsidRPr="00EF576B">
        <w:rPr>
          <w:color w:val="auto"/>
          <w:sz w:val="28"/>
          <w:szCs w:val="28"/>
        </w:rPr>
        <w:t xml:space="preserve">в) за нарушение норм, утвержденных международными спортивными организациями; </w:t>
      </w:r>
    </w:p>
    <w:p w:rsidR="00FD657F" w:rsidRPr="00EF576B" w:rsidRDefault="00FD657F"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lastRenderedPageBreak/>
        <w:t>г) за нарушение норм, утвержденных общероссийскими спортивными федерациями</w:t>
      </w:r>
      <w:r w:rsidR="00D85D8A" w:rsidRPr="00EF576B">
        <w:rPr>
          <w:rFonts w:ascii="Times New Roman" w:hAnsi="Times New Roman"/>
          <w:sz w:val="28"/>
          <w:szCs w:val="28"/>
        </w:rPr>
        <w:t>»</w:t>
      </w:r>
      <w:r w:rsidR="00A434F8" w:rsidRPr="00EF576B">
        <w:rPr>
          <w:rStyle w:val="a5"/>
          <w:rFonts w:ascii="Times New Roman" w:hAnsi="Times New Roman"/>
          <w:sz w:val="20"/>
          <w:szCs w:val="28"/>
        </w:rPr>
        <w:footnoteReference w:id="28"/>
      </w:r>
      <w:r w:rsidRPr="00EF576B">
        <w:rPr>
          <w:rFonts w:ascii="Times New Roman" w:hAnsi="Times New Roman"/>
          <w:sz w:val="28"/>
          <w:szCs w:val="28"/>
        </w:rPr>
        <w:t>.</w:t>
      </w:r>
    </w:p>
    <w:p w:rsidR="009C4726" w:rsidRPr="00EF576B" w:rsidRDefault="009C4726" w:rsidP="00C92F08">
      <w:pPr>
        <w:spacing w:after="0" w:line="360" w:lineRule="auto"/>
        <w:ind w:firstLine="709"/>
        <w:jc w:val="both"/>
        <w:rPr>
          <w:rFonts w:ascii="Times New Roman" w:hAnsi="Times New Roman"/>
          <w:sz w:val="28"/>
          <w:szCs w:val="28"/>
          <w:shd w:val="clear" w:color="auto" w:fill="FFFFFF"/>
        </w:rPr>
      </w:pPr>
      <w:proofErr w:type="gramStart"/>
      <w:r w:rsidRPr="00EF576B">
        <w:rPr>
          <w:rFonts w:ascii="Times New Roman" w:hAnsi="Times New Roman"/>
          <w:sz w:val="28"/>
          <w:szCs w:val="28"/>
          <w:shd w:val="clear" w:color="auto" w:fill="FFFFFF"/>
        </w:rPr>
        <w:t>Как справе</w:t>
      </w:r>
      <w:r w:rsidR="001E4E82" w:rsidRPr="00EF576B">
        <w:rPr>
          <w:rFonts w:ascii="Times New Roman" w:hAnsi="Times New Roman"/>
          <w:sz w:val="28"/>
          <w:szCs w:val="28"/>
          <w:shd w:val="clear" w:color="auto" w:fill="FFFFFF"/>
        </w:rPr>
        <w:t>д</w:t>
      </w:r>
      <w:r w:rsidRPr="00EF576B">
        <w:rPr>
          <w:rFonts w:ascii="Times New Roman" w:hAnsi="Times New Roman"/>
          <w:sz w:val="28"/>
          <w:szCs w:val="28"/>
          <w:shd w:val="clear" w:color="auto" w:fill="FFFFFF"/>
        </w:rPr>
        <w:t>ливо отмечает Ю.В. Зайцев, «наличие данного основания прекращения трудового договора необходимо, т. к. виновные действия спортсмена могут привести к его длительной дисквалификации, а клуб будет вынужден в этот период выплачивать ему заработную плату, кроме того, своими действиями спортсмен может нанести ущерб репутации клуба, а во избежание этого у клуба может возникнуть желание уволить дисквалифицированного спортсмена»</w:t>
      </w:r>
      <w:r w:rsidRPr="00EF576B">
        <w:rPr>
          <w:rStyle w:val="a5"/>
          <w:rFonts w:ascii="Times New Roman" w:hAnsi="Times New Roman"/>
          <w:sz w:val="20"/>
          <w:szCs w:val="28"/>
          <w:shd w:val="clear" w:color="auto" w:fill="FFFFFF"/>
        </w:rPr>
        <w:footnoteReference w:id="29"/>
      </w:r>
      <w:r w:rsidRPr="00EF576B">
        <w:rPr>
          <w:rFonts w:ascii="Times New Roman" w:hAnsi="Times New Roman"/>
          <w:sz w:val="28"/>
          <w:szCs w:val="28"/>
          <w:shd w:val="clear" w:color="auto" w:fill="FFFFFF"/>
        </w:rPr>
        <w:t>. Полагаем, что данная</w:t>
      </w:r>
      <w:proofErr w:type="gramEnd"/>
      <w:r w:rsidRPr="00EF576B">
        <w:rPr>
          <w:rFonts w:ascii="Times New Roman" w:hAnsi="Times New Roman"/>
          <w:sz w:val="28"/>
          <w:szCs w:val="28"/>
          <w:shd w:val="clear" w:color="auto" w:fill="FFFFFF"/>
        </w:rPr>
        <w:t xml:space="preserve"> логика справедлива не только для отношений игрока и клуба, но и для трудовых отношений любого профессионального спортсмена с работодателем.</w:t>
      </w:r>
    </w:p>
    <w:p w:rsidR="00A434F8" w:rsidRPr="00EF576B" w:rsidRDefault="00DD0617" w:rsidP="00C92F08">
      <w:pPr>
        <w:spacing w:after="0" w:line="360" w:lineRule="auto"/>
        <w:ind w:firstLine="709"/>
        <w:jc w:val="both"/>
        <w:rPr>
          <w:rFonts w:ascii="Times New Roman" w:hAnsi="Times New Roman"/>
          <w:sz w:val="28"/>
          <w:szCs w:val="28"/>
          <w:shd w:val="clear" w:color="auto" w:fill="FFFFFF"/>
        </w:rPr>
      </w:pPr>
      <w:r w:rsidRPr="00EF576B">
        <w:rPr>
          <w:rFonts w:ascii="Times New Roman" w:eastAsia="Times New Roman" w:hAnsi="Times New Roman"/>
          <w:sz w:val="28"/>
          <w:szCs w:val="28"/>
          <w:lang w:eastAsia="ru-RU"/>
        </w:rPr>
        <w:t xml:space="preserve">2) </w:t>
      </w:r>
      <w:r w:rsidR="00A434F8" w:rsidRPr="00EF576B">
        <w:rPr>
          <w:rFonts w:ascii="Times New Roman" w:hAnsi="Times New Roman"/>
          <w:sz w:val="28"/>
          <w:szCs w:val="28"/>
          <w:shd w:val="clear" w:color="auto" w:fill="FFFFFF"/>
        </w:rPr>
        <w:t>Нарушение спортсменом, в том числе однократное, общероссийских антидопинговых</w:t>
      </w:r>
      <w:r w:rsidR="00A434F8" w:rsidRPr="00EF576B">
        <w:rPr>
          <w:rStyle w:val="apple-converted-space"/>
          <w:rFonts w:ascii="Times New Roman" w:hAnsi="Times New Roman"/>
          <w:sz w:val="28"/>
          <w:szCs w:val="28"/>
          <w:shd w:val="clear" w:color="auto" w:fill="FFFFFF"/>
        </w:rPr>
        <w:t> </w:t>
      </w:r>
      <w:hyperlink r:id="rId7" w:anchor="dst100010" w:history="1">
        <w:r w:rsidR="00A434F8" w:rsidRPr="00EF576B">
          <w:rPr>
            <w:rStyle w:val="a6"/>
            <w:rFonts w:ascii="Times New Roman" w:hAnsi="Times New Roman"/>
            <w:color w:val="auto"/>
            <w:sz w:val="28"/>
            <w:szCs w:val="28"/>
            <w:u w:val="none"/>
            <w:shd w:val="clear" w:color="auto" w:fill="FFFFFF"/>
          </w:rPr>
          <w:t>правил</w:t>
        </w:r>
      </w:hyperlink>
      <w:r w:rsidR="00A434F8" w:rsidRPr="00EF576B">
        <w:rPr>
          <w:rStyle w:val="apple-converted-space"/>
          <w:rFonts w:ascii="Times New Roman" w:hAnsi="Times New Roman"/>
          <w:sz w:val="28"/>
          <w:szCs w:val="28"/>
          <w:shd w:val="clear" w:color="auto" w:fill="FFFFFF"/>
        </w:rPr>
        <w:t> </w:t>
      </w:r>
      <w:r w:rsidR="00A434F8" w:rsidRPr="00EF576B">
        <w:rPr>
          <w:rFonts w:ascii="Times New Roman" w:hAnsi="Times New Roman"/>
          <w:sz w:val="28"/>
          <w:szCs w:val="28"/>
          <w:shd w:val="clear" w:color="auto" w:fill="FFFFFF"/>
        </w:rPr>
        <w:t>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43965" w:rsidRPr="00EF576B" w:rsidRDefault="002A0095" w:rsidP="00C92F08">
      <w:pPr>
        <w:spacing w:after="0" w:line="360" w:lineRule="auto"/>
        <w:ind w:firstLine="709"/>
        <w:jc w:val="both"/>
        <w:rPr>
          <w:rFonts w:ascii="Times New Roman" w:eastAsia="Times New Roman" w:hAnsi="Times New Roman"/>
          <w:sz w:val="28"/>
          <w:szCs w:val="28"/>
          <w:lang w:eastAsia="ru-RU"/>
        </w:rPr>
      </w:pPr>
      <w:proofErr w:type="gramStart"/>
      <w:r w:rsidRPr="00EF576B">
        <w:rPr>
          <w:rFonts w:ascii="Times New Roman" w:eastAsia="Times New Roman" w:hAnsi="Times New Roman"/>
          <w:sz w:val="28"/>
          <w:szCs w:val="28"/>
          <w:lang w:eastAsia="ru-RU"/>
        </w:rPr>
        <w:t>В</w:t>
      </w:r>
      <w:r w:rsidR="00B02629" w:rsidRPr="00EF576B">
        <w:rPr>
          <w:rFonts w:ascii="Times New Roman" w:eastAsia="Times New Roman" w:hAnsi="Times New Roman"/>
          <w:sz w:val="28"/>
          <w:szCs w:val="28"/>
          <w:lang w:eastAsia="ru-RU"/>
        </w:rPr>
        <w:t xml:space="preserve"> 2015 году</w:t>
      </w:r>
      <w:r w:rsidR="00977150" w:rsidRPr="00EF576B">
        <w:rPr>
          <w:rFonts w:ascii="Times New Roman" w:eastAsia="Times New Roman" w:hAnsi="Times New Roman"/>
          <w:sz w:val="28"/>
          <w:szCs w:val="28"/>
          <w:lang w:eastAsia="ru-RU"/>
        </w:rPr>
        <w:t xml:space="preserve"> Независимая комиссия Всемирного антидопингового агентства (</w:t>
      </w:r>
      <w:r w:rsidR="00977150" w:rsidRPr="00EF576B">
        <w:rPr>
          <w:rFonts w:ascii="Times New Roman" w:eastAsia="Times New Roman" w:hAnsi="Times New Roman"/>
          <w:sz w:val="28"/>
          <w:szCs w:val="28"/>
          <w:lang w:val="en-US" w:eastAsia="ru-RU"/>
        </w:rPr>
        <w:t>WADA</w:t>
      </w:r>
      <w:r w:rsidR="00443965" w:rsidRPr="00EF576B">
        <w:rPr>
          <w:rFonts w:ascii="Times New Roman" w:eastAsia="Times New Roman" w:hAnsi="Times New Roman"/>
          <w:sz w:val="28"/>
          <w:szCs w:val="28"/>
          <w:lang w:eastAsia="ru-RU"/>
        </w:rPr>
        <w:t>)</w:t>
      </w:r>
      <w:r w:rsidR="00977150" w:rsidRPr="00EF576B">
        <w:rPr>
          <w:rFonts w:ascii="Times New Roman" w:eastAsia="Times New Roman" w:hAnsi="Times New Roman"/>
          <w:sz w:val="28"/>
          <w:szCs w:val="28"/>
          <w:lang w:eastAsia="ru-RU"/>
        </w:rPr>
        <w:t xml:space="preserve"> обнародовала отчет о собс</w:t>
      </w:r>
      <w:r w:rsidR="001E4E82" w:rsidRPr="00EF576B">
        <w:rPr>
          <w:rFonts w:ascii="Times New Roman" w:eastAsia="Times New Roman" w:hAnsi="Times New Roman"/>
          <w:sz w:val="28"/>
          <w:szCs w:val="28"/>
          <w:lang w:eastAsia="ru-RU"/>
        </w:rPr>
        <w:t>твенн</w:t>
      </w:r>
      <w:r w:rsidR="00977150" w:rsidRPr="00EF576B">
        <w:rPr>
          <w:rFonts w:ascii="Times New Roman" w:eastAsia="Times New Roman" w:hAnsi="Times New Roman"/>
          <w:sz w:val="28"/>
          <w:szCs w:val="28"/>
          <w:lang w:eastAsia="ru-RU"/>
        </w:rPr>
        <w:t>ом расследовании применения допинга в российской легкой атлетике, из которого следует, что РУСАДА (независимая национальная антидопинговая организация</w:t>
      </w:r>
      <w:r w:rsidR="0091686F" w:rsidRPr="00EF576B">
        <w:rPr>
          <w:rFonts w:ascii="Times New Roman" w:eastAsia="Times New Roman" w:hAnsi="Times New Roman"/>
          <w:sz w:val="28"/>
          <w:szCs w:val="28"/>
          <w:lang w:eastAsia="ru-RU"/>
        </w:rPr>
        <w:t>)</w:t>
      </w:r>
      <w:r w:rsidR="00977150" w:rsidRPr="00EF576B">
        <w:rPr>
          <w:rFonts w:ascii="Times New Roman" w:eastAsia="Times New Roman" w:hAnsi="Times New Roman"/>
          <w:sz w:val="28"/>
          <w:szCs w:val="28"/>
          <w:lang w:eastAsia="ru-RU"/>
        </w:rPr>
        <w:t xml:space="preserve"> при поддержке государства попустительствовала и поддерживала массовое и систематического употребление легкоатлетами России допинга</w:t>
      </w:r>
      <w:r w:rsidRPr="00EF576B">
        <w:rPr>
          <w:rFonts w:ascii="Times New Roman" w:eastAsia="Times New Roman" w:hAnsi="Times New Roman"/>
          <w:sz w:val="28"/>
          <w:szCs w:val="28"/>
          <w:lang w:eastAsia="ru-RU"/>
        </w:rPr>
        <w:t>, в 2016 году легкоатлетическая сборная России была не</w:t>
      </w:r>
      <w:r w:rsidR="001E4E82"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допущена к участию в Олимпиаде в Рио-де-Жанейро, также к Олимпиаде</w:t>
      </w:r>
      <w:proofErr w:type="gramEnd"/>
      <w:r w:rsidRPr="00EF576B">
        <w:rPr>
          <w:rFonts w:ascii="Times New Roman" w:eastAsia="Times New Roman" w:hAnsi="Times New Roman"/>
          <w:sz w:val="28"/>
          <w:szCs w:val="28"/>
          <w:lang w:eastAsia="ru-RU"/>
        </w:rPr>
        <w:t xml:space="preserve"> не были допущены и многие другие участники</w:t>
      </w:r>
      <w:r w:rsidR="0091686F" w:rsidRPr="00EF576B">
        <w:rPr>
          <w:rFonts w:ascii="Times New Roman" w:eastAsia="Times New Roman" w:hAnsi="Times New Roman"/>
          <w:sz w:val="28"/>
          <w:szCs w:val="28"/>
          <w:lang w:eastAsia="ru-RU"/>
        </w:rPr>
        <w:t xml:space="preserve"> российских олимпийских сборных. З</w:t>
      </w:r>
      <w:r w:rsidRPr="00EF576B">
        <w:rPr>
          <w:rFonts w:ascii="Times New Roman" w:eastAsia="Times New Roman" w:hAnsi="Times New Roman"/>
          <w:sz w:val="28"/>
          <w:szCs w:val="28"/>
          <w:lang w:eastAsia="ru-RU"/>
        </w:rPr>
        <w:t xml:space="preserve">а употребление мельдония отстранена от соревнований звезда российского тенниса Мария Шарапова и другие спортсмены. Представляется, что в свете данных событий </w:t>
      </w:r>
      <w:r w:rsidR="00443965" w:rsidRPr="00EF576B">
        <w:rPr>
          <w:rFonts w:ascii="Times New Roman" w:eastAsia="Times New Roman" w:hAnsi="Times New Roman"/>
          <w:sz w:val="28"/>
          <w:szCs w:val="28"/>
          <w:lang w:eastAsia="ru-RU"/>
        </w:rPr>
        <w:t xml:space="preserve">имеет смысл более подробно остановиться на теме допинга в </w:t>
      </w:r>
      <w:r w:rsidR="00443965" w:rsidRPr="00EF576B">
        <w:rPr>
          <w:rFonts w:ascii="Times New Roman" w:eastAsia="Times New Roman" w:hAnsi="Times New Roman"/>
          <w:sz w:val="28"/>
          <w:szCs w:val="28"/>
          <w:lang w:eastAsia="ru-RU"/>
        </w:rPr>
        <w:lastRenderedPageBreak/>
        <w:t>спорте, включая вопросы дисциплинарной ответственности за нарушение антидопинговых правил.</w:t>
      </w:r>
    </w:p>
    <w:p w:rsidR="00443965" w:rsidRPr="00EF576B" w:rsidRDefault="00443965" w:rsidP="00C92F08">
      <w:pPr>
        <w:pStyle w:val="1"/>
        <w:spacing w:before="0" w:beforeAutospacing="0" w:after="0" w:afterAutospacing="0" w:line="360" w:lineRule="auto"/>
        <w:ind w:firstLine="709"/>
        <w:jc w:val="both"/>
        <w:rPr>
          <w:b w:val="0"/>
          <w:sz w:val="28"/>
          <w:szCs w:val="28"/>
        </w:rPr>
      </w:pPr>
      <w:r w:rsidRPr="00EF576B">
        <w:rPr>
          <w:b w:val="0"/>
          <w:sz w:val="28"/>
          <w:szCs w:val="28"/>
        </w:rPr>
        <w:t>Основополагающим нор</w:t>
      </w:r>
      <w:r w:rsidR="0091686F" w:rsidRPr="00EF576B">
        <w:rPr>
          <w:b w:val="0"/>
          <w:sz w:val="28"/>
          <w:szCs w:val="28"/>
        </w:rPr>
        <w:t>мативно-</w:t>
      </w:r>
      <w:r w:rsidRPr="00EF576B">
        <w:rPr>
          <w:b w:val="0"/>
          <w:sz w:val="28"/>
          <w:szCs w:val="28"/>
        </w:rPr>
        <w:t>правовым актом, регулирующим вопросы допинга, является Международная конвенция о борьбе с допингом в спорте, принятая Генеральной конференцией ЮНЕСКО на 33-й сессии в Париже 19 октября 2005 года (ратифицирована РФ</w:t>
      </w:r>
      <w:r w:rsidR="0044543A" w:rsidRPr="00EF576B">
        <w:rPr>
          <w:b w:val="0"/>
          <w:sz w:val="28"/>
          <w:szCs w:val="28"/>
        </w:rPr>
        <w:t xml:space="preserve"> </w:t>
      </w:r>
      <w:r w:rsidR="00076BF0" w:rsidRPr="00EF576B">
        <w:rPr>
          <w:b w:val="0"/>
          <w:sz w:val="28"/>
          <w:szCs w:val="28"/>
        </w:rPr>
        <w:t>№</w:t>
      </w:r>
      <w:r w:rsidR="00E26D10" w:rsidRPr="00EF576B">
        <w:rPr>
          <w:b w:val="0"/>
          <w:sz w:val="28"/>
          <w:szCs w:val="28"/>
        </w:rPr>
        <w:t xml:space="preserve"> </w:t>
      </w:r>
      <w:r w:rsidR="00CC0EA9" w:rsidRPr="00EF576B">
        <w:rPr>
          <w:b w:val="0"/>
          <w:sz w:val="28"/>
          <w:szCs w:val="28"/>
        </w:rPr>
        <w:t xml:space="preserve">240-ФЗ </w:t>
      </w:r>
      <w:r w:rsidR="00B02629" w:rsidRPr="00EF576B">
        <w:rPr>
          <w:b w:val="0"/>
          <w:spacing w:val="4"/>
          <w:sz w:val="28"/>
          <w:szCs w:val="28"/>
        </w:rPr>
        <w:t>от 27 декабря 2006 года</w:t>
      </w:r>
      <w:r w:rsidR="00CC0EA9" w:rsidRPr="00EF576B">
        <w:rPr>
          <w:b w:val="0"/>
          <w:spacing w:val="4"/>
          <w:sz w:val="28"/>
          <w:szCs w:val="28"/>
        </w:rPr>
        <w:t xml:space="preserve"> «О ратификации Международной конвенции о борьбе с допингом в спорте»</w:t>
      </w:r>
      <w:r w:rsidRPr="00EF576B">
        <w:rPr>
          <w:b w:val="0"/>
          <w:sz w:val="28"/>
          <w:szCs w:val="28"/>
        </w:rPr>
        <w:t>)</w:t>
      </w:r>
      <w:r w:rsidRPr="00EF576B">
        <w:rPr>
          <w:rStyle w:val="a5"/>
          <w:b w:val="0"/>
          <w:sz w:val="20"/>
          <w:szCs w:val="28"/>
        </w:rPr>
        <w:footnoteReference w:id="30"/>
      </w:r>
      <w:r w:rsidRPr="00EF576B">
        <w:rPr>
          <w:b w:val="0"/>
          <w:sz w:val="28"/>
          <w:szCs w:val="28"/>
        </w:rPr>
        <w:t xml:space="preserve">. </w:t>
      </w:r>
    </w:p>
    <w:p w:rsidR="00443965" w:rsidRPr="00EF576B" w:rsidRDefault="00443965" w:rsidP="00C92F08">
      <w:pPr>
        <w:pStyle w:val="ad"/>
        <w:shd w:val="clear" w:color="auto" w:fill="FFFFFF"/>
        <w:spacing w:before="0" w:beforeAutospacing="0" w:after="0" w:afterAutospacing="0" w:line="360" w:lineRule="auto"/>
        <w:ind w:firstLine="709"/>
        <w:jc w:val="both"/>
        <w:rPr>
          <w:sz w:val="28"/>
          <w:szCs w:val="28"/>
        </w:rPr>
      </w:pPr>
      <w:r w:rsidRPr="00EF576B">
        <w:rPr>
          <w:sz w:val="28"/>
          <w:szCs w:val="28"/>
        </w:rPr>
        <w:t xml:space="preserve">Согласно п. 3 ст. 2 данной Конвенции, под нарушением </w:t>
      </w:r>
      <w:proofErr w:type="gramStart"/>
      <w:r w:rsidRPr="00EF576B">
        <w:rPr>
          <w:sz w:val="28"/>
          <w:szCs w:val="28"/>
        </w:rPr>
        <w:t>антидопингового</w:t>
      </w:r>
      <w:proofErr w:type="gramEnd"/>
      <w:r w:rsidRPr="00EF576B">
        <w:rPr>
          <w:sz w:val="28"/>
          <w:szCs w:val="28"/>
        </w:rPr>
        <w:t xml:space="preserve"> правилам в спорте понимается одно или несколько следующих нарушений:</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а</w:t>
      </w:r>
      <w:r w:rsidRPr="007B7778">
        <w:rPr>
          <w:sz w:val="28"/>
          <w:szCs w:val="28"/>
        </w:rPr>
        <w:t>) наличие запрещенной субстанции или ее метаболитов или маркеров в пробе, взятой из организма спортсмена;</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b</w:t>
      </w:r>
      <w:r w:rsidRPr="007B7778">
        <w:rPr>
          <w:sz w:val="28"/>
          <w:szCs w:val="28"/>
        </w:rPr>
        <w:t>) использование или попытка использования запрещенной субстанции или запрещенного метода;</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с</w:t>
      </w:r>
      <w:r w:rsidRPr="007B7778">
        <w:rPr>
          <w:sz w:val="28"/>
          <w:szCs w:val="28"/>
        </w:rPr>
        <w:t>)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d</w:t>
      </w:r>
      <w:r w:rsidRPr="007B7778">
        <w:rPr>
          <w:sz w:val="28"/>
          <w:szCs w:val="28"/>
        </w:rPr>
        <w:t>) нарушение действующих требований, касающихся доступности спортсмена для внесоревновательного тестирования, включая непредоставление требуемой информац</w:t>
      </w:r>
      <w:proofErr w:type="gramStart"/>
      <w:r w:rsidRPr="007B7778">
        <w:rPr>
          <w:sz w:val="28"/>
          <w:szCs w:val="28"/>
        </w:rPr>
        <w:t>ии о е</w:t>
      </w:r>
      <w:proofErr w:type="gramEnd"/>
      <w:r w:rsidRPr="007B7778">
        <w:rPr>
          <w:sz w:val="28"/>
          <w:szCs w:val="28"/>
        </w:rPr>
        <w:t>го местонахождении и неявку для тестирования, которое назначается на основании разумных правил;</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е</w:t>
      </w:r>
      <w:r w:rsidRPr="007B7778">
        <w:rPr>
          <w:sz w:val="28"/>
          <w:szCs w:val="28"/>
        </w:rPr>
        <w:t xml:space="preserve">) фальсификация или попытки фальсификации на любом этапе </w:t>
      </w:r>
      <w:proofErr w:type="gramStart"/>
      <w:r w:rsidRPr="007B7778">
        <w:rPr>
          <w:sz w:val="28"/>
          <w:szCs w:val="28"/>
        </w:rPr>
        <w:t>допинг-контроля</w:t>
      </w:r>
      <w:proofErr w:type="gramEnd"/>
      <w:r w:rsidRPr="007B7778">
        <w:rPr>
          <w:sz w:val="28"/>
          <w:szCs w:val="28"/>
        </w:rPr>
        <w:t>;</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f</w:t>
      </w:r>
      <w:r w:rsidRPr="007B7778">
        <w:rPr>
          <w:sz w:val="28"/>
          <w:szCs w:val="28"/>
        </w:rPr>
        <w:t>) обладание запрещенными субстанциями или методами;</w:t>
      </w:r>
    </w:p>
    <w:p w:rsidR="00443965" w:rsidRPr="007B7778"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t>g</w:t>
      </w:r>
      <w:r w:rsidRPr="007B7778">
        <w:rPr>
          <w:sz w:val="28"/>
          <w:szCs w:val="28"/>
        </w:rPr>
        <w:t>) распространение любой запрещенной субстанции или любого запрещенного метода;</w:t>
      </w:r>
    </w:p>
    <w:p w:rsidR="00443965" w:rsidRPr="00EF576B" w:rsidRDefault="00443965" w:rsidP="00C92F08">
      <w:pPr>
        <w:pStyle w:val="ad"/>
        <w:shd w:val="clear" w:color="auto" w:fill="FFFFFF"/>
        <w:spacing w:before="0" w:beforeAutospacing="0" w:after="0" w:afterAutospacing="0" w:line="360" w:lineRule="auto"/>
        <w:ind w:firstLine="709"/>
        <w:jc w:val="both"/>
        <w:rPr>
          <w:sz w:val="28"/>
          <w:szCs w:val="28"/>
        </w:rPr>
      </w:pPr>
      <w:r w:rsidRPr="007B7778">
        <w:rPr>
          <w:rStyle w:val="af5"/>
          <w:i w:val="0"/>
          <w:sz w:val="28"/>
          <w:szCs w:val="28"/>
        </w:rPr>
        <w:lastRenderedPageBreak/>
        <w:t>h</w:t>
      </w:r>
      <w:r w:rsidRPr="007B7778">
        <w:rPr>
          <w:sz w:val="28"/>
          <w:szCs w:val="28"/>
        </w:rPr>
        <w:t>)</w:t>
      </w:r>
      <w:r w:rsidRPr="00EF576B">
        <w:rPr>
          <w:sz w:val="28"/>
          <w:szCs w:val="28"/>
        </w:rPr>
        <w:t xml:space="preserve"> введение или попытка введения запрещенной субстанции любому спортсмену или применение или попытка применения в отношении него запрещенного метода, или же помощь, поощрение, содействие, подстрекательство, сокрытие или соучастие в любой иной форме, связанные с нарушением или любой попыткой нарушения антидопингового правила.</w:t>
      </w:r>
    </w:p>
    <w:p w:rsidR="00DD0617" w:rsidRPr="00EF576B" w:rsidRDefault="00E74D2A"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С</w:t>
      </w:r>
      <w:r w:rsidR="00DD0617" w:rsidRPr="00EF576B">
        <w:rPr>
          <w:rFonts w:ascii="Times New Roman" w:eastAsia="Times New Roman" w:hAnsi="Times New Roman"/>
          <w:sz w:val="28"/>
          <w:szCs w:val="28"/>
          <w:lang w:eastAsia="ru-RU"/>
        </w:rPr>
        <w:t xml:space="preserve">огласно </w:t>
      </w:r>
      <w:proofErr w:type="gramStart"/>
      <w:r w:rsidR="00DD0617" w:rsidRPr="00EF576B">
        <w:rPr>
          <w:rFonts w:ascii="Times New Roman" w:eastAsia="Times New Roman" w:hAnsi="Times New Roman"/>
          <w:sz w:val="28"/>
          <w:szCs w:val="28"/>
          <w:lang w:eastAsia="ru-RU"/>
        </w:rPr>
        <w:t>ч</w:t>
      </w:r>
      <w:proofErr w:type="gramEnd"/>
      <w:r w:rsidR="00DD0617" w:rsidRPr="00EF576B">
        <w:rPr>
          <w:rFonts w:ascii="Times New Roman" w:eastAsia="Times New Roman" w:hAnsi="Times New Roman"/>
          <w:sz w:val="28"/>
          <w:szCs w:val="28"/>
          <w:lang w:eastAsia="ru-RU"/>
        </w:rPr>
        <w:t>. 1 ст. 26 Закона о физической культуре и спорте, под допингом в</w:t>
      </w:r>
      <w:r w:rsidR="0091686F" w:rsidRPr="00EF576B">
        <w:rPr>
          <w:rFonts w:ascii="Times New Roman" w:eastAsia="Times New Roman" w:hAnsi="Times New Roman"/>
          <w:sz w:val="28"/>
          <w:szCs w:val="28"/>
          <w:lang w:eastAsia="ru-RU"/>
        </w:rPr>
        <w:t xml:space="preserve"> российском</w:t>
      </w:r>
      <w:r w:rsidR="00DD0617" w:rsidRPr="00EF576B">
        <w:rPr>
          <w:rFonts w:ascii="Times New Roman" w:eastAsia="Times New Roman" w:hAnsi="Times New Roman"/>
          <w:sz w:val="28"/>
          <w:szCs w:val="28"/>
          <w:lang w:eastAsia="ru-RU"/>
        </w:rPr>
        <w:t xml:space="preserve">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w:t>
      </w:r>
      <w:r w:rsidR="005E7944" w:rsidRPr="00EF576B">
        <w:rPr>
          <w:rFonts w:ascii="Times New Roman" w:eastAsia="Times New Roman" w:hAnsi="Times New Roman"/>
          <w:sz w:val="28"/>
          <w:szCs w:val="28"/>
          <w:lang w:eastAsia="ru-RU"/>
        </w:rPr>
        <w:t xml:space="preserve">. </w:t>
      </w:r>
    </w:p>
    <w:p w:rsidR="008422E9" w:rsidRPr="00EF576B" w:rsidRDefault="009C4726" w:rsidP="00C92F08">
      <w:pPr>
        <w:shd w:val="clear" w:color="auto" w:fill="FFFFFF"/>
        <w:spacing w:after="0" w:line="360" w:lineRule="auto"/>
        <w:ind w:firstLine="709"/>
        <w:jc w:val="both"/>
        <w:rPr>
          <w:rStyle w:val="blk"/>
          <w:rFonts w:ascii="Times New Roman" w:hAnsi="Times New Roman"/>
          <w:sz w:val="28"/>
          <w:szCs w:val="28"/>
        </w:rPr>
      </w:pPr>
      <w:r w:rsidRPr="00EF576B">
        <w:rPr>
          <w:rStyle w:val="blk"/>
          <w:rFonts w:ascii="Times New Roman" w:hAnsi="Times New Roman"/>
          <w:sz w:val="28"/>
          <w:szCs w:val="28"/>
        </w:rPr>
        <w:t xml:space="preserve">Частью </w:t>
      </w:r>
      <w:r w:rsidR="008422E9" w:rsidRPr="00EF576B">
        <w:rPr>
          <w:rStyle w:val="blk"/>
          <w:rFonts w:ascii="Times New Roman" w:hAnsi="Times New Roman"/>
          <w:sz w:val="28"/>
          <w:szCs w:val="28"/>
        </w:rPr>
        <w:t>3 указанной статьи,</w:t>
      </w:r>
      <w:r w:rsidRPr="00EF576B">
        <w:rPr>
          <w:rStyle w:val="blk"/>
          <w:rFonts w:ascii="Times New Roman" w:hAnsi="Times New Roman"/>
          <w:sz w:val="28"/>
          <w:szCs w:val="28"/>
        </w:rPr>
        <w:t xml:space="preserve"> установлены виды нарушений</w:t>
      </w:r>
      <w:r w:rsidR="008422E9" w:rsidRPr="00EF576B">
        <w:rPr>
          <w:rStyle w:val="blk"/>
          <w:rFonts w:ascii="Times New Roman" w:hAnsi="Times New Roman"/>
          <w:sz w:val="28"/>
          <w:szCs w:val="28"/>
        </w:rPr>
        <w:t xml:space="preserve"> антидопингов</w:t>
      </w:r>
      <w:r w:rsidRPr="00EF576B">
        <w:rPr>
          <w:rStyle w:val="blk"/>
          <w:rFonts w:ascii="Times New Roman" w:hAnsi="Times New Roman"/>
          <w:sz w:val="28"/>
          <w:szCs w:val="28"/>
        </w:rPr>
        <w:t>ых правил, которые в целом совпадают с перечисленными ранее нарушениями, предусмотренными М</w:t>
      </w:r>
      <w:r w:rsidRPr="00EF576B">
        <w:rPr>
          <w:rFonts w:ascii="Times New Roman" w:hAnsi="Times New Roman"/>
          <w:sz w:val="28"/>
          <w:szCs w:val="28"/>
        </w:rPr>
        <w:t>еждународной конвенцией о борьбе с допингом в спорте.</w:t>
      </w:r>
      <w:r w:rsidR="008422E9" w:rsidRPr="00EF576B">
        <w:rPr>
          <w:rStyle w:val="blk"/>
          <w:rFonts w:ascii="Times New Roman" w:hAnsi="Times New Roman"/>
          <w:sz w:val="28"/>
          <w:szCs w:val="28"/>
        </w:rPr>
        <w:t xml:space="preserve"> </w:t>
      </w:r>
    </w:p>
    <w:p w:rsidR="00F21572" w:rsidRPr="00EF576B" w:rsidRDefault="00F21572" w:rsidP="00C92F08">
      <w:pPr>
        <w:shd w:val="clear" w:color="auto" w:fill="FFFFFF"/>
        <w:spacing w:after="0" w:line="360" w:lineRule="auto"/>
        <w:ind w:firstLine="709"/>
        <w:jc w:val="both"/>
        <w:rPr>
          <w:rFonts w:ascii="Times New Roman" w:hAnsi="Times New Roman"/>
          <w:sz w:val="28"/>
          <w:szCs w:val="28"/>
          <w:shd w:val="clear" w:color="auto" w:fill="FFFFFF"/>
        </w:rPr>
      </w:pPr>
      <w:r w:rsidRPr="00EF576B">
        <w:rPr>
          <w:rStyle w:val="blk"/>
          <w:rFonts w:ascii="Times New Roman" w:hAnsi="Times New Roman"/>
          <w:sz w:val="28"/>
          <w:szCs w:val="28"/>
        </w:rPr>
        <w:t>В соответст</w:t>
      </w:r>
      <w:r w:rsidR="001E4E82" w:rsidRPr="00EF576B">
        <w:rPr>
          <w:rStyle w:val="blk"/>
          <w:rFonts w:ascii="Times New Roman" w:hAnsi="Times New Roman"/>
          <w:sz w:val="28"/>
          <w:szCs w:val="28"/>
        </w:rPr>
        <w:t>в</w:t>
      </w:r>
      <w:r w:rsidRPr="00EF576B">
        <w:rPr>
          <w:rStyle w:val="blk"/>
          <w:rFonts w:ascii="Times New Roman" w:hAnsi="Times New Roman"/>
          <w:sz w:val="28"/>
          <w:szCs w:val="28"/>
        </w:rPr>
        <w:t xml:space="preserve">ии со ст. 348.2 ТК РФ, </w:t>
      </w:r>
      <w:r w:rsidRPr="00EF576B">
        <w:rPr>
          <w:rFonts w:ascii="Times New Roman" w:hAnsi="Times New Roman"/>
          <w:sz w:val="28"/>
          <w:szCs w:val="28"/>
          <w:shd w:val="clear" w:color="auto" w:fill="FFFFFF"/>
        </w:rPr>
        <w:t>помимо условий, установленных</w:t>
      </w:r>
      <w:r w:rsidRPr="00EF576B">
        <w:rPr>
          <w:rStyle w:val="apple-converted-space"/>
          <w:rFonts w:ascii="Times New Roman" w:hAnsi="Times New Roman"/>
          <w:sz w:val="28"/>
          <w:szCs w:val="28"/>
          <w:shd w:val="clear" w:color="auto" w:fill="FFFFFF"/>
        </w:rPr>
        <w:t> </w:t>
      </w:r>
      <w:hyperlink r:id="rId8" w:anchor="dst345" w:history="1">
        <w:r w:rsidRPr="00EF576B">
          <w:rPr>
            <w:rStyle w:val="a6"/>
            <w:rFonts w:ascii="Times New Roman" w:hAnsi="Times New Roman"/>
            <w:color w:val="auto"/>
            <w:sz w:val="28"/>
            <w:szCs w:val="28"/>
            <w:u w:val="none"/>
            <w:shd w:val="clear" w:color="auto" w:fill="FFFFFF"/>
          </w:rPr>
          <w:t>ч.2</w:t>
        </w:r>
      </w:hyperlink>
      <w:r w:rsidRPr="00EF576B">
        <w:rPr>
          <w:rFonts w:ascii="Times New Roman" w:hAnsi="Times New Roman"/>
          <w:sz w:val="28"/>
          <w:szCs w:val="28"/>
        </w:rPr>
        <w:t xml:space="preserve"> ст. 57 ТК РФ</w:t>
      </w:r>
      <w:r w:rsidRPr="00EF576B">
        <w:rPr>
          <w:rFonts w:ascii="Times New Roman" w:hAnsi="Times New Roman"/>
          <w:sz w:val="28"/>
          <w:szCs w:val="28"/>
          <w:shd w:val="clear" w:color="auto" w:fill="FFFFFF"/>
        </w:rPr>
        <w:t xml:space="preserve">, обязательными для включения в трудовой договор со спортсменом являются, в том числе, условия об </w:t>
      </w:r>
      <w:r w:rsidRPr="00EF576B">
        <w:rPr>
          <w:rStyle w:val="blk"/>
          <w:rFonts w:ascii="Times New Roman" w:hAnsi="Times New Roman"/>
          <w:sz w:val="28"/>
          <w:szCs w:val="28"/>
        </w:rPr>
        <w:t>обязанности спортсмена соблюдать общероссийские антидопинговые</w:t>
      </w:r>
      <w:r w:rsidRPr="00EF576B">
        <w:rPr>
          <w:rStyle w:val="apple-converted-space"/>
          <w:rFonts w:ascii="Times New Roman" w:hAnsi="Times New Roman"/>
          <w:sz w:val="28"/>
          <w:szCs w:val="28"/>
        </w:rPr>
        <w:t> </w:t>
      </w:r>
      <w:hyperlink r:id="rId9" w:anchor="dst100010" w:history="1">
        <w:r w:rsidRPr="00EF576B">
          <w:rPr>
            <w:rStyle w:val="a6"/>
            <w:rFonts w:ascii="Times New Roman" w:hAnsi="Times New Roman"/>
            <w:color w:val="auto"/>
            <w:sz w:val="28"/>
            <w:szCs w:val="28"/>
            <w:u w:val="none"/>
          </w:rPr>
          <w:t>правила</w:t>
        </w:r>
      </w:hyperlink>
      <w:r w:rsidRPr="00EF576B">
        <w:rPr>
          <w:rStyle w:val="apple-converted-space"/>
          <w:rFonts w:ascii="Times New Roman" w:hAnsi="Times New Roman"/>
          <w:sz w:val="28"/>
          <w:szCs w:val="28"/>
        </w:rPr>
        <w:t> </w:t>
      </w:r>
      <w:r w:rsidRPr="00EF576B">
        <w:rPr>
          <w:rStyle w:val="blk"/>
          <w:rFonts w:ascii="Times New Roman" w:hAnsi="Times New Roman"/>
          <w:sz w:val="28"/>
          <w:szCs w:val="28"/>
        </w:rPr>
        <w:t>и антидопинговые правила, утвержденные международными антидопинговыми организациями, проходить допинг-контроль;</w:t>
      </w:r>
      <w:bookmarkStart w:id="2" w:name="dst1625"/>
      <w:bookmarkEnd w:id="2"/>
      <w:r w:rsidRPr="00EF576B">
        <w:rPr>
          <w:rStyle w:val="blk"/>
          <w:rFonts w:ascii="Times New Roman" w:hAnsi="Times New Roman"/>
          <w:sz w:val="28"/>
          <w:szCs w:val="28"/>
        </w:rPr>
        <w:t xml:space="preserve">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rsidRPr="00EF576B">
        <w:rPr>
          <w:rStyle w:val="blk"/>
          <w:rFonts w:ascii="Times New Roman" w:hAnsi="Times New Roman"/>
          <w:sz w:val="28"/>
          <w:szCs w:val="28"/>
        </w:rPr>
        <w:t>допинг-контроля</w:t>
      </w:r>
      <w:proofErr w:type="gramEnd"/>
      <w:r w:rsidRPr="00EF576B">
        <w:rPr>
          <w:rStyle w:val="blk"/>
          <w:rFonts w:ascii="Times New Roman" w:hAnsi="Times New Roman"/>
          <w:sz w:val="28"/>
          <w:szCs w:val="28"/>
        </w:rPr>
        <w:t xml:space="preserve">. </w:t>
      </w:r>
      <w:r w:rsidRPr="00EF576B">
        <w:rPr>
          <w:rFonts w:ascii="Times New Roman" w:hAnsi="Times New Roman"/>
          <w:sz w:val="28"/>
          <w:szCs w:val="28"/>
          <w:shd w:val="clear" w:color="auto" w:fill="FFFFFF"/>
        </w:rPr>
        <w:t>Помимо условий, установленных</w:t>
      </w:r>
      <w:r w:rsidRPr="00EF576B">
        <w:rPr>
          <w:rStyle w:val="apple-converted-space"/>
          <w:rFonts w:ascii="Times New Roman" w:hAnsi="Times New Roman"/>
          <w:sz w:val="28"/>
          <w:szCs w:val="28"/>
          <w:shd w:val="clear" w:color="auto" w:fill="FFFFFF"/>
        </w:rPr>
        <w:t> </w:t>
      </w:r>
      <w:hyperlink r:id="rId10" w:anchor="dst345" w:history="1">
        <w:proofErr w:type="gramStart"/>
        <w:r w:rsidRPr="00EF576B">
          <w:rPr>
            <w:rStyle w:val="a6"/>
            <w:rFonts w:ascii="Times New Roman" w:hAnsi="Times New Roman"/>
            <w:color w:val="auto"/>
            <w:sz w:val="28"/>
            <w:szCs w:val="28"/>
            <w:u w:val="none"/>
            <w:shd w:val="clear" w:color="auto" w:fill="FFFFFF"/>
          </w:rPr>
          <w:t>ч</w:t>
        </w:r>
        <w:proofErr w:type="gramEnd"/>
        <w:r w:rsidRPr="00EF576B">
          <w:rPr>
            <w:rStyle w:val="a6"/>
            <w:rFonts w:ascii="Times New Roman" w:hAnsi="Times New Roman"/>
            <w:color w:val="auto"/>
            <w:sz w:val="28"/>
            <w:szCs w:val="28"/>
            <w:u w:val="none"/>
            <w:shd w:val="clear" w:color="auto" w:fill="FFFFFF"/>
          </w:rPr>
          <w:t>.</w:t>
        </w:r>
      </w:hyperlink>
      <w:r w:rsidRPr="00EF576B">
        <w:rPr>
          <w:rFonts w:ascii="Times New Roman" w:hAnsi="Times New Roman"/>
          <w:sz w:val="28"/>
          <w:szCs w:val="28"/>
        </w:rPr>
        <w:t xml:space="preserve"> 2 ст. 57</w:t>
      </w:r>
      <w:r w:rsidRPr="00EF576B">
        <w:rPr>
          <w:rStyle w:val="apple-converted-space"/>
          <w:rFonts w:ascii="Times New Roman" w:hAnsi="Times New Roman"/>
          <w:sz w:val="28"/>
          <w:szCs w:val="28"/>
          <w:shd w:val="clear" w:color="auto" w:fill="FFFFFF"/>
        </w:rPr>
        <w:t> </w:t>
      </w:r>
      <w:r w:rsidRPr="00EF576B">
        <w:rPr>
          <w:rFonts w:ascii="Times New Roman" w:hAnsi="Times New Roman"/>
          <w:sz w:val="28"/>
          <w:szCs w:val="28"/>
          <w:shd w:val="clear" w:color="auto" w:fill="FFFFFF"/>
        </w:rPr>
        <w:t>ТК РФ,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A0095" w:rsidRPr="00EF576B" w:rsidRDefault="002A0095" w:rsidP="00C92F08">
      <w:pPr>
        <w:shd w:val="clear" w:color="auto" w:fill="FFFFFF"/>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Кроме того, как следует из буквального толкования п. 2 ст. 348.11 ТК РФ, для наступления дисциплинарной ответственности </w:t>
      </w:r>
      <w:r w:rsidR="0091686F" w:rsidRPr="00EF576B">
        <w:rPr>
          <w:rFonts w:ascii="Times New Roman" w:hAnsi="Times New Roman"/>
          <w:sz w:val="28"/>
          <w:szCs w:val="28"/>
          <w:shd w:val="clear" w:color="auto" w:fill="FFFFFF"/>
        </w:rPr>
        <w:t>за нарушение антидопинговых правил</w:t>
      </w:r>
      <w:r w:rsidR="00A73AEB" w:rsidRPr="00EF576B">
        <w:rPr>
          <w:rFonts w:ascii="Times New Roman" w:hAnsi="Times New Roman"/>
          <w:sz w:val="28"/>
          <w:szCs w:val="28"/>
          <w:shd w:val="clear" w:color="auto" w:fill="FFFFFF"/>
        </w:rPr>
        <w:t xml:space="preserve"> необходимо, чтобы </w:t>
      </w:r>
      <w:r w:rsidR="00456DD4" w:rsidRPr="00EF576B">
        <w:rPr>
          <w:rFonts w:ascii="Times New Roman" w:hAnsi="Times New Roman"/>
          <w:sz w:val="28"/>
          <w:szCs w:val="28"/>
          <w:shd w:val="clear" w:color="auto" w:fill="FFFFFF"/>
        </w:rPr>
        <w:t>эти</w:t>
      </w:r>
      <w:r w:rsidRPr="00EF576B">
        <w:rPr>
          <w:rFonts w:ascii="Times New Roman" w:hAnsi="Times New Roman"/>
          <w:sz w:val="28"/>
          <w:szCs w:val="28"/>
          <w:shd w:val="clear" w:color="auto" w:fill="FFFFFF"/>
        </w:rPr>
        <w:t xml:space="preserve"> нарушения </w:t>
      </w:r>
      <w:r w:rsidR="00456DD4" w:rsidRPr="00EF576B">
        <w:rPr>
          <w:rFonts w:ascii="Times New Roman" w:hAnsi="Times New Roman"/>
          <w:sz w:val="28"/>
          <w:szCs w:val="28"/>
          <w:shd w:val="clear" w:color="auto" w:fill="FFFFFF"/>
        </w:rPr>
        <w:t>были бы признаны нарушениями</w:t>
      </w:r>
      <w:r w:rsidRPr="00EF576B">
        <w:rPr>
          <w:rFonts w:ascii="Times New Roman" w:hAnsi="Times New Roman"/>
          <w:sz w:val="28"/>
          <w:szCs w:val="28"/>
          <w:shd w:val="clear" w:color="auto" w:fill="FFFFFF"/>
        </w:rPr>
        <w:t xml:space="preserve"> соответств</w:t>
      </w:r>
      <w:r w:rsidR="00456DD4" w:rsidRPr="00EF576B">
        <w:rPr>
          <w:rFonts w:ascii="Times New Roman" w:hAnsi="Times New Roman"/>
          <w:sz w:val="28"/>
          <w:szCs w:val="28"/>
          <w:shd w:val="clear" w:color="auto" w:fill="FFFFFF"/>
        </w:rPr>
        <w:t>ующей антидопинговой организацией</w:t>
      </w:r>
      <w:r w:rsidRPr="00EF576B">
        <w:rPr>
          <w:rFonts w:ascii="Times New Roman" w:hAnsi="Times New Roman"/>
          <w:sz w:val="28"/>
          <w:szCs w:val="28"/>
          <w:shd w:val="clear" w:color="auto" w:fill="FFFFFF"/>
        </w:rPr>
        <w:t>.</w:t>
      </w:r>
    </w:p>
    <w:p w:rsidR="004C7596" w:rsidRPr="00EF576B" w:rsidRDefault="005C3E5D" w:rsidP="00C92F08">
      <w:pPr>
        <w:shd w:val="clear" w:color="auto" w:fill="FFFFFF"/>
        <w:spacing w:after="0" w:line="360" w:lineRule="auto"/>
        <w:ind w:firstLine="709"/>
        <w:jc w:val="both"/>
        <w:rPr>
          <w:rFonts w:ascii="Times New Roman" w:hAnsi="Times New Roman"/>
          <w:sz w:val="28"/>
          <w:szCs w:val="28"/>
        </w:rPr>
      </w:pPr>
      <w:r w:rsidRPr="00EF576B">
        <w:rPr>
          <w:rFonts w:ascii="Times New Roman" w:hAnsi="Times New Roman"/>
          <w:sz w:val="28"/>
          <w:szCs w:val="28"/>
        </w:rPr>
        <w:lastRenderedPageBreak/>
        <w:t>Итак, именно за эти нарушения, как было сказано раньше, может наступить дисциплин</w:t>
      </w:r>
      <w:r w:rsidR="00443965" w:rsidRPr="00EF576B">
        <w:rPr>
          <w:rFonts w:ascii="Times New Roman" w:hAnsi="Times New Roman"/>
          <w:sz w:val="28"/>
          <w:szCs w:val="28"/>
        </w:rPr>
        <w:t>арна</w:t>
      </w:r>
      <w:r w:rsidR="00CE0110" w:rsidRPr="00EF576B">
        <w:rPr>
          <w:rFonts w:ascii="Times New Roman" w:hAnsi="Times New Roman"/>
          <w:sz w:val="28"/>
          <w:szCs w:val="28"/>
        </w:rPr>
        <w:t xml:space="preserve">я ответственность спортсменов. </w:t>
      </w:r>
      <w:r w:rsidRPr="00EF576B">
        <w:rPr>
          <w:rFonts w:ascii="Times New Roman" w:hAnsi="Times New Roman"/>
          <w:sz w:val="28"/>
          <w:szCs w:val="28"/>
        </w:rPr>
        <w:t xml:space="preserve">Обратим внимание на то, что привлечение спортсмена к дисциплинарной ответственности – это право работодателя, а не обязанность. </w:t>
      </w:r>
      <w:r w:rsidR="0057362A" w:rsidRPr="00EF576B">
        <w:rPr>
          <w:rFonts w:ascii="Times New Roman" w:hAnsi="Times New Roman"/>
          <w:sz w:val="28"/>
          <w:szCs w:val="28"/>
        </w:rPr>
        <w:t>По нашему мнению</w:t>
      </w:r>
      <w:r w:rsidRPr="00EF576B">
        <w:rPr>
          <w:rFonts w:ascii="Times New Roman" w:hAnsi="Times New Roman"/>
          <w:sz w:val="28"/>
          <w:szCs w:val="28"/>
        </w:rPr>
        <w:t xml:space="preserve">, </w:t>
      </w:r>
      <w:r w:rsidR="00456DD4" w:rsidRPr="00EF576B">
        <w:rPr>
          <w:rFonts w:ascii="Times New Roman" w:hAnsi="Times New Roman"/>
          <w:sz w:val="28"/>
          <w:szCs w:val="28"/>
        </w:rPr>
        <w:t>применительно к допинговым нарушениям</w:t>
      </w:r>
      <w:r w:rsidR="006E0457" w:rsidRPr="00EF576B">
        <w:rPr>
          <w:rFonts w:ascii="Times New Roman" w:hAnsi="Times New Roman"/>
          <w:sz w:val="28"/>
          <w:szCs w:val="28"/>
        </w:rPr>
        <w:t xml:space="preserve"> это</w:t>
      </w:r>
      <w:r w:rsidRPr="00EF576B">
        <w:rPr>
          <w:rFonts w:ascii="Times New Roman" w:hAnsi="Times New Roman"/>
          <w:sz w:val="28"/>
          <w:szCs w:val="28"/>
        </w:rPr>
        <w:t xml:space="preserve"> не </w:t>
      </w:r>
      <w:r w:rsidR="00A73AEB" w:rsidRPr="00EF576B">
        <w:rPr>
          <w:rFonts w:ascii="Times New Roman" w:hAnsi="Times New Roman"/>
          <w:sz w:val="28"/>
          <w:szCs w:val="28"/>
        </w:rPr>
        <w:t xml:space="preserve">вполне </w:t>
      </w:r>
      <w:r w:rsidRPr="00EF576B">
        <w:rPr>
          <w:rFonts w:ascii="Times New Roman" w:hAnsi="Times New Roman"/>
          <w:sz w:val="28"/>
          <w:szCs w:val="28"/>
        </w:rPr>
        <w:t xml:space="preserve">соответствует </w:t>
      </w:r>
      <w:r w:rsidR="00A73AEB" w:rsidRPr="00EF576B">
        <w:rPr>
          <w:rFonts w:ascii="Times New Roman" w:hAnsi="Times New Roman"/>
          <w:sz w:val="28"/>
          <w:szCs w:val="28"/>
        </w:rPr>
        <w:t xml:space="preserve">духу спортивных соревнований, принципу справедливой игры, спортивной этике, </w:t>
      </w:r>
      <w:r w:rsidRPr="00EF576B">
        <w:rPr>
          <w:rFonts w:ascii="Times New Roman" w:hAnsi="Times New Roman"/>
          <w:sz w:val="28"/>
          <w:szCs w:val="28"/>
        </w:rPr>
        <w:t>требованиям междунар</w:t>
      </w:r>
      <w:r w:rsidR="00A73AEB" w:rsidRPr="00EF576B">
        <w:rPr>
          <w:rFonts w:ascii="Times New Roman" w:hAnsi="Times New Roman"/>
          <w:sz w:val="28"/>
          <w:szCs w:val="28"/>
        </w:rPr>
        <w:t>одной антидопинговой конвенции</w:t>
      </w:r>
      <w:r w:rsidR="006E0457" w:rsidRPr="00EF576B">
        <w:rPr>
          <w:rFonts w:ascii="Times New Roman" w:hAnsi="Times New Roman"/>
          <w:sz w:val="28"/>
          <w:szCs w:val="28"/>
        </w:rPr>
        <w:t>.</w:t>
      </w:r>
      <w:r w:rsidRPr="00EF576B">
        <w:rPr>
          <w:rFonts w:ascii="Times New Roman" w:hAnsi="Times New Roman"/>
          <w:sz w:val="28"/>
          <w:szCs w:val="28"/>
        </w:rPr>
        <w:t xml:space="preserve"> </w:t>
      </w:r>
      <w:r w:rsidR="006E0457" w:rsidRPr="00EF576B">
        <w:rPr>
          <w:rFonts w:ascii="Times New Roman" w:hAnsi="Times New Roman"/>
          <w:sz w:val="28"/>
          <w:szCs w:val="28"/>
        </w:rPr>
        <w:t>В</w:t>
      </w:r>
      <w:r w:rsidRPr="00EF576B">
        <w:rPr>
          <w:rFonts w:ascii="Times New Roman" w:hAnsi="Times New Roman"/>
          <w:sz w:val="28"/>
          <w:szCs w:val="28"/>
        </w:rPr>
        <w:t xml:space="preserve">о-первых, спортсмен, который </w:t>
      </w:r>
      <w:r w:rsidR="004C7596" w:rsidRPr="00EF576B">
        <w:rPr>
          <w:rFonts w:ascii="Times New Roman" w:hAnsi="Times New Roman"/>
          <w:sz w:val="28"/>
          <w:szCs w:val="28"/>
        </w:rPr>
        <w:t>нарушил</w:t>
      </w:r>
      <w:r w:rsidR="0091460A" w:rsidRPr="00EF576B">
        <w:rPr>
          <w:rFonts w:ascii="Times New Roman" w:hAnsi="Times New Roman"/>
          <w:sz w:val="28"/>
          <w:szCs w:val="28"/>
        </w:rPr>
        <w:t xml:space="preserve"> </w:t>
      </w:r>
      <w:r w:rsidR="004C7596" w:rsidRPr="00EF576B">
        <w:rPr>
          <w:rFonts w:ascii="Times New Roman" w:hAnsi="Times New Roman"/>
          <w:sz w:val="28"/>
          <w:szCs w:val="28"/>
        </w:rPr>
        <w:t>анти</w:t>
      </w:r>
      <w:r w:rsidR="0091460A" w:rsidRPr="00EF576B">
        <w:rPr>
          <w:rFonts w:ascii="Times New Roman" w:hAnsi="Times New Roman"/>
          <w:sz w:val="28"/>
          <w:szCs w:val="28"/>
        </w:rPr>
        <w:t>допинг</w:t>
      </w:r>
      <w:r w:rsidR="004C7596" w:rsidRPr="00EF576B">
        <w:rPr>
          <w:rFonts w:ascii="Times New Roman" w:hAnsi="Times New Roman"/>
          <w:sz w:val="28"/>
          <w:szCs w:val="28"/>
        </w:rPr>
        <w:t>овые правила</w:t>
      </w:r>
      <w:r w:rsidR="0091460A" w:rsidRPr="00EF576B">
        <w:rPr>
          <w:rFonts w:ascii="Times New Roman" w:hAnsi="Times New Roman"/>
          <w:sz w:val="28"/>
          <w:szCs w:val="28"/>
        </w:rPr>
        <w:t xml:space="preserve">, будучи отстраненным от соревнований соответствующей международной спортивной федерацией, </w:t>
      </w:r>
      <w:r w:rsidR="00DA0B71" w:rsidRPr="00EF576B">
        <w:rPr>
          <w:rFonts w:ascii="Times New Roman" w:hAnsi="Times New Roman"/>
          <w:sz w:val="28"/>
          <w:szCs w:val="28"/>
        </w:rPr>
        <w:t xml:space="preserve">может </w:t>
      </w:r>
      <w:r w:rsidR="0091460A" w:rsidRPr="00EF576B">
        <w:rPr>
          <w:rFonts w:ascii="Times New Roman" w:hAnsi="Times New Roman"/>
          <w:sz w:val="28"/>
          <w:szCs w:val="28"/>
        </w:rPr>
        <w:t>продолжит</w:t>
      </w:r>
      <w:r w:rsidR="00DA0B71" w:rsidRPr="00EF576B">
        <w:rPr>
          <w:rFonts w:ascii="Times New Roman" w:hAnsi="Times New Roman"/>
          <w:sz w:val="28"/>
          <w:szCs w:val="28"/>
        </w:rPr>
        <w:t>ь</w:t>
      </w:r>
      <w:r w:rsidR="0091460A" w:rsidRPr="00EF576B">
        <w:rPr>
          <w:rFonts w:ascii="Times New Roman" w:hAnsi="Times New Roman"/>
          <w:sz w:val="28"/>
          <w:szCs w:val="28"/>
        </w:rPr>
        <w:t xml:space="preserve"> оставаться работником, который будет </w:t>
      </w:r>
      <w:proofErr w:type="gramStart"/>
      <w:r w:rsidR="0091460A" w:rsidRPr="00EF576B">
        <w:rPr>
          <w:rFonts w:ascii="Times New Roman" w:hAnsi="Times New Roman"/>
          <w:sz w:val="28"/>
          <w:szCs w:val="28"/>
        </w:rPr>
        <w:t>тренироваться</w:t>
      </w:r>
      <w:proofErr w:type="gramEnd"/>
      <w:r w:rsidR="0091460A" w:rsidRPr="00EF576B">
        <w:rPr>
          <w:rFonts w:ascii="Times New Roman" w:hAnsi="Times New Roman"/>
          <w:sz w:val="28"/>
          <w:szCs w:val="28"/>
        </w:rPr>
        <w:t xml:space="preserve"> и получать заработную плату, которая, как правило, платится спортсменам из бюджета. Во-вторых, </w:t>
      </w:r>
      <w:r w:rsidR="00BC5057" w:rsidRPr="00EF576B">
        <w:rPr>
          <w:rFonts w:ascii="Times New Roman" w:hAnsi="Times New Roman"/>
          <w:sz w:val="28"/>
          <w:szCs w:val="28"/>
        </w:rPr>
        <w:t>такое</w:t>
      </w:r>
      <w:r w:rsidR="0091460A" w:rsidRPr="00EF576B">
        <w:rPr>
          <w:rFonts w:ascii="Times New Roman" w:hAnsi="Times New Roman"/>
          <w:sz w:val="28"/>
          <w:szCs w:val="28"/>
        </w:rPr>
        <w:t xml:space="preserve"> регулирование влечет репутационные потери для российского спорта: так, спортсмен, признанный</w:t>
      </w:r>
      <w:r w:rsidR="00CC0EA9" w:rsidRPr="00EF576B">
        <w:rPr>
          <w:rFonts w:ascii="Times New Roman" w:hAnsi="Times New Roman"/>
          <w:sz w:val="28"/>
          <w:szCs w:val="28"/>
        </w:rPr>
        <w:t xml:space="preserve"> соответствующей антидопинговой организацией</w:t>
      </w:r>
      <w:r w:rsidR="0091460A" w:rsidRPr="00EF576B">
        <w:rPr>
          <w:rFonts w:ascii="Times New Roman" w:hAnsi="Times New Roman"/>
          <w:sz w:val="28"/>
          <w:szCs w:val="28"/>
        </w:rPr>
        <w:t xml:space="preserve"> нарушителем антидопинговых пр</w:t>
      </w:r>
      <w:r w:rsidR="0057362A" w:rsidRPr="00EF576B">
        <w:rPr>
          <w:rFonts w:ascii="Times New Roman" w:hAnsi="Times New Roman"/>
          <w:sz w:val="28"/>
          <w:szCs w:val="28"/>
        </w:rPr>
        <w:t>авил, в РФ продолжает выполнение трудовой функции</w:t>
      </w:r>
      <w:r w:rsidR="0091460A" w:rsidRPr="00EF576B">
        <w:rPr>
          <w:rFonts w:ascii="Times New Roman" w:hAnsi="Times New Roman"/>
          <w:sz w:val="28"/>
          <w:szCs w:val="28"/>
        </w:rPr>
        <w:t>, не получая при этом заслуженного им общественного порицания</w:t>
      </w:r>
      <w:r w:rsidR="00D77594" w:rsidRPr="00EF576B">
        <w:rPr>
          <w:rFonts w:ascii="Times New Roman" w:hAnsi="Times New Roman"/>
          <w:sz w:val="28"/>
          <w:szCs w:val="28"/>
        </w:rPr>
        <w:t>, продолжает получать заработную плату, осуществляя тренировочный процесс, но не участвуя в соревнованиях</w:t>
      </w:r>
      <w:r w:rsidR="0091460A" w:rsidRPr="00EF576B">
        <w:rPr>
          <w:rFonts w:ascii="Times New Roman" w:hAnsi="Times New Roman"/>
          <w:sz w:val="28"/>
          <w:szCs w:val="28"/>
        </w:rPr>
        <w:t>.</w:t>
      </w:r>
      <w:r w:rsidR="00D77594" w:rsidRPr="00EF576B">
        <w:rPr>
          <w:rFonts w:ascii="Times New Roman" w:hAnsi="Times New Roman"/>
          <w:sz w:val="28"/>
          <w:szCs w:val="28"/>
        </w:rPr>
        <w:t xml:space="preserve"> Показателен пример Лэнса Армстронга – великого американского велосипедиста, который после разоблачения в употреблении допинга был лишен всех титулов и, можно сказать, стал изгоем в обществе. Российские спортсмены, отбывшие дисквалификацию за</w:t>
      </w:r>
      <w:r w:rsidR="0057362A" w:rsidRPr="00EF576B">
        <w:rPr>
          <w:rFonts w:ascii="Times New Roman" w:hAnsi="Times New Roman"/>
          <w:sz w:val="28"/>
          <w:szCs w:val="28"/>
        </w:rPr>
        <w:t xml:space="preserve"> употребление</w:t>
      </w:r>
      <w:r w:rsidR="00D77594" w:rsidRPr="00EF576B">
        <w:rPr>
          <w:rFonts w:ascii="Times New Roman" w:hAnsi="Times New Roman"/>
          <w:sz w:val="28"/>
          <w:szCs w:val="28"/>
        </w:rPr>
        <w:t xml:space="preserve"> допинг</w:t>
      </w:r>
      <w:r w:rsidR="0057362A" w:rsidRPr="00EF576B">
        <w:rPr>
          <w:rFonts w:ascii="Times New Roman" w:hAnsi="Times New Roman"/>
          <w:sz w:val="28"/>
          <w:szCs w:val="28"/>
        </w:rPr>
        <w:t>а</w:t>
      </w:r>
      <w:r w:rsidR="00D77594" w:rsidRPr="00EF576B">
        <w:rPr>
          <w:rFonts w:ascii="Times New Roman" w:hAnsi="Times New Roman"/>
          <w:sz w:val="28"/>
          <w:szCs w:val="28"/>
        </w:rPr>
        <w:t>, возвращаются на соревнования, поддерживаемые многочисленными болельщиками.</w:t>
      </w:r>
      <w:r w:rsidR="0091460A" w:rsidRPr="00EF576B">
        <w:rPr>
          <w:rFonts w:ascii="Times New Roman" w:hAnsi="Times New Roman"/>
          <w:sz w:val="28"/>
          <w:szCs w:val="28"/>
        </w:rPr>
        <w:t xml:space="preserve"> </w:t>
      </w:r>
    </w:p>
    <w:p w:rsidR="00FB6678" w:rsidRPr="00EF576B" w:rsidRDefault="00782182" w:rsidP="00C92F08">
      <w:pPr>
        <w:shd w:val="clear" w:color="auto" w:fill="FFFFFF"/>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Стоит отметить, что подобное регулирование существует не только в России – так, </w:t>
      </w:r>
      <w:r w:rsidR="00B1005D" w:rsidRPr="00EF576B">
        <w:rPr>
          <w:rFonts w:ascii="Times New Roman" w:hAnsi="Times New Roman"/>
          <w:sz w:val="28"/>
          <w:szCs w:val="28"/>
        </w:rPr>
        <w:t>Спортивный кодекс Франции</w:t>
      </w:r>
      <w:r w:rsidR="00D77594" w:rsidRPr="00EF576B">
        <w:rPr>
          <w:rFonts w:ascii="Times New Roman" w:hAnsi="Times New Roman"/>
          <w:sz w:val="28"/>
          <w:szCs w:val="28"/>
        </w:rPr>
        <w:t xml:space="preserve"> (ст. </w:t>
      </w:r>
      <w:r w:rsidR="00D77594" w:rsidRPr="00EF576B">
        <w:rPr>
          <w:rFonts w:ascii="Times New Roman" w:hAnsi="Times New Roman"/>
          <w:sz w:val="28"/>
          <w:szCs w:val="28"/>
          <w:lang w:val="en-US"/>
        </w:rPr>
        <w:t>L</w:t>
      </w:r>
      <w:r w:rsidR="00D77594" w:rsidRPr="00EF576B">
        <w:rPr>
          <w:rFonts w:ascii="Times New Roman" w:hAnsi="Times New Roman"/>
          <w:sz w:val="28"/>
          <w:szCs w:val="28"/>
        </w:rPr>
        <w:t>-232-23)</w:t>
      </w:r>
      <w:r w:rsidR="00B1005D" w:rsidRPr="00EF576B">
        <w:rPr>
          <w:rFonts w:ascii="Times New Roman" w:hAnsi="Times New Roman"/>
          <w:sz w:val="28"/>
          <w:szCs w:val="28"/>
        </w:rPr>
        <w:t xml:space="preserve"> оставляет вопрос о привлечении спортсмена к дисциплинарной ответственности правом, а не обязанностью </w:t>
      </w:r>
      <w:r w:rsidR="00D77594" w:rsidRPr="00EF576B">
        <w:rPr>
          <w:rFonts w:ascii="Times New Roman" w:hAnsi="Times New Roman"/>
          <w:sz w:val="28"/>
          <w:szCs w:val="28"/>
        </w:rPr>
        <w:t>соответствующего дисциплинарного органа</w:t>
      </w:r>
      <w:r w:rsidR="00EA7839" w:rsidRPr="00EF576B">
        <w:rPr>
          <w:rFonts w:ascii="Times New Roman" w:hAnsi="Times New Roman"/>
          <w:sz w:val="28"/>
          <w:szCs w:val="28"/>
        </w:rPr>
        <w:t xml:space="preserve">. В Германии считается </w:t>
      </w:r>
      <w:r w:rsidR="00A436D9">
        <w:rPr>
          <w:rFonts w:ascii="Times New Roman" w:hAnsi="Times New Roman"/>
          <w:sz w:val="28"/>
          <w:szCs w:val="28"/>
        </w:rPr>
        <w:t>«</w:t>
      </w:r>
      <w:r w:rsidR="00EA7839" w:rsidRPr="00EF576B">
        <w:rPr>
          <w:rFonts w:ascii="Times New Roman" w:hAnsi="Times New Roman"/>
          <w:sz w:val="28"/>
          <w:szCs w:val="28"/>
        </w:rPr>
        <w:t xml:space="preserve">недопустимым включение в трудовой договор оговорки, согласно которой положительный результат </w:t>
      </w:r>
      <w:proofErr w:type="gramStart"/>
      <w:r w:rsidR="00EA7839" w:rsidRPr="00EF576B">
        <w:rPr>
          <w:rFonts w:ascii="Times New Roman" w:hAnsi="Times New Roman"/>
          <w:sz w:val="28"/>
          <w:szCs w:val="28"/>
        </w:rPr>
        <w:t>допинг-пробы</w:t>
      </w:r>
      <w:proofErr w:type="gramEnd"/>
      <w:r w:rsidR="00EA7839" w:rsidRPr="00EF576B">
        <w:rPr>
          <w:rFonts w:ascii="Times New Roman" w:hAnsi="Times New Roman"/>
          <w:sz w:val="28"/>
          <w:szCs w:val="28"/>
        </w:rPr>
        <w:t xml:space="preserve"> является безусловным основанием для </w:t>
      </w:r>
      <w:r w:rsidR="00EA7839" w:rsidRPr="00EF576B">
        <w:rPr>
          <w:rFonts w:ascii="Times New Roman" w:hAnsi="Times New Roman"/>
          <w:sz w:val="28"/>
          <w:szCs w:val="28"/>
        </w:rPr>
        <w:lastRenderedPageBreak/>
        <w:t>расторжения трудового договора по инициативе работодателя</w:t>
      </w:r>
      <w:r w:rsidR="00A436D9">
        <w:rPr>
          <w:rFonts w:ascii="Times New Roman" w:hAnsi="Times New Roman"/>
          <w:sz w:val="28"/>
          <w:szCs w:val="28"/>
        </w:rPr>
        <w:t>»</w:t>
      </w:r>
      <w:r w:rsidR="00EA7839" w:rsidRPr="00EF576B">
        <w:rPr>
          <w:rStyle w:val="a5"/>
          <w:rFonts w:ascii="Times New Roman" w:hAnsi="Times New Roman"/>
          <w:sz w:val="20"/>
          <w:szCs w:val="28"/>
        </w:rPr>
        <w:footnoteReference w:id="31"/>
      </w:r>
      <w:r w:rsidR="00EA7839" w:rsidRPr="00EF576B">
        <w:rPr>
          <w:rFonts w:ascii="Times New Roman" w:hAnsi="Times New Roman"/>
          <w:sz w:val="28"/>
          <w:szCs w:val="28"/>
        </w:rPr>
        <w:t xml:space="preserve">. </w:t>
      </w:r>
      <w:r w:rsidRPr="00EF576B">
        <w:rPr>
          <w:rFonts w:ascii="Times New Roman" w:hAnsi="Times New Roman"/>
          <w:sz w:val="28"/>
          <w:szCs w:val="28"/>
        </w:rPr>
        <w:t>Иное, нежели в</w:t>
      </w:r>
      <w:r w:rsidR="0091460A" w:rsidRPr="00EF576B">
        <w:rPr>
          <w:rFonts w:ascii="Times New Roman" w:hAnsi="Times New Roman"/>
          <w:sz w:val="28"/>
          <w:szCs w:val="28"/>
        </w:rPr>
        <w:t xml:space="preserve"> РФ</w:t>
      </w:r>
      <w:r w:rsidR="00EA7839" w:rsidRPr="00EF576B">
        <w:rPr>
          <w:rFonts w:ascii="Times New Roman" w:hAnsi="Times New Roman"/>
          <w:sz w:val="28"/>
          <w:szCs w:val="28"/>
        </w:rPr>
        <w:t>,</w:t>
      </w:r>
      <w:r w:rsidRPr="00EF576B">
        <w:rPr>
          <w:rFonts w:ascii="Times New Roman" w:hAnsi="Times New Roman"/>
          <w:sz w:val="28"/>
          <w:szCs w:val="28"/>
        </w:rPr>
        <w:t xml:space="preserve"> Франции</w:t>
      </w:r>
      <w:r w:rsidR="00EA7839" w:rsidRPr="00EF576B">
        <w:rPr>
          <w:rFonts w:ascii="Times New Roman" w:hAnsi="Times New Roman"/>
          <w:sz w:val="28"/>
          <w:szCs w:val="28"/>
        </w:rPr>
        <w:t xml:space="preserve"> и Германии</w:t>
      </w:r>
      <w:r w:rsidR="00D77594" w:rsidRPr="00EF576B">
        <w:rPr>
          <w:rFonts w:ascii="Times New Roman" w:hAnsi="Times New Roman"/>
          <w:sz w:val="28"/>
          <w:szCs w:val="28"/>
        </w:rPr>
        <w:t>,</w:t>
      </w:r>
      <w:r w:rsidRPr="00EF576B">
        <w:rPr>
          <w:rFonts w:ascii="Times New Roman" w:hAnsi="Times New Roman"/>
          <w:sz w:val="28"/>
          <w:szCs w:val="28"/>
        </w:rPr>
        <w:t xml:space="preserve"> правовое регулирование установлено в Испании.</w:t>
      </w:r>
      <w:r w:rsidR="00FE2229" w:rsidRPr="00EF576B">
        <w:rPr>
          <w:rFonts w:ascii="Times New Roman" w:hAnsi="Times New Roman"/>
          <w:sz w:val="28"/>
          <w:szCs w:val="28"/>
        </w:rPr>
        <w:t xml:space="preserve"> </w:t>
      </w:r>
      <w:proofErr w:type="gramStart"/>
      <w:r w:rsidRPr="00EF576B">
        <w:rPr>
          <w:rFonts w:ascii="Times New Roman" w:hAnsi="Times New Roman"/>
          <w:sz w:val="28"/>
          <w:szCs w:val="28"/>
        </w:rPr>
        <w:t>Так</w:t>
      </w:r>
      <w:r w:rsidR="00FE2229" w:rsidRPr="00EF576B">
        <w:rPr>
          <w:rFonts w:ascii="Times New Roman" w:hAnsi="Times New Roman"/>
          <w:sz w:val="28"/>
          <w:szCs w:val="28"/>
        </w:rPr>
        <w:t xml:space="preserve">, </w:t>
      </w:r>
      <w:r w:rsidRPr="00EF576B">
        <w:rPr>
          <w:rFonts w:ascii="Times New Roman" w:hAnsi="Times New Roman"/>
          <w:sz w:val="28"/>
          <w:szCs w:val="28"/>
        </w:rPr>
        <w:t>Орга</w:t>
      </w:r>
      <w:r w:rsidR="00B02629" w:rsidRPr="00EF576B">
        <w:rPr>
          <w:rFonts w:ascii="Times New Roman" w:hAnsi="Times New Roman"/>
          <w:sz w:val="28"/>
          <w:szCs w:val="28"/>
        </w:rPr>
        <w:t xml:space="preserve">нический закон Испании от 20 июня </w:t>
      </w:r>
      <w:r w:rsidRPr="00EF576B">
        <w:rPr>
          <w:rFonts w:ascii="Times New Roman" w:hAnsi="Times New Roman"/>
          <w:sz w:val="28"/>
          <w:szCs w:val="28"/>
        </w:rPr>
        <w:t>2013</w:t>
      </w:r>
      <w:r w:rsidR="00B02629" w:rsidRPr="00EF576B">
        <w:rPr>
          <w:rFonts w:ascii="Times New Roman" w:hAnsi="Times New Roman"/>
          <w:sz w:val="28"/>
          <w:szCs w:val="28"/>
        </w:rPr>
        <w:t xml:space="preserve"> года</w:t>
      </w:r>
      <w:r w:rsidRPr="00EF576B">
        <w:rPr>
          <w:rFonts w:ascii="Times New Roman" w:hAnsi="Times New Roman"/>
          <w:sz w:val="28"/>
          <w:szCs w:val="28"/>
        </w:rPr>
        <w:t xml:space="preserve"> </w:t>
      </w:r>
      <w:r w:rsidR="00076BF0" w:rsidRPr="00EF576B">
        <w:rPr>
          <w:rFonts w:ascii="Times New Roman" w:hAnsi="Times New Roman"/>
          <w:sz w:val="28"/>
          <w:szCs w:val="28"/>
        </w:rPr>
        <w:t>№</w:t>
      </w:r>
      <w:r w:rsidR="00E26D10" w:rsidRPr="00EF576B">
        <w:rPr>
          <w:rFonts w:ascii="Times New Roman" w:hAnsi="Times New Roman"/>
          <w:sz w:val="28"/>
          <w:szCs w:val="28"/>
        </w:rPr>
        <w:t xml:space="preserve"> </w:t>
      </w:r>
      <w:r w:rsidRPr="00EF576B">
        <w:rPr>
          <w:rFonts w:ascii="Times New Roman" w:hAnsi="Times New Roman"/>
          <w:sz w:val="28"/>
          <w:szCs w:val="28"/>
        </w:rPr>
        <w:t xml:space="preserve">3/2013 </w:t>
      </w:r>
      <w:r w:rsidR="00BC5057" w:rsidRPr="00EF576B">
        <w:rPr>
          <w:rFonts w:ascii="Times New Roman" w:hAnsi="Times New Roman"/>
          <w:sz w:val="28"/>
          <w:szCs w:val="28"/>
        </w:rPr>
        <w:t xml:space="preserve">(статьи 22, 23) </w:t>
      </w:r>
      <w:r w:rsidRPr="00EF576B">
        <w:rPr>
          <w:rFonts w:ascii="Times New Roman" w:hAnsi="Times New Roman"/>
          <w:sz w:val="28"/>
          <w:szCs w:val="28"/>
        </w:rPr>
        <w:t>разделяет виды допинговых наруш</w:t>
      </w:r>
      <w:r w:rsidR="001E4E82" w:rsidRPr="00EF576B">
        <w:rPr>
          <w:rFonts w:ascii="Times New Roman" w:hAnsi="Times New Roman"/>
          <w:sz w:val="28"/>
          <w:szCs w:val="28"/>
        </w:rPr>
        <w:t>ений по степени тяжести их совер</w:t>
      </w:r>
      <w:r w:rsidRPr="00EF576B">
        <w:rPr>
          <w:rFonts w:ascii="Times New Roman" w:hAnsi="Times New Roman"/>
          <w:sz w:val="28"/>
          <w:szCs w:val="28"/>
        </w:rPr>
        <w:t xml:space="preserve">шения, устанавливая за </w:t>
      </w:r>
      <w:r w:rsidR="00FE2229" w:rsidRPr="00EF576B">
        <w:rPr>
          <w:rFonts w:ascii="Times New Roman" w:hAnsi="Times New Roman"/>
          <w:sz w:val="28"/>
          <w:szCs w:val="28"/>
        </w:rPr>
        <w:t>менее серьезные нарушения (такие как, например, употребление допинга, отказ от участия в допинг-тесте и др.) влекут обязательную санкцию в виде дисквалификации спортсмена на срок до двух лет, а за более серьезные нарушения (например, подстрекательство других</w:t>
      </w:r>
      <w:proofErr w:type="gramEnd"/>
      <w:r w:rsidR="00FE2229" w:rsidRPr="00EF576B">
        <w:rPr>
          <w:rFonts w:ascii="Times New Roman" w:hAnsi="Times New Roman"/>
          <w:sz w:val="28"/>
          <w:szCs w:val="28"/>
        </w:rPr>
        <w:t xml:space="preserve"> спортсменов к употреблению допинга, оборот запрещенных веществ) влекут обязательную санкцию в виде дисквалификации спортсмена на срок от 4 лет до пожизненной дисквалификации</w:t>
      </w:r>
      <w:r w:rsidR="00007441" w:rsidRPr="00EF576B">
        <w:rPr>
          <w:rStyle w:val="a5"/>
          <w:rFonts w:ascii="Times New Roman" w:hAnsi="Times New Roman"/>
          <w:sz w:val="20"/>
          <w:szCs w:val="28"/>
        </w:rPr>
        <w:footnoteReference w:id="32"/>
      </w:r>
      <w:r w:rsidR="00FE2229" w:rsidRPr="00EF576B">
        <w:rPr>
          <w:rFonts w:ascii="Times New Roman" w:hAnsi="Times New Roman"/>
          <w:sz w:val="28"/>
          <w:szCs w:val="28"/>
        </w:rPr>
        <w:t xml:space="preserve">. </w:t>
      </w:r>
    </w:p>
    <w:p w:rsidR="00CE0110" w:rsidRPr="00EF576B" w:rsidRDefault="007A12C7" w:rsidP="00C92F08">
      <w:pPr>
        <w:pStyle w:val="ad"/>
        <w:shd w:val="clear" w:color="auto" w:fill="FFFFFF"/>
        <w:spacing w:before="0" w:beforeAutospacing="0" w:after="0" w:afterAutospacing="0" w:line="360" w:lineRule="auto"/>
        <w:ind w:firstLine="709"/>
        <w:jc w:val="both"/>
        <w:rPr>
          <w:sz w:val="28"/>
          <w:szCs w:val="28"/>
        </w:rPr>
      </w:pPr>
      <w:r w:rsidRPr="00EF576B">
        <w:rPr>
          <w:sz w:val="28"/>
          <w:szCs w:val="28"/>
        </w:rPr>
        <w:t>С учетом изложенного, полагаем</w:t>
      </w:r>
      <w:r w:rsidR="0091460A" w:rsidRPr="00EF576B">
        <w:rPr>
          <w:sz w:val="28"/>
          <w:szCs w:val="28"/>
        </w:rPr>
        <w:t xml:space="preserve"> необходимым изменить</w:t>
      </w:r>
      <w:r w:rsidR="00CE0110" w:rsidRPr="00EF576B">
        <w:rPr>
          <w:sz w:val="28"/>
          <w:szCs w:val="28"/>
        </w:rPr>
        <w:t xml:space="preserve"> действующее</w:t>
      </w:r>
      <w:r w:rsidRPr="00EF576B">
        <w:rPr>
          <w:sz w:val="28"/>
          <w:szCs w:val="28"/>
        </w:rPr>
        <w:t xml:space="preserve"> российское</w:t>
      </w:r>
      <w:r w:rsidR="00CE0110" w:rsidRPr="00EF576B">
        <w:rPr>
          <w:sz w:val="28"/>
          <w:szCs w:val="28"/>
        </w:rPr>
        <w:t xml:space="preserve"> </w:t>
      </w:r>
      <w:r w:rsidR="00F01163" w:rsidRPr="00EF576B">
        <w:rPr>
          <w:sz w:val="28"/>
          <w:szCs w:val="28"/>
        </w:rPr>
        <w:t>законодательное</w:t>
      </w:r>
      <w:r w:rsidR="0091460A" w:rsidRPr="00EF576B">
        <w:rPr>
          <w:sz w:val="28"/>
          <w:szCs w:val="28"/>
        </w:rPr>
        <w:t xml:space="preserve"> регулирование в </w:t>
      </w:r>
      <w:r w:rsidR="00CE0110" w:rsidRPr="00EF576B">
        <w:rPr>
          <w:sz w:val="28"/>
          <w:szCs w:val="28"/>
        </w:rPr>
        <w:t>данной</w:t>
      </w:r>
      <w:r w:rsidR="0091460A" w:rsidRPr="00EF576B">
        <w:rPr>
          <w:sz w:val="28"/>
          <w:szCs w:val="28"/>
        </w:rPr>
        <w:t xml:space="preserve"> части, сделав привлечение спортсмена, нарушившего антидопинговые правила, обяза</w:t>
      </w:r>
      <w:r w:rsidR="00CE0110" w:rsidRPr="00EF576B">
        <w:rPr>
          <w:sz w:val="28"/>
          <w:szCs w:val="28"/>
        </w:rPr>
        <w:t>нностью, а не правом</w:t>
      </w:r>
      <w:r w:rsidR="0091460A" w:rsidRPr="00EF576B">
        <w:rPr>
          <w:sz w:val="28"/>
          <w:szCs w:val="28"/>
        </w:rPr>
        <w:t xml:space="preserve"> работодателя. </w:t>
      </w:r>
    </w:p>
    <w:p w:rsidR="0091460A" w:rsidRPr="00EF576B" w:rsidRDefault="008A5497" w:rsidP="00C92F08">
      <w:pPr>
        <w:pStyle w:val="ad"/>
        <w:shd w:val="clear" w:color="auto" w:fill="FFFFFF"/>
        <w:spacing w:before="0" w:beforeAutospacing="0" w:after="0" w:afterAutospacing="0" w:line="360" w:lineRule="auto"/>
        <w:ind w:firstLine="709"/>
        <w:jc w:val="both"/>
        <w:rPr>
          <w:sz w:val="28"/>
          <w:szCs w:val="28"/>
          <w:highlight w:val="yellow"/>
        </w:rPr>
      </w:pPr>
      <w:r w:rsidRPr="00EF576B">
        <w:rPr>
          <w:sz w:val="28"/>
          <w:szCs w:val="28"/>
        </w:rPr>
        <w:t>Кроме того, видится необходимым ужесто</w:t>
      </w:r>
      <w:r w:rsidR="001E4E82" w:rsidRPr="00EF576B">
        <w:rPr>
          <w:sz w:val="28"/>
          <w:szCs w:val="28"/>
        </w:rPr>
        <w:t>ч</w:t>
      </w:r>
      <w:r w:rsidRPr="00EF576B">
        <w:rPr>
          <w:sz w:val="28"/>
          <w:szCs w:val="28"/>
        </w:rPr>
        <w:t>ение наказания</w:t>
      </w:r>
      <w:r w:rsidR="00DA0B71" w:rsidRPr="00EF576B">
        <w:rPr>
          <w:sz w:val="28"/>
          <w:szCs w:val="28"/>
        </w:rPr>
        <w:t xml:space="preserve"> за нарушение антидопинговых правил</w:t>
      </w:r>
      <w:r w:rsidRPr="00EF576B">
        <w:rPr>
          <w:sz w:val="28"/>
          <w:szCs w:val="28"/>
        </w:rPr>
        <w:t xml:space="preserve"> – </w:t>
      </w:r>
      <w:r w:rsidR="0057362A" w:rsidRPr="00EF576B">
        <w:rPr>
          <w:sz w:val="28"/>
          <w:szCs w:val="28"/>
        </w:rPr>
        <w:t>полагаем</w:t>
      </w:r>
      <w:r w:rsidRPr="00EF576B">
        <w:rPr>
          <w:sz w:val="28"/>
          <w:szCs w:val="28"/>
        </w:rPr>
        <w:t xml:space="preserve">, что помимо прекращения трудового </w:t>
      </w:r>
      <w:r w:rsidR="0057362A" w:rsidRPr="00EF576B">
        <w:rPr>
          <w:sz w:val="28"/>
          <w:szCs w:val="28"/>
        </w:rPr>
        <w:t>договора со спортсменом</w:t>
      </w:r>
      <w:r w:rsidRPr="00EF576B">
        <w:rPr>
          <w:sz w:val="28"/>
          <w:szCs w:val="28"/>
        </w:rPr>
        <w:t>, на нарушителя</w:t>
      </w:r>
      <w:r w:rsidR="007131F0" w:rsidRPr="00EF576B">
        <w:rPr>
          <w:sz w:val="28"/>
          <w:szCs w:val="28"/>
        </w:rPr>
        <w:t xml:space="preserve"> антидопингового</w:t>
      </w:r>
      <w:r w:rsidRPr="00EF576B">
        <w:rPr>
          <w:sz w:val="28"/>
          <w:szCs w:val="28"/>
        </w:rPr>
        <w:t xml:space="preserve"> правила должен быть наложен штраф.</w:t>
      </w:r>
      <w:r w:rsidR="00187B65" w:rsidRPr="00EF576B">
        <w:rPr>
          <w:sz w:val="28"/>
          <w:szCs w:val="28"/>
        </w:rPr>
        <w:t xml:space="preserve"> </w:t>
      </w:r>
      <w:proofErr w:type="gramStart"/>
      <w:r w:rsidR="00187B65" w:rsidRPr="00EF576B">
        <w:rPr>
          <w:sz w:val="28"/>
          <w:szCs w:val="28"/>
        </w:rPr>
        <w:t xml:space="preserve">Согласно абз. 3 ст. 348.12 ТК РФ, </w:t>
      </w:r>
      <w:r w:rsidR="00187B65" w:rsidRPr="00EF576B">
        <w:rPr>
          <w:sz w:val="28"/>
          <w:szCs w:val="28"/>
          <w:shd w:val="clear" w:color="auto" w:fill="FFFFFF"/>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roofErr w:type="gramEnd"/>
      <w:r w:rsidR="00187B65" w:rsidRPr="00EF576B">
        <w:rPr>
          <w:sz w:val="28"/>
          <w:szCs w:val="28"/>
          <w:shd w:val="clear" w:color="auto" w:fill="FFFFFF"/>
        </w:rPr>
        <w:t xml:space="preserve"> Между тем, данное регулирование носит диспозитивный характер. С учетом вышеизложенного, полагаем необходимым установить обязательность подобных выплат в случае расторжения трудового договора по инициативе работодателя в связи с нарушением спортсменом антидопинговых правил</w:t>
      </w:r>
      <w:r w:rsidR="007A12C7" w:rsidRPr="00EF576B">
        <w:rPr>
          <w:sz w:val="28"/>
          <w:szCs w:val="28"/>
          <w:shd w:val="clear" w:color="auto" w:fill="FFFFFF"/>
        </w:rPr>
        <w:t xml:space="preserve">. </w:t>
      </w:r>
      <w:r w:rsidR="003A59E9" w:rsidRPr="00EF576B">
        <w:rPr>
          <w:sz w:val="28"/>
          <w:szCs w:val="28"/>
          <w:shd w:val="clear" w:color="auto" w:fill="FFFFFF"/>
        </w:rPr>
        <w:t xml:space="preserve">Такое </w:t>
      </w:r>
      <w:r w:rsidR="003A59E9" w:rsidRPr="00EF576B">
        <w:rPr>
          <w:sz w:val="28"/>
          <w:szCs w:val="28"/>
          <w:shd w:val="clear" w:color="auto" w:fill="FFFFFF"/>
        </w:rPr>
        <w:lastRenderedPageBreak/>
        <w:t>правовое регулирование установлено</w:t>
      </w:r>
      <w:r w:rsidR="00805DA6" w:rsidRPr="00EF576B">
        <w:rPr>
          <w:sz w:val="28"/>
          <w:szCs w:val="28"/>
          <w:shd w:val="clear" w:color="auto" w:fill="FFFFFF"/>
        </w:rPr>
        <w:t>, например,</w:t>
      </w:r>
      <w:r w:rsidR="003A59E9" w:rsidRPr="00EF576B">
        <w:rPr>
          <w:sz w:val="28"/>
          <w:szCs w:val="28"/>
          <w:shd w:val="clear" w:color="auto" w:fill="FFFFFF"/>
        </w:rPr>
        <w:t xml:space="preserve"> в Испании (ст. 23 </w:t>
      </w:r>
      <w:r w:rsidR="003A59E9" w:rsidRPr="00EF576B">
        <w:rPr>
          <w:sz w:val="28"/>
          <w:szCs w:val="28"/>
        </w:rPr>
        <w:t>Органи</w:t>
      </w:r>
      <w:r w:rsidR="00B02629" w:rsidRPr="00EF576B">
        <w:rPr>
          <w:sz w:val="28"/>
          <w:szCs w:val="28"/>
        </w:rPr>
        <w:t xml:space="preserve">ческого закона Испании от 20 июня </w:t>
      </w:r>
      <w:r w:rsidR="003A59E9" w:rsidRPr="00EF576B">
        <w:rPr>
          <w:sz w:val="28"/>
          <w:szCs w:val="28"/>
        </w:rPr>
        <w:t>2013</w:t>
      </w:r>
      <w:r w:rsidR="00B02629" w:rsidRPr="00EF576B">
        <w:rPr>
          <w:sz w:val="28"/>
          <w:szCs w:val="28"/>
        </w:rPr>
        <w:t xml:space="preserve"> года</w:t>
      </w:r>
      <w:r w:rsidR="003A59E9" w:rsidRPr="00EF576B">
        <w:rPr>
          <w:sz w:val="28"/>
          <w:szCs w:val="28"/>
        </w:rPr>
        <w:t xml:space="preserve"> </w:t>
      </w:r>
      <w:r w:rsidR="00076BF0" w:rsidRPr="00EF576B">
        <w:rPr>
          <w:sz w:val="28"/>
          <w:szCs w:val="28"/>
        </w:rPr>
        <w:t>№</w:t>
      </w:r>
      <w:r w:rsidR="00E26D10" w:rsidRPr="00EF576B">
        <w:rPr>
          <w:sz w:val="28"/>
          <w:szCs w:val="28"/>
        </w:rPr>
        <w:t xml:space="preserve"> </w:t>
      </w:r>
      <w:r w:rsidR="003A59E9" w:rsidRPr="00EF576B">
        <w:rPr>
          <w:sz w:val="28"/>
          <w:szCs w:val="28"/>
        </w:rPr>
        <w:t>3/2013)</w:t>
      </w:r>
      <w:r w:rsidR="00B76722" w:rsidRPr="00EF576B">
        <w:rPr>
          <w:sz w:val="28"/>
          <w:szCs w:val="28"/>
        </w:rPr>
        <w:t xml:space="preserve">, </w:t>
      </w:r>
      <w:r w:rsidR="007131F0" w:rsidRPr="00EF576B">
        <w:rPr>
          <w:sz w:val="28"/>
          <w:szCs w:val="28"/>
        </w:rPr>
        <w:t xml:space="preserve">а </w:t>
      </w:r>
      <w:r w:rsidR="00D822D1" w:rsidRPr="00EF576B">
        <w:rPr>
          <w:sz w:val="28"/>
          <w:szCs w:val="28"/>
        </w:rPr>
        <w:t xml:space="preserve">с 2010 года </w:t>
      </w:r>
      <w:r w:rsidR="00B76722" w:rsidRPr="00EF576B">
        <w:rPr>
          <w:sz w:val="28"/>
          <w:szCs w:val="28"/>
        </w:rPr>
        <w:t xml:space="preserve">во Франции (ст. </w:t>
      </w:r>
      <w:r w:rsidR="00B76722" w:rsidRPr="00EF576B">
        <w:rPr>
          <w:sz w:val="28"/>
          <w:szCs w:val="28"/>
          <w:lang w:val="en-US"/>
        </w:rPr>
        <w:t>L</w:t>
      </w:r>
      <w:r w:rsidR="00B76722" w:rsidRPr="00EF576B">
        <w:rPr>
          <w:sz w:val="28"/>
          <w:szCs w:val="28"/>
        </w:rPr>
        <w:t>-232-23 Спортивного кодекса Франции).</w:t>
      </w:r>
      <w:r w:rsidR="00F07BF0" w:rsidRPr="00EF576B">
        <w:rPr>
          <w:sz w:val="28"/>
          <w:szCs w:val="28"/>
        </w:rPr>
        <w:t xml:space="preserve"> </w:t>
      </w:r>
      <w:r w:rsidR="007131F0" w:rsidRPr="00EF576B">
        <w:rPr>
          <w:sz w:val="28"/>
          <w:szCs w:val="28"/>
        </w:rPr>
        <w:t>Подобные</w:t>
      </w:r>
      <w:r w:rsidRPr="00EF576B">
        <w:rPr>
          <w:sz w:val="28"/>
          <w:szCs w:val="28"/>
        </w:rPr>
        <w:t xml:space="preserve"> меры мотивир</w:t>
      </w:r>
      <w:r w:rsidR="00F07BF0" w:rsidRPr="00EF576B">
        <w:rPr>
          <w:sz w:val="28"/>
          <w:szCs w:val="28"/>
        </w:rPr>
        <w:t>уют</w:t>
      </w:r>
      <w:r w:rsidRPr="00EF576B">
        <w:rPr>
          <w:sz w:val="28"/>
          <w:szCs w:val="28"/>
        </w:rPr>
        <w:t xml:space="preserve"> спортсмена не совершать нарушения </w:t>
      </w:r>
      <w:r w:rsidR="007131F0" w:rsidRPr="00EF576B">
        <w:rPr>
          <w:sz w:val="28"/>
          <w:szCs w:val="28"/>
        </w:rPr>
        <w:t>анти</w:t>
      </w:r>
      <w:r w:rsidRPr="00EF576B">
        <w:rPr>
          <w:sz w:val="28"/>
          <w:szCs w:val="28"/>
        </w:rPr>
        <w:t>допинговых правил, т.к. обычно спортивная деятельность является основной для профессионального спортсмена,</w:t>
      </w:r>
      <w:r w:rsidR="007131F0" w:rsidRPr="00EF576B">
        <w:rPr>
          <w:sz w:val="28"/>
          <w:szCs w:val="28"/>
        </w:rPr>
        <w:t xml:space="preserve"> и, следовательно,</w:t>
      </w:r>
      <w:r w:rsidRPr="00EF576B">
        <w:rPr>
          <w:sz w:val="28"/>
          <w:szCs w:val="28"/>
        </w:rPr>
        <w:t xml:space="preserve"> под страхом потери работы и основного источника дохода, а также денежного </w:t>
      </w:r>
      <w:r w:rsidR="004D726A" w:rsidRPr="00EF576B">
        <w:rPr>
          <w:sz w:val="28"/>
          <w:szCs w:val="28"/>
        </w:rPr>
        <w:t>взыскания, спортсмены будут сов</w:t>
      </w:r>
      <w:r w:rsidRPr="00EF576B">
        <w:rPr>
          <w:sz w:val="28"/>
          <w:szCs w:val="28"/>
        </w:rPr>
        <w:t>е</w:t>
      </w:r>
      <w:r w:rsidR="004D726A" w:rsidRPr="00EF576B">
        <w:rPr>
          <w:sz w:val="28"/>
          <w:szCs w:val="28"/>
        </w:rPr>
        <w:t>р</w:t>
      </w:r>
      <w:r w:rsidRPr="00EF576B">
        <w:rPr>
          <w:sz w:val="28"/>
          <w:szCs w:val="28"/>
        </w:rPr>
        <w:t>шать допинговые нарушения реже.</w:t>
      </w:r>
      <w:r w:rsidR="00305659" w:rsidRPr="00EF576B">
        <w:rPr>
          <w:sz w:val="28"/>
          <w:szCs w:val="28"/>
        </w:rPr>
        <w:t xml:space="preserve"> По данному вопросу представляется верной позиция Т.В. Латыпова, который в своей статье пишет: «</w:t>
      </w:r>
      <w:r w:rsidR="00CC0EA9" w:rsidRPr="00EF576B">
        <w:rPr>
          <w:sz w:val="28"/>
          <w:szCs w:val="28"/>
        </w:rPr>
        <w:t>о</w:t>
      </w:r>
      <w:r w:rsidR="00305659" w:rsidRPr="00EF576B">
        <w:rPr>
          <w:sz w:val="28"/>
          <w:szCs w:val="28"/>
        </w:rPr>
        <w:t>собенность трудовых отношений в спорте связана с тем, что клубы заинтересованы в добросовестной и стабильной работе спортсмена. Возможна ситуация, когда работник начинает нарушать дисциплину труда: частые опоздания, отказ от участия в тренировке, мероприятии и т.д. Замечание или выговор спортсмен может просто проигнорировать, а прибегать к такой мере, как увольнение, клубу просто невыгодно. Игнорировать же штраф спортсмен не сможет»</w:t>
      </w:r>
      <w:r w:rsidR="00305659" w:rsidRPr="00EF576B">
        <w:rPr>
          <w:rStyle w:val="a5"/>
          <w:sz w:val="20"/>
          <w:szCs w:val="28"/>
        </w:rPr>
        <w:footnoteReference w:id="33"/>
      </w:r>
      <w:r w:rsidR="00305659" w:rsidRPr="00EF576B">
        <w:rPr>
          <w:sz w:val="28"/>
          <w:szCs w:val="28"/>
        </w:rPr>
        <w:t>.</w:t>
      </w:r>
    </w:p>
    <w:p w:rsidR="00C9126E" w:rsidRPr="00EF576B" w:rsidRDefault="008A5497"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rPr>
        <w:t xml:space="preserve">Остановимся также на </w:t>
      </w:r>
      <w:r w:rsidR="00EB3EAB" w:rsidRPr="00EF576B">
        <w:rPr>
          <w:rFonts w:ascii="Times New Roman" w:hAnsi="Times New Roman"/>
          <w:sz w:val="28"/>
          <w:szCs w:val="28"/>
        </w:rPr>
        <w:t>еще одной проблеме</w:t>
      </w:r>
      <w:r w:rsidRPr="00EF576B">
        <w:rPr>
          <w:rFonts w:ascii="Times New Roman" w:hAnsi="Times New Roman"/>
          <w:sz w:val="28"/>
          <w:szCs w:val="28"/>
        </w:rPr>
        <w:t>. Статья 348.11 ТК РФ регулирует дополнительные основания расторжения трудового договора со спортсменом, но не распространяется на тренеров.</w:t>
      </w:r>
      <w:r w:rsidR="00F07BF0" w:rsidRPr="00EF576B">
        <w:rPr>
          <w:rFonts w:ascii="Times New Roman" w:hAnsi="Times New Roman"/>
          <w:sz w:val="28"/>
          <w:szCs w:val="28"/>
        </w:rPr>
        <w:t xml:space="preserve"> </w:t>
      </w:r>
      <w:proofErr w:type="gramStart"/>
      <w:r w:rsidR="00EB3EAB" w:rsidRPr="00EF576B">
        <w:rPr>
          <w:rFonts w:ascii="Times New Roman" w:hAnsi="Times New Roman"/>
          <w:spacing w:val="4"/>
          <w:sz w:val="28"/>
          <w:szCs w:val="28"/>
        </w:rPr>
        <w:t>В настоящее время</w:t>
      </w:r>
      <w:r w:rsidR="00F07BF0" w:rsidRPr="00EF576B">
        <w:rPr>
          <w:rFonts w:ascii="Times New Roman" w:hAnsi="Times New Roman"/>
          <w:spacing w:val="4"/>
          <w:sz w:val="28"/>
          <w:szCs w:val="28"/>
        </w:rPr>
        <w:t>, для тренера за сов</w:t>
      </w:r>
      <w:r w:rsidR="00F01163" w:rsidRPr="00EF576B">
        <w:rPr>
          <w:rFonts w:ascii="Times New Roman" w:hAnsi="Times New Roman"/>
          <w:spacing w:val="4"/>
          <w:sz w:val="28"/>
          <w:szCs w:val="28"/>
        </w:rPr>
        <w:t>ершение соответствующего правонару</w:t>
      </w:r>
      <w:r w:rsidR="00F07BF0" w:rsidRPr="00EF576B">
        <w:rPr>
          <w:rFonts w:ascii="Times New Roman" w:hAnsi="Times New Roman"/>
          <w:spacing w:val="4"/>
          <w:sz w:val="28"/>
          <w:szCs w:val="28"/>
        </w:rPr>
        <w:t xml:space="preserve">шения наступает административная ответственность – в соответствии со ст. 6.18 КоАП РФ </w:t>
      </w:r>
      <w:r w:rsidR="00F07BF0" w:rsidRPr="00EF576B">
        <w:rPr>
          <w:rFonts w:ascii="Times New Roman" w:hAnsi="Times New Roman"/>
          <w:sz w:val="28"/>
          <w:szCs w:val="28"/>
          <w:shd w:val="clear" w:color="auto" w:fill="FFFFFF"/>
        </w:rPr>
        <w:t>нарушение тренером установленных</w:t>
      </w:r>
      <w:r w:rsidR="00F07BF0" w:rsidRPr="00EF576B">
        <w:rPr>
          <w:rStyle w:val="apple-converted-space"/>
          <w:rFonts w:ascii="Times New Roman" w:hAnsi="Times New Roman"/>
          <w:sz w:val="28"/>
          <w:szCs w:val="28"/>
          <w:shd w:val="clear" w:color="auto" w:fill="FFFFFF"/>
        </w:rPr>
        <w:t> </w:t>
      </w:r>
      <w:hyperlink r:id="rId11" w:anchor="dst30" w:history="1">
        <w:r w:rsidR="00F07BF0" w:rsidRPr="00EF576B">
          <w:rPr>
            <w:rStyle w:val="a6"/>
            <w:rFonts w:ascii="Times New Roman" w:hAnsi="Times New Roman"/>
            <w:color w:val="auto"/>
            <w:sz w:val="28"/>
            <w:szCs w:val="28"/>
            <w:u w:val="none"/>
            <w:shd w:val="clear" w:color="auto" w:fill="FFFFFF"/>
          </w:rPr>
          <w:t>законодательством</w:t>
        </w:r>
      </w:hyperlink>
      <w:r w:rsidR="00F07BF0" w:rsidRPr="00EF576B">
        <w:rPr>
          <w:rStyle w:val="apple-converted-space"/>
          <w:rFonts w:ascii="Times New Roman" w:hAnsi="Times New Roman"/>
          <w:sz w:val="28"/>
          <w:szCs w:val="28"/>
          <w:shd w:val="clear" w:color="auto" w:fill="FFFFFF"/>
        </w:rPr>
        <w:t> </w:t>
      </w:r>
      <w:r w:rsidR="00F07BF0" w:rsidRPr="00EF576B">
        <w:rPr>
          <w:rFonts w:ascii="Times New Roman" w:hAnsi="Times New Roman"/>
          <w:sz w:val="28"/>
          <w:szCs w:val="28"/>
          <w:shd w:val="clear" w:color="auto" w:fill="FFFFFF"/>
        </w:rPr>
        <w:t>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w:t>
      </w:r>
      <w:proofErr w:type="gramEnd"/>
      <w:r w:rsidR="00F07BF0" w:rsidRPr="00EF576B">
        <w:rPr>
          <w:rFonts w:ascii="Times New Roman" w:hAnsi="Times New Roman"/>
          <w:sz w:val="28"/>
          <w:szCs w:val="28"/>
          <w:shd w:val="clear" w:color="auto" w:fill="FFFFFF"/>
        </w:rPr>
        <w:t xml:space="preserve"> </w:t>
      </w:r>
      <w:proofErr w:type="gramStart"/>
      <w:r w:rsidR="00F07BF0" w:rsidRPr="00EF576B">
        <w:rPr>
          <w:rFonts w:ascii="Times New Roman" w:hAnsi="Times New Roman"/>
          <w:sz w:val="28"/>
          <w:szCs w:val="28"/>
          <w:shd w:val="clear" w:color="auto" w:fill="FFFFFF"/>
        </w:rPr>
        <w:t xml:space="preserve">или в отношении спортсмена запрещенной субстанции и (или) запрещенного метода, если эти действия не содержат уголовно наказуемого деяния, влечет дисквалификацию на срок от </w:t>
      </w:r>
      <w:r w:rsidR="00F07BF0" w:rsidRPr="00EF576B">
        <w:rPr>
          <w:rFonts w:ascii="Times New Roman" w:hAnsi="Times New Roman"/>
          <w:sz w:val="28"/>
          <w:szCs w:val="28"/>
          <w:shd w:val="clear" w:color="auto" w:fill="FFFFFF"/>
        </w:rPr>
        <w:lastRenderedPageBreak/>
        <w:t>одного года до двух лет</w:t>
      </w:r>
      <w:r w:rsidR="00F01163" w:rsidRPr="00EF576B">
        <w:rPr>
          <w:rStyle w:val="a5"/>
          <w:rFonts w:ascii="Times New Roman" w:hAnsi="Times New Roman"/>
          <w:sz w:val="20"/>
          <w:szCs w:val="28"/>
          <w:shd w:val="clear" w:color="auto" w:fill="FFFFFF"/>
        </w:rPr>
        <w:footnoteReference w:id="34"/>
      </w:r>
      <w:r w:rsidR="00F01163" w:rsidRPr="00EF576B">
        <w:rPr>
          <w:rFonts w:ascii="Times New Roman" w:hAnsi="Times New Roman"/>
          <w:sz w:val="28"/>
          <w:szCs w:val="28"/>
        </w:rPr>
        <w:t xml:space="preserve">. </w:t>
      </w:r>
      <w:r w:rsidR="00B02629" w:rsidRPr="00EF576B">
        <w:rPr>
          <w:rFonts w:ascii="Times New Roman" w:hAnsi="Times New Roman"/>
          <w:bCs/>
          <w:sz w:val="28"/>
          <w:szCs w:val="28"/>
          <w:shd w:val="clear" w:color="auto" w:fill="FFFFFF"/>
        </w:rPr>
        <w:t xml:space="preserve">Федеральным законом от 22 ноября </w:t>
      </w:r>
      <w:r w:rsidR="000733DA" w:rsidRPr="00EF576B">
        <w:rPr>
          <w:rFonts w:ascii="Times New Roman" w:hAnsi="Times New Roman"/>
          <w:bCs/>
          <w:sz w:val="28"/>
          <w:szCs w:val="28"/>
          <w:shd w:val="clear" w:color="auto" w:fill="FFFFFF"/>
        </w:rPr>
        <w:t>2016</w:t>
      </w:r>
      <w:r w:rsidR="00B02629" w:rsidRPr="00EF576B">
        <w:rPr>
          <w:rFonts w:ascii="Times New Roman" w:hAnsi="Times New Roman"/>
          <w:bCs/>
          <w:sz w:val="28"/>
          <w:szCs w:val="28"/>
          <w:shd w:val="clear" w:color="auto" w:fill="FFFFFF"/>
        </w:rPr>
        <w:t xml:space="preserve"> года</w:t>
      </w:r>
      <w:r w:rsidR="000733DA" w:rsidRPr="00EF576B">
        <w:rPr>
          <w:rFonts w:ascii="Times New Roman" w:hAnsi="Times New Roman"/>
          <w:bCs/>
          <w:sz w:val="28"/>
          <w:szCs w:val="28"/>
          <w:shd w:val="clear" w:color="auto" w:fill="FFFFFF"/>
        </w:rPr>
        <w:t xml:space="preserve"> </w:t>
      </w:r>
      <w:r w:rsidR="00076BF0" w:rsidRPr="00EF576B">
        <w:rPr>
          <w:rFonts w:ascii="Times New Roman" w:hAnsi="Times New Roman"/>
          <w:bCs/>
          <w:sz w:val="28"/>
          <w:szCs w:val="28"/>
          <w:shd w:val="clear" w:color="auto" w:fill="FFFFFF"/>
        </w:rPr>
        <w:t>№</w:t>
      </w:r>
      <w:r w:rsidR="00E26D10" w:rsidRPr="00EF576B">
        <w:rPr>
          <w:rFonts w:ascii="Times New Roman" w:hAnsi="Times New Roman"/>
          <w:bCs/>
          <w:sz w:val="28"/>
          <w:szCs w:val="28"/>
          <w:shd w:val="clear" w:color="auto" w:fill="FFFFFF"/>
        </w:rPr>
        <w:t xml:space="preserve"> </w:t>
      </w:r>
      <w:r w:rsidR="00B02629" w:rsidRPr="00EF576B">
        <w:rPr>
          <w:rFonts w:ascii="Times New Roman" w:hAnsi="Times New Roman"/>
          <w:bCs/>
          <w:sz w:val="28"/>
          <w:szCs w:val="28"/>
          <w:shd w:val="clear" w:color="auto" w:fill="FFFFFF"/>
        </w:rPr>
        <w:t>392-ФЗ «</w:t>
      </w:r>
      <w:r w:rsidR="000733DA" w:rsidRPr="00EF576B">
        <w:rPr>
          <w:rFonts w:ascii="Times New Roman" w:hAnsi="Times New Roman"/>
          <w:bCs/>
          <w:sz w:val="28"/>
          <w:szCs w:val="28"/>
          <w:shd w:val="clear" w:color="auto" w:fill="FFFFFF"/>
        </w:rPr>
        <w: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r w:rsidR="003600BE" w:rsidRPr="00EF576B">
        <w:rPr>
          <w:rStyle w:val="a5"/>
          <w:rFonts w:ascii="Times New Roman" w:hAnsi="Times New Roman"/>
          <w:bCs/>
          <w:sz w:val="20"/>
          <w:szCs w:val="28"/>
          <w:shd w:val="clear" w:color="auto" w:fill="FFFFFF"/>
        </w:rPr>
        <w:footnoteReference w:id="35"/>
      </w:r>
      <w:r w:rsidR="00B02629" w:rsidRPr="00EF576B">
        <w:rPr>
          <w:rFonts w:ascii="Times New Roman" w:hAnsi="Times New Roman"/>
          <w:bCs/>
          <w:sz w:val="28"/>
          <w:szCs w:val="28"/>
          <w:shd w:val="clear" w:color="auto" w:fill="FFFFFF"/>
        </w:rPr>
        <w:t>»</w:t>
      </w:r>
      <w:r w:rsidR="000733DA" w:rsidRPr="00EF576B">
        <w:rPr>
          <w:rFonts w:ascii="Times New Roman" w:hAnsi="Times New Roman"/>
          <w:sz w:val="28"/>
          <w:szCs w:val="28"/>
        </w:rPr>
        <w:t xml:space="preserve"> введена уголовная ответственность</w:t>
      </w:r>
      <w:proofErr w:type="gramEnd"/>
      <w:r w:rsidR="000733DA" w:rsidRPr="00EF576B">
        <w:rPr>
          <w:rFonts w:ascii="Times New Roman" w:hAnsi="Times New Roman"/>
          <w:sz w:val="28"/>
          <w:szCs w:val="28"/>
        </w:rPr>
        <w:t xml:space="preserve"> тренера</w:t>
      </w:r>
      <w:r w:rsidR="000733DA" w:rsidRPr="00EF576B">
        <w:rPr>
          <w:rFonts w:ascii="Times New Roman" w:hAnsi="Times New Roman"/>
          <w:sz w:val="28"/>
          <w:szCs w:val="28"/>
          <w:shd w:val="clear" w:color="auto" w:fill="FFFFFF"/>
        </w:rPr>
        <w:t>, специалиста по спортивной медицине, иного специалиста в области ф</w:t>
      </w:r>
      <w:r w:rsidR="00F01163" w:rsidRPr="00EF576B">
        <w:rPr>
          <w:rFonts w:ascii="Times New Roman" w:hAnsi="Times New Roman"/>
          <w:sz w:val="28"/>
          <w:szCs w:val="28"/>
          <w:shd w:val="clear" w:color="auto" w:fill="FFFFFF"/>
        </w:rPr>
        <w:t>изической культуры и спорта за с</w:t>
      </w:r>
      <w:r w:rsidR="000733DA" w:rsidRPr="00EF576B">
        <w:rPr>
          <w:rFonts w:ascii="Times New Roman" w:hAnsi="Times New Roman"/>
          <w:sz w:val="28"/>
          <w:szCs w:val="28"/>
          <w:shd w:val="clear" w:color="auto" w:fill="FFFFFF"/>
        </w:rPr>
        <w:t xml:space="preserve">клонение спортсмена к использованию субстанций и (или) методов, запрещенных для использования в спорте, а также за использование в отношении спортсмена независимо от его согласия, </w:t>
      </w:r>
      <w:hyperlink r:id="rId12" w:anchor="dst100011" w:history="1">
        <w:r w:rsidR="000733DA" w:rsidRPr="00EF576B">
          <w:rPr>
            <w:rStyle w:val="a6"/>
            <w:rFonts w:ascii="Times New Roman" w:hAnsi="Times New Roman"/>
            <w:color w:val="auto"/>
            <w:sz w:val="28"/>
            <w:szCs w:val="28"/>
            <w:u w:val="none"/>
            <w:shd w:val="clear" w:color="auto" w:fill="FFFFFF"/>
          </w:rPr>
          <w:t>субстанций и (или) методов</w:t>
        </w:r>
      </w:hyperlink>
      <w:r w:rsidR="000733DA" w:rsidRPr="00EF576B">
        <w:rPr>
          <w:rFonts w:ascii="Times New Roman" w:hAnsi="Times New Roman"/>
          <w:sz w:val="28"/>
          <w:szCs w:val="28"/>
          <w:shd w:val="clear" w:color="auto" w:fill="FFFFFF"/>
        </w:rPr>
        <w:t>, запрещенных для использования в спорте. Уголовное наказание по данным составам обязательно сопровождается лишением права занимать определенные должности или заниматься определенной деятельностью. Полагаем, что подобные законодательные новеллы обусловлены вышеописанными допинговыми скандалами с участием российских спортсменов. Тем не менее, так как мы полагаем, что общественная опасность данного деяния не настолько велика, чтобы данное правонарушение являлось уг</w:t>
      </w:r>
      <w:r w:rsidR="003600BE" w:rsidRPr="00EF576B">
        <w:rPr>
          <w:rFonts w:ascii="Times New Roman" w:hAnsi="Times New Roman"/>
          <w:sz w:val="28"/>
          <w:szCs w:val="28"/>
          <w:shd w:val="clear" w:color="auto" w:fill="FFFFFF"/>
        </w:rPr>
        <w:t>оловно наказуемым, предлагаем перен</w:t>
      </w:r>
      <w:r w:rsidR="000733DA" w:rsidRPr="00EF576B">
        <w:rPr>
          <w:rFonts w:ascii="Times New Roman" w:hAnsi="Times New Roman"/>
          <w:sz w:val="28"/>
          <w:szCs w:val="28"/>
          <w:shd w:val="clear" w:color="auto" w:fill="FFFFFF"/>
        </w:rPr>
        <w:t xml:space="preserve">ести соответствующие нормы в трудовой кодекс, </w:t>
      </w:r>
      <w:r w:rsidR="003600BE" w:rsidRPr="00EF576B">
        <w:rPr>
          <w:rFonts w:ascii="Times New Roman" w:hAnsi="Times New Roman"/>
          <w:sz w:val="28"/>
          <w:szCs w:val="28"/>
          <w:shd w:val="clear" w:color="auto" w:fill="FFFFFF"/>
        </w:rPr>
        <w:t>установив за указанные деяния дисциплинарную ответственность.</w:t>
      </w:r>
      <w:bookmarkStart w:id="3" w:name="dst100008"/>
      <w:bookmarkEnd w:id="3"/>
      <w:r w:rsidR="00F01163" w:rsidRPr="00EF576B">
        <w:rPr>
          <w:rFonts w:ascii="Times New Roman" w:hAnsi="Times New Roman"/>
          <w:sz w:val="28"/>
          <w:szCs w:val="28"/>
          <w:shd w:val="clear" w:color="auto" w:fill="FFFFFF"/>
        </w:rPr>
        <w:t xml:space="preserve"> </w:t>
      </w:r>
    </w:p>
    <w:p w:rsidR="00F01163" w:rsidRPr="00EF576B" w:rsidRDefault="004D726A" w:rsidP="00C92F08">
      <w:pPr>
        <w:spacing w:after="0" w:line="360" w:lineRule="auto"/>
        <w:ind w:firstLine="709"/>
        <w:jc w:val="both"/>
        <w:rPr>
          <w:rFonts w:ascii="Times New Roman" w:hAnsi="Times New Roman"/>
          <w:sz w:val="28"/>
          <w:szCs w:val="28"/>
        </w:rPr>
      </w:pPr>
      <w:proofErr w:type="gramStart"/>
      <w:r w:rsidRPr="00EF576B">
        <w:rPr>
          <w:rFonts w:ascii="Times New Roman" w:hAnsi="Times New Roman"/>
          <w:sz w:val="28"/>
          <w:szCs w:val="28"/>
        </w:rPr>
        <w:t>Представляется</w:t>
      </w:r>
      <w:r w:rsidR="00F01163" w:rsidRPr="00EF576B">
        <w:rPr>
          <w:rFonts w:ascii="Times New Roman" w:hAnsi="Times New Roman"/>
          <w:sz w:val="28"/>
          <w:szCs w:val="28"/>
        </w:rPr>
        <w:t>, что за нарушения антидопинговых правил, тренер должен привлекаться к такой же дисциплинарной ответственности, как и спортсмен, включая вышеизложенные предложения относительно обязательного применения дисциплинарных взысканий в виде увольнения и штрафа (отдельно отметим, что действующая редакция ст. 348.12 ТК РФ не допускает в</w:t>
      </w:r>
      <w:r w:rsidR="00F01163" w:rsidRPr="00EF576B">
        <w:rPr>
          <w:rFonts w:ascii="Times New Roman" w:hAnsi="Times New Roman"/>
          <w:spacing w:val="4"/>
          <w:sz w:val="28"/>
          <w:szCs w:val="28"/>
        </w:rPr>
        <w:t>озможности включения условия об обязанности произвести в пользу работодателя денежную выплату в трудовой договор с тре</w:t>
      </w:r>
      <w:r w:rsidR="00BC74ED" w:rsidRPr="00EF576B">
        <w:rPr>
          <w:rFonts w:ascii="Times New Roman" w:hAnsi="Times New Roman"/>
          <w:spacing w:val="4"/>
          <w:sz w:val="28"/>
          <w:szCs w:val="28"/>
        </w:rPr>
        <w:t>нером, о чем отдельно</w:t>
      </w:r>
      <w:proofErr w:type="gramEnd"/>
      <w:r w:rsidR="00BC74ED" w:rsidRPr="00EF576B">
        <w:rPr>
          <w:rFonts w:ascii="Times New Roman" w:hAnsi="Times New Roman"/>
          <w:spacing w:val="4"/>
          <w:sz w:val="28"/>
          <w:szCs w:val="28"/>
        </w:rPr>
        <w:t xml:space="preserve"> упоминается в</w:t>
      </w:r>
      <w:r w:rsidR="00F01163" w:rsidRPr="00EF576B">
        <w:rPr>
          <w:rFonts w:ascii="Times New Roman" w:hAnsi="Times New Roman"/>
          <w:spacing w:val="4"/>
          <w:sz w:val="28"/>
          <w:szCs w:val="28"/>
        </w:rPr>
        <w:t xml:space="preserve"> п. 28 </w:t>
      </w:r>
      <w:r w:rsidR="00BC74ED" w:rsidRPr="00EF576B">
        <w:rPr>
          <w:rFonts w:ascii="Times New Roman" w:eastAsia="Times New Roman" w:hAnsi="Times New Roman"/>
          <w:sz w:val="28"/>
          <w:szCs w:val="28"/>
          <w:lang w:eastAsia="ru-RU"/>
        </w:rPr>
        <w:t xml:space="preserve">Постановления Пленума </w:t>
      </w:r>
      <w:proofErr w:type="gramStart"/>
      <w:r w:rsidR="00BC74ED" w:rsidRPr="00EF576B">
        <w:rPr>
          <w:rFonts w:ascii="Times New Roman" w:eastAsia="Times New Roman" w:hAnsi="Times New Roman"/>
          <w:sz w:val="28"/>
          <w:szCs w:val="28"/>
          <w:lang w:eastAsia="ru-RU"/>
        </w:rPr>
        <w:t>ВС</w:t>
      </w:r>
      <w:proofErr w:type="gramEnd"/>
      <w:r w:rsidR="00BC74ED" w:rsidRPr="00EF576B">
        <w:rPr>
          <w:rFonts w:ascii="Times New Roman" w:eastAsia="Times New Roman" w:hAnsi="Times New Roman"/>
          <w:sz w:val="28"/>
          <w:szCs w:val="28"/>
          <w:lang w:eastAsia="ru-RU"/>
        </w:rPr>
        <w:t xml:space="preserve"> РФ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00BC74ED" w:rsidRPr="00EF576B">
        <w:rPr>
          <w:rFonts w:ascii="Times New Roman" w:eastAsia="Times New Roman" w:hAnsi="Times New Roman"/>
          <w:sz w:val="28"/>
          <w:szCs w:val="28"/>
          <w:lang w:eastAsia="ru-RU"/>
        </w:rPr>
        <w:t>52</w:t>
      </w:r>
      <w:r w:rsidR="00F01163" w:rsidRPr="00EF576B">
        <w:rPr>
          <w:rFonts w:ascii="Times New Roman" w:hAnsi="Times New Roman"/>
          <w:spacing w:val="4"/>
          <w:sz w:val="28"/>
          <w:szCs w:val="28"/>
        </w:rPr>
        <w:t xml:space="preserve">). </w:t>
      </w:r>
      <w:r w:rsidR="00F01163" w:rsidRPr="00EF576B">
        <w:rPr>
          <w:rFonts w:ascii="Times New Roman" w:hAnsi="Times New Roman"/>
          <w:sz w:val="28"/>
          <w:szCs w:val="28"/>
        </w:rPr>
        <w:t xml:space="preserve">Аналогичное </w:t>
      </w:r>
      <w:proofErr w:type="gramStart"/>
      <w:r w:rsidR="00F01163" w:rsidRPr="00EF576B">
        <w:rPr>
          <w:rFonts w:ascii="Times New Roman" w:hAnsi="Times New Roman"/>
          <w:sz w:val="28"/>
          <w:szCs w:val="28"/>
        </w:rPr>
        <w:t>предлагаемому</w:t>
      </w:r>
      <w:proofErr w:type="gramEnd"/>
      <w:r w:rsidR="00F01163" w:rsidRPr="00EF576B">
        <w:rPr>
          <w:rFonts w:ascii="Times New Roman" w:hAnsi="Times New Roman"/>
          <w:sz w:val="28"/>
          <w:szCs w:val="28"/>
        </w:rPr>
        <w:t xml:space="preserve"> нами </w:t>
      </w:r>
      <w:r w:rsidR="00F01163" w:rsidRPr="00EF576B">
        <w:rPr>
          <w:rFonts w:ascii="Times New Roman" w:hAnsi="Times New Roman"/>
          <w:sz w:val="28"/>
          <w:szCs w:val="28"/>
        </w:rPr>
        <w:lastRenderedPageBreak/>
        <w:t>правовое регулирование данного вопроса установлено в ст. 25 Органического з</w:t>
      </w:r>
      <w:r w:rsidR="002C2DD3" w:rsidRPr="00EF576B">
        <w:rPr>
          <w:rFonts w:ascii="Times New Roman" w:hAnsi="Times New Roman"/>
          <w:sz w:val="28"/>
          <w:szCs w:val="28"/>
        </w:rPr>
        <w:t xml:space="preserve">акона Испании от 20 июня </w:t>
      </w:r>
      <w:r w:rsidR="00F01163" w:rsidRPr="00EF576B">
        <w:rPr>
          <w:rFonts w:ascii="Times New Roman" w:hAnsi="Times New Roman"/>
          <w:sz w:val="28"/>
          <w:szCs w:val="28"/>
        </w:rPr>
        <w:t>2013</w:t>
      </w:r>
      <w:r w:rsidR="002C2DD3" w:rsidRPr="00EF576B">
        <w:rPr>
          <w:rFonts w:ascii="Times New Roman" w:hAnsi="Times New Roman"/>
          <w:sz w:val="28"/>
          <w:szCs w:val="28"/>
        </w:rPr>
        <w:t xml:space="preserve"> года</w:t>
      </w:r>
      <w:r w:rsidR="00F01163" w:rsidRPr="00EF576B">
        <w:rPr>
          <w:rFonts w:ascii="Times New Roman" w:hAnsi="Times New Roman"/>
          <w:sz w:val="28"/>
          <w:szCs w:val="28"/>
        </w:rPr>
        <w:t xml:space="preserve"> </w:t>
      </w:r>
      <w:r w:rsidR="00076BF0" w:rsidRPr="00EF576B">
        <w:rPr>
          <w:rFonts w:ascii="Times New Roman" w:hAnsi="Times New Roman"/>
          <w:sz w:val="28"/>
          <w:szCs w:val="28"/>
        </w:rPr>
        <w:t>№</w:t>
      </w:r>
      <w:r w:rsidR="00E26D10" w:rsidRPr="00EF576B">
        <w:rPr>
          <w:rFonts w:ascii="Times New Roman" w:hAnsi="Times New Roman"/>
          <w:sz w:val="28"/>
          <w:szCs w:val="28"/>
        </w:rPr>
        <w:t xml:space="preserve"> </w:t>
      </w:r>
      <w:r w:rsidR="00F01163" w:rsidRPr="00EF576B">
        <w:rPr>
          <w:rFonts w:ascii="Times New Roman" w:hAnsi="Times New Roman"/>
          <w:sz w:val="28"/>
          <w:szCs w:val="28"/>
        </w:rPr>
        <w:t>3/2013.</w:t>
      </w:r>
    </w:p>
    <w:p w:rsidR="008A5497" w:rsidRPr="00EF576B" w:rsidRDefault="00187B65" w:rsidP="00C92F08">
      <w:pPr>
        <w:pStyle w:val="ad"/>
        <w:shd w:val="clear" w:color="auto" w:fill="FFFFFF"/>
        <w:spacing w:before="0" w:beforeAutospacing="0" w:after="0" w:afterAutospacing="0" w:line="360" w:lineRule="auto"/>
        <w:ind w:firstLine="709"/>
        <w:jc w:val="both"/>
        <w:rPr>
          <w:sz w:val="28"/>
          <w:szCs w:val="28"/>
        </w:rPr>
      </w:pPr>
      <w:r w:rsidRPr="00EF576B">
        <w:rPr>
          <w:sz w:val="28"/>
          <w:szCs w:val="28"/>
        </w:rPr>
        <w:t>Более того, видится возмож</w:t>
      </w:r>
      <w:r w:rsidR="008A5497" w:rsidRPr="00EF576B">
        <w:rPr>
          <w:sz w:val="28"/>
          <w:szCs w:val="28"/>
        </w:rPr>
        <w:t>ным введение в законодательство презумпции вины тренера в случае, если употребление допинга спортсменом доказано.</w:t>
      </w:r>
      <w:r w:rsidR="001674B7" w:rsidRPr="00EF576B">
        <w:rPr>
          <w:sz w:val="28"/>
          <w:szCs w:val="28"/>
        </w:rPr>
        <w:t xml:space="preserve"> Введение подобного регулирования представляется допустимым, на возможность установления презумпции вины неоднократно указывалось Конституционным Судом Российской Федерации – «Конституция Российской Федерации закрепляет в </w:t>
      </w:r>
      <w:hyperlink r:id="rId13" w:history="1">
        <w:r w:rsidR="001674B7" w:rsidRPr="00EF576B">
          <w:rPr>
            <w:sz w:val="28"/>
            <w:szCs w:val="28"/>
          </w:rPr>
          <w:t>статье 49</w:t>
        </w:r>
      </w:hyperlink>
      <w:r w:rsidR="001674B7" w:rsidRPr="00EF576B">
        <w:rPr>
          <w:sz w:val="28"/>
          <w:szCs w:val="28"/>
        </w:rPr>
        <w:t xml:space="preserve"> презумпцию невиновности, т.е. возлагает обязанность по доказыванию вины в совершении противоправного деяния на соответствующие государственные органы, применительно к сфере уголовной ответственности. В процессе правового регулирования других видов юридической ответственности законодатель вправе решать вопрос о распределении бремени доказывания вины иным образом, учитывая особенности соответствующих отношений и субъектов этих отношений (в частности, предприятий, учреждений, организаций и лиц, занимающихся предпринимательской деятельностью)</w:t>
      </w:r>
      <w:r w:rsidR="001674B7" w:rsidRPr="00EF576B">
        <w:rPr>
          <w:rStyle w:val="a5"/>
          <w:sz w:val="20"/>
          <w:szCs w:val="28"/>
        </w:rPr>
        <w:footnoteReference w:id="36"/>
      </w:r>
      <w:r w:rsidR="001674B7" w:rsidRPr="00EF576B">
        <w:rPr>
          <w:sz w:val="28"/>
          <w:szCs w:val="28"/>
        </w:rPr>
        <w:t>».</w:t>
      </w:r>
      <w:r w:rsidR="00CC0EA9" w:rsidRPr="00EF576B">
        <w:rPr>
          <w:sz w:val="28"/>
          <w:szCs w:val="28"/>
        </w:rPr>
        <w:t xml:space="preserve"> </w:t>
      </w:r>
      <w:r w:rsidR="00797068" w:rsidRPr="00EF576B">
        <w:rPr>
          <w:sz w:val="28"/>
          <w:szCs w:val="28"/>
        </w:rPr>
        <w:t>Несмотря на то, что согласно разъяснениям, данным в п. 34</w:t>
      </w:r>
      <w:r w:rsidR="00BC74ED" w:rsidRPr="00EF576B">
        <w:rPr>
          <w:sz w:val="28"/>
          <w:szCs w:val="28"/>
        </w:rPr>
        <w:t xml:space="preserve"> Постановления</w:t>
      </w:r>
      <w:r w:rsidR="00797068" w:rsidRPr="00EF576B">
        <w:rPr>
          <w:sz w:val="28"/>
          <w:szCs w:val="28"/>
        </w:rPr>
        <w:t xml:space="preserve"> </w:t>
      </w:r>
      <w:r w:rsidR="00BC74ED" w:rsidRPr="00EF576B">
        <w:rPr>
          <w:sz w:val="28"/>
          <w:szCs w:val="28"/>
        </w:rPr>
        <w:t xml:space="preserve">Пленума </w:t>
      </w:r>
      <w:proofErr w:type="gramStart"/>
      <w:r w:rsidR="00BC74ED" w:rsidRPr="00EF576B">
        <w:rPr>
          <w:sz w:val="28"/>
          <w:szCs w:val="28"/>
        </w:rPr>
        <w:t>ВС</w:t>
      </w:r>
      <w:proofErr w:type="gramEnd"/>
      <w:r w:rsidR="00BC74ED" w:rsidRPr="00EF576B">
        <w:rPr>
          <w:sz w:val="28"/>
          <w:szCs w:val="28"/>
        </w:rPr>
        <w:t xml:space="preserve"> РФ </w:t>
      </w:r>
      <w:r w:rsidR="00076BF0" w:rsidRPr="00EF576B">
        <w:rPr>
          <w:sz w:val="28"/>
          <w:szCs w:val="28"/>
        </w:rPr>
        <w:t>№</w:t>
      </w:r>
      <w:r w:rsidR="00E26D10" w:rsidRPr="00EF576B">
        <w:rPr>
          <w:sz w:val="28"/>
          <w:szCs w:val="28"/>
        </w:rPr>
        <w:t xml:space="preserve"> </w:t>
      </w:r>
      <w:r w:rsidR="00BC74ED" w:rsidRPr="00EF576B">
        <w:rPr>
          <w:sz w:val="28"/>
          <w:szCs w:val="28"/>
        </w:rPr>
        <w:t>2</w:t>
      </w:r>
      <w:r w:rsidR="00797068" w:rsidRPr="00EF576B">
        <w:rPr>
          <w:sz w:val="28"/>
          <w:szCs w:val="28"/>
          <w:shd w:val="clear" w:color="auto" w:fill="FFFFFF"/>
        </w:rPr>
        <w:t>, обязанность представить доказательства совершения работником дисциплинарного проступка леж</w:t>
      </w:r>
      <w:r w:rsidR="00B06606" w:rsidRPr="00EF576B">
        <w:rPr>
          <w:sz w:val="28"/>
          <w:szCs w:val="28"/>
          <w:shd w:val="clear" w:color="auto" w:fill="FFFFFF"/>
        </w:rPr>
        <w:t>и</w:t>
      </w:r>
      <w:r w:rsidR="00797068" w:rsidRPr="00EF576B">
        <w:rPr>
          <w:sz w:val="28"/>
          <w:szCs w:val="28"/>
          <w:shd w:val="clear" w:color="auto" w:fill="FFFFFF"/>
        </w:rPr>
        <w:t xml:space="preserve">т на работодателе, что свидетельствует о презумпции невиновности работника, </w:t>
      </w:r>
      <w:r w:rsidR="00BF2509" w:rsidRPr="00EF576B">
        <w:rPr>
          <w:sz w:val="28"/>
          <w:szCs w:val="28"/>
          <w:shd w:val="clear" w:color="auto" w:fill="FFFFFF"/>
        </w:rPr>
        <w:t xml:space="preserve">полагаем, что при </w:t>
      </w:r>
      <w:r w:rsidR="001674B7" w:rsidRPr="00EF576B">
        <w:rPr>
          <w:sz w:val="28"/>
          <w:szCs w:val="28"/>
          <w:shd w:val="clear" w:color="auto" w:fill="FFFFFF"/>
        </w:rPr>
        <w:t>указанных</w:t>
      </w:r>
      <w:r w:rsidR="00BF2509" w:rsidRPr="00EF576B">
        <w:rPr>
          <w:sz w:val="28"/>
          <w:szCs w:val="28"/>
          <w:shd w:val="clear" w:color="auto" w:fill="FFFFFF"/>
        </w:rPr>
        <w:t xml:space="preserve"> обстоятельствах введение презумпции вины в отношении тренера спортсмена возможно. </w:t>
      </w:r>
      <w:proofErr w:type="gramStart"/>
      <w:r w:rsidR="00BF2509" w:rsidRPr="00EF576B">
        <w:rPr>
          <w:sz w:val="28"/>
          <w:szCs w:val="28"/>
          <w:shd w:val="clear" w:color="auto" w:fill="FFFFFF"/>
        </w:rPr>
        <w:t>Это обусловлено тем, что</w:t>
      </w:r>
      <w:r w:rsidR="0081765A" w:rsidRPr="00EF576B">
        <w:rPr>
          <w:sz w:val="28"/>
          <w:szCs w:val="28"/>
        </w:rPr>
        <w:t xml:space="preserve">, как правило, спортсмен употребляет допинг не по собственной инициативе, план его употребления, порядок, дозы, время, период спортивного сезона и т.п. согласован с </w:t>
      </w:r>
      <w:r w:rsidR="009B5484" w:rsidRPr="00EF576B">
        <w:rPr>
          <w:sz w:val="28"/>
          <w:szCs w:val="28"/>
        </w:rPr>
        <w:t>трене</w:t>
      </w:r>
      <w:r w:rsidR="005D692C" w:rsidRPr="00EF576B">
        <w:rPr>
          <w:sz w:val="28"/>
          <w:szCs w:val="28"/>
        </w:rPr>
        <w:t xml:space="preserve">ром, а также медицинским штабом; более того, спортсмен может принимать запрещенные </w:t>
      </w:r>
      <w:r w:rsidR="009D706F" w:rsidRPr="00EF576B">
        <w:rPr>
          <w:sz w:val="28"/>
          <w:szCs w:val="28"/>
        </w:rPr>
        <w:t>препараты и вовсе без своего ведома</w:t>
      </w:r>
      <w:r w:rsidR="005D692C" w:rsidRPr="00EF576B">
        <w:rPr>
          <w:sz w:val="28"/>
          <w:szCs w:val="28"/>
        </w:rPr>
        <w:t xml:space="preserve">, получая допинг через </w:t>
      </w:r>
      <w:r w:rsidR="00401846" w:rsidRPr="00EF576B">
        <w:rPr>
          <w:sz w:val="28"/>
          <w:szCs w:val="28"/>
        </w:rPr>
        <w:t>еду, в которую он добавлен тренером.</w:t>
      </w:r>
      <w:r w:rsidR="001674B7" w:rsidRPr="00EF576B">
        <w:rPr>
          <w:sz w:val="28"/>
          <w:szCs w:val="28"/>
        </w:rPr>
        <w:t xml:space="preserve"> </w:t>
      </w:r>
      <w:proofErr w:type="gramEnd"/>
    </w:p>
    <w:p w:rsidR="00C7577B" w:rsidRPr="00EF576B" w:rsidRDefault="00C7577B" w:rsidP="00C92F08">
      <w:pPr>
        <w:pStyle w:val="ad"/>
        <w:shd w:val="clear" w:color="auto" w:fill="FFFFFF"/>
        <w:spacing w:before="0" w:beforeAutospacing="0" w:after="0" w:afterAutospacing="0" w:line="360" w:lineRule="auto"/>
        <w:ind w:firstLine="709"/>
        <w:jc w:val="both"/>
        <w:rPr>
          <w:sz w:val="28"/>
          <w:szCs w:val="28"/>
        </w:rPr>
      </w:pPr>
      <w:r w:rsidRPr="00EF576B">
        <w:rPr>
          <w:sz w:val="28"/>
          <w:szCs w:val="28"/>
        </w:rPr>
        <w:t>Также полагаем необходимым распространить данные нормы и на медицинский штаб спортсмена</w:t>
      </w:r>
      <w:r w:rsidR="00C9126E" w:rsidRPr="00EF576B">
        <w:rPr>
          <w:sz w:val="28"/>
          <w:szCs w:val="28"/>
        </w:rPr>
        <w:t>, как это сделано</w:t>
      </w:r>
      <w:r w:rsidR="00B80D11" w:rsidRPr="00EF576B">
        <w:rPr>
          <w:sz w:val="28"/>
          <w:szCs w:val="28"/>
        </w:rPr>
        <w:t>, например,</w:t>
      </w:r>
      <w:r w:rsidR="00C9126E" w:rsidRPr="00EF576B">
        <w:rPr>
          <w:sz w:val="28"/>
          <w:szCs w:val="28"/>
        </w:rPr>
        <w:t xml:space="preserve"> в</w:t>
      </w:r>
      <w:r w:rsidR="003600BE" w:rsidRPr="00EF576B">
        <w:rPr>
          <w:sz w:val="28"/>
          <w:szCs w:val="28"/>
        </w:rPr>
        <w:t xml:space="preserve"> Испании</w:t>
      </w:r>
      <w:r w:rsidR="00C9126E" w:rsidRPr="00EF576B">
        <w:rPr>
          <w:sz w:val="28"/>
          <w:szCs w:val="28"/>
        </w:rPr>
        <w:t xml:space="preserve"> </w:t>
      </w:r>
      <w:r w:rsidR="003600BE" w:rsidRPr="00EF576B">
        <w:rPr>
          <w:sz w:val="28"/>
          <w:szCs w:val="28"/>
        </w:rPr>
        <w:t>(</w:t>
      </w:r>
      <w:r w:rsidR="002C105A" w:rsidRPr="00EF576B">
        <w:rPr>
          <w:sz w:val="28"/>
          <w:szCs w:val="28"/>
        </w:rPr>
        <w:t xml:space="preserve">ст. 26 </w:t>
      </w:r>
      <w:r w:rsidR="002C105A" w:rsidRPr="00EF576B">
        <w:rPr>
          <w:sz w:val="28"/>
          <w:szCs w:val="28"/>
        </w:rPr>
        <w:lastRenderedPageBreak/>
        <w:t>Органи</w:t>
      </w:r>
      <w:r w:rsidR="002C2DD3" w:rsidRPr="00EF576B">
        <w:rPr>
          <w:sz w:val="28"/>
          <w:szCs w:val="28"/>
        </w:rPr>
        <w:t xml:space="preserve">ческого закона Испании от 20 июня </w:t>
      </w:r>
      <w:r w:rsidR="002C105A" w:rsidRPr="00EF576B">
        <w:rPr>
          <w:sz w:val="28"/>
          <w:szCs w:val="28"/>
        </w:rPr>
        <w:t>2013</w:t>
      </w:r>
      <w:r w:rsidR="002C2DD3" w:rsidRPr="00EF576B">
        <w:rPr>
          <w:sz w:val="28"/>
          <w:szCs w:val="28"/>
        </w:rPr>
        <w:t xml:space="preserve"> года</w:t>
      </w:r>
      <w:r w:rsidR="002C105A" w:rsidRPr="00EF576B">
        <w:rPr>
          <w:sz w:val="28"/>
          <w:szCs w:val="28"/>
        </w:rPr>
        <w:t xml:space="preserve"> </w:t>
      </w:r>
      <w:r w:rsidR="00076BF0" w:rsidRPr="00EF576B">
        <w:rPr>
          <w:sz w:val="28"/>
          <w:szCs w:val="28"/>
        </w:rPr>
        <w:t>№</w:t>
      </w:r>
      <w:r w:rsidR="00E26D10" w:rsidRPr="00EF576B">
        <w:rPr>
          <w:sz w:val="28"/>
          <w:szCs w:val="28"/>
        </w:rPr>
        <w:t xml:space="preserve"> </w:t>
      </w:r>
      <w:r w:rsidR="002C105A" w:rsidRPr="00EF576B">
        <w:rPr>
          <w:sz w:val="28"/>
          <w:szCs w:val="28"/>
        </w:rPr>
        <w:t>3/2013</w:t>
      </w:r>
      <w:r w:rsidR="003600BE" w:rsidRPr="00EF576B">
        <w:rPr>
          <w:sz w:val="28"/>
          <w:szCs w:val="28"/>
        </w:rPr>
        <w:t>).</w:t>
      </w:r>
      <w:r w:rsidR="002C105A" w:rsidRPr="00EF576B">
        <w:rPr>
          <w:sz w:val="28"/>
          <w:szCs w:val="28"/>
        </w:rPr>
        <w:t xml:space="preserve"> </w:t>
      </w:r>
      <w:r w:rsidRPr="00EF576B">
        <w:rPr>
          <w:sz w:val="28"/>
          <w:szCs w:val="28"/>
        </w:rPr>
        <w:t>Более того, для сотрудников медицинского штаба спортсмена представляется целесообразным ввести</w:t>
      </w:r>
      <w:r w:rsidR="0089640C" w:rsidRPr="00EF576B">
        <w:rPr>
          <w:sz w:val="28"/>
          <w:szCs w:val="28"/>
        </w:rPr>
        <w:t xml:space="preserve"> в качестве дисциплинарного взыскания</w:t>
      </w:r>
      <w:r w:rsidR="003600BE" w:rsidRPr="00EF576B">
        <w:rPr>
          <w:sz w:val="28"/>
          <w:szCs w:val="28"/>
        </w:rPr>
        <w:t xml:space="preserve"> увольнение с</w:t>
      </w:r>
      <w:r w:rsidRPr="00EF576B">
        <w:rPr>
          <w:sz w:val="28"/>
          <w:szCs w:val="28"/>
        </w:rPr>
        <w:t xml:space="preserve"> запретом на последующее трудоустройство в сфере спорта – так, если спортсмен или тренер будут уволены за допинговые нарушения, они не смогут найти себе работу в спортивной сфере, так как специализируются на определенных видах спорта. Сотрудник медицинского штаба может, в отличие от них, трудоустроиться в медицинский штаб другого спортсмена или команды спортсменов.</w:t>
      </w:r>
      <w:r w:rsidR="0089640C" w:rsidRPr="00EF576B">
        <w:rPr>
          <w:sz w:val="28"/>
          <w:szCs w:val="28"/>
        </w:rPr>
        <w:t xml:space="preserve"> Чтобы не допустить распространения допинга, </w:t>
      </w:r>
      <w:r w:rsidR="00FD657F" w:rsidRPr="00EF576B">
        <w:rPr>
          <w:sz w:val="28"/>
          <w:szCs w:val="28"/>
        </w:rPr>
        <w:t>возможность возникновения подобной ситуации следует предотвращать соответствующим правовым регулированием.</w:t>
      </w:r>
    </w:p>
    <w:p w:rsidR="00DF7653" w:rsidRPr="00EF576B" w:rsidRDefault="00DF7653" w:rsidP="00C92F08">
      <w:pPr>
        <w:autoSpaceDE w:val="0"/>
        <w:autoSpaceDN w:val="0"/>
        <w:adjustRightInd w:val="0"/>
        <w:spacing w:after="0" w:line="360" w:lineRule="auto"/>
        <w:ind w:firstLine="709"/>
        <w:jc w:val="both"/>
        <w:rPr>
          <w:rFonts w:ascii="Times New Roman" w:eastAsiaTheme="minorHAnsi" w:hAnsi="Times New Roman"/>
          <w:sz w:val="28"/>
          <w:szCs w:val="28"/>
        </w:rPr>
      </w:pPr>
      <w:r w:rsidRPr="00EF576B">
        <w:rPr>
          <w:rFonts w:ascii="Times New Roman" w:hAnsi="Times New Roman"/>
          <w:sz w:val="28"/>
          <w:szCs w:val="28"/>
        </w:rPr>
        <w:t xml:space="preserve">Дополнительно отметим, что согласно разъяснениям, содержащимся в п. 15 </w:t>
      </w:r>
      <w:r w:rsidRPr="00EF576B">
        <w:rPr>
          <w:rFonts w:ascii="Times New Roman" w:eastAsia="Times New Roman" w:hAnsi="Times New Roman"/>
          <w:sz w:val="28"/>
          <w:szCs w:val="28"/>
          <w:lang w:eastAsia="ru-RU"/>
        </w:rPr>
        <w:t xml:space="preserve">Постановления Пленума </w:t>
      </w:r>
      <w:proofErr w:type="gramStart"/>
      <w:r w:rsidRPr="00EF576B">
        <w:rPr>
          <w:rFonts w:ascii="Times New Roman" w:eastAsia="Times New Roman" w:hAnsi="Times New Roman"/>
          <w:sz w:val="28"/>
          <w:szCs w:val="28"/>
          <w:lang w:eastAsia="ru-RU"/>
        </w:rPr>
        <w:t>ВС</w:t>
      </w:r>
      <w:proofErr w:type="gramEnd"/>
      <w:r w:rsidRPr="00EF576B">
        <w:rPr>
          <w:rFonts w:ascii="Times New Roman" w:eastAsia="Times New Roman" w:hAnsi="Times New Roman"/>
          <w:sz w:val="28"/>
          <w:szCs w:val="28"/>
          <w:lang w:eastAsia="ru-RU"/>
        </w:rPr>
        <w:t xml:space="preserve"> РФ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52</w:t>
      </w:r>
      <w:r w:rsidR="00BC74ED" w:rsidRPr="00EF576B">
        <w:rPr>
          <w:rFonts w:ascii="Times New Roman" w:eastAsia="Times New Roman" w:hAnsi="Times New Roman"/>
          <w:sz w:val="28"/>
          <w:szCs w:val="28"/>
          <w:lang w:eastAsia="ru-RU"/>
        </w:rPr>
        <w:t>,</w:t>
      </w:r>
      <w:r w:rsidRPr="00EF576B">
        <w:rPr>
          <w:rFonts w:ascii="Times New Roman" w:eastAsia="Times New Roman" w:hAnsi="Times New Roman"/>
          <w:sz w:val="28"/>
          <w:szCs w:val="28"/>
          <w:lang w:eastAsia="ru-RU"/>
        </w:rPr>
        <w:t xml:space="preserve"> </w:t>
      </w:r>
      <w:r w:rsidRPr="00EF576B">
        <w:rPr>
          <w:rFonts w:ascii="Times New Roman" w:hAnsi="Times New Roman"/>
          <w:sz w:val="28"/>
          <w:szCs w:val="28"/>
        </w:rPr>
        <w:t>работник может быть привлечен к дисциплинарной ответственности не только за нарушение антидопинговых правил, но и</w:t>
      </w:r>
      <w:r w:rsidR="0044543A" w:rsidRPr="00EF576B">
        <w:rPr>
          <w:rFonts w:ascii="Times New Roman" w:hAnsi="Times New Roman"/>
          <w:sz w:val="28"/>
          <w:szCs w:val="28"/>
        </w:rPr>
        <w:t xml:space="preserve"> </w:t>
      </w:r>
      <w:r w:rsidRPr="00EF576B">
        <w:rPr>
          <w:rFonts w:ascii="Times New Roman" w:eastAsiaTheme="minorHAnsi" w:hAnsi="Times New Roman"/>
          <w:sz w:val="28"/>
          <w:szCs w:val="28"/>
        </w:rPr>
        <w:t xml:space="preserve">за отказ спортсмена или уклонение без уважительных причин от обязательного медицинского осмотра. При этом </w:t>
      </w:r>
      <w:proofErr w:type="gramStart"/>
      <w:r w:rsidRPr="00EF576B">
        <w:rPr>
          <w:rFonts w:ascii="Times New Roman" w:eastAsiaTheme="minorHAnsi" w:hAnsi="Times New Roman"/>
          <w:sz w:val="28"/>
          <w:szCs w:val="28"/>
        </w:rPr>
        <w:t>ВС</w:t>
      </w:r>
      <w:proofErr w:type="gramEnd"/>
      <w:r w:rsidRPr="00EF576B">
        <w:rPr>
          <w:rFonts w:ascii="Times New Roman" w:eastAsiaTheme="minorHAnsi" w:hAnsi="Times New Roman"/>
          <w:sz w:val="28"/>
          <w:szCs w:val="28"/>
        </w:rPr>
        <w:t xml:space="preserve"> РФ не указывает на то, какая именно мера дисциплинарного взыскания может быть применена в отношении данного спортсмена – общая, или же специальная, предусмотренная статьей 348.11 ТК РФ. Представляется справедливым распространение возможности применения специальных дисциплинарных взысканий на спортсмена в указанном случае, так как отказ от прохождения медицинского осмотра может быть обусловлен его попыткой скрыть факт нарушения им антидопингового правила.</w:t>
      </w:r>
    </w:p>
    <w:p w:rsidR="00EA1934" w:rsidRPr="00EF576B" w:rsidRDefault="00E22567"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Особого внимания, на наш взгляд, заслуживает рассмотрение вопроса о спортивном режиме спортсмена. Согласно абз.</w:t>
      </w:r>
      <w:r w:rsidR="00C45600"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3 ч. 3 ст. 348.2 ТК РФ, обязанность спортсмена соблюдать спортивный режим является </w:t>
      </w:r>
      <w:r w:rsidR="00C45600" w:rsidRPr="00EF576B">
        <w:rPr>
          <w:rFonts w:ascii="Times New Roman" w:eastAsia="Times New Roman" w:hAnsi="Times New Roman"/>
          <w:sz w:val="28"/>
          <w:szCs w:val="28"/>
          <w:lang w:eastAsia="ru-RU"/>
        </w:rPr>
        <w:t xml:space="preserve">условием, </w:t>
      </w:r>
      <w:r w:rsidRPr="00EF576B">
        <w:rPr>
          <w:rFonts w:ascii="Times New Roman" w:eastAsia="Times New Roman" w:hAnsi="Times New Roman"/>
          <w:sz w:val="28"/>
          <w:szCs w:val="28"/>
          <w:lang w:eastAsia="ru-RU"/>
        </w:rPr>
        <w:t xml:space="preserve">обязательным для включения в трудовой договор со спортсменом. До последнего времени </w:t>
      </w:r>
      <w:r w:rsidR="00C45600" w:rsidRPr="00EF576B">
        <w:rPr>
          <w:rFonts w:ascii="Times New Roman" w:eastAsia="Times New Roman" w:hAnsi="Times New Roman"/>
          <w:sz w:val="28"/>
          <w:szCs w:val="28"/>
          <w:lang w:eastAsia="ru-RU"/>
        </w:rPr>
        <w:t>в судебной практике зачастую возникали сложности при разрешении споров, связанных с нарушением работником спортивного режима, в связи с тем, что действующее законодательство не содержит понятия спортивного режима.</w:t>
      </w:r>
      <w:r w:rsidR="00FF073D" w:rsidRPr="00EF576B">
        <w:rPr>
          <w:rFonts w:ascii="Times New Roman" w:eastAsia="Times New Roman" w:hAnsi="Times New Roman"/>
          <w:sz w:val="28"/>
          <w:szCs w:val="28"/>
          <w:lang w:eastAsia="ru-RU"/>
        </w:rPr>
        <w:t xml:space="preserve"> Неоднозначно решался и вопрос возможности привлечения работника к дисциплинарной ответственности за нарушение спортивного режима. </w:t>
      </w:r>
      <w:r w:rsidR="00FF073D" w:rsidRPr="00EF576B">
        <w:rPr>
          <w:rFonts w:ascii="Times New Roman" w:eastAsia="Times New Roman" w:hAnsi="Times New Roman"/>
          <w:sz w:val="28"/>
          <w:szCs w:val="28"/>
          <w:lang w:eastAsia="ru-RU"/>
        </w:rPr>
        <w:lastRenderedPageBreak/>
        <w:t>Большинство</w:t>
      </w:r>
      <w:r w:rsidR="00A46FD6" w:rsidRPr="00EF576B">
        <w:rPr>
          <w:rFonts w:ascii="Times New Roman" w:eastAsia="Times New Roman" w:hAnsi="Times New Roman"/>
          <w:sz w:val="28"/>
          <w:szCs w:val="28"/>
          <w:lang w:eastAsia="ru-RU"/>
        </w:rPr>
        <w:t xml:space="preserve"> судов</w:t>
      </w:r>
      <w:r w:rsidR="00FF073D" w:rsidRPr="00EF576B">
        <w:rPr>
          <w:rFonts w:ascii="Times New Roman" w:eastAsia="Times New Roman" w:hAnsi="Times New Roman"/>
          <w:sz w:val="28"/>
          <w:szCs w:val="28"/>
          <w:lang w:eastAsia="ru-RU"/>
        </w:rPr>
        <w:t xml:space="preserve"> в данном вопросе склонялось к существованию такого права работодателя</w:t>
      </w:r>
      <w:r w:rsidR="00553071" w:rsidRPr="00EF576B">
        <w:rPr>
          <w:rFonts w:ascii="Times New Roman" w:eastAsia="Times New Roman" w:hAnsi="Times New Roman"/>
          <w:sz w:val="28"/>
          <w:szCs w:val="28"/>
          <w:lang w:eastAsia="ru-RU"/>
        </w:rPr>
        <w:t>, однако, абсолютной определенности не было</w:t>
      </w:r>
      <w:r w:rsidR="00FF073D" w:rsidRPr="00EF576B">
        <w:rPr>
          <w:rFonts w:ascii="Times New Roman" w:eastAsia="Times New Roman" w:hAnsi="Times New Roman"/>
          <w:sz w:val="28"/>
          <w:szCs w:val="28"/>
          <w:lang w:eastAsia="ru-RU"/>
        </w:rPr>
        <w:t>.</w:t>
      </w:r>
      <w:r w:rsidR="00C45600" w:rsidRPr="00EF576B">
        <w:rPr>
          <w:rFonts w:ascii="Times New Roman" w:eastAsia="Times New Roman" w:hAnsi="Times New Roman"/>
          <w:sz w:val="28"/>
          <w:szCs w:val="28"/>
          <w:lang w:eastAsia="ru-RU"/>
        </w:rPr>
        <w:t xml:space="preserve"> На помощь пришел все тот же </w:t>
      </w:r>
      <w:proofErr w:type="gramStart"/>
      <w:r w:rsidR="00C45600" w:rsidRPr="00EF576B">
        <w:rPr>
          <w:rFonts w:ascii="Times New Roman" w:eastAsia="Times New Roman" w:hAnsi="Times New Roman"/>
          <w:sz w:val="28"/>
          <w:szCs w:val="28"/>
          <w:lang w:eastAsia="ru-RU"/>
        </w:rPr>
        <w:t>ВС</w:t>
      </w:r>
      <w:proofErr w:type="gramEnd"/>
      <w:r w:rsidR="00C45600" w:rsidRPr="00EF576B">
        <w:rPr>
          <w:rFonts w:ascii="Times New Roman" w:eastAsia="Times New Roman" w:hAnsi="Times New Roman"/>
          <w:sz w:val="28"/>
          <w:szCs w:val="28"/>
          <w:lang w:eastAsia="ru-RU"/>
        </w:rPr>
        <w:t xml:space="preserve"> РФ, ука</w:t>
      </w:r>
      <w:r w:rsidR="0015319B" w:rsidRPr="00EF576B">
        <w:rPr>
          <w:rFonts w:ascii="Times New Roman" w:eastAsia="Times New Roman" w:hAnsi="Times New Roman"/>
          <w:sz w:val="28"/>
          <w:szCs w:val="28"/>
          <w:lang w:eastAsia="ru-RU"/>
        </w:rPr>
        <w:t>з</w:t>
      </w:r>
      <w:r w:rsidR="00C45600" w:rsidRPr="00EF576B">
        <w:rPr>
          <w:rFonts w:ascii="Times New Roman" w:eastAsia="Times New Roman" w:hAnsi="Times New Roman"/>
          <w:sz w:val="28"/>
          <w:szCs w:val="28"/>
          <w:lang w:eastAsia="ru-RU"/>
        </w:rPr>
        <w:t xml:space="preserve">авший в </w:t>
      </w:r>
      <w:r w:rsidR="00EA1934" w:rsidRPr="00EF576B">
        <w:rPr>
          <w:rFonts w:ascii="Times New Roman" w:eastAsia="Times New Roman" w:hAnsi="Times New Roman"/>
          <w:sz w:val="28"/>
          <w:szCs w:val="28"/>
          <w:lang w:eastAsia="ru-RU"/>
        </w:rPr>
        <w:t xml:space="preserve">п. 14 </w:t>
      </w:r>
      <w:r w:rsidR="00BC74ED" w:rsidRPr="00EF576B">
        <w:rPr>
          <w:rFonts w:ascii="Times New Roman" w:eastAsia="Times New Roman" w:hAnsi="Times New Roman"/>
          <w:sz w:val="28"/>
          <w:szCs w:val="28"/>
          <w:lang w:eastAsia="ru-RU"/>
        </w:rPr>
        <w:t xml:space="preserve">Постановления Пленума ВС РФ </w:t>
      </w:r>
      <w:r w:rsidR="00076BF0" w:rsidRPr="00EF576B">
        <w:rPr>
          <w:rFonts w:ascii="Times New Roman" w:eastAsia="Times New Roman" w:hAnsi="Times New Roman"/>
          <w:sz w:val="28"/>
          <w:szCs w:val="28"/>
          <w:lang w:eastAsia="ru-RU"/>
        </w:rPr>
        <w:t>№</w:t>
      </w:r>
      <w:r w:rsidR="00E26D10" w:rsidRPr="00EF576B">
        <w:rPr>
          <w:rFonts w:ascii="Times New Roman" w:eastAsia="Times New Roman" w:hAnsi="Times New Roman"/>
          <w:sz w:val="28"/>
          <w:szCs w:val="28"/>
          <w:lang w:eastAsia="ru-RU"/>
        </w:rPr>
        <w:t xml:space="preserve"> </w:t>
      </w:r>
      <w:r w:rsidR="00BC74ED" w:rsidRPr="00EF576B">
        <w:rPr>
          <w:rFonts w:ascii="Times New Roman" w:eastAsia="Times New Roman" w:hAnsi="Times New Roman"/>
          <w:sz w:val="28"/>
          <w:szCs w:val="28"/>
          <w:lang w:eastAsia="ru-RU"/>
        </w:rPr>
        <w:t>52</w:t>
      </w:r>
      <w:r w:rsidR="00EA1934" w:rsidRPr="00EF576B">
        <w:rPr>
          <w:rFonts w:ascii="Times New Roman" w:eastAsia="Times New Roman" w:hAnsi="Times New Roman"/>
          <w:sz w:val="28"/>
          <w:szCs w:val="28"/>
          <w:lang w:eastAsia="ru-RU"/>
        </w:rPr>
        <w:t>, что «спортивный режим предусматривает не только соблюдение установленного локальным нормативным актом работодателя или трудовым договором со спортсменом режима рабочего дня и правил внутреннего распорядка организации, но и личного режима спортсмена, включая выполнение спортсменом программ индивидуальных и групповых тренировок и условий, устанавливающих ограничения для спортсмена по различным критериям (например, режима питания, поддержания весовой категории, запретов на курение, употребление алкогольной продукции, занятие физическими упражнениями помимо тренировочных мероприятий, проводимых работодателем), следование нормам морали и нравственности и т.д.</w:t>
      </w:r>
      <w:r w:rsidR="001056EA" w:rsidRPr="00EF576B">
        <w:rPr>
          <w:rFonts w:ascii="Times New Roman" w:eastAsia="Times New Roman" w:hAnsi="Times New Roman"/>
          <w:sz w:val="28"/>
          <w:szCs w:val="28"/>
          <w:lang w:eastAsia="ru-RU"/>
        </w:rPr>
        <w:t xml:space="preserve"> </w:t>
      </w:r>
      <w:r w:rsidR="00FF073D" w:rsidRPr="00EF576B">
        <w:rPr>
          <w:rFonts w:ascii="Times New Roman" w:eastAsia="Times New Roman" w:hAnsi="Times New Roman"/>
          <w:sz w:val="28"/>
          <w:szCs w:val="28"/>
          <w:lang w:eastAsia="ru-RU"/>
        </w:rPr>
        <w:t>З</w:t>
      </w:r>
      <w:r w:rsidR="00EA1934" w:rsidRPr="00EF576B">
        <w:rPr>
          <w:rFonts w:ascii="Times New Roman" w:eastAsia="Times New Roman" w:hAnsi="Times New Roman"/>
          <w:sz w:val="28"/>
          <w:szCs w:val="28"/>
          <w:lang w:eastAsia="ru-RU"/>
        </w:rPr>
        <w:t>а несоблюдение по вине спортсмена установленного спортивного режима, в том числе ограничений, действие которых распространяется не только на его рабочее время, но и на время отдыха, а также за невыполнение по вине спортсмена планов подготовки к спортивным соревнованиям работодатель вправе применить к спорт</w:t>
      </w:r>
      <w:r w:rsidR="00553071" w:rsidRPr="00EF576B">
        <w:rPr>
          <w:rFonts w:ascii="Times New Roman" w:eastAsia="Times New Roman" w:hAnsi="Times New Roman"/>
          <w:sz w:val="28"/>
          <w:szCs w:val="28"/>
          <w:lang w:eastAsia="ru-RU"/>
        </w:rPr>
        <w:t>смену дисциплинарное взыскание</w:t>
      </w:r>
      <w:r w:rsidR="00EA1934" w:rsidRPr="00EF576B">
        <w:rPr>
          <w:rFonts w:ascii="Times New Roman" w:eastAsia="Times New Roman" w:hAnsi="Times New Roman"/>
          <w:sz w:val="28"/>
          <w:szCs w:val="28"/>
          <w:lang w:eastAsia="ru-RU"/>
        </w:rPr>
        <w:t>».</w:t>
      </w:r>
    </w:p>
    <w:p w:rsidR="00133131" w:rsidRPr="00EF576B" w:rsidRDefault="0015319B"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Может показаться спорным мнение о том</w:t>
      </w:r>
      <w:r w:rsidR="00133131" w:rsidRPr="00EF576B">
        <w:rPr>
          <w:rFonts w:ascii="Times New Roman" w:eastAsia="Times New Roman" w:hAnsi="Times New Roman"/>
          <w:sz w:val="28"/>
          <w:szCs w:val="28"/>
          <w:lang w:eastAsia="ru-RU"/>
        </w:rPr>
        <w:t>, что прав</w:t>
      </w:r>
      <w:r w:rsidRPr="00EF576B">
        <w:rPr>
          <w:rFonts w:ascii="Times New Roman" w:eastAsia="Times New Roman" w:hAnsi="Times New Roman"/>
          <w:sz w:val="28"/>
          <w:szCs w:val="28"/>
          <w:lang w:eastAsia="ru-RU"/>
        </w:rPr>
        <w:t>о</w:t>
      </w:r>
      <w:r w:rsidR="00133131" w:rsidRPr="00EF576B">
        <w:rPr>
          <w:rFonts w:ascii="Times New Roman" w:eastAsia="Times New Roman" w:hAnsi="Times New Roman"/>
          <w:sz w:val="28"/>
          <w:szCs w:val="28"/>
          <w:lang w:eastAsia="ru-RU"/>
        </w:rPr>
        <w:t xml:space="preserve"> работодателя на привлечение работника к дисциплинарной ответственности в связи с нарушени</w:t>
      </w:r>
      <w:r w:rsidRPr="00EF576B">
        <w:rPr>
          <w:rFonts w:ascii="Times New Roman" w:eastAsia="Times New Roman" w:hAnsi="Times New Roman"/>
          <w:sz w:val="28"/>
          <w:szCs w:val="28"/>
          <w:lang w:eastAsia="ru-RU"/>
        </w:rPr>
        <w:t>ем</w:t>
      </w:r>
      <w:r w:rsidR="00133131" w:rsidRPr="00EF576B">
        <w:rPr>
          <w:rFonts w:ascii="Times New Roman" w:eastAsia="Times New Roman" w:hAnsi="Times New Roman"/>
          <w:sz w:val="28"/>
          <w:szCs w:val="28"/>
          <w:lang w:eastAsia="ru-RU"/>
        </w:rPr>
        <w:t xml:space="preserve"> работником спортивного режима, </w:t>
      </w:r>
      <w:r w:rsidRPr="00EF576B">
        <w:rPr>
          <w:rFonts w:ascii="Times New Roman" w:eastAsia="Times New Roman" w:hAnsi="Times New Roman"/>
          <w:sz w:val="28"/>
          <w:szCs w:val="28"/>
          <w:lang w:eastAsia="ru-RU"/>
        </w:rPr>
        <w:t xml:space="preserve">распространяется на нарушения, </w:t>
      </w:r>
      <w:r w:rsidR="00133131" w:rsidRPr="00EF576B">
        <w:rPr>
          <w:rFonts w:ascii="Times New Roman" w:eastAsia="Times New Roman" w:hAnsi="Times New Roman"/>
          <w:sz w:val="28"/>
          <w:szCs w:val="28"/>
          <w:lang w:eastAsia="ru-RU"/>
        </w:rPr>
        <w:t>допущенны</w:t>
      </w:r>
      <w:r w:rsidRPr="00EF576B">
        <w:rPr>
          <w:rFonts w:ascii="Times New Roman" w:eastAsia="Times New Roman" w:hAnsi="Times New Roman"/>
          <w:sz w:val="28"/>
          <w:szCs w:val="28"/>
          <w:lang w:eastAsia="ru-RU"/>
        </w:rPr>
        <w:t>е</w:t>
      </w:r>
      <w:r w:rsidR="00133131"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 xml:space="preserve">за пределами </w:t>
      </w:r>
      <w:r w:rsidR="00133131" w:rsidRPr="00EF576B">
        <w:rPr>
          <w:rFonts w:ascii="Times New Roman" w:eastAsia="Times New Roman" w:hAnsi="Times New Roman"/>
          <w:sz w:val="28"/>
          <w:szCs w:val="28"/>
          <w:lang w:eastAsia="ru-RU"/>
        </w:rPr>
        <w:t>рабочего времени</w:t>
      </w:r>
      <w:r w:rsidRPr="00EF576B">
        <w:rPr>
          <w:rFonts w:ascii="Times New Roman" w:eastAsia="Times New Roman" w:hAnsi="Times New Roman"/>
          <w:sz w:val="28"/>
          <w:szCs w:val="28"/>
          <w:lang w:eastAsia="ru-RU"/>
        </w:rPr>
        <w:t xml:space="preserve"> спортсмена</w:t>
      </w:r>
      <w:r w:rsidR="00DF3762" w:rsidRPr="00EF576B">
        <w:rPr>
          <w:rFonts w:ascii="Times New Roman" w:eastAsia="Times New Roman" w:hAnsi="Times New Roman"/>
          <w:sz w:val="28"/>
          <w:szCs w:val="28"/>
          <w:lang w:eastAsia="ru-RU"/>
        </w:rPr>
        <w:t>, так как соблюдение спортивного режима явл</w:t>
      </w:r>
      <w:r w:rsidR="002B4194" w:rsidRPr="00EF576B">
        <w:rPr>
          <w:rFonts w:ascii="Times New Roman" w:eastAsia="Times New Roman" w:hAnsi="Times New Roman"/>
          <w:sz w:val="28"/>
          <w:szCs w:val="28"/>
          <w:lang w:eastAsia="ru-RU"/>
        </w:rPr>
        <w:t>я</w:t>
      </w:r>
      <w:r w:rsidR="00DF3762" w:rsidRPr="00EF576B">
        <w:rPr>
          <w:rFonts w:ascii="Times New Roman" w:eastAsia="Times New Roman" w:hAnsi="Times New Roman"/>
          <w:sz w:val="28"/>
          <w:szCs w:val="28"/>
          <w:lang w:eastAsia="ru-RU"/>
        </w:rPr>
        <w:t>ется лишь одной из обязанностей, содержащихся в трудовом договоре.</w:t>
      </w:r>
      <w:r w:rsidR="00133131" w:rsidRPr="00EF576B">
        <w:rPr>
          <w:rFonts w:ascii="Times New Roman" w:eastAsia="Times New Roman" w:hAnsi="Times New Roman"/>
          <w:sz w:val="28"/>
          <w:szCs w:val="28"/>
          <w:lang w:eastAsia="ru-RU"/>
        </w:rPr>
        <w:t xml:space="preserve"> </w:t>
      </w:r>
      <w:r w:rsidR="00DF3762" w:rsidRPr="00EF576B">
        <w:rPr>
          <w:rFonts w:ascii="Times New Roman" w:eastAsia="Times New Roman" w:hAnsi="Times New Roman"/>
          <w:sz w:val="28"/>
          <w:szCs w:val="28"/>
          <w:lang w:eastAsia="ru-RU"/>
        </w:rPr>
        <w:t xml:space="preserve">Тем не менее, </w:t>
      </w:r>
      <w:r w:rsidR="001056EA" w:rsidRPr="00EF576B">
        <w:rPr>
          <w:rFonts w:ascii="Times New Roman" w:eastAsia="Times New Roman" w:hAnsi="Times New Roman"/>
          <w:sz w:val="28"/>
          <w:szCs w:val="28"/>
          <w:lang w:eastAsia="ru-RU"/>
        </w:rPr>
        <w:t>представляется</w:t>
      </w:r>
      <w:r w:rsidR="00DF3762" w:rsidRPr="00EF576B">
        <w:rPr>
          <w:rFonts w:ascii="Times New Roman" w:eastAsia="Times New Roman" w:hAnsi="Times New Roman"/>
          <w:sz w:val="28"/>
          <w:szCs w:val="28"/>
          <w:lang w:eastAsia="ru-RU"/>
        </w:rPr>
        <w:t>,</w:t>
      </w:r>
      <w:r w:rsidR="001056EA" w:rsidRPr="00EF576B">
        <w:rPr>
          <w:rFonts w:ascii="Times New Roman" w:eastAsia="Times New Roman" w:hAnsi="Times New Roman"/>
          <w:sz w:val="28"/>
          <w:szCs w:val="28"/>
          <w:lang w:eastAsia="ru-RU"/>
        </w:rPr>
        <w:t xml:space="preserve"> что</w:t>
      </w:r>
      <w:r w:rsidR="00DF3762" w:rsidRPr="00EF576B">
        <w:rPr>
          <w:rFonts w:ascii="Times New Roman" w:eastAsia="Times New Roman" w:hAnsi="Times New Roman"/>
          <w:sz w:val="28"/>
          <w:szCs w:val="28"/>
          <w:lang w:eastAsia="ru-RU"/>
        </w:rPr>
        <w:t xml:space="preserve"> следует согласиться с позицией </w:t>
      </w:r>
      <w:proofErr w:type="gramStart"/>
      <w:r w:rsidR="00DF3762" w:rsidRPr="00EF576B">
        <w:rPr>
          <w:rFonts w:ascii="Times New Roman" w:eastAsia="Times New Roman" w:hAnsi="Times New Roman"/>
          <w:sz w:val="28"/>
          <w:szCs w:val="28"/>
          <w:lang w:eastAsia="ru-RU"/>
        </w:rPr>
        <w:t>ВС</w:t>
      </w:r>
      <w:proofErr w:type="gramEnd"/>
      <w:r w:rsidR="00DF3762" w:rsidRPr="00EF576B">
        <w:rPr>
          <w:rFonts w:ascii="Times New Roman" w:eastAsia="Times New Roman" w:hAnsi="Times New Roman"/>
          <w:sz w:val="28"/>
          <w:szCs w:val="28"/>
          <w:lang w:eastAsia="ru-RU"/>
        </w:rPr>
        <w:t xml:space="preserve"> РФ</w:t>
      </w:r>
      <w:r w:rsidR="00553071" w:rsidRPr="00EF576B">
        <w:rPr>
          <w:rFonts w:ascii="Times New Roman" w:eastAsia="Times New Roman" w:hAnsi="Times New Roman"/>
          <w:sz w:val="28"/>
          <w:szCs w:val="28"/>
          <w:lang w:eastAsia="ru-RU"/>
        </w:rPr>
        <w:t xml:space="preserve"> о том, что</w:t>
      </w:r>
      <w:r w:rsidR="00DF3762" w:rsidRPr="00EF576B">
        <w:rPr>
          <w:rFonts w:ascii="Times New Roman" w:eastAsia="Times New Roman" w:hAnsi="Times New Roman"/>
          <w:sz w:val="28"/>
          <w:szCs w:val="28"/>
          <w:lang w:eastAsia="ru-RU"/>
        </w:rPr>
        <w:t xml:space="preserve"> </w:t>
      </w:r>
      <w:r w:rsidR="00553071" w:rsidRPr="00EF576B">
        <w:rPr>
          <w:rFonts w:ascii="Times New Roman" w:eastAsia="Times New Roman" w:hAnsi="Times New Roman"/>
          <w:sz w:val="28"/>
          <w:szCs w:val="28"/>
          <w:lang w:eastAsia="ru-RU"/>
        </w:rPr>
        <w:t>с</w:t>
      </w:r>
      <w:r w:rsidR="00DF3762" w:rsidRPr="00EF576B">
        <w:rPr>
          <w:rFonts w:ascii="Times New Roman" w:eastAsia="Times New Roman" w:hAnsi="Times New Roman"/>
          <w:sz w:val="28"/>
          <w:szCs w:val="28"/>
          <w:lang w:eastAsia="ru-RU"/>
        </w:rPr>
        <w:t>портивный режим не связан с режимом рабочего времени</w:t>
      </w:r>
      <w:r w:rsidR="00553071" w:rsidRPr="00EF576B">
        <w:rPr>
          <w:rFonts w:ascii="Times New Roman" w:eastAsia="Times New Roman" w:hAnsi="Times New Roman"/>
          <w:sz w:val="28"/>
          <w:szCs w:val="28"/>
          <w:lang w:eastAsia="ru-RU"/>
        </w:rPr>
        <w:t>, и привлечение работника к дисциплинарной ответственности в такой ситуации возможно</w:t>
      </w:r>
      <w:r w:rsidR="00DF3762" w:rsidRPr="00EF576B">
        <w:rPr>
          <w:rFonts w:ascii="Times New Roman" w:eastAsia="Times New Roman" w:hAnsi="Times New Roman"/>
          <w:sz w:val="28"/>
          <w:szCs w:val="28"/>
          <w:lang w:eastAsia="ru-RU"/>
        </w:rPr>
        <w:t>. Подобное регулирование оправдано спецификой труда профе</w:t>
      </w:r>
      <w:r w:rsidR="001056EA" w:rsidRPr="00EF576B">
        <w:rPr>
          <w:rFonts w:ascii="Times New Roman" w:eastAsia="Times New Roman" w:hAnsi="Times New Roman"/>
          <w:sz w:val="28"/>
          <w:szCs w:val="28"/>
          <w:lang w:eastAsia="ru-RU"/>
        </w:rPr>
        <w:t>ссионального спортсмена – это и необходимость поддержания</w:t>
      </w:r>
      <w:r w:rsidR="00DF3762" w:rsidRPr="00EF576B">
        <w:rPr>
          <w:rFonts w:ascii="Times New Roman" w:eastAsia="Times New Roman" w:hAnsi="Times New Roman"/>
          <w:sz w:val="28"/>
          <w:szCs w:val="28"/>
          <w:lang w:eastAsia="ru-RU"/>
        </w:rPr>
        <w:t xml:space="preserve"> надлежащей физической формы, и особое внимание общественности к спорту, повышенное значение репутац</w:t>
      </w:r>
      <w:r w:rsidR="001056EA" w:rsidRPr="00EF576B">
        <w:rPr>
          <w:rFonts w:ascii="Times New Roman" w:eastAsia="Times New Roman" w:hAnsi="Times New Roman"/>
          <w:sz w:val="28"/>
          <w:szCs w:val="28"/>
          <w:lang w:eastAsia="ru-RU"/>
        </w:rPr>
        <w:t>ии спортсменов для работодателя</w:t>
      </w:r>
      <w:r w:rsidR="00DF3762" w:rsidRPr="00EF576B">
        <w:rPr>
          <w:rFonts w:ascii="Times New Roman" w:eastAsia="Times New Roman" w:hAnsi="Times New Roman"/>
          <w:sz w:val="28"/>
          <w:szCs w:val="28"/>
          <w:lang w:eastAsia="ru-RU"/>
        </w:rPr>
        <w:t xml:space="preserve">. </w:t>
      </w:r>
    </w:p>
    <w:p w:rsidR="00713D97" w:rsidRPr="00EF576B" w:rsidRDefault="001056EA"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lastRenderedPageBreak/>
        <w:t>П</w:t>
      </w:r>
      <w:r w:rsidR="00DF7653" w:rsidRPr="00EF576B">
        <w:rPr>
          <w:rFonts w:ascii="Times New Roman" w:eastAsia="Times New Roman" w:hAnsi="Times New Roman"/>
          <w:sz w:val="28"/>
          <w:szCs w:val="28"/>
          <w:lang w:eastAsia="ru-RU"/>
        </w:rPr>
        <w:t>редставляется целесообразным</w:t>
      </w:r>
      <w:r w:rsidRPr="00EF576B">
        <w:rPr>
          <w:rFonts w:ascii="Times New Roman" w:eastAsia="Times New Roman" w:hAnsi="Times New Roman"/>
          <w:sz w:val="28"/>
          <w:szCs w:val="28"/>
          <w:lang w:eastAsia="ru-RU"/>
        </w:rPr>
        <w:t xml:space="preserve"> также</w:t>
      </w:r>
      <w:r w:rsidR="00DF7653" w:rsidRPr="00EF576B">
        <w:rPr>
          <w:rFonts w:ascii="Times New Roman" w:eastAsia="Times New Roman" w:hAnsi="Times New Roman"/>
          <w:sz w:val="28"/>
          <w:szCs w:val="28"/>
          <w:lang w:eastAsia="ru-RU"/>
        </w:rPr>
        <w:t xml:space="preserve"> рассмотреть вопрос о дисциплинарной ответственности спортсмена или тренера за нарушени</w:t>
      </w:r>
      <w:r w:rsidRPr="00EF576B">
        <w:rPr>
          <w:rFonts w:ascii="Times New Roman" w:eastAsia="Times New Roman" w:hAnsi="Times New Roman"/>
          <w:sz w:val="28"/>
          <w:szCs w:val="28"/>
          <w:lang w:eastAsia="ru-RU"/>
        </w:rPr>
        <w:t>я</w:t>
      </w:r>
      <w:r w:rsidR="00DF7653" w:rsidRPr="00EF576B">
        <w:rPr>
          <w:rFonts w:ascii="Times New Roman" w:eastAsia="Times New Roman" w:hAnsi="Times New Roman"/>
          <w:sz w:val="28"/>
          <w:szCs w:val="28"/>
          <w:lang w:eastAsia="ru-RU"/>
        </w:rPr>
        <w:t xml:space="preserve"> правил корпоративной культуры, допущенные, в том числе, за пределами рабочего времени спортсмена или тренера.</w:t>
      </w:r>
      <w:r w:rsidR="001D3E6E" w:rsidRPr="00EF576B">
        <w:rPr>
          <w:rFonts w:ascii="Times New Roman" w:eastAsia="Times New Roman" w:hAnsi="Times New Roman"/>
          <w:sz w:val="28"/>
          <w:szCs w:val="28"/>
          <w:lang w:eastAsia="ru-RU"/>
        </w:rPr>
        <w:t xml:space="preserve"> </w:t>
      </w:r>
      <w:r w:rsidR="00713D97" w:rsidRPr="00EF576B">
        <w:rPr>
          <w:rFonts w:ascii="Times New Roman" w:eastAsia="Times New Roman" w:hAnsi="Times New Roman"/>
          <w:sz w:val="28"/>
          <w:szCs w:val="28"/>
          <w:lang w:eastAsia="ru-RU"/>
        </w:rPr>
        <w:t>Полагаем, что данный вопрос особенно актуален в свете того, что профессия спортсмена является престижной,</w:t>
      </w:r>
      <w:r w:rsidR="001D3E6E" w:rsidRPr="00EF576B">
        <w:rPr>
          <w:rFonts w:ascii="Times New Roman" w:eastAsia="Times New Roman" w:hAnsi="Times New Roman"/>
          <w:sz w:val="28"/>
          <w:szCs w:val="28"/>
          <w:lang w:eastAsia="ru-RU"/>
        </w:rPr>
        <w:t xml:space="preserve"> а кроме того медийной,</w:t>
      </w:r>
      <w:r w:rsidR="00713D97" w:rsidRPr="00EF576B">
        <w:rPr>
          <w:rFonts w:ascii="Times New Roman" w:eastAsia="Times New Roman" w:hAnsi="Times New Roman"/>
          <w:sz w:val="28"/>
          <w:szCs w:val="28"/>
          <w:lang w:eastAsia="ru-RU"/>
        </w:rPr>
        <w:t xml:space="preserve"> многие </w:t>
      </w:r>
      <w:r w:rsidRPr="00EF576B">
        <w:rPr>
          <w:rFonts w:ascii="Times New Roman" w:eastAsia="Times New Roman" w:hAnsi="Times New Roman"/>
          <w:sz w:val="28"/>
          <w:szCs w:val="28"/>
          <w:lang w:eastAsia="ru-RU"/>
        </w:rPr>
        <w:t>болельщики</w:t>
      </w:r>
      <w:r w:rsidR="00713D97" w:rsidRPr="00EF576B">
        <w:rPr>
          <w:rFonts w:ascii="Times New Roman" w:eastAsia="Times New Roman" w:hAnsi="Times New Roman"/>
          <w:sz w:val="28"/>
          <w:szCs w:val="28"/>
          <w:lang w:eastAsia="ru-RU"/>
        </w:rPr>
        <w:t xml:space="preserve"> считают спортсменов своими кумирами, повторяют их действия и т.п., а любой сканда</w:t>
      </w:r>
      <w:r w:rsidRPr="00EF576B">
        <w:rPr>
          <w:rFonts w:ascii="Times New Roman" w:eastAsia="Times New Roman" w:hAnsi="Times New Roman"/>
          <w:sz w:val="28"/>
          <w:szCs w:val="28"/>
          <w:lang w:eastAsia="ru-RU"/>
        </w:rPr>
        <w:t>л с ними</w:t>
      </w:r>
      <w:r w:rsidR="00713D97" w:rsidRPr="00EF576B">
        <w:rPr>
          <w:rFonts w:ascii="Times New Roman" w:eastAsia="Times New Roman" w:hAnsi="Times New Roman"/>
          <w:sz w:val="28"/>
          <w:szCs w:val="28"/>
          <w:lang w:eastAsia="ru-RU"/>
        </w:rPr>
        <w:t xml:space="preserve"> вызывает бурно</w:t>
      </w:r>
      <w:r w:rsidR="007A4380" w:rsidRPr="00EF576B">
        <w:rPr>
          <w:rFonts w:ascii="Times New Roman" w:eastAsia="Times New Roman" w:hAnsi="Times New Roman"/>
          <w:sz w:val="28"/>
          <w:szCs w:val="28"/>
          <w:lang w:eastAsia="ru-RU"/>
        </w:rPr>
        <w:t>е обсуждение в СМИ и интернете.</w:t>
      </w:r>
    </w:p>
    <w:p w:rsidR="00424523" w:rsidRPr="00EF576B" w:rsidRDefault="00713D97" w:rsidP="00C92F08">
      <w:pPr>
        <w:spacing w:after="0" w:line="360" w:lineRule="auto"/>
        <w:ind w:firstLine="709"/>
        <w:jc w:val="both"/>
        <w:rPr>
          <w:rFonts w:ascii="Times New Roman" w:hAnsi="Times New Roman"/>
          <w:sz w:val="28"/>
          <w:szCs w:val="28"/>
        </w:rPr>
      </w:pPr>
      <w:r w:rsidRPr="00EF576B">
        <w:rPr>
          <w:rFonts w:ascii="Times New Roman" w:eastAsia="Times New Roman" w:hAnsi="Times New Roman"/>
          <w:sz w:val="28"/>
          <w:szCs w:val="28"/>
          <w:lang w:eastAsia="ru-RU"/>
        </w:rPr>
        <w:t>Са</w:t>
      </w:r>
      <w:r w:rsidR="005531D4" w:rsidRPr="00EF576B">
        <w:rPr>
          <w:rFonts w:ascii="Times New Roman" w:eastAsia="Times New Roman" w:hAnsi="Times New Roman"/>
          <w:sz w:val="28"/>
          <w:szCs w:val="28"/>
          <w:lang w:eastAsia="ru-RU"/>
        </w:rPr>
        <w:t>мо по себе понятие «корпоративной культуры</w:t>
      </w:r>
      <w:r w:rsidRPr="00EF576B">
        <w:rPr>
          <w:rFonts w:ascii="Times New Roman" w:eastAsia="Times New Roman" w:hAnsi="Times New Roman"/>
          <w:sz w:val="28"/>
          <w:szCs w:val="28"/>
          <w:lang w:eastAsia="ru-RU"/>
        </w:rPr>
        <w:t>» законодательно не закреплено. Как правило, определенные правила корпоративной культуры содержатся в локальных нормативных актах работодателя. Это некие этические стандарты поведения, которые</w:t>
      </w:r>
      <w:r w:rsidR="001D3E6E" w:rsidRPr="00EF576B">
        <w:rPr>
          <w:rFonts w:ascii="Times New Roman" w:eastAsia="Times New Roman" w:hAnsi="Times New Roman"/>
          <w:sz w:val="28"/>
          <w:szCs w:val="28"/>
          <w:lang w:eastAsia="ru-RU"/>
        </w:rPr>
        <w:t xml:space="preserve"> обязательны</w:t>
      </w:r>
      <w:r w:rsidR="005531D4" w:rsidRPr="00EF576B">
        <w:rPr>
          <w:rFonts w:ascii="Times New Roman" w:eastAsia="Times New Roman" w:hAnsi="Times New Roman"/>
          <w:sz w:val="28"/>
          <w:szCs w:val="28"/>
          <w:lang w:eastAsia="ru-RU"/>
        </w:rPr>
        <w:t xml:space="preserve"> к соблюдению</w:t>
      </w:r>
      <w:r w:rsidR="001D3E6E" w:rsidRPr="00EF576B">
        <w:rPr>
          <w:rFonts w:ascii="Times New Roman" w:eastAsia="Times New Roman" w:hAnsi="Times New Roman"/>
          <w:sz w:val="28"/>
          <w:szCs w:val="28"/>
          <w:lang w:eastAsia="ru-RU"/>
        </w:rPr>
        <w:t xml:space="preserve"> для всех работников </w:t>
      </w:r>
      <w:r w:rsidR="001056EA" w:rsidRPr="00EF576B">
        <w:rPr>
          <w:rFonts w:ascii="Times New Roman" w:eastAsia="Times New Roman" w:hAnsi="Times New Roman"/>
          <w:sz w:val="28"/>
          <w:szCs w:val="28"/>
          <w:lang w:eastAsia="ru-RU"/>
        </w:rPr>
        <w:t>работодателя</w:t>
      </w:r>
      <w:r w:rsidR="001D3E6E" w:rsidRPr="00EF576B">
        <w:rPr>
          <w:rFonts w:ascii="Times New Roman" w:eastAsia="Times New Roman" w:hAnsi="Times New Roman"/>
          <w:sz w:val="28"/>
          <w:szCs w:val="28"/>
          <w:lang w:eastAsia="ru-RU"/>
        </w:rPr>
        <w:t xml:space="preserve"> как в отношениях между работниками, так и вне работы. Как пишет Е. Бобровская, «</w:t>
      </w:r>
      <w:r w:rsidR="001D3E6E" w:rsidRPr="00EF576B">
        <w:rPr>
          <w:rFonts w:ascii="Times New Roman" w:hAnsi="Times New Roman"/>
          <w:sz w:val="28"/>
          <w:szCs w:val="28"/>
        </w:rPr>
        <w:t xml:space="preserve">правила корпоративной культуры </w:t>
      </w:r>
      <w:r w:rsidR="00424523" w:rsidRPr="00EF576B">
        <w:rPr>
          <w:rFonts w:ascii="Times New Roman" w:hAnsi="Times New Roman"/>
          <w:sz w:val="28"/>
          <w:szCs w:val="28"/>
        </w:rPr>
        <w:t xml:space="preserve">обязательны для работника в том случае если: </w:t>
      </w:r>
      <w:r w:rsidR="001D3E6E" w:rsidRPr="00EF576B">
        <w:rPr>
          <w:rFonts w:ascii="Times New Roman" w:hAnsi="Times New Roman"/>
          <w:sz w:val="28"/>
          <w:szCs w:val="28"/>
        </w:rPr>
        <w:t>правила не противоречат нормам действующего законодательства;</w:t>
      </w:r>
      <w:r w:rsidR="00424523" w:rsidRPr="00EF576B">
        <w:rPr>
          <w:rFonts w:ascii="Times New Roman" w:hAnsi="Times New Roman"/>
          <w:sz w:val="28"/>
          <w:szCs w:val="28"/>
        </w:rPr>
        <w:t xml:space="preserve"> </w:t>
      </w:r>
      <w:r w:rsidR="001D3E6E" w:rsidRPr="00EF576B">
        <w:rPr>
          <w:rFonts w:ascii="Times New Roman" w:hAnsi="Times New Roman"/>
          <w:sz w:val="28"/>
          <w:szCs w:val="28"/>
        </w:rPr>
        <w:t>правила сформулированы конкретно и определенно, что исключает их оценочное толкование;</w:t>
      </w:r>
      <w:r w:rsidR="00424523" w:rsidRPr="00EF576B">
        <w:rPr>
          <w:rFonts w:ascii="Times New Roman" w:hAnsi="Times New Roman"/>
          <w:sz w:val="28"/>
          <w:szCs w:val="28"/>
        </w:rPr>
        <w:t xml:space="preserve"> </w:t>
      </w:r>
      <w:r w:rsidR="001D3E6E" w:rsidRPr="00EF576B">
        <w:rPr>
          <w:rFonts w:ascii="Times New Roman" w:hAnsi="Times New Roman"/>
          <w:sz w:val="28"/>
          <w:szCs w:val="28"/>
        </w:rPr>
        <w:t>правилам придана сила локального нормативного акта;</w:t>
      </w:r>
      <w:r w:rsidR="00424523" w:rsidRPr="00EF576B">
        <w:rPr>
          <w:rFonts w:ascii="Times New Roman" w:hAnsi="Times New Roman"/>
          <w:sz w:val="28"/>
          <w:szCs w:val="28"/>
        </w:rPr>
        <w:t xml:space="preserve"> </w:t>
      </w:r>
      <w:r w:rsidR="001D3E6E" w:rsidRPr="00EF576B">
        <w:rPr>
          <w:rFonts w:ascii="Times New Roman" w:hAnsi="Times New Roman"/>
          <w:sz w:val="28"/>
          <w:szCs w:val="28"/>
        </w:rPr>
        <w:t>с правилами корпоративной культуры работник ознакомлен под роспись</w:t>
      </w:r>
      <w:r w:rsidR="00D27D27" w:rsidRPr="00EF576B">
        <w:rPr>
          <w:rStyle w:val="a5"/>
          <w:rFonts w:ascii="Times New Roman" w:hAnsi="Times New Roman"/>
          <w:sz w:val="20"/>
          <w:szCs w:val="28"/>
        </w:rPr>
        <w:footnoteReference w:id="37"/>
      </w:r>
      <w:r w:rsidR="00D27D27" w:rsidRPr="00EF576B">
        <w:rPr>
          <w:rFonts w:ascii="Times New Roman" w:hAnsi="Times New Roman"/>
          <w:sz w:val="28"/>
          <w:szCs w:val="28"/>
        </w:rPr>
        <w:t>».</w:t>
      </w:r>
    </w:p>
    <w:p w:rsidR="00650158" w:rsidRPr="00EF576B" w:rsidRDefault="001056EA" w:rsidP="00C92F08">
      <w:pPr>
        <w:autoSpaceDE w:val="0"/>
        <w:autoSpaceDN w:val="0"/>
        <w:adjustRightInd w:val="0"/>
        <w:spacing w:after="0" w:line="360" w:lineRule="auto"/>
        <w:ind w:firstLine="709"/>
        <w:jc w:val="both"/>
        <w:rPr>
          <w:rFonts w:ascii="Times New Roman" w:eastAsiaTheme="minorHAnsi" w:hAnsi="Times New Roman"/>
          <w:sz w:val="28"/>
          <w:szCs w:val="28"/>
        </w:rPr>
      </w:pPr>
      <w:r w:rsidRPr="00EF576B">
        <w:rPr>
          <w:rFonts w:ascii="Times New Roman" w:hAnsi="Times New Roman"/>
          <w:sz w:val="28"/>
          <w:szCs w:val="28"/>
        </w:rPr>
        <w:t>Т</w:t>
      </w:r>
      <w:r w:rsidR="00D27D27" w:rsidRPr="00EF576B">
        <w:rPr>
          <w:rFonts w:ascii="Times New Roman" w:hAnsi="Times New Roman"/>
          <w:sz w:val="28"/>
          <w:szCs w:val="28"/>
        </w:rPr>
        <w:t xml:space="preserve">ак, </w:t>
      </w:r>
      <w:r w:rsidR="003B129B" w:rsidRPr="00EF576B">
        <w:rPr>
          <w:rFonts w:ascii="Times New Roman" w:hAnsi="Times New Roman"/>
          <w:sz w:val="28"/>
          <w:szCs w:val="28"/>
        </w:rPr>
        <w:t xml:space="preserve">например, рассматривая дело о привлечении работника к дисциплинарной ответственности за </w:t>
      </w:r>
      <w:r w:rsidR="00BD4EEC" w:rsidRPr="00EF576B">
        <w:rPr>
          <w:rFonts w:ascii="Times New Roman" w:hAnsi="Times New Roman"/>
          <w:sz w:val="28"/>
          <w:szCs w:val="28"/>
        </w:rPr>
        <w:t>направление письма, содержащего оскорбления, Свердловский областной суд оценивал, является ли Кодекс корпоративной этики локальным нормативным актом, и ознакомлен ли работник с ним под роспись</w:t>
      </w:r>
      <w:r w:rsidR="00BD4EEC" w:rsidRPr="00EF576B">
        <w:rPr>
          <w:rStyle w:val="a5"/>
          <w:rFonts w:ascii="Times New Roman" w:hAnsi="Times New Roman"/>
          <w:sz w:val="20"/>
          <w:szCs w:val="28"/>
        </w:rPr>
        <w:footnoteReference w:id="38"/>
      </w:r>
      <w:r w:rsidR="00BD4EEC" w:rsidRPr="00EF576B">
        <w:rPr>
          <w:rFonts w:ascii="Times New Roman" w:hAnsi="Times New Roman"/>
          <w:sz w:val="28"/>
          <w:szCs w:val="28"/>
        </w:rPr>
        <w:t>.</w:t>
      </w:r>
      <w:r w:rsidR="004A1E9F" w:rsidRPr="00EF576B">
        <w:rPr>
          <w:rFonts w:ascii="Times New Roman" w:hAnsi="Times New Roman"/>
          <w:sz w:val="28"/>
          <w:szCs w:val="28"/>
        </w:rPr>
        <w:t xml:space="preserve"> </w:t>
      </w:r>
    </w:p>
    <w:p w:rsidR="00D27D27" w:rsidRPr="00EF576B" w:rsidRDefault="00F01163"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Между тем</w:t>
      </w:r>
      <w:r w:rsidR="00A46FD6" w:rsidRPr="00EF576B">
        <w:rPr>
          <w:rFonts w:ascii="Times New Roman" w:hAnsi="Times New Roman"/>
          <w:sz w:val="28"/>
          <w:szCs w:val="28"/>
        </w:rPr>
        <w:t>,</w:t>
      </w:r>
      <w:r w:rsidRPr="00EF576B">
        <w:rPr>
          <w:rFonts w:ascii="Times New Roman" w:hAnsi="Times New Roman"/>
          <w:sz w:val="28"/>
          <w:szCs w:val="28"/>
        </w:rPr>
        <w:t xml:space="preserve"> полагаем, что с учетом ранее обозначенной специфики такой категории работников, как </w:t>
      </w:r>
      <w:r w:rsidR="007A4380" w:rsidRPr="00EF576B">
        <w:rPr>
          <w:rFonts w:ascii="Times New Roman" w:hAnsi="Times New Roman"/>
          <w:sz w:val="28"/>
          <w:szCs w:val="28"/>
        </w:rPr>
        <w:t xml:space="preserve">профессиональные </w:t>
      </w:r>
      <w:r w:rsidRPr="00EF576B">
        <w:rPr>
          <w:rFonts w:ascii="Times New Roman" w:hAnsi="Times New Roman"/>
          <w:sz w:val="28"/>
          <w:szCs w:val="28"/>
        </w:rPr>
        <w:t>спортсмены и тренеры, необходимо внести изменения</w:t>
      </w:r>
      <w:r w:rsidR="007A4380" w:rsidRPr="00EF576B">
        <w:rPr>
          <w:rFonts w:ascii="Times New Roman" w:hAnsi="Times New Roman"/>
          <w:sz w:val="28"/>
          <w:szCs w:val="28"/>
        </w:rPr>
        <w:t xml:space="preserve"> в трудовое законодательство</w:t>
      </w:r>
      <w:r w:rsidRPr="00EF576B">
        <w:rPr>
          <w:rFonts w:ascii="Times New Roman" w:hAnsi="Times New Roman"/>
          <w:sz w:val="28"/>
          <w:szCs w:val="28"/>
        </w:rPr>
        <w:t>, установив</w:t>
      </w:r>
      <w:r w:rsidR="007A4380" w:rsidRPr="00EF576B">
        <w:rPr>
          <w:rFonts w:ascii="Times New Roman" w:hAnsi="Times New Roman"/>
          <w:sz w:val="28"/>
          <w:szCs w:val="28"/>
        </w:rPr>
        <w:t xml:space="preserve"> </w:t>
      </w:r>
      <w:r w:rsidRPr="00EF576B">
        <w:rPr>
          <w:rFonts w:ascii="Times New Roman" w:hAnsi="Times New Roman"/>
          <w:sz w:val="28"/>
          <w:szCs w:val="28"/>
        </w:rPr>
        <w:t>обязательную</w:t>
      </w:r>
      <w:r w:rsidR="0044543A" w:rsidRPr="00EF576B">
        <w:rPr>
          <w:rFonts w:ascii="Times New Roman" w:hAnsi="Times New Roman"/>
          <w:sz w:val="28"/>
          <w:szCs w:val="28"/>
        </w:rPr>
        <w:t xml:space="preserve"> </w:t>
      </w:r>
      <w:r w:rsidRPr="00EF576B">
        <w:rPr>
          <w:rFonts w:ascii="Times New Roman" w:hAnsi="Times New Roman"/>
          <w:sz w:val="28"/>
          <w:szCs w:val="28"/>
        </w:rPr>
        <w:lastRenderedPageBreak/>
        <w:t>дисциплинарную ответственность за нарушение правил корпоративной культуры и в том случае, если они не утверждены локальным нормативным актом, с которым работник ознакомлен под роспись.</w:t>
      </w:r>
      <w:r w:rsidR="008241AA" w:rsidRPr="00EF576B">
        <w:rPr>
          <w:rFonts w:ascii="Times New Roman" w:hAnsi="Times New Roman"/>
          <w:sz w:val="28"/>
          <w:szCs w:val="28"/>
        </w:rPr>
        <w:t xml:space="preserve"> </w:t>
      </w:r>
      <w:proofErr w:type="gramStart"/>
      <w:r w:rsidR="008241AA" w:rsidRPr="00EF576B">
        <w:rPr>
          <w:rFonts w:ascii="Times New Roman" w:hAnsi="Times New Roman"/>
          <w:sz w:val="28"/>
          <w:szCs w:val="28"/>
        </w:rPr>
        <w:t xml:space="preserve">При этом требуется разработать общие правила корпоративной культуры для данной категории работников, которые будут включать в себя запрет на публичное употребление алкоголя, сигарет, участие в </w:t>
      </w:r>
      <w:r w:rsidR="00A46FD6" w:rsidRPr="00EF576B">
        <w:rPr>
          <w:rFonts w:ascii="Times New Roman" w:hAnsi="Times New Roman"/>
          <w:sz w:val="28"/>
          <w:szCs w:val="28"/>
        </w:rPr>
        <w:t xml:space="preserve">ночных </w:t>
      </w:r>
      <w:r w:rsidR="008241AA" w:rsidRPr="00EF576B">
        <w:rPr>
          <w:rFonts w:ascii="Times New Roman" w:hAnsi="Times New Roman"/>
          <w:sz w:val="28"/>
          <w:szCs w:val="28"/>
        </w:rPr>
        <w:t>увеселительных мероприятиях</w:t>
      </w:r>
      <w:r w:rsidR="00650158" w:rsidRPr="00EF576B">
        <w:rPr>
          <w:rFonts w:ascii="Times New Roman" w:hAnsi="Times New Roman"/>
          <w:sz w:val="28"/>
          <w:szCs w:val="28"/>
        </w:rPr>
        <w:t xml:space="preserve"> и т.п.</w:t>
      </w:r>
      <w:r w:rsidR="008241AA" w:rsidRPr="00EF576B">
        <w:rPr>
          <w:rFonts w:ascii="Times New Roman" w:hAnsi="Times New Roman"/>
          <w:sz w:val="28"/>
          <w:szCs w:val="28"/>
        </w:rPr>
        <w:t>.</w:t>
      </w:r>
      <w:r w:rsidR="00650158" w:rsidRPr="00EF576B">
        <w:rPr>
          <w:rFonts w:ascii="Times New Roman" w:hAnsi="Times New Roman"/>
          <w:sz w:val="28"/>
          <w:szCs w:val="28"/>
        </w:rPr>
        <w:t xml:space="preserve"> Подобного рода </w:t>
      </w:r>
      <w:r w:rsidR="004A1E9F" w:rsidRPr="00EF576B">
        <w:rPr>
          <w:rFonts w:ascii="Times New Roman" w:hAnsi="Times New Roman"/>
          <w:sz w:val="28"/>
          <w:szCs w:val="28"/>
        </w:rPr>
        <w:t>кодексы профессиональной этики</w:t>
      </w:r>
      <w:r w:rsidR="00650158" w:rsidRPr="00EF576B">
        <w:rPr>
          <w:rFonts w:ascii="Times New Roman" w:hAnsi="Times New Roman"/>
          <w:sz w:val="28"/>
          <w:szCs w:val="28"/>
        </w:rPr>
        <w:t xml:space="preserve"> разработаны для нотариусов, адвокатов</w:t>
      </w:r>
      <w:r w:rsidR="004A1E9F" w:rsidRPr="00EF576B">
        <w:rPr>
          <w:rFonts w:ascii="Times New Roman" w:hAnsi="Times New Roman"/>
          <w:sz w:val="28"/>
          <w:szCs w:val="28"/>
        </w:rPr>
        <w:t>, судей</w:t>
      </w:r>
      <w:r w:rsidR="00650158" w:rsidRPr="00EF576B">
        <w:rPr>
          <w:rStyle w:val="a5"/>
          <w:rFonts w:ascii="Times New Roman" w:hAnsi="Times New Roman"/>
          <w:sz w:val="20"/>
          <w:szCs w:val="28"/>
        </w:rPr>
        <w:footnoteReference w:id="39"/>
      </w:r>
      <w:r w:rsidR="00650158" w:rsidRPr="00EF576B">
        <w:rPr>
          <w:rFonts w:ascii="Times New Roman" w:hAnsi="Times New Roman"/>
          <w:sz w:val="28"/>
          <w:szCs w:val="28"/>
        </w:rPr>
        <w:t>.</w:t>
      </w:r>
      <w:r w:rsidR="007A4380" w:rsidRPr="00EF576B">
        <w:rPr>
          <w:rFonts w:ascii="Times New Roman" w:hAnsi="Times New Roman"/>
          <w:sz w:val="28"/>
          <w:szCs w:val="28"/>
        </w:rPr>
        <w:t xml:space="preserve"> </w:t>
      </w:r>
      <w:r w:rsidR="004A1E9F" w:rsidRPr="00EF576B">
        <w:rPr>
          <w:rFonts w:ascii="Times New Roman" w:hAnsi="Times New Roman"/>
          <w:sz w:val="28"/>
          <w:szCs w:val="28"/>
        </w:rPr>
        <w:t>Принятие аналогичного положения в отношении спортсменов и тренеров, на наш взгляд,</w:t>
      </w:r>
      <w:r w:rsidR="007A4380" w:rsidRPr="00EF576B">
        <w:rPr>
          <w:rFonts w:ascii="Times New Roman" w:hAnsi="Times New Roman"/>
          <w:sz w:val="28"/>
          <w:szCs w:val="28"/>
        </w:rPr>
        <w:t xml:space="preserve"> поможет снизить репутационный ущерб, причиняемый работодателям,</w:t>
      </w:r>
      <w:r w:rsidR="008241AA" w:rsidRPr="00EF576B">
        <w:rPr>
          <w:rFonts w:ascii="Times New Roman" w:hAnsi="Times New Roman"/>
          <w:sz w:val="28"/>
          <w:szCs w:val="28"/>
        </w:rPr>
        <w:t xml:space="preserve"> которые смогут</w:t>
      </w:r>
      <w:proofErr w:type="gramEnd"/>
      <w:r w:rsidR="008241AA" w:rsidRPr="00EF576B">
        <w:rPr>
          <w:rFonts w:ascii="Times New Roman" w:hAnsi="Times New Roman"/>
          <w:sz w:val="28"/>
          <w:szCs w:val="28"/>
        </w:rPr>
        <w:t xml:space="preserve"> правильно отреагировать на совершенное нарушение,</w:t>
      </w:r>
      <w:r w:rsidR="007A4380" w:rsidRPr="00EF576B">
        <w:rPr>
          <w:rFonts w:ascii="Times New Roman" w:hAnsi="Times New Roman"/>
          <w:sz w:val="28"/>
          <w:szCs w:val="28"/>
        </w:rPr>
        <w:t xml:space="preserve"> а также предотвратить возникновение </w:t>
      </w:r>
      <w:r w:rsidR="008241AA" w:rsidRPr="00EF576B">
        <w:rPr>
          <w:rFonts w:ascii="Times New Roman" w:hAnsi="Times New Roman"/>
          <w:sz w:val="28"/>
          <w:szCs w:val="28"/>
        </w:rPr>
        <w:t xml:space="preserve">подобных ситуаций. </w:t>
      </w:r>
      <w:r w:rsidR="00D27D27" w:rsidRPr="00EF576B">
        <w:rPr>
          <w:rFonts w:ascii="Times New Roman" w:hAnsi="Times New Roman"/>
          <w:sz w:val="28"/>
          <w:szCs w:val="28"/>
        </w:rPr>
        <w:t xml:space="preserve">Отметим, что в командных видах спорта, допускающих трансфер игрока из одной команды в другую, проблема привлечения работника к дисциплинарной ответственности за нарушение </w:t>
      </w:r>
      <w:r w:rsidRPr="00EF576B">
        <w:rPr>
          <w:rFonts w:ascii="Times New Roman" w:hAnsi="Times New Roman"/>
          <w:sz w:val="28"/>
          <w:szCs w:val="28"/>
        </w:rPr>
        <w:t>правил корпоративной культуры стоит менее остро, так как работодатель</w:t>
      </w:r>
      <w:r w:rsidR="00A46FD6" w:rsidRPr="00EF576B">
        <w:rPr>
          <w:rFonts w:ascii="Times New Roman" w:hAnsi="Times New Roman"/>
          <w:sz w:val="28"/>
          <w:szCs w:val="28"/>
        </w:rPr>
        <w:t xml:space="preserve"> имеет возможность принять</w:t>
      </w:r>
      <w:r w:rsidRPr="00EF576B">
        <w:rPr>
          <w:rFonts w:ascii="Times New Roman" w:hAnsi="Times New Roman"/>
          <w:sz w:val="28"/>
          <w:szCs w:val="28"/>
        </w:rPr>
        <w:t xml:space="preserve"> решение о продаже </w:t>
      </w:r>
      <w:r w:rsidR="00A46FD6" w:rsidRPr="00EF576B">
        <w:rPr>
          <w:rFonts w:ascii="Times New Roman" w:hAnsi="Times New Roman"/>
          <w:sz w:val="28"/>
          <w:szCs w:val="28"/>
        </w:rPr>
        <w:t xml:space="preserve">или обмене </w:t>
      </w:r>
      <w:r w:rsidRPr="00EF576B">
        <w:rPr>
          <w:rFonts w:ascii="Times New Roman" w:hAnsi="Times New Roman"/>
          <w:sz w:val="28"/>
          <w:szCs w:val="28"/>
        </w:rPr>
        <w:t>игрока, нарушившего соответс</w:t>
      </w:r>
      <w:r w:rsidR="001E4E82" w:rsidRPr="00EF576B">
        <w:rPr>
          <w:rFonts w:ascii="Times New Roman" w:hAnsi="Times New Roman"/>
          <w:sz w:val="28"/>
          <w:szCs w:val="28"/>
        </w:rPr>
        <w:t>т</w:t>
      </w:r>
      <w:r w:rsidRPr="00EF576B">
        <w:rPr>
          <w:rFonts w:ascii="Times New Roman" w:hAnsi="Times New Roman"/>
          <w:sz w:val="28"/>
          <w:szCs w:val="28"/>
        </w:rPr>
        <w:t>вующие правила.</w:t>
      </w:r>
    </w:p>
    <w:p w:rsidR="00E40CE5" w:rsidRPr="00EF576B" w:rsidRDefault="00F6033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Р</w:t>
      </w:r>
      <w:r w:rsidR="00553071" w:rsidRPr="00EF576B">
        <w:rPr>
          <w:rFonts w:ascii="Times New Roman" w:eastAsia="Times New Roman" w:hAnsi="Times New Roman"/>
          <w:sz w:val="28"/>
          <w:szCs w:val="28"/>
          <w:lang w:eastAsia="ru-RU"/>
        </w:rPr>
        <w:t xml:space="preserve">ассмотрим еще один вопрос, который </w:t>
      </w:r>
      <w:r w:rsidR="00B55E2C" w:rsidRPr="00EF576B">
        <w:rPr>
          <w:rFonts w:ascii="Times New Roman" w:eastAsia="Times New Roman" w:hAnsi="Times New Roman"/>
          <w:sz w:val="28"/>
          <w:szCs w:val="28"/>
          <w:lang w:eastAsia="ru-RU"/>
        </w:rPr>
        <w:t>представляется</w:t>
      </w:r>
      <w:r w:rsidR="00F46A16" w:rsidRPr="00EF576B">
        <w:rPr>
          <w:rFonts w:ascii="Times New Roman" w:eastAsia="Times New Roman" w:hAnsi="Times New Roman"/>
          <w:sz w:val="28"/>
          <w:szCs w:val="28"/>
          <w:lang w:eastAsia="ru-RU"/>
        </w:rPr>
        <w:t xml:space="preserve"> для нас</w:t>
      </w:r>
      <w:r w:rsidR="00B55E2C" w:rsidRPr="00EF576B">
        <w:rPr>
          <w:rFonts w:ascii="Times New Roman" w:eastAsia="Times New Roman" w:hAnsi="Times New Roman"/>
          <w:sz w:val="28"/>
          <w:szCs w:val="28"/>
          <w:lang w:eastAsia="ru-RU"/>
        </w:rPr>
        <w:t xml:space="preserve"> значимым. Обратимся к труду тренеров, а именно к </w:t>
      </w:r>
      <w:r w:rsidR="00E40CE5" w:rsidRPr="00EF576B">
        <w:rPr>
          <w:rFonts w:ascii="Times New Roman" w:eastAsia="Times New Roman" w:hAnsi="Times New Roman"/>
          <w:sz w:val="28"/>
          <w:szCs w:val="28"/>
          <w:lang w:eastAsia="ru-RU"/>
        </w:rPr>
        <w:t>возможности применения в отношении спортивного тренера такого вида дисциплинарного взыскания, как</w:t>
      </w:r>
      <w:r w:rsidR="005B257B" w:rsidRPr="00EF576B">
        <w:rPr>
          <w:rFonts w:ascii="Times New Roman" w:eastAsia="Times New Roman" w:hAnsi="Times New Roman"/>
          <w:sz w:val="28"/>
          <w:szCs w:val="28"/>
          <w:lang w:eastAsia="ru-RU"/>
        </w:rPr>
        <w:t xml:space="preserve">, </w:t>
      </w:r>
      <w:r w:rsidR="00E40CE5" w:rsidRPr="00EF576B">
        <w:rPr>
          <w:rFonts w:ascii="Times New Roman" w:eastAsia="Times New Roman" w:hAnsi="Times New Roman"/>
          <w:sz w:val="28"/>
          <w:szCs w:val="28"/>
          <w:lang w:eastAsia="ru-RU"/>
        </w:rPr>
        <w:t xml:space="preserve">увольнение за совершение аморального проступка, если он совершен работником по месту работы или в связи с исполнением им трудовых обязанностей. </w:t>
      </w:r>
    </w:p>
    <w:p w:rsidR="00D36C95" w:rsidRPr="00EF576B" w:rsidRDefault="00E40CE5"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Субъектом, в отношении которого допускается применение данного дисциплинарного </w:t>
      </w:r>
      <w:r w:rsidR="00F62228" w:rsidRPr="00EF576B">
        <w:rPr>
          <w:rFonts w:ascii="Times New Roman" w:eastAsia="Times New Roman" w:hAnsi="Times New Roman"/>
          <w:sz w:val="28"/>
          <w:szCs w:val="28"/>
          <w:lang w:eastAsia="ru-RU"/>
        </w:rPr>
        <w:t>взыскания,</w:t>
      </w:r>
      <w:r w:rsidRPr="00EF576B">
        <w:rPr>
          <w:rFonts w:ascii="Times New Roman" w:eastAsia="Times New Roman" w:hAnsi="Times New Roman"/>
          <w:sz w:val="28"/>
          <w:szCs w:val="28"/>
          <w:lang w:eastAsia="ru-RU"/>
        </w:rPr>
        <w:t xml:space="preserve"> является работник, выполняющий воспитательные функции. </w:t>
      </w:r>
      <w:r w:rsidR="005B257B" w:rsidRPr="00EF576B">
        <w:rPr>
          <w:rFonts w:ascii="Times New Roman" w:eastAsia="Times New Roman" w:hAnsi="Times New Roman"/>
          <w:sz w:val="28"/>
          <w:szCs w:val="28"/>
          <w:lang w:eastAsia="ru-RU"/>
        </w:rPr>
        <w:t xml:space="preserve">Деятельность тренера обладает чертами, присущими </w:t>
      </w:r>
      <w:r w:rsidRPr="00EF576B">
        <w:rPr>
          <w:rFonts w:ascii="Times New Roman" w:eastAsia="Times New Roman" w:hAnsi="Times New Roman"/>
          <w:sz w:val="28"/>
          <w:szCs w:val="28"/>
          <w:lang w:eastAsia="ru-RU"/>
        </w:rPr>
        <w:t>воспитательной</w:t>
      </w:r>
      <w:r w:rsidR="005B257B" w:rsidRPr="00EF576B">
        <w:rPr>
          <w:rFonts w:ascii="Times New Roman" w:eastAsia="Times New Roman" w:hAnsi="Times New Roman"/>
          <w:sz w:val="28"/>
          <w:szCs w:val="28"/>
          <w:lang w:eastAsia="ru-RU"/>
        </w:rPr>
        <w:t xml:space="preserve"> деятельности. Означает ли это, что</w:t>
      </w:r>
      <w:r w:rsidR="00B55E2C" w:rsidRPr="00EF576B">
        <w:rPr>
          <w:rFonts w:ascii="Times New Roman" w:eastAsia="Times New Roman" w:hAnsi="Times New Roman"/>
          <w:sz w:val="28"/>
          <w:szCs w:val="28"/>
          <w:lang w:eastAsia="ru-RU"/>
        </w:rPr>
        <w:t xml:space="preserve"> </w:t>
      </w:r>
      <w:r w:rsidRPr="00EF576B">
        <w:rPr>
          <w:rFonts w:ascii="Times New Roman" w:eastAsia="Times New Roman" w:hAnsi="Times New Roman"/>
          <w:sz w:val="28"/>
          <w:szCs w:val="28"/>
          <w:lang w:eastAsia="ru-RU"/>
        </w:rPr>
        <w:t>в отношении тренеров применимо данное дисциплинарное взыскание?</w:t>
      </w:r>
    </w:p>
    <w:p w:rsidR="00F62228" w:rsidRPr="00EF576B" w:rsidRDefault="00F62228"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На наш взгляд, ответ на данный вопрос будет зависеть от вида организации-работодателя, с которым состоит в трудовых отношениях тренер. Так, если </w:t>
      </w:r>
      <w:r w:rsidRPr="00EF576B">
        <w:rPr>
          <w:rFonts w:ascii="Times New Roman" w:eastAsia="Times New Roman" w:hAnsi="Times New Roman"/>
          <w:sz w:val="28"/>
          <w:szCs w:val="28"/>
          <w:lang w:eastAsia="ru-RU"/>
        </w:rPr>
        <w:lastRenderedPageBreak/>
        <w:t xml:space="preserve">данной организацией является спортивная школа, то ее тренер подпадает под перечень субъектов, в отношении которых допускается применение п. 8 ч. 1 ст. 81 ТК РФ. </w:t>
      </w:r>
    </w:p>
    <w:p w:rsidR="00F62228" w:rsidRPr="00EF576B" w:rsidRDefault="00F62228" w:rsidP="00C92F08">
      <w:pPr>
        <w:spacing w:after="0" w:line="360" w:lineRule="auto"/>
        <w:ind w:firstLine="709"/>
        <w:jc w:val="both"/>
        <w:rPr>
          <w:rFonts w:ascii="Times New Roman" w:hAnsi="Times New Roman"/>
          <w:sz w:val="28"/>
          <w:szCs w:val="28"/>
          <w:shd w:val="clear" w:color="auto" w:fill="FFFFFF"/>
        </w:rPr>
      </w:pPr>
      <w:r w:rsidRPr="00EF576B">
        <w:rPr>
          <w:rFonts w:ascii="Times New Roman" w:eastAsia="Times New Roman" w:hAnsi="Times New Roman"/>
          <w:sz w:val="28"/>
          <w:szCs w:val="28"/>
          <w:lang w:eastAsia="ru-RU"/>
        </w:rPr>
        <w:t xml:space="preserve">Данный вывод подтверждается сложившейся правоприменительной практикой, например, </w:t>
      </w:r>
      <w:r w:rsidRPr="00EF576B">
        <w:rPr>
          <w:rFonts w:ascii="Times New Roman" w:hAnsi="Times New Roman"/>
          <w:sz w:val="28"/>
          <w:szCs w:val="28"/>
          <w:shd w:val="clear" w:color="auto" w:fill="FFFFFF"/>
        </w:rPr>
        <w:t>Определением Московского городского суда от 24</w:t>
      </w:r>
      <w:r w:rsidR="002C2DD3" w:rsidRPr="00EF576B">
        <w:rPr>
          <w:rFonts w:ascii="Times New Roman" w:hAnsi="Times New Roman"/>
          <w:sz w:val="28"/>
          <w:szCs w:val="28"/>
          <w:shd w:val="clear" w:color="auto" w:fill="FFFFFF"/>
        </w:rPr>
        <w:t xml:space="preserve"> января </w:t>
      </w:r>
      <w:r w:rsidRPr="00EF576B">
        <w:rPr>
          <w:rFonts w:ascii="Times New Roman" w:hAnsi="Times New Roman"/>
          <w:sz w:val="28"/>
          <w:szCs w:val="28"/>
          <w:shd w:val="clear" w:color="auto" w:fill="FFFFFF"/>
        </w:rPr>
        <w:t xml:space="preserve">2012 года по делу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Pr="00EF576B">
        <w:rPr>
          <w:rFonts w:ascii="Times New Roman" w:hAnsi="Times New Roman"/>
          <w:sz w:val="28"/>
          <w:szCs w:val="28"/>
          <w:shd w:val="clear" w:color="auto" w:fill="FFFFFF"/>
        </w:rPr>
        <w:t>33-1781</w:t>
      </w:r>
      <w:r w:rsidRPr="00EF576B">
        <w:rPr>
          <w:rStyle w:val="a5"/>
          <w:rFonts w:ascii="Times New Roman" w:hAnsi="Times New Roman"/>
          <w:sz w:val="20"/>
          <w:szCs w:val="28"/>
          <w:shd w:val="clear" w:color="auto" w:fill="FFFFFF"/>
        </w:rPr>
        <w:footnoteReference w:id="40"/>
      </w:r>
      <w:r w:rsidRPr="00EF576B">
        <w:rPr>
          <w:rFonts w:ascii="Times New Roman" w:hAnsi="Times New Roman"/>
          <w:sz w:val="28"/>
          <w:szCs w:val="28"/>
          <w:shd w:val="clear" w:color="auto" w:fill="FFFFFF"/>
        </w:rPr>
        <w:t>, Апелляционным определением Ирку</w:t>
      </w:r>
      <w:r w:rsidR="002C2DD3" w:rsidRPr="00EF576B">
        <w:rPr>
          <w:rFonts w:ascii="Times New Roman" w:hAnsi="Times New Roman"/>
          <w:sz w:val="28"/>
          <w:szCs w:val="28"/>
          <w:shd w:val="clear" w:color="auto" w:fill="FFFFFF"/>
        </w:rPr>
        <w:t xml:space="preserve">тского областного суда от 26 сентября </w:t>
      </w:r>
      <w:r w:rsidRPr="00EF576B">
        <w:rPr>
          <w:rFonts w:ascii="Times New Roman" w:hAnsi="Times New Roman"/>
          <w:sz w:val="28"/>
          <w:szCs w:val="28"/>
          <w:shd w:val="clear" w:color="auto" w:fill="FFFFFF"/>
        </w:rPr>
        <w:t xml:space="preserve">2012 года по делу </w:t>
      </w:r>
      <w:r w:rsidR="00076BF0" w:rsidRPr="00EF576B">
        <w:rPr>
          <w:rFonts w:ascii="Times New Roman" w:hAnsi="Times New Roman"/>
          <w:sz w:val="28"/>
          <w:szCs w:val="28"/>
          <w:shd w:val="clear" w:color="auto" w:fill="FFFFFF"/>
        </w:rPr>
        <w:t>№</w:t>
      </w:r>
      <w:r w:rsidR="00E26D10" w:rsidRPr="00EF576B">
        <w:rPr>
          <w:rFonts w:ascii="Times New Roman" w:hAnsi="Times New Roman"/>
          <w:sz w:val="28"/>
          <w:szCs w:val="28"/>
          <w:shd w:val="clear" w:color="auto" w:fill="FFFFFF"/>
        </w:rPr>
        <w:t xml:space="preserve"> </w:t>
      </w:r>
      <w:r w:rsidRPr="00EF576B">
        <w:rPr>
          <w:rFonts w:ascii="Times New Roman" w:hAnsi="Times New Roman"/>
          <w:sz w:val="28"/>
          <w:szCs w:val="28"/>
          <w:shd w:val="clear" w:color="auto" w:fill="FFFFFF"/>
        </w:rPr>
        <w:t>33-7894/12</w:t>
      </w:r>
      <w:r w:rsidRPr="00EF576B">
        <w:rPr>
          <w:rStyle w:val="a5"/>
          <w:rFonts w:ascii="Times New Roman" w:hAnsi="Times New Roman"/>
          <w:sz w:val="20"/>
          <w:szCs w:val="28"/>
          <w:shd w:val="clear" w:color="auto" w:fill="FFFFFF"/>
        </w:rPr>
        <w:footnoteReference w:id="41"/>
      </w:r>
      <w:r w:rsidR="0044543A" w:rsidRPr="00EF576B">
        <w:rPr>
          <w:rFonts w:ascii="Times New Roman" w:hAnsi="Times New Roman"/>
          <w:sz w:val="28"/>
          <w:szCs w:val="28"/>
          <w:shd w:val="clear" w:color="auto" w:fill="FFFFFF"/>
        </w:rPr>
        <w:t xml:space="preserve"> </w:t>
      </w:r>
      <w:r w:rsidRPr="00EF576B">
        <w:rPr>
          <w:rFonts w:ascii="Times New Roman" w:hAnsi="Times New Roman"/>
          <w:sz w:val="28"/>
          <w:szCs w:val="28"/>
          <w:shd w:val="clear" w:color="auto" w:fill="FFFFFF"/>
        </w:rPr>
        <w:t>и др.</w:t>
      </w:r>
    </w:p>
    <w:p w:rsidR="00C86B4B" w:rsidRPr="00EF576B" w:rsidRDefault="00C86B4B"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Таким образом, в том случае, если работодателем тренера является организация, осуществляющая воспитательную деятельность, на него также будут распространяться дополнительные </w:t>
      </w:r>
      <w:r w:rsidR="004671EE" w:rsidRPr="00EF576B">
        <w:rPr>
          <w:rFonts w:ascii="Times New Roman" w:hAnsi="Times New Roman"/>
          <w:sz w:val="28"/>
          <w:szCs w:val="28"/>
          <w:shd w:val="clear" w:color="auto" w:fill="FFFFFF"/>
        </w:rPr>
        <w:t>меры дисциплинарного взыскания.</w:t>
      </w:r>
    </w:p>
    <w:p w:rsidR="00F60334" w:rsidRPr="00EF576B" w:rsidRDefault="00F60334"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Наконец, остановимся на вопросе дисциплинарной ответственности тренера за</w:t>
      </w:r>
      <w:r w:rsidR="00DC7322" w:rsidRPr="00EF576B">
        <w:rPr>
          <w:rFonts w:ascii="Times New Roman" w:hAnsi="Times New Roman"/>
          <w:sz w:val="28"/>
          <w:szCs w:val="28"/>
          <w:shd w:val="clear" w:color="auto" w:fill="FFFFFF"/>
        </w:rPr>
        <w:t xml:space="preserve"> плохие спортивные результаты,</w:t>
      </w:r>
      <w:r w:rsidRPr="00EF576B">
        <w:rPr>
          <w:rFonts w:ascii="Times New Roman" w:hAnsi="Times New Roman"/>
          <w:sz w:val="28"/>
          <w:szCs w:val="28"/>
          <w:shd w:val="clear" w:color="auto" w:fill="FFFFFF"/>
        </w:rPr>
        <w:t xml:space="preserve"> неподготовку спортсмена или команды должным образом. Действующим трудовым законодательство</w:t>
      </w:r>
      <w:r w:rsidR="00DC7322" w:rsidRPr="00EF576B">
        <w:rPr>
          <w:rFonts w:ascii="Times New Roman" w:hAnsi="Times New Roman"/>
          <w:sz w:val="28"/>
          <w:szCs w:val="28"/>
          <w:shd w:val="clear" w:color="auto" w:fill="FFFFFF"/>
        </w:rPr>
        <w:t>м</w:t>
      </w:r>
      <w:r w:rsidRPr="00EF576B">
        <w:rPr>
          <w:rFonts w:ascii="Times New Roman" w:hAnsi="Times New Roman"/>
          <w:sz w:val="28"/>
          <w:szCs w:val="28"/>
          <w:shd w:val="clear" w:color="auto" w:fill="FFFFFF"/>
        </w:rPr>
        <w:t xml:space="preserve"> не предусмотрен</w:t>
      </w:r>
      <w:r w:rsidR="00DC7322" w:rsidRPr="00EF576B">
        <w:rPr>
          <w:rFonts w:ascii="Times New Roman" w:hAnsi="Times New Roman"/>
          <w:sz w:val="28"/>
          <w:szCs w:val="28"/>
          <w:shd w:val="clear" w:color="auto" w:fill="FFFFFF"/>
        </w:rPr>
        <w:t>а возможность работодателя применить дисциплинарное взыскание к тренеру по указанному основанию. Как правило, если речь идет об увольнении, в подобных ситуациях трудовой договор с тренером расторгается по соглашению сторон. Однако в том случае, если соглашения достигнуть не удается, у работодателя могут возникнуть определенные проблемы со сменой тренера. Для решения данной проблемы видится необходимым ввести в трудовой кодекс дополнительное основание применения дисци</w:t>
      </w:r>
      <w:r w:rsidR="00401846" w:rsidRPr="00EF576B">
        <w:rPr>
          <w:rFonts w:ascii="Times New Roman" w:hAnsi="Times New Roman"/>
          <w:sz w:val="28"/>
          <w:szCs w:val="28"/>
          <w:shd w:val="clear" w:color="auto" w:fill="FFFFFF"/>
        </w:rPr>
        <w:t>плинарного взыскания к тренеру.</w:t>
      </w:r>
    </w:p>
    <w:p w:rsidR="00091CCC" w:rsidRPr="00EF576B" w:rsidRDefault="00401846"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Безусловно, в случае неисполнения или ненадлежащего исполнения тренером обязанностей, предусмотренных трудовым договором, он может быть привлечен к дисциплинарной ответственности на общих основаниях ст. 193 ТК РФ. Между тем, возможна ситуация, когда тренером формально надлежащим образом исполняются возложенные на него обязанности, им исполняется все, что прописано в трудовом договоре с ним, однако, требуемый спортивный результат все равно не достигается. Это может быть вызвано тем, что им неверно определен </w:t>
      </w:r>
      <w:r w:rsidRPr="00EF576B">
        <w:rPr>
          <w:rFonts w:ascii="Times New Roman" w:hAnsi="Times New Roman"/>
          <w:sz w:val="28"/>
          <w:szCs w:val="28"/>
          <w:shd w:val="clear" w:color="auto" w:fill="FFFFFF"/>
        </w:rPr>
        <w:lastRenderedPageBreak/>
        <w:t xml:space="preserve">план тренировочного процесса, степень нагрузок, необходимые физические упражнения. Все это в совокупности влияет на спортивный результат спортсмена. На основании изложенного, полагаем необходимым закрепить возможность привлечения тренера к дисциплинарной ответственности за плохие спортивные результаты спортсмена. </w:t>
      </w:r>
      <w:r w:rsidR="0023398A" w:rsidRPr="00EF576B">
        <w:rPr>
          <w:rFonts w:ascii="Times New Roman" w:hAnsi="Times New Roman"/>
          <w:sz w:val="28"/>
          <w:szCs w:val="28"/>
          <w:shd w:val="clear" w:color="auto" w:fill="FFFFFF"/>
        </w:rPr>
        <w:t>При этом необходимо отметить, что плохие спортивные результаты в первую очередь обусловлены не действиями тренера, а зависят непосредственно от спортсмена. В связи с этим, при решении вопроса о привлечении тренера к дисциплинарной ответственности за неудовлетворительные спортивные результаты</w:t>
      </w:r>
      <w:r w:rsidR="00DE49A1" w:rsidRPr="00EF576B">
        <w:rPr>
          <w:rFonts w:ascii="Times New Roman" w:hAnsi="Times New Roman"/>
          <w:sz w:val="28"/>
          <w:szCs w:val="28"/>
          <w:shd w:val="clear" w:color="auto" w:fill="FFFFFF"/>
        </w:rPr>
        <w:t xml:space="preserve"> его подопечного</w:t>
      </w:r>
      <w:r w:rsidR="0023398A" w:rsidRPr="00EF576B">
        <w:rPr>
          <w:rFonts w:ascii="Times New Roman" w:hAnsi="Times New Roman"/>
          <w:sz w:val="28"/>
          <w:szCs w:val="28"/>
          <w:shd w:val="clear" w:color="auto" w:fill="FFFFFF"/>
        </w:rPr>
        <w:t xml:space="preserve">, необходимо четко разграничивать, по чьей вине не достигается поставленная спортивная цель. </w:t>
      </w:r>
      <w:r w:rsidR="00044698" w:rsidRPr="00EF576B">
        <w:rPr>
          <w:rFonts w:ascii="Times New Roman" w:hAnsi="Times New Roman"/>
          <w:sz w:val="28"/>
          <w:szCs w:val="28"/>
          <w:shd w:val="clear" w:color="auto" w:fill="FFFFFF"/>
        </w:rPr>
        <w:t xml:space="preserve">Для того чтобы реализовать данный механизм разграничения видится необходимым разработка и утверждение соответствующих критериев. Например, для определения того, кто виноват в плохих результатах, могут проводиться специальные тесты физических параметров спортсмена. При этом, безусловно, данная оценка не может быть полностью объективной, что </w:t>
      </w:r>
      <w:r w:rsidR="00A46FD6" w:rsidRPr="00EF576B">
        <w:rPr>
          <w:rFonts w:ascii="Times New Roman" w:hAnsi="Times New Roman"/>
          <w:sz w:val="28"/>
          <w:szCs w:val="28"/>
          <w:shd w:val="clear" w:color="auto" w:fill="FFFFFF"/>
        </w:rPr>
        <w:t>означает</w:t>
      </w:r>
      <w:r w:rsidR="00044698" w:rsidRPr="00EF576B">
        <w:rPr>
          <w:rFonts w:ascii="Times New Roman" w:hAnsi="Times New Roman"/>
          <w:sz w:val="28"/>
          <w:szCs w:val="28"/>
          <w:shd w:val="clear" w:color="auto" w:fill="FFFFFF"/>
        </w:rPr>
        <w:t xml:space="preserve"> необходимость защиты</w:t>
      </w:r>
      <w:r w:rsidR="00247FB4" w:rsidRPr="00EF576B">
        <w:rPr>
          <w:rFonts w:ascii="Times New Roman" w:hAnsi="Times New Roman"/>
          <w:sz w:val="28"/>
          <w:szCs w:val="28"/>
          <w:shd w:val="clear" w:color="auto" w:fill="FFFFFF"/>
        </w:rPr>
        <w:t xml:space="preserve"> прав</w:t>
      </w:r>
      <w:r w:rsidR="00044698" w:rsidRPr="00EF576B">
        <w:rPr>
          <w:rFonts w:ascii="Times New Roman" w:hAnsi="Times New Roman"/>
          <w:sz w:val="28"/>
          <w:szCs w:val="28"/>
          <w:shd w:val="clear" w:color="auto" w:fill="FFFFFF"/>
        </w:rPr>
        <w:t xml:space="preserve"> тренера при помощи гарантий, предоставленных ему ст. 193 ТК РФ.</w:t>
      </w:r>
      <w:r w:rsidR="00BC0ACE" w:rsidRPr="00EF576B">
        <w:rPr>
          <w:rFonts w:ascii="Times New Roman" w:hAnsi="Times New Roman"/>
          <w:sz w:val="28"/>
          <w:szCs w:val="28"/>
          <w:shd w:val="clear" w:color="auto" w:fill="FFFFFF"/>
        </w:rPr>
        <w:t xml:space="preserve"> В этом смысле невозможно проведение аналогии с </w:t>
      </w:r>
      <w:r w:rsidR="00406B85" w:rsidRPr="00EF576B">
        <w:rPr>
          <w:rFonts w:ascii="Times New Roman" w:hAnsi="Times New Roman"/>
          <w:sz w:val="28"/>
          <w:szCs w:val="28"/>
          <w:shd w:val="clear" w:color="auto" w:fill="FFFFFF"/>
        </w:rPr>
        <w:t>прекращением трудового договора с</w:t>
      </w:r>
      <w:r w:rsidR="00BC0ACE" w:rsidRPr="00EF576B">
        <w:rPr>
          <w:rFonts w:ascii="Times New Roman" w:hAnsi="Times New Roman"/>
          <w:sz w:val="28"/>
          <w:szCs w:val="28"/>
          <w:shd w:val="clear" w:color="auto" w:fill="FFFFFF"/>
        </w:rPr>
        <w:t xml:space="preserve"> руководител</w:t>
      </w:r>
      <w:r w:rsidR="00406B85" w:rsidRPr="00EF576B">
        <w:rPr>
          <w:rFonts w:ascii="Times New Roman" w:hAnsi="Times New Roman"/>
          <w:sz w:val="28"/>
          <w:szCs w:val="28"/>
          <w:shd w:val="clear" w:color="auto" w:fill="FFFFFF"/>
        </w:rPr>
        <w:t>ем</w:t>
      </w:r>
      <w:r w:rsidR="00BC0ACE" w:rsidRPr="00EF576B">
        <w:rPr>
          <w:rFonts w:ascii="Times New Roman" w:hAnsi="Times New Roman"/>
          <w:sz w:val="28"/>
          <w:szCs w:val="28"/>
          <w:shd w:val="clear" w:color="auto" w:fill="FFFFFF"/>
        </w:rPr>
        <w:t xml:space="preserve"> организации, осуществляемым на основании п. 2 ст. 278 ТК РФ</w:t>
      </w:r>
      <w:r w:rsidR="00F46A16" w:rsidRPr="00EF576B">
        <w:rPr>
          <w:rFonts w:ascii="Times New Roman" w:hAnsi="Times New Roman"/>
          <w:sz w:val="28"/>
          <w:szCs w:val="28"/>
          <w:shd w:val="clear" w:color="auto" w:fill="FFFFFF"/>
        </w:rPr>
        <w:t xml:space="preserve"> – похожим по своему смыслу, но отличающемуся по своей сути механизму</w:t>
      </w:r>
      <w:r w:rsidR="00BC0ACE" w:rsidRPr="00EF576B">
        <w:rPr>
          <w:rFonts w:ascii="Times New Roman" w:hAnsi="Times New Roman"/>
          <w:sz w:val="28"/>
          <w:szCs w:val="28"/>
          <w:shd w:val="clear" w:color="auto" w:fill="FFFFFF"/>
        </w:rPr>
        <w:t xml:space="preserve">. </w:t>
      </w:r>
      <w:r w:rsidR="00406B85" w:rsidRPr="00EF576B">
        <w:rPr>
          <w:rFonts w:ascii="Times New Roman" w:hAnsi="Times New Roman"/>
          <w:sz w:val="28"/>
          <w:szCs w:val="28"/>
          <w:shd w:val="clear" w:color="auto" w:fill="FFFFFF"/>
        </w:rPr>
        <w:t>Прекращение трудового договора с руководителем организации не является мерой дисциплинарной ответственности (что подтверждается сложившейся правоприменительной практикой</w:t>
      </w:r>
      <w:r w:rsidR="00247FB4" w:rsidRPr="004509D0">
        <w:rPr>
          <w:rStyle w:val="a5"/>
          <w:rFonts w:ascii="Times New Roman" w:hAnsi="Times New Roman"/>
          <w:sz w:val="20"/>
          <w:szCs w:val="28"/>
          <w:shd w:val="clear" w:color="auto" w:fill="FFFFFF"/>
        </w:rPr>
        <w:footnoteReference w:id="42"/>
      </w:r>
      <w:r w:rsidR="00406B85" w:rsidRPr="00EF576B">
        <w:rPr>
          <w:rFonts w:ascii="Times New Roman" w:hAnsi="Times New Roman"/>
          <w:sz w:val="28"/>
          <w:szCs w:val="28"/>
          <w:shd w:val="clear" w:color="auto" w:fill="FFFFFF"/>
        </w:rPr>
        <w:t>), тогда как в отношении тренера должна наступать именно дисциплинарная ответственность – это нужно для обеспечения гарантий его прав.</w:t>
      </w:r>
      <w:r w:rsidR="00091CCC" w:rsidRPr="00EF576B">
        <w:rPr>
          <w:rFonts w:ascii="Times New Roman" w:hAnsi="Times New Roman"/>
          <w:sz w:val="28"/>
          <w:szCs w:val="28"/>
          <w:shd w:val="clear" w:color="auto" w:fill="FFFFFF"/>
        </w:rPr>
        <w:t xml:space="preserve"> </w:t>
      </w:r>
    </w:p>
    <w:p w:rsidR="0023398A" w:rsidRPr="00EF576B" w:rsidRDefault="00091CCC"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Похожее регулирование установлено в Республике Беларусь, где ст. 348.11 Трудового Кодекса</w:t>
      </w:r>
      <w:r w:rsidR="00A46FD6" w:rsidRPr="00EF576B">
        <w:rPr>
          <w:rFonts w:ascii="Times New Roman" w:hAnsi="Times New Roman"/>
          <w:sz w:val="28"/>
          <w:szCs w:val="28"/>
          <w:shd w:val="clear" w:color="auto" w:fill="FFFFFF"/>
        </w:rPr>
        <w:t xml:space="preserve"> (далее также ТК РБ)</w:t>
      </w:r>
      <w:r w:rsidRPr="00EF576B">
        <w:rPr>
          <w:rFonts w:ascii="Times New Roman" w:hAnsi="Times New Roman"/>
          <w:sz w:val="28"/>
          <w:szCs w:val="28"/>
          <w:shd w:val="clear" w:color="auto" w:fill="FFFFFF"/>
        </w:rPr>
        <w:t xml:space="preserve"> предусматривает</w:t>
      </w:r>
      <w:r w:rsidR="00FF45B0" w:rsidRPr="00EF576B">
        <w:rPr>
          <w:rFonts w:ascii="Times New Roman" w:hAnsi="Times New Roman"/>
          <w:sz w:val="28"/>
          <w:szCs w:val="28"/>
          <w:shd w:val="clear" w:color="auto" w:fill="FFFFFF"/>
        </w:rPr>
        <w:t>,</w:t>
      </w:r>
      <w:r w:rsidRPr="00EF576B">
        <w:rPr>
          <w:rFonts w:ascii="Times New Roman" w:hAnsi="Times New Roman"/>
          <w:sz w:val="28"/>
          <w:szCs w:val="28"/>
          <w:shd w:val="clear" w:color="auto" w:fill="FFFFFF"/>
        </w:rPr>
        <w:t xml:space="preserve"> что </w:t>
      </w:r>
      <w:r w:rsidR="00FF45B0" w:rsidRPr="00EF576B">
        <w:rPr>
          <w:rFonts w:ascii="Times New Roman" w:hAnsi="Times New Roman"/>
          <w:sz w:val="28"/>
          <w:szCs w:val="28"/>
          <w:shd w:val="clear" w:color="auto" w:fill="FFFFFF"/>
        </w:rPr>
        <w:t>«</w:t>
      </w:r>
      <w:r w:rsidRPr="00EF576B">
        <w:rPr>
          <w:rFonts w:ascii="Times New Roman" w:hAnsi="Times New Roman"/>
          <w:sz w:val="28"/>
          <w:szCs w:val="28"/>
          <w:shd w:val="clear" w:color="auto" w:fill="FFFFFF"/>
        </w:rPr>
        <w:t xml:space="preserve">трудовой договор с тренером может быть расторгнут в случае недостижения спортсменом </w:t>
      </w:r>
      <w:r w:rsidRPr="00EF576B">
        <w:rPr>
          <w:rFonts w:ascii="Times New Roman" w:hAnsi="Times New Roman"/>
          <w:sz w:val="28"/>
          <w:szCs w:val="28"/>
          <w:shd w:val="clear" w:color="auto" w:fill="FFFFFF"/>
        </w:rPr>
        <w:lastRenderedPageBreak/>
        <w:t xml:space="preserve">(командой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w:t>
      </w:r>
      <w:proofErr w:type="gramStart"/>
      <w:r w:rsidRPr="00EF576B">
        <w:rPr>
          <w:rFonts w:ascii="Times New Roman" w:hAnsi="Times New Roman"/>
          <w:sz w:val="28"/>
          <w:szCs w:val="28"/>
          <w:shd w:val="clear" w:color="auto" w:fill="FFFFFF"/>
        </w:rPr>
        <w:t>для</w:t>
      </w:r>
      <w:proofErr w:type="gramEnd"/>
      <w:r w:rsidRPr="00EF576B">
        <w:rPr>
          <w:rFonts w:ascii="Times New Roman" w:hAnsi="Times New Roman"/>
          <w:sz w:val="28"/>
          <w:szCs w:val="28"/>
          <w:shd w:val="clear" w:color="auto" w:fill="FFFFFF"/>
        </w:rPr>
        <w:t xml:space="preserve"> </w:t>
      </w:r>
      <w:proofErr w:type="gramStart"/>
      <w:r w:rsidRPr="00EF576B">
        <w:rPr>
          <w:rFonts w:ascii="Times New Roman" w:hAnsi="Times New Roman"/>
          <w:sz w:val="28"/>
          <w:szCs w:val="28"/>
          <w:shd w:val="clear" w:color="auto" w:fill="FFFFFF"/>
        </w:rPr>
        <w:t>их</w:t>
      </w:r>
      <w:proofErr w:type="gramEnd"/>
      <w:r w:rsidRPr="00EF576B">
        <w:rPr>
          <w:rFonts w:ascii="Times New Roman" w:hAnsi="Times New Roman"/>
          <w:sz w:val="28"/>
          <w:szCs w:val="28"/>
          <w:shd w:val="clear" w:color="auto" w:fill="FFFFFF"/>
        </w:rPr>
        <w:t xml:space="preserve"> достижения</w:t>
      </w:r>
      <w:r w:rsidR="00FF45B0" w:rsidRPr="00EF576B">
        <w:rPr>
          <w:rFonts w:ascii="Times New Roman" w:hAnsi="Times New Roman"/>
          <w:sz w:val="28"/>
          <w:szCs w:val="28"/>
          <w:shd w:val="clear" w:color="auto" w:fill="FFFFFF"/>
        </w:rPr>
        <w:t>»</w:t>
      </w:r>
      <w:r w:rsidR="00FF45B0" w:rsidRPr="00EF576B">
        <w:rPr>
          <w:rStyle w:val="a5"/>
          <w:rFonts w:ascii="Times New Roman" w:hAnsi="Times New Roman"/>
          <w:sz w:val="20"/>
          <w:szCs w:val="28"/>
          <w:shd w:val="clear" w:color="auto" w:fill="FFFFFF"/>
        </w:rPr>
        <w:footnoteReference w:id="43"/>
      </w:r>
      <w:r w:rsidRPr="00EF576B">
        <w:rPr>
          <w:rFonts w:ascii="Times New Roman" w:hAnsi="Times New Roman"/>
          <w:sz w:val="28"/>
          <w:szCs w:val="28"/>
          <w:shd w:val="clear" w:color="auto" w:fill="FFFFFF"/>
        </w:rPr>
        <w:t xml:space="preserve">. Однако, как мы видим, </w:t>
      </w:r>
      <w:r w:rsidR="00A46FD6" w:rsidRPr="00EF576B">
        <w:rPr>
          <w:rFonts w:ascii="Times New Roman" w:hAnsi="Times New Roman"/>
          <w:sz w:val="28"/>
          <w:szCs w:val="28"/>
          <w:shd w:val="clear" w:color="auto" w:fill="FFFFFF"/>
        </w:rPr>
        <w:t>в ТК РБ</w:t>
      </w:r>
      <w:r w:rsidRPr="00EF576B">
        <w:rPr>
          <w:rFonts w:ascii="Times New Roman" w:hAnsi="Times New Roman"/>
          <w:sz w:val="28"/>
          <w:szCs w:val="28"/>
          <w:shd w:val="clear" w:color="auto" w:fill="FFFFFF"/>
        </w:rPr>
        <w:t xml:space="preserve"> возможность увольнения</w:t>
      </w:r>
      <w:r w:rsidR="00FF45B0" w:rsidRPr="00EF576B">
        <w:rPr>
          <w:rFonts w:ascii="Times New Roman" w:hAnsi="Times New Roman"/>
          <w:sz w:val="28"/>
          <w:szCs w:val="28"/>
          <w:shd w:val="clear" w:color="auto" w:fill="FFFFFF"/>
        </w:rPr>
        <w:t xml:space="preserve"> тренера по данн</w:t>
      </w:r>
      <w:r w:rsidR="001E4E82" w:rsidRPr="00EF576B">
        <w:rPr>
          <w:rFonts w:ascii="Times New Roman" w:hAnsi="Times New Roman"/>
          <w:sz w:val="28"/>
          <w:szCs w:val="28"/>
          <w:shd w:val="clear" w:color="auto" w:fill="FFFFFF"/>
        </w:rPr>
        <w:t>ому основанию ставится в зависи</w:t>
      </w:r>
      <w:r w:rsidR="00FF45B0" w:rsidRPr="00EF576B">
        <w:rPr>
          <w:rFonts w:ascii="Times New Roman" w:hAnsi="Times New Roman"/>
          <w:sz w:val="28"/>
          <w:szCs w:val="28"/>
          <w:shd w:val="clear" w:color="auto" w:fill="FFFFFF"/>
        </w:rPr>
        <w:t>м</w:t>
      </w:r>
      <w:r w:rsidR="001E4E82" w:rsidRPr="00EF576B">
        <w:rPr>
          <w:rFonts w:ascii="Times New Roman" w:hAnsi="Times New Roman"/>
          <w:sz w:val="28"/>
          <w:szCs w:val="28"/>
          <w:shd w:val="clear" w:color="auto" w:fill="FFFFFF"/>
        </w:rPr>
        <w:t>о</w:t>
      </w:r>
      <w:r w:rsidR="00FF45B0" w:rsidRPr="00EF576B">
        <w:rPr>
          <w:rFonts w:ascii="Times New Roman" w:hAnsi="Times New Roman"/>
          <w:sz w:val="28"/>
          <w:szCs w:val="28"/>
          <w:shd w:val="clear" w:color="auto" w:fill="FFFFFF"/>
        </w:rPr>
        <w:t xml:space="preserve">сть от наличия соответствующего условия в трудовом договоре, что отличается от предложенного нами варианта регулирования. </w:t>
      </w:r>
    </w:p>
    <w:p w:rsidR="002C6641" w:rsidRPr="00EF576B" w:rsidRDefault="002C6641" w:rsidP="00C92F08">
      <w:pPr>
        <w:spacing w:after="0" w:line="360" w:lineRule="auto"/>
        <w:ind w:firstLine="709"/>
        <w:jc w:val="both"/>
        <w:rPr>
          <w:rFonts w:ascii="Times New Roman" w:hAnsi="Times New Roman"/>
          <w:sz w:val="28"/>
          <w:szCs w:val="28"/>
        </w:rPr>
      </w:pPr>
    </w:p>
    <w:p w:rsidR="002C6641" w:rsidRPr="00EF576B" w:rsidRDefault="002C6641" w:rsidP="00C92F08">
      <w:pPr>
        <w:spacing w:after="0" w:line="360" w:lineRule="auto"/>
        <w:ind w:firstLine="709"/>
        <w:jc w:val="both"/>
        <w:rPr>
          <w:rFonts w:ascii="Times New Roman" w:hAnsi="Times New Roman"/>
          <w:sz w:val="28"/>
          <w:szCs w:val="28"/>
        </w:rPr>
      </w:pPr>
    </w:p>
    <w:p w:rsidR="002C6641" w:rsidRPr="00EF576B" w:rsidRDefault="002C6641" w:rsidP="00C92F08">
      <w:pPr>
        <w:spacing w:after="0" w:line="360" w:lineRule="auto"/>
        <w:ind w:firstLine="709"/>
        <w:jc w:val="both"/>
        <w:rPr>
          <w:rFonts w:ascii="Times New Roman" w:hAnsi="Times New Roman"/>
          <w:sz w:val="28"/>
          <w:szCs w:val="28"/>
        </w:rPr>
      </w:pPr>
    </w:p>
    <w:p w:rsidR="00F6098E" w:rsidRPr="00EF576B" w:rsidRDefault="00F6098E" w:rsidP="00C92F08">
      <w:pPr>
        <w:spacing w:after="0" w:line="360" w:lineRule="auto"/>
        <w:ind w:firstLine="709"/>
        <w:jc w:val="both"/>
        <w:rPr>
          <w:rFonts w:ascii="Times New Roman" w:hAnsi="Times New Roman"/>
          <w:sz w:val="28"/>
          <w:szCs w:val="28"/>
        </w:rPr>
      </w:pPr>
    </w:p>
    <w:p w:rsidR="00F6098E" w:rsidRPr="00EF576B" w:rsidRDefault="00F6098E"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0D5D2C" w:rsidRPr="00EF576B" w:rsidRDefault="000D5D2C" w:rsidP="00C92F08">
      <w:pPr>
        <w:spacing w:after="0" w:line="360" w:lineRule="auto"/>
        <w:ind w:firstLine="709"/>
        <w:jc w:val="both"/>
        <w:rPr>
          <w:rFonts w:ascii="Times New Roman" w:hAnsi="Times New Roman"/>
          <w:sz w:val="28"/>
          <w:szCs w:val="28"/>
        </w:rPr>
      </w:pPr>
    </w:p>
    <w:p w:rsidR="00F6098E" w:rsidRPr="00EF576B" w:rsidRDefault="00F6098E" w:rsidP="00C92F08">
      <w:pPr>
        <w:spacing w:after="0" w:line="360" w:lineRule="auto"/>
        <w:ind w:firstLine="709"/>
        <w:jc w:val="both"/>
        <w:rPr>
          <w:rFonts w:ascii="Times New Roman" w:hAnsi="Times New Roman"/>
          <w:sz w:val="28"/>
          <w:szCs w:val="28"/>
        </w:rPr>
      </w:pPr>
    </w:p>
    <w:p w:rsidR="00F6098E" w:rsidRPr="00EF576B" w:rsidRDefault="00F6098E" w:rsidP="00C92F08">
      <w:pPr>
        <w:spacing w:after="0" w:line="360" w:lineRule="auto"/>
        <w:ind w:firstLine="709"/>
        <w:jc w:val="both"/>
        <w:rPr>
          <w:rFonts w:ascii="Times New Roman" w:hAnsi="Times New Roman"/>
          <w:sz w:val="28"/>
          <w:szCs w:val="28"/>
        </w:rPr>
      </w:pPr>
    </w:p>
    <w:p w:rsidR="00F6098E" w:rsidRPr="00EF576B" w:rsidRDefault="00F6098E" w:rsidP="00C92F08">
      <w:pPr>
        <w:spacing w:after="0" w:line="360" w:lineRule="auto"/>
        <w:ind w:firstLine="709"/>
        <w:jc w:val="both"/>
        <w:rPr>
          <w:rFonts w:ascii="Times New Roman" w:hAnsi="Times New Roman"/>
          <w:sz w:val="28"/>
          <w:szCs w:val="28"/>
        </w:rPr>
      </w:pPr>
    </w:p>
    <w:p w:rsidR="009233A7" w:rsidRPr="00EF576B" w:rsidRDefault="009233A7" w:rsidP="00C92F08">
      <w:pPr>
        <w:spacing w:after="0" w:line="360" w:lineRule="auto"/>
        <w:ind w:firstLine="709"/>
        <w:jc w:val="center"/>
        <w:rPr>
          <w:rFonts w:ascii="Times New Roman" w:hAnsi="Times New Roman"/>
          <w:sz w:val="28"/>
          <w:szCs w:val="28"/>
        </w:rPr>
      </w:pPr>
      <w:r w:rsidRPr="00EF576B">
        <w:rPr>
          <w:rFonts w:ascii="Times New Roman" w:hAnsi="Times New Roman"/>
          <w:sz w:val="28"/>
          <w:szCs w:val="28"/>
        </w:rPr>
        <w:lastRenderedPageBreak/>
        <w:t>§ 2.Отстранение спортсмена и дисциплинарная ответственность</w:t>
      </w:r>
    </w:p>
    <w:p w:rsidR="009D30A3" w:rsidRPr="00EF576B" w:rsidRDefault="009D30A3" w:rsidP="00C92F08">
      <w:pPr>
        <w:spacing w:after="0" w:line="360" w:lineRule="auto"/>
        <w:ind w:firstLine="709"/>
        <w:jc w:val="both"/>
        <w:rPr>
          <w:rFonts w:ascii="Times New Roman" w:hAnsi="Times New Roman"/>
          <w:sz w:val="28"/>
          <w:szCs w:val="28"/>
        </w:rPr>
      </w:pPr>
    </w:p>
    <w:p w:rsidR="0045295B" w:rsidRPr="00EF576B" w:rsidRDefault="0045295B"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Помимо дополнительных оснований для привлечения спортсмена к дисциплинарной ответственности, главой 54.1 ТК РФ установлен такой механизм, как отстранение спортсмена от участия в спортивных соревнованиях.</w:t>
      </w:r>
      <w:r w:rsidR="00B516A0" w:rsidRPr="00EF576B">
        <w:rPr>
          <w:rFonts w:ascii="Times New Roman" w:hAnsi="Times New Roman"/>
          <w:sz w:val="28"/>
          <w:szCs w:val="28"/>
        </w:rPr>
        <w:t xml:space="preserve"> Как соотносится дисциплинарная ответственность и отстранение от соревнований?</w:t>
      </w:r>
      <w:r w:rsidRPr="00EF576B">
        <w:rPr>
          <w:rFonts w:ascii="Times New Roman" w:hAnsi="Times New Roman"/>
          <w:sz w:val="28"/>
          <w:szCs w:val="28"/>
        </w:rPr>
        <w:t xml:space="preserve"> Полагаем, что без исследования данного механизма</w:t>
      </w:r>
      <w:r w:rsidR="00771C86" w:rsidRPr="00EF576B">
        <w:rPr>
          <w:rFonts w:ascii="Times New Roman" w:hAnsi="Times New Roman"/>
          <w:sz w:val="28"/>
          <w:szCs w:val="28"/>
        </w:rPr>
        <w:t>,</w:t>
      </w:r>
      <w:r w:rsidRPr="00EF576B">
        <w:rPr>
          <w:rFonts w:ascii="Times New Roman" w:hAnsi="Times New Roman"/>
          <w:sz w:val="28"/>
          <w:szCs w:val="28"/>
        </w:rPr>
        <w:t xml:space="preserve"> изучение вопросов дисциплинарной ответственности будет неполным.</w:t>
      </w:r>
    </w:p>
    <w:p w:rsidR="009D30A3" w:rsidRPr="00EF576B" w:rsidRDefault="009D30A3" w:rsidP="00C92F08">
      <w:pPr>
        <w:shd w:val="clear" w:color="auto" w:fill="FFFFFF"/>
        <w:spacing w:after="0" w:line="360" w:lineRule="auto"/>
        <w:ind w:firstLine="709"/>
        <w:jc w:val="both"/>
        <w:rPr>
          <w:rFonts w:ascii="Times New Roman" w:hAnsi="Times New Roman"/>
          <w:sz w:val="28"/>
          <w:szCs w:val="28"/>
        </w:rPr>
      </w:pPr>
      <w:r w:rsidRPr="00EF576B">
        <w:rPr>
          <w:rFonts w:ascii="Times New Roman" w:hAnsi="Times New Roman"/>
          <w:sz w:val="28"/>
          <w:szCs w:val="28"/>
        </w:rPr>
        <w:t>В соответствии со ст. 348.5</w:t>
      </w:r>
      <w:r w:rsidR="00A742EB" w:rsidRPr="00EF576B">
        <w:rPr>
          <w:rFonts w:ascii="Times New Roman" w:hAnsi="Times New Roman"/>
          <w:sz w:val="28"/>
          <w:szCs w:val="28"/>
        </w:rPr>
        <w:t xml:space="preserve"> ТК РФ</w:t>
      </w:r>
      <w:r w:rsidRPr="00EF576B">
        <w:rPr>
          <w:rFonts w:ascii="Times New Roman" w:hAnsi="Times New Roman"/>
          <w:sz w:val="28"/>
          <w:szCs w:val="28"/>
        </w:rPr>
        <w:t xml:space="preserve"> «р</w:t>
      </w:r>
      <w:r w:rsidRPr="00EF576B">
        <w:rPr>
          <w:rStyle w:val="blk"/>
          <w:rFonts w:ascii="Times New Roman" w:hAnsi="Times New Roman"/>
          <w:sz w:val="28"/>
          <w:szCs w:val="28"/>
        </w:rPr>
        <w:t>аботодатель обязан отстранить спортсмена от участия в спортивных соревнованиях в следующих случаях:</w:t>
      </w:r>
    </w:p>
    <w:p w:rsidR="009D30A3" w:rsidRPr="00EF576B" w:rsidRDefault="009D30A3" w:rsidP="00C92F08">
      <w:pPr>
        <w:shd w:val="clear" w:color="auto" w:fill="FFFFFF"/>
        <w:spacing w:after="0" w:line="360" w:lineRule="auto"/>
        <w:ind w:firstLine="709"/>
        <w:jc w:val="both"/>
        <w:rPr>
          <w:rFonts w:ascii="Times New Roman" w:hAnsi="Times New Roman"/>
          <w:sz w:val="28"/>
          <w:szCs w:val="28"/>
        </w:rPr>
      </w:pPr>
      <w:bookmarkStart w:id="4" w:name="dst1517"/>
      <w:bookmarkEnd w:id="4"/>
      <w:r w:rsidRPr="00EF576B">
        <w:rPr>
          <w:rStyle w:val="blk"/>
          <w:rFonts w:ascii="Times New Roman" w:hAnsi="Times New Roman"/>
          <w:sz w:val="28"/>
          <w:szCs w:val="28"/>
        </w:rPr>
        <w:t>1) спортивная дисквалификация спортсмена;</w:t>
      </w:r>
    </w:p>
    <w:p w:rsidR="009D30A3" w:rsidRPr="00EF576B" w:rsidRDefault="009D30A3" w:rsidP="00C92F08">
      <w:pPr>
        <w:shd w:val="clear" w:color="auto" w:fill="FFFFFF"/>
        <w:spacing w:after="0" w:line="360" w:lineRule="auto"/>
        <w:ind w:firstLine="709"/>
        <w:jc w:val="both"/>
        <w:rPr>
          <w:rFonts w:ascii="Times New Roman" w:hAnsi="Times New Roman"/>
          <w:sz w:val="28"/>
          <w:szCs w:val="28"/>
        </w:rPr>
      </w:pPr>
      <w:bookmarkStart w:id="5" w:name="dst1518"/>
      <w:bookmarkEnd w:id="5"/>
      <w:r w:rsidRPr="00EF576B">
        <w:rPr>
          <w:rStyle w:val="blk"/>
          <w:rFonts w:ascii="Times New Roman" w:hAnsi="Times New Roman"/>
          <w:sz w:val="28"/>
          <w:szCs w:val="28"/>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9D30A3" w:rsidRPr="00EF576B" w:rsidRDefault="009D30A3" w:rsidP="00C92F08">
      <w:pPr>
        <w:shd w:val="clear" w:color="auto" w:fill="FFFFFF"/>
        <w:spacing w:after="0" w:line="360" w:lineRule="auto"/>
        <w:ind w:firstLine="709"/>
        <w:jc w:val="both"/>
        <w:rPr>
          <w:rFonts w:ascii="Times New Roman" w:hAnsi="Times New Roman"/>
          <w:sz w:val="28"/>
          <w:szCs w:val="28"/>
        </w:rPr>
      </w:pPr>
      <w:bookmarkStart w:id="6" w:name="dst1519"/>
      <w:bookmarkEnd w:id="6"/>
      <w:r w:rsidRPr="00EF576B">
        <w:rPr>
          <w:rStyle w:val="blk"/>
          <w:rFonts w:ascii="Times New Roman" w:hAnsi="Times New Roman"/>
          <w:sz w:val="28"/>
          <w:szCs w:val="28"/>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9D30A3" w:rsidRPr="00EF576B" w:rsidRDefault="009D30A3" w:rsidP="00C92F08">
      <w:pPr>
        <w:shd w:val="clear" w:color="auto" w:fill="FFFFFF"/>
        <w:spacing w:after="0" w:line="360" w:lineRule="auto"/>
        <w:ind w:firstLine="709"/>
        <w:jc w:val="both"/>
        <w:rPr>
          <w:rStyle w:val="blk"/>
          <w:rFonts w:ascii="Times New Roman" w:hAnsi="Times New Roman"/>
          <w:sz w:val="28"/>
          <w:szCs w:val="28"/>
        </w:rPr>
      </w:pPr>
      <w:bookmarkStart w:id="7" w:name="dst1797"/>
      <w:bookmarkEnd w:id="7"/>
      <w:r w:rsidRPr="00EF576B">
        <w:rPr>
          <w:rStyle w:val="blk"/>
          <w:rFonts w:ascii="Times New Roman" w:hAnsi="Times New Roman"/>
          <w:sz w:val="28"/>
          <w:szCs w:val="28"/>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EF576B">
        <w:rPr>
          <w:rStyle w:val="blk"/>
          <w:rFonts w:ascii="Times New Roman" w:hAnsi="Times New Roman"/>
          <w:sz w:val="28"/>
          <w:szCs w:val="28"/>
        </w:rPr>
        <w:t>по подготовке к спортивным соревнованиям с сохранением за ним части заработка в размере</w:t>
      </w:r>
      <w:proofErr w:type="gramEnd"/>
      <w:r w:rsidRPr="00EF576B">
        <w:rPr>
          <w:rStyle w:val="blk"/>
          <w:rFonts w:ascii="Times New Roman" w:hAnsi="Times New Roman"/>
          <w:sz w:val="28"/>
          <w:szCs w:val="28"/>
        </w:rPr>
        <w:t>, определяемом трудовым договором, но не менее установленного</w:t>
      </w:r>
      <w:r w:rsidRPr="00EF576B">
        <w:rPr>
          <w:rStyle w:val="apple-converted-space"/>
          <w:rFonts w:ascii="Times New Roman" w:hAnsi="Times New Roman"/>
          <w:sz w:val="28"/>
          <w:szCs w:val="28"/>
        </w:rPr>
        <w:t> </w:t>
      </w:r>
      <w:hyperlink r:id="rId14" w:anchor="dst726" w:history="1">
        <w:r w:rsidRPr="00EF576B">
          <w:rPr>
            <w:rStyle w:val="a6"/>
            <w:rFonts w:ascii="Times New Roman" w:hAnsi="Times New Roman"/>
            <w:color w:val="auto"/>
            <w:sz w:val="28"/>
            <w:szCs w:val="28"/>
            <w:u w:val="none"/>
          </w:rPr>
          <w:t>статьей 155</w:t>
        </w:r>
      </w:hyperlink>
      <w:r w:rsidRPr="00EF576B">
        <w:rPr>
          <w:rStyle w:val="apple-converted-space"/>
          <w:rFonts w:ascii="Times New Roman" w:hAnsi="Times New Roman"/>
          <w:sz w:val="28"/>
          <w:szCs w:val="28"/>
        </w:rPr>
        <w:t> </w:t>
      </w:r>
      <w:r w:rsidR="00A742EB" w:rsidRPr="00EF576B">
        <w:rPr>
          <w:rStyle w:val="blk"/>
          <w:rFonts w:ascii="Times New Roman" w:hAnsi="Times New Roman"/>
          <w:sz w:val="28"/>
          <w:szCs w:val="28"/>
        </w:rPr>
        <w:t>ТК РФ</w:t>
      </w:r>
      <w:r w:rsidRPr="00EF576B">
        <w:rPr>
          <w:rStyle w:val="blk"/>
          <w:rFonts w:ascii="Times New Roman" w:hAnsi="Times New Roman"/>
          <w:sz w:val="28"/>
          <w:szCs w:val="28"/>
        </w:rPr>
        <w:t>».</w:t>
      </w:r>
    </w:p>
    <w:p w:rsidR="00A742EB" w:rsidRPr="00EF576B" w:rsidRDefault="00A742EB" w:rsidP="00C92F08">
      <w:pPr>
        <w:shd w:val="clear" w:color="auto" w:fill="FFFFFF"/>
        <w:spacing w:after="0" w:line="360" w:lineRule="auto"/>
        <w:ind w:firstLine="709"/>
        <w:jc w:val="both"/>
        <w:rPr>
          <w:rStyle w:val="blk"/>
          <w:rFonts w:ascii="Times New Roman" w:hAnsi="Times New Roman"/>
          <w:sz w:val="28"/>
          <w:szCs w:val="28"/>
        </w:rPr>
      </w:pPr>
      <w:r w:rsidRPr="00EF576B">
        <w:rPr>
          <w:rStyle w:val="blk"/>
          <w:rFonts w:ascii="Times New Roman" w:hAnsi="Times New Roman"/>
          <w:sz w:val="28"/>
          <w:szCs w:val="28"/>
        </w:rPr>
        <w:t xml:space="preserve">Как </w:t>
      </w:r>
      <w:r w:rsidR="00797ED8" w:rsidRPr="00EF576B">
        <w:rPr>
          <w:rStyle w:val="blk"/>
          <w:rFonts w:ascii="Times New Roman" w:hAnsi="Times New Roman"/>
          <w:sz w:val="28"/>
          <w:szCs w:val="28"/>
        </w:rPr>
        <w:t>следует</w:t>
      </w:r>
      <w:r w:rsidRPr="00EF576B">
        <w:rPr>
          <w:rStyle w:val="blk"/>
          <w:rFonts w:ascii="Times New Roman" w:hAnsi="Times New Roman"/>
          <w:sz w:val="28"/>
          <w:szCs w:val="28"/>
        </w:rPr>
        <w:t xml:space="preserve"> из буквального толкования данной нормы, </w:t>
      </w:r>
      <w:r w:rsidR="00771C86" w:rsidRPr="00EF576B">
        <w:rPr>
          <w:rStyle w:val="blk"/>
          <w:rFonts w:ascii="Times New Roman" w:hAnsi="Times New Roman"/>
          <w:sz w:val="28"/>
          <w:szCs w:val="28"/>
        </w:rPr>
        <w:t>отстранение спортсмена от соревнований является обязанност</w:t>
      </w:r>
      <w:r w:rsidR="00D66A24" w:rsidRPr="00EF576B">
        <w:rPr>
          <w:rStyle w:val="blk"/>
          <w:rFonts w:ascii="Times New Roman" w:hAnsi="Times New Roman"/>
          <w:sz w:val="28"/>
          <w:szCs w:val="28"/>
        </w:rPr>
        <w:t>ью, а не правом работодателя</w:t>
      </w:r>
      <w:r w:rsidR="007D57D7" w:rsidRPr="00EF576B">
        <w:rPr>
          <w:rStyle w:val="blk"/>
          <w:rFonts w:ascii="Times New Roman" w:hAnsi="Times New Roman"/>
          <w:sz w:val="28"/>
          <w:szCs w:val="28"/>
        </w:rPr>
        <w:t>.</w:t>
      </w:r>
      <w:r w:rsidR="00D66A24" w:rsidRPr="00EF576B">
        <w:rPr>
          <w:rStyle w:val="blk"/>
          <w:rFonts w:ascii="Times New Roman" w:hAnsi="Times New Roman"/>
          <w:sz w:val="28"/>
          <w:szCs w:val="28"/>
        </w:rPr>
        <w:t xml:space="preserve"> О</w:t>
      </w:r>
      <w:r w:rsidRPr="00EF576B">
        <w:rPr>
          <w:rStyle w:val="blk"/>
          <w:rFonts w:ascii="Times New Roman" w:hAnsi="Times New Roman"/>
          <w:sz w:val="28"/>
          <w:szCs w:val="28"/>
        </w:rPr>
        <w:t>тстранение спортсмена про</w:t>
      </w:r>
      <w:r w:rsidR="00D66A24" w:rsidRPr="00EF576B">
        <w:rPr>
          <w:rStyle w:val="blk"/>
          <w:rFonts w:ascii="Times New Roman" w:hAnsi="Times New Roman"/>
          <w:sz w:val="28"/>
          <w:szCs w:val="28"/>
        </w:rPr>
        <w:t>исходит только от соревнований, п</w:t>
      </w:r>
      <w:r w:rsidRPr="00EF576B">
        <w:rPr>
          <w:rStyle w:val="blk"/>
          <w:rFonts w:ascii="Times New Roman" w:hAnsi="Times New Roman"/>
          <w:sz w:val="28"/>
          <w:szCs w:val="28"/>
        </w:rPr>
        <w:t>ри этом спортсмен не отстраняется от исполнения своих трудовых обязанностей в оставшейся части, он не отстраняется от тренировочного процесса, имеет возможность готовиться к соревнованиям. Основания для отстранения</w:t>
      </w:r>
      <w:r w:rsidR="00771C86" w:rsidRPr="00EF576B">
        <w:rPr>
          <w:rStyle w:val="blk"/>
          <w:rFonts w:ascii="Times New Roman" w:hAnsi="Times New Roman"/>
          <w:sz w:val="28"/>
          <w:szCs w:val="28"/>
        </w:rPr>
        <w:t xml:space="preserve"> от участия в соревнованиях</w:t>
      </w:r>
      <w:r w:rsidRPr="00EF576B">
        <w:rPr>
          <w:rStyle w:val="blk"/>
          <w:rFonts w:ascii="Times New Roman" w:hAnsi="Times New Roman"/>
          <w:sz w:val="28"/>
          <w:szCs w:val="28"/>
        </w:rPr>
        <w:t xml:space="preserve"> в порядке ст. 348.5 ТК РФ отличаются от общих оснований отстранения от работы, предусмотренных ст. 76 ТК РФ; </w:t>
      </w:r>
      <w:r w:rsidR="007D57D7" w:rsidRPr="00EF576B">
        <w:rPr>
          <w:rStyle w:val="blk"/>
          <w:rFonts w:ascii="Times New Roman" w:hAnsi="Times New Roman"/>
          <w:sz w:val="28"/>
          <w:szCs w:val="28"/>
        </w:rPr>
        <w:t>между тем,</w:t>
      </w:r>
      <w:r w:rsidR="00771C86" w:rsidRPr="00EF576B">
        <w:rPr>
          <w:rStyle w:val="blk"/>
          <w:rFonts w:ascii="Times New Roman" w:hAnsi="Times New Roman"/>
          <w:sz w:val="28"/>
          <w:szCs w:val="28"/>
        </w:rPr>
        <w:t xml:space="preserve"> ст. 76 ТК РФ </w:t>
      </w:r>
      <w:r w:rsidRPr="00EF576B">
        <w:rPr>
          <w:rStyle w:val="blk"/>
          <w:rFonts w:ascii="Times New Roman" w:hAnsi="Times New Roman"/>
          <w:sz w:val="28"/>
          <w:szCs w:val="28"/>
        </w:rPr>
        <w:t>действ</w:t>
      </w:r>
      <w:r w:rsidR="00F46A16" w:rsidRPr="00EF576B">
        <w:rPr>
          <w:rStyle w:val="blk"/>
          <w:rFonts w:ascii="Times New Roman" w:hAnsi="Times New Roman"/>
          <w:sz w:val="28"/>
          <w:szCs w:val="28"/>
        </w:rPr>
        <w:t>ует</w:t>
      </w:r>
      <w:r w:rsidRPr="00EF576B">
        <w:rPr>
          <w:rStyle w:val="blk"/>
          <w:rFonts w:ascii="Times New Roman" w:hAnsi="Times New Roman"/>
          <w:sz w:val="28"/>
          <w:szCs w:val="28"/>
        </w:rPr>
        <w:t xml:space="preserve"> и в </w:t>
      </w:r>
      <w:r w:rsidRPr="00EF576B">
        <w:rPr>
          <w:rStyle w:val="blk"/>
          <w:rFonts w:ascii="Times New Roman" w:hAnsi="Times New Roman"/>
          <w:sz w:val="28"/>
          <w:szCs w:val="28"/>
        </w:rPr>
        <w:lastRenderedPageBreak/>
        <w:t>отношении спортсмена.</w:t>
      </w:r>
      <w:r w:rsidR="0055419B" w:rsidRPr="00EF576B">
        <w:rPr>
          <w:rStyle w:val="blk"/>
          <w:rFonts w:ascii="Times New Roman" w:hAnsi="Times New Roman"/>
          <w:sz w:val="28"/>
          <w:szCs w:val="28"/>
        </w:rPr>
        <w:t xml:space="preserve"> Кроме того, из приведенной нормы следует, что отстранение распространяется только на спортсменов, но не на тренеров – иное регулирование установлено в Трудовом Кодексе Республики Беларусь (ст. 314/5). </w:t>
      </w:r>
    </w:p>
    <w:p w:rsidR="007D57D7" w:rsidRPr="00EF576B" w:rsidRDefault="00771C86" w:rsidP="00C92F08">
      <w:pPr>
        <w:shd w:val="clear" w:color="auto" w:fill="FFFFFF"/>
        <w:spacing w:after="0" w:line="360" w:lineRule="auto"/>
        <w:ind w:firstLine="709"/>
        <w:jc w:val="both"/>
        <w:rPr>
          <w:rStyle w:val="blk"/>
          <w:rFonts w:ascii="Times New Roman" w:hAnsi="Times New Roman"/>
          <w:sz w:val="28"/>
          <w:szCs w:val="28"/>
        </w:rPr>
      </w:pPr>
      <w:r w:rsidRPr="00EF576B">
        <w:rPr>
          <w:rStyle w:val="blk"/>
          <w:rFonts w:ascii="Times New Roman" w:hAnsi="Times New Roman"/>
          <w:sz w:val="28"/>
          <w:szCs w:val="28"/>
        </w:rPr>
        <w:t xml:space="preserve">Сравним основания </w:t>
      </w:r>
      <w:proofErr w:type="gramStart"/>
      <w:r w:rsidRPr="00EF576B">
        <w:rPr>
          <w:rStyle w:val="blk"/>
          <w:rFonts w:ascii="Times New Roman" w:hAnsi="Times New Roman"/>
          <w:sz w:val="28"/>
          <w:szCs w:val="28"/>
        </w:rPr>
        <w:t xml:space="preserve">для отстранения спортсмена от участия в соревнованиях с </w:t>
      </w:r>
      <w:r w:rsidR="007D57D7" w:rsidRPr="00EF576B">
        <w:rPr>
          <w:rStyle w:val="blk"/>
          <w:rFonts w:ascii="Times New Roman" w:hAnsi="Times New Roman"/>
          <w:sz w:val="28"/>
          <w:szCs w:val="28"/>
        </w:rPr>
        <w:t xml:space="preserve">общими </w:t>
      </w:r>
      <w:r w:rsidRPr="00EF576B">
        <w:rPr>
          <w:rStyle w:val="blk"/>
          <w:rFonts w:ascii="Times New Roman" w:hAnsi="Times New Roman"/>
          <w:sz w:val="28"/>
          <w:szCs w:val="28"/>
        </w:rPr>
        <w:t>основаниями отстранения от работы</w:t>
      </w:r>
      <w:proofErr w:type="gramEnd"/>
      <w:r w:rsidRPr="00EF576B">
        <w:rPr>
          <w:rStyle w:val="blk"/>
          <w:rFonts w:ascii="Times New Roman" w:hAnsi="Times New Roman"/>
          <w:sz w:val="28"/>
          <w:szCs w:val="28"/>
        </w:rPr>
        <w:t xml:space="preserve">. В ст. 76 ТК РФ указаны такие основания для отстранения от работы, как появление работника на работе в состоянии опьянения, непрохождение им медицинского осмотра, неизучение правил охраны труда, выявление противопоказаний для выполнения работы </w:t>
      </w:r>
      <w:r w:rsidR="00C72F61" w:rsidRPr="00EF576B">
        <w:rPr>
          <w:rStyle w:val="blk"/>
          <w:rFonts w:ascii="Times New Roman" w:hAnsi="Times New Roman"/>
          <w:sz w:val="28"/>
          <w:szCs w:val="28"/>
        </w:rPr>
        <w:t xml:space="preserve">и </w:t>
      </w:r>
      <w:r w:rsidR="007D57D7" w:rsidRPr="00EF576B">
        <w:rPr>
          <w:rStyle w:val="blk"/>
          <w:rFonts w:ascii="Times New Roman" w:hAnsi="Times New Roman"/>
          <w:sz w:val="28"/>
          <w:szCs w:val="28"/>
        </w:rPr>
        <w:t>другие</w:t>
      </w:r>
      <w:r w:rsidR="00C72F61" w:rsidRPr="00EF576B">
        <w:rPr>
          <w:rStyle w:val="blk"/>
          <w:rFonts w:ascii="Times New Roman" w:hAnsi="Times New Roman"/>
          <w:sz w:val="28"/>
          <w:szCs w:val="28"/>
        </w:rPr>
        <w:t xml:space="preserve"> подобные основания. </w:t>
      </w:r>
      <w:r w:rsidR="007D57D7" w:rsidRPr="00EF576B">
        <w:rPr>
          <w:rStyle w:val="blk"/>
          <w:rFonts w:ascii="Times New Roman" w:hAnsi="Times New Roman"/>
          <w:sz w:val="28"/>
          <w:szCs w:val="28"/>
        </w:rPr>
        <w:t>Исходя из смысла данных оснований, можно сделать вывод о том</w:t>
      </w:r>
      <w:r w:rsidR="00C72F61" w:rsidRPr="00EF576B">
        <w:rPr>
          <w:rStyle w:val="blk"/>
          <w:rFonts w:ascii="Times New Roman" w:hAnsi="Times New Roman"/>
          <w:sz w:val="28"/>
          <w:szCs w:val="28"/>
        </w:rPr>
        <w:t>,</w:t>
      </w:r>
      <w:r w:rsidR="007D57D7" w:rsidRPr="00EF576B">
        <w:rPr>
          <w:rStyle w:val="blk"/>
          <w:rFonts w:ascii="Times New Roman" w:hAnsi="Times New Roman"/>
          <w:sz w:val="28"/>
          <w:szCs w:val="28"/>
        </w:rPr>
        <w:t xml:space="preserve"> что</w:t>
      </w:r>
      <w:r w:rsidR="00C72F61" w:rsidRPr="00EF576B">
        <w:rPr>
          <w:rStyle w:val="blk"/>
          <w:rFonts w:ascii="Times New Roman" w:hAnsi="Times New Roman"/>
          <w:sz w:val="28"/>
          <w:szCs w:val="28"/>
        </w:rPr>
        <w:t xml:space="preserve"> целью отстранения от работы в порядке ст. 76 ТК РФ является предупреждение возможного несчастного случая на рабочем месте, защита жизни и здоровья работников. </w:t>
      </w:r>
      <w:r w:rsidR="007D57D7" w:rsidRPr="00EF576B">
        <w:rPr>
          <w:rStyle w:val="blk"/>
          <w:rFonts w:ascii="Times New Roman" w:hAnsi="Times New Roman"/>
          <w:sz w:val="28"/>
          <w:szCs w:val="28"/>
        </w:rPr>
        <w:t xml:space="preserve">Цель отстранения спортсмена от соревнований в порядке ст. 348.5 ТК РФ заключается не в этом. Для чего же работодателю необходимо отстранять спортсмена от соревнований в случае его дисквалификации или поступления требования федерации? </w:t>
      </w:r>
    </w:p>
    <w:p w:rsidR="00771C86" w:rsidRPr="00EF576B" w:rsidRDefault="007D57D7" w:rsidP="00C92F08">
      <w:pPr>
        <w:shd w:val="clear" w:color="auto" w:fill="FFFFFF"/>
        <w:spacing w:after="0" w:line="360" w:lineRule="auto"/>
        <w:ind w:firstLine="709"/>
        <w:jc w:val="both"/>
        <w:rPr>
          <w:rFonts w:ascii="Times New Roman" w:hAnsi="Times New Roman"/>
          <w:sz w:val="28"/>
          <w:szCs w:val="28"/>
        </w:rPr>
      </w:pPr>
      <w:r w:rsidRPr="00EF576B">
        <w:rPr>
          <w:rStyle w:val="blk"/>
          <w:rFonts w:ascii="Times New Roman" w:hAnsi="Times New Roman"/>
          <w:sz w:val="28"/>
          <w:szCs w:val="28"/>
        </w:rPr>
        <w:t xml:space="preserve">Полагаем, что данная норма введена в закон с целью соблюдения принципа </w:t>
      </w:r>
      <w:r w:rsidRPr="00EF576B">
        <w:rPr>
          <w:rFonts w:ascii="Times New Roman" w:hAnsi="Times New Roman"/>
          <w:sz w:val="28"/>
          <w:szCs w:val="28"/>
        </w:rPr>
        <w:t>справедливой игры, честного соперничества -</w:t>
      </w:r>
      <w:r w:rsidR="0044543A" w:rsidRPr="00EF576B">
        <w:rPr>
          <w:rFonts w:ascii="Times New Roman" w:hAnsi="Times New Roman"/>
          <w:sz w:val="28"/>
          <w:szCs w:val="28"/>
        </w:rPr>
        <w:t xml:space="preserve"> </w:t>
      </w:r>
      <w:r w:rsidRPr="00EF576B">
        <w:rPr>
          <w:rFonts w:ascii="Times New Roman" w:hAnsi="Times New Roman"/>
          <w:sz w:val="28"/>
          <w:szCs w:val="28"/>
        </w:rPr>
        <w:t xml:space="preserve">так, как упоминалось ранее, дисквалификация спортсмена наступает за совершение им нарушения правил вида спорта, </w:t>
      </w:r>
      <w:r w:rsidR="0016607E" w:rsidRPr="00EF576B">
        <w:rPr>
          <w:rFonts w:ascii="Times New Roman" w:hAnsi="Times New Roman"/>
          <w:sz w:val="28"/>
          <w:szCs w:val="28"/>
        </w:rPr>
        <w:t>а также</w:t>
      </w:r>
      <w:r w:rsidRPr="00EF576B">
        <w:rPr>
          <w:rFonts w:ascii="Times New Roman" w:hAnsi="Times New Roman"/>
          <w:sz w:val="28"/>
          <w:szCs w:val="28"/>
        </w:rPr>
        <w:t xml:space="preserve"> антидопинговых правил. То есть обычно дисквалификация наступает за неправомерные действия спортсмена, которые дают ему </w:t>
      </w:r>
      <w:r w:rsidR="002173EC" w:rsidRPr="00EF576B">
        <w:rPr>
          <w:rFonts w:ascii="Times New Roman" w:hAnsi="Times New Roman"/>
          <w:sz w:val="28"/>
          <w:szCs w:val="28"/>
        </w:rPr>
        <w:t>незаконное преимущество, помогаю</w:t>
      </w:r>
      <w:r w:rsidRPr="00EF576B">
        <w:rPr>
          <w:rFonts w:ascii="Times New Roman" w:hAnsi="Times New Roman"/>
          <w:sz w:val="28"/>
          <w:szCs w:val="28"/>
        </w:rPr>
        <w:t>т показывать более высокие спортивные результаты.</w:t>
      </w:r>
      <w:r w:rsidR="00AD5FA9" w:rsidRPr="00EF576B">
        <w:rPr>
          <w:rFonts w:ascii="Times New Roman" w:hAnsi="Times New Roman"/>
          <w:sz w:val="28"/>
          <w:szCs w:val="28"/>
        </w:rPr>
        <w:t xml:space="preserve"> Безусловно, спортсмен, уличенный в таком нарушении, не может быть допущен к соревнованиям, так как он</w:t>
      </w:r>
      <w:r w:rsidR="00F81917" w:rsidRPr="00EF576B">
        <w:rPr>
          <w:rFonts w:ascii="Times New Roman" w:hAnsi="Times New Roman"/>
          <w:sz w:val="28"/>
          <w:szCs w:val="28"/>
        </w:rPr>
        <w:t>,</w:t>
      </w:r>
      <w:r w:rsidR="00AD5FA9" w:rsidRPr="00EF576B">
        <w:rPr>
          <w:rFonts w:ascii="Times New Roman" w:hAnsi="Times New Roman"/>
          <w:sz w:val="28"/>
          <w:szCs w:val="28"/>
        </w:rPr>
        <w:t xml:space="preserve"> априори</w:t>
      </w:r>
      <w:r w:rsidR="00F81917" w:rsidRPr="00EF576B">
        <w:rPr>
          <w:rFonts w:ascii="Times New Roman" w:hAnsi="Times New Roman"/>
          <w:sz w:val="28"/>
          <w:szCs w:val="28"/>
        </w:rPr>
        <w:t>,</w:t>
      </w:r>
      <w:r w:rsidR="00AD5FA9" w:rsidRPr="00EF576B">
        <w:rPr>
          <w:rFonts w:ascii="Times New Roman" w:hAnsi="Times New Roman"/>
          <w:sz w:val="28"/>
          <w:szCs w:val="28"/>
        </w:rPr>
        <w:t xml:space="preserve"> имеет больше шансов на успех, при этом успех спортсмена ставится в зависимость не от его физических качеств, а от внешнего вмешательства в</w:t>
      </w:r>
      <w:r w:rsidR="0044543A" w:rsidRPr="00EF576B">
        <w:rPr>
          <w:rFonts w:ascii="Times New Roman" w:hAnsi="Times New Roman"/>
          <w:sz w:val="28"/>
          <w:szCs w:val="28"/>
        </w:rPr>
        <w:t xml:space="preserve"> </w:t>
      </w:r>
      <w:r w:rsidR="00AD5FA9" w:rsidRPr="00EF576B">
        <w:rPr>
          <w:rFonts w:ascii="Times New Roman" w:hAnsi="Times New Roman"/>
          <w:sz w:val="28"/>
          <w:szCs w:val="28"/>
        </w:rPr>
        <w:t>его организм</w:t>
      </w:r>
      <w:r w:rsidR="0055419B" w:rsidRPr="00EF576B">
        <w:rPr>
          <w:rFonts w:ascii="Times New Roman" w:hAnsi="Times New Roman"/>
          <w:sz w:val="28"/>
          <w:szCs w:val="28"/>
        </w:rPr>
        <w:t>, иного нарушения правил</w:t>
      </w:r>
      <w:r w:rsidR="00AD5FA9" w:rsidRPr="00EF576B">
        <w:rPr>
          <w:rFonts w:ascii="Times New Roman" w:hAnsi="Times New Roman"/>
          <w:sz w:val="28"/>
          <w:szCs w:val="28"/>
        </w:rPr>
        <w:t>. Что касается требований соответствующих спортивных федераций, то</w:t>
      </w:r>
      <w:r w:rsidR="00E71E23" w:rsidRPr="00EF576B">
        <w:rPr>
          <w:rFonts w:ascii="Times New Roman" w:hAnsi="Times New Roman"/>
          <w:sz w:val="28"/>
          <w:szCs w:val="28"/>
        </w:rPr>
        <w:t xml:space="preserve">, </w:t>
      </w:r>
      <w:r w:rsidR="002173EC" w:rsidRPr="00EF576B">
        <w:rPr>
          <w:rFonts w:ascii="Times New Roman" w:hAnsi="Times New Roman"/>
          <w:sz w:val="28"/>
          <w:szCs w:val="28"/>
        </w:rPr>
        <w:t xml:space="preserve">как правило, они </w:t>
      </w:r>
      <w:r w:rsidR="00196EAA" w:rsidRPr="00EF576B">
        <w:rPr>
          <w:rFonts w:ascii="Times New Roman" w:hAnsi="Times New Roman"/>
          <w:sz w:val="28"/>
          <w:szCs w:val="28"/>
        </w:rPr>
        <w:t>предъявляются</w:t>
      </w:r>
      <w:r w:rsidR="002173EC" w:rsidRPr="00EF576B">
        <w:rPr>
          <w:rFonts w:ascii="Times New Roman" w:hAnsi="Times New Roman"/>
          <w:sz w:val="28"/>
          <w:szCs w:val="28"/>
        </w:rPr>
        <w:t xml:space="preserve"> </w:t>
      </w:r>
      <w:r w:rsidR="00F81917" w:rsidRPr="00EF576B">
        <w:rPr>
          <w:rFonts w:ascii="Times New Roman" w:hAnsi="Times New Roman"/>
          <w:sz w:val="28"/>
          <w:szCs w:val="28"/>
        </w:rPr>
        <w:t>по тем же основаниям, которые влекут</w:t>
      </w:r>
      <w:r w:rsidR="00797AA0" w:rsidRPr="00EF576B">
        <w:rPr>
          <w:rFonts w:ascii="Times New Roman" w:hAnsi="Times New Roman"/>
          <w:sz w:val="28"/>
          <w:szCs w:val="28"/>
        </w:rPr>
        <w:t xml:space="preserve"> дисквалификацию, поэтому</w:t>
      </w:r>
      <w:r w:rsidR="00F81917" w:rsidRPr="00EF576B">
        <w:rPr>
          <w:rFonts w:ascii="Times New Roman" w:hAnsi="Times New Roman"/>
          <w:sz w:val="28"/>
          <w:szCs w:val="28"/>
        </w:rPr>
        <w:t xml:space="preserve"> в дальнейшем под основанием отстранения спортсмена от соревнований в первую очередь мы будем понимать его дисквалификацию.</w:t>
      </w:r>
      <w:r w:rsidR="00797AA0" w:rsidRPr="00EF576B">
        <w:rPr>
          <w:rFonts w:ascii="Times New Roman" w:hAnsi="Times New Roman"/>
          <w:sz w:val="28"/>
          <w:szCs w:val="28"/>
        </w:rPr>
        <w:t xml:space="preserve"> </w:t>
      </w:r>
    </w:p>
    <w:p w:rsidR="00DD16AE" w:rsidRPr="00EF576B" w:rsidRDefault="008F4E0F" w:rsidP="00C92F08">
      <w:pPr>
        <w:shd w:val="clear" w:color="auto" w:fill="FFFFFF"/>
        <w:spacing w:after="0" w:line="360" w:lineRule="auto"/>
        <w:ind w:firstLine="709"/>
        <w:jc w:val="both"/>
        <w:rPr>
          <w:rFonts w:ascii="Times New Roman" w:hAnsi="Times New Roman"/>
          <w:sz w:val="28"/>
          <w:szCs w:val="28"/>
        </w:rPr>
      </w:pPr>
      <w:r w:rsidRPr="00EF576B">
        <w:rPr>
          <w:rFonts w:ascii="Times New Roman" w:hAnsi="Times New Roman"/>
          <w:sz w:val="28"/>
          <w:szCs w:val="28"/>
        </w:rPr>
        <w:lastRenderedPageBreak/>
        <w:t>Таким образом, на основании изложенного можно сделать вывод о том, что правовая природа отстранения спортсмена от соревнований заключается не в предупреждении</w:t>
      </w:r>
      <w:r w:rsidR="002173EC" w:rsidRPr="00EF576B">
        <w:rPr>
          <w:rFonts w:ascii="Times New Roman" w:hAnsi="Times New Roman"/>
          <w:sz w:val="28"/>
          <w:szCs w:val="28"/>
        </w:rPr>
        <w:t xml:space="preserve"> несчас</w:t>
      </w:r>
      <w:r w:rsidR="001E4E82" w:rsidRPr="00EF576B">
        <w:rPr>
          <w:rFonts w:ascii="Times New Roman" w:hAnsi="Times New Roman"/>
          <w:sz w:val="28"/>
          <w:szCs w:val="28"/>
        </w:rPr>
        <w:t>т</w:t>
      </w:r>
      <w:r w:rsidR="002173EC" w:rsidRPr="00EF576B">
        <w:rPr>
          <w:rFonts w:ascii="Times New Roman" w:hAnsi="Times New Roman"/>
          <w:sz w:val="28"/>
          <w:szCs w:val="28"/>
        </w:rPr>
        <w:t>ного случая</w:t>
      </w:r>
      <w:r w:rsidRPr="00EF576B">
        <w:rPr>
          <w:rFonts w:ascii="Times New Roman" w:hAnsi="Times New Roman"/>
          <w:sz w:val="28"/>
          <w:szCs w:val="28"/>
        </w:rPr>
        <w:t>, а в</w:t>
      </w:r>
      <w:r w:rsidR="002173EC" w:rsidRPr="00EF576B">
        <w:rPr>
          <w:rFonts w:ascii="Times New Roman" w:hAnsi="Times New Roman"/>
          <w:sz w:val="28"/>
          <w:szCs w:val="28"/>
        </w:rPr>
        <w:t xml:space="preserve"> недопущении несправедливых результатов,</w:t>
      </w:r>
      <w:r w:rsidRPr="00EF576B">
        <w:rPr>
          <w:rFonts w:ascii="Times New Roman" w:hAnsi="Times New Roman"/>
          <w:sz w:val="28"/>
          <w:szCs w:val="28"/>
        </w:rPr>
        <w:t xml:space="preserve"> </w:t>
      </w:r>
      <w:r w:rsidR="002173EC" w:rsidRPr="00EF576B">
        <w:rPr>
          <w:rFonts w:ascii="Times New Roman" w:hAnsi="Times New Roman"/>
          <w:sz w:val="28"/>
          <w:szCs w:val="28"/>
        </w:rPr>
        <w:t>предупреждении «нечестной игры</w:t>
      </w:r>
      <w:r w:rsidRPr="00EF576B">
        <w:rPr>
          <w:rFonts w:ascii="Times New Roman" w:hAnsi="Times New Roman"/>
          <w:sz w:val="28"/>
          <w:szCs w:val="28"/>
        </w:rPr>
        <w:t>».</w:t>
      </w:r>
      <w:r w:rsidR="00DD16AE" w:rsidRPr="00EF576B">
        <w:rPr>
          <w:rFonts w:ascii="Times New Roman" w:hAnsi="Times New Roman"/>
          <w:sz w:val="28"/>
          <w:szCs w:val="28"/>
        </w:rPr>
        <w:t xml:space="preserve"> </w:t>
      </w:r>
      <w:r w:rsidRPr="00EF576B">
        <w:rPr>
          <w:rFonts w:ascii="Times New Roman" w:hAnsi="Times New Roman"/>
          <w:sz w:val="28"/>
          <w:szCs w:val="28"/>
        </w:rPr>
        <w:t>Исходя из такого подхода, н</w:t>
      </w:r>
      <w:r w:rsidR="00E71E23" w:rsidRPr="00EF576B">
        <w:rPr>
          <w:rFonts w:ascii="Times New Roman" w:hAnsi="Times New Roman"/>
          <w:sz w:val="28"/>
          <w:szCs w:val="28"/>
        </w:rPr>
        <w:t xml:space="preserve">асколько допустимо сравнивать </w:t>
      </w:r>
      <w:r w:rsidR="00E706C9" w:rsidRPr="00EF576B">
        <w:rPr>
          <w:rFonts w:ascii="Times New Roman" w:hAnsi="Times New Roman"/>
          <w:sz w:val="28"/>
          <w:szCs w:val="28"/>
        </w:rPr>
        <w:t>институт</w:t>
      </w:r>
      <w:r w:rsidR="00E71E23" w:rsidRPr="00EF576B">
        <w:rPr>
          <w:rFonts w:ascii="Times New Roman" w:hAnsi="Times New Roman"/>
          <w:sz w:val="28"/>
          <w:szCs w:val="28"/>
        </w:rPr>
        <w:t xml:space="preserve"> отстранения</w:t>
      </w:r>
      <w:r w:rsidR="00E706C9" w:rsidRPr="00EF576B">
        <w:rPr>
          <w:rFonts w:ascii="Times New Roman" w:hAnsi="Times New Roman"/>
          <w:sz w:val="28"/>
          <w:szCs w:val="28"/>
        </w:rPr>
        <w:t xml:space="preserve"> от соревнований</w:t>
      </w:r>
      <w:r w:rsidR="00E71E23" w:rsidRPr="00EF576B">
        <w:rPr>
          <w:rFonts w:ascii="Times New Roman" w:hAnsi="Times New Roman"/>
          <w:sz w:val="28"/>
          <w:szCs w:val="28"/>
        </w:rPr>
        <w:t xml:space="preserve"> с дисциплинарной ответственностью спортсмена? </w:t>
      </w:r>
    </w:p>
    <w:p w:rsidR="00C954AC" w:rsidRPr="00EF576B" w:rsidRDefault="002173EC"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rPr>
        <w:t>Дисциплинарная ответственность с</w:t>
      </w:r>
      <w:r w:rsidR="001E4E82" w:rsidRPr="00EF576B">
        <w:rPr>
          <w:rFonts w:ascii="Times New Roman" w:hAnsi="Times New Roman"/>
          <w:sz w:val="28"/>
          <w:szCs w:val="28"/>
        </w:rPr>
        <w:t>воей целью имеет наказание спор</w:t>
      </w:r>
      <w:r w:rsidRPr="00EF576B">
        <w:rPr>
          <w:rFonts w:ascii="Times New Roman" w:hAnsi="Times New Roman"/>
          <w:sz w:val="28"/>
          <w:szCs w:val="28"/>
        </w:rPr>
        <w:t>т</w:t>
      </w:r>
      <w:r w:rsidR="001E4E82" w:rsidRPr="00EF576B">
        <w:rPr>
          <w:rFonts w:ascii="Times New Roman" w:hAnsi="Times New Roman"/>
          <w:sz w:val="28"/>
          <w:szCs w:val="28"/>
        </w:rPr>
        <w:t>с</w:t>
      </w:r>
      <w:r w:rsidRPr="00EF576B">
        <w:rPr>
          <w:rFonts w:ascii="Times New Roman" w:hAnsi="Times New Roman"/>
          <w:sz w:val="28"/>
          <w:szCs w:val="28"/>
        </w:rPr>
        <w:t>мена за н</w:t>
      </w:r>
      <w:r w:rsidRPr="00EF576B">
        <w:rPr>
          <w:rFonts w:ascii="Times New Roman" w:hAnsi="Times New Roman"/>
          <w:sz w:val="28"/>
          <w:szCs w:val="28"/>
          <w:shd w:val="clear" w:color="auto" w:fill="FFFFFF"/>
        </w:rPr>
        <w:t>еисполнение или ненадлежащее исполнение по его вине возложенных на него трудовых обязанностей, применяется с целью его последующего исправления. Отстранение от соревнований имеет своей целью наказание спортсмена за желание показать более высокие результаты нечестным способом</w:t>
      </w:r>
      <w:r w:rsidR="00DF4AD6" w:rsidRPr="00EF576B">
        <w:rPr>
          <w:rFonts w:ascii="Times New Roman" w:hAnsi="Times New Roman"/>
          <w:sz w:val="28"/>
          <w:szCs w:val="28"/>
          <w:shd w:val="clear" w:color="auto" w:fill="FFFFFF"/>
        </w:rPr>
        <w:t>, предотвращение результата, обусловленного чем-то иным, кроме спортивных каче</w:t>
      </w:r>
      <w:proofErr w:type="gramStart"/>
      <w:r w:rsidR="00DF4AD6" w:rsidRPr="00EF576B">
        <w:rPr>
          <w:rFonts w:ascii="Times New Roman" w:hAnsi="Times New Roman"/>
          <w:sz w:val="28"/>
          <w:szCs w:val="28"/>
          <w:shd w:val="clear" w:color="auto" w:fill="FFFFFF"/>
        </w:rPr>
        <w:t>ств сп</w:t>
      </w:r>
      <w:proofErr w:type="gramEnd"/>
      <w:r w:rsidR="00DF4AD6" w:rsidRPr="00EF576B">
        <w:rPr>
          <w:rFonts w:ascii="Times New Roman" w:hAnsi="Times New Roman"/>
          <w:sz w:val="28"/>
          <w:szCs w:val="28"/>
          <w:shd w:val="clear" w:color="auto" w:fill="FFFFFF"/>
        </w:rPr>
        <w:t>ортсменов</w:t>
      </w:r>
      <w:r w:rsidRPr="00EF576B">
        <w:rPr>
          <w:rFonts w:ascii="Times New Roman" w:hAnsi="Times New Roman"/>
          <w:sz w:val="28"/>
          <w:szCs w:val="28"/>
          <w:shd w:val="clear" w:color="auto" w:fill="FFFFFF"/>
        </w:rPr>
        <w:t>. Как мы видим, и дисциплинарная ответственность, и отстранение</w:t>
      </w:r>
      <w:r w:rsidR="00DF4AD6" w:rsidRPr="00EF576B">
        <w:rPr>
          <w:rFonts w:ascii="Times New Roman" w:hAnsi="Times New Roman"/>
          <w:sz w:val="28"/>
          <w:szCs w:val="28"/>
          <w:shd w:val="clear" w:color="auto" w:fill="FFFFFF"/>
        </w:rPr>
        <w:t xml:space="preserve"> от участия в соревнованиях</w:t>
      </w:r>
      <w:r w:rsidRPr="00EF576B">
        <w:rPr>
          <w:rFonts w:ascii="Times New Roman" w:hAnsi="Times New Roman"/>
          <w:sz w:val="28"/>
          <w:szCs w:val="28"/>
          <w:shd w:val="clear" w:color="auto" w:fill="FFFFFF"/>
        </w:rPr>
        <w:t xml:space="preserve"> являются наказанием для спортсмена. Различным является то, за что спортсмен наказывается –</w:t>
      </w:r>
      <w:r w:rsidR="00FA54F7" w:rsidRPr="00EF576B">
        <w:rPr>
          <w:rFonts w:ascii="Times New Roman" w:hAnsi="Times New Roman"/>
          <w:sz w:val="28"/>
          <w:szCs w:val="28"/>
          <w:shd w:val="clear" w:color="auto" w:fill="FFFFFF"/>
        </w:rPr>
        <w:t xml:space="preserve"> в одном случае это неис</w:t>
      </w:r>
      <w:r w:rsidRPr="00EF576B">
        <w:rPr>
          <w:rFonts w:ascii="Times New Roman" w:hAnsi="Times New Roman"/>
          <w:sz w:val="28"/>
          <w:szCs w:val="28"/>
          <w:shd w:val="clear" w:color="auto" w:fill="FFFFFF"/>
        </w:rPr>
        <w:t xml:space="preserve">полнение трудовых обязанностей, в другом </w:t>
      </w:r>
      <w:r w:rsidR="00FA54F7" w:rsidRPr="00EF576B">
        <w:rPr>
          <w:rFonts w:ascii="Times New Roman" w:hAnsi="Times New Roman"/>
          <w:sz w:val="28"/>
          <w:szCs w:val="28"/>
          <w:shd w:val="clear" w:color="auto" w:fill="FFFFFF"/>
        </w:rPr>
        <w:t>–</w:t>
      </w:r>
      <w:r w:rsidRPr="00EF576B">
        <w:rPr>
          <w:rFonts w:ascii="Times New Roman" w:hAnsi="Times New Roman"/>
          <w:sz w:val="28"/>
          <w:szCs w:val="28"/>
          <w:shd w:val="clear" w:color="auto" w:fill="FFFFFF"/>
        </w:rPr>
        <w:t xml:space="preserve"> </w:t>
      </w:r>
      <w:r w:rsidR="00FA54F7" w:rsidRPr="00EF576B">
        <w:rPr>
          <w:rFonts w:ascii="Times New Roman" w:hAnsi="Times New Roman"/>
          <w:sz w:val="28"/>
          <w:szCs w:val="28"/>
          <w:shd w:val="clear" w:color="auto" w:fill="FFFFFF"/>
        </w:rPr>
        <w:t>иные нарушения, при надлежащем исполнении возложенных трудовых обязанностей. Однако может ли быть такая ситуация, когда спортсмен надлежаще исполняет все</w:t>
      </w:r>
      <w:r w:rsidR="0016607E" w:rsidRPr="00EF576B">
        <w:rPr>
          <w:rFonts w:ascii="Times New Roman" w:hAnsi="Times New Roman"/>
          <w:sz w:val="28"/>
          <w:szCs w:val="28"/>
          <w:shd w:val="clear" w:color="auto" w:fill="FFFFFF"/>
        </w:rPr>
        <w:t xml:space="preserve"> возложенные на него</w:t>
      </w:r>
      <w:r w:rsidR="00FA54F7" w:rsidRPr="00EF576B">
        <w:rPr>
          <w:rFonts w:ascii="Times New Roman" w:hAnsi="Times New Roman"/>
          <w:sz w:val="28"/>
          <w:szCs w:val="28"/>
          <w:shd w:val="clear" w:color="auto" w:fill="FFFFFF"/>
        </w:rPr>
        <w:t xml:space="preserve"> трудовые обязанности, но при этом все равно оказывается нарушителем? </w:t>
      </w:r>
      <w:proofErr w:type="gramStart"/>
      <w:r w:rsidR="004E5E13" w:rsidRPr="00EF576B">
        <w:rPr>
          <w:rFonts w:ascii="Times New Roman" w:hAnsi="Times New Roman"/>
          <w:sz w:val="28"/>
          <w:szCs w:val="28"/>
          <w:shd w:val="clear" w:color="auto" w:fill="FFFFFF"/>
        </w:rPr>
        <w:t>По нашему мнению, принимая во внимание, в том числе, то</w:t>
      </w:r>
      <w:r w:rsidR="00CE201E" w:rsidRPr="00EF576B">
        <w:rPr>
          <w:rFonts w:ascii="Times New Roman" w:hAnsi="Times New Roman"/>
          <w:sz w:val="28"/>
          <w:szCs w:val="28"/>
          <w:shd w:val="clear" w:color="auto" w:fill="FFFFFF"/>
        </w:rPr>
        <w:t>, что согласно ст. 348.2 ТК РФ обязательным для включения в трудовой договор со спортсменом явля</w:t>
      </w:r>
      <w:r w:rsidR="00855F25" w:rsidRPr="00EF576B">
        <w:rPr>
          <w:rFonts w:ascii="Times New Roman" w:hAnsi="Times New Roman"/>
          <w:sz w:val="28"/>
          <w:szCs w:val="28"/>
          <w:shd w:val="clear" w:color="auto" w:fill="FFFFFF"/>
        </w:rPr>
        <w:t>е</w:t>
      </w:r>
      <w:r w:rsidR="00CE201E" w:rsidRPr="00EF576B">
        <w:rPr>
          <w:rFonts w:ascii="Times New Roman" w:hAnsi="Times New Roman"/>
          <w:sz w:val="28"/>
          <w:szCs w:val="28"/>
          <w:shd w:val="clear" w:color="auto" w:fill="FFFFFF"/>
        </w:rPr>
        <w:t xml:space="preserve">тся </w:t>
      </w:r>
      <w:r w:rsidR="00855F25" w:rsidRPr="00EF576B">
        <w:rPr>
          <w:rFonts w:ascii="Times New Roman" w:hAnsi="Times New Roman"/>
          <w:sz w:val="28"/>
          <w:szCs w:val="28"/>
          <w:shd w:val="clear" w:color="auto" w:fill="FFFFFF"/>
        </w:rPr>
        <w:t xml:space="preserve">такое условие, как </w:t>
      </w:r>
      <w:r w:rsidR="00855F25" w:rsidRPr="00EF576B">
        <w:rPr>
          <w:rFonts w:ascii="Times New Roman" w:eastAsia="Times New Roman" w:hAnsi="Times New Roman"/>
          <w:sz w:val="28"/>
          <w:szCs w:val="28"/>
          <w:lang w:eastAsia="ru-RU"/>
        </w:rPr>
        <w:t xml:space="preserve">обязанность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 </w:t>
      </w:r>
      <w:r w:rsidR="00797AA0" w:rsidRPr="00EF576B">
        <w:rPr>
          <w:rFonts w:ascii="Times New Roman" w:eastAsia="Times New Roman" w:hAnsi="Times New Roman"/>
          <w:sz w:val="28"/>
          <w:szCs w:val="28"/>
          <w:lang w:eastAsia="ru-RU"/>
        </w:rPr>
        <w:t xml:space="preserve">в случае наступления оснований для </w:t>
      </w:r>
      <w:r w:rsidR="005025F9" w:rsidRPr="00EF576B">
        <w:rPr>
          <w:rFonts w:ascii="Times New Roman" w:eastAsia="Times New Roman" w:hAnsi="Times New Roman"/>
          <w:sz w:val="28"/>
          <w:szCs w:val="28"/>
          <w:lang w:eastAsia="ru-RU"/>
        </w:rPr>
        <w:t xml:space="preserve">отстранения спортсмена автоматически наступают и основания для </w:t>
      </w:r>
      <w:r w:rsidR="004E5E13" w:rsidRPr="00EF576B">
        <w:rPr>
          <w:rFonts w:ascii="Times New Roman" w:eastAsia="Times New Roman" w:hAnsi="Times New Roman"/>
          <w:sz w:val="28"/>
          <w:szCs w:val="28"/>
          <w:lang w:eastAsia="ru-RU"/>
        </w:rPr>
        <w:t>применения к нему мер</w:t>
      </w:r>
      <w:r w:rsidR="005025F9" w:rsidRPr="00EF576B">
        <w:rPr>
          <w:rFonts w:ascii="Times New Roman" w:eastAsia="Times New Roman" w:hAnsi="Times New Roman"/>
          <w:sz w:val="28"/>
          <w:szCs w:val="28"/>
          <w:lang w:eastAsia="ru-RU"/>
        </w:rPr>
        <w:t xml:space="preserve"> дисциплинарной</w:t>
      </w:r>
      <w:proofErr w:type="gramEnd"/>
      <w:r w:rsidR="005025F9" w:rsidRPr="00EF576B">
        <w:rPr>
          <w:rFonts w:ascii="Times New Roman" w:eastAsia="Times New Roman" w:hAnsi="Times New Roman"/>
          <w:sz w:val="28"/>
          <w:szCs w:val="28"/>
          <w:lang w:eastAsia="ru-RU"/>
        </w:rPr>
        <w:t xml:space="preserve"> ответственности. </w:t>
      </w:r>
    </w:p>
    <w:p w:rsidR="004E5E13" w:rsidRPr="00EF576B" w:rsidRDefault="00C954AC"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На основании вышеизложенного полагаем, что отстранение спортсмена от участия в соревнованиях должно быть приравн</w:t>
      </w:r>
      <w:r w:rsidR="004E5E13" w:rsidRPr="00EF576B">
        <w:rPr>
          <w:rFonts w:ascii="Times New Roman" w:eastAsia="Times New Roman" w:hAnsi="Times New Roman"/>
          <w:sz w:val="28"/>
          <w:szCs w:val="28"/>
          <w:lang w:eastAsia="ru-RU"/>
        </w:rPr>
        <w:t>ено к дисциплинарным взысканиям.</w:t>
      </w:r>
    </w:p>
    <w:p w:rsidR="0016607E" w:rsidRPr="00EF576B" w:rsidRDefault="00DF4AD6" w:rsidP="00C92F08">
      <w:pPr>
        <w:spacing w:after="0" w:line="360" w:lineRule="auto"/>
        <w:ind w:firstLine="709"/>
        <w:jc w:val="both"/>
        <w:rPr>
          <w:rFonts w:ascii="Times New Roman" w:hAnsi="Times New Roman"/>
          <w:sz w:val="28"/>
          <w:szCs w:val="28"/>
        </w:rPr>
      </w:pPr>
      <w:proofErr w:type="gramStart"/>
      <w:r w:rsidRPr="00EF576B">
        <w:rPr>
          <w:rFonts w:ascii="Times New Roman" w:eastAsia="Times New Roman" w:hAnsi="Times New Roman"/>
          <w:sz w:val="28"/>
          <w:szCs w:val="28"/>
          <w:lang w:eastAsia="ru-RU"/>
        </w:rPr>
        <w:lastRenderedPageBreak/>
        <w:t>Дополнительным аргументом в пользу того, что отстранение спортсмена от участия в соревнованиях</w:t>
      </w:r>
      <w:r w:rsidR="0016607E" w:rsidRPr="00EF576B">
        <w:rPr>
          <w:rFonts w:ascii="Times New Roman" w:eastAsia="Times New Roman" w:hAnsi="Times New Roman"/>
          <w:sz w:val="28"/>
          <w:szCs w:val="28"/>
          <w:lang w:eastAsia="ru-RU"/>
        </w:rPr>
        <w:t xml:space="preserve"> должно являть</w:t>
      </w:r>
      <w:r w:rsidRPr="00EF576B">
        <w:rPr>
          <w:rFonts w:ascii="Times New Roman" w:eastAsia="Times New Roman" w:hAnsi="Times New Roman"/>
          <w:sz w:val="28"/>
          <w:szCs w:val="28"/>
          <w:lang w:eastAsia="ru-RU"/>
        </w:rPr>
        <w:t>ся мерой дисциплинарной ответственности работника является то, что с</w:t>
      </w:r>
      <w:r w:rsidRPr="00EF576B">
        <w:rPr>
          <w:rFonts w:ascii="Times New Roman" w:hAnsi="Times New Roman"/>
          <w:sz w:val="28"/>
          <w:szCs w:val="28"/>
        </w:rPr>
        <w:t>т. 348.5 ТК РФ и ст. 348.11 ТК РФ предусматри</w:t>
      </w:r>
      <w:r w:rsidR="001E4E82" w:rsidRPr="00EF576B">
        <w:rPr>
          <w:rFonts w:ascii="Times New Roman" w:hAnsi="Times New Roman"/>
          <w:sz w:val="28"/>
          <w:szCs w:val="28"/>
        </w:rPr>
        <w:t>в</w:t>
      </w:r>
      <w:r w:rsidRPr="00EF576B">
        <w:rPr>
          <w:rFonts w:ascii="Times New Roman" w:hAnsi="Times New Roman"/>
          <w:sz w:val="28"/>
          <w:szCs w:val="28"/>
        </w:rPr>
        <w:t>ают различные правовые последствия в зависимости от наступления одного и того же основания – дисквалификации спортсмена, за тем лишь различием, что для прекращения трудового договора по ст. 348.11 срок дисквалификации должен</w:t>
      </w:r>
      <w:proofErr w:type="gramEnd"/>
      <w:r w:rsidRPr="00EF576B">
        <w:rPr>
          <w:rFonts w:ascii="Times New Roman" w:hAnsi="Times New Roman"/>
          <w:sz w:val="28"/>
          <w:szCs w:val="28"/>
        </w:rPr>
        <w:t xml:space="preserve"> составлять не менее 6 месяцев</w:t>
      </w:r>
      <w:r w:rsidR="004E5E13" w:rsidRPr="00EF576B">
        <w:rPr>
          <w:rFonts w:ascii="Times New Roman" w:hAnsi="Times New Roman"/>
          <w:sz w:val="28"/>
          <w:szCs w:val="28"/>
        </w:rPr>
        <w:t>, при этом увольнение по данному основанию в порядке ст. 348.11 ТК РФ производится в порядке применения дисциплинарного взыскания.</w:t>
      </w:r>
      <w:r w:rsidR="0016607E" w:rsidRPr="00EF576B">
        <w:rPr>
          <w:rFonts w:ascii="Times New Roman" w:hAnsi="Times New Roman"/>
          <w:sz w:val="28"/>
          <w:szCs w:val="28"/>
        </w:rPr>
        <w:t xml:space="preserve"> </w:t>
      </w:r>
    </w:p>
    <w:p w:rsidR="002173EC" w:rsidRPr="00EF576B" w:rsidRDefault="00F74B74"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В о</w:t>
      </w:r>
      <w:r w:rsidR="005025F9" w:rsidRPr="00EF576B">
        <w:rPr>
          <w:rFonts w:ascii="Times New Roman" w:eastAsia="Times New Roman" w:hAnsi="Times New Roman"/>
          <w:sz w:val="28"/>
          <w:szCs w:val="28"/>
          <w:lang w:eastAsia="ru-RU"/>
        </w:rPr>
        <w:t>тличие</w:t>
      </w:r>
      <w:r w:rsidRPr="00EF576B">
        <w:rPr>
          <w:rFonts w:ascii="Times New Roman" w:eastAsia="Times New Roman" w:hAnsi="Times New Roman"/>
          <w:sz w:val="28"/>
          <w:szCs w:val="28"/>
          <w:lang w:eastAsia="ru-RU"/>
        </w:rPr>
        <w:t xml:space="preserve"> же</w:t>
      </w:r>
      <w:r w:rsidR="005025F9" w:rsidRPr="00EF576B">
        <w:rPr>
          <w:rFonts w:ascii="Times New Roman" w:eastAsia="Times New Roman" w:hAnsi="Times New Roman"/>
          <w:sz w:val="28"/>
          <w:szCs w:val="28"/>
          <w:lang w:eastAsia="ru-RU"/>
        </w:rPr>
        <w:t xml:space="preserve"> от применения </w:t>
      </w:r>
      <w:r w:rsidR="00DF4AD6" w:rsidRPr="00EF576B">
        <w:rPr>
          <w:rFonts w:ascii="Times New Roman" w:eastAsia="Times New Roman" w:hAnsi="Times New Roman"/>
          <w:sz w:val="28"/>
          <w:szCs w:val="28"/>
          <w:lang w:eastAsia="ru-RU"/>
        </w:rPr>
        <w:t>дисциплинарных взысканий</w:t>
      </w:r>
      <w:r w:rsidR="005025F9" w:rsidRPr="00EF576B">
        <w:rPr>
          <w:rFonts w:ascii="Times New Roman" w:eastAsia="Times New Roman" w:hAnsi="Times New Roman"/>
          <w:sz w:val="28"/>
          <w:szCs w:val="28"/>
          <w:lang w:eastAsia="ru-RU"/>
        </w:rPr>
        <w:t>, порядок отстранения спортсмена от соревнований никак не регламентирован. Законом не установлен порядок отстранения, не</w:t>
      </w:r>
      <w:r w:rsidR="00C954AC" w:rsidRPr="00EF576B">
        <w:rPr>
          <w:rFonts w:ascii="Times New Roman" w:eastAsia="Times New Roman" w:hAnsi="Times New Roman"/>
          <w:sz w:val="28"/>
          <w:szCs w:val="28"/>
          <w:lang w:eastAsia="ru-RU"/>
        </w:rPr>
        <w:t xml:space="preserve"> содержится</w:t>
      </w:r>
      <w:r w:rsidR="005025F9" w:rsidRPr="00EF576B">
        <w:rPr>
          <w:rFonts w:ascii="Times New Roman" w:eastAsia="Times New Roman" w:hAnsi="Times New Roman"/>
          <w:sz w:val="28"/>
          <w:szCs w:val="28"/>
          <w:lang w:eastAsia="ru-RU"/>
        </w:rPr>
        <w:t xml:space="preserve"> указаний на то, требуется ли обязательное получение письменного объяснения спортсмена, составление акта в случае его непредоставления, издание работодателем приказа</w:t>
      </w:r>
      <w:r w:rsidR="00C954AC" w:rsidRPr="00EF576B">
        <w:rPr>
          <w:rFonts w:ascii="Times New Roman" w:eastAsia="Times New Roman" w:hAnsi="Times New Roman"/>
          <w:sz w:val="28"/>
          <w:szCs w:val="28"/>
          <w:lang w:eastAsia="ru-RU"/>
        </w:rPr>
        <w:t xml:space="preserve">, </w:t>
      </w:r>
      <w:r w:rsidR="00C954AC" w:rsidRPr="00EF576B">
        <w:rPr>
          <w:rFonts w:ascii="Times New Roman" w:hAnsi="Times New Roman"/>
          <w:sz w:val="28"/>
          <w:szCs w:val="28"/>
        </w:rPr>
        <w:t>ознакомление с ним работника под роспись, соблюдение сроков</w:t>
      </w:r>
      <w:r w:rsidR="005025F9" w:rsidRPr="00EF576B">
        <w:rPr>
          <w:rFonts w:ascii="Times New Roman" w:eastAsia="Times New Roman" w:hAnsi="Times New Roman"/>
          <w:sz w:val="28"/>
          <w:szCs w:val="28"/>
          <w:lang w:eastAsia="ru-RU"/>
        </w:rPr>
        <w:t xml:space="preserve"> </w:t>
      </w:r>
      <w:r w:rsidR="00C954AC" w:rsidRPr="00EF576B">
        <w:rPr>
          <w:rFonts w:ascii="Times New Roman" w:eastAsia="Times New Roman" w:hAnsi="Times New Roman"/>
          <w:sz w:val="28"/>
          <w:szCs w:val="28"/>
          <w:lang w:eastAsia="ru-RU"/>
        </w:rPr>
        <w:t xml:space="preserve">и т.д. То есть механизм данной процедуры законом совершенно не регламентирован. </w:t>
      </w:r>
    </w:p>
    <w:p w:rsidR="009233A7" w:rsidRPr="00EF576B" w:rsidRDefault="00C954AC"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rPr>
        <w:t>Исходя из вышеизложенного, представляется необходимым признать</w:t>
      </w:r>
      <w:r w:rsidR="002173EC" w:rsidRPr="00EF576B">
        <w:rPr>
          <w:rFonts w:ascii="Times New Roman" w:hAnsi="Times New Roman"/>
          <w:sz w:val="28"/>
          <w:szCs w:val="28"/>
          <w:shd w:val="clear" w:color="auto" w:fill="FFFFFF"/>
        </w:rPr>
        <w:t xml:space="preserve"> основания</w:t>
      </w:r>
      <w:r w:rsidRPr="00EF576B">
        <w:rPr>
          <w:rFonts w:ascii="Times New Roman" w:hAnsi="Times New Roman"/>
          <w:sz w:val="28"/>
          <w:szCs w:val="28"/>
          <w:shd w:val="clear" w:color="auto" w:fill="FFFFFF"/>
        </w:rPr>
        <w:t xml:space="preserve"> отстранения спортсмена от участия в соревнованиях одним из видов специальных дисциплинарных взысканий, распространив на его применение</w:t>
      </w:r>
      <w:r w:rsidR="00DF4AD6" w:rsidRPr="00EF576B">
        <w:rPr>
          <w:rFonts w:ascii="Times New Roman" w:hAnsi="Times New Roman"/>
          <w:sz w:val="28"/>
          <w:szCs w:val="28"/>
          <w:shd w:val="clear" w:color="auto" w:fill="FFFFFF"/>
        </w:rPr>
        <w:t xml:space="preserve"> механизм</w:t>
      </w:r>
      <w:r w:rsidR="00E72FD3" w:rsidRPr="00EF576B">
        <w:rPr>
          <w:rFonts w:ascii="Times New Roman" w:hAnsi="Times New Roman"/>
          <w:sz w:val="28"/>
          <w:szCs w:val="28"/>
          <w:shd w:val="clear" w:color="auto" w:fill="FFFFFF"/>
        </w:rPr>
        <w:t xml:space="preserve"> привлечения рабо</w:t>
      </w:r>
      <w:r w:rsidR="003649B9" w:rsidRPr="00EF576B">
        <w:rPr>
          <w:rFonts w:ascii="Times New Roman" w:hAnsi="Times New Roman"/>
          <w:sz w:val="28"/>
          <w:szCs w:val="28"/>
          <w:shd w:val="clear" w:color="auto" w:fill="FFFFFF"/>
        </w:rPr>
        <w:t>тника к дисциплинарной ответственности</w:t>
      </w:r>
      <w:r w:rsidR="00DF4AD6" w:rsidRPr="00EF576B">
        <w:rPr>
          <w:rFonts w:ascii="Times New Roman" w:hAnsi="Times New Roman"/>
          <w:sz w:val="28"/>
          <w:szCs w:val="28"/>
          <w:shd w:val="clear" w:color="auto" w:fill="FFFFFF"/>
        </w:rPr>
        <w:t>, а вместе с ним</w:t>
      </w:r>
      <w:r w:rsidR="00E72FD3" w:rsidRPr="00EF576B">
        <w:rPr>
          <w:rFonts w:ascii="Times New Roman" w:hAnsi="Times New Roman"/>
          <w:sz w:val="28"/>
          <w:szCs w:val="28"/>
          <w:shd w:val="clear" w:color="auto" w:fill="FFFFFF"/>
        </w:rPr>
        <w:t xml:space="preserve"> и</w:t>
      </w:r>
      <w:r w:rsidR="00DF4AD6" w:rsidRPr="00EF576B">
        <w:rPr>
          <w:rFonts w:ascii="Times New Roman" w:hAnsi="Times New Roman"/>
          <w:sz w:val="28"/>
          <w:szCs w:val="28"/>
          <w:shd w:val="clear" w:color="auto" w:fill="FFFFFF"/>
        </w:rPr>
        <w:t xml:space="preserve"> гарантии защиты прав работника</w:t>
      </w:r>
      <w:r w:rsidR="003649B9" w:rsidRPr="00EF576B">
        <w:rPr>
          <w:rFonts w:ascii="Times New Roman" w:hAnsi="Times New Roman"/>
          <w:sz w:val="28"/>
          <w:szCs w:val="28"/>
          <w:shd w:val="clear" w:color="auto" w:fill="FFFFFF"/>
        </w:rPr>
        <w:t>.</w:t>
      </w:r>
    </w:p>
    <w:p w:rsidR="002C2DD3" w:rsidRPr="00EF576B" w:rsidRDefault="00F074FB"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Подводя итог </w:t>
      </w:r>
      <w:r w:rsidR="00B81BE4" w:rsidRPr="00EF576B">
        <w:rPr>
          <w:rFonts w:ascii="Times New Roman" w:hAnsi="Times New Roman"/>
          <w:sz w:val="28"/>
          <w:szCs w:val="28"/>
          <w:shd w:val="clear" w:color="auto" w:fill="FFFFFF"/>
        </w:rPr>
        <w:t>второй главе</w:t>
      </w:r>
      <w:r w:rsidRPr="00EF576B">
        <w:rPr>
          <w:rFonts w:ascii="Times New Roman" w:hAnsi="Times New Roman"/>
          <w:sz w:val="28"/>
          <w:szCs w:val="28"/>
          <w:shd w:val="clear" w:color="auto" w:fill="FFFFFF"/>
        </w:rPr>
        <w:t xml:space="preserve">, </w:t>
      </w:r>
      <w:r w:rsidR="00196EAA" w:rsidRPr="00EF576B">
        <w:rPr>
          <w:rFonts w:ascii="Times New Roman" w:hAnsi="Times New Roman"/>
          <w:sz w:val="28"/>
          <w:szCs w:val="28"/>
          <w:shd w:val="clear" w:color="auto" w:fill="FFFFFF"/>
        </w:rPr>
        <w:t>полагаем</w:t>
      </w:r>
      <w:r w:rsidRPr="00EF576B">
        <w:rPr>
          <w:rFonts w:ascii="Times New Roman" w:hAnsi="Times New Roman"/>
          <w:sz w:val="28"/>
          <w:szCs w:val="28"/>
          <w:shd w:val="clear" w:color="auto" w:fill="FFFFFF"/>
        </w:rPr>
        <w:t xml:space="preserve"> необходимым отметить, что помимо упоминавшихся</w:t>
      </w:r>
      <w:r w:rsidR="002C2DD3" w:rsidRPr="00EF576B">
        <w:rPr>
          <w:rFonts w:ascii="Times New Roman" w:hAnsi="Times New Roman"/>
          <w:sz w:val="28"/>
          <w:szCs w:val="28"/>
          <w:shd w:val="clear" w:color="auto" w:fill="FFFFFF"/>
        </w:rPr>
        <w:t xml:space="preserve"> ранее</w:t>
      </w:r>
      <w:r w:rsidRPr="00EF576B">
        <w:rPr>
          <w:rFonts w:ascii="Times New Roman" w:hAnsi="Times New Roman"/>
          <w:sz w:val="28"/>
          <w:szCs w:val="28"/>
          <w:shd w:val="clear" w:color="auto" w:fill="FFFFFF"/>
        </w:rPr>
        <w:t xml:space="preserve"> нормативно правовых актов иностранных государств, </w:t>
      </w:r>
      <w:r w:rsidR="00196EAA" w:rsidRPr="00EF576B">
        <w:rPr>
          <w:rFonts w:ascii="Times New Roman" w:hAnsi="Times New Roman"/>
          <w:sz w:val="28"/>
          <w:szCs w:val="28"/>
          <w:shd w:val="clear" w:color="auto" w:fill="FFFFFF"/>
        </w:rPr>
        <w:t xml:space="preserve">в ходе работы </w:t>
      </w:r>
      <w:r w:rsidRPr="00EF576B">
        <w:rPr>
          <w:rFonts w:ascii="Times New Roman" w:hAnsi="Times New Roman"/>
          <w:sz w:val="28"/>
          <w:szCs w:val="28"/>
          <w:shd w:val="clear" w:color="auto" w:fill="FFFFFF"/>
        </w:rPr>
        <w:t xml:space="preserve">были изучены и соответствующие законы других </w:t>
      </w:r>
      <w:r w:rsidR="002C2DD3" w:rsidRPr="00EF576B">
        <w:rPr>
          <w:rFonts w:ascii="Times New Roman" w:hAnsi="Times New Roman"/>
          <w:sz w:val="28"/>
          <w:szCs w:val="28"/>
          <w:shd w:val="clear" w:color="auto" w:fill="FFFFFF"/>
        </w:rPr>
        <w:t>государств</w:t>
      </w:r>
      <w:r w:rsidRPr="00EF576B">
        <w:rPr>
          <w:rFonts w:ascii="Times New Roman" w:hAnsi="Times New Roman"/>
          <w:sz w:val="28"/>
          <w:szCs w:val="28"/>
          <w:shd w:val="clear" w:color="auto" w:fill="FFFFFF"/>
        </w:rPr>
        <w:t>, таки</w:t>
      </w:r>
      <w:r w:rsidR="001331D0" w:rsidRPr="00EF576B">
        <w:rPr>
          <w:rFonts w:ascii="Times New Roman" w:hAnsi="Times New Roman"/>
          <w:sz w:val="28"/>
          <w:szCs w:val="28"/>
          <w:shd w:val="clear" w:color="auto" w:fill="FFFFFF"/>
        </w:rPr>
        <w:t>х</w:t>
      </w:r>
      <w:r w:rsidRPr="00EF576B">
        <w:rPr>
          <w:rFonts w:ascii="Times New Roman" w:hAnsi="Times New Roman"/>
          <w:sz w:val="28"/>
          <w:szCs w:val="28"/>
          <w:shd w:val="clear" w:color="auto" w:fill="FFFFFF"/>
        </w:rPr>
        <w:t xml:space="preserve"> как</w:t>
      </w:r>
      <w:r w:rsidR="001331D0" w:rsidRPr="00EF576B">
        <w:rPr>
          <w:rFonts w:ascii="Times New Roman" w:hAnsi="Times New Roman"/>
          <w:sz w:val="28"/>
          <w:szCs w:val="28"/>
          <w:shd w:val="clear" w:color="auto" w:fill="FFFFFF"/>
        </w:rPr>
        <w:t xml:space="preserve"> Латвия,</w:t>
      </w:r>
      <w:r w:rsidR="00196EAA" w:rsidRPr="00EF576B">
        <w:rPr>
          <w:rFonts w:ascii="Times New Roman" w:hAnsi="Times New Roman"/>
          <w:sz w:val="28"/>
          <w:szCs w:val="28"/>
          <w:shd w:val="clear" w:color="auto" w:fill="FFFFFF"/>
        </w:rPr>
        <w:t xml:space="preserve"> Италия,</w:t>
      </w:r>
      <w:r w:rsidR="001331D0" w:rsidRPr="00EF576B">
        <w:rPr>
          <w:rFonts w:ascii="Times New Roman" w:hAnsi="Times New Roman"/>
          <w:sz w:val="28"/>
          <w:szCs w:val="28"/>
          <w:shd w:val="clear" w:color="auto" w:fill="FFFFFF"/>
        </w:rPr>
        <w:t xml:space="preserve"> Хорва</w:t>
      </w:r>
      <w:r w:rsidR="0055419B" w:rsidRPr="00EF576B">
        <w:rPr>
          <w:rFonts w:ascii="Times New Roman" w:hAnsi="Times New Roman"/>
          <w:sz w:val="28"/>
          <w:szCs w:val="28"/>
          <w:shd w:val="clear" w:color="auto" w:fill="FFFFFF"/>
        </w:rPr>
        <w:t>тия, Чехия, Аргентина, Мексика</w:t>
      </w:r>
      <w:r w:rsidR="001331D0" w:rsidRPr="00EF576B">
        <w:rPr>
          <w:rFonts w:ascii="Times New Roman" w:hAnsi="Times New Roman"/>
          <w:sz w:val="28"/>
          <w:szCs w:val="28"/>
          <w:shd w:val="clear" w:color="auto" w:fill="FFFFFF"/>
        </w:rPr>
        <w:t>, Украина</w:t>
      </w:r>
      <w:r w:rsidR="00196EAA" w:rsidRPr="00EF576B">
        <w:rPr>
          <w:rFonts w:ascii="Times New Roman" w:hAnsi="Times New Roman"/>
          <w:sz w:val="28"/>
          <w:szCs w:val="28"/>
          <w:shd w:val="clear" w:color="auto" w:fill="FFFFFF"/>
        </w:rPr>
        <w:t>, Казахстан</w:t>
      </w:r>
      <w:r w:rsidRPr="00EF576B">
        <w:rPr>
          <w:rFonts w:ascii="Times New Roman" w:hAnsi="Times New Roman"/>
          <w:sz w:val="28"/>
          <w:szCs w:val="28"/>
          <w:shd w:val="clear" w:color="auto" w:fill="FFFFFF"/>
        </w:rPr>
        <w:t xml:space="preserve">. Однако в </w:t>
      </w:r>
      <w:r w:rsidR="001331D0" w:rsidRPr="00EF576B">
        <w:rPr>
          <w:rFonts w:ascii="Times New Roman" w:hAnsi="Times New Roman"/>
          <w:sz w:val="28"/>
          <w:szCs w:val="28"/>
          <w:shd w:val="clear" w:color="auto" w:fill="FFFFFF"/>
        </w:rPr>
        <w:t>рассмотренных</w:t>
      </w:r>
      <w:r w:rsidRPr="00EF576B">
        <w:rPr>
          <w:rFonts w:ascii="Times New Roman" w:hAnsi="Times New Roman"/>
          <w:sz w:val="28"/>
          <w:szCs w:val="28"/>
          <w:shd w:val="clear" w:color="auto" w:fill="FFFFFF"/>
        </w:rPr>
        <w:t xml:space="preserve"> актах не содержится особенностей дисциплинарной ответственности такой категории работников, как спортсмены и тренеры, в том числе</w:t>
      </w:r>
      <w:r w:rsidR="0016607E" w:rsidRPr="00EF576B">
        <w:rPr>
          <w:rFonts w:ascii="Times New Roman" w:hAnsi="Times New Roman"/>
          <w:sz w:val="28"/>
          <w:szCs w:val="28"/>
          <w:shd w:val="clear" w:color="auto" w:fill="FFFFFF"/>
        </w:rPr>
        <w:t>,</w:t>
      </w:r>
      <w:r w:rsidRPr="00EF576B">
        <w:rPr>
          <w:rFonts w:ascii="Times New Roman" w:hAnsi="Times New Roman"/>
          <w:sz w:val="28"/>
          <w:szCs w:val="28"/>
          <w:shd w:val="clear" w:color="auto" w:fill="FFFFFF"/>
        </w:rPr>
        <w:t xml:space="preserve"> не содержится и отдельного регулирования </w:t>
      </w:r>
      <w:r w:rsidR="0016607E" w:rsidRPr="00EF576B">
        <w:rPr>
          <w:rFonts w:ascii="Times New Roman" w:hAnsi="Times New Roman"/>
          <w:sz w:val="28"/>
          <w:szCs w:val="28"/>
          <w:shd w:val="clear" w:color="auto" w:fill="FFFFFF"/>
        </w:rPr>
        <w:t xml:space="preserve">по </w:t>
      </w:r>
      <w:r w:rsidRPr="00EF576B">
        <w:rPr>
          <w:rFonts w:ascii="Times New Roman" w:hAnsi="Times New Roman"/>
          <w:sz w:val="28"/>
          <w:szCs w:val="28"/>
          <w:shd w:val="clear" w:color="auto" w:fill="FFFFFF"/>
        </w:rPr>
        <w:t>в</w:t>
      </w:r>
      <w:r w:rsidR="0016607E" w:rsidRPr="00EF576B">
        <w:rPr>
          <w:rFonts w:ascii="Times New Roman" w:hAnsi="Times New Roman"/>
          <w:sz w:val="28"/>
          <w:szCs w:val="28"/>
          <w:shd w:val="clear" w:color="auto" w:fill="FFFFFF"/>
        </w:rPr>
        <w:t>опросу</w:t>
      </w:r>
      <w:r w:rsidRPr="00EF576B">
        <w:rPr>
          <w:rFonts w:ascii="Times New Roman" w:hAnsi="Times New Roman"/>
          <w:sz w:val="28"/>
          <w:szCs w:val="28"/>
          <w:shd w:val="clear" w:color="auto" w:fill="FFFFFF"/>
        </w:rPr>
        <w:t xml:space="preserve"> отстранения спортсмена от участия в соревнованиях. </w:t>
      </w:r>
    </w:p>
    <w:p w:rsidR="00F074FB" w:rsidRPr="00EF576B" w:rsidRDefault="00F074FB"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lastRenderedPageBreak/>
        <w:t>Полагаем, что данный факт</w:t>
      </w:r>
      <w:r w:rsidR="002C2DD3" w:rsidRPr="00EF576B">
        <w:rPr>
          <w:rFonts w:ascii="Times New Roman" w:hAnsi="Times New Roman"/>
          <w:sz w:val="28"/>
          <w:szCs w:val="28"/>
          <w:shd w:val="clear" w:color="auto" w:fill="FFFFFF"/>
        </w:rPr>
        <w:t xml:space="preserve"> может означать</w:t>
      </w:r>
      <w:r w:rsidRPr="00EF576B">
        <w:rPr>
          <w:rFonts w:ascii="Times New Roman" w:hAnsi="Times New Roman"/>
          <w:sz w:val="28"/>
          <w:szCs w:val="28"/>
          <w:shd w:val="clear" w:color="auto" w:fill="FFFFFF"/>
        </w:rPr>
        <w:t xml:space="preserve"> то, что российский закон</w:t>
      </w:r>
      <w:r w:rsidR="00F74B74" w:rsidRPr="00EF576B">
        <w:rPr>
          <w:rFonts w:ascii="Times New Roman" w:hAnsi="Times New Roman"/>
          <w:sz w:val="28"/>
          <w:szCs w:val="28"/>
          <w:shd w:val="clear" w:color="auto" w:fill="FFFFFF"/>
        </w:rPr>
        <w:t xml:space="preserve"> в данной части</w:t>
      </w:r>
      <w:r w:rsidRPr="00EF576B">
        <w:rPr>
          <w:rFonts w:ascii="Times New Roman" w:hAnsi="Times New Roman"/>
          <w:sz w:val="28"/>
          <w:szCs w:val="28"/>
          <w:shd w:val="clear" w:color="auto" w:fill="FFFFFF"/>
        </w:rPr>
        <w:t xml:space="preserve"> продвинулся вперед, относительно законов многих государств, </w:t>
      </w:r>
      <w:r w:rsidR="002C2DD3" w:rsidRPr="00EF576B">
        <w:rPr>
          <w:rFonts w:ascii="Times New Roman" w:hAnsi="Times New Roman"/>
          <w:sz w:val="28"/>
          <w:szCs w:val="28"/>
          <w:shd w:val="clear" w:color="auto" w:fill="FFFFFF"/>
        </w:rPr>
        <w:t>но, тем не менее</w:t>
      </w:r>
      <w:r w:rsidRPr="00EF576B">
        <w:rPr>
          <w:rFonts w:ascii="Times New Roman" w:hAnsi="Times New Roman"/>
          <w:sz w:val="28"/>
          <w:szCs w:val="28"/>
          <w:shd w:val="clear" w:color="auto" w:fill="FFFFFF"/>
        </w:rPr>
        <w:t>, все еще требует определенной доработки, о необходимости которой говорилось ранее.</w:t>
      </w:r>
    </w:p>
    <w:p w:rsidR="00B02629" w:rsidRPr="00EF576B" w:rsidRDefault="00B81BE4"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На основании вышесказанного, с учетом результатов изучения зарубежного опыта, нами предлагается следующее: </w:t>
      </w:r>
    </w:p>
    <w:p w:rsidR="009C52FC" w:rsidRPr="00EF576B" w:rsidRDefault="009C52FC" w:rsidP="009C52FC">
      <w:pPr>
        <w:pStyle w:val="ad"/>
        <w:shd w:val="clear" w:color="auto" w:fill="FFFFFF"/>
        <w:spacing w:before="0" w:beforeAutospacing="0" w:after="0" w:afterAutospacing="0" w:line="360" w:lineRule="auto"/>
        <w:ind w:firstLine="709"/>
        <w:jc w:val="both"/>
        <w:rPr>
          <w:sz w:val="28"/>
          <w:szCs w:val="28"/>
        </w:rPr>
      </w:pPr>
      <w:r w:rsidRPr="00EF576B">
        <w:rPr>
          <w:sz w:val="28"/>
          <w:szCs w:val="28"/>
          <w:shd w:val="clear" w:color="auto" w:fill="FFFFFF"/>
        </w:rPr>
        <w:t>1)</w:t>
      </w:r>
      <w:r w:rsidRPr="00EF576B">
        <w:rPr>
          <w:sz w:val="28"/>
          <w:szCs w:val="28"/>
        </w:rPr>
        <w:t xml:space="preserve"> изменить порядок привлечения спортсмена, нарушившего антидопинговые правила, к дисциплинарной ответственности, сделав это обязанностью, а не правом работодателя. </w:t>
      </w:r>
    </w:p>
    <w:p w:rsidR="00B02629" w:rsidRPr="00EF576B" w:rsidRDefault="009C52FC"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2</w:t>
      </w:r>
      <w:r w:rsidR="00B02629" w:rsidRPr="00EF576B">
        <w:rPr>
          <w:rFonts w:ascii="Times New Roman" w:hAnsi="Times New Roman"/>
          <w:sz w:val="28"/>
          <w:szCs w:val="28"/>
          <w:shd w:val="clear" w:color="auto" w:fill="FFFFFF"/>
        </w:rPr>
        <w:t xml:space="preserve">) </w:t>
      </w:r>
      <w:r w:rsidR="00B81BE4" w:rsidRPr="00EF576B">
        <w:rPr>
          <w:rFonts w:ascii="Times New Roman" w:hAnsi="Times New Roman"/>
          <w:sz w:val="28"/>
          <w:szCs w:val="28"/>
          <w:shd w:val="clear" w:color="auto" w:fill="FFFFFF"/>
        </w:rPr>
        <w:t xml:space="preserve">ввести в действующее трудовое законодательство норму, устанавливающую обязанность работодателя привлечь работника-спортсмена к дисциплинарной ответственности за нарушение антидопинговых правил, расширив перечень дисциплинарных взысканий штрафом; </w:t>
      </w:r>
    </w:p>
    <w:p w:rsidR="00B02629" w:rsidRPr="00EF576B" w:rsidRDefault="009C52F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shd w:val="clear" w:color="auto" w:fill="FFFFFF"/>
        </w:rPr>
        <w:t>3</w:t>
      </w:r>
      <w:r w:rsidR="00B02629" w:rsidRPr="00EF576B">
        <w:rPr>
          <w:rFonts w:ascii="Times New Roman" w:hAnsi="Times New Roman"/>
          <w:sz w:val="28"/>
          <w:szCs w:val="28"/>
          <w:shd w:val="clear" w:color="auto" w:fill="FFFFFF"/>
        </w:rPr>
        <w:t xml:space="preserve">) </w:t>
      </w:r>
      <w:r w:rsidR="00B81BE4" w:rsidRPr="00EF576B">
        <w:rPr>
          <w:rFonts w:ascii="Times New Roman" w:hAnsi="Times New Roman"/>
          <w:sz w:val="28"/>
          <w:szCs w:val="28"/>
          <w:shd w:val="clear" w:color="auto" w:fill="FFFFFF"/>
        </w:rPr>
        <w:t xml:space="preserve">распространить сферу действия данной нормы на тренерский и медицинский штаб спортсмена, установив презумпцию вины данных работников, а также дополнительно введя в отношении работников медицинского штаба возможность наложения </w:t>
      </w:r>
      <w:r w:rsidR="00B81BE4" w:rsidRPr="00EF576B">
        <w:rPr>
          <w:rFonts w:ascii="Times New Roman" w:hAnsi="Times New Roman"/>
          <w:sz w:val="28"/>
          <w:szCs w:val="28"/>
        </w:rPr>
        <w:t xml:space="preserve">запрета на последующее трудоустройство в сфере спорта; </w:t>
      </w:r>
    </w:p>
    <w:p w:rsidR="00B02629" w:rsidRPr="00EF576B" w:rsidRDefault="009C52F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4</w:t>
      </w:r>
      <w:r w:rsidR="00B02629" w:rsidRPr="00EF576B">
        <w:rPr>
          <w:rFonts w:ascii="Times New Roman" w:hAnsi="Times New Roman"/>
          <w:sz w:val="28"/>
          <w:szCs w:val="28"/>
        </w:rPr>
        <w:t xml:space="preserve">) </w:t>
      </w:r>
      <w:r w:rsidR="00B81BE4" w:rsidRPr="00EF576B">
        <w:rPr>
          <w:rFonts w:ascii="Times New Roman" w:hAnsi="Times New Roman"/>
          <w:sz w:val="28"/>
          <w:szCs w:val="28"/>
        </w:rPr>
        <w:t xml:space="preserve">распространить норму о специальной дисциплинарной ответственности на такое нарушение, как отказ спортсмена от прохождения медицинского осмотра; законодательно установить обязательную дисциплинарную ответственность за нарушение правил корпоративной культуры, для чего разработать и утвердить соответствующий кодекс профессиональной этики спортсмена; </w:t>
      </w:r>
    </w:p>
    <w:p w:rsidR="00B81BE4" w:rsidRPr="00EF576B" w:rsidRDefault="009C52FC"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5</w:t>
      </w:r>
      <w:r w:rsidR="00B02629" w:rsidRPr="00EF576B">
        <w:rPr>
          <w:rFonts w:ascii="Times New Roman" w:hAnsi="Times New Roman"/>
          <w:sz w:val="28"/>
          <w:szCs w:val="28"/>
        </w:rPr>
        <w:t xml:space="preserve">) </w:t>
      </w:r>
      <w:r w:rsidR="00B81BE4" w:rsidRPr="00EF576B">
        <w:rPr>
          <w:rFonts w:ascii="Times New Roman" w:hAnsi="Times New Roman"/>
          <w:sz w:val="28"/>
          <w:szCs w:val="28"/>
        </w:rPr>
        <w:t>ввести такое основание для на</w:t>
      </w:r>
      <w:r w:rsidRPr="00EF576B">
        <w:rPr>
          <w:rFonts w:ascii="Times New Roman" w:hAnsi="Times New Roman"/>
          <w:sz w:val="28"/>
          <w:szCs w:val="28"/>
        </w:rPr>
        <w:t>ступления дисциплинарной ответс</w:t>
      </w:r>
      <w:r w:rsidR="00A436D9">
        <w:rPr>
          <w:rFonts w:ascii="Times New Roman" w:hAnsi="Times New Roman"/>
          <w:sz w:val="28"/>
          <w:szCs w:val="28"/>
        </w:rPr>
        <w:t>т</w:t>
      </w:r>
      <w:r w:rsidR="00B81BE4" w:rsidRPr="00EF576B">
        <w:rPr>
          <w:rFonts w:ascii="Times New Roman" w:hAnsi="Times New Roman"/>
          <w:sz w:val="28"/>
          <w:szCs w:val="28"/>
        </w:rPr>
        <w:t>венности тренера, как неудовлетворительные результаты спортсмена, разработав соответствующие критерии.</w:t>
      </w:r>
    </w:p>
    <w:p w:rsidR="00B81BE4" w:rsidRPr="00EF576B" w:rsidRDefault="00B81BE4" w:rsidP="00C92F08">
      <w:pPr>
        <w:spacing w:after="0" w:line="360" w:lineRule="auto"/>
        <w:ind w:firstLine="709"/>
        <w:jc w:val="both"/>
        <w:rPr>
          <w:rFonts w:ascii="Times New Roman" w:hAnsi="Times New Roman"/>
          <w:sz w:val="28"/>
          <w:szCs w:val="28"/>
        </w:rPr>
      </w:pPr>
      <w:r w:rsidRPr="00EF576B">
        <w:rPr>
          <w:rFonts w:ascii="Times New Roman" w:hAnsi="Times New Roman"/>
          <w:sz w:val="28"/>
          <w:szCs w:val="28"/>
        </w:rPr>
        <w:t xml:space="preserve">На наш взгляд, предложенные меры положительно отобразятся на репутации российского спорта, предотвратят многочисленные нарушения, а также помогут решить ряд проблем, возникающих в сфере трудовых правоотношений, </w:t>
      </w:r>
      <w:r w:rsidRPr="00EF576B">
        <w:rPr>
          <w:rFonts w:ascii="Times New Roman" w:hAnsi="Times New Roman"/>
          <w:sz w:val="28"/>
          <w:szCs w:val="28"/>
        </w:rPr>
        <w:lastRenderedPageBreak/>
        <w:t>складывающихся между работодат</w:t>
      </w:r>
      <w:r w:rsidR="00310146" w:rsidRPr="00EF576B">
        <w:rPr>
          <w:rFonts w:ascii="Times New Roman" w:hAnsi="Times New Roman"/>
          <w:sz w:val="28"/>
          <w:szCs w:val="28"/>
        </w:rPr>
        <w:t>елем и спортсменами и тренерами, ужесточить наказание за нарушение антидопинговых правил, сделав его соразмерным допущенному нарушению.</w:t>
      </w:r>
    </w:p>
    <w:p w:rsidR="00F074FB" w:rsidRPr="00EF576B" w:rsidRDefault="00F074FB" w:rsidP="00C92F08">
      <w:pPr>
        <w:spacing w:after="0" w:line="360" w:lineRule="auto"/>
        <w:ind w:firstLine="709"/>
        <w:jc w:val="both"/>
        <w:rPr>
          <w:rFonts w:ascii="Times New Roman" w:hAnsi="Times New Roman"/>
          <w:sz w:val="28"/>
          <w:szCs w:val="28"/>
          <w:shd w:val="clear" w:color="auto" w:fill="FFFFFF"/>
        </w:rPr>
      </w:pPr>
    </w:p>
    <w:p w:rsidR="00B81BE4" w:rsidRPr="00EF576B" w:rsidRDefault="00B81BE4"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0D5D2C" w:rsidRPr="00EF576B" w:rsidRDefault="000D5D2C" w:rsidP="00C92F08">
      <w:pPr>
        <w:spacing w:after="0" w:line="360" w:lineRule="auto"/>
        <w:ind w:firstLine="709"/>
        <w:jc w:val="both"/>
        <w:rPr>
          <w:rFonts w:ascii="Times New Roman" w:hAnsi="Times New Roman"/>
          <w:sz w:val="28"/>
          <w:szCs w:val="28"/>
          <w:shd w:val="clear" w:color="auto" w:fill="FFFFFF"/>
        </w:rPr>
      </w:pPr>
    </w:p>
    <w:p w:rsidR="000D5D2C" w:rsidRPr="00EF576B" w:rsidRDefault="000D5D2C" w:rsidP="00C92F08">
      <w:pPr>
        <w:spacing w:after="0" w:line="360" w:lineRule="auto"/>
        <w:ind w:firstLine="709"/>
        <w:jc w:val="both"/>
        <w:rPr>
          <w:rFonts w:ascii="Times New Roman" w:hAnsi="Times New Roman"/>
          <w:sz w:val="28"/>
          <w:szCs w:val="28"/>
          <w:shd w:val="clear" w:color="auto" w:fill="FFFFFF"/>
        </w:rPr>
      </w:pPr>
    </w:p>
    <w:p w:rsidR="000D5D2C" w:rsidRPr="00EF576B" w:rsidRDefault="000D5D2C" w:rsidP="00C92F08">
      <w:pPr>
        <w:spacing w:after="0" w:line="360" w:lineRule="auto"/>
        <w:ind w:firstLine="709"/>
        <w:jc w:val="both"/>
        <w:rPr>
          <w:rFonts w:ascii="Times New Roman" w:hAnsi="Times New Roman"/>
          <w:sz w:val="28"/>
          <w:szCs w:val="28"/>
          <w:shd w:val="clear" w:color="auto" w:fill="FFFFFF"/>
        </w:rPr>
      </w:pPr>
    </w:p>
    <w:p w:rsidR="000D5D2C" w:rsidRPr="00EF576B" w:rsidRDefault="000D5D2C" w:rsidP="00C92F08">
      <w:pPr>
        <w:spacing w:after="0" w:line="360" w:lineRule="auto"/>
        <w:ind w:firstLine="709"/>
        <w:jc w:val="both"/>
        <w:rPr>
          <w:rFonts w:ascii="Times New Roman" w:hAnsi="Times New Roman"/>
          <w:sz w:val="28"/>
          <w:szCs w:val="28"/>
          <w:shd w:val="clear" w:color="auto" w:fill="FFFFFF"/>
        </w:rPr>
      </w:pPr>
    </w:p>
    <w:p w:rsidR="000D5D2C" w:rsidRPr="00EF576B" w:rsidRDefault="000D5D2C" w:rsidP="00C92F08">
      <w:pPr>
        <w:spacing w:after="0" w:line="360" w:lineRule="auto"/>
        <w:ind w:firstLine="709"/>
        <w:jc w:val="both"/>
        <w:rPr>
          <w:rFonts w:ascii="Times New Roman" w:hAnsi="Times New Roman"/>
          <w:sz w:val="28"/>
          <w:szCs w:val="28"/>
          <w:shd w:val="clear" w:color="auto" w:fill="FFFFFF"/>
        </w:rPr>
      </w:pPr>
    </w:p>
    <w:p w:rsidR="009C52FC" w:rsidRPr="00EF576B" w:rsidRDefault="009C52FC" w:rsidP="00C92F08">
      <w:pPr>
        <w:spacing w:after="0" w:line="360" w:lineRule="auto"/>
        <w:ind w:firstLine="709"/>
        <w:jc w:val="both"/>
        <w:rPr>
          <w:rFonts w:ascii="Times New Roman" w:hAnsi="Times New Roman"/>
          <w:sz w:val="28"/>
          <w:szCs w:val="28"/>
          <w:shd w:val="clear" w:color="auto" w:fill="FFFFFF"/>
        </w:rPr>
      </w:pPr>
    </w:p>
    <w:p w:rsidR="00804774" w:rsidRPr="00EF576B" w:rsidRDefault="00804774" w:rsidP="00C92F08">
      <w:pPr>
        <w:spacing w:after="0" w:line="360" w:lineRule="auto"/>
        <w:ind w:firstLine="709"/>
        <w:jc w:val="center"/>
        <w:rPr>
          <w:rFonts w:ascii="Times New Roman" w:hAnsi="Times New Roman"/>
          <w:b/>
          <w:sz w:val="28"/>
          <w:szCs w:val="28"/>
          <w:shd w:val="clear" w:color="auto" w:fill="FFFFFF"/>
        </w:rPr>
      </w:pPr>
      <w:r w:rsidRPr="00EF576B">
        <w:rPr>
          <w:rFonts w:ascii="Times New Roman" w:hAnsi="Times New Roman"/>
          <w:b/>
          <w:sz w:val="28"/>
          <w:szCs w:val="28"/>
          <w:shd w:val="clear" w:color="auto" w:fill="FFFFFF"/>
        </w:rPr>
        <w:lastRenderedPageBreak/>
        <w:t>ЗАКЛЮЧЕНИЕ</w:t>
      </w:r>
    </w:p>
    <w:p w:rsidR="00310146" w:rsidRPr="00EF576B" w:rsidRDefault="00310146" w:rsidP="00C92F08">
      <w:pPr>
        <w:spacing w:after="0" w:line="360" w:lineRule="auto"/>
        <w:ind w:firstLine="709"/>
        <w:jc w:val="center"/>
        <w:rPr>
          <w:rFonts w:ascii="Times New Roman" w:hAnsi="Times New Roman"/>
          <w:b/>
          <w:sz w:val="28"/>
          <w:szCs w:val="28"/>
          <w:shd w:val="clear" w:color="auto" w:fill="FFFFFF"/>
        </w:rPr>
      </w:pPr>
    </w:p>
    <w:p w:rsidR="00804774" w:rsidRPr="00EF576B" w:rsidRDefault="004B152F"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Проведенное исследование института дисциплинарной ответственности и ее особенностей применительно к труду спортсменов и тренеров позволяет сделать следующие выводы:</w:t>
      </w:r>
    </w:p>
    <w:p w:rsidR="004B152F" w:rsidRPr="00EF576B" w:rsidRDefault="004B152F"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Во-первых, проанализировано понятие дисциплинарной ответственности, ее признаки, а также предложен новый вариант формулирования термина, вынесено предложение </w:t>
      </w:r>
      <w:r w:rsidR="00DD393E" w:rsidRPr="00EF576B">
        <w:rPr>
          <w:rFonts w:ascii="Times New Roman" w:hAnsi="Times New Roman"/>
          <w:sz w:val="28"/>
          <w:szCs w:val="28"/>
          <w:shd w:val="clear" w:color="auto" w:fill="FFFFFF"/>
        </w:rPr>
        <w:t xml:space="preserve">закрепления легальной дефиниции: дисциплинарная ответственность - это </w:t>
      </w:r>
      <w:r w:rsidR="00DD393E" w:rsidRPr="00EF576B">
        <w:rPr>
          <w:rFonts w:ascii="Times New Roman" w:hAnsi="Times New Roman"/>
          <w:sz w:val="28"/>
          <w:szCs w:val="28"/>
        </w:rPr>
        <w:t>обязанность работника, совершившего дисциплинарный проступок, претерпеть определенные трудовым законодательством (либо соответствующими отраслевыми актами) неблагоприятные последствия по решению работодателя, в порядке и по процедуре, установленной трудовым законодательством</w:t>
      </w:r>
      <w:r w:rsidR="003A436B" w:rsidRPr="00EF576B">
        <w:rPr>
          <w:rFonts w:ascii="Times New Roman" w:hAnsi="Times New Roman"/>
          <w:sz w:val="28"/>
          <w:szCs w:val="28"/>
        </w:rPr>
        <w:t>.</w:t>
      </w:r>
    </w:p>
    <w:p w:rsidR="004B152F" w:rsidRPr="00EF576B" w:rsidRDefault="004B152F" w:rsidP="00C92F08">
      <w:pPr>
        <w:spacing w:after="0" w:line="360" w:lineRule="auto"/>
        <w:ind w:firstLine="709"/>
        <w:jc w:val="both"/>
        <w:rPr>
          <w:rFonts w:ascii="Times New Roman" w:hAnsi="Times New Roman"/>
          <w:sz w:val="28"/>
          <w:szCs w:val="28"/>
          <w:shd w:val="clear" w:color="auto" w:fill="FFFFFF"/>
        </w:rPr>
      </w:pPr>
      <w:proofErr w:type="gramStart"/>
      <w:r w:rsidRPr="00EF576B">
        <w:rPr>
          <w:rFonts w:ascii="Times New Roman" w:hAnsi="Times New Roman"/>
          <w:sz w:val="28"/>
          <w:szCs w:val="28"/>
          <w:shd w:val="clear" w:color="auto" w:fill="FFFFFF"/>
        </w:rPr>
        <w:t>Во-вторых, изучены принципы дисциплинарной ответственности</w:t>
      </w:r>
      <w:r w:rsidR="00DD393E" w:rsidRPr="00EF576B">
        <w:rPr>
          <w:rFonts w:ascii="Times New Roman" w:hAnsi="Times New Roman"/>
          <w:sz w:val="28"/>
          <w:szCs w:val="28"/>
          <w:shd w:val="clear" w:color="auto" w:fill="FFFFFF"/>
        </w:rPr>
        <w:t xml:space="preserve"> (с</w:t>
      </w:r>
      <w:r w:rsidR="00DD393E" w:rsidRPr="00EF576B">
        <w:rPr>
          <w:rFonts w:ascii="Times New Roman" w:eastAsia="Times New Roman" w:hAnsi="Times New Roman"/>
          <w:sz w:val="28"/>
          <w:szCs w:val="28"/>
          <w:lang w:eastAsia="ru-RU"/>
        </w:rPr>
        <w:t>праведливость, равенство, соразмерность, законность, вина, гуманизм)</w:t>
      </w:r>
      <w:r w:rsidRPr="00EF576B">
        <w:rPr>
          <w:rFonts w:ascii="Times New Roman" w:hAnsi="Times New Roman"/>
          <w:sz w:val="28"/>
          <w:szCs w:val="28"/>
          <w:shd w:val="clear" w:color="auto" w:fill="FFFFFF"/>
        </w:rPr>
        <w:t>, предложено их законодательное зак</w:t>
      </w:r>
      <w:r w:rsidR="00DD7271" w:rsidRPr="00EF576B">
        <w:rPr>
          <w:rFonts w:ascii="Times New Roman" w:hAnsi="Times New Roman"/>
          <w:sz w:val="28"/>
          <w:szCs w:val="28"/>
          <w:shd w:val="clear" w:color="auto" w:fill="FFFFFF"/>
        </w:rPr>
        <w:t>репление.</w:t>
      </w:r>
      <w:proofErr w:type="gramEnd"/>
    </w:p>
    <w:p w:rsidR="004B152F" w:rsidRPr="00EF576B" w:rsidRDefault="004B152F"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В-третьих, рассмотрена проблема наличия оценочных категорий в нормах, регулирующих дисциплинарную ответственность, проанализирована судебная практика по данному вопросу. В результате анализа сформулирован вывод о необходимости дачи компетентным органом подробных разъяснений</w:t>
      </w:r>
      <w:r w:rsidR="00DD7271" w:rsidRPr="00EF576B">
        <w:rPr>
          <w:rFonts w:ascii="Times New Roman" w:hAnsi="Times New Roman"/>
          <w:sz w:val="28"/>
          <w:szCs w:val="28"/>
          <w:shd w:val="clear" w:color="auto" w:fill="FFFFFF"/>
        </w:rPr>
        <w:t xml:space="preserve"> и установления четких критериев </w:t>
      </w:r>
      <w:r w:rsidRPr="00EF576B">
        <w:rPr>
          <w:rFonts w:ascii="Times New Roman" w:hAnsi="Times New Roman"/>
          <w:sz w:val="28"/>
          <w:szCs w:val="28"/>
          <w:shd w:val="clear" w:color="auto" w:fill="FFFFFF"/>
        </w:rPr>
        <w:t>с целью единообразного подхода правоприменителей.</w:t>
      </w:r>
    </w:p>
    <w:p w:rsidR="00E61C7B" w:rsidRDefault="00615819"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shd w:val="clear" w:color="auto" w:fill="FFFFFF"/>
        </w:rPr>
        <w:t xml:space="preserve">В-четвертых, проанализирован зарубежный опыт регулирования вопросов дисциплинарной ответственности, сформулированы выводы о том, что </w:t>
      </w:r>
      <w:r w:rsidRPr="00EF576B">
        <w:rPr>
          <w:rFonts w:ascii="Times New Roman" w:eastAsia="Times New Roman" w:hAnsi="Times New Roman"/>
          <w:sz w:val="28"/>
          <w:szCs w:val="28"/>
          <w:lang w:eastAsia="ru-RU"/>
        </w:rPr>
        <w:t>в трудовом законодательстве других государств, также как и в российском, не закреплена легальная дефиниция дисциплинарной ответственности. Кроме того, в отличие от российского законодательства, в ряде стран одной из мер дисциплинарного взыскания является штраф. Предложено ввести подобное регулирование в российский трудовой закон.</w:t>
      </w:r>
    </w:p>
    <w:p w:rsidR="00804774" w:rsidRPr="00EF576B" w:rsidRDefault="004B152F"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hAnsi="Times New Roman"/>
          <w:sz w:val="28"/>
          <w:szCs w:val="28"/>
          <w:shd w:val="clear" w:color="auto" w:fill="FFFFFF"/>
        </w:rPr>
        <w:lastRenderedPageBreak/>
        <w:t>В-</w:t>
      </w:r>
      <w:r w:rsidR="00615819" w:rsidRPr="00EF576B">
        <w:rPr>
          <w:rFonts w:ascii="Times New Roman" w:hAnsi="Times New Roman"/>
          <w:sz w:val="28"/>
          <w:szCs w:val="28"/>
          <w:shd w:val="clear" w:color="auto" w:fill="FFFFFF"/>
        </w:rPr>
        <w:t>пятых</w:t>
      </w:r>
      <w:r w:rsidRPr="00EF576B">
        <w:rPr>
          <w:rFonts w:ascii="Times New Roman" w:hAnsi="Times New Roman"/>
          <w:sz w:val="28"/>
          <w:szCs w:val="28"/>
          <w:shd w:val="clear" w:color="auto" w:fill="FFFFFF"/>
        </w:rPr>
        <w:t xml:space="preserve">, определен круг лиц, на которых распространяются </w:t>
      </w:r>
      <w:r w:rsidRPr="00EF576B">
        <w:rPr>
          <w:rFonts w:ascii="Times New Roman" w:eastAsia="Times New Roman" w:hAnsi="Times New Roman"/>
          <w:sz w:val="28"/>
          <w:szCs w:val="28"/>
          <w:lang w:eastAsia="ru-RU"/>
        </w:rPr>
        <w:t>нормы о дисциплинарной ответственности спортсменов и тренеров - они распространяются на спортсменов и тренеров, состоящих в трудовых правоотношениях с работодателем, вне зависимости от вида спорта.</w:t>
      </w:r>
      <w:r w:rsidR="00615819" w:rsidRPr="00EF576B">
        <w:rPr>
          <w:rFonts w:ascii="Times New Roman" w:eastAsia="Times New Roman" w:hAnsi="Times New Roman"/>
          <w:sz w:val="28"/>
          <w:szCs w:val="28"/>
          <w:lang w:eastAsia="ru-RU"/>
        </w:rPr>
        <w:t xml:space="preserve"> Предложено введение в российское законодательство нормы, согласно которой тренеру для осуществления тренерской деятельности будет достаточно иметь профессиональный титул, что лишает бывшего спортсмена необходимости получать дополнительное образование.</w:t>
      </w:r>
    </w:p>
    <w:p w:rsidR="004B152F" w:rsidRPr="00EF576B" w:rsidRDefault="00DD7271" w:rsidP="00C92F08">
      <w:pPr>
        <w:spacing w:after="0" w:line="360" w:lineRule="auto"/>
        <w:ind w:firstLine="709"/>
        <w:jc w:val="both"/>
        <w:rPr>
          <w:rFonts w:ascii="Times New Roman" w:eastAsiaTheme="minorHAnsi" w:hAnsi="Times New Roman"/>
          <w:sz w:val="28"/>
          <w:szCs w:val="28"/>
        </w:rPr>
      </w:pPr>
      <w:r w:rsidRPr="00EF576B">
        <w:rPr>
          <w:rFonts w:ascii="Times New Roman" w:eastAsia="Times New Roman" w:hAnsi="Times New Roman"/>
          <w:sz w:val="28"/>
          <w:szCs w:val="28"/>
          <w:lang w:eastAsia="ru-RU"/>
        </w:rPr>
        <w:t>Также</w:t>
      </w:r>
      <w:r w:rsidR="004B152F" w:rsidRPr="00EF576B">
        <w:rPr>
          <w:rFonts w:ascii="Times New Roman" w:eastAsia="Times New Roman" w:hAnsi="Times New Roman"/>
          <w:sz w:val="28"/>
          <w:szCs w:val="28"/>
          <w:lang w:eastAsia="ru-RU"/>
        </w:rPr>
        <w:t xml:space="preserve"> рассмотрен вопрос об </w:t>
      </w:r>
      <w:r w:rsidR="004B152F" w:rsidRPr="00EF576B">
        <w:rPr>
          <w:rFonts w:ascii="Times New Roman" w:eastAsiaTheme="minorHAnsi" w:hAnsi="Times New Roman"/>
          <w:sz w:val="28"/>
          <w:szCs w:val="28"/>
        </w:rPr>
        <w:t>отграничении дисциплинарной ответственности от специальной спортивной ответственности,</w:t>
      </w:r>
      <w:r w:rsidRPr="00EF576B">
        <w:rPr>
          <w:rFonts w:ascii="Times New Roman" w:eastAsiaTheme="minorHAnsi" w:hAnsi="Times New Roman"/>
          <w:sz w:val="28"/>
          <w:szCs w:val="28"/>
        </w:rPr>
        <w:t xml:space="preserve"> их различия,</w:t>
      </w:r>
      <w:r w:rsidR="004B152F" w:rsidRPr="00EF576B">
        <w:rPr>
          <w:rFonts w:ascii="Times New Roman" w:eastAsiaTheme="minorHAnsi" w:hAnsi="Times New Roman"/>
          <w:sz w:val="28"/>
          <w:szCs w:val="28"/>
        </w:rPr>
        <w:t xml:space="preserve"> </w:t>
      </w:r>
      <w:r w:rsidRPr="00EF576B">
        <w:rPr>
          <w:rFonts w:ascii="Times New Roman" w:eastAsiaTheme="minorHAnsi" w:hAnsi="Times New Roman"/>
          <w:sz w:val="28"/>
          <w:szCs w:val="28"/>
        </w:rPr>
        <w:t>проанализированы</w:t>
      </w:r>
      <w:r w:rsidR="004B152F" w:rsidRPr="00EF576B">
        <w:rPr>
          <w:rFonts w:ascii="Times New Roman" w:eastAsiaTheme="minorHAnsi" w:hAnsi="Times New Roman"/>
          <w:sz w:val="28"/>
          <w:szCs w:val="28"/>
        </w:rPr>
        <w:t xml:space="preserve"> причины возможного неверного толкования, а также</w:t>
      </w:r>
      <w:r w:rsidR="00784D61" w:rsidRPr="00EF576B">
        <w:rPr>
          <w:rFonts w:ascii="Times New Roman" w:eastAsiaTheme="minorHAnsi" w:hAnsi="Times New Roman"/>
          <w:sz w:val="28"/>
          <w:szCs w:val="28"/>
        </w:rPr>
        <w:t xml:space="preserve"> отмечена</w:t>
      </w:r>
      <w:r w:rsidR="004B152F" w:rsidRPr="00EF576B">
        <w:rPr>
          <w:rFonts w:ascii="Times New Roman" w:eastAsiaTheme="minorHAnsi" w:hAnsi="Times New Roman"/>
          <w:sz w:val="28"/>
          <w:szCs w:val="28"/>
        </w:rPr>
        <w:t xml:space="preserve"> важность его недопущения.</w:t>
      </w:r>
    </w:p>
    <w:p w:rsidR="00615819" w:rsidRPr="00EF576B" w:rsidRDefault="00615819" w:rsidP="00C92F08">
      <w:pPr>
        <w:spacing w:after="0" w:line="360" w:lineRule="auto"/>
        <w:ind w:firstLine="709"/>
        <w:jc w:val="both"/>
        <w:rPr>
          <w:rFonts w:ascii="Times New Roman" w:hAnsi="Times New Roman"/>
          <w:sz w:val="28"/>
          <w:szCs w:val="28"/>
        </w:rPr>
      </w:pPr>
      <w:r w:rsidRPr="00EF576B">
        <w:rPr>
          <w:rFonts w:ascii="Times New Roman" w:eastAsiaTheme="minorHAnsi" w:hAnsi="Times New Roman"/>
          <w:sz w:val="28"/>
          <w:szCs w:val="28"/>
        </w:rPr>
        <w:t>Во второй главе работы изучены</w:t>
      </w:r>
      <w:r w:rsidR="00C10DF4" w:rsidRPr="00EF576B">
        <w:rPr>
          <w:rFonts w:ascii="Times New Roman" w:eastAsiaTheme="minorHAnsi" w:hAnsi="Times New Roman"/>
          <w:sz w:val="28"/>
          <w:szCs w:val="28"/>
        </w:rPr>
        <w:t xml:space="preserve"> особенности специальной дисциплинарной ответственности спортсменов и тренеров,</w:t>
      </w:r>
      <w:r w:rsidRPr="00EF576B">
        <w:rPr>
          <w:rFonts w:ascii="Times New Roman" w:eastAsiaTheme="minorHAnsi" w:hAnsi="Times New Roman"/>
          <w:sz w:val="28"/>
          <w:szCs w:val="28"/>
        </w:rPr>
        <w:t xml:space="preserve"> </w:t>
      </w:r>
      <w:r w:rsidRPr="00EF576B">
        <w:rPr>
          <w:rFonts w:ascii="Times New Roman" w:hAnsi="Times New Roman"/>
          <w:sz w:val="28"/>
          <w:szCs w:val="28"/>
        </w:rPr>
        <w:t xml:space="preserve">дополнительные основания привлечения </w:t>
      </w:r>
      <w:r w:rsidR="00C10DF4" w:rsidRPr="00EF576B">
        <w:rPr>
          <w:rFonts w:ascii="Times New Roman" w:hAnsi="Times New Roman"/>
          <w:sz w:val="28"/>
          <w:szCs w:val="28"/>
        </w:rPr>
        <w:t>их</w:t>
      </w:r>
      <w:r w:rsidRPr="00EF576B">
        <w:rPr>
          <w:rFonts w:ascii="Times New Roman" w:hAnsi="Times New Roman"/>
          <w:sz w:val="28"/>
          <w:szCs w:val="28"/>
        </w:rPr>
        <w:t xml:space="preserve"> к дисциплинарной ответственности, в том числе рассмотрены вопросы нарушения спортсменами и тренерами антидопинговых правил. В результате </w:t>
      </w:r>
      <w:r w:rsidR="00C10DF4" w:rsidRPr="00EF576B">
        <w:rPr>
          <w:rFonts w:ascii="Times New Roman" w:hAnsi="Times New Roman"/>
          <w:sz w:val="28"/>
          <w:szCs w:val="28"/>
        </w:rPr>
        <w:t>рассмотрения</w:t>
      </w:r>
      <w:r w:rsidRPr="00EF576B">
        <w:rPr>
          <w:rFonts w:ascii="Times New Roman" w:hAnsi="Times New Roman"/>
          <w:sz w:val="28"/>
          <w:szCs w:val="28"/>
        </w:rPr>
        <w:t xml:space="preserve"> указанных вопросов, с учетом опыта зарубежных стран, предложен ряд мер, введение которых в российское трудовое законодательство поможет предотвратить будущие антидопинговые нарушения, дисциплинирует труд указанной категории работников. В первую очередь, самым главным изменением, на наш взгляд, является необходимость внесения изменений в действующее законодательство в части обязания работодателя применять меры дисциплинарного взыскания к сотрудникам, на</w:t>
      </w:r>
      <w:r w:rsidR="00C10DF4" w:rsidRPr="00EF576B">
        <w:rPr>
          <w:rFonts w:ascii="Times New Roman" w:hAnsi="Times New Roman"/>
          <w:sz w:val="28"/>
          <w:szCs w:val="28"/>
        </w:rPr>
        <w:t>рушившим антидопинговые правила, а также ужесточение наказания, и расширения круга лиц, к которым возможно применение специальной дисциплинарной ответственности.</w:t>
      </w:r>
    </w:p>
    <w:p w:rsidR="00C10DF4" w:rsidRPr="00EF576B" w:rsidRDefault="00C10DF4" w:rsidP="00C92F08">
      <w:pPr>
        <w:spacing w:after="0" w:line="360" w:lineRule="auto"/>
        <w:ind w:firstLine="709"/>
        <w:jc w:val="both"/>
        <w:rPr>
          <w:rFonts w:ascii="Times New Roman" w:hAnsi="Times New Roman"/>
          <w:sz w:val="28"/>
          <w:szCs w:val="28"/>
        </w:rPr>
      </w:pPr>
      <w:r w:rsidRPr="00EF576B">
        <w:rPr>
          <w:rFonts w:ascii="Times New Roman" w:eastAsiaTheme="minorHAnsi" w:hAnsi="Times New Roman"/>
          <w:sz w:val="28"/>
          <w:szCs w:val="28"/>
        </w:rPr>
        <w:t>Изучен вопрос о возможности привлечения работника к дисциплинарной ответственности за нарушение спортивного режима, допущенное за пределами рабочего времени, сформулирован вывод о наличии данного права у работодателя.</w:t>
      </w:r>
    </w:p>
    <w:p w:rsidR="00615819" w:rsidRPr="00EF576B" w:rsidRDefault="00615819" w:rsidP="00C92F08">
      <w:pPr>
        <w:spacing w:after="0" w:line="360" w:lineRule="auto"/>
        <w:ind w:firstLine="709"/>
        <w:jc w:val="both"/>
        <w:rPr>
          <w:rFonts w:ascii="Times New Roman" w:eastAsiaTheme="minorHAnsi" w:hAnsi="Times New Roman"/>
          <w:sz w:val="28"/>
          <w:szCs w:val="28"/>
        </w:rPr>
      </w:pPr>
      <w:r w:rsidRPr="00EF576B">
        <w:rPr>
          <w:rFonts w:ascii="Times New Roman" w:hAnsi="Times New Roman"/>
          <w:sz w:val="28"/>
          <w:szCs w:val="28"/>
        </w:rPr>
        <w:lastRenderedPageBreak/>
        <w:t>Помимо антидопинговых нарушений, в работе также рассмотрены вопросы привлечения спортсменов и тренеров к дисциплинарной ответственности за нарушения правил корпоративной культуры, предложено</w:t>
      </w:r>
      <w:r w:rsidR="00D2245E" w:rsidRPr="00EF576B">
        <w:rPr>
          <w:rFonts w:ascii="Times New Roman" w:hAnsi="Times New Roman"/>
          <w:sz w:val="28"/>
          <w:szCs w:val="28"/>
        </w:rPr>
        <w:t xml:space="preserve"> установить обязательную дисциплинарную ответственность за нарушение правил корпоративной культуры даже в том случае, если они не утверждены локальным нормативным актом, с которым работник ознакомлен под роспись. Для реализации указанной нормы предложено разработать соответствующий кодекс профессиональной этики спортсменов и тренеров.</w:t>
      </w:r>
    </w:p>
    <w:p w:rsidR="0018424B" w:rsidRPr="00EF576B" w:rsidRDefault="00AB2FFA"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heme="minorHAnsi" w:hAnsi="Times New Roman"/>
          <w:sz w:val="28"/>
          <w:szCs w:val="28"/>
        </w:rPr>
        <w:t>Кроме того</w:t>
      </w:r>
      <w:r w:rsidR="0018424B" w:rsidRPr="00EF576B">
        <w:rPr>
          <w:rFonts w:ascii="Times New Roman" w:eastAsiaTheme="minorHAnsi" w:hAnsi="Times New Roman"/>
          <w:sz w:val="28"/>
          <w:szCs w:val="28"/>
        </w:rPr>
        <w:t xml:space="preserve">, проанализирован вопрос о допустимости применения </w:t>
      </w:r>
      <w:r w:rsidR="0018424B" w:rsidRPr="00EF576B">
        <w:rPr>
          <w:rFonts w:ascii="Times New Roman" w:eastAsia="Times New Roman" w:hAnsi="Times New Roman"/>
          <w:sz w:val="28"/>
          <w:szCs w:val="28"/>
          <w:lang w:eastAsia="ru-RU"/>
        </w:rPr>
        <w:t>в отношении спортивного тренера такого вида дисциплинарного взыскания, как увольнение за совершение аморального проступка. В результате</w:t>
      </w:r>
      <w:r w:rsidR="00DD7271" w:rsidRPr="00EF576B">
        <w:rPr>
          <w:rFonts w:ascii="Times New Roman" w:eastAsia="Times New Roman" w:hAnsi="Times New Roman"/>
          <w:sz w:val="28"/>
          <w:szCs w:val="28"/>
          <w:lang w:eastAsia="ru-RU"/>
        </w:rPr>
        <w:t xml:space="preserve"> верной признана </w:t>
      </w:r>
      <w:r w:rsidR="0018424B" w:rsidRPr="00EF576B">
        <w:rPr>
          <w:rFonts w:ascii="Times New Roman" w:eastAsia="Times New Roman" w:hAnsi="Times New Roman"/>
          <w:sz w:val="28"/>
          <w:szCs w:val="28"/>
          <w:lang w:eastAsia="ru-RU"/>
        </w:rPr>
        <w:t>позици</w:t>
      </w:r>
      <w:r w:rsidR="00DD7271" w:rsidRPr="00EF576B">
        <w:rPr>
          <w:rFonts w:ascii="Times New Roman" w:eastAsia="Times New Roman" w:hAnsi="Times New Roman"/>
          <w:sz w:val="28"/>
          <w:szCs w:val="28"/>
          <w:lang w:eastAsia="ru-RU"/>
        </w:rPr>
        <w:t>я</w:t>
      </w:r>
      <w:r w:rsidR="0018424B" w:rsidRPr="00EF576B">
        <w:rPr>
          <w:rFonts w:ascii="Times New Roman" w:eastAsia="Times New Roman" w:hAnsi="Times New Roman"/>
          <w:sz w:val="28"/>
          <w:szCs w:val="28"/>
          <w:lang w:eastAsia="ru-RU"/>
        </w:rPr>
        <w:t>, согласно которой на тренера будет распространяться указанн</w:t>
      </w:r>
      <w:r w:rsidR="004671EE" w:rsidRPr="00EF576B">
        <w:rPr>
          <w:rFonts w:ascii="Times New Roman" w:eastAsia="Times New Roman" w:hAnsi="Times New Roman"/>
          <w:sz w:val="28"/>
          <w:szCs w:val="28"/>
          <w:lang w:eastAsia="ru-RU"/>
        </w:rPr>
        <w:t xml:space="preserve">ая мера </w:t>
      </w:r>
      <w:r w:rsidR="0018424B" w:rsidRPr="00EF576B">
        <w:rPr>
          <w:rFonts w:ascii="Times New Roman" w:eastAsia="Times New Roman" w:hAnsi="Times New Roman"/>
          <w:sz w:val="28"/>
          <w:szCs w:val="28"/>
          <w:lang w:eastAsia="ru-RU"/>
        </w:rPr>
        <w:t>дисциплинарно</w:t>
      </w:r>
      <w:r w:rsidR="004671EE" w:rsidRPr="00EF576B">
        <w:rPr>
          <w:rFonts w:ascii="Times New Roman" w:eastAsia="Times New Roman" w:hAnsi="Times New Roman"/>
          <w:sz w:val="28"/>
          <w:szCs w:val="28"/>
          <w:lang w:eastAsia="ru-RU"/>
        </w:rPr>
        <w:t>го</w:t>
      </w:r>
      <w:r w:rsidR="0018424B" w:rsidRPr="00EF576B">
        <w:rPr>
          <w:rFonts w:ascii="Times New Roman" w:eastAsia="Times New Roman" w:hAnsi="Times New Roman"/>
          <w:sz w:val="28"/>
          <w:szCs w:val="28"/>
          <w:lang w:eastAsia="ru-RU"/>
        </w:rPr>
        <w:t xml:space="preserve"> </w:t>
      </w:r>
      <w:r w:rsidR="004671EE" w:rsidRPr="00EF576B">
        <w:rPr>
          <w:rFonts w:ascii="Times New Roman" w:eastAsia="Times New Roman" w:hAnsi="Times New Roman"/>
          <w:sz w:val="28"/>
          <w:szCs w:val="28"/>
          <w:lang w:eastAsia="ru-RU"/>
        </w:rPr>
        <w:t>взыскания</w:t>
      </w:r>
      <w:r w:rsidR="0018424B" w:rsidRPr="00EF576B">
        <w:rPr>
          <w:rFonts w:ascii="Times New Roman" w:eastAsia="Times New Roman" w:hAnsi="Times New Roman"/>
          <w:sz w:val="28"/>
          <w:szCs w:val="28"/>
          <w:lang w:eastAsia="ru-RU"/>
        </w:rPr>
        <w:t xml:space="preserve"> в том случае, если его работодателем является организация, выполняющая образовательные функции, что подтверждается судебной практикой.</w:t>
      </w:r>
    </w:p>
    <w:p w:rsidR="0018424B" w:rsidRPr="00EF576B" w:rsidRDefault="00AB2FFA" w:rsidP="00C92F08">
      <w:pPr>
        <w:spacing w:after="0" w:line="360" w:lineRule="auto"/>
        <w:ind w:firstLine="709"/>
        <w:jc w:val="both"/>
        <w:rPr>
          <w:rFonts w:ascii="Times New Roman" w:eastAsia="Times New Roman" w:hAnsi="Times New Roman"/>
          <w:sz w:val="28"/>
          <w:szCs w:val="28"/>
          <w:lang w:eastAsia="ru-RU"/>
        </w:rPr>
      </w:pPr>
      <w:r w:rsidRPr="00EF576B">
        <w:rPr>
          <w:rFonts w:ascii="Times New Roman" w:eastAsia="Times New Roman" w:hAnsi="Times New Roman"/>
          <w:sz w:val="28"/>
          <w:szCs w:val="28"/>
          <w:lang w:eastAsia="ru-RU"/>
        </w:rPr>
        <w:t xml:space="preserve">Также </w:t>
      </w:r>
      <w:r w:rsidRPr="00EF576B">
        <w:rPr>
          <w:rFonts w:ascii="Times New Roman" w:hAnsi="Times New Roman"/>
          <w:sz w:val="28"/>
          <w:szCs w:val="28"/>
          <w:shd w:val="clear" w:color="auto" w:fill="FFFFFF"/>
        </w:rPr>
        <w:t>в результате изучения проблем привлечения к дисциплинарной ответственности тренеров, предложено закрепить возможность привлечения тренера к дисциплинарной ответственности за плохие спортивные результаты спортсмена, для чего реализовать механизм разграничения ответственности (между спортсменом и тренером) путем разработки и утверждения</w:t>
      </w:r>
      <w:r w:rsidR="00C10DF4" w:rsidRPr="00EF576B">
        <w:rPr>
          <w:rFonts w:ascii="Times New Roman" w:hAnsi="Times New Roman"/>
          <w:sz w:val="28"/>
          <w:szCs w:val="28"/>
          <w:shd w:val="clear" w:color="auto" w:fill="FFFFFF"/>
        </w:rPr>
        <w:t xml:space="preserve"> соответствующих критериев.</w:t>
      </w:r>
    </w:p>
    <w:p w:rsidR="00AB2FFA" w:rsidRPr="00EF576B" w:rsidRDefault="00AB2FFA"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Наконец, рассмотрен такой институт трудового права, как отстранение спортсмена от участия в спортивных соревнованиях. Учитывая то, что</w:t>
      </w:r>
      <w:r w:rsidRPr="00EF576B">
        <w:rPr>
          <w:rFonts w:ascii="Times New Roman" w:eastAsia="Times New Roman" w:hAnsi="Times New Roman"/>
          <w:sz w:val="28"/>
          <w:szCs w:val="28"/>
          <w:lang w:eastAsia="ru-RU"/>
        </w:rPr>
        <w:t>, порядок отстранения спортсмена от соревнований никак не регламентирован, а также необходимость защиты прав работника, нами предложено</w:t>
      </w:r>
      <w:r w:rsidRPr="00EF576B">
        <w:rPr>
          <w:rFonts w:ascii="Times New Roman" w:hAnsi="Times New Roman"/>
          <w:sz w:val="28"/>
          <w:szCs w:val="28"/>
          <w:shd w:val="clear" w:color="auto" w:fill="FFFFFF"/>
        </w:rPr>
        <w:t xml:space="preserve"> распространить на отстранение спортсмена от участия в спортивных соревнованиях механизм привлечения работника к дисциплинарной ответственности.</w:t>
      </w:r>
    </w:p>
    <w:p w:rsidR="00C10DF4" w:rsidRPr="00EF576B" w:rsidRDefault="00FF501A"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 xml:space="preserve">Таким образом, в результате изучения актуальных проблем российского трудового права, </w:t>
      </w:r>
      <w:r w:rsidR="00C10DF4" w:rsidRPr="00EF576B">
        <w:rPr>
          <w:rFonts w:ascii="Times New Roman" w:hAnsi="Times New Roman"/>
          <w:sz w:val="28"/>
          <w:szCs w:val="28"/>
          <w:shd w:val="clear" w:color="auto" w:fill="FFFFFF"/>
        </w:rPr>
        <w:t xml:space="preserve">а также существующего законодательного регулирования поставленных вопросов в зарубежных странах, нами сформулирован ряд </w:t>
      </w:r>
      <w:r w:rsidR="00C10DF4" w:rsidRPr="00EF576B">
        <w:rPr>
          <w:rFonts w:ascii="Times New Roman" w:hAnsi="Times New Roman"/>
          <w:sz w:val="28"/>
          <w:szCs w:val="28"/>
          <w:shd w:val="clear" w:color="auto" w:fill="FFFFFF"/>
        </w:rPr>
        <w:lastRenderedPageBreak/>
        <w:t>предложений, реализация которых, на наш взгляд, является необходимой в целях обеспечения защиты интересов работодателей, работников, а также общества в целом.</w:t>
      </w:r>
    </w:p>
    <w:p w:rsidR="00C95450" w:rsidRPr="00EF576B" w:rsidRDefault="00C95450" w:rsidP="00C92F08">
      <w:pPr>
        <w:spacing w:after="0" w:line="360" w:lineRule="auto"/>
        <w:ind w:firstLine="709"/>
        <w:jc w:val="both"/>
        <w:rPr>
          <w:rFonts w:ascii="Times New Roman" w:hAnsi="Times New Roman"/>
          <w:sz w:val="28"/>
          <w:szCs w:val="28"/>
          <w:shd w:val="clear" w:color="auto" w:fill="FFFFFF"/>
        </w:rPr>
      </w:pPr>
      <w:r w:rsidRPr="00EF576B">
        <w:rPr>
          <w:rFonts w:ascii="Times New Roman" w:hAnsi="Times New Roman"/>
          <w:sz w:val="28"/>
          <w:szCs w:val="28"/>
          <w:shd w:val="clear" w:color="auto" w:fill="FFFFFF"/>
        </w:rPr>
        <w:t>С учетом изложенного, полагаем, что проведенная работа соответствует обозначенным целям, поставленные</w:t>
      </w:r>
      <w:r w:rsidR="000B641D" w:rsidRPr="00EF576B">
        <w:rPr>
          <w:rFonts w:ascii="Times New Roman" w:hAnsi="Times New Roman"/>
          <w:sz w:val="28"/>
          <w:szCs w:val="28"/>
          <w:shd w:val="clear" w:color="auto" w:fill="FFFFFF"/>
        </w:rPr>
        <w:t xml:space="preserve"> задачи выполнены в полной мере, </w:t>
      </w:r>
      <w:r w:rsidR="00446997" w:rsidRPr="00EF576B">
        <w:rPr>
          <w:rFonts w:ascii="Times New Roman" w:hAnsi="Times New Roman"/>
          <w:sz w:val="28"/>
          <w:szCs w:val="28"/>
          <w:shd w:val="clear" w:color="auto" w:fill="FFFFFF"/>
        </w:rPr>
        <w:t>п</w:t>
      </w:r>
      <w:r w:rsidR="00140CCA" w:rsidRPr="00EF576B">
        <w:rPr>
          <w:rFonts w:ascii="Times New Roman" w:hAnsi="Times New Roman"/>
          <w:sz w:val="28"/>
          <w:szCs w:val="28"/>
          <w:shd w:val="clear" w:color="auto" w:fill="FFFFFF"/>
        </w:rPr>
        <w:t xml:space="preserve">о </w:t>
      </w:r>
      <w:r w:rsidR="00A436D9">
        <w:rPr>
          <w:rFonts w:ascii="Times New Roman" w:hAnsi="Times New Roman"/>
          <w:sz w:val="28"/>
          <w:szCs w:val="28"/>
          <w:shd w:val="clear" w:color="auto" w:fill="FFFFFF"/>
        </w:rPr>
        <w:t>резуль</w:t>
      </w:r>
      <w:r w:rsidR="00446997" w:rsidRPr="00EF576B">
        <w:rPr>
          <w:rFonts w:ascii="Times New Roman" w:hAnsi="Times New Roman"/>
          <w:sz w:val="28"/>
          <w:szCs w:val="28"/>
          <w:shd w:val="clear" w:color="auto" w:fill="FFFFFF"/>
        </w:rPr>
        <w:t>татам проведенного анал</w:t>
      </w:r>
      <w:r w:rsidR="00A436D9">
        <w:rPr>
          <w:rFonts w:ascii="Times New Roman" w:hAnsi="Times New Roman"/>
          <w:sz w:val="28"/>
          <w:szCs w:val="28"/>
          <w:shd w:val="clear" w:color="auto" w:fill="FFFFFF"/>
        </w:rPr>
        <w:t>и</w:t>
      </w:r>
      <w:r w:rsidR="00446997" w:rsidRPr="00EF576B">
        <w:rPr>
          <w:rFonts w:ascii="Times New Roman" w:hAnsi="Times New Roman"/>
          <w:sz w:val="28"/>
          <w:szCs w:val="28"/>
          <w:shd w:val="clear" w:color="auto" w:fill="FFFFFF"/>
        </w:rPr>
        <w:t xml:space="preserve">за </w:t>
      </w:r>
      <w:r w:rsidR="000B641D" w:rsidRPr="00EF576B">
        <w:rPr>
          <w:rFonts w:ascii="Times New Roman" w:hAnsi="Times New Roman"/>
          <w:sz w:val="28"/>
          <w:szCs w:val="28"/>
          <w:shd w:val="clear" w:color="auto" w:fill="FFFFFF"/>
        </w:rPr>
        <w:t>сформулированы научно новые предложения, реализация которых является актуальной в настоящее время.</w:t>
      </w: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10DF4" w:rsidRPr="00EF576B" w:rsidRDefault="00C10DF4" w:rsidP="00C92F08">
      <w:pPr>
        <w:spacing w:after="0" w:line="360" w:lineRule="auto"/>
        <w:ind w:firstLine="709"/>
        <w:jc w:val="both"/>
        <w:rPr>
          <w:rFonts w:ascii="Times New Roman" w:hAnsi="Times New Roman"/>
          <w:sz w:val="28"/>
          <w:szCs w:val="28"/>
          <w:shd w:val="clear" w:color="auto" w:fill="FFFFFF"/>
        </w:rPr>
      </w:pPr>
    </w:p>
    <w:p w:rsidR="00C92F08" w:rsidRPr="00EF576B" w:rsidRDefault="00C92F08" w:rsidP="00C92F08">
      <w:pPr>
        <w:spacing w:after="0" w:line="360" w:lineRule="auto"/>
        <w:ind w:firstLine="709"/>
        <w:jc w:val="both"/>
        <w:rPr>
          <w:rFonts w:ascii="Times New Roman" w:hAnsi="Times New Roman"/>
          <w:sz w:val="28"/>
          <w:szCs w:val="28"/>
          <w:shd w:val="clear" w:color="auto" w:fill="FFFFFF"/>
        </w:rPr>
      </w:pPr>
    </w:p>
    <w:p w:rsidR="00200470" w:rsidRPr="008143FE" w:rsidRDefault="00200470"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lastRenderedPageBreak/>
        <w:t>Использованные источники и литература</w:t>
      </w:r>
    </w:p>
    <w:p w:rsidR="00F12B87" w:rsidRPr="008143FE" w:rsidRDefault="00F12B87" w:rsidP="008143FE">
      <w:pPr>
        <w:spacing w:after="0" w:line="360" w:lineRule="auto"/>
        <w:ind w:firstLine="709"/>
        <w:jc w:val="both"/>
        <w:rPr>
          <w:rFonts w:ascii="Times New Roman" w:hAnsi="Times New Roman"/>
          <w:b/>
          <w:sz w:val="28"/>
          <w:szCs w:val="28"/>
        </w:rPr>
      </w:pPr>
    </w:p>
    <w:p w:rsidR="00747526" w:rsidRPr="008143FE" w:rsidRDefault="00747526" w:rsidP="008143FE">
      <w:pPr>
        <w:pStyle w:val="Default"/>
        <w:spacing w:line="360" w:lineRule="auto"/>
        <w:ind w:firstLine="709"/>
        <w:jc w:val="center"/>
        <w:rPr>
          <w:b/>
          <w:color w:val="auto"/>
          <w:sz w:val="28"/>
          <w:szCs w:val="28"/>
        </w:rPr>
      </w:pPr>
      <w:r w:rsidRPr="008143FE">
        <w:rPr>
          <w:b/>
          <w:color w:val="auto"/>
          <w:sz w:val="28"/>
          <w:szCs w:val="28"/>
        </w:rPr>
        <w:t>1.</w:t>
      </w:r>
      <w:r w:rsidR="001B0893" w:rsidRPr="008143FE">
        <w:rPr>
          <w:b/>
          <w:color w:val="auto"/>
          <w:sz w:val="28"/>
          <w:szCs w:val="28"/>
        </w:rPr>
        <w:t xml:space="preserve"> Нормативно-правовые акты и иные официальные документы</w:t>
      </w:r>
      <w:r w:rsidRPr="008143FE">
        <w:rPr>
          <w:b/>
          <w:color w:val="auto"/>
          <w:sz w:val="28"/>
          <w:szCs w:val="28"/>
        </w:rPr>
        <w:t>:</w:t>
      </w:r>
    </w:p>
    <w:p w:rsidR="001B0893" w:rsidRPr="008143FE" w:rsidRDefault="001B0893" w:rsidP="008143FE">
      <w:pPr>
        <w:pStyle w:val="Default"/>
        <w:spacing w:line="360" w:lineRule="auto"/>
        <w:ind w:firstLine="709"/>
        <w:jc w:val="center"/>
        <w:rPr>
          <w:b/>
          <w:color w:val="auto"/>
          <w:sz w:val="28"/>
          <w:szCs w:val="28"/>
        </w:rPr>
      </w:pPr>
      <w:r w:rsidRPr="008143FE">
        <w:rPr>
          <w:b/>
          <w:color w:val="auto"/>
          <w:sz w:val="28"/>
          <w:szCs w:val="28"/>
        </w:rPr>
        <w:t>1.1. Международные договоры:</w:t>
      </w:r>
    </w:p>
    <w:p w:rsidR="00EF576B" w:rsidRPr="008143FE" w:rsidRDefault="00EF576B" w:rsidP="008143FE">
      <w:pPr>
        <w:pStyle w:val="Default"/>
        <w:spacing w:line="360" w:lineRule="auto"/>
        <w:ind w:firstLine="709"/>
        <w:jc w:val="center"/>
        <w:rPr>
          <w:b/>
          <w:color w:val="auto"/>
          <w:sz w:val="28"/>
          <w:szCs w:val="28"/>
        </w:rPr>
      </w:pPr>
    </w:p>
    <w:p w:rsidR="001B0893" w:rsidRPr="008143FE" w:rsidRDefault="000943A8" w:rsidP="008143FE">
      <w:pPr>
        <w:pStyle w:val="Default"/>
        <w:spacing w:line="360" w:lineRule="auto"/>
        <w:ind w:firstLine="709"/>
        <w:jc w:val="both"/>
        <w:rPr>
          <w:color w:val="auto"/>
          <w:sz w:val="28"/>
          <w:szCs w:val="28"/>
        </w:rPr>
      </w:pPr>
      <w:r w:rsidRPr="008143FE">
        <w:rPr>
          <w:color w:val="auto"/>
          <w:sz w:val="28"/>
          <w:szCs w:val="28"/>
          <w:shd w:val="clear" w:color="auto" w:fill="FFFFFF"/>
        </w:rPr>
        <w:t xml:space="preserve">1. </w:t>
      </w:r>
      <w:r w:rsidR="001B0893" w:rsidRPr="008143FE">
        <w:rPr>
          <w:color w:val="auto"/>
          <w:sz w:val="28"/>
          <w:szCs w:val="28"/>
          <w:shd w:val="clear" w:color="auto" w:fill="FFFFFF"/>
        </w:rPr>
        <w:t>Международная</w:t>
      </w:r>
      <w:r w:rsidR="001B0893" w:rsidRPr="008143FE">
        <w:rPr>
          <w:rStyle w:val="apple-converted-space"/>
          <w:color w:val="auto"/>
          <w:sz w:val="28"/>
          <w:szCs w:val="28"/>
          <w:shd w:val="clear" w:color="auto" w:fill="FFFFFF"/>
        </w:rPr>
        <w:t> </w:t>
      </w:r>
      <w:r w:rsidR="001B0893" w:rsidRPr="008143FE">
        <w:rPr>
          <w:color w:val="auto"/>
          <w:sz w:val="28"/>
          <w:szCs w:val="28"/>
        </w:rPr>
        <w:t>конвенция</w:t>
      </w:r>
      <w:r w:rsidR="001B0893" w:rsidRPr="008143FE">
        <w:rPr>
          <w:rStyle w:val="apple-converted-space"/>
          <w:color w:val="auto"/>
          <w:sz w:val="28"/>
          <w:szCs w:val="28"/>
          <w:shd w:val="clear" w:color="auto" w:fill="FFFFFF"/>
        </w:rPr>
        <w:t> </w:t>
      </w:r>
      <w:r w:rsidR="001B0893" w:rsidRPr="008143FE">
        <w:rPr>
          <w:color w:val="auto"/>
          <w:sz w:val="28"/>
          <w:szCs w:val="28"/>
          <w:shd w:val="clear" w:color="auto" w:fill="FFFFFF"/>
        </w:rPr>
        <w:t>о борьбе с допингом в спорте, принята в г. Париже 19 окт. 2005 г</w:t>
      </w:r>
      <w:r w:rsidR="008143FE">
        <w:rPr>
          <w:color w:val="auto"/>
          <w:sz w:val="28"/>
          <w:szCs w:val="28"/>
          <w:shd w:val="clear" w:color="auto" w:fill="FFFFFF"/>
        </w:rPr>
        <w:t>.</w:t>
      </w:r>
      <w:r w:rsidR="001A5741" w:rsidRPr="001A5741">
        <w:rPr>
          <w:color w:val="auto"/>
          <w:sz w:val="28"/>
          <w:szCs w:val="28"/>
          <w:shd w:val="clear" w:color="auto" w:fill="FFFFFF"/>
        </w:rPr>
        <w:t xml:space="preserve"> </w:t>
      </w:r>
      <w:r w:rsidR="001A5741" w:rsidRPr="008143FE">
        <w:rPr>
          <w:sz w:val="28"/>
          <w:szCs w:val="28"/>
        </w:rPr>
        <w:t xml:space="preserve">[Электронный ресурс] </w:t>
      </w:r>
      <w:r w:rsidR="001B0893" w:rsidRPr="008143FE">
        <w:rPr>
          <w:color w:val="auto"/>
          <w:sz w:val="28"/>
          <w:szCs w:val="28"/>
          <w:shd w:val="clear" w:color="auto" w:fill="FFFFFF"/>
        </w:rPr>
        <w:t xml:space="preserve"> // Собр</w:t>
      </w:r>
      <w:r w:rsidRPr="008143FE">
        <w:rPr>
          <w:color w:val="auto"/>
          <w:sz w:val="28"/>
          <w:szCs w:val="28"/>
          <w:shd w:val="clear" w:color="auto" w:fill="FFFFFF"/>
        </w:rPr>
        <w:t>.</w:t>
      </w:r>
      <w:r w:rsidR="001B0893" w:rsidRPr="008143FE">
        <w:rPr>
          <w:color w:val="auto"/>
          <w:sz w:val="28"/>
          <w:szCs w:val="28"/>
          <w:shd w:val="clear" w:color="auto" w:fill="FFFFFF"/>
        </w:rPr>
        <w:t xml:space="preserve"> законодательства</w:t>
      </w:r>
      <w:proofErr w:type="gramStart"/>
      <w:r w:rsidR="001B0893" w:rsidRPr="008143FE">
        <w:rPr>
          <w:color w:val="auto"/>
          <w:sz w:val="28"/>
          <w:szCs w:val="28"/>
          <w:shd w:val="clear" w:color="auto" w:fill="FFFFFF"/>
        </w:rPr>
        <w:t xml:space="preserve"> Р</w:t>
      </w:r>
      <w:proofErr w:type="gramEnd"/>
      <w:r w:rsidR="001B0893" w:rsidRPr="008143FE">
        <w:rPr>
          <w:color w:val="auto"/>
          <w:sz w:val="28"/>
          <w:szCs w:val="28"/>
          <w:shd w:val="clear" w:color="auto" w:fill="FFFFFF"/>
        </w:rPr>
        <w:t>ос. Федерации.</w:t>
      </w:r>
      <w:r w:rsidRPr="008143FE">
        <w:rPr>
          <w:color w:val="auto"/>
          <w:sz w:val="28"/>
          <w:szCs w:val="28"/>
          <w:shd w:val="clear" w:color="auto" w:fill="FFFFFF"/>
        </w:rPr>
        <w:t xml:space="preserve"> -</w:t>
      </w:r>
      <w:r w:rsidR="001B0893" w:rsidRPr="008143FE">
        <w:rPr>
          <w:color w:val="auto"/>
          <w:sz w:val="28"/>
          <w:szCs w:val="28"/>
          <w:shd w:val="clear" w:color="auto" w:fill="FFFFFF"/>
        </w:rPr>
        <w:t xml:space="preserve"> 2007.</w:t>
      </w:r>
      <w:r w:rsidRPr="008143FE">
        <w:rPr>
          <w:color w:val="auto"/>
          <w:sz w:val="28"/>
          <w:szCs w:val="28"/>
          <w:shd w:val="clear" w:color="auto" w:fill="FFFFFF"/>
        </w:rPr>
        <w:t xml:space="preserve"> -</w:t>
      </w:r>
      <w:r w:rsidR="001B0893" w:rsidRPr="008143FE">
        <w:rPr>
          <w:color w:val="auto"/>
          <w:sz w:val="28"/>
          <w:szCs w:val="28"/>
          <w:shd w:val="clear" w:color="auto" w:fill="FFFFFF"/>
        </w:rPr>
        <w:t xml:space="preserve"> № 24.</w:t>
      </w:r>
      <w:r w:rsidRPr="008143FE">
        <w:rPr>
          <w:color w:val="auto"/>
          <w:sz w:val="28"/>
          <w:szCs w:val="28"/>
          <w:shd w:val="clear" w:color="auto" w:fill="FFFFFF"/>
        </w:rPr>
        <w:t xml:space="preserve"> -</w:t>
      </w:r>
      <w:r w:rsidR="001B0893" w:rsidRPr="008143FE">
        <w:rPr>
          <w:color w:val="auto"/>
          <w:sz w:val="28"/>
          <w:szCs w:val="28"/>
          <w:shd w:val="clear" w:color="auto" w:fill="FFFFFF"/>
        </w:rPr>
        <w:t xml:space="preserve"> Ст. 2835</w:t>
      </w:r>
      <w:r w:rsidRPr="008143FE">
        <w:rPr>
          <w:color w:val="auto"/>
          <w:sz w:val="28"/>
          <w:szCs w:val="28"/>
          <w:shd w:val="clear" w:color="auto" w:fill="FFFFFF"/>
        </w:rPr>
        <w:t>.</w:t>
      </w:r>
      <w:r w:rsidR="00E90019" w:rsidRPr="008143FE">
        <w:rPr>
          <w:color w:val="auto"/>
          <w:sz w:val="28"/>
          <w:szCs w:val="28"/>
        </w:rPr>
        <w:t xml:space="preserve"> – СПС «КонсультантПлюс».</w:t>
      </w:r>
    </w:p>
    <w:p w:rsidR="00EF576B" w:rsidRPr="008143FE" w:rsidRDefault="00EF576B" w:rsidP="008143FE">
      <w:pPr>
        <w:pStyle w:val="Default"/>
        <w:spacing w:line="360" w:lineRule="auto"/>
        <w:ind w:firstLine="709"/>
        <w:jc w:val="both"/>
        <w:rPr>
          <w:color w:val="auto"/>
          <w:sz w:val="28"/>
          <w:szCs w:val="28"/>
        </w:rPr>
      </w:pPr>
    </w:p>
    <w:p w:rsidR="00747526" w:rsidRPr="008143FE" w:rsidRDefault="00747526"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t>1.</w:t>
      </w:r>
      <w:r w:rsidR="001B0893" w:rsidRPr="008143FE">
        <w:rPr>
          <w:rFonts w:ascii="Times New Roman" w:hAnsi="Times New Roman"/>
          <w:b/>
          <w:sz w:val="28"/>
          <w:szCs w:val="28"/>
        </w:rPr>
        <w:t>2</w:t>
      </w:r>
      <w:r w:rsidRPr="008143FE">
        <w:rPr>
          <w:rFonts w:ascii="Times New Roman" w:hAnsi="Times New Roman"/>
          <w:b/>
          <w:sz w:val="28"/>
          <w:szCs w:val="28"/>
        </w:rPr>
        <w:t xml:space="preserve">. </w:t>
      </w:r>
      <w:r w:rsidR="001B0893" w:rsidRPr="008143FE">
        <w:rPr>
          <w:rFonts w:ascii="Times New Roman" w:hAnsi="Times New Roman"/>
          <w:b/>
          <w:sz w:val="28"/>
          <w:szCs w:val="28"/>
        </w:rPr>
        <w:t>Н</w:t>
      </w:r>
      <w:r w:rsidRPr="008143FE">
        <w:rPr>
          <w:rFonts w:ascii="Times New Roman" w:hAnsi="Times New Roman"/>
          <w:b/>
          <w:sz w:val="28"/>
          <w:szCs w:val="28"/>
        </w:rPr>
        <w:t>ормативно-правовые акты</w:t>
      </w:r>
      <w:r w:rsidR="001B0893" w:rsidRPr="008143FE">
        <w:rPr>
          <w:rFonts w:ascii="Times New Roman" w:hAnsi="Times New Roman"/>
          <w:b/>
          <w:sz w:val="28"/>
          <w:szCs w:val="28"/>
        </w:rPr>
        <w:t xml:space="preserve"> и иные официальные документы</w:t>
      </w:r>
      <w:r w:rsidRPr="008143FE">
        <w:rPr>
          <w:rFonts w:ascii="Times New Roman" w:hAnsi="Times New Roman"/>
          <w:b/>
          <w:sz w:val="28"/>
          <w:szCs w:val="28"/>
        </w:rPr>
        <w:t xml:space="preserve"> Российской Федерации:</w:t>
      </w:r>
    </w:p>
    <w:p w:rsidR="00EF576B" w:rsidRPr="008143FE" w:rsidRDefault="00EF576B" w:rsidP="008143FE">
      <w:pPr>
        <w:spacing w:after="0" w:line="360" w:lineRule="auto"/>
        <w:ind w:firstLine="709"/>
        <w:jc w:val="center"/>
        <w:rPr>
          <w:rFonts w:ascii="Times New Roman" w:hAnsi="Times New Roman"/>
          <w:b/>
          <w:sz w:val="28"/>
          <w:szCs w:val="28"/>
        </w:rPr>
      </w:pPr>
    </w:p>
    <w:p w:rsidR="00EF576B" w:rsidRPr="008143FE" w:rsidRDefault="000943A8" w:rsidP="008143FE">
      <w:pPr>
        <w:spacing w:after="0" w:line="360" w:lineRule="auto"/>
        <w:ind w:firstLine="709"/>
        <w:jc w:val="both"/>
        <w:rPr>
          <w:rFonts w:ascii="Times New Roman" w:hAnsi="Times New Roman"/>
          <w:sz w:val="28"/>
          <w:szCs w:val="28"/>
        </w:rPr>
      </w:pPr>
      <w:r w:rsidRPr="008143FE">
        <w:rPr>
          <w:rFonts w:ascii="Times New Roman" w:eastAsia="Times New Roman" w:hAnsi="Times New Roman"/>
          <w:sz w:val="28"/>
          <w:szCs w:val="28"/>
          <w:lang w:eastAsia="ru-RU"/>
        </w:rPr>
        <w:t xml:space="preserve">2. </w:t>
      </w:r>
      <w:r w:rsidR="00EF576B" w:rsidRPr="008143FE">
        <w:rPr>
          <w:rFonts w:ascii="Times New Roman" w:hAnsi="Times New Roman"/>
          <w:sz w:val="28"/>
          <w:szCs w:val="28"/>
          <w:shd w:val="clear" w:color="auto" w:fill="FFFFFF"/>
        </w:rPr>
        <w:t>Кодекс Российской Федерации об административных правонарушениях [Электронный ресурс] : федер. закон от 30 дек. 2001 г. № 195-ФЗ</w:t>
      </w:r>
      <w:proofErr w:type="gramStart"/>
      <w:r w:rsidR="00EF576B" w:rsidRPr="008143FE">
        <w:rPr>
          <w:rFonts w:ascii="Times New Roman" w:hAnsi="Times New Roman"/>
          <w:sz w:val="28"/>
          <w:szCs w:val="28"/>
          <w:shd w:val="clear" w:color="auto" w:fill="FFFFFF"/>
        </w:rPr>
        <w:t xml:space="preserve"> // </w:t>
      </w:r>
      <w:r w:rsidR="00EF576B" w:rsidRPr="008143FE">
        <w:rPr>
          <w:rFonts w:ascii="Times New Roman" w:eastAsia="Times New Roman" w:hAnsi="Times New Roman"/>
          <w:sz w:val="28"/>
          <w:szCs w:val="28"/>
          <w:lang w:eastAsia="ru-RU"/>
        </w:rPr>
        <w:t>С</w:t>
      </w:r>
      <w:proofErr w:type="gramEnd"/>
      <w:r w:rsidR="00EF576B" w:rsidRPr="008143FE">
        <w:rPr>
          <w:rFonts w:ascii="Times New Roman" w:eastAsia="Times New Roman" w:hAnsi="Times New Roman"/>
          <w:sz w:val="28"/>
          <w:szCs w:val="28"/>
          <w:lang w:eastAsia="ru-RU"/>
        </w:rPr>
        <w:t>обр. законодательства Рос. Федерации. - 2002. - № 1. - Ст. 1. -</w:t>
      </w:r>
      <w:r w:rsidR="00EF576B" w:rsidRPr="008143FE">
        <w:rPr>
          <w:rFonts w:ascii="Times New Roman" w:hAnsi="Times New Roman"/>
          <w:sz w:val="28"/>
          <w:szCs w:val="28"/>
        </w:rPr>
        <w:t xml:space="preserve"> (в </w:t>
      </w:r>
      <w:r w:rsidR="00EF576B" w:rsidRPr="008143FE">
        <w:rPr>
          <w:rFonts w:ascii="Times New Roman" w:hAnsi="Times New Roman"/>
          <w:sz w:val="28"/>
          <w:szCs w:val="28"/>
          <w:shd w:val="clear" w:color="auto" w:fill="FFFFFF"/>
        </w:rPr>
        <w:t>ред. от 28 апр. 2017</w:t>
      </w:r>
      <w:r w:rsidR="008143FE">
        <w:rPr>
          <w:rFonts w:ascii="Times New Roman" w:hAnsi="Times New Roman"/>
          <w:sz w:val="28"/>
          <w:szCs w:val="28"/>
          <w:shd w:val="clear" w:color="auto" w:fill="FFFFFF"/>
        </w:rPr>
        <w:t xml:space="preserve"> г.</w:t>
      </w:r>
      <w:r w:rsidR="00EF576B" w:rsidRPr="008143FE">
        <w:rPr>
          <w:rFonts w:ascii="Times New Roman" w:hAnsi="Times New Roman"/>
          <w:sz w:val="28"/>
          <w:szCs w:val="28"/>
          <w:shd w:val="clear" w:color="auto" w:fill="FFFFFF"/>
        </w:rPr>
        <w:t xml:space="preserve">) </w:t>
      </w:r>
      <w:r w:rsidR="00EF576B" w:rsidRPr="008143FE">
        <w:rPr>
          <w:rFonts w:ascii="Times New Roman" w:hAnsi="Times New Roman"/>
          <w:sz w:val="28"/>
          <w:szCs w:val="28"/>
        </w:rPr>
        <w:t>– СПС «КонсультантПлюс».</w:t>
      </w:r>
    </w:p>
    <w:p w:rsidR="00E370DA" w:rsidRPr="008143FE" w:rsidRDefault="00EF576B"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shd w:val="clear" w:color="auto" w:fill="FFFFFF"/>
        </w:rPr>
        <w:t xml:space="preserve"> </w:t>
      </w:r>
      <w:r w:rsidR="000943A8" w:rsidRPr="008143FE">
        <w:rPr>
          <w:rFonts w:ascii="Times New Roman" w:hAnsi="Times New Roman"/>
          <w:sz w:val="28"/>
          <w:szCs w:val="28"/>
          <w:shd w:val="clear" w:color="auto" w:fill="FFFFFF"/>
        </w:rPr>
        <w:t xml:space="preserve">3. </w:t>
      </w:r>
      <w:r w:rsidRPr="008143FE">
        <w:rPr>
          <w:rFonts w:ascii="Times New Roman" w:hAnsi="Times New Roman"/>
          <w:sz w:val="28"/>
          <w:szCs w:val="28"/>
        </w:rPr>
        <w:t>Трудовой кодекс Российской Федерации [Электронный ресурс]</w:t>
      </w:r>
      <w:proofErr w:type="gramStart"/>
      <w:r w:rsidRPr="008143FE">
        <w:rPr>
          <w:rFonts w:ascii="Times New Roman" w:hAnsi="Times New Roman"/>
          <w:sz w:val="28"/>
          <w:szCs w:val="28"/>
        </w:rPr>
        <w:t xml:space="preserve"> :</w:t>
      </w:r>
      <w:proofErr w:type="gramEnd"/>
      <w:r w:rsidRPr="008143FE">
        <w:rPr>
          <w:rFonts w:ascii="Times New Roman" w:hAnsi="Times New Roman"/>
          <w:sz w:val="28"/>
          <w:szCs w:val="28"/>
        </w:rPr>
        <w:t xml:space="preserve"> федер. закон от 30 дек. 2001 г. № 197-ФЗ. // Собр. законодательства</w:t>
      </w:r>
      <w:proofErr w:type="gramStart"/>
      <w:r w:rsidRPr="008143FE">
        <w:rPr>
          <w:rFonts w:ascii="Times New Roman" w:hAnsi="Times New Roman"/>
          <w:sz w:val="28"/>
          <w:szCs w:val="28"/>
        </w:rPr>
        <w:t xml:space="preserve"> Р</w:t>
      </w:r>
      <w:proofErr w:type="gramEnd"/>
      <w:r w:rsidRPr="008143FE">
        <w:rPr>
          <w:rFonts w:ascii="Times New Roman" w:hAnsi="Times New Roman"/>
          <w:sz w:val="28"/>
          <w:szCs w:val="28"/>
        </w:rPr>
        <w:t xml:space="preserve">ос. Федерации. – 2001. - № 1. – Ст. 3. - (в </w:t>
      </w:r>
      <w:r w:rsidRPr="008143FE">
        <w:rPr>
          <w:rFonts w:ascii="Times New Roman" w:hAnsi="Times New Roman"/>
          <w:sz w:val="28"/>
          <w:szCs w:val="28"/>
          <w:shd w:val="clear" w:color="auto" w:fill="FFFFFF"/>
        </w:rPr>
        <w:t>ред. от 01 янв. 2017</w:t>
      </w:r>
      <w:r w:rsidR="008143FE">
        <w:rPr>
          <w:rFonts w:ascii="Times New Roman" w:hAnsi="Times New Roman"/>
          <w:sz w:val="28"/>
          <w:szCs w:val="28"/>
          <w:shd w:val="clear" w:color="auto" w:fill="FFFFFF"/>
        </w:rPr>
        <w:t xml:space="preserve"> г.</w:t>
      </w:r>
      <w:r w:rsidRPr="008143FE">
        <w:rPr>
          <w:rFonts w:ascii="Times New Roman" w:hAnsi="Times New Roman"/>
          <w:sz w:val="28"/>
          <w:szCs w:val="28"/>
        </w:rPr>
        <w:t>). – СПС «КонсультантПлюс».</w:t>
      </w:r>
    </w:p>
    <w:p w:rsidR="00EF576B" w:rsidRPr="008143FE" w:rsidRDefault="000943A8" w:rsidP="008143FE">
      <w:pPr>
        <w:spacing w:after="0" w:line="360" w:lineRule="auto"/>
        <w:ind w:firstLine="709"/>
        <w:jc w:val="both"/>
        <w:rPr>
          <w:rFonts w:ascii="Times New Roman" w:hAnsi="Times New Roman"/>
          <w:sz w:val="28"/>
          <w:szCs w:val="28"/>
        </w:rPr>
      </w:pPr>
      <w:r w:rsidRPr="008143FE">
        <w:rPr>
          <w:rFonts w:ascii="Times New Roman" w:eastAsia="Times New Roman" w:hAnsi="Times New Roman"/>
          <w:sz w:val="28"/>
          <w:szCs w:val="28"/>
          <w:lang w:eastAsia="ru-RU"/>
        </w:rPr>
        <w:t>4.</w:t>
      </w:r>
      <w:r w:rsidR="00EF576B" w:rsidRPr="008143FE">
        <w:rPr>
          <w:rFonts w:ascii="Times New Roman" w:eastAsia="Times New Roman" w:hAnsi="Times New Roman"/>
          <w:sz w:val="28"/>
          <w:szCs w:val="28"/>
          <w:lang w:eastAsia="ru-RU"/>
        </w:rPr>
        <w:t xml:space="preserve"> О ратификации Международной конвенции о борьбе с допингом в спорте. [Электронный ресурс] : федер. закон от 27 дек. 2006 г. № 240-ФЗ</w:t>
      </w:r>
      <w:proofErr w:type="gramStart"/>
      <w:r w:rsidR="00EF576B" w:rsidRPr="008143FE">
        <w:rPr>
          <w:rFonts w:ascii="Times New Roman" w:eastAsia="Times New Roman" w:hAnsi="Times New Roman"/>
          <w:sz w:val="28"/>
          <w:szCs w:val="28"/>
          <w:lang w:eastAsia="ru-RU"/>
        </w:rPr>
        <w:t xml:space="preserve"> // С</w:t>
      </w:r>
      <w:proofErr w:type="gramEnd"/>
      <w:r w:rsidR="00EF576B" w:rsidRPr="008143FE">
        <w:rPr>
          <w:rFonts w:ascii="Times New Roman" w:eastAsia="Times New Roman" w:hAnsi="Times New Roman"/>
          <w:sz w:val="28"/>
          <w:szCs w:val="28"/>
          <w:lang w:eastAsia="ru-RU"/>
        </w:rPr>
        <w:t xml:space="preserve">обр. законодательства Рос. Федерации. - 2007. - № 1. - Ст. 3. - </w:t>
      </w:r>
      <w:r w:rsidR="00EF576B" w:rsidRPr="008143FE">
        <w:rPr>
          <w:rFonts w:ascii="Times New Roman" w:hAnsi="Times New Roman"/>
          <w:sz w:val="28"/>
          <w:szCs w:val="28"/>
        </w:rPr>
        <w:t>СПС «КонсультантПлюс».</w:t>
      </w:r>
    </w:p>
    <w:p w:rsidR="00EF576B" w:rsidRPr="008143FE" w:rsidRDefault="00EF576B" w:rsidP="008143FE">
      <w:pPr>
        <w:spacing w:after="0" w:line="360" w:lineRule="auto"/>
        <w:ind w:firstLine="709"/>
        <w:jc w:val="both"/>
        <w:rPr>
          <w:rFonts w:ascii="Times New Roman" w:eastAsia="Times New Roman" w:hAnsi="Times New Roman"/>
          <w:sz w:val="28"/>
          <w:szCs w:val="28"/>
          <w:lang w:eastAsia="ru-RU"/>
        </w:rPr>
      </w:pPr>
      <w:r w:rsidRPr="008143FE">
        <w:rPr>
          <w:rFonts w:ascii="Times New Roman" w:eastAsia="Times New Roman" w:hAnsi="Times New Roman"/>
          <w:sz w:val="28"/>
          <w:szCs w:val="28"/>
          <w:lang w:eastAsia="ru-RU"/>
        </w:rPr>
        <w:t xml:space="preserve">5. </w:t>
      </w:r>
      <w:r w:rsidRPr="008143FE">
        <w:rPr>
          <w:rFonts w:ascii="Times New Roman" w:hAnsi="Times New Roman"/>
          <w:sz w:val="28"/>
          <w:szCs w:val="28"/>
        </w:rPr>
        <w:t>О физической культуре и спорте в Российской Федерации. [Электронный ресурс]</w:t>
      </w:r>
      <w:proofErr w:type="gramStart"/>
      <w:r w:rsidRPr="008143FE">
        <w:rPr>
          <w:rFonts w:ascii="Times New Roman" w:hAnsi="Times New Roman"/>
          <w:sz w:val="28"/>
          <w:szCs w:val="28"/>
        </w:rPr>
        <w:t xml:space="preserve"> :</w:t>
      </w:r>
      <w:proofErr w:type="gramEnd"/>
      <w:r w:rsidRPr="008143FE">
        <w:rPr>
          <w:rFonts w:ascii="Times New Roman" w:hAnsi="Times New Roman"/>
          <w:sz w:val="28"/>
          <w:szCs w:val="28"/>
        </w:rPr>
        <w:t xml:space="preserve"> федер. закон от 04 дек. 2007 г. № 329-ФЗ. // Собр. законодательства</w:t>
      </w:r>
      <w:proofErr w:type="gramStart"/>
      <w:r w:rsidRPr="008143FE">
        <w:rPr>
          <w:rFonts w:ascii="Times New Roman" w:hAnsi="Times New Roman"/>
          <w:sz w:val="28"/>
          <w:szCs w:val="28"/>
        </w:rPr>
        <w:t xml:space="preserve"> Р</w:t>
      </w:r>
      <w:proofErr w:type="gramEnd"/>
      <w:r w:rsidRPr="008143FE">
        <w:rPr>
          <w:rFonts w:ascii="Times New Roman" w:hAnsi="Times New Roman"/>
          <w:sz w:val="28"/>
          <w:szCs w:val="28"/>
        </w:rPr>
        <w:t xml:space="preserve">ос. Федерации. – </w:t>
      </w:r>
      <w:r w:rsidRPr="008143FE">
        <w:rPr>
          <w:rFonts w:ascii="Times New Roman" w:eastAsia="Times New Roman" w:hAnsi="Times New Roman"/>
          <w:sz w:val="28"/>
          <w:szCs w:val="28"/>
          <w:lang w:eastAsia="ru-RU"/>
        </w:rPr>
        <w:t>2007. – № 50. - Ст. 6242.</w:t>
      </w:r>
      <w:r w:rsidRPr="008143FE">
        <w:rPr>
          <w:rFonts w:ascii="Times New Roman" w:hAnsi="Times New Roman"/>
          <w:sz w:val="28"/>
          <w:szCs w:val="28"/>
        </w:rPr>
        <w:t xml:space="preserve"> </w:t>
      </w:r>
      <w:r w:rsidRPr="008143FE">
        <w:rPr>
          <w:rFonts w:ascii="Times New Roman" w:hAnsi="Times New Roman"/>
          <w:bCs/>
          <w:sz w:val="28"/>
          <w:szCs w:val="28"/>
        </w:rPr>
        <w:t xml:space="preserve">- </w:t>
      </w:r>
      <w:r w:rsidRPr="008143FE">
        <w:rPr>
          <w:rFonts w:ascii="Times New Roman" w:hAnsi="Times New Roman"/>
          <w:sz w:val="28"/>
          <w:szCs w:val="28"/>
        </w:rPr>
        <w:t xml:space="preserve">(в </w:t>
      </w:r>
      <w:r w:rsidR="008143FE">
        <w:rPr>
          <w:rFonts w:ascii="Times New Roman" w:hAnsi="Times New Roman"/>
          <w:sz w:val="28"/>
          <w:szCs w:val="28"/>
          <w:shd w:val="clear" w:color="auto" w:fill="FFFFFF"/>
        </w:rPr>
        <w:t xml:space="preserve">ред. от 28 апр. </w:t>
      </w:r>
      <w:r w:rsidRPr="008143FE">
        <w:rPr>
          <w:rFonts w:ascii="Times New Roman" w:hAnsi="Times New Roman"/>
          <w:sz w:val="28"/>
          <w:szCs w:val="28"/>
          <w:shd w:val="clear" w:color="auto" w:fill="FFFFFF"/>
        </w:rPr>
        <w:t>2017</w:t>
      </w:r>
      <w:r w:rsidR="008143FE">
        <w:rPr>
          <w:rFonts w:ascii="Times New Roman" w:hAnsi="Times New Roman"/>
          <w:sz w:val="28"/>
          <w:szCs w:val="28"/>
          <w:shd w:val="clear" w:color="auto" w:fill="FFFFFF"/>
        </w:rPr>
        <w:t xml:space="preserve"> г.</w:t>
      </w:r>
      <w:r w:rsidRPr="008143FE">
        <w:rPr>
          <w:rFonts w:ascii="Times New Roman" w:hAnsi="Times New Roman"/>
          <w:sz w:val="28"/>
          <w:szCs w:val="28"/>
        </w:rPr>
        <w:t>). – СПС «КонсультантПлюс».</w:t>
      </w:r>
    </w:p>
    <w:p w:rsidR="004C3018" w:rsidRPr="008143FE" w:rsidRDefault="00EF576B" w:rsidP="008143FE">
      <w:pPr>
        <w:spacing w:after="0" w:line="360" w:lineRule="auto"/>
        <w:ind w:firstLine="709"/>
        <w:jc w:val="both"/>
        <w:rPr>
          <w:rFonts w:ascii="Times New Roman" w:hAnsi="Times New Roman"/>
          <w:sz w:val="28"/>
          <w:szCs w:val="28"/>
        </w:rPr>
      </w:pPr>
      <w:r w:rsidRPr="008143FE">
        <w:rPr>
          <w:rFonts w:ascii="Times New Roman" w:eastAsia="Times New Roman" w:hAnsi="Times New Roman"/>
          <w:sz w:val="28"/>
          <w:szCs w:val="28"/>
          <w:lang w:eastAsia="ru-RU"/>
        </w:rPr>
        <w:t>6.</w:t>
      </w:r>
      <w:r w:rsidR="000943A8" w:rsidRPr="008143FE">
        <w:rPr>
          <w:rFonts w:ascii="Times New Roman" w:eastAsia="Times New Roman" w:hAnsi="Times New Roman"/>
          <w:sz w:val="28"/>
          <w:szCs w:val="28"/>
          <w:lang w:eastAsia="ru-RU"/>
        </w:rPr>
        <w:t xml:space="preserve"> </w:t>
      </w:r>
      <w:r w:rsidR="001B0893" w:rsidRPr="008143FE">
        <w:rPr>
          <w:rFonts w:ascii="Times New Roman" w:eastAsia="Times New Roman" w:hAnsi="Times New Roman"/>
          <w:sz w:val="28"/>
          <w:szCs w:val="28"/>
          <w:lang w:eastAsia="ru-RU"/>
        </w:rPr>
        <w: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w:t>
      </w:r>
      <w:r w:rsidR="004C3018" w:rsidRPr="008143FE">
        <w:rPr>
          <w:rFonts w:ascii="Times New Roman" w:eastAsia="Times New Roman" w:hAnsi="Times New Roman"/>
          <w:sz w:val="28"/>
          <w:szCs w:val="28"/>
          <w:lang w:eastAsia="ru-RU"/>
        </w:rPr>
        <w:t>арушение антидопинговых правил)</w:t>
      </w:r>
      <w:r w:rsidR="001B0893" w:rsidRPr="008143FE">
        <w:rPr>
          <w:rFonts w:ascii="Times New Roman" w:eastAsia="Times New Roman" w:hAnsi="Times New Roman"/>
          <w:sz w:val="28"/>
          <w:szCs w:val="28"/>
          <w:lang w:eastAsia="ru-RU"/>
        </w:rPr>
        <w:t xml:space="preserve"> [Электронный ресурс] : </w:t>
      </w:r>
      <w:r w:rsidR="001B0893" w:rsidRPr="008143FE">
        <w:rPr>
          <w:rStyle w:val="blk1"/>
          <w:rFonts w:ascii="Times New Roman" w:hAnsi="Times New Roman"/>
          <w:sz w:val="28"/>
          <w:szCs w:val="28"/>
        </w:rPr>
        <w:lastRenderedPageBreak/>
        <w:t>федер. закон от 22 нояб. 2016 г. № 392-ФЗ</w:t>
      </w:r>
      <w:proofErr w:type="gramStart"/>
      <w:r w:rsidR="004C3018" w:rsidRPr="008143FE">
        <w:rPr>
          <w:rFonts w:ascii="Times New Roman" w:eastAsia="Times New Roman" w:hAnsi="Times New Roman"/>
          <w:sz w:val="28"/>
          <w:szCs w:val="28"/>
          <w:lang w:eastAsia="ru-RU"/>
        </w:rPr>
        <w:t xml:space="preserve"> // С</w:t>
      </w:r>
      <w:proofErr w:type="gramEnd"/>
      <w:r w:rsidR="004C3018" w:rsidRPr="008143FE">
        <w:rPr>
          <w:rFonts w:ascii="Times New Roman" w:eastAsia="Times New Roman" w:hAnsi="Times New Roman"/>
          <w:sz w:val="28"/>
          <w:szCs w:val="28"/>
          <w:lang w:eastAsia="ru-RU"/>
        </w:rPr>
        <w:t xml:space="preserve">обр. </w:t>
      </w:r>
      <w:r w:rsidR="001B0893" w:rsidRPr="008143FE">
        <w:rPr>
          <w:rFonts w:ascii="Times New Roman" w:eastAsia="Times New Roman" w:hAnsi="Times New Roman"/>
          <w:sz w:val="28"/>
          <w:szCs w:val="28"/>
          <w:lang w:eastAsia="ru-RU"/>
        </w:rPr>
        <w:t>законодательства Рос. Федерации.</w:t>
      </w:r>
      <w:r w:rsidR="004C3018" w:rsidRPr="008143FE">
        <w:rPr>
          <w:rFonts w:ascii="Times New Roman" w:eastAsia="Times New Roman" w:hAnsi="Times New Roman"/>
          <w:sz w:val="28"/>
          <w:szCs w:val="28"/>
          <w:lang w:eastAsia="ru-RU"/>
        </w:rPr>
        <w:t xml:space="preserve"> -</w:t>
      </w:r>
      <w:r w:rsidR="001B0893" w:rsidRPr="008143FE">
        <w:rPr>
          <w:rFonts w:ascii="Times New Roman" w:eastAsia="Times New Roman" w:hAnsi="Times New Roman"/>
          <w:sz w:val="28"/>
          <w:szCs w:val="28"/>
          <w:lang w:eastAsia="ru-RU"/>
        </w:rPr>
        <w:t xml:space="preserve"> 2016.</w:t>
      </w:r>
      <w:r w:rsidR="004C3018" w:rsidRPr="008143FE">
        <w:rPr>
          <w:rFonts w:ascii="Times New Roman" w:eastAsia="Times New Roman" w:hAnsi="Times New Roman"/>
          <w:sz w:val="28"/>
          <w:szCs w:val="28"/>
          <w:lang w:eastAsia="ru-RU"/>
        </w:rPr>
        <w:t xml:space="preserve"> -</w:t>
      </w:r>
      <w:r w:rsidR="001B0893" w:rsidRPr="008143FE">
        <w:rPr>
          <w:rFonts w:ascii="Times New Roman" w:eastAsia="Times New Roman" w:hAnsi="Times New Roman"/>
          <w:sz w:val="28"/>
          <w:szCs w:val="28"/>
          <w:lang w:eastAsia="ru-RU"/>
        </w:rPr>
        <w:t xml:space="preserve"> № 48.</w:t>
      </w:r>
      <w:r w:rsidR="004C3018" w:rsidRPr="008143FE">
        <w:rPr>
          <w:rFonts w:ascii="Times New Roman" w:eastAsia="Times New Roman" w:hAnsi="Times New Roman"/>
          <w:sz w:val="28"/>
          <w:szCs w:val="28"/>
          <w:lang w:eastAsia="ru-RU"/>
        </w:rPr>
        <w:t xml:space="preserve"> -</w:t>
      </w:r>
      <w:r w:rsidR="001B0893" w:rsidRPr="008143FE">
        <w:rPr>
          <w:rFonts w:ascii="Times New Roman" w:eastAsia="Times New Roman" w:hAnsi="Times New Roman"/>
          <w:sz w:val="28"/>
          <w:szCs w:val="28"/>
          <w:lang w:eastAsia="ru-RU"/>
        </w:rPr>
        <w:t xml:space="preserve"> Ст. 6732.</w:t>
      </w:r>
      <w:r w:rsidR="004C3018" w:rsidRPr="008143FE">
        <w:rPr>
          <w:rFonts w:ascii="Times New Roman" w:eastAsia="Times New Roman" w:hAnsi="Times New Roman"/>
          <w:sz w:val="28"/>
          <w:szCs w:val="28"/>
          <w:lang w:eastAsia="ru-RU"/>
        </w:rPr>
        <w:t xml:space="preserve"> - </w:t>
      </w:r>
      <w:r w:rsidR="004C3018" w:rsidRPr="008143FE">
        <w:rPr>
          <w:rFonts w:ascii="Times New Roman" w:hAnsi="Times New Roman"/>
          <w:sz w:val="28"/>
          <w:szCs w:val="28"/>
        </w:rPr>
        <w:t>СПС «КонсультантПлюс».</w:t>
      </w:r>
    </w:p>
    <w:p w:rsidR="00EF576B" w:rsidRPr="008143FE" w:rsidRDefault="00EF576B" w:rsidP="008143FE">
      <w:pPr>
        <w:spacing w:after="0" w:line="360" w:lineRule="auto"/>
        <w:ind w:firstLine="709"/>
        <w:jc w:val="both"/>
        <w:rPr>
          <w:rFonts w:ascii="Times New Roman" w:hAnsi="Times New Roman"/>
          <w:bCs/>
          <w:sz w:val="28"/>
          <w:szCs w:val="28"/>
        </w:rPr>
      </w:pPr>
    </w:p>
    <w:p w:rsidR="009A55B4" w:rsidRPr="008143FE" w:rsidRDefault="009A55B4"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t>1.3. Акты высших органов судебной власти Российской Федерации, имеющие нормативное содержание:</w:t>
      </w:r>
    </w:p>
    <w:p w:rsidR="00EF576B" w:rsidRPr="008143FE" w:rsidRDefault="00EF576B" w:rsidP="008143FE">
      <w:pPr>
        <w:spacing w:after="0" w:line="360" w:lineRule="auto"/>
        <w:ind w:firstLine="709"/>
        <w:jc w:val="center"/>
        <w:rPr>
          <w:rFonts w:ascii="Times New Roman" w:hAnsi="Times New Roman"/>
          <w:b/>
          <w:sz w:val="28"/>
          <w:szCs w:val="28"/>
        </w:rPr>
      </w:pPr>
    </w:p>
    <w:p w:rsidR="00ED6611" w:rsidRPr="008143FE" w:rsidRDefault="00EF576B" w:rsidP="008143FE">
      <w:pPr>
        <w:pStyle w:val="1"/>
        <w:shd w:val="clear" w:color="auto" w:fill="FFFFFF"/>
        <w:spacing w:before="0" w:beforeAutospacing="0" w:after="0" w:afterAutospacing="0" w:line="360" w:lineRule="auto"/>
        <w:ind w:firstLine="709"/>
        <w:jc w:val="both"/>
        <w:rPr>
          <w:b w:val="0"/>
          <w:i/>
          <w:sz w:val="28"/>
          <w:szCs w:val="28"/>
        </w:rPr>
      </w:pPr>
      <w:r w:rsidRPr="008143FE">
        <w:rPr>
          <w:b w:val="0"/>
          <w:sz w:val="28"/>
          <w:szCs w:val="28"/>
        </w:rPr>
        <w:t>7</w:t>
      </w:r>
      <w:r w:rsidR="000943A8" w:rsidRPr="008143FE">
        <w:rPr>
          <w:b w:val="0"/>
          <w:sz w:val="28"/>
          <w:szCs w:val="28"/>
        </w:rPr>
        <w:t xml:space="preserve">. </w:t>
      </w:r>
      <w:r w:rsidR="00ED6611" w:rsidRPr="008143FE">
        <w:rPr>
          <w:b w:val="0"/>
          <w:sz w:val="28"/>
          <w:szCs w:val="28"/>
        </w:rPr>
        <w:t>По делу о проверке конституционности ряда положений Таможенного кодекса Российской Федерации в связи с запросом Арбитражного суда города Санкт - Петербурга и Ленинградской области, жалобами открытых акционерных обществ "АвтоВАЗ" и "Комбинат "Североникель", обществ с ограниченной ответственностью "Верность", "Вита - Плюс" и "Невско - Балтийская транспортная компания", товарищества с ограниченной ответственностью "Совместное российско - южноафриканское предприятие "Эконт" и гражданина А.Д. Чулкова [Электронный ресурс]</w:t>
      </w:r>
      <w:proofErr w:type="gramStart"/>
      <w:r w:rsidR="00ED6611" w:rsidRPr="008143FE">
        <w:rPr>
          <w:b w:val="0"/>
          <w:sz w:val="28"/>
          <w:szCs w:val="28"/>
          <w:shd w:val="clear" w:color="auto" w:fill="FFFFFF"/>
        </w:rPr>
        <w:t xml:space="preserve"> :</w:t>
      </w:r>
      <w:proofErr w:type="gramEnd"/>
      <w:r w:rsidR="00ED6611" w:rsidRPr="008143FE">
        <w:rPr>
          <w:b w:val="0"/>
          <w:sz w:val="28"/>
          <w:szCs w:val="28"/>
          <w:shd w:val="clear" w:color="auto" w:fill="FFFFFF"/>
        </w:rPr>
        <w:t xml:space="preserve"> Постановление </w:t>
      </w:r>
      <w:r w:rsidR="00ED6611" w:rsidRPr="008143FE">
        <w:rPr>
          <w:b w:val="0"/>
          <w:bCs w:val="0"/>
          <w:sz w:val="28"/>
          <w:szCs w:val="28"/>
        </w:rPr>
        <w:t xml:space="preserve"> </w:t>
      </w:r>
      <w:r w:rsidR="00ED6611" w:rsidRPr="008143FE">
        <w:rPr>
          <w:b w:val="0"/>
          <w:sz w:val="28"/>
          <w:szCs w:val="28"/>
        </w:rPr>
        <w:t>Конституционного Суда</w:t>
      </w:r>
      <w:proofErr w:type="gramStart"/>
      <w:r w:rsidR="00ED6611" w:rsidRPr="008143FE">
        <w:rPr>
          <w:b w:val="0"/>
          <w:sz w:val="28"/>
          <w:szCs w:val="28"/>
        </w:rPr>
        <w:t xml:space="preserve"> Р</w:t>
      </w:r>
      <w:proofErr w:type="gramEnd"/>
      <w:r w:rsidR="00ED6611" w:rsidRPr="008143FE">
        <w:rPr>
          <w:b w:val="0"/>
          <w:sz w:val="28"/>
          <w:szCs w:val="28"/>
        </w:rPr>
        <w:t>ос. Федерации</w:t>
      </w:r>
      <w:r w:rsidR="00ED6611" w:rsidRPr="008143FE">
        <w:rPr>
          <w:b w:val="0"/>
          <w:bCs w:val="0"/>
          <w:sz w:val="28"/>
          <w:szCs w:val="28"/>
        </w:rPr>
        <w:t xml:space="preserve"> от 27 апр. 2001 г. № 7-П. </w:t>
      </w:r>
      <w:r w:rsidR="00ED6611" w:rsidRPr="008143FE">
        <w:rPr>
          <w:b w:val="0"/>
          <w:sz w:val="28"/>
          <w:szCs w:val="28"/>
          <w:shd w:val="clear" w:color="auto" w:fill="FFFFFF"/>
        </w:rPr>
        <w:t xml:space="preserve">- </w:t>
      </w:r>
      <w:r w:rsidR="00ED6611" w:rsidRPr="008143FE">
        <w:rPr>
          <w:b w:val="0"/>
          <w:sz w:val="28"/>
          <w:szCs w:val="28"/>
        </w:rPr>
        <w:t>СПС «КонсультантПлюс».</w:t>
      </w:r>
    </w:p>
    <w:p w:rsidR="00ED6611" w:rsidRPr="008143FE" w:rsidRDefault="00EF576B" w:rsidP="008143FE">
      <w:pPr>
        <w:pStyle w:val="1"/>
        <w:spacing w:before="0" w:beforeAutospacing="0" w:after="0" w:afterAutospacing="0" w:line="360" w:lineRule="auto"/>
        <w:ind w:firstLine="709"/>
        <w:jc w:val="both"/>
        <w:rPr>
          <w:b w:val="0"/>
          <w:sz w:val="28"/>
          <w:szCs w:val="28"/>
        </w:rPr>
      </w:pPr>
      <w:r w:rsidRPr="008143FE">
        <w:rPr>
          <w:b w:val="0"/>
          <w:spacing w:val="4"/>
          <w:sz w:val="28"/>
          <w:szCs w:val="28"/>
        </w:rPr>
        <w:t>8</w:t>
      </w:r>
      <w:r w:rsidR="000943A8" w:rsidRPr="008143FE">
        <w:rPr>
          <w:b w:val="0"/>
          <w:spacing w:val="4"/>
          <w:sz w:val="28"/>
          <w:szCs w:val="28"/>
        </w:rPr>
        <w:t xml:space="preserve">. </w:t>
      </w:r>
      <w:r w:rsidR="00ED6611" w:rsidRPr="008143FE">
        <w:rPr>
          <w:b w:val="0"/>
          <w:spacing w:val="4"/>
          <w:sz w:val="28"/>
          <w:szCs w:val="28"/>
        </w:rPr>
        <w:t>По делу о проверке конституционности положений пунктов 2 и 4 статьи 12, статей 22</w:t>
      </w:r>
      <w:r w:rsidR="00ED6611" w:rsidRPr="008143FE">
        <w:rPr>
          <w:b w:val="0"/>
          <w:spacing w:val="4"/>
          <w:sz w:val="28"/>
          <w:szCs w:val="28"/>
          <w:vertAlign w:val="superscript"/>
        </w:rPr>
        <w:t>1</w:t>
      </w:r>
      <w:r w:rsidR="00ED6611" w:rsidRPr="008143FE">
        <w:rPr>
          <w:rStyle w:val="apple-converted-space"/>
          <w:b w:val="0"/>
          <w:spacing w:val="4"/>
          <w:sz w:val="28"/>
          <w:szCs w:val="28"/>
        </w:rPr>
        <w:t> </w:t>
      </w:r>
      <w:r w:rsidR="00ED6611" w:rsidRPr="008143FE">
        <w:rPr>
          <w:b w:val="0"/>
          <w:spacing w:val="4"/>
          <w:sz w:val="28"/>
          <w:szCs w:val="28"/>
        </w:rPr>
        <w:t>и 23</w:t>
      </w:r>
      <w:r w:rsidR="00ED6611" w:rsidRPr="008143FE">
        <w:rPr>
          <w:b w:val="0"/>
          <w:spacing w:val="4"/>
          <w:sz w:val="28"/>
          <w:szCs w:val="28"/>
          <w:vertAlign w:val="superscript"/>
        </w:rPr>
        <w:t>1</w:t>
      </w:r>
      <w:r w:rsidR="00ED6611" w:rsidRPr="008143FE">
        <w:rPr>
          <w:rStyle w:val="apple-converted-space"/>
          <w:b w:val="0"/>
          <w:spacing w:val="4"/>
          <w:sz w:val="28"/>
          <w:szCs w:val="28"/>
        </w:rPr>
        <w:t> </w:t>
      </w:r>
      <w:r w:rsidR="00ED6611" w:rsidRPr="008143FE">
        <w:rPr>
          <w:b w:val="0"/>
          <w:spacing w:val="4"/>
          <w:sz w:val="28"/>
          <w:szCs w:val="28"/>
        </w:rPr>
        <w:t xml:space="preserve">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"Газэнергосеть" и ОАО "Нижнекамскнефтехим </w:t>
      </w:r>
      <w:r w:rsidR="00ED6611" w:rsidRPr="008143FE">
        <w:rPr>
          <w:b w:val="0"/>
          <w:sz w:val="28"/>
          <w:szCs w:val="28"/>
        </w:rPr>
        <w:t>[Электронный ресурс]</w:t>
      </w:r>
      <w:proofErr w:type="gramStart"/>
      <w:r w:rsidR="00ED6611" w:rsidRPr="008143FE">
        <w:rPr>
          <w:b w:val="0"/>
          <w:sz w:val="28"/>
          <w:szCs w:val="28"/>
          <w:shd w:val="clear" w:color="auto" w:fill="FFFFFF"/>
        </w:rPr>
        <w:t xml:space="preserve"> :</w:t>
      </w:r>
      <w:proofErr w:type="gramEnd"/>
      <w:r w:rsidR="00ED6611" w:rsidRPr="008143FE">
        <w:rPr>
          <w:b w:val="0"/>
          <w:sz w:val="28"/>
          <w:szCs w:val="28"/>
          <w:shd w:val="clear" w:color="auto" w:fill="FFFFFF"/>
        </w:rPr>
        <w:t xml:space="preserve"> </w:t>
      </w:r>
      <w:r w:rsidR="00ED6611" w:rsidRPr="008143FE">
        <w:rPr>
          <w:b w:val="0"/>
          <w:sz w:val="28"/>
          <w:szCs w:val="28"/>
        </w:rPr>
        <w:t xml:space="preserve"> </w:t>
      </w:r>
      <w:r w:rsidR="001B0893" w:rsidRPr="008143FE">
        <w:rPr>
          <w:b w:val="0"/>
          <w:sz w:val="28"/>
          <w:szCs w:val="28"/>
        </w:rPr>
        <w:t>Постановление Конституционного Суда</w:t>
      </w:r>
      <w:proofErr w:type="gramStart"/>
      <w:r w:rsidR="001B0893" w:rsidRPr="008143FE">
        <w:rPr>
          <w:b w:val="0"/>
          <w:sz w:val="28"/>
          <w:szCs w:val="28"/>
        </w:rPr>
        <w:t xml:space="preserve"> Р</w:t>
      </w:r>
      <w:proofErr w:type="gramEnd"/>
      <w:r w:rsidR="001B0893" w:rsidRPr="008143FE">
        <w:rPr>
          <w:b w:val="0"/>
          <w:sz w:val="28"/>
          <w:szCs w:val="28"/>
        </w:rPr>
        <w:t>ос</w:t>
      </w:r>
      <w:r w:rsidR="000943A8" w:rsidRPr="008143FE">
        <w:rPr>
          <w:b w:val="0"/>
          <w:sz w:val="28"/>
          <w:szCs w:val="28"/>
        </w:rPr>
        <w:t>.</w:t>
      </w:r>
      <w:r w:rsidR="001B0893" w:rsidRPr="008143FE">
        <w:rPr>
          <w:b w:val="0"/>
          <w:sz w:val="28"/>
          <w:szCs w:val="28"/>
        </w:rPr>
        <w:t xml:space="preserve"> Федерации</w:t>
      </w:r>
      <w:r w:rsidR="001B0893" w:rsidRPr="008143FE">
        <w:rPr>
          <w:b w:val="0"/>
          <w:bCs w:val="0"/>
          <w:sz w:val="28"/>
          <w:szCs w:val="28"/>
        </w:rPr>
        <w:t xml:space="preserve"> от 24 июня 2009 г. № 11-П</w:t>
      </w:r>
      <w:r w:rsidR="00ED6611" w:rsidRPr="008143FE">
        <w:rPr>
          <w:b w:val="0"/>
          <w:bCs w:val="0"/>
          <w:sz w:val="28"/>
          <w:szCs w:val="28"/>
        </w:rPr>
        <w:t>.</w:t>
      </w:r>
      <w:r w:rsidR="001B0893" w:rsidRPr="008143FE">
        <w:rPr>
          <w:b w:val="0"/>
          <w:bCs w:val="0"/>
          <w:sz w:val="28"/>
          <w:szCs w:val="28"/>
        </w:rPr>
        <w:t xml:space="preserve"> </w:t>
      </w:r>
      <w:r w:rsidR="00ED6611" w:rsidRPr="008143FE">
        <w:rPr>
          <w:b w:val="0"/>
          <w:sz w:val="28"/>
          <w:szCs w:val="28"/>
          <w:shd w:val="clear" w:color="auto" w:fill="FFFFFF"/>
        </w:rPr>
        <w:t xml:space="preserve">- </w:t>
      </w:r>
      <w:r w:rsidR="00ED6611" w:rsidRPr="008143FE">
        <w:rPr>
          <w:b w:val="0"/>
          <w:sz w:val="28"/>
          <w:szCs w:val="28"/>
        </w:rPr>
        <w:t>СПС «КонсультантПлюс».</w:t>
      </w:r>
    </w:p>
    <w:p w:rsidR="009A55B4" w:rsidRPr="008143FE" w:rsidRDefault="00EF576B" w:rsidP="008143FE">
      <w:pPr>
        <w:spacing w:after="0" w:line="360" w:lineRule="auto"/>
        <w:ind w:firstLine="709"/>
        <w:jc w:val="both"/>
        <w:rPr>
          <w:rFonts w:ascii="Times New Roman" w:hAnsi="Times New Roman"/>
          <w:bCs/>
          <w:sz w:val="28"/>
          <w:szCs w:val="28"/>
        </w:rPr>
      </w:pPr>
      <w:r w:rsidRPr="008143FE">
        <w:rPr>
          <w:rFonts w:ascii="Times New Roman" w:hAnsi="Times New Roman"/>
          <w:sz w:val="28"/>
          <w:szCs w:val="28"/>
          <w:shd w:val="clear" w:color="auto" w:fill="FFFFFF"/>
        </w:rPr>
        <w:t>9</w:t>
      </w:r>
      <w:r w:rsidR="000943A8" w:rsidRPr="008143FE">
        <w:rPr>
          <w:rFonts w:ascii="Times New Roman" w:hAnsi="Times New Roman"/>
          <w:sz w:val="28"/>
          <w:szCs w:val="28"/>
          <w:shd w:val="clear" w:color="auto" w:fill="FFFFFF"/>
        </w:rPr>
        <w:t xml:space="preserve">. </w:t>
      </w:r>
      <w:r w:rsidR="009A55B4" w:rsidRPr="008143FE">
        <w:rPr>
          <w:rFonts w:ascii="Times New Roman" w:hAnsi="Times New Roman"/>
          <w:sz w:val="28"/>
          <w:szCs w:val="28"/>
          <w:shd w:val="clear" w:color="auto" w:fill="FFFFFF"/>
        </w:rPr>
        <w:t>О применении судами Российской Федерации Трудового кодекса Российской Федерации</w:t>
      </w:r>
      <w:r w:rsidR="009A55B4" w:rsidRPr="008143FE">
        <w:rPr>
          <w:rFonts w:ascii="Times New Roman" w:hAnsi="Times New Roman"/>
          <w:sz w:val="28"/>
          <w:szCs w:val="28"/>
        </w:rPr>
        <w:t xml:space="preserve"> [Электронный ресурс]</w:t>
      </w:r>
      <w:r w:rsidR="009A55B4" w:rsidRPr="008143FE">
        <w:rPr>
          <w:rFonts w:ascii="Times New Roman" w:hAnsi="Times New Roman"/>
          <w:sz w:val="28"/>
          <w:szCs w:val="28"/>
          <w:shd w:val="clear" w:color="auto" w:fill="FFFFFF"/>
        </w:rPr>
        <w:t xml:space="preserve"> : постановление Пленума Верховного Суда</w:t>
      </w:r>
      <w:proofErr w:type="gramStart"/>
      <w:r w:rsidR="009A55B4" w:rsidRPr="008143FE">
        <w:rPr>
          <w:rFonts w:ascii="Times New Roman" w:hAnsi="Times New Roman"/>
          <w:sz w:val="28"/>
          <w:szCs w:val="28"/>
          <w:shd w:val="clear" w:color="auto" w:fill="FFFFFF"/>
        </w:rPr>
        <w:t xml:space="preserve"> Р</w:t>
      </w:r>
      <w:proofErr w:type="gramEnd"/>
      <w:r w:rsidR="009A55B4" w:rsidRPr="008143FE">
        <w:rPr>
          <w:rFonts w:ascii="Times New Roman" w:hAnsi="Times New Roman"/>
          <w:sz w:val="28"/>
          <w:szCs w:val="28"/>
          <w:shd w:val="clear" w:color="auto" w:fill="FFFFFF"/>
        </w:rPr>
        <w:t xml:space="preserve">ос. Федерации от 17 мар. 2004 г. </w:t>
      </w:r>
      <w:r w:rsidR="00034A58" w:rsidRPr="008143FE">
        <w:rPr>
          <w:rFonts w:ascii="Times New Roman" w:hAnsi="Times New Roman"/>
          <w:sz w:val="28"/>
          <w:szCs w:val="28"/>
          <w:shd w:val="clear" w:color="auto" w:fill="FFFFFF"/>
        </w:rPr>
        <w:t>№</w:t>
      </w:r>
      <w:r w:rsidR="009A55B4" w:rsidRPr="008143FE">
        <w:rPr>
          <w:rFonts w:ascii="Times New Roman" w:hAnsi="Times New Roman"/>
          <w:sz w:val="28"/>
          <w:szCs w:val="28"/>
          <w:shd w:val="clear" w:color="auto" w:fill="FFFFFF"/>
        </w:rPr>
        <w:t xml:space="preserve"> 2. - </w:t>
      </w:r>
      <w:r w:rsidR="009A55B4" w:rsidRPr="008143FE">
        <w:rPr>
          <w:rFonts w:ascii="Times New Roman" w:hAnsi="Times New Roman"/>
          <w:sz w:val="28"/>
          <w:szCs w:val="28"/>
        </w:rPr>
        <w:t>СПС «КонсультантПлюс»</w:t>
      </w:r>
      <w:r w:rsidR="00ED6611" w:rsidRPr="008143FE">
        <w:rPr>
          <w:rFonts w:ascii="Times New Roman" w:hAnsi="Times New Roman"/>
          <w:sz w:val="28"/>
          <w:szCs w:val="28"/>
        </w:rPr>
        <w:t>.</w:t>
      </w:r>
    </w:p>
    <w:p w:rsidR="00200470" w:rsidRPr="008143FE" w:rsidRDefault="00EF576B" w:rsidP="008143FE">
      <w:pPr>
        <w:spacing w:after="0" w:line="360" w:lineRule="auto"/>
        <w:ind w:firstLine="709"/>
        <w:jc w:val="both"/>
        <w:rPr>
          <w:rFonts w:ascii="Times New Roman" w:hAnsi="Times New Roman"/>
          <w:bCs/>
          <w:sz w:val="28"/>
          <w:szCs w:val="28"/>
        </w:rPr>
      </w:pPr>
      <w:r w:rsidRPr="008143FE">
        <w:rPr>
          <w:rFonts w:ascii="Times New Roman" w:hAnsi="Times New Roman"/>
          <w:sz w:val="28"/>
          <w:szCs w:val="28"/>
          <w:shd w:val="clear" w:color="auto" w:fill="FFFFFF"/>
        </w:rPr>
        <w:t>10</w:t>
      </w:r>
      <w:r w:rsidR="000943A8" w:rsidRPr="008143FE">
        <w:rPr>
          <w:rFonts w:ascii="Times New Roman" w:hAnsi="Times New Roman"/>
          <w:sz w:val="28"/>
          <w:szCs w:val="28"/>
          <w:shd w:val="clear" w:color="auto" w:fill="FFFFFF"/>
        </w:rPr>
        <w:t xml:space="preserve">. </w:t>
      </w:r>
      <w:r w:rsidR="009A55B4" w:rsidRPr="008143FE">
        <w:rPr>
          <w:rFonts w:ascii="Times New Roman" w:hAnsi="Times New Roman"/>
          <w:sz w:val="28"/>
          <w:szCs w:val="28"/>
          <w:shd w:val="clear" w:color="auto" w:fill="FFFFFF"/>
        </w:rPr>
        <w:t>О применении судами</w:t>
      </w:r>
      <w:r w:rsidR="0044543A" w:rsidRPr="008143FE">
        <w:rPr>
          <w:rFonts w:ascii="Times New Roman" w:hAnsi="Times New Roman"/>
          <w:sz w:val="28"/>
          <w:szCs w:val="28"/>
          <w:shd w:val="clear" w:color="auto" w:fill="FFFFFF"/>
        </w:rPr>
        <w:t xml:space="preserve"> </w:t>
      </w:r>
      <w:r w:rsidR="009A55B4" w:rsidRPr="008143FE">
        <w:rPr>
          <w:rFonts w:ascii="Times New Roman" w:hAnsi="Times New Roman"/>
          <w:sz w:val="28"/>
          <w:szCs w:val="28"/>
          <w:shd w:val="clear" w:color="auto" w:fill="FFFFFF"/>
        </w:rPr>
        <w:t>законодательства, регулирующего труд спортсменов и тренеров</w:t>
      </w:r>
      <w:r w:rsidR="009A55B4" w:rsidRPr="008143FE">
        <w:rPr>
          <w:rFonts w:ascii="Times New Roman" w:hAnsi="Times New Roman"/>
          <w:sz w:val="28"/>
          <w:szCs w:val="28"/>
        </w:rPr>
        <w:t xml:space="preserve"> [Электронный ресурс]</w:t>
      </w:r>
      <w:r w:rsidR="009A55B4" w:rsidRPr="008143FE">
        <w:rPr>
          <w:rFonts w:ascii="Times New Roman" w:hAnsi="Times New Roman"/>
          <w:sz w:val="28"/>
          <w:szCs w:val="28"/>
          <w:shd w:val="clear" w:color="auto" w:fill="FFFFFF"/>
        </w:rPr>
        <w:t xml:space="preserve"> : постановление Пленума Верховного Суда</w:t>
      </w:r>
      <w:proofErr w:type="gramStart"/>
      <w:r w:rsidR="009A55B4" w:rsidRPr="008143FE">
        <w:rPr>
          <w:rFonts w:ascii="Times New Roman" w:hAnsi="Times New Roman"/>
          <w:sz w:val="28"/>
          <w:szCs w:val="28"/>
          <w:shd w:val="clear" w:color="auto" w:fill="FFFFFF"/>
        </w:rPr>
        <w:t xml:space="preserve"> Р</w:t>
      </w:r>
      <w:proofErr w:type="gramEnd"/>
      <w:r w:rsidR="009A55B4" w:rsidRPr="008143FE">
        <w:rPr>
          <w:rFonts w:ascii="Times New Roman" w:hAnsi="Times New Roman"/>
          <w:sz w:val="28"/>
          <w:szCs w:val="28"/>
          <w:shd w:val="clear" w:color="auto" w:fill="FFFFFF"/>
        </w:rPr>
        <w:t xml:space="preserve">ос. Федерации от 24 нояб. 2015 г. </w:t>
      </w:r>
      <w:r w:rsidR="00034A58" w:rsidRPr="008143FE">
        <w:rPr>
          <w:rFonts w:ascii="Times New Roman" w:hAnsi="Times New Roman"/>
          <w:sz w:val="28"/>
          <w:szCs w:val="28"/>
          <w:shd w:val="clear" w:color="auto" w:fill="FFFFFF"/>
        </w:rPr>
        <w:t>№</w:t>
      </w:r>
      <w:r w:rsidR="009A55B4" w:rsidRPr="008143FE">
        <w:rPr>
          <w:rFonts w:ascii="Times New Roman" w:hAnsi="Times New Roman"/>
          <w:sz w:val="28"/>
          <w:szCs w:val="28"/>
          <w:shd w:val="clear" w:color="auto" w:fill="FFFFFF"/>
        </w:rPr>
        <w:t xml:space="preserve"> 52. - </w:t>
      </w:r>
      <w:r w:rsidR="009A55B4" w:rsidRPr="008143FE">
        <w:rPr>
          <w:rFonts w:ascii="Times New Roman" w:hAnsi="Times New Roman"/>
          <w:sz w:val="28"/>
          <w:szCs w:val="28"/>
        </w:rPr>
        <w:t>СПС «КонсультантПлюс»</w:t>
      </w:r>
      <w:r w:rsidR="00ED6611" w:rsidRPr="008143FE">
        <w:rPr>
          <w:rFonts w:ascii="Times New Roman" w:hAnsi="Times New Roman"/>
          <w:bCs/>
          <w:sz w:val="28"/>
          <w:szCs w:val="28"/>
        </w:rPr>
        <w:t>.</w:t>
      </w:r>
    </w:p>
    <w:p w:rsidR="001B0893" w:rsidRPr="008143FE" w:rsidRDefault="001B0893" w:rsidP="008143FE">
      <w:pPr>
        <w:pStyle w:val="Default"/>
        <w:spacing w:line="360" w:lineRule="auto"/>
        <w:ind w:firstLine="709"/>
        <w:jc w:val="center"/>
        <w:rPr>
          <w:b/>
          <w:color w:val="auto"/>
          <w:sz w:val="28"/>
          <w:szCs w:val="28"/>
        </w:rPr>
      </w:pPr>
      <w:r w:rsidRPr="008143FE">
        <w:rPr>
          <w:b/>
          <w:color w:val="auto"/>
          <w:sz w:val="28"/>
          <w:szCs w:val="28"/>
        </w:rPr>
        <w:lastRenderedPageBreak/>
        <w:t>1.4. Нормативно-правовые акты и иные официальные документы иностранных государств:</w:t>
      </w:r>
    </w:p>
    <w:p w:rsidR="00EF576B" w:rsidRPr="008143FE" w:rsidRDefault="00EF576B" w:rsidP="008143FE">
      <w:pPr>
        <w:pStyle w:val="Default"/>
        <w:spacing w:line="360" w:lineRule="auto"/>
        <w:ind w:firstLine="709"/>
        <w:jc w:val="center"/>
        <w:rPr>
          <w:b/>
          <w:color w:val="auto"/>
          <w:sz w:val="28"/>
          <w:szCs w:val="28"/>
        </w:rPr>
      </w:pPr>
    </w:p>
    <w:p w:rsidR="008143FE"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1</w:t>
      </w:r>
      <w:r w:rsidR="00EF576B" w:rsidRPr="008143FE">
        <w:rPr>
          <w:rFonts w:ascii="Times New Roman" w:hAnsi="Times New Roman"/>
          <w:sz w:val="28"/>
          <w:szCs w:val="28"/>
        </w:rPr>
        <w:t>1</w:t>
      </w:r>
      <w:r w:rsidRPr="008143FE">
        <w:rPr>
          <w:rFonts w:ascii="Times New Roman" w:hAnsi="Times New Roman"/>
          <w:sz w:val="28"/>
          <w:szCs w:val="28"/>
        </w:rPr>
        <w:t>.</w:t>
      </w:r>
      <w:r w:rsidR="008143FE" w:rsidRPr="008143FE">
        <w:rPr>
          <w:rFonts w:ascii="Times New Roman" w:hAnsi="Times New Roman"/>
          <w:sz w:val="28"/>
          <w:szCs w:val="28"/>
        </w:rPr>
        <w:t xml:space="preserve"> Трудовой Кодекс КНР от 05 июля 1994 г</w:t>
      </w:r>
      <w:r w:rsidR="008143FE">
        <w:rPr>
          <w:rFonts w:ascii="Times New Roman" w:hAnsi="Times New Roman"/>
          <w:sz w:val="28"/>
          <w:szCs w:val="28"/>
        </w:rPr>
        <w:t>.</w:t>
      </w:r>
      <w:r w:rsidR="008143FE" w:rsidRPr="008143FE">
        <w:rPr>
          <w:rFonts w:ascii="Times New Roman" w:hAnsi="Times New Roman"/>
          <w:sz w:val="28"/>
          <w:szCs w:val="28"/>
        </w:rPr>
        <w:t xml:space="preserve"> [Электронный ресурс] // </w:t>
      </w:r>
      <w:proofErr w:type="spellStart"/>
      <w:r w:rsidR="008143FE" w:rsidRPr="008143FE">
        <w:rPr>
          <w:rFonts w:ascii="Times New Roman" w:hAnsi="Times New Roman"/>
          <w:sz w:val="28"/>
          <w:szCs w:val="28"/>
          <w:lang w:val="en-US"/>
        </w:rPr>
        <w:t>asia</w:t>
      </w:r>
      <w:proofErr w:type="spellEnd"/>
      <w:r w:rsidR="008143FE" w:rsidRPr="008143FE">
        <w:rPr>
          <w:rFonts w:ascii="Times New Roman" w:hAnsi="Times New Roman"/>
          <w:sz w:val="28"/>
          <w:szCs w:val="28"/>
        </w:rPr>
        <w:t>-</w:t>
      </w:r>
      <w:r w:rsidR="008143FE" w:rsidRPr="008143FE">
        <w:rPr>
          <w:rFonts w:ascii="Times New Roman" w:hAnsi="Times New Roman"/>
          <w:sz w:val="28"/>
          <w:szCs w:val="28"/>
          <w:lang w:val="en-US"/>
        </w:rPr>
        <w:t>business</w:t>
      </w:r>
      <w:r w:rsidR="008143FE" w:rsidRPr="008143FE">
        <w:rPr>
          <w:rFonts w:ascii="Times New Roman" w:hAnsi="Times New Roman"/>
          <w:sz w:val="28"/>
          <w:szCs w:val="28"/>
        </w:rPr>
        <w:t>.</w:t>
      </w:r>
      <w:proofErr w:type="spellStart"/>
      <w:r w:rsidR="008143FE" w:rsidRPr="008143FE">
        <w:rPr>
          <w:rFonts w:ascii="Times New Roman" w:hAnsi="Times New Roman"/>
          <w:sz w:val="28"/>
          <w:szCs w:val="28"/>
          <w:lang w:val="en-US"/>
        </w:rPr>
        <w:t>ru</w:t>
      </w:r>
      <w:proofErr w:type="spellEnd"/>
      <w:r w:rsidR="008143FE" w:rsidRPr="008143FE">
        <w:rPr>
          <w:rFonts w:ascii="Times New Roman" w:hAnsi="Times New Roman"/>
          <w:sz w:val="28"/>
          <w:szCs w:val="28"/>
        </w:rPr>
        <w:t xml:space="preserve">. - Режим доступа: </w:t>
      </w:r>
      <w:hyperlink r:id="rId15" w:anchor="12" w:history="1">
        <w:r w:rsidR="008143FE" w:rsidRPr="008143FE">
          <w:rPr>
            <w:rStyle w:val="a6"/>
            <w:rFonts w:ascii="Times New Roman" w:hAnsi="Times New Roman"/>
            <w:color w:val="auto"/>
            <w:sz w:val="28"/>
            <w:szCs w:val="28"/>
            <w:u w:val="none"/>
            <w:lang w:val="en-US"/>
          </w:rPr>
          <w:t>http</w:t>
        </w:r>
        <w:r w:rsidR="008143FE" w:rsidRPr="008143FE">
          <w:rPr>
            <w:rStyle w:val="a6"/>
            <w:rFonts w:ascii="Times New Roman" w:hAnsi="Times New Roman"/>
            <w:color w:val="auto"/>
            <w:sz w:val="28"/>
            <w:szCs w:val="28"/>
            <w:u w:val="none"/>
          </w:rPr>
          <w:t>://</w:t>
        </w:r>
        <w:proofErr w:type="spellStart"/>
        <w:r w:rsidR="008143FE" w:rsidRPr="008143FE">
          <w:rPr>
            <w:rStyle w:val="a6"/>
            <w:rFonts w:ascii="Times New Roman" w:hAnsi="Times New Roman"/>
            <w:color w:val="auto"/>
            <w:sz w:val="28"/>
            <w:szCs w:val="28"/>
            <w:u w:val="none"/>
            <w:lang w:val="en-US"/>
          </w:rPr>
          <w:t>asia</w:t>
        </w:r>
        <w:proofErr w:type="spellEnd"/>
        <w:r w:rsidR="008143FE" w:rsidRPr="008143FE">
          <w:rPr>
            <w:rStyle w:val="a6"/>
            <w:rFonts w:ascii="Times New Roman" w:hAnsi="Times New Roman"/>
            <w:color w:val="auto"/>
            <w:sz w:val="28"/>
            <w:szCs w:val="28"/>
            <w:u w:val="none"/>
          </w:rPr>
          <w:t>-</w:t>
        </w:r>
        <w:r w:rsidR="008143FE" w:rsidRPr="008143FE">
          <w:rPr>
            <w:rStyle w:val="a6"/>
            <w:rFonts w:ascii="Times New Roman" w:hAnsi="Times New Roman"/>
            <w:color w:val="auto"/>
            <w:sz w:val="28"/>
            <w:szCs w:val="28"/>
            <w:u w:val="none"/>
            <w:lang w:val="en-US"/>
          </w:rPr>
          <w:t>business</w:t>
        </w:r>
        <w:r w:rsidR="008143FE" w:rsidRPr="008143FE">
          <w:rPr>
            <w:rStyle w:val="a6"/>
            <w:rFonts w:ascii="Times New Roman" w:hAnsi="Times New Roman"/>
            <w:color w:val="auto"/>
            <w:sz w:val="28"/>
            <w:szCs w:val="28"/>
            <w:u w:val="none"/>
          </w:rPr>
          <w:t>.</w:t>
        </w:r>
        <w:proofErr w:type="spellStart"/>
        <w:r w:rsidR="008143FE" w:rsidRPr="008143FE">
          <w:rPr>
            <w:rStyle w:val="a6"/>
            <w:rFonts w:ascii="Times New Roman" w:hAnsi="Times New Roman"/>
            <w:color w:val="auto"/>
            <w:sz w:val="28"/>
            <w:szCs w:val="28"/>
            <w:u w:val="none"/>
            <w:lang w:val="en-US"/>
          </w:rPr>
          <w:t>ru</w:t>
        </w:r>
        <w:proofErr w:type="spellEnd"/>
        <w:r w:rsidR="008143FE" w:rsidRPr="008143FE">
          <w:rPr>
            <w:rStyle w:val="a6"/>
            <w:rFonts w:ascii="Times New Roman" w:hAnsi="Times New Roman"/>
            <w:color w:val="auto"/>
            <w:sz w:val="28"/>
            <w:szCs w:val="28"/>
            <w:u w:val="none"/>
          </w:rPr>
          <w:t>/</w:t>
        </w:r>
        <w:r w:rsidR="008143FE" w:rsidRPr="008143FE">
          <w:rPr>
            <w:rStyle w:val="a6"/>
            <w:rFonts w:ascii="Times New Roman" w:hAnsi="Times New Roman"/>
            <w:color w:val="auto"/>
            <w:sz w:val="28"/>
            <w:szCs w:val="28"/>
            <w:u w:val="none"/>
            <w:lang w:val="en-US"/>
          </w:rPr>
          <w:t>law</w:t>
        </w:r>
        <w:r w:rsidR="008143FE" w:rsidRPr="008143FE">
          <w:rPr>
            <w:rStyle w:val="a6"/>
            <w:rFonts w:ascii="Times New Roman" w:hAnsi="Times New Roman"/>
            <w:color w:val="auto"/>
            <w:sz w:val="28"/>
            <w:szCs w:val="28"/>
            <w:u w:val="none"/>
          </w:rPr>
          <w:t>/</w:t>
        </w:r>
        <w:r w:rsidR="008143FE" w:rsidRPr="008143FE">
          <w:rPr>
            <w:rStyle w:val="a6"/>
            <w:rFonts w:ascii="Times New Roman" w:hAnsi="Times New Roman"/>
            <w:color w:val="auto"/>
            <w:sz w:val="28"/>
            <w:szCs w:val="28"/>
            <w:u w:val="none"/>
            <w:lang w:val="en-US"/>
          </w:rPr>
          <w:t>law</w:t>
        </w:r>
        <w:r w:rsidR="008143FE" w:rsidRPr="008143FE">
          <w:rPr>
            <w:rStyle w:val="a6"/>
            <w:rFonts w:ascii="Times New Roman" w:hAnsi="Times New Roman"/>
            <w:color w:val="auto"/>
            <w:sz w:val="28"/>
            <w:szCs w:val="28"/>
            <w:u w:val="none"/>
          </w:rPr>
          <w:t>3/</w:t>
        </w:r>
        <w:proofErr w:type="spellStart"/>
        <w:r w:rsidR="008143FE" w:rsidRPr="008143FE">
          <w:rPr>
            <w:rStyle w:val="a6"/>
            <w:rFonts w:ascii="Times New Roman" w:hAnsi="Times New Roman"/>
            <w:color w:val="auto"/>
            <w:sz w:val="28"/>
            <w:szCs w:val="28"/>
            <w:u w:val="none"/>
            <w:lang w:val="en-US"/>
          </w:rPr>
          <w:t>trud</w:t>
        </w:r>
        <w:proofErr w:type="spellEnd"/>
        <w:r w:rsidR="008143FE" w:rsidRPr="008143FE">
          <w:rPr>
            <w:rStyle w:val="a6"/>
            <w:rFonts w:ascii="Times New Roman" w:hAnsi="Times New Roman"/>
            <w:color w:val="auto"/>
            <w:sz w:val="28"/>
            <w:szCs w:val="28"/>
            <w:u w:val="none"/>
          </w:rPr>
          <w:t>/#12</w:t>
        </w:r>
      </w:hyperlink>
      <w:r w:rsidR="008143FE" w:rsidRPr="008143FE">
        <w:rPr>
          <w:rFonts w:ascii="Times New Roman" w:hAnsi="Times New Roman"/>
          <w:sz w:val="28"/>
          <w:szCs w:val="28"/>
        </w:rPr>
        <w:t>.</w:t>
      </w:r>
    </w:p>
    <w:p w:rsidR="008143FE" w:rsidRPr="008143FE" w:rsidRDefault="008143FE"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12</w:t>
      </w:r>
      <w:r w:rsidR="000943A8" w:rsidRPr="008143FE">
        <w:rPr>
          <w:rFonts w:ascii="Times New Roman" w:hAnsi="Times New Roman"/>
          <w:sz w:val="28"/>
          <w:szCs w:val="28"/>
        </w:rPr>
        <w:t>.</w:t>
      </w:r>
      <w:r w:rsidRPr="008143FE">
        <w:rPr>
          <w:rFonts w:ascii="Times New Roman" w:hAnsi="Times New Roman"/>
          <w:sz w:val="28"/>
          <w:szCs w:val="28"/>
        </w:rPr>
        <w:t xml:space="preserve"> Трудовой Кодекс Республики Беларусь от </w:t>
      </w:r>
      <w:r w:rsidRPr="008143FE">
        <w:rPr>
          <w:rStyle w:val="datepr"/>
          <w:rFonts w:ascii="Times New Roman" w:hAnsi="Times New Roman"/>
          <w:sz w:val="28"/>
          <w:szCs w:val="28"/>
          <w:shd w:val="clear" w:color="auto" w:fill="FFFFFF"/>
        </w:rPr>
        <w:t>26 июля 1999 г.</w:t>
      </w:r>
      <w:r w:rsidRPr="008143FE">
        <w:rPr>
          <w:rStyle w:val="apple-converted-space"/>
          <w:rFonts w:ascii="Times New Roman" w:hAnsi="Times New Roman"/>
          <w:sz w:val="28"/>
          <w:szCs w:val="28"/>
          <w:shd w:val="clear" w:color="auto" w:fill="FFFFFF"/>
        </w:rPr>
        <w:t> </w:t>
      </w:r>
      <w:r w:rsidRPr="008143FE">
        <w:rPr>
          <w:rStyle w:val="number"/>
          <w:rFonts w:ascii="Times New Roman" w:hAnsi="Times New Roman"/>
          <w:sz w:val="28"/>
          <w:szCs w:val="28"/>
          <w:shd w:val="clear" w:color="auto" w:fill="FFFFFF"/>
        </w:rPr>
        <w:t>№ 296-З</w:t>
      </w:r>
      <w:r w:rsidRPr="008143FE">
        <w:rPr>
          <w:rFonts w:ascii="Times New Roman" w:hAnsi="Times New Roman"/>
          <w:sz w:val="28"/>
          <w:szCs w:val="28"/>
        </w:rPr>
        <w:t xml:space="preserve"> [Электронный ресурс] // </w:t>
      </w:r>
      <w:hyperlink r:id="rId16" w:history="1">
        <w:r w:rsidRPr="008143FE">
          <w:rPr>
            <w:rStyle w:val="a6"/>
            <w:rFonts w:ascii="Times New Roman" w:hAnsi="Times New Roman"/>
            <w:color w:val="auto"/>
            <w:sz w:val="28"/>
            <w:szCs w:val="28"/>
            <w:u w:val="none"/>
            <w:lang w:val="en-US"/>
          </w:rPr>
          <w:t>http</w:t>
        </w:r>
        <w:r w:rsidRPr="008143FE">
          <w:rPr>
            <w:rStyle w:val="a6"/>
            <w:rFonts w:ascii="Times New Roman" w:hAnsi="Times New Roman"/>
            <w:color w:val="auto"/>
            <w:sz w:val="28"/>
            <w:szCs w:val="28"/>
            <w:u w:val="none"/>
          </w:rPr>
          <w:t>://трудовой-кодекс.бел</w:t>
        </w:r>
      </w:hyperlink>
      <w:r w:rsidRPr="008143FE">
        <w:rPr>
          <w:rFonts w:ascii="Times New Roman" w:hAnsi="Times New Roman"/>
          <w:sz w:val="28"/>
          <w:szCs w:val="28"/>
        </w:rPr>
        <w:t xml:space="preserve"> - Режим доступа: </w:t>
      </w:r>
      <w:hyperlink r:id="rId17" w:history="1">
        <w:r w:rsidRPr="008143FE">
          <w:rPr>
            <w:rStyle w:val="a6"/>
            <w:rFonts w:ascii="Times New Roman" w:hAnsi="Times New Roman"/>
            <w:color w:val="auto"/>
            <w:sz w:val="28"/>
            <w:szCs w:val="28"/>
            <w:u w:val="none"/>
          </w:rPr>
          <w:t>http://x</w:t>
        </w:r>
        <w:r w:rsidRPr="008143FE">
          <w:rPr>
            <w:rStyle w:val="a6"/>
            <w:rFonts w:ascii="Times New Roman" w:hAnsi="Times New Roman"/>
            <w:color w:val="auto"/>
            <w:sz w:val="28"/>
            <w:szCs w:val="28"/>
            <w:u w:val="none"/>
            <w:lang w:val="en-US"/>
          </w:rPr>
          <w:t>N</w:t>
        </w:r>
        <w:r w:rsidRPr="008143FE">
          <w:rPr>
            <w:rStyle w:val="a6"/>
            <w:rFonts w:ascii="Times New Roman" w:hAnsi="Times New Roman"/>
            <w:color w:val="auto"/>
            <w:sz w:val="28"/>
            <w:szCs w:val="28"/>
            <w:u w:val="none"/>
          </w:rPr>
          <w:t>----ctbfcfvic3abdqybq.x</w:t>
        </w:r>
        <w:r w:rsidRPr="008143FE">
          <w:rPr>
            <w:rStyle w:val="a6"/>
            <w:rFonts w:ascii="Times New Roman" w:hAnsi="Times New Roman"/>
            <w:color w:val="auto"/>
            <w:sz w:val="28"/>
            <w:szCs w:val="28"/>
            <w:u w:val="none"/>
            <w:lang w:val="en-US"/>
          </w:rPr>
          <w:t>n</w:t>
        </w:r>
        <w:r w:rsidRPr="008143FE">
          <w:rPr>
            <w:rStyle w:val="a6"/>
            <w:rFonts w:ascii="Times New Roman" w:hAnsi="Times New Roman"/>
            <w:color w:val="auto"/>
            <w:sz w:val="28"/>
            <w:szCs w:val="28"/>
            <w:u w:val="none"/>
          </w:rPr>
          <w:t>--90ais/statya-314-11</w:t>
        </w:r>
      </w:hyperlink>
      <w:r w:rsidRPr="008143FE">
        <w:rPr>
          <w:rFonts w:ascii="Times New Roman" w:hAnsi="Times New Roman"/>
          <w:sz w:val="28"/>
          <w:szCs w:val="28"/>
        </w:rPr>
        <w:t>.</w:t>
      </w:r>
      <w:r w:rsidR="000943A8" w:rsidRPr="008143FE">
        <w:rPr>
          <w:rFonts w:ascii="Times New Roman" w:hAnsi="Times New Roman"/>
          <w:sz w:val="28"/>
          <w:szCs w:val="28"/>
        </w:rPr>
        <w:t xml:space="preserve"> </w:t>
      </w:r>
    </w:p>
    <w:p w:rsidR="008143FE" w:rsidRPr="008143FE" w:rsidRDefault="008143FE" w:rsidP="008143FE">
      <w:pPr>
        <w:spacing w:after="0" w:line="360" w:lineRule="auto"/>
        <w:ind w:firstLine="709"/>
        <w:jc w:val="both"/>
        <w:rPr>
          <w:rFonts w:ascii="Times New Roman" w:hAnsi="Times New Roman"/>
          <w:sz w:val="28"/>
          <w:szCs w:val="28"/>
        </w:rPr>
      </w:pPr>
      <w:r w:rsidRPr="008143FE">
        <w:rPr>
          <w:rFonts w:ascii="Times New Roman" w:hAnsi="Times New Roman"/>
          <w:bCs/>
          <w:sz w:val="28"/>
          <w:szCs w:val="28"/>
        </w:rPr>
        <w:t>13. Органический закон Испании от 20 июня 2013 г</w:t>
      </w:r>
      <w:r>
        <w:rPr>
          <w:rFonts w:ascii="Times New Roman" w:hAnsi="Times New Roman"/>
          <w:bCs/>
          <w:sz w:val="28"/>
          <w:szCs w:val="28"/>
        </w:rPr>
        <w:t>.</w:t>
      </w:r>
      <w:r w:rsidRPr="008143FE">
        <w:rPr>
          <w:rFonts w:ascii="Times New Roman" w:hAnsi="Times New Roman"/>
          <w:bCs/>
          <w:sz w:val="28"/>
          <w:szCs w:val="28"/>
        </w:rPr>
        <w:t xml:space="preserve"> № 3/2013[Электронный ресурс] </w:t>
      </w:r>
      <w:r w:rsidRPr="008143FE">
        <w:rPr>
          <w:rFonts w:ascii="Times New Roman" w:hAnsi="Times New Roman"/>
          <w:sz w:val="28"/>
          <w:szCs w:val="28"/>
        </w:rPr>
        <w:t xml:space="preserve">// </w:t>
      </w:r>
      <w:hyperlink r:id="rId18" w:history="1">
        <w:r w:rsidRPr="008143FE">
          <w:rPr>
            <w:rStyle w:val="a6"/>
            <w:rFonts w:ascii="Times New Roman" w:hAnsi="Times New Roman"/>
            <w:color w:val="auto"/>
            <w:sz w:val="28"/>
            <w:szCs w:val="28"/>
            <w:u w:val="none"/>
            <w:lang w:val="en-US"/>
          </w:rPr>
          <w:t>www</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boe</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es</w:t>
        </w:r>
      </w:hyperlink>
      <w:r w:rsidRPr="008143FE">
        <w:rPr>
          <w:rFonts w:ascii="Times New Roman" w:hAnsi="Times New Roman"/>
          <w:sz w:val="28"/>
          <w:szCs w:val="28"/>
        </w:rPr>
        <w:t xml:space="preserve"> - Режим доступа: </w:t>
      </w:r>
      <w:hyperlink r:id="rId19" w:history="1">
        <w:r w:rsidRPr="008143FE">
          <w:rPr>
            <w:rStyle w:val="a6"/>
            <w:rFonts w:ascii="Times New Roman" w:hAnsi="Times New Roman"/>
            <w:color w:val="auto"/>
            <w:sz w:val="28"/>
            <w:szCs w:val="28"/>
            <w:u w:val="none"/>
            <w:lang w:val="en-US"/>
          </w:rPr>
          <w:t>https</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www</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boe</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es</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diario</w:t>
        </w:r>
        <w:r w:rsidRPr="008143FE">
          <w:rPr>
            <w:rStyle w:val="a6"/>
            <w:rFonts w:ascii="Times New Roman" w:hAnsi="Times New Roman"/>
            <w:color w:val="auto"/>
            <w:sz w:val="28"/>
            <w:szCs w:val="28"/>
            <w:u w:val="none"/>
          </w:rPr>
          <w:t>_</w:t>
        </w:r>
        <w:r w:rsidRPr="008143FE">
          <w:rPr>
            <w:rStyle w:val="a6"/>
            <w:rFonts w:ascii="Times New Roman" w:hAnsi="Times New Roman"/>
            <w:color w:val="auto"/>
            <w:sz w:val="28"/>
            <w:szCs w:val="28"/>
            <w:u w:val="none"/>
            <w:lang w:val="en-US"/>
          </w:rPr>
          <w:t>boe</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txt</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php</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id</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BOE</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A</w:t>
        </w:r>
        <w:r w:rsidRPr="008143FE">
          <w:rPr>
            <w:rStyle w:val="a6"/>
            <w:rFonts w:ascii="Times New Roman" w:hAnsi="Times New Roman"/>
            <w:color w:val="auto"/>
            <w:sz w:val="28"/>
            <w:szCs w:val="28"/>
            <w:u w:val="none"/>
          </w:rPr>
          <w:t>-2013-6732</w:t>
        </w:r>
      </w:hyperlink>
      <w:r w:rsidRPr="008143FE">
        <w:rPr>
          <w:rFonts w:ascii="Times New Roman" w:hAnsi="Times New Roman"/>
          <w:sz w:val="28"/>
          <w:szCs w:val="28"/>
        </w:rPr>
        <w:t>.</w:t>
      </w:r>
    </w:p>
    <w:p w:rsidR="001B0893" w:rsidRPr="008143FE" w:rsidRDefault="008143FE" w:rsidP="008143FE">
      <w:pPr>
        <w:pStyle w:val="a3"/>
        <w:spacing w:line="360" w:lineRule="auto"/>
        <w:ind w:firstLine="709"/>
        <w:jc w:val="both"/>
        <w:rPr>
          <w:rFonts w:ascii="Times New Roman" w:hAnsi="Times New Roman"/>
          <w:sz w:val="28"/>
          <w:szCs w:val="28"/>
        </w:rPr>
      </w:pPr>
      <w:r w:rsidRPr="008143FE">
        <w:rPr>
          <w:rFonts w:ascii="Times New Roman" w:hAnsi="Times New Roman"/>
          <w:sz w:val="28"/>
          <w:szCs w:val="28"/>
        </w:rPr>
        <w:t>14</w:t>
      </w:r>
      <w:r w:rsidR="000943A8" w:rsidRPr="008143FE">
        <w:rPr>
          <w:rFonts w:ascii="Times New Roman" w:hAnsi="Times New Roman"/>
          <w:sz w:val="28"/>
          <w:szCs w:val="28"/>
        </w:rPr>
        <w:t xml:space="preserve">. </w:t>
      </w:r>
      <w:r w:rsidR="001B0893" w:rsidRPr="008143FE">
        <w:rPr>
          <w:rFonts w:ascii="Times New Roman" w:hAnsi="Times New Roman"/>
          <w:sz w:val="28"/>
          <w:szCs w:val="28"/>
        </w:rPr>
        <w:t>Спортивный Кодекс Франции</w:t>
      </w:r>
      <w:r w:rsidRPr="008143FE">
        <w:rPr>
          <w:rFonts w:ascii="Times New Roman" w:hAnsi="Times New Roman"/>
          <w:sz w:val="28"/>
          <w:szCs w:val="28"/>
        </w:rPr>
        <w:t xml:space="preserve"> </w:t>
      </w:r>
      <w:r>
        <w:rPr>
          <w:rFonts w:ascii="Times New Roman" w:hAnsi="Times New Roman"/>
          <w:sz w:val="28"/>
          <w:szCs w:val="28"/>
        </w:rPr>
        <w:t>(</w:t>
      </w:r>
      <w:r w:rsidRPr="008143FE">
        <w:rPr>
          <w:rFonts w:ascii="Times New Roman" w:hAnsi="Times New Roman"/>
          <w:sz w:val="28"/>
          <w:szCs w:val="28"/>
        </w:rPr>
        <w:t>ред. от 06 мая  2017 г</w:t>
      </w:r>
      <w:r>
        <w:rPr>
          <w:rFonts w:ascii="Times New Roman" w:hAnsi="Times New Roman"/>
          <w:sz w:val="28"/>
          <w:szCs w:val="28"/>
        </w:rPr>
        <w:t>.)</w:t>
      </w:r>
      <w:r w:rsidRPr="008143FE">
        <w:rPr>
          <w:rFonts w:ascii="Times New Roman" w:hAnsi="Times New Roman"/>
          <w:sz w:val="28"/>
          <w:szCs w:val="28"/>
        </w:rPr>
        <w:t xml:space="preserve"> </w:t>
      </w:r>
      <w:r w:rsidR="001B0893" w:rsidRPr="008143FE">
        <w:rPr>
          <w:rFonts w:ascii="Times New Roman" w:hAnsi="Times New Roman"/>
          <w:sz w:val="28"/>
          <w:szCs w:val="28"/>
        </w:rPr>
        <w:t xml:space="preserve"> [Электронный ресурс] </w:t>
      </w:r>
      <w:r w:rsidR="000943A8" w:rsidRPr="008143FE">
        <w:rPr>
          <w:rFonts w:ascii="Times New Roman" w:hAnsi="Times New Roman"/>
          <w:sz w:val="28"/>
          <w:szCs w:val="28"/>
        </w:rPr>
        <w:t>//</w:t>
      </w:r>
      <w:r w:rsidR="00456783" w:rsidRPr="008143FE">
        <w:rPr>
          <w:rFonts w:ascii="Times New Roman" w:hAnsi="Times New Roman"/>
          <w:sz w:val="28"/>
          <w:szCs w:val="28"/>
        </w:rPr>
        <w:t xml:space="preserve"> </w:t>
      </w:r>
      <w:hyperlink r:id="rId20" w:history="1">
        <w:r w:rsidR="00456783" w:rsidRPr="008143FE">
          <w:rPr>
            <w:rStyle w:val="a6"/>
            <w:rFonts w:ascii="Times New Roman" w:hAnsi="Times New Roman"/>
            <w:color w:val="auto"/>
            <w:sz w:val="28"/>
            <w:szCs w:val="28"/>
            <w:u w:val="none"/>
            <w:lang w:val="en-US"/>
          </w:rPr>
          <w:t>www</w:t>
        </w:r>
        <w:r w:rsidR="00456783" w:rsidRPr="008143FE">
          <w:rPr>
            <w:rStyle w:val="a6"/>
            <w:rFonts w:ascii="Times New Roman" w:hAnsi="Times New Roman"/>
            <w:color w:val="auto"/>
            <w:sz w:val="28"/>
            <w:szCs w:val="28"/>
            <w:u w:val="none"/>
          </w:rPr>
          <w:t>.</w:t>
        </w:r>
        <w:r w:rsidR="00456783" w:rsidRPr="008143FE">
          <w:rPr>
            <w:rStyle w:val="a6"/>
            <w:rFonts w:ascii="Times New Roman" w:hAnsi="Times New Roman"/>
            <w:color w:val="auto"/>
            <w:sz w:val="28"/>
            <w:szCs w:val="28"/>
            <w:u w:val="none"/>
            <w:lang w:val="en-US"/>
          </w:rPr>
          <w:t>legifrance</w:t>
        </w:r>
        <w:r w:rsidR="00456783" w:rsidRPr="008143FE">
          <w:rPr>
            <w:rStyle w:val="a6"/>
            <w:rFonts w:ascii="Times New Roman" w:hAnsi="Times New Roman"/>
            <w:color w:val="auto"/>
            <w:sz w:val="28"/>
            <w:szCs w:val="28"/>
            <w:u w:val="none"/>
          </w:rPr>
          <w:t>.</w:t>
        </w:r>
        <w:r w:rsidR="00456783" w:rsidRPr="008143FE">
          <w:rPr>
            <w:rStyle w:val="a6"/>
            <w:rFonts w:ascii="Times New Roman" w:hAnsi="Times New Roman"/>
            <w:color w:val="auto"/>
            <w:sz w:val="28"/>
            <w:szCs w:val="28"/>
            <w:u w:val="none"/>
            <w:lang w:val="en-US"/>
          </w:rPr>
          <w:t>gouv</w:t>
        </w:r>
        <w:r w:rsidR="00456783" w:rsidRPr="008143FE">
          <w:rPr>
            <w:rStyle w:val="a6"/>
            <w:rFonts w:ascii="Times New Roman" w:hAnsi="Times New Roman"/>
            <w:color w:val="auto"/>
            <w:sz w:val="28"/>
            <w:szCs w:val="28"/>
            <w:u w:val="none"/>
          </w:rPr>
          <w:t>.</w:t>
        </w:r>
        <w:r w:rsidR="00456783" w:rsidRPr="008143FE">
          <w:rPr>
            <w:rStyle w:val="a6"/>
            <w:rFonts w:ascii="Times New Roman" w:hAnsi="Times New Roman"/>
            <w:color w:val="auto"/>
            <w:sz w:val="28"/>
            <w:szCs w:val="28"/>
            <w:u w:val="none"/>
            <w:lang w:val="en-US"/>
          </w:rPr>
          <w:t>fr</w:t>
        </w:r>
      </w:hyperlink>
      <w:r w:rsidR="00456783" w:rsidRPr="008143FE">
        <w:rPr>
          <w:rFonts w:ascii="Times New Roman" w:hAnsi="Times New Roman"/>
          <w:sz w:val="28"/>
          <w:szCs w:val="28"/>
        </w:rPr>
        <w:t xml:space="preserve">. - </w:t>
      </w:r>
      <w:r w:rsidR="000943A8" w:rsidRPr="008143FE">
        <w:rPr>
          <w:rFonts w:ascii="Times New Roman" w:hAnsi="Times New Roman"/>
          <w:sz w:val="28"/>
          <w:szCs w:val="28"/>
        </w:rPr>
        <w:t xml:space="preserve"> Режим доступа: </w:t>
      </w:r>
      <w:hyperlink r:id="rId21" w:history="1">
        <w:r w:rsidR="001B0893" w:rsidRPr="008143FE">
          <w:rPr>
            <w:rStyle w:val="a6"/>
            <w:rFonts w:ascii="Times New Roman" w:hAnsi="Times New Roman"/>
            <w:color w:val="auto"/>
            <w:sz w:val="28"/>
            <w:szCs w:val="28"/>
            <w:u w:val="none"/>
            <w:lang w:val="en-US"/>
          </w:rPr>
          <w:t>https</w:t>
        </w:r>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www</w:t>
        </w:r>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legifrance</w:t>
        </w:r>
        <w:proofErr w:type="spellEnd"/>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gouv</w:t>
        </w:r>
        <w:proofErr w:type="spellEnd"/>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fr</w:t>
        </w:r>
        <w:proofErr w:type="spellEnd"/>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affichCode</w:t>
        </w:r>
        <w:proofErr w:type="spellEnd"/>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do</w:t>
        </w:r>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jsessionid</w:t>
        </w:r>
        <w:proofErr w:type="spellEnd"/>
        <w:r w:rsidR="001B0893" w:rsidRPr="008143FE">
          <w:rPr>
            <w:rStyle w:val="a6"/>
            <w:rFonts w:ascii="Times New Roman" w:hAnsi="Times New Roman"/>
            <w:color w:val="auto"/>
            <w:sz w:val="28"/>
            <w:szCs w:val="28"/>
            <w:u w:val="none"/>
          </w:rPr>
          <w:t>=0</w:t>
        </w:r>
        <w:r w:rsidR="001B0893" w:rsidRPr="008143FE">
          <w:rPr>
            <w:rStyle w:val="a6"/>
            <w:rFonts w:ascii="Times New Roman" w:hAnsi="Times New Roman"/>
            <w:color w:val="auto"/>
            <w:sz w:val="28"/>
            <w:szCs w:val="28"/>
            <w:u w:val="none"/>
            <w:lang w:val="en-US"/>
          </w:rPr>
          <w:t>CF</w:t>
        </w:r>
        <w:r w:rsidR="001B0893" w:rsidRPr="008143FE">
          <w:rPr>
            <w:rStyle w:val="a6"/>
            <w:rFonts w:ascii="Times New Roman" w:hAnsi="Times New Roman"/>
            <w:color w:val="auto"/>
            <w:sz w:val="28"/>
            <w:szCs w:val="28"/>
            <w:u w:val="none"/>
          </w:rPr>
          <w:t>505</w:t>
        </w:r>
        <w:r w:rsidR="001B0893" w:rsidRPr="008143FE">
          <w:rPr>
            <w:rStyle w:val="a6"/>
            <w:rFonts w:ascii="Times New Roman" w:hAnsi="Times New Roman"/>
            <w:color w:val="auto"/>
            <w:sz w:val="28"/>
            <w:szCs w:val="28"/>
            <w:u w:val="none"/>
            <w:lang w:val="en-US"/>
          </w:rPr>
          <w:t>E</w:t>
        </w:r>
        <w:r w:rsidR="001B0893" w:rsidRPr="008143FE">
          <w:rPr>
            <w:rStyle w:val="a6"/>
            <w:rFonts w:ascii="Times New Roman" w:hAnsi="Times New Roman"/>
            <w:color w:val="auto"/>
            <w:sz w:val="28"/>
            <w:szCs w:val="28"/>
            <w:u w:val="none"/>
          </w:rPr>
          <w:t>373</w:t>
        </w:r>
        <w:r w:rsidR="001B0893" w:rsidRPr="008143FE">
          <w:rPr>
            <w:rStyle w:val="a6"/>
            <w:rFonts w:ascii="Times New Roman" w:hAnsi="Times New Roman"/>
            <w:color w:val="auto"/>
            <w:sz w:val="28"/>
            <w:szCs w:val="28"/>
            <w:u w:val="none"/>
            <w:lang w:val="en-US"/>
          </w:rPr>
          <w:t>BD</w:t>
        </w:r>
        <w:r w:rsidR="001B0893" w:rsidRPr="008143FE">
          <w:rPr>
            <w:rStyle w:val="a6"/>
            <w:rFonts w:ascii="Times New Roman" w:hAnsi="Times New Roman"/>
            <w:color w:val="auto"/>
            <w:sz w:val="28"/>
            <w:szCs w:val="28"/>
            <w:u w:val="none"/>
          </w:rPr>
          <w:t>519</w:t>
        </w:r>
        <w:r w:rsidR="001B0893" w:rsidRPr="008143FE">
          <w:rPr>
            <w:rStyle w:val="a6"/>
            <w:rFonts w:ascii="Times New Roman" w:hAnsi="Times New Roman"/>
            <w:color w:val="auto"/>
            <w:sz w:val="28"/>
            <w:szCs w:val="28"/>
            <w:u w:val="none"/>
            <w:lang w:val="en-US"/>
          </w:rPr>
          <w:t>AADEE</w:t>
        </w:r>
        <w:r w:rsidR="001B0893" w:rsidRPr="008143FE">
          <w:rPr>
            <w:rStyle w:val="a6"/>
            <w:rFonts w:ascii="Times New Roman" w:hAnsi="Times New Roman"/>
            <w:color w:val="auto"/>
            <w:sz w:val="28"/>
            <w:szCs w:val="28"/>
            <w:u w:val="none"/>
          </w:rPr>
          <w:t>1094</w:t>
        </w:r>
        <w:r w:rsidR="001B0893" w:rsidRPr="008143FE">
          <w:rPr>
            <w:rStyle w:val="a6"/>
            <w:rFonts w:ascii="Times New Roman" w:hAnsi="Times New Roman"/>
            <w:color w:val="auto"/>
            <w:sz w:val="28"/>
            <w:szCs w:val="28"/>
            <w:u w:val="none"/>
            <w:lang w:val="en-US"/>
          </w:rPr>
          <w:t>F</w:t>
        </w:r>
        <w:r w:rsidR="001B0893" w:rsidRPr="008143FE">
          <w:rPr>
            <w:rStyle w:val="a6"/>
            <w:rFonts w:ascii="Times New Roman" w:hAnsi="Times New Roman"/>
            <w:color w:val="auto"/>
            <w:sz w:val="28"/>
            <w:szCs w:val="28"/>
            <w:u w:val="none"/>
          </w:rPr>
          <w:t>6</w:t>
        </w:r>
        <w:r w:rsidR="001B0893" w:rsidRPr="008143FE">
          <w:rPr>
            <w:rStyle w:val="a6"/>
            <w:rFonts w:ascii="Times New Roman" w:hAnsi="Times New Roman"/>
            <w:color w:val="auto"/>
            <w:sz w:val="28"/>
            <w:szCs w:val="28"/>
            <w:u w:val="none"/>
            <w:lang w:val="en-US"/>
          </w:rPr>
          <w:t>BBA</w:t>
        </w:r>
        <w:r w:rsidR="001B0893" w:rsidRPr="008143FE">
          <w:rPr>
            <w:rStyle w:val="a6"/>
            <w:rFonts w:ascii="Times New Roman" w:hAnsi="Times New Roman"/>
            <w:color w:val="auto"/>
            <w:sz w:val="28"/>
            <w:szCs w:val="28"/>
            <w:u w:val="none"/>
          </w:rPr>
          <w:t>9</w:t>
        </w:r>
        <w:r w:rsidR="001B0893" w:rsidRPr="008143FE">
          <w:rPr>
            <w:rStyle w:val="a6"/>
            <w:rFonts w:ascii="Times New Roman" w:hAnsi="Times New Roman"/>
            <w:color w:val="auto"/>
            <w:sz w:val="28"/>
            <w:szCs w:val="28"/>
            <w:u w:val="none"/>
            <w:lang w:val="en-US"/>
          </w:rPr>
          <w:t>BD</w:t>
        </w:r>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tpdila</w:t>
        </w:r>
        <w:proofErr w:type="spellEnd"/>
        <w:r w:rsidR="001B0893" w:rsidRPr="008143FE">
          <w:rPr>
            <w:rStyle w:val="a6"/>
            <w:rFonts w:ascii="Times New Roman" w:hAnsi="Times New Roman"/>
            <w:color w:val="auto"/>
            <w:sz w:val="28"/>
            <w:szCs w:val="28"/>
            <w:u w:val="none"/>
          </w:rPr>
          <w:t>10</w:t>
        </w:r>
        <w:r w:rsidR="001B0893" w:rsidRPr="008143FE">
          <w:rPr>
            <w:rStyle w:val="a6"/>
            <w:rFonts w:ascii="Times New Roman" w:hAnsi="Times New Roman"/>
            <w:color w:val="auto"/>
            <w:sz w:val="28"/>
            <w:szCs w:val="28"/>
            <w:u w:val="none"/>
            <w:lang w:val="en-US"/>
          </w:rPr>
          <w:t>v</w:t>
        </w:r>
        <w:r w:rsidR="001B0893" w:rsidRPr="008143FE">
          <w:rPr>
            <w:rStyle w:val="a6"/>
            <w:rFonts w:ascii="Times New Roman" w:hAnsi="Times New Roman"/>
            <w:color w:val="auto"/>
            <w:sz w:val="28"/>
            <w:szCs w:val="28"/>
            <w:u w:val="none"/>
          </w:rPr>
          <w:t>_2?</w:t>
        </w:r>
        <w:proofErr w:type="spellStart"/>
        <w:r w:rsidR="001B0893" w:rsidRPr="008143FE">
          <w:rPr>
            <w:rStyle w:val="a6"/>
            <w:rFonts w:ascii="Times New Roman" w:hAnsi="Times New Roman"/>
            <w:color w:val="auto"/>
            <w:sz w:val="28"/>
            <w:szCs w:val="28"/>
            <w:u w:val="none"/>
            <w:lang w:val="en-US"/>
          </w:rPr>
          <w:t>idSectionTA</w:t>
        </w:r>
        <w:proofErr w:type="spellEnd"/>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LEGISCTA</w:t>
        </w:r>
        <w:r w:rsidR="001B0893" w:rsidRPr="008143FE">
          <w:rPr>
            <w:rStyle w:val="a6"/>
            <w:rFonts w:ascii="Times New Roman" w:hAnsi="Times New Roman"/>
            <w:color w:val="auto"/>
            <w:sz w:val="28"/>
            <w:szCs w:val="28"/>
            <w:u w:val="none"/>
          </w:rPr>
          <w:t>000006151566&amp;</w:t>
        </w:r>
        <w:proofErr w:type="spellStart"/>
        <w:r w:rsidR="001B0893" w:rsidRPr="008143FE">
          <w:rPr>
            <w:rStyle w:val="a6"/>
            <w:rFonts w:ascii="Times New Roman" w:hAnsi="Times New Roman"/>
            <w:color w:val="auto"/>
            <w:sz w:val="28"/>
            <w:szCs w:val="28"/>
            <w:u w:val="none"/>
            <w:lang w:val="en-US"/>
          </w:rPr>
          <w:t>cidTexte</w:t>
        </w:r>
        <w:proofErr w:type="spellEnd"/>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LEGITEXT</w:t>
        </w:r>
        <w:r w:rsidR="001B0893" w:rsidRPr="008143FE">
          <w:rPr>
            <w:rStyle w:val="a6"/>
            <w:rFonts w:ascii="Times New Roman" w:hAnsi="Times New Roman"/>
            <w:color w:val="auto"/>
            <w:sz w:val="28"/>
            <w:szCs w:val="28"/>
            <w:u w:val="none"/>
          </w:rPr>
          <w:t>000006071318&amp;</w:t>
        </w:r>
        <w:proofErr w:type="spellStart"/>
        <w:r w:rsidR="001B0893" w:rsidRPr="008143FE">
          <w:rPr>
            <w:rStyle w:val="a6"/>
            <w:rFonts w:ascii="Times New Roman" w:hAnsi="Times New Roman"/>
            <w:color w:val="auto"/>
            <w:sz w:val="28"/>
            <w:szCs w:val="28"/>
            <w:u w:val="none"/>
            <w:lang w:val="en-US"/>
          </w:rPr>
          <w:t>dateTexte</w:t>
        </w:r>
        <w:proofErr w:type="spellEnd"/>
        <w:r w:rsidR="001B0893" w:rsidRPr="008143FE">
          <w:rPr>
            <w:rStyle w:val="a6"/>
            <w:rFonts w:ascii="Times New Roman" w:hAnsi="Times New Roman"/>
            <w:color w:val="auto"/>
            <w:sz w:val="28"/>
            <w:szCs w:val="28"/>
            <w:u w:val="none"/>
          </w:rPr>
          <w:t>=20170323</w:t>
        </w:r>
      </w:hyperlink>
      <w:r w:rsidR="000943A8" w:rsidRPr="008143FE">
        <w:rPr>
          <w:rFonts w:ascii="Times New Roman" w:hAnsi="Times New Roman"/>
          <w:sz w:val="28"/>
          <w:szCs w:val="28"/>
        </w:rPr>
        <w:t>.</w:t>
      </w:r>
    </w:p>
    <w:p w:rsidR="008143FE" w:rsidRPr="008143FE" w:rsidRDefault="008143FE"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15. Трудовой Кодекс Франции (ред. от 06 мая  2017 г</w:t>
      </w:r>
      <w:r>
        <w:rPr>
          <w:rFonts w:ascii="Times New Roman" w:hAnsi="Times New Roman"/>
          <w:sz w:val="28"/>
          <w:szCs w:val="28"/>
        </w:rPr>
        <w:t>.</w:t>
      </w:r>
      <w:r w:rsidRPr="008143FE">
        <w:rPr>
          <w:rFonts w:ascii="Times New Roman" w:hAnsi="Times New Roman"/>
          <w:sz w:val="28"/>
          <w:szCs w:val="28"/>
        </w:rPr>
        <w:t xml:space="preserve">) [Электронный ресурс] // </w:t>
      </w:r>
      <w:r w:rsidRPr="008143FE">
        <w:rPr>
          <w:rFonts w:ascii="Times New Roman" w:hAnsi="Times New Roman"/>
          <w:sz w:val="28"/>
          <w:szCs w:val="28"/>
          <w:lang w:val="en-US"/>
        </w:rPr>
        <w:t>www</w:t>
      </w:r>
      <w:r w:rsidRPr="008143FE">
        <w:rPr>
          <w:rFonts w:ascii="Times New Roman" w:hAnsi="Times New Roman"/>
          <w:sz w:val="28"/>
          <w:szCs w:val="28"/>
        </w:rPr>
        <w:t>.</w:t>
      </w:r>
      <w:proofErr w:type="spellStart"/>
      <w:r w:rsidRPr="008143FE">
        <w:rPr>
          <w:rFonts w:ascii="Times New Roman" w:hAnsi="Times New Roman"/>
          <w:sz w:val="28"/>
          <w:szCs w:val="28"/>
          <w:lang w:val="en-US"/>
        </w:rPr>
        <w:t>legifrance</w:t>
      </w:r>
      <w:proofErr w:type="spellEnd"/>
      <w:r w:rsidRPr="008143FE">
        <w:rPr>
          <w:rFonts w:ascii="Times New Roman" w:hAnsi="Times New Roman"/>
          <w:sz w:val="28"/>
          <w:szCs w:val="28"/>
        </w:rPr>
        <w:t>.</w:t>
      </w:r>
      <w:proofErr w:type="spellStart"/>
      <w:r w:rsidRPr="008143FE">
        <w:rPr>
          <w:rFonts w:ascii="Times New Roman" w:hAnsi="Times New Roman"/>
          <w:sz w:val="28"/>
          <w:szCs w:val="28"/>
          <w:lang w:val="en-US"/>
        </w:rPr>
        <w:t>gouv</w:t>
      </w:r>
      <w:proofErr w:type="spellEnd"/>
      <w:r w:rsidRPr="008143FE">
        <w:rPr>
          <w:rFonts w:ascii="Times New Roman" w:hAnsi="Times New Roman"/>
          <w:sz w:val="28"/>
          <w:szCs w:val="28"/>
        </w:rPr>
        <w:t>.</w:t>
      </w:r>
      <w:proofErr w:type="spellStart"/>
      <w:r w:rsidRPr="008143FE">
        <w:rPr>
          <w:rFonts w:ascii="Times New Roman" w:hAnsi="Times New Roman"/>
          <w:sz w:val="28"/>
          <w:szCs w:val="28"/>
          <w:lang w:val="en-US"/>
        </w:rPr>
        <w:t>fr</w:t>
      </w:r>
      <w:proofErr w:type="spellEnd"/>
      <w:r w:rsidRPr="008143FE">
        <w:rPr>
          <w:rFonts w:ascii="Times New Roman" w:hAnsi="Times New Roman"/>
          <w:sz w:val="28"/>
          <w:szCs w:val="28"/>
        </w:rPr>
        <w:t>. – Режим доступа</w:t>
      </w:r>
      <w:proofErr w:type="gramStart"/>
      <w:r w:rsidRPr="008143FE">
        <w:rPr>
          <w:rFonts w:ascii="Times New Roman" w:hAnsi="Times New Roman"/>
          <w:sz w:val="28"/>
          <w:szCs w:val="28"/>
        </w:rPr>
        <w:t xml:space="preserve"> :</w:t>
      </w:r>
      <w:proofErr w:type="gramEnd"/>
      <w:r w:rsidRPr="008143FE">
        <w:rPr>
          <w:rFonts w:ascii="Times New Roman" w:hAnsi="Times New Roman"/>
          <w:sz w:val="28"/>
          <w:szCs w:val="28"/>
        </w:rPr>
        <w:t xml:space="preserve"> </w:t>
      </w:r>
      <w:hyperlink r:id="rId22" w:history="1">
        <w:r w:rsidRPr="008143FE">
          <w:rPr>
            <w:rStyle w:val="a6"/>
            <w:rFonts w:ascii="Times New Roman" w:hAnsi="Times New Roman"/>
            <w:color w:val="auto"/>
            <w:sz w:val="28"/>
            <w:szCs w:val="28"/>
            <w:u w:val="none"/>
            <w:lang w:val="en-US"/>
          </w:rPr>
          <w:t>https</w:t>
        </w:r>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www</w:t>
        </w:r>
        <w:r w:rsidRPr="008143FE">
          <w:rPr>
            <w:rStyle w:val="a6"/>
            <w:rFonts w:ascii="Times New Roman" w:hAnsi="Times New Roman"/>
            <w:color w:val="auto"/>
            <w:sz w:val="28"/>
            <w:szCs w:val="28"/>
            <w:u w:val="none"/>
          </w:rPr>
          <w:t>.</w:t>
        </w:r>
        <w:proofErr w:type="spellStart"/>
        <w:r w:rsidRPr="008143FE">
          <w:rPr>
            <w:rStyle w:val="a6"/>
            <w:rFonts w:ascii="Times New Roman" w:hAnsi="Times New Roman"/>
            <w:color w:val="auto"/>
            <w:sz w:val="28"/>
            <w:szCs w:val="28"/>
            <w:u w:val="none"/>
            <w:lang w:val="en-US"/>
          </w:rPr>
          <w:t>legifrance</w:t>
        </w:r>
        <w:proofErr w:type="spellEnd"/>
        <w:r w:rsidRPr="008143FE">
          <w:rPr>
            <w:rStyle w:val="a6"/>
            <w:rFonts w:ascii="Times New Roman" w:hAnsi="Times New Roman"/>
            <w:color w:val="auto"/>
            <w:sz w:val="28"/>
            <w:szCs w:val="28"/>
            <w:u w:val="none"/>
          </w:rPr>
          <w:t>.</w:t>
        </w:r>
        <w:proofErr w:type="spellStart"/>
        <w:r w:rsidRPr="008143FE">
          <w:rPr>
            <w:rStyle w:val="a6"/>
            <w:rFonts w:ascii="Times New Roman" w:hAnsi="Times New Roman"/>
            <w:color w:val="auto"/>
            <w:sz w:val="28"/>
            <w:szCs w:val="28"/>
            <w:u w:val="none"/>
            <w:lang w:val="en-US"/>
          </w:rPr>
          <w:t>gouv</w:t>
        </w:r>
        <w:proofErr w:type="spellEnd"/>
        <w:r w:rsidRPr="008143FE">
          <w:rPr>
            <w:rStyle w:val="a6"/>
            <w:rFonts w:ascii="Times New Roman" w:hAnsi="Times New Roman"/>
            <w:color w:val="auto"/>
            <w:sz w:val="28"/>
            <w:szCs w:val="28"/>
            <w:u w:val="none"/>
          </w:rPr>
          <w:t>.</w:t>
        </w:r>
        <w:proofErr w:type="spellStart"/>
        <w:r w:rsidRPr="008143FE">
          <w:rPr>
            <w:rStyle w:val="a6"/>
            <w:rFonts w:ascii="Times New Roman" w:hAnsi="Times New Roman"/>
            <w:color w:val="auto"/>
            <w:sz w:val="28"/>
            <w:szCs w:val="28"/>
            <w:u w:val="none"/>
            <w:lang w:val="en-US"/>
          </w:rPr>
          <w:t>fr</w:t>
        </w:r>
        <w:proofErr w:type="spellEnd"/>
        <w:r w:rsidRPr="008143FE">
          <w:rPr>
            <w:rStyle w:val="a6"/>
            <w:rFonts w:ascii="Times New Roman" w:hAnsi="Times New Roman"/>
            <w:color w:val="auto"/>
            <w:sz w:val="28"/>
            <w:szCs w:val="28"/>
            <w:u w:val="none"/>
          </w:rPr>
          <w:t>/</w:t>
        </w:r>
        <w:proofErr w:type="spellStart"/>
        <w:r w:rsidRPr="008143FE">
          <w:rPr>
            <w:rStyle w:val="a6"/>
            <w:rFonts w:ascii="Times New Roman" w:hAnsi="Times New Roman"/>
            <w:color w:val="auto"/>
            <w:sz w:val="28"/>
            <w:szCs w:val="28"/>
            <w:u w:val="none"/>
            <w:lang w:val="en-US"/>
          </w:rPr>
          <w:t>affichCode</w:t>
        </w:r>
        <w:proofErr w:type="spellEnd"/>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do</w:t>
        </w:r>
        <w:r w:rsidRPr="008143FE">
          <w:rPr>
            <w:rStyle w:val="a6"/>
            <w:rFonts w:ascii="Times New Roman" w:hAnsi="Times New Roman"/>
            <w:color w:val="auto"/>
            <w:sz w:val="28"/>
            <w:szCs w:val="28"/>
            <w:u w:val="none"/>
          </w:rPr>
          <w:t>;</w:t>
        </w:r>
        <w:proofErr w:type="spellStart"/>
        <w:r w:rsidRPr="008143FE">
          <w:rPr>
            <w:rStyle w:val="a6"/>
            <w:rFonts w:ascii="Times New Roman" w:hAnsi="Times New Roman"/>
            <w:color w:val="auto"/>
            <w:sz w:val="28"/>
            <w:szCs w:val="28"/>
            <w:u w:val="none"/>
            <w:lang w:val="en-US"/>
          </w:rPr>
          <w:t>jsessionid</w:t>
        </w:r>
        <w:proofErr w:type="spellEnd"/>
        <w:r w:rsidRPr="008143FE">
          <w:rPr>
            <w:rStyle w:val="a6"/>
            <w:rFonts w:ascii="Times New Roman" w:hAnsi="Times New Roman"/>
            <w:color w:val="auto"/>
            <w:sz w:val="28"/>
            <w:szCs w:val="28"/>
            <w:u w:val="none"/>
          </w:rPr>
          <w:t>=1981192</w:t>
        </w:r>
        <w:r w:rsidRPr="008143FE">
          <w:rPr>
            <w:rStyle w:val="a6"/>
            <w:rFonts w:ascii="Times New Roman" w:hAnsi="Times New Roman"/>
            <w:color w:val="auto"/>
            <w:sz w:val="28"/>
            <w:szCs w:val="28"/>
            <w:u w:val="none"/>
            <w:lang w:val="en-US"/>
          </w:rPr>
          <w:t>C</w:t>
        </w:r>
        <w:r w:rsidRPr="008143FE">
          <w:rPr>
            <w:rStyle w:val="a6"/>
            <w:rFonts w:ascii="Times New Roman" w:hAnsi="Times New Roman"/>
            <w:color w:val="auto"/>
            <w:sz w:val="28"/>
            <w:szCs w:val="28"/>
            <w:u w:val="none"/>
          </w:rPr>
          <w:t>4879</w:t>
        </w:r>
        <w:r w:rsidRPr="008143FE">
          <w:rPr>
            <w:rStyle w:val="a6"/>
            <w:rFonts w:ascii="Times New Roman" w:hAnsi="Times New Roman"/>
            <w:color w:val="auto"/>
            <w:sz w:val="28"/>
            <w:szCs w:val="28"/>
            <w:u w:val="none"/>
            <w:lang w:val="en-US"/>
          </w:rPr>
          <w:t>D</w:t>
        </w:r>
        <w:r w:rsidRPr="008143FE">
          <w:rPr>
            <w:rStyle w:val="a6"/>
            <w:rFonts w:ascii="Times New Roman" w:hAnsi="Times New Roman"/>
            <w:color w:val="auto"/>
            <w:sz w:val="28"/>
            <w:szCs w:val="28"/>
            <w:u w:val="none"/>
          </w:rPr>
          <w:t>18</w:t>
        </w:r>
        <w:r w:rsidRPr="008143FE">
          <w:rPr>
            <w:rStyle w:val="a6"/>
            <w:rFonts w:ascii="Times New Roman" w:hAnsi="Times New Roman"/>
            <w:color w:val="auto"/>
            <w:sz w:val="28"/>
            <w:szCs w:val="28"/>
            <w:u w:val="none"/>
            <w:lang w:val="en-US"/>
          </w:rPr>
          <w:t>DD</w:t>
        </w:r>
        <w:r w:rsidRPr="008143FE">
          <w:rPr>
            <w:rStyle w:val="a6"/>
            <w:rFonts w:ascii="Times New Roman" w:hAnsi="Times New Roman"/>
            <w:color w:val="auto"/>
            <w:sz w:val="28"/>
            <w:szCs w:val="28"/>
            <w:u w:val="none"/>
          </w:rPr>
          <w:t>8</w:t>
        </w:r>
        <w:r w:rsidRPr="008143FE">
          <w:rPr>
            <w:rStyle w:val="a6"/>
            <w:rFonts w:ascii="Times New Roman" w:hAnsi="Times New Roman"/>
            <w:color w:val="auto"/>
            <w:sz w:val="28"/>
            <w:szCs w:val="28"/>
            <w:u w:val="none"/>
            <w:lang w:val="en-US"/>
          </w:rPr>
          <w:t>D</w:t>
        </w:r>
        <w:r w:rsidRPr="008143FE">
          <w:rPr>
            <w:rStyle w:val="a6"/>
            <w:rFonts w:ascii="Times New Roman" w:hAnsi="Times New Roman"/>
            <w:color w:val="auto"/>
            <w:sz w:val="28"/>
            <w:szCs w:val="28"/>
            <w:u w:val="none"/>
          </w:rPr>
          <w:t>215</w:t>
        </w:r>
        <w:r w:rsidRPr="008143FE">
          <w:rPr>
            <w:rStyle w:val="a6"/>
            <w:rFonts w:ascii="Times New Roman" w:hAnsi="Times New Roman"/>
            <w:color w:val="auto"/>
            <w:sz w:val="28"/>
            <w:szCs w:val="28"/>
            <w:u w:val="none"/>
            <w:lang w:val="en-US"/>
          </w:rPr>
          <w:t>BD</w:t>
        </w:r>
        <w:r w:rsidRPr="008143FE">
          <w:rPr>
            <w:rStyle w:val="a6"/>
            <w:rFonts w:ascii="Times New Roman" w:hAnsi="Times New Roman"/>
            <w:color w:val="auto"/>
            <w:sz w:val="28"/>
            <w:szCs w:val="28"/>
            <w:u w:val="none"/>
          </w:rPr>
          <w:t>95</w:t>
        </w:r>
        <w:r w:rsidRPr="008143FE">
          <w:rPr>
            <w:rStyle w:val="a6"/>
            <w:rFonts w:ascii="Times New Roman" w:hAnsi="Times New Roman"/>
            <w:color w:val="auto"/>
            <w:sz w:val="28"/>
            <w:szCs w:val="28"/>
            <w:u w:val="none"/>
            <w:lang w:val="en-US"/>
          </w:rPr>
          <w:t>C</w:t>
        </w:r>
        <w:r w:rsidRPr="008143FE">
          <w:rPr>
            <w:rStyle w:val="a6"/>
            <w:rFonts w:ascii="Times New Roman" w:hAnsi="Times New Roman"/>
            <w:color w:val="auto"/>
            <w:sz w:val="28"/>
            <w:szCs w:val="28"/>
            <w:u w:val="none"/>
          </w:rPr>
          <w:t>91021.</w:t>
        </w:r>
        <w:proofErr w:type="spellStart"/>
        <w:r w:rsidRPr="008143FE">
          <w:rPr>
            <w:rStyle w:val="a6"/>
            <w:rFonts w:ascii="Times New Roman" w:hAnsi="Times New Roman"/>
            <w:color w:val="auto"/>
            <w:sz w:val="28"/>
            <w:szCs w:val="28"/>
            <w:u w:val="none"/>
            <w:lang w:val="en-US"/>
          </w:rPr>
          <w:t>tpdila</w:t>
        </w:r>
        <w:proofErr w:type="spellEnd"/>
        <w:r w:rsidRPr="008143FE">
          <w:rPr>
            <w:rStyle w:val="a6"/>
            <w:rFonts w:ascii="Times New Roman" w:hAnsi="Times New Roman"/>
            <w:color w:val="auto"/>
            <w:sz w:val="28"/>
            <w:szCs w:val="28"/>
            <w:u w:val="none"/>
          </w:rPr>
          <w:t>12</w:t>
        </w:r>
        <w:r w:rsidRPr="008143FE">
          <w:rPr>
            <w:rStyle w:val="a6"/>
            <w:rFonts w:ascii="Times New Roman" w:hAnsi="Times New Roman"/>
            <w:color w:val="auto"/>
            <w:sz w:val="28"/>
            <w:szCs w:val="28"/>
            <w:u w:val="none"/>
            <w:lang w:val="en-US"/>
          </w:rPr>
          <w:t>v</w:t>
        </w:r>
        <w:r w:rsidRPr="008143FE">
          <w:rPr>
            <w:rStyle w:val="a6"/>
            <w:rFonts w:ascii="Times New Roman" w:hAnsi="Times New Roman"/>
            <w:color w:val="auto"/>
            <w:sz w:val="28"/>
            <w:szCs w:val="28"/>
            <w:u w:val="none"/>
          </w:rPr>
          <w:t>_1?</w:t>
        </w:r>
        <w:proofErr w:type="spellStart"/>
        <w:r w:rsidRPr="008143FE">
          <w:rPr>
            <w:rStyle w:val="a6"/>
            <w:rFonts w:ascii="Times New Roman" w:hAnsi="Times New Roman"/>
            <w:color w:val="auto"/>
            <w:sz w:val="28"/>
            <w:szCs w:val="28"/>
            <w:u w:val="none"/>
            <w:lang w:val="en-US"/>
          </w:rPr>
          <w:t>idSectionTA</w:t>
        </w:r>
        <w:proofErr w:type="spellEnd"/>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LEGISCTA</w:t>
        </w:r>
        <w:r w:rsidRPr="008143FE">
          <w:rPr>
            <w:rStyle w:val="a6"/>
            <w:rFonts w:ascii="Times New Roman" w:hAnsi="Times New Roman"/>
            <w:color w:val="auto"/>
            <w:sz w:val="28"/>
            <w:szCs w:val="28"/>
            <w:u w:val="none"/>
          </w:rPr>
          <w:t>000006177887&amp;</w:t>
        </w:r>
        <w:proofErr w:type="spellStart"/>
        <w:r w:rsidRPr="008143FE">
          <w:rPr>
            <w:rStyle w:val="a6"/>
            <w:rFonts w:ascii="Times New Roman" w:hAnsi="Times New Roman"/>
            <w:color w:val="auto"/>
            <w:sz w:val="28"/>
            <w:szCs w:val="28"/>
            <w:u w:val="none"/>
            <w:lang w:val="en-US"/>
          </w:rPr>
          <w:t>cidTexte</w:t>
        </w:r>
        <w:proofErr w:type="spellEnd"/>
        <w:r w:rsidRPr="008143FE">
          <w:rPr>
            <w:rStyle w:val="a6"/>
            <w:rFonts w:ascii="Times New Roman" w:hAnsi="Times New Roman"/>
            <w:color w:val="auto"/>
            <w:sz w:val="28"/>
            <w:szCs w:val="28"/>
            <w:u w:val="none"/>
          </w:rPr>
          <w:t>=</w:t>
        </w:r>
        <w:r w:rsidRPr="008143FE">
          <w:rPr>
            <w:rStyle w:val="a6"/>
            <w:rFonts w:ascii="Times New Roman" w:hAnsi="Times New Roman"/>
            <w:color w:val="auto"/>
            <w:sz w:val="28"/>
            <w:szCs w:val="28"/>
            <w:u w:val="none"/>
            <w:lang w:val="en-US"/>
          </w:rPr>
          <w:t>LEGITEXT</w:t>
        </w:r>
        <w:r w:rsidRPr="008143FE">
          <w:rPr>
            <w:rStyle w:val="a6"/>
            <w:rFonts w:ascii="Times New Roman" w:hAnsi="Times New Roman"/>
            <w:color w:val="auto"/>
            <w:sz w:val="28"/>
            <w:szCs w:val="28"/>
            <w:u w:val="none"/>
          </w:rPr>
          <w:t>000006072050&amp;</w:t>
        </w:r>
        <w:proofErr w:type="spellStart"/>
        <w:r w:rsidRPr="008143FE">
          <w:rPr>
            <w:rStyle w:val="a6"/>
            <w:rFonts w:ascii="Times New Roman" w:hAnsi="Times New Roman"/>
            <w:color w:val="auto"/>
            <w:sz w:val="28"/>
            <w:szCs w:val="28"/>
            <w:u w:val="none"/>
            <w:lang w:val="en-US"/>
          </w:rPr>
          <w:t>dateTexte</w:t>
        </w:r>
        <w:proofErr w:type="spellEnd"/>
        <w:r w:rsidRPr="008143FE">
          <w:rPr>
            <w:rStyle w:val="a6"/>
            <w:rFonts w:ascii="Times New Roman" w:hAnsi="Times New Roman"/>
            <w:color w:val="auto"/>
            <w:sz w:val="28"/>
            <w:szCs w:val="28"/>
            <w:u w:val="none"/>
          </w:rPr>
          <w:t>=20170321</w:t>
        </w:r>
      </w:hyperlink>
      <w:r w:rsidRPr="008143FE">
        <w:rPr>
          <w:rFonts w:ascii="Times New Roman" w:hAnsi="Times New Roman"/>
          <w:sz w:val="28"/>
          <w:szCs w:val="28"/>
        </w:rPr>
        <w:t xml:space="preserve">. </w:t>
      </w:r>
    </w:p>
    <w:p w:rsidR="001B0893" w:rsidRPr="008143FE" w:rsidRDefault="008143FE"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16</w:t>
      </w:r>
      <w:r w:rsidR="000943A8" w:rsidRPr="008143FE">
        <w:rPr>
          <w:rFonts w:ascii="Times New Roman" w:hAnsi="Times New Roman"/>
          <w:sz w:val="28"/>
          <w:szCs w:val="28"/>
        </w:rPr>
        <w:t xml:space="preserve">. </w:t>
      </w:r>
      <w:proofErr w:type="spellStart"/>
      <w:r w:rsidR="001B0893" w:rsidRPr="008143FE">
        <w:rPr>
          <w:rFonts w:ascii="Times New Roman" w:hAnsi="Times New Roman"/>
          <w:sz w:val="28"/>
          <w:szCs w:val="28"/>
          <w:lang w:val="en-US"/>
        </w:rPr>
        <w:t>Spielordnung</w:t>
      </w:r>
      <w:proofErr w:type="spellEnd"/>
      <w:r w:rsidR="001B0893" w:rsidRPr="008143FE">
        <w:rPr>
          <w:rFonts w:ascii="Times New Roman" w:hAnsi="Times New Roman"/>
          <w:sz w:val="28"/>
          <w:szCs w:val="28"/>
        </w:rPr>
        <w:t xml:space="preserve"> [Электронный ресурс]</w:t>
      </w:r>
      <w:r w:rsidR="00456783" w:rsidRPr="008143FE">
        <w:rPr>
          <w:rFonts w:ascii="Times New Roman" w:hAnsi="Times New Roman"/>
          <w:sz w:val="28"/>
          <w:szCs w:val="28"/>
        </w:rPr>
        <w:t xml:space="preserve"> // </w:t>
      </w:r>
      <w:hyperlink r:id="rId23" w:history="1">
        <w:r w:rsidR="00456783" w:rsidRPr="008143FE">
          <w:rPr>
            <w:rStyle w:val="a6"/>
            <w:rFonts w:ascii="Times New Roman" w:hAnsi="Times New Roman"/>
            <w:color w:val="auto"/>
            <w:sz w:val="28"/>
            <w:szCs w:val="28"/>
            <w:u w:val="none"/>
          </w:rPr>
          <w:t>http://www.dfb.de</w:t>
        </w:r>
      </w:hyperlink>
      <w:r w:rsidR="00456783" w:rsidRPr="008143FE">
        <w:rPr>
          <w:rFonts w:ascii="Times New Roman" w:hAnsi="Times New Roman"/>
          <w:sz w:val="28"/>
          <w:szCs w:val="28"/>
        </w:rPr>
        <w:t xml:space="preserve"> – Режим </w:t>
      </w:r>
      <w:proofErr w:type="gramStart"/>
      <w:r w:rsidR="00456783" w:rsidRPr="008143FE">
        <w:rPr>
          <w:rFonts w:ascii="Times New Roman" w:hAnsi="Times New Roman"/>
          <w:sz w:val="28"/>
          <w:szCs w:val="28"/>
        </w:rPr>
        <w:t>доступа :</w:t>
      </w:r>
      <w:proofErr w:type="gramEnd"/>
      <w:r w:rsidR="00456783" w:rsidRPr="008143FE">
        <w:rPr>
          <w:rFonts w:ascii="Times New Roman" w:hAnsi="Times New Roman"/>
          <w:sz w:val="28"/>
          <w:szCs w:val="28"/>
        </w:rPr>
        <w:t xml:space="preserve"> </w:t>
      </w:r>
      <w:hyperlink r:id="rId24" w:history="1">
        <w:r w:rsidR="001B0893" w:rsidRPr="008143FE">
          <w:rPr>
            <w:rStyle w:val="a6"/>
            <w:rFonts w:ascii="Times New Roman" w:hAnsi="Times New Roman"/>
            <w:color w:val="auto"/>
            <w:sz w:val="28"/>
            <w:szCs w:val="28"/>
            <w:u w:val="none"/>
            <w:lang w:val="en-US"/>
          </w:rPr>
          <w:t>http</w:t>
        </w:r>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www</w:t>
        </w:r>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dfb</w:t>
        </w:r>
        <w:proofErr w:type="spellEnd"/>
        <w:r w:rsidR="001B0893" w:rsidRPr="008143FE">
          <w:rPr>
            <w:rStyle w:val="a6"/>
            <w:rFonts w:ascii="Times New Roman" w:hAnsi="Times New Roman"/>
            <w:color w:val="auto"/>
            <w:sz w:val="28"/>
            <w:szCs w:val="28"/>
            <w:u w:val="none"/>
          </w:rPr>
          <w:t>.</w:t>
        </w:r>
        <w:r w:rsidR="001B0893" w:rsidRPr="008143FE">
          <w:rPr>
            <w:rStyle w:val="a6"/>
            <w:rFonts w:ascii="Times New Roman" w:hAnsi="Times New Roman"/>
            <w:color w:val="auto"/>
            <w:sz w:val="28"/>
            <w:szCs w:val="28"/>
            <w:u w:val="none"/>
            <w:lang w:val="en-US"/>
          </w:rPr>
          <w:t>de</w:t>
        </w:r>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fileadmin</w:t>
        </w:r>
        <w:proofErr w:type="spellEnd"/>
        <w:r w:rsidR="001B0893" w:rsidRPr="008143FE">
          <w:rPr>
            <w:rStyle w:val="a6"/>
            <w:rFonts w:ascii="Times New Roman" w:hAnsi="Times New Roman"/>
            <w:color w:val="auto"/>
            <w:sz w:val="28"/>
            <w:szCs w:val="28"/>
            <w:u w:val="none"/>
          </w:rPr>
          <w:t>/_</w:t>
        </w:r>
        <w:proofErr w:type="spellStart"/>
        <w:r w:rsidR="001B0893" w:rsidRPr="008143FE">
          <w:rPr>
            <w:rStyle w:val="a6"/>
            <w:rFonts w:ascii="Times New Roman" w:hAnsi="Times New Roman"/>
            <w:color w:val="auto"/>
            <w:sz w:val="28"/>
            <w:szCs w:val="28"/>
            <w:u w:val="none"/>
            <w:lang w:val="en-US"/>
          </w:rPr>
          <w:t>dfbdam</w:t>
        </w:r>
        <w:proofErr w:type="spellEnd"/>
        <w:r w:rsidR="001B0893" w:rsidRPr="008143FE">
          <w:rPr>
            <w:rStyle w:val="a6"/>
            <w:rFonts w:ascii="Times New Roman" w:hAnsi="Times New Roman"/>
            <w:color w:val="auto"/>
            <w:sz w:val="28"/>
            <w:szCs w:val="28"/>
            <w:u w:val="none"/>
          </w:rPr>
          <w:t>/128741-07_</w:t>
        </w:r>
        <w:proofErr w:type="spellStart"/>
        <w:r w:rsidR="001B0893" w:rsidRPr="008143FE">
          <w:rPr>
            <w:rStyle w:val="a6"/>
            <w:rFonts w:ascii="Times New Roman" w:hAnsi="Times New Roman"/>
            <w:color w:val="auto"/>
            <w:sz w:val="28"/>
            <w:szCs w:val="28"/>
            <w:u w:val="none"/>
            <w:lang w:val="en-US"/>
          </w:rPr>
          <w:t>Spielordnung</w:t>
        </w:r>
        <w:proofErr w:type="spellEnd"/>
        <w:r w:rsidR="001B0893" w:rsidRPr="008143FE">
          <w:rPr>
            <w:rStyle w:val="a6"/>
            <w:rFonts w:ascii="Times New Roman" w:hAnsi="Times New Roman"/>
            <w:color w:val="auto"/>
            <w:sz w:val="28"/>
            <w:szCs w:val="28"/>
            <w:u w:val="none"/>
          </w:rPr>
          <w:t>.</w:t>
        </w:r>
        <w:proofErr w:type="spellStart"/>
        <w:r w:rsidR="001B0893" w:rsidRPr="008143FE">
          <w:rPr>
            <w:rStyle w:val="a6"/>
            <w:rFonts w:ascii="Times New Roman" w:hAnsi="Times New Roman"/>
            <w:color w:val="auto"/>
            <w:sz w:val="28"/>
            <w:szCs w:val="28"/>
            <w:u w:val="none"/>
            <w:lang w:val="en-US"/>
          </w:rPr>
          <w:t>pdf</w:t>
        </w:r>
        <w:proofErr w:type="spellEnd"/>
      </w:hyperlink>
      <w:r w:rsidR="000943A8" w:rsidRPr="008143FE">
        <w:rPr>
          <w:rFonts w:ascii="Times New Roman" w:hAnsi="Times New Roman"/>
          <w:sz w:val="28"/>
          <w:szCs w:val="28"/>
        </w:rPr>
        <w:t>.</w:t>
      </w:r>
    </w:p>
    <w:p w:rsidR="00EF576B" w:rsidRPr="008143FE" w:rsidRDefault="00EF576B" w:rsidP="008143FE">
      <w:pPr>
        <w:spacing w:after="0" w:line="360" w:lineRule="auto"/>
        <w:ind w:firstLine="709"/>
        <w:jc w:val="both"/>
        <w:rPr>
          <w:rFonts w:ascii="Times New Roman" w:hAnsi="Times New Roman"/>
          <w:sz w:val="28"/>
          <w:szCs w:val="28"/>
        </w:rPr>
      </w:pPr>
    </w:p>
    <w:p w:rsidR="002871C5" w:rsidRPr="008143FE" w:rsidRDefault="002871C5"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t>2.Материалы практики:</w:t>
      </w:r>
    </w:p>
    <w:p w:rsidR="00EF576B" w:rsidRPr="008143FE" w:rsidRDefault="00EF576B" w:rsidP="008143FE">
      <w:pPr>
        <w:spacing w:after="0" w:line="360" w:lineRule="auto"/>
        <w:ind w:firstLine="709"/>
        <w:jc w:val="center"/>
        <w:rPr>
          <w:rFonts w:ascii="Times New Roman" w:hAnsi="Times New Roman"/>
          <w:b/>
          <w:sz w:val="28"/>
          <w:szCs w:val="28"/>
        </w:rPr>
      </w:pPr>
    </w:p>
    <w:p w:rsidR="000943A8"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shd w:val="clear" w:color="auto" w:fill="FFFFFF"/>
        </w:rPr>
        <w:t>1</w:t>
      </w:r>
      <w:r w:rsidR="00EF576B" w:rsidRPr="008143FE">
        <w:rPr>
          <w:rFonts w:ascii="Times New Roman" w:hAnsi="Times New Roman"/>
          <w:sz w:val="28"/>
          <w:szCs w:val="28"/>
          <w:shd w:val="clear" w:color="auto" w:fill="FFFFFF"/>
        </w:rPr>
        <w:t>7</w:t>
      </w:r>
      <w:r w:rsidRPr="008143FE">
        <w:rPr>
          <w:rFonts w:ascii="Times New Roman" w:hAnsi="Times New Roman"/>
          <w:sz w:val="28"/>
          <w:szCs w:val="28"/>
          <w:shd w:val="clear" w:color="auto" w:fill="FFFFFF"/>
        </w:rPr>
        <w:t>. Определение Московского горо</w:t>
      </w:r>
      <w:r w:rsidR="008143FE">
        <w:rPr>
          <w:rFonts w:ascii="Times New Roman" w:hAnsi="Times New Roman"/>
          <w:sz w:val="28"/>
          <w:szCs w:val="28"/>
          <w:shd w:val="clear" w:color="auto" w:fill="FFFFFF"/>
        </w:rPr>
        <w:t>дского суда от 24 января 2012 г.</w:t>
      </w:r>
      <w:r w:rsidRPr="008143FE">
        <w:rPr>
          <w:rFonts w:ascii="Times New Roman" w:hAnsi="Times New Roman"/>
          <w:sz w:val="28"/>
          <w:szCs w:val="28"/>
          <w:shd w:val="clear" w:color="auto" w:fill="FFFFFF"/>
        </w:rPr>
        <w:t xml:space="preserve"> по делу № 33-1781</w:t>
      </w:r>
      <w:r w:rsidRPr="008143FE">
        <w:rPr>
          <w:rFonts w:ascii="Times New Roman" w:hAnsi="Times New Roman"/>
          <w:sz w:val="28"/>
          <w:szCs w:val="28"/>
        </w:rPr>
        <w:t>[Электронный ресурс]</w:t>
      </w:r>
      <w:r w:rsidRPr="008143FE">
        <w:rPr>
          <w:rFonts w:ascii="Times New Roman" w:hAnsi="Times New Roman"/>
          <w:sz w:val="28"/>
          <w:szCs w:val="28"/>
          <w:shd w:val="clear" w:color="auto" w:fill="FFFFFF"/>
        </w:rPr>
        <w:t xml:space="preserve">. - </w:t>
      </w:r>
      <w:r w:rsidRPr="008143FE">
        <w:rPr>
          <w:rFonts w:ascii="Times New Roman" w:hAnsi="Times New Roman"/>
          <w:sz w:val="28"/>
          <w:szCs w:val="28"/>
        </w:rPr>
        <w:t>СПС «КонсультантПлюс».</w:t>
      </w:r>
    </w:p>
    <w:p w:rsidR="000943A8" w:rsidRPr="008143FE" w:rsidRDefault="000943A8" w:rsidP="008143FE">
      <w:pPr>
        <w:spacing w:after="0" w:line="360" w:lineRule="auto"/>
        <w:ind w:firstLine="709"/>
        <w:jc w:val="both"/>
        <w:rPr>
          <w:rFonts w:ascii="Times New Roman" w:hAnsi="Times New Roman"/>
          <w:bCs/>
          <w:sz w:val="28"/>
          <w:szCs w:val="28"/>
        </w:rPr>
      </w:pPr>
      <w:r w:rsidRPr="008143FE">
        <w:rPr>
          <w:rFonts w:ascii="Times New Roman" w:hAnsi="Times New Roman"/>
          <w:sz w:val="28"/>
          <w:szCs w:val="28"/>
          <w:shd w:val="clear" w:color="auto" w:fill="FFFFFF"/>
        </w:rPr>
        <w:t>1</w:t>
      </w:r>
      <w:r w:rsidR="00EF576B" w:rsidRPr="008143FE">
        <w:rPr>
          <w:rFonts w:ascii="Times New Roman" w:hAnsi="Times New Roman"/>
          <w:sz w:val="28"/>
          <w:szCs w:val="28"/>
          <w:shd w:val="clear" w:color="auto" w:fill="FFFFFF"/>
        </w:rPr>
        <w:t>8</w:t>
      </w:r>
      <w:r w:rsidR="00A436D9">
        <w:rPr>
          <w:rFonts w:ascii="Times New Roman" w:hAnsi="Times New Roman"/>
          <w:sz w:val="28"/>
          <w:szCs w:val="28"/>
          <w:shd w:val="clear" w:color="auto" w:fill="FFFFFF"/>
        </w:rPr>
        <w:t>. Апелляционное определени</w:t>
      </w:r>
      <w:r w:rsidRPr="008143FE">
        <w:rPr>
          <w:rFonts w:ascii="Times New Roman" w:hAnsi="Times New Roman"/>
          <w:sz w:val="28"/>
          <w:szCs w:val="28"/>
          <w:shd w:val="clear" w:color="auto" w:fill="FFFFFF"/>
        </w:rPr>
        <w:t xml:space="preserve">е Иркутского областного суда от 26 сентября 2012 </w:t>
      </w:r>
      <w:r w:rsidR="008143FE">
        <w:rPr>
          <w:rFonts w:ascii="Times New Roman" w:hAnsi="Times New Roman"/>
          <w:sz w:val="28"/>
          <w:szCs w:val="28"/>
          <w:shd w:val="clear" w:color="auto" w:fill="FFFFFF"/>
        </w:rPr>
        <w:t>г.</w:t>
      </w:r>
      <w:r w:rsidRPr="008143FE">
        <w:rPr>
          <w:rFonts w:ascii="Times New Roman" w:hAnsi="Times New Roman"/>
          <w:sz w:val="28"/>
          <w:szCs w:val="28"/>
          <w:shd w:val="clear" w:color="auto" w:fill="FFFFFF"/>
        </w:rPr>
        <w:t xml:space="preserve"> по делу № 33-7894/12</w:t>
      </w:r>
      <w:r w:rsidR="008143FE">
        <w:rPr>
          <w:rFonts w:ascii="Times New Roman" w:hAnsi="Times New Roman"/>
          <w:sz w:val="28"/>
          <w:szCs w:val="28"/>
          <w:shd w:val="clear" w:color="auto" w:fill="FFFFFF"/>
        </w:rPr>
        <w:t xml:space="preserve"> </w:t>
      </w:r>
      <w:r w:rsidRPr="008143FE">
        <w:rPr>
          <w:rFonts w:ascii="Times New Roman" w:hAnsi="Times New Roman"/>
          <w:sz w:val="28"/>
          <w:szCs w:val="28"/>
        </w:rPr>
        <w:t>[Электронный ресурс]</w:t>
      </w:r>
      <w:r w:rsidRPr="008143FE">
        <w:rPr>
          <w:rFonts w:ascii="Times New Roman" w:hAnsi="Times New Roman"/>
          <w:sz w:val="28"/>
          <w:szCs w:val="28"/>
          <w:shd w:val="clear" w:color="auto" w:fill="FFFFFF"/>
        </w:rPr>
        <w:t xml:space="preserve">. - </w:t>
      </w:r>
      <w:r w:rsidRPr="008143FE">
        <w:rPr>
          <w:rFonts w:ascii="Times New Roman" w:hAnsi="Times New Roman"/>
          <w:sz w:val="28"/>
          <w:szCs w:val="28"/>
        </w:rPr>
        <w:t>СПС «КонсультантПлюс».</w:t>
      </w:r>
    </w:p>
    <w:p w:rsidR="000943A8"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shd w:val="clear" w:color="auto" w:fill="FFFFFF"/>
        </w:rPr>
        <w:lastRenderedPageBreak/>
        <w:t>1</w:t>
      </w:r>
      <w:r w:rsidR="00EF576B" w:rsidRPr="008143FE">
        <w:rPr>
          <w:rFonts w:ascii="Times New Roman" w:hAnsi="Times New Roman"/>
          <w:sz w:val="28"/>
          <w:szCs w:val="28"/>
          <w:shd w:val="clear" w:color="auto" w:fill="FFFFFF"/>
        </w:rPr>
        <w:t>9</w:t>
      </w:r>
      <w:r w:rsidRPr="008143FE">
        <w:rPr>
          <w:rFonts w:ascii="Times New Roman" w:hAnsi="Times New Roman"/>
          <w:sz w:val="28"/>
          <w:szCs w:val="28"/>
          <w:shd w:val="clear" w:color="auto" w:fill="FFFFFF"/>
        </w:rPr>
        <w:t>. Определение Санкт-Петербургского городского суда от 04 июля 2013 г</w:t>
      </w:r>
      <w:r w:rsidR="008143FE">
        <w:rPr>
          <w:rFonts w:ascii="Times New Roman" w:hAnsi="Times New Roman"/>
          <w:sz w:val="28"/>
          <w:szCs w:val="28"/>
          <w:shd w:val="clear" w:color="auto" w:fill="FFFFFF"/>
        </w:rPr>
        <w:t>.</w:t>
      </w:r>
      <w:r w:rsidRPr="008143FE">
        <w:rPr>
          <w:rFonts w:ascii="Times New Roman" w:hAnsi="Times New Roman"/>
          <w:sz w:val="28"/>
          <w:szCs w:val="28"/>
          <w:shd w:val="clear" w:color="auto" w:fill="FFFFFF"/>
        </w:rPr>
        <w:t xml:space="preserve"> по делу № 33-9355/2013</w:t>
      </w:r>
      <w:r w:rsidR="008143FE">
        <w:rPr>
          <w:rFonts w:ascii="Times New Roman" w:hAnsi="Times New Roman"/>
          <w:sz w:val="28"/>
          <w:szCs w:val="28"/>
          <w:shd w:val="clear" w:color="auto" w:fill="FFFFFF"/>
        </w:rPr>
        <w:t xml:space="preserve"> </w:t>
      </w:r>
      <w:r w:rsidRPr="008143FE">
        <w:rPr>
          <w:rFonts w:ascii="Times New Roman" w:hAnsi="Times New Roman"/>
          <w:sz w:val="28"/>
          <w:szCs w:val="28"/>
        </w:rPr>
        <w:t>[Электронный ресурс]</w:t>
      </w:r>
      <w:r w:rsidRPr="008143FE">
        <w:rPr>
          <w:rFonts w:ascii="Times New Roman" w:hAnsi="Times New Roman"/>
          <w:sz w:val="28"/>
          <w:szCs w:val="28"/>
          <w:shd w:val="clear" w:color="auto" w:fill="FFFFFF"/>
        </w:rPr>
        <w:t xml:space="preserve">. - </w:t>
      </w:r>
      <w:r w:rsidRPr="008143FE">
        <w:rPr>
          <w:rFonts w:ascii="Times New Roman" w:hAnsi="Times New Roman"/>
          <w:sz w:val="28"/>
          <w:szCs w:val="28"/>
        </w:rPr>
        <w:t>СПС «КонсультантПлюс».</w:t>
      </w:r>
    </w:p>
    <w:p w:rsidR="000943A8" w:rsidRPr="008143FE" w:rsidRDefault="00EF576B" w:rsidP="008143FE">
      <w:pPr>
        <w:spacing w:after="0" w:line="360" w:lineRule="auto"/>
        <w:ind w:firstLine="709"/>
        <w:jc w:val="both"/>
        <w:rPr>
          <w:rFonts w:ascii="Times New Roman" w:hAnsi="Times New Roman"/>
          <w:bCs/>
          <w:sz w:val="28"/>
          <w:szCs w:val="28"/>
        </w:rPr>
      </w:pPr>
      <w:r w:rsidRPr="008143FE">
        <w:rPr>
          <w:rFonts w:ascii="Times New Roman" w:hAnsi="Times New Roman"/>
          <w:sz w:val="28"/>
          <w:szCs w:val="28"/>
          <w:shd w:val="clear" w:color="auto" w:fill="FFFFFF"/>
        </w:rPr>
        <w:t>20</w:t>
      </w:r>
      <w:r w:rsidR="000943A8" w:rsidRPr="008143FE">
        <w:rPr>
          <w:rFonts w:ascii="Times New Roman" w:hAnsi="Times New Roman"/>
          <w:sz w:val="28"/>
          <w:szCs w:val="28"/>
          <w:shd w:val="clear" w:color="auto" w:fill="FFFFFF"/>
        </w:rPr>
        <w:t>. Апелляционное определение Санкт-Петербургского городского суда от 25 августа 2014 г</w:t>
      </w:r>
      <w:r w:rsidR="008143FE">
        <w:rPr>
          <w:rFonts w:ascii="Times New Roman" w:hAnsi="Times New Roman"/>
          <w:sz w:val="28"/>
          <w:szCs w:val="28"/>
          <w:shd w:val="clear" w:color="auto" w:fill="FFFFFF"/>
        </w:rPr>
        <w:t>.</w:t>
      </w:r>
      <w:r w:rsidR="000943A8" w:rsidRPr="008143FE">
        <w:rPr>
          <w:rFonts w:ascii="Times New Roman" w:hAnsi="Times New Roman"/>
          <w:sz w:val="28"/>
          <w:szCs w:val="28"/>
          <w:shd w:val="clear" w:color="auto" w:fill="FFFFFF"/>
        </w:rPr>
        <w:t xml:space="preserve"> № 33-12149/2014 по делу № 2-398/2014</w:t>
      </w:r>
      <w:r w:rsidR="00CC6E47">
        <w:rPr>
          <w:rFonts w:ascii="Times New Roman" w:hAnsi="Times New Roman"/>
          <w:sz w:val="28"/>
          <w:szCs w:val="28"/>
          <w:shd w:val="clear" w:color="auto" w:fill="FFFFFF"/>
        </w:rPr>
        <w:t xml:space="preserve"> </w:t>
      </w:r>
      <w:r w:rsidR="00CC6E47" w:rsidRPr="008143FE">
        <w:rPr>
          <w:rFonts w:ascii="Times New Roman" w:hAnsi="Times New Roman"/>
          <w:sz w:val="28"/>
          <w:szCs w:val="28"/>
        </w:rPr>
        <w:t>[Электронный ресурс]</w:t>
      </w:r>
      <w:r w:rsidR="00CC6E47">
        <w:rPr>
          <w:rFonts w:ascii="Times New Roman" w:hAnsi="Times New Roman"/>
          <w:sz w:val="28"/>
          <w:szCs w:val="28"/>
        </w:rPr>
        <w:t>.</w:t>
      </w:r>
      <w:r w:rsidR="00CC6E47" w:rsidRPr="008143FE">
        <w:rPr>
          <w:rFonts w:ascii="Times New Roman" w:hAnsi="Times New Roman"/>
          <w:sz w:val="28"/>
          <w:szCs w:val="28"/>
        </w:rPr>
        <w:t xml:space="preserve"> </w:t>
      </w:r>
      <w:r w:rsidR="000943A8" w:rsidRPr="008143FE">
        <w:rPr>
          <w:rFonts w:ascii="Times New Roman" w:hAnsi="Times New Roman"/>
          <w:sz w:val="28"/>
          <w:szCs w:val="28"/>
        </w:rPr>
        <w:t xml:space="preserve"> </w:t>
      </w:r>
      <w:r w:rsidR="000943A8" w:rsidRPr="008143FE">
        <w:rPr>
          <w:rFonts w:ascii="Times New Roman" w:hAnsi="Times New Roman"/>
          <w:sz w:val="28"/>
          <w:szCs w:val="28"/>
          <w:shd w:val="clear" w:color="auto" w:fill="FFFFFF"/>
        </w:rPr>
        <w:t xml:space="preserve">- </w:t>
      </w:r>
      <w:r w:rsidR="000943A8" w:rsidRPr="008143FE">
        <w:rPr>
          <w:rFonts w:ascii="Times New Roman" w:hAnsi="Times New Roman"/>
          <w:sz w:val="28"/>
          <w:szCs w:val="28"/>
        </w:rPr>
        <w:t>СПС «КонсультантПлюс»</w:t>
      </w:r>
      <w:r w:rsidRPr="008143FE">
        <w:rPr>
          <w:rFonts w:ascii="Times New Roman" w:hAnsi="Times New Roman"/>
          <w:bCs/>
          <w:sz w:val="28"/>
          <w:szCs w:val="28"/>
        </w:rPr>
        <w:t>.</w:t>
      </w:r>
    </w:p>
    <w:p w:rsidR="00F12B87"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1</w:t>
      </w:r>
      <w:r w:rsidRPr="008143FE">
        <w:rPr>
          <w:rFonts w:ascii="Times New Roman" w:hAnsi="Times New Roman"/>
          <w:sz w:val="28"/>
          <w:szCs w:val="28"/>
        </w:rPr>
        <w:t xml:space="preserve">. </w:t>
      </w:r>
      <w:r w:rsidR="00F12B87" w:rsidRPr="008143FE">
        <w:rPr>
          <w:rFonts w:ascii="Times New Roman" w:hAnsi="Times New Roman"/>
          <w:sz w:val="28"/>
          <w:szCs w:val="28"/>
        </w:rPr>
        <w:t xml:space="preserve">Апелляционное определение Свердловского областного суда от 02 сент. 2016 г. по делу № </w:t>
      </w:r>
      <w:r w:rsidR="00F12B87" w:rsidRPr="008143FE">
        <w:rPr>
          <w:rFonts w:ascii="Times New Roman" w:eastAsiaTheme="minorHAnsi" w:hAnsi="Times New Roman"/>
          <w:sz w:val="28"/>
          <w:szCs w:val="28"/>
        </w:rPr>
        <w:t xml:space="preserve">33-14439/2016 </w:t>
      </w:r>
      <w:r w:rsidR="00F12B87" w:rsidRPr="008143FE">
        <w:rPr>
          <w:rFonts w:ascii="Times New Roman" w:hAnsi="Times New Roman"/>
          <w:sz w:val="28"/>
          <w:szCs w:val="28"/>
        </w:rPr>
        <w:t>[Электронный ресурс]</w:t>
      </w:r>
      <w:r w:rsidR="00F12B87"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rPr>
        <w:t>СПС «КонсультантПлюс».</w:t>
      </w:r>
    </w:p>
    <w:p w:rsidR="000943A8" w:rsidRPr="008143FE" w:rsidRDefault="000943A8" w:rsidP="008143FE">
      <w:pPr>
        <w:spacing w:after="0" w:line="360" w:lineRule="auto"/>
        <w:ind w:firstLine="709"/>
        <w:jc w:val="both"/>
        <w:rPr>
          <w:rFonts w:ascii="Times New Roman" w:hAnsi="Times New Roman"/>
          <w:sz w:val="28"/>
          <w:szCs w:val="28"/>
        </w:rPr>
      </w:pPr>
      <w:r w:rsidRPr="008143FE">
        <w:rPr>
          <w:rFonts w:ascii="Times New Roman" w:eastAsia="Times New Roman" w:hAnsi="Times New Roman"/>
          <w:bCs/>
          <w:sz w:val="28"/>
          <w:szCs w:val="28"/>
          <w:lang w:eastAsia="ru-RU"/>
        </w:rPr>
        <w:t>2</w:t>
      </w:r>
      <w:r w:rsidR="00EF576B" w:rsidRPr="008143FE">
        <w:rPr>
          <w:rFonts w:ascii="Times New Roman" w:eastAsia="Times New Roman" w:hAnsi="Times New Roman"/>
          <w:bCs/>
          <w:sz w:val="28"/>
          <w:szCs w:val="28"/>
          <w:lang w:eastAsia="ru-RU"/>
        </w:rPr>
        <w:t>2</w:t>
      </w:r>
      <w:r w:rsidRPr="008143FE">
        <w:rPr>
          <w:rFonts w:ascii="Times New Roman" w:eastAsia="Times New Roman" w:hAnsi="Times New Roman"/>
          <w:bCs/>
          <w:sz w:val="28"/>
          <w:szCs w:val="28"/>
          <w:lang w:eastAsia="ru-RU"/>
        </w:rPr>
        <w:t xml:space="preserve">. Апелляционное определение Московского городского суда от 22 сент. 2016 г. по делу № 33-38242/2016 </w:t>
      </w:r>
      <w:r w:rsidRPr="008143FE">
        <w:rPr>
          <w:rFonts w:ascii="Times New Roman" w:hAnsi="Times New Roman"/>
          <w:sz w:val="28"/>
          <w:szCs w:val="28"/>
        </w:rPr>
        <w:t>[Электронный ресурс]</w:t>
      </w:r>
      <w:r w:rsidRPr="008143FE">
        <w:rPr>
          <w:rFonts w:ascii="Times New Roman" w:hAnsi="Times New Roman"/>
          <w:sz w:val="28"/>
          <w:szCs w:val="28"/>
          <w:shd w:val="clear" w:color="auto" w:fill="FFFFFF"/>
        </w:rPr>
        <w:t xml:space="preserve">. - </w:t>
      </w:r>
      <w:r w:rsidRPr="008143FE">
        <w:rPr>
          <w:rFonts w:ascii="Times New Roman" w:hAnsi="Times New Roman"/>
          <w:sz w:val="28"/>
          <w:szCs w:val="28"/>
        </w:rPr>
        <w:t>СПС «КонсультантПлюс».</w:t>
      </w:r>
    </w:p>
    <w:p w:rsidR="00F12B87" w:rsidRPr="008143FE" w:rsidRDefault="000943A8" w:rsidP="008143FE">
      <w:pPr>
        <w:spacing w:after="0" w:line="360" w:lineRule="auto"/>
        <w:ind w:firstLine="709"/>
        <w:jc w:val="both"/>
        <w:rPr>
          <w:rFonts w:ascii="Times New Roman" w:hAnsi="Times New Roman"/>
          <w:sz w:val="28"/>
          <w:szCs w:val="28"/>
        </w:rPr>
      </w:pPr>
      <w:r w:rsidRPr="008143FE">
        <w:rPr>
          <w:rFonts w:ascii="Times New Roman" w:eastAsia="Times New Roman" w:hAnsi="Times New Roman"/>
          <w:bCs/>
          <w:sz w:val="28"/>
          <w:szCs w:val="28"/>
          <w:lang w:eastAsia="ru-RU"/>
        </w:rPr>
        <w:t>2</w:t>
      </w:r>
      <w:r w:rsidR="00EF576B" w:rsidRPr="008143FE">
        <w:rPr>
          <w:rFonts w:ascii="Times New Roman" w:eastAsia="Times New Roman" w:hAnsi="Times New Roman"/>
          <w:bCs/>
          <w:sz w:val="28"/>
          <w:szCs w:val="28"/>
          <w:lang w:eastAsia="ru-RU"/>
        </w:rPr>
        <w:t>3</w:t>
      </w:r>
      <w:r w:rsidRPr="008143FE">
        <w:rPr>
          <w:rFonts w:ascii="Times New Roman" w:eastAsia="Times New Roman" w:hAnsi="Times New Roman"/>
          <w:bCs/>
          <w:sz w:val="28"/>
          <w:szCs w:val="28"/>
          <w:lang w:eastAsia="ru-RU"/>
        </w:rPr>
        <w:t xml:space="preserve">. </w:t>
      </w:r>
      <w:r w:rsidR="00F12B87" w:rsidRPr="008143FE">
        <w:rPr>
          <w:rFonts w:ascii="Times New Roman" w:eastAsia="Times New Roman" w:hAnsi="Times New Roman"/>
          <w:bCs/>
          <w:sz w:val="28"/>
          <w:szCs w:val="28"/>
          <w:lang w:eastAsia="ru-RU"/>
        </w:rPr>
        <w:t xml:space="preserve">Апелляционное определение Нижегородского областного суда от 14 февр. 2017 г. по делу № 33-1037/2017 </w:t>
      </w:r>
      <w:r w:rsidR="00F12B87" w:rsidRPr="008143FE">
        <w:rPr>
          <w:rFonts w:ascii="Times New Roman" w:hAnsi="Times New Roman"/>
          <w:sz w:val="28"/>
          <w:szCs w:val="28"/>
        </w:rPr>
        <w:t>[Электронный ресурс]</w:t>
      </w:r>
      <w:r w:rsidR="00F12B87"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rPr>
        <w:t>СПС «КонсультантПлюс».</w:t>
      </w:r>
    </w:p>
    <w:p w:rsidR="00EF576B" w:rsidRPr="008143FE" w:rsidRDefault="00EF576B" w:rsidP="008143FE">
      <w:pPr>
        <w:spacing w:after="0" w:line="360" w:lineRule="auto"/>
        <w:ind w:firstLine="709"/>
        <w:jc w:val="both"/>
        <w:rPr>
          <w:rFonts w:ascii="Times New Roman" w:eastAsia="Times New Roman" w:hAnsi="Times New Roman"/>
          <w:bCs/>
          <w:sz w:val="28"/>
          <w:szCs w:val="28"/>
          <w:lang w:eastAsia="ru-RU"/>
        </w:rPr>
      </w:pPr>
    </w:p>
    <w:p w:rsidR="00940015" w:rsidRPr="008143FE" w:rsidRDefault="00E80F14" w:rsidP="008143FE">
      <w:pPr>
        <w:spacing w:after="0" w:line="360" w:lineRule="auto"/>
        <w:ind w:firstLine="709"/>
        <w:jc w:val="center"/>
        <w:rPr>
          <w:rFonts w:ascii="Times New Roman" w:hAnsi="Times New Roman"/>
          <w:b/>
          <w:sz w:val="28"/>
          <w:szCs w:val="28"/>
          <w:shd w:val="clear" w:color="auto" w:fill="FFFFFF"/>
        </w:rPr>
      </w:pPr>
      <w:r w:rsidRPr="008143FE">
        <w:rPr>
          <w:rFonts w:ascii="Times New Roman" w:hAnsi="Times New Roman"/>
          <w:b/>
          <w:sz w:val="28"/>
          <w:szCs w:val="28"/>
          <w:shd w:val="clear" w:color="auto" w:fill="FFFFFF"/>
        </w:rPr>
        <w:t>3. Специальная литература:</w:t>
      </w:r>
    </w:p>
    <w:p w:rsidR="00EF576B" w:rsidRPr="008143FE" w:rsidRDefault="00EF576B" w:rsidP="008143FE">
      <w:pPr>
        <w:spacing w:after="0" w:line="360" w:lineRule="auto"/>
        <w:ind w:firstLine="709"/>
        <w:jc w:val="center"/>
        <w:rPr>
          <w:rFonts w:ascii="Times New Roman" w:hAnsi="Times New Roman"/>
          <w:b/>
          <w:sz w:val="28"/>
          <w:szCs w:val="28"/>
          <w:shd w:val="clear" w:color="auto" w:fill="FFFFFF"/>
        </w:rPr>
      </w:pPr>
    </w:p>
    <w:p w:rsidR="00ED6611" w:rsidRPr="008143FE" w:rsidRDefault="00ED6611" w:rsidP="008143FE">
      <w:pPr>
        <w:spacing w:after="0" w:line="360" w:lineRule="auto"/>
        <w:ind w:firstLine="709"/>
        <w:jc w:val="center"/>
        <w:rPr>
          <w:rFonts w:ascii="Times New Roman" w:hAnsi="Times New Roman"/>
          <w:b/>
          <w:sz w:val="28"/>
          <w:szCs w:val="28"/>
          <w:shd w:val="clear" w:color="auto" w:fill="FFFFFF"/>
        </w:rPr>
      </w:pPr>
      <w:r w:rsidRPr="008143FE">
        <w:rPr>
          <w:rFonts w:ascii="Times New Roman" w:hAnsi="Times New Roman"/>
          <w:b/>
          <w:sz w:val="28"/>
          <w:szCs w:val="28"/>
          <w:shd w:val="clear" w:color="auto" w:fill="FFFFFF"/>
        </w:rPr>
        <w:t>3.1 Книги:</w:t>
      </w:r>
    </w:p>
    <w:p w:rsidR="00EF576B" w:rsidRPr="008143FE" w:rsidRDefault="00EF576B" w:rsidP="008143FE">
      <w:pPr>
        <w:spacing w:after="0" w:line="360" w:lineRule="auto"/>
        <w:ind w:firstLine="709"/>
        <w:jc w:val="center"/>
        <w:rPr>
          <w:rFonts w:ascii="Times New Roman" w:hAnsi="Times New Roman"/>
          <w:b/>
          <w:sz w:val="28"/>
          <w:szCs w:val="28"/>
          <w:shd w:val="clear" w:color="auto" w:fill="FFFFFF"/>
        </w:rPr>
      </w:pPr>
    </w:p>
    <w:p w:rsidR="000943A8" w:rsidRPr="008143FE" w:rsidRDefault="000943A8" w:rsidP="008143FE">
      <w:pPr>
        <w:pStyle w:val="a3"/>
        <w:spacing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4</w:t>
      </w:r>
      <w:r w:rsidRPr="008143FE">
        <w:rPr>
          <w:rFonts w:ascii="Times New Roman" w:hAnsi="Times New Roman"/>
          <w:sz w:val="28"/>
          <w:szCs w:val="28"/>
        </w:rPr>
        <w:t>. Особенности трудового договора с отдельными категориями работников. / К.Н. Гусов [и др.]</w:t>
      </w:r>
      <w:proofErr w:type="gramStart"/>
      <w:r w:rsidRPr="008143FE">
        <w:rPr>
          <w:rFonts w:ascii="Times New Roman" w:hAnsi="Times New Roman"/>
          <w:sz w:val="28"/>
          <w:szCs w:val="28"/>
        </w:rPr>
        <w:t xml:space="preserve"> :</w:t>
      </w:r>
      <w:proofErr w:type="gramEnd"/>
      <w:r w:rsidRPr="008143FE">
        <w:rPr>
          <w:rFonts w:ascii="Times New Roman" w:hAnsi="Times New Roman"/>
          <w:sz w:val="28"/>
          <w:szCs w:val="28"/>
        </w:rPr>
        <w:t xml:space="preserve"> под ред. К.Н. Гусова. - М.</w:t>
      </w:r>
      <w:proofErr w:type="gramStart"/>
      <w:r w:rsidRPr="008143FE">
        <w:rPr>
          <w:rFonts w:ascii="Times New Roman" w:hAnsi="Times New Roman"/>
          <w:sz w:val="28"/>
          <w:szCs w:val="28"/>
        </w:rPr>
        <w:t xml:space="preserve"> :</w:t>
      </w:r>
      <w:proofErr w:type="gramEnd"/>
      <w:r w:rsidRPr="008143FE">
        <w:rPr>
          <w:rFonts w:ascii="Times New Roman" w:hAnsi="Times New Roman"/>
          <w:sz w:val="28"/>
          <w:szCs w:val="28"/>
        </w:rPr>
        <w:t xml:space="preserve"> Проспект, 2015. – 176 с. </w:t>
      </w:r>
    </w:p>
    <w:p w:rsidR="00ED6611" w:rsidRPr="008143FE" w:rsidRDefault="000943A8" w:rsidP="008143FE">
      <w:pPr>
        <w:pStyle w:val="a3"/>
        <w:spacing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5</w:t>
      </w:r>
      <w:r w:rsidRPr="008143FE">
        <w:rPr>
          <w:rFonts w:ascii="Times New Roman" w:hAnsi="Times New Roman"/>
          <w:sz w:val="28"/>
          <w:szCs w:val="28"/>
        </w:rPr>
        <w:t xml:space="preserve">. </w:t>
      </w:r>
      <w:r w:rsidR="00ED6611" w:rsidRPr="008143FE">
        <w:rPr>
          <w:rFonts w:ascii="Times New Roman" w:hAnsi="Times New Roman"/>
          <w:sz w:val="28"/>
          <w:szCs w:val="28"/>
        </w:rPr>
        <w:t xml:space="preserve">Киселев, И.Я. </w:t>
      </w:r>
      <w:r w:rsidR="00ED6611" w:rsidRPr="008143FE">
        <w:rPr>
          <w:rFonts w:ascii="Times New Roman" w:hAnsi="Times New Roman"/>
          <w:spacing w:val="11"/>
          <w:sz w:val="28"/>
          <w:szCs w:val="28"/>
        </w:rPr>
        <w:t>Сравнительное и международное трудовое право.</w:t>
      </w:r>
      <w:r w:rsidR="00ED6611" w:rsidRPr="008143FE">
        <w:rPr>
          <w:rStyle w:val="apple-converted-space"/>
          <w:rFonts w:ascii="Times New Roman" w:hAnsi="Times New Roman"/>
          <w:spacing w:val="11"/>
          <w:sz w:val="28"/>
          <w:szCs w:val="28"/>
        </w:rPr>
        <w:t> </w:t>
      </w:r>
      <w:r w:rsidR="00ED6611" w:rsidRPr="008143FE">
        <w:rPr>
          <w:rFonts w:ascii="Times New Roman" w:hAnsi="Times New Roman"/>
          <w:spacing w:val="-1"/>
          <w:sz w:val="28"/>
          <w:szCs w:val="28"/>
        </w:rPr>
        <w:t>Учебник для вузов.</w:t>
      </w:r>
      <w:r w:rsidR="00ED6611" w:rsidRPr="008143FE">
        <w:rPr>
          <w:rStyle w:val="apple-converted-space"/>
          <w:rFonts w:ascii="Times New Roman" w:hAnsi="Times New Roman"/>
          <w:spacing w:val="-1"/>
          <w:sz w:val="28"/>
          <w:szCs w:val="28"/>
        </w:rPr>
        <w:t> / И.Я Киселев. -</w:t>
      </w:r>
      <w:r w:rsidR="00ED6611" w:rsidRPr="008143FE">
        <w:rPr>
          <w:rStyle w:val="apple-converted-space"/>
          <w:rFonts w:ascii="Times New Roman" w:hAnsi="Times New Roman"/>
          <w:spacing w:val="-1"/>
          <w:sz w:val="28"/>
          <w:szCs w:val="28"/>
          <w:lang w:val="uk-UA"/>
        </w:rPr>
        <w:t> </w:t>
      </w:r>
      <w:r w:rsidR="00ED6611" w:rsidRPr="008143FE">
        <w:rPr>
          <w:rFonts w:ascii="Times New Roman" w:hAnsi="Times New Roman"/>
          <w:bCs/>
          <w:spacing w:val="-1"/>
          <w:sz w:val="28"/>
          <w:szCs w:val="28"/>
        </w:rPr>
        <w:t>М.: Дело,</w:t>
      </w:r>
      <w:r w:rsidR="00ED6611" w:rsidRPr="008143FE">
        <w:rPr>
          <w:rStyle w:val="apple-converted-space"/>
          <w:rFonts w:ascii="Times New Roman" w:hAnsi="Times New Roman"/>
          <w:bCs/>
          <w:spacing w:val="-1"/>
          <w:sz w:val="28"/>
          <w:szCs w:val="28"/>
        </w:rPr>
        <w:t> </w:t>
      </w:r>
      <w:r w:rsidR="00ED6611" w:rsidRPr="008143FE">
        <w:rPr>
          <w:rFonts w:ascii="Times New Roman" w:hAnsi="Times New Roman"/>
          <w:bCs/>
          <w:spacing w:val="-1"/>
          <w:sz w:val="28"/>
          <w:szCs w:val="28"/>
          <w:lang w:val="uk-UA"/>
        </w:rPr>
        <w:t>1999.</w:t>
      </w:r>
      <w:r w:rsidR="00ED6611" w:rsidRPr="008143FE">
        <w:rPr>
          <w:rFonts w:ascii="Times New Roman" w:hAnsi="Times New Roman"/>
          <w:sz w:val="28"/>
          <w:szCs w:val="28"/>
        </w:rPr>
        <w:t xml:space="preserve"> – 728 </w:t>
      </w:r>
      <w:proofErr w:type="gramStart"/>
      <w:r w:rsidR="00ED6611" w:rsidRPr="008143FE">
        <w:rPr>
          <w:rFonts w:ascii="Times New Roman" w:hAnsi="Times New Roman"/>
          <w:sz w:val="28"/>
          <w:szCs w:val="28"/>
        </w:rPr>
        <w:t>с</w:t>
      </w:r>
      <w:proofErr w:type="gramEnd"/>
      <w:r w:rsidR="00ED6611" w:rsidRPr="008143FE">
        <w:rPr>
          <w:rFonts w:ascii="Times New Roman" w:hAnsi="Times New Roman"/>
          <w:sz w:val="28"/>
          <w:szCs w:val="28"/>
        </w:rPr>
        <w:t>.</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6</w:t>
      </w:r>
      <w:r w:rsidRPr="008143FE">
        <w:rPr>
          <w:rFonts w:ascii="Times New Roman" w:hAnsi="Times New Roman"/>
          <w:sz w:val="28"/>
          <w:szCs w:val="28"/>
        </w:rPr>
        <w:t xml:space="preserve">. </w:t>
      </w:r>
      <w:r w:rsidR="00ED6611" w:rsidRPr="008143FE">
        <w:rPr>
          <w:rFonts w:ascii="Times New Roman" w:hAnsi="Times New Roman"/>
          <w:sz w:val="28"/>
          <w:szCs w:val="28"/>
        </w:rPr>
        <w:t>Трудовое право России: учеб. / А.М. Куренной [и др.]</w:t>
      </w:r>
      <w:proofErr w:type="gramStart"/>
      <w:r w:rsidR="00ED6611" w:rsidRPr="008143FE">
        <w:rPr>
          <w:rFonts w:ascii="Times New Roman" w:hAnsi="Times New Roman"/>
          <w:sz w:val="28"/>
          <w:szCs w:val="28"/>
        </w:rPr>
        <w:t xml:space="preserve"> :</w:t>
      </w:r>
      <w:proofErr w:type="gramEnd"/>
      <w:r w:rsidR="00ED6611" w:rsidRPr="008143FE">
        <w:rPr>
          <w:rFonts w:ascii="Times New Roman" w:hAnsi="Times New Roman"/>
          <w:sz w:val="28"/>
          <w:szCs w:val="28"/>
        </w:rPr>
        <w:t xml:space="preserve"> под ред. А.М. Куренного. - М.: Юристъ. - 2004. – 493 с.</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7</w:t>
      </w:r>
      <w:r w:rsidRPr="008143FE">
        <w:rPr>
          <w:rFonts w:ascii="Times New Roman" w:hAnsi="Times New Roman"/>
          <w:sz w:val="28"/>
          <w:szCs w:val="28"/>
        </w:rPr>
        <w:t xml:space="preserve">. </w:t>
      </w:r>
      <w:r w:rsidR="00ED6611" w:rsidRPr="008143FE">
        <w:rPr>
          <w:rFonts w:ascii="Times New Roman" w:hAnsi="Times New Roman"/>
          <w:sz w:val="28"/>
          <w:szCs w:val="28"/>
        </w:rPr>
        <w:t xml:space="preserve">Лушникова, М.В. Курс трудового права: учеб в 2 т. Т.2 / М.В. Лушникова, А.М. Лушников. - М.: Статут, 2009. - 1151 </w:t>
      </w:r>
      <w:proofErr w:type="gramStart"/>
      <w:r w:rsidR="00ED6611" w:rsidRPr="008143FE">
        <w:rPr>
          <w:rFonts w:ascii="Times New Roman" w:hAnsi="Times New Roman"/>
          <w:sz w:val="28"/>
          <w:szCs w:val="28"/>
        </w:rPr>
        <w:t>с</w:t>
      </w:r>
      <w:proofErr w:type="gramEnd"/>
      <w:r w:rsidR="00ED6611" w:rsidRPr="008143FE">
        <w:rPr>
          <w:rFonts w:ascii="Times New Roman" w:hAnsi="Times New Roman"/>
          <w:sz w:val="28"/>
          <w:szCs w:val="28"/>
        </w:rPr>
        <w:t>.</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lastRenderedPageBreak/>
        <w:t>2</w:t>
      </w:r>
      <w:r w:rsidR="00EF576B" w:rsidRPr="008143FE">
        <w:rPr>
          <w:rFonts w:ascii="Times New Roman" w:hAnsi="Times New Roman"/>
          <w:sz w:val="28"/>
          <w:szCs w:val="28"/>
        </w:rPr>
        <w:t>8</w:t>
      </w:r>
      <w:r w:rsidRPr="008143FE">
        <w:rPr>
          <w:rFonts w:ascii="Times New Roman" w:hAnsi="Times New Roman"/>
          <w:sz w:val="28"/>
          <w:szCs w:val="28"/>
        </w:rPr>
        <w:t xml:space="preserve">. </w:t>
      </w:r>
      <w:r w:rsidR="00ED6611" w:rsidRPr="008143FE">
        <w:rPr>
          <w:rFonts w:ascii="Times New Roman" w:hAnsi="Times New Roman"/>
          <w:sz w:val="28"/>
          <w:szCs w:val="28"/>
        </w:rPr>
        <w:t xml:space="preserve">Овчинникова, Н.А. Актуальные проблемы правового регулирования профессионального спорта в Российской Федерации. / Н.А. Овчинникова. - Владимир, 2008. – 193 </w:t>
      </w:r>
      <w:proofErr w:type="gramStart"/>
      <w:r w:rsidR="00ED6611" w:rsidRPr="008143FE">
        <w:rPr>
          <w:rFonts w:ascii="Times New Roman" w:hAnsi="Times New Roman"/>
          <w:sz w:val="28"/>
          <w:szCs w:val="28"/>
        </w:rPr>
        <w:t>с</w:t>
      </w:r>
      <w:proofErr w:type="gramEnd"/>
      <w:r w:rsidR="00ED6611" w:rsidRPr="008143FE">
        <w:rPr>
          <w:rFonts w:ascii="Times New Roman" w:hAnsi="Times New Roman"/>
          <w:sz w:val="28"/>
          <w:szCs w:val="28"/>
        </w:rPr>
        <w:t>.</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2</w:t>
      </w:r>
      <w:r w:rsidR="00EF576B" w:rsidRPr="008143FE">
        <w:rPr>
          <w:rFonts w:ascii="Times New Roman" w:hAnsi="Times New Roman"/>
          <w:sz w:val="28"/>
          <w:szCs w:val="28"/>
        </w:rPr>
        <w:t>9</w:t>
      </w:r>
      <w:r w:rsidRPr="008143FE">
        <w:rPr>
          <w:rFonts w:ascii="Times New Roman" w:hAnsi="Times New Roman"/>
          <w:sz w:val="28"/>
          <w:szCs w:val="28"/>
        </w:rPr>
        <w:t xml:space="preserve">. </w:t>
      </w:r>
      <w:r w:rsidR="00ED6611" w:rsidRPr="008143FE">
        <w:rPr>
          <w:rFonts w:ascii="Times New Roman" w:hAnsi="Times New Roman"/>
          <w:sz w:val="28"/>
          <w:szCs w:val="28"/>
        </w:rPr>
        <w:t>Филипова, И.А. Международное и национальное трудовое право: Учебное пособие. [Электронный ресурс] / И.А. Филипова. – Нижний Новгород</w:t>
      </w:r>
      <w:proofErr w:type="gramStart"/>
      <w:r w:rsidR="00ED6611" w:rsidRPr="008143FE">
        <w:rPr>
          <w:rFonts w:ascii="Times New Roman" w:hAnsi="Times New Roman"/>
          <w:sz w:val="28"/>
          <w:szCs w:val="28"/>
        </w:rPr>
        <w:t xml:space="preserve">. : </w:t>
      </w:r>
      <w:proofErr w:type="gramEnd"/>
      <w:r w:rsidR="00ED6611" w:rsidRPr="008143FE">
        <w:rPr>
          <w:rFonts w:ascii="Times New Roman" w:hAnsi="Times New Roman"/>
          <w:sz w:val="28"/>
          <w:szCs w:val="28"/>
        </w:rPr>
        <w:t xml:space="preserve">Нижегородский госуниверситет, 2016. </w:t>
      </w:r>
      <w:r w:rsidR="00ED6611"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rPr>
        <w:t>СПС «КонсультантПлюс».</w:t>
      </w:r>
    </w:p>
    <w:p w:rsidR="00ED6611" w:rsidRPr="008143FE" w:rsidRDefault="00EF576B"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30</w:t>
      </w:r>
      <w:r w:rsidR="000943A8" w:rsidRPr="008143FE">
        <w:rPr>
          <w:rFonts w:ascii="Times New Roman" w:hAnsi="Times New Roman"/>
          <w:sz w:val="28"/>
          <w:szCs w:val="28"/>
        </w:rPr>
        <w:t xml:space="preserve">. </w:t>
      </w:r>
      <w:r w:rsidR="00ED6611" w:rsidRPr="008143FE">
        <w:rPr>
          <w:rFonts w:ascii="Times New Roman" w:hAnsi="Times New Roman"/>
          <w:sz w:val="28"/>
          <w:szCs w:val="28"/>
        </w:rPr>
        <w:t>Филипова, И.А. Особенности правового регулирования труда по законодательству России и Франции. Сравнительно-правовое исследование: Монография. [Электронный ресурс] / И.А. Филипова. – Нижний Новгород</w:t>
      </w:r>
      <w:proofErr w:type="gramStart"/>
      <w:r w:rsidR="00ED6611" w:rsidRPr="008143FE">
        <w:rPr>
          <w:rFonts w:ascii="Times New Roman" w:hAnsi="Times New Roman"/>
          <w:sz w:val="28"/>
          <w:szCs w:val="28"/>
        </w:rPr>
        <w:t xml:space="preserve">. : </w:t>
      </w:r>
      <w:proofErr w:type="gramEnd"/>
      <w:r w:rsidR="00ED6611" w:rsidRPr="008143FE">
        <w:rPr>
          <w:rFonts w:ascii="Times New Roman" w:hAnsi="Times New Roman"/>
          <w:sz w:val="28"/>
          <w:szCs w:val="28"/>
        </w:rPr>
        <w:t xml:space="preserve">Нижегородский госуниверситет, 2016. </w:t>
      </w:r>
      <w:r w:rsidR="00ED6611"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rPr>
        <w:t>СПС «КонсультантПлюс».</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1</w:t>
      </w:r>
      <w:r w:rsidRPr="008143FE">
        <w:rPr>
          <w:rFonts w:ascii="Times New Roman" w:hAnsi="Times New Roman"/>
          <w:sz w:val="28"/>
          <w:szCs w:val="28"/>
        </w:rPr>
        <w:t xml:space="preserve">. </w:t>
      </w:r>
      <w:r w:rsidR="00ED6611" w:rsidRPr="008143FE">
        <w:rPr>
          <w:rFonts w:ascii="Times New Roman" w:hAnsi="Times New Roman"/>
          <w:sz w:val="28"/>
          <w:szCs w:val="28"/>
        </w:rPr>
        <w:t xml:space="preserve">Шевченко, О.А. Международное и сравнительное трудовое право в сфере профессионального спорта: монография. / О.А. Шевченко. - М.: Проспект, 2014. – 103 </w:t>
      </w:r>
      <w:proofErr w:type="gramStart"/>
      <w:r w:rsidR="00ED6611" w:rsidRPr="008143FE">
        <w:rPr>
          <w:rFonts w:ascii="Times New Roman" w:hAnsi="Times New Roman"/>
          <w:sz w:val="28"/>
          <w:szCs w:val="28"/>
        </w:rPr>
        <w:t>с</w:t>
      </w:r>
      <w:proofErr w:type="gramEnd"/>
      <w:r w:rsidR="00ED6611" w:rsidRPr="008143FE">
        <w:rPr>
          <w:rFonts w:ascii="Times New Roman" w:hAnsi="Times New Roman"/>
          <w:sz w:val="28"/>
          <w:szCs w:val="28"/>
        </w:rPr>
        <w:t>.</w:t>
      </w:r>
    </w:p>
    <w:p w:rsidR="00ED6611"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2</w:t>
      </w:r>
      <w:r w:rsidRPr="008143FE">
        <w:rPr>
          <w:rFonts w:ascii="Times New Roman" w:hAnsi="Times New Roman"/>
          <w:sz w:val="28"/>
          <w:szCs w:val="28"/>
        </w:rPr>
        <w:t xml:space="preserve">. </w:t>
      </w:r>
      <w:r w:rsidR="00ED6611" w:rsidRPr="008143FE">
        <w:rPr>
          <w:rFonts w:ascii="Times New Roman" w:hAnsi="Times New Roman"/>
          <w:sz w:val="28"/>
          <w:szCs w:val="28"/>
        </w:rPr>
        <w:t xml:space="preserve">Шевченко, О.А. Природа и особенности спортивно-трудового договора в профессиональном спорте. [Электронный ресурс] / О.А. Шевченко. - Законы России: опыт, анализ, практика. 2014, № 3. </w:t>
      </w:r>
      <w:r w:rsidR="00ED6611" w:rsidRPr="008143FE">
        <w:rPr>
          <w:rFonts w:ascii="Times New Roman" w:hAnsi="Times New Roman"/>
          <w:sz w:val="28"/>
          <w:szCs w:val="28"/>
          <w:shd w:val="clear" w:color="auto" w:fill="FFFFFF"/>
        </w:rPr>
        <w:t xml:space="preserve">- </w:t>
      </w:r>
      <w:r w:rsidR="00ED6611" w:rsidRPr="008143FE">
        <w:rPr>
          <w:rFonts w:ascii="Times New Roman" w:hAnsi="Times New Roman"/>
          <w:sz w:val="28"/>
          <w:szCs w:val="28"/>
        </w:rPr>
        <w:t>СПС «КонсультантПлюс».</w:t>
      </w:r>
    </w:p>
    <w:p w:rsidR="00EF576B" w:rsidRPr="008143FE" w:rsidRDefault="00EF576B" w:rsidP="008143FE">
      <w:pPr>
        <w:spacing w:after="0" w:line="360" w:lineRule="auto"/>
        <w:ind w:firstLine="709"/>
        <w:jc w:val="both"/>
        <w:rPr>
          <w:rFonts w:ascii="Times New Roman" w:hAnsi="Times New Roman"/>
          <w:sz w:val="28"/>
          <w:szCs w:val="28"/>
        </w:rPr>
      </w:pPr>
    </w:p>
    <w:p w:rsidR="00ED6611" w:rsidRPr="008143FE" w:rsidRDefault="00ED6611"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t>3.2. Статьи:</w:t>
      </w:r>
    </w:p>
    <w:p w:rsidR="00EF576B" w:rsidRPr="008143FE" w:rsidRDefault="00EF576B" w:rsidP="008143FE">
      <w:pPr>
        <w:spacing w:after="0" w:line="360" w:lineRule="auto"/>
        <w:ind w:firstLine="709"/>
        <w:jc w:val="center"/>
        <w:rPr>
          <w:rFonts w:ascii="Times New Roman" w:hAnsi="Times New Roman"/>
          <w:b/>
          <w:sz w:val="28"/>
          <w:szCs w:val="28"/>
        </w:rPr>
      </w:pPr>
    </w:p>
    <w:p w:rsidR="00940015"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3</w:t>
      </w:r>
      <w:r w:rsidRPr="008143FE">
        <w:rPr>
          <w:rFonts w:ascii="Times New Roman" w:hAnsi="Times New Roman"/>
          <w:sz w:val="28"/>
          <w:szCs w:val="28"/>
        </w:rPr>
        <w:t xml:space="preserve">. </w:t>
      </w:r>
      <w:r w:rsidR="00940015" w:rsidRPr="008143FE">
        <w:rPr>
          <w:rFonts w:ascii="Times New Roman" w:hAnsi="Times New Roman"/>
          <w:sz w:val="28"/>
          <w:szCs w:val="28"/>
        </w:rPr>
        <w:t xml:space="preserve">Амиров, И.М. Особенности юридической ответственности в сфере спорта: к постановке проблемы. / И.М. Амиров. - Общество и право. 2010. </w:t>
      </w:r>
      <w:r w:rsidR="00076BF0" w:rsidRPr="008143FE">
        <w:rPr>
          <w:rFonts w:ascii="Times New Roman" w:hAnsi="Times New Roman"/>
          <w:sz w:val="28"/>
          <w:szCs w:val="28"/>
        </w:rPr>
        <w:t>№</w:t>
      </w:r>
      <w:r w:rsidR="00E26D10" w:rsidRPr="008143FE">
        <w:rPr>
          <w:rFonts w:ascii="Times New Roman" w:hAnsi="Times New Roman"/>
          <w:sz w:val="28"/>
          <w:szCs w:val="28"/>
        </w:rPr>
        <w:t xml:space="preserve"> </w:t>
      </w:r>
      <w:r w:rsidR="00940015" w:rsidRPr="008143FE">
        <w:rPr>
          <w:rFonts w:ascii="Times New Roman" w:hAnsi="Times New Roman"/>
          <w:sz w:val="28"/>
          <w:szCs w:val="28"/>
        </w:rPr>
        <w:t>4. С. 120-127.</w:t>
      </w:r>
    </w:p>
    <w:p w:rsidR="00F12B87" w:rsidRPr="008143FE" w:rsidRDefault="000943A8" w:rsidP="008143FE">
      <w:pPr>
        <w:spacing w:after="0" w:line="360" w:lineRule="auto"/>
        <w:ind w:firstLine="709"/>
        <w:jc w:val="both"/>
        <w:rPr>
          <w:rFonts w:ascii="Times New Roman" w:hAnsi="Times New Roman"/>
          <w:sz w:val="28"/>
          <w:szCs w:val="28"/>
        </w:rPr>
      </w:pPr>
      <w:r w:rsidRPr="008143FE">
        <w:rPr>
          <w:rFonts w:ascii="Times New Roman" w:eastAsiaTheme="minorHAnsi" w:hAnsi="Times New Roman"/>
          <w:sz w:val="28"/>
          <w:szCs w:val="28"/>
        </w:rPr>
        <w:t>3</w:t>
      </w:r>
      <w:r w:rsidR="00EF576B" w:rsidRPr="008143FE">
        <w:rPr>
          <w:rFonts w:ascii="Times New Roman" w:eastAsiaTheme="minorHAnsi" w:hAnsi="Times New Roman"/>
          <w:sz w:val="28"/>
          <w:szCs w:val="28"/>
        </w:rPr>
        <w:t>4</w:t>
      </w:r>
      <w:r w:rsidRPr="008143FE">
        <w:rPr>
          <w:rFonts w:ascii="Times New Roman" w:eastAsiaTheme="minorHAnsi" w:hAnsi="Times New Roman"/>
          <w:sz w:val="28"/>
          <w:szCs w:val="28"/>
        </w:rPr>
        <w:t xml:space="preserve">. </w:t>
      </w:r>
      <w:r w:rsidR="00F12B87" w:rsidRPr="008143FE">
        <w:rPr>
          <w:rFonts w:ascii="Times New Roman" w:eastAsiaTheme="minorHAnsi" w:hAnsi="Times New Roman"/>
          <w:sz w:val="28"/>
          <w:szCs w:val="28"/>
        </w:rPr>
        <w:t>Бобровская</w:t>
      </w:r>
      <w:r w:rsidR="00FC6601" w:rsidRPr="008143FE">
        <w:rPr>
          <w:rFonts w:ascii="Times New Roman" w:eastAsiaTheme="minorHAnsi" w:hAnsi="Times New Roman"/>
          <w:sz w:val="28"/>
          <w:szCs w:val="28"/>
        </w:rPr>
        <w:t>,</w:t>
      </w:r>
      <w:r w:rsidR="00F12B87" w:rsidRPr="008143FE">
        <w:rPr>
          <w:rFonts w:ascii="Times New Roman" w:eastAsiaTheme="minorHAnsi" w:hAnsi="Times New Roman"/>
          <w:sz w:val="28"/>
          <w:szCs w:val="28"/>
        </w:rPr>
        <w:t xml:space="preserve"> Е. Дисциплинарная ответственность работника за нарушение правил корпоративной культуры</w:t>
      </w:r>
      <w:r w:rsidR="006F5DAF" w:rsidRPr="008143FE">
        <w:rPr>
          <w:rFonts w:ascii="Times New Roman" w:eastAsiaTheme="minorHAnsi" w:hAnsi="Times New Roman"/>
          <w:sz w:val="28"/>
          <w:szCs w:val="28"/>
        </w:rPr>
        <w:t>.</w:t>
      </w:r>
      <w:r w:rsidR="00F12B87" w:rsidRPr="008143FE">
        <w:rPr>
          <w:rFonts w:ascii="Times New Roman" w:eastAsiaTheme="minorHAnsi" w:hAnsi="Times New Roman"/>
          <w:sz w:val="28"/>
          <w:szCs w:val="28"/>
        </w:rPr>
        <w:t xml:space="preserve"> /</w:t>
      </w:r>
      <w:r w:rsidR="006F5DAF" w:rsidRPr="008143FE">
        <w:rPr>
          <w:rFonts w:ascii="Times New Roman" w:eastAsiaTheme="minorHAnsi" w:hAnsi="Times New Roman"/>
          <w:sz w:val="28"/>
          <w:szCs w:val="28"/>
        </w:rPr>
        <w:t xml:space="preserve"> Е. Бобровская. -</w:t>
      </w:r>
      <w:r w:rsidR="00F12B87" w:rsidRPr="008143FE">
        <w:rPr>
          <w:rFonts w:ascii="Times New Roman" w:eastAsiaTheme="minorHAnsi" w:hAnsi="Times New Roman"/>
          <w:sz w:val="28"/>
          <w:szCs w:val="28"/>
        </w:rPr>
        <w:t xml:space="preserve"> Трудовое право. 2017. № 1. С. 8</w:t>
      </w:r>
      <w:r w:rsidR="006F5DAF" w:rsidRPr="008143FE">
        <w:rPr>
          <w:rFonts w:ascii="Times New Roman" w:eastAsiaTheme="minorHAnsi" w:hAnsi="Times New Roman"/>
          <w:sz w:val="28"/>
          <w:szCs w:val="28"/>
        </w:rPr>
        <w:t>1-94.</w:t>
      </w:r>
    </w:p>
    <w:p w:rsidR="00F12B87"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5</w:t>
      </w:r>
      <w:r w:rsidRPr="008143FE">
        <w:rPr>
          <w:rFonts w:ascii="Times New Roman" w:hAnsi="Times New Roman"/>
          <w:sz w:val="28"/>
          <w:szCs w:val="28"/>
        </w:rPr>
        <w:t xml:space="preserve">. </w:t>
      </w:r>
      <w:r w:rsidR="00F12B87" w:rsidRPr="008143FE">
        <w:rPr>
          <w:rFonts w:ascii="Times New Roman" w:hAnsi="Times New Roman"/>
          <w:sz w:val="28"/>
          <w:szCs w:val="28"/>
        </w:rPr>
        <w:t>Зайцев</w:t>
      </w:r>
      <w:r w:rsidR="00FC6601" w:rsidRPr="008143FE">
        <w:rPr>
          <w:rFonts w:ascii="Times New Roman" w:hAnsi="Times New Roman"/>
          <w:sz w:val="28"/>
          <w:szCs w:val="28"/>
        </w:rPr>
        <w:t>,</w:t>
      </w:r>
      <w:r w:rsidR="00F12B87" w:rsidRPr="008143FE">
        <w:rPr>
          <w:rFonts w:ascii="Times New Roman" w:hAnsi="Times New Roman"/>
          <w:sz w:val="28"/>
          <w:szCs w:val="28"/>
        </w:rPr>
        <w:t xml:space="preserve"> Ю.В. Особенности прекращения трудового договора спортсмена </w:t>
      </w:r>
      <w:r w:rsidR="0093442C" w:rsidRPr="008143FE">
        <w:rPr>
          <w:rFonts w:ascii="Times New Roman" w:hAnsi="Times New Roman"/>
          <w:sz w:val="28"/>
          <w:szCs w:val="28"/>
        </w:rPr>
        <w:t xml:space="preserve">[Электронный ресурс] </w:t>
      </w:r>
      <w:r w:rsidR="00F12B87" w:rsidRPr="008143FE">
        <w:rPr>
          <w:rFonts w:ascii="Times New Roman" w:hAnsi="Times New Roman"/>
          <w:sz w:val="28"/>
          <w:szCs w:val="28"/>
        </w:rPr>
        <w:t xml:space="preserve">/ </w:t>
      </w:r>
      <w:r w:rsidR="006F5DAF" w:rsidRPr="008143FE">
        <w:rPr>
          <w:rFonts w:ascii="Times New Roman" w:hAnsi="Times New Roman"/>
          <w:sz w:val="28"/>
          <w:szCs w:val="28"/>
        </w:rPr>
        <w:t xml:space="preserve">Ю.В. Зайцев. - </w:t>
      </w:r>
      <w:r w:rsidR="00F12B87" w:rsidRPr="008143FE">
        <w:rPr>
          <w:rFonts w:ascii="Times New Roman" w:hAnsi="Times New Roman"/>
          <w:sz w:val="28"/>
          <w:szCs w:val="28"/>
        </w:rPr>
        <w:t xml:space="preserve">Спорт: экономика, право, управление. 2008. № 3. </w:t>
      </w:r>
      <w:r w:rsidR="006F5DAF" w:rsidRPr="008143FE">
        <w:rPr>
          <w:rFonts w:ascii="Times New Roman" w:hAnsi="Times New Roman"/>
          <w:sz w:val="28"/>
          <w:szCs w:val="28"/>
          <w:shd w:val="clear" w:color="auto" w:fill="FFFFFF"/>
        </w:rPr>
        <w:t xml:space="preserve">- </w:t>
      </w:r>
      <w:r w:rsidR="006F5DAF" w:rsidRPr="008143FE">
        <w:rPr>
          <w:rFonts w:ascii="Times New Roman" w:hAnsi="Times New Roman"/>
          <w:sz w:val="28"/>
          <w:szCs w:val="28"/>
        </w:rPr>
        <w:t>СПС «КонсультантПлюс».</w:t>
      </w:r>
    </w:p>
    <w:p w:rsidR="00940015"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lastRenderedPageBreak/>
        <w:t>3</w:t>
      </w:r>
      <w:r w:rsidR="00EF576B" w:rsidRPr="008143FE">
        <w:rPr>
          <w:rFonts w:ascii="Times New Roman" w:hAnsi="Times New Roman"/>
          <w:sz w:val="28"/>
          <w:szCs w:val="28"/>
        </w:rPr>
        <w:t>6</w:t>
      </w:r>
      <w:r w:rsidRPr="008143FE">
        <w:rPr>
          <w:rFonts w:ascii="Times New Roman" w:hAnsi="Times New Roman"/>
          <w:sz w:val="28"/>
          <w:szCs w:val="28"/>
        </w:rPr>
        <w:t xml:space="preserve">. </w:t>
      </w:r>
      <w:r w:rsidR="00940015" w:rsidRPr="008143FE">
        <w:rPr>
          <w:rFonts w:ascii="Times New Roman" w:hAnsi="Times New Roman"/>
          <w:sz w:val="28"/>
          <w:szCs w:val="28"/>
        </w:rPr>
        <w:t>Ильяная, О.Н. Дисциплинарная ответственность спортсменов-профессионалов. / Актуальные проблемы теории и истории правовой системы общества. Выпуск 11. / О.Н. Ильяная. - Науч</w:t>
      </w:r>
      <w:proofErr w:type="gramStart"/>
      <w:r w:rsidR="00940015" w:rsidRPr="008143FE">
        <w:rPr>
          <w:rFonts w:ascii="Times New Roman" w:hAnsi="Times New Roman"/>
          <w:sz w:val="28"/>
          <w:szCs w:val="28"/>
        </w:rPr>
        <w:t>.и</w:t>
      </w:r>
      <w:proofErr w:type="gramEnd"/>
      <w:r w:rsidR="00940015" w:rsidRPr="008143FE">
        <w:rPr>
          <w:rFonts w:ascii="Times New Roman" w:hAnsi="Times New Roman"/>
          <w:sz w:val="28"/>
          <w:szCs w:val="28"/>
        </w:rPr>
        <w:t>зд. Ярославль, 2012. С. 126-134.</w:t>
      </w:r>
    </w:p>
    <w:p w:rsidR="00F12B87" w:rsidRPr="008143FE" w:rsidRDefault="000943A8" w:rsidP="008143FE">
      <w:pPr>
        <w:pStyle w:val="Default"/>
        <w:spacing w:line="360" w:lineRule="auto"/>
        <w:ind w:firstLine="709"/>
        <w:jc w:val="both"/>
        <w:rPr>
          <w:color w:val="auto"/>
          <w:sz w:val="28"/>
          <w:szCs w:val="28"/>
        </w:rPr>
      </w:pPr>
      <w:r w:rsidRPr="008143FE">
        <w:rPr>
          <w:color w:val="auto"/>
          <w:sz w:val="28"/>
          <w:szCs w:val="28"/>
        </w:rPr>
        <w:t>3</w:t>
      </w:r>
      <w:r w:rsidR="00EF576B" w:rsidRPr="008143FE">
        <w:rPr>
          <w:color w:val="auto"/>
          <w:sz w:val="28"/>
          <w:szCs w:val="28"/>
        </w:rPr>
        <w:t>7</w:t>
      </w:r>
      <w:r w:rsidRPr="008143FE">
        <w:rPr>
          <w:color w:val="auto"/>
          <w:sz w:val="28"/>
          <w:szCs w:val="28"/>
        </w:rPr>
        <w:t xml:space="preserve">. </w:t>
      </w:r>
      <w:r w:rsidR="00F12B87" w:rsidRPr="008143FE">
        <w:rPr>
          <w:color w:val="auto"/>
          <w:sz w:val="28"/>
          <w:szCs w:val="28"/>
        </w:rPr>
        <w:t>Канунников</w:t>
      </w:r>
      <w:r w:rsidR="00FC6601" w:rsidRPr="008143FE">
        <w:rPr>
          <w:color w:val="auto"/>
          <w:sz w:val="28"/>
          <w:szCs w:val="28"/>
        </w:rPr>
        <w:t>,</w:t>
      </w:r>
      <w:r w:rsidR="00F12B87" w:rsidRPr="008143FE">
        <w:rPr>
          <w:color w:val="auto"/>
          <w:sz w:val="28"/>
          <w:szCs w:val="28"/>
        </w:rPr>
        <w:t xml:space="preserve"> А.Б. Правовой статус профессионального спортсмена как субъекта трудовых правоотношений </w:t>
      </w:r>
      <w:r w:rsidR="0093442C" w:rsidRPr="008143FE">
        <w:rPr>
          <w:sz w:val="28"/>
          <w:szCs w:val="28"/>
        </w:rPr>
        <w:t xml:space="preserve">[Электронный ресурс] </w:t>
      </w:r>
      <w:r w:rsidR="00F12B87" w:rsidRPr="008143FE">
        <w:rPr>
          <w:color w:val="auto"/>
          <w:sz w:val="28"/>
          <w:szCs w:val="28"/>
        </w:rPr>
        <w:t>/</w:t>
      </w:r>
      <w:r w:rsidR="006F5DAF" w:rsidRPr="008143FE">
        <w:rPr>
          <w:color w:val="auto"/>
          <w:sz w:val="28"/>
          <w:szCs w:val="28"/>
        </w:rPr>
        <w:t xml:space="preserve"> А.Б. Канунников. -</w:t>
      </w:r>
      <w:r w:rsidR="00F12B87" w:rsidRPr="008143FE">
        <w:rPr>
          <w:color w:val="auto"/>
          <w:sz w:val="28"/>
          <w:szCs w:val="28"/>
        </w:rPr>
        <w:t xml:space="preserve"> Трудовое право. 2010. № 5. </w:t>
      </w:r>
      <w:r w:rsidR="006F5DAF" w:rsidRPr="008143FE">
        <w:rPr>
          <w:color w:val="auto"/>
          <w:sz w:val="28"/>
          <w:szCs w:val="28"/>
        </w:rPr>
        <w:t xml:space="preserve">СПС «Гарант Эксперт». </w:t>
      </w:r>
    </w:p>
    <w:p w:rsidR="00F12B87" w:rsidRPr="008143FE" w:rsidRDefault="000943A8" w:rsidP="008143FE">
      <w:pPr>
        <w:pStyle w:val="a3"/>
        <w:spacing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8</w:t>
      </w:r>
      <w:r w:rsidRPr="008143FE">
        <w:rPr>
          <w:rFonts w:ascii="Times New Roman" w:hAnsi="Times New Roman"/>
          <w:sz w:val="28"/>
          <w:szCs w:val="28"/>
        </w:rPr>
        <w:t xml:space="preserve">. </w:t>
      </w:r>
      <w:r w:rsidR="00F12B87" w:rsidRPr="008143FE">
        <w:rPr>
          <w:rFonts w:ascii="Times New Roman" w:hAnsi="Times New Roman"/>
          <w:sz w:val="28"/>
          <w:szCs w:val="28"/>
        </w:rPr>
        <w:t>Латыпов</w:t>
      </w:r>
      <w:r w:rsidR="00FC6601" w:rsidRPr="008143FE">
        <w:rPr>
          <w:rFonts w:ascii="Times New Roman" w:hAnsi="Times New Roman"/>
          <w:sz w:val="28"/>
          <w:szCs w:val="28"/>
        </w:rPr>
        <w:t>,</w:t>
      </w:r>
      <w:r w:rsidR="00F12B87" w:rsidRPr="008143FE">
        <w:rPr>
          <w:rFonts w:ascii="Times New Roman" w:hAnsi="Times New Roman"/>
          <w:sz w:val="28"/>
          <w:szCs w:val="28"/>
        </w:rPr>
        <w:t xml:space="preserve"> Т.В. К вопросу о правовых категориях «корпоративный акт» и «локальный акт»: их соотношение и некоторые особенно</w:t>
      </w:r>
      <w:r w:rsidR="006F5DAF" w:rsidRPr="008143FE">
        <w:rPr>
          <w:rFonts w:ascii="Times New Roman" w:hAnsi="Times New Roman"/>
          <w:sz w:val="28"/>
          <w:szCs w:val="28"/>
        </w:rPr>
        <w:t>сти применения в сфере спорта / Т.В. Латыпов. -</w:t>
      </w:r>
      <w:r w:rsidR="00F12B87" w:rsidRPr="008143FE">
        <w:rPr>
          <w:rFonts w:ascii="Times New Roman" w:hAnsi="Times New Roman"/>
          <w:sz w:val="28"/>
          <w:szCs w:val="28"/>
        </w:rPr>
        <w:t xml:space="preserve"> Спорт: экономика, право, управление. 2013. № </w:t>
      </w:r>
      <w:r w:rsidR="006F5DAF" w:rsidRPr="008143FE">
        <w:rPr>
          <w:rFonts w:ascii="Times New Roman" w:hAnsi="Times New Roman"/>
          <w:sz w:val="28"/>
          <w:szCs w:val="28"/>
        </w:rPr>
        <w:t>4. С. 20-24.</w:t>
      </w:r>
    </w:p>
    <w:p w:rsidR="00940015" w:rsidRPr="008143FE" w:rsidRDefault="000943A8"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3</w:t>
      </w:r>
      <w:r w:rsidR="00EF576B" w:rsidRPr="008143FE">
        <w:rPr>
          <w:rFonts w:ascii="Times New Roman" w:hAnsi="Times New Roman"/>
          <w:sz w:val="28"/>
          <w:szCs w:val="28"/>
        </w:rPr>
        <w:t>9</w:t>
      </w:r>
      <w:r w:rsidRPr="008143FE">
        <w:rPr>
          <w:rFonts w:ascii="Times New Roman" w:hAnsi="Times New Roman"/>
          <w:sz w:val="28"/>
          <w:szCs w:val="28"/>
        </w:rPr>
        <w:t xml:space="preserve">. </w:t>
      </w:r>
      <w:r w:rsidR="00940015" w:rsidRPr="008143FE">
        <w:rPr>
          <w:rFonts w:ascii="Times New Roman" w:hAnsi="Times New Roman"/>
          <w:sz w:val="28"/>
          <w:szCs w:val="28"/>
        </w:rPr>
        <w:t>Прокопец, М.А. Спортивная ответственность и спортивные санкции // М.А. Прокопец. - Материалы международной конференции «Спортивное право: перспективы развития» 29 июня 2007 года. М. , 2007. С. 131-135.</w:t>
      </w:r>
    </w:p>
    <w:p w:rsidR="00EF576B" w:rsidRPr="008143FE" w:rsidRDefault="00EF576B" w:rsidP="008143FE">
      <w:pPr>
        <w:spacing w:after="0" w:line="360" w:lineRule="auto"/>
        <w:ind w:firstLine="709"/>
        <w:jc w:val="both"/>
        <w:rPr>
          <w:rFonts w:ascii="Times New Roman" w:hAnsi="Times New Roman"/>
          <w:sz w:val="28"/>
          <w:szCs w:val="28"/>
        </w:rPr>
      </w:pPr>
    </w:p>
    <w:p w:rsidR="00ED6611" w:rsidRPr="008143FE" w:rsidRDefault="00ED6611" w:rsidP="008143FE">
      <w:pPr>
        <w:spacing w:after="0" w:line="360" w:lineRule="auto"/>
        <w:ind w:firstLine="709"/>
        <w:jc w:val="center"/>
        <w:rPr>
          <w:rFonts w:ascii="Times New Roman" w:hAnsi="Times New Roman"/>
          <w:b/>
          <w:sz w:val="28"/>
          <w:szCs w:val="28"/>
        </w:rPr>
      </w:pPr>
      <w:r w:rsidRPr="008143FE">
        <w:rPr>
          <w:rFonts w:ascii="Times New Roman" w:hAnsi="Times New Roman"/>
          <w:b/>
          <w:sz w:val="28"/>
          <w:szCs w:val="28"/>
        </w:rPr>
        <w:t>3.3. Диссертации:</w:t>
      </w:r>
    </w:p>
    <w:p w:rsidR="00EF576B" w:rsidRPr="008143FE" w:rsidRDefault="00EF576B" w:rsidP="008143FE">
      <w:pPr>
        <w:spacing w:after="0" w:line="360" w:lineRule="auto"/>
        <w:ind w:firstLine="709"/>
        <w:jc w:val="center"/>
        <w:rPr>
          <w:rFonts w:ascii="Times New Roman" w:hAnsi="Times New Roman"/>
          <w:b/>
          <w:sz w:val="28"/>
          <w:szCs w:val="28"/>
        </w:rPr>
      </w:pPr>
    </w:p>
    <w:p w:rsidR="00ED6611" w:rsidRPr="008143FE" w:rsidRDefault="00EF576B" w:rsidP="008143FE">
      <w:pPr>
        <w:spacing w:after="0" w:line="360" w:lineRule="auto"/>
        <w:ind w:firstLine="709"/>
        <w:jc w:val="both"/>
        <w:rPr>
          <w:rFonts w:ascii="Times New Roman" w:hAnsi="Times New Roman"/>
          <w:sz w:val="28"/>
          <w:szCs w:val="28"/>
        </w:rPr>
      </w:pPr>
      <w:r w:rsidRPr="008143FE">
        <w:rPr>
          <w:rFonts w:ascii="Times New Roman" w:hAnsi="Times New Roman"/>
          <w:sz w:val="28"/>
          <w:szCs w:val="28"/>
        </w:rPr>
        <w:t>40</w:t>
      </w:r>
      <w:r w:rsidR="000943A8" w:rsidRPr="008143FE">
        <w:rPr>
          <w:rFonts w:ascii="Times New Roman" w:hAnsi="Times New Roman"/>
          <w:sz w:val="28"/>
          <w:szCs w:val="28"/>
        </w:rPr>
        <w:t xml:space="preserve">. </w:t>
      </w:r>
      <w:r w:rsidR="00ED6611" w:rsidRPr="008143FE">
        <w:rPr>
          <w:rFonts w:ascii="Times New Roman" w:hAnsi="Times New Roman"/>
          <w:sz w:val="28"/>
          <w:szCs w:val="28"/>
        </w:rPr>
        <w:t>Лебедева, М.А. Сравнительный анализ правового регулирования труда спортсменов в Российской Федерации и Федеративной Республике Германия</w:t>
      </w:r>
      <w:proofErr w:type="gramStart"/>
      <w:r w:rsidR="00ED6611" w:rsidRPr="008143FE">
        <w:rPr>
          <w:rFonts w:ascii="Times New Roman" w:hAnsi="Times New Roman"/>
          <w:sz w:val="28"/>
          <w:szCs w:val="28"/>
        </w:rPr>
        <w:t xml:space="preserve"> :</w:t>
      </w:r>
      <w:proofErr w:type="gramEnd"/>
      <w:r w:rsidR="00ED6611" w:rsidRPr="008143FE">
        <w:rPr>
          <w:rFonts w:ascii="Times New Roman" w:hAnsi="Times New Roman"/>
          <w:sz w:val="28"/>
          <w:szCs w:val="28"/>
        </w:rPr>
        <w:t xml:space="preserve"> дис. … канд. юрид. наук : </w:t>
      </w:r>
      <w:r w:rsidR="00ED6611" w:rsidRPr="008143FE">
        <w:rPr>
          <w:rFonts w:ascii="Times New Roman" w:hAnsi="Times New Roman"/>
          <w:sz w:val="28"/>
          <w:szCs w:val="28"/>
          <w:shd w:val="clear" w:color="auto" w:fill="FFFFFF"/>
        </w:rPr>
        <w:t>12.00.05 - Трудовое право; право социального обеспечения</w:t>
      </w:r>
      <w:r w:rsidR="00ED6611" w:rsidRPr="008143FE">
        <w:rPr>
          <w:rFonts w:ascii="Times New Roman" w:hAnsi="Times New Roman"/>
          <w:sz w:val="28"/>
          <w:szCs w:val="28"/>
        </w:rPr>
        <w:t xml:space="preserve"> [Электронный ресурс] / М.А. Лебедева // </w:t>
      </w:r>
      <w:proofErr w:type="spellStart"/>
      <w:r w:rsidR="00ED6611" w:rsidRPr="008143FE">
        <w:rPr>
          <w:rFonts w:ascii="Times New Roman" w:hAnsi="Times New Roman"/>
          <w:sz w:val="28"/>
          <w:szCs w:val="28"/>
          <w:lang w:val="en-US"/>
        </w:rPr>
        <w:t>istina</w:t>
      </w:r>
      <w:proofErr w:type="spellEnd"/>
      <w:r w:rsidR="00ED6611" w:rsidRPr="008143FE">
        <w:rPr>
          <w:rFonts w:ascii="Times New Roman" w:hAnsi="Times New Roman"/>
          <w:sz w:val="28"/>
          <w:szCs w:val="28"/>
        </w:rPr>
        <w:t>.</w:t>
      </w:r>
      <w:proofErr w:type="spellStart"/>
      <w:r w:rsidR="00ED6611" w:rsidRPr="008143FE">
        <w:rPr>
          <w:rFonts w:ascii="Times New Roman" w:hAnsi="Times New Roman"/>
          <w:sz w:val="28"/>
          <w:szCs w:val="28"/>
          <w:lang w:val="en-US"/>
        </w:rPr>
        <w:t>msu</w:t>
      </w:r>
      <w:proofErr w:type="spellEnd"/>
      <w:r w:rsidR="00ED6611" w:rsidRPr="008143FE">
        <w:rPr>
          <w:rFonts w:ascii="Times New Roman" w:hAnsi="Times New Roman"/>
          <w:sz w:val="28"/>
          <w:szCs w:val="28"/>
        </w:rPr>
        <w:t>.</w:t>
      </w:r>
      <w:proofErr w:type="spellStart"/>
      <w:r w:rsidR="00ED6611" w:rsidRPr="008143FE">
        <w:rPr>
          <w:rFonts w:ascii="Times New Roman" w:hAnsi="Times New Roman"/>
          <w:sz w:val="28"/>
          <w:szCs w:val="28"/>
          <w:lang w:val="en-US"/>
        </w:rPr>
        <w:t>ru</w:t>
      </w:r>
      <w:proofErr w:type="spellEnd"/>
      <w:r w:rsidR="00ED6611" w:rsidRPr="008143FE">
        <w:rPr>
          <w:rFonts w:ascii="Times New Roman" w:hAnsi="Times New Roman"/>
          <w:sz w:val="28"/>
          <w:szCs w:val="28"/>
        </w:rPr>
        <w:t>. – Режим доступа</w:t>
      </w:r>
      <w:proofErr w:type="gramStart"/>
      <w:r w:rsidR="00ED6611" w:rsidRPr="008143FE">
        <w:rPr>
          <w:rFonts w:ascii="Times New Roman" w:hAnsi="Times New Roman"/>
          <w:sz w:val="28"/>
          <w:szCs w:val="28"/>
        </w:rPr>
        <w:t xml:space="preserve"> :</w:t>
      </w:r>
      <w:proofErr w:type="gramEnd"/>
      <w:r w:rsidR="00ED6611" w:rsidRPr="008143FE">
        <w:rPr>
          <w:rFonts w:ascii="Times New Roman" w:hAnsi="Times New Roman"/>
          <w:sz w:val="28"/>
          <w:szCs w:val="28"/>
        </w:rPr>
        <w:t xml:space="preserve"> </w:t>
      </w:r>
      <w:hyperlink r:id="rId25" w:history="1">
        <w:r w:rsidR="00ED6611" w:rsidRPr="008143FE">
          <w:rPr>
            <w:rStyle w:val="a6"/>
            <w:rFonts w:ascii="Times New Roman" w:hAnsi="Times New Roman"/>
            <w:color w:val="auto"/>
            <w:sz w:val="28"/>
            <w:szCs w:val="28"/>
            <w:u w:val="none"/>
          </w:rPr>
          <w:t>http://istina.msu.ru/dissertations/31502854/</w:t>
        </w:r>
      </w:hyperlink>
      <w:r w:rsidR="00ED6611" w:rsidRPr="008143FE">
        <w:rPr>
          <w:rFonts w:ascii="Times New Roman" w:hAnsi="Times New Roman"/>
          <w:sz w:val="28"/>
          <w:szCs w:val="28"/>
        </w:rPr>
        <w:t xml:space="preserve">. </w:t>
      </w:r>
    </w:p>
    <w:p w:rsidR="00ED6611" w:rsidRPr="008143FE" w:rsidRDefault="00ED6611" w:rsidP="008143FE">
      <w:pPr>
        <w:spacing w:after="0" w:line="360" w:lineRule="auto"/>
        <w:ind w:firstLine="709"/>
        <w:jc w:val="both"/>
        <w:rPr>
          <w:rFonts w:ascii="Times New Roman" w:hAnsi="Times New Roman"/>
          <w:sz w:val="28"/>
          <w:szCs w:val="28"/>
        </w:rPr>
      </w:pPr>
    </w:p>
    <w:sectPr w:rsidR="00ED6611" w:rsidRPr="008143FE" w:rsidSect="000D5D2C">
      <w:headerReference w:type="default" r:id="rId26"/>
      <w:footerReference w:type="default" r:id="rId27"/>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B6" w:rsidRDefault="007D3BB6" w:rsidP="004A24D5">
      <w:pPr>
        <w:spacing w:after="0" w:line="240" w:lineRule="auto"/>
      </w:pPr>
      <w:r>
        <w:separator/>
      </w:r>
    </w:p>
  </w:endnote>
  <w:endnote w:type="continuationSeparator" w:id="0">
    <w:p w:rsidR="007D3BB6" w:rsidRDefault="007D3BB6" w:rsidP="004A2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83" w:rsidRDefault="00456783">
    <w:pPr>
      <w:pStyle w:val="a9"/>
      <w:jc w:val="right"/>
    </w:pPr>
  </w:p>
  <w:p w:rsidR="00456783" w:rsidRDefault="004567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B6" w:rsidRDefault="007D3BB6" w:rsidP="004A24D5">
      <w:pPr>
        <w:spacing w:after="0" w:line="240" w:lineRule="auto"/>
      </w:pPr>
      <w:r>
        <w:separator/>
      </w:r>
    </w:p>
  </w:footnote>
  <w:footnote w:type="continuationSeparator" w:id="0">
    <w:p w:rsidR="007D3BB6" w:rsidRDefault="007D3BB6" w:rsidP="004A24D5">
      <w:pPr>
        <w:spacing w:after="0" w:line="240" w:lineRule="auto"/>
      </w:pPr>
      <w:r>
        <w:continuationSeparator/>
      </w:r>
    </w:p>
  </w:footnote>
  <w:footnote w:id="1">
    <w:p w:rsidR="00456783" w:rsidRPr="00C20630" w:rsidRDefault="00456783" w:rsidP="00706338">
      <w:pPr>
        <w:spacing w:after="0" w:line="240" w:lineRule="auto"/>
        <w:jc w:val="both"/>
        <w:rPr>
          <w:rFonts w:ascii="Times New Roman" w:hAnsi="Times New Roman"/>
          <w:sz w:val="20"/>
          <w:szCs w:val="20"/>
        </w:rPr>
      </w:pPr>
      <w:r w:rsidRPr="00C20630">
        <w:rPr>
          <w:rStyle w:val="a5"/>
          <w:rFonts w:ascii="Times New Roman" w:hAnsi="Times New Roman"/>
          <w:sz w:val="20"/>
          <w:szCs w:val="20"/>
        </w:rPr>
        <w:footnoteRef/>
      </w:r>
      <w:r w:rsidRPr="00C20630">
        <w:rPr>
          <w:rFonts w:ascii="Times New Roman" w:hAnsi="Times New Roman"/>
          <w:sz w:val="20"/>
          <w:szCs w:val="20"/>
        </w:rPr>
        <w:t xml:space="preserve"> Трудовой Кодекс Российской Федерации. [Электронный ресурс] : федер. закон от 30 дек. 2001 г. № 197-ФЗ</w:t>
      </w:r>
      <w:proofErr w:type="gramStart"/>
      <w:r w:rsidRPr="00C20630">
        <w:rPr>
          <w:rFonts w:ascii="Times New Roman" w:hAnsi="Times New Roman"/>
          <w:sz w:val="20"/>
          <w:szCs w:val="20"/>
        </w:rPr>
        <w:t xml:space="preserve"> // </w:t>
      </w:r>
      <w:r w:rsidRPr="00C20630">
        <w:rPr>
          <w:rFonts w:ascii="Times New Roman" w:eastAsia="Times New Roman" w:hAnsi="Times New Roman"/>
          <w:sz w:val="20"/>
          <w:szCs w:val="20"/>
          <w:lang w:eastAsia="ru-RU"/>
        </w:rPr>
        <w:t>С</w:t>
      </w:r>
      <w:proofErr w:type="gramEnd"/>
      <w:r w:rsidRPr="00C20630">
        <w:rPr>
          <w:rFonts w:ascii="Times New Roman" w:eastAsia="Times New Roman" w:hAnsi="Times New Roman"/>
          <w:sz w:val="20"/>
          <w:szCs w:val="20"/>
          <w:lang w:eastAsia="ru-RU"/>
        </w:rPr>
        <w:t>обр. законодательства Рос. Федерации. 2002. № 1. Ст. 3.</w:t>
      </w:r>
      <w:r w:rsidR="003A22FA">
        <w:rPr>
          <w:rFonts w:ascii="Times New Roman" w:eastAsia="Times New Roman" w:hAnsi="Times New Roman"/>
          <w:sz w:val="20"/>
          <w:szCs w:val="20"/>
          <w:lang w:eastAsia="ru-RU"/>
        </w:rPr>
        <w:t xml:space="preserve"> </w:t>
      </w:r>
      <w:r w:rsidR="003A22FA" w:rsidRPr="003A22FA">
        <w:rPr>
          <w:rFonts w:ascii="Times New Roman" w:hAnsi="Times New Roman"/>
          <w:sz w:val="20"/>
          <w:szCs w:val="28"/>
        </w:rPr>
        <w:t xml:space="preserve">(в </w:t>
      </w:r>
      <w:r w:rsidR="003A22FA" w:rsidRPr="003A22FA">
        <w:rPr>
          <w:rFonts w:ascii="Times New Roman" w:hAnsi="Times New Roman"/>
          <w:sz w:val="20"/>
          <w:szCs w:val="28"/>
          <w:shd w:val="clear" w:color="auto" w:fill="FFFFFF"/>
        </w:rPr>
        <w:t>ред. от 01 янв. 2017 г.</w:t>
      </w:r>
      <w:r w:rsidR="003A22FA" w:rsidRPr="003A22FA">
        <w:rPr>
          <w:rFonts w:ascii="Times New Roman" w:hAnsi="Times New Roman"/>
          <w:sz w:val="20"/>
          <w:szCs w:val="28"/>
        </w:rPr>
        <w:t>).</w:t>
      </w:r>
      <w:r w:rsidRPr="00C20630">
        <w:rPr>
          <w:rFonts w:ascii="Times New Roman" w:hAnsi="Times New Roman"/>
          <w:sz w:val="20"/>
          <w:szCs w:val="20"/>
        </w:rPr>
        <w:t xml:space="preserve"> 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p>
  </w:footnote>
  <w:footnote w:id="2">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Лушникова М.В., Лушников А.М. Курс трудового права: учеб</w:t>
      </w:r>
      <w:proofErr w:type="gramStart"/>
      <w:r w:rsidRPr="00C20630">
        <w:rPr>
          <w:rFonts w:ascii="Times New Roman" w:hAnsi="Times New Roman"/>
        </w:rPr>
        <w:t>.</w:t>
      </w:r>
      <w:proofErr w:type="gramEnd"/>
      <w:r w:rsidRPr="00C20630">
        <w:rPr>
          <w:rFonts w:ascii="Times New Roman" w:hAnsi="Times New Roman"/>
        </w:rPr>
        <w:t xml:space="preserve"> </w:t>
      </w:r>
      <w:proofErr w:type="gramStart"/>
      <w:r w:rsidRPr="00C20630">
        <w:rPr>
          <w:rFonts w:ascii="Times New Roman" w:hAnsi="Times New Roman"/>
        </w:rPr>
        <w:t>в</w:t>
      </w:r>
      <w:proofErr w:type="gramEnd"/>
      <w:r w:rsidRPr="00C20630">
        <w:rPr>
          <w:rFonts w:ascii="Times New Roman" w:hAnsi="Times New Roman"/>
        </w:rPr>
        <w:t xml:space="preserve"> 2 т. М., 2009. Т. 2. С. 509.</w:t>
      </w:r>
    </w:p>
  </w:footnote>
  <w:footnote w:id="3">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Трудовое право России: учеб. / А.М. Куренной [и др.]</w:t>
      </w:r>
      <w:proofErr w:type="gramStart"/>
      <w:r w:rsidRPr="00C20630">
        <w:rPr>
          <w:rFonts w:ascii="Times New Roman" w:hAnsi="Times New Roman"/>
        </w:rPr>
        <w:t xml:space="preserve"> ;</w:t>
      </w:r>
      <w:proofErr w:type="gramEnd"/>
      <w:r w:rsidRPr="00C20630">
        <w:rPr>
          <w:rFonts w:ascii="Times New Roman" w:hAnsi="Times New Roman"/>
        </w:rPr>
        <w:t xml:space="preserve"> под ред. А.М. Куренного. М., 2004. С. 339.</w:t>
      </w:r>
    </w:p>
  </w:footnote>
  <w:footnote w:id="4">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О применении судами Российской Федерации Трудового кодекса Российской Федерации</w:t>
      </w:r>
      <w:r w:rsidRPr="00C20630">
        <w:rPr>
          <w:rFonts w:ascii="Times New Roman" w:hAnsi="Times New Roman"/>
        </w:rPr>
        <w:t xml:space="preserve"> [Электронный ресурс]</w:t>
      </w:r>
      <w:r w:rsidRPr="00C20630">
        <w:rPr>
          <w:rFonts w:ascii="Times New Roman" w:hAnsi="Times New Roman"/>
          <w:shd w:val="clear" w:color="auto" w:fill="FFFFFF"/>
        </w:rPr>
        <w:t xml:space="preserve"> : постановление Пленума Верховного Суда</w:t>
      </w:r>
      <w:proofErr w:type="gramStart"/>
      <w:r w:rsidRPr="00C20630">
        <w:rPr>
          <w:rFonts w:ascii="Times New Roman" w:hAnsi="Times New Roman"/>
          <w:shd w:val="clear" w:color="auto" w:fill="FFFFFF"/>
        </w:rPr>
        <w:t xml:space="preserve"> Р</w:t>
      </w:r>
      <w:proofErr w:type="gramEnd"/>
      <w:r w:rsidRPr="00C20630">
        <w:rPr>
          <w:rFonts w:ascii="Times New Roman" w:hAnsi="Times New Roman"/>
          <w:shd w:val="clear" w:color="auto" w:fill="FFFFFF"/>
        </w:rPr>
        <w:t xml:space="preserve">ос. Федерации от 17 мар. 2004 г. № 2.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5">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Апелляционное определение Санкт-Петербур</w:t>
      </w:r>
      <w:r>
        <w:rPr>
          <w:rFonts w:ascii="Times New Roman" w:hAnsi="Times New Roman"/>
          <w:shd w:val="clear" w:color="auto" w:fill="FFFFFF"/>
        </w:rPr>
        <w:t>гского городского суда от 25 авг. 2014 г.</w:t>
      </w:r>
      <w:r w:rsidRPr="00C20630">
        <w:rPr>
          <w:rFonts w:ascii="Times New Roman" w:hAnsi="Times New Roman"/>
          <w:shd w:val="clear" w:color="auto" w:fill="FFFFFF"/>
        </w:rPr>
        <w:t xml:space="preserve"> № 33-12149/2014 по делу № 2-398/2014</w:t>
      </w:r>
      <w:r w:rsidRPr="00C20630">
        <w:rPr>
          <w:rFonts w:ascii="Times New Roman" w:hAnsi="Times New Roman"/>
        </w:rPr>
        <w:t xml:space="preserve"> [Электронный ресурс]</w:t>
      </w:r>
      <w:r w:rsidRPr="00C20630">
        <w:rPr>
          <w:rFonts w:ascii="Times New Roman" w:hAnsi="Times New Roman"/>
          <w:shd w:val="clear" w:color="auto" w:fill="FFFFFF"/>
        </w:rPr>
        <w:t xml:space="preserve">.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6">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Определение Санкт-Петербур</w:t>
      </w:r>
      <w:r>
        <w:rPr>
          <w:rFonts w:ascii="Times New Roman" w:hAnsi="Times New Roman"/>
          <w:shd w:val="clear" w:color="auto" w:fill="FFFFFF"/>
        </w:rPr>
        <w:t xml:space="preserve">гского городского суда от 04 июля </w:t>
      </w:r>
      <w:r w:rsidRPr="00C20630">
        <w:rPr>
          <w:rFonts w:ascii="Times New Roman" w:hAnsi="Times New Roman"/>
          <w:shd w:val="clear" w:color="auto" w:fill="FFFFFF"/>
        </w:rPr>
        <w:t>2013 г</w:t>
      </w:r>
      <w:r>
        <w:rPr>
          <w:rFonts w:ascii="Times New Roman" w:hAnsi="Times New Roman"/>
          <w:shd w:val="clear" w:color="auto" w:fill="FFFFFF"/>
        </w:rPr>
        <w:t>.</w:t>
      </w:r>
      <w:r w:rsidRPr="00C20630">
        <w:rPr>
          <w:rFonts w:ascii="Times New Roman" w:hAnsi="Times New Roman"/>
          <w:shd w:val="clear" w:color="auto" w:fill="FFFFFF"/>
        </w:rPr>
        <w:t xml:space="preserve"> по делу № 33-9355/2013</w:t>
      </w:r>
      <w:r w:rsidRPr="00C20630">
        <w:rPr>
          <w:rFonts w:ascii="Times New Roman" w:hAnsi="Times New Roman"/>
        </w:rPr>
        <w:t>[Электронный ресурс]</w:t>
      </w:r>
      <w:r w:rsidRPr="00C20630">
        <w:rPr>
          <w:rFonts w:ascii="Times New Roman" w:hAnsi="Times New Roman"/>
          <w:shd w:val="clear" w:color="auto" w:fill="FFFFFF"/>
        </w:rPr>
        <w:t xml:space="preserve">.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7">
    <w:p w:rsidR="00456783" w:rsidRPr="00C20630" w:rsidRDefault="00456783" w:rsidP="000A5E7B">
      <w:pPr>
        <w:pStyle w:val="a3"/>
        <w:jc w:val="both"/>
        <w:rPr>
          <w:rFonts w:ascii="Times New Roman" w:hAnsi="Times New Roman"/>
          <w:highlight w:val="yellow"/>
        </w:rPr>
      </w:pPr>
      <w:r w:rsidRPr="00C20630">
        <w:rPr>
          <w:rStyle w:val="a5"/>
          <w:rFonts w:ascii="Times New Roman" w:hAnsi="Times New Roman"/>
        </w:rPr>
        <w:footnoteRef/>
      </w:r>
      <w:r w:rsidRPr="00C20630">
        <w:rPr>
          <w:rFonts w:ascii="Times New Roman" w:hAnsi="Times New Roman"/>
        </w:rPr>
        <w:t xml:space="preserve"> Киселев И.Я. </w:t>
      </w:r>
      <w:r w:rsidRPr="00C20630">
        <w:rPr>
          <w:rFonts w:ascii="Times New Roman" w:hAnsi="Times New Roman"/>
          <w:spacing w:val="11"/>
        </w:rPr>
        <w:t>Сравнительное и международное трудовое право.</w:t>
      </w:r>
      <w:r w:rsidRPr="00C20630">
        <w:rPr>
          <w:rStyle w:val="apple-converted-space"/>
          <w:rFonts w:ascii="Times New Roman" w:hAnsi="Times New Roman"/>
          <w:spacing w:val="11"/>
        </w:rPr>
        <w:t> </w:t>
      </w:r>
      <w:r w:rsidRPr="00C20630">
        <w:rPr>
          <w:rFonts w:ascii="Times New Roman" w:hAnsi="Times New Roman"/>
          <w:spacing w:val="-1"/>
        </w:rPr>
        <w:t>Учебник для вузов.</w:t>
      </w:r>
      <w:r w:rsidRPr="00C20630">
        <w:rPr>
          <w:rStyle w:val="apple-converted-space"/>
          <w:rFonts w:ascii="Times New Roman" w:hAnsi="Times New Roman"/>
          <w:spacing w:val="-1"/>
        </w:rPr>
        <w:t> </w:t>
      </w:r>
      <w:r w:rsidRPr="00C20630">
        <w:rPr>
          <w:rStyle w:val="apple-converted-space"/>
          <w:rFonts w:ascii="Times New Roman" w:hAnsi="Times New Roman"/>
          <w:spacing w:val="-1"/>
          <w:lang w:val="uk-UA"/>
        </w:rPr>
        <w:t> </w:t>
      </w:r>
      <w:r w:rsidRPr="00C20630">
        <w:rPr>
          <w:rFonts w:ascii="Times New Roman" w:hAnsi="Times New Roman"/>
          <w:bCs/>
          <w:spacing w:val="-1"/>
        </w:rPr>
        <w:t>М.: Дело,</w:t>
      </w:r>
      <w:r w:rsidRPr="00C20630">
        <w:rPr>
          <w:rStyle w:val="apple-converted-space"/>
          <w:rFonts w:ascii="Times New Roman" w:hAnsi="Times New Roman"/>
          <w:bCs/>
          <w:spacing w:val="-1"/>
        </w:rPr>
        <w:t> </w:t>
      </w:r>
      <w:r w:rsidRPr="00C20630">
        <w:rPr>
          <w:rFonts w:ascii="Times New Roman" w:hAnsi="Times New Roman"/>
          <w:bCs/>
          <w:spacing w:val="-1"/>
          <w:lang w:val="uk-UA"/>
        </w:rPr>
        <w:t>1999.</w:t>
      </w:r>
      <w:r w:rsidRPr="00C20630">
        <w:rPr>
          <w:rFonts w:ascii="Times New Roman" w:hAnsi="Times New Roman"/>
        </w:rPr>
        <w:t>С. 174.</w:t>
      </w:r>
    </w:p>
  </w:footnote>
  <w:footnote w:id="8">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Филипова И.А. Особенности правового регулирования труда по законодательству России и Франции. Сравнительно-правовое исследование: Монография. [Электронный ресурс] // Нижегородский госуниверситет, 2016. 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9">
    <w:p w:rsidR="00DF1F95" w:rsidRPr="00C20630" w:rsidRDefault="00DF1F95" w:rsidP="00DF1F95">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Трудовой Кодекс Франции [Электронный ресурс] </w:t>
      </w:r>
      <w:r w:rsidRPr="00C20630">
        <w:rPr>
          <w:rFonts w:ascii="Times New Roman" w:hAnsi="Times New Roman"/>
          <w:lang w:val="en-US"/>
        </w:rPr>
        <w:t>URL</w:t>
      </w:r>
      <w:r w:rsidRPr="00C20630">
        <w:rPr>
          <w:rFonts w:ascii="Times New Roman" w:hAnsi="Times New Roman"/>
        </w:rPr>
        <w:t xml:space="preserve">: </w:t>
      </w:r>
      <w:hyperlink r:id="rId1" w:history="1">
        <w:r w:rsidRPr="00C20630">
          <w:rPr>
            <w:rStyle w:val="a6"/>
            <w:rFonts w:ascii="Times New Roman" w:hAnsi="Times New Roman"/>
            <w:color w:val="auto"/>
            <w:u w:val="none"/>
            <w:lang w:val="en-US"/>
          </w:rPr>
          <w:t>https</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www</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legifrance</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gouv</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fr</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affichCode</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do</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jsessionid</w:t>
        </w:r>
        <w:proofErr w:type="spellEnd"/>
        <w:r w:rsidRPr="00C20630">
          <w:rPr>
            <w:rStyle w:val="a6"/>
            <w:rFonts w:ascii="Times New Roman" w:hAnsi="Times New Roman"/>
            <w:color w:val="auto"/>
            <w:u w:val="none"/>
          </w:rPr>
          <w:t>=1981192</w:t>
        </w:r>
        <w:r w:rsidRPr="00C20630">
          <w:rPr>
            <w:rStyle w:val="a6"/>
            <w:rFonts w:ascii="Times New Roman" w:hAnsi="Times New Roman"/>
            <w:color w:val="auto"/>
            <w:u w:val="none"/>
            <w:lang w:val="en-US"/>
          </w:rPr>
          <w:t>C</w:t>
        </w:r>
        <w:r w:rsidRPr="00C20630">
          <w:rPr>
            <w:rStyle w:val="a6"/>
            <w:rFonts w:ascii="Times New Roman" w:hAnsi="Times New Roman"/>
            <w:color w:val="auto"/>
            <w:u w:val="none"/>
          </w:rPr>
          <w:t>4879</w:t>
        </w:r>
        <w:r w:rsidRPr="00C20630">
          <w:rPr>
            <w:rStyle w:val="a6"/>
            <w:rFonts w:ascii="Times New Roman" w:hAnsi="Times New Roman"/>
            <w:color w:val="auto"/>
            <w:u w:val="none"/>
            <w:lang w:val="en-US"/>
          </w:rPr>
          <w:t>D</w:t>
        </w:r>
        <w:r w:rsidRPr="00C20630">
          <w:rPr>
            <w:rStyle w:val="a6"/>
            <w:rFonts w:ascii="Times New Roman" w:hAnsi="Times New Roman"/>
            <w:color w:val="auto"/>
            <w:u w:val="none"/>
          </w:rPr>
          <w:t>18</w:t>
        </w:r>
        <w:r w:rsidRPr="00C20630">
          <w:rPr>
            <w:rStyle w:val="a6"/>
            <w:rFonts w:ascii="Times New Roman" w:hAnsi="Times New Roman"/>
            <w:color w:val="auto"/>
            <w:u w:val="none"/>
            <w:lang w:val="en-US"/>
          </w:rPr>
          <w:t>DD</w:t>
        </w:r>
        <w:r w:rsidRPr="00C20630">
          <w:rPr>
            <w:rStyle w:val="a6"/>
            <w:rFonts w:ascii="Times New Roman" w:hAnsi="Times New Roman"/>
            <w:color w:val="auto"/>
            <w:u w:val="none"/>
          </w:rPr>
          <w:t>8</w:t>
        </w:r>
        <w:r w:rsidRPr="00C20630">
          <w:rPr>
            <w:rStyle w:val="a6"/>
            <w:rFonts w:ascii="Times New Roman" w:hAnsi="Times New Roman"/>
            <w:color w:val="auto"/>
            <w:u w:val="none"/>
            <w:lang w:val="en-US"/>
          </w:rPr>
          <w:t>D</w:t>
        </w:r>
        <w:r w:rsidRPr="00C20630">
          <w:rPr>
            <w:rStyle w:val="a6"/>
            <w:rFonts w:ascii="Times New Roman" w:hAnsi="Times New Roman"/>
            <w:color w:val="auto"/>
            <w:u w:val="none"/>
          </w:rPr>
          <w:t>215</w:t>
        </w:r>
        <w:r w:rsidRPr="00C20630">
          <w:rPr>
            <w:rStyle w:val="a6"/>
            <w:rFonts w:ascii="Times New Roman" w:hAnsi="Times New Roman"/>
            <w:color w:val="auto"/>
            <w:u w:val="none"/>
            <w:lang w:val="en-US"/>
          </w:rPr>
          <w:t>BD</w:t>
        </w:r>
        <w:r w:rsidRPr="00C20630">
          <w:rPr>
            <w:rStyle w:val="a6"/>
            <w:rFonts w:ascii="Times New Roman" w:hAnsi="Times New Roman"/>
            <w:color w:val="auto"/>
            <w:u w:val="none"/>
          </w:rPr>
          <w:t>95</w:t>
        </w:r>
        <w:r w:rsidRPr="00C20630">
          <w:rPr>
            <w:rStyle w:val="a6"/>
            <w:rFonts w:ascii="Times New Roman" w:hAnsi="Times New Roman"/>
            <w:color w:val="auto"/>
            <w:u w:val="none"/>
            <w:lang w:val="en-US"/>
          </w:rPr>
          <w:t>C</w:t>
        </w:r>
        <w:r w:rsidRPr="00C20630">
          <w:rPr>
            <w:rStyle w:val="a6"/>
            <w:rFonts w:ascii="Times New Roman" w:hAnsi="Times New Roman"/>
            <w:color w:val="auto"/>
            <w:u w:val="none"/>
          </w:rPr>
          <w:t>91021.</w:t>
        </w:r>
        <w:proofErr w:type="spellStart"/>
        <w:r w:rsidRPr="00C20630">
          <w:rPr>
            <w:rStyle w:val="a6"/>
            <w:rFonts w:ascii="Times New Roman" w:hAnsi="Times New Roman"/>
            <w:color w:val="auto"/>
            <w:u w:val="none"/>
            <w:lang w:val="en-US"/>
          </w:rPr>
          <w:t>tpdila</w:t>
        </w:r>
        <w:proofErr w:type="spellEnd"/>
        <w:r w:rsidRPr="00C20630">
          <w:rPr>
            <w:rStyle w:val="a6"/>
            <w:rFonts w:ascii="Times New Roman" w:hAnsi="Times New Roman"/>
            <w:color w:val="auto"/>
            <w:u w:val="none"/>
          </w:rPr>
          <w:t>12</w:t>
        </w:r>
        <w:r w:rsidRPr="00C20630">
          <w:rPr>
            <w:rStyle w:val="a6"/>
            <w:rFonts w:ascii="Times New Roman" w:hAnsi="Times New Roman"/>
            <w:color w:val="auto"/>
            <w:u w:val="none"/>
            <w:lang w:val="en-US"/>
          </w:rPr>
          <w:t>v</w:t>
        </w:r>
        <w:r w:rsidRPr="00C20630">
          <w:rPr>
            <w:rStyle w:val="a6"/>
            <w:rFonts w:ascii="Times New Roman" w:hAnsi="Times New Roman"/>
            <w:color w:val="auto"/>
            <w:u w:val="none"/>
          </w:rPr>
          <w:t>_1?</w:t>
        </w:r>
        <w:proofErr w:type="spellStart"/>
        <w:r w:rsidRPr="00C20630">
          <w:rPr>
            <w:rStyle w:val="a6"/>
            <w:rFonts w:ascii="Times New Roman" w:hAnsi="Times New Roman"/>
            <w:color w:val="auto"/>
            <w:u w:val="none"/>
            <w:lang w:val="en-US"/>
          </w:rPr>
          <w:t>idSectionTA</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LEGISCTA</w:t>
        </w:r>
        <w:r w:rsidRPr="00C20630">
          <w:rPr>
            <w:rStyle w:val="a6"/>
            <w:rFonts w:ascii="Times New Roman" w:hAnsi="Times New Roman"/>
            <w:color w:val="auto"/>
            <w:u w:val="none"/>
          </w:rPr>
          <w:t>000006177887&amp;</w:t>
        </w:r>
        <w:proofErr w:type="spellStart"/>
        <w:r w:rsidRPr="00C20630">
          <w:rPr>
            <w:rStyle w:val="a6"/>
            <w:rFonts w:ascii="Times New Roman" w:hAnsi="Times New Roman"/>
            <w:color w:val="auto"/>
            <w:u w:val="none"/>
            <w:lang w:val="en-US"/>
          </w:rPr>
          <w:t>cidTexte</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LEGITEXT</w:t>
        </w:r>
        <w:r w:rsidRPr="00C20630">
          <w:rPr>
            <w:rStyle w:val="a6"/>
            <w:rFonts w:ascii="Times New Roman" w:hAnsi="Times New Roman"/>
            <w:color w:val="auto"/>
            <w:u w:val="none"/>
          </w:rPr>
          <w:t>000006072050&amp;</w:t>
        </w:r>
        <w:proofErr w:type="spellStart"/>
        <w:r w:rsidRPr="00C20630">
          <w:rPr>
            <w:rStyle w:val="a6"/>
            <w:rFonts w:ascii="Times New Roman" w:hAnsi="Times New Roman"/>
            <w:color w:val="auto"/>
            <w:u w:val="none"/>
            <w:lang w:val="en-US"/>
          </w:rPr>
          <w:t>dateTexte</w:t>
        </w:r>
        <w:proofErr w:type="spellEnd"/>
        <w:r w:rsidRPr="00C20630">
          <w:rPr>
            <w:rStyle w:val="a6"/>
            <w:rFonts w:ascii="Times New Roman" w:hAnsi="Times New Roman"/>
            <w:color w:val="auto"/>
            <w:u w:val="none"/>
          </w:rPr>
          <w:t>=20170321</w:t>
        </w:r>
      </w:hyperlink>
      <w:r w:rsidRPr="00C20630">
        <w:rPr>
          <w:rFonts w:ascii="Times New Roman" w:hAnsi="Times New Roman"/>
        </w:rPr>
        <w:t xml:space="preserve"> (дата обращения</w:t>
      </w:r>
      <w:proofErr w:type="gramStart"/>
      <w:r w:rsidRPr="00C20630">
        <w:rPr>
          <w:rFonts w:ascii="Times New Roman" w:hAnsi="Times New Roman"/>
        </w:rPr>
        <w:t xml:space="preserve"> :</w:t>
      </w:r>
      <w:proofErr w:type="gramEnd"/>
      <w:r w:rsidRPr="00C20630">
        <w:rPr>
          <w:rFonts w:ascii="Times New Roman" w:hAnsi="Times New Roman"/>
        </w:rPr>
        <w:t xml:space="preserve"> 04.02.2017).</w:t>
      </w:r>
    </w:p>
  </w:footnote>
  <w:footnote w:id="10">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Киселев И.Я. Указ</w:t>
      </w:r>
      <w:proofErr w:type="gramStart"/>
      <w:r w:rsidRPr="00C20630">
        <w:rPr>
          <w:rFonts w:ascii="Times New Roman" w:hAnsi="Times New Roman"/>
        </w:rPr>
        <w:t>.</w:t>
      </w:r>
      <w:proofErr w:type="gramEnd"/>
      <w:r w:rsidRPr="00C20630">
        <w:rPr>
          <w:rFonts w:ascii="Times New Roman" w:hAnsi="Times New Roman"/>
        </w:rPr>
        <w:t xml:space="preserve"> </w:t>
      </w:r>
      <w:proofErr w:type="gramStart"/>
      <w:r w:rsidRPr="00C20630">
        <w:rPr>
          <w:rFonts w:ascii="Times New Roman" w:hAnsi="Times New Roman"/>
        </w:rPr>
        <w:t>с</w:t>
      </w:r>
      <w:proofErr w:type="gramEnd"/>
      <w:r w:rsidRPr="00C20630">
        <w:rPr>
          <w:rFonts w:ascii="Times New Roman" w:hAnsi="Times New Roman"/>
        </w:rPr>
        <w:t>оч. С. 175.</w:t>
      </w:r>
    </w:p>
  </w:footnote>
  <w:footnote w:id="11">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Филипова И.А. Международное и национальное трудовое право: Учебное пособие. [Электронный ресурс] // Нижегородский госуниверситет, 2016. 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 С.33.</w:t>
      </w:r>
    </w:p>
  </w:footnote>
  <w:footnote w:id="12">
    <w:p w:rsidR="00456783" w:rsidRPr="00C20630" w:rsidRDefault="00456783" w:rsidP="000A5E7B">
      <w:pPr>
        <w:pStyle w:val="a3"/>
        <w:jc w:val="both"/>
        <w:rPr>
          <w:rFonts w:ascii="Times New Roman" w:hAnsi="Times New Roman"/>
          <w:highlight w:val="yellow"/>
        </w:rPr>
      </w:pPr>
      <w:r w:rsidRPr="00C20630">
        <w:rPr>
          <w:rStyle w:val="a5"/>
          <w:rFonts w:ascii="Times New Roman" w:hAnsi="Times New Roman"/>
        </w:rPr>
        <w:footnoteRef/>
      </w:r>
      <w:r w:rsidRPr="00C20630">
        <w:rPr>
          <w:rFonts w:ascii="Times New Roman" w:hAnsi="Times New Roman"/>
        </w:rPr>
        <w:t xml:space="preserve"> Киселев И.Я. Указ</w:t>
      </w:r>
      <w:proofErr w:type="gramStart"/>
      <w:r w:rsidRPr="00C20630">
        <w:rPr>
          <w:rFonts w:ascii="Times New Roman" w:hAnsi="Times New Roman"/>
        </w:rPr>
        <w:t>.</w:t>
      </w:r>
      <w:proofErr w:type="gramEnd"/>
      <w:r w:rsidRPr="00C20630">
        <w:rPr>
          <w:rFonts w:ascii="Times New Roman" w:hAnsi="Times New Roman"/>
        </w:rPr>
        <w:t xml:space="preserve"> </w:t>
      </w:r>
      <w:proofErr w:type="gramStart"/>
      <w:r w:rsidRPr="00C20630">
        <w:rPr>
          <w:rFonts w:ascii="Times New Roman" w:hAnsi="Times New Roman"/>
        </w:rPr>
        <w:t>с</w:t>
      </w:r>
      <w:proofErr w:type="gramEnd"/>
      <w:r w:rsidRPr="00C20630">
        <w:rPr>
          <w:rFonts w:ascii="Times New Roman" w:hAnsi="Times New Roman"/>
        </w:rPr>
        <w:t>оч. С. 174.</w:t>
      </w:r>
    </w:p>
  </w:footnote>
  <w:footnote w:id="13">
    <w:p w:rsidR="00456783" w:rsidRPr="00C20630" w:rsidRDefault="00456783" w:rsidP="000A5E7B">
      <w:pPr>
        <w:pStyle w:val="a3"/>
        <w:jc w:val="both"/>
        <w:rPr>
          <w:rFonts w:ascii="Times New Roman" w:hAnsi="Times New Roman"/>
          <w:highlight w:val="yellow"/>
        </w:rPr>
      </w:pPr>
      <w:r w:rsidRPr="00C20630">
        <w:rPr>
          <w:rStyle w:val="a5"/>
          <w:rFonts w:ascii="Times New Roman" w:hAnsi="Times New Roman"/>
        </w:rPr>
        <w:footnoteRef/>
      </w:r>
      <w:r w:rsidRPr="00C20630">
        <w:rPr>
          <w:rFonts w:ascii="Times New Roman" w:hAnsi="Times New Roman"/>
        </w:rPr>
        <w:t xml:space="preserve"> Трудовой Кодекс КНР [Электронный ресурс] </w:t>
      </w:r>
      <w:r w:rsidRPr="00C20630">
        <w:rPr>
          <w:rFonts w:ascii="Times New Roman" w:hAnsi="Times New Roman"/>
          <w:lang w:val="en-US"/>
        </w:rPr>
        <w:t>URL</w:t>
      </w:r>
      <w:r w:rsidRPr="00C20630">
        <w:rPr>
          <w:rFonts w:ascii="Times New Roman" w:hAnsi="Times New Roman"/>
        </w:rPr>
        <w:t xml:space="preserve">:  </w:t>
      </w:r>
      <w:hyperlink r:id="rId2" w:anchor="12" w:history="1">
        <w:r w:rsidRPr="00C20630">
          <w:rPr>
            <w:rStyle w:val="a6"/>
            <w:rFonts w:ascii="Times New Roman" w:hAnsi="Times New Roman"/>
            <w:color w:val="auto"/>
            <w:u w:val="none"/>
            <w:lang w:val="en-US"/>
          </w:rPr>
          <w:t>http</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asia</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business</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ru</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law</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law</w:t>
        </w:r>
        <w:r w:rsidRPr="00C20630">
          <w:rPr>
            <w:rStyle w:val="a6"/>
            <w:rFonts w:ascii="Times New Roman" w:hAnsi="Times New Roman"/>
            <w:color w:val="auto"/>
            <w:u w:val="none"/>
          </w:rPr>
          <w:t>3/</w:t>
        </w:r>
        <w:proofErr w:type="spellStart"/>
        <w:r w:rsidRPr="00C20630">
          <w:rPr>
            <w:rStyle w:val="a6"/>
            <w:rFonts w:ascii="Times New Roman" w:hAnsi="Times New Roman"/>
            <w:color w:val="auto"/>
            <w:u w:val="none"/>
            <w:lang w:val="en-US"/>
          </w:rPr>
          <w:t>trud</w:t>
        </w:r>
        <w:proofErr w:type="spellEnd"/>
        <w:r w:rsidRPr="00C20630">
          <w:rPr>
            <w:rStyle w:val="a6"/>
            <w:rFonts w:ascii="Times New Roman" w:hAnsi="Times New Roman"/>
            <w:color w:val="auto"/>
            <w:u w:val="none"/>
          </w:rPr>
          <w:t>/#12</w:t>
        </w:r>
      </w:hyperlink>
      <w:r w:rsidRPr="00C20630">
        <w:rPr>
          <w:rFonts w:ascii="Times New Roman" w:hAnsi="Times New Roman"/>
        </w:rPr>
        <w:t xml:space="preserve"> (дата обращения</w:t>
      </w:r>
      <w:proofErr w:type="gramStart"/>
      <w:r w:rsidRPr="00C20630">
        <w:rPr>
          <w:rFonts w:ascii="Times New Roman" w:hAnsi="Times New Roman"/>
        </w:rPr>
        <w:t xml:space="preserve"> :</w:t>
      </w:r>
      <w:proofErr w:type="gramEnd"/>
      <w:r w:rsidRPr="00C20630">
        <w:rPr>
          <w:rFonts w:ascii="Times New Roman" w:hAnsi="Times New Roman"/>
        </w:rPr>
        <w:t xml:space="preserve">  16.02.2017).</w:t>
      </w:r>
    </w:p>
  </w:footnote>
  <w:footnote w:id="14">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Филипова И.А. Международное и национальное трудовое право. С.39.</w:t>
      </w:r>
    </w:p>
  </w:footnote>
  <w:footnote w:id="15">
    <w:p w:rsidR="00456783" w:rsidRPr="00C20630" w:rsidRDefault="00456783" w:rsidP="00E248A6">
      <w:pPr>
        <w:spacing w:after="0" w:line="240" w:lineRule="auto"/>
        <w:jc w:val="both"/>
        <w:rPr>
          <w:rFonts w:ascii="Times New Roman" w:hAnsi="Times New Roman"/>
          <w:sz w:val="20"/>
          <w:szCs w:val="20"/>
        </w:rPr>
      </w:pPr>
      <w:r w:rsidRPr="00C20630">
        <w:rPr>
          <w:rStyle w:val="a5"/>
          <w:rFonts w:ascii="Times New Roman" w:hAnsi="Times New Roman"/>
          <w:sz w:val="20"/>
          <w:szCs w:val="20"/>
        </w:rPr>
        <w:footnoteRef/>
      </w:r>
      <w:r w:rsidRPr="00C20630">
        <w:rPr>
          <w:rFonts w:ascii="Times New Roman" w:hAnsi="Times New Roman"/>
          <w:sz w:val="20"/>
          <w:szCs w:val="20"/>
        </w:rPr>
        <w:t xml:space="preserve"> О физической культуре и спорте в Российской Федерации. [Электронный ресурс]</w:t>
      </w:r>
      <w:proofErr w:type="gramStart"/>
      <w:r w:rsidRPr="00C20630">
        <w:rPr>
          <w:rFonts w:ascii="Times New Roman" w:hAnsi="Times New Roman"/>
          <w:sz w:val="20"/>
          <w:szCs w:val="20"/>
        </w:rPr>
        <w:t xml:space="preserve"> :</w:t>
      </w:r>
      <w:proofErr w:type="gramEnd"/>
      <w:r w:rsidRPr="00C20630">
        <w:rPr>
          <w:rFonts w:ascii="Times New Roman" w:hAnsi="Times New Roman"/>
          <w:sz w:val="20"/>
          <w:szCs w:val="20"/>
        </w:rPr>
        <w:t xml:space="preserve"> федер. закон от 04 дек. 2007 г. № 329-ФЗ.</w:t>
      </w:r>
      <w:r w:rsidRPr="00C20630">
        <w:rPr>
          <w:rFonts w:ascii="Times New Roman" w:hAnsi="Times New Roman"/>
          <w:b/>
          <w:sz w:val="20"/>
          <w:szCs w:val="20"/>
        </w:rPr>
        <w:t xml:space="preserve"> //</w:t>
      </w:r>
      <w:r w:rsidRPr="00C20630">
        <w:rPr>
          <w:rFonts w:ascii="Times New Roman" w:eastAsia="Times New Roman" w:hAnsi="Times New Roman"/>
          <w:sz w:val="20"/>
          <w:szCs w:val="20"/>
          <w:lang w:eastAsia="ru-RU"/>
        </w:rPr>
        <w:t xml:space="preserve"> Собр. законодательства</w:t>
      </w:r>
      <w:proofErr w:type="gramStart"/>
      <w:r w:rsidRPr="00C20630">
        <w:rPr>
          <w:rFonts w:ascii="Times New Roman" w:eastAsia="Times New Roman" w:hAnsi="Times New Roman"/>
          <w:sz w:val="20"/>
          <w:szCs w:val="20"/>
          <w:lang w:eastAsia="ru-RU"/>
        </w:rPr>
        <w:t xml:space="preserve"> Р</w:t>
      </w:r>
      <w:proofErr w:type="gramEnd"/>
      <w:r w:rsidRPr="00C20630">
        <w:rPr>
          <w:rFonts w:ascii="Times New Roman" w:eastAsia="Times New Roman" w:hAnsi="Times New Roman"/>
          <w:sz w:val="20"/>
          <w:szCs w:val="20"/>
          <w:lang w:eastAsia="ru-RU"/>
        </w:rPr>
        <w:t>ос. Федерации. 2007. № 50. Ст. 6242.</w:t>
      </w:r>
      <w:r w:rsidR="003A22FA">
        <w:rPr>
          <w:rFonts w:ascii="Times New Roman" w:eastAsia="Times New Roman" w:hAnsi="Times New Roman"/>
          <w:sz w:val="20"/>
          <w:szCs w:val="20"/>
          <w:lang w:eastAsia="ru-RU"/>
        </w:rPr>
        <w:t xml:space="preserve"> </w:t>
      </w:r>
      <w:r w:rsidR="003A22FA" w:rsidRPr="003A22FA">
        <w:rPr>
          <w:rFonts w:ascii="Times New Roman" w:hAnsi="Times New Roman"/>
          <w:sz w:val="20"/>
          <w:szCs w:val="28"/>
        </w:rPr>
        <w:t xml:space="preserve">(в </w:t>
      </w:r>
      <w:r w:rsidR="003A22FA" w:rsidRPr="003A22FA">
        <w:rPr>
          <w:rFonts w:ascii="Times New Roman" w:hAnsi="Times New Roman"/>
          <w:sz w:val="20"/>
          <w:szCs w:val="28"/>
          <w:shd w:val="clear" w:color="auto" w:fill="FFFFFF"/>
        </w:rPr>
        <w:t>ред. от 28 апр. 2017 г.</w:t>
      </w:r>
      <w:r w:rsidR="003A22FA" w:rsidRPr="003A22FA">
        <w:rPr>
          <w:rFonts w:ascii="Times New Roman" w:hAnsi="Times New Roman"/>
          <w:sz w:val="20"/>
          <w:szCs w:val="28"/>
        </w:rPr>
        <w:t>).</w:t>
      </w:r>
      <w:r w:rsidRPr="00C20630">
        <w:rPr>
          <w:rFonts w:ascii="Times New Roman" w:hAnsi="Times New Roman"/>
          <w:sz w:val="20"/>
          <w:szCs w:val="20"/>
        </w:rPr>
        <w:t xml:space="preserve"> 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p>
  </w:footnote>
  <w:footnote w:id="16">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Овчинникова Н.А. Актуальные проблемы правового регулирования профессионального спорта в Российской Федерации. Владимир, 2008. С. 121.</w:t>
      </w:r>
    </w:p>
  </w:footnote>
  <w:footnote w:id="17">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Шевченко О.А. Природа и особенности спортивно-трудового договора в профессиональном спорте.</w:t>
      </w:r>
      <w:r w:rsidR="003A22FA">
        <w:rPr>
          <w:rFonts w:ascii="Times New Roman" w:hAnsi="Times New Roman"/>
        </w:rPr>
        <w:t xml:space="preserve"> </w:t>
      </w:r>
      <w:r w:rsidR="003A22FA" w:rsidRPr="00C20630">
        <w:rPr>
          <w:rFonts w:ascii="Times New Roman" w:hAnsi="Times New Roman"/>
        </w:rPr>
        <w:t xml:space="preserve">[Электронный ресурс] </w:t>
      </w:r>
      <w:r w:rsidRPr="00C20630">
        <w:rPr>
          <w:rFonts w:ascii="Times New Roman" w:hAnsi="Times New Roman"/>
        </w:rPr>
        <w:t xml:space="preserve"> / Законы России: опыт, анализ, практика. 2014. № 3. 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18">
    <w:p w:rsidR="00456783" w:rsidRPr="00C20630" w:rsidRDefault="00456783" w:rsidP="006A42C9">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Спортивный Кодекс Франции [Электронный ресурс] </w:t>
      </w:r>
      <w:r w:rsidRPr="00C20630">
        <w:rPr>
          <w:rFonts w:ascii="Times New Roman" w:hAnsi="Times New Roman"/>
          <w:lang w:val="en-US"/>
        </w:rPr>
        <w:t>URL</w:t>
      </w:r>
      <w:r w:rsidRPr="00C20630">
        <w:rPr>
          <w:rFonts w:ascii="Times New Roman" w:hAnsi="Times New Roman"/>
        </w:rPr>
        <w:t xml:space="preserve">:  </w:t>
      </w:r>
      <w:hyperlink r:id="rId3" w:history="1">
        <w:r w:rsidRPr="00C20630">
          <w:rPr>
            <w:rStyle w:val="a6"/>
            <w:rFonts w:ascii="Times New Roman" w:hAnsi="Times New Roman"/>
            <w:color w:val="auto"/>
            <w:u w:val="none"/>
            <w:lang w:val="en-US"/>
          </w:rPr>
          <w:t>https</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www</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legifrance</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gouv</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fr</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affichCode</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do</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jsessionid</w:t>
        </w:r>
        <w:proofErr w:type="spellEnd"/>
        <w:r w:rsidRPr="00C20630">
          <w:rPr>
            <w:rStyle w:val="a6"/>
            <w:rFonts w:ascii="Times New Roman" w:hAnsi="Times New Roman"/>
            <w:color w:val="auto"/>
            <w:u w:val="none"/>
          </w:rPr>
          <w:t>=0</w:t>
        </w:r>
        <w:r w:rsidRPr="00C20630">
          <w:rPr>
            <w:rStyle w:val="a6"/>
            <w:rFonts w:ascii="Times New Roman" w:hAnsi="Times New Roman"/>
            <w:color w:val="auto"/>
            <w:u w:val="none"/>
            <w:lang w:val="en-US"/>
          </w:rPr>
          <w:t>CF</w:t>
        </w:r>
        <w:r w:rsidRPr="00C20630">
          <w:rPr>
            <w:rStyle w:val="a6"/>
            <w:rFonts w:ascii="Times New Roman" w:hAnsi="Times New Roman"/>
            <w:color w:val="auto"/>
            <w:u w:val="none"/>
          </w:rPr>
          <w:t>505</w:t>
        </w:r>
        <w:r w:rsidRPr="00C20630">
          <w:rPr>
            <w:rStyle w:val="a6"/>
            <w:rFonts w:ascii="Times New Roman" w:hAnsi="Times New Roman"/>
            <w:color w:val="auto"/>
            <w:u w:val="none"/>
            <w:lang w:val="en-US"/>
          </w:rPr>
          <w:t>E</w:t>
        </w:r>
        <w:r w:rsidRPr="00C20630">
          <w:rPr>
            <w:rStyle w:val="a6"/>
            <w:rFonts w:ascii="Times New Roman" w:hAnsi="Times New Roman"/>
            <w:color w:val="auto"/>
            <w:u w:val="none"/>
          </w:rPr>
          <w:t>373</w:t>
        </w:r>
        <w:r w:rsidRPr="00C20630">
          <w:rPr>
            <w:rStyle w:val="a6"/>
            <w:rFonts w:ascii="Times New Roman" w:hAnsi="Times New Roman"/>
            <w:color w:val="auto"/>
            <w:u w:val="none"/>
            <w:lang w:val="en-US"/>
          </w:rPr>
          <w:t>BD</w:t>
        </w:r>
        <w:r w:rsidRPr="00C20630">
          <w:rPr>
            <w:rStyle w:val="a6"/>
            <w:rFonts w:ascii="Times New Roman" w:hAnsi="Times New Roman"/>
            <w:color w:val="auto"/>
            <w:u w:val="none"/>
          </w:rPr>
          <w:t>519</w:t>
        </w:r>
        <w:r w:rsidRPr="00C20630">
          <w:rPr>
            <w:rStyle w:val="a6"/>
            <w:rFonts w:ascii="Times New Roman" w:hAnsi="Times New Roman"/>
            <w:color w:val="auto"/>
            <w:u w:val="none"/>
            <w:lang w:val="en-US"/>
          </w:rPr>
          <w:t>AADEE</w:t>
        </w:r>
        <w:r w:rsidRPr="00C20630">
          <w:rPr>
            <w:rStyle w:val="a6"/>
            <w:rFonts w:ascii="Times New Roman" w:hAnsi="Times New Roman"/>
            <w:color w:val="auto"/>
            <w:u w:val="none"/>
          </w:rPr>
          <w:t>1094</w:t>
        </w:r>
        <w:r w:rsidRPr="00C20630">
          <w:rPr>
            <w:rStyle w:val="a6"/>
            <w:rFonts w:ascii="Times New Roman" w:hAnsi="Times New Roman"/>
            <w:color w:val="auto"/>
            <w:u w:val="none"/>
            <w:lang w:val="en-US"/>
          </w:rPr>
          <w:t>F</w:t>
        </w:r>
        <w:r w:rsidRPr="00C20630">
          <w:rPr>
            <w:rStyle w:val="a6"/>
            <w:rFonts w:ascii="Times New Roman" w:hAnsi="Times New Roman"/>
            <w:color w:val="auto"/>
            <w:u w:val="none"/>
          </w:rPr>
          <w:t>6</w:t>
        </w:r>
        <w:r w:rsidRPr="00C20630">
          <w:rPr>
            <w:rStyle w:val="a6"/>
            <w:rFonts w:ascii="Times New Roman" w:hAnsi="Times New Roman"/>
            <w:color w:val="auto"/>
            <w:u w:val="none"/>
            <w:lang w:val="en-US"/>
          </w:rPr>
          <w:t>BBA</w:t>
        </w:r>
        <w:r w:rsidRPr="00C20630">
          <w:rPr>
            <w:rStyle w:val="a6"/>
            <w:rFonts w:ascii="Times New Roman" w:hAnsi="Times New Roman"/>
            <w:color w:val="auto"/>
            <w:u w:val="none"/>
          </w:rPr>
          <w:t>9</w:t>
        </w:r>
        <w:r w:rsidRPr="00C20630">
          <w:rPr>
            <w:rStyle w:val="a6"/>
            <w:rFonts w:ascii="Times New Roman" w:hAnsi="Times New Roman"/>
            <w:color w:val="auto"/>
            <w:u w:val="none"/>
            <w:lang w:val="en-US"/>
          </w:rPr>
          <w:t>BD</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tpdila</w:t>
        </w:r>
        <w:proofErr w:type="spellEnd"/>
        <w:r w:rsidRPr="00C20630">
          <w:rPr>
            <w:rStyle w:val="a6"/>
            <w:rFonts w:ascii="Times New Roman" w:hAnsi="Times New Roman"/>
            <w:color w:val="auto"/>
            <w:u w:val="none"/>
          </w:rPr>
          <w:t>10</w:t>
        </w:r>
        <w:r w:rsidRPr="00C20630">
          <w:rPr>
            <w:rStyle w:val="a6"/>
            <w:rFonts w:ascii="Times New Roman" w:hAnsi="Times New Roman"/>
            <w:color w:val="auto"/>
            <w:u w:val="none"/>
            <w:lang w:val="en-US"/>
          </w:rPr>
          <w:t>v</w:t>
        </w:r>
        <w:r w:rsidRPr="00C20630">
          <w:rPr>
            <w:rStyle w:val="a6"/>
            <w:rFonts w:ascii="Times New Roman" w:hAnsi="Times New Roman"/>
            <w:color w:val="auto"/>
            <w:u w:val="none"/>
          </w:rPr>
          <w:t>_2?</w:t>
        </w:r>
        <w:proofErr w:type="spellStart"/>
        <w:r w:rsidRPr="00C20630">
          <w:rPr>
            <w:rStyle w:val="a6"/>
            <w:rFonts w:ascii="Times New Roman" w:hAnsi="Times New Roman"/>
            <w:color w:val="auto"/>
            <w:u w:val="none"/>
            <w:lang w:val="en-US"/>
          </w:rPr>
          <w:t>idSectionTA</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LEGISCTA</w:t>
        </w:r>
        <w:r w:rsidRPr="00C20630">
          <w:rPr>
            <w:rStyle w:val="a6"/>
            <w:rFonts w:ascii="Times New Roman" w:hAnsi="Times New Roman"/>
            <w:color w:val="auto"/>
            <w:u w:val="none"/>
          </w:rPr>
          <w:t>000006151566&amp;</w:t>
        </w:r>
        <w:proofErr w:type="spellStart"/>
        <w:r w:rsidRPr="00C20630">
          <w:rPr>
            <w:rStyle w:val="a6"/>
            <w:rFonts w:ascii="Times New Roman" w:hAnsi="Times New Roman"/>
            <w:color w:val="auto"/>
            <w:u w:val="none"/>
            <w:lang w:val="en-US"/>
          </w:rPr>
          <w:t>cidTexte</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LEGITEXT</w:t>
        </w:r>
        <w:r w:rsidRPr="00C20630">
          <w:rPr>
            <w:rStyle w:val="a6"/>
            <w:rFonts w:ascii="Times New Roman" w:hAnsi="Times New Roman"/>
            <w:color w:val="auto"/>
            <w:u w:val="none"/>
          </w:rPr>
          <w:t>000006071318&amp;</w:t>
        </w:r>
        <w:proofErr w:type="spellStart"/>
        <w:r w:rsidRPr="00C20630">
          <w:rPr>
            <w:rStyle w:val="a6"/>
            <w:rFonts w:ascii="Times New Roman" w:hAnsi="Times New Roman"/>
            <w:color w:val="auto"/>
            <w:u w:val="none"/>
            <w:lang w:val="en-US"/>
          </w:rPr>
          <w:t>dateTexte</w:t>
        </w:r>
        <w:proofErr w:type="spellEnd"/>
        <w:r w:rsidRPr="00C20630">
          <w:rPr>
            <w:rStyle w:val="a6"/>
            <w:rFonts w:ascii="Times New Roman" w:hAnsi="Times New Roman"/>
            <w:color w:val="auto"/>
            <w:u w:val="none"/>
          </w:rPr>
          <w:t>=20170323</w:t>
        </w:r>
      </w:hyperlink>
      <w:r w:rsidRPr="00C20630">
        <w:rPr>
          <w:rFonts w:ascii="Times New Roman" w:hAnsi="Times New Roman"/>
        </w:rPr>
        <w:t xml:space="preserve"> (дата обращения : 01.03.2017).</w:t>
      </w:r>
    </w:p>
  </w:footnote>
  <w:footnote w:id="19">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Лебедева М.А. Сравнительный анализ правового регулирования труда спортсменов в Российской Федерации и Федеративной Республике Германия [Электронный ресурс] </w:t>
      </w:r>
      <w:r w:rsidRPr="00C20630">
        <w:rPr>
          <w:rFonts w:ascii="Times New Roman" w:hAnsi="Times New Roman"/>
          <w:lang w:val="en-US"/>
        </w:rPr>
        <w:t>URL</w:t>
      </w:r>
      <w:r w:rsidRPr="00C20630">
        <w:rPr>
          <w:rFonts w:ascii="Times New Roman" w:hAnsi="Times New Roman"/>
        </w:rPr>
        <w:t xml:space="preserve">: </w:t>
      </w:r>
      <w:hyperlink r:id="rId4" w:history="1">
        <w:r w:rsidRPr="00C20630">
          <w:rPr>
            <w:rStyle w:val="a6"/>
            <w:rFonts w:ascii="Times New Roman" w:hAnsi="Times New Roman"/>
            <w:color w:val="auto"/>
            <w:u w:val="none"/>
          </w:rPr>
          <w:t>http://istina.msu.ru/dissertations/31502854/</w:t>
        </w:r>
      </w:hyperlink>
      <w:r w:rsidRPr="00C20630">
        <w:rPr>
          <w:rFonts w:ascii="Times New Roman" w:hAnsi="Times New Roman"/>
        </w:rPr>
        <w:t xml:space="preserve"> (дата обращения</w:t>
      </w:r>
      <w:proofErr w:type="gramStart"/>
      <w:r w:rsidRPr="00C20630">
        <w:rPr>
          <w:rFonts w:ascii="Times New Roman" w:hAnsi="Times New Roman"/>
        </w:rPr>
        <w:t xml:space="preserve"> :</w:t>
      </w:r>
      <w:proofErr w:type="gramEnd"/>
      <w:r w:rsidRPr="00C20630">
        <w:rPr>
          <w:rFonts w:ascii="Times New Roman" w:hAnsi="Times New Roman"/>
        </w:rPr>
        <w:t xml:space="preserve"> 03.03.2017).</w:t>
      </w:r>
    </w:p>
  </w:footnote>
  <w:footnote w:id="20">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proofErr w:type="spellStart"/>
      <w:r w:rsidRPr="00C20630">
        <w:rPr>
          <w:rFonts w:ascii="Times New Roman" w:hAnsi="Times New Roman"/>
          <w:lang w:val="en-US"/>
        </w:rPr>
        <w:t>Spielordnung</w:t>
      </w:r>
      <w:proofErr w:type="spellEnd"/>
      <w:r w:rsidRPr="00C20630">
        <w:rPr>
          <w:rFonts w:ascii="Times New Roman" w:hAnsi="Times New Roman"/>
        </w:rPr>
        <w:t xml:space="preserve"> [Электронный ресурс] </w:t>
      </w:r>
      <w:r w:rsidRPr="00C20630">
        <w:rPr>
          <w:rFonts w:ascii="Times New Roman" w:hAnsi="Times New Roman"/>
          <w:lang w:val="en-US"/>
        </w:rPr>
        <w:t>URL</w:t>
      </w:r>
      <w:r w:rsidRPr="00C20630">
        <w:rPr>
          <w:rFonts w:ascii="Times New Roman" w:hAnsi="Times New Roman"/>
        </w:rPr>
        <w:t xml:space="preserve">: </w:t>
      </w:r>
      <w:hyperlink r:id="rId5" w:history="1">
        <w:r w:rsidRPr="00C20630">
          <w:rPr>
            <w:rStyle w:val="a6"/>
            <w:rFonts w:ascii="Times New Roman" w:hAnsi="Times New Roman"/>
            <w:color w:val="auto"/>
            <w:u w:val="none"/>
            <w:lang w:val="en-US"/>
          </w:rPr>
          <w:t>http</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www</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dfb</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de</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fileadmin</w:t>
        </w:r>
        <w:proofErr w:type="spellEnd"/>
        <w:r w:rsidRPr="00C20630">
          <w:rPr>
            <w:rStyle w:val="a6"/>
            <w:rFonts w:ascii="Times New Roman" w:hAnsi="Times New Roman"/>
            <w:color w:val="auto"/>
            <w:u w:val="none"/>
          </w:rPr>
          <w:t>/_</w:t>
        </w:r>
        <w:proofErr w:type="spellStart"/>
        <w:r w:rsidRPr="00C20630">
          <w:rPr>
            <w:rStyle w:val="a6"/>
            <w:rFonts w:ascii="Times New Roman" w:hAnsi="Times New Roman"/>
            <w:color w:val="auto"/>
            <w:u w:val="none"/>
            <w:lang w:val="en-US"/>
          </w:rPr>
          <w:t>dfbdam</w:t>
        </w:r>
        <w:proofErr w:type="spellEnd"/>
        <w:r w:rsidRPr="00C20630">
          <w:rPr>
            <w:rStyle w:val="a6"/>
            <w:rFonts w:ascii="Times New Roman" w:hAnsi="Times New Roman"/>
            <w:color w:val="auto"/>
            <w:u w:val="none"/>
          </w:rPr>
          <w:t>/128741-07_</w:t>
        </w:r>
        <w:proofErr w:type="spellStart"/>
        <w:r w:rsidRPr="00C20630">
          <w:rPr>
            <w:rStyle w:val="a6"/>
            <w:rFonts w:ascii="Times New Roman" w:hAnsi="Times New Roman"/>
            <w:color w:val="auto"/>
            <w:u w:val="none"/>
            <w:lang w:val="en-US"/>
          </w:rPr>
          <w:t>Spielordnung</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pdf</w:t>
        </w:r>
        <w:proofErr w:type="spellEnd"/>
      </w:hyperlink>
      <w:r w:rsidRPr="00C20630">
        <w:rPr>
          <w:rFonts w:ascii="Times New Roman" w:hAnsi="Times New Roman"/>
        </w:rPr>
        <w:t xml:space="preserve"> (дата </w:t>
      </w:r>
      <w:proofErr w:type="gramStart"/>
      <w:r w:rsidRPr="00C20630">
        <w:rPr>
          <w:rFonts w:ascii="Times New Roman" w:hAnsi="Times New Roman"/>
        </w:rPr>
        <w:t>обращения :</w:t>
      </w:r>
      <w:proofErr w:type="gramEnd"/>
      <w:r w:rsidRPr="00C20630">
        <w:rPr>
          <w:rFonts w:ascii="Times New Roman" w:hAnsi="Times New Roman"/>
        </w:rPr>
        <w:t xml:space="preserve"> 04.03.2017). </w:t>
      </w:r>
    </w:p>
  </w:footnote>
  <w:footnote w:id="21">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Шевченко О.А. Международное и сравнительное трудовое право в сфере профессионального спорта: монография. М.: Проспект, 2014. С. 11.</w:t>
      </w:r>
    </w:p>
  </w:footnote>
  <w:footnote w:id="22">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Например, Дисциплинарный регламент РФС, Дисциплинарный регламент КХЛ, Контролько-дисциплинарный комитет РФС и т.п.</w:t>
      </w:r>
    </w:p>
  </w:footnote>
  <w:footnote w:id="23">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Прокопец М.А. Спортивная ответственность и спортивные санкции // Материалы международной научно-практической конференции «Спортивное право: перспек</w:t>
      </w:r>
      <w:r>
        <w:rPr>
          <w:rFonts w:ascii="Times New Roman" w:hAnsi="Times New Roman"/>
        </w:rPr>
        <w:t>тивы развития» 29 июня 2007 г</w:t>
      </w:r>
      <w:r w:rsidRPr="00C20630">
        <w:rPr>
          <w:rFonts w:ascii="Times New Roman" w:hAnsi="Times New Roman"/>
        </w:rPr>
        <w:t>. М. , 2007. С. 131-135.</w:t>
      </w:r>
    </w:p>
  </w:footnote>
  <w:footnote w:id="24">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Амиров И.М. Особенности юридической ответственности в сфере спорта: к постановке проблемы. / Общество и право. 2010. № 4. С. 120-127.</w:t>
      </w:r>
    </w:p>
  </w:footnote>
  <w:footnote w:id="25">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Особенности трудового договора с отдельными категориями работников. /К.Н. Гусов, Е.П. Циндяйкина, И.С. Цыпкина: под ред. К.Н. Гусова. М.</w:t>
      </w:r>
      <w:proofErr w:type="gramStart"/>
      <w:r w:rsidRPr="00C20630">
        <w:rPr>
          <w:rFonts w:ascii="Times New Roman" w:hAnsi="Times New Roman"/>
        </w:rPr>
        <w:t xml:space="preserve"> :</w:t>
      </w:r>
      <w:proofErr w:type="gramEnd"/>
      <w:r w:rsidRPr="00C20630">
        <w:rPr>
          <w:rFonts w:ascii="Times New Roman" w:hAnsi="Times New Roman"/>
        </w:rPr>
        <w:t xml:space="preserve"> Проспект, 2015. С. 100-101.</w:t>
      </w:r>
    </w:p>
  </w:footnote>
  <w:footnote w:id="26">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Ильяная О.Н. Дисциплинарная ответственность спортсменов-профессионалов. / Актуальные проблемы теории и истории правовой системы общества. Выпуск 11. / Науч</w:t>
      </w:r>
      <w:proofErr w:type="gramStart"/>
      <w:r w:rsidRPr="00C20630">
        <w:rPr>
          <w:rFonts w:ascii="Times New Roman" w:hAnsi="Times New Roman"/>
        </w:rPr>
        <w:t>.и</w:t>
      </w:r>
      <w:proofErr w:type="gramEnd"/>
      <w:r w:rsidRPr="00C20630">
        <w:rPr>
          <w:rFonts w:ascii="Times New Roman" w:hAnsi="Times New Roman"/>
        </w:rPr>
        <w:t>зд. Ярославль, 2012. С. 131.</w:t>
      </w:r>
    </w:p>
  </w:footnote>
  <w:footnote w:id="27">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О применении судами законодательства, регулирующего труд спортсменов и тренеров</w:t>
      </w:r>
      <w:r w:rsidRPr="00C20630">
        <w:rPr>
          <w:rFonts w:ascii="Times New Roman" w:hAnsi="Times New Roman"/>
        </w:rPr>
        <w:t xml:space="preserve"> [Электронный ресурс]</w:t>
      </w:r>
      <w:r w:rsidRPr="00C20630">
        <w:rPr>
          <w:rFonts w:ascii="Times New Roman" w:hAnsi="Times New Roman"/>
          <w:shd w:val="clear" w:color="auto" w:fill="FFFFFF"/>
        </w:rPr>
        <w:t xml:space="preserve"> : постановление Пленума Верховного Суда</w:t>
      </w:r>
      <w:proofErr w:type="gramStart"/>
      <w:r w:rsidRPr="00C20630">
        <w:rPr>
          <w:rFonts w:ascii="Times New Roman" w:hAnsi="Times New Roman"/>
          <w:shd w:val="clear" w:color="auto" w:fill="FFFFFF"/>
        </w:rPr>
        <w:t xml:space="preserve"> Р</w:t>
      </w:r>
      <w:proofErr w:type="gramEnd"/>
      <w:r w:rsidRPr="00C20630">
        <w:rPr>
          <w:rFonts w:ascii="Times New Roman" w:hAnsi="Times New Roman"/>
          <w:shd w:val="clear" w:color="auto" w:fill="FFFFFF"/>
        </w:rPr>
        <w:t xml:space="preserve">ос. Федерации от 24 нояб. 2015 г. № 52.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28">
    <w:p w:rsidR="00456783" w:rsidRPr="00C20630" w:rsidRDefault="00456783" w:rsidP="000A5E7B">
      <w:pPr>
        <w:spacing w:after="0" w:line="240" w:lineRule="auto"/>
        <w:jc w:val="both"/>
        <w:rPr>
          <w:rFonts w:ascii="Times New Roman" w:hAnsi="Times New Roman"/>
        </w:rPr>
      </w:pPr>
      <w:r w:rsidRPr="00C20630">
        <w:rPr>
          <w:rStyle w:val="a5"/>
          <w:rFonts w:ascii="Times New Roman" w:hAnsi="Times New Roman"/>
          <w:sz w:val="20"/>
        </w:rPr>
        <w:footnoteRef/>
      </w:r>
      <w:r w:rsidRPr="00C20630">
        <w:rPr>
          <w:rFonts w:ascii="Times New Roman" w:hAnsi="Times New Roman"/>
          <w:sz w:val="20"/>
        </w:rPr>
        <w:t xml:space="preserve"> Канунников А.Б. Правовой статус профессионального спортсмена как субъекта трудовых правоотношений // Трудовое право. 2010. №</w:t>
      </w:r>
      <w:r w:rsidRPr="003A22FA">
        <w:rPr>
          <w:rFonts w:ascii="Times New Roman" w:hAnsi="Times New Roman"/>
          <w:sz w:val="20"/>
        </w:rPr>
        <w:t xml:space="preserve"> </w:t>
      </w:r>
      <w:r w:rsidRPr="00C20630">
        <w:rPr>
          <w:rFonts w:ascii="Times New Roman" w:hAnsi="Times New Roman"/>
          <w:sz w:val="20"/>
        </w:rPr>
        <w:t xml:space="preserve">5. С. 79. </w:t>
      </w:r>
    </w:p>
  </w:footnote>
  <w:footnote w:id="29">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Зайцев Ю.В. Особенности прекращения трудового договора спортсмена</w:t>
      </w:r>
      <w:r w:rsidR="003A22FA">
        <w:rPr>
          <w:rFonts w:ascii="Times New Roman" w:hAnsi="Times New Roman"/>
        </w:rPr>
        <w:t xml:space="preserve"> [Электронный ресурс]</w:t>
      </w:r>
      <w:r w:rsidRPr="00C20630">
        <w:rPr>
          <w:rFonts w:ascii="Times New Roman" w:hAnsi="Times New Roman"/>
        </w:rPr>
        <w:t xml:space="preserve"> / Спорт: экономика, право, управление. 2008. № 3. 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30">
    <w:p w:rsidR="00456783" w:rsidRPr="00CC6E47" w:rsidRDefault="00456783" w:rsidP="000A5E7B">
      <w:pPr>
        <w:spacing w:after="0" w:line="240" w:lineRule="auto"/>
        <w:jc w:val="both"/>
        <w:rPr>
          <w:rFonts w:ascii="Times New Roman" w:hAnsi="Times New Roman"/>
          <w:sz w:val="20"/>
          <w:szCs w:val="20"/>
        </w:rPr>
      </w:pPr>
      <w:r w:rsidRPr="00CC6E47">
        <w:rPr>
          <w:rStyle w:val="a5"/>
          <w:rFonts w:ascii="Times New Roman" w:hAnsi="Times New Roman"/>
          <w:sz w:val="20"/>
          <w:szCs w:val="20"/>
        </w:rPr>
        <w:footnoteRef/>
      </w:r>
      <w:r w:rsidRPr="00CC6E47">
        <w:rPr>
          <w:rFonts w:ascii="Times New Roman" w:hAnsi="Times New Roman"/>
          <w:sz w:val="20"/>
          <w:szCs w:val="20"/>
        </w:rPr>
        <w:t xml:space="preserve"> </w:t>
      </w:r>
      <w:r w:rsidRPr="00CC6E47">
        <w:rPr>
          <w:rFonts w:ascii="Times New Roman" w:hAnsi="Times New Roman"/>
          <w:sz w:val="20"/>
          <w:szCs w:val="20"/>
          <w:shd w:val="clear" w:color="auto" w:fill="FFFFFF"/>
        </w:rPr>
        <w:t>Международная</w:t>
      </w:r>
      <w:r w:rsidRPr="00CC6E47">
        <w:rPr>
          <w:rStyle w:val="apple-converted-space"/>
          <w:rFonts w:ascii="Times New Roman" w:hAnsi="Times New Roman"/>
          <w:sz w:val="20"/>
          <w:szCs w:val="20"/>
          <w:shd w:val="clear" w:color="auto" w:fill="FFFFFF"/>
        </w:rPr>
        <w:t> </w:t>
      </w:r>
      <w:r w:rsidRPr="00CC6E47">
        <w:rPr>
          <w:rFonts w:ascii="Times New Roman" w:hAnsi="Times New Roman"/>
          <w:sz w:val="20"/>
          <w:szCs w:val="20"/>
        </w:rPr>
        <w:t>конвенция</w:t>
      </w:r>
      <w:r w:rsidRPr="00CC6E47">
        <w:rPr>
          <w:rStyle w:val="apple-converted-space"/>
          <w:rFonts w:ascii="Times New Roman" w:hAnsi="Times New Roman"/>
          <w:sz w:val="20"/>
          <w:szCs w:val="20"/>
          <w:shd w:val="clear" w:color="auto" w:fill="FFFFFF"/>
        </w:rPr>
        <w:t> </w:t>
      </w:r>
      <w:r w:rsidRPr="00CC6E47">
        <w:rPr>
          <w:rFonts w:ascii="Times New Roman" w:hAnsi="Times New Roman"/>
          <w:sz w:val="20"/>
          <w:szCs w:val="20"/>
          <w:shd w:val="clear" w:color="auto" w:fill="FFFFFF"/>
        </w:rPr>
        <w:t>о борьбе с допингом в спорте, принята в г. Париже 19 окт. 2005 г.</w:t>
      </w:r>
      <w:r w:rsidR="00CC6E47" w:rsidRPr="00CC6E47">
        <w:rPr>
          <w:rFonts w:ascii="Times New Roman" w:hAnsi="Times New Roman"/>
          <w:sz w:val="20"/>
          <w:szCs w:val="20"/>
          <w:shd w:val="clear" w:color="auto" w:fill="FFFFFF"/>
        </w:rPr>
        <w:t xml:space="preserve"> </w:t>
      </w:r>
      <w:r w:rsidR="00CC6E47" w:rsidRPr="00CC6E47">
        <w:rPr>
          <w:rFonts w:ascii="Times New Roman" w:hAnsi="Times New Roman"/>
          <w:sz w:val="20"/>
          <w:szCs w:val="20"/>
        </w:rPr>
        <w:t xml:space="preserve">[Электронный ресурс] </w:t>
      </w:r>
      <w:r w:rsidRPr="00CC6E47">
        <w:rPr>
          <w:rFonts w:ascii="Times New Roman" w:hAnsi="Times New Roman"/>
          <w:sz w:val="20"/>
          <w:szCs w:val="20"/>
          <w:shd w:val="clear" w:color="auto" w:fill="FFFFFF"/>
        </w:rPr>
        <w:t>// Собр. законодательства</w:t>
      </w:r>
      <w:proofErr w:type="gramStart"/>
      <w:r w:rsidRPr="00CC6E47">
        <w:rPr>
          <w:rFonts w:ascii="Times New Roman" w:hAnsi="Times New Roman"/>
          <w:sz w:val="20"/>
          <w:szCs w:val="20"/>
          <w:shd w:val="clear" w:color="auto" w:fill="FFFFFF"/>
        </w:rPr>
        <w:t xml:space="preserve"> Р</w:t>
      </w:r>
      <w:proofErr w:type="gramEnd"/>
      <w:r w:rsidRPr="00CC6E47">
        <w:rPr>
          <w:rFonts w:ascii="Times New Roman" w:hAnsi="Times New Roman"/>
          <w:sz w:val="20"/>
          <w:szCs w:val="20"/>
          <w:shd w:val="clear" w:color="auto" w:fill="FFFFFF"/>
        </w:rPr>
        <w:t xml:space="preserve">ос. Федерации. 2007. № 24. Ст. 2835.; </w:t>
      </w:r>
      <w:r w:rsidRPr="00CC6E47">
        <w:rPr>
          <w:rFonts w:ascii="Times New Roman" w:eastAsia="Times New Roman" w:hAnsi="Times New Roman"/>
          <w:sz w:val="20"/>
          <w:szCs w:val="20"/>
          <w:lang w:eastAsia="ru-RU"/>
        </w:rPr>
        <w:t>О ратификации Международной конвенции о борьбе с допи</w:t>
      </w:r>
      <w:r w:rsidR="00A436D9" w:rsidRPr="00CC6E47">
        <w:rPr>
          <w:rFonts w:ascii="Times New Roman" w:eastAsia="Times New Roman" w:hAnsi="Times New Roman"/>
          <w:sz w:val="20"/>
          <w:szCs w:val="20"/>
          <w:lang w:eastAsia="ru-RU"/>
        </w:rPr>
        <w:t>нгом в спорте. [Электронный рес</w:t>
      </w:r>
      <w:r w:rsidRPr="00CC6E47">
        <w:rPr>
          <w:rFonts w:ascii="Times New Roman" w:eastAsia="Times New Roman" w:hAnsi="Times New Roman"/>
          <w:sz w:val="20"/>
          <w:szCs w:val="20"/>
          <w:lang w:eastAsia="ru-RU"/>
        </w:rPr>
        <w:t>у</w:t>
      </w:r>
      <w:r w:rsidR="00A436D9" w:rsidRPr="00CC6E47">
        <w:rPr>
          <w:rFonts w:ascii="Times New Roman" w:eastAsia="Times New Roman" w:hAnsi="Times New Roman"/>
          <w:sz w:val="20"/>
          <w:szCs w:val="20"/>
          <w:lang w:eastAsia="ru-RU"/>
        </w:rPr>
        <w:t>р</w:t>
      </w:r>
      <w:r w:rsidRPr="00CC6E47">
        <w:rPr>
          <w:rFonts w:ascii="Times New Roman" w:eastAsia="Times New Roman" w:hAnsi="Times New Roman"/>
          <w:sz w:val="20"/>
          <w:szCs w:val="20"/>
          <w:lang w:eastAsia="ru-RU"/>
        </w:rPr>
        <w:t>с] : федер. закон от 27 дек. 2006 г. № 240-ФЗ</w:t>
      </w:r>
      <w:proofErr w:type="gramStart"/>
      <w:r w:rsidRPr="00CC6E47">
        <w:rPr>
          <w:rFonts w:ascii="Times New Roman" w:eastAsia="Times New Roman" w:hAnsi="Times New Roman"/>
          <w:sz w:val="20"/>
          <w:szCs w:val="20"/>
          <w:lang w:eastAsia="ru-RU"/>
        </w:rPr>
        <w:t xml:space="preserve"> // С</w:t>
      </w:r>
      <w:proofErr w:type="gramEnd"/>
      <w:r w:rsidRPr="00CC6E47">
        <w:rPr>
          <w:rFonts w:ascii="Times New Roman" w:eastAsia="Times New Roman" w:hAnsi="Times New Roman"/>
          <w:sz w:val="20"/>
          <w:szCs w:val="20"/>
          <w:lang w:eastAsia="ru-RU"/>
        </w:rPr>
        <w:t xml:space="preserve">обр. законодательства Рос. Федерации.2007. № 1. Ст. 3. </w:t>
      </w:r>
      <w:r w:rsidRPr="00CC6E47">
        <w:rPr>
          <w:rFonts w:ascii="Times New Roman" w:hAnsi="Times New Roman"/>
          <w:sz w:val="20"/>
          <w:szCs w:val="20"/>
        </w:rPr>
        <w:t>Доступ из справ</w:t>
      </w:r>
      <w:proofErr w:type="gramStart"/>
      <w:r w:rsidRPr="00CC6E47">
        <w:rPr>
          <w:rFonts w:ascii="Times New Roman" w:hAnsi="Times New Roman"/>
          <w:sz w:val="20"/>
          <w:szCs w:val="20"/>
        </w:rPr>
        <w:t>.-</w:t>
      </w:r>
      <w:proofErr w:type="gramEnd"/>
      <w:r w:rsidRPr="00CC6E47">
        <w:rPr>
          <w:rFonts w:ascii="Times New Roman" w:hAnsi="Times New Roman"/>
          <w:sz w:val="20"/>
          <w:szCs w:val="20"/>
        </w:rPr>
        <w:t>правовой системы «КонсультантПлюс».</w:t>
      </w:r>
    </w:p>
  </w:footnote>
  <w:footnote w:id="31">
    <w:p w:rsidR="00456783" w:rsidRPr="00C20630" w:rsidRDefault="00456783" w:rsidP="000A5E7B">
      <w:pPr>
        <w:pStyle w:val="a3"/>
        <w:jc w:val="both"/>
        <w:rPr>
          <w:rFonts w:ascii="Times New Roman" w:hAnsi="Times New Roman"/>
          <w:lang w:val="en-US"/>
        </w:rPr>
      </w:pPr>
      <w:r w:rsidRPr="00C20630">
        <w:rPr>
          <w:rStyle w:val="a5"/>
          <w:rFonts w:ascii="Times New Roman" w:hAnsi="Times New Roman"/>
        </w:rPr>
        <w:footnoteRef/>
      </w:r>
      <w:r w:rsidRPr="00C20630">
        <w:rPr>
          <w:rFonts w:ascii="Times New Roman" w:hAnsi="Times New Roman"/>
        </w:rPr>
        <w:t xml:space="preserve"> Лебедева М.А. Указ</w:t>
      </w:r>
      <w:proofErr w:type="gramStart"/>
      <w:r w:rsidRPr="00C20630">
        <w:rPr>
          <w:rFonts w:ascii="Times New Roman" w:hAnsi="Times New Roman"/>
        </w:rPr>
        <w:t>.</w:t>
      </w:r>
      <w:proofErr w:type="gramEnd"/>
      <w:r w:rsidRPr="00C20630">
        <w:rPr>
          <w:rFonts w:ascii="Times New Roman" w:hAnsi="Times New Roman"/>
        </w:rPr>
        <w:t xml:space="preserve"> </w:t>
      </w:r>
      <w:proofErr w:type="gramStart"/>
      <w:r w:rsidRPr="00C20630">
        <w:rPr>
          <w:rFonts w:ascii="Times New Roman" w:hAnsi="Times New Roman"/>
        </w:rPr>
        <w:t>с</w:t>
      </w:r>
      <w:proofErr w:type="gramEnd"/>
      <w:r w:rsidRPr="00C20630">
        <w:rPr>
          <w:rFonts w:ascii="Times New Roman" w:hAnsi="Times New Roman"/>
        </w:rPr>
        <w:t>оч. С</w:t>
      </w:r>
      <w:r w:rsidRPr="00C20630">
        <w:rPr>
          <w:rFonts w:ascii="Times New Roman" w:hAnsi="Times New Roman"/>
          <w:lang w:val="en-US"/>
        </w:rPr>
        <w:t>.221.</w:t>
      </w:r>
    </w:p>
  </w:footnote>
  <w:footnote w:id="32">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bCs/>
        </w:rPr>
        <w:t xml:space="preserve">Органический закон Испании от 20 июня 2013 года № 3/2013[Электронный ресурс] </w:t>
      </w:r>
      <w:r w:rsidRPr="00C20630">
        <w:rPr>
          <w:rFonts w:ascii="Times New Roman" w:hAnsi="Times New Roman"/>
          <w:bCs/>
          <w:lang w:val="en-US"/>
        </w:rPr>
        <w:t>URL</w:t>
      </w:r>
      <w:r w:rsidRPr="00C20630">
        <w:rPr>
          <w:rFonts w:ascii="Times New Roman" w:hAnsi="Times New Roman"/>
          <w:bCs/>
        </w:rPr>
        <w:t xml:space="preserve">:  </w:t>
      </w:r>
      <w:r w:rsidRPr="00C20630">
        <w:rPr>
          <w:rFonts w:ascii="Times New Roman" w:hAnsi="Times New Roman"/>
        </w:rPr>
        <w:t xml:space="preserve"> </w:t>
      </w:r>
      <w:hyperlink r:id="rId6" w:history="1">
        <w:r w:rsidRPr="00C20630">
          <w:rPr>
            <w:rStyle w:val="a6"/>
            <w:rFonts w:ascii="Times New Roman" w:hAnsi="Times New Roman"/>
            <w:color w:val="auto"/>
            <w:u w:val="none"/>
            <w:lang w:val="en-US"/>
          </w:rPr>
          <w:t>https</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www</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boe</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es</w:t>
        </w:r>
        <w:proofErr w:type="spellEnd"/>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diario</w:t>
        </w:r>
        <w:proofErr w:type="spellEnd"/>
        <w:r w:rsidRPr="00C20630">
          <w:rPr>
            <w:rStyle w:val="a6"/>
            <w:rFonts w:ascii="Times New Roman" w:hAnsi="Times New Roman"/>
            <w:color w:val="auto"/>
            <w:u w:val="none"/>
          </w:rPr>
          <w:t>_</w:t>
        </w:r>
        <w:proofErr w:type="spellStart"/>
        <w:r w:rsidRPr="00C20630">
          <w:rPr>
            <w:rStyle w:val="a6"/>
            <w:rFonts w:ascii="Times New Roman" w:hAnsi="Times New Roman"/>
            <w:color w:val="auto"/>
            <w:u w:val="none"/>
            <w:lang w:val="en-US"/>
          </w:rPr>
          <w:t>boe</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txt</w:t>
        </w:r>
        <w:r w:rsidRPr="00C20630">
          <w:rPr>
            <w:rStyle w:val="a6"/>
            <w:rFonts w:ascii="Times New Roman" w:hAnsi="Times New Roman"/>
            <w:color w:val="auto"/>
            <w:u w:val="none"/>
          </w:rPr>
          <w:t>.</w:t>
        </w:r>
        <w:proofErr w:type="spellStart"/>
        <w:r w:rsidRPr="00C20630">
          <w:rPr>
            <w:rStyle w:val="a6"/>
            <w:rFonts w:ascii="Times New Roman" w:hAnsi="Times New Roman"/>
            <w:color w:val="auto"/>
            <w:u w:val="none"/>
            <w:lang w:val="en-US"/>
          </w:rPr>
          <w:t>php</w:t>
        </w:r>
        <w:proofErr w:type="spellEnd"/>
        <w:r w:rsidRPr="00C20630">
          <w:rPr>
            <w:rStyle w:val="a6"/>
            <w:rFonts w:ascii="Times New Roman" w:hAnsi="Times New Roman"/>
            <w:color w:val="auto"/>
            <w:u w:val="none"/>
          </w:rPr>
          <w:t>?</w:t>
        </w:r>
        <w:r w:rsidRPr="00C20630">
          <w:rPr>
            <w:rStyle w:val="a6"/>
            <w:rFonts w:ascii="Times New Roman" w:hAnsi="Times New Roman"/>
            <w:color w:val="auto"/>
            <w:u w:val="none"/>
            <w:lang w:val="en-US"/>
          </w:rPr>
          <w:t>id</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BOE</w:t>
        </w:r>
        <w:r w:rsidRPr="00C20630">
          <w:rPr>
            <w:rStyle w:val="a6"/>
            <w:rFonts w:ascii="Times New Roman" w:hAnsi="Times New Roman"/>
            <w:color w:val="auto"/>
            <w:u w:val="none"/>
          </w:rPr>
          <w:t>-</w:t>
        </w:r>
        <w:r w:rsidRPr="00C20630">
          <w:rPr>
            <w:rStyle w:val="a6"/>
            <w:rFonts w:ascii="Times New Roman" w:hAnsi="Times New Roman"/>
            <w:color w:val="auto"/>
            <w:u w:val="none"/>
            <w:lang w:val="en-US"/>
          </w:rPr>
          <w:t>A</w:t>
        </w:r>
        <w:r w:rsidRPr="00C20630">
          <w:rPr>
            <w:rStyle w:val="a6"/>
            <w:rFonts w:ascii="Times New Roman" w:hAnsi="Times New Roman"/>
            <w:color w:val="auto"/>
            <w:u w:val="none"/>
          </w:rPr>
          <w:t>-2013-6732</w:t>
        </w:r>
      </w:hyperlink>
      <w:r w:rsidRPr="00C20630">
        <w:rPr>
          <w:rFonts w:ascii="Times New Roman" w:hAnsi="Times New Roman"/>
        </w:rPr>
        <w:t xml:space="preserve"> (дата обращения</w:t>
      </w:r>
      <w:proofErr w:type="gramStart"/>
      <w:r w:rsidRPr="00C20630">
        <w:rPr>
          <w:rFonts w:ascii="Times New Roman" w:hAnsi="Times New Roman"/>
        </w:rPr>
        <w:t xml:space="preserve"> :</w:t>
      </w:r>
      <w:proofErr w:type="gramEnd"/>
      <w:r w:rsidRPr="00C20630">
        <w:rPr>
          <w:rFonts w:ascii="Times New Roman" w:hAnsi="Times New Roman"/>
        </w:rPr>
        <w:t xml:space="preserve"> 15.03.2017).</w:t>
      </w:r>
    </w:p>
  </w:footnote>
  <w:footnote w:id="33">
    <w:p w:rsidR="00456783" w:rsidRPr="00C20630" w:rsidRDefault="00456783" w:rsidP="000A5E7B">
      <w:pPr>
        <w:pStyle w:val="a3"/>
        <w:jc w:val="both"/>
        <w:rPr>
          <w:rFonts w:ascii="Times New Roman" w:hAnsi="Times New Roman"/>
          <w:highlight w:val="yellow"/>
        </w:rPr>
      </w:pPr>
      <w:r w:rsidRPr="00C20630">
        <w:rPr>
          <w:rStyle w:val="a5"/>
          <w:rFonts w:ascii="Times New Roman" w:hAnsi="Times New Roman"/>
        </w:rPr>
        <w:footnoteRef/>
      </w:r>
      <w:r w:rsidRPr="00C20630">
        <w:rPr>
          <w:rFonts w:ascii="Times New Roman" w:hAnsi="Times New Roman"/>
        </w:rPr>
        <w:t xml:space="preserve"> Латыпов Т.В. К вопросу о правовых категориях «корпоративный акт» и «локальный акт»: их соотношение и некоторые особенности применения в сфере спорта // Спорт: экономика, право, управление. 2013. № 4. С. 23</w:t>
      </w:r>
    </w:p>
  </w:footnote>
  <w:footnote w:id="34">
    <w:p w:rsidR="00456783" w:rsidRPr="00C20630" w:rsidRDefault="00456783" w:rsidP="000A5E7B">
      <w:pPr>
        <w:spacing w:after="0" w:line="240" w:lineRule="auto"/>
        <w:jc w:val="both"/>
        <w:rPr>
          <w:rFonts w:ascii="Times New Roman" w:hAnsi="Times New Roman"/>
          <w:sz w:val="20"/>
          <w:szCs w:val="20"/>
          <w:highlight w:val="yellow"/>
        </w:rPr>
      </w:pPr>
      <w:r w:rsidRPr="00C20630">
        <w:rPr>
          <w:rStyle w:val="a5"/>
          <w:rFonts w:ascii="Times New Roman" w:hAnsi="Times New Roman"/>
          <w:sz w:val="20"/>
          <w:szCs w:val="20"/>
        </w:rPr>
        <w:footnoteRef/>
      </w:r>
      <w:r w:rsidRPr="00C20630">
        <w:rPr>
          <w:rFonts w:ascii="Times New Roman" w:hAnsi="Times New Roman"/>
          <w:sz w:val="20"/>
          <w:szCs w:val="20"/>
        </w:rPr>
        <w:t xml:space="preserve"> </w:t>
      </w:r>
      <w:r w:rsidRPr="00C20630">
        <w:rPr>
          <w:rFonts w:ascii="Times New Roman" w:hAnsi="Times New Roman"/>
          <w:sz w:val="20"/>
          <w:szCs w:val="20"/>
          <w:shd w:val="clear" w:color="auto" w:fill="FFFFFF"/>
        </w:rPr>
        <w:t>Кодекс Российской Федерации об административных правонарушениях [Электронный ресурс] : федер. закон от 30 дек. 2001 г. № 195-ФЗ</w:t>
      </w:r>
      <w:proofErr w:type="gramStart"/>
      <w:r w:rsidRPr="00C20630">
        <w:rPr>
          <w:rFonts w:ascii="Times New Roman" w:hAnsi="Times New Roman"/>
          <w:sz w:val="20"/>
          <w:szCs w:val="20"/>
          <w:shd w:val="clear" w:color="auto" w:fill="FFFFFF"/>
        </w:rPr>
        <w:t xml:space="preserve"> // </w:t>
      </w:r>
      <w:r>
        <w:rPr>
          <w:rFonts w:ascii="Times New Roman" w:eastAsia="Times New Roman" w:hAnsi="Times New Roman"/>
          <w:sz w:val="20"/>
          <w:szCs w:val="20"/>
          <w:lang w:eastAsia="ru-RU"/>
        </w:rPr>
        <w:t>С</w:t>
      </w:r>
      <w:proofErr w:type="gramEnd"/>
      <w:r>
        <w:rPr>
          <w:rFonts w:ascii="Times New Roman" w:eastAsia="Times New Roman" w:hAnsi="Times New Roman"/>
          <w:sz w:val="20"/>
          <w:szCs w:val="20"/>
          <w:lang w:eastAsia="ru-RU"/>
        </w:rPr>
        <w:t>обр.</w:t>
      </w:r>
      <w:r w:rsidRPr="00C20630">
        <w:rPr>
          <w:rFonts w:ascii="Times New Roman" w:eastAsia="Times New Roman" w:hAnsi="Times New Roman"/>
          <w:sz w:val="20"/>
          <w:szCs w:val="20"/>
          <w:lang w:eastAsia="ru-RU"/>
        </w:rPr>
        <w:t xml:space="preserve"> законодательства Рос. Федерации. 2002. № 1.Ст. 1.</w:t>
      </w:r>
      <w:r w:rsidR="003A22FA">
        <w:rPr>
          <w:rFonts w:ascii="Times New Roman" w:eastAsia="Times New Roman" w:hAnsi="Times New Roman"/>
          <w:sz w:val="20"/>
          <w:szCs w:val="20"/>
          <w:lang w:eastAsia="ru-RU"/>
        </w:rPr>
        <w:t xml:space="preserve"> </w:t>
      </w:r>
      <w:r w:rsidR="003A22FA" w:rsidRPr="003A22FA">
        <w:rPr>
          <w:rFonts w:ascii="Times New Roman" w:hAnsi="Times New Roman"/>
          <w:sz w:val="20"/>
          <w:szCs w:val="28"/>
        </w:rPr>
        <w:t xml:space="preserve">(в </w:t>
      </w:r>
      <w:r w:rsidR="003A22FA" w:rsidRPr="003A22FA">
        <w:rPr>
          <w:rFonts w:ascii="Times New Roman" w:hAnsi="Times New Roman"/>
          <w:sz w:val="20"/>
          <w:szCs w:val="28"/>
          <w:shd w:val="clear" w:color="auto" w:fill="FFFFFF"/>
        </w:rPr>
        <w:t>ред. от 28 апр. 2017 г.)</w:t>
      </w:r>
      <w:r w:rsidR="003A22FA">
        <w:rPr>
          <w:rFonts w:ascii="Times New Roman" w:hAnsi="Times New Roman"/>
          <w:sz w:val="20"/>
          <w:szCs w:val="28"/>
          <w:shd w:val="clear" w:color="auto" w:fill="FFFFFF"/>
        </w:rPr>
        <w:t>.</w:t>
      </w:r>
      <w:r w:rsidR="003A22FA" w:rsidRPr="008143FE">
        <w:rPr>
          <w:rFonts w:ascii="Times New Roman" w:hAnsi="Times New Roman"/>
          <w:sz w:val="28"/>
          <w:szCs w:val="28"/>
          <w:shd w:val="clear" w:color="auto" w:fill="FFFFFF"/>
        </w:rPr>
        <w:t xml:space="preserve"> </w:t>
      </w:r>
      <w:r w:rsidRPr="00C20630">
        <w:rPr>
          <w:rFonts w:ascii="Times New Roman" w:hAnsi="Times New Roman"/>
          <w:sz w:val="20"/>
          <w:szCs w:val="20"/>
        </w:rPr>
        <w:t>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p>
  </w:footnote>
  <w:footnote w:id="35">
    <w:p w:rsidR="00456783" w:rsidRPr="00C20630" w:rsidRDefault="00456783" w:rsidP="0058158C">
      <w:pPr>
        <w:spacing w:after="0" w:line="240" w:lineRule="auto"/>
        <w:jc w:val="both"/>
        <w:rPr>
          <w:rFonts w:ascii="Times New Roman" w:hAnsi="Times New Roman"/>
        </w:rPr>
      </w:pPr>
      <w:r w:rsidRPr="00C20630">
        <w:rPr>
          <w:rStyle w:val="a5"/>
          <w:rFonts w:ascii="Times New Roman" w:hAnsi="Times New Roman"/>
          <w:sz w:val="20"/>
          <w:szCs w:val="20"/>
        </w:rPr>
        <w:footnoteRef/>
      </w:r>
      <w:r w:rsidRPr="00C20630">
        <w:rPr>
          <w:rFonts w:ascii="Times New Roman" w:hAnsi="Times New Roman"/>
          <w:sz w:val="20"/>
          <w:szCs w:val="20"/>
        </w:rPr>
        <w:t xml:space="preserve"> </w:t>
      </w:r>
      <w:r w:rsidRPr="00C20630">
        <w:rPr>
          <w:rFonts w:ascii="Times New Roman" w:eastAsia="Times New Roman" w:hAnsi="Times New Roman"/>
          <w:sz w:val="20"/>
          <w:szCs w:val="20"/>
          <w:lang w:eastAsia="ru-RU"/>
        </w:rPr>
        <w:t xml:space="preserve">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 [Электронный ресурс] : </w:t>
      </w:r>
      <w:r w:rsidRPr="00C20630">
        <w:rPr>
          <w:rStyle w:val="blk1"/>
          <w:rFonts w:ascii="Times New Roman" w:hAnsi="Times New Roman"/>
          <w:sz w:val="20"/>
          <w:szCs w:val="20"/>
        </w:rPr>
        <w:t>федер. закон от 22 нояб. 2016 г. № 392-ФЗ</w:t>
      </w:r>
      <w:proofErr w:type="gramStart"/>
      <w:r w:rsidRPr="00C20630">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С</w:t>
      </w:r>
      <w:proofErr w:type="gramEnd"/>
      <w:r>
        <w:rPr>
          <w:rFonts w:ascii="Times New Roman" w:eastAsia="Times New Roman" w:hAnsi="Times New Roman"/>
          <w:sz w:val="20"/>
          <w:szCs w:val="20"/>
          <w:lang w:eastAsia="ru-RU"/>
        </w:rPr>
        <w:t xml:space="preserve">обр. </w:t>
      </w:r>
      <w:r w:rsidRPr="00C20630">
        <w:rPr>
          <w:rFonts w:ascii="Times New Roman" w:eastAsia="Times New Roman" w:hAnsi="Times New Roman"/>
          <w:sz w:val="20"/>
          <w:szCs w:val="20"/>
          <w:lang w:eastAsia="ru-RU"/>
        </w:rPr>
        <w:t>законодательства Рос. Федерации. 2016. № 48. Ст. 6732.</w:t>
      </w:r>
    </w:p>
  </w:footnote>
  <w:footnote w:id="36">
    <w:p w:rsidR="00456783" w:rsidRPr="00C20630" w:rsidRDefault="00456783" w:rsidP="000A5E7B">
      <w:pPr>
        <w:spacing w:after="0" w:line="240" w:lineRule="auto"/>
        <w:jc w:val="both"/>
        <w:rPr>
          <w:rFonts w:ascii="Times New Roman" w:hAnsi="Times New Roman"/>
          <w:sz w:val="20"/>
          <w:szCs w:val="20"/>
        </w:rPr>
      </w:pPr>
      <w:r w:rsidRPr="00C20630">
        <w:rPr>
          <w:rStyle w:val="a5"/>
          <w:rFonts w:ascii="Times New Roman" w:hAnsi="Times New Roman"/>
          <w:sz w:val="20"/>
          <w:szCs w:val="20"/>
        </w:rPr>
        <w:footnoteRef/>
      </w:r>
      <w:r w:rsidRPr="00C20630">
        <w:rPr>
          <w:rFonts w:ascii="Times New Roman" w:hAnsi="Times New Roman"/>
          <w:sz w:val="20"/>
          <w:szCs w:val="20"/>
        </w:rPr>
        <w:t xml:space="preserve"> Постановление Конституционного Суда Российской Федерации</w:t>
      </w:r>
      <w:r w:rsidRPr="00C20630">
        <w:rPr>
          <w:rFonts w:ascii="Times New Roman" w:eastAsia="Times New Roman" w:hAnsi="Times New Roman"/>
          <w:bCs/>
          <w:sz w:val="20"/>
          <w:szCs w:val="20"/>
          <w:lang w:eastAsia="ru-RU"/>
        </w:rPr>
        <w:t xml:space="preserve"> от 24 июня 2009 г. № 11-П </w:t>
      </w:r>
      <w:r w:rsidRPr="00C20630">
        <w:rPr>
          <w:rFonts w:ascii="Times New Roman" w:hAnsi="Times New Roman"/>
          <w:sz w:val="20"/>
          <w:szCs w:val="20"/>
        </w:rPr>
        <w:t>[Электронный ресурс]</w:t>
      </w:r>
      <w:r w:rsidRPr="00C20630">
        <w:rPr>
          <w:rFonts w:ascii="Times New Roman" w:hAnsi="Times New Roman"/>
          <w:sz w:val="20"/>
          <w:szCs w:val="20"/>
          <w:shd w:val="clear" w:color="auto" w:fill="FFFFFF"/>
        </w:rPr>
        <w:t xml:space="preserve">. </w:t>
      </w:r>
      <w:r w:rsidRPr="00C20630">
        <w:rPr>
          <w:rFonts w:ascii="Times New Roman" w:hAnsi="Times New Roman"/>
          <w:sz w:val="20"/>
          <w:szCs w:val="20"/>
        </w:rPr>
        <w:t>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r w:rsidRPr="00C20630">
        <w:rPr>
          <w:rFonts w:ascii="Times New Roman" w:eastAsia="Times New Roman" w:hAnsi="Times New Roman"/>
          <w:bCs/>
          <w:sz w:val="20"/>
          <w:szCs w:val="20"/>
          <w:lang w:eastAsia="ru-RU"/>
        </w:rPr>
        <w:t xml:space="preserve">; Постановление </w:t>
      </w:r>
      <w:r w:rsidRPr="00C20630">
        <w:rPr>
          <w:rFonts w:ascii="Times New Roman" w:hAnsi="Times New Roman"/>
          <w:sz w:val="20"/>
          <w:szCs w:val="20"/>
        </w:rPr>
        <w:t>Конституционного Суда Российской Федерации</w:t>
      </w:r>
      <w:r>
        <w:rPr>
          <w:rFonts w:ascii="Times New Roman" w:eastAsia="Times New Roman" w:hAnsi="Times New Roman"/>
          <w:bCs/>
          <w:sz w:val="20"/>
          <w:szCs w:val="20"/>
          <w:lang w:eastAsia="ru-RU"/>
        </w:rPr>
        <w:t xml:space="preserve"> от 27 апр.</w:t>
      </w:r>
      <w:r w:rsidRPr="00C20630">
        <w:rPr>
          <w:rFonts w:ascii="Times New Roman" w:eastAsia="Times New Roman" w:hAnsi="Times New Roman"/>
          <w:bCs/>
          <w:sz w:val="20"/>
          <w:szCs w:val="20"/>
          <w:lang w:eastAsia="ru-RU"/>
        </w:rPr>
        <w:t xml:space="preserve"> 2001 г. № 7-П </w:t>
      </w:r>
      <w:r w:rsidRPr="00C20630">
        <w:rPr>
          <w:rFonts w:ascii="Times New Roman" w:hAnsi="Times New Roman"/>
          <w:sz w:val="20"/>
          <w:szCs w:val="20"/>
        </w:rPr>
        <w:t>[Электронный ресурс]</w:t>
      </w:r>
      <w:r w:rsidRPr="00C20630">
        <w:rPr>
          <w:rFonts w:ascii="Times New Roman" w:hAnsi="Times New Roman"/>
          <w:sz w:val="20"/>
          <w:szCs w:val="20"/>
          <w:shd w:val="clear" w:color="auto" w:fill="FFFFFF"/>
        </w:rPr>
        <w:t xml:space="preserve">. </w:t>
      </w:r>
      <w:r w:rsidRPr="00C20630">
        <w:rPr>
          <w:rFonts w:ascii="Times New Roman" w:hAnsi="Times New Roman"/>
          <w:sz w:val="20"/>
          <w:szCs w:val="20"/>
        </w:rPr>
        <w:t>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p>
  </w:footnote>
  <w:footnote w:id="37">
    <w:p w:rsidR="00456783" w:rsidRPr="00C20630" w:rsidRDefault="00456783" w:rsidP="000A5E7B">
      <w:pPr>
        <w:autoSpaceDE w:val="0"/>
        <w:autoSpaceDN w:val="0"/>
        <w:adjustRightInd w:val="0"/>
        <w:spacing w:after="0" w:line="240" w:lineRule="auto"/>
        <w:jc w:val="both"/>
        <w:rPr>
          <w:rFonts w:ascii="Times New Roman" w:hAnsi="Times New Roman"/>
          <w:sz w:val="20"/>
          <w:szCs w:val="20"/>
          <w:highlight w:val="yellow"/>
        </w:rPr>
      </w:pPr>
      <w:r w:rsidRPr="00C20630">
        <w:rPr>
          <w:rStyle w:val="a5"/>
          <w:rFonts w:ascii="Times New Roman" w:hAnsi="Times New Roman"/>
          <w:sz w:val="20"/>
          <w:szCs w:val="20"/>
        </w:rPr>
        <w:footnoteRef/>
      </w:r>
      <w:r w:rsidRPr="00C20630">
        <w:rPr>
          <w:rFonts w:ascii="Times New Roman" w:hAnsi="Times New Roman"/>
          <w:sz w:val="20"/>
          <w:szCs w:val="20"/>
        </w:rPr>
        <w:t xml:space="preserve"> </w:t>
      </w:r>
      <w:r w:rsidRPr="00C20630">
        <w:rPr>
          <w:rFonts w:ascii="Times New Roman" w:eastAsiaTheme="minorHAnsi" w:hAnsi="Times New Roman"/>
          <w:sz w:val="20"/>
          <w:szCs w:val="20"/>
        </w:rPr>
        <w:t>Бобровская Е. Дисциплинарная ответственность работника за нарушение правил корпоративной культуры // Трудовое право. 2017. № 1. С. 85.</w:t>
      </w:r>
    </w:p>
  </w:footnote>
  <w:footnote w:id="38">
    <w:p w:rsidR="00456783" w:rsidRPr="00C20630" w:rsidRDefault="00456783" w:rsidP="000A5E7B">
      <w:pPr>
        <w:pStyle w:val="a3"/>
        <w:jc w:val="both"/>
        <w:rPr>
          <w:rFonts w:ascii="Times New Roman" w:hAnsi="Times New Roman"/>
          <w:highlight w:val="yellow"/>
        </w:rPr>
      </w:pPr>
      <w:r w:rsidRPr="00C20630">
        <w:rPr>
          <w:rStyle w:val="a5"/>
          <w:rFonts w:ascii="Times New Roman" w:hAnsi="Times New Roman"/>
        </w:rPr>
        <w:footnoteRef/>
      </w:r>
      <w:r w:rsidRPr="00C20630">
        <w:rPr>
          <w:rFonts w:ascii="Times New Roman" w:hAnsi="Times New Roman"/>
        </w:rPr>
        <w:t xml:space="preserve"> Апелляционное определение Свердловско</w:t>
      </w:r>
      <w:r>
        <w:rPr>
          <w:rFonts w:ascii="Times New Roman" w:hAnsi="Times New Roman"/>
        </w:rPr>
        <w:t xml:space="preserve">го областного суда от 02 сент. </w:t>
      </w:r>
      <w:r w:rsidRPr="00C20630">
        <w:rPr>
          <w:rFonts w:ascii="Times New Roman" w:hAnsi="Times New Roman"/>
        </w:rPr>
        <w:t>2016</w:t>
      </w:r>
      <w:r>
        <w:rPr>
          <w:rFonts w:ascii="Times New Roman" w:hAnsi="Times New Roman"/>
        </w:rPr>
        <w:t xml:space="preserve"> г.</w:t>
      </w:r>
      <w:r w:rsidRPr="00C20630">
        <w:rPr>
          <w:rFonts w:ascii="Times New Roman" w:hAnsi="Times New Roman"/>
        </w:rPr>
        <w:t xml:space="preserve"> по делу № </w:t>
      </w:r>
      <w:r w:rsidRPr="00C20630">
        <w:rPr>
          <w:rFonts w:ascii="Times New Roman" w:eastAsiaTheme="minorHAnsi" w:hAnsi="Times New Roman"/>
        </w:rPr>
        <w:t xml:space="preserve">33-14439/2016 </w:t>
      </w:r>
      <w:r w:rsidRPr="00C20630">
        <w:rPr>
          <w:rFonts w:ascii="Times New Roman" w:hAnsi="Times New Roman"/>
        </w:rPr>
        <w:t>[Электронный ресурс]</w:t>
      </w:r>
      <w:r w:rsidRPr="00C20630">
        <w:rPr>
          <w:rFonts w:ascii="Times New Roman" w:hAnsi="Times New Roman"/>
          <w:shd w:val="clear" w:color="auto" w:fill="FFFFFF"/>
        </w:rPr>
        <w:t xml:space="preserve">.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39">
    <w:p w:rsidR="00456783" w:rsidRPr="00C20630" w:rsidRDefault="00456783" w:rsidP="000A5E7B">
      <w:pPr>
        <w:spacing w:after="0" w:line="240" w:lineRule="auto"/>
        <w:jc w:val="both"/>
        <w:rPr>
          <w:rFonts w:ascii="Times New Roman" w:hAnsi="Times New Roman"/>
        </w:rPr>
      </w:pPr>
      <w:r w:rsidRPr="00C20630">
        <w:rPr>
          <w:rStyle w:val="a5"/>
          <w:rFonts w:ascii="Times New Roman" w:hAnsi="Times New Roman"/>
          <w:sz w:val="20"/>
          <w:szCs w:val="20"/>
        </w:rPr>
        <w:footnoteRef/>
      </w:r>
      <w:r w:rsidRPr="00C20630">
        <w:rPr>
          <w:rFonts w:ascii="Times New Roman" w:hAnsi="Times New Roman"/>
          <w:sz w:val="20"/>
          <w:szCs w:val="20"/>
        </w:rPr>
        <w:t xml:space="preserve"> </w:t>
      </w:r>
      <w:r w:rsidRPr="00C20630">
        <w:rPr>
          <w:rFonts w:ascii="Times New Roman" w:eastAsia="Times New Roman" w:hAnsi="Times New Roman"/>
          <w:sz w:val="20"/>
          <w:szCs w:val="20"/>
          <w:lang w:eastAsia="ru-RU"/>
        </w:rPr>
        <w:t>"Кодекс профессиональной этики адвоката" (принят</w:t>
      </w:r>
      <w:proofErr w:type="gramStart"/>
      <w:r w:rsidRPr="00C20630">
        <w:rPr>
          <w:rFonts w:ascii="Times New Roman" w:eastAsia="Times New Roman" w:hAnsi="Times New Roman"/>
          <w:sz w:val="20"/>
          <w:szCs w:val="20"/>
          <w:lang w:eastAsia="ru-RU"/>
        </w:rPr>
        <w:t xml:space="preserve"> П</w:t>
      </w:r>
      <w:proofErr w:type="gramEnd"/>
      <w:r w:rsidRPr="00C20630">
        <w:rPr>
          <w:rFonts w:ascii="Times New Roman" w:eastAsia="Times New Roman" w:hAnsi="Times New Roman"/>
          <w:sz w:val="20"/>
          <w:szCs w:val="20"/>
          <w:lang w:eastAsia="ru-RU"/>
        </w:rPr>
        <w:t>ервым Всероссийским съездом адвокатов 31.01.2003); "Кодекс профессиональной этики нотариусов в Российской Федерации" (утв. Минюстом России 19.01.2016); "Кодекс судейской этики" (утв. VIII Всероссийским съездом судей 19.12.2012).</w:t>
      </w:r>
    </w:p>
  </w:footnote>
  <w:footnote w:id="40">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Определение Моско</w:t>
      </w:r>
      <w:r>
        <w:rPr>
          <w:rFonts w:ascii="Times New Roman" w:hAnsi="Times New Roman"/>
          <w:shd w:val="clear" w:color="auto" w:fill="FFFFFF"/>
        </w:rPr>
        <w:t xml:space="preserve">вского городского суда от 24 янв. </w:t>
      </w:r>
      <w:r w:rsidRPr="00C20630">
        <w:rPr>
          <w:rFonts w:ascii="Times New Roman" w:hAnsi="Times New Roman"/>
          <w:shd w:val="clear" w:color="auto" w:fill="FFFFFF"/>
        </w:rPr>
        <w:t>2012 г</w:t>
      </w:r>
      <w:r>
        <w:rPr>
          <w:rFonts w:ascii="Times New Roman" w:hAnsi="Times New Roman"/>
          <w:shd w:val="clear" w:color="auto" w:fill="FFFFFF"/>
        </w:rPr>
        <w:t>.</w:t>
      </w:r>
      <w:r w:rsidRPr="00C20630">
        <w:rPr>
          <w:rFonts w:ascii="Times New Roman" w:hAnsi="Times New Roman"/>
          <w:shd w:val="clear" w:color="auto" w:fill="FFFFFF"/>
        </w:rPr>
        <w:t xml:space="preserve"> по делу № 33-1781</w:t>
      </w:r>
      <w:r w:rsidRPr="00C20630">
        <w:rPr>
          <w:rFonts w:ascii="Times New Roman" w:hAnsi="Times New Roman"/>
        </w:rPr>
        <w:t>[Электронный ресурс]</w:t>
      </w:r>
      <w:r w:rsidRPr="00C20630">
        <w:rPr>
          <w:rFonts w:ascii="Times New Roman" w:hAnsi="Times New Roman"/>
          <w:shd w:val="clear" w:color="auto" w:fill="FFFFFF"/>
        </w:rPr>
        <w:t xml:space="preserve">.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41">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w:t>
      </w:r>
      <w:r w:rsidRPr="00C20630">
        <w:rPr>
          <w:rFonts w:ascii="Times New Roman" w:hAnsi="Times New Roman"/>
          <w:shd w:val="clear" w:color="auto" w:fill="FFFFFF"/>
        </w:rPr>
        <w:t>Апелляционное определение Иркутского областного суда от 26</w:t>
      </w:r>
      <w:r>
        <w:rPr>
          <w:rFonts w:ascii="Times New Roman" w:hAnsi="Times New Roman"/>
          <w:shd w:val="clear" w:color="auto" w:fill="FFFFFF"/>
        </w:rPr>
        <w:t xml:space="preserve"> сент. </w:t>
      </w:r>
      <w:r w:rsidRPr="00C20630">
        <w:rPr>
          <w:rFonts w:ascii="Times New Roman" w:hAnsi="Times New Roman"/>
          <w:shd w:val="clear" w:color="auto" w:fill="FFFFFF"/>
        </w:rPr>
        <w:t>2012 г</w:t>
      </w:r>
      <w:r>
        <w:rPr>
          <w:rFonts w:ascii="Times New Roman" w:hAnsi="Times New Roman"/>
          <w:shd w:val="clear" w:color="auto" w:fill="FFFFFF"/>
        </w:rPr>
        <w:t>.</w:t>
      </w:r>
      <w:r w:rsidRPr="00C20630">
        <w:rPr>
          <w:rFonts w:ascii="Times New Roman" w:hAnsi="Times New Roman"/>
          <w:shd w:val="clear" w:color="auto" w:fill="FFFFFF"/>
        </w:rPr>
        <w:t xml:space="preserve"> по делу № 33-7894/12</w:t>
      </w:r>
      <w:r>
        <w:rPr>
          <w:rFonts w:ascii="Times New Roman" w:hAnsi="Times New Roman"/>
          <w:shd w:val="clear" w:color="auto" w:fill="FFFFFF"/>
        </w:rPr>
        <w:t xml:space="preserve"> </w:t>
      </w:r>
      <w:r w:rsidRPr="00C20630">
        <w:rPr>
          <w:rFonts w:ascii="Times New Roman" w:hAnsi="Times New Roman"/>
        </w:rPr>
        <w:t>[Электронный ресурс]</w:t>
      </w:r>
      <w:r w:rsidRPr="00C20630">
        <w:rPr>
          <w:rFonts w:ascii="Times New Roman" w:hAnsi="Times New Roman"/>
          <w:shd w:val="clear" w:color="auto" w:fill="FFFFFF"/>
        </w:rPr>
        <w:t xml:space="preserve">. </w:t>
      </w:r>
      <w:r w:rsidRPr="00C20630">
        <w:rPr>
          <w:rFonts w:ascii="Times New Roman" w:hAnsi="Times New Roman"/>
        </w:rPr>
        <w:t>Доступ из справ</w:t>
      </w:r>
      <w:proofErr w:type="gramStart"/>
      <w:r w:rsidRPr="00C20630">
        <w:rPr>
          <w:rFonts w:ascii="Times New Roman" w:hAnsi="Times New Roman"/>
        </w:rPr>
        <w:t>.-</w:t>
      </w:r>
      <w:proofErr w:type="gramEnd"/>
      <w:r w:rsidRPr="00C20630">
        <w:rPr>
          <w:rFonts w:ascii="Times New Roman" w:hAnsi="Times New Roman"/>
        </w:rPr>
        <w:t>правовой системы «КонсультантПлюс».</w:t>
      </w:r>
    </w:p>
  </w:footnote>
  <w:footnote w:id="42">
    <w:p w:rsidR="00456783" w:rsidRPr="00C20630" w:rsidRDefault="00456783" w:rsidP="000A5E7B">
      <w:pPr>
        <w:spacing w:after="0" w:line="240" w:lineRule="auto"/>
        <w:jc w:val="both"/>
        <w:rPr>
          <w:rFonts w:ascii="Times New Roman" w:hAnsi="Times New Roman"/>
          <w:sz w:val="20"/>
          <w:szCs w:val="20"/>
        </w:rPr>
      </w:pPr>
      <w:r w:rsidRPr="00C20630">
        <w:rPr>
          <w:rStyle w:val="a5"/>
          <w:rFonts w:ascii="Times New Roman" w:hAnsi="Times New Roman"/>
          <w:sz w:val="20"/>
          <w:szCs w:val="20"/>
        </w:rPr>
        <w:footnoteRef/>
      </w:r>
      <w:r w:rsidRPr="00C20630">
        <w:rPr>
          <w:rFonts w:ascii="Times New Roman" w:hAnsi="Times New Roman"/>
          <w:sz w:val="20"/>
          <w:szCs w:val="20"/>
        </w:rPr>
        <w:t xml:space="preserve"> Например, </w:t>
      </w:r>
      <w:r w:rsidRPr="00C20630">
        <w:rPr>
          <w:rFonts w:ascii="Times New Roman" w:eastAsia="Times New Roman" w:hAnsi="Times New Roman"/>
          <w:bCs/>
          <w:sz w:val="20"/>
          <w:szCs w:val="20"/>
          <w:lang w:eastAsia="ru-RU"/>
        </w:rPr>
        <w:t>Апелляционное определение Нижегородско</w:t>
      </w:r>
      <w:r>
        <w:rPr>
          <w:rFonts w:ascii="Times New Roman" w:eastAsia="Times New Roman" w:hAnsi="Times New Roman"/>
          <w:bCs/>
          <w:sz w:val="20"/>
          <w:szCs w:val="20"/>
          <w:lang w:eastAsia="ru-RU"/>
        </w:rPr>
        <w:t>го областного суда от 14 февр.</w:t>
      </w:r>
      <w:r w:rsidRPr="00C20630">
        <w:rPr>
          <w:rFonts w:ascii="Times New Roman" w:eastAsia="Times New Roman" w:hAnsi="Times New Roman"/>
          <w:bCs/>
          <w:sz w:val="20"/>
          <w:szCs w:val="20"/>
          <w:lang w:eastAsia="ru-RU"/>
        </w:rPr>
        <w:t xml:space="preserve"> 2017 г. по делу № 33-1037/2017 </w:t>
      </w:r>
      <w:r w:rsidRPr="00C20630">
        <w:rPr>
          <w:rFonts w:ascii="Times New Roman" w:hAnsi="Times New Roman"/>
          <w:sz w:val="20"/>
          <w:szCs w:val="20"/>
        </w:rPr>
        <w:t>[Электронный ресурс]</w:t>
      </w:r>
      <w:r w:rsidRPr="00C20630">
        <w:rPr>
          <w:rFonts w:ascii="Times New Roman" w:hAnsi="Times New Roman"/>
          <w:sz w:val="20"/>
          <w:szCs w:val="20"/>
          <w:shd w:val="clear" w:color="auto" w:fill="FFFFFF"/>
        </w:rPr>
        <w:t xml:space="preserve">. </w:t>
      </w:r>
      <w:r w:rsidRPr="00C20630">
        <w:rPr>
          <w:rFonts w:ascii="Times New Roman" w:hAnsi="Times New Roman"/>
          <w:sz w:val="20"/>
          <w:szCs w:val="20"/>
        </w:rPr>
        <w:t>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r w:rsidRPr="00C20630">
        <w:rPr>
          <w:rFonts w:ascii="Times New Roman" w:eastAsia="Times New Roman" w:hAnsi="Times New Roman"/>
          <w:bCs/>
          <w:sz w:val="20"/>
          <w:szCs w:val="20"/>
          <w:lang w:eastAsia="ru-RU"/>
        </w:rPr>
        <w:t>; Апелляционное определение Московског</w:t>
      </w:r>
      <w:r>
        <w:rPr>
          <w:rFonts w:ascii="Times New Roman" w:eastAsia="Times New Roman" w:hAnsi="Times New Roman"/>
          <w:bCs/>
          <w:sz w:val="20"/>
          <w:szCs w:val="20"/>
          <w:lang w:eastAsia="ru-RU"/>
        </w:rPr>
        <w:t>о городского суда от 22 сент.</w:t>
      </w:r>
      <w:r w:rsidRPr="00C20630">
        <w:rPr>
          <w:rFonts w:ascii="Times New Roman" w:eastAsia="Times New Roman" w:hAnsi="Times New Roman"/>
          <w:bCs/>
          <w:sz w:val="20"/>
          <w:szCs w:val="20"/>
          <w:lang w:eastAsia="ru-RU"/>
        </w:rPr>
        <w:t xml:space="preserve"> 2016 г. по делу № 33-38242/2016 </w:t>
      </w:r>
      <w:r w:rsidRPr="00C20630">
        <w:rPr>
          <w:rFonts w:ascii="Times New Roman" w:hAnsi="Times New Roman"/>
          <w:sz w:val="20"/>
          <w:szCs w:val="20"/>
        </w:rPr>
        <w:t>[Электронный ресурс]</w:t>
      </w:r>
      <w:r w:rsidRPr="00C20630">
        <w:rPr>
          <w:rFonts w:ascii="Times New Roman" w:hAnsi="Times New Roman"/>
          <w:sz w:val="20"/>
          <w:szCs w:val="20"/>
          <w:shd w:val="clear" w:color="auto" w:fill="FFFFFF"/>
        </w:rPr>
        <w:t xml:space="preserve">. </w:t>
      </w:r>
      <w:r w:rsidRPr="00C20630">
        <w:rPr>
          <w:rFonts w:ascii="Times New Roman" w:hAnsi="Times New Roman"/>
          <w:sz w:val="20"/>
          <w:szCs w:val="20"/>
        </w:rPr>
        <w:t>Доступ из справ</w:t>
      </w:r>
      <w:proofErr w:type="gramStart"/>
      <w:r w:rsidRPr="00C20630">
        <w:rPr>
          <w:rFonts w:ascii="Times New Roman" w:hAnsi="Times New Roman"/>
          <w:sz w:val="20"/>
          <w:szCs w:val="20"/>
        </w:rPr>
        <w:t>.-</w:t>
      </w:r>
      <w:proofErr w:type="gramEnd"/>
      <w:r w:rsidRPr="00C20630">
        <w:rPr>
          <w:rFonts w:ascii="Times New Roman" w:hAnsi="Times New Roman"/>
          <w:sz w:val="20"/>
          <w:szCs w:val="20"/>
        </w:rPr>
        <w:t>правовой системы «КонсультантПлюс».</w:t>
      </w:r>
    </w:p>
  </w:footnote>
  <w:footnote w:id="43">
    <w:p w:rsidR="00456783" w:rsidRPr="00C20630" w:rsidRDefault="00456783" w:rsidP="000A5E7B">
      <w:pPr>
        <w:pStyle w:val="a3"/>
        <w:jc w:val="both"/>
        <w:rPr>
          <w:rFonts w:ascii="Times New Roman" w:hAnsi="Times New Roman"/>
        </w:rPr>
      </w:pPr>
      <w:r w:rsidRPr="00C20630">
        <w:rPr>
          <w:rStyle w:val="a5"/>
          <w:rFonts w:ascii="Times New Roman" w:hAnsi="Times New Roman"/>
        </w:rPr>
        <w:footnoteRef/>
      </w:r>
      <w:r w:rsidRPr="00C20630">
        <w:rPr>
          <w:rFonts w:ascii="Times New Roman" w:hAnsi="Times New Roman"/>
        </w:rPr>
        <w:t xml:space="preserve"> Трудовой Кодекс Республики Беларусь от </w:t>
      </w:r>
      <w:r w:rsidRPr="00C20630">
        <w:rPr>
          <w:rStyle w:val="datepr"/>
          <w:rFonts w:ascii="Times New Roman" w:hAnsi="Times New Roman"/>
          <w:shd w:val="clear" w:color="auto" w:fill="FFFFFF"/>
        </w:rPr>
        <w:t>26 июля 1999 г.</w:t>
      </w:r>
      <w:r w:rsidRPr="00C20630">
        <w:rPr>
          <w:rStyle w:val="apple-converted-space"/>
          <w:rFonts w:ascii="Times New Roman" w:hAnsi="Times New Roman"/>
          <w:shd w:val="clear" w:color="auto" w:fill="FFFFFF"/>
        </w:rPr>
        <w:t> </w:t>
      </w:r>
      <w:r w:rsidRPr="00C20630">
        <w:rPr>
          <w:rStyle w:val="number"/>
          <w:rFonts w:ascii="Times New Roman" w:hAnsi="Times New Roman"/>
          <w:shd w:val="clear" w:color="auto" w:fill="FFFFFF"/>
        </w:rPr>
        <w:t>№ 296-З</w:t>
      </w:r>
      <w:r w:rsidRPr="00C20630">
        <w:rPr>
          <w:rFonts w:ascii="Times New Roman" w:hAnsi="Times New Roman"/>
        </w:rPr>
        <w:t xml:space="preserve"> [Электронный ресурс] </w:t>
      </w:r>
      <w:r w:rsidRPr="00C20630">
        <w:rPr>
          <w:rFonts w:ascii="Times New Roman" w:hAnsi="Times New Roman"/>
          <w:lang w:val="en-US"/>
        </w:rPr>
        <w:t>URL</w:t>
      </w:r>
      <w:r w:rsidRPr="00C20630">
        <w:rPr>
          <w:rFonts w:ascii="Times New Roman" w:hAnsi="Times New Roman"/>
        </w:rPr>
        <w:t xml:space="preserve">: </w:t>
      </w:r>
      <w:hyperlink r:id="rId7" w:history="1">
        <w:r w:rsidRPr="00C20630">
          <w:rPr>
            <w:rStyle w:val="a6"/>
            <w:rFonts w:ascii="Times New Roman" w:hAnsi="Times New Roman"/>
            <w:color w:val="auto"/>
            <w:u w:val="none"/>
          </w:rPr>
          <w:t>http://x</w:t>
        </w:r>
        <w:r w:rsidRPr="00C20630">
          <w:rPr>
            <w:rStyle w:val="a6"/>
            <w:rFonts w:ascii="Times New Roman" w:hAnsi="Times New Roman"/>
            <w:color w:val="auto"/>
            <w:u w:val="none"/>
            <w:lang w:val="en-US"/>
          </w:rPr>
          <w:t>N</w:t>
        </w:r>
        <w:r w:rsidRPr="00C20630">
          <w:rPr>
            <w:rStyle w:val="a6"/>
            <w:rFonts w:ascii="Times New Roman" w:hAnsi="Times New Roman"/>
            <w:color w:val="auto"/>
            <w:u w:val="none"/>
          </w:rPr>
          <w:t>----ctbfcfvic3abdqybq.x</w:t>
        </w:r>
        <w:r w:rsidRPr="00C20630">
          <w:rPr>
            <w:rStyle w:val="a6"/>
            <w:rFonts w:ascii="Times New Roman" w:hAnsi="Times New Roman"/>
            <w:color w:val="auto"/>
            <w:u w:val="none"/>
            <w:lang w:val="en-US"/>
          </w:rPr>
          <w:t>n</w:t>
        </w:r>
        <w:r w:rsidRPr="00C20630">
          <w:rPr>
            <w:rStyle w:val="a6"/>
            <w:rFonts w:ascii="Times New Roman" w:hAnsi="Times New Roman"/>
            <w:color w:val="auto"/>
            <w:u w:val="none"/>
          </w:rPr>
          <w:t>--90ais/statya-314-11</w:t>
        </w:r>
      </w:hyperlink>
      <w:r w:rsidRPr="00C20630">
        <w:rPr>
          <w:rFonts w:ascii="Times New Roman" w:hAnsi="Times New Roman"/>
        </w:rPr>
        <w:t xml:space="preserve"> (дата обращения</w:t>
      </w:r>
      <w:proofErr w:type="gramStart"/>
      <w:r w:rsidRPr="00C20630">
        <w:rPr>
          <w:rFonts w:ascii="Times New Roman" w:hAnsi="Times New Roman"/>
        </w:rPr>
        <w:t xml:space="preserve"> :</w:t>
      </w:r>
      <w:proofErr w:type="gramEnd"/>
      <w:r w:rsidRPr="00C20630">
        <w:rPr>
          <w:rFonts w:ascii="Times New Roman" w:hAnsi="Times New Roman"/>
        </w:rPr>
        <w:t xml:space="preserve"> 21.03.2017).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76"/>
      <w:docPartObj>
        <w:docPartGallery w:val="Page Numbers (Top of Page)"/>
        <w:docPartUnique/>
      </w:docPartObj>
    </w:sdtPr>
    <w:sdtContent>
      <w:p w:rsidR="00456783" w:rsidRDefault="00C73D3E">
        <w:pPr>
          <w:pStyle w:val="a7"/>
          <w:jc w:val="center"/>
        </w:pPr>
        <w:fldSimple w:instr=" PAGE   \* MERGEFORMAT ">
          <w:r w:rsidR="00CC6E47">
            <w:rPr>
              <w:noProof/>
            </w:rPr>
            <w:t>57</w:t>
          </w:r>
        </w:fldSimple>
      </w:p>
    </w:sdtContent>
  </w:sdt>
  <w:p w:rsidR="00456783" w:rsidRDefault="0045678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46F4"/>
    <w:rsid w:val="00007441"/>
    <w:rsid w:val="00022478"/>
    <w:rsid w:val="00027F03"/>
    <w:rsid w:val="000300E4"/>
    <w:rsid w:val="0003264A"/>
    <w:rsid w:val="00034A58"/>
    <w:rsid w:val="000356C1"/>
    <w:rsid w:val="000363DD"/>
    <w:rsid w:val="00037FD4"/>
    <w:rsid w:val="00044698"/>
    <w:rsid w:val="00056409"/>
    <w:rsid w:val="00061679"/>
    <w:rsid w:val="000665F6"/>
    <w:rsid w:val="00070775"/>
    <w:rsid w:val="000733DA"/>
    <w:rsid w:val="00076BF0"/>
    <w:rsid w:val="00082588"/>
    <w:rsid w:val="00083E84"/>
    <w:rsid w:val="00086DDC"/>
    <w:rsid w:val="00087D6A"/>
    <w:rsid w:val="00091CCC"/>
    <w:rsid w:val="000943A8"/>
    <w:rsid w:val="00095526"/>
    <w:rsid w:val="000A4788"/>
    <w:rsid w:val="000A5E7B"/>
    <w:rsid w:val="000B0FDF"/>
    <w:rsid w:val="000B2630"/>
    <w:rsid w:val="000B2B1C"/>
    <w:rsid w:val="000B33DA"/>
    <w:rsid w:val="000B641D"/>
    <w:rsid w:val="000B7340"/>
    <w:rsid w:val="000C27B6"/>
    <w:rsid w:val="000C4614"/>
    <w:rsid w:val="000C5835"/>
    <w:rsid w:val="000C5B95"/>
    <w:rsid w:val="000C63F1"/>
    <w:rsid w:val="000D5D2C"/>
    <w:rsid w:val="000E0C11"/>
    <w:rsid w:val="000E2D30"/>
    <w:rsid w:val="000F1CE6"/>
    <w:rsid w:val="000F2215"/>
    <w:rsid w:val="001049E4"/>
    <w:rsid w:val="001056EA"/>
    <w:rsid w:val="00106D1D"/>
    <w:rsid w:val="001142C3"/>
    <w:rsid w:val="0011590D"/>
    <w:rsid w:val="001264EE"/>
    <w:rsid w:val="00133131"/>
    <w:rsid w:val="001331D0"/>
    <w:rsid w:val="00140CCA"/>
    <w:rsid w:val="00143D4E"/>
    <w:rsid w:val="00144D50"/>
    <w:rsid w:val="001452DB"/>
    <w:rsid w:val="0015319B"/>
    <w:rsid w:val="00153F8D"/>
    <w:rsid w:val="00154F22"/>
    <w:rsid w:val="001561CC"/>
    <w:rsid w:val="0015758A"/>
    <w:rsid w:val="001600B4"/>
    <w:rsid w:val="0016147A"/>
    <w:rsid w:val="0016607E"/>
    <w:rsid w:val="001674B7"/>
    <w:rsid w:val="0017124C"/>
    <w:rsid w:val="0017588E"/>
    <w:rsid w:val="00177210"/>
    <w:rsid w:val="00181AD8"/>
    <w:rsid w:val="00183988"/>
    <w:rsid w:val="0018424B"/>
    <w:rsid w:val="00187B65"/>
    <w:rsid w:val="00187C8A"/>
    <w:rsid w:val="00190900"/>
    <w:rsid w:val="00196EAA"/>
    <w:rsid w:val="001A5741"/>
    <w:rsid w:val="001A7D4E"/>
    <w:rsid w:val="001B0893"/>
    <w:rsid w:val="001B64E7"/>
    <w:rsid w:val="001B7832"/>
    <w:rsid w:val="001C7E99"/>
    <w:rsid w:val="001D341A"/>
    <w:rsid w:val="001D3E6E"/>
    <w:rsid w:val="001E4E82"/>
    <w:rsid w:val="001F4944"/>
    <w:rsid w:val="001F6777"/>
    <w:rsid w:val="00200470"/>
    <w:rsid w:val="00203355"/>
    <w:rsid w:val="00210914"/>
    <w:rsid w:val="002173EC"/>
    <w:rsid w:val="00225FA8"/>
    <w:rsid w:val="0023398A"/>
    <w:rsid w:val="00247FB4"/>
    <w:rsid w:val="002534D8"/>
    <w:rsid w:val="00254122"/>
    <w:rsid w:val="00261B68"/>
    <w:rsid w:val="00270060"/>
    <w:rsid w:val="0027320F"/>
    <w:rsid w:val="002752A4"/>
    <w:rsid w:val="00281E6E"/>
    <w:rsid w:val="00281F9F"/>
    <w:rsid w:val="002850F1"/>
    <w:rsid w:val="00286CF8"/>
    <w:rsid w:val="002871C5"/>
    <w:rsid w:val="002968E2"/>
    <w:rsid w:val="002A0095"/>
    <w:rsid w:val="002A4C0B"/>
    <w:rsid w:val="002B014E"/>
    <w:rsid w:val="002B1E41"/>
    <w:rsid w:val="002B4194"/>
    <w:rsid w:val="002B41F8"/>
    <w:rsid w:val="002B5C10"/>
    <w:rsid w:val="002B73D9"/>
    <w:rsid w:val="002C0488"/>
    <w:rsid w:val="002C105A"/>
    <w:rsid w:val="002C1AB7"/>
    <w:rsid w:val="002C1E47"/>
    <w:rsid w:val="002C20AE"/>
    <w:rsid w:val="002C2DD3"/>
    <w:rsid w:val="002C613F"/>
    <w:rsid w:val="002C6641"/>
    <w:rsid w:val="002D2E2C"/>
    <w:rsid w:val="002D421E"/>
    <w:rsid w:val="002D4EF2"/>
    <w:rsid w:val="002D5296"/>
    <w:rsid w:val="002D6DA5"/>
    <w:rsid w:val="002D6E1C"/>
    <w:rsid w:val="002E211D"/>
    <w:rsid w:val="002E49F4"/>
    <w:rsid w:val="002E50F4"/>
    <w:rsid w:val="002F0817"/>
    <w:rsid w:val="002F0EDF"/>
    <w:rsid w:val="002F1C8C"/>
    <w:rsid w:val="002F1DE1"/>
    <w:rsid w:val="002F30A5"/>
    <w:rsid w:val="002F3F58"/>
    <w:rsid w:val="002F54AB"/>
    <w:rsid w:val="002F68E3"/>
    <w:rsid w:val="00300655"/>
    <w:rsid w:val="003007DC"/>
    <w:rsid w:val="00305659"/>
    <w:rsid w:val="00310146"/>
    <w:rsid w:val="0032582C"/>
    <w:rsid w:val="00325966"/>
    <w:rsid w:val="00326B58"/>
    <w:rsid w:val="00332F35"/>
    <w:rsid w:val="00344246"/>
    <w:rsid w:val="00350EFE"/>
    <w:rsid w:val="00353DD8"/>
    <w:rsid w:val="00354493"/>
    <w:rsid w:val="003600BE"/>
    <w:rsid w:val="003647CC"/>
    <w:rsid w:val="003649B9"/>
    <w:rsid w:val="00365BE6"/>
    <w:rsid w:val="003665A3"/>
    <w:rsid w:val="003733CB"/>
    <w:rsid w:val="00373955"/>
    <w:rsid w:val="003860CE"/>
    <w:rsid w:val="003862ED"/>
    <w:rsid w:val="00397703"/>
    <w:rsid w:val="003A22FA"/>
    <w:rsid w:val="003A436B"/>
    <w:rsid w:val="003A59E9"/>
    <w:rsid w:val="003B129B"/>
    <w:rsid w:val="003B736C"/>
    <w:rsid w:val="003C49B5"/>
    <w:rsid w:val="003C5065"/>
    <w:rsid w:val="003C5111"/>
    <w:rsid w:val="003C6F15"/>
    <w:rsid w:val="003E1280"/>
    <w:rsid w:val="003F1C78"/>
    <w:rsid w:val="003F1D54"/>
    <w:rsid w:val="003F4CF5"/>
    <w:rsid w:val="004016B0"/>
    <w:rsid w:val="00401846"/>
    <w:rsid w:val="00406B85"/>
    <w:rsid w:val="004119E5"/>
    <w:rsid w:val="00422F3C"/>
    <w:rsid w:val="00424243"/>
    <w:rsid w:val="00424523"/>
    <w:rsid w:val="004340C6"/>
    <w:rsid w:val="004357E9"/>
    <w:rsid w:val="00437DAF"/>
    <w:rsid w:val="00441DE6"/>
    <w:rsid w:val="00443965"/>
    <w:rsid w:val="0044543A"/>
    <w:rsid w:val="00446997"/>
    <w:rsid w:val="0044788F"/>
    <w:rsid w:val="004509D0"/>
    <w:rsid w:val="0045295B"/>
    <w:rsid w:val="00456271"/>
    <w:rsid w:val="00456783"/>
    <w:rsid w:val="00456DD4"/>
    <w:rsid w:val="00461F0C"/>
    <w:rsid w:val="0046270E"/>
    <w:rsid w:val="004671EE"/>
    <w:rsid w:val="004747DD"/>
    <w:rsid w:val="00474DEC"/>
    <w:rsid w:val="0047519B"/>
    <w:rsid w:val="00482F22"/>
    <w:rsid w:val="00483F47"/>
    <w:rsid w:val="00490BD8"/>
    <w:rsid w:val="00495A0C"/>
    <w:rsid w:val="004A1E9F"/>
    <w:rsid w:val="004A24D5"/>
    <w:rsid w:val="004B066B"/>
    <w:rsid w:val="004B0E9C"/>
    <w:rsid w:val="004B152F"/>
    <w:rsid w:val="004B2C56"/>
    <w:rsid w:val="004B5CE4"/>
    <w:rsid w:val="004C0F18"/>
    <w:rsid w:val="004C166F"/>
    <w:rsid w:val="004C3018"/>
    <w:rsid w:val="004C6DA5"/>
    <w:rsid w:val="004C7596"/>
    <w:rsid w:val="004C7A95"/>
    <w:rsid w:val="004D2C64"/>
    <w:rsid w:val="004D324B"/>
    <w:rsid w:val="004D726A"/>
    <w:rsid w:val="004E0A1D"/>
    <w:rsid w:val="004E357E"/>
    <w:rsid w:val="004E5E13"/>
    <w:rsid w:val="004E75AC"/>
    <w:rsid w:val="004F1260"/>
    <w:rsid w:val="004F560B"/>
    <w:rsid w:val="004F5DAE"/>
    <w:rsid w:val="00501651"/>
    <w:rsid w:val="00501B67"/>
    <w:rsid w:val="0050241D"/>
    <w:rsid w:val="005025F9"/>
    <w:rsid w:val="0051098E"/>
    <w:rsid w:val="0051145C"/>
    <w:rsid w:val="005135B7"/>
    <w:rsid w:val="00520B40"/>
    <w:rsid w:val="0052348A"/>
    <w:rsid w:val="00524A80"/>
    <w:rsid w:val="005325FF"/>
    <w:rsid w:val="00535A71"/>
    <w:rsid w:val="00540955"/>
    <w:rsid w:val="00543FDE"/>
    <w:rsid w:val="0054437D"/>
    <w:rsid w:val="00553071"/>
    <w:rsid w:val="005531D4"/>
    <w:rsid w:val="0055419B"/>
    <w:rsid w:val="00556FAB"/>
    <w:rsid w:val="0056054E"/>
    <w:rsid w:val="00562001"/>
    <w:rsid w:val="00566933"/>
    <w:rsid w:val="005703DB"/>
    <w:rsid w:val="0057362A"/>
    <w:rsid w:val="0057491C"/>
    <w:rsid w:val="0058158C"/>
    <w:rsid w:val="00581D1E"/>
    <w:rsid w:val="00590413"/>
    <w:rsid w:val="005908B6"/>
    <w:rsid w:val="005920B2"/>
    <w:rsid w:val="00594104"/>
    <w:rsid w:val="005958D1"/>
    <w:rsid w:val="005A0560"/>
    <w:rsid w:val="005A1108"/>
    <w:rsid w:val="005A19A5"/>
    <w:rsid w:val="005A436C"/>
    <w:rsid w:val="005B257B"/>
    <w:rsid w:val="005C3E5D"/>
    <w:rsid w:val="005C7866"/>
    <w:rsid w:val="005D542F"/>
    <w:rsid w:val="005D5E40"/>
    <w:rsid w:val="005D692C"/>
    <w:rsid w:val="005D7D1B"/>
    <w:rsid w:val="005E07EA"/>
    <w:rsid w:val="005E27DA"/>
    <w:rsid w:val="005E439A"/>
    <w:rsid w:val="005E7912"/>
    <w:rsid w:val="005E7944"/>
    <w:rsid w:val="005F347B"/>
    <w:rsid w:val="005F67EC"/>
    <w:rsid w:val="00606659"/>
    <w:rsid w:val="006146F4"/>
    <w:rsid w:val="00614AFC"/>
    <w:rsid w:val="0061545B"/>
    <w:rsid w:val="00615819"/>
    <w:rsid w:val="0062111C"/>
    <w:rsid w:val="00630BB6"/>
    <w:rsid w:val="006331E3"/>
    <w:rsid w:val="00636A64"/>
    <w:rsid w:val="00637FB5"/>
    <w:rsid w:val="00650158"/>
    <w:rsid w:val="0065153F"/>
    <w:rsid w:val="00651CB1"/>
    <w:rsid w:val="006634CB"/>
    <w:rsid w:val="00676C32"/>
    <w:rsid w:val="00680E20"/>
    <w:rsid w:val="006811BE"/>
    <w:rsid w:val="0068391F"/>
    <w:rsid w:val="00685378"/>
    <w:rsid w:val="006853F8"/>
    <w:rsid w:val="00686163"/>
    <w:rsid w:val="006A13DB"/>
    <w:rsid w:val="006A1BBB"/>
    <w:rsid w:val="006A42C9"/>
    <w:rsid w:val="006A5E0C"/>
    <w:rsid w:val="006A7330"/>
    <w:rsid w:val="006B255C"/>
    <w:rsid w:val="006C1108"/>
    <w:rsid w:val="006C1FB5"/>
    <w:rsid w:val="006C4C5F"/>
    <w:rsid w:val="006D211B"/>
    <w:rsid w:val="006E0457"/>
    <w:rsid w:val="006E281B"/>
    <w:rsid w:val="006F2B29"/>
    <w:rsid w:val="006F5DAF"/>
    <w:rsid w:val="007013B9"/>
    <w:rsid w:val="00701641"/>
    <w:rsid w:val="00705B2E"/>
    <w:rsid w:val="00706338"/>
    <w:rsid w:val="00706844"/>
    <w:rsid w:val="007131F0"/>
    <w:rsid w:val="00713D97"/>
    <w:rsid w:val="00717278"/>
    <w:rsid w:val="00717559"/>
    <w:rsid w:val="00717FED"/>
    <w:rsid w:val="00720033"/>
    <w:rsid w:val="00721DBF"/>
    <w:rsid w:val="00721FD5"/>
    <w:rsid w:val="00725E9E"/>
    <w:rsid w:val="0073133E"/>
    <w:rsid w:val="007344F4"/>
    <w:rsid w:val="00740200"/>
    <w:rsid w:val="00742B32"/>
    <w:rsid w:val="00747526"/>
    <w:rsid w:val="007606E3"/>
    <w:rsid w:val="00760818"/>
    <w:rsid w:val="0076777D"/>
    <w:rsid w:val="00771C86"/>
    <w:rsid w:val="00771EF4"/>
    <w:rsid w:val="007743F1"/>
    <w:rsid w:val="00775DA2"/>
    <w:rsid w:val="00782182"/>
    <w:rsid w:val="00782853"/>
    <w:rsid w:val="00784D61"/>
    <w:rsid w:val="00785C4E"/>
    <w:rsid w:val="00791DAB"/>
    <w:rsid w:val="00797068"/>
    <w:rsid w:val="00797AA0"/>
    <w:rsid w:val="00797BC7"/>
    <w:rsid w:val="00797ED8"/>
    <w:rsid w:val="007A12C7"/>
    <w:rsid w:val="007A2C7D"/>
    <w:rsid w:val="007A2C80"/>
    <w:rsid w:val="007A2D5D"/>
    <w:rsid w:val="007A4380"/>
    <w:rsid w:val="007A5D12"/>
    <w:rsid w:val="007A602D"/>
    <w:rsid w:val="007B4083"/>
    <w:rsid w:val="007B7778"/>
    <w:rsid w:val="007C2F89"/>
    <w:rsid w:val="007C6078"/>
    <w:rsid w:val="007D2798"/>
    <w:rsid w:val="007D3BB6"/>
    <w:rsid w:val="007D57D7"/>
    <w:rsid w:val="007E3A21"/>
    <w:rsid w:val="007E3AF4"/>
    <w:rsid w:val="007E466F"/>
    <w:rsid w:val="007E641D"/>
    <w:rsid w:val="007F769C"/>
    <w:rsid w:val="0080116D"/>
    <w:rsid w:val="00804774"/>
    <w:rsid w:val="00805DA6"/>
    <w:rsid w:val="008143FE"/>
    <w:rsid w:val="00815BCF"/>
    <w:rsid w:val="0081765A"/>
    <w:rsid w:val="008224CC"/>
    <w:rsid w:val="008241AA"/>
    <w:rsid w:val="00835513"/>
    <w:rsid w:val="008422E9"/>
    <w:rsid w:val="00844A8D"/>
    <w:rsid w:val="00845174"/>
    <w:rsid w:val="0084572C"/>
    <w:rsid w:val="00853018"/>
    <w:rsid w:val="00855F25"/>
    <w:rsid w:val="0085614F"/>
    <w:rsid w:val="0085633D"/>
    <w:rsid w:val="00863329"/>
    <w:rsid w:val="00863F98"/>
    <w:rsid w:val="0086444B"/>
    <w:rsid w:val="00874C24"/>
    <w:rsid w:val="008874A5"/>
    <w:rsid w:val="00893DFE"/>
    <w:rsid w:val="008953C7"/>
    <w:rsid w:val="00895792"/>
    <w:rsid w:val="0089640C"/>
    <w:rsid w:val="008A32A5"/>
    <w:rsid w:val="008A5497"/>
    <w:rsid w:val="008B2E0E"/>
    <w:rsid w:val="008B701B"/>
    <w:rsid w:val="008C2273"/>
    <w:rsid w:val="008C23A1"/>
    <w:rsid w:val="008C6698"/>
    <w:rsid w:val="008D2405"/>
    <w:rsid w:val="008E069F"/>
    <w:rsid w:val="008E1DC9"/>
    <w:rsid w:val="008E2005"/>
    <w:rsid w:val="008E2AB4"/>
    <w:rsid w:val="008E54A1"/>
    <w:rsid w:val="008F1FE6"/>
    <w:rsid w:val="008F253C"/>
    <w:rsid w:val="008F2B5D"/>
    <w:rsid w:val="008F4E0F"/>
    <w:rsid w:val="00901DF3"/>
    <w:rsid w:val="00903D51"/>
    <w:rsid w:val="00906E5A"/>
    <w:rsid w:val="00911305"/>
    <w:rsid w:val="009124A3"/>
    <w:rsid w:val="0091460A"/>
    <w:rsid w:val="0091686F"/>
    <w:rsid w:val="0091689A"/>
    <w:rsid w:val="00916E3E"/>
    <w:rsid w:val="009233A7"/>
    <w:rsid w:val="00925DA6"/>
    <w:rsid w:val="00926997"/>
    <w:rsid w:val="009305B5"/>
    <w:rsid w:val="0093442C"/>
    <w:rsid w:val="00937B1D"/>
    <w:rsid w:val="00940015"/>
    <w:rsid w:val="009410DF"/>
    <w:rsid w:val="00941B97"/>
    <w:rsid w:val="009420EA"/>
    <w:rsid w:val="00946989"/>
    <w:rsid w:val="0095275F"/>
    <w:rsid w:val="00954ACE"/>
    <w:rsid w:val="0096444A"/>
    <w:rsid w:val="00970E5B"/>
    <w:rsid w:val="009712FE"/>
    <w:rsid w:val="009716F1"/>
    <w:rsid w:val="009718B9"/>
    <w:rsid w:val="00974919"/>
    <w:rsid w:val="00975EC8"/>
    <w:rsid w:val="00977150"/>
    <w:rsid w:val="009804C7"/>
    <w:rsid w:val="00981597"/>
    <w:rsid w:val="0098376B"/>
    <w:rsid w:val="00983E20"/>
    <w:rsid w:val="00985D18"/>
    <w:rsid w:val="00990BE2"/>
    <w:rsid w:val="009925BE"/>
    <w:rsid w:val="00992A9D"/>
    <w:rsid w:val="00993354"/>
    <w:rsid w:val="0099574F"/>
    <w:rsid w:val="0099580B"/>
    <w:rsid w:val="00996BBE"/>
    <w:rsid w:val="009A55B4"/>
    <w:rsid w:val="009A77C4"/>
    <w:rsid w:val="009B0C6F"/>
    <w:rsid w:val="009B1D61"/>
    <w:rsid w:val="009B5484"/>
    <w:rsid w:val="009B5997"/>
    <w:rsid w:val="009C222D"/>
    <w:rsid w:val="009C4726"/>
    <w:rsid w:val="009C52FC"/>
    <w:rsid w:val="009C5E84"/>
    <w:rsid w:val="009D1CD3"/>
    <w:rsid w:val="009D30A3"/>
    <w:rsid w:val="009D706F"/>
    <w:rsid w:val="009E2EB2"/>
    <w:rsid w:val="009F4A18"/>
    <w:rsid w:val="00A0467B"/>
    <w:rsid w:val="00A12A16"/>
    <w:rsid w:val="00A16B8B"/>
    <w:rsid w:val="00A223BD"/>
    <w:rsid w:val="00A357E8"/>
    <w:rsid w:val="00A434F8"/>
    <w:rsid w:val="00A436D9"/>
    <w:rsid w:val="00A46FD6"/>
    <w:rsid w:val="00A5425B"/>
    <w:rsid w:val="00A71610"/>
    <w:rsid w:val="00A71A36"/>
    <w:rsid w:val="00A73AEB"/>
    <w:rsid w:val="00A742EB"/>
    <w:rsid w:val="00A77ADC"/>
    <w:rsid w:val="00A8230B"/>
    <w:rsid w:val="00A902B6"/>
    <w:rsid w:val="00A943B5"/>
    <w:rsid w:val="00A95837"/>
    <w:rsid w:val="00A96380"/>
    <w:rsid w:val="00AA0FF2"/>
    <w:rsid w:val="00AA1372"/>
    <w:rsid w:val="00AA1A05"/>
    <w:rsid w:val="00AB01A6"/>
    <w:rsid w:val="00AB2FFA"/>
    <w:rsid w:val="00AB7975"/>
    <w:rsid w:val="00AD255F"/>
    <w:rsid w:val="00AD257E"/>
    <w:rsid w:val="00AD282E"/>
    <w:rsid w:val="00AD45C8"/>
    <w:rsid w:val="00AD5F74"/>
    <w:rsid w:val="00AD5FA9"/>
    <w:rsid w:val="00AD7CA1"/>
    <w:rsid w:val="00AE40A6"/>
    <w:rsid w:val="00AF1F26"/>
    <w:rsid w:val="00AF6101"/>
    <w:rsid w:val="00B01B73"/>
    <w:rsid w:val="00B01E8D"/>
    <w:rsid w:val="00B02629"/>
    <w:rsid w:val="00B048B8"/>
    <w:rsid w:val="00B05EDF"/>
    <w:rsid w:val="00B06606"/>
    <w:rsid w:val="00B1005D"/>
    <w:rsid w:val="00B11846"/>
    <w:rsid w:val="00B13398"/>
    <w:rsid w:val="00B25763"/>
    <w:rsid w:val="00B25D96"/>
    <w:rsid w:val="00B26E37"/>
    <w:rsid w:val="00B270F2"/>
    <w:rsid w:val="00B27903"/>
    <w:rsid w:val="00B27A88"/>
    <w:rsid w:val="00B31551"/>
    <w:rsid w:val="00B33EF3"/>
    <w:rsid w:val="00B4084C"/>
    <w:rsid w:val="00B46D15"/>
    <w:rsid w:val="00B516A0"/>
    <w:rsid w:val="00B5441E"/>
    <w:rsid w:val="00B55DC0"/>
    <w:rsid w:val="00B55E2C"/>
    <w:rsid w:val="00B61A8F"/>
    <w:rsid w:val="00B652A8"/>
    <w:rsid w:val="00B65718"/>
    <w:rsid w:val="00B65FD6"/>
    <w:rsid w:val="00B725A2"/>
    <w:rsid w:val="00B76722"/>
    <w:rsid w:val="00B76A04"/>
    <w:rsid w:val="00B80D11"/>
    <w:rsid w:val="00B81BE4"/>
    <w:rsid w:val="00B86432"/>
    <w:rsid w:val="00B92D6E"/>
    <w:rsid w:val="00B9332D"/>
    <w:rsid w:val="00B9334A"/>
    <w:rsid w:val="00B97508"/>
    <w:rsid w:val="00BA069D"/>
    <w:rsid w:val="00BB08F7"/>
    <w:rsid w:val="00BC0957"/>
    <w:rsid w:val="00BC0ACE"/>
    <w:rsid w:val="00BC5057"/>
    <w:rsid w:val="00BC74ED"/>
    <w:rsid w:val="00BD34AA"/>
    <w:rsid w:val="00BD4EEC"/>
    <w:rsid w:val="00BD6E82"/>
    <w:rsid w:val="00BE17AF"/>
    <w:rsid w:val="00BE6F01"/>
    <w:rsid w:val="00BE71FE"/>
    <w:rsid w:val="00BE7C1B"/>
    <w:rsid w:val="00BF2509"/>
    <w:rsid w:val="00C10DF4"/>
    <w:rsid w:val="00C1201A"/>
    <w:rsid w:val="00C145B5"/>
    <w:rsid w:val="00C15304"/>
    <w:rsid w:val="00C20630"/>
    <w:rsid w:val="00C21634"/>
    <w:rsid w:val="00C22C72"/>
    <w:rsid w:val="00C23C61"/>
    <w:rsid w:val="00C23F58"/>
    <w:rsid w:val="00C24731"/>
    <w:rsid w:val="00C32177"/>
    <w:rsid w:val="00C37B22"/>
    <w:rsid w:val="00C45600"/>
    <w:rsid w:val="00C567E2"/>
    <w:rsid w:val="00C5734B"/>
    <w:rsid w:val="00C72F61"/>
    <w:rsid w:val="00C73D3E"/>
    <w:rsid w:val="00C74E6A"/>
    <w:rsid w:val="00C7530A"/>
    <w:rsid w:val="00C7573C"/>
    <w:rsid w:val="00C7577B"/>
    <w:rsid w:val="00C7769F"/>
    <w:rsid w:val="00C811E4"/>
    <w:rsid w:val="00C83256"/>
    <w:rsid w:val="00C833AC"/>
    <w:rsid w:val="00C854F8"/>
    <w:rsid w:val="00C86B4B"/>
    <w:rsid w:val="00C903A3"/>
    <w:rsid w:val="00C9126E"/>
    <w:rsid w:val="00C916C8"/>
    <w:rsid w:val="00C92F08"/>
    <w:rsid w:val="00C95450"/>
    <w:rsid w:val="00C954AC"/>
    <w:rsid w:val="00C96663"/>
    <w:rsid w:val="00CA35A4"/>
    <w:rsid w:val="00CC01BC"/>
    <w:rsid w:val="00CC0EA9"/>
    <w:rsid w:val="00CC1793"/>
    <w:rsid w:val="00CC503B"/>
    <w:rsid w:val="00CC6E47"/>
    <w:rsid w:val="00CD6C80"/>
    <w:rsid w:val="00CE0110"/>
    <w:rsid w:val="00CE201E"/>
    <w:rsid w:val="00CE4094"/>
    <w:rsid w:val="00CE564E"/>
    <w:rsid w:val="00CE6440"/>
    <w:rsid w:val="00CE70B2"/>
    <w:rsid w:val="00CE7875"/>
    <w:rsid w:val="00CF4531"/>
    <w:rsid w:val="00CF5498"/>
    <w:rsid w:val="00CF7F45"/>
    <w:rsid w:val="00D026DC"/>
    <w:rsid w:val="00D06FC9"/>
    <w:rsid w:val="00D11912"/>
    <w:rsid w:val="00D11C36"/>
    <w:rsid w:val="00D2245E"/>
    <w:rsid w:val="00D23BE2"/>
    <w:rsid w:val="00D25418"/>
    <w:rsid w:val="00D27D27"/>
    <w:rsid w:val="00D32859"/>
    <w:rsid w:val="00D33646"/>
    <w:rsid w:val="00D36C95"/>
    <w:rsid w:val="00D41882"/>
    <w:rsid w:val="00D469EE"/>
    <w:rsid w:val="00D5054F"/>
    <w:rsid w:val="00D53B34"/>
    <w:rsid w:val="00D54980"/>
    <w:rsid w:val="00D56268"/>
    <w:rsid w:val="00D608BC"/>
    <w:rsid w:val="00D66A24"/>
    <w:rsid w:val="00D674EB"/>
    <w:rsid w:val="00D70EB0"/>
    <w:rsid w:val="00D73271"/>
    <w:rsid w:val="00D73C1F"/>
    <w:rsid w:val="00D77594"/>
    <w:rsid w:val="00D801CA"/>
    <w:rsid w:val="00D822D1"/>
    <w:rsid w:val="00D84714"/>
    <w:rsid w:val="00D84CA0"/>
    <w:rsid w:val="00D85D8A"/>
    <w:rsid w:val="00D86FAB"/>
    <w:rsid w:val="00D91EB6"/>
    <w:rsid w:val="00D96A5A"/>
    <w:rsid w:val="00DA0A43"/>
    <w:rsid w:val="00DA0B71"/>
    <w:rsid w:val="00DA268B"/>
    <w:rsid w:val="00DB0C6B"/>
    <w:rsid w:val="00DB4608"/>
    <w:rsid w:val="00DB5F68"/>
    <w:rsid w:val="00DC7322"/>
    <w:rsid w:val="00DD0617"/>
    <w:rsid w:val="00DD16AE"/>
    <w:rsid w:val="00DD1E0D"/>
    <w:rsid w:val="00DD393E"/>
    <w:rsid w:val="00DD7271"/>
    <w:rsid w:val="00DE3591"/>
    <w:rsid w:val="00DE3FD5"/>
    <w:rsid w:val="00DE413F"/>
    <w:rsid w:val="00DE49A1"/>
    <w:rsid w:val="00DF1F95"/>
    <w:rsid w:val="00DF3762"/>
    <w:rsid w:val="00DF4AD6"/>
    <w:rsid w:val="00DF4DE2"/>
    <w:rsid w:val="00DF7653"/>
    <w:rsid w:val="00E0310C"/>
    <w:rsid w:val="00E03EBB"/>
    <w:rsid w:val="00E11CCA"/>
    <w:rsid w:val="00E11E99"/>
    <w:rsid w:val="00E21669"/>
    <w:rsid w:val="00E22567"/>
    <w:rsid w:val="00E248A6"/>
    <w:rsid w:val="00E252C2"/>
    <w:rsid w:val="00E26795"/>
    <w:rsid w:val="00E26D10"/>
    <w:rsid w:val="00E3198C"/>
    <w:rsid w:val="00E32535"/>
    <w:rsid w:val="00E33998"/>
    <w:rsid w:val="00E35BFA"/>
    <w:rsid w:val="00E3635B"/>
    <w:rsid w:val="00E370DA"/>
    <w:rsid w:val="00E40257"/>
    <w:rsid w:val="00E40CE5"/>
    <w:rsid w:val="00E4486F"/>
    <w:rsid w:val="00E57D04"/>
    <w:rsid w:val="00E61C7B"/>
    <w:rsid w:val="00E635AF"/>
    <w:rsid w:val="00E635D2"/>
    <w:rsid w:val="00E646DE"/>
    <w:rsid w:val="00E706C9"/>
    <w:rsid w:val="00E71E23"/>
    <w:rsid w:val="00E72FD3"/>
    <w:rsid w:val="00E74D2A"/>
    <w:rsid w:val="00E80F14"/>
    <w:rsid w:val="00E848C2"/>
    <w:rsid w:val="00E90019"/>
    <w:rsid w:val="00E90F70"/>
    <w:rsid w:val="00EA0D5F"/>
    <w:rsid w:val="00EA1934"/>
    <w:rsid w:val="00EA2052"/>
    <w:rsid w:val="00EA2CFA"/>
    <w:rsid w:val="00EA4B4C"/>
    <w:rsid w:val="00EA7839"/>
    <w:rsid w:val="00EB3EAB"/>
    <w:rsid w:val="00EC100F"/>
    <w:rsid w:val="00EC462A"/>
    <w:rsid w:val="00EC51AF"/>
    <w:rsid w:val="00ED2263"/>
    <w:rsid w:val="00ED5F39"/>
    <w:rsid w:val="00ED6611"/>
    <w:rsid w:val="00EE2973"/>
    <w:rsid w:val="00EE2F74"/>
    <w:rsid w:val="00EF255C"/>
    <w:rsid w:val="00EF36F8"/>
    <w:rsid w:val="00EF3FEF"/>
    <w:rsid w:val="00EF4DA3"/>
    <w:rsid w:val="00EF576B"/>
    <w:rsid w:val="00F01163"/>
    <w:rsid w:val="00F074FB"/>
    <w:rsid w:val="00F07ADE"/>
    <w:rsid w:val="00F07BF0"/>
    <w:rsid w:val="00F12B87"/>
    <w:rsid w:val="00F15173"/>
    <w:rsid w:val="00F16944"/>
    <w:rsid w:val="00F202E5"/>
    <w:rsid w:val="00F20609"/>
    <w:rsid w:val="00F21572"/>
    <w:rsid w:val="00F22EFB"/>
    <w:rsid w:val="00F23106"/>
    <w:rsid w:val="00F26EC4"/>
    <w:rsid w:val="00F34C81"/>
    <w:rsid w:val="00F402D0"/>
    <w:rsid w:val="00F41C15"/>
    <w:rsid w:val="00F46479"/>
    <w:rsid w:val="00F46A16"/>
    <w:rsid w:val="00F46AA6"/>
    <w:rsid w:val="00F50521"/>
    <w:rsid w:val="00F522C2"/>
    <w:rsid w:val="00F60334"/>
    <w:rsid w:val="00F6098E"/>
    <w:rsid w:val="00F62228"/>
    <w:rsid w:val="00F71C91"/>
    <w:rsid w:val="00F744FD"/>
    <w:rsid w:val="00F74B74"/>
    <w:rsid w:val="00F7576B"/>
    <w:rsid w:val="00F81917"/>
    <w:rsid w:val="00F90204"/>
    <w:rsid w:val="00F958D1"/>
    <w:rsid w:val="00F95C41"/>
    <w:rsid w:val="00FA140D"/>
    <w:rsid w:val="00FA54F7"/>
    <w:rsid w:val="00FB3063"/>
    <w:rsid w:val="00FB6678"/>
    <w:rsid w:val="00FC1FBB"/>
    <w:rsid w:val="00FC202B"/>
    <w:rsid w:val="00FC5683"/>
    <w:rsid w:val="00FC6601"/>
    <w:rsid w:val="00FC7F69"/>
    <w:rsid w:val="00FD160F"/>
    <w:rsid w:val="00FD657F"/>
    <w:rsid w:val="00FE2229"/>
    <w:rsid w:val="00FF073D"/>
    <w:rsid w:val="00FF45B0"/>
    <w:rsid w:val="00FF501A"/>
    <w:rsid w:val="00FF5BAB"/>
    <w:rsid w:val="00FF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F4"/>
    <w:rPr>
      <w:rFonts w:ascii="Calibri" w:eastAsia="Calibri" w:hAnsi="Calibri" w:cs="Times New Roman"/>
    </w:rPr>
  </w:style>
  <w:style w:type="paragraph" w:styleId="1">
    <w:name w:val="heading 1"/>
    <w:basedOn w:val="a"/>
    <w:link w:val="10"/>
    <w:uiPriority w:val="9"/>
    <w:qFormat/>
    <w:rsid w:val="00717F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007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D96A5A"/>
    <w:pPr>
      <w:tabs>
        <w:tab w:val="left" w:pos="-142"/>
        <w:tab w:val="right" w:leader="dot" w:pos="9923"/>
      </w:tabs>
      <w:spacing w:after="0" w:line="360" w:lineRule="auto"/>
      <w:ind w:right="-2"/>
      <w:jc w:val="both"/>
    </w:pPr>
    <w:rPr>
      <w:rFonts w:ascii="Times New Roman" w:hAnsi="Times New Roman"/>
      <w:noProof/>
      <w:sz w:val="28"/>
      <w:szCs w:val="28"/>
    </w:rPr>
  </w:style>
  <w:style w:type="paragraph" w:styleId="a3">
    <w:name w:val="footnote text"/>
    <w:basedOn w:val="a"/>
    <w:link w:val="a4"/>
    <w:uiPriority w:val="99"/>
    <w:unhideWhenUsed/>
    <w:rsid w:val="004A24D5"/>
    <w:pPr>
      <w:spacing w:after="0" w:line="240" w:lineRule="auto"/>
    </w:pPr>
    <w:rPr>
      <w:sz w:val="20"/>
      <w:szCs w:val="20"/>
    </w:rPr>
  </w:style>
  <w:style w:type="character" w:customStyle="1" w:styleId="a4">
    <w:name w:val="Текст сноски Знак"/>
    <w:basedOn w:val="a0"/>
    <w:link w:val="a3"/>
    <w:uiPriority w:val="99"/>
    <w:rsid w:val="004A24D5"/>
    <w:rPr>
      <w:rFonts w:ascii="Calibri" w:eastAsia="Calibri" w:hAnsi="Calibri" w:cs="Times New Roman"/>
      <w:sz w:val="20"/>
      <w:szCs w:val="20"/>
    </w:rPr>
  </w:style>
  <w:style w:type="character" w:styleId="a5">
    <w:name w:val="footnote reference"/>
    <w:basedOn w:val="a0"/>
    <w:uiPriority w:val="99"/>
    <w:semiHidden/>
    <w:unhideWhenUsed/>
    <w:rsid w:val="004A24D5"/>
    <w:rPr>
      <w:vertAlign w:val="superscript"/>
    </w:rPr>
  </w:style>
  <w:style w:type="character" w:customStyle="1" w:styleId="apple-converted-space">
    <w:name w:val="apple-converted-space"/>
    <w:basedOn w:val="a0"/>
    <w:rsid w:val="005703DB"/>
  </w:style>
  <w:style w:type="character" w:styleId="a6">
    <w:name w:val="Hyperlink"/>
    <w:basedOn w:val="a0"/>
    <w:uiPriority w:val="99"/>
    <w:unhideWhenUsed/>
    <w:rsid w:val="005703DB"/>
    <w:rPr>
      <w:color w:val="0000FF"/>
      <w:u w:val="single"/>
    </w:rPr>
  </w:style>
  <w:style w:type="paragraph" w:styleId="a7">
    <w:name w:val="header"/>
    <w:basedOn w:val="a"/>
    <w:link w:val="a8"/>
    <w:uiPriority w:val="99"/>
    <w:unhideWhenUsed/>
    <w:rsid w:val="003F4C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4CF5"/>
    <w:rPr>
      <w:rFonts w:ascii="Calibri" w:eastAsia="Calibri" w:hAnsi="Calibri" w:cs="Times New Roman"/>
    </w:rPr>
  </w:style>
  <w:style w:type="paragraph" w:styleId="a9">
    <w:name w:val="footer"/>
    <w:basedOn w:val="a"/>
    <w:link w:val="aa"/>
    <w:uiPriority w:val="99"/>
    <w:unhideWhenUsed/>
    <w:rsid w:val="003F4C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4CF5"/>
    <w:rPr>
      <w:rFonts w:ascii="Calibri" w:eastAsia="Calibri" w:hAnsi="Calibri" w:cs="Times New Roman"/>
    </w:rPr>
  </w:style>
  <w:style w:type="paragraph" w:customStyle="1" w:styleId="ConsPlusNormal">
    <w:name w:val="ConsPlusNormal"/>
    <w:rsid w:val="00C7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Strong"/>
    <w:basedOn w:val="a0"/>
    <w:uiPriority w:val="22"/>
    <w:qFormat/>
    <w:rsid w:val="00717FED"/>
    <w:rPr>
      <w:b/>
      <w:bCs/>
    </w:rPr>
  </w:style>
  <w:style w:type="character" w:customStyle="1" w:styleId="10">
    <w:name w:val="Заголовок 1 Знак"/>
    <w:basedOn w:val="a0"/>
    <w:link w:val="1"/>
    <w:uiPriority w:val="9"/>
    <w:rsid w:val="00717FE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F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DF"/>
    <w:rPr>
      <w:rFonts w:ascii="Courier New" w:eastAsia="Times New Roman" w:hAnsi="Courier New" w:cs="Courier New"/>
      <w:sz w:val="20"/>
      <w:szCs w:val="20"/>
      <w:lang w:eastAsia="ru-RU"/>
    </w:rPr>
  </w:style>
  <w:style w:type="character" w:styleId="ac">
    <w:name w:val="FollowedHyperlink"/>
    <w:basedOn w:val="a0"/>
    <w:uiPriority w:val="99"/>
    <w:semiHidden/>
    <w:unhideWhenUsed/>
    <w:rsid w:val="003C5111"/>
    <w:rPr>
      <w:color w:val="800080" w:themeColor="followedHyperlink"/>
      <w:u w:val="single"/>
    </w:rPr>
  </w:style>
  <w:style w:type="paragraph" w:styleId="ad">
    <w:name w:val="Normal (Web)"/>
    <w:basedOn w:val="a"/>
    <w:uiPriority w:val="99"/>
    <w:semiHidden/>
    <w:unhideWhenUsed/>
    <w:rsid w:val="00663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9A77C4"/>
  </w:style>
  <w:style w:type="paragraph" w:styleId="ae">
    <w:name w:val="Balloon Text"/>
    <w:basedOn w:val="a"/>
    <w:link w:val="af"/>
    <w:uiPriority w:val="99"/>
    <w:semiHidden/>
    <w:unhideWhenUsed/>
    <w:rsid w:val="0077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1EF4"/>
    <w:rPr>
      <w:rFonts w:ascii="Tahoma" w:eastAsia="Calibri" w:hAnsi="Tahoma" w:cs="Tahoma"/>
      <w:sz w:val="16"/>
      <w:szCs w:val="16"/>
    </w:rPr>
  </w:style>
  <w:style w:type="character" w:styleId="af0">
    <w:name w:val="annotation reference"/>
    <w:basedOn w:val="a0"/>
    <w:uiPriority w:val="99"/>
    <w:semiHidden/>
    <w:unhideWhenUsed/>
    <w:rsid w:val="003860CE"/>
    <w:rPr>
      <w:sz w:val="16"/>
      <w:szCs w:val="16"/>
    </w:rPr>
  </w:style>
  <w:style w:type="paragraph" w:styleId="af1">
    <w:name w:val="annotation text"/>
    <w:basedOn w:val="a"/>
    <w:link w:val="af2"/>
    <w:uiPriority w:val="99"/>
    <w:semiHidden/>
    <w:unhideWhenUsed/>
    <w:rsid w:val="003860CE"/>
    <w:pPr>
      <w:spacing w:line="240" w:lineRule="auto"/>
    </w:pPr>
    <w:rPr>
      <w:sz w:val="20"/>
      <w:szCs w:val="20"/>
    </w:rPr>
  </w:style>
  <w:style w:type="character" w:customStyle="1" w:styleId="af2">
    <w:name w:val="Текст примечания Знак"/>
    <w:basedOn w:val="a0"/>
    <w:link w:val="af1"/>
    <w:uiPriority w:val="99"/>
    <w:semiHidden/>
    <w:rsid w:val="003860CE"/>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3860CE"/>
    <w:rPr>
      <w:b/>
      <w:bCs/>
    </w:rPr>
  </w:style>
  <w:style w:type="character" w:customStyle="1" w:styleId="af4">
    <w:name w:val="Тема примечания Знак"/>
    <w:basedOn w:val="af2"/>
    <w:link w:val="af3"/>
    <w:uiPriority w:val="99"/>
    <w:semiHidden/>
    <w:rsid w:val="003860CE"/>
    <w:rPr>
      <w:rFonts w:ascii="Calibri" w:eastAsia="Calibri" w:hAnsi="Calibri" w:cs="Times New Roman"/>
      <w:b/>
      <w:bCs/>
      <w:sz w:val="20"/>
      <w:szCs w:val="20"/>
    </w:rPr>
  </w:style>
  <w:style w:type="character" w:styleId="af5">
    <w:name w:val="Emphasis"/>
    <w:basedOn w:val="a0"/>
    <w:uiPriority w:val="20"/>
    <w:qFormat/>
    <w:rsid w:val="00FB6678"/>
    <w:rPr>
      <w:i/>
      <w:iCs/>
    </w:rPr>
  </w:style>
  <w:style w:type="paragraph" w:customStyle="1" w:styleId="Default">
    <w:name w:val="Default"/>
    <w:rsid w:val="00FD65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007441"/>
    <w:rPr>
      <w:rFonts w:asciiTheme="majorHAnsi" w:eastAsiaTheme="majorEastAsia" w:hAnsiTheme="majorHAnsi" w:cstheme="majorBidi"/>
      <w:b/>
      <w:bCs/>
      <w:color w:val="4F81BD" w:themeColor="accent1"/>
    </w:rPr>
  </w:style>
  <w:style w:type="character" w:customStyle="1" w:styleId="hl">
    <w:name w:val="hl"/>
    <w:basedOn w:val="a0"/>
    <w:rsid w:val="000733DA"/>
  </w:style>
  <w:style w:type="character" w:customStyle="1" w:styleId="blk1">
    <w:name w:val="blk1"/>
    <w:basedOn w:val="a0"/>
    <w:rsid w:val="00775DA2"/>
    <w:rPr>
      <w:vanish w:val="0"/>
      <w:webHidden w:val="0"/>
      <w:specVanish w:val="0"/>
    </w:rPr>
  </w:style>
  <w:style w:type="character" w:customStyle="1" w:styleId="datepr">
    <w:name w:val="datepr"/>
    <w:basedOn w:val="a0"/>
    <w:rsid w:val="00091CCC"/>
  </w:style>
  <w:style w:type="character" w:customStyle="1" w:styleId="number">
    <w:name w:val="number"/>
    <w:basedOn w:val="a0"/>
    <w:rsid w:val="00091CCC"/>
  </w:style>
  <w:style w:type="paragraph" w:styleId="af6">
    <w:name w:val="TOC Heading"/>
    <w:basedOn w:val="1"/>
    <w:next w:val="a"/>
    <w:uiPriority w:val="39"/>
    <w:semiHidden/>
    <w:unhideWhenUsed/>
    <w:qFormat/>
    <w:rsid w:val="00C92F0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C92F08"/>
    <w:pPr>
      <w:spacing w:after="100"/>
      <w:ind w:left="220"/>
    </w:pPr>
    <w:rPr>
      <w:rFonts w:asciiTheme="minorHAnsi" w:eastAsiaTheme="minorEastAsia" w:hAnsiTheme="minorHAnsi" w:cstheme="minorBidi"/>
    </w:rPr>
  </w:style>
  <w:style w:type="paragraph" w:styleId="31">
    <w:name w:val="toc 3"/>
    <w:basedOn w:val="a"/>
    <w:next w:val="a"/>
    <w:autoRedefine/>
    <w:uiPriority w:val="39"/>
    <w:semiHidden/>
    <w:unhideWhenUsed/>
    <w:qFormat/>
    <w:rsid w:val="00C92F08"/>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2967">
      <w:bodyDiv w:val="1"/>
      <w:marLeft w:val="0"/>
      <w:marRight w:val="0"/>
      <w:marTop w:val="0"/>
      <w:marBottom w:val="0"/>
      <w:divBdr>
        <w:top w:val="none" w:sz="0" w:space="0" w:color="auto"/>
        <w:left w:val="none" w:sz="0" w:space="0" w:color="auto"/>
        <w:bottom w:val="none" w:sz="0" w:space="0" w:color="auto"/>
        <w:right w:val="none" w:sz="0" w:space="0" w:color="auto"/>
      </w:divBdr>
    </w:div>
    <w:div w:id="30570516">
      <w:bodyDiv w:val="1"/>
      <w:marLeft w:val="0"/>
      <w:marRight w:val="0"/>
      <w:marTop w:val="0"/>
      <w:marBottom w:val="0"/>
      <w:divBdr>
        <w:top w:val="none" w:sz="0" w:space="0" w:color="auto"/>
        <w:left w:val="none" w:sz="0" w:space="0" w:color="auto"/>
        <w:bottom w:val="none" w:sz="0" w:space="0" w:color="auto"/>
        <w:right w:val="none" w:sz="0" w:space="0" w:color="auto"/>
      </w:divBdr>
    </w:div>
    <w:div w:id="47922532">
      <w:bodyDiv w:val="1"/>
      <w:marLeft w:val="0"/>
      <w:marRight w:val="0"/>
      <w:marTop w:val="0"/>
      <w:marBottom w:val="0"/>
      <w:divBdr>
        <w:top w:val="none" w:sz="0" w:space="0" w:color="auto"/>
        <w:left w:val="none" w:sz="0" w:space="0" w:color="auto"/>
        <w:bottom w:val="none" w:sz="0" w:space="0" w:color="auto"/>
        <w:right w:val="none" w:sz="0" w:space="0" w:color="auto"/>
      </w:divBdr>
    </w:div>
    <w:div w:id="49693103">
      <w:bodyDiv w:val="1"/>
      <w:marLeft w:val="0"/>
      <w:marRight w:val="0"/>
      <w:marTop w:val="0"/>
      <w:marBottom w:val="0"/>
      <w:divBdr>
        <w:top w:val="none" w:sz="0" w:space="0" w:color="auto"/>
        <w:left w:val="none" w:sz="0" w:space="0" w:color="auto"/>
        <w:bottom w:val="none" w:sz="0" w:space="0" w:color="auto"/>
        <w:right w:val="none" w:sz="0" w:space="0" w:color="auto"/>
      </w:divBdr>
    </w:div>
    <w:div w:id="50004715">
      <w:bodyDiv w:val="1"/>
      <w:marLeft w:val="0"/>
      <w:marRight w:val="0"/>
      <w:marTop w:val="0"/>
      <w:marBottom w:val="0"/>
      <w:divBdr>
        <w:top w:val="none" w:sz="0" w:space="0" w:color="auto"/>
        <w:left w:val="none" w:sz="0" w:space="0" w:color="auto"/>
        <w:bottom w:val="none" w:sz="0" w:space="0" w:color="auto"/>
        <w:right w:val="none" w:sz="0" w:space="0" w:color="auto"/>
      </w:divBdr>
    </w:div>
    <w:div w:id="195971686">
      <w:bodyDiv w:val="1"/>
      <w:marLeft w:val="0"/>
      <w:marRight w:val="0"/>
      <w:marTop w:val="0"/>
      <w:marBottom w:val="0"/>
      <w:divBdr>
        <w:top w:val="none" w:sz="0" w:space="0" w:color="auto"/>
        <w:left w:val="none" w:sz="0" w:space="0" w:color="auto"/>
        <w:bottom w:val="none" w:sz="0" w:space="0" w:color="auto"/>
        <w:right w:val="none" w:sz="0" w:space="0" w:color="auto"/>
      </w:divBdr>
    </w:div>
    <w:div w:id="196703932">
      <w:bodyDiv w:val="1"/>
      <w:marLeft w:val="0"/>
      <w:marRight w:val="0"/>
      <w:marTop w:val="0"/>
      <w:marBottom w:val="0"/>
      <w:divBdr>
        <w:top w:val="none" w:sz="0" w:space="0" w:color="auto"/>
        <w:left w:val="none" w:sz="0" w:space="0" w:color="auto"/>
        <w:bottom w:val="none" w:sz="0" w:space="0" w:color="auto"/>
        <w:right w:val="none" w:sz="0" w:space="0" w:color="auto"/>
      </w:divBdr>
    </w:div>
    <w:div w:id="228348194">
      <w:bodyDiv w:val="1"/>
      <w:marLeft w:val="0"/>
      <w:marRight w:val="0"/>
      <w:marTop w:val="0"/>
      <w:marBottom w:val="0"/>
      <w:divBdr>
        <w:top w:val="none" w:sz="0" w:space="0" w:color="auto"/>
        <w:left w:val="none" w:sz="0" w:space="0" w:color="auto"/>
        <w:bottom w:val="none" w:sz="0" w:space="0" w:color="auto"/>
        <w:right w:val="none" w:sz="0" w:space="0" w:color="auto"/>
      </w:divBdr>
    </w:div>
    <w:div w:id="235483838">
      <w:bodyDiv w:val="1"/>
      <w:marLeft w:val="0"/>
      <w:marRight w:val="0"/>
      <w:marTop w:val="0"/>
      <w:marBottom w:val="0"/>
      <w:divBdr>
        <w:top w:val="none" w:sz="0" w:space="0" w:color="auto"/>
        <w:left w:val="none" w:sz="0" w:space="0" w:color="auto"/>
        <w:bottom w:val="none" w:sz="0" w:space="0" w:color="auto"/>
        <w:right w:val="none" w:sz="0" w:space="0" w:color="auto"/>
      </w:divBdr>
    </w:div>
    <w:div w:id="250049637">
      <w:bodyDiv w:val="1"/>
      <w:marLeft w:val="0"/>
      <w:marRight w:val="0"/>
      <w:marTop w:val="0"/>
      <w:marBottom w:val="0"/>
      <w:divBdr>
        <w:top w:val="none" w:sz="0" w:space="0" w:color="auto"/>
        <w:left w:val="none" w:sz="0" w:space="0" w:color="auto"/>
        <w:bottom w:val="none" w:sz="0" w:space="0" w:color="auto"/>
        <w:right w:val="none" w:sz="0" w:space="0" w:color="auto"/>
      </w:divBdr>
    </w:div>
    <w:div w:id="312224230">
      <w:bodyDiv w:val="1"/>
      <w:marLeft w:val="0"/>
      <w:marRight w:val="0"/>
      <w:marTop w:val="0"/>
      <w:marBottom w:val="0"/>
      <w:divBdr>
        <w:top w:val="none" w:sz="0" w:space="0" w:color="auto"/>
        <w:left w:val="none" w:sz="0" w:space="0" w:color="auto"/>
        <w:bottom w:val="none" w:sz="0" w:space="0" w:color="auto"/>
        <w:right w:val="none" w:sz="0" w:space="0" w:color="auto"/>
      </w:divBdr>
    </w:div>
    <w:div w:id="382294088">
      <w:bodyDiv w:val="1"/>
      <w:marLeft w:val="0"/>
      <w:marRight w:val="0"/>
      <w:marTop w:val="0"/>
      <w:marBottom w:val="0"/>
      <w:divBdr>
        <w:top w:val="none" w:sz="0" w:space="0" w:color="auto"/>
        <w:left w:val="none" w:sz="0" w:space="0" w:color="auto"/>
        <w:bottom w:val="none" w:sz="0" w:space="0" w:color="auto"/>
        <w:right w:val="none" w:sz="0" w:space="0" w:color="auto"/>
      </w:divBdr>
    </w:div>
    <w:div w:id="393621888">
      <w:bodyDiv w:val="1"/>
      <w:marLeft w:val="0"/>
      <w:marRight w:val="0"/>
      <w:marTop w:val="0"/>
      <w:marBottom w:val="0"/>
      <w:divBdr>
        <w:top w:val="none" w:sz="0" w:space="0" w:color="auto"/>
        <w:left w:val="none" w:sz="0" w:space="0" w:color="auto"/>
        <w:bottom w:val="none" w:sz="0" w:space="0" w:color="auto"/>
        <w:right w:val="none" w:sz="0" w:space="0" w:color="auto"/>
      </w:divBdr>
    </w:div>
    <w:div w:id="404187450">
      <w:bodyDiv w:val="1"/>
      <w:marLeft w:val="0"/>
      <w:marRight w:val="0"/>
      <w:marTop w:val="0"/>
      <w:marBottom w:val="0"/>
      <w:divBdr>
        <w:top w:val="none" w:sz="0" w:space="0" w:color="auto"/>
        <w:left w:val="none" w:sz="0" w:space="0" w:color="auto"/>
        <w:bottom w:val="none" w:sz="0" w:space="0" w:color="auto"/>
        <w:right w:val="none" w:sz="0" w:space="0" w:color="auto"/>
      </w:divBdr>
    </w:div>
    <w:div w:id="404230281">
      <w:bodyDiv w:val="1"/>
      <w:marLeft w:val="0"/>
      <w:marRight w:val="0"/>
      <w:marTop w:val="0"/>
      <w:marBottom w:val="0"/>
      <w:divBdr>
        <w:top w:val="none" w:sz="0" w:space="0" w:color="auto"/>
        <w:left w:val="none" w:sz="0" w:space="0" w:color="auto"/>
        <w:bottom w:val="none" w:sz="0" w:space="0" w:color="auto"/>
        <w:right w:val="none" w:sz="0" w:space="0" w:color="auto"/>
      </w:divBdr>
    </w:div>
    <w:div w:id="417679685">
      <w:bodyDiv w:val="1"/>
      <w:marLeft w:val="0"/>
      <w:marRight w:val="0"/>
      <w:marTop w:val="0"/>
      <w:marBottom w:val="0"/>
      <w:divBdr>
        <w:top w:val="none" w:sz="0" w:space="0" w:color="auto"/>
        <w:left w:val="none" w:sz="0" w:space="0" w:color="auto"/>
        <w:bottom w:val="none" w:sz="0" w:space="0" w:color="auto"/>
        <w:right w:val="none" w:sz="0" w:space="0" w:color="auto"/>
      </w:divBdr>
    </w:div>
    <w:div w:id="571476564">
      <w:bodyDiv w:val="1"/>
      <w:marLeft w:val="0"/>
      <w:marRight w:val="0"/>
      <w:marTop w:val="0"/>
      <w:marBottom w:val="0"/>
      <w:divBdr>
        <w:top w:val="none" w:sz="0" w:space="0" w:color="auto"/>
        <w:left w:val="none" w:sz="0" w:space="0" w:color="auto"/>
        <w:bottom w:val="none" w:sz="0" w:space="0" w:color="auto"/>
        <w:right w:val="none" w:sz="0" w:space="0" w:color="auto"/>
      </w:divBdr>
      <w:divsChild>
        <w:div w:id="2024286078">
          <w:marLeft w:val="0"/>
          <w:marRight w:val="0"/>
          <w:marTop w:val="120"/>
          <w:marBottom w:val="0"/>
          <w:divBdr>
            <w:top w:val="none" w:sz="0" w:space="0" w:color="auto"/>
            <w:left w:val="none" w:sz="0" w:space="0" w:color="auto"/>
            <w:bottom w:val="none" w:sz="0" w:space="0" w:color="auto"/>
            <w:right w:val="none" w:sz="0" w:space="0" w:color="auto"/>
          </w:divBdr>
        </w:div>
        <w:div w:id="529925668">
          <w:marLeft w:val="0"/>
          <w:marRight w:val="0"/>
          <w:marTop w:val="120"/>
          <w:marBottom w:val="0"/>
          <w:divBdr>
            <w:top w:val="none" w:sz="0" w:space="0" w:color="auto"/>
            <w:left w:val="none" w:sz="0" w:space="0" w:color="auto"/>
            <w:bottom w:val="none" w:sz="0" w:space="0" w:color="auto"/>
            <w:right w:val="none" w:sz="0" w:space="0" w:color="auto"/>
          </w:divBdr>
        </w:div>
      </w:divsChild>
    </w:div>
    <w:div w:id="649945054">
      <w:bodyDiv w:val="1"/>
      <w:marLeft w:val="0"/>
      <w:marRight w:val="0"/>
      <w:marTop w:val="0"/>
      <w:marBottom w:val="0"/>
      <w:divBdr>
        <w:top w:val="none" w:sz="0" w:space="0" w:color="auto"/>
        <w:left w:val="none" w:sz="0" w:space="0" w:color="auto"/>
        <w:bottom w:val="none" w:sz="0" w:space="0" w:color="auto"/>
        <w:right w:val="none" w:sz="0" w:space="0" w:color="auto"/>
      </w:divBdr>
    </w:div>
    <w:div w:id="704524400">
      <w:bodyDiv w:val="1"/>
      <w:marLeft w:val="0"/>
      <w:marRight w:val="0"/>
      <w:marTop w:val="0"/>
      <w:marBottom w:val="0"/>
      <w:divBdr>
        <w:top w:val="none" w:sz="0" w:space="0" w:color="auto"/>
        <w:left w:val="none" w:sz="0" w:space="0" w:color="auto"/>
        <w:bottom w:val="none" w:sz="0" w:space="0" w:color="auto"/>
        <w:right w:val="none" w:sz="0" w:space="0" w:color="auto"/>
      </w:divBdr>
    </w:div>
    <w:div w:id="790512131">
      <w:bodyDiv w:val="1"/>
      <w:marLeft w:val="0"/>
      <w:marRight w:val="0"/>
      <w:marTop w:val="0"/>
      <w:marBottom w:val="0"/>
      <w:divBdr>
        <w:top w:val="none" w:sz="0" w:space="0" w:color="auto"/>
        <w:left w:val="none" w:sz="0" w:space="0" w:color="auto"/>
        <w:bottom w:val="none" w:sz="0" w:space="0" w:color="auto"/>
        <w:right w:val="none" w:sz="0" w:space="0" w:color="auto"/>
      </w:divBdr>
    </w:div>
    <w:div w:id="799765333">
      <w:bodyDiv w:val="1"/>
      <w:marLeft w:val="0"/>
      <w:marRight w:val="0"/>
      <w:marTop w:val="0"/>
      <w:marBottom w:val="0"/>
      <w:divBdr>
        <w:top w:val="none" w:sz="0" w:space="0" w:color="auto"/>
        <w:left w:val="none" w:sz="0" w:space="0" w:color="auto"/>
        <w:bottom w:val="none" w:sz="0" w:space="0" w:color="auto"/>
        <w:right w:val="none" w:sz="0" w:space="0" w:color="auto"/>
      </w:divBdr>
    </w:div>
    <w:div w:id="827868302">
      <w:bodyDiv w:val="1"/>
      <w:marLeft w:val="0"/>
      <w:marRight w:val="0"/>
      <w:marTop w:val="0"/>
      <w:marBottom w:val="0"/>
      <w:divBdr>
        <w:top w:val="none" w:sz="0" w:space="0" w:color="auto"/>
        <w:left w:val="none" w:sz="0" w:space="0" w:color="auto"/>
        <w:bottom w:val="none" w:sz="0" w:space="0" w:color="auto"/>
        <w:right w:val="none" w:sz="0" w:space="0" w:color="auto"/>
      </w:divBdr>
    </w:div>
    <w:div w:id="865875740">
      <w:bodyDiv w:val="1"/>
      <w:marLeft w:val="0"/>
      <w:marRight w:val="0"/>
      <w:marTop w:val="0"/>
      <w:marBottom w:val="0"/>
      <w:divBdr>
        <w:top w:val="none" w:sz="0" w:space="0" w:color="auto"/>
        <w:left w:val="none" w:sz="0" w:space="0" w:color="auto"/>
        <w:bottom w:val="none" w:sz="0" w:space="0" w:color="auto"/>
        <w:right w:val="none" w:sz="0" w:space="0" w:color="auto"/>
      </w:divBdr>
    </w:div>
    <w:div w:id="921838451">
      <w:bodyDiv w:val="1"/>
      <w:marLeft w:val="0"/>
      <w:marRight w:val="0"/>
      <w:marTop w:val="0"/>
      <w:marBottom w:val="0"/>
      <w:divBdr>
        <w:top w:val="none" w:sz="0" w:space="0" w:color="auto"/>
        <w:left w:val="none" w:sz="0" w:space="0" w:color="auto"/>
        <w:bottom w:val="none" w:sz="0" w:space="0" w:color="auto"/>
        <w:right w:val="none" w:sz="0" w:space="0" w:color="auto"/>
      </w:divBdr>
    </w:div>
    <w:div w:id="939216382">
      <w:bodyDiv w:val="1"/>
      <w:marLeft w:val="0"/>
      <w:marRight w:val="0"/>
      <w:marTop w:val="0"/>
      <w:marBottom w:val="0"/>
      <w:divBdr>
        <w:top w:val="none" w:sz="0" w:space="0" w:color="auto"/>
        <w:left w:val="none" w:sz="0" w:space="0" w:color="auto"/>
        <w:bottom w:val="none" w:sz="0" w:space="0" w:color="auto"/>
        <w:right w:val="none" w:sz="0" w:space="0" w:color="auto"/>
      </w:divBdr>
    </w:div>
    <w:div w:id="942877605">
      <w:bodyDiv w:val="1"/>
      <w:marLeft w:val="0"/>
      <w:marRight w:val="0"/>
      <w:marTop w:val="0"/>
      <w:marBottom w:val="0"/>
      <w:divBdr>
        <w:top w:val="none" w:sz="0" w:space="0" w:color="auto"/>
        <w:left w:val="none" w:sz="0" w:space="0" w:color="auto"/>
        <w:bottom w:val="none" w:sz="0" w:space="0" w:color="auto"/>
        <w:right w:val="none" w:sz="0" w:space="0" w:color="auto"/>
      </w:divBdr>
    </w:div>
    <w:div w:id="959728128">
      <w:bodyDiv w:val="1"/>
      <w:marLeft w:val="0"/>
      <w:marRight w:val="0"/>
      <w:marTop w:val="0"/>
      <w:marBottom w:val="0"/>
      <w:divBdr>
        <w:top w:val="none" w:sz="0" w:space="0" w:color="auto"/>
        <w:left w:val="none" w:sz="0" w:space="0" w:color="auto"/>
        <w:bottom w:val="none" w:sz="0" w:space="0" w:color="auto"/>
        <w:right w:val="none" w:sz="0" w:space="0" w:color="auto"/>
      </w:divBdr>
    </w:div>
    <w:div w:id="966474038">
      <w:bodyDiv w:val="1"/>
      <w:marLeft w:val="0"/>
      <w:marRight w:val="0"/>
      <w:marTop w:val="0"/>
      <w:marBottom w:val="0"/>
      <w:divBdr>
        <w:top w:val="none" w:sz="0" w:space="0" w:color="auto"/>
        <w:left w:val="none" w:sz="0" w:space="0" w:color="auto"/>
        <w:bottom w:val="none" w:sz="0" w:space="0" w:color="auto"/>
        <w:right w:val="none" w:sz="0" w:space="0" w:color="auto"/>
      </w:divBdr>
    </w:div>
    <w:div w:id="985010158">
      <w:bodyDiv w:val="1"/>
      <w:marLeft w:val="0"/>
      <w:marRight w:val="0"/>
      <w:marTop w:val="0"/>
      <w:marBottom w:val="0"/>
      <w:divBdr>
        <w:top w:val="none" w:sz="0" w:space="0" w:color="auto"/>
        <w:left w:val="none" w:sz="0" w:space="0" w:color="auto"/>
        <w:bottom w:val="none" w:sz="0" w:space="0" w:color="auto"/>
        <w:right w:val="none" w:sz="0" w:space="0" w:color="auto"/>
      </w:divBdr>
    </w:div>
    <w:div w:id="1025522999">
      <w:bodyDiv w:val="1"/>
      <w:marLeft w:val="0"/>
      <w:marRight w:val="0"/>
      <w:marTop w:val="0"/>
      <w:marBottom w:val="0"/>
      <w:divBdr>
        <w:top w:val="none" w:sz="0" w:space="0" w:color="auto"/>
        <w:left w:val="none" w:sz="0" w:space="0" w:color="auto"/>
        <w:bottom w:val="none" w:sz="0" w:space="0" w:color="auto"/>
        <w:right w:val="none" w:sz="0" w:space="0" w:color="auto"/>
      </w:divBdr>
      <w:divsChild>
        <w:div w:id="1024477614">
          <w:marLeft w:val="0"/>
          <w:marRight w:val="0"/>
          <w:marTop w:val="0"/>
          <w:marBottom w:val="0"/>
          <w:divBdr>
            <w:top w:val="none" w:sz="0" w:space="0" w:color="auto"/>
            <w:left w:val="none" w:sz="0" w:space="0" w:color="auto"/>
            <w:bottom w:val="none" w:sz="0" w:space="0" w:color="auto"/>
            <w:right w:val="none" w:sz="0" w:space="0" w:color="auto"/>
          </w:divBdr>
        </w:div>
      </w:divsChild>
    </w:div>
    <w:div w:id="112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51999346">
          <w:marLeft w:val="0"/>
          <w:marRight w:val="0"/>
          <w:marTop w:val="120"/>
          <w:marBottom w:val="0"/>
          <w:divBdr>
            <w:top w:val="none" w:sz="0" w:space="0" w:color="auto"/>
            <w:left w:val="none" w:sz="0" w:space="0" w:color="auto"/>
            <w:bottom w:val="none" w:sz="0" w:space="0" w:color="auto"/>
            <w:right w:val="none" w:sz="0" w:space="0" w:color="auto"/>
          </w:divBdr>
        </w:div>
      </w:divsChild>
    </w:div>
    <w:div w:id="1127433780">
      <w:bodyDiv w:val="1"/>
      <w:marLeft w:val="0"/>
      <w:marRight w:val="0"/>
      <w:marTop w:val="0"/>
      <w:marBottom w:val="0"/>
      <w:divBdr>
        <w:top w:val="none" w:sz="0" w:space="0" w:color="auto"/>
        <w:left w:val="none" w:sz="0" w:space="0" w:color="auto"/>
        <w:bottom w:val="none" w:sz="0" w:space="0" w:color="auto"/>
        <w:right w:val="none" w:sz="0" w:space="0" w:color="auto"/>
      </w:divBdr>
    </w:div>
    <w:div w:id="1148130795">
      <w:bodyDiv w:val="1"/>
      <w:marLeft w:val="0"/>
      <w:marRight w:val="0"/>
      <w:marTop w:val="0"/>
      <w:marBottom w:val="0"/>
      <w:divBdr>
        <w:top w:val="none" w:sz="0" w:space="0" w:color="auto"/>
        <w:left w:val="none" w:sz="0" w:space="0" w:color="auto"/>
        <w:bottom w:val="none" w:sz="0" w:space="0" w:color="auto"/>
        <w:right w:val="none" w:sz="0" w:space="0" w:color="auto"/>
      </w:divBdr>
    </w:div>
    <w:div w:id="1249195351">
      <w:bodyDiv w:val="1"/>
      <w:marLeft w:val="0"/>
      <w:marRight w:val="0"/>
      <w:marTop w:val="0"/>
      <w:marBottom w:val="0"/>
      <w:divBdr>
        <w:top w:val="none" w:sz="0" w:space="0" w:color="auto"/>
        <w:left w:val="none" w:sz="0" w:space="0" w:color="auto"/>
        <w:bottom w:val="none" w:sz="0" w:space="0" w:color="auto"/>
        <w:right w:val="none" w:sz="0" w:space="0" w:color="auto"/>
      </w:divBdr>
    </w:div>
    <w:div w:id="1260141471">
      <w:bodyDiv w:val="1"/>
      <w:marLeft w:val="0"/>
      <w:marRight w:val="0"/>
      <w:marTop w:val="0"/>
      <w:marBottom w:val="0"/>
      <w:divBdr>
        <w:top w:val="none" w:sz="0" w:space="0" w:color="auto"/>
        <w:left w:val="none" w:sz="0" w:space="0" w:color="auto"/>
        <w:bottom w:val="none" w:sz="0" w:space="0" w:color="auto"/>
        <w:right w:val="none" w:sz="0" w:space="0" w:color="auto"/>
      </w:divBdr>
    </w:div>
    <w:div w:id="1269658873">
      <w:bodyDiv w:val="1"/>
      <w:marLeft w:val="0"/>
      <w:marRight w:val="0"/>
      <w:marTop w:val="0"/>
      <w:marBottom w:val="0"/>
      <w:divBdr>
        <w:top w:val="none" w:sz="0" w:space="0" w:color="auto"/>
        <w:left w:val="none" w:sz="0" w:space="0" w:color="auto"/>
        <w:bottom w:val="none" w:sz="0" w:space="0" w:color="auto"/>
        <w:right w:val="none" w:sz="0" w:space="0" w:color="auto"/>
      </w:divBdr>
    </w:div>
    <w:div w:id="1333753097">
      <w:bodyDiv w:val="1"/>
      <w:marLeft w:val="0"/>
      <w:marRight w:val="0"/>
      <w:marTop w:val="0"/>
      <w:marBottom w:val="0"/>
      <w:divBdr>
        <w:top w:val="none" w:sz="0" w:space="0" w:color="auto"/>
        <w:left w:val="none" w:sz="0" w:space="0" w:color="auto"/>
        <w:bottom w:val="none" w:sz="0" w:space="0" w:color="auto"/>
        <w:right w:val="none" w:sz="0" w:space="0" w:color="auto"/>
      </w:divBdr>
    </w:div>
    <w:div w:id="1353070810">
      <w:bodyDiv w:val="1"/>
      <w:marLeft w:val="0"/>
      <w:marRight w:val="0"/>
      <w:marTop w:val="0"/>
      <w:marBottom w:val="0"/>
      <w:divBdr>
        <w:top w:val="none" w:sz="0" w:space="0" w:color="auto"/>
        <w:left w:val="none" w:sz="0" w:space="0" w:color="auto"/>
        <w:bottom w:val="none" w:sz="0" w:space="0" w:color="auto"/>
        <w:right w:val="none" w:sz="0" w:space="0" w:color="auto"/>
      </w:divBdr>
    </w:div>
    <w:div w:id="1385834068">
      <w:bodyDiv w:val="1"/>
      <w:marLeft w:val="0"/>
      <w:marRight w:val="0"/>
      <w:marTop w:val="0"/>
      <w:marBottom w:val="0"/>
      <w:divBdr>
        <w:top w:val="none" w:sz="0" w:space="0" w:color="auto"/>
        <w:left w:val="none" w:sz="0" w:space="0" w:color="auto"/>
        <w:bottom w:val="none" w:sz="0" w:space="0" w:color="auto"/>
        <w:right w:val="none" w:sz="0" w:space="0" w:color="auto"/>
      </w:divBdr>
      <w:divsChild>
        <w:div w:id="244532425">
          <w:marLeft w:val="0"/>
          <w:marRight w:val="0"/>
          <w:marTop w:val="120"/>
          <w:marBottom w:val="0"/>
          <w:divBdr>
            <w:top w:val="none" w:sz="0" w:space="0" w:color="auto"/>
            <w:left w:val="none" w:sz="0" w:space="0" w:color="auto"/>
            <w:bottom w:val="none" w:sz="0" w:space="0" w:color="auto"/>
            <w:right w:val="none" w:sz="0" w:space="0" w:color="auto"/>
          </w:divBdr>
        </w:div>
        <w:div w:id="19286030">
          <w:marLeft w:val="0"/>
          <w:marRight w:val="0"/>
          <w:marTop w:val="120"/>
          <w:marBottom w:val="0"/>
          <w:divBdr>
            <w:top w:val="none" w:sz="0" w:space="0" w:color="auto"/>
            <w:left w:val="none" w:sz="0" w:space="0" w:color="auto"/>
            <w:bottom w:val="none" w:sz="0" w:space="0" w:color="auto"/>
            <w:right w:val="none" w:sz="0" w:space="0" w:color="auto"/>
          </w:divBdr>
        </w:div>
        <w:div w:id="1621690261">
          <w:marLeft w:val="0"/>
          <w:marRight w:val="0"/>
          <w:marTop w:val="120"/>
          <w:marBottom w:val="0"/>
          <w:divBdr>
            <w:top w:val="none" w:sz="0" w:space="0" w:color="auto"/>
            <w:left w:val="none" w:sz="0" w:space="0" w:color="auto"/>
            <w:bottom w:val="none" w:sz="0" w:space="0" w:color="auto"/>
            <w:right w:val="none" w:sz="0" w:space="0" w:color="auto"/>
          </w:divBdr>
        </w:div>
        <w:div w:id="1894999559">
          <w:marLeft w:val="0"/>
          <w:marRight w:val="0"/>
          <w:marTop w:val="120"/>
          <w:marBottom w:val="0"/>
          <w:divBdr>
            <w:top w:val="none" w:sz="0" w:space="0" w:color="auto"/>
            <w:left w:val="none" w:sz="0" w:space="0" w:color="auto"/>
            <w:bottom w:val="none" w:sz="0" w:space="0" w:color="auto"/>
            <w:right w:val="none" w:sz="0" w:space="0" w:color="auto"/>
          </w:divBdr>
        </w:div>
        <w:div w:id="1187908992">
          <w:marLeft w:val="0"/>
          <w:marRight w:val="0"/>
          <w:marTop w:val="120"/>
          <w:marBottom w:val="0"/>
          <w:divBdr>
            <w:top w:val="none" w:sz="0" w:space="0" w:color="auto"/>
            <w:left w:val="none" w:sz="0" w:space="0" w:color="auto"/>
            <w:bottom w:val="none" w:sz="0" w:space="0" w:color="auto"/>
            <w:right w:val="none" w:sz="0" w:space="0" w:color="auto"/>
          </w:divBdr>
        </w:div>
        <w:div w:id="1665932638">
          <w:marLeft w:val="0"/>
          <w:marRight w:val="0"/>
          <w:marTop w:val="120"/>
          <w:marBottom w:val="0"/>
          <w:divBdr>
            <w:top w:val="none" w:sz="0" w:space="0" w:color="auto"/>
            <w:left w:val="none" w:sz="0" w:space="0" w:color="auto"/>
            <w:bottom w:val="none" w:sz="0" w:space="0" w:color="auto"/>
            <w:right w:val="none" w:sz="0" w:space="0" w:color="auto"/>
          </w:divBdr>
        </w:div>
        <w:div w:id="503397153">
          <w:marLeft w:val="0"/>
          <w:marRight w:val="0"/>
          <w:marTop w:val="120"/>
          <w:marBottom w:val="0"/>
          <w:divBdr>
            <w:top w:val="none" w:sz="0" w:space="0" w:color="auto"/>
            <w:left w:val="none" w:sz="0" w:space="0" w:color="auto"/>
            <w:bottom w:val="none" w:sz="0" w:space="0" w:color="auto"/>
            <w:right w:val="none" w:sz="0" w:space="0" w:color="auto"/>
          </w:divBdr>
        </w:div>
        <w:div w:id="229584400">
          <w:marLeft w:val="0"/>
          <w:marRight w:val="0"/>
          <w:marTop w:val="120"/>
          <w:marBottom w:val="0"/>
          <w:divBdr>
            <w:top w:val="none" w:sz="0" w:space="0" w:color="auto"/>
            <w:left w:val="none" w:sz="0" w:space="0" w:color="auto"/>
            <w:bottom w:val="none" w:sz="0" w:space="0" w:color="auto"/>
            <w:right w:val="none" w:sz="0" w:space="0" w:color="auto"/>
          </w:divBdr>
        </w:div>
        <w:div w:id="973634060">
          <w:marLeft w:val="0"/>
          <w:marRight w:val="0"/>
          <w:marTop w:val="120"/>
          <w:marBottom w:val="0"/>
          <w:divBdr>
            <w:top w:val="none" w:sz="0" w:space="0" w:color="auto"/>
            <w:left w:val="none" w:sz="0" w:space="0" w:color="auto"/>
            <w:bottom w:val="none" w:sz="0" w:space="0" w:color="auto"/>
            <w:right w:val="none" w:sz="0" w:space="0" w:color="auto"/>
          </w:divBdr>
        </w:div>
      </w:divsChild>
    </w:div>
    <w:div w:id="1386879458">
      <w:bodyDiv w:val="1"/>
      <w:marLeft w:val="0"/>
      <w:marRight w:val="0"/>
      <w:marTop w:val="0"/>
      <w:marBottom w:val="0"/>
      <w:divBdr>
        <w:top w:val="none" w:sz="0" w:space="0" w:color="auto"/>
        <w:left w:val="none" w:sz="0" w:space="0" w:color="auto"/>
        <w:bottom w:val="none" w:sz="0" w:space="0" w:color="auto"/>
        <w:right w:val="none" w:sz="0" w:space="0" w:color="auto"/>
      </w:divBdr>
    </w:div>
    <w:div w:id="1393695830">
      <w:bodyDiv w:val="1"/>
      <w:marLeft w:val="0"/>
      <w:marRight w:val="0"/>
      <w:marTop w:val="0"/>
      <w:marBottom w:val="0"/>
      <w:divBdr>
        <w:top w:val="none" w:sz="0" w:space="0" w:color="auto"/>
        <w:left w:val="none" w:sz="0" w:space="0" w:color="auto"/>
        <w:bottom w:val="none" w:sz="0" w:space="0" w:color="auto"/>
        <w:right w:val="none" w:sz="0" w:space="0" w:color="auto"/>
      </w:divBdr>
      <w:divsChild>
        <w:div w:id="517735032">
          <w:marLeft w:val="0"/>
          <w:marRight w:val="0"/>
          <w:marTop w:val="120"/>
          <w:marBottom w:val="0"/>
          <w:divBdr>
            <w:top w:val="none" w:sz="0" w:space="0" w:color="auto"/>
            <w:left w:val="none" w:sz="0" w:space="0" w:color="auto"/>
            <w:bottom w:val="none" w:sz="0" w:space="0" w:color="auto"/>
            <w:right w:val="none" w:sz="0" w:space="0" w:color="auto"/>
          </w:divBdr>
        </w:div>
        <w:div w:id="1140879881">
          <w:marLeft w:val="0"/>
          <w:marRight w:val="0"/>
          <w:marTop w:val="120"/>
          <w:marBottom w:val="0"/>
          <w:divBdr>
            <w:top w:val="none" w:sz="0" w:space="0" w:color="auto"/>
            <w:left w:val="none" w:sz="0" w:space="0" w:color="auto"/>
            <w:bottom w:val="none" w:sz="0" w:space="0" w:color="auto"/>
            <w:right w:val="none" w:sz="0" w:space="0" w:color="auto"/>
          </w:divBdr>
        </w:div>
        <w:div w:id="2120178628">
          <w:marLeft w:val="0"/>
          <w:marRight w:val="0"/>
          <w:marTop w:val="120"/>
          <w:marBottom w:val="0"/>
          <w:divBdr>
            <w:top w:val="none" w:sz="0" w:space="0" w:color="auto"/>
            <w:left w:val="none" w:sz="0" w:space="0" w:color="auto"/>
            <w:bottom w:val="none" w:sz="0" w:space="0" w:color="auto"/>
            <w:right w:val="none" w:sz="0" w:space="0" w:color="auto"/>
          </w:divBdr>
        </w:div>
        <w:div w:id="250701291">
          <w:marLeft w:val="0"/>
          <w:marRight w:val="0"/>
          <w:marTop w:val="120"/>
          <w:marBottom w:val="0"/>
          <w:divBdr>
            <w:top w:val="none" w:sz="0" w:space="0" w:color="auto"/>
            <w:left w:val="none" w:sz="0" w:space="0" w:color="auto"/>
            <w:bottom w:val="none" w:sz="0" w:space="0" w:color="auto"/>
            <w:right w:val="none" w:sz="0" w:space="0" w:color="auto"/>
          </w:divBdr>
        </w:div>
        <w:div w:id="66879245">
          <w:marLeft w:val="0"/>
          <w:marRight w:val="0"/>
          <w:marTop w:val="120"/>
          <w:marBottom w:val="0"/>
          <w:divBdr>
            <w:top w:val="none" w:sz="0" w:space="0" w:color="auto"/>
            <w:left w:val="none" w:sz="0" w:space="0" w:color="auto"/>
            <w:bottom w:val="none" w:sz="0" w:space="0" w:color="auto"/>
            <w:right w:val="none" w:sz="0" w:space="0" w:color="auto"/>
          </w:divBdr>
        </w:div>
      </w:divsChild>
    </w:div>
    <w:div w:id="1435705471">
      <w:bodyDiv w:val="1"/>
      <w:marLeft w:val="0"/>
      <w:marRight w:val="0"/>
      <w:marTop w:val="0"/>
      <w:marBottom w:val="0"/>
      <w:divBdr>
        <w:top w:val="none" w:sz="0" w:space="0" w:color="auto"/>
        <w:left w:val="none" w:sz="0" w:space="0" w:color="auto"/>
        <w:bottom w:val="none" w:sz="0" w:space="0" w:color="auto"/>
        <w:right w:val="none" w:sz="0" w:space="0" w:color="auto"/>
      </w:divBdr>
    </w:div>
    <w:div w:id="1471750758">
      <w:bodyDiv w:val="1"/>
      <w:marLeft w:val="0"/>
      <w:marRight w:val="0"/>
      <w:marTop w:val="0"/>
      <w:marBottom w:val="0"/>
      <w:divBdr>
        <w:top w:val="none" w:sz="0" w:space="0" w:color="auto"/>
        <w:left w:val="none" w:sz="0" w:space="0" w:color="auto"/>
        <w:bottom w:val="none" w:sz="0" w:space="0" w:color="auto"/>
        <w:right w:val="none" w:sz="0" w:space="0" w:color="auto"/>
      </w:divBdr>
    </w:div>
    <w:div w:id="1519082822">
      <w:bodyDiv w:val="1"/>
      <w:marLeft w:val="0"/>
      <w:marRight w:val="0"/>
      <w:marTop w:val="0"/>
      <w:marBottom w:val="0"/>
      <w:divBdr>
        <w:top w:val="none" w:sz="0" w:space="0" w:color="auto"/>
        <w:left w:val="none" w:sz="0" w:space="0" w:color="auto"/>
        <w:bottom w:val="none" w:sz="0" w:space="0" w:color="auto"/>
        <w:right w:val="none" w:sz="0" w:space="0" w:color="auto"/>
      </w:divBdr>
    </w:div>
    <w:div w:id="1539507889">
      <w:bodyDiv w:val="1"/>
      <w:marLeft w:val="0"/>
      <w:marRight w:val="0"/>
      <w:marTop w:val="0"/>
      <w:marBottom w:val="0"/>
      <w:divBdr>
        <w:top w:val="none" w:sz="0" w:space="0" w:color="auto"/>
        <w:left w:val="none" w:sz="0" w:space="0" w:color="auto"/>
        <w:bottom w:val="none" w:sz="0" w:space="0" w:color="auto"/>
        <w:right w:val="none" w:sz="0" w:space="0" w:color="auto"/>
      </w:divBdr>
    </w:div>
    <w:div w:id="1702514798">
      <w:bodyDiv w:val="1"/>
      <w:marLeft w:val="0"/>
      <w:marRight w:val="0"/>
      <w:marTop w:val="0"/>
      <w:marBottom w:val="0"/>
      <w:divBdr>
        <w:top w:val="none" w:sz="0" w:space="0" w:color="auto"/>
        <w:left w:val="none" w:sz="0" w:space="0" w:color="auto"/>
        <w:bottom w:val="none" w:sz="0" w:space="0" w:color="auto"/>
        <w:right w:val="none" w:sz="0" w:space="0" w:color="auto"/>
      </w:divBdr>
    </w:div>
    <w:div w:id="1704598237">
      <w:bodyDiv w:val="1"/>
      <w:marLeft w:val="0"/>
      <w:marRight w:val="0"/>
      <w:marTop w:val="0"/>
      <w:marBottom w:val="0"/>
      <w:divBdr>
        <w:top w:val="none" w:sz="0" w:space="0" w:color="auto"/>
        <w:left w:val="none" w:sz="0" w:space="0" w:color="auto"/>
        <w:bottom w:val="none" w:sz="0" w:space="0" w:color="auto"/>
        <w:right w:val="none" w:sz="0" w:space="0" w:color="auto"/>
      </w:divBdr>
    </w:div>
    <w:div w:id="1712654017">
      <w:bodyDiv w:val="1"/>
      <w:marLeft w:val="0"/>
      <w:marRight w:val="0"/>
      <w:marTop w:val="0"/>
      <w:marBottom w:val="0"/>
      <w:divBdr>
        <w:top w:val="none" w:sz="0" w:space="0" w:color="auto"/>
        <w:left w:val="none" w:sz="0" w:space="0" w:color="auto"/>
        <w:bottom w:val="none" w:sz="0" w:space="0" w:color="auto"/>
        <w:right w:val="none" w:sz="0" w:space="0" w:color="auto"/>
      </w:divBdr>
    </w:div>
    <w:div w:id="1741051783">
      <w:bodyDiv w:val="1"/>
      <w:marLeft w:val="0"/>
      <w:marRight w:val="0"/>
      <w:marTop w:val="0"/>
      <w:marBottom w:val="0"/>
      <w:divBdr>
        <w:top w:val="none" w:sz="0" w:space="0" w:color="auto"/>
        <w:left w:val="none" w:sz="0" w:space="0" w:color="auto"/>
        <w:bottom w:val="none" w:sz="0" w:space="0" w:color="auto"/>
        <w:right w:val="none" w:sz="0" w:space="0" w:color="auto"/>
      </w:divBdr>
    </w:div>
    <w:div w:id="1802730536">
      <w:bodyDiv w:val="1"/>
      <w:marLeft w:val="0"/>
      <w:marRight w:val="0"/>
      <w:marTop w:val="0"/>
      <w:marBottom w:val="0"/>
      <w:divBdr>
        <w:top w:val="none" w:sz="0" w:space="0" w:color="auto"/>
        <w:left w:val="none" w:sz="0" w:space="0" w:color="auto"/>
        <w:bottom w:val="none" w:sz="0" w:space="0" w:color="auto"/>
        <w:right w:val="none" w:sz="0" w:space="0" w:color="auto"/>
      </w:divBdr>
    </w:div>
    <w:div w:id="1845508225">
      <w:bodyDiv w:val="1"/>
      <w:marLeft w:val="0"/>
      <w:marRight w:val="0"/>
      <w:marTop w:val="0"/>
      <w:marBottom w:val="0"/>
      <w:divBdr>
        <w:top w:val="none" w:sz="0" w:space="0" w:color="auto"/>
        <w:left w:val="none" w:sz="0" w:space="0" w:color="auto"/>
        <w:bottom w:val="none" w:sz="0" w:space="0" w:color="auto"/>
        <w:right w:val="none" w:sz="0" w:space="0" w:color="auto"/>
      </w:divBdr>
    </w:div>
    <w:div w:id="1871019959">
      <w:bodyDiv w:val="1"/>
      <w:marLeft w:val="0"/>
      <w:marRight w:val="0"/>
      <w:marTop w:val="0"/>
      <w:marBottom w:val="0"/>
      <w:divBdr>
        <w:top w:val="none" w:sz="0" w:space="0" w:color="auto"/>
        <w:left w:val="none" w:sz="0" w:space="0" w:color="auto"/>
        <w:bottom w:val="none" w:sz="0" w:space="0" w:color="auto"/>
        <w:right w:val="none" w:sz="0" w:space="0" w:color="auto"/>
      </w:divBdr>
      <w:divsChild>
        <w:div w:id="987242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49384575">
      <w:bodyDiv w:val="1"/>
      <w:marLeft w:val="0"/>
      <w:marRight w:val="0"/>
      <w:marTop w:val="0"/>
      <w:marBottom w:val="0"/>
      <w:divBdr>
        <w:top w:val="none" w:sz="0" w:space="0" w:color="auto"/>
        <w:left w:val="none" w:sz="0" w:space="0" w:color="auto"/>
        <w:bottom w:val="none" w:sz="0" w:space="0" w:color="auto"/>
        <w:right w:val="none" w:sz="0" w:space="0" w:color="auto"/>
      </w:divBdr>
    </w:div>
    <w:div w:id="2061053336">
      <w:bodyDiv w:val="1"/>
      <w:marLeft w:val="0"/>
      <w:marRight w:val="0"/>
      <w:marTop w:val="0"/>
      <w:marBottom w:val="0"/>
      <w:divBdr>
        <w:top w:val="none" w:sz="0" w:space="0" w:color="auto"/>
        <w:left w:val="none" w:sz="0" w:space="0" w:color="auto"/>
        <w:bottom w:val="none" w:sz="0" w:space="0" w:color="auto"/>
        <w:right w:val="none" w:sz="0" w:space="0" w:color="auto"/>
      </w:divBdr>
    </w:div>
    <w:div w:id="2093693241">
      <w:bodyDiv w:val="1"/>
      <w:marLeft w:val="0"/>
      <w:marRight w:val="0"/>
      <w:marTop w:val="0"/>
      <w:marBottom w:val="0"/>
      <w:divBdr>
        <w:top w:val="none" w:sz="0" w:space="0" w:color="auto"/>
        <w:left w:val="none" w:sz="0" w:space="0" w:color="auto"/>
        <w:bottom w:val="none" w:sz="0" w:space="0" w:color="auto"/>
        <w:right w:val="none" w:sz="0" w:space="0" w:color="auto"/>
      </w:divBdr>
    </w:div>
    <w:div w:id="2117941551">
      <w:bodyDiv w:val="1"/>
      <w:marLeft w:val="0"/>
      <w:marRight w:val="0"/>
      <w:marTop w:val="0"/>
      <w:marBottom w:val="0"/>
      <w:divBdr>
        <w:top w:val="none" w:sz="0" w:space="0" w:color="auto"/>
        <w:left w:val="none" w:sz="0" w:space="0" w:color="auto"/>
        <w:bottom w:val="none" w:sz="0" w:space="0" w:color="auto"/>
        <w:right w:val="none" w:sz="0" w:space="0" w:color="auto"/>
      </w:divBdr>
    </w:div>
    <w:div w:id="2133475457">
      <w:bodyDiv w:val="1"/>
      <w:marLeft w:val="0"/>
      <w:marRight w:val="0"/>
      <w:marTop w:val="0"/>
      <w:marBottom w:val="0"/>
      <w:divBdr>
        <w:top w:val="none" w:sz="0" w:space="0" w:color="auto"/>
        <w:left w:val="none" w:sz="0" w:space="0" w:color="auto"/>
        <w:bottom w:val="none" w:sz="0" w:space="0" w:color="auto"/>
        <w:right w:val="none" w:sz="0" w:space="0" w:color="auto"/>
      </w:divBdr>
    </w:div>
    <w:div w:id="21388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2debf15d9e8f632d1a9626d60877f94e84c1cb7c/" TargetMode="External"/><Relationship Id="rId13" Type="http://schemas.openxmlformats.org/officeDocument/2006/relationships/hyperlink" Target="http://portal.ca.sbrf.ru/cons/cgi/online.cgi?req=doc&amp;base=LAW&amp;n=2875&amp;rnd=245023.2350928427&amp;dst=100188&amp;fld=134" TargetMode="External"/><Relationship Id="rId18" Type="http://schemas.openxmlformats.org/officeDocument/2006/relationships/hyperlink" Target="http://www.boe.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egifrance.gouv.fr/affichCode.do;jsessionid=0CF505E373BD519AADEE1094F6BBA9BD.tpdila10v_2?idSectionTA=LEGISCTA000006151566&amp;cidTexte=LEGITEXT000006071318&amp;dateTexte=20170323" TargetMode="External"/><Relationship Id="rId7" Type="http://schemas.openxmlformats.org/officeDocument/2006/relationships/hyperlink" Target="http://www.consultant.ru/document/cons_doc_LAW_203315/13d72bbcf877307e4b3754a532d97f2577e28f86/" TargetMode="External"/><Relationship Id="rId12" Type="http://schemas.openxmlformats.org/officeDocument/2006/relationships/hyperlink" Target="http://www.consultant.ru/document/cons_doc_LAW_209925/" TargetMode="External"/><Relationship Id="rId17" Type="http://schemas.openxmlformats.org/officeDocument/2006/relationships/hyperlink" Target="http://xN----ctbfcfvic3abdqybq.xn--90ais/statya-314-11" TargetMode="External"/><Relationship Id="rId25" Type="http://schemas.openxmlformats.org/officeDocument/2006/relationships/hyperlink" Target="http://istina.msu.ru/dissertations/31502854/" TargetMode="External"/><Relationship Id="rId2" Type="http://schemas.openxmlformats.org/officeDocument/2006/relationships/styles" Target="styles.xml"/><Relationship Id="rId16" Type="http://schemas.openxmlformats.org/officeDocument/2006/relationships/hyperlink" Target="http://&#1090;&#1088;&#1091;&#1076;&#1086;&#1074;&#1086;&#1081;-&#1082;&#1086;&#1076;&#1077;&#1082;&#1089;.&#1073;&#1077;&#1083;" TargetMode="External"/><Relationship Id="rId20" Type="http://schemas.openxmlformats.org/officeDocument/2006/relationships/hyperlink" Target="http://www.legifrance.gouv.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73038/010f23e39b19c2bd2d1e29b4c04751bbc13954bc/" TargetMode="External"/><Relationship Id="rId24" Type="http://schemas.openxmlformats.org/officeDocument/2006/relationships/hyperlink" Target="http://www.dfb.de/fileadmin/_dfbdam/128741-07_Spielordnung.pdf" TargetMode="External"/><Relationship Id="rId5" Type="http://schemas.openxmlformats.org/officeDocument/2006/relationships/footnotes" Target="footnotes.xml"/><Relationship Id="rId15" Type="http://schemas.openxmlformats.org/officeDocument/2006/relationships/hyperlink" Target="http://asia-business.ru/law/law3/trud/" TargetMode="External"/><Relationship Id="rId23" Type="http://schemas.openxmlformats.org/officeDocument/2006/relationships/hyperlink" Target="http://www.dfb.de" TargetMode="External"/><Relationship Id="rId28" Type="http://schemas.openxmlformats.org/officeDocument/2006/relationships/fontTable" Target="fontTable.xml"/><Relationship Id="rId10" Type="http://schemas.openxmlformats.org/officeDocument/2006/relationships/hyperlink" Target="http://www.consultant.ru/document/cons_doc_LAW_34683/2debf15d9e8f632d1a9626d60877f94e84c1cb7c/" TargetMode="External"/><Relationship Id="rId19" Type="http://schemas.openxmlformats.org/officeDocument/2006/relationships/hyperlink" Target="https://www.boe.es/diario_boe/txt.php?id=BOE-A-2013-6732" TargetMode="External"/><Relationship Id="rId4" Type="http://schemas.openxmlformats.org/officeDocument/2006/relationships/webSettings" Target="webSettings.xml"/><Relationship Id="rId9" Type="http://schemas.openxmlformats.org/officeDocument/2006/relationships/hyperlink" Target="http://www.consultant.ru/document/cons_doc_LAW_203315/13d72bbcf877307e4b3754a532d97f2577e28f86/" TargetMode="External"/><Relationship Id="rId14" Type="http://schemas.openxmlformats.org/officeDocument/2006/relationships/hyperlink" Target="http://www.consultant.ru/document/cons_doc_LAW_34683/3574aaee4aa5a0b4e8c7ea6a42cedb20fda11f3b/" TargetMode="External"/><Relationship Id="rId22" Type="http://schemas.openxmlformats.org/officeDocument/2006/relationships/hyperlink" Target="https://www.legifrance.gouv.fr/affichCode.do;jsessionid=1981192C4879D18DD8D215BD95C91021.tpdila12v_1?idSectionTA=LEGISCTA000006177887&amp;cidTexte=LEGITEXT000006072050&amp;dateTexte=20170321" TargetMode="External"/><Relationship Id="rId27" Type="http://schemas.openxmlformats.org/officeDocument/2006/relationships/footer" Target="footer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do;jsessionid=0CF505E373BD519AADEE1094F6BBA9BD.tpdila10v_2?idSectionTA=LEGISCTA000006151566&amp;cidTexte=LEGITEXT000006071318&amp;dateTexte=20170323" TargetMode="External"/><Relationship Id="rId7" Type="http://schemas.openxmlformats.org/officeDocument/2006/relationships/hyperlink" Target="http://xN----ctbfcfvic3abdqybq.xn--90ais/statya-314-11" TargetMode="External"/><Relationship Id="rId2" Type="http://schemas.openxmlformats.org/officeDocument/2006/relationships/hyperlink" Target="http://asia-business.ru/law/law3/trud/" TargetMode="External"/><Relationship Id="rId1" Type="http://schemas.openxmlformats.org/officeDocument/2006/relationships/hyperlink" Target="https://www.legifrance.gouv.fr/affichCode.do;jsessionid=1981192C4879D18DD8D215BD95C91021.tpdila12v_1?idSectionTA=LEGISCTA000006177887&amp;cidTexte=LEGITEXT000006072050&amp;dateTexte=20170321" TargetMode="External"/><Relationship Id="rId6" Type="http://schemas.openxmlformats.org/officeDocument/2006/relationships/hyperlink" Target="https://www.boe.es/diario_boe/txt.php?id=BOE-A-2013-6732" TargetMode="External"/><Relationship Id="rId5" Type="http://schemas.openxmlformats.org/officeDocument/2006/relationships/hyperlink" Target="http://www.dfb.de/fileadmin/_dfbdam/128741-07_Spielordnung.pdf" TargetMode="External"/><Relationship Id="rId4" Type="http://schemas.openxmlformats.org/officeDocument/2006/relationships/hyperlink" Target="http://istina.msu.ru/dissertations/31502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F10E-D797-4505-BC27-BDCF47D5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57</Pages>
  <Words>14058</Words>
  <Characters>80133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Дмитриевич</dc:creator>
  <cp:lastModifiedBy>Сергей Дмитриевич</cp:lastModifiedBy>
  <cp:revision>267</cp:revision>
  <dcterms:created xsi:type="dcterms:W3CDTF">2017-03-28T17:39:00Z</dcterms:created>
  <dcterms:modified xsi:type="dcterms:W3CDTF">2017-05-10T19:33:00Z</dcterms:modified>
</cp:coreProperties>
</file>