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2D5" w:rsidRDefault="000832D5" w:rsidP="000832D5">
      <w:pPr>
        <w:jc w:val="center"/>
        <w:rPr>
          <w:rFonts w:ascii="Times New Roman" w:hAnsi="Times New Roman" w:cs="Times New Roman"/>
          <w:sz w:val="28"/>
          <w:szCs w:val="28"/>
        </w:rPr>
      </w:pPr>
      <w:r w:rsidRPr="00DE21AB">
        <w:rPr>
          <w:rFonts w:ascii="Times New Roman" w:hAnsi="Times New Roman" w:cs="Times New Roman"/>
          <w:sz w:val="28"/>
          <w:szCs w:val="28"/>
        </w:rPr>
        <w:t>Санкт-Петербургский государственный университет</w:t>
      </w:r>
    </w:p>
    <w:p w:rsidR="000832D5" w:rsidRDefault="000832D5" w:rsidP="000832D5">
      <w:pPr>
        <w:jc w:val="center"/>
        <w:rPr>
          <w:rFonts w:ascii="Times New Roman" w:hAnsi="Times New Roman" w:cs="Times New Roman"/>
          <w:sz w:val="28"/>
          <w:szCs w:val="28"/>
        </w:rPr>
      </w:pPr>
      <w:r>
        <w:rPr>
          <w:rFonts w:ascii="Times New Roman" w:hAnsi="Times New Roman" w:cs="Times New Roman"/>
          <w:sz w:val="28"/>
          <w:szCs w:val="28"/>
        </w:rPr>
        <w:t>направление «Юриспруденция»</w:t>
      </w:r>
    </w:p>
    <w:p w:rsidR="000832D5" w:rsidRDefault="000832D5" w:rsidP="000832D5">
      <w:pPr>
        <w:jc w:val="center"/>
        <w:rPr>
          <w:rFonts w:ascii="Times New Roman" w:hAnsi="Times New Roman" w:cs="Times New Roman"/>
          <w:sz w:val="28"/>
          <w:szCs w:val="28"/>
        </w:rPr>
      </w:pPr>
      <w:r>
        <w:rPr>
          <w:rFonts w:ascii="Times New Roman" w:hAnsi="Times New Roman" w:cs="Times New Roman"/>
          <w:sz w:val="28"/>
          <w:szCs w:val="28"/>
        </w:rPr>
        <w:t>Кафедра коммерческого права</w:t>
      </w:r>
    </w:p>
    <w:p w:rsidR="000832D5" w:rsidRDefault="000832D5" w:rsidP="000832D5">
      <w:pPr>
        <w:jc w:val="center"/>
        <w:rPr>
          <w:rFonts w:ascii="Times New Roman" w:hAnsi="Times New Roman" w:cs="Times New Roman"/>
          <w:sz w:val="28"/>
          <w:szCs w:val="28"/>
        </w:rPr>
      </w:pPr>
    </w:p>
    <w:p w:rsidR="000832D5" w:rsidRDefault="000832D5" w:rsidP="000832D5">
      <w:pPr>
        <w:jc w:val="center"/>
        <w:rPr>
          <w:rFonts w:ascii="Times New Roman" w:hAnsi="Times New Roman" w:cs="Times New Roman"/>
          <w:sz w:val="28"/>
          <w:szCs w:val="28"/>
        </w:rPr>
      </w:pPr>
    </w:p>
    <w:p w:rsidR="000832D5" w:rsidRDefault="000832D5" w:rsidP="000832D5">
      <w:pPr>
        <w:rPr>
          <w:rFonts w:ascii="Times New Roman" w:hAnsi="Times New Roman" w:cs="Times New Roman"/>
          <w:sz w:val="28"/>
          <w:szCs w:val="28"/>
        </w:rPr>
      </w:pPr>
    </w:p>
    <w:p w:rsidR="000832D5" w:rsidRDefault="000832D5" w:rsidP="000832D5">
      <w:pPr>
        <w:jc w:val="center"/>
        <w:rPr>
          <w:rFonts w:ascii="Times New Roman" w:hAnsi="Times New Roman" w:cs="Times New Roman"/>
          <w:sz w:val="28"/>
          <w:szCs w:val="28"/>
        </w:rPr>
      </w:pPr>
    </w:p>
    <w:p w:rsidR="000832D5" w:rsidRDefault="000832D5" w:rsidP="000832D5">
      <w:pPr>
        <w:jc w:val="center"/>
        <w:rPr>
          <w:rFonts w:ascii="Times New Roman" w:hAnsi="Times New Roman" w:cs="Times New Roman"/>
          <w:sz w:val="28"/>
          <w:szCs w:val="28"/>
        </w:rPr>
      </w:pPr>
    </w:p>
    <w:p w:rsidR="000832D5" w:rsidRDefault="00F901DC" w:rsidP="000832D5">
      <w:pPr>
        <w:jc w:val="center"/>
        <w:rPr>
          <w:rFonts w:ascii="Times New Roman" w:hAnsi="Times New Roman" w:cs="Times New Roman"/>
          <w:b/>
          <w:sz w:val="32"/>
          <w:szCs w:val="32"/>
        </w:rPr>
      </w:pPr>
      <w:r>
        <w:rPr>
          <w:rFonts w:ascii="Times New Roman" w:hAnsi="Times New Roman" w:cs="Times New Roman"/>
          <w:b/>
          <w:sz w:val="32"/>
          <w:szCs w:val="32"/>
        </w:rPr>
        <w:t>Правовое положение конкурсного управляющего</w:t>
      </w:r>
    </w:p>
    <w:p w:rsidR="00F901DC" w:rsidRPr="00F901DC" w:rsidRDefault="00F901DC" w:rsidP="000832D5">
      <w:pPr>
        <w:jc w:val="center"/>
        <w:rPr>
          <w:rFonts w:ascii="Times New Roman" w:hAnsi="Times New Roman" w:cs="Times New Roman"/>
          <w:b/>
          <w:sz w:val="32"/>
          <w:szCs w:val="32"/>
        </w:rPr>
      </w:pPr>
    </w:p>
    <w:p w:rsidR="000832D5" w:rsidRDefault="000832D5" w:rsidP="000832D5">
      <w:pPr>
        <w:spacing w:after="0" w:line="240" w:lineRule="auto"/>
        <w:ind w:left="4248"/>
        <w:rPr>
          <w:rFonts w:ascii="Times New Roman" w:hAnsi="Times New Roman" w:cs="Times New Roman"/>
          <w:sz w:val="28"/>
          <w:szCs w:val="28"/>
        </w:rPr>
      </w:pPr>
    </w:p>
    <w:p w:rsidR="000832D5" w:rsidRDefault="000832D5" w:rsidP="000832D5">
      <w:pPr>
        <w:spacing w:after="0" w:line="240" w:lineRule="auto"/>
        <w:ind w:left="4248"/>
        <w:rPr>
          <w:rFonts w:ascii="Times New Roman" w:hAnsi="Times New Roman" w:cs="Times New Roman"/>
          <w:sz w:val="28"/>
          <w:szCs w:val="28"/>
        </w:rPr>
      </w:pPr>
    </w:p>
    <w:p w:rsidR="000832D5" w:rsidRDefault="000832D5" w:rsidP="000832D5">
      <w:pPr>
        <w:spacing w:after="0" w:line="240" w:lineRule="auto"/>
        <w:ind w:left="4248"/>
        <w:rPr>
          <w:rFonts w:ascii="Times New Roman" w:hAnsi="Times New Roman" w:cs="Times New Roman"/>
          <w:sz w:val="28"/>
          <w:szCs w:val="28"/>
        </w:rPr>
      </w:pPr>
    </w:p>
    <w:p w:rsidR="000832D5" w:rsidRDefault="000832D5" w:rsidP="000832D5">
      <w:pPr>
        <w:spacing w:after="0" w:line="240" w:lineRule="auto"/>
        <w:ind w:left="4248"/>
        <w:rPr>
          <w:rFonts w:ascii="Times New Roman" w:hAnsi="Times New Roman" w:cs="Times New Roman"/>
          <w:sz w:val="28"/>
          <w:szCs w:val="28"/>
        </w:rPr>
      </w:pPr>
    </w:p>
    <w:p w:rsidR="000832D5" w:rsidRPr="00DE21AB" w:rsidRDefault="000832D5" w:rsidP="000832D5">
      <w:pPr>
        <w:spacing w:after="0" w:line="240" w:lineRule="auto"/>
        <w:ind w:left="4248"/>
        <w:rPr>
          <w:rFonts w:ascii="Times New Roman" w:hAnsi="Times New Roman" w:cs="Times New Roman"/>
          <w:sz w:val="28"/>
          <w:szCs w:val="28"/>
        </w:rPr>
      </w:pPr>
      <w:r>
        <w:rPr>
          <w:rFonts w:ascii="Times New Roman" w:hAnsi="Times New Roman" w:cs="Times New Roman"/>
          <w:sz w:val="28"/>
          <w:szCs w:val="28"/>
        </w:rPr>
        <w:t>Выпускная квалификационная</w:t>
      </w:r>
      <w:r w:rsidRPr="00DE21AB">
        <w:rPr>
          <w:rFonts w:ascii="Times New Roman" w:hAnsi="Times New Roman" w:cs="Times New Roman"/>
          <w:sz w:val="28"/>
          <w:szCs w:val="28"/>
        </w:rPr>
        <w:t xml:space="preserve"> работа</w:t>
      </w:r>
    </w:p>
    <w:p w:rsidR="000832D5" w:rsidRDefault="000832D5" w:rsidP="000832D5">
      <w:pPr>
        <w:spacing w:after="0" w:line="240" w:lineRule="auto"/>
        <w:ind w:left="3829" w:firstLine="419"/>
        <w:rPr>
          <w:rFonts w:ascii="Times New Roman" w:hAnsi="Times New Roman" w:cs="Times New Roman"/>
          <w:sz w:val="28"/>
          <w:szCs w:val="28"/>
        </w:rPr>
      </w:pPr>
      <w:r>
        <w:rPr>
          <w:rFonts w:ascii="Times New Roman" w:hAnsi="Times New Roman" w:cs="Times New Roman"/>
          <w:sz w:val="28"/>
          <w:szCs w:val="28"/>
        </w:rPr>
        <w:t>студента 2</w:t>
      </w:r>
      <w:r w:rsidRPr="00DE21AB">
        <w:rPr>
          <w:rFonts w:ascii="Times New Roman" w:hAnsi="Times New Roman" w:cs="Times New Roman"/>
          <w:sz w:val="28"/>
          <w:szCs w:val="28"/>
        </w:rPr>
        <w:t xml:space="preserve"> курса</w:t>
      </w:r>
      <w:r>
        <w:rPr>
          <w:rFonts w:ascii="Times New Roman" w:hAnsi="Times New Roman" w:cs="Times New Roman"/>
          <w:sz w:val="28"/>
          <w:szCs w:val="28"/>
        </w:rPr>
        <w:t xml:space="preserve"> магистратуры</w:t>
      </w:r>
      <w:r w:rsidRPr="00DE21AB">
        <w:rPr>
          <w:rFonts w:ascii="Times New Roman" w:hAnsi="Times New Roman" w:cs="Times New Roman"/>
          <w:sz w:val="28"/>
          <w:szCs w:val="28"/>
        </w:rPr>
        <w:t xml:space="preserve"> </w:t>
      </w:r>
    </w:p>
    <w:p w:rsidR="000832D5" w:rsidRPr="00ED1950" w:rsidRDefault="000832D5" w:rsidP="000832D5">
      <w:pPr>
        <w:spacing w:after="0" w:line="240" w:lineRule="auto"/>
        <w:ind w:left="4248"/>
        <w:rPr>
          <w:rFonts w:ascii="Times New Roman" w:hAnsi="Times New Roman" w:cs="Times New Roman"/>
          <w:sz w:val="28"/>
          <w:szCs w:val="28"/>
        </w:rPr>
      </w:pPr>
      <w:proofErr w:type="gramStart"/>
      <w:r>
        <w:rPr>
          <w:rFonts w:ascii="Times New Roman" w:hAnsi="Times New Roman" w:cs="Times New Roman"/>
          <w:sz w:val="28"/>
          <w:szCs w:val="28"/>
        </w:rPr>
        <w:t>по направлению «Предпринимательское    право» (профиль:</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«Проблемы предпринимательского права»)</w:t>
      </w:r>
      <w:proofErr w:type="gramEnd"/>
    </w:p>
    <w:p w:rsidR="000832D5" w:rsidRDefault="000832D5" w:rsidP="000832D5">
      <w:pPr>
        <w:spacing w:after="0" w:line="240" w:lineRule="auto"/>
        <w:ind w:left="3540" w:firstLine="708"/>
        <w:rPr>
          <w:rFonts w:ascii="Times New Roman" w:hAnsi="Times New Roman" w:cs="Times New Roman"/>
          <w:sz w:val="28"/>
          <w:szCs w:val="28"/>
        </w:rPr>
      </w:pPr>
      <w:r>
        <w:rPr>
          <w:rFonts w:ascii="Times New Roman" w:hAnsi="Times New Roman" w:cs="Times New Roman"/>
          <w:sz w:val="28"/>
          <w:szCs w:val="28"/>
        </w:rPr>
        <w:t>очной формы обучения</w:t>
      </w:r>
    </w:p>
    <w:p w:rsidR="000832D5" w:rsidRDefault="00F901DC" w:rsidP="000832D5">
      <w:pPr>
        <w:spacing w:after="0" w:line="240" w:lineRule="auto"/>
        <w:ind w:left="3829" w:firstLine="419"/>
        <w:rPr>
          <w:rFonts w:ascii="Times New Roman" w:hAnsi="Times New Roman" w:cs="Times New Roman"/>
          <w:sz w:val="28"/>
          <w:szCs w:val="28"/>
        </w:rPr>
      </w:pPr>
      <w:r>
        <w:rPr>
          <w:rFonts w:ascii="Times New Roman" w:hAnsi="Times New Roman" w:cs="Times New Roman"/>
          <w:sz w:val="28"/>
          <w:szCs w:val="28"/>
        </w:rPr>
        <w:t>Андреевой Виктории Алексеевны</w:t>
      </w:r>
    </w:p>
    <w:p w:rsidR="000832D5" w:rsidRDefault="000832D5" w:rsidP="000832D5">
      <w:pPr>
        <w:spacing w:after="0" w:line="240" w:lineRule="auto"/>
        <w:ind w:left="5664"/>
        <w:rPr>
          <w:rFonts w:ascii="Times New Roman" w:hAnsi="Times New Roman" w:cs="Times New Roman"/>
          <w:sz w:val="28"/>
          <w:szCs w:val="28"/>
        </w:rPr>
      </w:pPr>
    </w:p>
    <w:p w:rsidR="000832D5" w:rsidRDefault="000832D5" w:rsidP="000832D5">
      <w:pPr>
        <w:spacing w:after="0" w:line="240" w:lineRule="auto"/>
        <w:ind w:left="5664"/>
        <w:rPr>
          <w:rFonts w:ascii="Times New Roman" w:hAnsi="Times New Roman" w:cs="Times New Roman"/>
          <w:sz w:val="28"/>
          <w:szCs w:val="28"/>
        </w:rPr>
      </w:pPr>
    </w:p>
    <w:p w:rsidR="000832D5" w:rsidRDefault="000832D5" w:rsidP="000832D5">
      <w:pPr>
        <w:spacing w:after="0" w:line="240" w:lineRule="auto"/>
        <w:ind w:left="5664"/>
        <w:rPr>
          <w:rFonts w:ascii="Times New Roman" w:hAnsi="Times New Roman" w:cs="Times New Roman"/>
          <w:sz w:val="28"/>
          <w:szCs w:val="28"/>
        </w:rPr>
      </w:pPr>
    </w:p>
    <w:p w:rsidR="000832D5" w:rsidRDefault="000832D5" w:rsidP="000832D5">
      <w:pPr>
        <w:spacing w:after="0" w:line="240" w:lineRule="auto"/>
        <w:ind w:left="3540" w:firstLine="708"/>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0832D5" w:rsidRDefault="00F901DC" w:rsidP="000832D5">
      <w:pPr>
        <w:spacing w:after="0" w:line="240" w:lineRule="auto"/>
        <w:ind w:left="3540" w:firstLine="708"/>
        <w:rPr>
          <w:rFonts w:ascii="Times New Roman" w:hAnsi="Times New Roman" w:cs="Times New Roman"/>
          <w:sz w:val="28"/>
          <w:szCs w:val="28"/>
        </w:rPr>
      </w:pPr>
      <w:r>
        <w:rPr>
          <w:rFonts w:ascii="Times New Roman" w:hAnsi="Times New Roman" w:cs="Times New Roman"/>
          <w:sz w:val="28"/>
          <w:szCs w:val="28"/>
        </w:rPr>
        <w:t>профессор</w:t>
      </w:r>
      <w:r w:rsidR="000832D5">
        <w:rPr>
          <w:rFonts w:ascii="Times New Roman" w:hAnsi="Times New Roman" w:cs="Times New Roman"/>
          <w:sz w:val="28"/>
          <w:szCs w:val="28"/>
        </w:rPr>
        <w:t xml:space="preserve">, </w:t>
      </w:r>
      <w:r>
        <w:rPr>
          <w:rFonts w:ascii="Times New Roman" w:hAnsi="Times New Roman" w:cs="Times New Roman"/>
          <w:sz w:val="28"/>
          <w:szCs w:val="28"/>
        </w:rPr>
        <w:t>доктор</w:t>
      </w:r>
      <w:r w:rsidR="000832D5">
        <w:rPr>
          <w:rFonts w:ascii="Times New Roman" w:hAnsi="Times New Roman" w:cs="Times New Roman"/>
          <w:sz w:val="28"/>
          <w:szCs w:val="28"/>
        </w:rPr>
        <w:t xml:space="preserve"> юридических наук</w:t>
      </w:r>
    </w:p>
    <w:p w:rsidR="000832D5" w:rsidRDefault="00F901DC" w:rsidP="000832D5">
      <w:pPr>
        <w:spacing w:after="0" w:line="240" w:lineRule="auto"/>
        <w:ind w:left="3540" w:firstLine="708"/>
        <w:rPr>
          <w:rFonts w:ascii="Times New Roman" w:hAnsi="Times New Roman" w:cs="Times New Roman"/>
          <w:sz w:val="28"/>
          <w:szCs w:val="28"/>
        </w:rPr>
      </w:pPr>
      <w:proofErr w:type="spellStart"/>
      <w:r>
        <w:rPr>
          <w:rFonts w:ascii="Times New Roman" w:hAnsi="Times New Roman" w:cs="Times New Roman"/>
          <w:sz w:val="28"/>
          <w:szCs w:val="28"/>
        </w:rPr>
        <w:t>Попондопуло</w:t>
      </w:r>
      <w:proofErr w:type="spellEnd"/>
      <w:r>
        <w:rPr>
          <w:rFonts w:ascii="Times New Roman" w:hAnsi="Times New Roman" w:cs="Times New Roman"/>
          <w:sz w:val="28"/>
          <w:szCs w:val="28"/>
        </w:rPr>
        <w:t xml:space="preserve"> Владимир Федорович</w:t>
      </w:r>
    </w:p>
    <w:p w:rsidR="000832D5" w:rsidRDefault="000832D5" w:rsidP="000832D5">
      <w:pPr>
        <w:spacing w:after="0" w:line="240" w:lineRule="auto"/>
        <w:ind w:left="5664"/>
        <w:rPr>
          <w:rFonts w:ascii="Times New Roman" w:hAnsi="Times New Roman" w:cs="Times New Roman"/>
          <w:sz w:val="28"/>
          <w:szCs w:val="28"/>
        </w:rPr>
      </w:pPr>
    </w:p>
    <w:p w:rsidR="000832D5" w:rsidRDefault="000832D5" w:rsidP="000832D5">
      <w:pPr>
        <w:spacing w:after="0" w:line="240" w:lineRule="auto"/>
        <w:ind w:left="5664"/>
        <w:rPr>
          <w:rFonts w:ascii="Times New Roman" w:hAnsi="Times New Roman" w:cs="Times New Roman"/>
          <w:sz w:val="28"/>
          <w:szCs w:val="28"/>
        </w:rPr>
      </w:pPr>
    </w:p>
    <w:p w:rsidR="000832D5" w:rsidRDefault="000832D5" w:rsidP="000832D5">
      <w:pPr>
        <w:spacing w:after="0" w:line="240" w:lineRule="auto"/>
        <w:ind w:left="5664"/>
        <w:rPr>
          <w:rFonts w:ascii="Times New Roman" w:hAnsi="Times New Roman" w:cs="Times New Roman"/>
          <w:sz w:val="28"/>
          <w:szCs w:val="28"/>
        </w:rPr>
      </w:pPr>
    </w:p>
    <w:p w:rsidR="000832D5" w:rsidRDefault="000832D5" w:rsidP="000832D5">
      <w:pPr>
        <w:spacing w:after="0" w:line="240" w:lineRule="auto"/>
        <w:ind w:left="5664"/>
        <w:rPr>
          <w:rFonts w:ascii="Times New Roman" w:hAnsi="Times New Roman" w:cs="Times New Roman"/>
          <w:sz w:val="28"/>
          <w:szCs w:val="28"/>
        </w:rPr>
      </w:pPr>
    </w:p>
    <w:p w:rsidR="000832D5" w:rsidRDefault="000832D5" w:rsidP="000832D5">
      <w:pPr>
        <w:spacing w:after="0" w:line="240" w:lineRule="auto"/>
        <w:ind w:left="5664"/>
        <w:rPr>
          <w:rFonts w:ascii="Times New Roman" w:hAnsi="Times New Roman" w:cs="Times New Roman"/>
          <w:sz w:val="28"/>
          <w:szCs w:val="28"/>
        </w:rPr>
      </w:pPr>
    </w:p>
    <w:p w:rsidR="000832D5" w:rsidRDefault="000832D5" w:rsidP="000832D5">
      <w:pPr>
        <w:spacing w:after="0" w:line="240" w:lineRule="auto"/>
        <w:rPr>
          <w:rFonts w:ascii="Times New Roman" w:hAnsi="Times New Roman" w:cs="Times New Roman"/>
          <w:sz w:val="28"/>
          <w:szCs w:val="28"/>
        </w:rPr>
      </w:pPr>
    </w:p>
    <w:p w:rsidR="000832D5" w:rsidRDefault="000832D5" w:rsidP="000832D5">
      <w:pPr>
        <w:spacing w:after="0" w:line="240" w:lineRule="auto"/>
        <w:ind w:left="5664"/>
        <w:rPr>
          <w:rFonts w:ascii="Times New Roman" w:hAnsi="Times New Roman" w:cs="Times New Roman"/>
          <w:sz w:val="28"/>
          <w:szCs w:val="28"/>
        </w:rPr>
      </w:pPr>
    </w:p>
    <w:p w:rsidR="000832D5" w:rsidRDefault="000832D5" w:rsidP="000832D5">
      <w:pPr>
        <w:spacing w:after="0" w:line="240" w:lineRule="auto"/>
        <w:ind w:left="5664"/>
        <w:rPr>
          <w:rFonts w:ascii="Times New Roman" w:hAnsi="Times New Roman" w:cs="Times New Roman"/>
          <w:sz w:val="28"/>
          <w:szCs w:val="28"/>
        </w:rPr>
      </w:pPr>
    </w:p>
    <w:p w:rsidR="000832D5" w:rsidRDefault="000832D5" w:rsidP="000832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Санкт-Петербург</w:t>
      </w:r>
    </w:p>
    <w:p w:rsidR="000832D5" w:rsidRDefault="000832D5" w:rsidP="000832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2017 год</w:t>
      </w:r>
    </w:p>
    <w:sdt>
      <w:sdtPr>
        <w:rPr>
          <w:rFonts w:ascii="Times New Roman" w:eastAsiaTheme="minorHAnsi" w:hAnsi="Times New Roman" w:cs="Times New Roman"/>
          <w:b w:val="0"/>
          <w:bCs w:val="0"/>
          <w:color w:val="auto"/>
          <w:sz w:val="22"/>
          <w:szCs w:val="22"/>
        </w:rPr>
        <w:id w:val="245513083"/>
        <w:docPartObj>
          <w:docPartGallery w:val="Table of Contents"/>
          <w:docPartUnique/>
        </w:docPartObj>
      </w:sdtPr>
      <w:sdtContent>
        <w:p w:rsidR="001C0798" w:rsidRPr="001A0FE4" w:rsidRDefault="001C0798" w:rsidP="001A0FE4">
          <w:pPr>
            <w:pStyle w:val="ad"/>
            <w:spacing w:line="360" w:lineRule="auto"/>
            <w:jc w:val="center"/>
            <w:rPr>
              <w:rFonts w:ascii="Times New Roman" w:hAnsi="Times New Roman" w:cs="Times New Roman"/>
            </w:rPr>
          </w:pPr>
          <w:r w:rsidRPr="001A0FE4">
            <w:rPr>
              <w:rFonts w:ascii="Times New Roman" w:hAnsi="Times New Roman" w:cs="Times New Roman"/>
              <w:b w:val="0"/>
              <w:color w:val="auto"/>
            </w:rPr>
            <w:t>ОГЛАВЛЕНИЕ</w:t>
          </w:r>
        </w:p>
        <w:p w:rsidR="001C0798" w:rsidRPr="001A0FE4" w:rsidRDefault="00827B7A" w:rsidP="001A0FE4">
          <w:pPr>
            <w:pStyle w:val="11"/>
            <w:tabs>
              <w:tab w:val="right" w:leader="dot" w:pos="9629"/>
            </w:tabs>
            <w:spacing w:line="360" w:lineRule="auto"/>
            <w:rPr>
              <w:rFonts w:ascii="Times New Roman" w:hAnsi="Times New Roman" w:cs="Times New Roman"/>
              <w:noProof/>
              <w:sz w:val="28"/>
              <w:szCs w:val="28"/>
            </w:rPr>
          </w:pPr>
          <w:r w:rsidRPr="001A0FE4">
            <w:rPr>
              <w:rFonts w:ascii="Times New Roman" w:hAnsi="Times New Roman" w:cs="Times New Roman"/>
              <w:sz w:val="28"/>
              <w:szCs w:val="28"/>
            </w:rPr>
            <w:fldChar w:fldCharType="begin"/>
          </w:r>
          <w:r w:rsidR="001C0798" w:rsidRPr="001A0FE4">
            <w:rPr>
              <w:rFonts w:ascii="Times New Roman" w:hAnsi="Times New Roman" w:cs="Times New Roman"/>
              <w:sz w:val="28"/>
              <w:szCs w:val="28"/>
            </w:rPr>
            <w:instrText xml:space="preserve"> TOC \o "1-3" \h \z \u </w:instrText>
          </w:r>
          <w:r w:rsidRPr="001A0FE4">
            <w:rPr>
              <w:rFonts w:ascii="Times New Roman" w:hAnsi="Times New Roman" w:cs="Times New Roman"/>
              <w:sz w:val="28"/>
              <w:szCs w:val="28"/>
            </w:rPr>
            <w:fldChar w:fldCharType="separate"/>
          </w:r>
          <w:hyperlink w:anchor="_Toc480156993" w:history="1">
            <w:r w:rsidR="001C0798" w:rsidRPr="001A0FE4">
              <w:rPr>
                <w:rStyle w:val="a3"/>
                <w:rFonts w:ascii="Times New Roman" w:hAnsi="Times New Roman" w:cs="Times New Roman"/>
                <w:noProof/>
                <w:sz w:val="28"/>
                <w:szCs w:val="28"/>
              </w:rPr>
              <w:t>ВВЕДЕНИЕ</w:t>
            </w:r>
            <w:r w:rsidR="001C0798" w:rsidRPr="001A0FE4">
              <w:rPr>
                <w:rFonts w:ascii="Times New Roman" w:hAnsi="Times New Roman" w:cs="Times New Roman"/>
                <w:noProof/>
                <w:webHidden/>
                <w:sz w:val="28"/>
                <w:szCs w:val="28"/>
              </w:rPr>
              <w:tab/>
            </w:r>
            <w:r w:rsidRPr="001A0FE4">
              <w:rPr>
                <w:rFonts w:ascii="Times New Roman" w:hAnsi="Times New Roman" w:cs="Times New Roman"/>
                <w:noProof/>
                <w:webHidden/>
                <w:sz w:val="28"/>
                <w:szCs w:val="28"/>
              </w:rPr>
              <w:fldChar w:fldCharType="begin"/>
            </w:r>
            <w:r w:rsidR="001C0798" w:rsidRPr="001A0FE4">
              <w:rPr>
                <w:rFonts w:ascii="Times New Roman" w:hAnsi="Times New Roman" w:cs="Times New Roman"/>
                <w:noProof/>
                <w:webHidden/>
                <w:sz w:val="28"/>
                <w:szCs w:val="28"/>
              </w:rPr>
              <w:instrText xml:space="preserve"> PAGEREF _Toc480156993 \h </w:instrText>
            </w:r>
            <w:r w:rsidRPr="001A0FE4">
              <w:rPr>
                <w:rFonts w:ascii="Times New Roman" w:hAnsi="Times New Roman" w:cs="Times New Roman"/>
                <w:noProof/>
                <w:webHidden/>
                <w:sz w:val="28"/>
                <w:szCs w:val="28"/>
              </w:rPr>
            </w:r>
            <w:r w:rsidRPr="001A0FE4">
              <w:rPr>
                <w:rFonts w:ascii="Times New Roman" w:hAnsi="Times New Roman" w:cs="Times New Roman"/>
                <w:noProof/>
                <w:webHidden/>
                <w:sz w:val="28"/>
                <w:szCs w:val="28"/>
              </w:rPr>
              <w:fldChar w:fldCharType="separate"/>
            </w:r>
            <w:r w:rsidR="004243AD">
              <w:rPr>
                <w:rFonts w:ascii="Times New Roman" w:hAnsi="Times New Roman" w:cs="Times New Roman"/>
                <w:noProof/>
                <w:webHidden/>
                <w:sz w:val="28"/>
                <w:szCs w:val="28"/>
              </w:rPr>
              <w:t>3</w:t>
            </w:r>
            <w:r w:rsidRPr="001A0FE4">
              <w:rPr>
                <w:rFonts w:ascii="Times New Roman" w:hAnsi="Times New Roman" w:cs="Times New Roman"/>
                <w:noProof/>
                <w:webHidden/>
                <w:sz w:val="28"/>
                <w:szCs w:val="28"/>
              </w:rPr>
              <w:fldChar w:fldCharType="end"/>
            </w:r>
          </w:hyperlink>
        </w:p>
        <w:p w:rsidR="001C0798" w:rsidRPr="001A0FE4" w:rsidRDefault="00827B7A" w:rsidP="001A0FE4">
          <w:pPr>
            <w:pStyle w:val="11"/>
            <w:tabs>
              <w:tab w:val="right" w:leader="dot" w:pos="9629"/>
            </w:tabs>
            <w:spacing w:line="360" w:lineRule="auto"/>
            <w:rPr>
              <w:rFonts w:ascii="Times New Roman" w:hAnsi="Times New Roman" w:cs="Times New Roman"/>
              <w:noProof/>
              <w:sz w:val="28"/>
              <w:szCs w:val="28"/>
            </w:rPr>
          </w:pPr>
          <w:hyperlink w:anchor="_Toc480156994" w:history="1">
            <w:r w:rsidR="001C0798" w:rsidRPr="001A0FE4">
              <w:rPr>
                <w:rStyle w:val="a3"/>
                <w:rFonts w:ascii="Times New Roman" w:hAnsi="Times New Roman" w:cs="Times New Roman"/>
                <w:noProof/>
                <w:sz w:val="28"/>
                <w:szCs w:val="28"/>
              </w:rPr>
              <w:t>1. ОСНОВНЫЕ ПОЛОЖЕНИЯ ИНСТИТУТА КОНКУРСНОГО УПРАВЛЯЮЩЕГО В ДЕЛЕ О БАНКРОТСТВЕ                                                   §1.1. Институт конкурсного управляющего в праве Российской Федерации</w:t>
            </w:r>
            <w:r w:rsidR="001C0798" w:rsidRPr="001A0FE4">
              <w:rPr>
                <w:rFonts w:ascii="Times New Roman" w:hAnsi="Times New Roman" w:cs="Times New Roman"/>
                <w:noProof/>
                <w:webHidden/>
                <w:sz w:val="28"/>
                <w:szCs w:val="28"/>
              </w:rPr>
              <w:tab/>
            </w:r>
            <w:r w:rsidRPr="001A0FE4">
              <w:rPr>
                <w:rFonts w:ascii="Times New Roman" w:hAnsi="Times New Roman" w:cs="Times New Roman"/>
                <w:noProof/>
                <w:webHidden/>
                <w:sz w:val="28"/>
                <w:szCs w:val="28"/>
              </w:rPr>
              <w:fldChar w:fldCharType="begin"/>
            </w:r>
            <w:r w:rsidR="001C0798" w:rsidRPr="001A0FE4">
              <w:rPr>
                <w:rFonts w:ascii="Times New Roman" w:hAnsi="Times New Roman" w:cs="Times New Roman"/>
                <w:noProof/>
                <w:webHidden/>
                <w:sz w:val="28"/>
                <w:szCs w:val="28"/>
              </w:rPr>
              <w:instrText xml:space="preserve"> PAGEREF _Toc480156994 \h </w:instrText>
            </w:r>
            <w:r w:rsidRPr="001A0FE4">
              <w:rPr>
                <w:rFonts w:ascii="Times New Roman" w:hAnsi="Times New Roman" w:cs="Times New Roman"/>
                <w:noProof/>
                <w:webHidden/>
                <w:sz w:val="28"/>
                <w:szCs w:val="28"/>
              </w:rPr>
            </w:r>
            <w:r w:rsidRPr="001A0FE4">
              <w:rPr>
                <w:rFonts w:ascii="Times New Roman" w:hAnsi="Times New Roman" w:cs="Times New Roman"/>
                <w:noProof/>
                <w:webHidden/>
                <w:sz w:val="28"/>
                <w:szCs w:val="28"/>
              </w:rPr>
              <w:fldChar w:fldCharType="separate"/>
            </w:r>
            <w:r w:rsidR="004243AD">
              <w:rPr>
                <w:rFonts w:ascii="Times New Roman" w:hAnsi="Times New Roman" w:cs="Times New Roman"/>
                <w:noProof/>
                <w:webHidden/>
                <w:sz w:val="28"/>
                <w:szCs w:val="28"/>
              </w:rPr>
              <w:t>6</w:t>
            </w:r>
            <w:r w:rsidRPr="001A0FE4">
              <w:rPr>
                <w:rFonts w:ascii="Times New Roman" w:hAnsi="Times New Roman" w:cs="Times New Roman"/>
                <w:noProof/>
                <w:webHidden/>
                <w:sz w:val="28"/>
                <w:szCs w:val="28"/>
              </w:rPr>
              <w:fldChar w:fldCharType="end"/>
            </w:r>
          </w:hyperlink>
        </w:p>
        <w:p w:rsidR="001C0798" w:rsidRPr="001A0FE4" w:rsidRDefault="00827B7A" w:rsidP="001A0FE4">
          <w:pPr>
            <w:pStyle w:val="11"/>
            <w:tabs>
              <w:tab w:val="right" w:leader="dot" w:pos="9629"/>
            </w:tabs>
            <w:spacing w:line="360" w:lineRule="auto"/>
            <w:rPr>
              <w:rFonts w:ascii="Times New Roman" w:hAnsi="Times New Roman" w:cs="Times New Roman"/>
              <w:noProof/>
              <w:sz w:val="28"/>
              <w:szCs w:val="28"/>
            </w:rPr>
          </w:pPr>
          <w:hyperlink w:anchor="_Toc480156995" w:history="1">
            <w:r w:rsidR="001C0798" w:rsidRPr="001A0FE4">
              <w:rPr>
                <w:rStyle w:val="a3"/>
                <w:rFonts w:ascii="Times New Roman" w:hAnsi="Times New Roman" w:cs="Times New Roman"/>
                <w:noProof/>
                <w:sz w:val="28"/>
                <w:szCs w:val="28"/>
              </w:rPr>
              <w:t>§1.2. Порядок назначения конкурсного управляющего в деле о банкротстве</w:t>
            </w:r>
            <w:r w:rsidR="001C0798" w:rsidRPr="001A0FE4">
              <w:rPr>
                <w:rFonts w:ascii="Times New Roman" w:hAnsi="Times New Roman" w:cs="Times New Roman"/>
                <w:noProof/>
                <w:webHidden/>
                <w:sz w:val="28"/>
                <w:szCs w:val="28"/>
              </w:rPr>
              <w:tab/>
            </w:r>
            <w:r w:rsidRPr="001A0FE4">
              <w:rPr>
                <w:rFonts w:ascii="Times New Roman" w:hAnsi="Times New Roman" w:cs="Times New Roman"/>
                <w:noProof/>
                <w:webHidden/>
                <w:sz w:val="28"/>
                <w:szCs w:val="28"/>
              </w:rPr>
              <w:fldChar w:fldCharType="begin"/>
            </w:r>
            <w:r w:rsidR="001C0798" w:rsidRPr="001A0FE4">
              <w:rPr>
                <w:rFonts w:ascii="Times New Roman" w:hAnsi="Times New Roman" w:cs="Times New Roman"/>
                <w:noProof/>
                <w:webHidden/>
                <w:sz w:val="28"/>
                <w:szCs w:val="28"/>
              </w:rPr>
              <w:instrText xml:space="preserve"> PAGEREF _Toc480156995 \h </w:instrText>
            </w:r>
            <w:r w:rsidRPr="001A0FE4">
              <w:rPr>
                <w:rFonts w:ascii="Times New Roman" w:hAnsi="Times New Roman" w:cs="Times New Roman"/>
                <w:noProof/>
                <w:webHidden/>
                <w:sz w:val="28"/>
                <w:szCs w:val="28"/>
              </w:rPr>
            </w:r>
            <w:r w:rsidRPr="001A0FE4">
              <w:rPr>
                <w:rFonts w:ascii="Times New Roman" w:hAnsi="Times New Roman" w:cs="Times New Roman"/>
                <w:noProof/>
                <w:webHidden/>
                <w:sz w:val="28"/>
                <w:szCs w:val="28"/>
              </w:rPr>
              <w:fldChar w:fldCharType="separate"/>
            </w:r>
            <w:r w:rsidR="004243AD">
              <w:rPr>
                <w:rFonts w:ascii="Times New Roman" w:hAnsi="Times New Roman" w:cs="Times New Roman"/>
                <w:noProof/>
                <w:webHidden/>
                <w:sz w:val="28"/>
                <w:szCs w:val="28"/>
              </w:rPr>
              <w:t>1</w:t>
            </w:r>
            <w:r w:rsidR="00F042E9">
              <w:rPr>
                <w:rFonts w:ascii="Times New Roman" w:hAnsi="Times New Roman" w:cs="Times New Roman"/>
                <w:noProof/>
                <w:webHidden/>
                <w:sz w:val="28"/>
                <w:szCs w:val="28"/>
              </w:rPr>
              <w:t>6</w:t>
            </w:r>
            <w:r w:rsidRPr="001A0FE4">
              <w:rPr>
                <w:rFonts w:ascii="Times New Roman" w:hAnsi="Times New Roman" w:cs="Times New Roman"/>
                <w:noProof/>
                <w:webHidden/>
                <w:sz w:val="28"/>
                <w:szCs w:val="28"/>
              </w:rPr>
              <w:fldChar w:fldCharType="end"/>
            </w:r>
          </w:hyperlink>
        </w:p>
        <w:p w:rsidR="001C0798" w:rsidRPr="001A0FE4" w:rsidRDefault="00827B7A" w:rsidP="00F901DC">
          <w:pPr>
            <w:pStyle w:val="11"/>
            <w:tabs>
              <w:tab w:val="right" w:leader="dot" w:pos="9629"/>
            </w:tabs>
            <w:spacing w:line="360" w:lineRule="auto"/>
            <w:rPr>
              <w:rFonts w:ascii="Times New Roman" w:hAnsi="Times New Roman" w:cs="Times New Roman"/>
              <w:noProof/>
              <w:sz w:val="28"/>
              <w:szCs w:val="28"/>
            </w:rPr>
          </w:pPr>
          <w:hyperlink w:anchor="_Toc480156996" w:history="1">
            <w:r w:rsidR="001C0798" w:rsidRPr="001A0FE4">
              <w:rPr>
                <w:rStyle w:val="a3"/>
                <w:rFonts w:ascii="Times New Roman" w:hAnsi="Times New Roman" w:cs="Times New Roman"/>
                <w:noProof/>
                <w:sz w:val="28"/>
                <w:szCs w:val="28"/>
              </w:rPr>
              <w:t xml:space="preserve">§1.3. Государственная корпорация «Агентство по страхованию вкладов» в деле </w:t>
            </w:r>
            <w:r w:rsidR="00F901DC">
              <w:rPr>
                <w:rStyle w:val="a3"/>
                <w:rFonts w:ascii="Times New Roman" w:hAnsi="Times New Roman" w:cs="Times New Roman"/>
                <w:noProof/>
                <w:sz w:val="28"/>
                <w:szCs w:val="28"/>
              </w:rPr>
              <w:t xml:space="preserve">   </w:t>
            </w:r>
            <w:r w:rsidR="001C0798" w:rsidRPr="001A0FE4">
              <w:rPr>
                <w:rStyle w:val="a3"/>
                <w:rFonts w:ascii="Times New Roman" w:hAnsi="Times New Roman" w:cs="Times New Roman"/>
                <w:noProof/>
                <w:sz w:val="28"/>
                <w:szCs w:val="28"/>
              </w:rPr>
              <w:t>о банкротстве кредитных организаций</w:t>
            </w:r>
            <w:r w:rsidR="001C0798" w:rsidRPr="001A0FE4">
              <w:rPr>
                <w:rFonts w:ascii="Times New Roman" w:hAnsi="Times New Roman" w:cs="Times New Roman"/>
                <w:noProof/>
                <w:webHidden/>
                <w:sz w:val="28"/>
                <w:szCs w:val="28"/>
              </w:rPr>
              <w:tab/>
            </w:r>
            <w:r w:rsidRPr="001A0FE4">
              <w:rPr>
                <w:rFonts w:ascii="Times New Roman" w:hAnsi="Times New Roman" w:cs="Times New Roman"/>
                <w:noProof/>
                <w:webHidden/>
                <w:sz w:val="28"/>
                <w:szCs w:val="28"/>
              </w:rPr>
              <w:fldChar w:fldCharType="begin"/>
            </w:r>
            <w:r w:rsidR="001C0798" w:rsidRPr="001A0FE4">
              <w:rPr>
                <w:rFonts w:ascii="Times New Roman" w:hAnsi="Times New Roman" w:cs="Times New Roman"/>
                <w:noProof/>
                <w:webHidden/>
                <w:sz w:val="28"/>
                <w:szCs w:val="28"/>
              </w:rPr>
              <w:instrText xml:space="preserve"> PAGEREF _Toc480156996 \h </w:instrText>
            </w:r>
            <w:r w:rsidRPr="001A0FE4">
              <w:rPr>
                <w:rFonts w:ascii="Times New Roman" w:hAnsi="Times New Roman" w:cs="Times New Roman"/>
                <w:noProof/>
                <w:webHidden/>
                <w:sz w:val="28"/>
                <w:szCs w:val="28"/>
              </w:rPr>
            </w:r>
            <w:r w:rsidRPr="001A0FE4">
              <w:rPr>
                <w:rFonts w:ascii="Times New Roman" w:hAnsi="Times New Roman" w:cs="Times New Roman"/>
                <w:noProof/>
                <w:webHidden/>
                <w:sz w:val="28"/>
                <w:szCs w:val="28"/>
              </w:rPr>
              <w:fldChar w:fldCharType="separate"/>
            </w:r>
            <w:r w:rsidR="004243AD">
              <w:rPr>
                <w:rFonts w:ascii="Times New Roman" w:hAnsi="Times New Roman" w:cs="Times New Roman"/>
                <w:noProof/>
                <w:webHidden/>
                <w:sz w:val="28"/>
                <w:szCs w:val="28"/>
              </w:rPr>
              <w:t>2</w:t>
            </w:r>
            <w:r w:rsidR="00F042E9">
              <w:rPr>
                <w:rFonts w:ascii="Times New Roman" w:hAnsi="Times New Roman" w:cs="Times New Roman"/>
                <w:noProof/>
                <w:webHidden/>
                <w:sz w:val="28"/>
                <w:szCs w:val="28"/>
              </w:rPr>
              <w:t>0</w:t>
            </w:r>
            <w:r w:rsidRPr="001A0FE4">
              <w:rPr>
                <w:rFonts w:ascii="Times New Roman" w:hAnsi="Times New Roman" w:cs="Times New Roman"/>
                <w:noProof/>
                <w:webHidden/>
                <w:sz w:val="28"/>
                <w:szCs w:val="28"/>
              </w:rPr>
              <w:fldChar w:fldCharType="end"/>
            </w:r>
          </w:hyperlink>
        </w:p>
        <w:p w:rsidR="001C0798" w:rsidRPr="001A0FE4" w:rsidRDefault="00827B7A" w:rsidP="001A0FE4">
          <w:pPr>
            <w:pStyle w:val="11"/>
            <w:tabs>
              <w:tab w:val="right" w:leader="dot" w:pos="9629"/>
            </w:tabs>
            <w:spacing w:line="360" w:lineRule="auto"/>
            <w:rPr>
              <w:rFonts w:ascii="Times New Roman" w:hAnsi="Times New Roman" w:cs="Times New Roman"/>
              <w:noProof/>
              <w:sz w:val="28"/>
              <w:szCs w:val="28"/>
            </w:rPr>
          </w:pPr>
          <w:hyperlink w:anchor="_Toc480156998" w:history="1">
            <w:r w:rsidR="001C0798" w:rsidRPr="001A0FE4">
              <w:rPr>
                <w:rStyle w:val="a3"/>
                <w:rFonts w:ascii="Times New Roman" w:hAnsi="Times New Roman" w:cs="Times New Roman"/>
                <w:noProof/>
                <w:sz w:val="28"/>
                <w:szCs w:val="28"/>
              </w:rPr>
              <w:t xml:space="preserve">2. </w:t>
            </w:r>
            <w:r w:rsidR="00F901DC">
              <w:rPr>
                <w:rStyle w:val="a3"/>
                <w:rFonts w:ascii="Times New Roman" w:hAnsi="Times New Roman" w:cs="Times New Roman"/>
                <w:noProof/>
                <w:sz w:val="28"/>
                <w:szCs w:val="28"/>
              </w:rPr>
              <w:t>ПРАВА, ОБЯЗАННОСТИ И ОТВЕТСТВЕННОСТЬ</w:t>
            </w:r>
            <w:r w:rsidR="001C0798" w:rsidRPr="001A0FE4">
              <w:rPr>
                <w:rStyle w:val="a3"/>
                <w:rFonts w:ascii="Times New Roman" w:hAnsi="Times New Roman" w:cs="Times New Roman"/>
                <w:noProof/>
                <w:sz w:val="28"/>
                <w:szCs w:val="28"/>
              </w:rPr>
              <w:t xml:space="preserve"> КОНКУРСНОГО УПРАВЛЯЮЩЕГО ПРИ ОСУЩЕСТВЛЕНИИ СВОИХ ПОЛНОМОЧИЙ В </w:t>
            </w:r>
            <w:r w:rsidR="00F901DC">
              <w:rPr>
                <w:rStyle w:val="a3"/>
                <w:rFonts w:ascii="Times New Roman" w:hAnsi="Times New Roman" w:cs="Times New Roman"/>
                <w:noProof/>
                <w:sz w:val="28"/>
                <w:szCs w:val="28"/>
              </w:rPr>
              <w:t xml:space="preserve"> ДЕЛЕ О БАНКРОТСТВЕ </w:t>
            </w:r>
            <w:r w:rsidR="001C0798" w:rsidRPr="001A0FE4">
              <w:rPr>
                <w:rStyle w:val="a3"/>
                <w:rFonts w:ascii="Times New Roman" w:hAnsi="Times New Roman" w:cs="Times New Roman"/>
                <w:noProof/>
                <w:sz w:val="28"/>
                <w:szCs w:val="28"/>
              </w:rPr>
              <w:t xml:space="preserve">  </w:t>
            </w:r>
            <w:r w:rsidR="00F901DC">
              <w:rPr>
                <w:rStyle w:val="a3"/>
                <w:rFonts w:ascii="Times New Roman" w:hAnsi="Times New Roman" w:cs="Times New Roman"/>
                <w:noProof/>
                <w:sz w:val="28"/>
                <w:szCs w:val="28"/>
              </w:rPr>
              <w:t xml:space="preserve">                                                                                       </w:t>
            </w:r>
            <w:r w:rsidR="001C0798" w:rsidRPr="001A0FE4">
              <w:rPr>
                <w:rStyle w:val="a3"/>
                <w:rFonts w:ascii="Times New Roman" w:hAnsi="Times New Roman" w:cs="Times New Roman"/>
                <w:noProof/>
                <w:sz w:val="28"/>
                <w:szCs w:val="28"/>
              </w:rPr>
              <w:t>§2.1. Права конкурсного управляющего в деле о банкротстве</w:t>
            </w:r>
            <w:r w:rsidR="001C0798" w:rsidRPr="001A0FE4">
              <w:rPr>
                <w:rFonts w:ascii="Times New Roman" w:hAnsi="Times New Roman" w:cs="Times New Roman"/>
                <w:noProof/>
                <w:webHidden/>
                <w:sz w:val="28"/>
                <w:szCs w:val="28"/>
              </w:rPr>
              <w:tab/>
            </w:r>
            <w:r w:rsidRPr="001A0FE4">
              <w:rPr>
                <w:rFonts w:ascii="Times New Roman" w:hAnsi="Times New Roman" w:cs="Times New Roman"/>
                <w:noProof/>
                <w:webHidden/>
                <w:sz w:val="28"/>
                <w:szCs w:val="28"/>
              </w:rPr>
              <w:fldChar w:fldCharType="begin"/>
            </w:r>
            <w:r w:rsidR="001C0798" w:rsidRPr="001A0FE4">
              <w:rPr>
                <w:rFonts w:ascii="Times New Roman" w:hAnsi="Times New Roman" w:cs="Times New Roman"/>
                <w:noProof/>
                <w:webHidden/>
                <w:sz w:val="28"/>
                <w:szCs w:val="28"/>
              </w:rPr>
              <w:instrText xml:space="preserve"> PAGEREF _Toc480156998 \h </w:instrText>
            </w:r>
            <w:r w:rsidRPr="001A0FE4">
              <w:rPr>
                <w:rFonts w:ascii="Times New Roman" w:hAnsi="Times New Roman" w:cs="Times New Roman"/>
                <w:noProof/>
                <w:webHidden/>
                <w:sz w:val="28"/>
                <w:szCs w:val="28"/>
              </w:rPr>
            </w:r>
            <w:r w:rsidRPr="001A0FE4">
              <w:rPr>
                <w:rFonts w:ascii="Times New Roman" w:hAnsi="Times New Roman" w:cs="Times New Roman"/>
                <w:noProof/>
                <w:webHidden/>
                <w:sz w:val="28"/>
                <w:szCs w:val="28"/>
              </w:rPr>
              <w:fldChar w:fldCharType="separate"/>
            </w:r>
            <w:r w:rsidR="004243AD">
              <w:rPr>
                <w:rFonts w:ascii="Times New Roman" w:hAnsi="Times New Roman" w:cs="Times New Roman"/>
                <w:noProof/>
                <w:webHidden/>
                <w:sz w:val="28"/>
                <w:szCs w:val="28"/>
              </w:rPr>
              <w:t>26</w:t>
            </w:r>
            <w:r w:rsidRPr="001A0FE4">
              <w:rPr>
                <w:rFonts w:ascii="Times New Roman" w:hAnsi="Times New Roman" w:cs="Times New Roman"/>
                <w:noProof/>
                <w:webHidden/>
                <w:sz w:val="28"/>
                <w:szCs w:val="28"/>
              </w:rPr>
              <w:fldChar w:fldCharType="end"/>
            </w:r>
          </w:hyperlink>
        </w:p>
        <w:p w:rsidR="001C0798" w:rsidRPr="001A0FE4" w:rsidRDefault="00827B7A" w:rsidP="001A0FE4">
          <w:pPr>
            <w:pStyle w:val="11"/>
            <w:tabs>
              <w:tab w:val="right" w:leader="dot" w:pos="9629"/>
            </w:tabs>
            <w:spacing w:line="360" w:lineRule="auto"/>
            <w:rPr>
              <w:rFonts w:ascii="Times New Roman" w:hAnsi="Times New Roman" w:cs="Times New Roman"/>
              <w:noProof/>
              <w:sz w:val="28"/>
              <w:szCs w:val="28"/>
            </w:rPr>
          </w:pPr>
          <w:hyperlink w:anchor="_Toc480156999" w:history="1">
            <w:r w:rsidR="001C0798" w:rsidRPr="001A0FE4">
              <w:rPr>
                <w:rStyle w:val="a3"/>
                <w:rFonts w:ascii="Times New Roman" w:hAnsi="Times New Roman" w:cs="Times New Roman"/>
                <w:noProof/>
                <w:sz w:val="28"/>
                <w:szCs w:val="28"/>
              </w:rPr>
              <w:t>§2.2. Обязанности конкурсного управляющего в деле о банкротстве</w:t>
            </w:r>
            <w:r w:rsidR="001C0798" w:rsidRPr="001A0FE4">
              <w:rPr>
                <w:rFonts w:ascii="Times New Roman" w:hAnsi="Times New Roman" w:cs="Times New Roman"/>
                <w:noProof/>
                <w:webHidden/>
                <w:sz w:val="28"/>
                <w:szCs w:val="28"/>
              </w:rPr>
              <w:tab/>
            </w:r>
            <w:r w:rsidRPr="001A0FE4">
              <w:rPr>
                <w:rFonts w:ascii="Times New Roman" w:hAnsi="Times New Roman" w:cs="Times New Roman"/>
                <w:noProof/>
                <w:webHidden/>
                <w:sz w:val="28"/>
                <w:szCs w:val="28"/>
              </w:rPr>
              <w:fldChar w:fldCharType="begin"/>
            </w:r>
            <w:r w:rsidR="001C0798" w:rsidRPr="001A0FE4">
              <w:rPr>
                <w:rFonts w:ascii="Times New Roman" w:hAnsi="Times New Roman" w:cs="Times New Roman"/>
                <w:noProof/>
                <w:webHidden/>
                <w:sz w:val="28"/>
                <w:szCs w:val="28"/>
              </w:rPr>
              <w:instrText xml:space="preserve"> PAGEREF _Toc480156999 \h </w:instrText>
            </w:r>
            <w:r w:rsidRPr="001A0FE4">
              <w:rPr>
                <w:rFonts w:ascii="Times New Roman" w:hAnsi="Times New Roman" w:cs="Times New Roman"/>
                <w:noProof/>
                <w:webHidden/>
                <w:sz w:val="28"/>
                <w:szCs w:val="28"/>
              </w:rPr>
            </w:r>
            <w:r w:rsidRPr="001A0FE4">
              <w:rPr>
                <w:rFonts w:ascii="Times New Roman" w:hAnsi="Times New Roman" w:cs="Times New Roman"/>
                <w:noProof/>
                <w:webHidden/>
                <w:sz w:val="28"/>
                <w:szCs w:val="28"/>
              </w:rPr>
              <w:fldChar w:fldCharType="separate"/>
            </w:r>
            <w:r w:rsidR="004243AD">
              <w:rPr>
                <w:rFonts w:ascii="Times New Roman" w:hAnsi="Times New Roman" w:cs="Times New Roman"/>
                <w:noProof/>
                <w:webHidden/>
                <w:sz w:val="28"/>
                <w:szCs w:val="28"/>
              </w:rPr>
              <w:t>35</w:t>
            </w:r>
            <w:r w:rsidRPr="001A0FE4">
              <w:rPr>
                <w:rFonts w:ascii="Times New Roman" w:hAnsi="Times New Roman" w:cs="Times New Roman"/>
                <w:noProof/>
                <w:webHidden/>
                <w:sz w:val="28"/>
                <w:szCs w:val="28"/>
              </w:rPr>
              <w:fldChar w:fldCharType="end"/>
            </w:r>
          </w:hyperlink>
        </w:p>
        <w:p w:rsidR="001C0798" w:rsidRPr="001A0FE4" w:rsidRDefault="00827B7A" w:rsidP="001A0FE4">
          <w:pPr>
            <w:pStyle w:val="11"/>
            <w:tabs>
              <w:tab w:val="right" w:leader="dot" w:pos="9629"/>
            </w:tabs>
            <w:spacing w:line="360" w:lineRule="auto"/>
            <w:rPr>
              <w:rFonts w:ascii="Times New Roman" w:hAnsi="Times New Roman" w:cs="Times New Roman"/>
              <w:noProof/>
              <w:sz w:val="28"/>
              <w:szCs w:val="28"/>
            </w:rPr>
          </w:pPr>
          <w:hyperlink w:anchor="_Toc480157000" w:history="1">
            <w:r w:rsidR="001C0798" w:rsidRPr="001A0FE4">
              <w:rPr>
                <w:rStyle w:val="a3"/>
                <w:rFonts w:ascii="Times New Roman" w:hAnsi="Times New Roman" w:cs="Times New Roman"/>
                <w:noProof/>
                <w:sz w:val="28"/>
                <w:szCs w:val="28"/>
              </w:rPr>
              <w:t>§2.3. Ответственность конкурсного управляющего при осуществлении своих полномочий</w:t>
            </w:r>
            <w:r w:rsidR="001C0798" w:rsidRPr="001A0FE4">
              <w:rPr>
                <w:rFonts w:ascii="Times New Roman" w:hAnsi="Times New Roman" w:cs="Times New Roman"/>
                <w:noProof/>
                <w:webHidden/>
                <w:sz w:val="28"/>
                <w:szCs w:val="28"/>
              </w:rPr>
              <w:tab/>
            </w:r>
            <w:r w:rsidRPr="001A0FE4">
              <w:rPr>
                <w:rFonts w:ascii="Times New Roman" w:hAnsi="Times New Roman" w:cs="Times New Roman"/>
                <w:noProof/>
                <w:webHidden/>
                <w:sz w:val="28"/>
                <w:szCs w:val="28"/>
              </w:rPr>
              <w:fldChar w:fldCharType="begin"/>
            </w:r>
            <w:r w:rsidR="001C0798" w:rsidRPr="001A0FE4">
              <w:rPr>
                <w:rFonts w:ascii="Times New Roman" w:hAnsi="Times New Roman" w:cs="Times New Roman"/>
                <w:noProof/>
                <w:webHidden/>
                <w:sz w:val="28"/>
                <w:szCs w:val="28"/>
              </w:rPr>
              <w:instrText xml:space="preserve"> PAGEREF _Toc480157000 \h </w:instrText>
            </w:r>
            <w:r w:rsidRPr="001A0FE4">
              <w:rPr>
                <w:rFonts w:ascii="Times New Roman" w:hAnsi="Times New Roman" w:cs="Times New Roman"/>
                <w:noProof/>
                <w:webHidden/>
                <w:sz w:val="28"/>
                <w:szCs w:val="28"/>
              </w:rPr>
            </w:r>
            <w:r w:rsidRPr="001A0FE4">
              <w:rPr>
                <w:rFonts w:ascii="Times New Roman" w:hAnsi="Times New Roman" w:cs="Times New Roman"/>
                <w:noProof/>
                <w:webHidden/>
                <w:sz w:val="28"/>
                <w:szCs w:val="28"/>
              </w:rPr>
              <w:fldChar w:fldCharType="separate"/>
            </w:r>
            <w:r w:rsidR="004243AD">
              <w:rPr>
                <w:rFonts w:ascii="Times New Roman" w:hAnsi="Times New Roman" w:cs="Times New Roman"/>
                <w:noProof/>
                <w:webHidden/>
                <w:sz w:val="28"/>
                <w:szCs w:val="28"/>
              </w:rPr>
              <w:t>4</w:t>
            </w:r>
            <w:r w:rsidR="00F042E9">
              <w:rPr>
                <w:rFonts w:ascii="Times New Roman" w:hAnsi="Times New Roman" w:cs="Times New Roman"/>
                <w:noProof/>
                <w:webHidden/>
                <w:sz w:val="28"/>
                <w:szCs w:val="28"/>
              </w:rPr>
              <w:t>1</w:t>
            </w:r>
            <w:r w:rsidRPr="001A0FE4">
              <w:rPr>
                <w:rFonts w:ascii="Times New Roman" w:hAnsi="Times New Roman" w:cs="Times New Roman"/>
                <w:noProof/>
                <w:webHidden/>
                <w:sz w:val="28"/>
                <w:szCs w:val="28"/>
              </w:rPr>
              <w:fldChar w:fldCharType="end"/>
            </w:r>
          </w:hyperlink>
        </w:p>
        <w:p w:rsidR="001C0798" w:rsidRPr="001A0FE4" w:rsidRDefault="00827B7A" w:rsidP="001A0FE4">
          <w:pPr>
            <w:pStyle w:val="11"/>
            <w:tabs>
              <w:tab w:val="right" w:leader="dot" w:pos="9629"/>
            </w:tabs>
            <w:spacing w:line="360" w:lineRule="auto"/>
            <w:rPr>
              <w:rFonts w:ascii="Times New Roman" w:hAnsi="Times New Roman" w:cs="Times New Roman"/>
              <w:noProof/>
              <w:sz w:val="28"/>
              <w:szCs w:val="28"/>
            </w:rPr>
          </w:pPr>
          <w:hyperlink w:anchor="_Toc480157002" w:history="1">
            <w:r w:rsidR="001C0798" w:rsidRPr="001A0FE4">
              <w:rPr>
                <w:rStyle w:val="a3"/>
                <w:rFonts w:ascii="Times New Roman" w:hAnsi="Times New Roman" w:cs="Times New Roman"/>
                <w:noProof/>
                <w:sz w:val="28"/>
                <w:szCs w:val="28"/>
              </w:rPr>
              <w:t xml:space="preserve">3. ПРОБЛЕМЫ ПРАВОПРИМЕНИТЕЛЬНОЙ ПРАКТИКИ, СВЯЗАННЫЕ С ДЕЯТЕЛЬНОСТЬЮ </w:t>
            </w:r>
            <w:r w:rsidR="004243AD">
              <w:rPr>
                <w:rStyle w:val="a3"/>
                <w:rFonts w:ascii="Times New Roman" w:hAnsi="Times New Roman" w:cs="Times New Roman"/>
                <w:noProof/>
                <w:sz w:val="28"/>
                <w:szCs w:val="28"/>
              </w:rPr>
              <w:t xml:space="preserve">КОНКУРСНОГО </w:t>
            </w:r>
            <w:r w:rsidR="001C0798" w:rsidRPr="001A0FE4">
              <w:rPr>
                <w:rStyle w:val="a3"/>
                <w:rFonts w:ascii="Times New Roman" w:hAnsi="Times New Roman" w:cs="Times New Roman"/>
                <w:noProof/>
                <w:sz w:val="28"/>
                <w:szCs w:val="28"/>
              </w:rPr>
              <w:t>УПРАВЛЯЮЩЕГО В ПРОЦЕДУРЕ КОНКУРСНОГО ПРОИЗВОДСТВА                                                                                                             §3.1. Расходы на оплату услуг конкурсного управляющего</w:t>
            </w:r>
            <w:r w:rsidR="001C0798" w:rsidRPr="001A0FE4">
              <w:rPr>
                <w:rFonts w:ascii="Times New Roman" w:hAnsi="Times New Roman" w:cs="Times New Roman"/>
                <w:noProof/>
                <w:webHidden/>
                <w:sz w:val="28"/>
                <w:szCs w:val="28"/>
              </w:rPr>
              <w:tab/>
            </w:r>
            <w:r w:rsidRPr="001A0FE4">
              <w:rPr>
                <w:rFonts w:ascii="Times New Roman" w:hAnsi="Times New Roman" w:cs="Times New Roman"/>
                <w:noProof/>
                <w:webHidden/>
                <w:sz w:val="28"/>
                <w:szCs w:val="28"/>
              </w:rPr>
              <w:fldChar w:fldCharType="begin"/>
            </w:r>
            <w:r w:rsidR="001C0798" w:rsidRPr="001A0FE4">
              <w:rPr>
                <w:rFonts w:ascii="Times New Roman" w:hAnsi="Times New Roman" w:cs="Times New Roman"/>
                <w:noProof/>
                <w:webHidden/>
                <w:sz w:val="28"/>
                <w:szCs w:val="28"/>
              </w:rPr>
              <w:instrText xml:space="preserve"> PAGEREF _Toc480157002 \h </w:instrText>
            </w:r>
            <w:r w:rsidRPr="001A0FE4">
              <w:rPr>
                <w:rFonts w:ascii="Times New Roman" w:hAnsi="Times New Roman" w:cs="Times New Roman"/>
                <w:noProof/>
                <w:webHidden/>
                <w:sz w:val="28"/>
                <w:szCs w:val="28"/>
              </w:rPr>
            </w:r>
            <w:r w:rsidRPr="001A0FE4">
              <w:rPr>
                <w:rFonts w:ascii="Times New Roman" w:hAnsi="Times New Roman" w:cs="Times New Roman"/>
                <w:noProof/>
                <w:webHidden/>
                <w:sz w:val="28"/>
                <w:szCs w:val="28"/>
              </w:rPr>
              <w:fldChar w:fldCharType="separate"/>
            </w:r>
            <w:r w:rsidR="004243AD">
              <w:rPr>
                <w:rFonts w:ascii="Times New Roman" w:hAnsi="Times New Roman" w:cs="Times New Roman"/>
                <w:noProof/>
                <w:webHidden/>
                <w:sz w:val="28"/>
                <w:szCs w:val="28"/>
              </w:rPr>
              <w:t>46</w:t>
            </w:r>
            <w:r w:rsidRPr="001A0FE4">
              <w:rPr>
                <w:rFonts w:ascii="Times New Roman" w:hAnsi="Times New Roman" w:cs="Times New Roman"/>
                <w:noProof/>
                <w:webHidden/>
                <w:sz w:val="28"/>
                <w:szCs w:val="28"/>
              </w:rPr>
              <w:fldChar w:fldCharType="end"/>
            </w:r>
          </w:hyperlink>
        </w:p>
        <w:p w:rsidR="001C0798" w:rsidRPr="001A0FE4" w:rsidRDefault="00827B7A" w:rsidP="001A0FE4">
          <w:pPr>
            <w:pStyle w:val="11"/>
            <w:tabs>
              <w:tab w:val="right" w:leader="dot" w:pos="9629"/>
            </w:tabs>
            <w:spacing w:line="360" w:lineRule="auto"/>
            <w:rPr>
              <w:rFonts w:ascii="Times New Roman" w:hAnsi="Times New Roman" w:cs="Times New Roman"/>
              <w:noProof/>
              <w:sz w:val="28"/>
              <w:szCs w:val="28"/>
            </w:rPr>
          </w:pPr>
          <w:hyperlink w:anchor="_Toc480157003" w:history="1">
            <w:r w:rsidR="001C0798" w:rsidRPr="001A0FE4">
              <w:rPr>
                <w:rStyle w:val="a3"/>
                <w:rFonts w:ascii="Times New Roman" w:hAnsi="Times New Roman" w:cs="Times New Roman"/>
                <w:noProof/>
                <w:sz w:val="28"/>
                <w:szCs w:val="28"/>
              </w:rPr>
              <w:t>§3.2. Отстранение конкурсного управляющего</w:t>
            </w:r>
            <w:r w:rsidR="001C0798" w:rsidRPr="001A0FE4">
              <w:rPr>
                <w:rFonts w:ascii="Times New Roman" w:hAnsi="Times New Roman" w:cs="Times New Roman"/>
                <w:noProof/>
                <w:webHidden/>
                <w:sz w:val="28"/>
                <w:szCs w:val="28"/>
              </w:rPr>
              <w:tab/>
            </w:r>
            <w:r w:rsidRPr="001A0FE4">
              <w:rPr>
                <w:rFonts w:ascii="Times New Roman" w:hAnsi="Times New Roman" w:cs="Times New Roman"/>
                <w:noProof/>
                <w:webHidden/>
                <w:sz w:val="28"/>
                <w:szCs w:val="28"/>
              </w:rPr>
              <w:fldChar w:fldCharType="begin"/>
            </w:r>
            <w:r w:rsidR="001C0798" w:rsidRPr="001A0FE4">
              <w:rPr>
                <w:rFonts w:ascii="Times New Roman" w:hAnsi="Times New Roman" w:cs="Times New Roman"/>
                <w:noProof/>
                <w:webHidden/>
                <w:sz w:val="28"/>
                <w:szCs w:val="28"/>
              </w:rPr>
              <w:instrText xml:space="preserve"> PAGEREF _Toc480157003 \h </w:instrText>
            </w:r>
            <w:r w:rsidRPr="001A0FE4">
              <w:rPr>
                <w:rFonts w:ascii="Times New Roman" w:hAnsi="Times New Roman" w:cs="Times New Roman"/>
                <w:noProof/>
                <w:webHidden/>
                <w:sz w:val="28"/>
                <w:szCs w:val="28"/>
              </w:rPr>
            </w:r>
            <w:r w:rsidRPr="001A0FE4">
              <w:rPr>
                <w:rFonts w:ascii="Times New Roman" w:hAnsi="Times New Roman" w:cs="Times New Roman"/>
                <w:noProof/>
                <w:webHidden/>
                <w:sz w:val="28"/>
                <w:szCs w:val="28"/>
              </w:rPr>
              <w:fldChar w:fldCharType="separate"/>
            </w:r>
            <w:r w:rsidR="004243AD">
              <w:rPr>
                <w:rFonts w:ascii="Times New Roman" w:hAnsi="Times New Roman" w:cs="Times New Roman"/>
                <w:noProof/>
                <w:webHidden/>
                <w:sz w:val="28"/>
                <w:szCs w:val="28"/>
              </w:rPr>
              <w:t>52</w:t>
            </w:r>
            <w:r w:rsidRPr="001A0FE4">
              <w:rPr>
                <w:rFonts w:ascii="Times New Roman" w:hAnsi="Times New Roman" w:cs="Times New Roman"/>
                <w:noProof/>
                <w:webHidden/>
                <w:sz w:val="28"/>
                <w:szCs w:val="28"/>
              </w:rPr>
              <w:fldChar w:fldCharType="end"/>
            </w:r>
          </w:hyperlink>
        </w:p>
        <w:p w:rsidR="001C0798" w:rsidRPr="001A0FE4" w:rsidRDefault="00827B7A" w:rsidP="00F901DC">
          <w:pPr>
            <w:pStyle w:val="11"/>
            <w:tabs>
              <w:tab w:val="right" w:leader="dot" w:pos="9629"/>
            </w:tabs>
            <w:spacing w:line="360" w:lineRule="auto"/>
            <w:rPr>
              <w:rFonts w:ascii="Times New Roman" w:hAnsi="Times New Roman" w:cs="Times New Roman"/>
              <w:noProof/>
              <w:sz w:val="28"/>
              <w:szCs w:val="28"/>
            </w:rPr>
          </w:pPr>
          <w:hyperlink w:anchor="_Toc480157004" w:history="1">
            <w:r w:rsidR="001C0798" w:rsidRPr="001A0FE4">
              <w:rPr>
                <w:rStyle w:val="a3"/>
                <w:rFonts w:ascii="Times New Roman" w:hAnsi="Times New Roman" w:cs="Times New Roman"/>
                <w:noProof/>
                <w:sz w:val="28"/>
                <w:szCs w:val="28"/>
              </w:rPr>
              <w:t xml:space="preserve">§3.3. Возмещение убытков конкурсным управляющим, причиненным </w:t>
            </w:r>
            <w:r w:rsidR="00F901DC">
              <w:rPr>
                <w:rStyle w:val="a3"/>
                <w:rFonts w:ascii="Times New Roman" w:hAnsi="Times New Roman" w:cs="Times New Roman"/>
                <w:noProof/>
                <w:sz w:val="28"/>
                <w:szCs w:val="28"/>
              </w:rPr>
              <w:t xml:space="preserve">  </w:t>
            </w:r>
            <w:r w:rsidR="001C0798" w:rsidRPr="001A0FE4">
              <w:rPr>
                <w:rStyle w:val="a3"/>
                <w:rFonts w:ascii="Times New Roman" w:hAnsi="Times New Roman" w:cs="Times New Roman"/>
                <w:noProof/>
                <w:sz w:val="28"/>
                <w:szCs w:val="28"/>
              </w:rPr>
              <w:t>кредиторам и бенефициарам должника</w:t>
            </w:r>
            <w:r w:rsidR="001C0798" w:rsidRPr="001A0FE4">
              <w:rPr>
                <w:rFonts w:ascii="Times New Roman" w:hAnsi="Times New Roman" w:cs="Times New Roman"/>
                <w:noProof/>
                <w:webHidden/>
                <w:sz w:val="28"/>
                <w:szCs w:val="28"/>
              </w:rPr>
              <w:tab/>
            </w:r>
            <w:r w:rsidR="00F042E9">
              <w:rPr>
                <w:rFonts w:ascii="Times New Roman" w:hAnsi="Times New Roman" w:cs="Times New Roman"/>
                <w:noProof/>
                <w:webHidden/>
                <w:sz w:val="28"/>
                <w:szCs w:val="28"/>
              </w:rPr>
              <w:t>56</w:t>
            </w:r>
          </w:hyperlink>
        </w:p>
        <w:p w:rsidR="001C0798" w:rsidRPr="001A0FE4" w:rsidRDefault="00827B7A" w:rsidP="001A0FE4">
          <w:pPr>
            <w:pStyle w:val="11"/>
            <w:tabs>
              <w:tab w:val="right" w:leader="dot" w:pos="9629"/>
            </w:tabs>
            <w:spacing w:line="360" w:lineRule="auto"/>
            <w:rPr>
              <w:rStyle w:val="a3"/>
              <w:rFonts w:ascii="Times New Roman" w:hAnsi="Times New Roman" w:cs="Times New Roman"/>
              <w:noProof/>
              <w:sz w:val="28"/>
              <w:szCs w:val="28"/>
              <w:lang w:val="en-US"/>
            </w:rPr>
          </w:pPr>
          <w:hyperlink w:anchor="_Toc480157006" w:history="1">
            <w:r w:rsidR="001C0798" w:rsidRPr="001A0FE4">
              <w:rPr>
                <w:rStyle w:val="a3"/>
                <w:rFonts w:ascii="Times New Roman" w:hAnsi="Times New Roman" w:cs="Times New Roman"/>
                <w:noProof/>
                <w:sz w:val="28"/>
                <w:szCs w:val="28"/>
              </w:rPr>
              <w:t>ЗАКЛЮЧЕНИЕ</w:t>
            </w:r>
            <w:r w:rsidR="001C0798" w:rsidRPr="001A0FE4">
              <w:rPr>
                <w:rFonts w:ascii="Times New Roman" w:hAnsi="Times New Roman" w:cs="Times New Roman"/>
                <w:noProof/>
                <w:webHidden/>
                <w:sz w:val="28"/>
                <w:szCs w:val="28"/>
              </w:rPr>
              <w:tab/>
            </w:r>
            <w:r w:rsidRPr="001A0FE4">
              <w:rPr>
                <w:rFonts w:ascii="Times New Roman" w:hAnsi="Times New Roman" w:cs="Times New Roman"/>
                <w:noProof/>
                <w:webHidden/>
                <w:sz w:val="28"/>
                <w:szCs w:val="28"/>
              </w:rPr>
              <w:fldChar w:fldCharType="begin"/>
            </w:r>
            <w:r w:rsidR="001C0798" w:rsidRPr="001A0FE4">
              <w:rPr>
                <w:rFonts w:ascii="Times New Roman" w:hAnsi="Times New Roman" w:cs="Times New Roman"/>
                <w:noProof/>
                <w:webHidden/>
                <w:sz w:val="28"/>
                <w:szCs w:val="28"/>
              </w:rPr>
              <w:instrText xml:space="preserve"> PAGEREF _Toc480157006 \h </w:instrText>
            </w:r>
            <w:r w:rsidRPr="001A0FE4">
              <w:rPr>
                <w:rFonts w:ascii="Times New Roman" w:hAnsi="Times New Roman" w:cs="Times New Roman"/>
                <w:noProof/>
                <w:webHidden/>
                <w:sz w:val="28"/>
                <w:szCs w:val="28"/>
              </w:rPr>
            </w:r>
            <w:r w:rsidRPr="001A0FE4">
              <w:rPr>
                <w:rFonts w:ascii="Times New Roman" w:hAnsi="Times New Roman" w:cs="Times New Roman"/>
                <w:noProof/>
                <w:webHidden/>
                <w:sz w:val="28"/>
                <w:szCs w:val="28"/>
              </w:rPr>
              <w:fldChar w:fldCharType="separate"/>
            </w:r>
            <w:r w:rsidR="004243AD">
              <w:rPr>
                <w:rFonts w:ascii="Times New Roman" w:hAnsi="Times New Roman" w:cs="Times New Roman"/>
                <w:noProof/>
                <w:webHidden/>
                <w:sz w:val="28"/>
                <w:szCs w:val="28"/>
              </w:rPr>
              <w:t>60</w:t>
            </w:r>
            <w:r w:rsidRPr="001A0FE4">
              <w:rPr>
                <w:rFonts w:ascii="Times New Roman" w:hAnsi="Times New Roman" w:cs="Times New Roman"/>
                <w:noProof/>
                <w:webHidden/>
                <w:sz w:val="28"/>
                <w:szCs w:val="28"/>
              </w:rPr>
              <w:fldChar w:fldCharType="end"/>
            </w:r>
          </w:hyperlink>
        </w:p>
        <w:p w:rsidR="001C0798" w:rsidRPr="001A0FE4" w:rsidRDefault="001A0FE4" w:rsidP="001A0FE4">
          <w:pPr>
            <w:spacing w:line="360" w:lineRule="auto"/>
            <w:rPr>
              <w:rFonts w:ascii="Times New Roman" w:hAnsi="Times New Roman" w:cs="Times New Roman"/>
              <w:sz w:val="28"/>
              <w:szCs w:val="28"/>
              <w:lang w:val="en-US"/>
            </w:rPr>
          </w:pPr>
          <w:r>
            <w:rPr>
              <w:rFonts w:ascii="Times New Roman" w:hAnsi="Times New Roman" w:cs="Times New Roman"/>
              <w:sz w:val="28"/>
              <w:szCs w:val="28"/>
            </w:rPr>
            <w:t xml:space="preserve">СПИСОК </w:t>
          </w:r>
          <w:r w:rsidR="00F901DC">
            <w:rPr>
              <w:rFonts w:ascii="Times New Roman" w:hAnsi="Times New Roman" w:cs="Times New Roman"/>
              <w:sz w:val="28"/>
              <w:szCs w:val="28"/>
            </w:rPr>
            <w:t>ЛИТЕРАТУРЫ…………………</w:t>
          </w:r>
          <w:r w:rsidR="001C0798" w:rsidRPr="001A0FE4">
            <w:rPr>
              <w:rFonts w:ascii="Times New Roman" w:hAnsi="Times New Roman" w:cs="Times New Roman"/>
              <w:sz w:val="28"/>
              <w:szCs w:val="28"/>
            </w:rPr>
            <w:t>.............................................................</w:t>
          </w:r>
          <w:r w:rsidR="00AE66B2">
            <w:rPr>
              <w:rFonts w:ascii="Times New Roman" w:hAnsi="Times New Roman" w:cs="Times New Roman"/>
              <w:sz w:val="28"/>
              <w:szCs w:val="28"/>
            </w:rPr>
            <w:t>63</w:t>
          </w:r>
        </w:p>
        <w:p w:rsidR="001C0798" w:rsidRPr="001A0FE4" w:rsidRDefault="00827B7A" w:rsidP="001A0FE4">
          <w:pPr>
            <w:spacing w:line="360" w:lineRule="auto"/>
            <w:rPr>
              <w:rFonts w:ascii="Times New Roman" w:hAnsi="Times New Roman" w:cs="Times New Roman"/>
              <w:sz w:val="28"/>
              <w:szCs w:val="28"/>
            </w:rPr>
          </w:pPr>
          <w:r w:rsidRPr="001A0FE4">
            <w:rPr>
              <w:rFonts w:ascii="Times New Roman" w:hAnsi="Times New Roman" w:cs="Times New Roman"/>
              <w:sz w:val="28"/>
              <w:szCs w:val="28"/>
            </w:rPr>
            <w:fldChar w:fldCharType="end"/>
          </w:r>
        </w:p>
      </w:sdtContent>
    </w:sdt>
    <w:p w:rsidR="00817A78" w:rsidRPr="001A0FE4" w:rsidRDefault="00817A78" w:rsidP="001A0FE4">
      <w:pPr>
        <w:pStyle w:val="a7"/>
        <w:spacing w:line="360" w:lineRule="auto"/>
        <w:ind w:firstLine="709"/>
        <w:jc w:val="both"/>
        <w:rPr>
          <w:rFonts w:ascii="Times New Roman" w:hAnsi="Times New Roman" w:cs="Times New Roman"/>
          <w:sz w:val="28"/>
          <w:szCs w:val="28"/>
        </w:rPr>
      </w:pPr>
    </w:p>
    <w:p w:rsidR="00817A78" w:rsidRPr="001A0FE4" w:rsidRDefault="00817A78" w:rsidP="004243AD">
      <w:pPr>
        <w:pStyle w:val="a7"/>
        <w:spacing w:line="360" w:lineRule="auto"/>
        <w:jc w:val="both"/>
        <w:rPr>
          <w:rFonts w:ascii="Times New Roman" w:hAnsi="Times New Roman" w:cs="Times New Roman"/>
          <w:sz w:val="28"/>
          <w:szCs w:val="28"/>
        </w:rPr>
      </w:pPr>
    </w:p>
    <w:p w:rsidR="00260466" w:rsidRPr="001E5C7C" w:rsidRDefault="00817A78" w:rsidP="001E5C7C">
      <w:pPr>
        <w:pStyle w:val="1"/>
        <w:spacing w:line="360" w:lineRule="auto"/>
        <w:jc w:val="center"/>
        <w:rPr>
          <w:rFonts w:ascii="Times New Roman" w:hAnsi="Times New Roman" w:cs="Times New Roman"/>
          <w:b w:val="0"/>
          <w:color w:val="auto"/>
        </w:rPr>
      </w:pPr>
      <w:bookmarkStart w:id="0" w:name="_Toc480156993"/>
      <w:r w:rsidRPr="001E5C7C">
        <w:rPr>
          <w:rFonts w:ascii="Times New Roman" w:hAnsi="Times New Roman" w:cs="Times New Roman"/>
          <w:b w:val="0"/>
          <w:color w:val="auto"/>
        </w:rPr>
        <w:lastRenderedPageBreak/>
        <w:t>ВВЕДЕНИЕ</w:t>
      </w:r>
      <w:bookmarkEnd w:id="0"/>
    </w:p>
    <w:p w:rsidR="004243AD" w:rsidRPr="001E5C7C" w:rsidRDefault="004243AD" w:rsidP="001E5C7C">
      <w:pPr>
        <w:spacing w:line="360" w:lineRule="auto"/>
        <w:rPr>
          <w:rFonts w:ascii="Times New Roman" w:hAnsi="Times New Roman" w:cs="Times New Roman"/>
          <w:sz w:val="28"/>
          <w:szCs w:val="28"/>
        </w:rPr>
      </w:pPr>
    </w:p>
    <w:p w:rsidR="00817A78" w:rsidRPr="001E5C7C" w:rsidRDefault="00024668"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Актуальность темы </w:t>
      </w:r>
      <w:r w:rsidR="00817A78" w:rsidRPr="001E5C7C">
        <w:rPr>
          <w:rFonts w:ascii="Times New Roman" w:eastAsia="Times New Roman" w:hAnsi="Times New Roman" w:cs="Times New Roman"/>
          <w:sz w:val="28"/>
          <w:szCs w:val="28"/>
          <w:lang w:eastAsia="ru-RU"/>
        </w:rPr>
        <w:t>исследования</w:t>
      </w:r>
      <w:r w:rsidRPr="001E5C7C">
        <w:rPr>
          <w:rFonts w:ascii="Times New Roman" w:eastAsia="Times New Roman" w:hAnsi="Times New Roman" w:cs="Times New Roman"/>
          <w:sz w:val="28"/>
          <w:szCs w:val="28"/>
          <w:lang w:eastAsia="ru-RU"/>
        </w:rPr>
        <w:t xml:space="preserve">. </w:t>
      </w:r>
      <w:r w:rsidR="0054327D" w:rsidRPr="001E5C7C">
        <w:rPr>
          <w:rFonts w:ascii="Times New Roman" w:eastAsia="Times New Roman" w:hAnsi="Times New Roman" w:cs="Times New Roman"/>
          <w:sz w:val="28"/>
          <w:szCs w:val="28"/>
          <w:lang w:eastAsia="ru-RU"/>
        </w:rPr>
        <w:t>С момента возникновения частной собственности</w:t>
      </w:r>
      <w:r w:rsidR="00E85B3D" w:rsidRPr="001E5C7C">
        <w:rPr>
          <w:rFonts w:ascii="Times New Roman" w:eastAsia="Times New Roman" w:hAnsi="Times New Roman" w:cs="Times New Roman"/>
          <w:sz w:val="28"/>
          <w:szCs w:val="28"/>
          <w:lang w:eastAsia="ru-RU"/>
        </w:rPr>
        <w:t>,</w:t>
      </w:r>
      <w:r w:rsidR="0054327D" w:rsidRPr="001E5C7C">
        <w:rPr>
          <w:rFonts w:ascii="Times New Roman" w:eastAsia="Times New Roman" w:hAnsi="Times New Roman" w:cs="Times New Roman"/>
          <w:sz w:val="28"/>
          <w:szCs w:val="28"/>
          <w:lang w:eastAsia="ru-RU"/>
        </w:rPr>
        <w:t xml:space="preserve"> законы никогда не были милосердными к несостоятельным должникам. </w:t>
      </w:r>
      <w:r w:rsidR="00817A78" w:rsidRPr="001E5C7C">
        <w:rPr>
          <w:rFonts w:ascii="Times New Roman" w:eastAsia="Times New Roman" w:hAnsi="Times New Roman" w:cs="Times New Roman"/>
          <w:sz w:val="28"/>
          <w:szCs w:val="28"/>
          <w:lang w:eastAsia="ru-RU"/>
        </w:rPr>
        <w:t xml:space="preserve">Управление должником при проведении процедур банкротства (антикризисное управление) представляет собой специализированную деятельность, направленную на восстановление платежеспособности должника, удовлетворение требований кредиторов, достижение и сохранение баланса интересов </w:t>
      </w:r>
      <w:r w:rsidR="00E85B3D" w:rsidRPr="001E5C7C">
        <w:rPr>
          <w:rFonts w:ascii="Times New Roman" w:eastAsia="Times New Roman" w:hAnsi="Times New Roman" w:cs="Times New Roman"/>
          <w:sz w:val="28"/>
          <w:szCs w:val="28"/>
          <w:lang w:eastAsia="ru-RU"/>
        </w:rPr>
        <w:t>должника, кредиторов, общества и государства</w:t>
      </w:r>
      <w:r w:rsidR="00817A78" w:rsidRPr="001E5C7C">
        <w:rPr>
          <w:rFonts w:ascii="Times New Roman" w:eastAsia="Times New Roman" w:hAnsi="Times New Roman" w:cs="Times New Roman"/>
          <w:sz w:val="28"/>
          <w:szCs w:val="28"/>
          <w:lang w:eastAsia="ru-RU"/>
        </w:rPr>
        <w:t xml:space="preserve">. Специальный характер названной деятельности предопределен ее целями, задачами, содержанием и методами. Эффективно названная деятельность может быть осуществлена специально обученными и подготовленными лицами, прошедшими стажировку и обладающими практическими навыками управления при проведении процедур банкротства, – </w:t>
      </w:r>
      <w:r w:rsidR="00370BA8" w:rsidRPr="001E5C7C">
        <w:rPr>
          <w:rFonts w:ascii="Times New Roman" w:eastAsia="Times New Roman" w:hAnsi="Times New Roman" w:cs="Times New Roman"/>
          <w:sz w:val="28"/>
          <w:szCs w:val="28"/>
          <w:lang w:eastAsia="ru-RU"/>
        </w:rPr>
        <w:t>конкурсн</w:t>
      </w:r>
      <w:r w:rsidR="00817A78" w:rsidRPr="001E5C7C">
        <w:rPr>
          <w:rFonts w:ascii="Times New Roman" w:eastAsia="Times New Roman" w:hAnsi="Times New Roman" w:cs="Times New Roman"/>
          <w:sz w:val="28"/>
          <w:szCs w:val="28"/>
          <w:lang w:eastAsia="ru-RU"/>
        </w:rPr>
        <w:t>ыми управляющими.</w:t>
      </w:r>
    </w:p>
    <w:p w:rsidR="00260466" w:rsidRPr="001E5C7C" w:rsidRDefault="00B81774"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hAnsi="Times New Roman" w:cs="Times New Roman"/>
          <w:sz w:val="28"/>
          <w:szCs w:val="28"/>
        </w:rPr>
        <w:t>Согласно официальным сведениям (аналитическ</w:t>
      </w:r>
      <w:r w:rsidR="00E85B3D" w:rsidRPr="001E5C7C">
        <w:rPr>
          <w:rFonts w:ascii="Times New Roman" w:hAnsi="Times New Roman" w:cs="Times New Roman"/>
          <w:sz w:val="28"/>
          <w:szCs w:val="28"/>
        </w:rPr>
        <w:t>ая записка</w:t>
      </w:r>
      <w:r w:rsidRPr="001E5C7C">
        <w:rPr>
          <w:rFonts w:ascii="Times New Roman" w:hAnsi="Times New Roman" w:cs="Times New Roman"/>
          <w:sz w:val="28"/>
          <w:szCs w:val="28"/>
        </w:rPr>
        <w:t xml:space="preserve"> к отчету о работе арбитражных судов в Российской Федерации, Российски</w:t>
      </w:r>
      <w:r w:rsidR="00E85B3D" w:rsidRPr="001E5C7C">
        <w:rPr>
          <w:rFonts w:ascii="Times New Roman" w:hAnsi="Times New Roman" w:cs="Times New Roman"/>
          <w:sz w:val="28"/>
          <w:szCs w:val="28"/>
        </w:rPr>
        <w:t>й статистический ежегодник и прочее</w:t>
      </w:r>
      <w:r w:rsidRPr="001E5C7C">
        <w:rPr>
          <w:rFonts w:ascii="Times New Roman" w:hAnsi="Times New Roman" w:cs="Times New Roman"/>
          <w:sz w:val="28"/>
          <w:szCs w:val="28"/>
        </w:rPr>
        <w:t>), количество поступивших заявлений о признании должника бан</w:t>
      </w:r>
      <w:r w:rsidR="00024668" w:rsidRPr="001E5C7C">
        <w:rPr>
          <w:rFonts w:ascii="Times New Roman" w:hAnsi="Times New Roman" w:cs="Times New Roman"/>
          <w:sz w:val="28"/>
          <w:szCs w:val="28"/>
        </w:rPr>
        <w:t xml:space="preserve">кротом (в </w:t>
      </w:r>
      <w:r w:rsidR="00E85B3D" w:rsidRPr="001E5C7C">
        <w:rPr>
          <w:rFonts w:ascii="Times New Roman" w:hAnsi="Times New Roman" w:cs="Times New Roman"/>
          <w:sz w:val="28"/>
          <w:szCs w:val="28"/>
        </w:rPr>
        <w:t>тыс.) составляло: 40,2 в 2010г.;</w:t>
      </w:r>
      <w:r w:rsidR="00024668" w:rsidRPr="001E5C7C">
        <w:rPr>
          <w:rFonts w:ascii="Times New Roman" w:hAnsi="Times New Roman" w:cs="Times New Roman"/>
          <w:sz w:val="28"/>
          <w:szCs w:val="28"/>
        </w:rPr>
        <w:t xml:space="preserve"> </w:t>
      </w:r>
      <w:r w:rsidR="00E85B3D" w:rsidRPr="001E5C7C">
        <w:rPr>
          <w:rFonts w:ascii="Times New Roman" w:hAnsi="Times New Roman" w:cs="Times New Roman"/>
          <w:sz w:val="28"/>
          <w:szCs w:val="28"/>
        </w:rPr>
        <w:t>33,4 в 2011г.; 40,9 в 2012г.;</w:t>
      </w:r>
      <w:r w:rsidR="00024668" w:rsidRPr="001E5C7C">
        <w:rPr>
          <w:rFonts w:ascii="Times New Roman" w:hAnsi="Times New Roman" w:cs="Times New Roman"/>
          <w:sz w:val="28"/>
          <w:szCs w:val="28"/>
        </w:rPr>
        <w:t xml:space="preserve"> 31,</w:t>
      </w:r>
      <w:r w:rsidR="00E85B3D" w:rsidRPr="001E5C7C">
        <w:rPr>
          <w:rFonts w:ascii="Times New Roman" w:hAnsi="Times New Roman" w:cs="Times New Roman"/>
          <w:sz w:val="28"/>
          <w:szCs w:val="28"/>
        </w:rPr>
        <w:t>9 в 2013г.;</w:t>
      </w:r>
      <w:r w:rsidRPr="001E5C7C">
        <w:rPr>
          <w:rFonts w:ascii="Times New Roman" w:hAnsi="Times New Roman" w:cs="Times New Roman"/>
          <w:sz w:val="28"/>
          <w:szCs w:val="28"/>
        </w:rPr>
        <w:t xml:space="preserve"> 42 </w:t>
      </w:r>
      <w:proofErr w:type="gramStart"/>
      <w:r w:rsidRPr="001E5C7C">
        <w:rPr>
          <w:rFonts w:ascii="Times New Roman" w:hAnsi="Times New Roman" w:cs="Times New Roman"/>
          <w:sz w:val="28"/>
          <w:szCs w:val="28"/>
        </w:rPr>
        <w:t>в</w:t>
      </w:r>
      <w:proofErr w:type="gramEnd"/>
      <w:r w:rsidRPr="001E5C7C">
        <w:rPr>
          <w:rFonts w:ascii="Times New Roman" w:hAnsi="Times New Roman" w:cs="Times New Roman"/>
          <w:sz w:val="28"/>
          <w:szCs w:val="28"/>
        </w:rPr>
        <w:t xml:space="preserve"> 2014г. Из поступивших заявлений </w:t>
      </w:r>
      <w:r w:rsidR="00E85B3D" w:rsidRPr="001E5C7C">
        <w:rPr>
          <w:rFonts w:ascii="Times New Roman" w:hAnsi="Times New Roman" w:cs="Times New Roman"/>
          <w:sz w:val="28"/>
          <w:szCs w:val="28"/>
        </w:rPr>
        <w:t>на долю уполномоченного органа пришлось: 12,9 тыс. в 2012г.; 4 тыс. в 2013г.; 8,</w:t>
      </w:r>
      <w:r w:rsidRPr="001E5C7C">
        <w:rPr>
          <w:rFonts w:ascii="Times New Roman" w:hAnsi="Times New Roman" w:cs="Times New Roman"/>
          <w:sz w:val="28"/>
          <w:szCs w:val="28"/>
        </w:rPr>
        <w:t>8 тыс. в 2014г.  </w:t>
      </w:r>
      <w:r w:rsidR="00E85B3D" w:rsidRPr="001E5C7C">
        <w:rPr>
          <w:rFonts w:ascii="Times New Roman" w:hAnsi="Times New Roman" w:cs="Times New Roman"/>
          <w:sz w:val="28"/>
          <w:szCs w:val="28"/>
        </w:rPr>
        <w:t>Согласно</w:t>
      </w:r>
      <w:r w:rsidRPr="001E5C7C">
        <w:rPr>
          <w:rFonts w:ascii="Times New Roman" w:hAnsi="Times New Roman" w:cs="Times New Roman"/>
          <w:sz w:val="28"/>
          <w:szCs w:val="28"/>
        </w:rPr>
        <w:t xml:space="preserve"> статистике, где</w:t>
      </w:r>
      <w:r w:rsidR="00817A78" w:rsidRPr="001E5C7C">
        <w:rPr>
          <w:rFonts w:ascii="Times New Roman" w:hAnsi="Times New Roman" w:cs="Times New Roman"/>
          <w:sz w:val="28"/>
          <w:szCs w:val="28"/>
        </w:rPr>
        <w:t>–</w:t>
      </w:r>
      <w:r w:rsidRPr="001E5C7C">
        <w:rPr>
          <w:rFonts w:ascii="Times New Roman" w:hAnsi="Times New Roman" w:cs="Times New Roman"/>
          <w:sz w:val="28"/>
          <w:szCs w:val="28"/>
        </w:rPr>
        <w:t xml:space="preserve">то в 80% случаев заявления принимаются к производству, менее </w:t>
      </w:r>
      <w:proofErr w:type="gramStart"/>
      <w:r w:rsidRPr="001E5C7C">
        <w:rPr>
          <w:rFonts w:ascii="Times New Roman" w:hAnsi="Times New Roman" w:cs="Times New Roman"/>
          <w:sz w:val="28"/>
          <w:szCs w:val="28"/>
        </w:rPr>
        <w:t>половины</w:t>
      </w:r>
      <w:proofErr w:type="gramEnd"/>
      <w:r w:rsidRPr="001E5C7C">
        <w:rPr>
          <w:rFonts w:ascii="Times New Roman" w:hAnsi="Times New Roman" w:cs="Times New Roman"/>
          <w:sz w:val="28"/>
          <w:szCs w:val="28"/>
        </w:rPr>
        <w:t xml:space="preserve"> из которых доходят до принятия решения о введении процедуры банкротства – конкурсного производства. Из завершенных дел о признании должн</w:t>
      </w:r>
      <w:r w:rsidR="00817A78" w:rsidRPr="001E5C7C">
        <w:rPr>
          <w:rFonts w:ascii="Times New Roman" w:hAnsi="Times New Roman" w:cs="Times New Roman"/>
          <w:sz w:val="28"/>
          <w:szCs w:val="28"/>
        </w:rPr>
        <w:t>ика банкротом, по данным за 2015</w:t>
      </w:r>
      <w:r w:rsidR="00E85B3D" w:rsidRPr="001E5C7C">
        <w:rPr>
          <w:rFonts w:ascii="Times New Roman" w:hAnsi="Times New Roman" w:cs="Times New Roman"/>
          <w:sz w:val="28"/>
          <w:szCs w:val="28"/>
        </w:rPr>
        <w:t>г.</w:t>
      </w:r>
      <w:r w:rsidRPr="001E5C7C">
        <w:rPr>
          <w:rFonts w:ascii="Times New Roman" w:hAnsi="Times New Roman" w:cs="Times New Roman"/>
          <w:sz w:val="28"/>
          <w:szCs w:val="28"/>
        </w:rPr>
        <w:t>, 10 877 дел завершено в связи с завершением конкурсного производства</w:t>
      </w:r>
      <w:r w:rsidR="00E85B3D" w:rsidRPr="001E5C7C">
        <w:rPr>
          <w:rFonts w:ascii="Times New Roman" w:hAnsi="Times New Roman" w:cs="Times New Roman"/>
          <w:sz w:val="28"/>
          <w:szCs w:val="28"/>
        </w:rPr>
        <w:t>, из которых</w:t>
      </w:r>
      <w:r w:rsidRPr="001E5C7C">
        <w:rPr>
          <w:rFonts w:ascii="Times New Roman" w:hAnsi="Times New Roman" w:cs="Times New Roman"/>
          <w:sz w:val="28"/>
          <w:szCs w:val="28"/>
        </w:rPr>
        <w:t xml:space="preserve"> 4 459 дел</w:t>
      </w:r>
      <w:r w:rsidR="00E85B3D" w:rsidRPr="001E5C7C">
        <w:rPr>
          <w:rFonts w:ascii="Times New Roman" w:hAnsi="Times New Roman" w:cs="Times New Roman"/>
          <w:sz w:val="28"/>
          <w:szCs w:val="28"/>
        </w:rPr>
        <w:t xml:space="preserve"> завершено</w:t>
      </w:r>
      <w:r w:rsidRPr="001E5C7C">
        <w:rPr>
          <w:rFonts w:ascii="Times New Roman" w:hAnsi="Times New Roman" w:cs="Times New Roman"/>
          <w:sz w:val="28"/>
          <w:szCs w:val="28"/>
        </w:rPr>
        <w:t xml:space="preserve"> по уп</w:t>
      </w:r>
      <w:r w:rsidR="00E85B3D" w:rsidRPr="001E5C7C">
        <w:rPr>
          <w:rFonts w:ascii="Times New Roman" w:hAnsi="Times New Roman" w:cs="Times New Roman"/>
          <w:sz w:val="28"/>
          <w:szCs w:val="28"/>
        </w:rPr>
        <w:t xml:space="preserve">рощенной процедуре банкротства; 11 233 дела завершено, в связи с прекращением </w:t>
      </w:r>
      <w:r w:rsidRPr="001E5C7C">
        <w:rPr>
          <w:rFonts w:ascii="Times New Roman" w:hAnsi="Times New Roman" w:cs="Times New Roman"/>
          <w:sz w:val="28"/>
          <w:szCs w:val="28"/>
        </w:rPr>
        <w:t>производств</w:t>
      </w:r>
      <w:r w:rsidR="00E85B3D" w:rsidRPr="001E5C7C">
        <w:rPr>
          <w:rFonts w:ascii="Times New Roman" w:hAnsi="Times New Roman" w:cs="Times New Roman"/>
          <w:sz w:val="28"/>
          <w:szCs w:val="28"/>
        </w:rPr>
        <w:t>а по делу; 585 дел завершено</w:t>
      </w:r>
      <w:r w:rsidRPr="001E5C7C">
        <w:rPr>
          <w:rFonts w:ascii="Times New Roman" w:hAnsi="Times New Roman" w:cs="Times New Roman"/>
          <w:sz w:val="28"/>
          <w:szCs w:val="28"/>
        </w:rPr>
        <w:t xml:space="preserve"> – в связи с утверждением мирового соглашения</w:t>
      </w:r>
      <w:r w:rsidR="00E85B3D" w:rsidRPr="001E5C7C">
        <w:rPr>
          <w:rFonts w:ascii="Times New Roman" w:hAnsi="Times New Roman" w:cs="Times New Roman"/>
          <w:sz w:val="28"/>
          <w:szCs w:val="28"/>
        </w:rPr>
        <w:t xml:space="preserve"> по делу, что является менее 3% от общего числа</w:t>
      </w:r>
      <w:r w:rsidRPr="001E5C7C">
        <w:rPr>
          <w:rFonts w:ascii="Times New Roman" w:hAnsi="Times New Roman" w:cs="Times New Roman"/>
          <w:sz w:val="28"/>
          <w:szCs w:val="28"/>
        </w:rPr>
        <w:t>.</w:t>
      </w:r>
    </w:p>
    <w:p w:rsidR="00817A78" w:rsidRPr="001E5C7C" w:rsidRDefault="00817A78" w:rsidP="001E5C7C">
      <w:pPr>
        <w:pStyle w:val="a7"/>
        <w:spacing w:line="360" w:lineRule="auto"/>
        <w:ind w:firstLine="709"/>
        <w:jc w:val="both"/>
        <w:rPr>
          <w:rFonts w:ascii="Times New Roman" w:hAnsi="Times New Roman" w:cs="Times New Roman"/>
          <w:sz w:val="28"/>
          <w:szCs w:val="28"/>
        </w:rPr>
      </w:pPr>
      <w:r w:rsidRPr="001E5C7C">
        <w:rPr>
          <w:rFonts w:ascii="Times New Roman" w:hAnsi="Times New Roman" w:cs="Times New Roman"/>
          <w:sz w:val="28"/>
          <w:szCs w:val="28"/>
        </w:rPr>
        <w:lastRenderedPageBreak/>
        <w:t>С</w:t>
      </w:r>
      <w:r w:rsidR="00B81774" w:rsidRPr="001E5C7C">
        <w:rPr>
          <w:rFonts w:ascii="Times New Roman" w:hAnsi="Times New Roman" w:cs="Times New Roman"/>
          <w:sz w:val="28"/>
          <w:szCs w:val="28"/>
        </w:rPr>
        <w:t xml:space="preserve"> </w:t>
      </w:r>
      <w:r w:rsidR="001F6604" w:rsidRPr="001E5C7C">
        <w:rPr>
          <w:rFonts w:ascii="Times New Roman" w:hAnsi="Times New Roman" w:cs="Times New Roman"/>
          <w:sz w:val="28"/>
          <w:szCs w:val="28"/>
        </w:rPr>
        <w:t>2016 г.</w:t>
      </w:r>
      <w:r w:rsidR="00B81774" w:rsidRPr="001E5C7C">
        <w:rPr>
          <w:rFonts w:ascii="Times New Roman" w:hAnsi="Times New Roman" w:cs="Times New Roman"/>
          <w:sz w:val="28"/>
          <w:szCs w:val="28"/>
        </w:rPr>
        <w:t xml:space="preserve"> вступил в силу Федеральный закон </w:t>
      </w:r>
      <w:r w:rsidR="001F6604" w:rsidRPr="001E5C7C">
        <w:rPr>
          <w:rFonts w:ascii="Times New Roman" w:hAnsi="Times New Roman" w:cs="Times New Roman"/>
          <w:sz w:val="28"/>
          <w:szCs w:val="28"/>
        </w:rPr>
        <w:t xml:space="preserve">от 29.12.2015г. </w:t>
      </w:r>
      <w:r w:rsidR="00B81774" w:rsidRPr="001E5C7C">
        <w:rPr>
          <w:rFonts w:ascii="Times New Roman" w:hAnsi="Times New Roman" w:cs="Times New Roman"/>
          <w:sz w:val="28"/>
          <w:szCs w:val="28"/>
        </w:rPr>
        <w:t>№ 391</w:t>
      </w:r>
      <w:r w:rsidRPr="001E5C7C">
        <w:rPr>
          <w:rFonts w:ascii="Times New Roman" w:hAnsi="Times New Roman" w:cs="Times New Roman"/>
          <w:sz w:val="28"/>
          <w:szCs w:val="28"/>
        </w:rPr>
        <w:t>–</w:t>
      </w:r>
      <w:r w:rsidR="00B81774" w:rsidRPr="001E5C7C">
        <w:rPr>
          <w:rFonts w:ascii="Times New Roman" w:hAnsi="Times New Roman" w:cs="Times New Roman"/>
          <w:sz w:val="28"/>
          <w:szCs w:val="28"/>
        </w:rPr>
        <w:t>ФЗ</w:t>
      </w:r>
      <w:r w:rsidR="001F6604" w:rsidRPr="001E5C7C">
        <w:rPr>
          <w:rFonts w:ascii="Times New Roman" w:hAnsi="Times New Roman" w:cs="Times New Roman"/>
          <w:sz w:val="28"/>
          <w:szCs w:val="28"/>
        </w:rPr>
        <w:t xml:space="preserve"> «О внесении изменений в отдельные законодательные акты Российской Федерации»</w:t>
      </w:r>
      <w:r w:rsidR="00B81774" w:rsidRPr="001E5C7C">
        <w:rPr>
          <w:rFonts w:ascii="Times New Roman" w:hAnsi="Times New Roman" w:cs="Times New Roman"/>
          <w:sz w:val="28"/>
          <w:szCs w:val="28"/>
        </w:rPr>
        <w:t>,</w:t>
      </w:r>
      <w:r w:rsidR="001F6604" w:rsidRPr="001E5C7C">
        <w:rPr>
          <w:rFonts w:ascii="Times New Roman" w:hAnsi="Times New Roman" w:cs="Times New Roman"/>
          <w:sz w:val="28"/>
          <w:szCs w:val="28"/>
        </w:rPr>
        <w:t xml:space="preserve"> </w:t>
      </w:r>
      <w:r w:rsidR="00B81774" w:rsidRPr="001E5C7C">
        <w:rPr>
          <w:rFonts w:ascii="Times New Roman" w:hAnsi="Times New Roman" w:cs="Times New Roman"/>
          <w:sz w:val="28"/>
          <w:szCs w:val="28"/>
        </w:rPr>
        <w:t xml:space="preserve">который непропорционально ужесточает ответственность </w:t>
      </w:r>
      <w:r w:rsidR="001F6604" w:rsidRPr="001E5C7C">
        <w:rPr>
          <w:rFonts w:ascii="Times New Roman" w:hAnsi="Times New Roman" w:cs="Times New Roman"/>
          <w:sz w:val="28"/>
          <w:szCs w:val="28"/>
        </w:rPr>
        <w:t>конкурсных</w:t>
      </w:r>
      <w:r w:rsidR="00B81774" w:rsidRPr="001E5C7C">
        <w:rPr>
          <w:rFonts w:ascii="Times New Roman" w:hAnsi="Times New Roman" w:cs="Times New Roman"/>
          <w:sz w:val="28"/>
          <w:szCs w:val="28"/>
        </w:rPr>
        <w:t xml:space="preserve"> управляющих. Получить дисквалификацию можно буквально </w:t>
      </w:r>
      <w:proofErr w:type="gramStart"/>
      <w:r w:rsidR="00B81774" w:rsidRPr="001E5C7C">
        <w:rPr>
          <w:rFonts w:ascii="Times New Roman" w:hAnsi="Times New Roman" w:cs="Times New Roman"/>
          <w:sz w:val="28"/>
          <w:szCs w:val="28"/>
        </w:rPr>
        <w:t>из</w:t>
      </w:r>
      <w:r w:rsidRPr="001E5C7C">
        <w:rPr>
          <w:rFonts w:ascii="Times New Roman" w:hAnsi="Times New Roman" w:cs="Times New Roman"/>
          <w:sz w:val="28"/>
          <w:szCs w:val="28"/>
        </w:rPr>
        <w:t>–</w:t>
      </w:r>
      <w:r w:rsidR="00B81774" w:rsidRPr="001E5C7C">
        <w:rPr>
          <w:rFonts w:ascii="Times New Roman" w:hAnsi="Times New Roman" w:cs="Times New Roman"/>
          <w:sz w:val="28"/>
          <w:szCs w:val="28"/>
        </w:rPr>
        <w:t>за</w:t>
      </w:r>
      <w:proofErr w:type="gramEnd"/>
      <w:r w:rsidR="00B81774" w:rsidRPr="001E5C7C">
        <w:rPr>
          <w:rFonts w:ascii="Times New Roman" w:hAnsi="Times New Roman" w:cs="Times New Roman"/>
          <w:sz w:val="28"/>
          <w:szCs w:val="28"/>
        </w:rPr>
        <w:t xml:space="preserve"> двух опечаток, допущенных в отчетности управляющего.</w:t>
      </w:r>
      <w:r w:rsidRPr="001E5C7C">
        <w:rPr>
          <w:rFonts w:ascii="Times New Roman" w:hAnsi="Times New Roman" w:cs="Times New Roman"/>
          <w:sz w:val="28"/>
          <w:szCs w:val="28"/>
        </w:rPr>
        <w:t xml:space="preserve"> Эксперты арбитражного сообще</w:t>
      </w:r>
      <w:r w:rsidR="001F6604" w:rsidRPr="001E5C7C">
        <w:rPr>
          <w:rFonts w:ascii="Times New Roman" w:hAnsi="Times New Roman" w:cs="Times New Roman"/>
          <w:sz w:val="28"/>
          <w:szCs w:val="28"/>
        </w:rPr>
        <w:t>ства прогнозируют, что в 2017г.</w:t>
      </w:r>
      <w:r w:rsidRPr="001E5C7C">
        <w:rPr>
          <w:rFonts w:ascii="Times New Roman" w:hAnsi="Times New Roman" w:cs="Times New Roman"/>
          <w:sz w:val="28"/>
          <w:szCs w:val="28"/>
        </w:rPr>
        <w:t xml:space="preserve"> количество дел о банкротстве предприятий преодолеет психологический рубеж 100 тысяч. Но</w:t>
      </w:r>
      <w:r w:rsidR="001F6604" w:rsidRPr="001E5C7C">
        <w:rPr>
          <w:rFonts w:ascii="Times New Roman" w:hAnsi="Times New Roman" w:cs="Times New Roman"/>
          <w:sz w:val="28"/>
          <w:szCs w:val="28"/>
        </w:rPr>
        <w:t>,</w:t>
      </w:r>
      <w:r w:rsidRPr="001E5C7C">
        <w:rPr>
          <w:rFonts w:ascii="Times New Roman" w:hAnsi="Times New Roman" w:cs="Times New Roman"/>
          <w:sz w:val="28"/>
          <w:szCs w:val="28"/>
        </w:rPr>
        <w:t xml:space="preserve"> парадокс в том, что большинство из них не будут доведены до конца, так как </w:t>
      </w:r>
      <w:r w:rsidR="001F6604" w:rsidRPr="001E5C7C">
        <w:rPr>
          <w:rFonts w:ascii="Times New Roman" w:hAnsi="Times New Roman" w:cs="Times New Roman"/>
          <w:sz w:val="28"/>
          <w:szCs w:val="28"/>
        </w:rPr>
        <w:t>конкурсны</w:t>
      </w:r>
      <w:r w:rsidRPr="001E5C7C">
        <w:rPr>
          <w:rFonts w:ascii="Times New Roman" w:hAnsi="Times New Roman" w:cs="Times New Roman"/>
          <w:sz w:val="28"/>
          <w:szCs w:val="28"/>
        </w:rPr>
        <w:t>е управляющие уже сейчас вынуждены отказываться от их сопровождения.</w:t>
      </w:r>
    </w:p>
    <w:p w:rsidR="000F30A6" w:rsidRPr="001E5C7C" w:rsidRDefault="000F30A6" w:rsidP="001E5C7C">
      <w:pPr>
        <w:pStyle w:val="a7"/>
        <w:spacing w:line="360" w:lineRule="auto"/>
        <w:ind w:firstLine="709"/>
        <w:jc w:val="both"/>
        <w:rPr>
          <w:rFonts w:ascii="Times New Roman" w:hAnsi="Times New Roman" w:cs="Times New Roman"/>
          <w:sz w:val="28"/>
          <w:szCs w:val="28"/>
        </w:rPr>
      </w:pPr>
      <w:r w:rsidRPr="001E5C7C">
        <w:rPr>
          <w:rFonts w:ascii="Times New Roman" w:eastAsia="Times New Roman" w:hAnsi="Times New Roman" w:cs="Times New Roman"/>
          <w:sz w:val="28"/>
          <w:szCs w:val="28"/>
          <w:lang w:eastAsia="ru-RU"/>
        </w:rPr>
        <w:t>Степень научной разработанности темы исследования. Исследованию данной темы были посвящены работы</w:t>
      </w:r>
      <w:r w:rsidRPr="001E5C7C">
        <w:rPr>
          <w:rFonts w:ascii="Times New Roman" w:hAnsi="Times New Roman" w:cs="Times New Roman"/>
          <w:sz w:val="28"/>
          <w:szCs w:val="28"/>
        </w:rPr>
        <w:t xml:space="preserve">  </w:t>
      </w:r>
      <w:r w:rsidR="001F6604" w:rsidRPr="001E5C7C">
        <w:rPr>
          <w:rFonts w:ascii="Times New Roman" w:eastAsia="Times New Roman" w:hAnsi="Times New Roman" w:cs="Times New Roman"/>
          <w:sz w:val="28"/>
          <w:szCs w:val="28"/>
          <w:lang w:eastAsia="ru-RU"/>
        </w:rPr>
        <w:t xml:space="preserve">В.Ф. </w:t>
      </w:r>
      <w:proofErr w:type="spellStart"/>
      <w:r w:rsidR="001F6604" w:rsidRPr="001E5C7C">
        <w:rPr>
          <w:rFonts w:ascii="Times New Roman" w:eastAsia="Times New Roman" w:hAnsi="Times New Roman" w:cs="Times New Roman"/>
          <w:sz w:val="28"/>
          <w:szCs w:val="28"/>
          <w:lang w:eastAsia="ru-RU"/>
        </w:rPr>
        <w:t>Попондопуло</w:t>
      </w:r>
      <w:proofErr w:type="spellEnd"/>
      <w:r w:rsidR="001F6604" w:rsidRPr="001E5C7C">
        <w:rPr>
          <w:rFonts w:ascii="Times New Roman" w:eastAsia="Times New Roman" w:hAnsi="Times New Roman" w:cs="Times New Roman"/>
          <w:sz w:val="28"/>
          <w:szCs w:val="28"/>
          <w:lang w:eastAsia="ru-RU"/>
        </w:rPr>
        <w:t>, С.П. Гришаева</w:t>
      </w:r>
      <w:r w:rsidRPr="001E5C7C">
        <w:rPr>
          <w:rFonts w:ascii="Times New Roman" w:eastAsia="Times New Roman" w:hAnsi="Times New Roman" w:cs="Times New Roman"/>
          <w:sz w:val="28"/>
          <w:szCs w:val="28"/>
          <w:lang w:eastAsia="ru-RU"/>
        </w:rPr>
        <w:t xml:space="preserve">, </w:t>
      </w:r>
      <w:r w:rsidR="001F6604" w:rsidRPr="001E5C7C">
        <w:rPr>
          <w:rFonts w:ascii="Times New Roman" w:eastAsia="Times New Roman" w:hAnsi="Times New Roman" w:cs="Times New Roman"/>
          <w:sz w:val="28"/>
          <w:szCs w:val="28"/>
          <w:lang w:eastAsia="ru-RU"/>
        </w:rPr>
        <w:t xml:space="preserve">А.В. </w:t>
      </w:r>
      <w:proofErr w:type="spellStart"/>
      <w:r w:rsidR="001F6604" w:rsidRPr="001E5C7C">
        <w:rPr>
          <w:rFonts w:ascii="Times New Roman" w:eastAsia="Times New Roman" w:hAnsi="Times New Roman" w:cs="Times New Roman"/>
          <w:sz w:val="28"/>
          <w:szCs w:val="28"/>
          <w:lang w:eastAsia="ru-RU"/>
        </w:rPr>
        <w:t>Овчинниковой</w:t>
      </w:r>
      <w:proofErr w:type="spellEnd"/>
      <w:r w:rsidRPr="001E5C7C">
        <w:rPr>
          <w:rFonts w:ascii="Times New Roman" w:eastAsia="Times New Roman" w:hAnsi="Times New Roman" w:cs="Times New Roman"/>
          <w:sz w:val="28"/>
          <w:szCs w:val="28"/>
          <w:lang w:eastAsia="ru-RU"/>
        </w:rPr>
        <w:t xml:space="preserve">, </w:t>
      </w:r>
      <w:r w:rsidR="001F6604" w:rsidRPr="001E5C7C">
        <w:rPr>
          <w:rFonts w:ascii="Times New Roman" w:eastAsia="Times New Roman" w:hAnsi="Times New Roman" w:cs="Times New Roman"/>
          <w:sz w:val="28"/>
          <w:szCs w:val="28"/>
          <w:lang w:eastAsia="ru-RU"/>
        </w:rPr>
        <w:t xml:space="preserve">А.В. </w:t>
      </w:r>
      <w:r w:rsidRPr="001E5C7C">
        <w:rPr>
          <w:rFonts w:ascii="Times New Roman" w:eastAsia="Times New Roman" w:hAnsi="Times New Roman" w:cs="Times New Roman"/>
          <w:sz w:val="28"/>
          <w:szCs w:val="28"/>
          <w:lang w:eastAsia="ru-RU"/>
        </w:rPr>
        <w:t xml:space="preserve">Егорова, </w:t>
      </w:r>
      <w:r w:rsidR="001F6604" w:rsidRPr="001E5C7C">
        <w:rPr>
          <w:rFonts w:ascii="Times New Roman" w:eastAsia="Times New Roman" w:hAnsi="Times New Roman" w:cs="Times New Roman"/>
          <w:sz w:val="28"/>
          <w:szCs w:val="28"/>
          <w:lang w:eastAsia="ru-RU"/>
        </w:rPr>
        <w:t xml:space="preserve">М.А. </w:t>
      </w:r>
      <w:proofErr w:type="spellStart"/>
      <w:r w:rsidRPr="001E5C7C">
        <w:rPr>
          <w:rFonts w:ascii="Times New Roman" w:eastAsia="Times New Roman" w:hAnsi="Times New Roman" w:cs="Times New Roman"/>
          <w:sz w:val="28"/>
          <w:szCs w:val="28"/>
          <w:lang w:eastAsia="ru-RU"/>
        </w:rPr>
        <w:t>Говорухи</w:t>
      </w:r>
      <w:proofErr w:type="spellEnd"/>
      <w:r w:rsidRPr="001E5C7C">
        <w:rPr>
          <w:rFonts w:ascii="Times New Roman" w:eastAsia="Times New Roman" w:hAnsi="Times New Roman" w:cs="Times New Roman"/>
          <w:sz w:val="28"/>
          <w:szCs w:val="28"/>
          <w:lang w:eastAsia="ru-RU"/>
        </w:rPr>
        <w:t xml:space="preserve">, </w:t>
      </w:r>
      <w:r w:rsidR="001F6604" w:rsidRPr="001E5C7C">
        <w:rPr>
          <w:rFonts w:ascii="Times New Roman" w:eastAsia="Times New Roman" w:hAnsi="Times New Roman" w:cs="Times New Roman"/>
          <w:sz w:val="28"/>
          <w:szCs w:val="28"/>
          <w:lang w:eastAsia="ru-RU"/>
        </w:rPr>
        <w:t xml:space="preserve">О.В. </w:t>
      </w:r>
      <w:proofErr w:type="spellStart"/>
      <w:r w:rsidRPr="001E5C7C">
        <w:rPr>
          <w:rFonts w:ascii="Times New Roman" w:eastAsia="Times New Roman" w:hAnsi="Times New Roman" w:cs="Times New Roman"/>
          <w:sz w:val="28"/>
          <w:szCs w:val="28"/>
          <w:lang w:eastAsia="ru-RU"/>
        </w:rPr>
        <w:t>Пантелишина</w:t>
      </w:r>
      <w:proofErr w:type="spellEnd"/>
      <w:r w:rsidRPr="001E5C7C">
        <w:rPr>
          <w:rFonts w:ascii="Times New Roman" w:hAnsi="Times New Roman" w:cs="Times New Roman"/>
          <w:sz w:val="28"/>
          <w:szCs w:val="28"/>
        </w:rPr>
        <w:t xml:space="preserve">, </w:t>
      </w:r>
      <w:r w:rsidR="001F6604" w:rsidRPr="001E5C7C">
        <w:rPr>
          <w:rFonts w:ascii="Times New Roman" w:hAnsi="Times New Roman" w:cs="Times New Roman"/>
          <w:sz w:val="28"/>
          <w:szCs w:val="28"/>
        </w:rPr>
        <w:t xml:space="preserve">Г.И. </w:t>
      </w:r>
      <w:proofErr w:type="spellStart"/>
      <w:r w:rsidR="001F6604" w:rsidRPr="001E5C7C">
        <w:rPr>
          <w:rFonts w:ascii="Times New Roman" w:eastAsia="Times New Roman" w:hAnsi="Times New Roman" w:cs="Times New Roman"/>
          <w:sz w:val="28"/>
          <w:szCs w:val="28"/>
          <w:lang w:eastAsia="ru-RU"/>
        </w:rPr>
        <w:t>Скаредова</w:t>
      </w:r>
      <w:proofErr w:type="spellEnd"/>
      <w:r w:rsidRPr="001E5C7C">
        <w:rPr>
          <w:rFonts w:ascii="Times New Roman" w:hAnsi="Times New Roman" w:cs="Times New Roman"/>
          <w:sz w:val="28"/>
          <w:szCs w:val="28"/>
        </w:rPr>
        <w:t xml:space="preserve"> </w:t>
      </w:r>
      <w:r w:rsidRPr="001E5C7C">
        <w:rPr>
          <w:rFonts w:ascii="Times New Roman" w:eastAsia="Times New Roman" w:hAnsi="Times New Roman" w:cs="Times New Roman"/>
          <w:sz w:val="28"/>
          <w:szCs w:val="28"/>
          <w:lang w:eastAsia="ru-RU"/>
        </w:rPr>
        <w:t>и ряда других авторов.</w:t>
      </w:r>
    </w:p>
    <w:p w:rsidR="000F30A6" w:rsidRPr="001E5C7C" w:rsidRDefault="000F30A6"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Цель данной работы заключается в исследовании нормативно</w:t>
      </w:r>
      <w:r w:rsidR="001C08D0" w:rsidRPr="001E5C7C">
        <w:rPr>
          <w:rFonts w:ascii="Times New Roman" w:eastAsia="Times New Roman" w:hAnsi="Times New Roman" w:cs="Times New Roman"/>
          <w:sz w:val="28"/>
          <w:szCs w:val="28"/>
          <w:lang w:eastAsia="ru-RU"/>
        </w:rPr>
        <w:t xml:space="preserve">-правового </w:t>
      </w:r>
      <w:r w:rsidRPr="001E5C7C">
        <w:rPr>
          <w:rFonts w:ascii="Times New Roman" w:eastAsia="Times New Roman" w:hAnsi="Times New Roman" w:cs="Times New Roman"/>
          <w:sz w:val="28"/>
          <w:szCs w:val="28"/>
          <w:lang w:eastAsia="ru-RU"/>
        </w:rPr>
        <w:t>регулирования и правоприменительной практики в отношении правового статуса конкурсного управляющего в деле о банкротстве.</w:t>
      </w:r>
    </w:p>
    <w:p w:rsidR="00817A78" w:rsidRPr="001E5C7C" w:rsidRDefault="000F30A6"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Для достижения поставленной </w:t>
      </w:r>
      <w:r w:rsidR="00817A78" w:rsidRPr="001E5C7C">
        <w:rPr>
          <w:rFonts w:ascii="Times New Roman" w:eastAsia="Times New Roman" w:hAnsi="Times New Roman" w:cs="Times New Roman"/>
          <w:sz w:val="28"/>
          <w:szCs w:val="28"/>
          <w:lang w:eastAsia="ru-RU"/>
        </w:rPr>
        <w:t>цели решались следующие задачи:</w:t>
      </w:r>
    </w:p>
    <w:p w:rsidR="00817A78" w:rsidRPr="001E5C7C" w:rsidRDefault="00817A78" w:rsidP="001E5C7C">
      <w:pPr>
        <w:pStyle w:val="a7"/>
        <w:spacing w:line="360" w:lineRule="auto"/>
        <w:ind w:firstLine="709"/>
        <w:jc w:val="both"/>
        <w:rPr>
          <w:rFonts w:ascii="Times New Roman" w:hAnsi="Times New Roman" w:cs="Times New Roman"/>
          <w:sz w:val="28"/>
          <w:szCs w:val="28"/>
        </w:rPr>
      </w:pPr>
      <w:r w:rsidRPr="001E5C7C">
        <w:rPr>
          <w:rFonts w:ascii="Times New Roman" w:hAnsi="Times New Roman" w:cs="Times New Roman"/>
          <w:sz w:val="28"/>
          <w:szCs w:val="28"/>
        </w:rPr>
        <w:t>–</w:t>
      </w:r>
      <w:r w:rsidR="000F30A6" w:rsidRPr="001E5C7C">
        <w:rPr>
          <w:rFonts w:ascii="Times New Roman" w:hAnsi="Times New Roman" w:cs="Times New Roman"/>
          <w:sz w:val="28"/>
          <w:szCs w:val="28"/>
        </w:rPr>
        <w:t xml:space="preserve"> изучить институт конкурсного управляюще</w:t>
      </w:r>
      <w:r w:rsidRPr="001E5C7C">
        <w:rPr>
          <w:rFonts w:ascii="Times New Roman" w:hAnsi="Times New Roman" w:cs="Times New Roman"/>
          <w:sz w:val="28"/>
          <w:szCs w:val="28"/>
        </w:rPr>
        <w:t>го в праве Российской Федерации</w:t>
      </w:r>
      <w:r w:rsidR="001C08D0" w:rsidRPr="001E5C7C">
        <w:rPr>
          <w:rFonts w:ascii="Times New Roman" w:hAnsi="Times New Roman" w:cs="Times New Roman"/>
          <w:sz w:val="28"/>
          <w:szCs w:val="28"/>
        </w:rPr>
        <w:t>;</w:t>
      </w:r>
    </w:p>
    <w:p w:rsidR="00817A78" w:rsidRPr="001E5C7C" w:rsidRDefault="00817A78" w:rsidP="001E5C7C">
      <w:pPr>
        <w:pStyle w:val="a7"/>
        <w:spacing w:line="360" w:lineRule="auto"/>
        <w:ind w:firstLine="709"/>
        <w:jc w:val="both"/>
        <w:rPr>
          <w:rFonts w:ascii="Times New Roman" w:hAnsi="Times New Roman" w:cs="Times New Roman"/>
          <w:sz w:val="28"/>
          <w:szCs w:val="28"/>
        </w:rPr>
      </w:pPr>
      <w:r w:rsidRPr="001E5C7C">
        <w:rPr>
          <w:rFonts w:ascii="Times New Roman" w:hAnsi="Times New Roman" w:cs="Times New Roman"/>
          <w:sz w:val="28"/>
          <w:szCs w:val="28"/>
        </w:rPr>
        <w:t>–</w:t>
      </w:r>
      <w:r w:rsidR="000F30A6" w:rsidRPr="001E5C7C">
        <w:rPr>
          <w:rFonts w:ascii="Times New Roman" w:hAnsi="Times New Roman" w:cs="Times New Roman"/>
          <w:sz w:val="28"/>
          <w:szCs w:val="28"/>
        </w:rPr>
        <w:t xml:space="preserve"> проанализировать порядок назначения конкурсного уп</w:t>
      </w:r>
      <w:r w:rsidRPr="001E5C7C">
        <w:rPr>
          <w:rFonts w:ascii="Times New Roman" w:hAnsi="Times New Roman" w:cs="Times New Roman"/>
          <w:sz w:val="28"/>
          <w:szCs w:val="28"/>
        </w:rPr>
        <w:t>равляющего в деле о банкротстве</w:t>
      </w:r>
      <w:r w:rsidR="001C08D0" w:rsidRPr="001E5C7C">
        <w:rPr>
          <w:rFonts w:ascii="Times New Roman" w:hAnsi="Times New Roman" w:cs="Times New Roman"/>
          <w:sz w:val="28"/>
          <w:szCs w:val="28"/>
        </w:rPr>
        <w:t>;</w:t>
      </w:r>
    </w:p>
    <w:p w:rsidR="00817A78" w:rsidRPr="001E5C7C" w:rsidRDefault="00817A78" w:rsidP="001E5C7C">
      <w:pPr>
        <w:pStyle w:val="a7"/>
        <w:spacing w:line="360" w:lineRule="auto"/>
        <w:ind w:firstLine="709"/>
        <w:jc w:val="both"/>
        <w:rPr>
          <w:rFonts w:ascii="Times New Roman" w:hAnsi="Times New Roman" w:cs="Times New Roman"/>
          <w:sz w:val="28"/>
          <w:szCs w:val="28"/>
        </w:rPr>
      </w:pPr>
      <w:r w:rsidRPr="001E5C7C">
        <w:rPr>
          <w:rFonts w:ascii="Times New Roman" w:hAnsi="Times New Roman" w:cs="Times New Roman"/>
          <w:sz w:val="28"/>
          <w:szCs w:val="28"/>
        </w:rPr>
        <w:t>–</w:t>
      </w:r>
      <w:r w:rsidR="000F30A6" w:rsidRPr="001E5C7C">
        <w:rPr>
          <w:rFonts w:ascii="Times New Roman" w:hAnsi="Times New Roman" w:cs="Times New Roman"/>
          <w:sz w:val="28"/>
          <w:szCs w:val="28"/>
        </w:rPr>
        <w:t xml:space="preserve"> рассмотреть особенности Государственной корпорации </w:t>
      </w:r>
      <w:r w:rsidR="00024668" w:rsidRPr="001E5C7C">
        <w:rPr>
          <w:rFonts w:ascii="Times New Roman" w:hAnsi="Times New Roman" w:cs="Times New Roman"/>
          <w:sz w:val="28"/>
          <w:szCs w:val="28"/>
        </w:rPr>
        <w:t>«</w:t>
      </w:r>
      <w:r w:rsidR="000F30A6" w:rsidRPr="001E5C7C">
        <w:rPr>
          <w:rFonts w:ascii="Times New Roman" w:hAnsi="Times New Roman" w:cs="Times New Roman"/>
          <w:sz w:val="28"/>
          <w:szCs w:val="28"/>
        </w:rPr>
        <w:t>Агентство по страхованию вкладов</w:t>
      </w:r>
      <w:r w:rsidR="00024668" w:rsidRPr="001E5C7C">
        <w:rPr>
          <w:rFonts w:ascii="Times New Roman" w:hAnsi="Times New Roman" w:cs="Times New Roman"/>
          <w:sz w:val="28"/>
          <w:szCs w:val="28"/>
        </w:rPr>
        <w:t>»</w:t>
      </w:r>
      <w:r w:rsidR="000F30A6" w:rsidRPr="001E5C7C">
        <w:rPr>
          <w:rFonts w:ascii="Times New Roman" w:hAnsi="Times New Roman" w:cs="Times New Roman"/>
          <w:sz w:val="28"/>
          <w:szCs w:val="28"/>
        </w:rPr>
        <w:t xml:space="preserve"> в деле о ба</w:t>
      </w:r>
      <w:r w:rsidRPr="001E5C7C">
        <w:rPr>
          <w:rFonts w:ascii="Times New Roman" w:hAnsi="Times New Roman" w:cs="Times New Roman"/>
          <w:sz w:val="28"/>
          <w:szCs w:val="28"/>
        </w:rPr>
        <w:t>нкротстве кредитных организаций</w:t>
      </w:r>
      <w:r w:rsidR="001C08D0" w:rsidRPr="001E5C7C">
        <w:rPr>
          <w:rFonts w:ascii="Times New Roman" w:hAnsi="Times New Roman" w:cs="Times New Roman"/>
          <w:sz w:val="28"/>
          <w:szCs w:val="28"/>
        </w:rPr>
        <w:t>;</w:t>
      </w:r>
    </w:p>
    <w:p w:rsidR="00817A78" w:rsidRPr="001E5C7C" w:rsidRDefault="00817A78" w:rsidP="001E5C7C">
      <w:pPr>
        <w:pStyle w:val="a7"/>
        <w:spacing w:line="360" w:lineRule="auto"/>
        <w:ind w:firstLine="709"/>
        <w:jc w:val="both"/>
        <w:rPr>
          <w:rFonts w:ascii="Times New Roman" w:hAnsi="Times New Roman" w:cs="Times New Roman"/>
          <w:sz w:val="28"/>
          <w:szCs w:val="28"/>
        </w:rPr>
      </w:pPr>
      <w:r w:rsidRPr="001E5C7C">
        <w:rPr>
          <w:rFonts w:ascii="Times New Roman" w:hAnsi="Times New Roman" w:cs="Times New Roman"/>
          <w:sz w:val="28"/>
          <w:szCs w:val="28"/>
        </w:rPr>
        <w:t>–</w:t>
      </w:r>
      <w:r w:rsidR="00024668" w:rsidRPr="001E5C7C">
        <w:rPr>
          <w:rFonts w:ascii="Times New Roman" w:hAnsi="Times New Roman" w:cs="Times New Roman"/>
          <w:sz w:val="28"/>
          <w:szCs w:val="28"/>
        </w:rPr>
        <w:t xml:space="preserve"> выявить права и обязанности</w:t>
      </w:r>
      <w:r w:rsidR="000F30A6" w:rsidRPr="001E5C7C">
        <w:rPr>
          <w:rFonts w:ascii="Times New Roman" w:hAnsi="Times New Roman" w:cs="Times New Roman"/>
          <w:sz w:val="28"/>
          <w:szCs w:val="28"/>
        </w:rPr>
        <w:t xml:space="preserve"> конкурсного уп</w:t>
      </w:r>
      <w:r w:rsidRPr="001E5C7C">
        <w:rPr>
          <w:rFonts w:ascii="Times New Roman" w:hAnsi="Times New Roman" w:cs="Times New Roman"/>
          <w:sz w:val="28"/>
          <w:szCs w:val="28"/>
        </w:rPr>
        <w:t>равляющего в деле о банкротстве</w:t>
      </w:r>
      <w:r w:rsidR="001C08D0" w:rsidRPr="001E5C7C">
        <w:rPr>
          <w:rFonts w:ascii="Times New Roman" w:hAnsi="Times New Roman" w:cs="Times New Roman"/>
          <w:sz w:val="28"/>
          <w:szCs w:val="28"/>
        </w:rPr>
        <w:t>;</w:t>
      </w:r>
    </w:p>
    <w:p w:rsidR="00817A78" w:rsidRPr="001E5C7C" w:rsidRDefault="00817A78" w:rsidP="001E5C7C">
      <w:pPr>
        <w:pStyle w:val="a7"/>
        <w:spacing w:line="360" w:lineRule="auto"/>
        <w:ind w:firstLine="709"/>
        <w:jc w:val="both"/>
        <w:rPr>
          <w:rFonts w:ascii="Times New Roman" w:hAnsi="Times New Roman" w:cs="Times New Roman"/>
          <w:sz w:val="28"/>
          <w:szCs w:val="28"/>
        </w:rPr>
      </w:pPr>
      <w:r w:rsidRPr="001E5C7C">
        <w:rPr>
          <w:rFonts w:ascii="Times New Roman" w:hAnsi="Times New Roman" w:cs="Times New Roman"/>
          <w:sz w:val="28"/>
          <w:szCs w:val="28"/>
        </w:rPr>
        <w:t>–</w:t>
      </w:r>
      <w:r w:rsidR="00024668" w:rsidRPr="001E5C7C">
        <w:rPr>
          <w:rFonts w:ascii="Times New Roman" w:hAnsi="Times New Roman" w:cs="Times New Roman"/>
          <w:sz w:val="28"/>
          <w:szCs w:val="28"/>
        </w:rPr>
        <w:t xml:space="preserve"> оценить о</w:t>
      </w:r>
      <w:r w:rsidR="000F30A6" w:rsidRPr="001E5C7C">
        <w:rPr>
          <w:rFonts w:ascii="Times New Roman" w:hAnsi="Times New Roman" w:cs="Times New Roman"/>
          <w:sz w:val="28"/>
          <w:szCs w:val="28"/>
        </w:rPr>
        <w:t>тветственность конкурсного управляющего при</w:t>
      </w:r>
      <w:r w:rsidRPr="001E5C7C">
        <w:rPr>
          <w:rFonts w:ascii="Times New Roman" w:hAnsi="Times New Roman" w:cs="Times New Roman"/>
          <w:sz w:val="28"/>
          <w:szCs w:val="28"/>
        </w:rPr>
        <w:t xml:space="preserve"> осуществлении своих полномочий</w:t>
      </w:r>
      <w:r w:rsidR="001C08D0" w:rsidRPr="001E5C7C">
        <w:rPr>
          <w:rFonts w:ascii="Times New Roman" w:hAnsi="Times New Roman" w:cs="Times New Roman"/>
          <w:sz w:val="28"/>
          <w:szCs w:val="28"/>
        </w:rPr>
        <w:t>;</w:t>
      </w:r>
    </w:p>
    <w:p w:rsidR="00817A78" w:rsidRPr="001E5C7C" w:rsidRDefault="00817A78" w:rsidP="001E5C7C">
      <w:pPr>
        <w:pStyle w:val="a7"/>
        <w:spacing w:line="360" w:lineRule="auto"/>
        <w:ind w:firstLine="709"/>
        <w:jc w:val="both"/>
        <w:rPr>
          <w:rFonts w:ascii="Times New Roman" w:hAnsi="Times New Roman" w:cs="Times New Roman"/>
          <w:sz w:val="28"/>
          <w:szCs w:val="28"/>
        </w:rPr>
      </w:pPr>
      <w:r w:rsidRPr="001E5C7C">
        <w:rPr>
          <w:rFonts w:ascii="Times New Roman" w:hAnsi="Times New Roman" w:cs="Times New Roman"/>
          <w:sz w:val="28"/>
          <w:szCs w:val="28"/>
        </w:rPr>
        <w:t>–</w:t>
      </w:r>
      <w:r w:rsidR="00024668" w:rsidRPr="001E5C7C">
        <w:rPr>
          <w:rFonts w:ascii="Times New Roman" w:hAnsi="Times New Roman" w:cs="Times New Roman"/>
          <w:sz w:val="28"/>
          <w:szCs w:val="28"/>
        </w:rPr>
        <w:t xml:space="preserve"> проанализировать возмещение расходов</w:t>
      </w:r>
      <w:r w:rsidR="000F30A6" w:rsidRPr="001E5C7C">
        <w:rPr>
          <w:rFonts w:ascii="Times New Roman" w:hAnsi="Times New Roman" w:cs="Times New Roman"/>
          <w:sz w:val="28"/>
          <w:szCs w:val="28"/>
        </w:rPr>
        <w:t xml:space="preserve"> на оплату услуг </w:t>
      </w:r>
      <w:r w:rsidR="00024668" w:rsidRPr="001E5C7C">
        <w:rPr>
          <w:rFonts w:ascii="Times New Roman" w:hAnsi="Times New Roman" w:cs="Times New Roman"/>
          <w:sz w:val="28"/>
          <w:szCs w:val="28"/>
        </w:rPr>
        <w:t>конкурс</w:t>
      </w:r>
      <w:r w:rsidRPr="001E5C7C">
        <w:rPr>
          <w:rFonts w:ascii="Times New Roman" w:hAnsi="Times New Roman" w:cs="Times New Roman"/>
          <w:sz w:val="28"/>
          <w:szCs w:val="28"/>
        </w:rPr>
        <w:t>ного управляющего</w:t>
      </w:r>
      <w:r w:rsidR="001C08D0" w:rsidRPr="001E5C7C">
        <w:rPr>
          <w:rFonts w:ascii="Times New Roman" w:hAnsi="Times New Roman" w:cs="Times New Roman"/>
          <w:sz w:val="28"/>
          <w:szCs w:val="28"/>
        </w:rPr>
        <w:t>;</w:t>
      </w:r>
      <w:r w:rsidRPr="001E5C7C">
        <w:rPr>
          <w:rFonts w:ascii="Times New Roman" w:hAnsi="Times New Roman" w:cs="Times New Roman"/>
          <w:sz w:val="28"/>
          <w:szCs w:val="28"/>
        </w:rPr>
        <w:t xml:space="preserve"> </w:t>
      </w:r>
    </w:p>
    <w:p w:rsidR="001C08D0" w:rsidRPr="001E5C7C" w:rsidRDefault="00817A78" w:rsidP="001E5C7C">
      <w:pPr>
        <w:pStyle w:val="a7"/>
        <w:spacing w:line="360" w:lineRule="auto"/>
        <w:ind w:firstLine="709"/>
        <w:jc w:val="both"/>
        <w:rPr>
          <w:rFonts w:ascii="Times New Roman" w:hAnsi="Times New Roman" w:cs="Times New Roman"/>
          <w:sz w:val="28"/>
          <w:szCs w:val="28"/>
        </w:rPr>
      </w:pPr>
      <w:r w:rsidRPr="001E5C7C">
        <w:rPr>
          <w:rFonts w:ascii="Times New Roman" w:hAnsi="Times New Roman" w:cs="Times New Roman"/>
          <w:sz w:val="28"/>
          <w:szCs w:val="28"/>
        </w:rPr>
        <w:t>–</w:t>
      </w:r>
      <w:r w:rsidR="00024668" w:rsidRPr="001E5C7C">
        <w:rPr>
          <w:rFonts w:ascii="Times New Roman" w:hAnsi="Times New Roman" w:cs="Times New Roman"/>
          <w:sz w:val="28"/>
          <w:szCs w:val="28"/>
        </w:rPr>
        <w:t xml:space="preserve"> рассмотреть вопросы отстр</w:t>
      </w:r>
      <w:r w:rsidR="001C08D0" w:rsidRPr="001E5C7C">
        <w:rPr>
          <w:rFonts w:ascii="Times New Roman" w:hAnsi="Times New Roman" w:cs="Times New Roman"/>
          <w:sz w:val="28"/>
          <w:szCs w:val="28"/>
        </w:rPr>
        <w:t>анения конкурсного управляющего;</w:t>
      </w:r>
    </w:p>
    <w:p w:rsidR="000F30A6" w:rsidRPr="001E5C7C" w:rsidRDefault="00817A78" w:rsidP="001E5C7C">
      <w:pPr>
        <w:pStyle w:val="a7"/>
        <w:spacing w:line="360" w:lineRule="auto"/>
        <w:ind w:firstLine="709"/>
        <w:jc w:val="both"/>
        <w:rPr>
          <w:rFonts w:ascii="Times New Roman" w:hAnsi="Times New Roman" w:cs="Times New Roman"/>
          <w:sz w:val="28"/>
          <w:szCs w:val="28"/>
        </w:rPr>
      </w:pPr>
      <w:r w:rsidRPr="001E5C7C">
        <w:rPr>
          <w:rFonts w:ascii="Times New Roman" w:hAnsi="Times New Roman" w:cs="Times New Roman"/>
          <w:sz w:val="28"/>
          <w:szCs w:val="28"/>
        </w:rPr>
        <w:lastRenderedPageBreak/>
        <w:t>–</w:t>
      </w:r>
      <w:r w:rsidR="001C08D0" w:rsidRPr="001E5C7C">
        <w:rPr>
          <w:rFonts w:ascii="Times New Roman" w:hAnsi="Times New Roman" w:cs="Times New Roman"/>
          <w:sz w:val="28"/>
          <w:szCs w:val="28"/>
        </w:rPr>
        <w:t xml:space="preserve"> </w:t>
      </w:r>
      <w:r w:rsidR="00024668" w:rsidRPr="001E5C7C">
        <w:rPr>
          <w:rFonts w:ascii="Times New Roman" w:hAnsi="Times New Roman" w:cs="Times New Roman"/>
          <w:sz w:val="28"/>
          <w:szCs w:val="28"/>
        </w:rPr>
        <w:t>про</w:t>
      </w:r>
      <w:r w:rsidR="001C08D0" w:rsidRPr="001E5C7C">
        <w:rPr>
          <w:rFonts w:ascii="Times New Roman" w:hAnsi="Times New Roman" w:cs="Times New Roman"/>
          <w:sz w:val="28"/>
          <w:szCs w:val="28"/>
        </w:rPr>
        <w:t>анализировать вопросы о возмещении</w:t>
      </w:r>
      <w:r w:rsidR="000F30A6" w:rsidRPr="001E5C7C">
        <w:rPr>
          <w:rFonts w:ascii="Times New Roman" w:hAnsi="Times New Roman" w:cs="Times New Roman"/>
          <w:sz w:val="28"/>
          <w:szCs w:val="28"/>
        </w:rPr>
        <w:t xml:space="preserve"> убытков конкурсным управляющим, причиненным кредиторам и бенефициарам должника</w:t>
      </w:r>
      <w:r w:rsidR="001C08D0" w:rsidRPr="001E5C7C">
        <w:rPr>
          <w:rFonts w:ascii="Times New Roman" w:hAnsi="Times New Roman" w:cs="Times New Roman"/>
          <w:sz w:val="28"/>
          <w:szCs w:val="28"/>
        </w:rPr>
        <w:t>.</w:t>
      </w:r>
    </w:p>
    <w:p w:rsidR="000F30A6" w:rsidRPr="001E5C7C" w:rsidRDefault="000F30A6"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Объектом исследования в данной работе являются о</w:t>
      </w:r>
      <w:r w:rsidR="00024668" w:rsidRPr="001E5C7C">
        <w:rPr>
          <w:rFonts w:ascii="Times New Roman" w:eastAsia="Times New Roman" w:hAnsi="Times New Roman" w:cs="Times New Roman"/>
          <w:sz w:val="28"/>
          <w:szCs w:val="28"/>
          <w:lang w:eastAsia="ru-RU"/>
        </w:rPr>
        <w:t>тношения</w:t>
      </w:r>
      <w:r w:rsidR="001C08D0" w:rsidRPr="001E5C7C">
        <w:rPr>
          <w:rFonts w:ascii="Times New Roman" w:eastAsia="Times New Roman" w:hAnsi="Times New Roman" w:cs="Times New Roman"/>
          <w:sz w:val="28"/>
          <w:szCs w:val="28"/>
          <w:lang w:eastAsia="ru-RU"/>
        </w:rPr>
        <w:t>,</w:t>
      </w:r>
      <w:r w:rsidR="00024668" w:rsidRPr="001E5C7C">
        <w:rPr>
          <w:rFonts w:ascii="Times New Roman" w:eastAsia="Times New Roman" w:hAnsi="Times New Roman" w:cs="Times New Roman"/>
          <w:sz w:val="28"/>
          <w:szCs w:val="28"/>
          <w:lang w:eastAsia="ru-RU"/>
        </w:rPr>
        <w:t xml:space="preserve"> складывающиеся в рамках реализации конкурсным управляющим полномочий в деле о банкротстве.</w:t>
      </w:r>
    </w:p>
    <w:p w:rsidR="000F30A6" w:rsidRPr="001E5C7C" w:rsidRDefault="000F30A6"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Рабочая гипотеза исследования. На базе анализа отечественного и зарубежного опыта выявлены некоторые особенности</w:t>
      </w:r>
      <w:r w:rsidR="00024668" w:rsidRPr="001E5C7C">
        <w:rPr>
          <w:rFonts w:ascii="Times New Roman" w:eastAsia="Times New Roman" w:hAnsi="Times New Roman" w:cs="Times New Roman"/>
          <w:sz w:val="28"/>
          <w:szCs w:val="28"/>
          <w:lang w:eastAsia="ru-RU"/>
        </w:rPr>
        <w:t xml:space="preserve"> правоприменительной практики в отношении рассматриваемого вопроса.</w:t>
      </w:r>
      <w:r w:rsidRPr="001E5C7C">
        <w:rPr>
          <w:rFonts w:ascii="Times New Roman" w:eastAsia="Times New Roman" w:hAnsi="Times New Roman" w:cs="Times New Roman"/>
          <w:sz w:val="28"/>
          <w:szCs w:val="28"/>
          <w:lang w:eastAsia="ru-RU"/>
        </w:rPr>
        <w:t xml:space="preserve"> </w:t>
      </w:r>
    </w:p>
    <w:p w:rsidR="000F30A6" w:rsidRPr="001E5C7C" w:rsidRDefault="000F30A6"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Эмпириче</w:t>
      </w:r>
      <w:r w:rsidR="001C08D0" w:rsidRPr="001E5C7C">
        <w:rPr>
          <w:rFonts w:ascii="Times New Roman" w:eastAsia="Times New Roman" w:hAnsi="Times New Roman" w:cs="Times New Roman"/>
          <w:sz w:val="28"/>
          <w:szCs w:val="28"/>
          <w:lang w:eastAsia="ru-RU"/>
        </w:rPr>
        <w:t>скую базу исследования составил</w:t>
      </w:r>
      <w:r w:rsidRPr="001E5C7C">
        <w:rPr>
          <w:rFonts w:ascii="Times New Roman" w:eastAsia="Times New Roman" w:hAnsi="Times New Roman" w:cs="Times New Roman"/>
          <w:sz w:val="28"/>
          <w:szCs w:val="28"/>
          <w:lang w:eastAsia="ru-RU"/>
        </w:rPr>
        <w:t xml:space="preserve"> обширный нормативно</w:t>
      </w:r>
      <w:r w:rsidR="00817A7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правовой материал, включающий в себя Конституция Р</w:t>
      </w:r>
      <w:r w:rsidR="001C08D0" w:rsidRPr="001E5C7C">
        <w:rPr>
          <w:rFonts w:ascii="Times New Roman" w:eastAsia="Times New Roman" w:hAnsi="Times New Roman" w:cs="Times New Roman"/>
          <w:sz w:val="28"/>
          <w:szCs w:val="28"/>
          <w:lang w:eastAsia="ru-RU"/>
        </w:rPr>
        <w:t xml:space="preserve">оссийской </w:t>
      </w:r>
      <w:r w:rsidRPr="001E5C7C">
        <w:rPr>
          <w:rFonts w:ascii="Times New Roman" w:eastAsia="Times New Roman" w:hAnsi="Times New Roman" w:cs="Times New Roman"/>
          <w:sz w:val="28"/>
          <w:szCs w:val="28"/>
          <w:lang w:eastAsia="ru-RU"/>
        </w:rPr>
        <w:t>Ф</w:t>
      </w:r>
      <w:r w:rsidR="001C08D0" w:rsidRPr="001E5C7C">
        <w:rPr>
          <w:rFonts w:ascii="Times New Roman" w:eastAsia="Times New Roman" w:hAnsi="Times New Roman" w:cs="Times New Roman"/>
          <w:sz w:val="28"/>
          <w:szCs w:val="28"/>
          <w:lang w:eastAsia="ru-RU"/>
        </w:rPr>
        <w:t>едерации</w:t>
      </w:r>
      <w:r w:rsidRPr="001E5C7C">
        <w:rPr>
          <w:rFonts w:ascii="Times New Roman" w:eastAsia="Times New Roman" w:hAnsi="Times New Roman" w:cs="Times New Roman"/>
          <w:sz w:val="28"/>
          <w:szCs w:val="28"/>
          <w:lang w:eastAsia="ru-RU"/>
        </w:rPr>
        <w:t>, Гражданский кодекс</w:t>
      </w:r>
      <w:r w:rsidR="001C08D0" w:rsidRPr="001E5C7C">
        <w:rPr>
          <w:rFonts w:ascii="Times New Roman" w:eastAsia="Times New Roman" w:hAnsi="Times New Roman" w:cs="Times New Roman"/>
          <w:sz w:val="28"/>
          <w:szCs w:val="28"/>
          <w:lang w:eastAsia="ru-RU"/>
        </w:rPr>
        <w:t xml:space="preserve"> Российской Федерации</w:t>
      </w:r>
      <w:r w:rsidRPr="001E5C7C">
        <w:rPr>
          <w:rFonts w:ascii="Times New Roman" w:eastAsia="Times New Roman" w:hAnsi="Times New Roman" w:cs="Times New Roman"/>
          <w:sz w:val="28"/>
          <w:szCs w:val="28"/>
          <w:lang w:eastAsia="ru-RU"/>
        </w:rPr>
        <w:t xml:space="preserve">, </w:t>
      </w:r>
      <w:r w:rsidR="001C08D0" w:rsidRPr="001E5C7C">
        <w:rPr>
          <w:rFonts w:ascii="Times New Roman" w:eastAsia="Times New Roman" w:hAnsi="Times New Roman" w:cs="Times New Roman"/>
          <w:sz w:val="28"/>
          <w:szCs w:val="28"/>
          <w:lang w:eastAsia="ru-RU"/>
        </w:rPr>
        <w:t>Федеральный закон «О несостоятельности (банкротстве)» от 26.10.2002г. № 127-ФЗ</w:t>
      </w:r>
      <w:r w:rsidR="00024668" w:rsidRPr="001E5C7C">
        <w:rPr>
          <w:rFonts w:ascii="Times New Roman" w:eastAsia="Times New Roman" w:hAnsi="Times New Roman" w:cs="Times New Roman"/>
          <w:sz w:val="28"/>
          <w:szCs w:val="28"/>
          <w:lang w:eastAsia="ru-RU"/>
        </w:rPr>
        <w:t xml:space="preserve"> </w:t>
      </w:r>
      <w:r w:rsidRPr="001E5C7C">
        <w:rPr>
          <w:rFonts w:ascii="Times New Roman" w:eastAsia="Times New Roman" w:hAnsi="Times New Roman" w:cs="Times New Roman"/>
          <w:sz w:val="28"/>
          <w:szCs w:val="28"/>
          <w:lang w:eastAsia="ru-RU"/>
        </w:rPr>
        <w:t>и другие нормативные правовые акты.</w:t>
      </w:r>
    </w:p>
    <w:p w:rsidR="000F30A6" w:rsidRPr="001E5C7C" w:rsidRDefault="000F30A6"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Методологическая основа работы определялась характером предмета, целью и задачами исследования. В работе применялись методы системного и сравнительного правового анализа, качественной и количественной оценки рассматриваемых явлений.</w:t>
      </w:r>
    </w:p>
    <w:p w:rsidR="000F30A6" w:rsidRPr="001E5C7C" w:rsidRDefault="000F30A6"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Информационной базой исследования, обеспечивающей достоверность выводов, явились данные монографических изданий и периодической печати, нормативные правовые акты РФ, регулирующие корпоративные отношения.</w:t>
      </w:r>
    </w:p>
    <w:p w:rsidR="000F30A6" w:rsidRPr="001E5C7C" w:rsidRDefault="000F30A6"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Научная новизна работы </w:t>
      </w:r>
      <w:r w:rsidR="001C08D0" w:rsidRPr="001E5C7C">
        <w:rPr>
          <w:rFonts w:ascii="Times New Roman" w:eastAsia="Times New Roman" w:hAnsi="Times New Roman" w:cs="Times New Roman"/>
          <w:sz w:val="28"/>
          <w:szCs w:val="28"/>
          <w:lang w:eastAsia="ru-RU"/>
        </w:rPr>
        <w:t>выраж</w:t>
      </w:r>
      <w:r w:rsidR="0064518D" w:rsidRPr="001E5C7C">
        <w:rPr>
          <w:rFonts w:ascii="Times New Roman" w:eastAsia="Times New Roman" w:hAnsi="Times New Roman" w:cs="Times New Roman"/>
          <w:sz w:val="28"/>
          <w:szCs w:val="28"/>
          <w:lang w:eastAsia="ru-RU"/>
        </w:rPr>
        <w:t>ается</w:t>
      </w:r>
      <w:r w:rsidR="001C08D0" w:rsidRPr="001E5C7C">
        <w:rPr>
          <w:rFonts w:ascii="Times New Roman" w:eastAsia="Times New Roman" w:hAnsi="Times New Roman" w:cs="Times New Roman"/>
          <w:sz w:val="28"/>
          <w:szCs w:val="28"/>
          <w:lang w:eastAsia="ru-RU"/>
        </w:rPr>
        <w:t xml:space="preserve"> в </w:t>
      </w:r>
      <w:r w:rsidRPr="001E5C7C">
        <w:rPr>
          <w:rFonts w:ascii="Times New Roman" w:eastAsia="Times New Roman" w:hAnsi="Times New Roman" w:cs="Times New Roman"/>
          <w:sz w:val="28"/>
          <w:szCs w:val="28"/>
          <w:lang w:eastAsia="ru-RU"/>
        </w:rPr>
        <w:t>самой постановк</w:t>
      </w:r>
      <w:r w:rsidR="001C08D0" w:rsidRPr="001E5C7C">
        <w:rPr>
          <w:rFonts w:ascii="Times New Roman" w:eastAsia="Times New Roman" w:hAnsi="Times New Roman" w:cs="Times New Roman"/>
          <w:sz w:val="28"/>
          <w:szCs w:val="28"/>
          <w:lang w:eastAsia="ru-RU"/>
        </w:rPr>
        <w:t>е</w:t>
      </w:r>
      <w:r w:rsidRPr="001E5C7C">
        <w:rPr>
          <w:rFonts w:ascii="Times New Roman" w:eastAsia="Times New Roman" w:hAnsi="Times New Roman" w:cs="Times New Roman"/>
          <w:sz w:val="28"/>
          <w:szCs w:val="28"/>
          <w:lang w:eastAsia="ru-RU"/>
        </w:rPr>
        <w:t xml:space="preserve"> проблемы, намеченны</w:t>
      </w:r>
      <w:r w:rsidR="001C08D0" w:rsidRPr="001E5C7C">
        <w:rPr>
          <w:rFonts w:ascii="Times New Roman" w:eastAsia="Times New Roman" w:hAnsi="Times New Roman" w:cs="Times New Roman"/>
          <w:sz w:val="28"/>
          <w:szCs w:val="28"/>
          <w:lang w:eastAsia="ru-RU"/>
        </w:rPr>
        <w:t>х</w:t>
      </w:r>
      <w:r w:rsidRPr="001E5C7C">
        <w:rPr>
          <w:rFonts w:ascii="Times New Roman" w:eastAsia="Times New Roman" w:hAnsi="Times New Roman" w:cs="Times New Roman"/>
          <w:sz w:val="28"/>
          <w:szCs w:val="28"/>
          <w:lang w:eastAsia="ru-RU"/>
        </w:rPr>
        <w:t xml:space="preserve"> задача</w:t>
      </w:r>
      <w:r w:rsidR="001C08D0" w:rsidRPr="001E5C7C">
        <w:rPr>
          <w:rFonts w:ascii="Times New Roman" w:eastAsia="Times New Roman" w:hAnsi="Times New Roman" w:cs="Times New Roman"/>
          <w:sz w:val="28"/>
          <w:szCs w:val="28"/>
          <w:lang w:eastAsia="ru-RU"/>
        </w:rPr>
        <w:t>х</w:t>
      </w:r>
      <w:r w:rsidR="0064518D" w:rsidRPr="001E5C7C">
        <w:rPr>
          <w:rFonts w:ascii="Times New Roman" w:eastAsia="Times New Roman" w:hAnsi="Times New Roman" w:cs="Times New Roman"/>
          <w:sz w:val="28"/>
          <w:szCs w:val="28"/>
          <w:lang w:eastAsia="ru-RU"/>
        </w:rPr>
        <w:t xml:space="preserve">, анализе, </w:t>
      </w:r>
      <w:r w:rsidRPr="001E5C7C">
        <w:rPr>
          <w:rFonts w:ascii="Times New Roman" w:eastAsia="Times New Roman" w:hAnsi="Times New Roman" w:cs="Times New Roman"/>
          <w:sz w:val="28"/>
          <w:szCs w:val="28"/>
          <w:lang w:eastAsia="ru-RU"/>
        </w:rPr>
        <w:t>имеющ</w:t>
      </w:r>
      <w:r w:rsidR="0064518D" w:rsidRPr="001E5C7C">
        <w:rPr>
          <w:rFonts w:ascii="Times New Roman" w:eastAsia="Times New Roman" w:hAnsi="Times New Roman" w:cs="Times New Roman"/>
          <w:sz w:val="28"/>
          <w:szCs w:val="28"/>
          <w:lang w:eastAsia="ru-RU"/>
        </w:rPr>
        <w:t>ейся практики</w:t>
      </w:r>
      <w:r w:rsidRPr="001E5C7C">
        <w:rPr>
          <w:rFonts w:ascii="Times New Roman" w:eastAsia="Times New Roman" w:hAnsi="Times New Roman" w:cs="Times New Roman"/>
          <w:sz w:val="28"/>
          <w:szCs w:val="28"/>
          <w:lang w:eastAsia="ru-RU"/>
        </w:rPr>
        <w:t xml:space="preserve"> применения законодательства в отношении решений собрания корпораций</w:t>
      </w:r>
      <w:r w:rsidR="0064518D" w:rsidRPr="001E5C7C">
        <w:rPr>
          <w:rFonts w:ascii="Times New Roman" w:eastAsia="Times New Roman" w:hAnsi="Times New Roman" w:cs="Times New Roman"/>
          <w:sz w:val="28"/>
          <w:szCs w:val="28"/>
          <w:lang w:eastAsia="ru-RU"/>
        </w:rPr>
        <w:t xml:space="preserve"> и тех выводах, которые сформулированы в заключительной части работы.</w:t>
      </w:r>
    </w:p>
    <w:p w:rsidR="000F30A6" w:rsidRPr="001E5C7C" w:rsidRDefault="0064518D"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Теоретическая и </w:t>
      </w:r>
      <w:r w:rsidR="000F30A6" w:rsidRPr="001E5C7C">
        <w:rPr>
          <w:rFonts w:ascii="Times New Roman" w:eastAsia="Times New Roman" w:hAnsi="Times New Roman" w:cs="Times New Roman"/>
          <w:sz w:val="28"/>
          <w:szCs w:val="28"/>
          <w:lang w:eastAsia="ru-RU"/>
        </w:rPr>
        <w:t xml:space="preserve">практическая значимость работы </w:t>
      </w:r>
      <w:r w:rsidRPr="001E5C7C">
        <w:rPr>
          <w:rFonts w:ascii="Times New Roman" w:eastAsia="Times New Roman" w:hAnsi="Times New Roman" w:cs="Times New Roman"/>
          <w:sz w:val="28"/>
          <w:szCs w:val="28"/>
          <w:lang w:eastAsia="ru-RU"/>
        </w:rPr>
        <w:t>выражается в том</w:t>
      </w:r>
      <w:r w:rsidR="000F30A6" w:rsidRPr="001E5C7C">
        <w:rPr>
          <w:rFonts w:ascii="Times New Roman" w:eastAsia="Times New Roman" w:hAnsi="Times New Roman" w:cs="Times New Roman"/>
          <w:sz w:val="28"/>
          <w:szCs w:val="28"/>
          <w:lang w:eastAsia="ru-RU"/>
        </w:rPr>
        <w:t xml:space="preserve">, что ее результаты могут быть использованы для </w:t>
      </w:r>
      <w:r w:rsidR="00A96B38" w:rsidRPr="001E5C7C">
        <w:rPr>
          <w:rFonts w:ascii="Times New Roman" w:eastAsia="Times New Roman" w:hAnsi="Times New Roman" w:cs="Times New Roman"/>
          <w:sz w:val="28"/>
          <w:szCs w:val="28"/>
          <w:lang w:eastAsia="ru-RU"/>
        </w:rPr>
        <w:t xml:space="preserve">совершенствования законодательства практики применения, а также для </w:t>
      </w:r>
      <w:r w:rsidR="000F30A6" w:rsidRPr="001E5C7C">
        <w:rPr>
          <w:rFonts w:ascii="Times New Roman" w:eastAsia="Times New Roman" w:hAnsi="Times New Roman" w:cs="Times New Roman"/>
          <w:sz w:val="28"/>
          <w:szCs w:val="28"/>
          <w:lang w:eastAsia="ru-RU"/>
        </w:rPr>
        <w:t>дальнейшего исследования проблем</w:t>
      </w:r>
      <w:r w:rsidR="00A96B38" w:rsidRPr="001E5C7C">
        <w:rPr>
          <w:rFonts w:ascii="Times New Roman" w:eastAsia="Times New Roman" w:hAnsi="Times New Roman" w:cs="Times New Roman"/>
          <w:sz w:val="28"/>
          <w:szCs w:val="28"/>
          <w:lang w:eastAsia="ru-RU"/>
        </w:rPr>
        <w:t xml:space="preserve"> правового положения конкурсного управляющего</w:t>
      </w:r>
      <w:r w:rsidR="000F30A6" w:rsidRPr="001E5C7C">
        <w:rPr>
          <w:rFonts w:ascii="Times New Roman" w:eastAsia="Times New Roman" w:hAnsi="Times New Roman" w:cs="Times New Roman"/>
          <w:sz w:val="28"/>
          <w:szCs w:val="28"/>
          <w:lang w:eastAsia="ru-RU"/>
        </w:rPr>
        <w:t xml:space="preserve">. </w:t>
      </w:r>
    </w:p>
    <w:p w:rsidR="005410F0" w:rsidRPr="001E5C7C" w:rsidRDefault="00024668"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Выпускная квалификационная работа </w:t>
      </w:r>
      <w:r w:rsidR="000F30A6" w:rsidRPr="001E5C7C">
        <w:rPr>
          <w:rFonts w:ascii="Times New Roman" w:eastAsia="Times New Roman" w:hAnsi="Times New Roman" w:cs="Times New Roman"/>
          <w:sz w:val="28"/>
          <w:szCs w:val="28"/>
          <w:lang w:eastAsia="ru-RU"/>
        </w:rPr>
        <w:t>состоит из введения,</w:t>
      </w:r>
      <w:r w:rsidRPr="001E5C7C">
        <w:rPr>
          <w:rFonts w:ascii="Times New Roman" w:eastAsia="Times New Roman" w:hAnsi="Times New Roman" w:cs="Times New Roman"/>
          <w:sz w:val="28"/>
          <w:szCs w:val="28"/>
          <w:lang w:eastAsia="ru-RU"/>
        </w:rPr>
        <w:t xml:space="preserve"> трех глав, разделенных на девять </w:t>
      </w:r>
      <w:r w:rsidR="000F30A6" w:rsidRPr="001E5C7C">
        <w:rPr>
          <w:rFonts w:ascii="Times New Roman" w:eastAsia="Times New Roman" w:hAnsi="Times New Roman" w:cs="Times New Roman"/>
          <w:sz w:val="28"/>
          <w:szCs w:val="28"/>
          <w:lang w:eastAsia="ru-RU"/>
        </w:rPr>
        <w:t xml:space="preserve"> параграфов, заключения, </w:t>
      </w:r>
      <w:r w:rsidR="00016EEE" w:rsidRPr="001E5C7C">
        <w:rPr>
          <w:rFonts w:ascii="Times New Roman" w:eastAsia="Times New Roman" w:hAnsi="Times New Roman" w:cs="Times New Roman"/>
          <w:sz w:val="28"/>
          <w:szCs w:val="28"/>
          <w:lang w:eastAsia="ru-RU"/>
        </w:rPr>
        <w:t>списка литературы</w:t>
      </w:r>
      <w:r w:rsidR="000F30A6" w:rsidRPr="001E5C7C">
        <w:rPr>
          <w:rFonts w:ascii="Times New Roman" w:eastAsia="Times New Roman" w:hAnsi="Times New Roman" w:cs="Times New Roman"/>
          <w:sz w:val="28"/>
          <w:szCs w:val="28"/>
          <w:lang w:eastAsia="ru-RU"/>
        </w:rPr>
        <w:t>.</w:t>
      </w:r>
      <w:r w:rsidR="000F30A6" w:rsidRPr="001E5C7C">
        <w:rPr>
          <w:rFonts w:ascii="Times New Roman" w:hAnsi="Times New Roman" w:cs="Times New Roman"/>
          <w:bCs/>
          <w:sz w:val="28"/>
          <w:szCs w:val="28"/>
        </w:rPr>
        <w:tab/>
      </w:r>
    </w:p>
    <w:p w:rsidR="00260466" w:rsidRPr="001E5C7C" w:rsidRDefault="00817A78" w:rsidP="001E5C7C">
      <w:pPr>
        <w:pStyle w:val="1"/>
        <w:spacing w:line="360" w:lineRule="auto"/>
        <w:jc w:val="center"/>
        <w:rPr>
          <w:rFonts w:ascii="Times New Roman" w:hAnsi="Times New Roman" w:cs="Times New Roman"/>
          <w:b w:val="0"/>
          <w:color w:val="auto"/>
        </w:rPr>
      </w:pPr>
      <w:bookmarkStart w:id="1" w:name="_Toc480156994"/>
      <w:r w:rsidRPr="001E5C7C">
        <w:rPr>
          <w:rFonts w:ascii="Times New Roman" w:hAnsi="Times New Roman" w:cs="Times New Roman"/>
          <w:b w:val="0"/>
          <w:color w:val="auto"/>
        </w:rPr>
        <w:lastRenderedPageBreak/>
        <w:t xml:space="preserve">1. ОСНОВНЫЕ ПОЛОЖЕНИЯ ИНСТИТУТА КОНКУРСНОГО УПРАВЛЯЮЩЕГО В ДЕЛЕ О БАНКРОТСТВЕ </w:t>
      </w:r>
      <w:r w:rsidRPr="001E5C7C">
        <w:rPr>
          <w:rFonts w:ascii="Times New Roman" w:hAnsi="Times New Roman" w:cs="Times New Roman"/>
          <w:b w:val="0"/>
          <w:color w:val="auto"/>
        </w:rPr>
        <w:br/>
        <w:t>§</w:t>
      </w:r>
      <w:r w:rsidR="00EA34DC" w:rsidRPr="001E5C7C">
        <w:rPr>
          <w:rFonts w:ascii="Times New Roman" w:hAnsi="Times New Roman" w:cs="Times New Roman"/>
          <w:b w:val="0"/>
          <w:color w:val="auto"/>
        </w:rPr>
        <w:t>1.1. Институт конкурсного управляющего в праве Российской Федерации</w:t>
      </w:r>
      <w:bookmarkEnd w:id="1"/>
    </w:p>
    <w:p w:rsidR="0054327D" w:rsidRPr="001E5C7C" w:rsidRDefault="0054327D" w:rsidP="001E5C7C">
      <w:pPr>
        <w:pStyle w:val="a7"/>
        <w:spacing w:line="360" w:lineRule="auto"/>
        <w:ind w:firstLine="709"/>
        <w:jc w:val="both"/>
        <w:rPr>
          <w:rFonts w:ascii="Times New Roman" w:eastAsia="Times New Roman" w:hAnsi="Times New Roman" w:cs="Times New Roman"/>
          <w:sz w:val="28"/>
          <w:szCs w:val="28"/>
          <w:lang w:eastAsia="ru-RU"/>
        </w:rPr>
      </w:pPr>
    </w:p>
    <w:p w:rsidR="0054327D" w:rsidRPr="001E5C7C" w:rsidRDefault="0054327D"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Исторически, в </w:t>
      </w:r>
      <w:r w:rsidR="00BF6EAF" w:rsidRPr="001E5C7C">
        <w:rPr>
          <w:rFonts w:ascii="Times New Roman" w:eastAsia="Times New Roman" w:hAnsi="Times New Roman" w:cs="Times New Roman"/>
          <w:sz w:val="28"/>
          <w:szCs w:val="28"/>
          <w:lang w:eastAsia="ru-RU"/>
        </w:rPr>
        <w:t>российском</w:t>
      </w:r>
      <w:r w:rsidRPr="001E5C7C">
        <w:rPr>
          <w:rFonts w:ascii="Times New Roman" w:eastAsia="Times New Roman" w:hAnsi="Times New Roman" w:cs="Times New Roman"/>
          <w:sz w:val="28"/>
          <w:szCs w:val="28"/>
          <w:lang w:eastAsia="ru-RU"/>
        </w:rPr>
        <w:t xml:space="preserve"> конкурсном праве был детально разработан вопрос об органах, осуществлявших конкурсное производство. Прежде всего</w:t>
      </w:r>
      <w:r w:rsidR="001A0FE4"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необходимо подчеркнуть, что суд являлся высшей инстанцией по отношению к конкурсному управлению. </w:t>
      </w:r>
      <w:r w:rsidR="009836E3" w:rsidRPr="001E5C7C">
        <w:rPr>
          <w:rFonts w:ascii="Times New Roman" w:eastAsia="Times New Roman" w:hAnsi="Times New Roman" w:cs="Times New Roman"/>
          <w:sz w:val="28"/>
          <w:szCs w:val="28"/>
          <w:lang w:eastAsia="ru-RU"/>
        </w:rPr>
        <w:t>В связи с этим,</w:t>
      </w:r>
      <w:r w:rsidRPr="001E5C7C">
        <w:rPr>
          <w:rFonts w:ascii="Times New Roman" w:eastAsia="Times New Roman" w:hAnsi="Times New Roman" w:cs="Times New Roman"/>
          <w:sz w:val="28"/>
          <w:szCs w:val="28"/>
          <w:lang w:eastAsia="ru-RU"/>
        </w:rPr>
        <w:t xml:space="preserve"> его рассмотрению подлежали жалобы на действия конкурсного управления, а также на действия присяжного попечителя, который осуществлял функции, аналогичные функциям, которые в западных странах выполняет куратор.</w:t>
      </w:r>
    </w:p>
    <w:p w:rsidR="0054327D" w:rsidRPr="001E5C7C" w:rsidRDefault="0054327D"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Конкурсное управление как орган по </w:t>
      </w:r>
      <w:r w:rsidR="00BF6EAF" w:rsidRPr="001E5C7C">
        <w:rPr>
          <w:rFonts w:ascii="Times New Roman" w:eastAsia="Times New Roman" w:hAnsi="Times New Roman" w:cs="Times New Roman"/>
          <w:sz w:val="28"/>
          <w:szCs w:val="28"/>
          <w:lang w:eastAsia="ru-RU"/>
        </w:rPr>
        <w:t>российскому</w:t>
      </w:r>
      <w:r w:rsidRPr="001E5C7C">
        <w:rPr>
          <w:rFonts w:ascii="Times New Roman" w:eastAsia="Times New Roman" w:hAnsi="Times New Roman" w:cs="Times New Roman"/>
          <w:sz w:val="28"/>
          <w:szCs w:val="28"/>
          <w:lang w:eastAsia="ru-RU"/>
        </w:rPr>
        <w:t xml:space="preserve"> праву состояло из председателя и двух или более членов, выбиравшихся кредиторами. Оно выбиралось собранием кредиторов, созывавшихся присяжным попечителем. Собрание кредиторов должно было происходить в здании суда. Конкурсное управление считалось избранным, если за него проголосовало большинство кредиторов, определяемое по размеру их требований к должнику.</w:t>
      </w:r>
    </w:p>
    <w:p w:rsidR="0054327D" w:rsidRPr="001E5C7C" w:rsidRDefault="0054327D"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Звание председателя конкурсного управляющего по усмотрению кредиторов могло быть предложено присяжно</w:t>
      </w:r>
      <w:r w:rsidR="009836E3" w:rsidRPr="001E5C7C">
        <w:rPr>
          <w:rFonts w:ascii="Times New Roman" w:eastAsia="Times New Roman" w:hAnsi="Times New Roman" w:cs="Times New Roman"/>
          <w:sz w:val="28"/>
          <w:szCs w:val="28"/>
          <w:lang w:eastAsia="ru-RU"/>
        </w:rPr>
        <w:t>му попечителю. От него зависело:</w:t>
      </w:r>
      <w:r w:rsidRPr="001E5C7C">
        <w:rPr>
          <w:rFonts w:ascii="Times New Roman" w:eastAsia="Times New Roman" w:hAnsi="Times New Roman" w:cs="Times New Roman"/>
          <w:sz w:val="28"/>
          <w:szCs w:val="28"/>
          <w:lang w:eastAsia="ru-RU"/>
        </w:rPr>
        <w:t xml:space="preserve"> принять предложение или отказаться. Суд имел право своей властью назначить состав конкурсного управления только в том случае, если в течение двух недель, считая от первого назначенного собрания, конкурсное управление не было избрано кредиторами.</w:t>
      </w:r>
    </w:p>
    <w:p w:rsidR="009836E3" w:rsidRPr="001E5C7C" w:rsidRDefault="0054327D"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Первым полноценным правовым актом, регулирующим процедуру банкротства в Российской Федерации, был </w:t>
      </w:r>
      <w:hyperlink r:id="rId8" w:history="1">
        <w:r w:rsidRPr="001E5C7C">
          <w:rPr>
            <w:rFonts w:ascii="Times New Roman" w:eastAsia="Times New Roman" w:hAnsi="Times New Roman" w:cs="Times New Roman"/>
            <w:sz w:val="28"/>
            <w:szCs w:val="28"/>
            <w:lang w:eastAsia="ru-RU"/>
          </w:rPr>
          <w:t>Закон</w:t>
        </w:r>
      </w:hyperlink>
      <w:r w:rsidRPr="001E5C7C">
        <w:rPr>
          <w:rFonts w:ascii="Times New Roman" w:eastAsia="Times New Roman" w:hAnsi="Times New Roman" w:cs="Times New Roman"/>
          <w:sz w:val="28"/>
          <w:szCs w:val="28"/>
          <w:lang w:eastAsia="ru-RU"/>
        </w:rPr>
        <w:t xml:space="preserve"> РФ</w:t>
      </w:r>
      <w:r w:rsidR="009836E3" w:rsidRPr="001E5C7C">
        <w:rPr>
          <w:rFonts w:ascii="Times New Roman" w:eastAsia="Times New Roman" w:hAnsi="Times New Roman" w:cs="Times New Roman"/>
          <w:sz w:val="28"/>
          <w:szCs w:val="28"/>
          <w:lang w:eastAsia="ru-RU"/>
        </w:rPr>
        <w:t xml:space="preserve"> от 19.11.1992 года № 3929-1</w:t>
      </w:r>
      <w:r w:rsidRPr="001E5C7C">
        <w:rPr>
          <w:rFonts w:ascii="Times New Roman" w:eastAsia="Times New Roman" w:hAnsi="Times New Roman" w:cs="Times New Roman"/>
          <w:sz w:val="28"/>
          <w:szCs w:val="28"/>
          <w:lang w:eastAsia="ru-RU"/>
        </w:rPr>
        <w:t xml:space="preserve"> </w:t>
      </w:r>
      <w:r w:rsidR="0002466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О несостоятел</w:t>
      </w:r>
      <w:r w:rsidR="009836E3" w:rsidRPr="001E5C7C">
        <w:rPr>
          <w:rFonts w:ascii="Times New Roman" w:eastAsia="Times New Roman" w:hAnsi="Times New Roman" w:cs="Times New Roman"/>
          <w:sz w:val="28"/>
          <w:szCs w:val="28"/>
          <w:lang w:eastAsia="ru-RU"/>
        </w:rPr>
        <w:t>ьности (банкротстве) предприятий</w:t>
      </w:r>
      <w:r w:rsidR="00024668" w:rsidRPr="001E5C7C">
        <w:rPr>
          <w:rFonts w:ascii="Times New Roman" w:eastAsia="Times New Roman" w:hAnsi="Times New Roman" w:cs="Times New Roman"/>
          <w:sz w:val="28"/>
          <w:szCs w:val="28"/>
          <w:lang w:eastAsia="ru-RU"/>
        </w:rPr>
        <w:t>»</w:t>
      </w:r>
      <w:r w:rsidR="009836E3" w:rsidRPr="001E5C7C">
        <w:rPr>
          <w:rStyle w:val="a6"/>
          <w:rFonts w:ascii="Times New Roman" w:eastAsia="Times New Roman" w:hAnsi="Times New Roman" w:cs="Times New Roman"/>
          <w:sz w:val="28"/>
          <w:szCs w:val="28"/>
          <w:lang w:eastAsia="ru-RU"/>
        </w:rPr>
        <w:footnoteReference w:id="1"/>
      </w:r>
      <w:r w:rsidRPr="001E5C7C">
        <w:rPr>
          <w:rFonts w:ascii="Times New Roman" w:eastAsia="Times New Roman" w:hAnsi="Times New Roman" w:cs="Times New Roman"/>
          <w:sz w:val="28"/>
          <w:szCs w:val="28"/>
          <w:lang w:eastAsia="ru-RU"/>
        </w:rPr>
        <w:t xml:space="preserve"> </w:t>
      </w:r>
      <w:r w:rsidR="009836E3" w:rsidRPr="001E5C7C">
        <w:rPr>
          <w:rFonts w:ascii="Times New Roman" w:eastAsia="Times New Roman" w:hAnsi="Times New Roman" w:cs="Times New Roman"/>
          <w:sz w:val="28"/>
          <w:szCs w:val="28"/>
          <w:lang w:eastAsia="ru-RU"/>
        </w:rPr>
        <w:t xml:space="preserve">(далее – Закон о банкротстве предприятий). </w:t>
      </w:r>
    </w:p>
    <w:p w:rsidR="0054327D" w:rsidRPr="001E5C7C" w:rsidRDefault="00827B7A" w:rsidP="001E5C7C">
      <w:pPr>
        <w:pStyle w:val="a7"/>
        <w:spacing w:line="360" w:lineRule="auto"/>
        <w:ind w:firstLine="709"/>
        <w:jc w:val="both"/>
        <w:rPr>
          <w:rFonts w:ascii="Times New Roman" w:eastAsia="Times New Roman" w:hAnsi="Times New Roman" w:cs="Times New Roman"/>
          <w:sz w:val="28"/>
          <w:szCs w:val="28"/>
          <w:lang w:eastAsia="ru-RU"/>
        </w:rPr>
      </w:pPr>
      <w:hyperlink r:id="rId9" w:history="1">
        <w:r w:rsidR="0054327D" w:rsidRPr="001E5C7C">
          <w:rPr>
            <w:rFonts w:ascii="Times New Roman" w:eastAsia="Times New Roman" w:hAnsi="Times New Roman" w:cs="Times New Roman"/>
            <w:sz w:val="28"/>
            <w:szCs w:val="28"/>
            <w:lang w:eastAsia="ru-RU"/>
          </w:rPr>
          <w:t>Закон</w:t>
        </w:r>
      </w:hyperlink>
      <w:r w:rsidR="009836E3" w:rsidRPr="001E5C7C">
        <w:rPr>
          <w:rFonts w:ascii="Times New Roman" w:eastAsia="Times New Roman" w:hAnsi="Times New Roman" w:cs="Times New Roman"/>
          <w:sz w:val="28"/>
          <w:szCs w:val="28"/>
          <w:lang w:eastAsia="ru-RU"/>
        </w:rPr>
        <w:t xml:space="preserve"> о банкротстве предприятий</w:t>
      </w:r>
      <w:r w:rsidR="0054327D" w:rsidRPr="001E5C7C">
        <w:rPr>
          <w:rFonts w:ascii="Times New Roman" w:eastAsia="Times New Roman" w:hAnsi="Times New Roman" w:cs="Times New Roman"/>
          <w:sz w:val="28"/>
          <w:szCs w:val="28"/>
          <w:lang w:eastAsia="ru-RU"/>
        </w:rPr>
        <w:t xml:space="preserve"> определял усл</w:t>
      </w:r>
      <w:r w:rsidR="009836E3" w:rsidRPr="001E5C7C">
        <w:rPr>
          <w:rFonts w:ascii="Times New Roman" w:eastAsia="Times New Roman" w:hAnsi="Times New Roman" w:cs="Times New Roman"/>
          <w:sz w:val="28"/>
          <w:szCs w:val="28"/>
          <w:lang w:eastAsia="ru-RU"/>
        </w:rPr>
        <w:t xml:space="preserve">овия, </w:t>
      </w:r>
      <w:r w:rsidR="0054327D" w:rsidRPr="001E5C7C">
        <w:rPr>
          <w:rFonts w:ascii="Times New Roman" w:eastAsia="Times New Roman" w:hAnsi="Times New Roman" w:cs="Times New Roman"/>
          <w:sz w:val="28"/>
          <w:szCs w:val="28"/>
          <w:lang w:eastAsia="ru-RU"/>
        </w:rPr>
        <w:t>порядок объявления предприятия несостоятельным должником (банкротом) и осуществления конкурсного производства, включая установление очередности удовлетворения требований кредиторов.</w:t>
      </w:r>
    </w:p>
    <w:p w:rsidR="0054327D" w:rsidRPr="001E5C7C" w:rsidRDefault="0054327D"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 В соответствии с </w:t>
      </w:r>
      <w:hyperlink r:id="rId10" w:history="1">
        <w:r w:rsidRPr="001E5C7C">
          <w:rPr>
            <w:rFonts w:ascii="Times New Roman" w:eastAsia="Times New Roman" w:hAnsi="Times New Roman" w:cs="Times New Roman"/>
            <w:sz w:val="28"/>
            <w:szCs w:val="28"/>
            <w:lang w:eastAsia="ru-RU"/>
          </w:rPr>
          <w:t>Законом</w:t>
        </w:r>
      </w:hyperlink>
      <w:r w:rsidRPr="001E5C7C">
        <w:rPr>
          <w:rFonts w:ascii="Times New Roman" w:eastAsia="Times New Roman" w:hAnsi="Times New Roman" w:cs="Times New Roman"/>
          <w:sz w:val="28"/>
          <w:szCs w:val="28"/>
          <w:lang w:eastAsia="ru-RU"/>
        </w:rPr>
        <w:t xml:space="preserve"> </w:t>
      </w:r>
      <w:r w:rsidR="009836E3" w:rsidRPr="001E5C7C">
        <w:rPr>
          <w:rFonts w:ascii="Times New Roman" w:eastAsia="Times New Roman" w:hAnsi="Times New Roman" w:cs="Times New Roman"/>
          <w:sz w:val="28"/>
          <w:szCs w:val="28"/>
          <w:lang w:eastAsia="ru-RU"/>
        </w:rPr>
        <w:t xml:space="preserve">о банкротстве предприятий, </w:t>
      </w:r>
      <w:r w:rsidRPr="001E5C7C">
        <w:rPr>
          <w:rFonts w:ascii="Times New Roman" w:eastAsia="Times New Roman" w:hAnsi="Times New Roman" w:cs="Times New Roman"/>
          <w:sz w:val="28"/>
          <w:szCs w:val="28"/>
          <w:lang w:eastAsia="ru-RU"/>
        </w:rPr>
        <w:t xml:space="preserve">конкурсный управляющий не был подотчетен никакому регулирующему органу. Он был подотчетен только </w:t>
      </w:r>
      <w:r w:rsidR="00BF6EAF" w:rsidRPr="001E5C7C">
        <w:rPr>
          <w:rFonts w:ascii="Times New Roman" w:eastAsia="Times New Roman" w:hAnsi="Times New Roman" w:cs="Times New Roman"/>
          <w:sz w:val="28"/>
          <w:szCs w:val="28"/>
          <w:lang w:eastAsia="ru-RU"/>
        </w:rPr>
        <w:t>собранию кредиторов</w:t>
      </w:r>
      <w:r w:rsidRPr="001E5C7C">
        <w:rPr>
          <w:rFonts w:ascii="Times New Roman" w:eastAsia="Times New Roman" w:hAnsi="Times New Roman" w:cs="Times New Roman"/>
          <w:sz w:val="28"/>
          <w:szCs w:val="28"/>
          <w:lang w:eastAsia="ru-RU"/>
        </w:rPr>
        <w:t>. Отношения между конкурсным управляющим и кредиторами (включая государство) регулировались гражданским правом, которое предусматривало личную ответственность конкурсных управляющих перед кредиторами. Конкурсный управляющий не получал какого</w:t>
      </w:r>
      <w:r w:rsidR="00817A7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либо государственного финансирования. </w:t>
      </w:r>
      <w:hyperlink r:id="rId11" w:history="1">
        <w:r w:rsidRPr="001E5C7C">
          <w:rPr>
            <w:rFonts w:ascii="Times New Roman" w:eastAsia="Times New Roman" w:hAnsi="Times New Roman" w:cs="Times New Roman"/>
            <w:sz w:val="28"/>
            <w:szCs w:val="28"/>
            <w:lang w:eastAsia="ru-RU"/>
          </w:rPr>
          <w:t>Закон</w:t>
        </w:r>
      </w:hyperlink>
      <w:r w:rsidRPr="001E5C7C">
        <w:rPr>
          <w:rFonts w:ascii="Times New Roman" w:eastAsia="Times New Roman" w:hAnsi="Times New Roman" w:cs="Times New Roman"/>
          <w:sz w:val="28"/>
          <w:szCs w:val="28"/>
          <w:lang w:eastAsia="ru-RU"/>
        </w:rPr>
        <w:t xml:space="preserve"> </w:t>
      </w:r>
      <w:r w:rsidR="009836E3" w:rsidRPr="001E5C7C">
        <w:rPr>
          <w:rFonts w:ascii="Times New Roman" w:eastAsia="Times New Roman" w:hAnsi="Times New Roman" w:cs="Times New Roman"/>
          <w:sz w:val="28"/>
          <w:szCs w:val="28"/>
          <w:lang w:eastAsia="ru-RU"/>
        </w:rPr>
        <w:t xml:space="preserve">о банкротстве предприятий </w:t>
      </w:r>
      <w:r w:rsidRPr="001E5C7C">
        <w:rPr>
          <w:rFonts w:ascii="Times New Roman" w:eastAsia="Times New Roman" w:hAnsi="Times New Roman" w:cs="Times New Roman"/>
          <w:sz w:val="28"/>
          <w:szCs w:val="28"/>
          <w:lang w:eastAsia="ru-RU"/>
        </w:rPr>
        <w:t xml:space="preserve">не содержал специальных положений о компенсации за незаконные действия конкурсного управляющего. Этот пробел был устранен </w:t>
      </w:r>
      <w:hyperlink r:id="rId12" w:history="1">
        <w:r w:rsidR="009836E3" w:rsidRPr="001E5C7C">
          <w:rPr>
            <w:rFonts w:ascii="Times New Roman" w:eastAsia="Times New Roman" w:hAnsi="Times New Roman" w:cs="Times New Roman"/>
            <w:sz w:val="28"/>
            <w:szCs w:val="28"/>
            <w:lang w:eastAsia="ru-RU"/>
          </w:rPr>
          <w:t>Федеральным з</w:t>
        </w:r>
        <w:r w:rsidRPr="001E5C7C">
          <w:rPr>
            <w:rFonts w:ascii="Times New Roman" w:eastAsia="Times New Roman" w:hAnsi="Times New Roman" w:cs="Times New Roman"/>
            <w:sz w:val="28"/>
            <w:szCs w:val="28"/>
            <w:lang w:eastAsia="ru-RU"/>
          </w:rPr>
          <w:t>аконом</w:t>
        </w:r>
      </w:hyperlink>
      <w:r w:rsidR="009836E3" w:rsidRPr="001E5C7C">
        <w:rPr>
          <w:rFonts w:ascii="Times New Roman" w:eastAsia="Times New Roman" w:hAnsi="Times New Roman" w:cs="Times New Roman"/>
          <w:sz w:val="28"/>
          <w:szCs w:val="28"/>
          <w:lang w:eastAsia="ru-RU"/>
        </w:rPr>
        <w:t xml:space="preserve"> «О</w:t>
      </w:r>
      <w:r w:rsidRPr="001E5C7C">
        <w:rPr>
          <w:rFonts w:ascii="Times New Roman" w:eastAsia="Times New Roman" w:hAnsi="Times New Roman" w:cs="Times New Roman"/>
          <w:sz w:val="28"/>
          <w:szCs w:val="28"/>
          <w:lang w:eastAsia="ru-RU"/>
        </w:rPr>
        <w:t xml:space="preserve"> несостоятельности</w:t>
      </w:r>
      <w:r w:rsidR="009836E3" w:rsidRPr="001E5C7C">
        <w:rPr>
          <w:rFonts w:ascii="Times New Roman" w:eastAsia="Times New Roman" w:hAnsi="Times New Roman" w:cs="Times New Roman"/>
          <w:sz w:val="28"/>
          <w:szCs w:val="28"/>
          <w:lang w:eastAsia="ru-RU"/>
        </w:rPr>
        <w:t xml:space="preserve"> (банкротстве)» от 08.01.1998 года № 6-ФЗ</w:t>
      </w:r>
      <w:r w:rsidRPr="001E5C7C">
        <w:rPr>
          <w:rStyle w:val="a6"/>
          <w:rFonts w:ascii="Times New Roman" w:eastAsia="Times New Roman" w:hAnsi="Times New Roman" w:cs="Times New Roman"/>
          <w:sz w:val="28"/>
          <w:szCs w:val="28"/>
          <w:lang w:eastAsia="ru-RU"/>
        </w:rPr>
        <w:footnoteReference w:id="2"/>
      </w:r>
      <w:r w:rsidR="00C56425" w:rsidRPr="001E5C7C">
        <w:rPr>
          <w:rFonts w:ascii="Times New Roman" w:eastAsia="Times New Roman" w:hAnsi="Times New Roman" w:cs="Times New Roman"/>
          <w:sz w:val="28"/>
          <w:szCs w:val="28"/>
          <w:lang w:eastAsia="ru-RU"/>
        </w:rPr>
        <w:t xml:space="preserve"> (далее – Закон о банкротстве 1998 года)</w:t>
      </w:r>
      <w:r w:rsidR="009836E3"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который устанавливал, что</w:t>
      </w:r>
      <w:r w:rsidR="00C56425" w:rsidRPr="001E5C7C">
        <w:rPr>
          <w:rFonts w:ascii="Times New Roman" w:eastAsia="Times New Roman" w:hAnsi="Times New Roman" w:cs="Times New Roman"/>
          <w:sz w:val="28"/>
          <w:szCs w:val="28"/>
          <w:lang w:eastAsia="ru-RU"/>
        </w:rPr>
        <w:t xml:space="preserve"> </w:t>
      </w:r>
      <w:r w:rsidRPr="001E5C7C">
        <w:rPr>
          <w:rFonts w:ascii="Times New Roman" w:eastAsia="Times New Roman" w:hAnsi="Times New Roman" w:cs="Times New Roman"/>
          <w:sz w:val="28"/>
          <w:szCs w:val="28"/>
          <w:lang w:eastAsia="ru-RU"/>
        </w:rPr>
        <w:t>кредиторы имели право требовать от конкурсного управляющего возмещения вреда, причиненного незаконными действиями последнего. Конкурсный управляющий мог быть привлечен к уголовной ответственности за такие преступления как мошенничество или присвоение, однако</w:t>
      </w:r>
      <w:r w:rsidR="00C56425" w:rsidRPr="001E5C7C">
        <w:rPr>
          <w:rFonts w:ascii="Times New Roman" w:eastAsia="Times New Roman" w:hAnsi="Times New Roman" w:cs="Times New Roman"/>
          <w:sz w:val="28"/>
          <w:szCs w:val="28"/>
          <w:lang w:eastAsia="ru-RU"/>
        </w:rPr>
        <w:t>, он</w:t>
      </w:r>
      <w:r w:rsidRPr="001E5C7C">
        <w:rPr>
          <w:rFonts w:ascii="Times New Roman" w:eastAsia="Times New Roman" w:hAnsi="Times New Roman" w:cs="Times New Roman"/>
          <w:sz w:val="28"/>
          <w:szCs w:val="28"/>
          <w:lang w:eastAsia="ru-RU"/>
        </w:rPr>
        <w:t xml:space="preserve"> не мог привлекаться к ответственности за преступления, субъектом которых могло выступать лишь должностное лицо. Наконец, в соответствии с нормами об обязательствах из причинения вреда отсутствовала ответственность государства за действия конкурсного управляющего, в то время как он нес ответственность перед кредиторами.</w:t>
      </w:r>
    </w:p>
    <w:p w:rsidR="0054327D" w:rsidRPr="001E5C7C" w:rsidRDefault="0054327D"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Как отмечено в Постановлении ЕСПЧ</w:t>
      </w:r>
      <w:r w:rsidRPr="001E5C7C">
        <w:rPr>
          <w:rStyle w:val="a6"/>
          <w:rFonts w:ascii="Times New Roman" w:eastAsia="Times New Roman" w:hAnsi="Times New Roman" w:cs="Times New Roman"/>
          <w:sz w:val="28"/>
          <w:szCs w:val="28"/>
          <w:lang w:eastAsia="ru-RU"/>
        </w:rPr>
        <w:footnoteReference w:id="3"/>
      </w:r>
      <w:r w:rsidR="00C56425" w:rsidRPr="001E5C7C">
        <w:rPr>
          <w:rFonts w:ascii="Times New Roman" w:eastAsia="Times New Roman" w:hAnsi="Times New Roman" w:cs="Times New Roman"/>
          <w:sz w:val="28"/>
          <w:szCs w:val="28"/>
          <w:lang w:eastAsia="ru-RU"/>
        </w:rPr>
        <w:t>,</w:t>
      </w:r>
      <w:r w:rsidRPr="001E5C7C">
        <w:rPr>
          <w:rFonts w:ascii="Times New Roman" w:hAnsi="Times New Roman" w:cs="Times New Roman"/>
          <w:sz w:val="28"/>
          <w:szCs w:val="28"/>
        </w:rPr>
        <w:t xml:space="preserve"> </w:t>
      </w:r>
      <w:r w:rsidRPr="001E5C7C">
        <w:rPr>
          <w:rFonts w:ascii="Times New Roman" w:eastAsia="Times New Roman" w:hAnsi="Times New Roman" w:cs="Times New Roman"/>
          <w:sz w:val="28"/>
          <w:szCs w:val="28"/>
          <w:lang w:eastAsia="ru-RU"/>
        </w:rPr>
        <w:t xml:space="preserve">законодательство о банкротстве в то время было направлено на установление справедливого равновесия между конкурирующими интересами, которые затрагиваются в делах о банкротстве, в </w:t>
      </w:r>
      <w:r w:rsidRPr="001E5C7C">
        <w:rPr>
          <w:rFonts w:ascii="Times New Roman" w:eastAsia="Times New Roman" w:hAnsi="Times New Roman" w:cs="Times New Roman"/>
          <w:sz w:val="28"/>
          <w:szCs w:val="28"/>
          <w:lang w:eastAsia="ru-RU"/>
        </w:rPr>
        <w:lastRenderedPageBreak/>
        <w:t>частности, путем установления очередности удовлетворения требований кредиторов и установления справедливых ликвидационных процедур</w:t>
      </w:r>
      <w:r w:rsidR="00C56425"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Большая палата полагает, что сам конкурсный управляющий не был обязан осуществлять данное уравновешивание интересов. По мнению </w:t>
      </w:r>
      <w:proofErr w:type="gramStart"/>
      <w:r w:rsidRPr="001E5C7C">
        <w:rPr>
          <w:rFonts w:ascii="Times New Roman" w:eastAsia="Times New Roman" w:hAnsi="Times New Roman" w:cs="Times New Roman"/>
          <w:sz w:val="28"/>
          <w:szCs w:val="28"/>
          <w:lang w:eastAsia="ru-RU"/>
        </w:rPr>
        <w:t>Большой</w:t>
      </w:r>
      <w:proofErr w:type="gramEnd"/>
      <w:r w:rsidRPr="001E5C7C">
        <w:rPr>
          <w:rFonts w:ascii="Times New Roman" w:eastAsia="Times New Roman" w:hAnsi="Times New Roman" w:cs="Times New Roman"/>
          <w:sz w:val="28"/>
          <w:szCs w:val="28"/>
          <w:lang w:eastAsia="ru-RU"/>
        </w:rPr>
        <w:t xml:space="preserve"> палаты, его задача в большей степени аналогична задаче иных частных предпринимателей, привлеченных клиентами, в данном случае </w:t>
      </w:r>
      <w:r w:rsidR="00C56425" w:rsidRPr="001E5C7C">
        <w:rPr>
          <w:rFonts w:ascii="Times New Roman" w:eastAsia="Times New Roman" w:hAnsi="Times New Roman" w:cs="Times New Roman"/>
          <w:sz w:val="28"/>
          <w:szCs w:val="28"/>
          <w:lang w:eastAsia="ru-RU"/>
        </w:rPr>
        <w:t xml:space="preserve">- </w:t>
      </w:r>
      <w:r w:rsidRPr="001E5C7C">
        <w:rPr>
          <w:rFonts w:ascii="Times New Roman" w:eastAsia="Times New Roman" w:hAnsi="Times New Roman" w:cs="Times New Roman"/>
          <w:sz w:val="28"/>
          <w:szCs w:val="28"/>
          <w:lang w:eastAsia="ru-RU"/>
        </w:rPr>
        <w:t xml:space="preserve">кредиторами, которая заключается в максимальном отстаивании их </w:t>
      </w:r>
      <w:r w:rsidR="00817A7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и, в конечном счете, своих собственных интересов.</w:t>
      </w:r>
      <w:r w:rsidR="00024668" w:rsidRPr="001E5C7C">
        <w:rPr>
          <w:rFonts w:ascii="Times New Roman" w:eastAsia="Times New Roman" w:hAnsi="Times New Roman" w:cs="Times New Roman"/>
          <w:sz w:val="28"/>
          <w:szCs w:val="28"/>
          <w:lang w:eastAsia="ru-RU"/>
        </w:rPr>
        <w:t xml:space="preserve"> </w:t>
      </w:r>
      <w:r w:rsidRPr="001E5C7C">
        <w:rPr>
          <w:rFonts w:ascii="Times New Roman" w:eastAsia="Times New Roman" w:hAnsi="Times New Roman" w:cs="Times New Roman"/>
          <w:sz w:val="28"/>
          <w:szCs w:val="28"/>
          <w:lang w:eastAsia="ru-RU"/>
        </w:rPr>
        <w:t>Конкурсный управляющий имел право управлять имуществом компании, но не располагал полномочиями по принудительному или регулятивному воздействию в отношении третьих лиц. Отсутствовало официальное делегирование полномочий со стороны какого</w:t>
      </w:r>
      <w:r w:rsidR="00817A7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либо государственного органа (в результате чего отсутствовало государственное финансирование). В отличие от судебного пристава, конкурсный управляющий не мог арестовывать имущество, получать информацию, налагать штрафы или принимать иные аналогичные решения, обязательные для третьих лиц. Его полномочия ограничивались оперативным контролем и управлением имуществом несостоятельной компании.</w:t>
      </w:r>
    </w:p>
    <w:p w:rsidR="0054327D" w:rsidRPr="001E5C7C" w:rsidRDefault="0054327D"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Конкурсный управляющий пользовался значительной степенью оперативной и институциональной независимости, поскольку государственные власти не имели полномочий давать ему указания и, соответственно, не могли прямо вмешиваться в ликвидационный процесс как таковой.</w:t>
      </w:r>
    </w:p>
    <w:p w:rsidR="0054327D" w:rsidRPr="001E5C7C" w:rsidRDefault="0054327D"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В США конкурсный управляющий именуется доверительным собственником при банкротстве (</w:t>
      </w:r>
      <w:proofErr w:type="spellStart"/>
      <w:r w:rsidRPr="001E5C7C">
        <w:rPr>
          <w:rFonts w:ascii="Times New Roman" w:eastAsia="Times New Roman" w:hAnsi="Times New Roman" w:cs="Times New Roman"/>
          <w:sz w:val="28"/>
          <w:szCs w:val="28"/>
          <w:lang w:eastAsia="ru-RU"/>
        </w:rPr>
        <w:t>Trustee</w:t>
      </w:r>
      <w:proofErr w:type="spellEnd"/>
      <w:r w:rsidRPr="001E5C7C">
        <w:rPr>
          <w:rFonts w:ascii="Times New Roman" w:eastAsia="Times New Roman" w:hAnsi="Times New Roman" w:cs="Times New Roman"/>
          <w:sz w:val="28"/>
          <w:szCs w:val="28"/>
          <w:lang w:eastAsia="ru-RU"/>
        </w:rPr>
        <w:t xml:space="preserve"> </w:t>
      </w:r>
      <w:proofErr w:type="spellStart"/>
      <w:r w:rsidRPr="001E5C7C">
        <w:rPr>
          <w:rFonts w:ascii="Times New Roman" w:eastAsia="Times New Roman" w:hAnsi="Times New Roman" w:cs="Times New Roman"/>
          <w:sz w:val="28"/>
          <w:szCs w:val="28"/>
          <w:lang w:eastAsia="ru-RU"/>
        </w:rPr>
        <w:t>i</w:t>
      </w:r>
      <w:proofErr w:type="spellEnd"/>
      <w:r w:rsidR="001C0798" w:rsidRPr="001E5C7C">
        <w:rPr>
          <w:rFonts w:ascii="Times New Roman" w:eastAsia="Times New Roman" w:hAnsi="Times New Roman" w:cs="Times New Roman"/>
          <w:sz w:val="28"/>
          <w:szCs w:val="28"/>
          <w:lang w:val="en-US" w:eastAsia="ru-RU"/>
        </w:rPr>
        <w:t>n</w:t>
      </w:r>
      <w:r w:rsidRPr="001E5C7C">
        <w:rPr>
          <w:rFonts w:ascii="Times New Roman" w:eastAsia="Times New Roman" w:hAnsi="Times New Roman" w:cs="Times New Roman"/>
          <w:sz w:val="28"/>
          <w:szCs w:val="28"/>
          <w:lang w:eastAsia="ru-RU"/>
        </w:rPr>
        <w:t xml:space="preserve"> </w:t>
      </w:r>
      <w:proofErr w:type="spellStart"/>
      <w:r w:rsidRPr="001E5C7C">
        <w:rPr>
          <w:rFonts w:ascii="Times New Roman" w:eastAsia="Times New Roman" w:hAnsi="Times New Roman" w:cs="Times New Roman"/>
          <w:sz w:val="28"/>
          <w:szCs w:val="28"/>
          <w:lang w:eastAsia="ru-RU"/>
        </w:rPr>
        <w:t>Ba</w:t>
      </w:r>
      <w:proofErr w:type="spellEnd"/>
      <w:r w:rsidR="001C0798" w:rsidRPr="001E5C7C">
        <w:rPr>
          <w:rFonts w:ascii="Times New Roman" w:eastAsia="Times New Roman" w:hAnsi="Times New Roman" w:cs="Times New Roman"/>
          <w:sz w:val="28"/>
          <w:szCs w:val="28"/>
          <w:lang w:val="en-US" w:eastAsia="ru-RU"/>
        </w:rPr>
        <w:t>n</w:t>
      </w:r>
      <w:proofErr w:type="spellStart"/>
      <w:r w:rsidRPr="001E5C7C">
        <w:rPr>
          <w:rFonts w:ascii="Times New Roman" w:eastAsia="Times New Roman" w:hAnsi="Times New Roman" w:cs="Times New Roman"/>
          <w:sz w:val="28"/>
          <w:szCs w:val="28"/>
          <w:lang w:eastAsia="ru-RU"/>
        </w:rPr>
        <w:t>kruptcy</w:t>
      </w:r>
      <w:proofErr w:type="spellEnd"/>
      <w:r w:rsidRPr="001E5C7C">
        <w:rPr>
          <w:rFonts w:ascii="Times New Roman" w:eastAsia="Times New Roman" w:hAnsi="Times New Roman" w:cs="Times New Roman"/>
          <w:sz w:val="28"/>
          <w:szCs w:val="28"/>
          <w:lang w:eastAsia="ru-RU"/>
        </w:rPr>
        <w:t>).</w:t>
      </w:r>
      <w:r w:rsidRPr="001E5C7C">
        <w:rPr>
          <w:rFonts w:ascii="Times New Roman" w:hAnsi="Times New Roman" w:cs="Times New Roman"/>
          <w:sz w:val="28"/>
          <w:szCs w:val="28"/>
        </w:rPr>
        <w:t xml:space="preserve"> </w:t>
      </w:r>
      <w:r w:rsidRPr="001E5C7C">
        <w:rPr>
          <w:rFonts w:ascii="Times New Roman" w:eastAsia="Times New Roman" w:hAnsi="Times New Roman" w:cs="Times New Roman"/>
          <w:sz w:val="28"/>
          <w:szCs w:val="28"/>
          <w:lang w:eastAsia="ru-RU"/>
        </w:rPr>
        <w:t>В США зафиксировано немало случаев, когда компания, заявившая ходатайство о начале конкурсного производства, сама подвергается ликвидации.</w:t>
      </w:r>
    </w:p>
    <w:p w:rsidR="0054327D" w:rsidRPr="001E5C7C" w:rsidRDefault="0054327D"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С момента объявления должника несостоятельным создается конкурсное управление. Под словом </w:t>
      </w:r>
      <w:r w:rsidR="0002466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управление</w:t>
      </w:r>
      <w:r w:rsidR="0002466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не всегда имеется в виду образование какой</w:t>
      </w:r>
      <w:r w:rsidR="00817A7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то сложной структуры. Как правило, все управление состоит из одного конкурсного управляющего.</w:t>
      </w:r>
    </w:p>
    <w:p w:rsidR="00817A78" w:rsidRPr="001E5C7C" w:rsidRDefault="0054327D"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lastRenderedPageBreak/>
        <w:t xml:space="preserve">Задача конкурсного управления состоит в составлении актива их требований. Вне конкурса удовлетворяются требования, обеспеченные залогом. Затем оплачиваются долги по обеспеченным требованиям и после этого погашаются: </w:t>
      </w:r>
    </w:p>
    <w:p w:rsidR="00817A78" w:rsidRPr="001E5C7C" w:rsidRDefault="0054327D"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1) расходы по конкурсному производству; </w:t>
      </w:r>
    </w:p>
    <w:p w:rsidR="00817A78" w:rsidRPr="001E5C7C" w:rsidRDefault="0054327D"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2) расходы, возникающие с начала производства до назначения конкурсного управляющего</w:t>
      </w:r>
      <w:r w:rsidR="00C56425" w:rsidRPr="001E5C7C">
        <w:rPr>
          <w:rFonts w:ascii="Times New Roman" w:eastAsia="Times New Roman" w:hAnsi="Times New Roman" w:cs="Times New Roman"/>
          <w:sz w:val="28"/>
          <w:szCs w:val="28"/>
          <w:lang w:eastAsia="ru-RU"/>
        </w:rPr>
        <w:t xml:space="preserve"> (при принудительном начале производства)</w:t>
      </w:r>
      <w:r w:rsidRPr="001E5C7C">
        <w:rPr>
          <w:rFonts w:ascii="Times New Roman" w:eastAsia="Times New Roman" w:hAnsi="Times New Roman" w:cs="Times New Roman"/>
          <w:sz w:val="28"/>
          <w:szCs w:val="28"/>
          <w:lang w:eastAsia="ru-RU"/>
        </w:rPr>
        <w:t xml:space="preserve">; </w:t>
      </w:r>
    </w:p>
    <w:p w:rsidR="00817A78" w:rsidRPr="001E5C7C" w:rsidRDefault="0054327D"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3) заработная плата не более 2000 долл</w:t>
      </w:r>
      <w:r w:rsidR="00C56425" w:rsidRPr="001E5C7C">
        <w:rPr>
          <w:rFonts w:ascii="Times New Roman" w:eastAsia="Times New Roman" w:hAnsi="Times New Roman" w:cs="Times New Roman"/>
          <w:sz w:val="28"/>
          <w:szCs w:val="28"/>
          <w:lang w:eastAsia="ru-RU"/>
        </w:rPr>
        <w:t>аров</w:t>
      </w:r>
      <w:r w:rsidRPr="001E5C7C">
        <w:rPr>
          <w:rFonts w:ascii="Times New Roman" w:eastAsia="Times New Roman" w:hAnsi="Times New Roman" w:cs="Times New Roman"/>
          <w:sz w:val="28"/>
          <w:szCs w:val="28"/>
          <w:lang w:eastAsia="ru-RU"/>
        </w:rPr>
        <w:t xml:space="preserve"> за 90 дней, предшествующих подаче ходатайства; </w:t>
      </w:r>
    </w:p>
    <w:p w:rsidR="00817A78" w:rsidRPr="001E5C7C" w:rsidRDefault="0054327D"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4) возмещение в фонды страхования за 180 дней до заявления ходатайства; </w:t>
      </w:r>
    </w:p>
    <w:p w:rsidR="00817A78" w:rsidRPr="001E5C7C" w:rsidRDefault="0054327D"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5) требования по оплате бытовых товаров и </w:t>
      </w:r>
      <w:r w:rsidR="00C56425" w:rsidRPr="001E5C7C">
        <w:rPr>
          <w:rFonts w:ascii="Times New Roman" w:eastAsia="Times New Roman" w:hAnsi="Times New Roman" w:cs="Times New Roman"/>
          <w:sz w:val="28"/>
          <w:szCs w:val="28"/>
          <w:lang w:eastAsia="ru-RU"/>
        </w:rPr>
        <w:t>услуг в сумме не более 900 долларов</w:t>
      </w:r>
      <w:r w:rsidRPr="001E5C7C">
        <w:rPr>
          <w:rFonts w:ascii="Times New Roman" w:eastAsia="Times New Roman" w:hAnsi="Times New Roman" w:cs="Times New Roman"/>
          <w:sz w:val="28"/>
          <w:szCs w:val="28"/>
          <w:lang w:eastAsia="ru-RU"/>
        </w:rPr>
        <w:t xml:space="preserve"> на семью; </w:t>
      </w:r>
    </w:p>
    <w:p w:rsidR="0054327D" w:rsidRPr="001E5C7C" w:rsidRDefault="0054327D"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6) подоходные налоги, срок платежей которых наступает в пределах </w:t>
      </w:r>
      <w:r w:rsidR="00C56425" w:rsidRPr="001E5C7C">
        <w:rPr>
          <w:rFonts w:ascii="Times New Roman" w:eastAsia="Times New Roman" w:hAnsi="Times New Roman" w:cs="Times New Roman"/>
          <w:sz w:val="28"/>
          <w:szCs w:val="28"/>
          <w:lang w:eastAsia="ru-RU"/>
        </w:rPr>
        <w:t>трех</w:t>
      </w:r>
      <w:r w:rsidRPr="001E5C7C">
        <w:rPr>
          <w:rFonts w:ascii="Times New Roman" w:eastAsia="Times New Roman" w:hAnsi="Times New Roman" w:cs="Times New Roman"/>
          <w:sz w:val="28"/>
          <w:szCs w:val="28"/>
          <w:lang w:eastAsia="ru-RU"/>
        </w:rPr>
        <w:t xml:space="preserve"> лет, предшествующих подаче ходатайства.</w:t>
      </w:r>
    </w:p>
    <w:p w:rsidR="0054327D" w:rsidRPr="001E5C7C" w:rsidRDefault="0054327D"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В Германии при открытии судом дела в отношении должника, прежде всего, вводится процедура конкурсного производства и назначается конкурсный управляющий. Решающая роль в определении судьбы должника принадлежит кредиторам, которые через полтора месяца после введения процедуры банкротства должны принять решение о дальнейших мерах к нему: либо продажа имущества, либо санация.</w:t>
      </w:r>
      <w:r w:rsidRPr="001E5C7C">
        <w:rPr>
          <w:rFonts w:ascii="Times New Roman" w:hAnsi="Times New Roman" w:cs="Times New Roman"/>
          <w:sz w:val="28"/>
          <w:szCs w:val="28"/>
        </w:rPr>
        <w:t xml:space="preserve"> </w:t>
      </w:r>
      <w:r w:rsidRPr="001E5C7C">
        <w:rPr>
          <w:rFonts w:ascii="Times New Roman" w:eastAsia="Times New Roman" w:hAnsi="Times New Roman" w:cs="Times New Roman"/>
          <w:sz w:val="28"/>
          <w:szCs w:val="28"/>
          <w:lang w:eastAsia="ru-RU"/>
        </w:rPr>
        <w:t>Существенное внимание уделяется проблеме сохранения имущества несостоятельного должника от разворовывания.</w:t>
      </w:r>
      <w:r w:rsidRPr="001E5C7C">
        <w:rPr>
          <w:rFonts w:ascii="Times New Roman" w:hAnsi="Times New Roman" w:cs="Times New Roman"/>
          <w:sz w:val="28"/>
          <w:szCs w:val="28"/>
        </w:rPr>
        <w:t xml:space="preserve"> </w:t>
      </w:r>
      <w:r w:rsidRPr="001E5C7C">
        <w:rPr>
          <w:rFonts w:ascii="Times New Roman" w:eastAsia="Times New Roman" w:hAnsi="Times New Roman" w:cs="Times New Roman"/>
          <w:sz w:val="28"/>
          <w:szCs w:val="28"/>
          <w:lang w:eastAsia="ru-RU"/>
        </w:rPr>
        <w:t>В случае признания должника банкротом</w:t>
      </w:r>
      <w:r w:rsidR="00C56425"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к нему применяются меры в строго определенной последовательности. Сначала проводится нейтральная процедура, или процедура судебного расследования: назначенный судом эксперт исследует природу неплатежеспособности должника, наличие </w:t>
      </w:r>
      <w:proofErr w:type="spellStart"/>
      <w:r w:rsidRPr="001E5C7C">
        <w:rPr>
          <w:rFonts w:ascii="Times New Roman" w:eastAsia="Times New Roman" w:hAnsi="Times New Roman" w:cs="Times New Roman"/>
          <w:sz w:val="28"/>
          <w:szCs w:val="28"/>
          <w:lang w:eastAsia="ru-RU"/>
        </w:rPr>
        <w:t>сверхзадолженности</w:t>
      </w:r>
      <w:proofErr w:type="spellEnd"/>
      <w:r w:rsidRPr="001E5C7C">
        <w:rPr>
          <w:rFonts w:ascii="Times New Roman" w:eastAsia="Times New Roman" w:hAnsi="Times New Roman" w:cs="Times New Roman"/>
          <w:sz w:val="28"/>
          <w:szCs w:val="28"/>
          <w:lang w:eastAsia="ru-RU"/>
        </w:rPr>
        <w:t xml:space="preserve"> и достаточность сре</w:t>
      </w:r>
      <w:proofErr w:type="gramStart"/>
      <w:r w:rsidRPr="001E5C7C">
        <w:rPr>
          <w:rFonts w:ascii="Times New Roman" w:eastAsia="Times New Roman" w:hAnsi="Times New Roman" w:cs="Times New Roman"/>
          <w:sz w:val="28"/>
          <w:szCs w:val="28"/>
          <w:lang w:eastAsia="ru-RU"/>
        </w:rPr>
        <w:t>дств дл</w:t>
      </w:r>
      <w:proofErr w:type="gramEnd"/>
      <w:r w:rsidRPr="001E5C7C">
        <w:rPr>
          <w:rFonts w:ascii="Times New Roman" w:eastAsia="Times New Roman" w:hAnsi="Times New Roman" w:cs="Times New Roman"/>
          <w:sz w:val="28"/>
          <w:szCs w:val="28"/>
          <w:lang w:eastAsia="ru-RU"/>
        </w:rPr>
        <w:t xml:space="preserve">я погашения судебных издержек, которые оцениваются в сумме не менее 20 </w:t>
      </w:r>
      <w:r w:rsidR="00817A7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25 тыс. евро. При отсутствии таких средств дело не возбуждается, а должник самостоятельно урегулирует отношения с кредиторами без участия суда. Однако законом определено право для любого кредитора </w:t>
      </w:r>
      <w:proofErr w:type="gramStart"/>
      <w:r w:rsidRPr="001E5C7C">
        <w:rPr>
          <w:rFonts w:ascii="Times New Roman" w:eastAsia="Times New Roman" w:hAnsi="Times New Roman" w:cs="Times New Roman"/>
          <w:sz w:val="28"/>
          <w:szCs w:val="28"/>
          <w:lang w:eastAsia="ru-RU"/>
        </w:rPr>
        <w:t>взять</w:t>
      </w:r>
      <w:proofErr w:type="gramEnd"/>
      <w:r w:rsidRPr="001E5C7C">
        <w:rPr>
          <w:rFonts w:ascii="Times New Roman" w:eastAsia="Times New Roman" w:hAnsi="Times New Roman" w:cs="Times New Roman"/>
          <w:sz w:val="28"/>
          <w:szCs w:val="28"/>
          <w:lang w:eastAsia="ru-RU"/>
        </w:rPr>
        <w:t xml:space="preserve"> </w:t>
      </w:r>
      <w:r w:rsidRPr="001E5C7C">
        <w:rPr>
          <w:rFonts w:ascii="Times New Roman" w:eastAsia="Times New Roman" w:hAnsi="Times New Roman" w:cs="Times New Roman"/>
          <w:sz w:val="28"/>
          <w:szCs w:val="28"/>
          <w:lang w:eastAsia="ru-RU"/>
        </w:rPr>
        <w:lastRenderedPageBreak/>
        <w:t>на себя судебные издержки с последующим их возмещением за счет средств должника.</w:t>
      </w:r>
    </w:p>
    <w:p w:rsidR="001A65BB" w:rsidRPr="001E5C7C" w:rsidRDefault="0054327D"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Во Франции</w:t>
      </w:r>
      <w:r w:rsidR="00C56425"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с целью наблюдения за ходом конкурсного производства</w:t>
      </w:r>
      <w:r w:rsidR="00C56425"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законодательством предусмотрено назначение судом от одного до трех контролеров. Эти контролеры назначаются из числа кредиторов и выполняют функции, которыми наделены в США и Англии комитеты и комиссии кредиторов</w:t>
      </w:r>
      <w:r w:rsidR="00C56425" w:rsidRPr="001E5C7C">
        <w:rPr>
          <w:rFonts w:ascii="Times New Roman" w:eastAsia="Times New Roman" w:hAnsi="Times New Roman" w:cs="Times New Roman"/>
          <w:sz w:val="28"/>
          <w:szCs w:val="28"/>
          <w:lang w:eastAsia="ru-RU"/>
        </w:rPr>
        <w:t>.</w:t>
      </w:r>
      <w:r w:rsidR="00C56425" w:rsidRPr="001E5C7C">
        <w:rPr>
          <w:rStyle w:val="a6"/>
          <w:rFonts w:ascii="Times New Roman" w:eastAsia="Times New Roman" w:hAnsi="Times New Roman" w:cs="Times New Roman"/>
          <w:sz w:val="28"/>
          <w:szCs w:val="28"/>
          <w:lang w:eastAsia="ru-RU"/>
        </w:rPr>
        <w:footnoteReference w:id="4"/>
      </w:r>
      <w:r w:rsidRPr="001E5C7C">
        <w:rPr>
          <w:rFonts w:ascii="Times New Roman" w:hAnsi="Times New Roman" w:cs="Times New Roman"/>
          <w:sz w:val="28"/>
          <w:szCs w:val="28"/>
        </w:rPr>
        <w:t xml:space="preserve"> </w:t>
      </w:r>
      <w:r w:rsidR="00C56425" w:rsidRPr="001E5C7C">
        <w:rPr>
          <w:rFonts w:ascii="Times New Roman" w:eastAsia="Times New Roman" w:hAnsi="Times New Roman" w:cs="Times New Roman"/>
          <w:sz w:val="28"/>
          <w:szCs w:val="28"/>
          <w:lang w:eastAsia="ru-RU"/>
        </w:rPr>
        <w:t>П</w:t>
      </w:r>
      <w:r w:rsidRPr="001E5C7C">
        <w:rPr>
          <w:rFonts w:ascii="Times New Roman" w:eastAsia="Times New Roman" w:hAnsi="Times New Roman" w:cs="Times New Roman"/>
          <w:sz w:val="28"/>
          <w:szCs w:val="28"/>
          <w:lang w:eastAsia="ru-RU"/>
        </w:rPr>
        <w:t xml:space="preserve">ризнав должника несостоятельным и открыв конкурсное производство, суд может решить провести одну из двух процедур: </w:t>
      </w:r>
    </w:p>
    <w:p w:rsidR="001A65BB" w:rsidRPr="001E5C7C" w:rsidRDefault="0054327D"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1) судебное урегулирование долгов, представляющее собой по сути дела процедуру осуществления мирового соглашения, направленного на предотвращение</w:t>
      </w:r>
      <w:r w:rsidR="00C56425" w:rsidRPr="001E5C7C">
        <w:rPr>
          <w:rFonts w:ascii="Times New Roman" w:eastAsia="Times New Roman" w:hAnsi="Times New Roman" w:cs="Times New Roman"/>
          <w:sz w:val="28"/>
          <w:szCs w:val="28"/>
          <w:lang w:eastAsia="ru-RU"/>
        </w:rPr>
        <w:t xml:space="preserve"> ликвидации имущества должника;</w:t>
      </w:r>
      <w:r w:rsidRPr="001E5C7C">
        <w:rPr>
          <w:rFonts w:ascii="Times New Roman" w:eastAsia="Times New Roman" w:hAnsi="Times New Roman" w:cs="Times New Roman"/>
          <w:sz w:val="28"/>
          <w:szCs w:val="28"/>
          <w:lang w:eastAsia="ru-RU"/>
        </w:rPr>
        <w:t xml:space="preserve"> </w:t>
      </w:r>
    </w:p>
    <w:p w:rsidR="0054327D" w:rsidRPr="001E5C7C" w:rsidRDefault="0054327D"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2) ликвидацию имущества путем проведения конкурсной распродажи.</w:t>
      </w:r>
    </w:p>
    <w:p w:rsidR="0054327D" w:rsidRPr="001E5C7C" w:rsidRDefault="0054327D"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Несостоятельный должник лишается права управления и распоряжения имуществом. Это право по закону переходит к так называемому синдику, который осуществляет функции конкурсного управления. Для осуществления конкурсного процесса во Франции может быть назначено от одного до трех синдиков. Закон гласит, что синдиком не может быть назначен родственник или свойственник должника или кого</w:t>
      </w:r>
      <w:r w:rsidR="00817A7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либо из кредиторов.</w:t>
      </w:r>
    </w:p>
    <w:p w:rsidR="00793B28" w:rsidRPr="001E5C7C" w:rsidRDefault="00793B28"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Процеду</w:t>
      </w:r>
      <w:r w:rsidR="001F03B9" w:rsidRPr="001E5C7C">
        <w:rPr>
          <w:rFonts w:ascii="Times New Roman" w:eastAsia="Times New Roman" w:hAnsi="Times New Roman" w:cs="Times New Roman"/>
          <w:sz w:val="28"/>
          <w:szCs w:val="28"/>
          <w:lang w:eastAsia="ru-RU"/>
        </w:rPr>
        <w:t>ра конкурсного производства с 01.10.2015 года</w:t>
      </w:r>
      <w:r w:rsidRPr="001E5C7C">
        <w:rPr>
          <w:rFonts w:ascii="Times New Roman" w:eastAsia="Times New Roman" w:hAnsi="Times New Roman" w:cs="Times New Roman"/>
          <w:sz w:val="28"/>
          <w:szCs w:val="28"/>
          <w:lang w:eastAsia="ru-RU"/>
        </w:rPr>
        <w:t xml:space="preserve"> применяется только для юридических лиц.</w:t>
      </w:r>
      <w:r w:rsidR="00F955C7" w:rsidRPr="001E5C7C">
        <w:rPr>
          <w:rFonts w:ascii="Times New Roman" w:eastAsia="Times New Roman" w:hAnsi="Times New Roman" w:cs="Times New Roman"/>
          <w:sz w:val="28"/>
          <w:szCs w:val="28"/>
          <w:lang w:eastAsia="ru-RU"/>
        </w:rPr>
        <w:t xml:space="preserve"> </w:t>
      </w:r>
      <w:r w:rsidRPr="001E5C7C">
        <w:rPr>
          <w:rFonts w:ascii="Times New Roman" w:eastAsia="Times New Roman" w:hAnsi="Times New Roman" w:cs="Times New Roman"/>
          <w:bCs/>
          <w:sz w:val="28"/>
          <w:szCs w:val="28"/>
          <w:lang w:eastAsia="ru-RU"/>
        </w:rPr>
        <w:t>Легальное определение конкурсного производства</w:t>
      </w:r>
      <w:r w:rsidRPr="001E5C7C">
        <w:rPr>
          <w:rFonts w:ascii="Times New Roman" w:eastAsia="Times New Roman" w:hAnsi="Times New Roman" w:cs="Times New Roman"/>
          <w:sz w:val="28"/>
          <w:szCs w:val="28"/>
          <w:lang w:eastAsia="ru-RU"/>
        </w:rPr>
        <w:t xml:space="preserve"> дано в </w:t>
      </w:r>
      <w:hyperlink r:id="rId13" w:history="1">
        <w:r w:rsidR="001F03B9" w:rsidRPr="001E5C7C">
          <w:rPr>
            <w:rFonts w:ascii="Times New Roman" w:eastAsia="Times New Roman" w:hAnsi="Times New Roman" w:cs="Times New Roman"/>
            <w:sz w:val="28"/>
            <w:szCs w:val="28"/>
            <w:lang w:eastAsia="ru-RU"/>
          </w:rPr>
          <w:t>абзаце 16 статьи</w:t>
        </w:r>
        <w:r w:rsidRPr="001E5C7C">
          <w:rPr>
            <w:rFonts w:ascii="Times New Roman" w:eastAsia="Times New Roman" w:hAnsi="Times New Roman" w:cs="Times New Roman"/>
            <w:sz w:val="28"/>
            <w:szCs w:val="28"/>
            <w:lang w:eastAsia="ru-RU"/>
          </w:rPr>
          <w:t xml:space="preserve"> 2</w:t>
        </w:r>
      </w:hyperlink>
      <w:r w:rsidR="001F03B9" w:rsidRPr="001E5C7C">
        <w:rPr>
          <w:rFonts w:ascii="Times New Roman" w:eastAsia="Times New Roman" w:hAnsi="Times New Roman" w:cs="Times New Roman"/>
          <w:sz w:val="28"/>
          <w:szCs w:val="28"/>
          <w:lang w:eastAsia="ru-RU"/>
        </w:rPr>
        <w:t xml:space="preserve"> Федерального закона «О несостоятельности (банкрот</w:t>
      </w:r>
      <w:r w:rsidR="001C08D0" w:rsidRPr="001E5C7C">
        <w:rPr>
          <w:rFonts w:ascii="Times New Roman" w:eastAsia="Times New Roman" w:hAnsi="Times New Roman" w:cs="Times New Roman"/>
          <w:sz w:val="28"/>
          <w:szCs w:val="28"/>
          <w:lang w:eastAsia="ru-RU"/>
        </w:rPr>
        <w:t>стве)» от 26.10.</w:t>
      </w:r>
      <w:r w:rsidR="001F03B9" w:rsidRPr="001E5C7C">
        <w:rPr>
          <w:rFonts w:ascii="Times New Roman" w:eastAsia="Times New Roman" w:hAnsi="Times New Roman" w:cs="Times New Roman"/>
          <w:sz w:val="28"/>
          <w:szCs w:val="28"/>
          <w:lang w:eastAsia="ru-RU"/>
        </w:rPr>
        <w:t>2002 года № 127-ФЗ</w:t>
      </w:r>
      <w:r w:rsidR="001F03B9" w:rsidRPr="001E5C7C">
        <w:rPr>
          <w:rStyle w:val="a6"/>
          <w:rFonts w:ascii="Times New Roman" w:eastAsia="Times New Roman" w:hAnsi="Times New Roman" w:cs="Times New Roman"/>
          <w:sz w:val="28"/>
          <w:szCs w:val="28"/>
          <w:lang w:eastAsia="ru-RU"/>
        </w:rPr>
        <w:footnoteReference w:id="5"/>
      </w:r>
      <w:r w:rsidR="001F03B9" w:rsidRPr="001E5C7C">
        <w:rPr>
          <w:rFonts w:ascii="Times New Roman" w:eastAsia="Times New Roman" w:hAnsi="Times New Roman" w:cs="Times New Roman"/>
          <w:sz w:val="28"/>
          <w:szCs w:val="28"/>
          <w:lang w:eastAsia="ru-RU"/>
        </w:rPr>
        <w:t xml:space="preserve"> (далее – Закон</w:t>
      </w:r>
      <w:r w:rsidRPr="001E5C7C">
        <w:rPr>
          <w:rFonts w:ascii="Times New Roman" w:eastAsia="Times New Roman" w:hAnsi="Times New Roman" w:cs="Times New Roman"/>
          <w:sz w:val="28"/>
          <w:szCs w:val="28"/>
          <w:lang w:eastAsia="ru-RU"/>
        </w:rPr>
        <w:t xml:space="preserve"> о банкротстве</w:t>
      </w:r>
      <w:r w:rsidR="001F03B9"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w:t>
      </w:r>
      <w:r w:rsidRPr="001E5C7C">
        <w:rPr>
          <w:rFonts w:ascii="Times New Roman" w:eastAsia="Times New Roman" w:hAnsi="Times New Roman" w:cs="Times New Roman"/>
          <w:bCs/>
          <w:sz w:val="28"/>
          <w:szCs w:val="28"/>
          <w:lang w:eastAsia="ru-RU"/>
        </w:rPr>
        <w:t>процедура, применяемая в деле о банкротстве к должнику, признанному банкротом, в целях соразмерного удовлетворения требований кредиторов</w:t>
      </w:r>
      <w:r w:rsidRPr="001E5C7C">
        <w:rPr>
          <w:rFonts w:ascii="Times New Roman" w:eastAsia="Times New Roman" w:hAnsi="Times New Roman" w:cs="Times New Roman"/>
          <w:sz w:val="28"/>
          <w:szCs w:val="28"/>
          <w:lang w:eastAsia="ru-RU"/>
        </w:rPr>
        <w:t>.</w:t>
      </w:r>
    </w:p>
    <w:p w:rsidR="005C2B57" w:rsidRPr="001E5C7C" w:rsidRDefault="00793B28"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По статистике конкурсное производство является наиболее распространенной процедурой банкротства.</w:t>
      </w:r>
      <w:r w:rsidRPr="001E5C7C">
        <w:rPr>
          <w:rFonts w:ascii="Times New Roman" w:hAnsi="Times New Roman" w:cs="Times New Roman"/>
          <w:sz w:val="28"/>
          <w:szCs w:val="28"/>
        </w:rPr>
        <w:t xml:space="preserve"> </w:t>
      </w:r>
      <w:r w:rsidR="001F03B9" w:rsidRPr="001E5C7C">
        <w:rPr>
          <w:rFonts w:ascii="Times New Roman" w:eastAsia="Times New Roman" w:hAnsi="Times New Roman" w:cs="Times New Roman"/>
          <w:sz w:val="28"/>
          <w:szCs w:val="28"/>
          <w:lang w:eastAsia="ru-RU"/>
        </w:rPr>
        <w:t>В</w:t>
      </w:r>
      <w:r w:rsidRPr="001E5C7C">
        <w:rPr>
          <w:rFonts w:ascii="Times New Roman" w:eastAsia="Times New Roman" w:hAnsi="Times New Roman" w:cs="Times New Roman"/>
          <w:sz w:val="28"/>
          <w:szCs w:val="28"/>
          <w:lang w:eastAsia="ru-RU"/>
        </w:rPr>
        <w:t xml:space="preserve"> качестве основного признака, характеризующего конкурс</w:t>
      </w:r>
      <w:r w:rsidR="001F03B9"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как судебную процедуру ликвидации, следует</w:t>
      </w:r>
      <w:r w:rsidR="001F03B9"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w:t>
      </w:r>
      <w:r w:rsidRPr="001E5C7C">
        <w:rPr>
          <w:rFonts w:ascii="Times New Roman" w:eastAsia="Times New Roman" w:hAnsi="Times New Roman" w:cs="Times New Roman"/>
          <w:sz w:val="28"/>
          <w:szCs w:val="28"/>
          <w:lang w:eastAsia="ru-RU"/>
        </w:rPr>
        <w:lastRenderedPageBreak/>
        <w:t>прежде всего</w:t>
      </w:r>
      <w:r w:rsidR="001F03B9"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назвать банкротство юридического лица, признаваемое арбитражным судом.</w:t>
      </w:r>
      <w:r w:rsidR="00F955C7" w:rsidRPr="001E5C7C">
        <w:rPr>
          <w:rFonts w:ascii="Times New Roman" w:eastAsia="Times New Roman" w:hAnsi="Times New Roman" w:cs="Times New Roman"/>
          <w:sz w:val="28"/>
          <w:szCs w:val="28"/>
          <w:lang w:eastAsia="ru-RU"/>
        </w:rPr>
        <w:t xml:space="preserve"> </w:t>
      </w:r>
      <w:r w:rsidRPr="001E5C7C">
        <w:rPr>
          <w:rFonts w:ascii="Times New Roman" w:eastAsia="Times New Roman" w:hAnsi="Times New Roman" w:cs="Times New Roman"/>
          <w:sz w:val="28"/>
          <w:szCs w:val="28"/>
          <w:lang w:eastAsia="ru-RU"/>
        </w:rPr>
        <w:t xml:space="preserve">Необходимо подчеркнуть, что банкротство, выявленное даже при обычной ликвидации, также влечет введение конкурсного производства согласно </w:t>
      </w:r>
      <w:hyperlink r:id="rId14" w:history="1">
        <w:r w:rsidR="001F03B9" w:rsidRPr="001E5C7C">
          <w:rPr>
            <w:rFonts w:ascii="Times New Roman" w:eastAsia="Times New Roman" w:hAnsi="Times New Roman" w:cs="Times New Roman"/>
            <w:sz w:val="28"/>
            <w:szCs w:val="28"/>
            <w:lang w:eastAsia="ru-RU"/>
          </w:rPr>
          <w:t>статьям</w:t>
        </w:r>
        <w:r w:rsidRPr="001E5C7C">
          <w:rPr>
            <w:rFonts w:ascii="Times New Roman" w:eastAsia="Times New Roman" w:hAnsi="Times New Roman" w:cs="Times New Roman"/>
            <w:sz w:val="28"/>
            <w:szCs w:val="28"/>
            <w:lang w:eastAsia="ru-RU"/>
          </w:rPr>
          <w:t xml:space="preserve"> 224</w:t>
        </w:r>
      </w:hyperlink>
      <w:r w:rsidRPr="001E5C7C">
        <w:rPr>
          <w:rFonts w:ascii="Times New Roman" w:eastAsia="Times New Roman" w:hAnsi="Times New Roman" w:cs="Times New Roman"/>
          <w:sz w:val="28"/>
          <w:szCs w:val="28"/>
          <w:lang w:eastAsia="ru-RU"/>
        </w:rPr>
        <w:t xml:space="preserve">, </w:t>
      </w:r>
      <w:hyperlink r:id="rId15" w:history="1">
        <w:r w:rsidRPr="001E5C7C">
          <w:rPr>
            <w:rFonts w:ascii="Times New Roman" w:eastAsia="Times New Roman" w:hAnsi="Times New Roman" w:cs="Times New Roman"/>
            <w:sz w:val="28"/>
            <w:szCs w:val="28"/>
            <w:lang w:eastAsia="ru-RU"/>
          </w:rPr>
          <w:t>225</w:t>
        </w:r>
      </w:hyperlink>
      <w:r w:rsidRPr="001E5C7C">
        <w:rPr>
          <w:rFonts w:ascii="Times New Roman" w:eastAsia="Times New Roman" w:hAnsi="Times New Roman" w:cs="Times New Roman"/>
          <w:sz w:val="28"/>
          <w:szCs w:val="28"/>
          <w:lang w:eastAsia="ru-RU"/>
        </w:rPr>
        <w:t xml:space="preserve"> Закона о банкротстве.</w:t>
      </w:r>
      <w:r w:rsidR="00F955C7" w:rsidRPr="001E5C7C">
        <w:rPr>
          <w:rFonts w:ascii="Times New Roman" w:eastAsia="Times New Roman" w:hAnsi="Times New Roman" w:cs="Times New Roman"/>
          <w:sz w:val="28"/>
          <w:szCs w:val="28"/>
          <w:lang w:eastAsia="ru-RU"/>
        </w:rPr>
        <w:t xml:space="preserve"> </w:t>
      </w:r>
      <w:r w:rsidR="001F03B9" w:rsidRPr="001E5C7C">
        <w:rPr>
          <w:rFonts w:ascii="Times New Roman" w:eastAsia="Times New Roman" w:hAnsi="Times New Roman" w:cs="Times New Roman"/>
          <w:bCs/>
          <w:sz w:val="28"/>
          <w:szCs w:val="28"/>
          <w:lang w:eastAsia="ru-RU"/>
        </w:rPr>
        <w:t>В</w:t>
      </w:r>
      <w:r w:rsidRPr="001E5C7C">
        <w:rPr>
          <w:rFonts w:ascii="Times New Roman" w:eastAsia="Times New Roman" w:hAnsi="Times New Roman" w:cs="Times New Roman"/>
          <w:sz w:val="28"/>
          <w:szCs w:val="28"/>
          <w:lang w:eastAsia="ru-RU"/>
        </w:rPr>
        <w:t xml:space="preserve"> качестве </w:t>
      </w:r>
      <w:r w:rsidR="001F03B9" w:rsidRPr="001E5C7C">
        <w:rPr>
          <w:rFonts w:ascii="Times New Roman" w:eastAsia="Times New Roman" w:hAnsi="Times New Roman" w:cs="Times New Roman"/>
          <w:sz w:val="28"/>
          <w:szCs w:val="28"/>
          <w:lang w:eastAsia="ru-RU"/>
        </w:rPr>
        <w:t xml:space="preserve">второго </w:t>
      </w:r>
      <w:r w:rsidRPr="001E5C7C">
        <w:rPr>
          <w:rFonts w:ascii="Times New Roman" w:eastAsia="Times New Roman" w:hAnsi="Times New Roman" w:cs="Times New Roman"/>
          <w:sz w:val="28"/>
          <w:szCs w:val="28"/>
          <w:lang w:eastAsia="ru-RU"/>
        </w:rPr>
        <w:t xml:space="preserve">сущностного признака конкурса </w:t>
      </w:r>
      <w:r w:rsidR="001F03B9" w:rsidRPr="001E5C7C">
        <w:rPr>
          <w:rFonts w:ascii="Times New Roman" w:eastAsia="Times New Roman" w:hAnsi="Times New Roman" w:cs="Times New Roman"/>
          <w:sz w:val="28"/>
          <w:szCs w:val="28"/>
          <w:lang w:eastAsia="ru-RU"/>
        </w:rPr>
        <w:t>следует назвать</w:t>
      </w:r>
      <w:r w:rsidRPr="001E5C7C">
        <w:rPr>
          <w:rFonts w:ascii="Times New Roman" w:eastAsia="Times New Roman" w:hAnsi="Times New Roman" w:cs="Times New Roman"/>
          <w:sz w:val="28"/>
          <w:szCs w:val="28"/>
          <w:lang w:eastAsia="ru-RU"/>
        </w:rPr>
        <w:t xml:space="preserve"> конкуренцию кредиторов.</w:t>
      </w:r>
    </w:p>
    <w:p w:rsidR="003E666D" w:rsidRPr="001E5C7C" w:rsidRDefault="00CF355B"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Легально правовое положение </w:t>
      </w:r>
      <w:r w:rsidR="00370BA8" w:rsidRPr="001E5C7C">
        <w:rPr>
          <w:rFonts w:ascii="Times New Roman" w:eastAsia="Times New Roman" w:hAnsi="Times New Roman" w:cs="Times New Roman"/>
          <w:sz w:val="28"/>
          <w:szCs w:val="28"/>
          <w:lang w:eastAsia="ru-RU"/>
        </w:rPr>
        <w:t>конкурсного</w:t>
      </w:r>
      <w:r w:rsidRPr="001E5C7C">
        <w:rPr>
          <w:rFonts w:ascii="Times New Roman" w:eastAsia="Times New Roman" w:hAnsi="Times New Roman" w:cs="Times New Roman"/>
          <w:sz w:val="28"/>
          <w:szCs w:val="28"/>
          <w:lang w:eastAsia="ru-RU"/>
        </w:rPr>
        <w:t xml:space="preserve"> управляющего определено в </w:t>
      </w:r>
      <w:hyperlink r:id="rId16" w:history="1">
        <w:r w:rsidR="001F03B9" w:rsidRPr="001E5C7C">
          <w:rPr>
            <w:rFonts w:ascii="Times New Roman" w:eastAsia="Times New Roman" w:hAnsi="Times New Roman" w:cs="Times New Roman"/>
            <w:sz w:val="28"/>
            <w:szCs w:val="28"/>
            <w:lang w:eastAsia="ru-RU"/>
          </w:rPr>
          <w:t>абзаце 2 пункта 1 статьи</w:t>
        </w:r>
        <w:r w:rsidRPr="001E5C7C">
          <w:rPr>
            <w:rFonts w:ascii="Times New Roman" w:eastAsia="Times New Roman" w:hAnsi="Times New Roman" w:cs="Times New Roman"/>
            <w:sz w:val="28"/>
            <w:szCs w:val="28"/>
            <w:lang w:eastAsia="ru-RU"/>
          </w:rPr>
          <w:t xml:space="preserve"> 20</w:t>
        </w:r>
      </w:hyperlink>
      <w:r w:rsidRPr="001E5C7C">
        <w:rPr>
          <w:rFonts w:ascii="Times New Roman" w:eastAsia="Times New Roman" w:hAnsi="Times New Roman" w:cs="Times New Roman"/>
          <w:sz w:val="28"/>
          <w:szCs w:val="28"/>
          <w:lang w:eastAsia="ru-RU"/>
        </w:rPr>
        <w:t xml:space="preserve"> Закона о банкротстве. </w:t>
      </w:r>
      <w:r w:rsidR="00E961EC" w:rsidRPr="001E5C7C">
        <w:rPr>
          <w:rFonts w:ascii="Times New Roman" w:eastAsia="Times New Roman" w:hAnsi="Times New Roman" w:cs="Times New Roman"/>
          <w:sz w:val="28"/>
          <w:szCs w:val="28"/>
          <w:lang w:eastAsia="ru-RU"/>
        </w:rPr>
        <w:t>Конкурсный</w:t>
      </w:r>
      <w:r w:rsidRPr="001E5C7C">
        <w:rPr>
          <w:rFonts w:ascii="Times New Roman" w:eastAsia="Times New Roman" w:hAnsi="Times New Roman" w:cs="Times New Roman"/>
          <w:sz w:val="28"/>
          <w:szCs w:val="28"/>
          <w:lang w:eastAsia="ru-RU"/>
        </w:rPr>
        <w:t xml:space="preserve"> управляющий </w:t>
      </w:r>
      <w:r w:rsidR="00E961EC" w:rsidRPr="001E5C7C">
        <w:rPr>
          <w:rFonts w:ascii="Times New Roman" w:eastAsia="Times New Roman" w:hAnsi="Times New Roman" w:cs="Times New Roman"/>
          <w:sz w:val="28"/>
          <w:szCs w:val="28"/>
          <w:lang w:eastAsia="ru-RU"/>
        </w:rPr>
        <w:t xml:space="preserve">является арбитражным управляющим в процедуре конкурсного производства должника и </w:t>
      </w:r>
      <w:r w:rsidRPr="001E5C7C">
        <w:rPr>
          <w:rFonts w:ascii="Times New Roman" w:eastAsia="Times New Roman" w:hAnsi="Times New Roman" w:cs="Times New Roman"/>
          <w:sz w:val="28"/>
          <w:szCs w:val="28"/>
          <w:lang w:eastAsia="ru-RU"/>
        </w:rPr>
        <w:t>признается субъектом профессиональной деятельности, регулируемой Законом, которой он занимается в качестве частной практики.</w:t>
      </w:r>
      <w:r w:rsidR="003E666D" w:rsidRPr="001E5C7C">
        <w:rPr>
          <w:rFonts w:ascii="Times New Roman" w:hAnsi="Times New Roman" w:cs="Times New Roman"/>
          <w:sz w:val="28"/>
          <w:szCs w:val="28"/>
        </w:rPr>
        <w:t xml:space="preserve"> </w:t>
      </w:r>
      <w:r w:rsidR="003E666D" w:rsidRPr="001E5C7C">
        <w:rPr>
          <w:rFonts w:ascii="Times New Roman" w:eastAsia="Times New Roman" w:hAnsi="Times New Roman" w:cs="Times New Roman"/>
          <w:sz w:val="28"/>
          <w:szCs w:val="28"/>
          <w:lang w:eastAsia="ru-RU"/>
        </w:rPr>
        <w:t>Конкурсный управляющий действует до даты завершения конкурсного производства или прекращения произво</w:t>
      </w:r>
      <w:r w:rsidR="001F03B9" w:rsidRPr="001E5C7C">
        <w:rPr>
          <w:rFonts w:ascii="Times New Roman" w:eastAsia="Times New Roman" w:hAnsi="Times New Roman" w:cs="Times New Roman"/>
          <w:sz w:val="28"/>
          <w:szCs w:val="28"/>
          <w:lang w:eastAsia="ru-RU"/>
        </w:rPr>
        <w:t>дства по делу о банкротстве (ст.</w:t>
      </w:r>
      <w:r w:rsidR="003E666D" w:rsidRPr="001E5C7C">
        <w:rPr>
          <w:rFonts w:ascii="Times New Roman" w:eastAsia="Times New Roman" w:hAnsi="Times New Roman" w:cs="Times New Roman"/>
          <w:sz w:val="28"/>
          <w:szCs w:val="28"/>
          <w:lang w:eastAsia="ru-RU"/>
        </w:rPr>
        <w:t xml:space="preserve"> 127 </w:t>
      </w:r>
      <w:r w:rsidR="001F03B9" w:rsidRPr="001E5C7C">
        <w:rPr>
          <w:rFonts w:ascii="Times New Roman" w:eastAsia="Times New Roman" w:hAnsi="Times New Roman" w:cs="Times New Roman"/>
          <w:sz w:val="28"/>
          <w:szCs w:val="28"/>
          <w:lang w:eastAsia="ru-RU"/>
        </w:rPr>
        <w:t>З</w:t>
      </w:r>
      <w:r w:rsidR="003E666D" w:rsidRPr="001E5C7C">
        <w:rPr>
          <w:rFonts w:ascii="Times New Roman" w:eastAsia="Times New Roman" w:hAnsi="Times New Roman" w:cs="Times New Roman"/>
          <w:sz w:val="28"/>
          <w:szCs w:val="28"/>
          <w:lang w:eastAsia="ru-RU"/>
        </w:rPr>
        <w:t>акона о банкротстве)</w:t>
      </w:r>
      <w:r w:rsidR="00E40A20" w:rsidRPr="001E5C7C">
        <w:rPr>
          <w:rFonts w:ascii="Times New Roman" w:eastAsia="Times New Roman" w:hAnsi="Times New Roman" w:cs="Times New Roman"/>
          <w:sz w:val="28"/>
          <w:szCs w:val="28"/>
          <w:lang w:eastAsia="ru-RU"/>
        </w:rPr>
        <w:t>.</w:t>
      </w:r>
    </w:p>
    <w:p w:rsidR="003E666D" w:rsidRPr="001E5C7C" w:rsidRDefault="003E666D"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Правовые последствия введения конкурсного производства предусмотрены </w:t>
      </w:r>
      <w:hyperlink r:id="rId17" w:history="1">
        <w:r w:rsidR="001F03B9" w:rsidRPr="001E5C7C">
          <w:rPr>
            <w:rFonts w:ascii="Times New Roman" w:eastAsia="Times New Roman" w:hAnsi="Times New Roman" w:cs="Times New Roman"/>
            <w:sz w:val="28"/>
            <w:szCs w:val="28"/>
            <w:lang w:eastAsia="ru-RU"/>
          </w:rPr>
          <w:t>статьей</w:t>
        </w:r>
        <w:r w:rsidRPr="001E5C7C">
          <w:rPr>
            <w:rFonts w:ascii="Times New Roman" w:eastAsia="Times New Roman" w:hAnsi="Times New Roman" w:cs="Times New Roman"/>
            <w:sz w:val="28"/>
            <w:szCs w:val="28"/>
            <w:lang w:eastAsia="ru-RU"/>
          </w:rPr>
          <w:t xml:space="preserve"> 126</w:t>
        </w:r>
      </w:hyperlink>
      <w:r w:rsidRPr="001E5C7C">
        <w:rPr>
          <w:rFonts w:ascii="Times New Roman" w:eastAsia="Times New Roman" w:hAnsi="Times New Roman" w:cs="Times New Roman"/>
          <w:sz w:val="28"/>
          <w:szCs w:val="28"/>
          <w:lang w:eastAsia="ru-RU"/>
        </w:rPr>
        <w:t xml:space="preserve"> Закона о банкротстве.</w:t>
      </w:r>
      <w:r w:rsidR="00E40A20" w:rsidRPr="001E5C7C">
        <w:rPr>
          <w:rFonts w:ascii="Times New Roman" w:eastAsia="Times New Roman" w:hAnsi="Times New Roman" w:cs="Times New Roman"/>
          <w:sz w:val="28"/>
          <w:szCs w:val="28"/>
          <w:lang w:eastAsia="ru-RU"/>
        </w:rPr>
        <w:t xml:space="preserve"> </w:t>
      </w:r>
      <w:r w:rsidRPr="001E5C7C">
        <w:rPr>
          <w:rFonts w:ascii="Times New Roman" w:eastAsia="Times New Roman" w:hAnsi="Times New Roman" w:cs="Times New Roman"/>
          <w:sz w:val="28"/>
          <w:szCs w:val="28"/>
          <w:lang w:eastAsia="ru-RU"/>
        </w:rPr>
        <w:t>В связи с ликвидацией признанного банкротом должника в процедуре конкурсного производства признается наступившим срок исполнения его денежных обязательств и обязательных платежей.</w:t>
      </w:r>
      <w:r w:rsidR="00E40A20" w:rsidRPr="001E5C7C">
        <w:rPr>
          <w:rFonts w:ascii="Times New Roman" w:eastAsia="Times New Roman" w:hAnsi="Times New Roman" w:cs="Times New Roman"/>
          <w:sz w:val="28"/>
          <w:szCs w:val="28"/>
          <w:lang w:eastAsia="ru-RU"/>
        </w:rPr>
        <w:t xml:space="preserve"> </w:t>
      </w:r>
      <w:r w:rsidRPr="001E5C7C">
        <w:rPr>
          <w:rFonts w:ascii="Times New Roman" w:eastAsia="Times New Roman" w:hAnsi="Times New Roman" w:cs="Times New Roman"/>
          <w:sz w:val="28"/>
          <w:szCs w:val="28"/>
          <w:lang w:eastAsia="ru-RU"/>
        </w:rPr>
        <w:t xml:space="preserve">В процедуре конкурсного производства полномочия единоличного и коллегиальных органов должника </w:t>
      </w:r>
      <w:r w:rsidR="00817A7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юридического лица прекращаются. Сохраняются полномочия общего собрания учредителей (участников), а также полномочия собственника имущества унитарного предприятия принимать решения о заключении соглашения с третьим лицом (третьими лицами) об условиях предоставления денежных сре</w:t>
      </w:r>
      <w:proofErr w:type="gramStart"/>
      <w:r w:rsidRPr="001E5C7C">
        <w:rPr>
          <w:rFonts w:ascii="Times New Roman" w:eastAsia="Times New Roman" w:hAnsi="Times New Roman" w:cs="Times New Roman"/>
          <w:sz w:val="28"/>
          <w:szCs w:val="28"/>
          <w:lang w:eastAsia="ru-RU"/>
        </w:rPr>
        <w:t>дств дл</w:t>
      </w:r>
      <w:proofErr w:type="gramEnd"/>
      <w:r w:rsidRPr="001E5C7C">
        <w:rPr>
          <w:rFonts w:ascii="Times New Roman" w:eastAsia="Times New Roman" w:hAnsi="Times New Roman" w:cs="Times New Roman"/>
          <w:sz w:val="28"/>
          <w:szCs w:val="28"/>
          <w:lang w:eastAsia="ru-RU"/>
        </w:rPr>
        <w:t>я исполнения обязательств должника.</w:t>
      </w:r>
      <w:r w:rsidR="00E40A20" w:rsidRPr="001E5C7C">
        <w:rPr>
          <w:rFonts w:ascii="Times New Roman" w:eastAsia="Times New Roman" w:hAnsi="Times New Roman" w:cs="Times New Roman"/>
          <w:sz w:val="28"/>
          <w:szCs w:val="28"/>
          <w:lang w:eastAsia="ru-RU"/>
        </w:rPr>
        <w:t xml:space="preserve"> </w:t>
      </w:r>
      <w:r w:rsidRPr="001E5C7C">
        <w:rPr>
          <w:rFonts w:ascii="Times New Roman" w:eastAsia="Times New Roman" w:hAnsi="Times New Roman" w:cs="Times New Roman"/>
          <w:sz w:val="28"/>
          <w:szCs w:val="28"/>
          <w:lang w:eastAsia="ru-RU"/>
        </w:rPr>
        <w:t>Сделки с имуществом должника совершаются в порядке, установленном Законом о банкротстве.</w:t>
      </w:r>
    </w:p>
    <w:p w:rsidR="003E666D" w:rsidRPr="001E5C7C" w:rsidRDefault="003E666D"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Все требования кредиторов предъявляются в процедуре конкурсного производства. В отличие от иных процедур банкротства в </w:t>
      </w:r>
      <w:hyperlink r:id="rId18" w:history="1">
        <w:r w:rsidR="001F03B9" w:rsidRPr="001E5C7C">
          <w:rPr>
            <w:rFonts w:ascii="Times New Roman" w:eastAsia="Times New Roman" w:hAnsi="Times New Roman" w:cs="Times New Roman"/>
            <w:sz w:val="28"/>
            <w:szCs w:val="28"/>
            <w:lang w:eastAsia="ru-RU"/>
          </w:rPr>
          <w:t>абзаце 7 пункта 1 статьи</w:t>
        </w:r>
        <w:r w:rsidRPr="001E5C7C">
          <w:rPr>
            <w:rFonts w:ascii="Times New Roman" w:eastAsia="Times New Roman" w:hAnsi="Times New Roman" w:cs="Times New Roman"/>
            <w:sz w:val="28"/>
            <w:szCs w:val="28"/>
            <w:lang w:eastAsia="ru-RU"/>
          </w:rPr>
          <w:t xml:space="preserve"> 126</w:t>
        </w:r>
      </w:hyperlink>
      <w:r w:rsidRPr="001E5C7C">
        <w:rPr>
          <w:rFonts w:ascii="Times New Roman" w:eastAsia="Times New Roman" w:hAnsi="Times New Roman" w:cs="Times New Roman"/>
          <w:sz w:val="28"/>
          <w:szCs w:val="28"/>
          <w:lang w:eastAsia="ru-RU"/>
        </w:rPr>
        <w:t xml:space="preserve"> Закона о банкротстве предусмотрено предъявление требований не только денежного характера, но и </w:t>
      </w:r>
      <w:proofErr w:type="spellStart"/>
      <w:r w:rsidRPr="001E5C7C">
        <w:rPr>
          <w:rFonts w:ascii="Times New Roman" w:eastAsia="Times New Roman" w:hAnsi="Times New Roman" w:cs="Times New Roman"/>
          <w:sz w:val="28"/>
          <w:szCs w:val="28"/>
          <w:lang w:eastAsia="ru-RU"/>
        </w:rPr>
        <w:t>неденежных</w:t>
      </w:r>
      <w:proofErr w:type="spellEnd"/>
      <w:r w:rsidRPr="001E5C7C">
        <w:rPr>
          <w:rFonts w:ascii="Times New Roman" w:eastAsia="Times New Roman" w:hAnsi="Times New Roman" w:cs="Times New Roman"/>
          <w:sz w:val="28"/>
          <w:szCs w:val="28"/>
          <w:lang w:eastAsia="ru-RU"/>
        </w:rPr>
        <w:t xml:space="preserve">. В арбитражной практике далеко не во всех случаях кредиторы с </w:t>
      </w:r>
      <w:proofErr w:type="spellStart"/>
      <w:r w:rsidRPr="001E5C7C">
        <w:rPr>
          <w:rFonts w:ascii="Times New Roman" w:eastAsia="Times New Roman" w:hAnsi="Times New Roman" w:cs="Times New Roman"/>
          <w:sz w:val="28"/>
          <w:szCs w:val="28"/>
          <w:lang w:eastAsia="ru-RU"/>
        </w:rPr>
        <w:t>неденежными</w:t>
      </w:r>
      <w:proofErr w:type="spellEnd"/>
      <w:r w:rsidRPr="001E5C7C">
        <w:rPr>
          <w:rFonts w:ascii="Times New Roman" w:eastAsia="Times New Roman" w:hAnsi="Times New Roman" w:cs="Times New Roman"/>
          <w:sz w:val="28"/>
          <w:szCs w:val="28"/>
          <w:lang w:eastAsia="ru-RU"/>
        </w:rPr>
        <w:t xml:space="preserve"> требованиями допускались к участию в конкурсном производстве. В связи с принятием </w:t>
      </w:r>
      <w:hyperlink r:id="rId19" w:history="1">
        <w:r w:rsidRPr="001E5C7C">
          <w:rPr>
            <w:rFonts w:ascii="Times New Roman" w:eastAsia="Times New Roman" w:hAnsi="Times New Roman" w:cs="Times New Roman"/>
            <w:sz w:val="28"/>
            <w:szCs w:val="28"/>
            <w:lang w:eastAsia="ru-RU"/>
          </w:rPr>
          <w:t>Постановления</w:t>
        </w:r>
      </w:hyperlink>
      <w:r w:rsidRPr="001E5C7C">
        <w:rPr>
          <w:rFonts w:ascii="Times New Roman" w:eastAsia="Times New Roman" w:hAnsi="Times New Roman" w:cs="Times New Roman"/>
          <w:sz w:val="28"/>
          <w:szCs w:val="28"/>
          <w:lang w:eastAsia="ru-RU"/>
        </w:rPr>
        <w:t xml:space="preserve"> </w:t>
      </w:r>
      <w:r w:rsidR="001F03B9" w:rsidRPr="001E5C7C">
        <w:rPr>
          <w:rFonts w:ascii="Times New Roman" w:eastAsia="Times New Roman" w:hAnsi="Times New Roman" w:cs="Times New Roman"/>
          <w:sz w:val="28"/>
          <w:szCs w:val="28"/>
          <w:lang w:eastAsia="ru-RU"/>
        </w:rPr>
        <w:lastRenderedPageBreak/>
        <w:t>Пленума ВАС РФ от 22.06.2012 года</w:t>
      </w:r>
      <w:r w:rsidRPr="001E5C7C">
        <w:rPr>
          <w:rFonts w:ascii="Times New Roman" w:eastAsia="Times New Roman" w:hAnsi="Times New Roman" w:cs="Times New Roman"/>
          <w:sz w:val="28"/>
          <w:szCs w:val="28"/>
          <w:lang w:eastAsia="ru-RU"/>
        </w:rPr>
        <w:t xml:space="preserve"> </w:t>
      </w:r>
      <w:r w:rsidR="00817A7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35</w:t>
      </w:r>
      <w:r w:rsidR="001F03B9" w:rsidRPr="001E5C7C">
        <w:rPr>
          <w:rStyle w:val="a6"/>
          <w:rFonts w:ascii="Times New Roman" w:eastAsia="Times New Roman" w:hAnsi="Times New Roman" w:cs="Times New Roman"/>
          <w:sz w:val="28"/>
          <w:szCs w:val="28"/>
          <w:lang w:eastAsia="ru-RU"/>
        </w:rPr>
        <w:footnoteReference w:id="6"/>
      </w:r>
      <w:r w:rsidRPr="001E5C7C">
        <w:rPr>
          <w:rFonts w:ascii="Times New Roman" w:eastAsia="Times New Roman" w:hAnsi="Times New Roman" w:cs="Times New Roman"/>
          <w:sz w:val="28"/>
          <w:szCs w:val="28"/>
          <w:lang w:eastAsia="ru-RU"/>
        </w:rPr>
        <w:t xml:space="preserve"> принципиально изменилась судебная практика в этой части.</w:t>
      </w:r>
    </w:p>
    <w:p w:rsidR="00CF355B" w:rsidRPr="001E5C7C" w:rsidRDefault="00CF355B"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Проблема правового статуса </w:t>
      </w:r>
      <w:r w:rsidR="00E961EC" w:rsidRPr="001E5C7C">
        <w:rPr>
          <w:rFonts w:ascii="Times New Roman" w:eastAsia="Times New Roman" w:hAnsi="Times New Roman" w:cs="Times New Roman"/>
          <w:sz w:val="28"/>
          <w:szCs w:val="28"/>
          <w:lang w:eastAsia="ru-RU"/>
        </w:rPr>
        <w:t>конкурсного</w:t>
      </w:r>
      <w:r w:rsidRPr="001E5C7C">
        <w:rPr>
          <w:rFonts w:ascii="Times New Roman" w:eastAsia="Times New Roman" w:hAnsi="Times New Roman" w:cs="Times New Roman"/>
          <w:sz w:val="28"/>
          <w:szCs w:val="28"/>
          <w:lang w:eastAsia="ru-RU"/>
        </w:rPr>
        <w:t xml:space="preserve"> упра</w:t>
      </w:r>
      <w:r w:rsidR="001F03B9" w:rsidRPr="001E5C7C">
        <w:rPr>
          <w:rFonts w:ascii="Times New Roman" w:eastAsia="Times New Roman" w:hAnsi="Times New Roman" w:cs="Times New Roman"/>
          <w:sz w:val="28"/>
          <w:szCs w:val="28"/>
          <w:lang w:eastAsia="ru-RU"/>
        </w:rPr>
        <w:t>вляющего является дискуссионной. М</w:t>
      </w:r>
      <w:r w:rsidRPr="001E5C7C">
        <w:rPr>
          <w:rFonts w:ascii="Times New Roman" w:eastAsia="Times New Roman" w:hAnsi="Times New Roman" w:cs="Times New Roman"/>
          <w:sz w:val="28"/>
          <w:szCs w:val="28"/>
          <w:lang w:eastAsia="ru-RU"/>
        </w:rPr>
        <w:t>ожно выделить несколько теорий.</w:t>
      </w:r>
    </w:p>
    <w:p w:rsidR="00A64B0C" w:rsidRPr="001E5C7C" w:rsidRDefault="00CF355B"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Наиболее распространенной является </w:t>
      </w:r>
      <w:r w:rsidRPr="001E5C7C">
        <w:rPr>
          <w:rFonts w:ascii="Times New Roman" w:eastAsia="Times New Roman" w:hAnsi="Times New Roman" w:cs="Times New Roman"/>
          <w:bCs/>
          <w:sz w:val="28"/>
          <w:szCs w:val="28"/>
          <w:lang w:eastAsia="ru-RU"/>
        </w:rPr>
        <w:t>теория представительства</w:t>
      </w:r>
      <w:r w:rsidRPr="001E5C7C">
        <w:rPr>
          <w:rFonts w:ascii="Times New Roman" w:eastAsia="Times New Roman" w:hAnsi="Times New Roman" w:cs="Times New Roman"/>
          <w:sz w:val="28"/>
          <w:szCs w:val="28"/>
          <w:lang w:eastAsia="ru-RU"/>
        </w:rPr>
        <w:t>.</w:t>
      </w:r>
      <w:r w:rsidRPr="001E5C7C">
        <w:rPr>
          <w:rStyle w:val="a6"/>
          <w:rFonts w:ascii="Times New Roman" w:eastAsia="Times New Roman" w:hAnsi="Times New Roman" w:cs="Times New Roman"/>
          <w:sz w:val="28"/>
          <w:szCs w:val="28"/>
          <w:lang w:eastAsia="ru-RU"/>
        </w:rPr>
        <w:footnoteReference w:id="7"/>
      </w:r>
      <w:r w:rsidR="001F03B9" w:rsidRPr="001E5C7C">
        <w:rPr>
          <w:rFonts w:ascii="Times New Roman" w:eastAsia="Times New Roman" w:hAnsi="Times New Roman" w:cs="Times New Roman"/>
          <w:sz w:val="28"/>
          <w:szCs w:val="28"/>
          <w:lang w:eastAsia="ru-RU"/>
        </w:rPr>
        <w:t xml:space="preserve"> </w:t>
      </w:r>
      <w:r w:rsidRPr="001E5C7C">
        <w:rPr>
          <w:rFonts w:ascii="Times New Roman" w:eastAsia="Times New Roman" w:hAnsi="Times New Roman" w:cs="Times New Roman"/>
          <w:sz w:val="28"/>
          <w:szCs w:val="28"/>
          <w:lang w:eastAsia="ru-RU"/>
        </w:rPr>
        <w:t xml:space="preserve">По мнению А.В. Егорова, такой подход отражен в </w:t>
      </w:r>
      <w:hyperlink r:id="rId20" w:history="1">
        <w:r w:rsidRPr="001E5C7C">
          <w:rPr>
            <w:rFonts w:ascii="Times New Roman" w:eastAsia="Times New Roman" w:hAnsi="Times New Roman" w:cs="Times New Roman"/>
            <w:sz w:val="28"/>
            <w:szCs w:val="28"/>
            <w:lang w:eastAsia="ru-RU"/>
          </w:rPr>
          <w:t>Постановлении</w:t>
        </w:r>
      </w:hyperlink>
      <w:r w:rsidRPr="001E5C7C">
        <w:rPr>
          <w:rFonts w:ascii="Times New Roman" w:eastAsia="Times New Roman" w:hAnsi="Times New Roman" w:cs="Times New Roman"/>
          <w:sz w:val="28"/>
          <w:szCs w:val="28"/>
          <w:lang w:eastAsia="ru-RU"/>
        </w:rPr>
        <w:t xml:space="preserve"> Пленума ВА</w:t>
      </w:r>
      <w:r w:rsidR="001F03B9" w:rsidRPr="001E5C7C">
        <w:rPr>
          <w:rFonts w:ascii="Times New Roman" w:eastAsia="Times New Roman" w:hAnsi="Times New Roman" w:cs="Times New Roman"/>
          <w:sz w:val="28"/>
          <w:szCs w:val="28"/>
          <w:lang w:eastAsia="ru-RU"/>
        </w:rPr>
        <w:t>С РФ от 30.06.2011 года</w:t>
      </w:r>
      <w:r w:rsidR="00E961EC" w:rsidRPr="001E5C7C">
        <w:rPr>
          <w:rFonts w:ascii="Times New Roman" w:eastAsia="Times New Roman" w:hAnsi="Times New Roman" w:cs="Times New Roman"/>
          <w:sz w:val="28"/>
          <w:szCs w:val="28"/>
          <w:lang w:eastAsia="ru-RU"/>
        </w:rPr>
        <w:t xml:space="preserve"> </w:t>
      </w:r>
      <w:r w:rsidR="00817A78" w:rsidRPr="001E5C7C">
        <w:rPr>
          <w:rFonts w:ascii="Times New Roman" w:eastAsia="Times New Roman" w:hAnsi="Times New Roman" w:cs="Times New Roman"/>
          <w:sz w:val="28"/>
          <w:szCs w:val="28"/>
          <w:lang w:eastAsia="ru-RU"/>
        </w:rPr>
        <w:t>№</w:t>
      </w:r>
      <w:r w:rsidR="00E961EC" w:rsidRPr="001E5C7C">
        <w:rPr>
          <w:rFonts w:ascii="Times New Roman" w:eastAsia="Times New Roman" w:hAnsi="Times New Roman" w:cs="Times New Roman"/>
          <w:sz w:val="28"/>
          <w:szCs w:val="28"/>
          <w:lang w:eastAsia="ru-RU"/>
        </w:rPr>
        <w:t xml:space="preserve"> 51</w:t>
      </w:r>
      <w:r w:rsidRPr="001E5C7C">
        <w:rPr>
          <w:rFonts w:ascii="Times New Roman" w:eastAsia="Times New Roman" w:hAnsi="Times New Roman" w:cs="Times New Roman"/>
          <w:sz w:val="28"/>
          <w:szCs w:val="28"/>
          <w:lang w:eastAsia="ru-RU"/>
        </w:rPr>
        <w:t>.</w:t>
      </w:r>
      <w:r w:rsidR="00A64B0C" w:rsidRPr="001E5C7C">
        <w:rPr>
          <w:rStyle w:val="a6"/>
          <w:rFonts w:ascii="Times New Roman" w:eastAsia="Times New Roman" w:hAnsi="Times New Roman" w:cs="Times New Roman"/>
          <w:sz w:val="28"/>
          <w:szCs w:val="28"/>
          <w:lang w:eastAsia="ru-RU"/>
        </w:rPr>
        <w:footnoteReference w:id="8"/>
      </w:r>
      <w:r w:rsidRPr="001E5C7C">
        <w:rPr>
          <w:rFonts w:ascii="Times New Roman" w:eastAsia="Times New Roman" w:hAnsi="Times New Roman" w:cs="Times New Roman"/>
          <w:sz w:val="28"/>
          <w:szCs w:val="28"/>
          <w:lang w:eastAsia="ru-RU"/>
        </w:rPr>
        <w:t xml:space="preserve"> Доводы в пользу возникновения отношений представительства: </w:t>
      </w:r>
    </w:p>
    <w:p w:rsidR="00A64B0C" w:rsidRPr="001E5C7C" w:rsidRDefault="00CF355B"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а) право действовать от имени должника; </w:t>
      </w:r>
    </w:p>
    <w:p w:rsidR="00CF355B" w:rsidRPr="001E5C7C" w:rsidRDefault="00CF355B"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б) распоряжение имуществом должника.</w:t>
      </w:r>
      <w:r w:rsidR="00A64B0C" w:rsidRPr="001E5C7C">
        <w:rPr>
          <w:rStyle w:val="a6"/>
          <w:rFonts w:ascii="Times New Roman" w:eastAsia="Times New Roman" w:hAnsi="Times New Roman" w:cs="Times New Roman"/>
          <w:sz w:val="28"/>
          <w:szCs w:val="28"/>
          <w:lang w:eastAsia="ru-RU"/>
        </w:rPr>
        <w:footnoteReference w:id="9"/>
      </w:r>
      <w:r w:rsidRPr="001E5C7C">
        <w:rPr>
          <w:rFonts w:ascii="Times New Roman" w:eastAsia="Times New Roman" w:hAnsi="Times New Roman" w:cs="Times New Roman"/>
          <w:sz w:val="28"/>
          <w:szCs w:val="28"/>
          <w:lang w:eastAsia="ru-RU"/>
        </w:rPr>
        <w:t> </w:t>
      </w:r>
    </w:p>
    <w:p w:rsidR="00CF355B" w:rsidRPr="001E5C7C" w:rsidRDefault="00CF355B"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Различают несколько модификаций теории представительства: </w:t>
      </w:r>
      <w:r w:rsidR="00E961EC" w:rsidRPr="001E5C7C">
        <w:rPr>
          <w:rFonts w:ascii="Times New Roman" w:eastAsia="Times New Roman" w:hAnsi="Times New Roman" w:cs="Times New Roman"/>
          <w:sz w:val="28"/>
          <w:szCs w:val="28"/>
          <w:lang w:eastAsia="ru-RU"/>
        </w:rPr>
        <w:t>конкурсный</w:t>
      </w:r>
      <w:r w:rsidRPr="001E5C7C">
        <w:rPr>
          <w:rFonts w:ascii="Times New Roman" w:eastAsia="Times New Roman" w:hAnsi="Times New Roman" w:cs="Times New Roman"/>
          <w:sz w:val="28"/>
          <w:szCs w:val="28"/>
          <w:lang w:eastAsia="ru-RU"/>
        </w:rPr>
        <w:t xml:space="preserve"> управляющий</w:t>
      </w:r>
      <w:r w:rsidR="00621EC4"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как представитель должника, кредиторов, а также представитель одновременно и должника, и его кредиторов.</w:t>
      </w:r>
    </w:p>
    <w:p w:rsidR="00CF355B" w:rsidRPr="001E5C7C" w:rsidRDefault="00CF355B"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В доктрине различают статус временного, внешнего и конкурсного управляющего, признавая только внешнего управляющего представителем долж</w:t>
      </w:r>
      <w:r w:rsidR="00A64B0C" w:rsidRPr="001E5C7C">
        <w:rPr>
          <w:rFonts w:ascii="Times New Roman" w:eastAsia="Times New Roman" w:hAnsi="Times New Roman" w:cs="Times New Roman"/>
          <w:sz w:val="28"/>
          <w:szCs w:val="28"/>
          <w:lang w:eastAsia="ru-RU"/>
        </w:rPr>
        <w:t>ника</w:t>
      </w:r>
      <w:r w:rsidRPr="001E5C7C">
        <w:rPr>
          <w:rFonts w:ascii="Times New Roman" w:eastAsia="Times New Roman" w:hAnsi="Times New Roman" w:cs="Times New Roman"/>
          <w:sz w:val="28"/>
          <w:szCs w:val="28"/>
          <w:lang w:eastAsia="ru-RU"/>
        </w:rPr>
        <w:t>.</w:t>
      </w:r>
      <w:r w:rsidR="00A64B0C" w:rsidRPr="001E5C7C">
        <w:rPr>
          <w:rStyle w:val="a6"/>
          <w:rFonts w:ascii="Times New Roman" w:eastAsia="Times New Roman" w:hAnsi="Times New Roman" w:cs="Times New Roman"/>
          <w:sz w:val="28"/>
          <w:szCs w:val="28"/>
          <w:lang w:eastAsia="ru-RU"/>
        </w:rPr>
        <w:footnoteReference w:id="10"/>
      </w:r>
      <w:r w:rsidRPr="001E5C7C">
        <w:rPr>
          <w:rFonts w:ascii="Times New Roman" w:eastAsia="Times New Roman" w:hAnsi="Times New Roman" w:cs="Times New Roman"/>
          <w:sz w:val="28"/>
          <w:szCs w:val="28"/>
          <w:lang w:eastAsia="ru-RU"/>
        </w:rPr>
        <w:t xml:space="preserve"> По мнению М.А. </w:t>
      </w:r>
      <w:proofErr w:type="spellStart"/>
      <w:r w:rsidRPr="001E5C7C">
        <w:rPr>
          <w:rFonts w:ascii="Times New Roman" w:eastAsia="Times New Roman" w:hAnsi="Times New Roman" w:cs="Times New Roman"/>
          <w:sz w:val="28"/>
          <w:szCs w:val="28"/>
          <w:lang w:eastAsia="ru-RU"/>
        </w:rPr>
        <w:t>Говорухи</w:t>
      </w:r>
      <w:proofErr w:type="spellEnd"/>
      <w:r w:rsidRPr="001E5C7C">
        <w:rPr>
          <w:rFonts w:ascii="Times New Roman" w:eastAsia="Times New Roman" w:hAnsi="Times New Roman" w:cs="Times New Roman"/>
          <w:sz w:val="28"/>
          <w:szCs w:val="28"/>
          <w:lang w:eastAsia="ru-RU"/>
        </w:rPr>
        <w:t xml:space="preserve">, внешний и конкурсный управляющие </w:t>
      </w:r>
      <w:r w:rsidR="0002466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в тех случаях, когда они реализуют дееспособность самого должника и действуют от его имени</w:t>
      </w:r>
      <w:r w:rsidR="0002466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выступают е</w:t>
      </w:r>
      <w:r w:rsidR="00A64B0C" w:rsidRPr="001E5C7C">
        <w:rPr>
          <w:rFonts w:ascii="Times New Roman" w:eastAsia="Times New Roman" w:hAnsi="Times New Roman" w:cs="Times New Roman"/>
          <w:sz w:val="28"/>
          <w:szCs w:val="28"/>
          <w:lang w:eastAsia="ru-RU"/>
        </w:rPr>
        <w:t>го законными представителями</w:t>
      </w:r>
      <w:r w:rsidRPr="001E5C7C">
        <w:rPr>
          <w:rFonts w:ascii="Times New Roman" w:eastAsia="Times New Roman" w:hAnsi="Times New Roman" w:cs="Times New Roman"/>
          <w:sz w:val="28"/>
          <w:szCs w:val="28"/>
          <w:lang w:eastAsia="ru-RU"/>
        </w:rPr>
        <w:t>.</w:t>
      </w:r>
      <w:r w:rsidR="00A64B0C" w:rsidRPr="001E5C7C">
        <w:rPr>
          <w:rStyle w:val="a6"/>
          <w:rFonts w:ascii="Times New Roman" w:eastAsia="Times New Roman" w:hAnsi="Times New Roman" w:cs="Times New Roman"/>
          <w:sz w:val="28"/>
          <w:szCs w:val="28"/>
          <w:lang w:eastAsia="ru-RU"/>
        </w:rPr>
        <w:footnoteReference w:id="11"/>
      </w:r>
    </w:p>
    <w:p w:rsidR="00CF355B" w:rsidRPr="001E5C7C" w:rsidRDefault="00CF355B"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Опровергая указанную позицию, необходимо отметить, что в равной мере </w:t>
      </w:r>
      <w:r w:rsidR="00E961EC" w:rsidRPr="001E5C7C">
        <w:rPr>
          <w:rFonts w:ascii="Times New Roman" w:eastAsia="Times New Roman" w:hAnsi="Times New Roman" w:cs="Times New Roman"/>
          <w:sz w:val="28"/>
          <w:szCs w:val="28"/>
          <w:lang w:eastAsia="ru-RU"/>
        </w:rPr>
        <w:t>конкурсный</w:t>
      </w:r>
      <w:r w:rsidRPr="001E5C7C">
        <w:rPr>
          <w:rFonts w:ascii="Times New Roman" w:eastAsia="Times New Roman" w:hAnsi="Times New Roman" w:cs="Times New Roman"/>
          <w:sz w:val="28"/>
          <w:szCs w:val="28"/>
          <w:lang w:eastAsia="ru-RU"/>
        </w:rPr>
        <w:t xml:space="preserve"> управляющий представляет интересы не только должника, но и кредиторов, а также действует в публичных интересах.</w:t>
      </w:r>
      <w:r w:rsidR="00621EC4" w:rsidRPr="001E5C7C">
        <w:rPr>
          <w:rFonts w:ascii="Times New Roman" w:eastAsia="Times New Roman" w:hAnsi="Times New Roman" w:cs="Times New Roman"/>
          <w:sz w:val="28"/>
          <w:szCs w:val="28"/>
          <w:lang w:eastAsia="ru-RU"/>
        </w:rPr>
        <w:t xml:space="preserve"> </w:t>
      </w:r>
      <w:r w:rsidRPr="001E5C7C">
        <w:rPr>
          <w:rFonts w:ascii="Times New Roman" w:eastAsia="Times New Roman" w:hAnsi="Times New Roman" w:cs="Times New Roman"/>
          <w:sz w:val="28"/>
          <w:szCs w:val="28"/>
          <w:lang w:eastAsia="ru-RU"/>
        </w:rPr>
        <w:t>Теория представит</w:t>
      </w:r>
      <w:r w:rsidR="00A64B0C" w:rsidRPr="001E5C7C">
        <w:rPr>
          <w:rFonts w:ascii="Times New Roman" w:eastAsia="Times New Roman" w:hAnsi="Times New Roman" w:cs="Times New Roman"/>
          <w:sz w:val="28"/>
          <w:szCs w:val="28"/>
          <w:lang w:eastAsia="ru-RU"/>
        </w:rPr>
        <w:t>ельства подвергается критике</w:t>
      </w:r>
      <w:r w:rsidRPr="001E5C7C">
        <w:rPr>
          <w:rFonts w:ascii="Times New Roman" w:eastAsia="Times New Roman" w:hAnsi="Times New Roman" w:cs="Times New Roman"/>
          <w:sz w:val="28"/>
          <w:szCs w:val="28"/>
          <w:lang w:eastAsia="ru-RU"/>
        </w:rPr>
        <w:t>.</w:t>
      </w:r>
      <w:r w:rsidR="00A64B0C" w:rsidRPr="001E5C7C">
        <w:rPr>
          <w:rStyle w:val="a6"/>
          <w:rFonts w:ascii="Times New Roman" w:eastAsia="Times New Roman" w:hAnsi="Times New Roman" w:cs="Times New Roman"/>
          <w:sz w:val="28"/>
          <w:szCs w:val="28"/>
          <w:lang w:eastAsia="ru-RU"/>
        </w:rPr>
        <w:footnoteReference w:id="12"/>
      </w:r>
      <w:r w:rsidRPr="001E5C7C">
        <w:rPr>
          <w:rFonts w:ascii="Times New Roman" w:eastAsia="Times New Roman" w:hAnsi="Times New Roman" w:cs="Times New Roman"/>
          <w:sz w:val="28"/>
          <w:szCs w:val="28"/>
          <w:lang w:eastAsia="ru-RU"/>
        </w:rPr>
        <w:t xml:space="preserve"> По мнению О.В. </w:t>
      </w:r>
      <w:proofErr w:type="spellStart"/>
      <w:r w:rsidRPr="001E5C7C">
        <w:rPr>
          <w:rFonts w:ascii="Times New Roman" w:eastAsia="Times New Roman" w:hAnsi="Times New Roman" w:cs="Times New Roman"/>
          <w:sz w:val="28"/>
          <w:szCs w:val="28"/>
          <w:lang w:eastAsia="ru-RU"/>
        </w:rPr>
        <w:t>Пантелишиной</w:t>
      </w:r>
      <w:proofErr w:type="spellEnd"/>
      <w:r w:rsidRPr="001E5C7C">
        <w:rPr>
          <w:rFonts w:ascii="Times New Roman" w:eastAsia="Times New Roman" w:hAnsi="Times New Roman" w:cs="Times New Roman"/>
          <w:sz w:val="28"/>
          <w:szCs w:val="28"/>
          <w:lang w:eastAsia="ru-RU"/>
        </w:rPr>
        <w:t xml:space="preserve">, следует отграничивать представительство от иных правовых форм участия третьих лиц в установлении и </w:t>
      </w:r>
      <w:r w:rsidRPr="001E5C7C">
        <w:rPr>
          <w:rFonts w:ascii="Times New Roman" w:eastAsia="Times New Roman" w:hAnsi="Times New Roman" w:cs="Times New Roman"/>
          <w:sz w:val="28"/>
          <w:szCs w:val="28"/>
          <w:lang w:eastAsia="ru-RU"/>
        </w:rPr>
        <w:lastRenderedPageBreak/>
        <w:t xml:space="preserve">реализации гражданских правоотношений, в частности от деятельности </w:t>
      </w:r>
      <w:r w:rsidR="00E961EC" w:rsidRPr="001E5C7C">
        <w:rPr>
          <w:rFonts w:ascii="Times New Roman" w:eastAsia="Times New Roman" w:hAnsi="Times New Roman" w:cs="Times New Roman"/>
          <w:sz w:val="28"/>
          <w:szCs w:val="28"/>
          <w:lang w:eastAsia="ru-RU"/>
        </w:rPr>
        <w:t>конкурсного</w:t>
      </w:r>
      <w:r w:rsidRPr="001E5C7C">
        <w:rPr>
          <w:rFonts w:ascii="Times New Roman" w:eastAsia="Times New Roman" w:hAnsi="Times New Roman" w:cs="Times New Roman"/>
          <w:sz w:val="28"/>
          <w:szCs w:val="28"/>
          <w:lang w:eastAsia="ru-RU"/>
        </w:rPr>
        <w:t xml:space="preserve"> управляющего, которы</w:t>
      </w:r>
      <w:r w:rsidR="00A64B0C" w:rsidRPr="001E5C7C">
        <w:rPr>
          <w:rFonts w:ascii="Times New Roman" w:eastAsia="Times New Roman" w:hAnsi="Times New Roman" w:cs="Times New Roman"/>
          <w:sz w:val="28"/>
          <w:szCs w:val="28"/>
          <w:lang w:eastAsia="ru-RU"/>
        </w:rPr>
        <w:t>й не является представителем</w:t>
      </w:r>
      <w:r w:rsidRPr="001E5C7C">
        <w:rPr>
          <w:rFonts w:ascii="Times New Roman" w:eastAsia="Times New Roman" w:hAnsi="Times New Roman" w:cs="Times New Roman"/>
          <w:sz w:val="28"/>
          <w:szCs w:val="28"/>
          <w:lang w:eastAsia="ru-RU"/>
        </w:rPr>
        <w:t>.</w:t>
      </w:r>
      <w:r w:rsidR="00A64B0C" w:rsidRPr="001E5C7C">
        <w:rPr>
          <w:rStyle w:val="a6"/>
          <w:rFonts w:ascii="Times New Roman" w:eastAsia="Times New Roman" w:hAnsi="Times New Roman" w:cs="Times New Roman"/>
          <w:sz w:val="28"/>
          <w:szCs w:val="28"/>
          <w:lang w:eastAsia="ru-RU"/>
        </w:rPr>
        <w:footnoteReference w:id="13"/>
      </w:r>
    </w:p>
    <w:p w:rsidR="00CF355B" w:rsidRPr="001E5C7C" w:rsidRDefault="00CF355B"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Распространенной теорией правового статуса </w:t>
      </w:r>
      <w:r w:rsidR="00E961EC" w:rsidRPr="001E5C7C">
        <w:rPr>
          <w:rFonts w:ascii="Times New Roman" w:eastAsia="Times New Roman" w:hAnsi="Times New Roman" w:cs="Times New Roman"/>
          <w:sz w:val="28"/>
          <w:szCs w:val="28"/>
          <w:lang w:eastAsia="ru-RU"/>
        </w:rPr>
        <w:t>конкурсного</w:t>
      </w:r>
      <w:r w:rsidRPr="001E5C7C">
        <w:rPr>
          <w:rFonts w:ascii="Times New Roman" w:eastAsia="Times New Roman" w:hAnsi="Times New Roman" w:cs="Times New Roman"/>
          <w:sz w:val="28"/>
          <w:szCs w:val="28"/>
          <w:lang w:eastAsia="ru-RU"/>
        </w:rPr>
        <w:t xml:space="preserve"> управляющего является </w:t>
      </w:r>
      <w:r w:rsidRPr="001E5C7C">
        <w:rPr>
          <w:rFonts w:ascii="Times New Roman" w:eastAsia="Times New Roman" w:hAnsi="Times New Roman" w:cs="Times New Roman"/>
          <w:bCs/>
          <w:sz w:val="28"/>
          <w:szCs w:val="28"/>
          <w:lang w:eastAsia="ru-RU"/>
        </w:rPr>
        <w:t>теория доверительного управления</w:t>
      </w:r>
      <w:r w:rsidRPr="001E5C7C">
        <w:rPr>
          <w:rFonts w:ascii="Times New Roman" w:eastAsia="Times New Roman" w:hAnsi="Times New Roman" w:cs="Times New Roman"/>
          <w:sz w:val="28"/>
          <w:szCs w:val="28"/>
          <w:lang w:eastAsia="ru-RU"/>
        </w:rPr>
        <w:t>.</w:t>
      </w:r>
      <w:r w:rsidR="00A64B0C" w:rsidRPr="001E5C7C">
        <w:rPr>
          <w:rStyle w:val="a6"/>
          <w:rFonts w:ascii="Times New Roman" w:eastAsia="Times New Roman" w:hAnsi="Times New Roman" w:cs="Times New Roman"/>
          <w:sz w:val="28"/>
          <w:szCs w:val="28"/>
          <w:lang w:eastAsia="ru-RU"/>
        </w:rPr>
        <w:footnoteReference w:id="14"/>
      </w:r>
      <w:r w:rsidR="00621EC4" w:rsidRPr="001E5C7C">
        <w:rPr>
          <w:rFonts w:ascii="Times New Roman" w:eastAsia="Times New Roman" w:hAnsi="Times New Roman" w:cs="Times New Roman"/>
          <w:sz w:val="28"/>
          <w:szCs w:val="28"/>
          <w:lang w:eastAsia="ru-RU"/>
        </w:rPr>
        <w:t xml:space="preserve"> </w:t>
      </w:r>
      <w:r w:rsidRPr="001E5C7C">
        <w:rPr>
          <w:rFonts w:ascii="Times New Roman" w:eastAsia="Times New Roman" w:hAnsi="Times New Roman" w:cs="Times New Roman"/>
          <w:sz w:val="28"/>
          <w:szCs w:val="28"/>
          <w:lang w:eastAsia="ru-RU"/>
        </w:rPr>
        <w:t xml:space="preserve">Не признает </w:t>
      </w:r>
      <w:r w:rsidR="00E961EC" w:rsidRPr="001E5C7C">
        <w:rPr>
          <w:rFonts w:ascii="Times New Roman" w:eastAsia="Times New Roman" w:hAnsi="Times New Roman" w:cs="Times New Roman"/>
          <w:sz w:val="28"/>
          <w:szCs w:val="28"/>
          <w:lang w:eastAsia="ru-RU"/>
        </w:rPr>
        <w:t>конкурсного</w:t>
      </w:r>
      <w:r w:rsidRPr="001E5C7C">
        <w:rPr>
          <w:rFonts w:ascii="Times New Roman" w:eastAsia="Times New Roman" w:hAnsi="Times New Roman" w:cs="Times New Roman"/>
          <w:sz w:val="28"/>
          <w:szCs w:val="28"/>
          <w:lang w:eastAsia="ru-RU"/>
        </w:rPr>
        <w:t xml:space="preserve"> управляющего доверитель</w:t>
      </w:r>
      <w:r w:rsidR="00A64B0C" w:rsidRPr="001E5C7C">
        <w:rPr>
          <w:rFonts w:ascii="Times New Roman" w:eastAsia="Times New Roman" w:hAnsi="Times New Roman" w:cs="Times New Roman"/>
          <w:sz w:val="28"/>
          <w:szCs w:val="28"/>
          <w:lang w:eastAsia="ru-RU"/>
        </w:rPr>
        <w:t>ным управляющим Е.А. Суханов</w:t>
      </w:r>
      <w:r w:rsidRPr="001E5C7C">
        <w:rPr>
          <w:rFonts w:ascii="Times New Roman" w:eastAsia="Times New Roman" w:hAnsi="Times New Roman" w:cs="Times New Roman"/>
          <w:sz w:val="28"/>
          <w:szCs w:val="28"/>
          <w:lang w:eastAsia="ru-RU"/>
        </w:rPr>
        <w:t>.</w:t>
      </w:r>
      <w:r w:rsidR="00A64B0C" w:rsidRPr="001E5C7C">
        <w:rPr>
          <w:rStyle w:val="a6"/>
          <w:rFonts w:ascii="Times New Roman" w:eastAsia="Times New Roman" w:hAnsi="Times New Roman" w:cs="Times New Roman"/>
          <w:sz w:val="28"/>
          <w:szCs w:val="28"/>
          <w:lang w:eastAsia="ru-RU"/>
        </w:rPr>
        <w:footnoteReference w:id="15"/>
      </w:r>
    </w:p>
    <w:p w:rsidR="00A64B0C" w:rsidRPr="001E5C7C" w:rsidRDefault="00A64B0C"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В доктрине встречается трактовка статуса </w:t>
      </w:r>
      <w:r w:rsidR="00E961EC" w:rsidRPr="001E5C7C">
        <w:rPr>
          <w:rFonts w:ascii="Times New Roman" w:eastAsia="Times New Roman" w:hAnsi="Times New Roman" w:cs="Times New Roman"/>
          <w:sz w:val="28"/>
          <w:szCs w:val="28"/>
          <w:lang w:eastAsia="ru-RU"/>
        </w:rPr>
        <w:t>конкурсного</w:t>
      </w:r>
      <w:r w:rsidRPr="001E5C7C">
        <w:rPr>
          <w:rFonts w:ascii="Times New Roman" w:eastAsia="Times New Roman" w:hAnsi="Times New Roman" w:cs="Times New Roman"/>
          <w:sz w:val="28"/>
          <w:szCs w:val="28"/>
          <w:lang w:eastAsia="ru-RU"/>
        </w:rPr>
        <w:t xml:space="preserve"> управляющего </w:t>
      </w:r>
      <w:r w:rsidRPr="001E5C7C">
        <w:rPr>
          <w:rFonts w:ascii="Times New Roman" w:eastAsia="Times New Roman" w:hAnsi="Times New Roman" w:cs="Times New Roman"/>
          <w:bCs/>
          <w:sz w:val="28"/>
          <w:szCs w:val="28"/>
          <w:lang w:eastAsia="ru-RU"/>
        </w:rPr>
        <w:t>как работника, заключившего трудовой договор</w:t>
      </w:r>
      <w:r w:rsidRPr="001E5C7C">
        <w:rPr>
          <w:rFonts w:ascii="Times New Roman" w:eastAsia="Times New Roman" w:hAnsi="Times New Roman" w:cs="Times New Roman"/>
          <w:sz w:val="28"/>
          <w:szCs w:val="28"/>
          <w:lang w:eastAsia="ru-RU"/>
        </w:rPr>
        <w:t>.</w:t>
      </w:r>
      <w:r w:rsidRPr="001E5C7C">
        <w:rPr>
          <w:rStyle w:val="a6"/>
          <w:rFonts w:ascii="Times New Roman" w:eastAsia="Times New Roman" w:hAnsi="Times New Roman" w:cs="Times New Roman"/>
          <w:sz w:val="28"/>
          <w:szCs w:val="28"/>
          <w:lang w:eastAsia="ru-RU"/>
        </w:rPr>
        <w:footnoteReference w:id="16"/>
      </w:r>
      <w:r w:rsidR="00621EC4" w:rsidRPr="001E5C7C">
        <w:rPr>
          <w:rFonts w:ascii="Times New Roman" w:eastAsia="Times New Roman" w:hAnsi="Times New Roman" w:cs="Times New Roman"/>
          <w:sz w:val="28"/>
          <w:szCs w:val="28"/>
          <w:lang w:eastAsia="ru-RU"/>
        </w:rPr>
        <w:t xml:space="preserve"> </w:t>
      </w:r>
      <w:r w:rsidRPr="001E5C7C">
        <w:rPr>
          <w:rFonts w:ascii="Times New Roman" w:eastAsia="Times New Roman" w:hAnsi="Times New Roman" w:cs="Times New Roman"/>
          <w:sz w:val="28"/>
          <w:szCs w:val="28"/>
          <w:lang w:eastAsia="ru-RU"/>
        </w:rPr>
        <w:t xml:space="preserve">Судебная практика по определению статуса </w:t>
      </w:r>
      <w:r w:rsidR="00E961EC" w:rsidRPr="001E5C7C">
        <w:rPr>
          <w:rFonts w:ascii="Times New Roman" w:eastAsia="Times New Roman" w:hAnsi="Times New Roman" w:cs="Times New Roman"/>
          <w:sz w:val="28"/>
          <w:szCs w:val="28"/>
          <w:lang w:eastAsia="ru-RU"/>
        </w:rPr>
        <w:t>конкурсного</w:t>
      </w:r>
      <w:r w:rsidRPr="001E5C7C">
        <w:rPr>
          <w:rFonts w:ascii="Times New Roman" w:eastAsia="Times New Roman" w:hAnsi="Times New Roman" w:cs="Times New Roman"/>
          <w:sz w:val="28"/>
          <w:szCs w:val="28"/>
          <w:lang w:eastAsia="ru-RU"/>
        </w:rPr>
        <w:t xml:space="preserve"> управляющего</w:t>
      </w:r>
      <w:r w:rsidR="00621EC4"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как работника по трудовому договору</w:t>
      </w:r>
      <w:r w:rsidR="00621EC4"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неоднозначна, однако</w:t>
      </w:r>
      <w:r w:rsidR="00621EC4"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арбитражные суды, как правило, не применяют нормы трудового права, определяя статус </w:t>
      </w:r>
      <w:r w:rsidR="00E961EC" w:rsidRPr="001E5C7C">
        <w:rPr>
          <w:rFonts w:ascii="Times New Roman" w:eastAsia="Times New Roman" w:hAnsi="Times New Roman" w:cs="Times New Roman"/>
          <w:sz w:val="28"/>
          <w:szCs w:val="28"/>
          <w:lang w:eastAsia="ru-RU"/>
        </w:rPr>
        <w:t>конкурсного</w:t>
      </w:r>
      <w:r w:rsidRPr="001E5C7C">
        <w:rPr>
          <w:rFonts w:ascii="Times New Roman" w:eastAsia="Times New Roman" w:hAnsi="Times New Roman" w:cs="Times New Roman"/>
          <w:sz w:val="28"/>
          <w:szCs w:val="28"/>
          <w:lang w:eastAsia="ru-RU"/>
        </w:rPr>
        <w:t xml:space="preserve"> управляющего. В </w:t>
      </w:r>
      <w:hyperlink r:id="rId21" w:history="1">
        <w:r w:rsidRPr="001E5C7C">
          <w:rPr>
            <w:rFonts w:ascii="Times New Roman" w:eastAsia="Times New Roman" w:hAnsi="Times New Roman" w:cs="Times New Roman"/>
            <w:sz w:val="28"/>
            <w:szCs w:val="28"/>
            <w:lang w:eastAsia="ru-RU"/>
          </w:rPr>
          <w:t>Постановлении</w:t>
        </w:r>
      </w:hyperlink>
      <w:r w:rsidR="00621EC4" w:rsidRPr="001E5C7C">
        <w:rPr>
          <w:rFonts w:ascii="Times New Roman" w:eastAsia="Times New Roman" w:hAnsi="Times New Roman" w:cs="Times New Roman"/>
          <w:sz w:val="28"/>
          <w:szCs w:val="28"/>
          <w:lang w:eastAsia="ru-RU"/>
        </w:rPr>
        <w:t xml:space="preserve"> Президиума ВАС РФ от 12.02.2013 года</w:t>
      </w:r>
      <w:r w:rsidRPr="001E5C7C">
        <w:rPr>
          <w:rFonts w:ascii="Times New Roman" w:eastAsia="Times New Roman" w:hAnsi="Times New Roman" w:cs="Times New Roman"/>
          <w:sz w:val="28"/>
          <w:szCs w:val="28"/>
          <w:lang w:eastAsia="ru-RU"/>
        </w:rPr>
        <w:t xml:space="preserve"> </w:t>
      </w:r>
      <w:r w:rsidR="00817A7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7140/12</w:t>
      </w:r>
      <w:r w:rsidRPr="001E5C7C">
        <w:rPr>
          <w:rStyle w:val="a6"/>
          <w:rFonts w:ascii="Times New Roman" w:eastAsia="Times New Roman" w:hAnsi="Times New Roman" w:cs="Times New Roman"/>
          <w:sz w:val="28"/>
          <w:szCs w:val="28"/>
          <w:lang w:eastAsia="ru-RU"/>
        </w:rPr>
        <w:footnoteReference w:id="17"/>
      </w:r>
      <w:r w:rsidRPr="001E5C7C">
        <w:rPr>
          <w:rFonts w:ascii="Times New Roman" w:eastAsia="Times New Roman" w:hAnsi="Times New Roman" w:cs="Times New Roman"/>
          <w:sz w:val="28"/>
          <w:szCs w:val="28"/>
          <w:lang w:eastAsia="ru-RU"/>
        </w:rPr>
        <w:t xml:space="preserve"> высказана правовая позиция об отсутствии трудовых отношений между </w:t>
      </w:r>
      <w:r w:rsidR="00E961EC" w:rsidRPr="001E5C7C">
        <w:rPr>
          <w:rFonts w:ascii="Times New Roman" w:eastAsia="Times New Roman" w:hAnsi="Times New Roman" w:cs="Times New Roman"/>
          <w:sz w:val="28"/>
          <w:szCs w:val="28"/>
          <w:lang w:eastAsia="ru-RU"/>
        </w:rPr>
        <w:t>конкурсным</w:t>
      </w:r>
      <w:r w:rsidRPr="001E5C7C">
        <w:rPr>
          <w:rFonts w:ascii="Times New Roman" w:eastAsia="Times New Roman" w:hAnsi="Times New Roman" w:cs="Times New Roman"/>
          <w:sz w:val="28"/>
          <w:szCs w:val="28"/>
          <w:lang w:eastAsia="ru-RU"/>
        </w:rPr>
        <w:t xml:space="preserve"> управляющим и должником, невозможности применения норм трудового законодательства к указанным отношениям. </w:t>
      </w:r>
    </w:p>
    <w:p w:rsidR="00A64B0C" w:rsidRPr="001E5C7C" w:rsidRDefault="00A64B0C"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bCs/>
          <w:sz w:val="28"/>
          <w:szCs w:val="28"/>
          <w:lang w:eastAsia="ru-RU"/>
        </w:rPr>
        <w:t>Вещная теория</w:t>
      </w:r>
      <w:r w:rsidRPr="001E5C7C">
        <w:rPr>
          <w:rFonts w:ascii="Times New Roman" w:eastAsia="Times New Roman" w:hAnsi="Times New Roman" w:cs="Times New Roman"/>
          <w:sz w:val="28"/>
          <w:szCs w:val="28"/>
          <w:lang w:eastAsia="ru-RU"/>
        </w:rPr>
        <w:t xml:space="preserve"> статуса </w:t>
      </w:r>
      <w:r w:rsidR="00E961EC" w:rsidRPr="001E5C7C">
        <w:rPr>
          <w:rFonts w:ascii="Times New Roman" w:eastAsia="Times New Roman" w:hAnsi="Times New Roman" w:cs="Times New Roman"/>
          <w:sz w:val="28"/>
          <w:szCs w:val="28"/>
          <w:lang w:eastAsia="ru-RU"/>
        </w:rPr>
        <w:t>конкурсного</w:t>
      </w:r>
      <w:r w:rsidRPr="001E5C7C">
        <w:rPr>
          <w:rFonts w:ascii="Times New Roman" w:eastAsia="Times New Roman" w:hAnsi="Times New Roman" w:cs="Times New Roman"/>
          <w:sz w:val="28"/>
          <w:szCs w:val="28"/>
          <w:lang w:eastAsia="ru-RU"/>
        </w:rPr>
        <w:t xml:space="preserve"> управляющего. А. </w:t>
      </w:r>
      <w:proofErr w:type="spellStart"/>
      <w:r w:rsidRPr="001E5C7C">
        <w:rPr>
          <w:rFonts w:ascii="Times New Roman" w:eastAsia="Times New Roman" w:hAnsi="Times New Roman" w:cs="Times New Roman"/>
          <w:sz w:val="28"/>
          <w:szCs w:val="28"/>
          <w:lang w:eastAsia="ru-RU"/>
        </w:rPr>
        <w:t>Белоликов</w:t>
      </w:r>
      <w:proofErr w:type="spellEnd"/>
      <w:r w:rsidRPr="001E5C7C">
        <w:rPr>
          <w:rFonts w:ascii="Times New Roman" w:eastAsia="Times New Roman" w:hAnsi="Times New Roman" w:cs="Times New Roman"/>
          <w:sz w:val="28"/>
          <w:szCs w:val="28"/>
          <w:lang w:eastAsia="ru-RU"/>
        </w:rPr>
        <w:t xml:space="preserve"> считает, что права </w:t>
      </w:r>
      <w:r w:rsidR="00E961EC" w:rsidRPr="001E5C7C">
        <w:rPr>
          <w:rFonts w:ascii="Times New Roman" w:eastAsia="Times New Roman" w:hAnsi="Times New Roman" w:cs="Times New Roman"/>
          <w:sz w:val="28"/>
          <w:szCs w:val="28"/>
          <w:lang w:eastAsia="ru-RU"/>
        </w:rPr>
        <w:t>конкурсного</w:t>
      </w:r>
      <w:r w:rsidRPr="001E5C7C">
        <w:rPr>
          <w:rFonts w:ascii="Times New Roman" w:eastAsia="Times New Roman" w:hAnsi="Times New Roman" w:cs="Times New Roman"/>
          <w:sz w:val="28"/>
          <w:szCs w:val="28"/>
          <w:lang w:eastAsia="ru-RU"/>
        </w:rPr>
        <w:t xml:space="preserve"> управляющего можно отнести к ограниченным вещным правам.</w:t>
      </w:r>
      <w:r w:rsidRPr="001E5C7C">
        <w:rPr>
          <w:rStyle w:val="a6"/>
          <w:rFonts w:ascii="Times New Roman" w:eastAsia="Times New Roman" w:hAnsi="Times New Roman" w:cs="Times New Roman"/>
          <w:sz w:val="28"/>
          <w:szCs w:val="28"/>
          <w:lang w:eastAsia="ru-RU"/>
        </w:rPr>
        <w:footnoteReference w:id="18"/>
      </w:r>
      <w:r w:rsidRPr="001E5C7C">
        <w:rPr>
          <w:rFonts w:ascii="Times New Roman" w:eastAsia="Times New Roman" w:hAnsi="Times New Roman" w:cs="Times New Roman"/>
          <w:sz w:val="28"/>
          <w:szCs w:val="28"/>
          <w:lang w:eastAsia="ru-RU"/>
        </w:rPr>
        <w:t> </w:t>
      </w:r>
    </w:p>
    <w:p w:rsidR="00A64B0C" w:rsidRPr="001E5C7C" w:rsidRDefault="00A64B0C"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bCs/>
          <w:sz w:val="28"/>
          <w:szCs w:val="28"/>
          <w:lang w:eastAsia="ru-RU"/>
        </w:rPr>
        <w:t>Публичная теория.</w:t>
      </w:r>
      <w:r w:rsidRPr="001E5C7C">
        <w:rPr>
          <w:rFonts w:ascii="Times New Roman" w:eastAsia="Times New Roman" w:hAnsi="Times New Roman" w:cs="Times New Roman"/>
          <w:sz w:val="28"/>
          <w:szCs w:val="28"/>
          <w:lang w:eastAsia="ru-RU"/>
        </w:rPr>
        <w:t xml:space="preserve"> При определении статуса </w:t>
      </w:r>
      <w:r w:rsidR="00E961EC" w:rsidRPr="001E5C7C">
        <w:rPr>
          <w:rFonts w:ascii="Times New Roman" w:eastAsia="Times New Roman" w:hAnsi="Times New Roman" w:cs="Times New Roman"/>
          <w:sz w:val="28"/>
          <w:szCs w:val="28"/>
          <w:lang w:eastAsia="ru-RU"/>
        </w:rPr>
        <w:t>конкурсного</w:t>
      </w:r>
      <w:r w:rsidRPr="001E5C7C">
        <w:rPr>
          <w:rFonts w:ascii="Times New Roman" w:eastAsia="Times New Roman" w:hAnsi="Times New Roman" w:cs="Times New Roman"/>
          <w:sz w:val="28"/>
          <w:szCs w:val="28"/>
          <w:lang w:eastAsia="ru-RU"/>
        </w:rPr>
        <w:t xml:space="preserve"> управляющего представители этой теории выделяют в деятельности </w:t>
      </w:r>
      <w:r w:rsidR="00E961EC" w:rsidRPr="001E5C7C">
        <w:rPr>
          <w:rFonts w:ascii="Times New Roman" w:eastAsia="Times New Roman" w:hAnsi="Times New Roman" w:cs="Times New Roman"/>
          <w:sz w:val="28"/>
          <w:szCs w:val="28"/>
          <w:lang w:eastAsia="ru-RU"/>
        </w:rPr>
        <w:t>конкурсного</w:t>
      </w:r>
      <w:r w:rsidRPr="001E5C7C">
        <w:rPr>
          <w:rFonts w:ascii="Times New Roman" w:eastAsia="Times New Roman" w:hAnsi="Times New Roman" w:cs="Times New Roman"/>
          <w:sz w:val="28"/>
          <w:szCs w:val="28"/>
          <w:lang w:eastAsia="ru-RU"/>
        </w:rPr>
        <w:t xml:space="preserve"> управляющего преим</w:t>
      </w:r>
      <w:r w:rsidR="00793B28" w:rsidRPr="001E5C7C">
        <w:rPr>
          <w:rFonts w:ascii="Times New Roman" w:eastAsia="Times New Roman" w:hAnsi="Times New Roman" w:cs="Times New Roman"/>
          <w:sz w:val="28"/>
          <w:szCs w:val="28"/>
          <w:lang w:eastAsia="ru-RU"/>
        </w:rPr>
        <w:t>ущественно публичные аспекты</w:t>
      </w:r>
      <w:r w:rsidRPr="001E5C7C">
        <w:rPr>
          <w:rFonts w:ascii="Times New Roman" w:eastAsia="Times New Roman" w:hAnsi="Times New Roman" w:cs="Times New Roman"/>
          <w:sz w:val="28"/>
          <w:szCs w:val="28"/>
          <w:lang w:eastAsia="ru-RU"/>
        </w:rPr>
        <w:t>.</w:t>
      </w:r>
      <w:r w:rsidRPr="001E5C7C">
        <w:rPr>
          <w:rStyle w:val="a6"/>
          <w:rFonts w:ascii="Times New Roman" w:eastAsia="Times New Roman" w:hAnsi="Times New Roman" w:cs="Times New Roman"/>
          <w:sz w:val="28"/>
          <w:szCs w:val="28"/>
          <w:lang w:eastAsia="ru-RU"/>
        </w:rPr>
        <w:footnoteReference w:id="19"/>
      </w:r>
      <w:r w:rsidRPr="001E5C7C">
        <w:rPr>
          <w:rFonts w:ascii="Times New Roman" w:eastAsia="Times New Roman" w:hAnsi="Times New Roman" w:cs="Times New Roman"/>
          <w:sz w:val="28"/>
          <w:szCs w:val="28"/>
          <w:lang w:eastAsia="ru-RU"/>
        </w:rPr>
        <w:t xml:space="preserve"> По мнению Е.В. Богданова, </w:t>
      </w:r>
      <w:r w:rsidR="00E961EC" w:rsidRPr="001E5C7C">
        <w:rPr>
          <w:rFonts w:ascii="Times New Roman" w:eastAsia="Times New Roman" w:hAnsi="Times New Roman" w:cs="Times New Roman"/>
          <w:sz w:val="28"/>
          <w:szCs w:val="28"/>
          <w:lang w:eastAsia="ru-RU"/>
        </w:rPr>
        <w:t>конкурсного</w:t>
      </w:r>
      <w:r w:rsidRPr="001E5C7C">
        <w:rPr>
          <w:rFonts w:ascii="Times New Roman" w:eastAsia="Times New Roman" w:hAnsi="Times New Roman" w:cs="Times New Roman"/>
          <w:sz w:val="28"/>
          <w:szCs w:val="28"/>
          <w:lang w:eastAsia="ru-RU"/>
        </w:rPr>
        <w:t xml:space="preserve"> управляющего следует признать судебным управляющим, назначаемым судом от имени государства и контролируемым государством, деятельность управляющего оценивается и</w:t>
      </w:r>
      <w:r w:rsidR="00793B28" w:rsidRPr="001E5C7C">
        <w:rPr>
          <w:rFonts w:ascii="Times New Roman" w:eastAsia="Times New Roman" w:hAnsi="Times New Roman" w:cs="Times New Roman"/>
          <w:sz w:val="28"/>
          <w:szCs w:val="28"/>
          <w:lang w:eastAsia="ru-RU"/>
        </w:rPr>
        <w:t>м как судебно</w:t>
      </w:r>
      <w:r w:rsidR="00817A78" w:rsidRPr="001E5C7C">
        <w:rPr>
          <w:rFonts w:ascii="Times New Roman" w:eastAsia="Times New Roman" w:hAnsi="Times New Roman" w:cs="Times New Roman"/>
          <w:sz w:val="28"/>
          <w:szCs w:val="28"/>
          <w:lang w:eastAsia="ru-RU"/>
        </w:rPr>
        <w:t>–</w:t>
      </w:r>
      <w:r w:rsidR="00793B28" w:rsidRPr="001E5C7C">
        <w:rPr>
          <w:rFonts w:ascii="Times New Roman" w:eastAsia="Times New Roman" w:hAnsi="Times New Roman" w:cs="Times New Roman"/>
          <w:sz w:val="28"/>
          <w:szCs w:val="28"/>
          <w:lang w:eastAsia="ru-RU"/>
        </w:rPr>
        <w:t>управленческая</w:t>
      </w:r>
      <w:r w:rsidRPr="001E5C7C">
        <w:rPr>
          <w:rFonts w:ascii="Times New Roman" w:eastAsia="Times New Roman" w:hAnsi="Times New Roman" w:cs="Times New Roman"/>
          <w:sz w:val="28"/>
          <w:szCs w:val="28"/>
          <w:lang w:eastAsia="ru-RU"/>
        </w:rPr>
        <w:t>.</w:t>
      </w:r>
      <w:r w:rsidRPr="001E5C7C">
        <w:rPr>
          <w:rStyle w:val="a6"/>
          <w:rFonts w:ascii="Times New Roman" w:eastAsia="Times New Roman" w:hAnsi="Times New Roman" w:cs="Times New Roman"/>
          <w:sz w:val="28"/>
          <w:szCs w:val="28"/>
          <w:lang w:eastAsia="ru-RU"/>
        </w:rPr>
        <w:footnoteReference w:id="20"/>
      </w:r>
      <w:r w:rsidRPr="001E5C7C">
        <w:rPr>
          <w:rFonts w:ascii="Times New Roman" w:eastAsia="Times New Roman" w:hAnsi="Times New Roman" w:cs="Times New Roman"/>
          <w:sz w:val="28"/>
          <w:szCs w:val="28"/>
          <w:lang w:eastAsia="ru-RU"/>
        </w:rPr>
        <w:t> </w:t>
      </w:r>
      <w:r w:rsidR="00E961EC" w:rsidRPr="001E5C7C">
        <w:rPr>
          <w:rFonts w:ascii="Times New Roman" w:eastAsia="Times New Roman" w:hAnsi="Times New Roman" w:cs="Times New Roman"/>
          <w:sz w:val="28"/>
          <w:szCs w:val="28"/>
          <w:lang w:eastAsia="ru-RU"/>
        </w:rPr>
        <w:t xml:space="preserve">Конституционный суд  </w:t>
      </w:r>
      <w:r w:rsidR="00E961EC" w:rsidRPr="001E5C7C">
        <w:rPr>
          <w:rFonts w:ascii="Times New Roman" w:eastAsia="Times New Roman" w:hAnsi="Times New Roman" w:cs="Times New Roman"/>
          <w:sz w:val="28"/>
          <w:szCs w:val="28"/>
          <w:lang w:eastAsia="ru-RU"/>
        </w:rPr>
        <w:lastRenderedPageBreak/>
        <w:t xml:space="preserve">Российской </w:t>
      </w:r>
      <w:r w:rsidR="00F955C7" w:rsidRPr="001E5C7C">
        <w:rPr>
          <w:rFonts w:ascii="Times New Roman" w:eastAsia="Times New Roman" w:hAnsi="Times New Roman" w:cs="Times New Roman"/>
          <w:sz w:val="28"/>
          <w:szCs w:val="28"/>
          <w:lang w:eastAsia="ru-RU"/>
        </w:rPr>
        <w:t>Федерации</w:t>
      </w:r>
      <w:r w:rsidRPr="001E5C7C">
        <w:rPr>
          <w:rFonts w:ascii="Times New Roman" w:eastAsia="Times New Roman" w:hAnsi="Times New Roman" w:cs="Times New Roman"/>
          <w:sz w:val="28"/>
          <w:szCs w:val="28"/>
          <w:lang w:eastAsia="ru-RU"/>
        </w:rPr>
        <w:t xml:space="preserve"> также оценивает полномочия </w:t>
      </w:r>
      <w:r w:rsidR="00E961EC" w:rsidRPr="001E5C7C">
        <w:rPr>
          <w:rFonts w:ascii="Times New Roman" w:eastAsia="Times New Roman" w:hAnsi="Times New Roman" w:cs="Times New Roman"/>
          <w:sz w:val="28"/>
          <w:szCs w:val="28"/>
          <w:lang w:eastAsia="ru-RU"/>
        </w:rPr>
        <w:t>конкурсного</w:t>
      </w:r>
      <w:r w:rsidRPr="001E5C7C">
        <w:rPr>
          <w:rFonts w:ascii="Times New Roman" w:eastAsia="Times New Roman" w:hAnsi="Times New Roman" w:cs="Times New Roman"/>
          <w:sz w:val="28"/>
          <w:szCs w:val="28"/>
          <w:lang w:eastAsia="ru-RU"/>
        </w:rPr>
        <w:t xml:space="preserve"> управляющего как такие, которые в значительной степени носят публично</w:t>
      </w:r>
      <w:r w:rsidR="00817A7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правовой характер.</w:t>
      </w:r>
      <w:r w:rsidRPr="001E5C7C">
        <w:rPr>
          <w:rStyle w:val="a6"/>
          <w:rFonts w:ascii="Times New Roman" w:eastAsia="Times New Roman" w:hAnsi="Times New Roman" w:cs="Times New Roman"/>
          <w:sz w:val="28"/>
          <w:szCs w:val="28"/>
          <w:lang w:eastAsia="ru-RU"/>
        </w:rPr>
        <w:footnoteReference w:id="21"/>
      </w:r>
    </w:p>
    <w:p w:rsidR="00A64B0C" w:rsidRPr="001E5C7C" w:rsidRDefault="00A64B0C"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В доктрине </w:t>
      </w:r>
      <w:proofErr w:type="gramStart"/>
      <w:r w:rsidRPr="001E5C7C">
        <w:rPr>
          <w:rFonts w:ascii="Times New Roman" w:eastAsia="Times New Roman" w:hAnsi="Times New Roman" w:cs="Times New Roman"/>
          <w:sz w:val="28"/>
          <w:szCs w:val="28"/>
          <w:lang w:eastAsia="ru-RU"/>
        </w:rPr>
        <w:t>положения</w:t>
      </w:r>
      <w:proofErr w:type="gramEnd"/>
      <w:r w:rsidRPr="001E5C7C">
        <w:rPr>
          <w:rFonts w:ascii="Times New Roman" w:eastAsia="Times New Roman" w:hAnsi="Times New Roman" w:cs="Times New Roman"/>
          <w:sz w:val="28"/>
          <w:szCs w:val="28"/>
          <w:lang w:eastAsia="ru-RU"/>
        </w:rPr>
        <w:t xml:space="preserve"> о преимущественно публичном характере деятельности </w:t>
      </w:r>
      <w:r w:rsidR="00E961EC" w:rsidRPr="001E5C7C">
        <w:rPr>
          <w:rFonts w:ascii="Times New Roman" w:eastAsia="Times New Roman" w:hAnsi="Times New Roman" w:cs="Times New Roman"/>
          <w:sz w:val="28"/>
          <w:szCs w:val="28"/>
          <w:lang w:eastAsia="ru-RU"/>
        </w:rPr>
        <w:t>конкурсного</w:t>
      </w:r>
      <w:r w:rsidRPr="001E5C7C">
        <w:rPr>
          <w:rFonts w:ascii="Times New Roman" w:eastAsia="Times New Roman" w:hAnsi="Times New Roman" w:cs="Times New Roman"/>
          <w:sz w:val="28"/>
          <w:szCs w:val="28"/>
          <w:lang w:eastAsia="ru-RU"/>
        </w:rPr>
        <w:t xml:space="preserve"> управляющего подвергаются вполне обоснованному сомнению, как и публично</w:t>
      </w:r>
      <w:r w:rsidR="00817A7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правовой статус </w:t>
      </w:r>
      <w:r w:rsidR="00E961EC" w:rsidRPr="001E5C7C">
        <w:rPr>
          <w:rFonts w:ascii="Times New Roman" w:eastAsia="Times New Roman" w:hAnsi="Times New Roman" w:cs="Times New Roman"/>
          <w:sz w:val="28"/>
          <w:szCs w:val="28"/>
          <w:lang w:eastAsia="ru-RU"/>
        </w:rPr>
        <w:t>конкурсного</w:t>
      </w:r>
      <w:r w:rsidRPr="001E5C7C">
        <w:rPr>
          <w:rFonts w:ascii="Times New Roman" w:eastAsia="Times New Roman" w:hAnsi="Times New Roman" w:cs="Times New Roman"/>
          <w:sz w:val="28"/>
          <w:szCs w:val="28"/>
          <w:lang w:eastAsia="ru-RU"/>
        </w:rPr>
        <w:t xml:space="preserve"> управляющего.</w:t>
      </w:r>
      <w:r w:rsidRPr="001E5C7C">
        <w:rPr>
          <w:rStyle w:val="a6"/>
          <w:rFonts w:ascii="Times New Roman" w:eastAsia="Times New Roman" w:hAnsi="Times New Roman" w:cs="Times New Roman"/>
          <w:sz w:val="28"/>
          <w:szCs w:val="28"/>
          <w:lang w:eastAsia="ru-RU"/>
        </w:rPr>
        <w:footnoteReference w:id="22"/>
      </w:r>
    </w:p>
    <w:p w:rsidR="00A64B0C" w:rsidRPr="001E5C7C" w:rsidRDefault="00A64B0C"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Итак, определение правового статуса </w:t>
      </w:r>
      <w:r w:rsidR="00E961EC" w:rsidRPr="001E5C7C">
        <w:rPr>
          <w:rFonts w:ascii="Times New Roman" w:eastAsia="Times New Roman" w:hAnsi="Times New Roman" w:cs="Times New Roman"/>
          <w:sz w:val="28"/>
          <w:szCs w:val="28"/>
          <w:lang w:eastAsia="ru-RU"/>
        </w:rPr>
        <w:t>конкурсного</w:t>
      </w:r>
      <w:r w:rsidRPr="001E5C7C">
        <w:rPr>
          <w:rFonts w:ascii="Times New Roman" w:eastAsia="Times New Roman" w:hAnsi="Times New Roman" w:cs="Times New Roman"/>
          <w:sz w:val="28"/>
          <w:szCs w:val="28"/>
          <w:lang w:eastAsia="ru-RU"/>
        </w:rPr>
        <w:t xml:space="preserve"> управляющего представляет определенную сложность, однако можно утверждать, что он не заключает каких</w:t>
      </w:r>
      <w:r w:rsidR="00817A7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либо договоров ни с должником, ни с его кредиторам, не следует также преувеличивать в его деятельности публичные аспекты. </w:t>
      </w:r>
      <w:r w:rsidR="00E961EC" w:rsidRPr="001E5C7C">
        <w:rPr>
          <w:rFonts w:ascii="Times New Roman" w:eastAsia="Times New Roman" w:hAnsi="Times New Roman" w:cs="Times New Roman"/>
          <w:sz w:val="28"/>
          <w:szCs w:val="28"/>
          <w:lang w:eastAsia="ru-RU"/>
        </w:rPr>
        <w:t>Конкурсный</w:t>
      </w:r>
      <w:r w:rsidRPr="001E5C7C">
        <w:rPr>
          <w:rFonts w:ascii="Times New Roman" w:eastAsia="Times New Roman" w:hAnsi="Times New Roman" w:cs="Times New Roman"/>
          <w:sz w:val="28"/>
          <w:szCs w:val="28"/>
          <w:lang w:eastAsia="ru-RU"/>
        </w:rPr>
        <w:t xml:space="preserve"> управляющий обязан действовать добросовестно и разумно</w:t>
      </w:r>
      <w:r w:rsidR="007D0F5C"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согласно </w:t>
      </w:r>
      <w:hyperlink r:id="rId22" w:history="1">
        <w:r w:rsidR="007D0F5C" w:rsidRPr="001E5C7C">
          <w:rPr>
            <w:rFonts w:ascii="Times New Roman" w:eastAsia="Times New Roman" w:hAnsi="Times New Roman" w:cs="Times New Roman"/>
            <w:sz w:val="28"/>
            <w:szCs w:val="28"/>
            <w:lang w:eastAsia="ru-RU"/>
          </w:rPr>
          <w:t>пункту 4 статьи</w:t>
        </w:r>
        <w:r w:rsidRPr="001E5C7C">
          <w:rPr>
            <w:rFonts w:ascii="Times New Roman" w:eastAsia="Times New Roman" w:hAnsi="Times New Roman" w:cs="Times New Roman"/>
            <w:sz w:val="28"/>
            <w:szCs w:val="28"/>
            <w:lang w:eastAsia="ru-RU"/>
          </w:rPr>
          <w:t xml:space="preserve"> 20.3</w:t>
        </w:r>
      </w:hyperlink>
      <w:r w:rsidRPr="001E5C7C">
        <w:rPr>
          <w:rFonts w:ascii="Times New Roman" w:eastAsia="Times New Roman" w:hAnsi="Times New Roman" w:cs="Times New Roman"/>
          <w:sz w:val="28"/>
          <w:szCs w:val="28"/>
          <w:lang w:eastAsia="ru-RU"/>
        </w:rPr>
        <w:t xml:space="preserve"> Закона о банкротстве</w:t>
      </w:r>
      <w:r w:rsidR="007D0F5C"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в интересах кредиторов, должника и общества.</w:t>
      </w:r>
    </w:p>
    <w:p w:rsidR="00793B28" w:rsidRPr="001E5C7C" w:rsidRDefault="00370BA8"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Конкурсные</w:t>
      </w:r>
      <w:r w:rsidR="00793B28" w:rsidRPr="001E5C7C">
        <w:rPr>
          <w:rFonts w:ascii="Times New Roman" w:eastAsia="Times New Roman" w:hAnsi="Times New Roman" w:cs="Times New Roman"/>
          <w:sz w:val="28"/>
          <w:szCs w:val="28"/>
          <w:lang w:eastAsia="ru-RU"/>
        </w:rPr>
        <w:t xml:space="preserve"> управляющие должны соответствовать определенным требованиям.</w:t>
      </w:r>
      <w:r w:rsidR="007D0F5C" w:rsidRPr="001E5C7C">
        <w:rPr>
          <w:rFonts w:ascii="Times New Roman" w:eastAsia="Times New Roman" w:hAnsi="Times New Roman" w:cs="Times New Roman"/>
          <w:sz w:val="28"/>
          <w:szCs w:val="28"/>
          <w:lang w:eastAsia="ru-RU"/>
        </w:rPr>
        <w:t xml:space="preserve"> </w:t>
      </w:r>
      <w:r w:rsidR="00793B28" w:rsidRPr="001E5C7C">
        <w:rPr>
          <w:rFonts w:ascii="Times New Roman" w:eastAsia="Times New Roman" w:hAnsi="Times New Roman" w:cs="Times New Roman"/>
          <w:sz w:val="28"/>
          <w:szCs w:val="28"/>
          <w:lang w:eastAsia="ru-RU"/>
        </w:rPr>
        <w:t xml:space="preserve">Требования, которым должен отвечать </w:t>
      </w:r>
      <w:r w:rsidRPr="001E5C7C">
        <w:rPr>
          <w:rFonts w:ascii="Times New Roman" w:eastAsia="Times New Roman" w:hAnsi="Times New Roman" w:cs="Times New Roman"/>
          <w:sz w:val="28"/>
          <w:szCs w:val="28"/>
          <w:lang w:eastAsia="ru-RU"/>
        </w:rPr>
        <w:t>конкурс</w:t>
      </w:r>
      <w:r w:rsidR="00793B28" w:rsidRPr="001E5C7C">
        <w:rPr>
          <w:rFonts w:ascii="Times New Roman" w:eastAsia="Times New Roman" w:hAnsi="Times New Roman" w:cs="Times New Roman"/>
          <w:sz w:val="28"/>
          <w:szCs w:val="28"/>
          <w:lang w:eastAsia="ru-RU"/>
        </w:rPr>
        <w:t xml:space="preserve">ный управляющий, М.В. </w:t>
      </w:r>
      <w:proofErr w:type="spellStart"/>
      <w:r w:rsidR="00793B28" w:rsidRPr="001E5C7C">
        <w:rPr>
          <w:rFonts w:ascii="Times New Roman" w:eastAsia="Times New Roman" w:hAnsi="Times New Roman" w:cs="Times New Roman"/>
          <w:sz w:val="28"/>
          <w:szCs w:val="28"/>
          <w:lang w:eastAsia="ru-RU"/>
        </w:rPr>
        <w:t>Телюкина</w:t>
      </w:r>
      <w:proofErr w:type="spellEnd"/>
      <w:r w:rsidR="00793B28" w:rsidRPr="001E5C7C">
        <w:rPr>
          <w:rFonts w:ascii="Times New Roman" w:eastAsia="Times New Roman" w:hAnsi="Times New Roman" w:cs="Times New Roman"/>
          <w:sz w:val="28"/>
          <w:szCs w:val="28"/>
          <w:lang w:eastAsia="ru-RU"/>
        </w:rPr>
        <w:t xml:space="preserve"> дели</w:t>
      </w:r>
      <w:r w:rsidR="00E961EC" w:rsidRPr="001E5C7C">
        <w:rPr>
          <w:rFonts w:ascii="Times New Roman" w:eastAsia="Times New Roman" w:hAnsi="Times New Roman" w:cs="Times New Roman"/>
          <w:sz w:val="28"/>
          <w:szCs w:val="28"/>
          <w:lang w:eastAsia="ru-RU"/>
        </w:rPr>
        <w:t xml:space="preserve">т </w:t>
      </w:r>
      <w:proofErr w:type="gramStart"/>
      <w:r w:rsidR="00E961EC" w:rsidRPr="001E5C7C">
        <w:rPr>
          <w:rFonts w:ascii="Times New Roman" w:eastAsia="Times New Roman" w:hAnsi="Times New Roman" w:cs="Times New Roman"/>
          <w:sz w:val="28"/>
          <w:szCs w:val="28"/>
          <w:lang w:eastAsia="ru-RU"/>
        </w:rPr>
        <w:t>на</w:t>
      </w:r>
      <w:proofErr w:type="gramEnd"/>
      <w:r w:rsidR="00E961EC" w:rsidRPr="001E5C7C">
        <w:rPr>
          <w:rFonts w:ascii="Times New Roman" w:eastAsia="Times New Roman" w:hAnsi="Times New Roman" w:cs="Times New Roman"/>
          <w:sz w:val="28"/>
          <w:szCs w:val="28"/>
          <w:lang w:eastAsia="ru-RU"/>
        </w:rPr>
        <w:t xml:space="preserve"> позитивные и негативные</w:t>
      </w:r>
      <w:r w:rsidR="00793B28" w:rsidRPr="001E5C7C">
        <w:rPr>
          <w:rFonts w:ascii="Times New Roman" w:eastAsia="Times New Roman" w:hAnsi="Times New Roman" w:cs="Times New Roman"/>
          <w:sz w:val="28"/>
          <w:szCs w:val="28"/>
          <w:lang w:eastAsia="ru-RU"/>
        </w:rPr>
        <w:t>.</w:t>
      </w:r>
      <w:r w:rsidR="00E961EC" w:rsidRPr="001E5C7C">
        <w:rPr>
          <w:rStyle w:val="a6"/>
          <w:rFonts w:ascii="Times New Roman" w:eastAsia="Times New Roman" w:hAnsi="Times New Roman" w:cs="Times New Roman"/>
          <w:sz w:val="28"/>
          <w:szCs w:val="28"/>
          <w:lang w:eastAsia="ru-RU"/>
        </w:rPr>
        <w:footnoteReference w:id="23"/>
      </w:r>
      <w:r w:rsidR="00793B28" w:rsidRPr="001E5C7C">
        <w:rPr>
          <w:rFonts w:ascii="Times New Roman" w:eastAsia="Times New Roman" w:hAnsi="Times New Roman" w:cs="Times New Roman"/>
          <w:sz w:val="28"/>
          <w:szCs w:val="28"/>
          <w:lang w:eastAsia="ru-RU"/>
        </w:rPr>
        <w:t xml:space="preserve"> К </w:t>
      </w:r>
      <w:proofErr w:type="gramStart"/>
      <w:r w:rsidR="00793B28" w:rsidRPr="001E5C7C">
        <w:rPr>
          <w:rFonts w:ascii="Times New Roman" w:eastAsia="Times New Roman" w:hAnsi="Times New Roman" w:cs="Times New Roman"/>
          <w:sz w:val="28"/>
          <w:szCs w:val="28"/>
          <w:lang w:eastAsia="ru-RU"/>
        </w:rPr>
        <w:t>позитивным</w:t>
      </w:r>
      <w:proofErr w:type="gramEnd"/>
      <w:r w:rsidR="00793B28" w:rsidRPr="001E5C7C">
        <w:rPr>
          <w:rFonts w:ascii="Times New Roman" w:eastAsia="Times New Roman" w:hAnsi="Times New Roman" w:cs="Times New Roman"/>
          <w:sz w:val="28"/>
          <w:szCs w:val="28"/>
          <w:lang w:eastAsia="ru-RU"/>
        </w:rPr>
        <w:t xml:space="preserve"> относятся такие, которые предусматривают наличие необходимых качеств, к негативным </w:t>
      </w:r>
      <w:r w:rsidR="00817A78" w:rsidRPr="001E5C7C">
        <w:rPr>
          <w:rFonts w:ascii="Times New Roman" w:eastAsia="Times New Roman" w:hAnsi="Times New Roman" w:cs="Times New Roman"/>
          <w:sz w:val="28"/>
          <w:szCs w:val="28"/>
          <w:lang w:eastAsia="ru-RU"/>
        </w:rPr>
        <w:t>–</w:t>
      </w:r>
      <w:r w:rsidR="00793B28" w:rsidRPr="001E5C7C">
        <w:rPr>
          <w:rFonts w:ascii="Times New Roman" w:eastAsia="Times New Roman" w:hAnsi="Times New Roman" w:cs="Times New Roman"/>
          <w:sz w:val="28"/>
          <w:szCs w:val="28"/>
          <w:lang w:eastAsia="ru-RU"/>
        </w:rPr>
        <w:t xml:space="preserve"> их обязательное отсутствие.</w:t>
      </w:r>
    </w:p>
    <w:p w:rsidR="00793B28" w:rsidRPr="001E5C7C" w:rsidRDefault="00793B28"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Согласно </w:t>
      </w:r>
      <w:hyperlink r:id="rId23" w:history="1">
        <w:r w:rsidRPr="001E5C7C">
          <w:rPr>
            <w:rFonts w:ascii="Times New Roman" w:eastAsia="Times New Roman" w:hAnsi="Times New Roman" w:cs="Times New Roman"/>
            <w:sz w:val="28"/>
            <w:szCs w:val="28"/>
            <w:lang w:eastAsia="ru-RU"/>
          </w:rPr>
          <w:t>абз</w:t>
        </w:r>
        <w:r w:rsidR="007D0F5C" w:rsidRPr="001E5C7C">
          <w:rPr>
            <w:rFonts w:ascii="Times New Roman" w:eastAsia="Times New Roman" w:hAnsi="Times New Roman" w:cs="Times New Roman"/>
            <w:sz w:val="28"/>
            <w:szCs w:val="28"/>
            <w:lang w:eastAsia="ru-RU"/>
          </w:rPr>
          <w:t>ацу 1 пункта 1 статьи</w:t>
        </w:r>
        <w:r w:rsidRPr="001E5C7C">
          <w:rPr>
            <w:rFonts w:ascii="Times New Roman" w:eastAsia="Times New Roman" w:hAnsi="Times New Roman" w:cs="Times New Roman"/>
            <w:sz w:val="28"/>
            <w:szCs w:val="28"/>
            <w:lang w:eastAsia="ru-RU"/>
          </w:rPr>
          <w:t xml:space="preserve"> 20</w:t>
        </w:r>
      </w:hyperlink>
      <w:r w:rsidRPr="001E5C7C">
        <w:rPr>
          <w:rFonts w:ascii="Times New Roman" w:eastAsia="Times New Roman" w:hAnsi="Times New Roman" w:cs="Times New Roman"/>
          <w:sz w:val="28"/>
          <w:szCs w:val="28"/>
          <w:lang w:eastAsia="ru-RU"/>
        </w:rPr>
        <w:t xml:space="preserve"> Закона о банкротстве</w:t>
      </w:r>
      <w:r w:rsidR="007D0F5C"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w:t>
      </w:r>
      <w:r w:rsidR="00370BA8" w:rsidRPr="001E5C7C">
        <w:rPr>
          <w:rFonts w:ascii="Times New Roman" w:eastAsia="Times New Roman" w:hAnsi="Times New Roman" w:cs="Times New Roman"/>
          <w:sz w:val="28"/>
          <w:szCs w:val="28"/>
          <w:lang w:eastAsia="ru-RU"/>
        </w:rPr>
        <w:t>конкурс</w:t>
      </w:r>
      <w:r w:rsidRPr="001E5C7C">
        <w:rPr>
          <w:rFonts w:ascii="Times New Roman" w:eastAsia="Times New Roman" w:hAnsi="Times New Roman" w:cs="Times New Roman"/>
          <w:sz w:val="28"/>
          <w:szCs w:val="28"/>
          <w:lang w:eastAsia="ru-RU"/>
        </w:rPr>
        <w:t xml:space="preserve">ным управляющим может быть утвержден гражданин РФ, член одной из </w:t>
      </w:r>
      <w:proofErr w:type="spellStart"/>
      <w:r w:rsidRPr="001E5C7C">
        <w:rPr>
          <w:rFonts w:ascii="Times New Roman" w:eastAsia="Times New Roman" w:hAnsi="Times New Roman" w:cs="Times New Roman"/>
          <w:sz w:val="28"/>
          <w:szCs w:val="28"/>
          <w:lang w:eastAsia="ru-RU"/>
        </w:rPr>
        <w:t>саморегулируемых</w:t>
      </w:r>
      <w:proofErr w:type="spellEnd"/>
      <w:r w:rsidRPr="001E5C7C">
        <w:rPr>
          <w:rFonts w:ascii="Times New Roman" w:eastAsia="Times New Roman" w:hAnsi="Times New Roman" w:cs="Times New Roman"/>
          <w:sz w:val="28"/>
          <w:szCs w:val="28"/>
          <w:lang w:eastAsia="ru-RU"/>
        </w:rPr>
        <w:t xml:space="preserve"> организаций </w:t>
      </w:r>
      <w:r w:rsidR="007D0F5C" w:rsidRPr="001E5C7C">
        <w:rPr>
          <w:rFonts w:ascii="Times New Roman" w:eastAsia="Times New Roman" w:hAnsi="Times New Roman" w:cs="Times New Roman"/>
          <w:sz w:val="28"/>
          <w:szCs w:val="28"/>
          <w:lang w:eastAsia="ru-RU"/>
        </w:rPr>
        <w:t xml:space="preserve">(далее – СРО) </w:t>
      </w:r>
      <w:r w:rsidRPr="001E5C7C">
        <w:rPr>
          <w:rFonts w:ascii="Times New Roman" w:eastAsia="Times New Roman" w:hAnsi="Times New Roman" w:cs="Times New Roman"/>
          <w:sz w:val="28"/>
          <w:szCs w:val="28"/>
          <w:lang w:eastAsia="ru-RU"/>
        </w:rPr>
        <w:t>арбитражных управляющих.</w:t>
      </w:r>
    </w:p>
    <w:p w:rsidR="00793B28" w:rsidRPr="001E5C7C" w:rsidRDefault="00793B28"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В то же время Закон о банкротстве предусматривает возможность утверждения в качестве конкурсного управляющего юридического лица </w:t>
      </w:r>
      <w:r w:rsidR="00817A7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Агентства по страхованию вкладов для должника </w:t>
      </w:r>
      <w:r w:rsidR="00817A7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кредитной организации (</w:t>
      </w:r>
      <w:hyperlink r:id="rId24" w:history="1">
        <w:r w:rsidRPr="001E5C7C">
          <w:rPr>
            <w:rFonts w:ascii="Times New Roman" w:eastAsia="Times New Roman" w:hAnsi="Times New Roman" w:cs="Times New Roman"/>
            <w:sz w:val="28"/>
            <w:szCs w:val="28"/>
            <w:lang w:eastAsia="ru-RU"/>
          </w:rPr>
          <w:t>п. 2</w:t>
        </w:r>
      </w:hyperlink>
      <w:r w:rsidRPr="001E5C7C">
        <w:rPr>
          <w:rFonts w:ascii="Times New Roman" w:eastAsia="Times New Roman" w:hAnsi="Times New Roman" w:cs="Times New Roman"/>
          <w:sz w:val="28"/>
          <w:szCs w:val="28"/>
          <w:lang w:eastAsia="ru-RU"/>
        </w:rPr>
        <w:t xml:space="preserve">, </w:t>
      </w:r>
      <w:hyperlink r:id="rId25" w:history="1">
        <w:r w:rsidRPr="001E5C7C">
          <w:rPr>
            <w:rFonts w:ascii="Times New Roman" w:eastAsia="Times New Roman" w:hAnsi="Times New Roman" w:cs="Times New Roman"/>
            <w:sz w:val="28"/>
            <w:szCs w:val="28"/>
            <w:lang w:eastAsia="ru-RU"/>
          </w:rPr>
          <w:t>п. 3 ст. 189.68</w:t>
        </w:r>
      </w:hyperlink>
      <w:r w:rsidR="007D0F5C" w:rsidRPr="001E5C7C">
        <w:rPr>
          <w:rFonts w:ascii="Times New Roman" w:hAnsi="Times New Roman" w:cs="Times New Roman"/>
          <w:sz w:val="28"/>
          <w:szCs w:val="28"/>
        </w:rPr>
        <w:t xml:space="preserve"> Закона о банкротстве</w:t>
      </w:r>
      <w:r w:rsidRPr="001E5C7C">
        <w:rPr>
          <w:rFonts w:ascii="Times New Roman" w:eastAsia="Times New Roman" w:hAnsi="Times New Roman" w:cs="Times New Roman"/>
          <w:sz w:val="28"/>
          <w:szCs w:val="28"/>
          <w:lang w:eastAsia="ru-RU"/>
        </w:rPr>
        <w:t>).</w:t>
      </w:r>
    </w:p>
    <w:p w:rsidR="00793B28" w:rsidRPr="001E5C7C" w:rsidRDefault="00793B28"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В свою очередь, СРО </w:t>
      </w:r>
      <w:proofErr w:type="gramStart"/>
      <w:r w:rsidRPr="001E5C7C">
        <w:rPr>
          <w:rFonts w:ascii="Times New Roman" w:eastAsia="Times New Roman" w:hAnsi="Times New Roman" w:cs="Times New Roman"/>
          <w:sz w:val="28"/>
          <w:szCs w:val="28"/>
          <w:lang w:eastAsia="ru-RU"/>
        </w:rPr>
        <w:t>устанавливают обязательные условия</w:t>
      </w:r>
      <w:proofErr w:type="gramEnd"/>
      <w:r w:rsidRPr="001E5C7C">
        <w:rPr>
          <w:rFonts w:ascii="Times New Roman" w:eastAsia="Times New Roman" w:hAnsi="Times New Roman" w:cs="Times New Roman"/>
          <w:sz w:val="28"/>
          <w:szCs w:val="28"/>
          <w:lang w:eastAsia="ru-RU"/>
        </w:rPr>
        <w:t xml:space="preserve"> членства в них.</w:t>
      </w:r>
      <w:r w:rsidR="00E961EC" w:rsidRPr="001E5C7C">
        <w:rPr>
          <w:rFonts w:ascii="Times New Roman" w:eastAsia="Times New Roman" w:hAnsi="Times New Roman" w:cs="Times New Roman"/>
          <w:sz w:val="28"/>
          <w:szCs w:val="28"/>
          <w:lang w:eastAsia="ru-RU"/>
        </w:rPr>
        <w:t xml:space="preserve"> </w:t>
      </w:r>
      <w:r w:rsidRPr="001E5C7C">
        <w:rPr>
          <w:rFonts w:ascii="Times New Roman" w:eastAsia="Times New Roman" w:hAnsi="Times New Roman" w:cs="Times New Roman"/>
          <w:sz w:val="28"/>
          <w:szCs w:val="28"/>
          <w:lang w:eastAsia="ru-RU"/>
        </w:rPr>
        <w:t xml:space="preserve">Перечень условий, установленных Законом, не является исчерпывающим. СРО </w:t>
      </w:r>
      <w:r w:rsidRPr="001E5C7C">
        <w:rPr>
          <w:rFonts w:ascii="Times New Roman" w:eastAsia="Times New Roman" w:hAnsi="Times New Roman" w:cs="Times New Roman"/>
          <w:sz w:val="28"/>
          <w:szCs w:val="28"/>
          <w:lang w:eastAsia="ru-RU"/>
        </w:rPr>
        <w:lastRenderedPageBreak/>
        <w:t xml:space="preserve">вправе устанавливать и иные условия членства в виде определенных требований к компетентности, добросовестности и независимости </w:t>
      </w:r>
      <w:r w:rsidR="00370BA8" w:rsidRPr="001E5C7C">
        <w:rPr>
          <w:rFonts w:ascii="Times New Roman" w:eastAsia="Times New Roman" w:hAnsi="Times New Roman" w:cs="Times New Roman"/>
          <w:sz w:val="28"/>
          <w:szCs w:val="28"/>
          <w:lang w:eastAsia="ru-RU"/>
        </w:rPr>
        <w:t>конкурс</w:t>
      </w:r>
      <w:r w:rsidRPr="001E5C7C">
        <w:rPr>
          <w:rFonts w:ascii="Times New Roman" w:eastAsia="Times New Roman" w:hAnsi="Times New Roman" w:cs="Times New Roman"/>
          <w:sz w:val="28"/>
          <w:szCs w:val="28"/>
          <w:lang w:eastAsia="ru-RU"/>
        </w:rPr>
        <w:t>ных управляющих (</w:t>
      </w:r>
      <w:hyperlink r:id="rId26" w:history="1">
        <w:r w:rsidRPr="001E5C7C">
          <w:rPr>
            <w:rFonts w:ascii="Times New Roman" w:eastAsia="Times New Roman" w:hAnsi="Times New Roman" w:cs="Times New Roman"/>
            <w:sz w:val="28"/>
            <w:szCs w:val="28"/>
            <w:lang w:eastAsia="ru-RU"/>
          </w:rPr>
          <w:t>п. 4 ст. 20</w:t>
        </w:r>
      </w:hyperlink>
      <w:r w:rsidRPr="001E5C7C">
        <w:rPr>
          <w:rFonts w:ascii="Times New Roman" w:eastAsia="Times New Roman" w:hAnsi="Times New Roman" w:cs="Times New Roman"/>
          <w:sz w:val="28"/>
          <w:szCs w:val="28"/>
          <w:lang w:eastAsia="ru-RU"/>
        </w:rPr>
        <w:t xml:space="preserve"> Закона о банкротстве).</w:t>
      </w:r>
    </w:p>
    <w:p w:rsidR="00793B28" w:rsidRPr="001E5C7C" w:rsidRDefault="00793B28"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Кроме того, в </w:t>
      </w:r>
      <w:hyperlink r:id="rId27" w:history="1">
        <w:r w:rsidR="007D0F5C" w:rsidRPr="001E5C7C">
          <w:rPr>
            <w:rFonts w:ascii="Times New Roman" w:eastAsia="Times New Roman" w:hAnsi="Times New Roman" w:cs="Times New Roman"/>
            <w:sz w:val="28"/>
            <w:szCs w:val="28"/>
            <w:lang w:eastAsia="ru-RU"/>
          </w:rPr>
          <w:t>статье</w:t>
        </w:r>
        <w:r w:rsidRPr="001E5C7C">
          <w:rPr>
            <w:rFonts w:ascii="Times New Roman" w:eastAsia="Times New Roman" w:hAnsi="Times New Roman" w:cs="Times New Roman"/>
            <w:sz w:val="28"/>
            <w:szCs w:val="28"/>
            <w:lang w:eastAsia="ru-RU"/>
          </w:rPr>
          <w:t xml:space="preserve"> 20.2</w:t>
        </w:r>
      </w:hyperlink>
      <w:r w:rsidRPr="001E5C7C">
        <w:rPr>
          <w:rFonts w:ascii="Times New Roman" w:eastAsia="Times New Roman" w:hAnsi="Times New Roman" w:cs="Times New Roman"/>
          <w:sz w:val="28"/>
          <w:szCs w:val="28"/>
          <w:lang w:eastAsia="ru-RU"/>
        </w:rPr>
        <w:t xml:space="preserve"> Закона о банкротстве устанавливаются требования к </w:t>
      </w:r>
      <w:r w:rsidR="00370BA8" w:rsidRPr="001E5C7C">
        <w:rPr>
          <w:rFonts w:ascii="Times New Roman" w:eastAsia="Times New Roman" w:hAnsi="Times New Roman" w:cs="Times New Roman"/>
          <w:sz w:val="28"/>
          <w:szCs w:val="28"/>
          <w:lang w:eastAsia="ru-RU"/>
        </w:rPr>
        <w:t>конкурс</w:t>
      </w:r>
      <w:r w:rsidRPr="001E5C7C">
        <w:rPr>
          <w:rFonts w:ascii="Times New Roman" w:eastAsia="Times New Roman" w:hAnsi="Times New Roman" w:cs="Times New Roman"/>
          <w:sz w:val="28"/>
          <w:szCs w:val="28"/>
          <w:lang w:eastAsia="ru-RU"/>
        </w:rPr>
        <w:t>ному управляющему в целях утверждения его в деле о банкротстве:</w:t>
      </w:r>
    </w:p>
    <w:p w:rsidR="00793B28" w:rsidRPr="001E5C7C" w:rsidRDefault="00793B28"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1) требования, предъявляемые к руководителю, установленные федеральными законами и иными нормативными актами </w:t>
      </w:r>
      <w:hyperlink r:id="rId28" w:history="1">
        <w:r w:rsidRPr="001E5C7C">
          <w:rPr>
            <w:rFonts w:ascii="Times New Roman" w:eastAsia="Times New Roman" w:hAnsi="Times New Roman" w:cs="Times New Roman"/>
            <w:sz w:val="28"/>
            <w:szCs w:val="28"/>
            <w:lang w:eastAsia="ru-RU"/>
          </w:rPr>
          <w:t>(п. 1 ст. 20.2</w:t>
        </w:r>
        <w:r w:rsidR="007D0F5C" w:rsidRPr="001E5C7C">
          <w:rPr>
            <w:rFonts w:ascii="Times New Roman" w:eastAsia="Times New Roman" w:hAnsi="Times New Roman" w:cs="Times New Roman"/>
            <w:sz w:val="28"/>
            <w:szCs w:val="28"/>
            <w:lang w:eastAsia="ru-RU"/>
          </w:rPr>
          <w:t xml:space="preserve"> Закона о банкротстве</w:t>
        </w:r>
        <w:r w:rsidRPr="001E5C7C">
          <w:rPr>
            <w:rFonts w:ascii="Times New Roman" w:eastAsia="Times New Roman" w:hAnsi="Times New Roman" w:cs="Times New Roman"/>
            <w:sz w:val="28"/>
            <w:szCs w:val="28"/>
            <w:lang w:eastAsia="ru-RU"/>
          </w:rPr>
          <w:t>)</w:t>
        </w:r>
      </w:hyperlink>
      <w:r w:rsidRPr="001E5C7C">
        <w:rPr>
          <w:rFonts w:ascii="Times New Roman" w:eastAsia="Times New Roman" w:hAnsi="Times New Roman" w:cs="Times New Roman"/>
          <w:sz w:val="28"/>
          <w:szCs w:val="28"/>
          <w:lang w:eastAsia="ru-RU"/>
        </w:rPr>
        <w:t>;</w:t>
      </w:r>
    </w:p>
    <w:p w:rsidR="00793B28" w:rsidRPr="001E5C7C" w:rsidRDefault="00793B28"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2) допуск к государственной тайне, если исполнение полномочий руководителя должника связано с доступом к сведениям, составляющим государственную тайну;</w:t>
      </w:r>
    </w:p>
    <w:p w:rsidR="00793B28" w:rsidRPr="001E5C7C" w:rsidRDefault="00793B28"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3) </w:t>
      </w:r>
      <w:r w:rsidR="00370BA8" w:rsidRPr="001E5C7C">
        <w:rPr>
          <w:rFonts w:ascii="Times New Roman" w:eastAsia="Times New Roman" w:hAnsi="Times New Roman" w:cs="Times New Roman"/>
          <w:sz w:val="28"/>
          <w:szCs w:val="28"/>
          <w:lang w:eastAsia="ru-RU"/>
        </w:rPr>
        <w:t>конкурс</w:t>
      </w:r>
      <w:r w:rsidRPr="001E5C7C">
        <w:rPr>
          <w:rFonts w:ascii="Times New Roman" w:eastAsia="Times New Roman" w:hAnsi="Times New Roman" w:cs="Times New Roman"/>
          <w:sz w:val="28"/>
          <w:szCs w:val="28"/>
          <w:lang w:eastAsia="ru-RU"/>
        </w:rPr>
        <w:t>ные управляющие не должны быть заинтересованными лицами по отношению к должнику и его кредиторам;</w:t>
      </w:r>
    </w:p>
    <w:p w:rsidR="00793B28" w:rsidRPr="001E5C7C" w:rsidRDefault="00793B28"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4) не могут быть утверждены в качестве </w:t>
      </w:r>
      <w:r w:rsidR="00370BA8" w:rsidRPr="001E5C7C">
        <w:rPr>
          <w:rFonts w:ascii="Times New Roman" w:eastAsia="Times New Roman" w:hAnsi="Times New Roman" w:cs="Times New Roman"/>
          <w:sz w:val="28"/>
          <w:szCs w:val="28"/>
          <w:lang w:eastAsia="ru-RU"/>
        </w:rPr>
        <w:t>конкурс</w:t>
      </w:r>
      <w:r w:rsidRPr="001E5C7C">
        <w:rPr>
          <w:rFonts w:ascii="Times New Roman" w:eastAsia="Times New Roman" w:hAnsi="Times New Roman" w:cs="Times New Roman"/>
          <w:sz w:val="28"/>
          <w:szCs w:val="28"/>
          <w:lang w:eastAsia="ru-RU"/>
        </w:rPr>
        <w:t>ного управляющего в соответствующей процедуре банкротства субъекты, которые признаны должниками.</w:t>
      </w:r>
    </w:p>
    <w:p w:rsidR="005C2B57" w:rsidRPr="001E5C7C" w:rsidRDefault="00793B28"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Арбитражный управляющий является субъектом профессиональной деятельности, которая</w:t>
      </w:r>
      <w:r w:rsidR="007D0F5C"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согласно </w:t>
      </w:r>
      <w:hyperlink r:id="rId29" w:history="1">
        <w:r w:rsidR="007D0F5C" w:rsidRPr="001E5C7C">
          <w:rPr>
            <w:rFonts w:ascii="Times New Roman" w:eastAsia="Times New Roman" w:hAnsi="Times New Roman" w:cs="Times New Roman"/>
            <w:sz w:val="28"/>
            <w:szCs w:val="28"/>
            <w:lang w:eastAsia="ru-RU"/>
          </w:rPr>
          <w:t>абзацу 2 пункта 1 статьи</w:t>
        </w:r>
        <w:r w:rsidRPr="001E5C7C">
          <w:rPr>
            <w:rFonts w:ascii="Times New Roman" w:eastAsia="Times New Roman" w:hAnsi="Times New Roman" w:cs="Times New Roman"/>
            <w:sz w:val="28"/>
            <w:szCs w:val="28"/>
            <w:lang w:eastAsia="ru-RU"/>
          </w:rPr>
          <w:t xml:space="preserve"> 20</w:t>
        </w:r>
      </w:hyperlink>
      <w:r w:rsidRPr="001E5C7C">
        <w:rPr>
          <w:rFonts w:ascii="Times New Roman" w:eastAsia="Times New Roman" w:hAnsi="Times New Roman" w:cs="Times New Roman"/>
          <w:sz w:val="28"/>
          <w:szCs w:val="28"/>
          <w:lang w:eastAsia="ru-RU"/>
        </w:rPr>
        <w:t xml:space="preserve"> Закона о банкротстве</w:t>
      </w:r>
      <w:r w:rsidR="007D0F5C"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не является пред</w:t>
      </w:r>
      <w:r w:rsidR="007D0F5C" w:rsidRPr="001E5C7C">
        <w:rPr>
          <w:rFonts w:ascii="Times New Roman" w:eastAsia="Times New Roman" w:hAnsi="Times New Roman" w:cs="Times New Roman"/>
          <w:sz w:val="28"/>
          <w:szCs w:val="28"/>
          <w:lang w:eastAsia="ru-RU"/>
        </w:rPr>
        <w:t xml:space="preserve">принимательской деятельностью и </w:t>
      </w:r>
      <w:r w:rsidRPr="001E5C7C">
        <w:rPr>
          <w:rFonts w:ascii="Times New Roman" w:eastAsia="Times New Roman" w:hAnsi="Times New Roman" w:cs="Times New Roman"/>
          <w:sz w:val="28"/>
          <w:szCs w:val="28"/>
          <w:lang w:eastAsia="ru-RU"/>
        </w:rPr>
        <w:t>отнесена к частной практике.</w:t>
      </w:r>
    </w:p>
    <w:p w:rsidR="005C2B57" w:rsidRPr="001E5C7C" w:rsidRDefault="005C2B57"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hAnsi="Times New Roman" w:cs="Times New Roman"/>
          <w:sz w:val="28"/>
          <w:szCs w:val="28"/>
        </w:rPr>
        <w:t xml:space="preserve">По мнению </w:t>
      </w:r>
      <w:r w:rsidR="007D0F5C" w:rsidRPr="001E5C7C">
        <w:rPr>
          <w:rFonts w:ascii="Times New Roman" w:hAnsi="Times New Roman" w:cs="Times New Roman"/>
          <w:sz w:val="28"/>
          <w:szCs w:val="28"/>
        </w:rPr>
        <w:t xml:space="preserve">В.Ф. </w:t>
      </w:r>
      <w:proofErr w:type="spellStart"/>
      <w:r w:rsidRPr="001E5C7C">
        <w:rPr>
          <w:rFonts w:ascii="Times New Roman" w:hAnsi="Times New Roman" w:cs="Times New Roman"/>
          <w:sz w:val="28"/>
          <w:szCs w:val="28"/>
        </w:rPr>
        <w:t>Попондопуло</w:t>
      </w:r>
      <w:proofErr w:type="spellEnd"/>
      <w:r w:rsidRPr="001E5C7C">
        <w:rPr>
          <w:rFonts w:ascii="Times New Roman" w:hAnsi="Times New Roman" w:cs="Times New Roman"/>
          <w:sz w:val="28"/>
          <w:szCs w:val="28"/>
        </w:rPr>
        <w:t xml:space="preserve">, </w:t>
      </w:r>
      <w:r w:rsidRPr="001E5C7C">
        <w:rPr>
          <w:rFonts w:ascii="Times New Roman" w:eastAsia="Times New Roman" w:hAnsi="Times New Roman" w:cs="Times New Roman"/>
          <w:sz w:val="28"/>
          <w:szCs w:val="28"/>
          <w:lang w:eastAsia="ru-RU"/>
        </w:rPr>
        <w:t>основными принципами, на которых должно строиться законодательство</w:t>
      </w:r>
      <w:r w:rsidR="0054327D" w:rsidRPr="001E5C7C">
        <w:rPr>
          <w:rFonts w:ascii="Times New Roman" w:eastAsia="Times New Roman" w:hAnsi="Times New Roman" w:cs="Times New Roman"/>
          <w:sz w:val="28"/>
          <w:szCs w:val="28"/>
          <w:lang w:eastAsia="ru-RU"/>
        </w:rPr>
        <w:t xml:space="preserve"> Российской Федерации </w:t>
      </w:r>
      <w:r w:rsidRPr="001E5C7C">
        <w:rPr>
          <w:rFonts w:ascii="Times New Roman" w:eastAsia="Times New Roman" w:hAnsi="Times New Roman" w:cs="Times New Roman"/>
          <w:sz w:val="28"/>
          <w:szCs w:val="28"/>
          <w:lang w:eastAsia="ru-RU"/>
        </w:rPr>
        <w:t xml:space="preserve"> о банкротстве, являются:</w:t>
      </w:r>
    </w:p>
    <w:p w:rsidR="005C2B57" w:rsidRPr="001E5C7C" w:rsidRDefault="00817A78"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w:t>
      </w:r>
      <w:r w:rsidR="005C2B57" w:rsidRPr="001E5C7C">
        <w:rPr>
          <w:rFonts w:ascii="Times New Roman" w:eastAsia="Times New Roman" w:hAnsi="Times New Roman" w:cs="Times New Roman"/>
          <w:sz w:val="28"/>
          <w:szCs w:val="28"/>
          <w:lang w:eastAsia="ru-RU"/>
        </w:rPr>
        <w:t xml:space="preserve"> максимально возможное упрощение законодательства о банкротстве, ведущее к сокращению сроков судопроизводства по делам о банкротстве и, следовательно, сохранению конкурсной массы и наиболее полному удовлетворению требований кредиторов;</w:t>
      </w:r>
    </w:p>
    <w:p w:rsidR="005C2B57" w:rsidRPr="001E5C7C" w:rsidRDefault="00817A78"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lastRenderedPageBreak/>
        <w:t>–</w:t>
      </w:r>
      <w:r w:rsidR="005C2B57" w:rsidRPr="001E5C7C">
        <w:rPr>
          <w:rFonts w:ascii="Times New Roman" w:eastAsia="Times New Roman" w:hAnsi="Times New Roman" w:cs="Times New Roman"/>
          <w:sz w:val="28"/>
          <w:szCs w:val="28"/>
          <w:lang w:eastAsia="ru-RU"/>
        </w:rPr>
        <w:t xml:space="preserve"> обеспечение защиты прав и интересов кредиторов в деле о банкротстве, исходя из начала равенства конкурирующих кредиторов.</w:t>
      </w:r>
      <w:r w:rsidR="005C2B57" w:rsidRPr="001E5C7C">
        <w:rPr>
          <w:rStyle w:val="a6"/>
          <w:rFonts w:ascii="Times New Roman" w:eastAsia="Times New Roman" w:hAnsi="Times New Roman" w:cs="Times New Roman"/>
          <w:sz w:val="28"/>
          <w:szCs w:val="28"/>
          <w:lang w:eastAsia="ru-RU"/>
        </w:rPr>
        <w:footnoteReference w:id="24"/>
      </w:r>
    </w:p>
    <w:p w:rsidR="000F6272" w:rsidRPr="001E5C7C" w:rsidRDefault="007D0F5C"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По мнению В.Ф</w:t>
      </w:r>
      <w:r w:rsidR="005C2B57" w:rsidRPr="001E5C7C">
        <w:rPr>
          <w:rFonts w:ascii="Times New Roman" w:eastAsia="Times New Roman" w:hAnsi="Times New Roman" w:cs="Times New Roman"/>
          <w:sz w:val="28"/>
          <w:szCs w:val="28"/>
          <w:lang w:eastAsia="ru-RU"/>
        </w:rPr>
        <w:t xml:space="preserve">. </w:t>
      </w:r>
      <w:proofErr w:type="spellStart"/>
      <w:r w:rsidR="005C2B57" w:rsidRPr="001E5C7C">
        <w:rPr>
          <w:rFonts w:ascii="Times New Roman" w:eastAsia="Times New Roman" w:hAnsi="Times New Roman" w:cs="Times New Roman"/>
          <w:sz w:val="28"/>
          <w:szCs w:val="28"/>
          <w:lang w:eastAsia="ru-RU"/>
        </w:rPr>
        <w:t>Попондопуло</w:t>
      </w:r>
      <w:proofErr w:type="spellEnd"/>
      <w:r w:rsidR="005C2B57" w:rsidRPr="001E5C7C">
        <w:rPr>
          <w:rFonts w:ascii="Times New Roman" w:eastAsia="Times New Roman" w:hAnsi="Times New Roman" w:cs="Times New Roman"/>
          <w:sz w:val="28"/>
          <w:szCs w:val="28"/>
          <w:lang w:eastAsia="ru-RU"/>
        </w:rPr>
        <w:t xml:space="preserve">, требования к </w:t>
      </w:r>
      <w:r w:rsidR="00370BA8" w:rsidRPr="001E5C7C">
        <w:rPr>
          <w:rFonts w:ascii="Times New Roman" w:eastAsia="Times New Roman" w:hAnsi="Times New Roman" w:cs="Times New Roman"/>
          <w:sz w:val="28"/>
          <w:szCs w:val="28"/>
          <w:lang w:eastAsia="ru-RU"/>
        </w:rPr>
        <w:t>конкурс</w:t>
      </w:r>
      <w:r w:rsidR="005C2B57" w:rsidRPr="001E5C7C">
        <w:rPr>
          <w:rFonts w:ascii="Times New Roman" w:eastAsia="Times New Roman" w:hAnsi="Times New Roman" w:cs="Times New Roman"/>
          <w:sz w:val="28"/>
          <w:szCs w:val="28"/>
          <w:lang w:eastAsia="ru-RU"/>
        </w:rPr>
        <w:t xml:space="preserve">ным управляющим также содержатся в </w:t>
      </w:r>
      <w:hyperlink r:id="rId30" w:history="1">
        <w:r w:rsidR="005C2B57" w:rsidRPr="001E5C7C">
          <w:rPr>
            <w:rFonts w:ascii="Times New Roman" w:eastAsia="Times New Roman" w:hAnsi="Times New Roman" w:cs="Times New Roman"/>
            <w:sz w:val="28"/>
            <w:szCs w:val="28"/>
            <w:lang w:eastAsia="ru-RU"/>
          </w:rPr>
          <w:t>статье 20.2</w:t>
        </w:r>
      </w:hyperlink>
      <w:r w:rsidR="00B81774" w:rsidRPr="001E5C7C">
        <w:rPr>
          <w:rFonts w:ascii="Times New Roman" w:eastAsia="Times New Roman" w:hAnsi="Times New Roman" w:cs="Times New Roman"/>
          <w:sz w:val="28"/>
          <w:szCs w:val="28"/>
          <w:lang w:eastAsia="ru-RU"/>
        </w:rPr>
        <w:t xml:space="preserve"> Закона </w:t>
      </w:r>
      <w:r w:rsidRPr="001E5C7C">
        <w:rPr>
          <w:rFonts w:ascii="Times New Roman" w:eastAsia="Times New Roman" w:hAnsi="Times New Roman" w:cs="Times New Roman"/>
          <w:sz w:val="28"/>
          <w:szCs w:val="28"/>
          <w:lang w:eastAsia="ru-RU"/>
        </w:rPr>
        <w:t>о банкротстве</w:t>
      </w:r>
      <w:r w:rsidR="005C2B57" w:rsidRPr="001E5C7C">
        <w:rPr>
          <w:rFonts w:ascii="Times New Roman" w:eastAsia="Times New Roman" w:hAnsi="Times New Roman" w:cs="Times New Roman"/>
          <w:sz w:val="28"/>
          <w:szCs w:val="28"/>
          <w:lang w:eastAsia="ru-RU"/>
        </w:rPr>
        <w:t>.</w:t>
      </w:r>
      <w:r w:rsidR="00B81774" w:rsidRPr="001E5C7C">
        <w:rPr>
          <w:rStyle w:val="a6"/>
          <w:rFonts w:ascii="Times New Roman" w:eastAsia="Times New Roman" w:hAnsi="Times New Roman" w:cs="Times New Roman"/>
          <w:sz w:val="28"/>
          <w:szCs w:val="28"/>
          <w:lang w:eastAsia="ru-RU"/>
        </w:rPr>
        <w:footnoteReference w:id="25"/>
      </w:r>
      <w:r w:rsidRPr="001E5C7C">
        <w:rPr>
          <w:rFonts w:ascii="Times New Roman" w:eastAsia="Times New Roman" w:hAnsi="Times New Roman" w:cs="Times New Roman"/>
          <w:sz w:val="28"/>
          <w:szCs w:val="28"/>
          <w:lang w:eastAsia="ru-RU"/>
        </w:rPr>
        <w:t xml:space="preserve"> </w:t>
      </w:r>
      <w:r w:rsidR="005C2B57" w:rsidRPr="001E5C7C">
        <w:rPr>
          <w:rFonts w:ascii="Times New Roman" w:eastAsia="Times New Roman" w:hAnsi="Times New Roman" w:cs="Times New Roman"/>
          <w:sz w:val="28"/>
          <w:szCs w:val="28"/>
          <w:lang w:eastAsia="ru-RU"/>
        </w:rPr>
        <w:t xml:space="preserve">Но данная </w:t>
      </w:r>
      <w:hyperlink r:id="rId31" w:history="1">
        <w:r w:rsidR="005C2B57" w:rsidRPr="001E5C7C">
          <w:rPr>
            <w:rFonts w:ascii="Times New Roman" w:eastAsia="Times New Roman" w:hAnsi="Times New Roman" w:cs="Times New Roman"/>
            <w:sz w:val="28"/>
            <w:szCs w:val="28"/>
            <w:lang w:eastAsia="ru-RU"/>
          </w:rPr>
          <w:t>статья</w:t>
        </w:r>
      </w:hyperlink>
      <w:r w:rsidR="005C2B57" w:rsidRPr="001E5C7C">
        <w:rPr>
          <w:rFonts w:ascii="Times New Roman" w:eastAsia="Times New Roman" w:hAnsi="Times New Roman" w:cs="Times New Roman"/>
          <w:sz w:val="28"/>
          <w:szCs w:val="28"/>
          <w:lang w:eastAsia="ru-RU"/>
        </w:rPr>
        <w:t xml:space="preserve"> содержит требования к лицам, уже имеющим статус </w:t>
      </w:r>
      <w:r w:rsidR="00370BA8" w:rsidRPr="001E5C7C">
        <w:rPr>
          <w:rFonts w:ascii="Times New Roman" w:eastAsia="Times New Roman" w:hAnsi="Times New Roman" w:cs="Times New Roman"/>
          <w:sz w:val="28"/>
          <w:szCs w:val="28"/>
          <w:lang w:eastAsia="ru-RU"/>
        </w:rPr>
        <w:t>конкурс</w:t>
      </w:r>
      <w:r w:rsidR="005C2B57" w:rsidRPr="001E5C7C">
        <w:rPr>
          <w:rFonts w:ascii="Times New Roman" w:eastAsia="Times New Roman" w:hAnsi="Times New Roman" w:cs="Times New Roman"/>
          <w:sz w:val="28"/>
          <w:szCs w:val="28"/>
          <w:lang w:eastAsia="ru-RU"/>
        </w:rPr>
        <w:t xml:space="preserve">ных управляющих, применяющиеся в целях утверждения их в конкретном деле о банкротстве. Поэтому данные требования нельзя назвать общими требованиями для лица, желающего получить или уже имеющего статус </w:t>
      </w:r>
      <w:r w:rsidR="00370BA8" w:rsidRPr="001E5C7C">
        <w:rPr>
          <w:rFonts w:ascii="Times New Roman" w:eastAsia="Times New Roman" w:hAnsi="Times New Roman" w:cs="Times New Roman"/>
          <w:sz w:val="28"/>
          <w:szCs w:val="28"/>
          <w:lang w:eastAsia="ru-RU"/>
        </w:rPr>
        <w:t>конкурс</w:t>
      </w:r>
      <w:r w:rsidR="005C2B57" w:rsidRPr="001E5C7C">
        <w:rPr>
          <w:rFonts w:ascii="Times New Roman" w:eastAsia="Times New Roman" w:hAnsi="Times New Roman" w:cs="Times New Roman"/>
          <w:sz w:val="28"/>
          <w:szCs w:val="28"/>
          <w:lang w:eastAsia="ru-RU"/>
        </w:rPr>
        <w:t xml:space="preserve">ного управляющего. </w:t>
      </w:r>
      <w:r w:rsidR="00F45F50" w:rsidRPr="001E5C7C">
        <w:rPr>
          <w:rFonts w:ascii="Times New Roman" w:eastAsia="Times New Roman" w:hAnsi="Times New Roman" w:cs="Times New Roman"/>
          <w:sz w:val="28"/>
          <w:szCs w:val="28"/>
          <w:lang w:eastAsia="ru-RU"/>
        </w:rPr>
        <w:t xml:space="preserve"> </w:t>
      </w:r>
      <w:r w:rsidR="00F45F50" w:rsidRPr="001E5C7C">
        <w:rPr>
          <w:rFonts w:ascii="Times New Roman" w:hAnsi="Times New Roman" w:cs="Times New Roman"/>
          <w:sz w:val="28"/>
          <w:szCs w:val="28"/>
        </w:rPr>
        <w:tab/>
      </w:r>
      <w:r w:rsidR="00F45F50" w:rsidRPr="001E5C7C">
        <w:rPr>
          <w:rFonts w:ascii="Times New Roman" w:eastAsia="Times New Roman" w:hAnsi="Times New Roman" w:cs="Times New Roman"/>
          <w:bCs/>
          <w:sz w:val="28"/>
          <w:szCs w:val="28"/>
          <w:lang w:eastAsia="ru-RU"/>
        </w:rPr>
        <w:t>Функции управляющих</w:t>
      </w:r>
      <w:r w:rsidR="00F45F50" w:rsidRPr="001E5C7C">
        <w:rPr>
          <w:rFonts w:ascii="Times New Roman" w:eastAsia="Times New Roman" w:hAnsi="Times New Roman" w:cs="Times New Roman"/>
          <w:sz w:val="28"/>
          <w:szCs w:val="28"/>
          <w:lang w:eastAsia="ru-RU"/>
        </w:rPr>
        <w:t xml:space="preserve"> в делах о банкротстве заключаются в проведении процедур банкротства, введенных в отношении должников судами, рассматривающими дела о банкротстве. С учетом различий в целях процедур банкротства, применяемых к должнику в рамках дела о банкротстве, отличаются функции управляющих, утвержденных для проведения соответствующих процедур банкротства.</w:t>
      </w:r>
    </w:p>
    <w:p w:rsidR="00260466" w:rsidRPr="001E5C7C" w:rsidRDefault="00817A78" w:rsidP="001E5C7C">
      <w:pPr>
        <w:pStyle w:val="1"/>
        <w:spacing w:line="360" w:lineRule="auto"/>
        <w:jc w:val="center"/>
        <w:rPr>
          <w:rFonts w:ascii="Times New Roman" w:eastAsia="Times New Roman" w:hAnsi="Times New Roman" w:cs="Times New Roman"/>
          <w:b w:val="0"/>
          <w:color w:val="auto"/>
          <w:lang w:eastAsia="ru-RU"/>
        </w:rPr>
      </w:pPr>
      <w:bookmarkStart w:id="2" w:name="_Toc480156995"/>
      <w:r w:rsidRPr="001E5C7C">
        <w:rPr>
          <w:rFonts w:ascii="Times New Roman" w:hAnsi="Times New Roman" w:cs="Times New Roman"/>
          <w:b w:val="0"/>
          <w:color w:val="auto"/>
        </w:rPr>
        <w:t>§</w:t>
      </w:r>
      <w:r w:rsidR="00EA34DC" w:rsidRPr="001E5C7C">
        <w:rPr>
          <w:rFonts w:ascii="Times New Roman" w:hAnsi="Times New Roman" w:cs="Times New Roman"/>
          <w:b w:val="0"/>
          <w:color w:val="auto"/>
        </w:rPr>
        <w:t>1.2. Порядок назначения конкурсного управляющего в деле о банкротстве</w:t>
      </w:r>
      <w:bookmarkEnd w:id="2"/>
    </w:p>
    <w:p w:rsidR="00E40A20" w:rsidRPr="001E5C7C" w:rsidRDefault="00E40A20" w:rsidP="001E5C7C">
      <w:pPr>
        <w:pStyle w:val="a7"/>
        <w:spacing w:line="360" w:lineRule="auto"/>
        <w:ind w:firstLine="709"/>
        <w:jc w:val="both"/>
        <w:rPr>
          <w:rFonts w:ascii="Times New Roman" w:eastAsia="Times New Roman" w:hAnsi="Times New Roman" w:cs="Times New Roman"/>
          <w:sz w:val="28"/>
          <w:szCs w:val="28"/>
          <w:lang w:eastAsia="ru-RU"/>
        </w:rPr>
      </w:pPr>
    </w:p>
    <w:p w:rsidR="00E40A20" w:rsidRPr="001E5C7C" w:rsidRDefault="00E40A20"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Арбитражный суд утверждает конкурсного управляющего при принятии решения о признании должника банкротом и об открытии </w:t>
      </w:r>
      <w:r w:rsidR="00E70EC8" w:rsidRPr="001E5C7C">
        <w:rPr>
          <w:rFonts w:ascii="Times New Roman" w:eastAsia="Times New Roman" w:hAnsi="Times New Roman" w:cs="Times New Roman"/>
          <w:sz w:val="28"/>
          <w:szCs w:val="28"/>
          <w:lang w:eastAsia="ru-RU"/>
        </w:rPr>
        <w:t xml:space="preserve">в отношении него </w:t>
      </w:r>
      <w:r w:rsidRPr="001E5C7C">
        <w:rPr>
          <w:rFonts w:ascii="Times New Roman" w:eastAsia="Times New Roman" w:hAnsi="Times New Roman" w:cs="Times New Roman"/>
          <w:sz w:val="28"/>
          <w:szCs w:val="28"/>
          <w:lang w:eastAsia="ru-RU"/>
        </w:rPr>
        <w:t>конкурсного производства</w:t>
      </w:r>
      <w:r w:rsidR="00E70EC8" w:rsidRPr="001E5C7C">
        <w:rPr>
          <w:rFonts w:ascii="Times New Roman" w:eastAsia="Times New Roman" w:hAnsi="Times New Roman" w:cs="Times New Roman"/>
          <w:sz w:val="28"/>
          <w:szCs w:val="28"/>
          <w:lang w:eastAsia="ru-RU"/>
        </w:rPr>
        <w:t xml:space="preserve"> (ст. 53 Закона о банкротстве)</w:t>
      </w:r>
      <w:r w:rsidRPr="001E5C7C">
        <w:rPr>
          <w:rFonts w:ascii="Times New Roman" w:eastAsia="Times New Roman" w:hAnsi="Times New Roman" w:cs="Times New Roman"/>
          <w:sz w:val="28"/>
          <w:szCs w:val="28"/>
          <w:lang w:eastAsia="ru-RU"/>
        </w:rPr>
        <w:t>. Об утверждении конкурсного управляющего арбитражный суд выносит определение, которое подлежит немедленному исполнению и может быть обжаловано</w:t>
      </w:r>
      <w:r w:rsidR="00E70EC8" w:rsidRPr="001E5C7C">
        <w:rPr>
          <w:rFonts w:ascii="Times New Roman" w:eastAsia="Times New Roman" w:hAnsi="Times New Roman" w:cs="Times New Roman"/>
          <w:sz w:val="28"/>
          <w:szCs w:val="28"/>
          <w:lang w:eastAsia="ru-RU"/>
        </w:rPr>
        <w:t xml:space="preserve"> (ст. 127 Закона о банкротстве)</w:t>
      </w:r>
      <w:r w:rsidRPr="001E5C7C">
        <w:rPr>
          <w:rFonts w:ascii="Times New Roman" w:eastAsia="Times New Roman" w:hAnsi="Times New Roman" w:cs="Times New Roman"/>
          <w:sz w:val="28"/>
          <w:szCs w:val="28"/>
          <w:lang w:eastAsia="ru-RU"/>
        </w:rPr>
        <w:t xml:space="preserve">. Соответственно, такое определение может быть обжаловано отдельно от судебного акта, которым заканчивается рассмотрение дела по существу, в арбитражный суд апелляционной инстанции не позднее чем через </w:t>
      </w:r>
      <w:r w:rsidR="00E70EC8" w:rsidRPr="001E5C7C">
        <w:rPr>
          <w:rFonts w:ascii="Times New Roman" w:eastAsia="Times New Roman" w:hAnsi="Times New Roman" w:cs="Times New Roman"/>
          <w:sz w:val="28"/>
          <w:szCs w:val="28"/>
          <w:lang w:eastAsia="ru-RU"/>
        </w:rPr>
        <w:t>десять</w:t>
      </w:r>
      <w:r w:rsidRPr="001E5C7C">
        <w:rPr>
          <w:rFonts w:ascii="Times New Roman" w:eastAsia="Times New Roman" w:hAnsi="Times New Roman" w:cs="Times New Roman"/>
          <w:sz w:val="28"/>
          <w:szCs w:val="28"/>
          <w:lang w:eastAsia="ru-RU"/>
        </w:rPr>
        <w:t xml:space="preserve"> дней со дня его принятия.</w:t>
      </w:r>
    </w:p>
    <w:p w:rsidR="00004D49" w:rsidRPr="001E5C7C" w:rsidRDefault="00004D49"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lastRenderedPageBreak/>
        <w:t xml:space="preserve">Утверждение </w:t>
      </w:r>
      <w:r w:rsidR="00370BA8" w:rsidRPr="001E5C7C">
        <w:rPr>
          <w:rFonts w:ascii="Times New Roman" w:eastAsia="Times New Roman" w:hAnsi="Times New Roman" w:cs="Times New Roman"/>
          <w:sz w:val="28"/>
          <w:szCs w:val="28"/>
          <w:lang w:eastAsia="ru-RU"/>
        </w:rPr>
        <w:t>конкурс</w:t>
      </w:r>
      <w:r w:rsidRPr="001E5C7C">
        <w:rPr>
          <w:rFonts w:ascii="Times New Roman" w:eastAsia="Times New Roman" w:hAnsi="Times New Roman" w:cs="Times New Roman"/>
          <w:sz w:val="28"/>
          <w:szCs w:val="28"/>
          <w:lang w:eastAsia="ru-RU"/>
        </w:rPr>
        <w:t xml:space="preserve">ного управляющего производится арбитражным судом, а выбор кандидатуры осуществляется заявителем (должником, кредитором), собранием кредиторов, а в случаях, предусмотренных законом, </w:t>
      </w:r>
      <w:r w:rsidR="00817A7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СРО арбитражных управляющих, иными лицами, участвующими в деле о банкротстве.</w:t>
      </w:r>
    </w:p>
    <w:p w:rsidR="00817A78" w:rsidRPr="001E5C7C" w:rsidRDefault="00004D49"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При этом следует разграничивать случаи: </w:t>
      </w:r>
    </w:p>
    <w:p w:rsidR="00817A78" w:rsidRPr="001E5C7C" w:rsidRDefault="00E70EC8"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1) представление</w:t>
      </w:r>
      <w:r w:rsidR="00004D49" w:rsidRPr="001E5C7C">
        <w:rPr>
          <w:rFonts w:ascii="Times New Roman" w:eastAsia="Times New Roman" w:hAnsi="Times New Roman" w:cs="Times New Roman"/>
          <w:sz w:val="28"/>
          <w:szCs w:val="28"/>
          <w:lang w:eastAsia="ru-RU"/>
        </w:rPr>
        <w:t xml:space="preserve"> кандида</w:t>
      </w:r>
      <w:r w:rsidRPr="001E5C7C">
        <w:rPr>
          <w:rFonts w:ascii="Times New Roman" w:eastAsia="Times New Roman" w:hAnsi="Times New Roman" w:cs="Times New Roman"/>
          <w:sz w:val="28"/>
          <w:szCs w:val="28"/>
          <w:lang w:eastAsia="ru-RU"/>
        </w:rPr>
        <w:t xml:space="preserve">туры </w:t>
      </w:r>
      <w:r w:rsidR="00370BA8" w:rsidRPr="001E5C7C">
        <w:rPr>
          <w:rFonts w:ascii="Times New Roman" w:eastAsia="Times New Roman" w:hAnsi="Times New Roman" w:cs="Times New Roman"/>
          <w:sz w:val="28"/>
          <w:szCs w:val="28"/>
          <w:lang w:eastAsia="ru-RU"/>
        </w:rPr>
        <w:t>конкурс</w:t>
      </w:r>
      <w:r w:rsidRPr="001E5C7C">
        <w:rPr>
          <w:rFonts w:ascii="Times New Roman" w:eastAsia="Times New Roman" w:hAnsi="Times New Roman" w:cs="Times New Roman"/>
          <w:sz w:val="28"/>
          <w:szCs w:val="28"/>
          <w:lang w:eastAsia="ru-RU"/>
        </w:rPr>
        <w:t>ного управляющего;</w:t>
      </w:r>
      <w:r w:rsidR="00004D49" w:rsidRPr="001E5C7C">
        <w:rPr>
          <w:rFonts w:ascii="Times New Roman" w:eastAsia="Times New Roman" w:hAnsi="Times New Roman" w:cs="Times New Roman"/>
          <w:sz w:val="28"/>
          <w:szCs w:val="28"/>
          <w:lang w:eastAsia="ru-RU"/>
        </w:rPr>
        <w:t xml:space="preserve"> </w:t>
      </w:r>
    </w:p>
    <w:p w:rsidR="00E40A20" w:rsidRPr="001E5C7C" w:rsidRDefault="00E70EC8"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2) выбор</w:t>
      </w:r>
      <w:r w:rsidR="00004D49" w:rsidRPr="001E5C7C">
        <w:rPr>
          <w:rFonts w:ascii="Times New Roman" w:eastAsia="Times New Roman" w:hAnsi="Times New Roman" w:cs="Times New Roman"/>
          <w:sz w:val="28"/>
          <w:szCs w:val="28"/>
          <w:lang w:eastAsia="ru-RU"/>
        </w:rPr>
        <w:t xml:space="preserve"> СРО, из числа членов которой судом будет утвержден </w:t>
      </w:r>
      <w:r w:rsidR="00370BA8" w:rsidRPr="001E5C7C">
        <w:rPr>
          <w:rFonts w:ascii="Times New Roman" w:eastAsia="Times New Roman" w:hAnsi="Times New Roman" w:cs="Times New Roman"/>
          <w:sz w:val="28"/>
          <w:szCs w:val="28"/>
          <w:lang w:eastAsia="ru-RU"/>
        </w:rPr>
        <w:t>конкурс</w:t>
      </w:r>
      <w:r w:rsidR="00004D49" w:rsidRPr="001E5C7C">
        <w:rPr>
          <w:rFonts w:ascii="Times New Roman" w:eastAsia="Times New Roman" w:hAnsi="Times New Roman" w:cs="Times New Roman"/>
          <w:sz w:val="28"/>
          <w:szCs w:val="28"/>
          <w:lang w:eastAsia="ru-RU"/>
        </w:rPr>
        <w:t>ный управляющий.</w:t>
      </w:r>
    </w:p>
    <w:p w:rsidR="00F40E86" w:rsidRPr="001E5C7C" w:rsidRDefault="00F40E86"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Независимо от того, было ли первым собранием кредиторов принято решение перейти к какой</w:t>
      </w:r>
      <w:r w:rsidR="00817A7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либо процедуре</w:t>
      </w:r>
      <w:r w:rsidR="00E70EC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и была ли выбрана кандидатура конкурсного управляющего, суд выносит одно из решений, предусмотренных </w:t>
      </w:r>
      <w:hyperlink r:id="rId32" w:history="1">
        <w:r w:rsidRPr="001E5C7C">
          <w:rPr>
            <w:rFonts w:ascii="Times New Roman" w:eastAsia="Times New Roman" w:hAnsi="Times New Roman" w:cs="Times New Roman"/>
            <w:sz w:val="28"/>
            <w:szCs w:val="28"/>
            <w:lang w:eastAsia="ru-RU"/>
          </w:rPr>
          <w:t>статьей 52</w:t>
        </w:r>
      </w:hyperlink>
      <w:r w:rsidRPr="001E5C7C">
        <w:rPr>
          <w:rFonts w:ascii="Times New Roman" w:eastAsia="Times New Roman" w:hAnsi="Times New Roman" w:cs="Times New Roman"/>
          <w:sz w:val="28"/>
          <w:szCs w:val="28"/>
          <w:lang w:eastAsia="ru-RU"/>
        </w:rPr>
        <w:t xml:space="preserve"> Закона о банкротстве, в частности, </w:t>
      </w:r>
      <w:r w:rsidRPr="001E5C7C">
        <w:rPr>
          <w:rFonts w:ascii="Times New Roman" w:eastAsia="Times New Roman" w:hAnsi="Times New Roman" w:cs="Times New Roman"/>
          <w:bCs/>
          <w:sz w:val="28"/>
          <w:szCs w:val="28"/>
          <w:lang w:eastAsia="ru-RU"/>
        </w:rPr>
        <w:t>назначает временного управляющего исполняющим обязанности конкурсного управляющего</w:t>
      </w:r>
      <w:r w:rsidRPr="001E5C7C">
        <w:rPr>
          <w:rFonts w:ascii="Times New Roman" w:eastAsia="Times New Roman" w:hAnsi="Times New Roman" w:cs="Times New Roman"/>
          <w:sz w:val="28"/>
          <w:szCs w:val="28"/>
          <w:lang w:eastAsia="ru-RU"/>
        </w:rPr>
        <w:t>.</w:t>
      </w:r>
    </w:p>
    <w:p w:rsidR="00AF1292" w:rsidRPr="001E5C7C" w:rsidRDefault="00827B7A" w:rsidP="001E5C7C">
      <w:pPr>
        <w:pStyle w:val="a7"/>
        <w:spacing w:line="360" w:lineRule="auto"/>
        <w:ind w:firstLine="709"/>
        <w:jc w:val="both"/>
        <w:rPr>
          <w:rFonts w:ascii="Times New Roman" w:eastAsia="Times New Roman" w:hAnsi="Times New Roman" w:cs="Times New Roman"/>
          <w:sz w:val="28"/>
          <w:szCs w:val="28"/>
          <w:lang w:eastAsia="ru-RU"/>
        </w:rPr>
      </w:pPr>
      <w:hyperlink r:id="rId33" w:history="1">
        <w:r w:rsidR="00AF1292" w:rsidRPr="001E5C7C">
          <w:rPr>
            <w:rFonts w:ascii="Times New Roman" w:eastAsia="Times New Roman" w:hAnsi="Times New Roman" w:cs="Times New Roman"/>
            <w:sz w:val="28"/>
            <w:szCs w:val="28"/>
            <w:lang w:eastAsia="ru-RU"/>
          </w:rPr>
          <w:t>Законом</w:t>
        </w:r>
      </w:hyperlink>
      <w:r w:rsidR="00AF1292" w:rsidRPr="001E5C7C">
        <w:rPr>
          <w:rFonts w:ascii="Times New Roman" w:eastAsia="Times New Roman" w:hAnsi="Times New Roman" w:cs="Times New Roman"/>
          <w:sz w:val="28"/>
          <w:szCs w:val="28"/>
          <w:lang w:eastAsia="ru-RU"/>
        </w:rPr>
        <w:t xml:space="preserve"> о банкротстве не предусмотрено продление процедуры наблюдения на основании того, что первым собранием кредиторов не была согласована кандидатура конкурсного управляющего.</w:t>
      </w:r>
    </w:p>
    <w:p w:rsidR="00AF1292" w:rsidRPr="001E5C7C" w:rsidRDefault="00AF1292"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По смыслу </w:t>
      </w:r>
      <w:hyperlink r:id="rId34" w:history="1">
        <w:r w:rsidRPr="001E5C7C">
          <w:rPr>
            <w:rFonts w:ascii="Times New Roman" w:eastAsia="Times New Roman" w:hAnsi="Times New Roman" w:cs="Times New Roman"/>
            <w:sz w:val="28"/>
            <w:szCs w:val="28"/>
            <w:lang w:eastAsia="ru-RU"/>
          </w:rPr>
          <w:t>пункта 1 статьи 52</w:t>
        </w:r>
      </w:hyperlink>
      <w:r w:rsidRPr="001E5C7C">
        <w:rPr>
          <w:rFonts w:ascii="Times New Roman" w:eastAsia="Times New Roman" w:hAnsi="Times New Roman" w:cs="Times New Roman"/>
          <w:sz w:val="28"/>
          <w:szCs w:val="28"/>
          <w:lang w:eastAsia="ru-RU"/>
        </w:rPr>
        <w:t xml:space="preserve"> Закона о банкротстве</w:t>
      </w:r>
      <w:r w:rsidR="00E70EC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отсутствие возможности утвердить </w:t>
      </w:r>
      <w:r w:rsidR="00370BA8" w:rsidRPr="001E5C7C">
        <w:rPr>
          <w:rFonts w:ascii="Times New Roman" w:eastAsia="Times New Roman" w:hAnsi="Times New Roman" w:cs="Times New Roman"/>
          <w:sz w:val="28"/>
          <w:szCs w:val="28"/>
          <w:lang w:eastAsia="ru-RU"/>
        </w:rPr>
        <w:t>конкурс</w:t>
      </w:r>
      <w:r w:rsidRPr="001E5C7C">
        <w:rPr>
          <w:rFonts w:ascii="Times New Roman" w:eastAsia="Times New Roman" w:hAnsi="Times New Roman" w:cs="Times New Roman"/>
          <w:sz w:val="28"/>
          <w:szCs w:val="28"/>
          <w:lang w:eastAsia="ru-RU"/>
        </w:rPr>
        <w:t xml:space="preserve">ного управляющего одновременно с введением соответствующей процедуры банкротства не является препятствием для вынесения решения или определения арбитражного суда из числа </w:t>
      </w:r>
      <w:proofErr w:type="gramStart"/>
      <w:r w:rsidRPr="001E5C7C">
        <w:rPr>
          <w:rFonts w:ascii="Times New Roman" w:eastAsia="Times New Roman" w:hAnsi="Times New Roman" w:cs="Times New Roman"/>
          <w:sz w:val="28"/>
          <w:szCs w:val="28"/>
          <w:lang w:eastAsia="ru-RU"/>
        </w:rPr>
        <w:t>перечисленных</w:t>
      </w:r>
      <w:proofErr w:type="gramEnd"/>
      <w:r w:rsidRPr="001E5C7C">
        <w:rPr>
          <w:rFonts w:ascii="Times New Roman" w:eastAsia="Times New Roman" w:hAnsi="Times New Roman" w:cs="Times New Roman"/>
          <w:sz w:val="28"/>
          <w:szCs w:val="28"/>
          <w:lang w:eastAsia="ru-RU"/>
        </w:rPr>
        <w:t xml:space="preserve"> в данной статье.</w:t>
      </w:r>
    </w:p>
    <w:p w:rsidR="00F40E86" w:rsidRPr="001E5C7C" w:rsidRDefault="00AF1292"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В таких случаях арбитражный суд возлагает исполнение обязанностей соответствующего арбитражного управляющего на временного управляющего и обязывает его провести собрание кредиторов для рассмотрения вопроса о выборе </w:t>
      </w:r>
      <w:proofErr w:type="spellStart"/>
      <w:r w:rsidRPr="001E5C7C">
        <w:rPr>
          <w:rFonts w:ascii="Times New Roman" w:eastAsia="Times New Roman" w:hAnsi="Times New Roman" w:cs="Times New Roman"/>
          <w:sz w:val="28"/>
          <w:szCs w:val="28"/>
          <w:lang w:eastAsia="ru-RU"/>
        </w:rPr>
        <w:t>саморегулируемой</w:t>
      </w:r>
      <w:proofErr w:type="spellEnd"/>
      <w:r w:rsidRPr="001E5C7C">
        <w:rPr>
          <w:rFonts w:ascii="Times New Roman" w:eastAsia="Times New Roman" w:hAnsi="Times New Roman" w:cs="Times New Roman"/>
          <w:sz w:val="28"/>
          <w:szCs w:val="28"/>
          <w:lang w:eastAsia="ru-RU"/>
        </w:rPr>
        <w:t xml:space="preserve"> организации, из числа членов которой должен быть утвержден соответствующий </w:t>
      </w:r>
      <w:r w:rsidR="00370BA8" w:rsidRPr="001E5C7C">
        <w:rPr>
          <w:rFonts w:ascii="Times New Roman" w:eastAsia="Times New Roman" w:hAnsi="Times New Roman" w:cs="Times New Roman"/>
          <w:sz w:val="28"/>
          <w:szCs w:val="28"/>
          <w:lang w:eastAsia="ru-RU"/>
        </w:rPr>
        <w:t>конкурс</w:t>
      </w:r>
      <w:r w:rsidRPr="001E5C7C">
        <w:rPr>
          <w:rFonts w:ascii="Times New Roman" w:eastAsia="Times New Roman" w:hAnsi="Times New Roman" w:cs="Times New Roman"/>
          <w:sz w:val="28"/>
          <w:szCs w:val="28"/>
          <w:lang w:eastAsia="ru-RU"/>
        </w:rPr>
        <w:t>ный управляющий, и о требованиях к кандидатуре такого управляющего</w:t>
      </w:r>
      <w:r w:rsidR="00E40A20" w:rsidRPr="001E5C7C">
        <w:rPr>
          <w:rFonts w:ascii="Times New Roman" w:eastAsia="Times New Roman" w:hAnsi="Times New Roman" w:cs="Times New Roman"/>
          <w:sz w:val="28"/>
          <w:szCs w:val="28"/>
          <w:lang w:eastAsia="ru-RU"/>
        </w:rPr>
        <w:t>.</w:t>
      </w:r>
    </w:p>
    <w:p w:rsidR="00F40E86" w:rsidRPr="001E5C7C" w:rsidRDefault="00F40E86"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На лицо, исполняющее обязанности конкурсного управляющего, судом возлагается обязанность провести собрание кредиторов для того, чтобы выбрать </w:t>
      </w:r>
      <w:r w:rsidRPr="001E5C7C">
        <w:rPr>
          <w:rFonts w:ascii="Times New Roman" w:eastAsia="Times New Roman" w:hAnsi="Times New Roman" w:cs="Times New Roman"/>
          <w:sz w:val="28"/>
          <w:szCs w:val="28"/>
          <w:lang w:eastAsia="ru-RU"/>
        </w:rPr>
        <w:lastRenderedPageBreak/>
        <w:t xml:space="preserve">СРО арбитражных управляющих и определить требования к кандидатуре конкурсного управляющего. В </w:t>
      </w:r>
      <w:hyperlink r:id="rId35" w:history="1">
        <w:r w:rsidRPr="001E5C7C">
          <w:rPr>
            <w:rFonts w:ascii="Times New Roman" w:eastAsia="Times New Roman" w:hAnsi="Times New Roman" w:cs="Times New Roman"/>
            <w:sz w:val="28"/>
            <w:szCs w:val="28"/>
            <w:lang w:eastAsia="ru-RU"/>
          </w:rPr>
          <w:t>Законе</w:t>
        </w:r>
      </w:hyperlink>
      <w:r w:rsidRPr="001E5C7C">
        <w:rPr>
          <w:rFonts w:ascii="Times New Roman" w:eastAsia="Times New Roman" w:hAnsi="Times New Roman" w:cs="Times New Roman"/>
          <w:sz w:val="28"/>
          <w:szCs w:val="28"/>
          <w:lang w:eastAsia="ru-RU"/>
        </w:rPr>
        <w:t xml:space="preserve"> о банкротстве отсутствует указание на необходимость предложения конкретной кандидатуры конкурсного управляющего.</w:t>
      </w:r>
    </w:p>
    <w:p w:rsidR="00F40E86" w:rsidRPr="001E5C7C" w:rsidRDefault="00F40E86" w:rsidP="001E5C7C">
      <w:pPr>
        <w:pStyle w:val="a7"/>
        <w:spacing w:line="360" w:lineRule="auto"/>
        <w:ind w:firstLine="709"/>
        <w:jc w:val="both"/>
        <w:rPr>
          <w:rFonts w:ascii="Times New Roman" w:eastAsia="Times New Roman" w:hAnsi="Times New Roman" w:cs="Times New Roman"/>
          <w:sz w:val="28"/>
          <w:szCs w:val="28"/>
          <w:lang w:eastAsia="ru-RU"/>
        </w:rPr>
      </w:pPr>
      <w:proofErr w:type="gramStart"/>
      <w:r w:rsidRPr="001E5C7C">
        <w:rPr>
          <w:rFonts w:ascii="Times New Roman" w:eastAsia="Times New Roman" w:hAnsi="Times New Roman" w:cs="Times New Roman"/>
          <w:sz w:val="28"/>
          <w:szCs w:val="28"/>
          <w:lang w:eastAsia="ru-RU"/>
        </w:rPr>
        <w:t xml:space="preserve">Так, указанной выше </w:t>
      </w:r>
      <w:hyperlink r:id="rId36" w:history="1">
        <w:r w:rsidRPr="001E5C7C">
          <w:rPr>
            <w:rFonts w:ascii="Times New Roman" w:eastAsia="Times New Roman" w:hAnsi="Times New Roman" w:cs="Times New Roman"/>
            <w:sz w:val="28"/>
            <w:szCs w:val="28"/>
            <w:lang w:eastAsia="ru-RU"/>
          </w:rPr>
          <w:t>статьей</w:t>
        </w:r>
      </w:hyperlink>
      <w:r w:rsidRPr="001E5C7C">
        <w:rPr>
          <w:rFonts w:ascii="Times New Roman" w:eastAsia="Times New Roman" w:hAnsi="Times New Roman" w:cs="Times New Roman"/>
          <w:sz w:val="28"/>
          <w:szCs w:val="28"/>
          <w:lang w:eastAsia="ru-RU"/>
        </w:rPr>
        <w:t xml:space="preserve"> Закона о банкротстве установлено, что </w:t>
      </w:r>
      <w:r w:rsidR="0002466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в случае, если</w:t>
      </w:r>
      <w:r w:rsidR="00E70EC8" w:rsidRPr="001E5C7C">
        <w:rPr>
          <w:rFonts w:ascii="Times New Roman" w:eastAsia="Times New Roman" w:hAnsi="Times New Roman" w:cs="Times New Roman"/>
          <w:sz w:val="28"/>
          <w:szCs w:val="28"/>
          <w:lang w:eastAsia="ru-RU"/>
        </w:rPr>
        <w:t xml:space="preserve"> </w:t>
      </w:r>
      <w:r w:rsidRPr="001E5C7C">
        <w:rPr>
          <w:rFonts w:ascii="Times New Roman" w:eastAsia="Times New Roman" w:hAnsi="Times New Roman" w:cs="Times New Roman"/>
          <w:sz w:val="28"/>
          <w:szCs w:val="28"/>
          <w:lang w:eastAsia="ru-RU"/>
        </w:rPr>
        <w:t xml:space="preserve">конкурсный управляющий не был утвержден одновременно с введением соответствующей процедуры, а также в необходимых случаях арбитражный суд возлагает исполнение обязанностей соответствующего арбитражного управляющего на временного управляющего и обязывает временного управляющего провести собрание кредиторов для рассмотрения вопроса о выборе </w:t>
      </w:r>
      <w:proofErr w:type="spellStart"/>
      <w:r w:rsidRPr="001E5C7C">
        <w:rPr>
          <w:rFonts w:ascii="Times New Roman" w:eastAsia="Times New Roman" w:hAnsi="Times New Roman" w:cs="Times New Roman"/>
          <w:sz w:val="28"/>
          <w:szCs w:val="28"/>
          <w:lang w:eastAsia="ru-RU"/>
        </w:rPr>
        <w:t>саморегулируемой</w:t>
      </w:r>
      <w:proofErr w:type="spellEnd"/>
      <w:r w:rsidRPr="001E5C7C">
        <w:rPr>
          <w:rFonts w:ascii="Times New Roman" w:eastAsia="Times New Roman" w:hAnsi="Times New Roman" w:cs="Times New Roman"/>
          <w:sz w:val="28"/>
          <w:szCs w:val="28"/>
          <w:lang w:eastAsia="ru-RU"/>
        </w:rPr>
        <w:t xml:space="preserve"> организации, из числа членов которой должен быть утвержден</w:t>
      </w:r>
      <w:r w:rsidR="00E70EC8" w:rsidRPr="001E5C7C">
        <w:rPr>
          <w:rFonts w:ascii="Times New Roman" w:eastAsia="Times New Roman" w:hAnsi="Times New Roman" w:cs="Times New Roman"/>
          <w:sz w:val="28"/>
          <w:szCs w:val="28"/>
          <w:lang w:eastAsia="ru-RU"/>
        </w:rPr>
        <w:t xml:space="preserve"> </w:t>
      </w:r>
      <w:r w:rsidRPr="001E5C7C">
        <w:rPr>
          <w:rFonts w:ascii="Times New Roman" w:eastAsia="Times New Roman" w:hAnsi="Times New Roman" w:cs="Times New Roman"/>
          <w:sz w:val="28"/>
          <w:szCs w:val="28"/>
          <w:lang w:eastAsia="ru-RU"/>
        </w:rPr>
        <w:t>конкурсный</w:t>
      </w:r>
      <w:proofErr w:type="gramEnd"/>
      <w:r w:rsidRPr="001E5C7C">
        <w:rPr>
          <w:rFonts w:ascii="Times New Roman" w:eastAsia="Times New Roman" w:hAnsi="Times New Roman" w:cs="Times New Roman"/>
          <w:sz w:val="28"/>
          <w:szCs w:val="28"/>
          <w:lang w:eastAsia="ru-RU"/>
        </w:rPr>
        <w:t xml:space="preserve"> управляющий, и о требованиях к кандидатуре такого управляющего</w:t>
      </w:r>
      <w:r w:rsidR="0002466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w:t>
      </w:r>
    </w:p>
    <w:p w:rsidR="00F40E86" w:rsidRPr="001E5C7C" w:rsidRDefault="00F40E86"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На собрании кредиторов, проводимом в соответствии с </w:t>
      </w:r>
      <w:hyperlink r:id="rId37" w:history="1">
        <w:r w:rsidRPr="001E5C7C">
          <w:rPr>
            <w:rFonts w:ascii="Times New Roman" w:eastAsia="Times New Roman" w:hAnsi="Times New Roman" w:cs="Times New Roman"/>
            <w:sz w:val="28"/>
            <w:szCs w:val="28"/>
            <w:lang w:eastAsia="ru-RU"/>
          </w:rPr>
          <w:t>абзацем 3 пункта 3 статьи 75</w:t>
        </w:r>
      </w:hyperlink>
      <w:r w:rsidRPr="001E5C7C">
        <w:rPr>
          <w:rFonts w:ascii="Times New Roman" w:eastAsia="Times New Roman" w:hAnsi="Times New Roman" w:cs="Times New Roman"/>
          <w:sz w:val="28"/>
          <w:szCs w:val="28"/>
          <w:lang w:eastAsia="ru-RU"/>
        </w:rPr>
        <w:t xml:space="preserve"> Закона о банкротстве (далее </w:t>
      </w:r>
      <w:r w:rsidR="00817A7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w:t>
      </w:r>
      <w:r w:rsidR="00E70EC8" w:rsidRPr="001E5C7C">
        <w:rPr>
          <w:rFonts w:ascii="Times New Roman" w:eastAsia="Times New Roman" w:hAnsi="Times New Roman" w:cs="Times New Roman"/>
          <w:sz w:val="28"/>
          <w:szCs w:val="28"/>
          <w:lang w:eastAsia="ru-RU"/>
        </w:rPr>
        <w:t>Д</w:t>
      </w:r>
      <w:r w:rsidRPr="001E5C7C">
        <w:rPr>
          <w:rFonts w:ascii="Times New Roman" w:eastAsia="Times New Roman" w:hAnsi="Times New Roman" w:cs="Times New Roman"/>
          <w:sz w:val="28"/>
          <w:szCs w:val="28"/>
          <w:lang w:eastAsia="ru-RU"/>
        </w:rPr>
        <w:t>ругое собрание), решение должно быть принято большинством голосов конкурсных кредиторов и уполномоченных органов, требования которых включены в реестр требований кредиторов.</w:t>
      </w:r>
    </w:p>
    <w:p w:rsidR="00F40E86" w:rsidRPr="001E5C7C" w:rsidRDefault="00F40E86"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Если первое собрание состоялось и не признано несостоявшимся по формальным основаниям</w:t>
      </w:r>
      <w:r w:rsidR="00E70EC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и при этом решение о СРО или кандидатуре управляющего не принято и будет приниматься на другом собрании, то такое другое собрание не считается повторным первым собранием.</w:t>
      </w:r>
    </w:p>
    <w:p w:rsidR="00F40E86" w:rsidRPr="001E5C7C" w:rsidRDefault="00F40E86"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Другое собрание кредиторов, формально не являясь первым собранием кредиторов, проводится по общим правилам, то есть при голосовании на нем залоговые кредиторы не имеют права голоса, что, на </w:t>
      </w:r>
      <w:r w:rsidR="00E70EC8" w:rsidRPr="001E5C7C">
        <w:rPr>
          <w:rFonts w:ascii="Times New Roman" w:eastAsia="Times New Roman" w:hAnsi="Times New Roman" w:cs="Times New Roman"/>
          <w:sz w:val="28"/>
          <w:szCs w:val="28"/>
          <w:lang w:eastAsia="ru-RU"/>
        </w:rPr>
        <w:t>мой</w:t>
      </w:r>
      <w:r w:rsidRPr="001E5C7C">
        <w:rPr>
          <w:rFonts w:ascii="Times New Roman" w:eastAsia="Times New Roman" w:hAnsi="Times New Roman" w:cs="Times New Roman"/>
          <w:sz w:val="28"/>
          <w:szCs w:val="28"/>
          <w:lang w:eastAsia="ru-RU"/>
        </w:rPr>
        <w:t xml:space="preserve"> взгляд, нарушает баланс интересов сторон.</w:t>
      </w:r>
      <w:r w:rsidR="00AF1292" w:rsidRPr="001E5C7C">
        <w:rPr>
          <w:rStyle w:val="a6"/>
          <w:rFonts w:ascii="Times New Roman" w:eastAsia="Times New Roman" w:hAnsi="Times New Roman" w:cs="Times New Roman"/>
          <w:sz w:val="28"/>
          <w:szCs w:val="28"/>
          <w:lang w:eastAsia="ru-RU"/>
        </w:rPr>
        <w:footnoteReference w:id="26"/>
      </w:r>
    </w:p>
    <w:p w:rsidR="00AF1292" w:rsidRPr="001E5C7C" w:rsidRDefault="00AF1292"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Так, например, </w:t>
      </w:r>
      <w:r w:rsidR="00E70EC8" w:rsidRPr="001E5C7C">
        <w:rPr>
          <w:rFonts w:ascii="Times New Roman" w:eastAsia="Times New Roman" w:hAnsi="Times New Roman" w:cs="Times New Roman"/>
          <w:sz w:val="28"/>
          <w:szCs w:val="28"/>
          <w:lang w:eastAsia="ru-RU"/>
        </w:rPr>
        <w:t xml:space="preserve">согласно </w:t>
      </w:r>
      <w:hyperlink r:id="rId38" w:history="1">
        <w:r w:rsidRPr="001E5C7C">
          <w:rPr>
            <w:rFonts w:ascii="Times New Roman" w:eastAsia="Times New Roman" w:hAnsi="Times New Roman" w:cs="Times New Roman"/>
            <w:sz w:val="28"/>
            <w:szCs w:val="28"/>
            <w:lang w:eastAsia="ru-RU"/>
          </w:rPr>
          <w:t>Постановлени</w:t>
        </w:r>
        <w:r w:rsidR="00E70EC8" w:rsidRPr="001E5C7C">
          <w:rPr>
            <w:rFonts w:ascii="Times New Roman" w:eastAsia="Times New Roman" w:hAnsi="Times New Roman" w:cs="Times New Roman"/>
            <w:sz w:val="28"/>
            <w:szCs w:val="28"/>
            <w:lang w:eastAsia="ru-RU"/>
          </w:rPr>
          <w:t>ю</w:t>
        </w:r>
      </w:hyperlink>
      <w:r w:rsidRPr="001E5C7C">
        <w:rPr>
          <w:rFonts w:ascii="Times New Roman" w:eastAsia="Times New Roman" w:hAnsi="Times New Roman" w:cs="Times New Roman"/>
          <w:sz w:val="28"/>
          <w:szCs w:val="28"/>
          <w:lang w:eastAsia="ru-RU"/>
        </w:rPr>
        <w:t xml:space="preserve"> Федерального арбитражного суда </w:t>
      </w:r>
      <w:proofErr w:type="spellStart"/>
      <w:r w:rsidRPr="001E5C7C">
        <w:rPr>
          <w:rFonts w:ascii="Times New Roman" w:eastAsia="Times New Roman" w:hAnsi="Times New Roman" w:cs="Times New Roman"/>
          <w:sz w:val="28"/>
          <w:szCs w:val="28"/>
          <w:lang w:eastAsia="ru-RU"/>
        </w:rPr>
        <w:t>Восточно</w:t>
      </w:r>
      <w:proofErr w:type="spellEnd"/>
      <w:r w:rsidR="00817A78" w:rsidRPr="001E5C7C">
        <w:rPr>
          <w:rFonts w:ascii="Times New Roman" w:eastAsia="Times New Roman" w:hAnsi="Times New Roman" w:cs="Times New Roman"/>
          <w:sz w:val="28"/>
          <w:szCs w:val="28"/>
          <w:lang w:eastAsia="ru-RU"/>
        </w:rPr>
        <w:t>–</w:t>
      </w:r>
      <w:r w:rsidR="00E70EC8" w:rsidRPr="001E5C7C">
        <w:rPr>
          <w:rFonts w:ascii="Times New Roman" w:eastAsia="Times New Roman" w:hAnsi="Times New Roman" w:cs="Times New Roman"/>
          <w:sz w:val="28"/>
          <w:szCs w:val="28"/>
          <w:lang w:eastAsia="ru-RU"/>
        </w:rPr>
        <w:t>Сибирского округа от 20.04.2011 года</w:t>
      </w:r>
      <w:r w:rsidRPr="001E5C7C">
        <w:rPr>
          <w:rFonts w:ascii="Times New Roman" w:eastAsia="Times New Roman" w:hAnsi="Times New Roman" w:cs="Times New Roman"/>
          <w:sz w:val="28"/>
          <w:szCs w:val="28"/>
          <w:lang w:eastAsia="ru-RU"/>
        </w:rPr>
        <w:t xml:space="preserve"> </w:t>
      </w:r>
      <w:r w:rsidR="00817A7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Ф02</w:t>
      </w:r>
      <w:r w:rsidR="00817A7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740/11</w:t>
      </w:r>
      <w:r w:rsidRPr="001E5C7C">
        <w:rPr>
          <w:rStyle w:val="a6"/>
          <w:rFonts w:ascii="Times New Roman" w:eastAsia="Times New Roman" w:hAnsi="Times New Roman" w:cs="Times New Roman"/>
          <w:sz w:val="28"/>
          <w:szCs w:val="28"/>
          <w:lang w:eastAsia="ru-RU"/>
        </w:rPr>
        <w:footnoteReference w:id="27"/>
      </w:r>
      <w:r w:rsidR="00E70EC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собрание </w:t>
      </w:r>
      <w:r w:rsidRPr="001E5C7C">
        <w:rPr>
          <w:rFonts w:ascii="Times New Roman" w:eastAsia="Times New Roman" w:hAnsi="Times New Roman" w:cs="Times New Roman"/>
          <w:sz w:val="28"/>
          <w:szCs w:val="28"/>
          <w:lang w:eastAsia="ru-RU"/>
        </w:rPr>
        <w:lastRenderedPageBreak/>
        <w:t xml:space="preserve">кредиторов должника, проведенное исполняющим обязанности конкурсного управляющего Полуэктовым М.Л., не приняло решения по вопросу о выборе </w:t>
      </w:r>
      <w:proofErr w:type="spellStart"/>
      <w:r w:rsidRPr="001E5C7C">
        <w:rPr>
          <w:rFonts w:ascii="Times New Roman" w:eastAsia="Times New Roman" w:hAnsi="Times New Roman" w:cs="Times New Roman"/>
          <w:sz w:val="28"/>
          <w:szCs w:val="28"/>
          <w:lang w:eastAsia="ru-RU"/>
        </w:rPr>
        <w:t>саморегулируемой</w:t>
      </w:r>
      <w:proofErr w:type="spellEnd"/>
      <w:r w:rsidRPr="001E5C7C">
        <w:rPr>
          <w:rFonts w:ascii="Times New Roman" w:eastAsia="Times New Roman" w:hAnsi="Times New Roman" w:cs="Times New Roman"/>
          <w:sz w:val="28"/>
          <w:szCs w:val="28"/>
          <w:lang w:eastAsia="ru-RU"/>
        </w:rPr>
        <w:t xml:space="preserve"> организации, из числа членов которой подлежал утверждению конкурсный управляющий, или о выборе кандидатуры конкурсного управляющего. Впоследствии судебное заседание по рассмотрению вопроса об утверждении конкурсного управляющего было отложено.</w:t>
      </w:r>
    </w:p>
    <w:p w:rsidR="00AF1292" w:rsidRPr="001E5C7C" w:rsidRDefault="00E70EC8"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hAnsi="Times New Roman" w:cs="Times New Roman"/>
          <w:sz w:val="28"/>
          <w:szCs w:val="28"/>
        </w:rPr>
        <w:t xml:space="preserve">Согласно </w:t>
      </w:r>
      <w:hyperlink r:id="rId39" w:history="1">
        <w:r w:rsidR="00AF1292" w:rsidRPr="001E5C7C">
          <w:rPr>
            <w:rFonts w:ascii="Times New Roman" w:eastAsia="Times New Roman" w:hAnsi="Times New Roman" w:cs="Times New Roman"/>
            <w:sz w:val="28"/>
            <w:szCs w:val="28"/>
            <w:lang w:eastAsia="ru-RU"/>
          </w:rPr>
          <w:t>Постановлени</w:t>
        </w:r>
        <w:r w:rsidRPr="001E5C7C">
          <w:rPr>
            <w:rFonts w:ascii="Times New Roman" w:eastAsia="Times New Roman" w:hAnsi="Times New Roman" w:cs="Times New Roman"/>
            <w:sz w:val="28"/>
            <w:szCs w:val="28"/>
            <w:lang w:eastAsia="ru-RU"/>
          </w:rPr>
          <w:t>ю</w:t>
        </w:r>
      </w:hyperlink>
      <w:r w:rsidR="00AF1292" w:rsidRPr="001E5C7C">
        <w:rPr>
          <w:rFonts w:ascii="Times New Roman" w:eastAsia="Times New Roman" w:hAnsi="Times New Roman" w:cs="Times New Roman"/>
          <w:sz w:val="28"/>
          <w:szCs w:val="28"/>
          <w:lang w:eastAsia="ru-RU"/>
        </w:rPr>
        <w:t xml:space="preserve"> Арбитражного суда Поволжского округа от 24.03.2016 </w:t>
      </w:r>
      <w:r w:rsidR="00817A78" w:rsidRPr="001E5C7C">
        <w:rPr>
          <w:rFonts w:ascii="Times New Roman" w:eastAsia="Times New Roman" w:hAnsi="Times New Roman" w:cs="Times New Roman"/>
          <w:sz w:val="28"/>
          <w:szCs w:val="28"/>
          <w:lang w:eastAsia="ru-RU"/>
        </w:rPr>
        <w:t>№</w:t>
      </w:r>
      <w:r w:rsidR="00AF1292" w:rsidRPr="001E5C7C">
        <w:rPr>
          <w:rFonts w:ascii="Times New Roman" w:eastAsia="Times New Roman" w:hAnsi="Times New Roman" w:cs="Times New Roman"/>
          <w:sz w:val="28"/>
          <w:szCs w:val="28"/>
          <w:lang w:eastAsia="ru-RU"/>
        </w:rPr>
        <w:t xml:space="preserve"> Ф06</w:t>
      </w:r>
      <w:r w:rsidR="00817A78" w:rsidRPr="001E5C7C">
        <w:rPr>
          <w:rFonts w:ascii="Times New Roman" w:eastAsia="Times New Roman" w:hAnsi="Times New Roman" w:cs="Times New Roman"/>
          <w:sz w:val="28"/>
          <w:szCs w:val="28"/>
          <w:lang w:eastAsia="ru-RU"/>
        </w:rPr>
        <w:t>–</w:t>
      </w:r>
      <w:r w:rsidR="00AF1292" w:rsidRPr="001E5C7C">
        <w:rPr>
          <w:rFonts w:ascii="Times New Roman" w:eastAsia="Times New Roman" w:hAnsi="Times New Roman" w:cs="Times New Roman"/>
          <w:sz w:val="28"/>
          <w:szCs w:val="28"/>
          <w:lang w:eastAsia="ru-RU"/>
        </w:rPr>
        <w:t xml:space="preserve">26539/2015 по делу </w:t>
      </w:r>
      <w:r w:rsidR="00817A78" w:rsidRPr="001E5C7C">
        <w:rPr>
          <w:rFonts w:ascii="Times New Roman" w:eastAsia="Times New Roman" w:hAnsi="Times New Roman" w:cs="Times New Roman"/>
          <w:sz w:val="28"/>
          <w:szCs w:val="28"/>
          <w:lang w:eastAsia="ru-RU"/>
        </w:rPr>
        <w:t>№</w:t>
      </w:r>
      <w:r w:rsidR="00AF1292" w:rsidRPr="001E5C7C">
        <w:rPr>
          <w:rFonts w:ascii="Times New Roman" w:eastAsia="Times New Roman" w:hAnsi="Times New Roman" w:cs="Times New Roman"/>
          <w:sz w:val="28"/>
          <w:szCs w:val="28"/>
          <w:lang w:eastAsia="ru-RU"/>
        </w:rPr>
        <w:t xml:space="preserve"> А55</w:t>
      </w:r>
      <w:r w:rsidR="00817A78" w:rsidRPr="001E5C7C">
        <w:rPr>
          <w:rFonts w:ascii="Times New Roman" w:eastAsia="Times New Roman" w:hAnsi="Times New Roman" w:cs="Times New Roman"/>
          <w:sz w:val="28"/>
          <w:szCs w:val="28"/>
          <w:lang w:eastAsia="ru-RU"/>
        </w:rPr>
        <w:t>–</w:t>
      </w:r>
      <w:r w:rsidR="00AF1292" w:rsidRPr="001E5C7C">
        <w:rPr>
          <w:rFonts w:ascii="Times New Roman" w:eastAsia="Times New Roman" w:hAnsi="Times New Roman" w:cs="Times New Roman"/>
          <w:sz w:val="28"/>
          <w:szCs w:val="28"/>
          <w:lang w:eastAsia="ru-RU"/>
        </w:rPr>
        <w:t>27454/2014</w:t>
      </w:r>
      <w:r w:rsidRPr="001E5C7C">
        <w:rPr>
          <w:rFonts w:ascii="Times New Roman" w:eastAsia="Times New Roman" w:hAnsi="Times New Roman" w:cs="Times New Roman"/>
          <w:sz w:val="28"/>
          <w:szCs w:val="28"/>
          <w:lang w:eastAsia="ru-RU"/>
        </w:rPr>
        <w:t xml:space="preserve">, </w:t>
      </w:r>
      <w:r w:rsidR="00024668" w:rsidRPr="001E5C7C">
        <w:rPr>
          <w:rFonts w:ascii="Times New Roman" w:eastAsia="Times New Roman" w:hAnsi="Times New Roman" w:cs="Times New Roman"/>
          <w:sz w:val="28"/>
          <w:szCs w:val="28"/>
          <w:lang w:eastAsia="ru-RU"/>
        </w:rPr>
        <w:t>«</w:t>
      </w:r>
      <w:r w:rsidR="00AF1292" w:rsidRPr="001E5C7C">
        <w:rPr>
          <w:rFonts w:ascii="Times New Roman" w:eastAsia="Times New Roman" w:hAnsi="Times New Roman" w:cs="Times New Roman"/>
          <w:sz w:val="28"/>
          <w:szCs w:val="28"/>
          <w:lang w:eastAsia="ru-RU"/>
        </w:rPr>
        <w:t xml:space="preserve">суд обязал исполняющего обязанности конкурсного управляющего </w:t>
      </w:r>
      <w:proofErr w:type="spellStart"/>
      <w:r w:rsidR="00AF1292" w:rsidRPr="001E5C7C">
        <w:rPr>
          <w:rFonts w:ascii="Times New Roman" w:eastAsia="Times New Roman" w:hAnsi="Times New Roman" w:cs="Times New Roman"/>
          <w:sz w:val="28"/>
          <w:szCs w:val="28"/>
          <w:lang w:eastAsia="ru-RU"/>
        </w:rPr>
        <w:t>Самохвалову</w:t>
      </w:r>
      <w:proofErr w:type="spellEnd"/>
      <w:r w:rsidR="00AF1292" w:rsidRPr="001E5C7C">
        <w:rPr>
          <w:rFonts w:ascii="Times New Roman" w:eastAsia="Times New Roman" w:hAnsi="Times New Roman" w:cs="Times New Roman"/>
          <w:sz w:val="28"/>
          <w:szCs w:val="28"/>
          <w:lang w:eastAsia="ru-RU"/>
        </w:rPr>
        <w:t xml:space="preserve"> Ю.В. провести собрание кредиторов для рассмотрения вопроса о выборе </w:t>
      </w:r>
      <w:proofErr w:type="spellStart"/>
      <w:r w:rsidR="00AF1292" w:rsidRPr="001E5C7C">
        <w:rPr>
          <w:rFonts w:ascii="Times New Roman" w:eastAsia="Times New Roman" w:hAnsi="Times New Roman" w:cs="Times New Roman"/>
          <w:sz w:val="28"/>
          <w:szCs w:val="28"/>
          <w:lang w:eastAsia="ru-RU"/>
        </w:rPr>
        <w:t>саморегулируемой</w:t>
      </w:r>
      <w:proofErr w:type="spellEnd"/>
      <w:r w:rsidR="00AF1292" w:rsidRPr="001E5C7C">
        <w:rPr>
          <w:rFonts w:ascii="Times New Roman" w:eastAsia="Times New Roman" w:hAnsi="Times New Roman" w:cs="Times New Roman"/>
          <w:sz w:val="28"/>
          <w:szCs w:val="28"/>
          <w:lang w:eastAsia="ru-RU"/>
        </w:rPr>
        <w:t xml:space="preserve"> организации, из числа членов которой должен быть утвержден конкурсный управляющий должником</w:t>
      </w:r>
      <w:r w:rsidR="00024668" w:rsidRPr="001E5C7C">
        <w:rPr>
          <w:rFonts w:ascii="Times New Roman" w:eastAsia="Times New Roman" w:hAnsi="Times New Roman" w:cs="Times New Roman"/>
          <w:sz w:val="28"/>
          <w:szCs w:val="28"/>
          <w:lang w:eastAsia="ru-RU"/>
        </w:rPr>
        <w:t>»</w:t>
      </w:r>
      <w:r w:rsidRPr="001E5C7C">
        <w:rPr>
          <w:rStyle w:val="a6"/>
          <w:rFonts w:ascii="Times New Roman" w:eastAsia="Times New Roman" w:hAnsi="Times New Roman" w:cs="Times New Roman"/>
          <w:sz w:val="28"/>
          <w:szCs w:val="28"/>
          <w:lang w:eastAsia="ru-RU"/>
        </w:rPr>
        <w:t xml:space="preserve"> </w:t>
      </w:r>
      <w:r w:rsidRPr="001E5C7C">
        <w:rPr>
          <w:rStyle w:val="a6"/>
          <w:rFonts w:ascii="Times New Roman" w:eastAsia="Times New Roman" w:hAnsi="Times New Roman" w:cs="Times New Roman"/>
          <w:sz w:val="28"/>
          <w:szCs w:val="28"/>
          <w:lang w:eastAsia="ru-RU"/>
        </w:rPr>
        <w:footnoteReference w:id="28"/>
      </w:r>
      <w:r w:rsidR="00AF1292" w:rsidRPr="001E5C7C">
        <w:rPr>
          <w:rFonts w:ascii="Times New Roman" w:eastAsia="Times New Roman" w:hAnsi="Times New Roman" w:cs="Times New Roman"/>
          <w:sz w:val="28"/>
          <w:szCs w:val="28"/>
          <w:lang w:eastAsia="ru-RU"/>
        </w:rPr>
        <w:t>.</w:t>
      </w:r>
    </w:p>
    <w:p w:rsidR="000F30A6" w:rsidRPr="001E5C7C" w:rsidRDefault="000F30A6"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Обязательное страхование ответственности предусмотрено для </w:t>
      </w:r>
      <w:r w:rsidR="00370BA8" w:rsidRPr="001E5C7C">
        <w:rPr>
          <w:rFonts w:ascii="Times New Roman" w:eastAsia="Times New Roman" w:hAnsi="Times New Roman" w:cs="Times New Roman"/>
          <w:sz w:val="28"/>
          <w:szCs w:val="28"/>
          <w:lang w:eastAsia="ru-RU"/>
        </w:rPr>
        <w:t>конкурсных</w:t>
      </w:r>
      <w:r w:rsidRPr="001E5C7C">
        <w:rPr>
          <w:rFonts w:ascii="Times New Roman" w:eastAsia="Times New Roman" w:hAnsi="Times New Roman" w:cs="Times New Roman"/>
          <w:sz w:val="28"/>
          <w:szCs w:val="28"/>
          <w:lang w:eastAsia="ru-RU"/>
        </w:rPr>
        <w:t xml:space="preserve"> управляющих, которые должны быть членами одной из СРО арбитражных управляющих. В соответствии с </w:t>
      </w:r>
      <w:hyperlink r:id="rId40" w:history="1">
        <w:r w:rsidR="00E70EC8" w:rsidRPr="001E5C7C">
          <w:rPr>
            <w:rFonts w:ascii="Times New Roman" w:eastAsia="Times New Roman" w:hAnsi="Times New Roman" w:cs="Times New Roman"/>
            <w:sz w:val="28"/>
            <w:szCs w:val="28"/>
            <w:lang w:eastAsia="ru-RU"/>
          </w:rPr>
          <w:t>пунктом 3 статьи</w:t>
        </w:r>
        <w:r w:rsidRPr="001E5C7C">
          <w:rPr>
            <w:rFonts w:ascii="Times New Roman" w:eastAsia="Times New Roman" w:hAnsi="Times New Roman" w:cs="Times New Roman"/>
            <w:sz w:val="28"/>
            <w:szCs w:val="28"/>
            <w:lang w:eastAsia="ru-RU"/>
          </w:rPr>
          <w:t xml:space="preserve"> 20</w:t>
        </w:r>
      </w:hyperlink>
      <w:r w:rsidRPr="001E5C7C">
        <w:rPr>
          <w:rFonts w:ascii="Times New Roman" w:eastAsia="Times New Roman" w:hAnsi="Times New Roman" w:cs="Times New Roman"/>
          <w:sz w:val="28"/>
          <w:szCs w:val="28"/>
          <w:lang w:eastAsia="ru-RU"/>
        </w:rPr>
        <w:t xml:space="preserve"> </w:t>
      </w:r>
      <w:r w:rsidR="00E70EC8" w:rsidRPr="001E5C7C">
        <w:rPr>
          <w:rFonts w:ascii="Times New Roman" w:eastAsia="Times New Roman" w:hAnsi="Times New Roman" w:cs="Times New Roman"/>
          <w:sz w:val="28"/>
          <w:szCs w:val="28"/>
          <w:lang w:eastAsia="ru-RU"/>
        </w:rPr>
        <w:t>Закона о банкротстве,</w:t>
      </w:r>
      <w:r w:rsidRPr="001E5C7C">
        <w:rPr>
          <w:rFonts w:ascii="Times New Roman" w:eastAsia="Times New Roman" w:hAnsi="Times New Roman" w:cs="Times New Roman"/>
          <w:sz w:val="28"/>
          <w:szCs w:val="28"/>
          <w:lang w:eastAsia="ru-RU"/>
        </w:rPr>
        <w:t xml:space="preserve"> одним из условий членства в СРО арбитражных управляющих является наличие договора обязательного страхования ответственности, отвечающего установленным </w:t>
      </w:r>
      <w:hyperlink r:id="rId41" w:history="1">
        <w:r w:rsidR="00E70EC8" w:rsidRPr="001E5C7C">
          <w:rPr>
            <w:rFonts w:ascii="Times New Roman" w:eastAsia="Times New Roman" w:hAnsi="Times New Roman" w:cs="Times New Roman"/>
            <w:sz w:val="28"/>
            <w:szCs w:val="28"/>
            <w:lang w:eastAsia="ru-RU"/>
          </w:rPr>
          <w:t>статьей</w:t>
        </w:r>
        <w:r w:rsidRPr="001E5C7C">
          <w:rPr>
            <w:rFonts w:ascii="Times New Roman" w:eastAsia="Times New Roman" w:hAnsi="Times New Roman" w:cs="Times New Roman"/>
            <w:sz w:val="28"/>
            <w:szCs w:val="28"/>
            <w:lang w:eastAsia="ru-RU"/>
          </w:rPr>
          <w:t xml:space="preserve"> 24.1</w:t>
        </w:r>
      </w:hyperlink>
      <w:r w:rsidRPr="001E5C7C">
        <w:rPr>
          <w:rFonts w:ascii="Times New Roman" w:eastAsia="Times New Roman" w:hAnsi="Times New Roman" w:cs="Times New Roman"/>
          <w:sz w:val="28"/>
          <w:szCs w:val="28"/>
          <w:lang w:eastAsia="ru-RU"/>
        </w:rPr>
        <w:t xml:space="preserve"> данного </w:t>
      </w:r>
      <w:r w:rsidR="00E70EC8" w:rsidRPr="001E5C7C">
        <w:rPr>
          <w:rFonts w:ascii="Times New Roman" w:eastAsia="Times New Roman" w:hAnsi="Times New Roman" w:cs="Times New Roman"/>
          <w:sz w:val="28"/>
          <w:szCs w:val="28"/>
          <w:lang w:eastAsia="ru-RU"/>
        </w:rPr>
        <w:t>З</w:t>
      </w:r>
      <w:r w:rsidRPr="001E5C7C">
        <w:rPr>
          <w:rFonts w:ascii="Times New Roman" w:eastAsia="Times New Roman" w:hAnsi="Times New Roman" w:cs="Times New Roman"/>
          <w:sz w:val="28"/>
          <w:szCs w:val="28"/>
          <w:lang w:eastAsia="ru-RU"/>
        </w:rPr>
        <w:t xml:space="preserve">акона требованиям. Также </w:t>
      </w:r>
      <w:hyperlink r:id="rId42" w:history="1">
        <w:r w:rsidRPr="001E5C7C">
          <w:rPr>
            <w:rFonts w:ascii="Times New Roman" w:eastAsia="Times New Roman" w:hAnsi="Times New Roman" w:cs="Times New Roman"/>
            <w:sz w:val="28"/>
            <w:szCs w:val="28"/>
            <w:lang w:eastAsia="ru-RU"/>
          </w:rPr>
          <w:t>Закон</w:t>
        </w:r>
      </w:hyperlink>
      <w:r w:rsidRPr="001E5C7C">
        <w:rPr>
          <w:rFonts w:ascii="Times New Roman" w:eastAsia="Times New Roman" w:hAnsi="Times New Roman" w:cs="Times New Roman"/>
          <w:sz w:val="28"/>
          <w:szCs w:val="28"/>
          <w:lang w:eastAsia="ru-RU"/>
        </w:rPr>
        <w:t xml:space="preserve"> предусматривает внесение членом СРО взносов в компенсационный фонд СРО.</w:t>
      </w:r>
    </w:p>
    <w:p w:rsidR="000F30A6" w:rsidRPr="001E5C7C" w:rsidRDefault="00E70EC8"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bCs/>
          <w:sz w:val="28"/>
          <w:szCs w:val="28"/>
          <w:lang w:eastAsia="ru-RU"/>
        </w:rPr>
        <w:t>К примеру,</w:t>
      </w:r>
      <w:r w:rsidR="000F30A6" w:rsidRPr="001E5C7C">
        <w:rPr>
          <w:rFonts w:ascii="Times New Roman" w:eastAsia="Times New Roman" w:hAnsi="Times New Roman" w:cs="Times New Roman"/>
          <w:bCs/>
          <w:sz w:val="28"/>
          <w:szCs w:val="28"/>
          <w:lang w:eastAsia="ru-RU"/>
        </w:rPr>
        <w:t xml:space="preserve"> поскольку доказательств заключения с конкурсным управляющим актуального договора страхования его профессиональной ответственности не было представлено, суд отказал в удовлетворении требования по утверждению кандидатуры конкурсного управляющего (</w:t>
      </w:r>
      <w:proofErr w:type="gramStart"/>
      <w:r w:rsidR="000F30A6" w:rsidRPr="001E5C7C">
        <w:rPr>
          <w:rFonts w:ascii="Times New Roman" w:eastAsia="Times New Roman" w:hAnsi="Times New Roman" w:cs="Times New Roman"/>
          <w:bCs/>
          <w:sz w:val="28"/>
          <w:szCs w:val="28"/>
          <w:lang w:eastAsia="ru-RU"/>
        </w:rPr>
        <w:t>см</w:t>
      </w:r>
      <w:proofErr w:type="gramEnd"/>
      <w:r w:rsidR="000F30A6" w:rsidRPr="001E5C7C">
        <w:rPr>
          <w:rFonts w:ascii="Times New Roman" w:eastAsia="Times New Roman" w:hAnsi="Times New Roman" w:cs="Times New Roman"/>
          <w:bCs/>
          <w:sz w:val="28"/>
          <w:szCs w:val="28"/>
          <w:lang w:eastAsia="ru-RU"/>
        </w:rPr>
        <w:t xml:space="preserve">. подробнее </w:t>
      </w:r>
      <w:hyperlink r:id="rId43" w:history="1">
        <w:r w:rsidR="000F30A6" w:rsidRPr="001E5C7C">
          <w:rPr>
            <w:rFonts w:ascii="Times New Roman" w:eastAsia="Times New Roman" w:hAnsi="Times New Roman" w:cs="Times New Roman"/>
            <w:bCs/>
            <w:sz w:val="28"/>
            <w:szCs w:val="28"/>
            <w:lang w:eastAsia="ru-RU"/>
          </w:rPr>
          <w:t>Постановление</w:t>
        </w:r>
      </w:hyperlink>
      <w:r w:rsidR="000F30A6" w:rsidRPr="001E5C7C">
        <w:rPr>
          <w:rFonts w:ascii="Times New Roman" w:eastAsia="Times New Roman" w:hAnsi="Times New Roman" w:cs="Times New Roman"/>
          <w:bCs/>
          <w:sz w:val="28"/>
          <w:szCs w:val="28"/>
          <w:lang w:eastAsia="ru-RU"/>
        </w:rPr>
        <w:t xml:space="preserve"> Арбитражного суда Уральского округа от </w:t>
      </w:r>
      <w:r w:rsidR="003042D5" w:rsidRPr="001E5C7C">
        <w:rPr>
          <w:rFonts w:ascii="Times New Roman" w:eastAsia="Times New Roman" w:hAnsi="Times New Roman" w:cs="Times New Roman"/>
          <w:bCs/>
          <w:sz w:val="28"/>
          <w:szCs w:val="28"/>
          <w:lang w:eastAsia="ru-RU"/>
        </w:rPr>
        <w:t>03.04.</w:t>
      </w:r>
      <w:r w:rsidR="000F30A6" w:rsidRPr="001E5C7C">
        <w:rPr>
          <w:rFonts w:ascii="Times New Roman" w:eastAsia="Times New Roman" w:hAnsi="Times New Roman" w:cs="Times New Roman"/>
          <w:bCs/>
          <w:sz w:val="28"/>
          <w:szCs w:val="28"/>
          <w:lang w:eastAsia="ru-RU"/>
        </w:rPr>
        <w:t xml:space="preserve">2015 г. по делу </w:t>
      </w:r>
      <w:r w:rsidR="00817A78" w:rsidRPr="001E5C7C">
        <w:rPr>
          <w:rFonts w:ascii="Times New Roman" w:eastAsia="Times New Roman" w:hAnsi="Times New Roman" w:cs="Times New Roman"/>
          <w:bCs/>
          <w:sz w:val="28"/>
          <w:szCs w:val="28"/>
          <w:lang w:eastAsia="ru-RU"/>
        </w:rPr>
        <w:t>№</w:t>
      </w:r>
      <w:r w:rsidR="000F30A6" w:rsidRPr="001E5C7C">
        <w:rPr>
          <w:rFonts w:ascii="Times New Roman" w:eastAsia="Times New Roman" w:hAnsi="Times New Roman" w:cs="Times New Roman"/>
          <w:bCs/>
          <w:sz w:val="28"/>
          <w:szCs w:val="28"/>
          <w:lang w:eastAsia="ru-RU"/>
        </w:rPr>
        <w:t xml:space="preserve"> А60</w:t>
      </w:r>
      <w:r w:rsidR="00817A78" w:rsidRPr="001E5C7C">
        <w:rPr>
          <w:rFonts w:ascii="Times New Roman" w:eastAsia="Times New Roman" w:hAnsi="Times New Roman" w:cs="Times New Roman"/>
          <w:bCs/>
          <w:sz w:val="28"/>
          <w:szCs w:val="28"/>
          <w:lang w:eastAsia="ru-RU"/>
        </w:rPr>
        <w:t>–</w:t>
      </w:r>
      <w:r w:rsidR="000F30A6" w:rsidRPr="001E5C7C">
        <w:rPr>
          <w:rFonts w:ascii="Times New Roman" w:eastAsia="Times New Roman" w:hAnsi="Times New Roman" w:cs="Times New Roman"/>
          <w:bCs/>
          <w:sz w:val="28"/>
          <w:szCs w:val="28"/>
          <w:lang w:eastAsia="ru-RU"/>
        </w:rPr>
        <w:t>26747/2012).</w:t>
      </w:r>
      <w:r w:rsidRPr="001E5C7C">
        <w:rPr>
          <w:rStyle w:val="a6"/>
          <w:rFonts w:ascii="Times New Roman" w:eastAsia="Times New Roman" w:hAnsi="Times New Roman" w:cs="Times New Roman"/>
          <w:bCs/>
          <w:sz w:val="28"/>
          <w:szCs w:val="28"/>
          <w:lang w:eastAsia="ru-RU"/>
        </w:rPr>
        <w:footnoteReference w:id="29"/>
      </w:r>
    </w:p>
    <w:p w:rsidR="000F30A6" w:rsidRPr="001E5C7C" w:rsidRDefault="000F30A6"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Порядок утверждения </w:t>
      </w:r>
      <w:r w:rsidR="00370BA8" w:rsidRPr="001E5C7C">
        <w:rPr>
          <w:rFonts w:ascii="Times New Roman" w:eastAsia="Times New Roman" w:hAnsi="Times New Roman" w:cs="Times New Roman"/>
          <w:sz w:val="28"/>
          <w:szCs w:val="28"/>
          <w:lang w:eastAsia="ru-RU"/>
        </w:rPr>
        <w:t>конкурс</w:t>
      </w:r>
      <w:r w:rsidRPr="001E5C7C">
        <w:rPr>
          <w:rFonts w:ascii="Times New Roman" w:eastAsia="Times New Roman" w:hAnsi="Times New Roman" w:cs="Times New Roman"/>
          <w:sz w:val="28"/>
          <w:szCs w:val="28"/>
          <w:lang w:eastAsia="ru-RU"/>
        </w:rPr>
        <w:t xml:space="preserve">ного управляющего установлен </w:t>
      </w:r>
      <w:hyperlink r:id="rId44" w:history="1">
        <w:r w:rsidR="003042D5" w:rsidRPr="001E5C7C">
          <w:rPr>
            <w:rFonts w:ascii="Times New Roman" w:eastAsia="Times New Roman" w:hAnsi="Times New Roman" w:cs="Times New Roman"/>
            <w:sz w:val="28"/>
            <w:szCs w:val="28"/>
            <w:lang w:eastAsia="ru-RU"/>
          </w:rPr>
          <w:t>статьей</w:t>
        </w:r>
        <w:r w:rsidRPr="001E5C7C">
          <w:rPr>
            <w:rFonts w:ascii="Times New Roman" w:eastAsia="Times New Roman" w:hAnsi="Times New Roman" w:cs="Times New Roman"/>
            <w:sz w:val="28"/>
            <w:szCs w:val="28"/>
            <w:lang w:eastAsia="ru-RU"/>
          </w:rPr>
          <w:t xml:space="preserve"> 45</w:t>
        </w:r>
      </w:hyperlink>
      <w:r w:rsidRPr="001E5C7C">
        <w:rPr>
          <w:rFonts w:ascii="Times New Roman" w:eastAsia="Times New Roman" w:hAnsi="Times New Roman" w:cs="Times New Roman"/>
          <w:sz w:val="28"/>
          <w:szCs w:val="28"/>
          <w:lang w:eastAsia="ru-RU"/>
        </w:rPr>
        <w:t xml:space="preserve"> </w:t>
      </w:r>
      <w:r w:rsidR="003042D5" w:rsidRPr="001E5C7C">
        <w:rPr>
          <w:rFonts w:ascii="Times New Roman" w:eastAsia="Times New Roman" w:hAnsi="Times New Roman" w:cs="Times New Roman"/>
          <w:sz w:val="28"/>
          <w:szCs w:val="28"/>
          <w:lang w:eastAsia="ru-RU"/>
        </w:rPr>
        <w:t xml:space="preserve">Закона о </w:t>
      </w:r>
      <w:r w:rsidRPr="001E5C7C">
        <w:rPr>
          <w:rFonts w:ascii="Times New Roman" w:eastAsia="Times New Roman" w:hAnsi="Times New Roman" w:cs="Times New Roman"/>
          <w:sz w:val="28"/>
          <w:szCs w:val="28"/>
          <w:lang w:eastAsia="ru-RU"/>
        </w:rPr>
        <w:t>банкро</w:t>
      </w:r>
      <w:r w:rsidR="003042D5" w:rsidRPr="001E5C7C">
        <w:rPr>
          <w:rFonts w:ascii="Times New Roman" w:eastAsia="Times New Roman" w:hAnsi="Times New Roman" w:cs="Times New Roman"/>
          <w:sz w:val="28"/>
          <w:szCs w:val="28"/>
          <w:lang w:eastAsia="ru-RU"/>
        </w:rPr>
        <w:t>тстве</w:t>
      </w:r>
      <w:r w:rsidRPr="001E5C7C">
        <w:rPr>
          <w:rFonts w:ascii="Times New Roman" w:eastAsia="Times New Roman" w:hAnsi="Times New Roman" w:cs="Times New Roman"/>
          <w:sz w:val="28"/>
          <w:szCs w:val="28"/>
          <w:lang w:eastAsia="ru-RU"/>
        </w:rPr>
        <w:t xml:space="preserve">, в силу которой СРО предоставляет в </w:t>
      </w:r>
      <w:r w:rsidR="003042D5" w:rsidRPr="001E5C7C">
        <w:rPr>
          <w:rFonts w:ascii="Times New Roman" w:eastAsia="Times New Roman" w:hAnsi="Times New Roman" w:cs="Times New Roman"/>
          <w:sz w:val="28"/>
          <w:szCs w:val="28"/>
          <w:lang w:eastAsia="ru-RU"/>
        </w:rPr>
        <w:t xml:space="preserve">арбитражный </w:t>
      </w:r>
      <w:r w:rsidRPr="001E5C7C">
        <w:rPr>
          <w:rFonts w:ascii="Times New Roman" w:eastAsia="Times New Roman" w:hAnsi="Times New Roman" w:cs="Times New Roman"/>
          <w:sz w:val="28"/>
          <w:szCs w:val="28"/>
          <w:lang w:eastAsia="ru-RU"/>
        </w:rPr>
        <w:t xml:space="preserve">суд </w:t>
      </w:r>
      <w:r w:rsidRPr="001E5C7C">
        <w:rPr>
          <w:rFonts w:ascii="Times New Roman" w:eastAsia="Times New Roman" w:hAnsi="Times New Roman" w:cs="Times New Roman"/>
          <w:sz w:val="28"/>
          <w:szCs w:val="28"/>
          <w:lang w:eastAsia="ru-RU"/>
        </w:rPr>
        <w:lastRenderedPageBreak/>
        <w:t xml:space="preserve">сведения о соответствии предложенной кандидатуры требованиям </w:t>
      </w:r>
      <w:hyperlink r:id="rId45" w:history="1">
        <w:r w:rsidR="003042D5" w:rsidRPr="001E5C7C">
          <w:rPr>
            <w:rFonts w:ascii="Times New Roman" w:eastAsia="Times New Roman" w:hAnsi="Times New Roman" w:cs="Times New Roman"/>
            <w:sz w:val="28"/>
            <w:szCs w:val="28"/>
            <w:lang w:eastAsia="ru-RU"/>
          </w:rPr>
          <w:t>статей</w:t>
        </w:r>
        <w:r w:rsidRPr="001E5C7C">
          <w:rPr>
            <w:rFonts w:ascii="Times New Roman" w:eastAsia="Times New Roman" w:hAnsi="Times New Roman" w:cs="Times New Roman"/>
            <w:sz w:val="28"/>
            <w:szCs w:val="28"/>
            <w:lang w:eastAsia="ru-RU"/>
          </w:rPr>
          <w:t xml:space="preserve"> 20</w:t>
        </w:r>
      </w:hyperlink>
      <w:r w:rsidRPr="001E5C7C">
        <w:rPr>
          <w:rFonts w:ascii="Times New Roman" w:eastAsia="Times New Roman" w:hAnsi="Times New Roman" w:cs="Times New Roman"/>
          <w:sz w:val="28"/>
          <w:szCs w:val="28"/>
          <w:lang w:eastAsia="ru-RU"/>
        </w:rPr>
        <w:t xml:space="preserve">, </w:t>
      </w:r>
      <w:hyperlink r:id="rId46" w:history="1">
        <w:r w:rsidRPr="001E5C7C">
          <w:rPr>
            <w:rFonts w:ascii="Times New Roman" w:eastAsia="Times New Roman" w:hAnsi="Times New Roman" w:cs="Times New Roman"/>
            <w:sz w:val="28"/>
            <w:szCs w:val="28"/>
            <w:lang w:eastAsia="ru-RU"/>
          </w:rPr>
          <w:t>20.2</w:t>
        </w:r>
      </w:hyperlink>
      <w:r w:rsidRPr="001E5C7C">
        <w:rPr>
          <w:rFonts w:ascii="Times New Roman" w:eastAsia="Times New Roman" w:hAnsi="Times New Roman" w:cs="Times New Roman"/>
          <w:sz w:val="28"/>
          <w:szCs w:val="28"/>
          <w:lang w:eastAsia="ru-RU"/>
        </w:rPr>
        <w:t xml:space="preserve"> </w:t>
      </w:r>
      <w:r w:rsidR="003042D5" w:rsidRPr="001E5C7C">
        <w:rPr>
          <w:rFonts w:ascii="Times New Roman" w:eastAsia="Times New Roman" w:hAnsi="Times New Roman" w:cs="Times New Roman"/>
          <w:sz w:val="28"/>
          <w:szCs w:val="28"/>
          <w:lang w:eastAsia="ru-RU"/>
        </w:rPr>
        <w:t>Закона о банкротстве. По</w:t>
      </w:r>
      <w:r w:rsidRPr="001E5C7C">
        <w:rPr>
          <w:rFonts w:ascii="Times New Roman" w:eastAsia="Times New Roman" w:hAnsi="Times New Roman" w:cs="Times New Roman"/>
          <w:sz w:val="28"/>
          <w:szCs w:val="28"/>
          <w:lang w:eastAsia="ru-RU"/>
        </w:rPr>
        <w:t xml:space="preserve"> результатам рассмотрения предоставленной информации суд утверждает </w:t>
      </w:r>
      <w:r w:rsidR="00370BA8" w:rsidRPr="001E5C7C">
        <w:rPr>
          <w:rFonts w:ascii="Times New Roman" w:eastAsia="Times New Roman" w:hAnsi="Times New Roman" w:cs="Times New Roman"/>
          <w:sz w:val="28"/>
          <w:szCs w:val="28"/>
          <w:lang w:eastAsia="ru-RU"/>
        </w:rPr>
        <w:t>конкурсного</w:t>
      </w:r>
      <w:r w:rsidRPr="001E5C7C">
        <w:rPr>
          <w:rFonts w:ascii="Times New Roman" w:eastAsia="Times New Roman" w:hAnsi="Times New Roman" w:cs="Times New Roman"/>
          <w:sz w:val="28"/>
          <w:szCs w:val="28"/>
          <w:lang w:eastAsia="ru-RU"/>
        </w:rPr>
        <w:t xml:space="preserve"> управляющего, соответствующего таким требованиям.</w:t>
      </w:r>
    </w:p>
    <w:p w:rsidR="003042D5" w:rsidRPr="001E5C7C" w:rsidRDefault="000F30A6"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Согласно </w:t>
      </w:r>
      <w:hyperlink r:id="rId47" w:history="1">
        <w:r w:rsidR="003042D5" w:rsidRPr="001E5C7C">
          <w:rPr>
            <w:rFonts w:ascii="Times New Roman" w:eastAsia="Times New Roman" w:hAnsi="Times New Roman" w:cs="Times New Roman"/>
            <w:sz w:val="28"/>
            <w:szCs w:val="28"/>
            <w:lang w:eastAsia="ru-RU"/>
          </w:rPr>
          <w:t>пункту 2 статьи</w:t>
        </w:r>
        <w:r w:rsidRPr="001E5C7C">
          <w:rPr>
            <w:rFonts w:ascii="Times New Roman" w:eastAsia="Times New Roman" w:hAnsi="Times New Roman" w:cs="Times New Roman"/>
            <w:sz w:val="28"/>
            <w:szCs w:val="28"/>
            <w:lang w:eastAsia="ru-RU"/>
          </w:rPr>
          <w:t xml:space="preserve"> 20.2</w:t>
        </w:r>
      </w:hyperlink>
      <w:r w:rsidRPr="001E5C7C">
        <w:rPr>
          <w:rFonts w:ascii="Times New Roman" w:eastAsia="Times New Roman" w:hAnsi="Times New Roman" w:cs="Times New Roman"/>
          <w:sz w:val="28"/>
          <w:szCs w:val="28"/>
          <w:lang w:eastAsia="ru-RU"/>
        </w:rPr>
        <w:t xml:space="preserve"> </w:t>
      </w:r>
      <w:r w:rsidR="003042D5" w:rsidRPr="001E5C7C">
        <w:rPr>
          <w:rFonts w:ascii="Times New Roman" w:eastAsia="Times New Roman" w:hAnsi="Times New Roman" w:cs="Times New Roman"/>
          <w:sz w:val="28"/>
          <w:szCs w:val="28"/>
          <w:lang w:eastAsia="ru-RU"/>
        </w:rPr>
        <w:t xml:space="preserve">Закона о банкротстве, </w:t>
      </w:r>
      <w:r w:rsidRPr="001E5C7C">
        <w:rPr>
          <w:rFonts w:ascii="Times New Roman" w:eastAsia="Times New Roman" w:hAnsi="Times New Roman" w:cs="Times New Roman"/>
          <w:sz w:val="28"/>
          <w:szCs w:val="28"/>
          <w:lang w:eastAsia="ru-RU"/>
        </w:rPr>
        <w:t>в качестве конкурсного управляющего не могут быть утверждены в деле о банк</w:t>
      </w:r>
      <w:r w:rsidR="003042D5" w:rsidRPr="001E5C7C">
        <w:rPr>
          <w:rFonts w:ascii="Times New Roman" w:eastAsia="Times New Roman" w:hAnsi="Times New Roman" w:cs="Times New Roman"/>
          <w:sz w:val="28"/>
          <w:szCs w:val="28"/>
          <w:lang w:eastAsia="ru-RU"/>
        </w:rPr>
        <w:t>ротстве арбитражные управляющие:</w:t>
      </w:r>
      <w:r w:rsidRPr="001E5C7C">
        <w:rPr>
          <w:rFonts w:ascii="Times New Roman" w:eastAsia="Times New Roman" w:hAnsi="Times New Roman" w:cs="Times New Roman"/>
          <w:sz w:val="28"/>
          <w:szCs w:val="28"/>
          <w:lang w:eastAsia="ru-RU"/>
        </w:rPr>
        <w:t xml:space="preserve"> </w:t>
      </w:r>
    </w:p>
    <w:p w:rsidR="003042D5" w:rsidRPr="001E5C7C" w:rsidRDefault="003042D5"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1) </w:t>
      </w:r>
      <w:proofErr w:type="gramStart"/>
      <w:r w:rsidR="000F30A6" w:rsidRPr="001E5C7C">
        <w:rPr>
          <w:rFonts w:ascii="Times New Roman" w:eastAsia="Times New Roman" w:hAnsi="Times New Roman" w:cs="Times New Roman"/>
          <w:sz w:val="28"/>
          <w:szCs w:val="28"/>
          <w:lang w:eastAsia="ru-RU"/>
        </w:rPr>
        <w:t>которые</w:t>
      </w:r>
      <w:proofErr w:type="gramEnd"/>
      <w:r w:rsidR="000F30A6" w:rsidRPr="001E5C7C">
        <w:rPr>
          <w:rFonts w:ascii="Times New Roman" w:eastAsia="Times New Roman" w:hAnsi="Times New Roman" w:cs="Times New Roman"/>
          <w:sz w:val="28"/>
          <w:szCs w:val="28"/>
          <w:lang w:eastAsia="ru-RU"/>
        </w:rPr>
        <w:t xml:space="preserve"> являются заинтересованными лицами по отношению к должнику, кредиторам; </w:t>
      </w:r>
    </w:p>
    <w:p w:rsidR="003042D5" w:rsidRPr="001E5C7C" w:rsidRDefault="003042D5"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2) </w:t>
      </w:r>
      <w:r w:rsidR="000F30A6" w:rsidRPr="001E5C7C">
        <w:rPr>
          <w:rFonts w:ascii="Times New Roman" w:eastAsia="Times New Roman" w:hAnsi="Times New Roman" w:cs="Times New Roman"/>
          <w:sz w:val="28"/>
          <w:szCs w:val="28"/>
          <w:lang w:eastAsia="ru-RU"/>
        </w:rPr>
        <w:t xml:space="preserve">которые полностью не возместили убытки, причиненные должнику, кредиторам или иным лицам в результате неисполнения или ненадлежащего исполнения возложенных на </w:t>
      </w:r>
      <w:r w:rsidR="00370BA8" w:rsidRPr="001E5C7C">
        <w:rPr>
          <w:rFonts w:ascii="Times New Roman" w:eastAsia="Times New Roman" w:hAnsi="Times New Roman" w:cs="Times New Roman"/>
          <w:sz w:val="28"/>
          <w:szCs w:val="28"/>
          <w:lang w:eastAsia="ru-RU"/>
        </w:rPr>
        <w:t>конкурсного</w:t>
      </w:r>
      <w:r w:rsidR="000F30A6" w:rsidRPr="001E5C7C">
        <w:rPr>
          <w:rFonts w:ascii="Times New Roman" w:eastAsia="Times New Roman" w:hAnsi="Times New Roman" w:cs="Times New Roman"/>
          <w:sz w:val="28"/>
          <w:szCs w:val="28"/>
          <w:lang w:eastAsia="ru-RU"/>
        </w:rPr>
        <w:t xml:space="preserve"> управляющего обязанностей в ранее проведенных процедурах, применяемых в деле о банкротстве, и факт причинения которых установлен вступившим в законную силу решением суда; </w:t>
      </w:r>
    </w:p>
    <w:p w:rsidR="003042D5" w:rsidRPr="001E5C7C" w:rsidRDefault="003042D5"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3) </w:t>
      </w:r>
      <w:r w:rsidR="000F30A6" w:rsidRPr="001E5C7C">
        <w:rPr>
          <w:rFonts w:ascii="Times New Roman" w:eastAsia="Times New Roman" w:hAnsi="Times New Roman" w:cs="Times New Roman"/>
          <w:sz w:val="28"/>
          <w:szCs w:val="28"/>
          <w:lang w:eastAsia="ru-RU"/>
        </w:rPr>
        <w:t xml:space="preserve">которые не имеют заключенных в соответствии с требованиями </w:t>
      </w:r>
      <w:r w:rsidRPr="001E5C7C">
        <w:rPr>
          <w:rFonts w:ascii="Times New Roman" w:eastAsia="Times New Roman" w:hAnsi="Times New Roman" w:cs="Times New Roman"/>
          <w:sz w:val="28"/>
          <w:szCs w:val="28"/>
          <w:lang w:eastAsia="ru-RU"/>
        </w:rPr>
        <w:t>Закона о банкротстве</w:t>
      </w:r>
      <w:r w:rsidR="000F30A6" w:rsidRPr="001E5C7C">
        <w:rPr>
          <w:rFonts w:ascii="Times New Roman" w:eastAsia="Times New Roman" w:hAnsi="Times New Roman" w:cs="Times New Roman"/>
          <w:sz w:val="28"/>
          <w:szCs w:val="28"/>
          <w:lang w:eastAsia="ru-RU"/>
        </w:rPr>
        <w:t xml:space="preserve"> договоров страхования ответственности на случай причинения убытков лицам, участвующим в деле о банкротстве.</w:t>
      </w:r>
    </w:p>
    <w:p w:rsidR="001C0798" w:rsidRPr="001E5C7C" w:rsidRDefault="00817A78" w:rsidP="001E5C7C">
      <w:pPr>
        <w:pStyle w:val="1"/>
        <w:spacing w:line="360" w:lineRule="auto"/>
        <w:jc w:val="center"/>
        <w:rPr>
          <w:rFonts w:ascii="Times New Roman" w:hAnsi="Times New Roman" w:cs="Times New Roman"/>
          <w:b w:val="0"/>
          <w:color w:val="auto"/>
        </w:rPr>
      </w:pPr>
      <w:bookmarkStart w:id="3" w:name="_Toc480156996"/>
      <w:r w:rsidRPr="001E5C7C">
        <w:rPr>
          <w:rFonts w:ascii="Times New Roman" w:hAnsi="Times New Roman" w:cs="Times New Roman"/>
          <w:b w:val="0"/>
          <w:color w:val="auto"/>
        </w:rPr>
        <w:t>§</w:t>
      </w:r>
      <w:r w:rsidR="00EA34DC" w:rsidRPr="001E5C7C">
        <w:rPr>
          <w:rFonts w:ascii="Times New Roman" w:hAnsi="Times New Roman" w:cs="Times New Roman"/>
          <w:b w:val="0"/>
          <w:color w:val="auto"/>
        </w:rPr>
        <w:t xml:space="preserve">1.3. Государственная корпорация </w:t>
      </w:r>
      <w:r w:rsidR="00024668" w:rsidRPr="001E5C7C">
        <w:rPr>
          <w:rFonts w:ascii="Times New Roman" w:hAnsi="Times New Roman" w:cs="Times New Roman"/>
          <w:b w:val="0"/>
          <w:color w:val="auto"/>
        </w:rPr>
        <w:t>«</w:t>
      </w:r>
      <w:r w:rsidR="00EA34DC" w:rsidRPr="001E5C7C">
        <w:rPr>
          <w:rFonts w:ascii="Times New Roman" w:hAnsi="Times New Roman" w:cs="Times New Roman"/>
          <w:b w:val="0"/>
          <w:color w:val="auto"/>
        </w:rPr>
        <w:t>Агентство по страхованию вкладов</w:t>
      </w:r>
      <w:r w:rsidR="00024668" w:rsidRPr="001E5C7C">
        <w:rPr>
          <w:rFonts w:ascii="Times New Roman" w:hAnsi="Times New Roman" w:cs="Times New Roman"/>
          <w:b w:val="0"/>
          <w:color w:val="auto"/>
        </w:rPr>
        <w:t>»</w:t>
      </w:r>
      <w:r w:rsidR="00EA34DC" w:rsidRPr="001E5C7C">
        <w:rPr>
          <w:rFonts w:ascii="Times New Roman" w:hAnsi="Times New Roman" w:cs="Times New Roman"/>
          <w:b w:val="0"/>
          <w:color w:val="auto"/>
        </w:rPr>
        <w:t xml:space="preserve"> в деле о банкротстве кредитных организаций</w:t>
      </w:r>
      <w:bookmarkEnd w:id="3"/>
    </w:p>
    <w:p w:rsidR="003042D5" w:rsidRPr="001E5C7C" w:rsidRDefault="003042D5" w:rsidP="001E5C7C">
      <w:pPr>
        <w:spacing w:line="360" w:lineRule="auto"/>
        <w:rPr>
          <w:rFonts w:ascii="Times New Roman" w:hAnsi="Times New Roman" w:cs="Times New Roman"/>
          <w:sz w:val="28"/>
          <w:szCs w:val="28"/>
        </w:rPr>
      </w:pPr>
    </w:p>
    <w:p w:rsidR="000C30DB" w:rsidRPr="001E5C7C" w:rsidRDefault="007B334A"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К сожалению, </w:t>
      </w:r>
      <w:r w:rsidRPr="001E5C7C">
        <w:rPr>
          <w:rFonts w:ascii="Times New Roman" w:eastAsia="Times New Roman" w:hAnsi="Times New Roman" w:cs="Times New Roman"/>
          <w:bCs/>
          <w:sz w:val="28"/>
          <w:szCs w:val="28"/>
          <w:lang w:eastAsia="ru-RU"/>
        </w:rPr>
        <w:t>банкротство кредитных организаций</w:t>
      </w:r>
      <w:r w:rsidRPr="001E5C7C">
        <w:rPr>
          <w:rFonts w:ascii="Times New Roman" w:eastAsia="Times New Roman" w:hAnsi="Times New Roman" w:cs="Times New Roman"/>
          <w:sz w:val="28"/>
          <w:szCs w:val="28"/>
          <w:lang w:eastAsia="ru-RU"/>
        </w:rPr>
        <w:t xml:space="preserve"> до сих пор остается достаточно </w:t>
      </w:r>
      <w:r w:rsidRPr="001E5C7C">
        <w:rPr>
          <w:rFonts w:ascii="Times New Roman" w:eastAsia="Times New Roman" w:hAnsi="Times New Roman" w:cs="Times New Roman"/>
          <w:bCs/>
          <w:sz w:val="28"/>
          <w:szCs w:val="28"/>
          <w:lang w:eastAsia="ru-RU"/>
        </w:rPr>
        <w:t>распространенным явлением</w:t>
      </w:r>
      <w:r w:rsidRPr="001E5C7C">
        <w:rPr>
          <w:rFonts w:ascii="Times New Roman" w:eastAsia="Times New Roman" w:hAnsi="Times New Roman" w:cs="Times New Roman"/>
          <w:sz w:val="28"/>
          <w:szCs w:val="28"/>
          <w:lang w:eastAsia="ru-RU"/>
        </w:rPr>
        <w:t>.</w:t>
      </w:r>
      <w:r w:rsidRPr="001E5C7C">
        <w:rPr>
          <w:rFonts w:ascii="Times New Roman" w:hAnsi="Times New Roman" w:cs="Times New Roman"/>
          <w:sz w:val="28"/>
          <w:szCs w:val="28"/>
        </w:rPr>
        <w:t xml:space="preserve"> </w:t>
      </w:r>
      <w:r w:rsidRPr="001E5C7C">
        <w:rPr>
          <w:rFonts w:ascii="Times New Roman" w:eastAsia="Times New Roman" w:hAnsi="Times New Roman" w:cs="Times New Roman"/>
          <w:sz w:val="28"/>
          <w:szCs w:val="28"/>
          <w:lang w:eastAsia="ru-RU"/>
        </w:rPr>
        <w:t xml:space="preserve">Легальное определение несостоятельности (банкротства) кредитной организации содержится в </w:t>
      </w:r>
      <w:hyperlink r:id="rId48" w:history="1">
        <w:r w:rsidR="000F6272" w:rsidRPr="001E5C7C">
          <w:rPr>
            <w:rFonts w:ascii="Times New Roman" w:eastAsia="Times New Roman" w:hAnsi="Times New Roman" w:cs="Times New Roman"/>
            <w:sz w:val="28"/>
            <w:szCs w:val="28"/>
            <w:lang w:eastAsia="ru-RU"/>
          </w:rPr>
          <w:t>пункте 1 статьи</w:t>
        </w:r>
        <w:r w:rsidRPr="001E5C7C">
          <w:rPr>
            <w:rFonts w:ascii="Times New Roman" w:eastAsia="Times New Roman" w:hAnsi="Times New Roman" w:cs="Times New Roman"/>
            <w:sz w:val="28"/>
            <w:szCs w:val="28"/>
            <w:lang w:eastAsia="ru-RU"/>
          </w:rPr>
          <w:t xml:space="preserve"> 189.8</w:t>
        </w:r>
      </w:hyperlink>
      <w:r w:rsidRPr="001E5C7C">
        <w:rPr>
          <w:rFonts w:ascii="Times New Roman" w:eastAsia="Times New Roman" w:hAnsi="Times New Roman" w:cs="Times New Roman"/>
          <w:sz w:val="28"/>
          <w:szCs w:val="28"/>
          <w:lang w:eastAsia="ru-RU"/>
        </w:rPr>
        <w:t xml:space="preserve"> Закона о банкротстве.</w:t>
      </w:r>
      <w:r w:rsidR="001C0798" w:rsidRPr="001E5C7C">
        <w:rPr>
          <w:rFonts w:ascii="Times New Roman" w:eastAsia="Times New Roman" w:hAnsi="Times New Roman" w:cs="Times New Roman"/>
          <w:sz w:val="28"/>
          <w:szCs w:val="28"/>
          <w:lang w:eastAsia="ru-RU"/>
        </w:rPr>
        <w:t xml:space="preserve"> </w:t>
      </w:r>
      <w:r w:rsidR="000F6272" w:rsidRPr="001E5C7C">
        <w:rPr>
          <w:rFonts w:ascii="Times New Roman" w:hAnsi="Times New Roman" w:cs="Times New Roman"/>
          <w:sz w:val="28"/>
          <w:szCs w:val="28"/>
        </w:rPr>
        <w:t>Согласно статистике, н</w:t>
      </w:r>
      <w:r w:rsidR="000C30DB" w:rsidRPr="001E5C7C">
        <w:rPr>
          <w:rFonts w:ascii="Times New Roman" w:hAnsi="Times New Roman" w:cs="Times New Roman"/>
          <w:sz w:val="28"/>
          <w:szCs w:val="28"/>
        </w:rPr>
        <w:t xml:space="preserve">а </w:t>
      </w:r>
      <w:r w:rsidR="000F6272" w:rsidRPr="001E5C7C">
        <w:rPr>
          <w:rFonts w:ascii="Times New Roman" w:hAnsi="Times New Roman" w:cs="Times New Roman"/>
          <w:sz w:val="28"/>
          <w:szCs w:val="28"/>
        </w:rPr>
        <w:t xml:space="preserve">31.12.2015 года </w:t>
      </w:r>
      <w:r w:rsidR="000C30DB" w:rsidRPr="001E5C7C">
        <w:rPr>
          <w:rFonts w:ascii="Times New Roman" w:hAnsi="Times New Roman" w:cs="Times New Roman"/>
          <w:sz w:val="28"/>
          <w:szCs w:val="28"/>
        </w:rPr>
        <w:t>были зафиксированы требования 267</w:t>
      </w:r>
      <w:r w:rsidR="000F6272" w:rsidRPr="001E5C7C">
        <w:rPr>
          <w:rFonts w:ascii="Times New Roman" w:hAnsi="Times New Roman" w:cs="Times New Roman"/>
          <w:sz w:val="28"/>
          <w:szCs w:val="28"/>
        </w:rPr>
        <w:t xml:space="preserve"> </w:t>
      </w:r>
      <w:r w:rsidR="000C30DB" w:rsidRPr="001E5C7C">
        <w:rPr>
          <w:rFonts w:ascii="Times New Roman" w:hAnsi="Times New Roman" w:cs="Times New Roman"/>
          <w:sz w:val="28"/>
          <w:szCs w:val="28"/>
        </w:rPr>
        <w:t>130  кредиторов банков, ликвидация которых не завершена, на общую сумму почти 1,056 трлн. рублей. Из них выплаты страхового возмещения составляли 549,9 млрд. рублей или 52% от задолженности ликвидируемых кредитных организаций перед кредиторами.</w:t>
      </w:r>
      <w:r w:rsidR="000F6272" w:rsidRPr="001E5C7C">
        <w:rPr>
          <w:rFonts w:ascii="Times New Roman" w:eastAsia="Times New Roman" w:hAnsi="Times New Roman" w:cs="Times New Roman"/>
          <w:sz w:val="28"/>
          <w:szCs w:val="28"/>
          <w:lang w:eastAsia="ru-RU"/>
        </w:rPr>
        <w:t xml:space="preserve"> </w:t>
      </w:r>
      <w:r w:rsidR="000F6272" w:rsidRPr="001E5C7C">
        <w:rPr>
          <w:rFonts w:ascii="Times New Roman" w:hAnsi="Times New Roman" w:cs="Times New Roman"/>
          <w:sz w:val="28"/>
          <w:szCs w:val="28"/>
        </w:rPr>
        <w:t>В 2016 году</w:t>
      </w:r>
      <w:r w:rsidR="000C30DB" w:rsidRPr="001E5C7C">
        <w:rPr>
          <w:rFonts w:ascii="Times New Roman" w:hAnsi="Times New Roman" w:cs="Times New Roman"/>
          <w:sz w:val="28"/>
          <w:szCs w:val="28"/>
        </w:rPr>
        <w:t xml:space="preserve"> число </w:t>
      </w:r>
      <w:r w:rsidR="000C30DB" w:rsidRPr="001E5C7C">
        <w:rPr>
          <w:rFonts w:ascii="Times New Roman" w:hAnsi="Times New Roman" w:cs="Times New Roman"/>
          <w:sz w:val="28"/>
          <w:szCs w:val="28"/>
        </w:rPr>
        <w:lastRenderedPageBreak/>
        <w:t xml:space="preserve">обанкротившихся банков существенно возросло. </w:t>
      </w:r>
      <w:r w:rsidR="000F6272" w:rsidRPr="001E5C7C">
        <w:rPr>
          <w:rFonts w:ascii="Times New Roman" w:hAnsi="Times New Roman" w:cs="Times New Roman"/>
          <w:sz w:val="28"/>
          <w:szCs w:val="28"/>
        </w:rPr>
        <w:t xml:space="preserve">Государственная корпорация «Агентство по страхованию вкладов» (далее – </w:t>
      </w:r>
      <w:r w:rsidR="000C30DB" w:rsidRPr="001E5C7C">
        <w:rPr>
          <w:rFonts w:ascii="Times New Roman" w:hAnsi="Times New Roman" w:cs="Times New Roman"/>
          <w:sz w:val="28"/>
          <w:szCs w:val="28"/>
        </w:rPr>
        <w:t>Агентство</w:t>
      </w:r>
      <w:r w:rsidR="000F6272" w:rsidRPr="001E5C7C">
        <w:rPr>
          <w:rFonts w:ascii="Times New Roman" w:hAnsi="Times New Roman" w:cs="Times New Roman"/>
          <w:sz w:val="28"/>
          <w:szCs w:val="28"/>
        </w:rPr>
        <w:t>)</w:t>
      </w:r>
      <w:r w:rsidR="000C30DB" w:rsidRPr="001E5C7C">
        <w:rPr>
          <w:rFonts w:ascii="Times New Roman" w:hAnsi="Times New Roman" w:cs="Times New Roman"/>
          <w:sz w:val="28"/>
          <w:szCs w:val="28"/>
        </w:rPr>
        <w:t xml:space="preserve"> осуществляло функции конкурсного управляющего (ликвидатора) в 303 кредитных организациях. Претензии к ним предъявили уже 353</w:t>
      </w:r>
      <w:r w:rsidR="004D37E8" w:rsidRPr="001E5C7C">
        <w:rPr>
          <w:rFonts w:ascii="Times New Roman" w:hAnsi="Times New Roman" w:cs="Times New Roman"/>
          <w:sz w:val="28"/>
          <w:szCs w:val="28"/>
        </w:rPr>
        <w:t xml:space="preserve"> </w:t>
      </w:r>
      <w:r w:rsidR="000C30DB" w:rsidRPr="001E5C7C">
        <w:rPr>
          <w:rFonts w:ascii="Times New Roman" w:hAnsi="Times New Roman" w:cs="Times New Roman"/>
          <w:sz w:val="28"/>
          <w:szCs w:val="28"/>
        </w:rPr>
        <w:t xml:space="preserve">596 кредиторов на сумму уже свыше 2,187 трлн. рублей. Из них свыше </w:t>
      </w:r>
      <w:proofErr w:type="spellStart"/>
      <w:r w:rsidR="000C30DB" w:rsidRPr="001E5C7C">
        <w:rPr>
          <w:rFonts w:ascii="Times New Roman" w:hAnsi="Times New Roman" w:cs="Times New Roman"/>
          <w:sz w:val="28"/>
          <w:szCs w:val="28"/>
        </w:rPr>
        <w:t>полутриллиона</w:t>
      </w:r>
      <w:proofErr w:type="spellEnd"/>
      <w:r w:rsidR="000C30DB" w:rsidRPr="001E5C7C">
        <w:rPr>
          <w:rFonts w:ascii="Times New Roman" w:hAnsi="Times New Roman" w:cs="Times New Roman"/>
          <w:sz w:val="28"/>
          <w:szCs w:val="28"/>
        </w:rPr>
        <w:t xml:space="preserve"> рублей приходится на предприятия малого и среднего бизнеса, большая часть которых </w:t>
      </w:r>
      <w:proofErr w:type="gramStart"/>
      <w:r w:rsidR="000C30DB" w:rsidRPr="001E5C7C">
        <w:rPr>
          <w:rFonts w:ascii="Times New Roman" w:hAnsi="Times New Roman" w:cs="Times New Roman"/>
          <w:sz w:val="28"/>
          <w:szCs w:val="28"/>
        </w:rPr>
        <w:t>из</w:t>
      </w:r>
      <w:r w:rsidR="00817A78" w:rsidRPr="001E5C7C">
        <w:rPr>
          <w:rFonts w:ascii="Times New Roman" w:hAnsi="Times New Roman" w:cs="Times New Roman"/>
          <w:sz w:val="28"/>
          <w:szCs w:val="28"/>
        </w:rPr>
        <w:t>–</w:t>
      </w:r>
      <w:r w:rsidR="000C30DB" w:rsidRPr="001E5C7C">
        <w:rPr>
          <w:rFonts w:ascii="Times New Roman" w:hAnsi="Times New Roman" w:cs="Times New Roman"/>
          <w:sz w:val="28"/>
          <w:szCs w:val="28"/>
        </w:rPr>
        <w:t>за</w:t>
      </w:r>
      <w:proofErr w:type="gramEnd"/>
      <w:r w:rsidR="000C30DB" w:rsidRPr="001E5C7C">
        <w:rPr>
          <w:rFonts w:ascii="Times New Roman" w:hAnsi="Times New Roman" w:cs="Times New Roman"/>
          <w:sz w:val="28"/>
          <w:szCs w:val="28"/>
        </w:rPr>
        <w:t xml:space="preserve"> потери средств исчезла.</w:t>
      </w:r>
      <w:r w:rsidR="000C30DB" w:rsidRPr="001E5C7C">
        <w:rPr>
          <w:rStyle w:val="a6"/>
          <w:rFonts w:ascii="Times New Roman" w:hAnsi="Times New Roman" w:cs="Times New Roman"/>
          <w:sz w:val="28"/>
          <w:szCs w:val="28"/>
        </w:rPr>
        <w:footnoteReference w:id="30"/>
      </w:r>
    </w:p>
    <w:p w:rsidR="007B334A" w:rsidRPr="001E5C7C" w:rsidRDefault="007B334A"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Поскольку несостоятельность кредитной организации способна оказать негативное влияние на деятельность ее контрагентов, законодателем приняты меры для скорейшего признания кредитной организации несостоятельной. Поэтому </w:t>
      </w:r>
      <w:hyperlink r:id="rId49" w:history="1">
        <w:r w:rsidRPr="001E5C7C">
          <w:rPr>
            <w:rFonts w:ascii="Times New Roman" w:eastAsia="Times New Roman" w:hAnsi="Times New Roman" w:cs="Times New Roman"/>
            <w:sz w:val="28"/>
            <w:szCs w:val="28"/>
            <w:lang w:eastAsia="ru-RU"/>
          </w:rPr>
          <w:t>Законом</w:t>
        </w:r>
      </w:hyperlink>
      <w:r w:rsidRPr="001E5C7C">
        <w:rPr>
          <w:rFonts w:ascii="Times New Roman" w:eastAsia="Times New Roman" w:hAnsi="Times New Roman" w:cs="Times New Roman"/>
          <w:sz w:val="28"/>
          <w:szCs w:val="28"/>
          <w:lang w:eastAsia="ru-RU"/>
        </w:rPr>
        <w:t xml:space="preserve"> о банкротстве установлен </w:t>
      </w:r>
      <w:r w:rsidRPr="001E5C7C">
        <w:rPr>
          <w:rFonts w:ascii="Times New Roman" w:eastAsia="Times New Roman" w:hAnsi="Times New Roman" w:cs="Times New Roman"/>
          <w:bCs/>
          <w:sz w:val="28"/>
          <w:szCs w:val="28"/>
          <w:lang w:eastAsia="ru-RU"/>
        </w:rPr>
        <w:t>более короткий срок</w:t>
      </w:r>
      <w:r w:rsidRPr="001E5C7C">
        <w:rPr>
          <w:rFonts w:ascii="Times New Roman" w:eastAsia="Times New Roman" w:hAnsi="Times New Roman" w:cs="Times New Roman"/>
          <w:sz w:val="28"/>
          <w:szCs w:val="28"/>
          <w:lang w:eastAsia="ru-RU"/>
        </w:rPr>
        <w:t xml:space="preserve"> неплатежеспособности по сравнению с другими должниками, по истечении которого кредиторы кредитной организации и должники вправе обратиться с заявлением о признании кредитной организации несостоятельной. Этот срок составляет </w:t>
      </w:r>
      <w:r w:rsidR="004D37E8" w:rsidRPr="001E5C7C">
        <w:rPr>
          <w:rFonts w:ascii="Times New Roman" w:eastAsia="Times New Roman" w:hAnsi="Times New Roman" w:cs="Times New Roman"/>
          <w:bCs/>
          <w:sz w:val="28"/>
          <w:szCs w:val="28"/>
          <w:lang w:eastAsia="ru-RU"/>
        </w:rPr>
        <w:t>четырнадцать</w:t>
      </w:r>
      <w:r w:rsidRPr="001E5C7C">
        <w:rPr>
          <w:rFonts w:ascii="Times New Roman" w:eastAsia="Times New Roman" w:hAnsi="Times New Roman" w:cs="Times New Roman"/>
          <w:bCs/>
          <w:sz w:val="28"/>
          <w:szCs w:val="28"/>
          <w:lang w:eastAsia="ru-RU"/>
        </w:rPr>
        <w:t xml:space="preserve"> дней</w:t>
      </w:r>
      <w:r w:rsidR="004D37E8" w:rsidRPr="001E5C7C">
        <w:rPr>
          <w:rFonts w:ascii="Times New Roman" w:eastAsia="Times New Roman" w:hAnsi="Times New Roman" w:cs="Times New Roman"/>
          <w:sz w:val="28"/>
          <w:szCs w:val="28"/>
          <w:lang w:eastAsia="ru-RU"/>
        </w:rPr>
        <w:t>.</w:t>
      </w:r>
    </w:p>
    <w:p w:rsidR="007B334A" w:rsidRPr="001E5C7C" w:rsidRDefault="007B334A"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На этапе возбуждения дела о банкротстве кредитной организации установлено серьезное препятствие </w:t>
      </w:r>
      <w:r w:rsidR="00817A7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у кредитной организации должна быть </w:t>
      </w:r>
      <w:r w:rsidRPr="001E5C7C">
        <w:rPr>
          <w:rFonts w:ascii="Times New Roman" w:eastAsia="Times New Roman" w:hAnsi="Times New Roman" w:cs="Times New Roman"/>
          <w:bCs/>
          <w:sz w:val="28"/>
          <w:szCs w:val="28"/>
          <w:lang w:eastAsia="ru-RU"/>
        </w:rPr>
        <w:t>отозвана лицензия</w:t>
      </w:r>
      <w:r w:rsidRPr="001E5C7C">
        <w:rPr>
          <w:rFonts w:ascii="Times New Roman" w:eastAsia="Times New Roman" w:hAnsi="Times New Roman" w:cs="Times New Roman"/>
          <w:sz w:val="28"/>
          <w:szCs w:val="28"/>
          <w:lang w:eastAsia="ru-RU"/>
        </w:rPr>
        <w:t xml:space="preserve"> на осуществление банковских операций.</w:t>
      </w:r>
    </w:p>
    <w:p w:rsidR="007B334A" w:rsidRPr="001E5C7C" w:rsidRDefault="00004D49"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При принятии заявления о признании кредитной организации банкротом арбитражный суд обращается в Банк России, который представляет в арбитражный суд кандидатуру </w:t>
      </w:r>
      <w:r w:rsidR="00370BA8" w:rsidRPr="001E5C7C">
        <w:rPr>
          <w:rFonts w:ascii="Times New Roman" w:eastAsia="Times New Roman" w:hAnsi="Times New Roman" w:cs="Times New Roman"/>
          <w:sz w:val="28"/>
          <w:szCs w:val="28"/>
          <w:lang w:eastAsia="ru-RU"/>
        </w:rPr>
        <w:t>конкурсного</w:t>
      </w:r>
      <w:r w:rsidRPr="001E5C7C">
        <w:rPr>
          <w:rFonts w:ascii="Times New Roman" w:eastAsia="Times New Roman" w:hAnsi="Times New Roman" w:cs="Times New Roman"/>
          <w:sz w:val="28"/>
          <w:szCs w:val="28"/>
          <w:lang w:eastAsia="ru-RU"/>
        </w:rPr>
        <w:t xml:space="preserve"> управляющего или </w:t>
      </w:r>
      <w:proofErr w:type="spellStart"/>
      <w:r w:rsidRPr="001E5C7C">
        <w:rPr>
          <w:rFonts w:ascii="Times New Roman" w:eastAsia="Times New Roman" w:hAnsi="Times New Roman" w:cs="Times New Roman"/>
          <w:sz w:val="28"/>
          <w:szCs w:val="28"/>
          <w:lang w:eastAsia="ru-RU"/>
        </w:rPr>
        <w:t>саморегулируемую</w:t>
      </w:r>
      <w:proofErr w:type="spellEnd"/>
      <w:r w:rsidRPr="001E5C7C">
        <w:rPr>
          <w:rFonts w:ascii="Times New Roman" w:eastAsia="Times New Roman" w:hAnsi="Times New Roman" w:cs="Times New Roman"/>
          <w:sz w:val="28"/>
          <w:szCs w:val="28"/>
          <w:lang w:eastAsia="ru-RU"/>
        </w:rPr>
        <w:t xml:space="preserve"> организацию, из числа членов которой должен быть утвержден </w:t>
      </w:r>
      <w:r w:rsidR="00370BA8" w:rsidRPr="001E5C7C">
        <w:rPr>
          <w:rFonts w:ascii="Times New Roman" w:eastAsia="Times New Roman" w:hAnsi="Times New Roman" w:cs="Times New Roman"/>
          <w:sz w:val="28"/>
          <w:szCs w:val="28"/>
          <w:lang w:eastAsia="ru-RU"/>
        </w:rPr>
        <w:t xml:space="preserve">конкурсный </w:t>
      </w:r>
      <w:r w:rsidRPr="001E5C7C">
        <w:rPr>
          <w:rFonts w:ascii="Times New Roman" w:eastAsia="Times New Roman" w:hAnsi="Times New Roman" w:cs="Times New Roman"/>
          <w:sz w:val="28"/>
          <w:szCs w:val="28"/>
          <w:lang w:eastAsia="ru-RU"/>
        </w:rPr>
        <w:t xml:space="preserve">управляющий, в течение семи рабочих дней </w:t>
      </w:r>
      <w:proofErr w:type="gramStart"/>
      <w:r w:rsidRPr="001E5C7C">
        <w:rPr>
          <w:rFonts w:ascii="Times New Roman" w:eastAsia="Times New Roman" w:hAnsi="Times New Roman" w:cs="Times New Roman"/>
          <w:sz w:val="28"/>
          <w:szCs w:val="28"/>
          <w:lang w:eastAsia="ru-RU"/>
        </w:rPr>
        <w:t>с даты получения</w:t>
      </w:r>
      <w:proofErr w:type="gramEnd"/>
      <w:r w:rsidRPr="001E5C7C">
        <w:rPr>
          <w:rFonts w:ascii="Times New Roman" w:eastAsia="Times New Roman" w:hAnsi="Times New Roman" w:cs="Times New Roman"/>
          <w:sz w:val="28"/>
          <w:szCs w:val="28"/>
          <w:lang w:eastAsia="ru-RU"/>
        </w:rPr>
        <w:t xml:space="preserve"> обращения арбитражного суда</w:t>
      </w:r>
      <w:r w:rsidR="004D37E8" w:rsidRPr="001E5C7C">
        <w:rPr>
          <w:rFonts w:ascii="Times New Roman" w:eastAsia="Times New Roman" w:hAnsi="Times New Roman" w:cs="Times New Roman"/>
          <w:sz w:val="28"/>
          <w:szCs w:val="28"/>
          <w:lang w:eastAsia="ru-RU"/>
        </w:rPr>
        <w:t xml:space="preserve"> </w:t>
      </w:r>
      <w:r w:rsidRPr="001E5C7C">
        <w:rPr>
          <w:rFonts w:ascii="Times New Roman" w:eastAsia="Times New Roman" w:hAnsi="Times New Roman" w:cs="Times New Roman"/>
          <w:sz w:val="28"/>
          <w:szCs w:val="28"/>
          <w:lang w:eastAsia="ru-RU"/>
        </w:rPr>
        <w:t xml:space="preserve">(ст. 189.68 </w:t>
      </w:r>
      <w:r w:rsidR="004D37E8" w:rsidRPr="001E5C7C">
        <w:rPr>
          <w:rFonts w:ascii="Times New Roman" w:eastAsia="Times New Roman" w:hAnsi="Times New Roman" w:cs="Times New Roman"/>
          <w:sz w:val="28"/>
          <w:szCs w:val="28"/>
          <w:lang w:eastAsia="ru-RU"/>
        </w:rPr>
        <w:t>Закона о банкротстве</w:t>
      </w:r>
      <w:r w:rsidRPr="001E5C7C">
        <w:rPr>
          <w:rFonts w:ascii="Times New Roman" w:eastAsia="Times New Roman" w:hAnsi="Times New Roman" w:cs="Times New Roman"/>
          <w:sz w:val="28"/>
          <w:szCs w:val="28"/>
          <w:lang w:eastAsia="ru-RU"/>
        </w:rPr>
        <w:t>)</w:t>
      </w:r>
      <w:r w:rsidR="004D37E8" w:rsidRPr="001E5C7C">
        <w:rPr>
          <w:rFonts w:ascii="Times New Roman" w:eastAsia="Times New Roman" w:hAnsi="Times New Roman" w:cs="Times New Roman"/>
          <w:sz w:val="28"/>
          <w:szCs w:val="28"/>
          <w:lang w:eastAsia="ru-RU"/>
        </w:rPr>
        <w:t>.</w:t>
      </w:r>
    </w:p>
    <w:p w:rsidR="007B334A" w:rsidRPr="001E5C7C" w:rsidRDefault="007B334A"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Конкурсное производство осуществляет </w:t>
      </w:r>
      <w:r w:rsidRPr="001E5C7C">
        <w:rPr>
          <w:rFonts w:ascii="Times New Roman" w:eastAsia="Times New Roman" w:hAnsi="Times New Roman" w:cs="Times New Roman"/>
          <w:bCs/>
          <w:sz w:val="28"/>
          <w:szCs w:val="28"/>
          <w:lang w:eastAsia="ru-RU"/>
        </w:rPr>
        <w:t>конкурсный управляющий,</w:t>
      </w:r>
      <w:r w:rsidRPr="001E5C7C">
        <w:rPr>
          <w:rFonts w:ascii="Times New Roman" w:eastAsia="Times New Roman" w:hAnsi="Times New Roman" w:cs="Times New Roman"/>
          <w:sz w:val="28"/>
          <w:szCs w:val="28"/>
          <w:lang w:eastAsia="ru-RU"/>
        </w:rPr>
        <w:t xml:space="preserve"> процедура утверждения которого различается в зависимости от того, имела или нет кредитная организация лицензию на привлечение денежных средств физических лиц во вклады. Конкурсным управляющим при банкротстве кредитной организации, не имевшей такой лицензии, утверждается арбитражный </w:t>
      </w:r>
      <w:r w:rsidRPr="001E5C7C">
        <w:rPr>
          <w:rFonts w:ascii="Times New Roman" w:eastAsia="Times New Roman" w:hAnsi="Times New Roman" w:cs="Times New Roman"/>
          <w:sz w:val="28"/>
          <w:szCs w:val="28"/>
          <w:lang w:eastAsia="ru-RU"/>
        </w:rPr>
        <w:lastRenderedPageBreak/>
        <w:t>управляющий, аккредитова</w:t>
      </w:r>
      <w:r w:rsidR="001A65BB" w:rsidRPr="001E5C7C">
        <w:rPr>
          <w:rFonts w:ascii="Times New Roman" w:eastAsia="Times New Roman" w:hAnsi="Times New Roman" w:cs="Times New Roman"/>
          <w:sz w:val="28"/>
          <w:szCs w:val="28"/>
          <w:lang w:eastAsia="ru-RU"/>
        </w:rPr>
        <w:t>нный при Банке России</w:t>
      </w:r>
      <w:r w:rsidRPr="001E5C7C">
        <w:rPr>
          <w:rFonts w:ascii="Times New Roman" w:eastAsia="Times New Roman" w:hAnsi="Times New Roman" w:cs="Times New Roman"/>
          <w:sz w:val="28"/>
          <w:szCs w:val="28"/>
          <w:lang w:eastAsia="ru-RU"/>
        </w:rPr>
        <w:t>.</w:t>
      </w:r>
      <w:r w:rsidR="000849E6" w:rsidRPr="001E5C7C">
        <w:rPr>
          <w:rStyle w:val="a6"/>
          <w:rFonts w:ascii="Times New Roman" w:eastAsia="Times New Roman" w:hAnsi="Times New Roman" w:cs="Times New Roman"/>
          <w:sz w:val="28"/>
          <w:szCs w:val="28"/>
          <w:lang w:eastAsia="ru-RU"/>
        </w:rPr>
        <w:footnoteReference w:id="31"/>
      </w:r>
      <w:r w:rsidRPr="001E5C7C">
        <w:rPr>
          <w:rFonts w:ascii="Times New Roman" w:eastAsia="Times New Roman" w:hAnsi="Times New Roman" w:cs="Times New Roman"/>
          <w:sz w:val="28"/>
          <w:szCs w:val="28"/>
          <w:lang w:eastAsia="ru-RU"/>
        </w:rPr>
        <w:t xml:space="preserve"> При наличии указанной лицензии конкурсным управляющим является </w:t>
      </w:r>
      <w:r w:rsidR="004D37E8" w:rsidRPr="001E5C7C">
        <w:rPr>
          <w:rFonts w:ascii="Times New Roman" w:eastAsia="Times New Roman" w:hAnsi="Times New Roman" w:cs="Times New Roman"/>
          <w:sz w:val="28"/>
          <w:szCs w:val="28"/>
          <w:lang w:eastAsia="ru-RU"/>
        </w:rPr>
        <w:t>Государственная корпорация «</w:t>
      </w:r>
      <w:r w:rsidRPr="001E5C7C">
        <w:rPr>
          <w:rFonts w:ascii="Times New Roman" w:eastAsia="Times New Roman" w:hAnsi="Times New Roman" w:cs="Times New Roman"/>
          <w:sz w:val="28"/>
          <w:szCs w:val="28"/>
          <w:lang w:eastAsia="ru-RU"/>
        </w:rPr>
        <w:t>Агентство по страхованию вкладов</w:t>
      </w:r>
      <w:r w:rsidR="004D37E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Агентство осуществляет также конкурсное производство по кредитным организациям </w:t>
      </w:r>
      <w:r w:rsidR="00817A7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отсутствующим должникам. </w:t>
      </w:r>
    </w:p>
    <w:p w:rsidR="00004D49" w:rsidRPr="001E5C7C" w:rsidRDefault="00004D49"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Конкурсный управляющий приступает к осуществлению своих функций со дня вынесения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и действует до дня внесения в единый государственный реестр юридических лиц записи о ликвидации кредитной организации.</w:t>
      </w:r>
    </w:p>
    <w:p w:rsidR="007B334A" w:rsidRPr="001E5C7C" w:rsidRDefault="007B334A"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Конкурсный управляющий включает в Единый федеральный реестр сведений о банкротстве и публикует в газете </w:t>
      </w:r>
      <w:r w:rsidR="00024668" w:rsidRPr="001E5C7C">
        <w:rPr>
          <w:rFonts w:ascii="Times New Roman" w:eastAsia="Times New Roman" w:hAnsi="Times New Roman" w:cs="Times New Roman"/>
          <w:sz w:val="28"/>
          <w:szCs w:val="28"/>
          <w:lang w:eastAsia="ru-RU"/>
        </w:rPr>
        <w:t>«</w:t>
      </w:r>
      <w:proofErr w:type="spellStart"/>
      <w:r w:rsidRPr="001E5C7C">
        <w:rPr>
          <w:rFonts w:ascii="Times New Roman" w:eastAsia="Times New Roman" w:hAnsi="Times New Roman" w:cs="Times New Roman"/>
          <w:sz w:val="28"/>
          <w:szCs w:val="28"/>
          <w:lang w:eastAsia="ru-RU"/>
        </w:rPr>
        <w:t>Коммерсантъ</w:t>
      </w:r>
      <w:proofErr w:type="spellEnd"/>
      <w:r w:rsidR="0002466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и </w:t>
      </w:r>
      <w:r w:rsidR="00024668" w:rsidRPr="001E5C7C">
        <w:rPr>
          <w:rFonts w:ascii="Times New Roman" w:eastAsia="Times New Roman" w:hAnsi="Times New Roman" w:cs="Times New Roman"/>
          <w:sz w:val="28"/>
          <w:szCs w:val="28"/>
          <w:lang w:eastAsia="ru-RU"/>
        </w:rPr>
        <w:t>«</w:t>
      </w:r>
      <w:r w:rsidR="004D37E8" w:rsidRPr="001E5C7C">
        <w:rPr>
          <w:rFonts w:ascii="Times New Roman" w:eastAsia="Times New Roman" w:hAnsi="Times New Roman" w:cs="Times New Roman"/>
          <w:sz w:val="28"/>
          <w:szCs w:val="28"/>
          <w:lang w:eastAsia="ru-RU"/>
        </w:rPr>
        <w:t>Вестник</w:t>
      </w:r>
      <w:r w:rsidRPr="001E5C7C">
        <w:rPr>
          <w:rFonts w:ascii="Times New Roman" w:eastAsia="Times New Roman" w:hAnsi="Times New Roman" w:cs="Times New Roman"/>
          <w:sz w:val="28"/>
          <w:szCs w:val="28"/>
          <w:lang w:eastAsia="ru-RU"/>
        </w:rPr>
        <w:t xml:space="preserve"> Банка России</w:t>
      </w:r>
      <w:r w:rsidR="0002466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объявление о решении арбитражного суда о признании кредитной организации банкротом и об открытии конкурсного производства. Со дня первой публикации в одном из официальных изданий начинается течение срока для предъявления кредиторами требований, который не может быть менее </w:t>
      </w:r>
      <w:r w:rsidR="004D37E8" w:rsidRPr="001E5C7C">
        <w:rPr>
          <w:rFonts w:ascii="Times New Roman" w:eastAsia="Times New Roman" w:hAnsi="Times New Roman" w:cs="Times New Roman"/>
          <w:sz w:val="28"/>
          <w:szCs w:val="28"/>
          <w:lang w:eastAsia="ru-RU"/>
        </w:rPr>
        <w:t>шестидесяти</w:t>
      </w:r>
      <w:r w:rsidRPr="001E5C7C">
        <w:rPr>
          <w:rFonts w:ascii="Times New Roman" w:eastAsia="Times New Roman" w:hAnsi="Times New Roman" w:cs="Times New Roman"/>
          <w:sz w:val="28"/>
          <w:szCs w:val="28"/>
          <w:lang w:eastAsia="ru-RU"/>
        </w:rPr>
        <w:t xml:space="preserve"> дней.</w:t>
      </w:r>
    </w:p>
    <w:p w:rsidR="00301436" w:rsidRPr="001E5C7C" w:rsidRDefault="00301436"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Полномочия конкурсного управляющего банка закреплены </w:t>
      </w:r>
      <w:proofErr w:type="gramStart"/>
      <w:r w:rsidRPr="001E5C7C">
        <w:rPr>
          <w:rFonts w:ascii="Times New Roman" w:eastAsia="Times New Roman" w:hAnsi="Times New Roman" w:cs="Times New Roman"/>
          <w:sz w:val="28"/>
          <w:szCs w:val="28"/>
          <w:lang w:eastAsia="ru-RU"/>
        </w:rPr>
        <w:t>в</w:t>
      </w:r>
      <w:proofErr w:type="gramEnd"/>
      <w:r w:rsidRPr="001E5C7C">
        <w:rPr>
          <w:rFonts w:ascii="Times New Roman" w:eastAsia="Times New Roman" w:hAnsi="Times New Roman" w:cs="Times New Roman"/>
          <w:sz w:val="28"/>
          <w:szCs w:val="28"/>
          <w:lang w:eastAsia="ru-RU"/>
        </w:rPr>
        <w:t xml:space="preserve"> </w:t>
      </w:r>
      <w:r w:rsidR="004D37E8" w:rsidRPr="001E5C7C">
        <w:rPr>
          <w:rFonts w:ascii="Times New Roman" w:eastAsia="Times New Roman" w:hAnsi="Times New Roman" w:cs="Times New Roman"/>
          <w:sz w:val="28"/>
          <w:szCs w:val="28"/>
          <w:lang w:eastAsia="ru-RU"/>
        </w:rPr>
        <w:t>Закона о банкротстве</w:t>
      </w:r>
      <w:r w:rsidR="00004D49" w:rsidRPr="001E5C7C">
        <w:rPr>
          <w:rFonts w:ascii="Times New Roman" w:eastAsia="Times New Roman" w:hAnsi="Times New Roman" w:cs="Times New Roman"/>
          <w:sz w:val="28"/>
          <w:szCs w:val="28"/>
          <w:lang w:eastAsia="ru-RU"/>
        </w:rPr>
        <w:t>.</w:t>
      </w:r>
    </w:p>
    <w:p w:rsidR="00301436" w:rsidRPr="001E5C7C" w:rsidRDefault="00301436"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Важными обязанностями конкурсного управляющего являются:</w:t>
      </w:r>
    </w:p>
    <w:p w:rsidR="00301436" w:rsidRPr="001E5C7C" w:rsidRDefault="00817A78"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w:t>
      </w:r>
      <w:r w:rsidR="00301436" w:rsidRPr="001E5C7C">
        <w:rPr>
          <w:rFonts w:ascii="Times New Roman" w:eastAsia="Times New Roman" w:hAnsi="Times New Roman" w:cs="Times New Roman"/>
          <w:sz w:val="28"/>
          <w:szCs w:val="28"/>
          <w:lang w:eastAsia="ru-RU"/>
        </w:rPr>
        <w:t xml:space="preserve"> установление требований кредиторов банка;</w:t>
      </w:r>
    </w:p>
    <w:p w:rsidR="00301436" w:rsidRPr="001E5C7C" w:rsidRDefault="00817A78"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w:t>
      </w:r>
      <w:r w:rsidR="00301436" w:rsidRPr="001E5C7C">
        <w:rPr>
          <w:rFonts w:ascii="Times New Roman" w:eastAsia="Times New Roman" w:hAnsi="Times New Roman" w:cs="Times New Roman"/>
          <w:sz w:val="28"/>
          <w:szCs w:val="28"/>
          <w:lang w:eastAsia="ru-RU"/>
        </w:rPr>
        <w:t xml:space="preserve"> ведение реестра требований кредиторов;</w:t>
      </w:r>
    </w:p>
    <w:p w:rsidR="00301436" w:rsidRPr="001E5C7C" w:rsidRDefault="00817A78"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w:t>
      </w:r>
      <w:r w:rsidR="00301436" w:rsidRPr="001E5C7C">
        <w:rPr>
          <w:rFonts w:ascii="Times New Roman" w:eastAsia="Times New Roman" w:hAnsi="Times New Roman" w:cs="Times New Roman"/>
          <w:sz w:val="28"/>
          <w:szCs w:val="28"/>
          <w:lang w:eastAsia="ru-RU"/>
        </w:rPr>
        <w:t xml:space="preserve"> принятие мер, направленных на поиск, выявление и возврат имущества кредитной организации, находящегося у третьих лиц;</w:t>
      </w:r>
    </w:p>
    <w:p w:rsidR="00301436" w:rsidRPr="001E5C7C" w:rsidRDefault="00817A78"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w:t>
      </w:r>
      <w:r w:rsidR="00301436" w:rsidRPr="001E5C7C">
        <w:rPr>
          <w:rFonts w:ascii="Times New Roman" w:eastAsia="Times New Roman" w:hAnsi="Times New Roman" w:cs="Times New Roman"/>
          <w:sz w:val="28"/>
          <w:szCs w:val="28"/>
          <w:lang w:eastAsia="ru-RU"/>
        </w:rPr>
        <w:t xml:space="preserve"> предъявление к третьим лицам, имеющим задолженность перед кредитной организацией, требования о ее взыскании.</w:t>
      </w:r>
    </w:p>
    <w:p w:rsidR="000849E6" w:rsidRPr="001E5C7C" w:rsidRDefault="000849E6"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bCs/>
          <w:sz w:val="28"/>
          <w:szCs w:val="28"/>
          <w:lang w:eastAsia="ru-RU"/>
        </w:rPr>
        <w:lastRenderedPageBreak/>
        <w:t xml:space="preserve">Агентство </w:t>
      </w:r>
      <w:r w:rsidRPr="001E5C7C">
        <w:rPr>
          <w:rFonts w:ascii="Times New Roman" w:eastAsia="Times New Roman" w:hAnsi="Times New Roman" w:cs="Times New Roman"/>
          <w:sz w:val="28"/>
          <w:szCs w:val="28"/>
          <w:lang w:eastAsia="ru-RU"/>
        </w:rPr>
        <w:t>является государственной корпорацией, созданной Российской Федерацией в целях осуществления функций по обязательному страхованию вкладов физических лиц в банках.</w:t>
      </w:r>
      <w:r w:rsidRPr="001E5C7C">
        <w:rPr>
          <w:rStyle w:val="a6"/>
          <w:rFonts w:ascii="Times New Roman" w:eastAsia="Times New Roman" w:hAnsi="Times New Roman" w:cs="Times New Roman"/>
          <w:sz w:val="28"/>
          <w:szCs w:val="28"/>
          <w:lang w:eastAsia="ru-RU"/>
        </w:rPr>
        <w:footnoteReference w:id="32"/>
      </w:r>
    </w:p>
    <w:p w:rsidR="000849E6" w:rsidRPr="001E5C7C" w:rsidRDefault="000849E6"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С организационно</w:t>
      </w:r>
      <w:r w:rsidR="00817A7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правовой точки зрения Агентство представляет собой </w:t>
      </w:r>
      <w:r w:rsidRPr="001E5C7C">
        <w:rPr>
          <w:rFonts w:ascii="Times New Roman" w:eastAsia="Times New Roman" w:hAnsi="Times New Roman" w:cs="Times New Roman"/>
          <w:bCs/>
          <w:sz w:val="28"/>
          <w:szCs w:val="28"/>
          <w:lang w:eastAsia="ru-RU"/>
        </w:rPr>
        <w:t>некоммерческую организацию, действующую в форме государственной корпорации</w:t>
      </w:r>
      <w:r w:rsidRPr="001E5C7C">
        <w:rPr>
          <w:rFonts w:ascii="Times New Roman" w:eastAsia="Times New Roman" w:hAnsi="Times New Roman" w:cs="Times New Roman"/>
          <w:sz w:val="28"/>
          <w:szCs w:val="28"/>
          <w:lang w:eastAsia="ru-RU"/>
        </w:rPr>
        <w:t xml:space="preserve">. Для создания подобной некоммерческой организации не требуются учредительные документы, предусмотренные в </w:t>
      </w:r>
      <w:hyperlink r:id="rId50" w:history="1">
        <w:r w:rsidR="004D37E8" w:rsidRPr="001E5C7C">
          <w:rPr>
            <w:rFonts w:ascii="Times New Roman" w:eastAsia="Times New Roman" w:hAnsi="Times New Roman" w:cs="Times New Roman"/>
            <w:sz w:val="28"/>
            <w:szCs w:val="28"/>
            <w:lang w:eastAsia="ru-RU"/>
          </w:rPr>
          <w:t>статье</w:t>
        </w:r>
        <w:r w:rsidRPr="001E5C7C">
          <w:rPr>
            <w:rFonts w:ascii="Times New Roman" w:eastAsia="Times New Roman" w:hAnsi="Times New Roman" w:cs="Times New Roman"/>
            <w:sz w:val="28"/>
            <w:szCs w:val="28"/>
            <w:lang w:eastAsia="ru-RU"/>
          </w:rPr>
          <w:t xml:space="preserve"> 52</w:t>
        </w:r>
      </w:hyperlink>
      <w:r w:rsidRPr="001E5C7C">
        <w:rPr>
          <w:rFonts w:ascii="Times New Roman" w:eastAsia="Times New Roman" w:hAnsi="Times New Roman" w:cs="Times New Roman"/>
          <w:sz w:val="28"/>
          <w:szCs w:val="28"/>
          <w:lang w:eastAsia="ru-RU"/>
        </w:rPr>
        <w:t xml:space="preserve"> Г</w:t>
      </w:r>
      <w:r w:rsidR="00A96B38" w:rsidRPr="001E5C7C">
        <w:rPr>
          <w:rFonts w:ascii="Times New Roman" w:eastAsia="Times New Roman" w:hAnsi="Times New Roman" w:cs="Times New Roman"/>
          <w:sz w:val="28"/>
          <w:szCs w:val="28"/>
          <w:lang w:eastAsia="ru-RU"/>
        </w:rPr>
        <w:t>ражданского кодекса Российской Федерации</w:t>
      </w:r>
      <w:r w:rsidRPr="001E5C7C">
        <w:rPr>
          <w:rStyle w:val="a6"/>
          <w:rFonts w:ascii="Times New Roman" w:eastAsia="Times New Roman" w:hAnsi="Times New Roman" w:cs="Times New Roman"/>
          <w:sz w:val="28"/>
          <w:szCs w:val="28"/>
          <w:lang w:eastAsia="ru-RU"/>
        </w:rPr>
        <w:footnoteReference w:id="33"/>
      </w:r>
      <w:r w:rsidR="00A96B38" w:rsidRPr="001E5C7C">
        <w:rPr>
          <w:rFonts w:ascii="Times New Roman" w:eastAsia="Times New Roman" w:hAnsi="Times New Roman" w:cs="Times New Roman"/>
          <w:sz w:val="28"/>
          <w:szCs w:val="28"/>
          <w:lang w:eastAsia="ru-RU"/>
        </w:rPr>
        <w:t xml:space="preserve"> (далее – ГК РФ)</w:t>
      </w:r>
      <w:r w:rsidR="004D37E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то есть устав и учредительный договор. Органами управления Агентства являются Совет директоров, Правление и Генеральный директор</w:t>
      </w:r>
      <w:r w:rsidR="004D37E8" w:rsidRPr="001E5C7C">
        <w:rPr>
          <w:rFonts w:ascii="Times New Roman" w:eastAsia="Times New Roman" w:hAnsi="Times New Roman" w:cs="Times New Roman"/>
          <w:sz w:val="28"/>
          <w:szCs w:val="28"/>
          <w:lang w:eastAsia="ru-RU"/>
        </w:rPr>
        <w:t>.</w:t>
      </w:r>
    </w:p>
    <w:p w:rsidR="000849E6" w:rsidRPr="001E5C7C" w:rsidRDefault="000849E6"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Отдельные аспекты правового статуса Агентства урегулированы нормами различных федеральных законов. В частности, </w:t>
      </w:r>
      <w:hyperlink r:id="rId51" w:history="1">
        <w:r w:rsidR="004D37E8" w:rsidRPr="001E5C7C">
          <w:rPr>
            <w:rFonts w:ascii="Times New Roman" w:eastAsia="Times New Roman" w:hAnsi="Times New Roman" w:cs="Times New Roman"/>
            <w:sz w:val="28"/>
            <w:szCs w:val="28"/>
            <w:lang w:eastAsia="ru-RU"/>
          </w:rPr>
          <w:t>стать</w:t>
        </w:r>
        <w:r w:rsidR="00204469" w:rsidRPr="001E5C7C">
          <w:rPr>
            <w:rFonts w:ascii="Times New Roman" w:eastAsia="Times New Roman" w:hAnsi="Times New Roman" w:cs="Times New Roman"/>
            <w:sz w:val="28"/>
            <w:szCs w:val="28"/>
            <w:lang w:eastAsia="ru-RU"/>
          </w:rPr>
          <w:t>я</w:t>
        </w:r>
        <w:r w:rsidRPr="001E5C7C">
          <w:rPr>
            <w:rFonts w:ascii="Times New Roman" w:eastAsia="Times New Roman" w:hAnsi="Times New Roman" w:cs="Times New Roman"/>
            <w:sz w:val="28"/>
            <w:szCs w:val="28"/>
            <w:lang w:eastAsia="ru-RU"/>
          </w:rPr>
          <w:t xml:space="preserve"> 26</w:t>
        </w:r>
      </w:hyperlink>
      <w:r w:rsidRPr="001E5C7C">
        <w:rPr>
          <w:rFonts w:ascii="Times New Roman" w:eastAsia="Times New Roman" w:hAnsi="Times New Roman" w:cs="Times New Roman"/>
          <w:sz w:val="28"/>
          <w:szCs w:val="28"/>
          <w:lang w:eastAsia="ru-RU"/>
        </w:rPr>
        <w:t xml:space="preserve"> Ф</w:t>
      </w:r>
      <w:r w:rsidR="004D37E8" w:rsidRPr="001E5C7C">
        <w:rPr>
          <w:rFonts w:ascii="Times New Roman" w:eastAsia="Times New Roman" w:hAnsi="Times New Roman" w:cs="Times New Roman"/>
          <w:sz w:val="28"/>
          <w:szCs w:val="28"/>
          <w:lang w:eastAsia="ru-RU"/>
        </w:rPr>
        <w:t>едерального закона</w:t>
      </w:r>
      <w:r w:rsidRPr="001E5C7C">
        <w:rPr>
          <w:rFonts w:ascii="Times New Roman" w:eastAsia="Times New Roman" w:hAnsi="Times New Roman" w:cs="Times New Roman"/>
          <w:sz w:val="28"/>
          <w:szCs w:val="28"/>
          <w:lang w:eastAsia="ru-RU"/>
        </w:rPr>
        <w:t xml:space="preserve"> </w:t>
      </w:r>
      <w:r w:rsidR="0002466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О банках и банковской деятельности</w:t>
      </w:r>
      <w:r w:rsidR="00024668" w:rsidRPr="001E5C7C">
        <w:rPr>
          <w:rFonts w:ascii="Times New Roman" w:eastAsia="Times New Roman" w:hAnsi="Times New Roman" w:cs="Times New Roman"/>
          <w:sz w:val="28"/>
          <w:szCs w:val="28"/>
          <w:lang w:eastAsia="ru-RU"/>
        </w:rPr>
        <w:t>»</w:t>
      </w:r>
      <w:r w:rsidR="004D37E8" w:rsidRPr="001E5C7C">
        <w:rPr>
          <w:rFonts w:ascii="Times New Roman" w:eastAsia="Times New Roman" w:hAnsi="Times New Roman" w:cs="Times New Roman"/>
          <w:sz w:val="28"/>
          <w:szCs w:val="28"/>
          <w:lang w:eastAsia="ru-RU"/>
        </w:rPr>
        <w:t xml:space="preserve"> от 02.12.1990 года № 395-1-ФЗ</w:t>
      </w:r>
      <w:r w:rsidR="004D37E8" w:rsidRPr="001E5C7C">
        <w:rPr>
          <w:rStyle w:val="a6"/>
          <w:rFonts w:ascii="Times New Roman" w:eastAsia="Times New Roman" w:hAnsi="Times New Roman" w:cs="Times New Roman"/>
          <w:sz w:val="28"/>
          <w:szCs w:val="28"/>
          <w:lang w:eastAsia="ru-RU"/>
        </w:rPr>
        <w:footnoteReference w:id="34"/>
      </w:r>
      <w:r w:rsidR="004D37E8" w:rsidRPr="001E5C7C">
        <w:rPr>
          <w:rFonts w:ascii="Times New Roman" w:eastAsia="Times New Roman" w:hAnsi="Times New Roman" w:cs="Times New Roman"/>
          <w:sz w:val="28"/>
          <w:szCs w:val="28"/>
          <w:lang w:eastAsia="ru-RU"/>
        </w:rPr>
        <w:t xml:space="preserve">  (далее - Закон о  банках и банковской деятельности</w:t>
      </w:r>
      <w:r w:rsidR="004D37E8" w:rsidRPr="001E5C7C">
        <w:rPr>
          <w:rStyle w:val="a6"/>
          <w:rFonts w:ascii="Times New Roman" w:eastAsia="Times New Roman" w:hAnsi="Times New Roman" w:cs="Times New Roman"/>
          <w:sz w:val="28"/>
          <w:szCs w:val="28"/>
          <w:lang w:eastAsia="ru-RU"/>
        </w:rPr>
        <w:t xml:space="preserve"> </w:t>
      </w:r>
      <w:r w:rsidR="004D37E8" w:rsidRPr="001E5C7C">
        <w:rPr>
          <w:rFonts w:ascii="Times New Roman" w:eastAsia="Times New Roman" w:hAnsi="Times New Roman" w:cs="Times New Roman"/>
          <w:sz w:val="28"/>
          <w:szCs w:val="28"/>
          <w:lang w:eastAsia="ru-RU"/>
        </w:rPr>
        <w:t>), р</w:t>
      </w:r>
      <w:r w:rsidRPr="001E5C7C">
        <w:rPr>
          <w:rFonts w:ascii="Times New Roman" w:eastAsia="Times New Roman" w:hAnsi="Times New Roman" w:cs="Times New Roman"/>
          <w:sz w:val="28"/>
          <w:szCs w:val="28"/>
          <w:lang w:eastAsia="ru-RU"/>
        </w:rPr>
        <w:t xml:space="preserve">аспространяет положения закона о банковской тайне на организацию, осуществляющую функции по обязательному страхованию вкладов, то есть на Агентство. Агентство не вправе разглашать сведения об операциях, о счетах и вкладах, а также сведения о конкретных сделках и об операциях из отчетов кредитных организаций, полученные в результате исполнения своих функций, за исключением случаев, предусмотренных федеральными законами. </w:t>
      </w:r>
      <w:r w:rsidR="00204469" w:rsidRPr="001E5C7C">
        <w:rPr>
          <w:rFonts w:ascii="Times New Roman" w:eastAsia="Times New Roman" w:hAnsi="Times New Roman" w:cs="Times New Roman"/>
          <w:sz w:val="28"/>
          <w:szCs w:val="28"/>
          <w:lang w:eastAsia="ru-RU"/>
        </w:rPr>
        <w:t>Закон о</w:t>
      </w:r>
      <w:r w:rsidRPr="001E5C7C">
        <w:rPr>
          <w:rFonts w:ascii="Times New Roman" w:eastAsia="Times New Roman" w:hAnsi="Times New Roman" w:cs="Times New Roman"/>
          <w:sz w:val="28"/>
          <w:szCs w:val="28"/>
          <w:lang w:eastAsia="ru-RU"/>
        </w:rPr>
        <w:t xml:space="preserve"> банках и банковской деятельности обусловливает осуществление банковской деятельности в форме привлечения средств физических лиц во вклады участием банка в системе обязательного страхования вкладов и его постановкой на учет в Агентстве </w:t>
      </w:r>
      <w:hyperlink r:id="rId52" w:history="1">
        <w:r w:rsidRPr="001E5C7C">
          <w:rPr>
            <w:rFonts w:ascii="Times New Roman" w:eastAsia="Times New Roman" w:hAnsi="Times New Roman" w:cs="Times New Roman"/>
            <w:sz w:val="28"/>
            <w:szCs w:val="28"/>
            <w:lang w:eastAsia="ru-RU"/>
          </w:rPr>
          <w:t>(ст. 36</w:t>
        </w:r>
        <w:r w:rsidR="00204469" w:rsidRPr="001E5C7C">
          <w:rPr>
            <w:rFonts w:ascii="Times New Roman" w:eastAsia="Times New Roman" w:hAnsi="Times New Roman" w:cs="Times New Roman"/>
            <w:sz w:val="28"/>
            <w:szCs w:val="28"/>
            <w:lang w:eastAsia="ru-RU"/>
          </w:rPr>
          <w:t xml:space="preserve"> Закона о банках и банковской деятельности</w:t>
        </w:r>
        <w:r w:rsidRPr="001E5C7C">
          <w:rPr>
            <w:rFonts w:ascii="Times New Roman" w:eastAsia="Times New Roman" w:hAnsi="Times New Roman" w:cs="Times New Roman"/>
            <w:sz w:val="28"/>
            <w:szCs w:val="28"/>
            <w:lang w:eastAsia="ru-RU"/>
          </w:rPr>
          <w:t>)</w:t>
        </w:r>
      </w:hyperlink>
      <w:r w:rsidRPr="001E5C7C">
        <w:rPr>
          <w:rFonts w:ascii="Times New Roman" w:eastAsia="Times New Roman" w:hAnsi="Times New Roman" w:cs="Times New Roman"/>
          <w:sz w:val="28"/>
          <w:szCs w:val="28"/>
          <w:lang w:eastAsia="ru-RU"/>
        </w:rPr>
        <w:t>.</w:t>
      </w:r>
    </w:p>
    <w:p w:rsidR="000849E6" w:rsidRPr="001E5C7C" w:rsidRDefault="000849E6"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lastRenderedPageBreak/>
        <w:t>На данный момент Агентство осуществляет следующие функции в предупреждении банкротства кредитных организаций:</w:t>
      </w:r>
    </w:p>
    <w:p w:rsidR="000849E6" w:rsidRPr="001E5C7C" w:rsidRDefault="000849E6"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1) реализует меры по предупреждению банкротства банков </w:t>
      </w:r>
      <w:r w:rsidR="00817A7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участников системы страхования вкладов;</w:t>
      </w:r>
    </w:p>
    <w:p w:rsidR="000849E6" w:rsidRPr="001E5C7C" w:rsidRDefault="000849E6"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2) организует продажу активов и обязательств банков </w:t>
      </w:r>
      <w:r w:rsidR="00817A7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участников системы страхования вкладов;</w:t>
      </w:r>
    </w:p>
    <w:p w:rsidR="000849E6" w:rsidRPr="001E5C7C" w:rsidRDefault="000849E6"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3) является </w:t>
      </w:r>
      <w:r w:rsidR="00204469" w:rsidRPr="001E5C7C">
        <w:rPr>
          <w:rFonts w:ascii="Times New Roman" w:eastAsia="Times New Roman" w:hAnsi="Times New Roman" w:cs="Times New Roman"/>
          <w:sz w:val="28"/>
          <w:szCs w:val="28"/>
          <w:lang w:eastAsia="ru-RU"/>
        </w:rPr>
        <w:t xml:space="preserve">конкурсным управляющим </w:t>
      </w:r>
      <w:r w:rsidRPr="001E5C7C">
        <w:rPr>
          <w:rFonts w:ascii="Times New Roman" w:eastAsia="Times New Roman" w:hAnsi="Times New Roman" w:cs="Times New Roman"/>
          <w:sz w:val="28"/>
          <w:szCs w:val="28"/>
          <w:lang w:eastAsia="ru-RU"/>
        </w:rPr>
        <w:t>(</w:t>
      </w:r>
      <w:r w:rsidR="00204469" w:rsidRPr="001E5C7C">
        <w:rPr>
          <w:rFonts w:ascii="Times New Roman" w:eastAsia="Times New Roman" w:hAnsi="Times New Roman" w:cs="Times New Roman"/>
          <w:sz w:val="28"/>
          <w:szCs w:val="28"/>
          <w:lang w:eastAsia="ru-RU"/>
        </w:rPr>
        <w:t>ликвидатором</w:t>
      </w:r>
      <w:r w:rsidRPr="001E5C7C">
        <w:rPr>
          <w:rFonts w:ascii="Times New Roman" w:eastAsia="Times New Roman" w:hAnsi="Times New Roman" w:cs="Times New Roman"/>
          <w:sz w:val="28"/>
          <w:szCs w:val="28"/>
          <w:lang w:eastAsia="ru-RU"/>
        </w:rPr>
        <w:t>) при ликвидации (банкротстве) банков, привлекающих средства физических лиц во вклады;</w:t>
      </w:r>
    </w:p>
    <w:p w:rsidR="000849E6" w:rsidRPr="001E5C7C" w:rsidRDefault="000849E6"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4) является </w:t>
      </w:r>
      <w:r w:rsidR="00204469" w:rsidRPr="001E5C7C">
        <w:rPr>
          <w:rFonts w:ascii="Times New Roman" w:eastAsia="Times New Roman" w:hAnsi="Times New Roman" w:cs="Times New Roman"/>
          <w:sz w:val="28"/>
          <w:szCs w:val="28"/>
          <w:lang w:eastAsia="ru-RU"/>
        </w:rPr>
        <w:t xml:space="preserve">конкурсным управляющим (ликвидатором) негосударственного пенсионного фонда (далее – </w:t>
      </w:r>
      <w:r w:rsidRPr="001E5C7C">
        <w:rPr>
          <w:rFonts w:ascii="Times New Roman" w:eastAsia="Times New Roman" w:hAnsi="Times New Roman" w:cs="Times New Roman"/>
          <w:sz w:val="28"/>
          <w:szCs w:val="28"/>
          <w:lang w:eastAsia="ru-RU"/>
        </w:rPr>
        <w:t>НПФ</w:t>
      </w:r>
      <w:r w:rsidR="00204469"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осуществляющего деятельность по обязательному пенсионному страхованию.</w:t>
      </w:r>
    </w:p>
    <w:p w:rsidR="000849E6" w:rsidRPr="001E5C7C" w:rsidRDefault="00204469"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С одной стороны, э</w:t>
      </w:r>
      <w:r w:rsidR="000849E6" w:rsidRPr="001E5C7C">
        <w:rPr>
          <w:rFonts w:ascii="Times New Roman" w:eastAsia="Times New Roman" w:hAnsi="Times New Roman" w:cs="Times New Roman"/>
          <w:sz w:val="28"/>
          <w:szCs w:val="28"/>
          <w:lang w:eastAsia="ru-RU"/>
        </w:rPr>
        <w:t>ти функц</w:t>
      </w:r>
      <w:r w:rsidRPr="001E5C7C">
        <w:rPr>
          <w:rFonts w:ascii="Times New Roman" w:eastAsia="Times New Roman" w:hAnsi="Times New Roman" w:cs="Times New Roman"/>
          <w:sz w:val="28"/>
          <w:szCs w:val="28"/>
          <w:lang w:eastAsia="ru-RU"/>
        </w:rPr>
        <w:t>ии Агентства стали развиваться</w:t>
      </w:r>
      <w:r w:rsidR="000849E6" w:rsidRPr="001E5C7C">
        <w:rPr>
          <w:rFonts w:ascii="Times New Roman" w:eastAsia="Times New Roman" w:hAnsi="Times New Roman" w:cs="Times New Roman"/>
          <w:sz w:val="28"/>
          <w:szCs w:val="28"/>
          <w:lang w:eastAsia="ru-RU"/>
        </w:rPr>
        <w:t xml:space="preserve">, как способ </w:t>
      </w:r>
      <w:proofErr w:type="gramStart"/>
      <w:r w:rsidR="000849E6" w:rsidRPr="001E5C7C">
        <w:rPr>
          <w:rFonts w:ascii="Times New Roman" w:eastAsia="Times New Roman" w:hAnsi="Times New Roman" w:cs="Times New Roman"/>
          <w:sz w:val="28"/>
          <w:szCs w:val="28"/>
          <w:lang w:eastAsia="ru-RU"/>
        </w:rPr>
        <w:t>уменьшения расходов фонда страхования вкладов</w:t>
      </w:r>
      <w:proofErr w:type="gramEnd"/>
      <w:r w:rsidR="000849E6" w:rsidRPr="001E5C7C">
        <w:rPr>
          <w:rFonts w:ascii="Times New Roman" w:eastAsia="Times New Roman" w:hAnsi="Times New Roman" w:cs="Times New Roman"/>
          <w:sz w:val="28"/>
          <w:szCs w:val="28"/>
          <w:lang w:eastAsia="ru-RU"/>
        </w:rPr>
        <w:t xml:space="preserve">. С другой стороны, наделение Агентства функцией </w:t>
      </w:r>
      <w:r w:rsidRPr="001E5C7C">
        <w:rPr>
          <w:rFonts w:ascii="Times New Roman" w:eastAsia="Times New Roman" w:hAnsi="Times New Roman" w:cs="Times New Roman"/>
          <w:sz w:val="28"/>
          <w:szCs w:val="28"/>
          <w:lang w:eastAsia="ru-RU"/>
        </w:rPr>
        <w:t xml:space="preserve">конкурсного управляющего </w:t>
      </w:r>
      <w:r w:rsidR="000849E6"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ликвидатора</w:t>
      </w:r>
      <w:r w:rsidR="000849E6" w:rsidRPr="001E5C7C">
        <w:rPr>
          <w:rFonts w:ascii="Times New Roman" w:eastAsia="Times New Roman" w:hAnsi="Times New Roman" w:cs="Times New Roman"/>
          <w:sz w:val="28"/>
          <w:szCs w:val="28"/>
          <w:lang w:eastAsia="ru-RU"/>
        </w:rPr>
        <w:t>) банков и НПФ позволяет обеспечить  прозрачность соответствующих процедур, а значит, в большей степени обеспечить защиту прав кредиторов соответствующих организаций. Полага</w:t>
      </w:r>
      <w:r w:rsidRPr="001E5C7C">
        <w:rPr>
          <w:rFonts w:ascii="Times New Roman" w:eastAsia="Times New Roman" w:hAnsi="Times New Roman" w:cs="Times New Roman"/>
          <w:sz w:val="28"/>
          <w:szCs w:val="28"/>
          <w:lang w:eastAsia="ru-RU"/>
        </w:rPr>
        <w:t>ю</w:t>
      </w:r>
      <w:r w:rsidR="000849E6" w:rsidRPr="001E5C7C">
        <w:rPr>
          <w:rFonts w:ascii="Times New Roman" w:eastAsia="Times New Roman" w:hAnsi="Times New Roman" w:cs="Times New Roman"/>
          <w:sz w:val="28"/>
          <w:szCs w:val="28"/>
          <w:lang w:eastAsia="ru-RU"/>
        </w:rPr>
        <w:t>, что роль Агентства в вопросах предупреждения банкротства и ликвидации финансовых организаций будет только повышаться.</w:t>
      </w:r>
    </w:p>
    <w:p w:rsidR="00004D49" w:rsidRPr="001E5C7C" w:rsidRDefault="00004D49"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Утверждение юридических лиц в качестве управляющих в делах о банкротстве не является новеллой для отечественного законодательства о банкротстве. Так, действующее отечественное законодательство о банкротстве предусматривает утверждение юридического лица </w:t>
      </w:r>
      <w:r w:rsidR="00817A7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Государственной корпорации </w:t>
      </w:r>
      <w:r w:rsidR="0002466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Агентство по страхованию вкладов</w:t>
      </w:r>
      <w:r w:rsidR="00024668" w:rsidRPr="001E5C7C">
        <w:rPr>
          <w:rFonts w:ascii="Times New Roman" w:eastAsia="Times New Roman" w:hAnsi="Times New Roman" w:cs="Times New Roman"/>
          <w:sz w:val="28"/>
          <w:szCs w:val="28"/>
          <w:lang w:eastAsia="ru-RU"/>
        </w:rPr>
        <w:t>»</w:t>
      </w:r>
      <w:r w:rsidR="00204469"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в качестве конкурсного управляющего в деле о банкротстве кредитной организации, имевшей лицензию Банка России на привлечение денежных средств физических лиц во вклады (</w:t>
      </w:r>
      <w:hyperlink r:id="rId53" w:history="1">
        <w:r w:rsidR="00204469" w:rsidRPr="001E5C7C">
          <w:rPr>
            <w:rFonts w:ascii="Times New Roman" w:eastAsia="Times New Roman" w:hAnsi="Times New Roman" w:cs="Times New Roman"/>
            <w:sz w:val="28"/>
            <w:szCs w:val="28"/>
            <w:lang w:eastAsia="ru-RU"/>
          </w:rPr>
          <w:t>п.</w:t>
        </w:r>
        <w:r w:rsidRPr="001E5C7C">
          <w:rPr>
            <w:rFonts w:ascii="Times New Roman" w:eastAsia="Times New Roman" w:hAnsi="Times New Roman" w:cs="Times New Roman"/>
            <w:sz w:val="28"/>
            <w:szCs w:val="28"/>
            <w:lang w:eastAsia="ru-RU"/>
          </w:rPr>
          <w:t xml:space="preserve"> 2 ст</w:t>
        </w:r>
        <w:r w:rsidR="00204469"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189.68</w:t>
        </w:r>
      </w:hyperlink>
      <w:r w:rsidRPr="001E5C7C">
        <w:rPr>
          <w:rFonts w:ascii="Times New Roman" w:eastAsia="Times New Roman" w:hAnsi="Times New Roman" w:cs="Times New Roman"/>
          <w:sz w:val="28"/>
          <w:szCs w:val="28"/>
          <w:lang w:eastAsia="ru-RU"/>
        </w:rPr>
        <w:t xml:space="preserve">, </w:t>
      </w:r>
      <w:hyperlink r:id="rId54" w:history="1">
        <w:r w:rsidRPr="001E5C7C">
          <w:rPr>
            <w:rFonts w:ascii="Times New Roman" w:eastAsia="Times New Roman" w:hAnsi="Times New Roman" w:cs="Times New Roman"/>
            <w:sz w:val="28"/>
            <w:szCs w:val="28"/>
            <w:lang w:eastAsia="ru-RU"/>
          </w:rPr>
          <w:t>п</w:t>
        </w:r>
        <w:r w:rsidR="00204469" w:rsidRPr="001E5C7C">
          <w:rPr>
            <w:rFonts w:ascii="Times New Roman" w:eastAsia="Times New Roman" w:hAnsi="Times New Roman" w:cs="Times New Roman"/>
            <w:sz w:val="28"/>
            <w:szCs w:val="28"/>
            <w:lang w:eastAsia="ru-RU"/>
          </w:rPr>
          <w:t>. 1   ст.</w:t>
        </w:r>
        <w:r w:rsidRPr="001E5C7C">
          <w:rPr>
            <w:rFonts w:ascii="Times New Roman" w:eastAsia="Times New Roman" w:hAnsi="Times New Roman" w:cs="Times New Roman"/>
            <w:sz w:val="28"/>
            <w:szCs w:val="28"/>
            <w:lang w:eastAsia="ru-RU"/>
          </w:rPr>
          <w:t xml:space="preserve"> 189.77</w:t>
        </w:r>
      </w:hyperlink>
      <w:r w:rsidRPr="001E5C7C">
        <w:rPr>
          <w:rFonts w:ascii="Times New Roman" w:eastAsia="Times New Roman" w:hAnsi="Times New Roman" w:cs="Times New Roman"/>
          <w:sz w:val="28"/>
          <w:szCs w:val="28"/>
          <w:lang w:eastAsia="ru-RU"/>
        </w:rPr>
        <w:t xml:space="preserve"> Закона о банкротстве). Аналогичные нормы содержались и в действовавшем в период с 1999 года по 2014 год Законе о банкротстве кредитных организаций (</w:t>
      </w:r>
      <w:hyperlink r:id="rId55" w:history="1">
        <w:r w:rsidRPr="001E5C7C">
          <w:rPr>
            <w:rFonts w:ascii="Times New Roman" w:eastAsia="Times New Roman" w:hAnsi="Times New Roman" w:cs="Times New Roman"/>
            <w:sz w:val="28"/>
            <w:szCs w:val="28"/>
            <w:lang w:eastAsia="ru-RU"/>
          </w:rPr>
          <w:t>ст</w:t>
        </w:r>
        <w:r w:rsidR="00204469"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50.10</w:t>
        </w:r>
      </w:hyperlink>
      <w:r w:rsidRPr="001E5C7C">
        <w:rPr>
          <w:rFonts w:ascii="Times New Roman" w:eastAsia="Times New Roman" w:hAnsi="Times New Roman" w:cs="Times New Roman"/>
          <w:sz w:val="28"/>
          <w:szCs w:val="28"/>
          <w:lang w:eastAsia="ru-RU"/>
        </w:rPr>
        <w:t xml:space="preserve">, </w:t>
      </w:r>
      <w:hyperlink r:id="rId56" w:history="1">
        <w:r w:rsidRPr="001E5C7C">
          <w:rPr>
            <w:rFonts w:ascii="Times New Roman" w:eastAsia="Times New Roman" w:hAnsi="Times New Roman" w:cs="Times New Roman"/>
            <w:sz w:val="28"/>
            <w:szCs w:val="28"/>
            <w:lang w:eastAsia="ru-RU"/>
          </w:rPr>
          <w:t>50.11</w:t>
        </w:r>
      </w:hyperlink>
      <w:r w:rsidRPr="001E5C7C">
        <w:rPr>
          <w:rFonts w:ascii="Times New Roman" w:eastAsia="Times New Roman" w:hAnsi="Times New Roman" w:cs="Times New Roman"/>
          <w:sz w:val="28"/>
          <w:szCs w:val="28"/>
          <w:lang w:eastAsia="ru-RU"/>
        </w:rPr>
        <w:t xml:space="preserve">, </w:t>
      </w:r>
      <w:hyperlink r:id="rId57" w:history="1">
        <w:r w:rsidRPr="001E5C7C">
          <w:rPr>
            <w:rFonts w:ascii="Times New Roman" w:eastAsia="Times New Roman" w:hAnsi="Times New Roman" w:cs="Times New Roman"/>
            <w:sz w:val="28"/>
            <w:szCs w:val="28"/>
            <w:lang w:eastAsia="ru-RU"/>
          </w:rPr>
          <w:t>50.20</w:t>
        </w:r>
      </w:hyperlink>
      <w:r w:rsidRPr="001E5C7C">
        <w:rPr>
          <w:rFonts w:ascii="Times New Roman" w:eastAsia="Times New Roman" w:hAnsi="Times New Roman" w:cs="Times New Roman"/>
          <w:sz w:val="28"/>
          <w:szCs w:val="28"/>
          <w:lang w:eastAsia="ru-RU"/>
        </w:rPr>
        <w:t xml:space="preserve"> Закона о банкротстве кре</w:t>
      </w:r>
      <w:r w:rsidR="001C0798" w:rsidRPr="001E5C7C">
        <w:rPr>
          <w:rFonts w:ascii="Times New Roman" w:eastAsia="Times New Roman" w:hAnsi="Times New Roman" w:cs="Times New Roman"/>
          <w:sz w:val="28"/>
          <w:szCs w:val="28"/>
          <w:lang w:eastAsia="ru-RU"/>
        </w:rPr>
        <w:t>дитных организаций)</w:t>
      </w:r>
      <w:r w:rsidRPr="001E5C7C">
        <w:rPr>
          <w:rFonts w:ascii="Times New Roman" w:eastAsia="Times New Roman" w:hAnsi="Times New Roman" w:cs="Times New Roman"/>
          <w:sz w:val="28"/>
          <w:szCs w:val="28"/>
          <w:lang w:eastAsia="ru-RU"/>
        </w:rPr>
        <w:t xml:space="preserve">. При этом, несмотря на положительный опыт осуществления указанным юридическим лицом полномочий конкурсного управляющего в делах </w:t>
      </w:r>
      <w:r w:rsidRPr="001E5C7C">
        <w:rPr>
          <w:rFonts w:ascii="Times New Roman" w:eastAsia="Times New Roman" w:hAnsi="Times New Roman" w:cs="Times New Roman"/>
          <w:sz w:val="28"/>
          <w:szCs w:val="28"/>
          <w:lang w:eastAsia="ru-RU"/>
        </w:rPr>
        <w:lastRenderedPageBreak/>
        <w:t xml:space="preserve">о банкротстве, </w:t>
      </w:r>
      <w:hyperlink r:id="rId58" w:history="1">
        <w:r w:rsidRPr="001E5C7C">
          <w:rPr>
            <w:rFonts w:ascii="Times New Roman" w:eastAsia="Times New Roman" w:hAnsi="Times New Roman" w:cs="Times New Roman"/>
            <w:sz w:val="28"/>
            <w:szCs w:val="28"/>
            <w:lang w:eastAsia="ru-RU"/>
          </w:rPr>
          <w:t>Закон</w:t>
        </w:r>
      </w:hyperlink>
      <w:r w:rsidRPr="001E5C7C">
        <w:rPr>
          <w:rFonts w:ascii="Times New Roman" w:eastAsia="Times New Roman" w:hAnsi="Times New Roman" w:cs="Times New Roman"/>
          <w:sz w:val="28"/>
          <w:szCs w:val="28"/>
          <w:lang w:eastAsia="ru-RU"/>
        </w:rPr>
        <w:t xml:space="preserve"> о банкротстве не предусматривает в качестве общего правила возможность утверждения юридических лиц управляющими в делах о банкротстве.</w:t>
      </w:r>
    </w:p>
    <w:p w:rsidR="00004D49" w:rsidRPr="001E5C7C" w:rsidRDefault="00004D49"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Зарубежному законодательству о банкротстве также известны примеры утверждения юридических лиц в качестве управляющих в делах о банкротстве. Так, например, в США в качестве управляющего в деле о банкротстве </w:t>
      </w:r>
      <w:r w:rsidR="00BB7552" w:rsidRPr="001E5C7C">
        <w:rPr>
          <w:rFonts w:ascii="Times New Roman" w:eastAsia="Times New Roman" w:hAnsi="Times New Roman" w:cs="Times New Roman"/>
          <w:sz w:val="28"/>
          <w:szCs w:val="28"/>
          <w:lang w:eastAsia="ru-RU"/>
        </w:rPr>
        <w:t>может выступать корпорация</w:t>
      </w:r>
      <w:r w:rsidRPr="001E5C7C">
        <w:rPr>
          <w:rFonts w:ascii="Times New Roman" w:eastAsia="Times New Roman" w:hAnsi="Times New Roman" w:cs="Times New Roman"/>
          <w:sz w:val="28"/>
          <w:szCs w:val="28"/>
          <w:lang w:eastAsia="ru-RU"/>
        </w:rPr>
        <w:t>.</w:t>
      </w:r>
      <w:r w:rsidRPr="001E5C7C">
        <w:rPr>
          <w:rStyle w:val="a6"/>
          <w:rFonts w:ascii="Times New Roman" w:eastAsia="Times New Roman" w:hAnsi="Times New Roman" w:cs="Times New Roman"/>
          <w:sz w:val="28"/>
          <w:szCs w:val="28"/>
          <w:lang w:eastAsia="ru-RU"/>
        </w:rPr>
        <w:footnoteReference w:id="35"/>
      </w:r>
    </w:p>
    <w:p w:rsidR="00004D49" w:rsidRPr="001E5C7C" w:rsidRDefault="00204469"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На основании вышеизложенного, на мой взгляд,</w:t>
      </w:r>
      <w:r w:rsidR="00004D49" w:rsidRPr="001E5C7C">
        <w:rPr>
          <w:rFonts w:ascii="Times New Roman" w:eastAsia="Times New Roman" w:hAnsi="Times New Roman" w:cs="Times New Roman"/>
          <w:sz w:val="28"/>
          <w:szCs w:val="28"/>
          <w:lang w:eastAsia="ru-RU"/>
        </w:rPr>
        <w:t xml:space="preserve"> необходимо внести изменения в законодательство о банкротстве, предусматривающие утверждение в качестве управляющих в делах о банкротстве не только граждан, но и юридических лиц, поскольку отсутствуют какие</w:t>
      </w:r>
      <w:r w:rsidR="00817A78" w:rsidRPr="001E5C7C">
        <w:rPr>
          <w:rFonts w:ascii="Times New Roman" w:eastAsia="Times New Roman" w:hAnsi="Times New Roman" w:cs="Times New Roman"/>
          <w:sz w:val="28"/>
          <w:szCs w:val="28"/>
          <w:lang w:eastAsia="ru-RU"/>
        </w:rPr>
        <w:t>–</w:t>
      </w:r>
      <w:r w:rsidR="00004D49" w:rsidRPr="001E5C7C">
        <w:rPr>
          <w:rFonts w:ascii="Times New Roman" w:eastAsia="Times New Roman" w:hAnsi="Times New Roman" w:cs="Times New Roman"/>
          <w:sz w:val="28"/>
          <w:szCs w:val="28"/>
          <w:lang w:eastAsia="ru-RU"/>
        </w:rPr>
        <w:t>либо объективные препятствия для иного подхода</w:t>
      </w:r>
      <w:r w:rsidR="00E51CC9" w:rsidRPr="001E5C7C">
        <w:rPr>
          <w:rFonts w:ascii="Times New Roman" w:eastAsia="Times New Roman" w:hAnsi="Times New Roman" w:cs="Times New Roman"/>
          <w:sz w:val="28"/>
          <w:szCs w:val="28"/>
          <w:lang w:eastAsia="ru-RU"/>
        </w:rPr>
        <w:t>.</w:t>
      </w:r>
    </w:p>
    <w:p w:rsidR="001C0798" w:rsidRPr="001E5C7C" w:rsidRDefault="001C0798" w:rsidP="001E5C7C">
      <w:pPr>
        <w:pStyle w:val="a7"/>
        <w:spacing w:line="360" w:lineRule="auto"/>
        <w:ind w:firstLine="709"/>
        <w:jc w:val="both"/>
        <w:rPr>
          <w:rFonts w:ascii="Times New Roman" w:hAnsi="Times New Roman" w:cs="Times New Roman"/>
          <w:sz w:val="28"/>
          <w:szCs w:val="28"/>
        </w:rPr>
      </w:pPr>
    </w:p>
    <w:p w:rsidR="006001EB" w:rsidRPr="001E5C7C" w:rsidRDefault="006001EB" w:rsidP="001E5C7C">
      <w:pPr>
        <w:pStyle w:val="a7"/>
        <w:spacing w:line="360" w:lineRule="auto"/>
        <w:ind w:firstLine="709"/>
        <w:jc w:val="both"/>
        <w:rPr>
          <w:rFonts w:ascii="Times New Roman" w:hAnsi="Times New Roman" w:cs="Times New Roman"/>
          <w:sz w:val="28"/>
          <w:szCs w:val="28"/>
        </w:rPr>
      </w:pPr>
    </w:p>
    <w:p w:rsidR="006001EB" w:rsidRPr="001E5C7C" w:rsidRDefault="006001EB" w:rsidP="001E5C7C">
      <w:pPr>
        <w:pStyle w:val="a7"/>
        <w:spacing w:line="360" w:lineRule="auto"/>
        <w:ind w:firstLine="709"/>
        <w:jc w:val="both"/>
        <w:rPr>
          <w:rFonts w:ascii="Times New Roman" w:hAnsi="Times New Roman" w:cs="Times New Roman"/>
          <w:sz w:val="28"/>
          <w:szCs w:val="28"/>
        </w:rPr>
      </w:pPr>
    </w:p>
    <w:p w:rsidR="006001EB" w:rsidRPr="001E5C7C" w:rsidRDefault="006001EB" w:rsidP="001E5C7C">
      <w:pPr>
        <w:pStyle w:val="a7"/>
        <w:spacing w:line="360" w:lineRule="auto"/>
        <w:ind w:firstLine="709"/>
        <w:jc w:val="both"/>
        <w:rPr>
          <w:rFonts w:ascii="Times New Roman" w:hAnsi="Times New Roman" w:cs="Times New Roman"/>
          <w:sz w:val="28"/>
          <w:szCs w:val="28"/>
        </w:rPr>
      </w:pPr>
    </w:p>
    <w:p w:rsidR="006001EB" w:rsidRPr="001E5C7C" w:rsidRDefault="006001EB" w:rsidP="001E5C7C">
      <w:pPr>
        <w:pStyle w:val="a7"/>
        <w:spacing w:line="360" w:lineRule="auto"/>
        <w:ind w:firstLine="709"/>
        <w:jc w:val="both"/>
        <w:rPr>
          <w:rFonts w:ascii="Times New Roman" w:hAnsi="Times New Roman" w:cs="Times New Roman"/>
          <w:sz w:val="28"/>
          <w:szCs w:val="28"/>
        </w:rPr>
      </w:pPr>
    </w:p>
    <w:p w:rsidR="006001EB" w:rsidRPr="001E5C7C" w:rsidRDefault="006001EB" w:rsidP="001E5C7C">
      <w:pPr>
        <w:pStyle w:val="a7"/>
        <w:spacing w:line="360" w:lineRule="auto"/>
        <w:ind w:firstLine="709"/>
        <w:jc w:val="both"/>
        <w:rPr>
          <w:rFonts w:ascii="Times New Roman" w:hAnsi="Times New Roman" w:cs="Times New Roman"/>
          <w:sz w:val="28"/>
          <w:szCs w:val="28"/>
        </w:rPr>
      </w:pPr>
    </w:p>
    <w:p w:rsidR="001C0798" w:rsidRPr="001E5C7C" w:rsidRDefault="001C0798" w:rsidP="001E5C7C">
      <w:pPr>
        <w:pStyle w:val="a7"/>
        <w:spacing w:line="360" w:lineRule="auto"/>
        <w:ind w:firstLine="709"/>
        <w:jc w:val="both"/>
        <w:rPr>
          <w:rFonts w:ascii="Times New Roman" w:hAnsi="Times New Roman" w:cs="Times New Roman"/>
          <w:sz w:val="28"/>
          <w:szCs w:val="28"/>
        </w:rPr>
      </w:pPr>
    </w:p>
    <w:p w:rsidR="001C0798" w:rsidRPr="001E5C7C" w:rsidRDefault="001C0798" w:rsidP="001E5C7C">
      <w:pPr>
        <w:pStyle w:val="a7"/>
        <w:spacing w:line="360" w:lineRule="auto"/>
        <w:ind w:firstLine="709"/>
        <w:jc w:val="both"/>
        <w:rPr>
          <w:rFonts w:ascii="Times New Roman" w:hAnsi="Times New Roman" w:cs="Times New Roman"/>
          <w:sz w:val="28"/>
          <w:szCs w:val="28"/>
        </w:rPr>
      </w:pPr>
    </w:p>
    <w:p w:rsidR="001C0798" w:rsidRPr="001E5C7C" w:rsidRDefault="001C0798" w:rsidP="001E5C7C">
      <w:pPr>
        <w:pStyle w:val="a7"/>
        <w:spacing w:line="360" w:lineRule="auto"/>
        <w:ind w:firstLine="709"/>
        <w:jc w:val="both"/>
        <w:rPr>
          <w:rFonts w:ascii="Times New Roman" w:hAnsi="Times New Roman" w:cs="Times New Roman"/>
          <w:sz w:val="28"/>
          <w:szCs w:val="28"/>
        </w:rPr>
      </w:pPr>
    </w:p>
    <w:p w:rsidR="00204469" w:rsidRPr="001E5C7C" w:rsidRDefault="00204469" w:rsidP="001E5C7C">
      <w:pPr>
        <w:pStyle w:val="a7"/>
        <w:spacing w:line="360" w:lineRule="auto"/>
        <w:jc w:val="both"/>
        <w:rPr>
          <w:rFonts w:ascii="Times New Roman" w:hAnsi="Times New Roman" w:cs="Times New Roman"/>
          <w:sz w:val="28"/>
          <w:szCs w:val="28"/>
        </w:rPr>
      </w:pPr>
    </w:p>
    <w:p w:rsidR="00016EEE" w:rsidRPr="001E5C7C" w:rsidRDefault="00016EEE" w:rsidP="001E5C7C">
      <w:pPr>
        <w:pStyle w:val="a7"/>
        <w:spacing w:line="360" w:lineRule="auto"/>
        <w:jc w:val="both"/>
        <w:rPr>
          <w:rFonts w:ascii="Times New Roman" w:hAnsi="Times New Roman" w:cs="Times New Roman"/>
          <w:sz w:val="28"/>
          <w:szCs w:val="28"/>
        </w:rPr>
      </w:pPr>
    </w:p>
    <w:p w:rsidR="00004D49" w:rsidRPr="001E5C7C" w:rsidRDefault="00EA34DC" w:rsidP="001E5C7C">
      <w:pPr>
        <w:pStyle w:val="1"/>
        <w:spacing w:line="360" w:lineRule="auto"/>
        <w:jc w:val="center"/>
        <w:rPr>
          <w:rFonts w:ascii="Times New Roman" w:hAnsi="Times New Roman" w:cs="Times New Roman"/>
          <w:b w:val="0"/>
          <w:color w:val="auto"/>
        </w:rPr>
      </w:pPr>
      <w:r w:rsidRPr="001E5C7C">
        <w:rPr>
          <w:rFonts w:ascii="Times New Roman" w:hAnsi="Times New Roman" w:cs="Times New Roman"/>
          <w:b w:val="0"/>
          <w:color w:val="auto"/>
        </w:rPr>
        <w:lastRenderedPageBreak/>
        <w:br/>
      </w:r>
      <w:bookmarkStart w:id="4" w:name="_Toc480156998"/>
      <w:r w:rsidR="001A65BB" w:rsidRPr="001E5C7C">
        <w:rPr>
          <w:rFonts w:ascii="Times New Roman" w:hAnsi="Times New Roman" w:cs="Times New Roman"/>
          <w:b w:val="0"/>
          <w:color w:val="auto"/>
        </w:rPr>
        <w:t xml:space="preserve">2. </w:t>
      </w:r>
      <w:r w:rsidR="00204469" w:rsidRPr="001E5C7C">
        <w:rPr>
          <w:rFonts w:ascii="Times New Roman" w:hAnsi="Times New Roman" w:cs="Times New Roman"/>
          <w:b w:val="0"/>
          <w:color w:val="auto"/>
        </w:rPr>
        <w:t>ПРАВА, ОБЯЗАННОСТИ И ОТВЕТСТВЕННОСТЬ</w:t>
      </w:r>
      <w:r w:rsidR="001A65BB" w:rsidRPr="001E5C7C">
        <w:rPr>
          <w:rFonts w:ascii="Times New Roman" w:hAnsi="Times New Roman" w:cs="Times New Roman"/>
          <w:b w:val="0"/>
          <w:color w:val="auto"/>
        </w:rPr>
        <w:t xml:space="preserve"> КОНКУРСНОГО УПРАВЛЯЮЩЕГО ПРИ ОСУЩЕСТВЛЕНИИ СВОИХ ПОЛНОМОЧИЙ В ДЕЛЕ О БАНКРОТСТВЕ. </w:t>
      </w:r>
      <w:r w:rsidRPr="001E5C7C">
        <w:rPr>
          <w:rFonts w:ascii="Times New Roman" w:hAnsi="Times New Roman" w:cs="Times New Roman"/>
          <w:b w:val="0"/>
          <w:color w:val="auto"/>
        </w:rPr>
        <w:br/>
      </w:r>
      <w:r w:rsidR="00817A78" w:rsidRPr="001E5C7C">
        <w:rPr>
          <w:rFonts w:ascii="Times New Roman" w:hAnsi="Times New Roman" w:cs="Times New Roman"/>
          <w:b w:val="0"/>
          <w:color w:val="auto"/>
        </w:rPr>
        <w:t>§</w:t>
      </w:r>
      <w:r w:rsidRPr="001E5C7C">
        <w:rPr>
          <w:rFonts w:ascii="Times New Roman" w:hAnsi="Times New Roman" w:cs="Times New Roman"/>
          <w:b w:val="0"/>
          <w:color w:val="auto"/>
        </w:rPr>
        <w:t>2.1. Права конкурсного управляющего в деле о банкротстве</w:t>
      </w:r>
      <w:bookmarkEnd w:id="4"/>
    </w:p>
    <w:p w:rsidR="00DF3176" w:rsidRPr="001E5C7C" w:rsidRDefault="00DF3176" w:rsidP="001E5C7C">
      <w:pPr>
        <w:pStyle w:val="a7"/>
        <w:spacing w:line="360" w:lineRule="auto"/>
        <w:ind w:firstLine="709"/>
        <w:jc w:val="both"/>
        <w:rPr>
          <w:rFonts w:ascii="Times New Roman" w:hAnsi="Times New Roman" w:cs="Times New Roman"/>
          <w:sz w:val="28"/>
          <w:szCs w:val="28"/>
        </w:rPr>
      </w:pPr>
    </w:p>
    <w:p w:rsidR="000F30A6" w:rsidRPr="001E5C7C" w:rsidRDefault="000F30A6"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Свои полномочия конкурсный управляющий</w:t>
      </w:r>
      <w:r w:rsidR="000012E5" w:rsidRPr="001E5C7C">
        <w:rPr>
          <w:rFonts w:ascii="Times New Roman" w:eastAsia="Times New Roman" w:hAnsi="Times New Roman" w:cs="Times New Roman"/>
          <w:sz w:val="28"/>
          <w:szCs w:val="28"/>
          <w:lang w:eastAsia="ru-RU"/>
        </w:rPr>
        <w:t xml:space="preserve">, как руководитель должника, </w:t>
      </w:r>
      <w:r w:rsidRPr="001E5C7C">
        <w:rPr>
          <w:rFonts w:ascii="Times New Roman" w:eastAsia="Times New Roman" w:hAnsi="Times New Roman" w:cs="Times New Roman"/>
          <w:sz w:val="28"/>
          <w:szCs w:val="28"/>
          <w:lang w:eastAsia="ru-RU"/>
        </w:rPr>
        <w:t xml:space="preserve">осуществляет </w:t>
      </w:r>
      <w:proofErr w:type="gramStart"/>
      <w:r w:rsidRPr="001E5C7C">
        <w:rPr>
          <w:rFonts w:ascii="Times New Roman" w:eastAsia="Times New Roman" w:hAnsi="Times New Roman" w:cs="Times New Roman"/>
          <w:sz w:val="28"/>
          <w:szCs w:val="28"/>
          <w:lang w:eastAsia="ru-RU"/>
        </w:rPr>
        <w:t>с даты</w:t>
      </w:r>
      <w:proofErr w:type="gramEnd"/>
      <w:r w:rsidRPr="001E5C7C">
        <w:rPr>
          <w:rFonts w:ascii="Times New Roman" w:eastAsia="Times New Roman" w:hAnsi="Times New Roman" w:cs="Times New Roman"/>
          <w:sz w:val="28"/>
          <w:szCs w:val="28"/>
          <w:lang w:eastAsia="ru-RU"/>
        </w:rPr>
        <w:t xml:space="preserve"> его утверждения до даты прекращения производства по делу о банкротстве или заключения мирового соглашения.</w:t>
      </w:r>
    </w:p>
    <w:p w:rsidR="000F30A6" w:rsidRPr="001E5C7C" w:rsidRDefault="000F30A6"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Помимо общих для всех </w:t>
      </w:r>
      <w:r w:rsidR="00370BA8" w:rsidRPr="001E5C7C">
        <w:rPr>
          <w:rFonts w:ascii="Times New Roman" w:eastAsia="Times New Roman" w:hAnsi="Times New Roman" w:cs="Times New Roman"/>
          <w:sz w:val="28"/>
          <w:szCs w:val="28"/>
          <w:lang w:eastAsia="ru-RU"/>
        </w:rPr>
        <w:t>конкурсных</w:t>
      </w:r>
      <w:r w:rsidRPr="001E5C7C">
        <w:rPr>
          <w:rFonts w:ascii="Times New Roman" w:eastAsia="Times New Roman" w:hAnsi="Times New Roman" w:cs="Times New Roman"/>
          <w:sz w:val="28"/>
          <w:szCs w:val="28"/>
          <w:lang w:eastAsia="ru-RU"/>
        </w:rPr>
        <w:t xml:space="preserve"> управляющих функций, конкурсный управляющий осуществляет ряд полномочий, связанных со спецификой проведения процедуры конкурсного производства:</w:t>
      </w:r>
    </w:p>
    <w:p w:rsidR="000F30A6" w:rsidRPr="001E5C7C" w:rsidRDefault="000F30A6"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1) правомочия по распоряжению имуществом предприятия</w:t>
      </w:r>
      <w:r w:rsidR="00817A7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должника;</w:t>
      </w:r>
    </w:p>
    <w:p w:rsidR="000F30A6" w:rsidRPr="001E5C7C" w:rsidRDefault="000F30A6"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2) правомочия по формированию конкурсной массы;</w:t>
      </w:r>
    </w:p>
    <w:p w:rsidR="000F30A6" w:rsidRPr="001E5C7C" w:rsidRDefault="000F30A6"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3) правомочия по распределению конкурсной массы;</w:t>
      </w:r>
    </w:p>
    <w:p w:rsidR="000F30A6" w:rsidRPr="001E5C7C" w:rsidRDefault="000F30A6"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4) иные правомочия при проведении конкурсного производства.</w:t>
      </w:r>
    </w:p>
    <w:p w:rsidR="000F30A6" w:rsidRPr="001E5C7C" w:rsidRDefault="000F30A6"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Говоря о </w:t>
      </w:r>
      <w:r w:rsidRPr="001E5C7C">
        <w:rPr>
          <w:rFonts w:ascii="Times New Roman" w:eastAsia="Times New Roman" w:hAnsi="Times New Roman" w:cs="Times New Roman"/>
          <w:bCs/>
          <w:sz w:val="28"/>
          <w:szCs w:val="28"/>
          <w:lang w:eastAsia="ru-RU"/>
        </w:rPr>
        <w:t>группе прав, касающихся распоряжения имуществом должника</w:t>
      </w:r>
      <w:r w:rsidRPr="001E5C7C">
        <w:rPr>
          <w:rFonts w:ascii="Times New Roman" w:eastAsia="Times New Roman" w:hAnsi="Times New Roman" w:cs="Times New Roman"/>
          <w:sz w:val="28"/>
          <w:szCs w:val="28"/>
          <w:lang w:eastAsia="ru-RU"/>
        </w:rPr>
        <w:t>, следует заметить, что с момента утверждения арбитражным судом</w:t>
      </w:r>
      <w:r w:rsidR="000012E5"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конкурсный управляющий становится единственным полномочным представителем всего имущества должника, которое находится на балансе предприятия или у третьих лиц к моменту открытия конкурсного производства.</w:t>
      </w:r>
    </w:p>
    <w:p w:rsidR="000F30A6" w:rsidRPr="001E5C7C" w:rsidRDefault="000F30A6"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В группу наиболее важных правомочий конкурсного управляющего включаются </w:t>
      </w:r>
      <w:r w:rsidRPr="001E5C7C">
        <w:rPr>
          <w:rFonts w:ascii="Times New Roman" w:eastAsia="Times New Roman" w:hAnsi="Times New Roman" w:cs="Times New Roman"/>
          <w:bCs/>
          <w:sz w:val="28"/>
          <w:szCs w:val="28"/>
          <w:lang w:eastAsia="ru-RU"/>
        </w:rPr>
        <w:t>права, связанные с формированием конкурсной массы</w:t>
      </w:r>
      <w:r w:rsidRPr="001E5C7C">
        <w:rPr>
          <w:rFonts w:ascii="Times New Roman" w:eastAsia="Times New Roman" w:hAnsi="Times New Roman" w:cs="Times New Roman"/>
          <w:sz w:val="28"/>
          <w:szCs w:val="28"/>
          <w:lang w:eastAsia="ru-RU"/>
        </w:rPr>
        <w:t>.</w:t>
      </w:r>
    </w:p>
    <w:p w:rsidR="000F30A6" w:rsidRPr="001E5C7C" w:rsidRDefault="000F30A6" w:rsidP="001E5C7C">
      <w:pPr>
        <w:pStyle w:val="a7"/>
        <w:spacing w:line="360" w:lineRule="auto"/>
        <w:ind w:firstLine="709"/>
        <w:jc w:val="both"/>
        <w:rPr>
          <w:rFonts w:ascii="Times New Roman" w:eastAsia="Times New Roman" w:hAnsi="Times New Roman" w:cs="Times New Roman"/>
          <w:sz w:val="28"/>
          <w:szCs w:val="28"/>
          <w:lang w:eastAsia="ru-RU"/>
        </w:rPr>
      </w:pPr>
      <w:proofErr w:type="gramStart"/>
      <w:r w:rsidRPr="001E5C7C">
        <w:rPr>
          <w:rFonts w:ascii="Times New Roman" w:eastAsia="Times New Roman" w:hAnsi="Times New Roman" w:cs="Times New Roman"/>
          <w:sz w:val="28"/>
          <w:szCs w:val="28"/>
          <w:lang w:eastAsia="ru-RU"/>
        </w:rPr>
        <w:t xml:space="preserve">Конкурсный управляющий обладает также полномочиями, направленными </w:t>
      </w:r>
      <w:r w:rsidRPr="001E5C7C">
        <w:rPr>
          <w:rFonts w:ascii="Times New Roman" w:eastAsia="Times New Roman" w:hAnsi="Times New Roman" w:cs="Times New Roman"/>
          <w:bCs/>
          <w:sz w:val="28"/>
          <w:szCs w:val="28"/>
          <w:lang w:eastAsia="ru-RU"/>
        </w:rPr>
        <w:t>на поиск, выявление и возврат имущества должника</w:t>
      </w:r>
      <w:r w:rsidRPr="001E5C7C">
        <w:rPr>
          <w:rFonts w:ascii="Times New Roman" w:eastAsia="Times New Roman" w:hAnsi="Times New Roman" w:cs="Times New Roman"/>
          <w:sz w:val="28"/>
          <w:szCs w:val="28"/>
          <w:lang w:eastAsia="ru-RU"/>
        </w:rPr>
        <w:t>, находящегося у третьих лиц, а также иными полномочиями, направленными на увеличение конкурсной массы, в частности: на предъявление исков о признании недействительными сделок, совершенных должником (</w:t>
      </w:r>
      <w:hyperlink r:id="rId59" w:history="1">
        <w:r w:rsidRPr="001E5C7C">
          <w:rPr>
            <w:rFonts w:ascii="Times New Roman" w:eastAsia="Times New Roman" w:hAnsi="Times New Roman" w:cs="Times New Roman"/>
            <w:sz w:val="28"/>
            <w:szCs w:val="28"/>
            <w:lang w:eastAsia="ru-RU"/>
          </w:rPr>
          <w:t>ст. ст. 166</w:t>
        </w:r>
      </w:hyperlink>
      <w:r w:rsidRPr="001E5C7C">
        <w:rPr>
          <w:rFonts w:ascii="Times New Roman" w:eastAsia="Times New Roman" w:hAnsi="Times New Roman" w:cs="Times New Roman"/>
          <w:sz w:val="28"/>
          <w:szCs w:val="28"/>
          <w:lang w:eastAsia="ru-RU"/>
        </w:rPr>
        <w:t xml:space="preserve"> </w:t>
      </w:r>
      <w:r w:rsidR="00817A7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w:t>
      </w:r>
      <w:hyperlink r:id="rId60" w:history="1">
        <w:r w:rsidRPr="001E5C7C">
          <w:rPr>
            <w:rFonts w:ascii="Times New Roman" w:eastAsia="Times New Roman" w:hAnsi="Times New Roman" w:cs="Times New Roman"/>
            <w:sz w:val="28"/>
            <w:szCs w:val="28"/>
            <w:lang w:eastAsia="ru-RU"/>
          </w:rPr>
          <w:t>181</w:t>
        </w:r>
      </w:hyperlink>
      <w:r w:rsidRPr="001E5C7C">
        <w:rPr>
          <w:rFonts w:ascii="Times New Roman" w:eastAsia="Times New Roman" w:hAnsi="Times New Roman" w:cs="Times New Roman"/>
          <w:sz w:val="28"/>
          <w:szCs w:val="28"/>
          <w:lang w:eastAsia="ru-RU"/>
        </w:rPr>
        <w:t xml:space="preserve"> ГК РФ), об истребовании имущества должника у третьих лиц, о расторжении договоров, заключенных должником (</w:t>
      </w:r>
      <w:hyperlink r:id="rId61" w:history="1">
        <w:r w:rsidRPr="001E5C7C">
          <w:rPr>
            <w:rFonts w:ascii="Times New Roman" w:eastAsia="Times New Roman" w:hAnsi="Times New Roman" w:cs="Times New Roman"/>
            <w:sz w:val="28"/>
            <w:szCs w:val="28"/>
            <w:lang w:eastAsia="ru-RU"/>
          </w:rPr>
          <w:t>гл. 29</w:t>
        </w:r>
      </w:hyperlink>
      <w:r w:rsidRPr="001E5C7C">
        <w:rPr>
          <w:rFonts w:ascii="Times New Roman" w:eastAsia="Times New Roman" w:hAnsi="Times New Roman" w:cs="Times New Roman"/>
          <w:sz w:val="28"/>
          <w:szCs w:val="28"/>
          <w:lang w:eastAsia="ru-RU"/>
        </w:rPr>
        <w:t xml:space="preserve"> Г</w:t>
      </w:r>
      <w:r w:rsidR="000012E5" w:rsidRPr="001E5C7C">
        <w:rPr>
          <w:rFonts w:ascii="Times New Roman" w:eastAsia="Times New Roman" w:hAnsi="Times New Roman" w:cs="Times New Roman"/>
          <w:sz w:val="28"/>
          <w:szCs w:val="28"/>
          <w:lang w:eastAsia="ru-RU"/>
        </w:rPr>
        <w:t>К РФ) и</w:t>
      </w:r>
      <w:proofErr w:type="gramEnd"/>
      <w:r w:rsidR="000012E5" w:rsidRPr="001E5C7C">
        <w:rPr>
          <w:rFonts w:ascii="Times New Roman" w:eastAsia="Times New Roman" w:hAnsi="Times New Roman" w:cs="Times New Roman"/>
          <w:sz w:val="28"/>
          <w:szCs w:val="28"/>
          <w:lang w:eastAsia="ru-RU"/>
        </w:rPr>
        <w:t xml:space="preserve"> другие.</w:t>
      </w:r>
    </w:p>
    <w:p w:rsidR="000F30A6" w:rsidRPr="001E5C7C" w:rsidRDefault="000F30A6"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lastRenderedPageBreak/>
        <w:t xml:space="preserve">Формируя конкурсную массу, конкурсный управляющий осуществляет </w:t>
      </w:r>
      <w:r w:rsidRPr="001E5C7C">
        <w:rPr>
          <w:rFonts w:ascii="Times New Roman" w:eastAsia="Times New Roman" w:hAnsi="Times New Roman" w:cs="Times New Roman"/>
          <w:bCs/>
          <w:sz w:val="28"/>
          <w:szCs w:val="28"/>
          <w:lang w:eastAsia="ru-RU"/>
        </w:rPr>
        <w:t>инвентаризацию и оценку имущества должника</w:t>
      </w:r>
      <w:r w:rsidRPr="001E5C7C">
        <w:rPr>
          <w:rFonts w:ascii="Times New Roman" w:eastAsia="Times New Roman" w:hAnsi="Times New Roman" w:cs="Times New Roman"/>
          <w:sz w:val="28"/>
          <w:szCs w:val="28"/>
          <w:lang w:eastAsia="ru-RU"/>
        </w:rPr>
        <w:t>. При проведении инвентаризации устанавливается фактическое наличие имущества, которое сопоставляется с данными бухгалтерского учета, а также проверяется полнота отражения в учете обязательств организации. Инвентаризация имущества должника является основанием для проведения оценки имущества должника, под которой следует понимать определение стоимости принадлежащего ему имущества.</w:t>
      </w:r>
      <w:r w:rsidRPr="001E5C7C">
        <w:rPr>
          <w:rFonts w:ascii="Times New Roman" w:hAnsi="Times New Roman" w:cs="Times New Roman"/>
          <w:sz w:val="28"/>
          <w:szCs w:val="28"/>
        </w:rPr>
        <w:t xml:space="preserve"> </w:t>
      </w:r>
      <w:r w:rsidRPr="001E5C7C">
        <w:rPr>
          <w:rFonts w:ascii="Times New Roman" w:eastAsia="Times New Roman" w:hAnsi="Times New Roman" w:cs="Times New Roman"/>
          <w:sz w:val="28"/>
          <w:szCs w:val="28"/>
          <w:lang w:eastAsia="ru-RU"/>
        </w:rPr>
        <w:t xml:space="preserve">Как показывает практика, арбитражные суды удовлетворяют </w:t>
      </w:r>
      <w:r w:rsidRPr="001E5C7C">
        <w:rPr>
          <w:rFonts w:ascii="Times New Roman" w:eastAsia="Times New Roman" w:hAnsi="Times New Roman" w:cs="Times New Roman"/>
          <w:bCs/>
          <w:sz w:val="28"/>
          <w:szCs w:val="28"/>
          <w:lang w:eastAsia="ru-RU"/>
        </w:rPr>
        <w:t>иски о взыскании убытков с конкурсных управляющих</w:t>
      </w:r>
      <w:r w:rsidRPr="001E5C7C">
        <w:rPr>
          <w:rFonts w:ascii="Times New Roman" w:eastAsia="Times New Roman" w:hAnsi="Times New Roman" w:cs="Times New Roman"/>
          <w:sz w:val="28"/>
          <w:szCs w:val="28"/>
          <w:lang w:eastAsia="ru-RU"/>
        </w:rPr>
        <w:t>, вызванных нарушением порядка реализации имущества конкурсной массы, при условии нарушения управляющими механизмов реализации имущества конкурсной массы.</w:t>
      </w:r>
    </w:p>
    <w:p w:rsidR="00004D49" w:rsidRPr="001E5C7C" w:rsidRDefault="000F30A6"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Далее рассмотрим общие</w:t>
      </w:r>
      <w:r w:rsidR="000012E5" w:rsidRPr="001E5C7C">
        <w:rPr>
          <w:rFonts w:ascii="Times New Roman" w:eastAsia="Times New Roman" w:hAnsi="Times New Roman" w:cs="Times New Roman"/>
          <w:sz w:val="28"/>
          <w:szCs w:val="28"/>
          <w:lang w:eastAsia="ru-RU"/>
        </w:rPr>
        <w:t xml:space="preserve"> права конкурсного управляющего.</w:t>
      </w:r>
    </w:p>
    <w:p w:rsidR="00004D49" w:rsidRPr="001E5C7C" w:rsidRDefault="000012E5"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1) Конкурсный управляющий вправе</w:t>
      </w:r>
      <w:r w:rsidR="00004D49" w:rsidRPr="001E5C7C">
        <w:rPr>
          <w:rFonts w:ascii="Times New Roman" w:eastAsia="Times New Roman" w:hAnsi="Times New Roman" w:cs="Times New Roman"/>
          <w:sz w:val="28"/>
          <w:szCs w:val="28"/>
          <w:lang w:eastAsia="ru-RU"/>
        </w:rPr>
        <w:t xml:space="preserve"> </w:t>
      </w:r>
      <w:r w:rsidR="00004D49" w:rsidRPr="001E5C7C">
        <w:rPr>
          <w:rFonts w:ascii="Times New Roman" w:eastAsia="Times New Roman" w:hAnsi="Times New Roman" w:cs="Times New Roman"/>
          <w:bCs/>
          <w:sz w:val="28"/>
          <w:szCs w:val="28"/>
          <w:lang w:eastAsia="ru-RU"/>
        </w:rPr>
        <w:t>созывать собрание или комитет кредиторов</w:t>
      </w:r>
      <w:r w:rsidR="00BB7552" w:rsidRPr="001E5C7C">
        <w:rPr>
          <w:rFonts w:ascii="Times New Roman" w:eastAsia="Times New Roman" w:hAnsi="Times New Roman" w:cs="Times New Roman"/>
          <w:bCs/>
          <w:sz w:val="28"/>
          <w:szCs w:val="28"/>
          <w:lang w:eastAsia="ru-RU"/>
        </w:rPr>
        <w:t>.</w:t>
      </w:r>
    </w:p>
    <w:p w:rsidR="00004D49" w:rsidRPr="001E5C7C" w:rsidRDefault="00BB7552"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Конкурсный</w:t>
      </w:r>
      <w:r w:rsidR="00004D49" w:rsidRPr="001E5C7C">
        <w:rPr>
          <w:rFonts w:ascii="Times New Roman" w:eastAsia="Times New Roman" w:hAnsi="Times New Roman" w:cs="Times New Roman"/>
          <w:sz w:val="28"/>
          <w:szCs w:val="28"/>
          <w:lang w:eastAsia="ru-RU"/>
        </w:rPr>
        <w:t xml:space="preserve"> управляющий вправе созвать собрание или комитет кредиторов для решения вопросов, отнесенных к их компетенции. Организация и проведение собрания регулируются Общими правилами организации, подготовки и проведения </w:t>
      </w:r>
      <w:r w:rsidR="00370BA8" w:rsidRPr="001E5C7C">
        <w:rPr>
          <w:rFonts w:ascii="Times New Roman" w:eastAsia="Times New Roman" w:hAnsi="Times New Roman" w:cs="Times New Roman"/>
          <w:sz w:val="28"/>
          <w:szCs w:val="28"/>
          <w:lang w:eastAsia="ru-RU"/>
        </w:rPr>
        <w:t>конкурсными</w:t>
      </w:r>
      <w:r w:rsidR="00004D49" w:rsidRPr="001E5C7C">
        <w:rPr>
          <w:rFonts w:ascii="Times New Roman" w:eastAsia="Times New Roman" w:hAnsi="Times New Roman" w:cs="Times New Roman"/>
          <w:sz w:val="28"/>
          <w:szCs w:val="28"/>
          <w:lang w:eastAsia="ru-RU"/>
        </w:rPr>
        <w:t xml:space="preserve"> управляющими собраний и з</w:t>
      </w:r>
      <w:r w:rsidRPr="001E5C7C">
        <w:rPr>
          <w:rFonts w:ascii="Times New Roman" w:eastAsia="Times New Roman" w:hAnsi="Times New Roman" w:cs="Times New Roman"/>
          <w:sz w:val="28"/>
          <w:szCs w:val="28"/>
          <w:lang w:eastAsia="ru-RU"/>
        </w:rPr>
        <w:t>аседаний комитета кредиторов</w:t>
      </w:r>
      <w:r w:rsidR="00004D49" w:rsidRPr="001E5C7C">
        <w:rPr>
          <w:rFonts w:ascii="Times New Roman" w:eastAsia="Times New Roman" w:hAnsi="Times New Roman" w:cs="Times New Roman"/>
          <w:sz w:val="28"/>
          <w:szCs w:val="28"/>
          <w:lang w:eastAsia="ru-RU"/>
        </w:rPr>
        <w:t xml:space="preserve">. Если собрание кредиторов созвано по инициативе арбитражного управляющего, то </w:t>
      </w:r>
      <w:r w:rsidR="000012E5" w:rsidRPr="001E5C7C">
        <w:rPr>
          <w:rFonts w:ascii="Times New Roman" w:eastAsia="Times New Roman" w:hAnsi="Times New Roman" w:cs="Times New Roman"/>
          <w:sz w:val="28"/>
          <w:szCs w:val="28"/>
          <w:lang w:eastAsia="ru-RU"/>
        </w:rPr>
        <w:t>он составляет повестку собрания.</w:t>
      </w:r>
    </w:p>
    <w:p w:rsidR="00004D49" w:rsidRPr="001E5C7C" w:rsidRDefault="000012E5"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2) Конкурсный управляющий вправе</w:t>
      </w:r>
      <w:r w:rsidR="00004D49" w:rsidRPr="001E5C7C">
        <w:rPr>
          <w:rFonts w:ascii="Times New Roman" w:eastAsia="Times New Roman" w:hAnsi="Times New Roman" w:cs="Times New Roman"/>
          <w:sz w:val="28"/>
          <w:szCs w:val="28"/>
          <w:lang w:eastAsia="ru-RU"/>
        </w:rPr>
        <w:t xml:space="preserve"> </w:t>
      </w:r>
      <w:r w:rsidR="00004D49" w:rsidRPr="001E5C7C">
        <w:rPr>
          <w:rFonts w:ascii="Times New Roman" w:eastAsia="Times New Roman" w:hAnsi="Times New Roman" w:cs="Times New Roman"/>
          <w:bCs/>
          <w:sz w:val="28"/>
          <w:szCs w:val="28"/>
          <w:lang w:eastAsia="ru-RU"/>
        </w:rPr>
        <w:t xml:space="preserve">обращаться в </w:t>
      </w:r>
      <w:r w:rsidR="00370BA8" w:rsidRPr="001E5C7C">
        <w:rPr>
          <w:rFonts w:ascii="Times New Roman" w:eastAsia="Times New Roman" w:hAnsi="Times New Roman" w:cs="Times New Roman"/>
          <w:bCs/>
          <w:sz w:val="28"/>
          <w:szCs w:val="28"/>
          <w:lang w:eastAsia="ru-RU"/>
        </w:rPr>
        <w:t>а</w:t>
      </w:r>
      <w:r w:rsidR="000F30A6" w:rsidRPr="001E5C7C">
        <w:rPr>
          <w:rFonts w:ascii="Times New Roman" w:eastAsia="Times New Roman" w:hAnsi="Times New Roman" w:cs="Times New Roman"/>
          <w:bCs/>
          <w:sz w:val="28"/>
          <w:szCs w:val="28"/>
          <w:lang w:eastAsia="ru-RU"/>
        </w:rPr>
        <w:t xml:space="preserve">рбитражный </w:t>
      </w:r>
      <w:r w:rsidR="00004D49" w:rsidRPr="001E5C7C">
        <w:rPr>
          <w:rFonts w:ascii="Times New Roman" w:eastAsia="Times New Roman" w:hAnsi="Times New Roman" w:cs="Times New Roman"/>
          <w:bCs/>
          <w:sz w:val="28"/>
          <w:szCs w:val="28"/>
          <w:lang w:eastAsia="ru-RU"/>
        </w:rPr>
        <w:t>суд с заявлениями и ходатайствами в случаях, предусмотренных Законом о банкротстве</w:t>
      </w:r>
      <w:r w:rsidR="00BB7552" w:rsidRPr="001E5C7C">
        <w:rPr>
          <w:rFonts w:ascii="Times New Roman" w:eastAsia="Times New Roman" w:hAnsi="Times New Roman" w:cs="Times New Roman"/>
          <w:bCs/>
          <w:sz w:val="28"/>
          <w:szCs w:val="28"/>
          <w:lang w:eastAsia="ru-RU"/>
        </w:rPr>
        <w:t>.</w:t>
      </w:r>
      <w:r w:rsidR="00BB7552" w:rsidRPr="001E5C7C">
        <w:rPr>
          <w:rStyle w:val="a6"/>
          <w:rFonts w:ascii="Times New Roman" w:eastAsia="Times New Roman" w:hAnsi="Times New Roman" w:cs="Times New Roman"/>
          <w:bCs/>
          <w:sz w:val="28"/>
          <w:szCs w:val="28"/>
          <w:lang w:eastAsia="ru-RU"/>
        </w:rPr>
        <w:footnoteReference w:id="36"/>
      </w:r>
      <w:r w:rsidR="00004D49" w:rsidRPr="001E5C7C">
        <w:rPr>
          <w:rFonts w:ascii="Times New Roman" w:eastAsia="Times New Roman" w:hAnsi="Times New Roman" w:cs="Times New Roman"/>
          <w:sz w:val="28"/>
          <w:szCs w:val="28"/>
          <w:lang w:eastAsia="ru-RU"/>
        </w:rPr>
        <w:t> </w:t>
      </w:r>
    </w:p>
    <w:p w:rsidR="00004D49" w:rsidRPr="001E5C7C" w:rsidRDefault="00BB7552"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Конкурсный</w:t>
      </w:r>
      <w:r w:rsidR="00004D49" w:rsidRPr="001E5C7C">
        <w:rPr>
          <w:rFonts w:ascii="Times New Roman" w:eastAsia="Times New Roman" w:hAnsi="Times New Roman" w:cs="Times New Roman"/>
          <w:sz w:val="28"/>
          <w:szCs w:val="28"/>
          <w:lang w:eastAsia="ru-RU"/>
        </w:rPr>
        <w:t xml:space="preserve"> управляющий вправе обратиться в </w:t>
      </w:r>
      <w:r w:rsidR="00370BA8" w:rsidRPr="001E5C7C">
        <w:rPr>
          <w:rFonts w:ascii="Times New Roman" w:eastAsia="Times New Roman" w:hAnsi="Times New Roman" w:cs="Times New Roman"/>
          <w:sz w:val="28"/>
          <w:szCs w:val="28"/>
          <w:lang w:eastAsia="ru-RU"/>
        </w:rPr>
        <w:t>а</w:t>
      </w:r>
      <w:r w:rsidR="000F30A6" w:rsidRPr="001E5C7C">
        <w:rPr>
          <w:rFonts w:ascii="Times New Roman" w:eastAsia="Times New Roman" w:hAnsi="Times New Roman" w:cs="Times New Roman"/>
          <w:sz w:val="28"/>
          <w:szCs w:val="28"/>
          <w:lang w:eastAsia="ru-RU"/>
        </w:rPr>
        <w:t>рбитражный суд</w:t>
      </w:r>
      <w:r w:rsidR="00004D49" w:rsidRPr="001E5C7C">
        <w:rPr>
          <w:rFonts w:ascii="Times New Roman" w:eastAsia="Times New Roman" w:hAnsi="Times New Roman" w:cs="Times New Roman"/>
          <w:sz w:val="28"/>
          <w:szCs w:val="28"/>
          <w:lang w:eastAsia="ru-RU"/>
        </w:rPr>
        <w:t xml:space="preserve"> с заявлениями и ходатайствами, в том числе в случае возникновения разногласий между ним и кредиторами, а также между ним и должником</w:t>
      </w:r>
      <w:r w:rsidR="000012E5" w:rsidRPr="001E5C7C">
        <w:rPr>
          <w:rFonts w:ascii="Times New Roman" w:eastAsia="Times New Roman" w:hAnsi="Times New Roman" w:cs="Times New Roman"/>
          <w:sz w:val="28"/>
          <w:szCs w:val="28"/>
          <w:lang w:eastAsia="ru-RU"/>
        </w:rPr>
        <w:t>,</w:t>
      </w:r>
      <w:r w:rsidR="00004D49" w:rsidRPr="001E5C7C">
        <w:rPr>
          <w:rFonts w:ascii="Times New Roman" w:eastAsia="Times New Roman" w:hAnsi="Times New Roman" w:cs="Times New Roman"/>
          <w:sz w:val="28"/>
          <w:szCs w:val="28"/>
          <w:lang w:eastAsia="ru-RU"/>
        </w:rPr>
        <w:t xml:space="preserve"> согласно </w:t>
      </w:r>
      <w:hyperlink r:id="rId62" w:history="1">
        <w:r w:rsidR="000012E5" w:rsidRPr="001E5C7C">
          <w:rPr>
            <w:rFonts w:ascii="Times New Roman" w:eastAsia="Times New Roman" w:hAnsi="Times New Roman" w:cs="Times New Roman"/>
            <w:sz w:val="28"/>
            <w:szCs w:val="28"/>
            <w:lang w:eastAsia="ru-RU"/>
          </w:rPr>
          <w:t>пункту</w:t>
        </w:r>
        <w:r w:rsidR="00004D49" w:rsidRPr="001E5C7C">
          <w:rPr>
            <w:rFonts w:ascii="Times New Roman" w:eastAsia="Times New Roman" w:hAnsi="Times New Roman" w:cs="Times New Roman"/>
            <w:sz w:val="28"/>
            <w:szCs w:val="28"/>
            <w:lang w:eastAsia="ru-RU"/>
          </w:rPr>
          <w:t xml:space="preserve"> 1 ст</w:t>
        </w:r>
        <w:r w:rsidR="000012E5" w:rsidRPr="001E5C7C">
          <w:rPr>
            <w:rFonts w:ascii="Times New Roman" w:eastAsia="Times New Roman" w:hAnsi="Times New Roman" w:cs="Times New Roman"/>
            <w:sz w:val="28"/>
            <w:szCs w:val="28"/>
            <w:lang w:eastAsia="ru-RU"/>
          </w:rPr>
          <w:t>атьи</w:t>
        </w:r>
        <w:r w:rsidR="00004D49" w:rsidRPr="001E5C7C">
          <w:rPr>
            <w:rFonts w:ascii="Times New Roman" w:eastAsia="Times New Roman" w:hAnsi="Times New Roman" w:cs="Times New Roman"/>
            <w:sz w:val="28"/>
            <w:szCs w:val="28"/>
            <w:lang w:eastAsia="ru-RU"/>
          </w:rPr>
          <w:t xml:space="preserve"> 60</w:t>
        </w:r>
      </w:hyperlink>
      <w:r w:rsidR="00004D49" w:rsidRPr="001E5C7C">
        <w:rPr>
          <w:rFonts w:ascii="Times New Roman" w:eastAsia="Times New Roman" w:hAnsi="Times New Roman" w:cs="Times New Roman"/>
          <w:sz w:val="28"/>
          <w:szCs w:val="28"/>
          <w:lang w:eastAsia="ru-RU"/>
        </w:rPr>
        <w:t xml:space="preserve"> Закона о банкротстве.</w:t>
      </w:r>
    </w:p>
    <w:p w:rsidR="00004D49" w:rsidRPr="001E5C7C" w:rsidRDefault="00004D49"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lastRenderedPageBreak/>
        <w:t xml:space="preserve">При возникновении разногласий об оплате услуг лиц, привлеченных </w:t>
      </w:r>
      <w:r w:rsidR="00370BA8" w:rsidRPr="001E5C7C">
        <w:rPr>
          <w:rFonts w:ascii="Times New Roman" w:eastAsia="Times New Roman" w:hAnsi="Times New Roman" w:cs="Times New Roman"/>
          <w:sz w:val="28"/>
          <w:szCs w:val="28"/>
          <w:lang w:eastAsia="ru-RU"/>
        </w:rPr>
        <w:t xml:space="preserve">конкурсным </w:t>
      </w:r>
      <w:r w:rsidRPr="001E5C7C">
        <w:rPr>
          <w:rFonts w:ascii="Times New Roman" w:eastAsia="Times New Roman" w:hAnsi="Times New Roman" w:cs="Times New Roman"/>
          <w:sz w:val="28"/>
          <w:szCs w:val="28"/>
          <w:lang w:eastAsia="ru-RU"/>
        </w:rPr>
        <w:t xml:space="preserve">управляющим для исполнения возложенных им обязанностей, они также разрешаются в порядке, предусмотренном </w:t>
      </w:r>
      <w:hyperlink r:id="rId63" w:history="1">
        <w:r w:rsidRPr="001E5C7C">
          <w:rPr>
            <w:rFonts w:ascii="Times New Roman" w:eastAsia="Times New Roman" w:hAnsi="Times New Roman" w:cs="Times New Roman"/>
            <w:sz w:val="28"/>
            <w:szCs w:val="28"/>
            <w:lang w:eastAsia="ru-RU"/>
          </w:rPr>
          <w:t>п</w:t>
        </w:r>
        <w:r w:rsidR="000012E5" w:rsidRPr="001E5C7C">
          <w:rPr>
            <w:rFonts w:ascii="Times New Roman" w:eastAsia="Times New Roman" w:hAnsi="Times New Roman" w:cs="Times New Roman"/>
            <w:sz w:val="28"/>
            <w:szCs w:val="28"/>
            <w:lang w:eastAsia="ru-RU"/>
          </w:rPr>
          <w:t>унктом</w:t>
        </w:r>
        <w:r w:rsidRPr="001E5C7C">
          <w:rPr>
            <w:rFonts w:ascii="Times New Roman" w:eastAsia="Times New Roman" w:hAnsi="Times New Roman" w:cs="Times New Roman"/>
            <w:sz w:val="28"/>
            <w:szCs w:val="28"/>
            <w:lang w:eastAsia="ru-RU"/>
          </w:rPr>
          <w:t xml:space="preserve"> 5 ст</w:t>
        </w:r>
        <w:r w:rsidR="000012E5" w:rsidRPr="001E5C7C">
          <w:rPr>
            <w:rFonts w:ascii="Times New Roman" w:eastAsia="Times New Roman" w:hAnsi="Times New Roman" w:cs="Times New Roman"/>
            <w:sz w:val="28"/>
            <w:szCs w:val="28"/>
            <w:lang w:eastAsia="ru-RU"/>
          </w:rPr>
          <w:t>атьи</w:t>
        </w:r>
        <w:r w:rsidRPr="001E5C7C">
          <w:rPr>
            <w:rFonts w:ascii="Times New Roman" w:eastAsia="Times New Roman" w:hAnsi="Times New Roman" w:cs="Times New Roman"/>
            <w:sz w:val="28"/>
            <w:szCs w:val="28"/>
            <w:lang w:eastAsia="ru-RU"/>
          </w:rPr>
          <w:t xml:space="preserve"> 20.7</w:t>
        </w:r>
      </w:hyperlink>
      <w:r w:rsidRPr="001E5C7C">
        <w:rPr>
          <w:rFonts w:ascii="Times New Roman" w:eastAsia="Times New Roman" w:hAnsi="Times New Roman" w:cs="Times New Roman"/>
          <w:sz w:val="28"/>
          <w:szCs w:val="28"/>
          <w:lang w:eastAsia="ru-RU"/>
        </w:rPr>
        <w:t xml:space="preserve"> и </w:t>
      </w:r>
      <w:hyperlink r:id="rId64" w:history="1">
        <w:r w:rsidR="000012E5" w:rsidRPr="001E5C7C">
          <w:rPr>
            <w:rFonts w:ascii="Times New Roman" w:eastAsia="Times New Roman" w:hAnsi="Times New Roman" w:cs="Times New Roman"/>
            <w:sz w:val="28"/>
            <w:szCs w:val="28"/>
            <w:lang w:eastAsia="ru-RU"/>
          </w:rPr>
          <w:t>пунктом</w:t>
        </w:r>
        <w:r w:rsidRPr="001E5C7C">
          <w:rPr>
            <w:rFonts w:ascii="Times New Roman" w:eastAsia="Times New Roman" w:hAnsi="Times New Roman" w:cs="Times New Roman"/>
            <w:sz w:val="28"/>
            <w:szCs w:val="28"/>
            <w:lang w:eastAsia="ru-RU"/>
          </w:rPr>
          <w:t xml:space="preserve"> 1 ст</w:t>
        </w:r>
        <w:r w:rsidR="000012E5" w:rsidRPr="001E5C7C">
          <w:rPr>
            <w:rFonts w:ascii="Times New Roman" w:eastAsia="Times New Roman" w:hAnsi="Times New Roman" w:cs="Times New Roman"/>
            <w:sz w:val="28"/>
            <w:szCs w:val="28"/>
            <w:lang w:eastAsia="ru-RU"/>
          </w:rPr>
          <w:t>атьи</w:t>
        </w:r>
        <w:r w:rsidRPr="001E5C7C">
          <w:rPr>
            <w:rFonts w:ascii="Times New Roman" w:eastAsia="Times New Roman" w:hAnsi="Times New Roman" w:cs="Times New Roman"/>
            <w:sz w:val="28"/>
            <w:szCs w:val="28"/>
            <w:lang w:eastAsia="ru-RU"/>
          </w:rPr>
          <w:t xml:space="preserve"> 60</w:t>
        </w:r>
      </w:hyperlink>
      <w:r w:rsidRPr="001E5C7C">
        <w:rPr>
          <w:rFonts w:ascii="Times New Roman" w:eastAsia="Times New Roman" w:hAnsi="Times New Roman" w:cs="Times New Roman"/>
          <w:sz w:val="28"/>
          <w:szCs w:val="28"/>
          <w:lang w:eastAsia="ru-RU"/>
        </w:rPr>
        <w:t xml:space="preserve"> Закона о банкротстве.</w:t>
      </w:r>
    </w:p>
    <w:p w:rsidR="00004D49" w:rsidRPr="001E5C7C" w:rsidRDefault="00BB7552"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Конкурсный</w:t>
      </w:r>
      <w:r w:rsidR="00004D49" w:rsidRPr="001E5C7C">
        <w:rPr>
          <w:rFonts w:ascii="Times New Roman" w:eastAsia="Times New Roman" w:hAnsi="Times New Roman" w:cs="Times New Roman"/>
          <w:sz w:val="28"/>
          <w:szCs w:val="28"/>
          <w:lang w:eastAsia="ru-RU"/>
        </w:rPr>
        <w:t xml:space="preserve"> управляющий вправе принимать участие в заседаниях арбитражного суда, в которых устанавливаются требования конкурсных кредиторов и уполномоченных органов, и заявлять возражения (</w:t>
      </w:r>
      <w:hyperlink r:id="rId65" w:history="1">
        <w:r w:rsidR="00004D49" w:rsidRPr="001E5C7C">
          <w:rPr>
            <w:rFonts w:ascii="Times New Roman" w:eastAsia="Times New Roman" w:hAnsi="Times New Roman" w:cs="Times New Roman"/>
            <w:sz w:val="28"/>
            <w:szCs w:val="28"/>
            <w:lang w:eastAsia="ru-RU"/>
          </w:rPr>
          <w:t>п. 2 ст. 71</w:t>
        </w:r>
      </w:hyperlink>
      <w:r w:rsidR="00004D49" w:rsidRPr="001E5C7C">
        <w:rPr>
          <w:rFonts w:ascii="Times New Roman" w:eastAsia="Times New Roman" w:hAnsi="Times New Roman" w:cs="Times New Roman"/>
          <w:sz w:val="28"/>
          <w:szCs w:val="28"/>
          <w:lang w:eastAsia="ru-RU"/>
        </w:rPr>
        <w:t xml:space="preserve">, </w:t>
      </w:r>
      <w:hyperlink r:id="rId66" w:history="1">
        <w:r w:rsidR="00004D49" w:rsidRPr="001E5C7C">
          <w:rPr>
            <w:rFonts w:ascii="Times New Roman" w:eastAsia="Times New Roman" w:hAnsi="Times New Roman" w:cs="Times New Roman"/>
            <w:sz w:val="28"/>
            <w:szCs w:val="28"/>
            <w:lang w:eastAsia="ru-RU"/>
          </w:rPr>
          <w:t>п. 3 ст. 100</w:t>
        </w:r>
      </w:hyperlink>
      <w:r w:rsidR="00004D49" w:rsidRPr="001E5C7C">
        <w:rPr>
          <w:rFonts w:ascii="Times New Roman" w:eastAsia="Times New Roman" w:hAnsi="Times New Roman" w:cs="Times New Roman"/>
          <w:sz w:val="28"/>
          <w:szCs w:val="28"/>
          <w:lang w:eastAsia="ru-RU"/>
        </w:rPr>
        <w:t xml:space="preserve"> Закона</w:t>
      </w:r>
      <w:r w:rsidR="000012E5" w:rsidRPr="001E5C7C">
        <w:rPr>
          <w:rFonts w:ascii="Times New Roman" w:eastAsia="Times New Roman" w:hAnsi="Times New Roman" w:cs="Times New Roman"/>
          <w:sz w:val="28"/>
          <w:szCs w:val="28"/>
          <w:lang w:eastAsia="ru-RU"/>
        </w:rPr>
        <w:t xml:space="preserve"> о банкротстве</w:t>
      </w:r>
      <w:r w:rsidR="00004D49" w:rsidRPr="001E5C7C">
        <w:rPr>
          <w:rFonts w:ascii="Times New Roman" w:eastAsia="Times New Roman" w:hAnsi="Times New Roman" w:cs="Times New Roman"/>
          <w:sz w:val="28"/>
          <w:szCs w:val="28"/>
          <w:lang w:eastAsia="ru-RU"/>
        </w:rPr>
        <w:t>).</w:t>
      </w:r>
    </w:p>
    <w:p w:rsidR="00004D49" w:rsidRPr="001E5C7C" w:rsidRDefault="00BB7552"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Конкурсный</w:t>
      </w:r>
      <w:r w:rsidR="00004D49" w:rsidRPr="001E5C7C">
        <w:rPr>
          <w:rFonts w:ascii="Times New Roman" w:eastAsia="Times New Roman" w:hAnsi="Times New Roman" w:cs="Times New Roman"/>
          <w:sz w:val="28"/>
          <w:szCs w:val="28"/>
          <w:lang w:eastAsia="ru-RU"/>
        </w:rPr>
        <w:t xml:space="preserve"> управляющий вправе обратиться к арбитражному суду с ходатайством о превышении расходов на оплату услуг привлеченных им лиц, если им превышен лимит расходов на оплату, установленный </w:t>
      </w:r>
      <w:hyperlink r:id="rId67" w:history="1">
        <w:r w:rsidR="000012E5" w:rsidRPr="001E5C7C">
          <w:rPr>
            <w:rFonts w:ascii="Times New Roman" w:eastAsia="Times New Roman" w:hAnsi="Times New Roman" w:cs="Times New Roman"/>
            <w:sz w:val="28"/>
            <w:szCs w:val="28"/>
            <w:lang w:eastAsia="ru-RU"/>
          </w:rPr>
          <w:t>пунктами</w:t>
        </w:r>
        <w:r w:rsidR="00004D49" w:rsidRPr="001E5C7C">
          <w:rPr>
            <w:rFonts w:ascii="Times New Roman" w:eastAsia="Times New Roman" w:hAnsi="Times New Roman" w:cs="Times New Roman"/>
            <w:sz w:val="28"/>
            <w:szCs w:val="28"/>
            <w:lang w:eastAsia="ru-RU"/>
          </w:rPr>
          <w:t xml:space="preserve"> 3</w:t>
        </w:r>
      </w:hyperlink>
      <w:r w:rsidR="000012E5" w:rsidRPr="001E5C7C">
        <w:rPr>
          <w:rFonts w:ascii="Times New Roman" w:eastAsia="Times New Roman" w:hAnsi="Times New Roman" w:cs="Times New Roman"/>
          <w:sz w:val="28"/>
          <w:szCs w:val="28"/>
          <w:lang w:eastAsia="ru-RU"/>
        </w:rPr>
        <w:t xml:space="preserve">, </w:t>
      </w:r>
      <w:hyperlink r:id="rId68" w:history="1">
        <w:r w:rsidR="00004D49" w:rsidRPr="001E5C7C">
          <w:rPr>
            <w:rFonts w:ascii="Times New Roman" w:eastAsia="Times New Roman" w:hAnsi="Times New Roman" w:cs="Times New Roman"/>
            <w:sz w:val="28"/>
            <w:szCs w:val="28"/>
            <w:lang w:eastAsia="ru-RU"/>
          </w:rPr>
          <w:t>4 ст</w:t>
        </w:r>
        <w:r w:rsidR="000012E5" w:rsidRPr="001E5C7C">
          <w:rPr>
            <w:rFonts w:ascii="Times New Roman" w:eastAsia="Times New Roman" w:hAnsi="Times New Roman" w:cs="Times New Roman"/>
            <w:sz w:val="28"/>
            <w:szCs w:val="28"/>
            <w:lang w:eastAsia="ru-RU"/>
          </w:rPr>
          <w:t>атьи</w:t>
        </w:r>
        <w:r w:rsidR="00004D49" w:rsidRPr="001E5C7C">
          <w:rPr>
            <w:rFonts w:ascii="Times New Roman" w:eastAsia="Times New Roman" w:hAnsi="Times New Roman" w:cs="Times New Roman"/>
            <w:sz w:val="28"/>
            <w:szCs w:val="28"/>
            <w:lang w:eastAsia="ru-RU"/>
          </w:rPr>
          <w:t xml:space="preserve"> 20.7</w:t>
        </w:r>
      </w:hyperlink>
      <w:r w:rsidR="00004D49" w:rsidRPr="001E5C7C">
        <w:rPr>
          <w:rFonts w:ascii="Times New Roman" w:eastAsia="Times New Roman" w:hAnsi="Times New Roman" w:cs="Times New Roman"/>
          <w:sz w:val="28"/>
          <w:szCs w:val="28"/>
          <w:lang w:eastAsia="ru-RU"/>
        </w:rPr>
        <w:t xml:space="preserve"> Закона о банкротстве, а также доказана обоснованность их привлечения и обоснованность расходов (</w:t>
      </w:r>
      <w:hyperlink r:id="rId69" w:history="1">
        <w:r w:rsidR="00004D49" w:rsidRPr="001E5C7C">
          <w:rPr>
            <w:rFonts w:ascii="Times New Roman" w:eastAsia="Times New Roman" w:hAnsi="Times New Roman" w:cs="Times New Roman"/>
            <w:sz w:val="28"/>
            <w:szCs w:val="28"/>
            <w:lang w:eastAsia="ru-RU"/>
          </w:rPr>
          <w:t>п. 6 ст. 20.7</w:t>
        </w:r>
      </w:hyperlink>
      <w:r w:rsidR="00004D49" w:rsidRPr="001E5C7C">
        <w:rPr>
          <w:rFonts w:ascii="Times New Roman" w:eastAsia="Times New Roman" w:hAnsi="Times New Roman" w:cs="Times New Roman"/>
          <w:sz w:val="28"/>
          <w:szCs w:val="28"/>
          <w:lang w:eastAsia="ru-RU"/>
        </w:rPr>
        <w:t xml:space="preserve"> Закона</w:t>
      </w:r>
      <w:r w:rsidR="000012E5" w:rsidRPr="001E5C7C">
        <w:rPr>
          <w:rFonts w:ascii="Times New Roman" w:eastAsia="Times New Roman" w:hAnsi="Times New Roman" w:cs="Times New Roman"/>
          <w:sz w:val="28"/>
          <w:szCs w:val="28"/>
          <w:lang w:eastAsia="ru-RU"/>
        </w:rPr>
        <w:t xml:space="preserve"> о банкротстве</w:t>
      </w:r>
      <w:r w:rsidR="00004D49" w:rsidRPr="001E5C7C">
        <w:rPr>
          <w:rFonts w:ascii="Times New Roman" w:eastAsia="Times New Roman" w:hAnsi="Times New Roman" w:cs="Times New Roman"/>
          <w:sz w:val="28"/>
          <w:szCs w:val="28"/>
          <w:lang w:eastAsia="ru-RU"/>
        </w:rPr>
        <w:t>).</w:t>
      </w:r>
    </w:p>
    <w:p w:rsidR="000012E5" w:rsidRPr="001E5C7C" w:rsidRDefault="00BB7552"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Конкурсный</w:t>
      </w:r>
      <w:r w:rsidR="00004D49" w:rsidRPr="001E5C7C">
        <w:rPr>
          <w:rFonts w:ascii="Times New Roman" w:eastAsia="Times New Roman" w:hAnsi="Times New Roman" w:cs="Times New Roman"/>
          <w:sz w:val="28"/>
          <w:szCs w:val="28"/>
          <w:lang w:eastAsia="ru-RU"/>
        </w:rPr>
        <w:t xml:space="preserve"> управляющий имеет право на вознаграждение и на возмещение расходов, понесенных им при осуществлении своих полномочий. Вознаграждение </w:t>
      </w:r>
      <w:r w:rsidR="00370BA8" w:rsidRPr="001E5C7C">
        <w:rPr>
          <w:rFonts w:ascii="Times New Roman" w:eastAsia="Times New Roman" w:hAnsi="Times New Roman" w:cs="Times New Roman"/>
          <w:sz w:val="28"/>
          <w:szCs w:val="28"/>
          <w:lang w:eastAsia="ru-RU"/>
        </w:rPr>
        <w:t>конкурсного</w:t>
      </w:r>
      <w:r w:rsidR="00004D49" w:rsidRPr="001E5C7C">
        <w:rPr>
          <w:rFonts w:ascii="Times New Roman" w:eastAsia="Times New Roman" w:hAnsi="Times New Roman" w:cs="Times New Roman"/>
          <w:sz w:val="28"/>
          <w:szCs w:val="28"/>
          <w:lang w:eastAsia="ru-RU"/>
        </w:rPr>
        <w:t xml:space="preserve"> управляющего состоит </w:t>
      </w:r>
      <w:proofErr w:type="gramStart"/>
      <w:r w:rsidR="00004D49" w:rsidRPr="001E5C7C">
        <w:rPr>
          <w:rFonts w:ascii="Times New Roman" w:eastAsia="Times New Roman" w:hAnsi="Times New Roman" w:cs="Times New Roman"/>
          <w:sz w:val="28"/>
          <w:szCs w:val="28"/>
          <w:lang w:eastAsia="ru-RU"/>
        </w:rPr>
        <w:t>из</w:t>
      </w:r>
      <w:proofErr w:type="gramEnd"/>
      <w:r w:rsidR="00004D49" w:rsidRPr="001E5C7C">
        <w:rPr>
          <w:rFonts w:ascii="Times New Roman" w:eastAsia="Times New Roman" w:hAnsi="Times New Roman" w:cs="Times New Roman"/>
          <w:sz w:val="28"/>
          <w:szCs w:val="28"/>
          <w:lang w:eastAsia="ru-RU"/>
        </w:rPr>
        <w:t xml:space="preserve">: </w:t>
      </w:r>
    </w:p>
    <w:p w:rsidR="000012E5" w:rsidRPr="001E5C7C" w:rsidRDefault="00004D49"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а) фиксированной суммы; </w:t>
      </w:r>
    </w:p>
    <w:p w:rsidR="000012E5" w:rsidRPr="001E5C7C" w:rsidRDefault="00004D49"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б) процентов; </w:t>
      </w:r>
    </w:p>
    <w:p w:rsidR="000012E5" w:rsidRPr="001E5C7C" w:rsidRDefault="00004D49"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в) дополнительного вознаграждения. </w:t>
      </w:r>
    </w:p>
    <w:p w:rsidR="00004D49" w:rsidRPr="001E5C7C" w:rsidRDefault="00004D49"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Расходы на выплату фиксированной суммы и процентов осуществляются за счет средств должника, если иное не предусмотрено Законом о банкротстве. Дополнительное вознаграждение выплачивается за счет сре</w:t>
      </w:r>
      <w:proofErr w:type="gramStart"/>
      <w:r w:rsidRPr="001E5C7C">
        <w:rPr>
          <w:rFonts w:ascii="Times New Roman" w:eastAsia="Times New Roman" w:hAnsi="Times New Roman" w:cs="Times New Roman"/>
          <w:sz w:val="28"/>
          <w:szCs w:val="28"/>
          <w:lang w:eastAsia="ru-RU"/>
        </w:rPr>
        <w:t>дств кр</w:t>
      </w:r>
      <w:proofErr w:type="gramEnd"/>
      <w:r w:rsidRPr="001E5C7C">
        <w:rPr>
          <w:rFonts w:ascii="Times New Roman" w:eastAsia="Times New Roman" w:hAnsi="Times New Roman" w:cs="Times New Roman"/>
          <w:sz w:val="28"/>
          <w:szCs w:val="28"/>
          <w:lang w:eastAsia="ru-RU"/>
        </w:rPr>
        <w:t>еди</w:t>
      </w:r>
      <w:r w:rsidR="000012E5" w:rsidRPr="001E5C7C">
        <w:rPr>
          <w:rFonts w:ascii="Times New Roman" w:eastAsia="Times New Roman" w:hAnsi="Times New Roman" w:cs="Times New Roman"/>
          <w:sz w:val="28"/>
          <w:szCs w:val="28"/>
          <w:lang w:eastAsia="ru-RU"/>
        </w:rPr>
        <w:t>торов.</w:t>
      </w:r>
    </w:p>
    <w:p w:rsidR="00004D49" w:rsidRPr="001E5C7C" w:rsidRDefault="000012E5"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3) Конкурсный управляющий вправе</w:t>
      </w:r>
      <w:r w:rsidR="00004D49" w:rsidRPr="001E5C7C">
        <w:rPr>
          <w:rFonts w:ascii="Times New Roman" w:eastAsia="Times New Roman" w:hAnsi="Times New Roman" w:cs="Times New Roman"/>
          <w:sz w:val="28"/>
          <w:szCs w:val="28"/>
          <w:lang w:eastAsia="ru-RU"/>
        </w:rPr>
        <w:t xml:space="preserve"> </w:t>
      </w:r>
      <w:r w:rsidR="00004D49" w:rsidRPr="001E5C7C">
        <w:rPr>
          <w:rFonts w:ascii="Times New Roman" w:eastAsia="Times New Roman" w:hAnsi="Times New Roman" w:cs="Times New Roman"/>
          <w:bCs/>
          <w:sz w:val="28"/>
          <w:szCs w:val="28"/>
          <w:lang w:eastAsia="ru-RU"/>
        </w:rPr>
        <w:t xml:space="preserve">привлекать на договорной основе иных лиц с оплатой их деятельности за счет должника </w:t>
      </w:r>
      <w:hyperlink r:id="rId70" w:history="1">
        <w:r w:rsidR="00004D49" w:rsidRPr="001E5C7C">
          <w:rPr>
            <w:rFonts w:ascii="Times New Roman" w:eastAsia="Times New Roman" w:hAnsi="Times New Roman" w:cs="Times New Roman"/>
            <w:bCs/>
            <w:sz w:val="28"/>
            <w:szCs w:val="28"/>
            <w:lang w:eastAsia="ru-RU"/>
          </w:rPr>
          <w:t>(</w:t>
        </w:r>
        <w:proofErr w:type="spellStart"/>
        <w:r w:rsidR="00004D49" w:rsidRPr="001E5C7C">
          <w:rPr>
            <w:rFonts w:ascii="Times New Roman" w:eastAsia="Times New Roman" w:hAnsi="Times New Roman" w:cs="Times New Roman"/>
            <w:bCs/>
            <w:sz w:val="28"/>
            <w:szCs w:val="28"/>
            <w:lang w:eastAsia="ru-RU"/>
          </w:rPr>
          <w:t>абз</w:t>
        </w:r>
        <w:proofErr w:type="spellEnd"/>
        <w:r w:rsidR="00004D49" w:rsidRPr="001E5C7C">
          <w:rPr>
            <w:rFonts w:ascii="Times New Roman" w:eastAsia="Times New Roman" w:hAnsi="Times New Roman" w:cs="Times New Roman"/>
            <w:bCs/>
            <w:sz w:val="28"/>
            <w:szCs w:val="28"/>
            <w:lang w:eastAsia="ru-RU"/>
          </w:rPr>
          <w:t>. 6 п. 1 ст. 20.3</w:t>
        </w:r>
        <w:r w:rsidRPr="001E5C7C">
          <w:rPr>
            <w:rFonts w:ascii="Times New Roman" w:eastAsia="Times New Roman" w:hAnsi="Times New Roman" w:cs="Times New Roman"/>
            <w:bCs/>
            <w:sz w:val="28"/>
            <w:szCs w:val="28"/>
            <w:lang w:eastAsia="ru-RU"/>
          </w:rPr>
          <w:t xml:space="preserve"> Закона о банкротстве</w:t>
        </w:r>
        <w:r w:rsidR="00004D49" w:rsidRPr="001E5C7C">
          <w:rPr>
            <w:rFonts w:ascii="Times New Roman" w:eastAsia="Times New Roman" w:hAnsi="Times New Roman" w:cs="Times New Roman"/>
            <w:bCs/>
            <w:sz w:val="28"/>
            <w:szCs w:val="28"/>
            <w:lang w:eastAsia="ru-RU"/>
          </w:rPr>
          <w:t>)</w:t>
        </w:r>
      </w:hyperlink>
      <w:r w:rsidR="00004D49" w:rsidRPr="001E5C7C">
        <w:rPr>
          <w:rFonts w:ascii="Times New Roman" w:eastAsia="Times New Roman" w:hAnsi="Times New Roman" w:cs="Times New Roman"/>
          <w:sz w:val="28"/>
          <w:szCs w:val="28"/>
          <w:lang w:eastAsia="ru-RU"/>
        </w:rPr>
        <w:t>.</w:t>
      </w:r>
    </w:p>
    <w:p w:rsidR="00004D49" w:rsidRPr="001E5C7C" w:rsidRDefault="00004D49" w:rsidP="001E5C7C">
      <w:pPr>
        <w:pStyle w:val="a7"/>
        <w:spacing w:line="360" w:lineRule="auto"/>
        <w:ind w:firstLine="709"/>
        <w:jc w:val="both"/>
        <w:rPr>
          <w:rFonts w:ascii="Times New Roman" w:eastAsia="Times New Roman" w:hAnsi="Times New Roman" w:cs="Times New Roman"/>
          <w:sz w:val="28"/>
          <w:szCs w:val="28"/>
          <w:lang w:eastAsia="ru-RU"/>
        </w:rPr>
      </w:pPr>
      <w:proofErr w:type="gramStart"/>
      <w:r w:rsidRPr="001E5C7C">
        <w:rPr>
          <w:rFonts w:ascii="Times New Roman" w:eastAsia="Times New Roman" w:hAnsi="Times New Roman" w:cs="Times New Roman"/>
          <w:sz w:val="28"/>
          <w:szCs w:val="28"/>
          <w:lang w:eastAsia="ru-RU"/>
        </w:rPr>
        <w:t xml:space="preserve">Законом о банкротстве предусмотрено право </w:t>
      </w:r>
      <w:r w:rsidR="00370BA8" w:rsidRPr="001E5C7C">
        <w:rPr>
          <w:rFonts w:ascii="Times New Roman" w:eastAsia="Times New Roman" w:hAnsi="Times New Roman" w:cs="Times New Roman"/>
          <w:sz w:val="28"/>
          <w:szCs w:val="28"/>
          <w:lang w:eastAsia="ru-RU"/>
        </w:rPr>
        <w:t xml:space="preserve">конкурсного </w:t>
      </w:r>
      <w:r w:rsidRPr="001E5C7C">
        <w:rPr>
          <w:rFonts w:ascii="Times New Roman" w:eastAsia="Times New Roman" w:hAnsi="Times New Roman" w:cs="Times New Roman"/>
          <w:sz w:val="28"/>
          <w:szCs w:val="28"/>
          <w:lang w:eastAsia="ru-RU"/>
        </w:rPr>
        <w:t xml:space="preserve">управляющего привлекать иных лиц для обеспечения возложенных на него обязанностей за счет должника, если иное не предусмотрено Законом о банкротстве, стандартами и правилами профессиональной деятельности, соглашением </w:t>
      </w:r>
      <w:r w:rsidR="00370BA8" w:rsidRPr="001E5C7C">
        <w:rPr>
          <w:rFonts w:ascii="Times New Roman" w:eastAsia="Times New Roman" w:hAnsi="Times New Roman" w:cs="Times New Roman"/>
          <w:sz w:val="28"/>
          <w:szCs w:val="28"/>
          <w:lang w:eastAsia="ru-RU"/>
        </w:rPr>
        <w:t>конкурсного</w:t>
      </w:r>
      <w:r w:rsidRPr="001E5C7C">
        <w:rPr>
          <w:rFonts w:ascii="Times New Roman" w:eastAsia="Times New Roman" w:hAnsi="Times New Roman" w:cs="Times New Roman"/>
          <w:sz w:val="28"/>
          <w:szCs w:val="28"/>
          <w:lang w:eastAsia="ru-RU"/>
        </w:rPr>
        <w:t xml:space="preserve"> управляющего с кредиторами (</w:t>
      </w:r>
      <w:proofErr w:type="spellStart"/>
      <w:r w:rsidR="00827B7A" w:rsidRPr="001E5C7C">
        <w:rPr>
          <w:rFonts w:ascii="Times New Roman" w:eastAsia="Times New Roman" w:hAnsi="Times New Roman" w:cs="Times New Roman"/>
          <w:sz w:val="28"/>
          <w:szCs w:val="28"/>
          <w:lang w:eastAsia="ru-RU"/>
        </w:rPr>
        <w:fldChar w:fldCharType="begin"/>
      </w:r>
      <w:r w:rsidRPr="001E5C7C">
        <w:rPr>
          <w:rFonts w:ascii="Times New Roman" w:eastAsia="Times New Roman" w:hAnsi="Times New Roman" w:cs="Times New Roman"/>
          <w:sz w:val="28"/>
          <w:szCs w:val="28"/>
          <w:lang w:eastAsia="ru-RU"/>
        </w:rPr>
        <w:instrText xml:space="preserve"> HYPERLINK "https://online3.consultant.ru/cgi/online.cgi?req=doc&amp;base=LAW&amp;n=182230&amp;rnd=245023.787510598&amp;dst=160&amp;fld=134" </w:instrText>
      </w:r>
      <w:r w:rsidR="00827B7A" w:rsidRPr="001E5C7C">
        <w:rPr>
          <w:rFonts w:ascii="Times New Roman" w:eastAsia="Times New Roman" w:hAnsi="Times New Roman" w:cs="Times New Roman"/>
          <w:sz w:val="28"/>
          <w:szCs w:val="28"/>
          <w:lang w:eastAsia="ru-RU"/>
        </w:rPr>
        <w:fldChar w:fldCharType="separate"/>
      </w:r>
      <w:r w:rsidRPr="001E5C7C">
        <w:rPr>
          <w:rFonts w:ascii="Times New Roman" w:eastAsia="Times New Roman" w:hAnsi="Times New Roman" w:cs="Times New Roman"/>
          <w:sz w:val="28"/>
          <w:szCs w:val="28"/>
          <w:lang w:eastAsia="ru-RU"/>
        </w:rPr>
        <w:t>абз</w:t>
      </w:r>
      <w:proofErr w:type="spellEnd"/>
      <w:r w:rsidRPr="001E5C7C">
        <w:rPr>
          <w:rFonts w:ascii="Times New Roman" w:eastAsia="Times New Roman" w:hAnsi="Times New Roman" w:cs="Times New Roman"/>
          <w:sz w:val="28"/>
          <w:szCs w:val="28"/>
          <w:lang w:eastAsia="ru-RU"/>
        </w:rPr>
        <w:t>. 6 п. 1 ст. 20.3</w:t>
      </w:r>
      <w:r w:rsidR="00827B7A" w:rsidRPr="001E5C7C">
        <w:rPr>
          <w:rFonts w:ascii="Times New Roman" w:eastAsia="Times New Roman" w:hAnsi="Times New Roman" w:cs="Times New Roman"/>
          <w:sz w:val="28"/>
          <w:szCs w:val="28"/>
          <w:lang w:eastAsia="ru-RU"/>
        </w:rPr>
        <w:fldChar w:fldCharType="end"/>
      </w:r>
      <w:r w:rsidRPr="001E5C7C">
        <w:rPr>
          <w:rFonts w:ascii="Times New Roman" w:eastAsia="Times New Roman" w:hAnsi="Times New Roman" w:cs="Times New Roman"/>
          <w:sz w:val="28"/>
          <w:szCs w:val="28"/>
          <w:lang w:eastAsia="ru-RU"/>
        </w:rPr>
        <w:t xml:space="preserve">, </w:t>
      </w:r>
      <w:hyperlink r:id="rId71" w:history="1">
        <w:r w:rsidRPr="001E5C7C">
          <w:rPr>
            <w:rFonts w:ascii="Times New Roman" w:eastAsia="Times New Roman" w:hAnsi="Times New Roman" w:cs="Times New Roman"/>
            <w:sz w:val="28"/>
            <w:szCs w:val="28"/>
            <w:lang w:eastAsia="ru-RU"/>
          </w:rPr>
          <w:t>п. 2</w:t>
        </w:r>
      </w:hyperlink>
      <w:r w:rsidRPr="001E5C7C">
        <w:rPr>
          <w:rFonts w:ascii="Times New Roman" w:eastAsia="Times New Roman" w:hAnsi="Times New Roman" w:cs="Times New Roman"/>
          <w:sz w:val="28"/>
          <w:szCs w:val="28"/>
          <w:lang w:eastAsia="ru-RU"/>
        </w:rPr>
        <w:t xml:space="preserve"> </w:t>
      </w:r>
      <w:r w:rsidR="00817A7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w:t>
      </w:r>
      <w:hyperlink r:id="rId72" w:history="1">
        <w:r w:rsidRPr="001E5C7C">
          <w:rPr>
            <w:rFonts w:ascii="Times New Roman" w:eastAsia="Times New Roman" w:hAnsi="Times New Roman" w:cs="Times New Roman"/>
            <w:sz w:val="28"/>
            <w:szCs w:val="28"/>
            <w:lang w:eastAsia="ru-RU"/>
          </w:rPr>
          <w:t>4 ст. 20.7</w:t>
        </w:r>
      </w:hyperlink>
      <w:r w:rsidRPr="001E5C7C">
        <w:rPr>
          <w:rFonts w:ascii="Times New Roman" w:eastAsia="Times New Roman" w:hAnsi="Times New Roman" w:cs="Times New Roman"/>
          <w:sz w:val="28"/>
          <w:szCs w:val="28"/>
          <w:lang w:eastAsia="ru-RU"/>
        </w:rPr>
        <w:t xml:space="preserve">, </w:t>
      </w:r>
      <w:hyperlink r:id="rId73" w:history="1">
        <w:proofErr w:type="spellStart"/>
        <w:r w:rsidRPr="001E5C7C">
          <w:rPr>
            <w:rFonts w:ascii="Times New Roman" w:eastAsia="Times New Roman" w:hAnsi="Times New Roman" w:cs="Times New Roman"/>
            <w:sz w:val="28"/>
            <w:szCs w:val="28"/>
            <w:lang w:eastAsia="ru-RU"/>
          </w:rPr>
          <w:t>абз</w:t>
        </w:r>
        <w:proofErr w:type="spellEnd"/>
        <w:r w:rsidRPr="001E5C7C">
          <w:rPr>
            <w:rFonts w:ascii="Times New Roman" w:eastAsia="Times New Roman" w:hAnsi="Times New Roman" w:cs="Times New Roman"/>
            <w:sz w:val="28"/>
            <w:szCs w:val="28"/>
            <w:lang w:eastAsia="ru-RU"/>
          </w:rPr>
          <w:t>. 2 п. 2 ст. 70</w:t>
        </w:r>
      </w:hyperlink>
      <w:r w:rsidRPr="001E5C7C">
        <w:rPr>
          <w:rFonts w:ascii="Times New Roman" w:eastAsia="Times New Roman" w:hAnsi="Times New Roman" w:cs="Times New Roman"/>
          <w:sz w:val="28"/>
          <w:szCs w:val="28"/>
          <w:lang w:eastAsia="ru-RU"/>
        </w:rPr>
        <w:t xml:space="preserve">, </w:t>
      </w:r>
      <w:hyperlink r:id="rId74" w:history="1">
        <w:proofErr w:type="spellStart"/>
        <w:r w:rsidRPr="001E5C7C">
          <w:rPr>
            <w:rFonts w:ascii="Times New Roman" w:eastAsia="Times New Roman" w:hAnsi="Times New Roman" w:cs="Times New Roman"/>
            <w:sz w:val="28"/>
            <w:szCs w:val="28"/>
            <w:lang w:eastAsia="ru-RU"/>
          </w:rPr>
          <w:t>абз</w:t>
        </w:r>
        <w:proofErr w:type="spellEnd"/>
        <w:r w:rsidRPr="001E5C7C">
          <w:rPr>
            <w:rFonts w:ascii="Times New Roman" w:eastAsia="Times New Roman" w:hAnsi="Times New Roman" w:cs="Times New Roman"/>
            <w:sz w:val="28"/>
            <w:szCs w:val="28"/>
            <w:lang w:eastAsia="ru-RU"/>
          </w:rPr>
          <w:t>. 1 п. 6</w:t>
        </w:r>
      </w:hyperlink>
      <w:r w:rsidRPr="001E5C7C">
        <w:rPr>
          <w:rFonts w:ascii="Times New Roman" w:eastAsia="Times New Roman" w:hAnsi="Times New Roman" w:cs="Times New Roman"/>
          <w:sz w:val="28"/>
          <w:szCs w:val="28"/>
          <w:lang w:eastAsia="ru-RU"/>
        </w:rPr>
        <w:t xml:space="preserve"> и </w:t>
      </w:r>
      <w:hyperlink r:id="rId75" w:history="1">
        <w:proofErr w:type="spellStart"/>
        <w:r w:rsidRPr="001E5C7C">
          <w:rPr>
            <w:rFonts w:ascii="Times New Roman" w:eastAsia="Times New Roman" w:hAnsi="Times New Roman" w:cs="Times New Roman"/>
            <w:sz w:val="28"/>
            <w:szCs w:val="28"/>
            <w:lang w:eastAsia="ru-RU"/>
          </w:rPr>
          <w:t>абз</w:t>
        </w:r>
        <w:proofErr w:type="spellEnd"/>
        <w:r w:rsidRPr="001E5C7C">
          <w:rPr>
            <w:rFonts w:ascii="Times New Roman" w:eastAsia="Times New Roman" w:hAnsi="Times New Roman" w:cs="Times New Roman"/>
            <w:sz w:val="28"/>
            <w:szCs w:val="28"/>
            <w:lang w:eastAsia="ru-RU"/>
          </w:rPr>
          <w:t>. 1</w:t>
        </w:r>
        <w:proofErr w:type="gramEnd"/>
        <w:r w:rsidRPr="001E5C7C">
          <w:rPr>
            <w:rFonts w:ascii="Times New Roman" w:eastAsia="Times New Roman" w:hAnsi="Times New Roman" w:cs="Times New Roman"/>
            <w:sz w:val="28"/>
            <w:szCs w:val="28"/>
            <w:lang w:eastAsia="ru-RU"/>
          </w:rPr>
          <w:t xml:space="preserve"> п. 8 ст. 110</w:t>
        </w:r>
      </w:hyperlink>
      <w:r w:rsidRPr="001E5C7C">
        <w:rPr>
          <w:rFonts w:ascii="Times New Roman" w:eastAsia="Times New Roman" w:hAnsi="Times New Roman" w:cs="Times New Roman"/>
          <w:sz w:val="28"/>
          <w:szCs w:val="28"/>
          <w:lang w:eastAsia="ru-RU"/>
        </w:rPr>
        <w:t xml:space="preserve">, </w:t>
      </w:r>
      <w:hyperlink r:id="rId76" w:history="1">
        <w:proofErr w:type="spellStart"/>
        <w:r w:rsidRPr="001E5C7C">
          <w:rPr>
            <w:rFonts w:ascii="Times New Roman" w:eastAsia="Times New Roman" w:hAnsi="Times New Roman" w:cs="Times New Roman"/>
            <w:sz w:val="28"/>
            <w:szCs w:val="28"/>
            <w:lang w:eastAsia="ru-RU"/>
          </w:rPr>
          <w:t>абз</w:t>
        </w:r>
        <w:proofErr w:type="spellEnd"/>
        <w:r w:rsidRPr="001E5C7C">
          <w:rPr>
            <w:rFonts w:ascii="Times New Roman" w:eastAsia="Times New Roman" w:hAnsi="Times New Roman" w:cs="Times New Roman"/>
            <w:sz w:val="28"/>
            <w:szCs w:val="28"/>
            <w:lang w:eastAsia="ru-RU"/>
          </w:rPr>
          <w:t>. 3 п. 2 ст. 129</w:t>
        </w:r>
      </w:hyperlink>
      <w:r w:rsidRPr="001E5C7C">
        <w:rPr>
          <w:rFonts w:ascii="Times New Roman" w:eastAsia="Times New Roman" w:hAnsi="Times New Roman" w:cs="Times New Roman"/>
          <w:sz w:val="28"/>
          <w:szCs w:val="28"/>
          <w:lang w:eastAsia="ru-RU"/>
        </w:rPr>
        <w:t xml:space="preserve">, </w:t>
      </w:r>
      <w:hyperlink r:id="rId77" w:history="1">
        <w:proofErr w:type="spellStart"/>
        <w:r w:rsidRPr="001E5C7C">
          <w:rPr>
            <w:rFonts w:ascii="Times New Roman" w:eastAsia="Times New Roman" w:hAnsi="Times New Roman" w:cs="Times New Roman"/>
            <w:sz w:val="28"/>
            <w:szCs w:val="28"/>
            <w:lang w:eastAsia="ru-RU"/>
          </w:rPr>
          <w:t>абз</w:t>
        </w:r>
        <w:proofErr w:type="spellEnd"/>
        <w:r w:rsidRPr="001E5C7C">
          <w:rPr>
            <w:rFonts w:ascii="Times New Roman" w:eastAsia="Times New Roman" w:hAnsi="Times New Roman" w:cs="Times New Roman"/>
            <w:sz w:val="28"/>
            <w:szCs w:val="28"/>
            <w:lang w:eastAsia="ru-RU"/>
          </w:rPr>
          <w:t>. 1 п. 1 ст. 130</w:t>
        </w:r>
      </w:hyperlink>
      <w:r w:rsidRPr="001E5C7C">
        <w:rPr>
          <w:rFonts w:ascii="Times New Roman" w:eastAsia="Times New Roman" w:hAnsi="Times New Roman" w:cs="Times New Roman"/>
          <w:sz w:val="28"/>
          <w:szCs w:val="28"/>
          <w:lang w:eastAsia="ru-RU"/>
        </w:rPr>
        <w:t xml:space="preserve">, </w:t>
      </w:r>
      <w:hyperlink r:id="rId78" w:history="1">
        <w:r w:rsidRPr="001E5C7C">
          <w:rPr>
            <w:rFonts w:ascii="Times New Roman" w:eastAsia="Times New Roman" w:hAnsi="Times New Roman" w:cs="Times New Roman"/>
            <w:sz w:val="28"/>
            <w:szCs w:val="28"/>
            <w:lang w:eastAsia="ru-RU"/>
          </w:rPr>
          <w:t>п. 3 ст. 131</w:t>
        </w:r>
      </w:hyperlink>
      <w:r w:rsidRPr="001E5C7C">
        <w:rPr>
          <w:rFonts w:ascii="Times New Roman" w:eastAsia="Times New Roman" w:hAnsi="Times New Roman" w:cs="Times New Roman"/>
          <w:sz w:val="28"/>
          <w:szCs w:val="28"/>
          <w:lang w:eastAsia="ru-RU"/>
        </w:rPr>
        <w:t xml:space="preserve">, </w:t>
      </w:r>
      <w:hyperlink r:id="rId79" w:history="1">
        <w:proofErr w:type="spellStart"/>
        <w:r w:rsidRPr="001E5C7C">
          <w:rPr>
            <w:rFonts w:ascii="Times New Roman" w:eastAsia="Times New Roman" w:hAnsi="Times New Roman" w:cs="Times New Roman"/>
            <w:sz w:val="28"/>
            <w:szCs w:val="28"/>
            <w:lang w:eastAsia="ru-RU"/>
          </w:rPr>
          <w:t>абз</w:t>
        </w:r>
        <w:proofErr w:type="spellEnd"/>
        <w:r w:rsidRPr="001E5C7C">
          <w:rPr>
            <w:rFonts w:ascii="Times New Roman" w:eastAsia="Times New Roman" w:hAnsi="Times New Roman" w:cs="Times New Roman"/>
            <w:sz w:val="28"/>
            <w:szCs w:val="28"/>
            <w:lang w:eastAsia="ru-RU"/>
          </w:rPr>
          <w:t>. 1 п. 6 ст. 213.9</w:t>
        </w:r>
      </w:hyperlink>
      <w:r w:rsidR="000012E5" w:rsidRPr="001E5C7C">
        <w:rPr>
          <w:rFonts w:ascii="Times New Roman" w:hAnsi="Times New Roman" w:cs="Times New Roman"/>
          <w:sz w:val="28"/>
          <w:szCs w:val="28"/>
        </w:rPr>
        <w:t xml:space="preserve"> Закона о банкротстве</w:t>
      </w:r>
      <w:r w:rsidRPr="001E5C7C">
        <w:rPr>
          <w:rFonts w:ascii="Times New Roman" w:eastAsia="Times New Roman" w:hAnsi="Times New Roman" w:cs="Times New Roman"/>
          <w:sz w:val="28"/>
          <w:szCs w:val="28"/>
          <w:lang w:eastAsia="ru-RU"/>
        </w:rPr>
        <w:t>).</w:t>
      </w:r>
    </w:p>
    <w:p w:rsidR="00004D49" w:rsidRPr="001E5C7C" w:rsidRDefault="00004D49"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В то же время Законом о банкротстве </w:t>
      </w:r>
      <w:r w:rsidR="00370BA8" w:rsidRPr="001E5C7C">
        <w:rPr>
          <w:rFonts w:ascii="Times New Roman" w:eastAsia="Times New Roman" w:hAnsi="Times New Roman" w:cs="Times New Roman"/>
          <w:sz w:val="28"/>
          <w:szCs w:val="28"/>
          <w:lang w:eastAsia="ru-RU"/>
        </w:rPr>
        <w:t>конкурсного</w:t>
      </w:r>
      <w:r w:rsidRPr="001E5C7C">
        <w:rPr>
          <w:rFonts w:ascii="Times New Roman" w:eastAsia="Times New Roman" w:hAnsi="Times New Roman" w:cs="Times New Roman"/>
          <w:sz w:val="28"/>
          <w:szCs w:val="28"/>
          <w:lang w:eastAsia="ru-RU"/>
        </w:rPr>
        <w:t xml:space="preserve"> управляющему предписано осуществлять свои полномочия лично (</w:t>
      </w:r>
      <w:hyperlink r:id="rId80" w:history="1">
        <w:r w:rsidRPr="001E5C7C">
          <w:rPr>
            <w:rFonts w:ascii="Times New Roman" w:eastAsia="Times New Roman" w:hAnsi="Times New Roman" w:cs="Times New Roman"/>
            <w:sz w:val="28"/>
            <w:szCs w:val="28"/>
            <w:lang w:eastAsia="ru-RU"/>
          </w:rPr>
          <w:t>п. 5 ст. 20.3</w:t>
        </w:r>
      </w:hyperlink>
      <w:r w:rsidRPr="001E5C7C">
        <w:rPr>
          <w:rFonts w:ascii="Times New Roman" w:eastAsia="Times New Roman" w:hAnsi="Times New Roman" w:cs="Times New Roman"/>
          <w:sz w:val="28"/>
          <w:szCs w:val="28"/>
          <w:lang w:eastAsia="ru-RU"/>
        </w:rPr>
        <w:t xml:space="preserve"> </w:t>
      </w:r>
      <w:r w:rsidR="0027134E" w:rsidRPr="001E5C7C">
        <w:rPr>
          <w:rFonts w:ascii="Times New Roman" w:hAnsi="Times New Roman" w:cs="Times New Roman"/>
          <w:sz w:val="28"/>
          <w:szCs w:val="28"/>
        </w:rPr>
        <w:t>Закона о банкротстве</w:t>
      </w:r>
      <w:r w:rsidRPr="001E5C7C">
        <w:rPr>
          <w:rFonts w:ascii="Times New Roman" w:eastAsia="Times New Roman" w:hAnsi="Times New Roman" w:cs="Times New Roman"/>
          <w:sz w:val="28"/>
          <w:szCs w:val="28"/>
          <w:lang w:eastAsia="ru-RU"/>
        </w:rPr>
        <w:t>).</w:t>
      </w:r>
    </w:p>
    <w:p w:rsidR="00004D49" w:rsidRPr="001E5C7C" w:rsidRDefault="00004D49"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В </w:t>
      </w:r>
      <w:hyperlink r:id="rId81" w:history="1">
        <w:r w:rsidR="0027134E" w:rsidRPr="001E5C7C">
          <w:rPr>
            <w:rFonts w:ascii="Times New Roman" w:eastAsia="Times New Roman" w:hAnsi="Times New Roman" w:cs="Times New Roman"/>
            <w:sz w:val="28"/>
            <w:szCs w:val="28"/>
            <w:lang w:eastAsia="ru-RU"/>
          </w:rPr>
          <w:t>абзаце 3 пункта</w:t>
        </w:r>
        <w:r w:rsidRPr="001E5C7C">
          <w:rPr>
            <w:rFonts w:ascii="Times New Roman" w:eastAsia="Times New Roman" w:hAnsi="Times New Roman" w:cs="Times New Roman"/>
            <w:sz w:val="28"/>
            <w:szCs w:val="28"/>
            <w:lang w:eastAsia="ru-RU"/>
          </w:rPr>
          <w:t xml:space="preserve"> 10</w:t>
        </w:r>
      </w:hyperlink>
      <w:r w:rsidRPr="001E5C7C">
        <w:rPr>
          <w:rFonts w:ascii="Times New Roman" w:eastAsia="Times New Roman" w:hAnsi="Times New Roman" w:cs="Times New Roman"/>
          <w:sz w:val="28"/>
          <w:szCs w:val="28"/>
          <w:lang w:eastAsia="ru-RU"/>
        </w:rPr>
        <w:t xml:space="preserve"> Пос</w:t>
      </w:r>
      <w:r w:rsidR="0027134E" w:rsidRPr="001E5C7C">
        <w:rPr>
          <w:rFonts w:ascii="Times New Roman" w:eastAsia="Times New Roman" w:hAnsi="Times New Roman" w:cs="Times New Roman"/>
          <w:sz w:val="28"/>
          <w:szCs w:val="28"/>
          <w:lang w:eastAsia="ru-RU"/>
        </w:rPr>
        <w:t>тановления Пленума ВАС РФ от 23.07.2009 года</w:t>
      </w:r>
      <w:r w:rsidRPr="001E5C7C">
        <w:rPr>
          <w:rFonts w:ascii="Times New Roman" w:eastAsia="Times New Roman" w:hAnsi="Times New Roman" w:cs="Times New Roman"/>
          <w:sz w:val="28"/>
          <w:szCs w:val="28"/>
          <w:lang w:eastAsia="ru-RU"/>
        </w:rPr>
        <w:t xml:space="preserve"> </w:t>
      </w:r>
      <w:r w:rsidR="0027134E" w:rsidRPr="001E5C7C">
        <w:rPr>
          <w:rFonts w:ascii="Times New Roman" w:eastAsia="Times New Roman" w:hAnsi="Times New Roman" w:cs="Times New Roman"/>
          <w:sz w:val="28"/>
          <w:szCs w:val="28"/>
          <w:lang w:eastAsia="ru-RU"/>
        </w:rPr>
        <w:t xml:space="preserve"> </w:t>
      </w:r>
      <w:r w:rsidR="00817A7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60 </w:t>
      </w:r>
      <w:r w:rsidR="0002466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О некоторых вопросах, связанных с принятием Федерального закона от 30.12.2008 </w:t>
      </w:r>
      <w:r w:rsidR="00817A7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296</w:t>
      </w:r>
      <w:r w:rsidR="00817A7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ФЗ </w:t>
      </w:r>
      <w:r w:rsidR="0002466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О внесении изменений в Федеральный закон </w:t>
      </w:r>
      <w:r w:rsidR="0002466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О несостоятельности (банкротстве)</w:t>
      </w:r>
      <w:r w:rsidR="00024668" w:rsidRPr="001E5C7C">
        <w:rPr>
          <w:rFonts w:ascii="Times New Roman" w:eastAsia="Times New Roman" w:hAnsi="Times New Roman" w:cs="Times New Roman"/>
          <w:sz w:val="28"/>
          <w:szCs w:val="28"/>
          <w:lang w:eastAsia="ru-RU"/>
        </w:rPr>
        <w:t>»</w:t>
      </w:r>
      <w:r w:rsidR="00817A78" w:rsidRPr="001E5C7C">
        <w:rPr>
          <w:rFonts w:ascii="Times New Roman" w:eastAsia="Times New Roman" w:hAnsi="Times New Roman" w:cs="Times New Roman"/>
          <w:sz w:val="28"/>
          <w:szCs w:val="28"/>
          <w:lang w:eastAsia="ru-RU"/>
        </w:rPr>
        <w:t xml:space="preserve"> </w:t>
      </w:r>
      <w:r w:rsidRPr="001E5C7C">
        <w:rPr>
          <w:rFonts w:ascii="Times New Roman" w:eastAsia="Times New Roman" w:hAnsi="Times New Roman" w:cs="Times New Roman"/>
          <w:sz w:val="28"/>
          <w:szCs w:val="28"/>
          <w:lang w:eastAsia="ru-RU"/>
        </w:rPr>
        <w:t xml:space="preserve">указывается на возможность представительства для внешних и конкурсных управляющих, осуществляющих полномочия органов управления должника. В этом случае им дозволяется передавать свои полномочия руководителя юридического лица. </w:t>
      </w:r>
      <w:proofErr w:type="gramStart"/>
      <w:r w:rsidR="00370BA8" w:rsidRPr="001E5C7C">
        <w:rPr>
          <w:rFonts w:ascii="Times New Roman" w:eastAsia="Times New Roman" w:hAnsi="Times New Roman" w:cs="Times New Roman"/>
          <w:sz w:val="28"/>
          <w:szCs w:val="28"/>
          <w:lang w:eastAsia="ru-RU"/>
        </w:rPr>
        <w:t>Конкурсного</w:t>
      </w:r>
      <w:r w:rsidRPr="001E5C7C">
        <w:rPr>
          <w:rFonts w:ascii="Times New Roman" w:eastAsia="Times New Roman" w:hAnsi="Times New Roman" w:cs="Times New Roman"/>
          <w:sz w:val="28"/>
          <w:szCs w:val="28"/>
          <w:lang w:eastAsia="ru-RU"/>
        </w:rPr>
        <w:t xml:space="preserve"> управляющему запрещено передавать свои исключительные полномочия третьим лицам, в частности, принятие решений об утверждении и подписании заключения о финансовом состоянии должника</w:t>
      </w:r>
      <w:r w:rsidR="0027134E" w:rsidRPr="001E5C7C">
        <w:rPr>
          <w:rFonts w:ascii="Times New Roman" w:eastAsia="Times New Roman" w:hAnsi="Times New Roman" w:cs="Times New Roman"/>
          <w:sz w:val="28"/>
          <w:szCs w:val="28"/>
          <w:lang w:eastAsia="ru-RU"/>
        </w:rPr>
        <w:t>, мировых соглашений</w:t>
      </w:r>
      <w:r w:rsidRPr="001E5C7C">
        <w:rPr>
          <w:rFonts w:ascii="Times New Roman" w:eastAsia="Times New Roman" w:hAnsi="Times New Roman" w:cs="Times New Roman"/>
          <w:sz w:val="28"/>
          <w:szCs w:val="28"/>
          <w:lang w:eastAsia="ru-RU"/>
        </w:rPr>
        <w:t xml:space="preserve"> и иных отчетов, решений о включении в реестр требований</w:t>
      </w:r>
      <w:r w:rsidR="0027134E"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о выплате выходных пособий и об оплате труда лиц, работающих по трудовому договору, решений о даче согласия на совершение сделок, предусмотренных </w:t>
      </w:r>
      <w:hyperlink r:id="rId82" w:history="1">
        <w:r w:rsidR="0027134E" w:rsidRPr="001E5C7C">
          <w:rPr>
            <w:rFonts w:ascii="Times New Roman" w:eastAsia="Times New Roman" w:hAnsi="Times New Roman" w:cs="Times New Roman"/>
            <w:sz w:val="28"/>
            <w:szCs w:val="28"/>
            <w:lang w:eastAsia="ru-RU"/>
          </w:rPr>
          <w:t>пунктом</w:t>
        </w:r>
        <w:r w:rsidRPr="001E5C7C">
          <w:rPr>
            <w:rFonts w:ascii="Times New Roman" w:eastAsia="Times New Roman" w:hAnsi="Times New Roman" w:cs="Times New Roman"/>
            <w:sz w:val="28"/>
            <w:szCs w:val="28"/>
            <w:lang w:eastAsia="ru-RU"/>
          </w:rPr>
          <w:t xml:space="preserve"> 2 ст</w:t>
        </w:r>
        <w:r w:rsidR="0027134E" w:rsidRPr="001E5C7C">
          <w:rPr>
            <w:rFonts w:ascii="Times New Roman" w:eastAsia="Times New Roman" w:hAnsi="Times New Roman" w:cs="Times New Roman"/>
            <w:sz w:val="28"/>
            <w:szCs w:val="28"/>
            <w:lang w:eastAsia="ru-RU"/>
          </w:rPr>
          <w:t>атьи</w:t>
        </w:r>
        <w:r w:rsidRPr="001E5C7C">
          <w:rPr>
            <w:rFonts w:ascii="Times New Roman" w:eastAsia="Times New Roman" w:hAnsi="Times New Roman" w:cs="Times New Roman"/>
            <w:sz w:val="28"/>
            <w:szCs w:val="28"/>
            <w:lang w:eastAsia="ru-RU"/>
          </w:rPr>
          <w:t xml:space="preserve"> 64</w:t>
        </w:r>
      </w:hyperlink>
      <w:r w:rsidRPr="001E5C7C">
        <w:rPr>
          <w:rFonts w:ascii="Times New Roman" w:eastAsia="Times New Roman" w:hAnsi="Times New Roman" w:cs="Times New Roman"/>
          <w:sz w:val="28"/>
          <w:szCs w:val="28"/>
          <w:lang w:eastAsia="ru-RU"/>
        </w:rPr>
        <w:t xml:space="preserve"> Закона о</w:t>
      </w:r>
      <w:proofErr w:type="gramEnd"/>
      <w:r w:rsidRPr="001E5C7C">
        <w:rPr>
          <w:rFonts w:ascii="Times New Roman" w:eastAsia="Times New Roman" w:hAnsi="Times New Roman" w:cs="Times New Roman"/>
          <w:sz w:val="28"/>
          <w:szCs w:val="28"/>
          <w:lang w:eastAsia="ru-RU"/>
        </w:rPr>
        <w:t xml:space="preserve"> </w:t>
      </w:r>
      <w:proofErr w:type="gramStart"/>
      <w:r w:rsidRPr="001E5C7C">
        <w:rPr>
          <w:rFonts w:ascii="Times New Roman" w:eastAsia="Times New Roman" w:hAnsi="Times New Roman" w:cs="Times New Roman"/>
          <w:sz w:val="28"/>
          <w:szCs w:val="28"/>
          <w:lang w:eastAsia="ru-RU"/>
        </w:rPr>
        <w:t>банкротстве</w:t>
      </w:r>
      <w:proofErr w:type="gramEnd"/>
      <w:r w:rsidRPr="001E5C7C">
        <w:rPr>
          <w:rFonts w:ascii="Times New Roman" w:eastAsia="Times New Roman" w:hAnsi="Times New Roman" w:cs="Times New Roman"/>
          <w:sz w:val="28"/>
          <w:szCs w:val="28"/>
          <w:lang w:eastAsia="ru-RU"/>
        </w:rPr>
        <w:t xml:space="preserve">, принятие решения о созыве и проведении собрания кредиторов, ведение реестра требований кредиторов (кроме случая передачи его ведения </w:t>
      </w:r>
      <w:proofErr w:type="spellStart"/>
      <w:r w:rsidRPr="001E5C7C">
        <w:rPr>
          <w:rFonts w:ascii="Times New Roman" w:eastAsia="Times New Roman" w:hAnsi="Times New Roman" w:cs="Times New Roman"/>
          <w:sz w:val="28"/>
          <w:szCs w:val="28"/>
          <w:lang w:eastAsia="ru-RU"/>
        </w:rPr>
        <w:t>реестродержателю</w:t>
      </w:r>
      <w:proofErr w:type="spellEnd"/>
      <w:r w:rsidRPr="001E5C7C">
        <w:rPr>
          <w:rFonts w:ascii="Times New Roman" w:eastAsia="Times New Roman" w:hAnsi="Times New Roman" w:cs="Times New Roman"/>
          <w:sz w:val="28"/>
          <w:szCs w:val="28"/>
          <w:lang w:eastAsia="ru-RU"/>
        </w:rPr>
        <w:t>) и т</w:t>
      </w:r>
      <w:r w:rsidR="000D7B3B" w:rsidRPr="001E5C7C">
        <w:rPr>
          <w:rFonts w:ascii="Times New Roman" w:eastAsia="Times New Roman" w:hAnsi="Times New Roman" w:cs="Times New Roman"/>
          <w:sz w:val="28"/>
          <w:szCs w:val="28"/>
          <w:lang w:eastAsia="ru-RU"/>
        </w:rPr>
        <w:t>ак далее</w:t>
      </w:r>
      <w:r w:rsidRPr="001E5C7C">
        <w:rPr>
          <w:rFonts w:ascii="Times New Roman" w:eastAsia="Times New Roman" w:hAnsi="Times New Roman" w:cs="Times New Roman"/>
          <w:sz w:val="28"/>
          <w:szCs w:val="28"/>
          <w:lang w:eastAsia="ru-RU"/>
        </w:rPr>
        <w:t xml:space="preserve"> (</w:t>
      </w:r>
      <w:proofErr w:type="spellStart"/>
      <w:r w:rsidR="00827B7A" w:rsidRPr="001E5C7C">
        <w:rPr>
          <w:rFonts w:ascii="Times New Roman" w:eastAsia="Times New Roman" w:hAnsi="Times New Roman" w:cs="Times New Roman"/>
          <w:sz w:val="28"/>
          <w:szCs w:val="28"/>
          <w:lang w:eastAsia="ru-RU"/>
        </w:rPr>
        <w:fldChar w:fldCharType="begin"/>
      </w:r>
      <w:r w:rsidRPr="001E5C7C">
        <w:rPr>
          <w:rFonts w:ascii="Times New Roman" w:eastAsia="Times New Roman" w:hAnsi="Times New Roman" w:cs="Times New Roman"/>
          <w:sz w:val="28"/>
          <w:szCs w:val="28"/>
          <w:lang w:eastAsia="ru-RU"/>
        </w:rPr>
        <w:instrText xml:space="preserve"> HYPERLINK "https://online3.consultant.ru/cgi/online.cgi?req=doc&amp;base=LAW&amp;n=165533&amp;rnd=245023.3065320894&amp;dst=100034&amp;fld=134" </w:instrText>
      </w:r>
      <w:r w:rsidR="00827B7A" w:rsidRPr="001E5C7C">
        <w:rPr>
          <w:rFonts w:ascii="Times New Roman" w:eastAsia="Times New Roman" w:hAnsi="Times New Roman" w:cs="Times New Roman"/>
          <w:sz w:val="28"/>
          <w:szCs w:val="28"/>
          <w:lang w:eastAsia="ru-RU"/>
        </w:rPr>
        <w:fldChar w:fldCharType="separate"/>
      </w:r>
      <w:r w:rsidRPr="001E5C7C">
        <w:rPr>
          <w:rFonts w:ascii="Times New Roman" w:eastAsia="Times New Roman" w:hAnsi="Times New Roman" w:cs="Times New Roman"/>
          <w:sz w:val="28"/>
          <w:szCs w:val="28"/>
          <w:lang w:eastAsia="ru-RU"/>
        </w:rPr>
        <w:t>абз</w:t>
      </w:r>
      <w:proofErr w:type="spellEnd"/>
      <w:r w:rsidRPr="001E5C7C">
        <w:rPr>
          <w:rFonts w:ascii="Times New Roman" w:eastAsia="Times New Roman" w:hAnsi="Times New Roman" w:cs="Times New Roman"/>
          <w:sz w:val="28"/>
          <w:szCs w:val="28"/>
          <w:lang w:eastAsia="ru-RU"/>
        </w:rPr>
        <w:t>. 4 п. 10</w:t>
      </w:r>
      <w:r w:rsidR="00827B7A" w:rsidRPr="001E5C7C">
        <w:rPr>
          <w:rFonts w:ascii="Times New Roman" w:eastAsia="Times New Roman" w:hAnsi="Times New Roman" w:cs="Times New Roman"/>
          <w:sz w:val="28"/>
          <w:szCs w:val="28"/>
          <w:lang w:eastAsia="ru-RU"/>
        </w:rPr>
        <w:fldChar w:fldCharType="end"/>
      </w:r>
      <w:r w:rsidRPr="001E5C7C">
        <w:rPr>
          <w:rFonts w:ascii="Times New Roman" w:eastAsia="Times New Roman" w:hAnsi="Times New Roman" w:cs="Times New Roman"/>
          <w:sz w:val="28"/>
          <w:szCs w:val="28"/>
          <w:lang w:eastAsia="ru-RU"/>
        </w:rPr>
        <w:t xml:space="preserve"> Постановления</w:t>
      </w:r>
      <w:r w:rsidR="000D7B3B" w:rsidRPr="001E5C7C">
        <w:rPr>
          <w:rFonts w:ascii="Times New Roman" w:eastAsia="Times New Roman" w:hAnsi="Times New Roman" w:cs="Times New Roman"/>
          <w:sz w:val="28"/>
          <w:szCs w:val="28"/>
          <w:lang w:eastAsia="ru-RU"/>
        </w:rPr>
        <w:t xml:space="preserve"> № 60</w:t>
      </w:r>
      <w:r w:rsidRPr="001E5C7C">
        <w:rPr>
          <w:rFonts w:ascii="Times New Roman" w:eastAsia="Times New Roman" w:hAnsi="Times New Roman" w:cs="Times New Roman"/>
          <w:sz w:val="28"/>
          <w:szCs w:val="28"/>
          <w:lang w:eastAsia="ru-RU"/>
        </w:rPr>
        <w:t>). Пленум ВАС РФ не исключает материального и процессуального представительства для совершения сделок и иных юридических действий, для представления интересов должника в суде.</w:t>
      </w:r>
    </w:p>
    <w:p w:rsidR="00004D49" w:rsidRPr="001E5C7C" w:rsidRDefault="000D7B3B"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Так</w:t>
      </w:r>
      <w:r w:rsidR="00004D49" w:rsidRPr="001E5C7C">
        <w:rPr>
          <w:rFonts w:ascii="Times New Roman" w:eastAsia="Times New Roman" w:hAnsi="Times New Roman" w:cs="Times New Roman"/>
          <w:sz w:val="28"/>
          <w:szCs w:val="28"/>
          <w:lang w:eastAsia="ru-RU"/>
        </w:rPr>
        <w:t xml:space="preserve"> ФАС </w:t>
      </w:r>
      <w:proofErr w:type="spellStart"/>
      <w:r w:rsidR="00004D49" w:rsidRPr="001E5C7C">
        <w:rPr>
          <w:rFonts w:ascii="Times New Roman" w:eastAsia="Times New Roman" w:hAnsi="Times New Roman" w:cs="Times New Roman"/>
          <w:sz w:val="28"/>
          <w:szCs w:val="28"/>
          <w:lang w:eastAsia="ru-RU"/>
        </w:rPr>
        <w:t>Восточно</w:t>
      </w:r>
      <w:proofErr w:type="spellEnd"/>
      <w:r w:rsidR="00817A78" w:rsidRPr="001E5C7C">
        <w:rPr>
          <w:rFonts w:ascii="Times New Roman" w:eastAsia="Times New Roman" w:hAnsi="Times New Roman" w:cs="Times New Roman"/>
          <w:sz w:val="28"/>
          <w:szCs w:val="28"/>
          <w:lang w:eastAsia="ru-RU"/>
        </w:rPr>
        <w:t>–</w:t>
      </w:r>
      <w:r w:rsidR="00004D49" w:rsidRPr="001E5C7C">
        <w:rPr>
          <w:rFonts w:ascii="Times New Roman" w:eastAsia="Times New Roman" w:hAnsi="Times New Roman" w:cs="Times New Roman"/>
          <w:sz w:val="28"/>
          <w:szCs w:val="28"/>
          <w:lang w:eastAsia="ru-RU"/>
        </w:rPr>
        <w:t xml:space="preserve">Сибирского округа в </w:t>
      </w:r>
      <w:hyperlink r:id="rId83" w:history="1">
        <w:r w:rsidR="00004D49" w:rsidRPr="001E5C7C">
          <w:rPr>
            <w:rFonts w:ascii="Times New Roman" w:eastAsia="Times New Roman" w:hAnsi="Times New Roman" w:cs="Times New Roman"/>
            <w:sz w:val="28"/>
            <w:szCs w:val="28"/>
            <w:lang w:eastAsia="ru-RU"/>
          </w:rPr>
          <w:t>Постановлении</w:t>
        </w:r>
      </w:hyperlink>
      <w:r w:rsidRPr="001E5C7C">
        <w:rPr>
          <w:rFonts w:ascii="Times New Roman" w:eastAsia="Times New Roman" w:hAnsi="Times New Roman" w:cs="Times New Roman"/>
          <w:sz w:val="28"/>
          <w:szCs w:val="28"/>
          <w:lang w:eastAsia="ru-RU"/>
        </w:rPr>
        <w:t xml:space="preserve"> от 27.11.</w:t>
      </w:r>
      <w:r w:rsidR="00004D49" w:rsidRPr="001E5C7C">
        <w:rPr>
          <w:rFonts w:ascii="Times New Roman" w:eastAsia="Times New Roman" w:hAnsi="Times New Roman" w:cs="Times New Roman"/>
          <w:sz w:val="28"/>
          <w:szCs w:val="28"/>
          <w:lang w:eastAsia="ru-RU"/>
        </w:rPr>
        <w:t>2013 г</w:t>
      </w:r>
      <w:r w:rsidRPr="001E5C7C">
        <w:rPr>
          <w:rFonts w:ascii="Times New Roman" w:eastAsia="Times New Roman" w:hAnsi="Times New Roman" w:cs="Times New Roman"/>
          <w:sz w:val="28"/>
          <w:szCs w:val="28"/>
          <w:lang w:eastAsia="ru-RU"/>
        </w:rPr>
        <w:t>ода</w:t>
      </w:r>
      <w:r w:rsidR="00004D49" w:rsidRPr="001E5C7C">
        <w:rPr>
          <w:rFonts w:ascii="Times New Roman" w:eastAsia="Times New Roman" w:hAnsi="Times New Roman" w:cs="Times New Roman"/>
          <w:sz w:val="28"/>
          <w:szCs w:val="28"/>
          <w:lang w:eastAsia="ru-RU"/>
        </w:rPr>
        <w:t xml:space="preserve"> по делу </w:t>
      </w:r>
      <w:r w:rsidR="00817A78" w:rsidRPr="001E5C7C">
        <w:rPr>
          <w:rFonts w:ascii="Times New Roman" w:eastAsia="Times New Roman" w:hAnsi="Times New Roman" w:cs="Times New Roman"/>
          <w:sz w:val="28"/>
          <w:szCs w:val="28"/>
          <w:lang w:eastAsia="ru-RU"/>
        </w:rPr>
        <w:t>№</w:t>
      </w:r>
      <w:r w:rsidR="00004D49" w:rsidRPr="001E5C7C">
        <w:rPr>
          <w:rFonts w:ascii="Times New Roman" w:eastAsia="Times New Roman" w:hAnsi="Times New Roman" w:cs="Times New Roman"/>
          <w:sz w:val="28"/>
          <w:szCs w:val="28"/>
          <w:lang w:eastAsia="ru-RU"/>
        </w:rPr>
        <w:t xml:space="preserve"> А19</w:t>
      </w:r>
      <w:r w:rsidR="00817A78" w:rsidRPr="001E5C7C">
        <w:rPr>
          <w:rFonts w:ascii="Times New Roman" w:eastAsia="Times New Roman" w:hAnsi="Times New Roman" w:cs="Times New Roman"/>
          <w:sz w:val="28"/>
          <w:szCs w:val="28"/>
          <w:lang w:eastAsia="ru-RU"/>
        </w:rPr>
        <w:t>–</w:t>
      </w:r>
      <w:r w:rsidR="00004D49" w:rsidRPr="001E5C7C">
        <w:rPr>
          <w:rFonts w:ascii="Times New Roman" w:eastAsia="Times New Roman" w:hAnsi="Times New Roman" w:cs="Times New Roman"/>
          <w:sz w:val="28"/>
          <w:szCs w:val="28"/>
          <w:lang w:eastAsia="ru-RU"/>
        </w:rPr>
        <w:t xml:space="preserve">13517/2012 признал, что проведение финансового анализа должника является обязанностью временного управляющего, что следует из </w:t>
      </w:r>
      <w:hyperlink r:id="rId84" w:history="1">
        <w:r w:rsidR="00004D49" w:rsidRPr="001E5C7C">
          <w:rPr>
            <w:rFonts w:ascii="Times New Roman" w:eastAsia="Times New Roman" w:hAnsi="Times New Roman" w:cs="Times New Roman"/>
            <w:sz w:val="28"/>
            <w:szCs w:val="28"/>
            <w:lang w:eastAsia="ru-RU"/>
          </w:rPr>
          <w:t>п</w:t>
        </w:r>
        <w:r w:rsidRPr="001E5C7C">
          <w:rPr>
            <w:rFonts w:ascii="Times New Roman" w:eastAsia="Times New Roman" w:hAnsi="Times New Roman" w:cs="Times New Roman"/>
            <w:sz w:val="28"/>
            <w:szCs w:val="28"/>
            <w:lang w:eastAsia="ru-RU"/>
          </w:rPr>
          <w:t>ункта</w:t>
        </w:r>
        <w:r w:rsidR="00004D49" w:rsidRPr="001E5C7C">
          <w:rPr>
            <w:rFonts w:ascii="Times New Roman" w:eastAsia="Times New Roman" w:hAnsi="Times New Roman" w:cs="Times New Roman"/>
            <w:sz w:val="28"/>
            <w:szCs w:val="28"/>
            <w:lang w:eastAsia="ru-RU"/>
          </w:rPr>
          <w:t xml:space="preserve"> 1 ст</w:t>
        </w:r>
        <w:r w:rsidRPr="001E5C7C">
          <w:rPr>
            <w:rFonts w:ascii="Times New Roman" w:eastAsia="Times New Roman" w:hAnsi="Times New Roman" w:cs="Times New Roman"/>
            <w:sz w:val="28"/>
            <w:szCs w:val="28"/>
            <w:lang w:eastAsia="ru-RU"/>
          </w:rPr>
          <w:t>атьи</w:t>
        </w:r>
        <w:r w:rsidR="00004D49" w:rsidRPr="001E5C7C">
          <w:rPr>
            <w:rFonts w:ascii="Times New Roman" w:eastAsia="Times New Roman" w:hAnsi="Times New Roman" w:cs="Times New Roman"/>
            <w:sz w:val="28"/>
            <w:szCs w:val="28"/>
            <w:lang w:eastAsia="ru-RU"/>
          </w:rPr>
          <w:t xml:space="preserve"> 67</w:t>
        </w:r>
      </w:hyperlink>
      <w:r w:rsidR="00004D49" w:rsidRPr="001E5C7C">
        <w:rPr>
          <w:rFonts w:ascii="Times New Roman" w:eastAsia="Times New Roman" w:hAnsi="Times New Roman" w:cs="Times New Roman"/>
          <w:sz w:val="28"/>
          <w:szCs w:val="28"/>
          <w:lang w:eastAsia="ru-RU"/>
        </w:rPr>
        <w:t xml:space="preserve"> Закона о банкротстве, а привлечение иного лица не</w:t>
      </w:r>
      <w:r w:rsidR="00BB7552" w:rsidRPr="001E5C7C">
        <w:rPr>
          <w:rFonts w:ascii="Times New Roman" w:eastAsia="Times New Roman" w:hAnsi="Times New Roman" w:cs="Times New Roman"/>
          <w:sz w:val="28"/>
          <w:szCs w:val="28"/>
          <w:lang w:eastAsia="ru-RU"/>
        </w:rPr>
        <w:t xml:space="preserve"> представляется обоснованным</w:t>
      </w:r>
      <w:r w:rsidR="00004D49" w:rsidRPr="001E5C7C">
        <w:rPr>
          <w:rFonts w:ascii="Times New Roman" w:eastAsia="Times New Roman" w:hAnsi="Times New Roman" w:cs="Times New Roman"/>
          <w:sz w:val="28"/>
          <w:szCs w:val="28"/>
          <w:lang w:eastAsia="ru-RU"/>
        </w:rPr>
        <w:t>. </w:t>
      </w:r>
    </w:p>
    <w:p w:rsidR="00004D49" w:rsidRPr="001E5C7C" w:rsidRDefault="00004D49"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Следует отметить, что для </w:t>
      </w:r>
      <w:r w:rsidR="00370BA8" w:rsidRPr="001E5C7C">
        <w:rPr>
          <w:rFonts w:ascii="Times New Roman" w:eastAsia="Times New Roman" w:hAnsi="Times New Roman" w:cs="Times New Roman"/>
          <w:sz w:val="28"/>
          <w:szCs w:val="28"/>
          <w:lang w:eastAsia="ru-RU"/>
        </w:rPr>
        <w:t>конкурсного</w:t>
      </w:r>
      <w:r w:rsidRPr="001E5C7C">
        <w:rPr>
          <w:rFonts w:ascii="Times New Roman" w:eastAsia="Times New Roman" w:hAnsi="Times New Roman" w:cs="Times New Roman"/>
          <w:sz w:val="28"/>
          <w:szCs w:val="28"/>
          <w:lang w:eastAsia="ru-RU"/>
        </w:rPr>
        <w:t xml:space="preserve"> управляющего Законом о банкротстве предусмотрено в некоторых случаях обязательное привлечение иных </w:t>
      </w:r>
      <w:r w:rsidRPr="001E5C7C">
        <w:rPr>
          <w:rFonts w:ascii="Times New Roman" w:eastAsia="Times New Roman" w:hAnsi="Times New Roman" w:cs="Times New Roman"/>
          <w:sz w:val="28"/>
          <w:szCs w:val="28"/>
          <w:lang w:eastAsia="ru-RU"/>
        </w:rPr>
        <w:lastRenderedPageBreak/>
        <w:t>лиц с оплатой их услуг за счет средств должника, например, временным управляющим аудитора</w:t>
      </w:r>
      <w:r w:rsidR="000D7B3B"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согласно </w:t>
      </w:r>
      <w:hyperlink r:id="rId85" w:history="1">
        <w:r w:rsidR="000D7B3B" w:rsidRPr="001E5C7C">
          <w:rPr>
            <w:rFonts w:ascii="Times New Roman" w:eastAsia="Times New Roman" w:hAnsi="Times New Roman" w:cs="Times New Roman"/>
            <w:sz w:val="28"/>
            <w:szCs w:val="28"/>
            <w:lang w:eastAsia="ru-RU"/>
          </w:rPr>
          <w:t>абзацу</w:t>
        </w:r>
        <w:r w:rsidRPr="001E5C7C">
          <w:rPr>
            <w:rFonts w:ascii="Times New Roman" w:eastAsia="Times New Roman" w:hAnsi="Times New Roman" w:cs="Times New Roman"/>
            <w:sz w:val="28"/>
            <w:szCs w:val="28"/>
            <w:lang w:eastAsia="ru-RU"/>
          </w:rPr>
          <w:t xml:space="preserve"> 2 п</w:t>
        </w:r>
        <w:r w:rsidR="000D7B3B" w:rsidRPr="001E5C7C">
          <w:rPr>
            <w:rFonts w:ascii="Times New Roman" w:eastAsia="Times New Roman" w:hAnsi="Times New Roman" w:cs="Times New Roman"/>
            <w:sz w:val="28"/>
            <w:szCs w:val="28"/>
            <w:lang w:eastAsia="ru-RU"/>
          </w:rPr>
          <w:t>ункта</w:t>
        </w:r>
        <w:r w:rsidRPr="001E5C7C">
          <w:rPr>
            <w:rFonts w:ascii="Times New Roman" w:eastAsia="Times New Roman" w:hAnsi="Times New Roman" w:cs="Times New Roman"/>
            <w:sz w:val="28"/>
            <w:szCs w:val="28"/>
            <w:lang w:eastAsia="ru-RU"/>
          </w:rPr>
          <w:t xml:space="preserve"> 2 ст</w:t>
        </w:r>
        <w:r w:rsidR="000D7B3B" w:rsidRPr="001E5C7C">
          <w:rPr>
            <w:rFonts w:ascii="Times New Roman" w:eastAsia="Times New Roman" w:hAnsi="Times New Roman" w:cs="Times New Roman"/>
            <w:sz w:val="28"/>
            <w:szCs w:val="28"/>
            <w:lang w:eastAsia="ru-RU"/>
          </w:rPr>
          <w:t>атьи</w:t>
        </w:r>
        <w:r w:rsidRPr="001E5C7C">
          <w:rPr>
            <w:rFonts w:ascii="Times New Roman" w:eastAsia="Times New Roman" w:hAnsi="Times New Roman" w:cs="Times New Roman"/>
            <w:sz w:val="28"/>
            <w:szCs w:val="28"/>
            <w:lang w:eastAsia="ru-RU"/>
          </w:rPr>
          <w:t xml:space="preserve"> 70</w:t>
        </w:r>
      </w:hyperlink>
      <w:r w:rsidRPr="001E5C7C">
        <w:rPr>
          <w:rFonts w:ascii="Times New Roman" w:eastAsia="Times New Roman" w:hAnsi="Times New Roman" w:cs="Times New Roman"/>
          <w:sz w:val="28"/>
          <w:szCs w:val="28"/>
          <w:lang w:eastAsia="ru-RU"/>
        </w:rPr>
        <w:t xml:space="preserve"> Закона о банкротстве. </w:t>
      </w:r>
      <w:proofErr w:type="gramStart"/>
      <w:r w:rsidRPr="001E5C7C">
        <w:rPr>
          <w:rFonts w:ascii="Times New Roman" w:eastAsia="Times New Roman" w:hAnsi="Times New Roman" w:cs="Times New Roman"/>
          <w:sz w:val="28"/>
          <w:szCs w:val="28"/>
          <w:lang w:eastAsia="ru-RU"/>
        </w:rPr>
        <w:t xml:space="preserve">Привлекаемые </w:t>
      </w:r>
      <w:r w:rsidR="00370BA8" w:rsidRPr="001E5C7C">
        <w:rPr>
          <w:rFonts w:ascii="Times New Roman" w:eastAsia="Times New Roman" w:hAnsi="Times New Roman" w:cs="Times New Roman"/>
          <w:sz w:val="28"/>
          <w:szCs w:val="28"/>
          <w:lang w:eastAsia="ru-RU"/>
        </w:rPr>
        <w:t>конкурсным</w:t>
      </w:r>
      <w:r w:rsidRPr="001E5C7C">
        <w:rPr>
          <w:rFonts w:ascii="Times New Roman" w:eastAsia="Times New Roman" w:hAnsi="Times New Roman" w:cs="Times New Roman"/>
          <w:sz w:val="28"/>
          <w:szCs w:val="28"/>
          <w:lang w:eastAsia="ru-RU"/>
        </w:rPr>
        <w:t xml:space="preserve"> управляющим профессиональные участники рынка ценных бумаг, осуществляющие ведение реестра кредиторов, аудиторы, оценщики, организаторы торгов и операторы электронной площадки должны быть аккредитованы </w:t>
      </w:r>
      <w:proofErr w:type="spellStart"/>
      <w:r w:rsidRPr="001E5C7C">
        <w:rPr>
          <w:rFonts w:ascii="Times New Roman" w:eastAsia="Times New Roman" w:hAnsi="Times New Roman" w:cs="Times New Roman"/>
          <w:sz w:val="28"/>
          <w:szCs w:val="28"/>
          <w:lang w:eastAsia="ru-RU"/>
        </w:rPr>
        <w:t>саморегулируемой</w:t>
      </w:r>
      <w:proofErr w:type="spellEnd"/>
      <w:r w:rsidRPr="001E5C7C">
        <w:rPr>
          <w:rFonts w:ascii="Times New Roman" w:eastAsia="Times New Roman" w:hAnsi="Times New Roman" w:cs="Times New Roman"/>
          <w:sz w:val="28"/>
          <w:szCs w:val="28"/>
          <w:lang w:eastAsia="ru-RU"/>
        </w:rPr>
        <w:t xml:space="preserve"> организацией, не могут быть заинтересованными лицами по отношению к </w:t>
      </w:r>
      <w:r w:rsidR="00370BA8" w:rsidRPr="001E5C7C">
        <w:rPr>
          <w:rFonts w:ascii="Times New Roman" w:eastAsia="Times New Roman" w:hAnsi="Times New Roman" w:cs="Times New Roman"/>
          <w:sz w:val="28"/>
          <w:szCs w:val="28"/>
          <w:lang w:eastAsia="ru-RU"/>
        </w:rPr>
        <w:t>конкурсного</w:t>
      </w:r>
      <w:r w:rsidRPr="001E5C7C">
        <w:rPr>
          <w:rFonts w:ascii="Times New Roman" w:eastAsia="Times New Roman" w:hAnsi="Times New Roman" w:cs="Times New Roman"/>
          <w:sz w:val="28"/>
          <w:szCs w:val="28"/>
          <w:lang w:eastAsia="ru-RU"/>
        </w:rPr>
        <w:t xml:space="preserve"> управляющему, должнику и его кредиторам (</w:t>
      </w:r>
      <w:proofErr w:type="spellStart"/>
      <w:r w:rsidR="00827B7A" w:rsidRPr="001E5C7C">
        <w:rPr>
          <w:rFonts w:ascii="Times New Roman" w:eastAsia="Times New Roman" w:hAnsi="Times New Roman" w:cs="Times New Roman"/>
          <w:sz w:val="28"/>
          <w:szCs w:val="28"/>
          <w:lang w:eastAsia="ru-RU"/>
        </w:rPr>
        <w:fldChar w:fldCharType="begin"/>
      </w:r>
      <w:r w:rsidRPr="001E5C7C">
        <w:rPr>
          <w:rFonts w:ascii="Times New Roman" w:eastAsia="Times New Roman" w:hAnsi="Times New Roman" w:cs="Times New Roman"/>
          <w:sz w:val="28"/>
          <w:szCs w:val="28"/>
          <w:lang w:eastAsia="ru-RU"/>
        </w:rPr>
        <w:instrText xml:space="preserve"> HYPERLINK "https://online3.consultant.ru/cgi/online.cgi?req=doc&amp;base=LAW&amp;n=182230&amp;rnd=245023.1267024190&amp;dst=162&amp;fld=134" </w:instrText>
      </w:r>
      <w:r w:rsidR="00827B7A" w:rsidRPr="001E5C7C">
        <w:rPr>
          <w:rFonts w:ascii="Times New Roman" w:eastAsia="Times New Roman" w:hAnsi="Times New Roman" w:cs="Times New Roman"/>
          <w:sz w:val="28"/>
          <w:szCs w:val="28"/>
          <w:lang w:eastAsia="ru-RU"/>
        </w:rPr>
        <w:fldChar w:fldCharType="separate"/>
      </w:r>
      <w:r w:rsidRPr="001E5C7C">
        <w:rPr>
          <w:rFonts w:ascii="Times New Roman" w:eastAsia="Times New Roman" w:hAnsi="Times New Roman" w:cs="Times New Roman"/>
          <w:sz w:val="28"/>
          <w:szCs w:val="28"/>
          <w:lang w:eastAsia="ru-RU"/>
        </w:rPr>
        <w:t>абз</w:t>
      </w:r>
      <w:proofErr w:type="spellEnd"/>
      <w:r w:rsidRPr="001E5C7C">
        <w:rPr>
          <w:rFonts w:ascii="Times New Roman" w:eastAsia="Times New Roman" w:hAnsi="Times New Roman" w:cs="Times New Roman"/>
          <w:sz w:val="28"/>
          <w:szCs w:val="28"/>
          <w:lang w:eastAsia="ru-RU"/>
        </w:rPr>
        <w:t>. 8 п. 1 ст. 20.3</w:t>
      </w:r>
      <w:r w:rsidR="00827B7A" w:rsidRPr="001E5C7C">
        <w:rPr>
          <w:rFonts w:ascii="Times New Roman" w:eastAsia="Times New Roman" w:hAnsi="Times New Roman" w:cs="Times New Roman"/>
          <w:sz w:val="28"/>
          <w:szCs w:val="28"/>
          <w:lang w:eastAsia="ru-RU"/>
        </w:rPr>
        <w:fldChar w:fldCharType="end"/>
      </w:r>
      <w:r w:rsidRPr="001E5C7C">
        <w:rPr>
          <w:rFonts w:ascii="Times New Roman" w:eastAsia="Times New Roman" w:hAnsi="Times New Roman" w:cs="Times New Roman"/>
          <w:sz w:val="28"/>
          <w:szCs w:val="28"/>
          <w:lang w:eastAsia="ru-RU"/>
        </w:rPr>
        <w:t xml:space="preserve"> Закона о банкротстве)</w:t>
      </w:r>
      <w:r w:rsidR="000D7B3B" w:rsidRPr="001E5C7C">
        <w:rPr>
          <w:rFonts w:ascii="Times New Roman" w:eastAsia="Times New Roman" w:hAnsi="Times New Roman" w:cs="Times New Roman"/>
          <w:sz w:val="28"/>
          <w:szCs w:val="28"/>
          <w:lang w:eastAsia="ru-RU"/>
        </w:rPr>
        <w:t>.</w:t>
      </w:r>
      <w:proofErr w:type="gramEnd"/>
    </w:p>
    <w:p w:rsidR="00004D49" w:rsidRPr="001E5C7C" w:rsidRDefault="000D7B3B" w:rsidP="001E5C7C">
      <w:pPr>
        <w:pStyle w:val="a7"/>
        <w:spacing w:line="360" w:lineRule="auto"/>
        <w:ind w:firstLine="709"/>
        <w:jc w:val="both"/>
        <w:rPr>
          <w:rFonts w:ascii="Times New Roman" w:eastAsia="Times New Roman" w:hAnsi="Times New Roman" w:cs="Times New Roman"/>
          <w:sz w:val="28"/>
          <w:szCs w:val="28"/>
          <w:lang w:eastAsia="ru-RU"/>
        </w:rPr>
      </w:pPr>
      <w:proofErr w:type="gramStart"/>
      <w:r w:rsidRPr="001E5C7C">
        <w:rPr>
          <w:rFonts w:ascii="Times New Roman" w:eastAsia="Times New Roman" w:hAnsi="Times New Roman" w:cs="Times New Roman"/>
          <w:sz w:val="28"/>
          <w:szCs w:val="28"/>
          <w:lang w:eastAsia="ru-RU"/>
        </w:rPr>
        <w:t xml:space="preserve">4) Конкурсный управляющий вправе </w:t>
      </w:r>
      <w:r w:rsidR="00004D49" w:rsidRPr="001E5C7C">
        <w:rPr>
          <w:rFonts w:ascii="Times New Roman" w:eastAsia="Times New Roman" w:hAnsi="Times New Roman" w:cs="Times New Roman"/>
          <w:bCs/>
          <w:sz w:val="28"/>
          <w:szCs w:val="28"/>
          <w:lang w:eastAsia="ru-RU"/>
        </w:rPr>
        <w:t>запрашивать необходимые сведения о должнике, о лицах, входящих в состав органов управления должника, о контролирующих лицах, о принадлежащем им имуществе (в том числе об имущественных правах), о контрагентах и об обязательствах должника у физических лиц, юридических лиц, государственных органов, органов управления государственными внебюджетными фондами РФ и органов местного самоуправления, включая сведения, составляющие служебную, коммерческую и банковскую</w:t>
      </w:r>
      <w:proofErr w:type="gramEnd"/>
      <w:r w:rsidR="00004D49" w:rsidRPr="001E5C7C">
        <w:rPr>
          <w:rFonts w:ascii="Times New Roman" w:eastAsia="Times New Roman" w:hAnsi="Times New Roman" w:cs="Times New Roman"/>
          <w:bCs/>
          <w:sz w:val="28"/>
          <w:szCs w:val="28"/>
          <w:lang w:eastAsia="ru-RU"/>
        </w:rPr>
        <w:t xml:space="preserve"> тайну </w:t>
      </w:r>
      <w:hyperlink r:id="rId86" w:history="1">
        <w:r w:rsidR="00004D49" w:rsidRPr="001E5C7C">
          <w:rPr>
            <w:rFonts w:ascii="Times New Roman" w:eastAsia="Times New Roman" w:hAnsi="Times New Roman" w:cs="Times New Roman"/>
            <w:bCs/>
            <w:sz w:val="28"/>
            <w:szCs w:val="28"/>
            <w:lang w:eastAsia="ru-RU"/>
          </w:rPr>
          <w:t>(</w:t>
        </w:r>
        <w:proofErr w:type="spellStart"/>
        <w:r w:rsidR="00004D49" w:rsidRPr="001E5C7C">
          <w:rPr>
            <w:rFonts w:ascii="Times New Roman" w:eastAsia="Times New Roman" w:hAnsi="Times New Roman" w:cs="Times New Roman"/>
            <w:bCs/>
            <w:sz w:val="28"/>
            <w:szCs w:val="28"/>
            <w:lang w:eastAsia="ru-RU"/>
          </w:rPr>
          <w:t>абз</w:t>
        </w:r>
        <w:proofErr w:type="spellEnd"/>
        <w:r w:rsidR="00004D49" w:rsidRPr="001E5C7C">
          <w:rPr>
            <w:rFonts w:ascii="Times New Roman" w:eastAsia="Times New Roman" w:hAnsi="Times New Roman" w:cs="Times New Roman"/>
            <w:bCs/>
            <w:sz w:val="28"/>
            <w:szCs w:val="28"/>
            <w:lang w:eastAsia="ru-RU"/>
          </w:rPr>
          <w:t>. 7 п. 1 ст. 20.3</w:t>
        </w:r>
        <w:r w:rsidRPr="001E5C7C">
          <w:rPr>
            <w:rFonts w:ascii="Times New Roman" w:eastAsia="Times New Roman" w:hAnsi="Times New Roman" w:cs="Times New Roman"/>
            <w:bCs/>
            <w:sz w:val="28"/>
            <w:szCs w:val="28"/>
            <w:lang w:eastAsia="ru-RU"/>
          </w:rPr>
          <w:t xml:space="preserve"> </w:t>
        </w:r>
        <w:r w:rsidRPr="001E5C7C">
          <w:rPr>
            <w:rFonts w:ascii="Times New Roman" w:eastAsia="Times New Roman" w:hAnsi="Times New Roman" w:cs="Times New Roman"/>
            <w:sz w:val="28"/>
            <w:szCs w:val="28"/>
            <w:lang w:eastAsia="ru-RU"/>
          </w:rPr>
          <w:t>Закона о банкротстве</w:t>
        </w:r>
        <w:r w:rsidR="00004D49" w:rsidRPr="001E5C7C">
          <w:rPr>
            <w:rFonts w:ascii="Times New Roman" w:eastAsia="Times New Roman" w:hAnsi="Times New Roman" w:cs="Times New Roman"/>
            <w:bCs/>
            <w:sz w:val="28"/>
            <w:szCs w:val="28"/>
            <w:lang w:eastAsia="ru-RU"/>
          </w:rPr>
          <w:t>)</w:t>
        </w:r>
      </w:hyperlink>
      <w:r w:rsidR="00004D49" w:rsidRPr="001E5C7C">
        <w:rPr>
          <w:rFonts w:ascii="Times New Roman" w:eastAsia="Times New Roman" w:hAnsi="Times New Roman" w:cs="Times New Roman"/>
          <w:sz w:val="28"/>
          <w:szCs w:val="28"/>
          <w:lang w:eastAsia="ru-RU"/>
        </w:rPr>
        <w:t>.</w:t>
      </w:r>
    </w:p>
    <w:p w:rsidR="00004D49" w:rsidRPr="001E5C7C" w:rsidRDefault="00004D49"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Сведения о должнике, необходимые </w:t>
      </w:r>
      <w:r w:rsidR="00370BA8" w:rsidRPr="001E5C7C">
        <w:rPr>
          <w:rFonts w:ascii="Times New Roman" w:eastAsia="Times New Roman" w:hAnsi="Times New Roman" w:cs="Times New Roman"/>
          <w:sz w:val="28"/>
          <w:szCs w:val="28"/>
          <w:lang w:eastAsia="ru-RU"/>
        </w:rPr>
        <w:t xml:space="preserve">конкурсного </w:t>
      </w:r>
      <w:r w:rsidRPr="001E5C7C">
        <w:rPr>
          <w:rFonts w:ascii="Times New Roman" w:eastAsia="Times New Roman" w:hAnsi="Times New Roman" w:cs="Times New Roman"/>
          <w:sz w:val="28"/>
          <w:szCs w:val="28"/>
          <w:lang w:eastAsia="ru-RU"/>
        </w:rPr>
        <w:t>управляющему для оценки финансового состояния должника, могут быть запрошены им у физических лиц, юридических лиц, государственных органов и органов местного самоуправления, органов управления государственными внебюджетными фондами независимо от того, составляют они или нет служебную, коммерческую, банковскую тайну.</w:t>
      </w:r>
    </w:p>
    <w:p w:rsidR="00004D49" w:rsidRPr="001E5C7C" w:rsidRDefault="00004D49"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Законодатель не ограничивает </w:t>
      </w:r>
      <w:r w:rsidR="00370BA8" w:rsidRPr="001E5C7C">
        <w:rPr>
          <w:rFonts w:ascii="Times New Roman" w:eastAsia="Times New Roman" w:hAnsi="Times New Roman" w:cs="Times New Roman"/>
          <w:sz w:val="28"/>
          <w:szCs w:val="28"/>
          <w:lang w:eastAsia="ru-RU"/>
        </w:rPr>
        <w:t>конкурсного</w:t>
      </w:r>
      <w:r w:rsidRPr="001E5C7C">
        <w:rPr>
          <w:rFonts w:ascii="Times New Roman" w:eastAsia="Times New Roman" w:hAnsi="Times New Roman" w:cs="Times New Roman"/>
          <w:sz w:val="28"/>
          <w:szCs w:val="28"/>
          <w:lang w:eastAsia="ru-RU"/>
        </w:rPr>
        <w:t xml:space="preserve"> управляющего в объ</w:t>
      </w:r>
      <w:r w:rsidR="00BB7552" w:rsidRPr="001E5C7C">
        <w:rPr>
          <w:rFonts w:ascii="Times New Roman" w:eastAsia="Times New Roman" w:hAnsi="Times New Roman" w:cs="Times New Roman"/>
          <w:sz w:val="28"/>
          <w:szCs w:val="28"/>
          <w:lang w:eastAsia="ru-RU"/>
        </w:rPr>
        <w:t>еме запрашиваемой информации</w:t>
      </w:r>
      <w:r w:rsidRPr="001E5C7C">
        <w:rPr>
          <w:rFonts w:ascii="Times New Roman" w:eastAsia="Times New Roman" w:hAnsi="Times New Roman" w:cs="Times New Roman"/>
          <w:sz w:val="28"/>
          <w:szCs w:val="28"/>
          <w:lang w:eastAsia="ru-RU"/>
        </w:rPr>
        <w:t xml:space="preserve">. </w:t>
      </w:r>
      <w:proofErr w:type="gramStart"/>
      <w:r w:rsidR="00370BA8" w:rsidRPr="001E5C7C">
        <w:rPr>
          <w:rFonts w:ascii="Times New Roman" w:eastAsia="Times New Roman" w:hAnsi="Times New Roman" w:cs="Times New Roman"/>
          <w:sz w:val="28"/>
          <w:szCs w:val="28"/>
          <w:lang w:eastAsia="ru-RU"/>
        </w:rPr>
        <w:t>Конкурсного</w:t>
      </w:r>
      <w:proofErr w:type="gramEnd"/>
      <w:r w:rsidRPr="001E5C7C">
        <w:rPr>
          <w:rFonts w:ascii="Times New Roman" w:eastAsia="Times New Roman" w:hAnsi="Times New Roman" w:cs="Times New Roman"/>
          <w:sz w:val="28"/>
          <w:szCs w:val="28"/>
          <w:lang w:eastAsia="ru-RU"/>
        </w:rPr>
        <w:t xml:space="preserve"> управляющие не всегда указаны в нормативных правовых актах как субъекты, уполномоченные получать такую информацию. ВАС РФ в некоторых случаях разъяснял, что </w:t>
      </w:r>
      <w:r w:rsidR="000D7B3B" w:rsidRPr="001E5C7C">
        <w:rPr>
          <w:rFonts w:ascii="Times New Roman" w:eastAsia="Times New Roman" w:hAnsi="Times New Roman" w:cs="Times New Roman"/>
          <w:sz w:val="28"/>
          <w:szCs w:val="28"/>
          <w:lang w:eastAsia="ru-RU"/>
        </w:rPr>
        <w:t>к</w:t>
      </w:r>
      <w:r w:rsidR="00BB7552" w:rsidRPr="001E5C7C">
        <w:rPr>
          <w:rFonts w:ascii="Times New Roman" w:eastAsia="Times New Roman" w:hAnsi="Times New Roman" w:cs="Times New Roman"/>
          <w:sz w:val="28"/>
          <w:szCs w:val="28"/>
          <w:lang w:eastAsia="ru-RU"/>
        </w:rPr>
        <w:t>онкурсный</w:t>
      </w:r>
      <w:r w:rsidRPr="001E5C7C">
        <w:rPr>
          <w:rFonts w:ascii="Times New Roman" w:eastAsia="Times New Roman" w:hAnsi="Times New Roman" w:cs="Times New Roman"/>
          <w:sz w:val="28"/>
          <w:szCs w:val="28"/>
          <w:lang w:eastAsia="ru-RU"/>
        </w:rPr>
        <w:t xml:space="preserve"> управляющий вправе п</w:t>
      </w:r>
      <w:r w:rsidR="00BB7552" w:rsidRPr="001E5C7C">
        <w:rPr>
          <w:rFonts w:ascii="Times New Roman" w:eastAsia="Times New Roman" w:hAnsi="Times New Roman" w:cs="Times New Roman"/>
          <w:sz w:val="28"/>
          <w:szCs w:val="28"/>
          <w:lang w:eastAsia="ru-RU"/>
        </w:rPr>
        <w:t>олучать указанную информацию</w:t>
      </w:r>
      <w:r w:rsidRPr="001E5C7C">
        <w:rPr>
          <w:rFonts w:ascii="Times New Roman" w:eastAsia="Times New Roman" w:hAnsi="Times New Roman" w:cs="Times New Roman"/>
          <w:sz w:val="28"/>
          <w:szCs w:val="28"/>
          <w:lang w:eastAsia="ru-RU"/>
        </w:rPr>
        <w:t>.</w:t>
      </w:r>
      <w:r w:rsidR="00BB7552" w:rsidRPr="001E5C7C">
        <w:rPr>
          <w:rStyle w:val="a6"/>
          <w:rFonts w:ascii="Times New Roman" w:eastAsia="Times New Roman" w:hAnsi="Times New Roman" w:cs="Times New Roman"/>
          <w:sz w:val="28"/>
          <w:szCs w:val="28"/>
          <w:lang w:eastAsia="ru-RU"/>
        </w:rPr>
        <w:footnoteReference w:id="37"/>
      </w:r>
    </w:p>
    <w:p w:rsidR="00004D49" w:rsidRPr="001E5C7C" w:rsidRDefault="00BB7552"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lastRenderedPageBreak/>
        <w:t>Конкурсный</w:t>
      </w:r>
      <w:r w:rsidR="00004D49" w:rsidRPr="001E5C7C">
        <w:rPr>
          <w:rFonts w:ascii="Times New Roman" w:eastAsia="Times New Roman" w:hAnsi="Times New Roman" w:cs="Times New Roman"/>
          <w:sz w:val="28"/>
          <w:szCs w:val="28"/>
          <w:lang w:eastAsia="ru-RU"/>
        </w:rPr>
        <w:t xml:space="preserve"> управляющий вправе получить информацию о принадлежащем должнику имуществе. </w:t>
      </w:r>
      <w:proofErr w:type="gramStart"/>
      <w:r w:rsidR="00004D49" w:rsidRPr="001E5C7C">
        <w:rPr>
          <w:rFonts w:ascii="Times New Roman" w:eastAsia="Times New Roman" w:hAnsi="Times New Roman" w:cs="Times New Roman"/>
          <w:sz w:val="28"/>
          <w:szCs w:val="28"/>
          <w:lang w:eastAsia="ru-RU"/>
        </w:rPr>
        <w:t xml:space="preserve">Однако в законодательстве имеются и пробелы, не позволяющие </w:t>
      </w:r>
      <w:r w:rsidR="00370BA8" w:rsidRPr="001E5C7C">
        <w:rPr>
          <w:rFonts w:ascii="Times New Roman" w:eastAsia="Times New Roman" w:hAnsi="Times New Roman" w:cs="Times New Roman"/>
          <w:sz w:val="28"/>
          <w:szCs w:val="28"/>
          <w:lang w:eastAsia="ru-RU"/>
        </w:rPr>
        <w:t xml:space="preserve">конкурсного </w:t>
      </w:r>
      <w:r w:rsidR="00004D49" w:rsidRPr="001E5C7C">
        <w:rPr>
          <w:rFonts w:ascii="Times New Roman" w:eastAsia="Times New Roman" w:hAnsi="Times New Roman" w:cs="Times New Roman"/>
          <w:sz w:val="28"/>
          <w:szCs w:val="28"/>
          <w:lang w:eastAsia="ru-RU"/>
        </w:rPr>
        <w:t>управляющему получить необходимые сведения.</w:t>
      </w:r>
      <w:proofErr w:type="gramEnd"/>
    </w:p>
    <w:p w:rsidR="00004D49" w:rsidRPr="001E5C7C" w:rsidRDefault="00004D49"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Так, по одному из дел о банкротстве индивидуального предпринимателя конкурсный управляющий запросил в </w:t>
      </w:r>
      <w:proofErr w:type="spellStart"/>
      <w:r w:rsidRPr="001E5C7C">
        <w:rPr>
          <w:rFonts w:ascii="Times New Roman" w:eastAsia="Times New Roman" w:hAnsi="Times New Roman" w:cs="Times New Roman"/>
          <w:sz w:val="28"/>
          <w:szCs w:val="28"/>
          <w:lang w:eastAsia="ru-RU"/>
        </w:rPr>
        <w:t>Росреестре</w:t>
      </w:r>
      <w:proofErr w:type="spellEnd"/>
      <w:r w:rsidRPr="001E5C7C">
        <w:rPr>
          <w:rFonts w:ascii="Times New Roman" w:eastAsia="Times New Roman" w:hAnsi="Times New Roman" w:cs="Times New Roman"/>
          <w:sz w:val="28"/>
          <w:szCs w:val="28"/>
          <w:lang w:eastAsia="ru-RU"/>
        </w:rPr>
        <w:t xml:space="preserve"> сведения о принадлежащем супруге должника недвижимом имуществе и получил отказ. </w:t>
      </w:r>
      <w:hyperlink r:id="rId87" w:history="1">
        <w:proofErr w:type="gramStart"/>
        <w:r w:rsidRPr="001E5C7C">
          <w:rPr>
            <w:rFonts w:ascii="Times New Roman" w:eastAsia="Times New Roman" w:hAnsi="Times New Roman" w:cs="Times New Roman"/>
            <w:sz w:val="28"/>
            <w:szCs w:val="28"/>
            <w:lang w:eastAsia="ru-RU"/>
          </w:rPr>
          <w:t>Пунк</w:t>
        </w:r>
        <w:r w:rsidR="00C61A17" w:rsidRPr="001E5C7C">
          <w:rPr>
            <w:rFonts w:ascii="Times New Roman" w:eastAsia="Times New Roman" w:hAnsi="Times New Roman" w:cs="Times New Roman"/>
            <w:sz w:val="28"/>
            <w:szCs w:val="28"/>
            <w:lang w:eastAsia="ru-RU"/>
          </w:rPr>
          <w:t>том 3 статьи</w:t>
        </w:r>
        <w:r w:rsidRPr="001E5C7C">
          <w:rPr>
            <w:rFonts w:ascii="Times New Roman" w:eastAsia="Times New Roman" w:hAnsi="Times New Roman" w:cs="Times New Roman"/>
            <w:sz w:val="28"/>
            <w:szCs w:val="28"/>
            <w:lang w:eastAsia="ru-RU"/>
          </w:rPr>
          <w:t xml:space="preserve"> </w:t>
        </w:r>
        <w:r w:rsidR="00C61A17" w:rsidRPr="001E5C7C">
          <w:rPr>
            <w:rFonts w:ascii="Times New Roman" w:eastAsia="Times New Roman" w:hAnsi="Times New Roman" w:cs="Times New Roman"/>
            <w:sz w:val="28"/>
            <w:szCs w:val="28"/>
            <w:lang w:eastAsia="ru-RU"/>
          </w:rPr>
          <w:t>7 Федерального закона «О государственной регистрации прав на недвижимое имущество и сделок с ним» от 21.07.1997 года № 122-ФЗ</w:t>
        </w:r>
      </w:hyperlink>
      <w:r w:rsidR="00C61A17" w:rsidRPr="001E5C7C">
        <w:rPr>
          <w:rStyle w:val="a6"/>
          <w:rFonts w:ascii="Times New Roman" w:eastAsia="Times New Roman" w:hAnsi="Times New Roman" w:cs="Times New Roman"/>
          <w:sz w:val="28"/>
          <w:szCs w:val="28"/>
          <w:lang w:eastAsia="ru-RU"/>
        </w:rPr>
        <w:footnoteReference w:id="38"/>
      </w:r>
      <w:r w:rsidRPr="001E5C7C">
        <w:rPr>
          <w:rFonts w:ascii="Times New Roman" w:eastAsia="Times New Roman" w:hAnsi="Times New Roman" w:cs="Times New Roman"/>
          <w:sz w:val="28"/>
          <w:szCs w:val="28"/>
          <w:lang w:eastAsia="ru-RU"/>
        </w:rPr>
        <w:t xml:space="preserve"> </w:t>
      </w:r>
      <w:r w:rsidR="00C61A17" w:rsidRPr="001E5C7C">
        <w:rPr>
          <w:rFonts w:ascii="Times New Roman" w:eastAsia="Times New Roman" w:hAnsi="Times New Roman" w:cs="Times New Roman"/>
          <w:sz w:val="28"/>
          <w:szCs w:val="28"/>
          <w:lang w:eastAsia="ru-RU"/>
        </w:rPr>
        <w:t xml:space="preserve">(далее – </w:t>
      </w:r>
      <w:r w:rsidRPr="001E5C7C">
        <w:rPr>
          <w:rFonts w:ascii="Times New Roman" w:eastAsia="Times New Roman" w:hAnsi="Times New Roman" w:cs="Times New Roman"/>
          <w:sz w:val="28"/>
          <w:szCs w:val="28"/>
          <w:lang w:eastAsia="ru-RU"/>
        </w:rPr>
        <w:t>Закона о государственной регистрации прав на недвижимое имущество</w:t>
      </w:r>
      <w:r w:rsidR="00C61A17" w:rsidRPr="001E5C7C">
        <w:rPr>
          <w:rFonts w:ascii="Times New Roman" w:eastAsia="Times New Roman" w:hAnsi="Times New Roman" w:cs="Times New Roman"/>
          <w:sz w:val="28"/>
          <w:szCs w:val="28"/>
          <w:lang w:eastAsia="ru-RU"/>
        </w:rPr>
        <w:t xml:space="preserve">) </w:t>
      </w:r>
      <w:r w:rsidRPr="001E5C7C">
        <w:rPr>
          <w:rFonts w:ascii="Times New Roman" w:eastAsia="Times New Roman" w:hAnsi="Times New Roman" w:cs="Times New Roman"/>
          <w:sz w:val="28"/>
          <w:szCs w:val="28"/>
          <w:lang w:eastAsia="ru-RU"/>
        </w:rPr>
        <w:t>предусмотрено</w:t>
      </w:r>
      <w:r w:rsidR="00C61A17" w:rsidRPr="001E5C7C">
        <w:rPr>
          <w:rFonts w:ascii="Times New Roman" w:eastAsia="Times New Roman" w:hAnsi="Times New Roman" w:cs="Times New Roman"/>
          <w:sz w:val="28"/>
          <w:szCs w:val="28"/>
          <w:lang w:eastAsia="ru-RU"/>
        </w:rPr>
        <w:t>, что</w:t>
      </w:r>
      <w:r w:rsidRPr="001E5C7C">
        <w:rPr>
          <w:rFonts w:ascii="Times New Roman" w:eastAsia="Times New Roman" w:hAnsi="Times New Roman" w:cs="Times New Roman"/>
          <w:sz w:val="28"/>
          <w:szCs w:val="28"/>
          <w:lang w:eastAsia="ru-RU"/>
        </w:rPr>
        <w:t xml:space="preserve"> предоставление сведений о содержании правоустанавливающих</w:t>
      </w:r>
      <w:r w:rsidR="00C61A17" w:rsidRPr="001E5C7C">
        <w:rPr>
          <w:rFonts w:ascii="Times New Roman" w:eastAsia="Times New Roman" w:hAnsi="Times New Roman" w:cs="Times New Roman"/>
          <w:sz w:val="28"/>
          <w:szCs w:val="28"/>
          <w:lang w:eastAsia="ru-RU"/>
        </w:rPr>
        <w:t xml:space="preserve"> </w:t>
      </w:r>
      <w:r w:rsidRPr="001E5C7C">
        <w:rPr>
          <w:rFonts w:ascii="Times New Roman" w:eastAsia="Times New Roman" w:hAnsi="Times New Roman" w:cs="Times New Roman"/>
          <w:sz w:val="28"/>
          <w:szCs w:val="28"/>
          <w:lang w:eastAsia="ru-RU"/>
        </w:rPr>
        <w:t>документов, за исключением сведений об ограничениях (обременениях), обобщенных сведений о правах отдельного лица на имеющиеся у него объекты недвижимости, выписок, содержащих сведения о</w:t>
      </w:r>
      <w:proofErr w:type="gramEnd"/>
      <w:r w:rsidRPr="001E5C7C">
        <w:rPr>
          <w:rFonts w:ascii="Times New Roman" w:eastAsia="Times New Roman" w:hAnsi="Times New Roman" w:cs="Times New Roman"/>
          <w:sz w:val="28"/>
          <w:szCs w:val="28"/>
          <w:lang w:eastAsia="ru-RU"/>
        </w:rPr>
        <w:t xml:space="preserve"> переходе прав на объекты недвижимости, а также сведений о признании правообладателя </w:t>
      </w:r>
      <w:proofErr w:type="gramStart"/>
      <w:r w:rsidRPr="001E5C7C">
        <w:rPr>
          <w:rFonts w:ascii="Times New Roman" w:eastAsia="Times New Roman" w:hAnsi="Times New Roman" w:cs="Times New Roman"/>
          <w:sz w:val="28"/>
          <w:szCs w:val="28"/>
          <w:lang w:eastAsia="ru-RU"/>
        </w:rPr>
        <w:t>недееспособным</w:t>
      </w:r>
      <w:proofErr w:type="gramEnd"/>
      <w:r w:rsidRPr="001E5C7C">
        <w:rPr>
          <w:rFonts w:ascii="Times New Roman" w:eastAsia="Times New Roman" w:hAnsi="Times New Roman" w:cs="Times New Roman"/>
          <w:sz w:val="28"/>
          <w:szCs w:val="28"/>
          <w:lang w:eastAsia="ru-RU"/>
        </w:rPr>
        <w:t xml:space="preserve"> или ограниченно дееспособным только определенному кругу лиц, в том числе </w:t>
      </w:r>
      <w:r w:rsidR="00370BA8" w:rsidRPr="001E5C7C">
        <w:rPr>
          <w:rFonts w:ascii="Times New Roman" w:eastAsia="Times New Roman" w:hAnsi="Times New Roman" w:cs="Times New Roman"/>
          <w:sz w:val="28"/>
          <w:szCs w:val="28"/>
          <w:lang w:eastAsia="ru-RU"/>
        </w:rPr>
        <w:t xml:space="preserve">конкурсному </w:t>
      </w:r>
      <w:r w:rsidRPr="001E5C7C">
        <w:rPr>
          <w:rFonts w:ascii="Times New Roman" w:eastAsia="Times New Roman" w:hAnsi="Times New Roman" w:cs="Times New Roman"/>
          <w:sz w:val="28"/>
          <w:szCs w:val="28"/>
          <w:lang w:eastAsia="ru-RU"/>
        </w:rPr>
        <w:t>управляющему в деле о банкротстве в отношении принадлежащих соответствующему должнику об</w:t>
      </w:r>
      <w:r w:rsidR="00BB7552" w:rsidRPr="001E5C7C">
        <w:rPr>
          <w:rFonts w:ascii="Times New Roman" w:eastAsia="Times New Roman" w:hAnsi="Times New Roman" w:cs="Times New Roman"/>
          <w:sz w:val="28"/>
          <w:szCs w:val="28"/>
          <w:lang w:eastAsia="ru-RU"/>
        </w:rPr>
        <w:t>ъектов недвижимого имущества</w:t>
      </w:r>
      <w:r w:rsidR="00C61A17" w:rsidRPr="001E5C7C">
        <w:rPr>
          <w:rStyle w:val="a6"/>
          <w:rFonts w:ascii="Times New Roman" w:eastAsia="Times New Roman" w:hAnsi="Times New Roman" w:cs="Times New Roman"/>
          <w:sz w:val="28"/>
          <w:szCs w:val="28"/>
          <w:lang w:eastAsia="ru-RU"/>
        </w:rPr>
        <w:footnoteReference w:id="39"/>
      </w:r>
      <w:r w:rsidRPr="001E5C7C">
        <w:rPr>
          <w:rFonts w:ascii="Times New Roman" w:eastAsia="Times New Roman" w:hAnsi="Times New Roman" w:cs="Times New Roman"/>
          <w:sz w:val="28"/>
          <w:szCs w:val="28"/>
          <w:lang w:eastAsia="ru-RU"/>
        </w:rPr>
        <w:t>, а не его супругу. </w:t>
      </w:r>
    </w:p>
    <w:p w:rsidR="00004D49" w:rsidRPr="001E5C7C" w:rsidRDefault="00BB7552" w:rsidP="001E5C7C">
      <w:pPr>
        <w:pStyle w:val="a7"/>
        <w:spacing w:line="360" w:lineRule="auto"/>
        <w:ind w:firstLine="709"/>
        <w:jc w:val="both"/>
        <w:rPr>
          <w:rFonts w:ascii="Times New Roman" w:eastAsia="Times New Roman" w:hAnsi="Times New Roman" w:cs="Times New Roman"/>
          <w:sz w:val="28"/>
          <w:szCs w:val="28"/>
          <w:lang w:eastAsia="ru-RU"/>
        </w:rPr>
      </w:pPr>
      <w:proofErr w:type="gramStart"/>
      <w:r w:rsidRPr="001E5C7C">
        <w:rPr>
          <w:rFonts w:ascii="Times New Roman" w:eastAsia="Times New Roman" w:hAnsi="Times New Roman" w:cs="Times New Roman"/>
          <w:sz w:val="28"/>
          <w:szCs w:val="28"/>
          <w:lang w:eastAsia="ru-RU"/>
        </w:rPr>
        <w:t>Конкурсный</w:t>
      </w:r>
      <w:r w:rsidR="00004D49" w:rsidRPr="001E5C7C">
        <w:rPr>
          <w:rFonts w:ascii="Times New Roman" w:eastAsia="Times New Roman" w:hAnsi="Times New Roman" w:cs="Times New Roman"/>
          <w:sz w:val="28"/>
          <w:szCs w:val="28"/>
          <w:lang w:eastAsia="ru-RU"/>
        </w:rPr>
        <w:t xml:space="preserve"> управляющий вправе обратиться с запросом в </w:t>
      </w:r>
      <w:proofErr w:type="spellStart"/>
      <w:r w:rsidR="00004D49" w:rsidRPr="001E5C7C">
        <w:rPr>
          <w:rFonts w:ascii="Times New Roman" w:eastAsia="Times New Roman" w:hAnsi="Times New Roman" w:cs="Times New Roman"/>
          <w:sz w:val="28"/>
          <w:szCs w:val="28"/>
          <w:lang w:eastAsia="ru-RU"/>
        </w:rPr>
        <w:t>Росреестр</w:t>
      </w:r>
      <w:proofErr w:type="spellEnd"/>
      <w:r w:rsidR="00004D49" w:rsidRPr="001E5C7C">
        <w:rPr>
          <w:rFonts w:ascii="Times New Roman" w:eastAsia="Times New Roman" w:hAnsi="Times New Roman" w:cs="Times New Roman"/>
          <w:sz w:val="28"/>
          <w:szCs w:val="28"/>
          <w:lang w:eastAsia="ru-RU"/>
        </w:rPr>
        <w:t xml:space="preserve"> о зарегистрированных правах на недвижимое имущество в порядке, установленном </w:t>
      </w:r>
      <w:hyperlink r:id="rId88" w:history="1">
        <w:r w:rsidR="00004D49" w:rsidRPr="001E5C7C">
          <w:rPr>
            <w:rFonts w:ascii="Times New Roman" w:eastAsia="Times New Roman" w:hAnsi="Times New Roman" w:cs="Times New Roman"/>
            <w:sz w:val="28"/>
            <w:szCs w:val="28"/>
            <w:lang w:eastAsia="ru-RU"/>
          </w:rPr>
          <w:t>Приказом</w:t>
        </w:r>
      </w:hyperlink>
      <w:r w:rsidR="00004D49" w:rsidRPr="001E5C7C">
        <w:rPr>
          <w:rFonts w:ascii="Times New Roman" w:eastAsia="Times New Roman" w:hAnsi="Times New Roman" w:cs="Times New Roman"/>
          <w:sz w:val="28"/>
          <w:szCs w:val="28"/>
          <w:lang w:eastAsia="ru-RU"/>
        </w:rPr>
        <w:t xml:space="preserve"> Мин</w:t>
      </w:r>
      <w:r w:rsidR="00C61A17" w:rsidRPr="001E5C7C">
        <w:rPr>
          <w:rFonts w:ascii="Times New Roman" w:eastAsia="Times New Roman" w:hAnsi="Times New Roman" w:cs="Times New Roman"/>
          <w:sz w:val="28"/>
          <w:szCs w:val="28"/>
          <w:lang w:eastAsia="ru-RU"/>
        </w:rPr>
        <w:t>экономразвития России от 14.05.2010 года</w:t>
      </w:r>
      <w:r w:rsidR="00004D49" w:rsidRPr="001E5C7C">
        <w:rPr>
          <w:rFonts w:ascii="Times New Roman" w:eastAsia="Times New Roman" w:hAnsi="Times New Roman" w:cs="Times New Roman"/>
          <w:sz w:val="28"/>
          <w:szCs w:val="28"/>
          <w:lang w:eastAsia="ru-RU"/>
        </w:rPr>
        <w:t xml:space="preserve"> </w:t>
      </w:r>
      <w:r w:rsidR="00817A78" w:rsidRPr="001E5C7C">
        <w:rPr>
          <w:rFonts w:ascii="Times New Roman" w:eastAsia="Times New Roman" w:hAnsi="Times New Roman" w:cs="Times New Roman"/>
          <w:sz w:val="28"/>
          <w:szCs w:val="28"/>
          <w:lang w:eastAsia="ru-RU"/>
        </w:rPr>
        <w:t>№</w:t>
      </w:r>
      <w:r w:rsidR="00004D49" w:rsidRPr="001E5C7C">
        <w:rPr>
          <w:rFonts w:ascii="Times New Roman" w:eastAsia="Times New Roman" w:hAnsi="Times New Roman" w:cs="Times New Roman"/>
          <w:sz w:val="28"/>
          <w:szCs w:val="28"/>
          <w:lang w:eastAsia="ru-RU"/>
        </w:rPr>
        <w:t xml:space="preserve"> 180 </w:t>
      </w:r>
      <w:r w:rsidR="00024668" w:rsidRPr="001E5C7C">
        <w:rPr>
          <w:rFonts w:ascii="Times New Roman" w:eastAsia="Times New Roman" w:hAnsi="Times New Roman" w:cs="Times New Roman"/>
          <w:sz w:val="28"/>
          <w:szCs w:val="28"/>
          <w:lang w:eastAsia="ru-RU"/>
        </w:rPr>
        <w:t>«</w:t>
      </w:r>
      <w:r w:rsidR="00004D49" w:rsidRPr="001E5C7C">
        <w:rPr>
          <w:rFonts w:ascii="Times New Roman" w:eastAsia="Times New Roman" w:hAnsi="Times New Roman" w:cs="Times New Roman"/>
          <w:sz w:val="28"/>
          <w:szCs w:val="28"/>
          <w:lang w:eastAsia="ru-RU"/>
        </w:rPr>
        <w:t>Об установлении порядка предоставления сведений, содержащихся в Едином государственном реестре прав на недвижимое иму</w:t>
      </w:r>
      <w:r w:rsidRPr="001E5C7C">
        <w:rPr>
          <w:rFonts w:ascii="Times New Roman" w:eastAsia="Times New Roman" w:hAnsi="Times New Roman" w:cs="Times New Roman"/>
          <w:sz w:val="28"/>
          <w:szCs w:val="28"/>
          <w:lang w:eastAsia="ru-RU"/>
        </w:rPr>
        <w:t>щество и сделок с ним</w:t>
      </w:r>
      <w:r w:rsidR="00024668" w:rsidRPr="001E5C7C">
        <w:rPr>
          <w:rFonts w:ascii="Times New Roman" w:eastAsia="Times New Roman" w:hAnsi="Times New Roman" w:cs="Times New Roman"/>
          <w:sz w:val="28"/>
          <w:szCs w:val="28"/>
          <w:lang w:eastAsia="ru-RU"/>
        </w:rPr>
        <w:t>»</w:t>
      </w:r>
      <w:r w:rsidR="00004D49" w:rsidRPr="001E5C7C">
        <w:rPr>
          <w:rFonts w:ascii="Times New Roman" w:eastAsia="Times New Roman" w:hAnsi="Times New Roman" w:cs="Times New Roman"/>
          <w:sz w:val="28"/>
          <w:szCs w:val="28"/>
          <w:lang w:eastAsia="ru-RU"/>
        </w:rPr>
        <w:t>, представив запрос в письменной форме или в электронной форме, подтвердить свои полномочия судебным актом.</w:t>
      </w:r>
      <w:proofErr w:type="gramEnd"/>
      <w:r w:rsidR="00004D49" w:rsidRPr="001E5C7C">
        <w:rPr>
          <w:rFonts w:ascii="Times New Roman" w:eastAsia="Times New Roman" w:hAnsi="Times New Roman" w:cs="Times New Roman"/>
          <w:sz w:val="28"/>
          <w:szCs w:val="28"/>
          <w:lang w:eastAsia="ru-RU"/>
        </w:rPr>
        <w:t xml:space="preserve"> Согласно </w:t>
      </w:r>
      <w:hyperlink r:id="rId89" w:history="1">
        <w:r w:rsidR="00C61A17" w:rsidRPr="001E5C7C">
          <w:rPr>
            <w:rFonts w:ascii="Times New Roman" w:eastAsia="Times New Roman" w:hAnsi="Times New Roman" w:cs="Times New Roman"/>
            <w:sz w:val="28"/>
            <w:szCs w:val="28"/>
            <w:lang w:eastAsia="ru-RU"/>
          </w:rPr>
          <w:t>пункту 2 статьи</w:t>
        </w:r>
        <w:r w:rsidR="00004D49" w:rsidRPr="001E5C7C">
          <w:rPr>
            <w:rFonts w:ascii="Times New Roman" w:eastAsia="Times New Roman" w:hAnsi="Times New Roman" w:cs="Times New Roman"/>
            <w:sz w:val="28"/>
            <w:szCs w:val="28"/>
            <w:lang w:eastAsia="ru-RU"/>
          </w:rPr>
          <w:t xml:space="preserve"> 8</w:t>
        </w:r>
      </w:hyperlink>
      <w:r w:rsidR="00004D49" w:rsidRPr="001E5C7C">
        <w:rPr>
          <w:rFonts w:ascii="Times New Roman" w:eastAsia="Times New Roman" w:hAnsi="Times New Roman" w:cs="Times New Roman"/>
          <w:sz w:val="28"/>
          <w:szCs w:val="28"/>
          <w:lang w:eastAsia="ru-RU"/>
        </w:rPr>
        <w:t xml:space="preserve"> Закона о государственной регистрации прав на недвижимое имущество</w:t>
      </w:r>
      <w:r w:rsidR="00C61A17" w:rsidRPr="001E5C7C">
        <w:rPr>
          <w:rFonts w:ascii="Times New Roman" w:eastAsia="Times New Roman" w:hAnsi="Times New Roman" w:cs="Times New Roman"/>
          <w:sz w:val="28"/>
          <w:szCs w:val="28"/>
          <w:lang w:eastAsia="ru-RU"/>
        </w:rPr>
        <w:t>,</w:t>
      </w:r>
      <w:r w:rsidR="00004D49" w:rsidRPr="001E5C7C">
        <w:rPr>
          <w:rFonts w:ascii="Times New Roman" w:eastAsia="Times New Roman" w:hAnsi="Times New Roman" w:cs="Times New Roman"/>
          <w:sz w:val="28"/>
          <w:szCs w:val="28"/>
          <w:lang w:eastAsia="ru-RU"/>
        </w:rPr>
        <w:t xml:space="preserve"> </w:t>
      </w:r>
      <w:r w:rsidR="00C61A17" w:rsidRPr="001E5C7C">
        <w:rPr>
          <w:rFonts w:ascii="Times New Roman" w:eastAsia="Times New Roman" w:hAnsi="Times New Roman" w:cs="Times New Roman"/>
          <w:sz w:val="28"/>
          <w:szCs w:val="28"/>
          <w:lang w:eastAsia="ru-RU"/>
        </w:rPr>
        <w:t>к</w:t>
      </w:r>
      <w:r w:rsidRPr="001E5C7C">
        <w:rPr>
          <w:rFonts w:ascii="Times New Roman" w:eastAsia="Times New Roman" w:hAnsi="Times New Roman" w:cs="Times New Roman"/>
          <w:sz w:val="28"/>
          <w:szCs w:val="28"/>
          <w:lang w:eastAsia="ru-RU"/>
        </w:rPr>
        <w:t>онкурсный</w:t>
      </w:r>
      <w:r w:rsidR="00004D49" w:rsidRPr="001E5C7C">
        <w:rPr>
          <w:rFonts w:ascii="Times New Roman" w:eastAsia="Times New Roman" w:hAnsi="Times New Roman" w:cs="Times New Roman"/>
          <w:sz w:val="28"/>
          <w:szCs w:val="28"/>
          <w:lang w:eastAsia="ru-RU"/>
        </w:rPr>
        <w:t xml:space="preserve"> управляющий получает сведения о недвижимом имуществе должника безвозмездно.</w:t>
      </w:r>
    </w:p>
    <w:p w:rsidR="00004D49" w:rsidRPr="001E5C7C" w:rsidRDefault="00004D49"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lastRenderedPageBreak/>
        <w:t>В случае продления срока процедуры банкротства</w:t>
      </w:r>
      <w:r w:rsidR="00C61A17"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w:t>
      </w:r>
      <w:r w:rsidR="00C61A17" w:rsidRPr="001E5C7C">
        <w:rPr>
          <w:rFonts w:ascii="Times New Roman" w:eastAsia="Times New Roman" w:hAnsi="Times New Roman" w:cs="Times New Roman"/>
          <w:sz w:val="28"/>
          <w:szCs w:val="28"/>
          <w:lang w:eastAsia="ru-RU"/>
        </w:rPr>
        <w:t>к</w:t>
      </w:r>
      <w:r w:rsidR="00BB7552" w:rsidRPr="001E5C7C">
        <w:rPr>
          <w:rFonts w:ascii="Times New Roman" w:eastAsia="Times New Roman" w:hAnsi="Times New Roman" w:cs="Times New Roman"/>
          <w:sz w:val="28"/>
          <w:szCs w:val="28"/>
          <w:lang w:eastAsia="ru-RU"/>
        </w:rPr>
        <w:t>онкурсный</w:t>
      </w:r>
      <w:r w:rsidRPr="001E5C7C">
        <w:rPr>
          <w:rFonts w:ascii="Times New Roman" w:eastAsia="Times New Roman" w:hAnsi="Times New Roman" w:cs="Times New Roman"/>
          <w:sz w:val="28"/>
          <w:szCs w:val="28"/>
          <w:lang w:eastAsia="ru-RU"/>
        </w:rPr>
        <w:t xml:space="preserve"> управляющий обязан приложить к сво</w:t>
      </w:r>
      <w:r w:rsidR="00BB7552" w:rsidRPr="001E5C7C">
        <w:rPr>
          <w:rFonts w:ascii="Times New Roman" w:eastAsia="Times New Roman" w:hAnsi="Times New Roman" w:cs="Times New Roman"/>
          <w:sz w:val="28"/>
          <w:szCs w:val="28"/>
          <w:lang w:eastAsia="ru-RU"/>
        </w:rPr>
        <w:t>ему запросу определение суда</w:t>
      </w:r>
      <w:r w:rsidR="00C61A17" w:rsidRPr="001E5C7C">
        <w:rPr>
          <w:rFonts w:ascii="Times New Roman" w:eastAsia="Times New Roman" w:hAnsi="Times New Roman" w:cs="Times New Roman"/>
          <w:sz w:val="28"/>
          <w:szCs w:val="28"/>
          <w:lang w:eastAsia="ru-RU"/>
        </w:rPr>
        <w:t xml:space="preserve"> о продлении процедуры конкурсного производства в отношении должника</w:t>
      </w:r>
      <w:r w:rsidRPr="001E5C7C">
        <w:rPr>
          <w:rFonts w:ascii="Times New Roman" w:eastAsia="Times New Roman" w:hAnsi="Times New Roman" w:cs="Times New Roman"/>
          <w:sz w:val="28"/>
          <w:szCs w:val="28"/>
          <w:lang w:eastAsia="ru-RU"/>
        </w:rPr>
        <w:t>.</w:t>
      </w:r>
      <w:r w:rsidR="00BB7552" w:rsidRPr="001E5C7C">
        <w:rPr>
          <w:rStyle w:val="a6"/>
          <w:rFonts w:ascii="Times New Roman" w:eastAsia="Times New Roman" w:hAnsi="Times New Roman" w:cs="Times New Roman"/>
          <w:sz w:val="28"/>
          <w:szCs w:val="28"/>
          <w:lang w:eastAsia="ru-RU"/>
        </w:rPr>
        <w:footnoteReference w:id="40"/>
      </w:r>
      <w:r w:rsidRPr="001E5C7C">
        <w:rPr>
          <w:rFonts w:ascii="Times New Roman" w:eastAsia="Times New Roman" w:hAnsi="Times New Roman" w:cs="Times New Roman"/>
          <w:sz w:val="28"/>
          <w:szCs w:val="28"/>
          <w:lang w:eastAsia="ru-RU"/>
        </w:rPr>
        <w:t> </w:t>
      </w:r>
    </w:p>
    <w:p w:rsidR="00004D49" w:rsidRPr="001E5C7C" w:rsidRDefault="00004D49"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Поскольку внешний и конкурсный управляющие вправе оспаривать сделки должника, то они могут получать сведения о совершенных должником сделках, а не только об имеющемся у должника имуществе</w:t>
      </w:r>
      <w:r w:rsidR="00B1278D" w:rsidRPr="001E5C7C">
        <w:rPr>
          <w:rStyle w:val="a6"/>
          <w:rFonts w:ascii="Times New Roman" w:eastAsia="Times New Roman" w:hAnsi="Times New Roman" w:cs="Times New Roman"/>
          <w:sz w:val="28"/>
          <w:szCs w:val="28"/>
          <w:lang w:eastAsia="ru-RU"/>
        </w:rPr>
        <w:footnoteReference w:id="41"/>
      </w:r>
      <w:r w:rsidRPr="001E5C7C">
        <w:rPr>
          <w:rFonts w:ascii="Times New Roman" w:eastAsia="Times New Roman" w:hAnsi="Times New Roman" w:cs="Times New Roman"/>
          <w:sz w:val="28"/>
          <w:szCs w:val="28"/>
          <w:lang w:eastAsia="ru-RU"/>
        </w:rPr>
        <w:t>, что</w:t>
      </w:r>
      <w:r w:rsidR="00B1278D" w:rsidRPr="001E5C7C">
        <w:rPr>
          <w:rFonts w:ascii="Times New Roman" w:eastAsia="Times New Roman" w:hAnsi="Times New Roman" w:cs="Times New Roman"/>
          <w:sz w:val="28"/>
          <w:szCs w:val="28"/>
          <w:lang w:eastAsia="ru-RU"/>
        </w:rPr>
        <w:t xml:space="preserve"> признано судебной практикой</w:t>
      </w:r>
      <w:r w:rsidRPr="001E5C7C">
        <w:rPr>
          <w:rFonts w:ascii="Times New Roman" w:eastAsia="Times New Roman" w:hAnsi="Times New Roman" w:cs="Times New Roman"/>
          <w:sz w:val="28"/>
          <w:szCs w:val="28"/>
          <w:lang w:eastAsia="ru-RU"/>
        </w:rPr>
        <w:t>.</w:t>
      </w:r>
      <w:r w:rsidR="009B239D" w:rsidRPr="001E5C7C">
        <w:rPr>
          <w:rStyle w:val="a6"/>
          <w:rFonts w:ascii="Times New Roman" w:eastAsia="Times New Roman" w:hAnsi="Times New Roman" w:cs="Times New Roman"/>
          <w:sz w:val="28"/>
          <w:szCs w:val="28"/>
          <w:lang w:eastAsia="ru-RU"/>
        </w:rPr>
        <w:footnoteReference w:id="42"/>
      </w:r>
    </w:p>
    <w:p w:rsidR="00004D49" w:rsidRPr="001E5C7C" w:rsidRDefault="00004D49"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В арбитражной практике признана также возможность получения сведений, составляющих нотариальную тайну. При этом положения </w:t>
      </w:r>
      <w:hyperlink r:id="rId90" w:history="1">
        <w:r w:rsidR="00C61A17" w:rsidRPr="001E5C7C">
          <w:rPr>
            <w:rFonts w:ascii="Times New Roman" w:eastAsia="Times New Roman" w:hAnsi="Times New Roman" w:cs="Times New Roman"/>
            <w:sz w:val="28"/>
            <w:szCs w:val="28"/>
            <w:lang w:eastAsia="ru-RU"/>
          </w:rPr>
          <w:t>статей</w:t>
        </w:r>
        <w:r w:rsidRPr="001E5C7C">
          <w:rPr>
            <w:rFonts w:ascii="Times New Roman" w:eastAsia="Times New Roman" w:hAnsi="Times New Roman" w:cs="Times New Roman"/>
            <w:sz w:val="28"/>
            <w:szCs w:val="28"/>
            <w:lang w:eastAsia="ru-RU"/>
          </w:rPr>
          <w:t xml:space="preserve"> 5</w:t>
        </w:r>
      </w:hyperlink>
      <w:r w:rsidRPr="001E5C7C">
        <w:rPr>
          <w:rFonts w:ascii="Times New Roman" w:eastAsia="Times New Roman" w:hAnsi="Times New Roman" w:cs="Times New Roman"/>
          <w:sz w:val="28"/>
          <w:szCs w:val="28"/>
          <w:lang w:eastAsia="ru-RU"/>
        </w:rPr>
        <w:t xml:space="preserve">, </w:t>
      </w:r>
      <w:hyperlink r:id="rId91" w:history="1">
        <w:r w:rsidRPr="001E5C7C">
          <w:rPr>
            <w:rFonts w:ascii="Times New Roman" w:eastAsia="Times New Roman" w:hAnsi="Times New Roman" w:cs="Times New Roman"/>
            <w:sz w:val="28"/>
            <w:szCs w:val="28"/>
            <w:lang w:eastAsia="ru-RU"/>
          </w:rPr>
          <w:t>16</w:t>
        </w:r>
      </w:hyperlink>
      <w:r w:rsidRPr="001E5C7C">
        <w:rPr>
          <w:rFonts w:ascii="Times New Roman" w:eastAsia="Times New Roman" w:hAnsi="Times New Roman" w:cs="Times New Roman"/>
          <w:sz w:val="28"/>
          <w:szCs w:val="28"/>
          <w:lang w:eastAsia="ru-RU"/>
        </w:rPr>
        <w:t xml:space="preserve"> </w:t>
      </w:r>
      <w:r w:rsidR="00C61A17" w:rsidRPr="001E5C7C">
        <w:rPr>
          <w:rFonts w:ascii="Times New Roman" w:eastAsia="Times New Roman" w:hAnsi="Times New Roman" w:cs="Times New Roman"/>
          <w:sz w:val="28"/>
          <w:szCs w:val="28"/>
          <w:lang w:eastAsia="ru-RU"/>
        </w:rPr>
        <w:t>«Основ законодательства Российской Федерации о нотариате»</w:t>
      </w:r>
      <w:r w:rsidR="00C61A17" w:rsidRPr="001E5C7C">
        <w:rPr>
          <w:rStyle w:val="a6"/>
          <w:rFonts w:ascii="Times New Roman" w:eastAsia="Times New Roman" w:hAnsi="Times New Roman" w:cs="Times New Roman"/>
          <w:sz w:val="28"/>
          <w:szCs w:val="28"/>
          <w:lang w:eastAsia="ru-RU"/>
        </w:rPr>
        <w:footnoteReference w:id="43"/>
      </w:r>
      <w:r w:rsidR="00B1278D" w:rsidRPr="001E5C7C">
        <w:rPr>
          <w:rFonts w:ascii="Times New Roman" w:eastAsia="Times New Roman" w:hAnsi="Times New Roman" w:cs="Times New Roman"/>
          <w:sz w:val="28"/>
          <w:szCs w:val="28"/>
          <w:lang w:eastAsia="ru-RU"/>
        </w:rPr>
        <w:t xml:space="preserve"> </w:t>
      </w:r>
      <w:r w:rsidRPr="001E5C7C">
        <w:rPr>
          <w:rFonts w:ascii="Times New Roman" w:eastAsia="Times New Roman" w:hAnsi="Times New Roman" w:cs="Times New Roman"/>
          <w:sz w:val="28"/>
          <w:szCs w:val="28"/>
          <w:lang w:eastAsia="ru-RU"/>
        </w:rPr>
        <w:t xml:space="preserve">устанавливают гарантии нотариальной деятельности и запрещают разглашать сведения, ставшие известными нотариусу в связи с осуществлением им нотариальной деятельности, исключая перечень органов и должностных лиц, в число которых </w:t>
      </w:r>
      <w:r w:rsidR="00B1278D" w:rsidRPr="001E5C7C">
        <w:rPr>
          <w:rFonts w:ascii="Times New Roman" w:eastAsia="Times New Roman" w:hAnsi="Times New Roman" w:cs="Times New Roman"/>
          <w:sz w:val="28"/>
          <w:szCs w:val="28"/>
          <w:lang w:eastAsia="ru-RU"/>
        </w:rPr>
        <w:t>к</w:t>
      </w:r>
      <w:r w:rsidR="00BB7552" w:rsidRPr="001E5C7C">
        <w:rPr>
          <w:rFonts w:ascii="Times New Roman" w:eastAsia="Times New Roman" w:hAnsi="Times New Roman" w:cs="Times New Roman"/>
          <w:sz w:val="28"/>
          <w:szCs w:val="28"/>
          <w:lang w:eastAsia="ru-RU"/>
        </w:rPr>
        <w:t>онкурсный</w:t>
      </w:r>
      <w:r w:rsidRPr="001E5C7C">
        <w:rPr>
          <w:rFonts w:ascii="Times New Roman" w:eastAsia="Times New Roman" w:hAnsi="Times New Roman" w:cs="Times New Roman"/>
          <w:sz w:val="28"/>
          <w:szCs w:val="28"/>
          <w:lang w:eastAsia="ru-RU"/>
        </w:rPr>
        <w:t xml:space="preserve"> управляющий не входит. В то же время в </w:t>
      </w:r>
      <w:hyperlink r:id="rId92" w:history="1">
        <w:r w:rsidR="00B1278D" w:rsidRPr="001E5C7C">
          <w:rPr>
            <w:rFonts w:ascii="Times New Roman" w:eastAsia="Times New Roman" w:hAnsi="Times New Roman" w:cs="Times New Roman"/>
            <w:sz w:val="28"/>
            <w:szCs w:val="28"/>
            <w:lang w:eastAsia="ru-RU"/>
          </w:rPr>
          <w:t>пункте 6 статьи</w:t>
        </w:r>
        <w:r w:rsidRPr="001E5C7C">
          <w:rPr>
            <w:rFonts w:ascii="Times New Roman" w:eastAsia="Times New Roman" w:hAnsi="Times New Roman" w:cs="Times New Roman"/>
            <w:sz w:val="28"/>
            <w:szCs w:val="28"/>
            <w:lang w:eastAsia="ru-RU"/>
          </w:rPr>
          <w:t xml:space="preserve"> 9</w:t>
        </w:r>
      </w:hyperlink>
      <w:r w:rsidRPr="001E5C7C">
        <w:rPr>
          <w:rFonts w:ascii="Times New Roman" w:eastAsia="Times New Roman" w:hAnsi="Times New Roman" w:cs="Times New Roman"/>
          <w:sz w:val="28"/>
          <w:szCs w:val="28"/>
          <w:lang w:eastAsia="ru-RU"/>
        </w:rPr>
        <w:t xml:space="preserve"> </w:t>
      </w:r>
      <w:r w:rsidR="00B1278D" w:rsidRPr="001E5C7C">
        <w:rPr>
          <w:rFonts w:ascii="Times New Roman" w:eastAsia="Times New Roman" w:hAnsi="Times New Roman" w:cs="Times New Roman"/>
          <w:sz w:val="28"/>
          <w:szCs w:val="28"/>
          <w:lang w:eastAsia="ru-RU"/>
        </w:rPr>
        <w:t>Федерального закона «Об информации, информационных технологиях и о защите информации» от 27.07.2006 года № 149-ФЗ</w:t>
      </w:r>
      <w:r w:rsidR="00B1278D" w:rsidRPr="001E5C7C">
        <w:rPr>
          <w:rStyle w:val="a6"/>
          <w:rFonts w:ascii="Times New Roman" w:eastAsia="Times New Roman" w:hAnsi="Times New Roman" w:cs="Times New Roman"/>
          <w:sz w:val="28"/>
          <w:szCs w:val="28"/>
          <w:lang w:eastAsia="ru-RU"/>
        </w:rPr>
        <w:footnoteReference w:id="44"/>
      </w:r>
      <w:r w:rsidR="00B1278D" w:rsidRPr="001E5C7C">
        <w:rPr>
          <w:rFonts w:ascii="Times New Roman" w:eastAsia="Times New Roman" w:hAnsi="Times New Roman" w:cs="Times New Roman"/>
          <w:sz w:val="28"/>
          <w:szCs w:val="28"/>
          <w:lang w:eastAsia="ru-RU"/>
        </w:rPr>
        <w:t xml:space="preserve"> (далее – З</w:t>
      </w:r>
      <w:r w:rsidRPr="001E5C7C">
        <w:rPr>
          <w:rFonts w:ascii="Times New Roman" w:eastAsia="Times New Roman" w:hAnsi="Times New Roman" w:cs="Times New Roman"/>
          <w:sz w:val="28"/>
          <w:szCs w:val="28"/>
          <w:lang w:eastAsia="ru-RU"/>
        </w:rPr>
        <w:t>акона об информации</w:t>
      </w:r>
      <w:r w:rsidR="00B1278D" w:rsidRPr="001E5C7C">
        <w:rPr>
          <w:rFonts w:ascii="Times New Roman" w:eastAsia="Times New Roman" w:hAnsi="Times New Roman" w:cs="Times New Roman"/>
          <w:sz w:val="28"/>
          <w:szCs w:val="28"/>
          <w:lang w:eastAsia="ru-RU"/>
        </w:rPr>
        <w:t>)</w:t>
      </w:r>
      <w:r w:rsidR="00BB7552" w:rsidRPr="001E5C7C">
        <w:rPr>
          <w:rFonts w:ascii="Times New Roman" w:eastAsia="Times New Roman" w:hAnsi="Times New Roman" w:cs="Times New Roman"/>
          <w:sz w:val="28"/>
          <w:szCs w:val="28"/>
          <w:lang w:eastAsia="ru-RU"/>
        </w:rPr>
        <w:t xml:space="preserve"> </w:t>
      </w:r>
      <w:r w:rsidRPr="001E5C7C">
        <w:rPr>
          <w:rFonts w:ascii="Times New Roman" w:eastAsia="Times New Roman" w:hAnsi="Times New Roman" w:cs="Times New Roman"/>
          <w:sz w:val="28"/>
          <w:szCs w:val="28"/>
          <w:lang w:eastAsia="ru-RU"/>
        </w:rPr>
        <w:t xml:space="preserve"> предусмотрена возможность предоставления информации, составляющей профессиональную тайну, к которой отнесена и нотариальная тайна, третьим лицам в случаях, предусмотренных законом. Арбитражной практикой признано, что </w:t>
      </w:r>
      <w:hyperlink r:id="rId93" w:history="1">
        <w:r w:rsidR="00B1278D" w:rsidRPr="001E5C7C">
          <w:rPr>
            <w:rFonts w:ascii="Times New Roman" w:eastAsia="Times New Roman" w:hAnsi="Times New Roman" w:cs="Times New Roman"/>
            <w:sz w:val="28"/>
            <w:szCs w:val="28"/>
            <w:lang w:eastAsia="ru-RU"/>
          </w:rPr>
          <w:t>пункт</w:t>
        </w:r>
        <w:r w:rsidRPr="001E5C7C">
          <w:rPr>
            <w:rFonts w:ascii="Times New Roman" w:eastAsia="Times New Roman" w:hAnsi="Times New Roman" w:cs="Times New Roman"/>
            <w:sz w:val="28"/>
            <w:szCs w:val="28"/>
            <w:lang w:eastAsia="ru-RU"/>
          </w:rPr>
          <w:t xml:space="preserve"> 1 ст</w:t>
        </w:r>
        <w:r w:rsidR="00B1278D" w:rsidRPr="001E5C7C">
          <w:rPr>
            <w:rFonts w:ascii="Times New Roman" w:eastAsia="Times New Roman" w:hAnsi="Times New Roman" w:cs="Times New Roman"/>
            <w:sz w:val="28"/>
            <w:szCs w:val="28"/>
            <w:lang w:eastAsia="ru-RU"/>
          </w:rPr>
          <w:t>атьи</w:t>
        </w:r>
        <w:r w:rsidRPr="001E5C7C">
          <w:rPr>
            <w:rFonts w:ascii="Times New Roman" w:eastAsia="Times New Roman" w:hAnsi="Times New Roman" w:cs="Times New Roman"/>
            <w:sz w:val="28"/>
            <w:szCs w:val="28"/>
            <w:lang w:eastAsia="ru-RU"/>
          </w:rPr>
          <w:t xml:space="preserve"> 20.3</w:t>
        </w:r>
      </w:hyperlink>
      <w:r w:rsidRPr="001E5C7C">
        <w:rPr>
          <w:rFonts w:ascii="Times New Roman" w:eastAsia="Times New Roman" w:hAnsi="Times New Roman" w:cs="Times New Roman"/>
          <w:sz w:val="28"/>
          <w:szCs w:val="28"/>
          <w:lang w:eastAsia="ru-RU"/>
        </w:rPr>
        <w:t xml:space="preserve"> Закона о банкротстве в контексте </w:t>
      </w:r>
      <w:hyperlink r:id="rId94" w:history="1">
        <w:r w:rsidRPr="001E5C7C">
          <w:rPr>
            <w:rFonts w:ascii="Times New Roman" w:eastAsia="Times New Roman" w:hAnsi="Times New Roman" w:cs="Times New Roman"/>
            <w:sz w:val="28"/>
            <w:szCs w:val="28"/>
            <w:lang w:eastAsia="ru-RU"/>
          </w:rPr>
          <w:t>п</w:t>
        </w:r>
        <w:r w:rsidR="00B1278D" w:rsidRPr="001E5C7C">
          <w:rPr>
            <w:rFonts w:ascii="Times New Roman" w:eastAsia="Times New Roman" w:hAnsi="Times New Roman" w:cs="Times New Roman"/>
            <w:sz w:val="28"/>
            <w:szCs w:val="28"/>
            <w:lang w:eastAsia="ru-RU"/>
          </w:rPr>
          <w:t>ункта 6 статьи</w:t>
        </w:r>
        <w:r w:rsidRPr="001E5C7C">
          <w:rPr>
            <w:rFonts w:ascii="Times New Roman" w:eastAsia="Times New Roman" w:hAnsi="Times New Roman" w:cs="Times New Roman"/>
            <w:sz w:val="28"/>
            <w:szCs w:val="28"/>
            <w:lang w:eastAsia="ru-RU"/>
          </w:rPr>
          <w:t xml:space="preserve"> 9</w:t>
        </w:r>
      </w:hyperlink>
      <w:r w:rsidRPr="001E5C7C">
        <w:rPr>
          <w:rFonts w:ascii="Times New Roman" w:eastAsia="Times New Roman" w:hAnsi="Times New Roman" w:cs="Times New Roman"/>
          <w:sz w:val="28"/>
          <w:szCs w:val="28"/>
          <w:lang w:eastAsia="ru-RU"/>
        </w:rPr>
        <w:t xml:space="preserve"> Закона об информации является исключением из установленного правила о предоставлении третьим лицам составляющей профессиональную тайну информации, предусм</w:t>
      </w:r>
      <w:r w:rsidR="00BB7552" w:rsidRPr="001E5C7C">
        <w:rPr>
          <w:rFonts w:ascii="Times New Roman" w:eastAsia="Times New Roman" w:hAnsi="Times New Roman" w:cs="Times New Roman"/>
          <w:sz w:val="28"/>
          <w:szCs w:val="28"/>
          <w:lang w:eastAsia="ru-RU"/>
        </w:rPr>
        <w:t>отренным федеральным законом</w:t>
      </w:r>
      <w:r w:rsidRPr="001E5C7C">
        <w:rPr>
          <w:rFonts w:ascii="Times New Roman" w:eastAsia="Times New Roman" w:hAnsi="Times New Roman" w:cs="Times New Roman"/>
          <w:sz w:val="28"/>
          <w:szCs w:val="28"/>
          <w:lang w:eastAsia="ru-RU"/>
        </w:rPr>
        <w:t>.</w:t>
      </w:r>
      <w:r w:rsidR="00BB7552" w:rsidRPr="001E5C7C">
        <w:rPr>
          <w:rStyle w:val="a6"/>
          <w:rFonts w:ascii="Times New Roman" w:eastAsia="Times New Roman" w:hAnsi="Times New Roman" w:cs="Times New Roman"/>
          <w:sz w:val="28"/>
          <w:szCs w:val="28"/>
          <w:lang w:eastAsia="ru-RU"/>
        </w:rPr>
        <w:footnoteReference w:id="45"/>
      </w:r>
      <w:r w:rsidRPr="001E5C7C">
        <w:rPr>
          <w:rFonts w:ascii="Times New Roman" w:eastAsia="Times New Roman" w:hAnsi="Times New Roman" w:cs="Times New Roman"/>
          <w:sz w:val="28"/>
          <w:szCs w:val="28"/>
          <w:lang w:eastAsia="ru-RU"/>
        </w:rPr>
        <w:t> </w:t>
      </w:r>
    </w:p>
    <w:p w:rsidR="00004D49" w:rsidRPr="001E5C7C" w:rsidRDefault="00BB7552"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lastRenderedPageBreak/>
        <w:t>Конкурсный</w:t>
      </w:r>
      <w:r w:rsidR="00004D49" w:rsidRPr="001E5C7C">
        <w:rPr>
          <w:rFonts w:ascii="Times New Roman" w:eastAsia="Times New Roman" w:hAnsi="Times New Roman" w:cs="Times New Roman"/>
          <w:sz w:val="28"/>
          <w:szCs w:val="28"/>
          <w:lang w:eastAsia="ru-RU"/>
        </w:rPr>
        <w:t xml:space="preserve"> управляющий также вправе получать сведения о счетах должника в кредитных организациях. </w:t>
      </w:r>
      <w:hyperlink r:id="rId95" w:history="1">
        <w:r w:rsidR="00004D49" w:rsidRPr="001E5C7C">
          <w:rPr>
            <w:rFonts w:ascii="Times New Roman" w:eastAsia="Times New Roman" w:hAnsi="Times New Roman" w:cs="Times New Roman"/>
            <w:sz w:val="28"/>
            <w:szCs w:val="28"/>
            <w:lang w:eastAsia="ru-RU"/>
          </w:rPr>
          <w:t>Статьей 26</w:t>
        </w:r>
      </w:hyperlink>
      <w:r w:rsidRPr="001E5C7C">
        <w:rPr>
          <w:rFonts w:ascii="Times New Roman" w:eastAsia="Times New Roman" w:hAnsi="Times New Roman" w:cs="Times New Roman"/>
          <w:sz w:val="28"/>
          <w:szCs w:val="28"/>
          <w:lang w:eastAsia="ru-RU"/>
        </w:rPr>
        <w:t xml:space="preserve"> Закона о банках</w:t>
      </w:r>
      <w:r w:rsidR="00B1278D" w:rsidRPr="001E5C7C">
        <w:rPr>
          <w:rFonts w:ascii="Times New Roman" w:eastAsia="Times New Roman" w:hAnsi="Times New Roman" w:cs="Times New Roman"/>
          <w:sz w:val="28"/>
          <w:szCs w:val="28"/>
          <w:lang w:eastAsia="ru-RU"/>
        </w:rPr>
        <w:t xml:space="preserve"> и банковской деятельности</w:t>
      </w:r>
      <w:r w:rsidRPr="001E5C7C">
        <w:rPr>
          <w:rFonts w:ascii="Times New Roman" w:eastAsia="Times New Roman" w:hAnsi="Times New Roman" w:cs="Times New Roman"/>
          <w:sz w:val="28"/>
          <w:szCs w:val="28"/>
          <w:lang w:eastAsia="ru-RU"/>
        </w:rPr>
        <w:t xml:space="preserve"> </w:t>
      </w:r>
      <w:r w:rsidR="00004D49" w:rsidRPr="001E5C7C">
        <w:rPr>
          <w:rFonts w:ascii="Times New Roman" w:eastAsia="Times New Roman" w:hAnsi="Times New Roman" w:cs="Times New Roman"/>
          <w:sz w:val="28"/>
          <w:szCs w:val="28"/>
          <w:lang w:eastAsia="ru-RU"/>
        </w:rPr>
        <w:t xml:space="preserve">предусмотрено предоставление сведений по операциям и счетам физических и юридических лиц, индивидуальных предпринимателей в случаях, предусмотренных законодательными актами о деятельности органов и должностных лиц. </w:t>
      </w:r>
      <w:r w:rsidRPr="001E5C7C">
        <w:rPr>
          <w:rFonts w:ascii="Times New Roman" w:eastAsia="Times New Roman" w:hAnsi="Times New Roman" w:cs="Times New Roman"/>
          <w:sz w:val="28"/>
          <w:szCs w:val="28"/>
          <w:lang w:eastAsia="ru-RU"/>
        </w:rPr>
        <w:t>Конкурсный</w:t>
      </w:r>
      <w:r w:rsidR="00004D49" w:rsidRPr="001E5C7C">
        <w:rPr>
          <w:rFonts w:ascii="Times New Roman" w:eastAsia="Times New Roman" w:hAnsi="Times New Roman" w:cs="Times New Roman"/>
          <w:sz w:val="28"/>
          <w:szCs w:val="28"/>
          <w:lang w:eastAsia="ru-RU"/>
        </w:rPr>
        <w:t xml:space="preserve"> управляющий не является должностным лицом, однако</w:t>
      </w:r>
      <w:r w:rsidR="00B1278D" w:rsidRPr="001E5C7C">
        <w:rPr>
          <w:rFonts w:ascii="Times New Roman" w:eastAsia="Times New Roman" w:hAnsi="Times New Roman" w:cs="Times New Roman"/>
          <w:sz w:val="28"/>
          <w:szCs w:val="28"/>
          <w:lang w:eastAsia="ru-RU"/>
        </w:rPr>
        <w:t>, статьей</w:t>
      </w:r>
      <w:r w:rsidR="00004D49" w:rsidRPr="001E5C7C">
        <w:rPr>
          <w:rFonts w:ascii="Times New Roman" w:eastAsia="Times New Roman" w:hAnsi="Times New Roman" w:cs="Times New Roman"/>
          <w:sz w:val="28"/>
          <w:szCs w:val="28"/>
          <w:lang w:eastAsia="ru-RU"/>
        </w:rPr>
        <w:t xml:space="preserve"> 20.3 Закона о банкротстве он наделен правом </w:t>
      </w:r>
      <w:proofErr w:type="gramStart"/>
      <w:r w:rsidR="00004D49" w:rsidRPr="001E5C7C">
        <w:rPr>
          <w:rFonts w:ascii="Times New Roman" w:eastAsia="Times New Roman" w:hAnsi="Times New Roman" w:cs="Times New Roman"/>
          <w:sz w:val="28"/>
          <w:szCs w:val="28"/>
          <w:lang w:eastAsia="ru-RU"/>
        </w:rPr>
        <w:t>запрашивать</w:t>
      </w:r>
      <w:proofErr w:type="gramEnd"/>
      <w:r w:rsidR="00004D49" w:rsidRPr="001E5C7C">
        <w:rPr>
          <w:rFonts w:ascii="Times New Roman" w:eastAsia="Times New Roman" w:hAnsi="Times New Roman" w:cs="Times New Roman"/>
          <w:sz w:val="28"/>
          <w:szCs w:val="28"/>
          <w:lang w:eastAsia="ru-RU"/>
        </w:rPr>
        <w:t xml:space="preserve"> сведения, кото</w:t>
      </w:r>
      <w:r w:rsidR="008F0B2F" w:rsidRPr="001E5C7C">
        <w:rPr>
          <w:rFonts w:ascii="Times New Roman" w:eastAsia="Times New Roman" w:hAnsi="Times New Roman" w:cs="Times New Roman"/>
          <w:sz w:val="28"/>
          <w:szCs w:val="28"/>
          <w:lang w:eastAsia="ru-RU"/>
        </w:rPr>
        <w:t>рые составляют банковскую тайну.</w:t>
      </w:r>
    </w:p>
    <w:p w:rsidR="00004D49" w:rsidRPr="001E5C7C" w:rsidRDefault="008F0B2F"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5) Конкурсный управляющий вправе </w:t>
      </w:r>
      <w:r w:rsidR="00004D49" w:rsidRPr="001E5C7C">
        <w:rPr>
          <w:rFonts w:ascii="Times New Roman" w:eastAsia="Times New Roman" w:hAnsi="Times New Roman" w:cs="Times New Roman"/>
          <w:bCs/>
          <w:sz w:val="28"/>
          <w:szCs w:val="28"/>
          <w:lang w:eastAsia="ru-RU"/>
        </w:rPr>
        <w:t>подать в суд заявление об освобождении от исполнения возложенных на него обязанностей в деле о банкротс</w:t>
      </w:r>
      <w:r w:rsidR="00BB7552" w:rsidRPr="001E5C7C">
        <w:rPr>
          <w:rFonts w:ascii="Times New Roman" w:eastAsia="Times New Roman" w:hAnsi="Times New Roman" w:cs="Times New Roman"/>
          <w:bCs/>
          <w:sz w:val="28"/>
          <w:szCs w:val="28"/>
          <w:lang w:eastAsia="ru-RU"/>
        </w:rPr>
        <w:t>тве</w:t>
      </w:r>
      <w:r w:rsidR="00004D49" w:rsidRPr="001E5C7C">
        <w:rPr>
          <w:rFonts w:ascii="Times New Roman" w:eastAsia="Times New Roman" w:hAnsi="Times New Roman" w:cs="Times New Roman"/>
          <w:sz w:val="28"/>
          <w:szCs w:val="28"/>
          <w:lang w:eastAsia="ru-RU"/>
        </w:rPr>
        <w:t>. </w:t>
      </w:r>
    </w:p>
    <w:p w:rsidR="00004D49" w:rsidRPr="001E5C7C" w:rsidRDefault="00BB7552"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Конкурсный</w:t>
      </w:r>
      <w:r w:rsidR="00004D49" w:rsidRPr="001E5C7C">
        <w:rPr>
          <w:rFonts w:ascii="Times New Roman" w:eastAsia="Times New Roman" w:hAnsi="Times New Roman" w:cs="Times New Roman"/>
          <w:sz w:val="28"/>
          <w:szCs w:val="28"/>
          <w:lang w:eastAsia="ru-RU"/>
        </w:rPr>
        <w:t xml:space="preserve"> управляющий вправе подать в суд заявление о досрочном освобождении его от исполнения обязанностей.</w:t>
      </w:r>
    </w:p>
    <w:p w:rsidR="00004D49" w:rsidRPr="001E5C7C" w:rsidRDefault="00004D49"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При этом в </w:t>
      </w:r>
      <w:hyperlink r:id="rId96" w:history="1">
        <w:r w:rsidR="008F0B2F" w:rsidRPr="001E5C7C">
          <w:rPr>
            <w:rFonts w:ascii="Times New Roman" w:eastAsia="Times New Roman" w:hAnsi="Times New Roman" w:cs="Times New Roman"/>
            <w:sz w:val="28"/>
            <w:szCs w:val="28"/>
            <w:lang w:eastAsia="ru-RU"/>
          </w:rPr>
          <w:t>пункте</w:t>
        </w:r>
        <w:r w:rsidRPr="001E5C7C">
          <w:rPr>
            <w:rFonts w:ascii="Times New Roman" w:eastAsia="Times New Roman" w:hAnsi="Times New Roman" w:cs="Times New Roman"/>
            <w:sz w:val="28"/>
            <w:szCs w:val="28"/>
            <w:lang w:eastAsia="ru-RU"/>
          </w:rPr>
          <w:t xml:space="preserve"> 6</w:t>
        </w:r>
      </w:hyperlink>
      <w:r w:rsidR="008F0B2F" w:rsidRPr="001E5C7C">
        <w:rPr>
          <w:rFonts w:ascii="Times New Roman" w:eastAsia="Times New Roman" w:hAnsi="Times New Roman" w:cs="Times New Roman"/>
          <w:sz w:val="28"/>
          <w:szCs w:val="28"/>
          <w:lang w:eastAsia="ru-RU"/>
        </w:rPr>
        <w:t xml:space="preserve"> И</w:t>
      </w:r>
      <w:r w:rsidRPr="001E5C7C">
        <w:rPr>
          <w:rFonts w:ascii="Times New Roman" w:eastAsia="Times New Roman" w:hAnsi="Times New Roman" w:cs="Times New Roman"/>
          <w:sz w:val="28"/>
          <w:szCs w:val="28"/>
          <w:lang w:eastAsia="ru-RU"/>
        </w:rPr>
        <w:t>нформационного пис</w:t>
      </w:r>
      <w:r w:rsidR="008F0B2F" w:rsidRPr="001E5C7C">
        <w:rPr>
          <w:rFonts w:ascii="Times New Roman" w:eastAsia="Times New Roman" w:hAnsi="Times New Roman" w:cs="Times New Roman"/>
          <w:sz w:val="28"/>
          <w:szCs w:val="28"/>
          <w:lang w:eastAsia="ru-RU"/>
        </w:rPr>
        <w:t>ьма Президиума ВАС РФ от 22.05.2012 года</w:t>
      </w:r>
      <w:r w:rsidRPr="001E5C7C">
        <w:rPr>
          <w:rFonts w:ascii="Times New Roman" w:eastAsia="Times New Roman" w:hAnsi="Times New Roman" w:cs="Times New Roman"/>
          <w:sz w:val="28"/>
          <w:szCs w:val="28"/>
          <w:lang w:eastAsia="ru-RU"/>
        </w:rPr>
        <w:t xml:space="preserve"> </w:t>
      </w:r>
      <w:r w:rsidR="00817A7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150 указывается, что заявление конкурсного управляющего служит безусловным осн</w:t>
      </w:r>
      <w:r w:rsidR="00BB7552" w:rsidRPr="001E5C7C">
        <w:rPr>
          <w:rFonts w:ascii="Times New Roman" w:eastAsia="Times New Roman" w:hAnsi="Times New Roman" w:cs="Times New Roman"/>
          <w:sz w:val="28"/>
          <w:szCs w:val="28"/>
          <w:lang w:eastAsia="ru-RU"/>
        </w:rPr>
        <w:t>ованием для его освобождения</w:t>
      </w:r>
      <w:r w:rsidRPr="001E5C7C">
        <w:rPr>
          <w:rFonts w:ascii="Times New Roman" w:eastAsia="Times New Roman" w:hAnsi="Times New Roman" w:cs="Times New Roman"/>
          <w:sz w:val="28"/>
          <w:szCs w:val="28"/>
          <w:lang w:eastAsia="ru-RU"/>
        </w:rPr>
        <w:t>.</w:t>
      </w:r>
      <w:r w:rsidR="00BB7552" w:rsidRPr="001E5C7C">
        <w:rPr>
          <w:rStyle w:val="a6"/>
          <w:rFonts w:ascii="Times New Roman" w:eastAsia="Times New Roman" w:hAnsi="Times New Roman" w:cs="Times New Roman"/>
          <w:sz w:val="28"/>
          <w:szCs w:val="28"/>
          <w:lang w:eastAsia="ru-RU"/>
        </w:rPr>
        <w:footnoteReference w:id="46"/>
      </w:r>
    </w:p>
    <w:p w:rsidR="00004D49" w:rsidRPr="001E5C7C" w:rsidRDefault="00004D49"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Следует отметить, что в судебной практике при этом не учитывают причины, побудившие </w:t>
      </w:r>
      <w:r w:rsidR="00370BA8" w:rsidRPr="001E5C7C">
        <w:rPr>
          <w:rFonts w:ascii="Times New Roman" w:eastAsia="Times New Roman" w:hAnsi="Times New Roman" w:cs="Times New Roman"/>
          <w:sz w:val="28"/>
          <w:szCs w:val="28"/>
          <w:lang w:eastAsia="ru-RU"/>
        </w:rPr>
        <w:t>конкурсного</w:t>
      </w:r>
      <w:r w:rsidRPr="001E5C7C">
        <w:rPr>
          <w:rFonts w:ascii="Times New Roman" w:eastAsia="Times New Roman" w:hAnsi="Times New Roman" w:cs="Times New Roman"/>
          <w:sz w:val="28"/>
          <w:szCs w:val="28"/>
          <w:lang w:eastAsia="ru-RU"/>
        </w:rPr>
        <w:t xml:space="preserve"> управляющего к подаче заявления об освобождении </w:t>
      </w:r>
      <w:r w:rsidR="008F0B2F" w:rsidRPr="001E5C7C">
        <w:rPr>
          <w:rFonts w:ascii="Times New Roman" w:eastAsia="Times New Roman" w:hAnsi="Times New Roman" w:cs="Times New Roman"/>
          <w:sz w:val="28"/>
          <w:szCs w:val="28"/>
          <w:lang w:eastAsia="ru-RU"/>
        </w:rPr>
        <w:t xml:space="preserve">его </w:t>
      </w:r>
      <w:r w:rsidRPr="001E5C7C">
        <w:rPr>
          <w:rFonts w:ascii="Times New Roman" w:eastAsia="Times New Roman" w:hAnsi="Times New Roman" w:cs="Times New Roman"/>
          <w:sz w:val="28"/>
          <w:szCs w:val="28"/>
          <w:lang w:eastAsia="ru-RU"/>
        </w:rPr>
        <w:t>от исполнения обяза</w:t>
      </w:r>
      <w:r w:rsidR="00BB7552" w:rsidRPr="001E5C7C">
        <w:rPr>
          <w:rFonts w:ascii="Times New Roman" w:eastAsia="Times New Roman" w:hAnsi="Times New Roman" w:cs="Times New Roman"/>
          <w:sz w:val="28"/>
          <w:szCs w:val="28"/>
          <w:lang w:eastAsia="ru-RU"/>
        </w:rPr>
        <w:t>нностей в деле о банкротстве</w:t>
      </w:r>
      <w:r w:rsidRPr="001E5C7C">
        <w:rPr>
          <w:rFonts w:ascii="Times New Roman" w:eastAsia="Times New Roman" w:hAnsi="Times New Roman" w:cs="Times New Roman"/>
          <w:sz w:val="28"/>
          <w:szCs w:val="28"/>
          <w:lang w:eastAsia="ru-RU"/>
        </w:rPr>
        <w:t>.</w:t>
      </w:r>
      <w:r w:rsidR="00BB7552" w:rsidRPr="001E5C7C">
        <w:rPr>
          <w:rStyle w:val="a6"/>
          <w:rFonts w:ascii="Times New Roman" w:eastAsia="Times New Roman" w:hAnsi="Times New Roman" w:cs="Times New Roman"/>
          <w:sz w:val="28"/>
          <w:szCs w:val="28"/>
          <w:lang w:eastAsia="ru-RU"/>
        </w:rPr>
        <w:footnoteReference w:id="47"/>
      </w:r>
    </w:p>
    <w:p w:rsidR="00B1783C" w:rsidRPr="001E5C7C" w:rsidRDefault="00827B7A" w:rsidP="001E5C7C">
      <w:pPr>
        <w:pStyle w:val="a7"/>
        <w:spacing w:line="360" w:lineRule="auto"/>
        <w:ind w:firstLine="709"/>
        <w:jc w:val="both"/>
        <w:rPr>
          <w:rFonts w:ascii="Times New Roman" w:eastAsia="Times New Roman" w:hAnsi="Times New Roman" w:cs="Times New Roman"/>
          <w:sz w:val="28"/>
          <w:szCs w:val="28"/>
          <w:lang w:eastAsia="ru-RU"/>
        </w:rPr>
      </w:pPr>
      <w:hyperlink r:id="rId97" w:history="1">
        <w:proofErr w:type="gramStart"/>
        <w:r w:rsidR="005C2B57" w:rsidRPr="001E5C7C">
          <w:rPr>
            <w:rFonts w:ascii="Times New Roman" w:eastAsia="Times New Roman" w:hAnsi="Times New Roman" w:cs="Times New Roman"/>
            <w:sz w:val="28"/>
            <w:szCs w:val="28"/>
            <w:lang w:eastAsia="ru-RU"/>
          </w:rPr>
          <w:t>Статья 132</w:t>
        </w:r>
      </w:hyperlink>
      <w:r w:rsidR="008F0B2F" w:rsidRPr="001E5C7C">
        <w:rPr>
          <w:rFonts w:ascii="Times New Roman" w:eastAsia="Times New Roman" w:hAnsi="Times New Roman" w:cs="Times New Roman"/>
          <w:sz w:val="28"/>
          <w:szCs w:val="28"/>
          <w:lang w:eastAsia="ru-RU"/>
        </w:rPr>
        <w:t xml:space="preserve"> Закона о банкротстве</w:t>
      </w:r>
      <w:r w:rsidR="005C2B57" w:rsidRPr="001E5C7C">
        <w:rPr>
          <w:rFonts w:ascii="Times New Roman" w:eastAsia="Times New Roman" w:hAnsi="Times New Roman" w:cs="Times New Roman"/>
          <w:sz w:val="28"/>
          <w:szCs w:val="28"/>
          <w:lang w:eastAsia="ru-RU"/>
        </w:rPr>
        <w:t xml:space="preserve"> определяет имущество должника, не включаемое в конкурсную массу (имущество, изъятое из оборота; иное имущество, в отношении которого законом прямо предусмотрено, что оно не подлежит включению в конкурсную массу, например</w:t>
      </w:r>
      <w:r w:rsidR="008F0B2F" w:rsidRPr="001E5C7C">
        <w:rPr>
          <w:rFonts w:ascii="Times New Roman" w:eastAsia="Times New Roman" w:hAnsi="Times New Roman" w:cs="Times New Roman"/>
          <w:sz w:val="28"/>
          <w:szCs w:val="28"/>
          <w:lang w:eastAsia="ru-RU"/>
        </w:rPr>
        <w:t>,</w:t>
      </w:r>
      <w:r w:rsidR="005C2B57" w:rsidRPr="001E5C7C">
        <w:rPr>
          <w:rFonts w:ascii="Times New Roman" w:eastAsia="Times New Roman" w:hAnsi="Times New Roman" w:cs="Times New Roman"/>
          <w:sz w:val="28"/>
          <w:szCs w:val="28"/>
          <w:lang w:eastAsia="ru-RU"/>
        </w:rPr>
        <w:t xml:space="preserve"> имущество, составляющее ипотечное покрытие, в случае осуществления должником эмиссии облигаций с ипотечным покрытием.</w:t>
      </w:r>
      <w:r w:rsidR="005C2B57" w:rsidRPr="001E5C7C">
        <w:rPr>
          <w:rStyle w:val="a6"/>
          <w:rFonts w:ascii="Times New Roman" w:eastAsia="Times New Roman" w:hAnsi="Times New Roman" w:cs="Times New Roman"/>
          <w:sz w:val="28"/>
          <w:szCs w:val="28"/>
          <w:lang w:eastAsia="ru-RU"/>
        </w:rPr>
        <w:footnoteReference w:id="48"/>
      </w:r>
      <w:proofErr w:type="gramEnd"/>
    </w:p>
    <w:p w:rsidR="00B1783C" w:rsidRPr="001E5C7C" w:rsidRDefault="00B1783C"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lastRenderedPageBreak/>
        <w:t xml:space="preserve">Право распоряжения имуществом должника, закрепленное за конкурсным управляющим </w:t>
      </w:r>
      <w:hyperlink r:id="rId98" w:history="1">
        <w:r w:rsidR="008F0B2F" w:rsidRPr="001E5C7C">
          <w:rPr>
            <w:rFonts w:ascii="Times New Roman" w:eastAsia="Times New Roman" w:hAnsi="Times New Roman" w:cs="Times New Roman"/>
            <w:sz w:val="28"/>
            <w:szCs w:val="28"/>
            <w:lang w:eastAsia="ru-RU"/>
          </w:rPr>
          <w:t>пунктом 3 статьи</w:t>
        </w:r>
        <w:r w:rsidRPr="001E5C7C">
          <w:rPr>
            <w:rFonts w:ascii="Times New Roman" w:eastAsia="Times New Roman" w:hAnsi="Times New Roman" w:cs="Times New Roman"/>
            <w:sz w:val="28"/>
            <w:szCs w:val="28"/>
            <w:lang w:eastAsia="ru-RU"/>
          </w:rPr>
          <w:t xml:space="preserve"> 129</w:t>
        </w:r>
      </w:hyperlink>
      <w:r w:rsidRPr="001E5C7C">
        <w:rPr>
          <w:rFonts w:ascii="Times New Roman" w:eastAsia="Times New Roman" w:hAnsi="Times New Roman" w:cs="Times New Roman"/>
          <w:sz w:val="28"/>
          <w:szCs w:val="28"/>
          <w:lang w:eastAsia="ru-RU"/>
        </w:rPr>
        <w:t xml:space="preserve"> Закона о банкротстве, не означает возможности исполнения конкурсным управляющим функций учредителя (участника) общества, касающихся вопросов формирования исполнительных органов юридического лица, прекращения полномочий единоличного исполнительного органа и передачи их другому лицу.</w:t>
      </w:r>
    </w:p>
    <w:p w:rsidR="00B1783C" w:rsidRPr="001E5C7C" w:rsidRDefault="00B1783C" w:rsidP="001E5C7C">
      <w:pPr>
        <w:pStyle w:val="a7"/>
        <w:spacing w:line="360" w:lineRule="auto"/>
        <w:ind w:firstLine="709"/>
        <w:jc w:val="both"/>
        <w:rPr>
          <w:rFonts w:ascii="Times New Roman" w:eastAsia="Times New Roman" w:hAnsi="Times New Roman" w:cs="Times New Roman"/>
          <w:sz w:val="28"/>
          <w:szCs w:val="28"/>
          <w:lang w:eastAsia="ru-RU"/>
        </w:rPr>
      </w:pPr>
      <w:proofErr w:type="gramStart"/>
      <w:r w:rsidRPr="001E5C7C">
        <w:rPr>
          <w:rFonts w:ascii="Times New Roman" w:eastAsia="Times New Roman" w:hAnsi="Times New Roman" w:cs="Times New Roman"/>
          <w:sz w:val="28"/>
          <w:szCs w:val="28"/>
          <w:lang w:eastAsia="ru-RU"/>
        </w:rPr>
        <w:t xml:space="preserve">Интересы кредиторов должника скорее были бы удовлетворены не присвоением конкурсным управляющим полномочий учредителя (участника) Общества и последующим смещением с должности генерального директора, а реализацией на публичных торгах указанной доли в уставном капитале Общества на основании </w:t>
      </w:r>
      <w:hyperlink r:id="rId99" w:history="1">
        <w:r w:rsidR="008F0B2F" w:rsidRPr="001E5C7C">
          <w:rPr>
            <w:rFonts w:ascii="Times New Roman" w:eastAsia="Times New Roman" w:hAnsi="Times New Roman" w:cs="Times New Roman"/>
            <w:sz w:val="28"/>
            <w:szCs w:val="28"/>
            <w:lang w:eastAsia="ru-RU"/>
          </w:rPr>
          <w:t>статьи</w:t>
        </w:r>
        <w:r w:rsidRPr="001E5C7C">
          <w:rPr>
            <w:rFonts w:ascii="Times New Roman" w:eastAsia="Times New Roman" w:hAnsi="Times New Roman" w:cs="Times New Roman"/>
            <w:sz w:val="28"/>
            <w:szCs w:val="28"/>
            <w:lang w:eastAsia="ru-RU"/>
          </w:rPr>
          <w:t xml:space="preserve"> 25</w:t>
        </w:r>
      </w:hyperlink>
      <w:r w:rsidRPr="001E5C7C">
        <w:rPr>
          <w:rFonts w:ascii="Times New Roman" w:eastAsia="Times New Roman" w:hAnsi="Times New Roman" w:cs="Times New Roman"/>
          <w:sz w:val="28"/>
          <w:szCs w:val="28"/>
          <w:lang w:eastAsia="ru-RU"/>
        </w:rPr>
        <w:t xml:space="preserve"> </w:t>
      </w:r>
      <w:r w:rsidR="008F0B2F" w:rsidRPr="001E5C7C">
        <w:rPr>
          <w:rFonts w:ascii="Times New Roman" w:eastAsia="Times New Roman" w:hAnsi="Times New Roman" w:cs="Times New Roman"/>
          <w:sz w:val="28"/>
          <w:szCs w:val="28"/>
          <w:lang w:eastAsia="ru-RU"/>
        </w:rPr>
        <w:t>Федерального закона «Об обществах с ограниченной ответственностью» от 08.02.1998 года № 14-ФЗ</w:t>
      </w:r>
      <w:r w:rsidR="008F0B2F" w:rsidRPr="001E5C7C">
        <w:rPr>
          <w:rStyle w:val="a6"/>
          <w:rFonts w:ascii="Times New Roman" w:eastAsia="Times New Roman" w:hAnsi="Times New Roman" w:cs="Times New Roman"/>
          <w:sz w:val="28"/>
          <w:szCs w:val="28"/>
          <w:lang w:eastAsia="ru-RU"/>
        </w:rPr>
        <w:footnoteReference w:id="49"/>
      </w:r>
      <w:r w:rsidR="008F0B2F" w:rsidRPr="001E5C7C">
        <w:rPr>
          <w:rFonts w:ascii="Times New Roman" w:eastAsia="Times New Roman" w:hAnsi="Times New Roman" w:cs="Times New Roman"/>
          <w:sz w:val="28"/>
          <w:szCs w:val="28"/>
          <w:lang w:eastAsia="ru-RU"/>
        </w:rPr>
        <w:t xml:space="preserve"> (далее – Закона об ООО).</w:t>
      </w:r>
      <w:proofErr w:type="gramEnd"/>
      <w:r w:rsidRPr="001E5C7C">
        <w:rPr>
          <w:rFonts w:ascii="Times New Roman" w:eastAsia="Times New Roman" w:hAnsi="Times New Roman" w:cs="Times New Roman"/>
          <w:sz w:val="28"/>
          <w:szCs w:val="28"/>
          <w:lang w:eastAsia="ru-RU"/>
        </w:rPr>
        <w:t xml:space="preserve"> В результате такой реализации</w:t>
      </w:r>
      <w:r w:rsidR="008F0B2F" w:rsidRPr="001E5C7C">
        <w:rPr>
          <w:rFonts w:ascii="Times New Roman" w:eastAsia="Times New Roman" w:hAnsi="Times New Roman" w:cs="Times New Roman"/>
          <w:sz w:val="28"/>
          <w:szCs w:val="28"/>
          <w:lang w:eastAsia="ru-RU"/>
        </w:rPr>
        <w:t xml:space="preserve"> происходит следующее</w:t>
      </w:r>
      <w:r w:rsidRPr="001E5C7C">
        <w:rPr>
          <w:rFonts w:ascii="Times New Roman" w:eastAsia="Times New Roman" w:hAnsi="Times New Roman" w:cs="Times New Roman"/>
          <w:sz w:val="28"/>
          <w:szCs w:val="28"/>
          <w:lang w:eastAsia="ru-RU"/>
        </w:rPr>
        <w:t>:</w:t>
      </w:r>
    </w:p>
    <w:p w:rsidR="00B1783C" w:rsidRPr="001E5C7C" w:rsidRDefault="00817A78"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w:t>
      </w:r>
      <w:r w:rsidR="00B1783C" w:rsidRPr="001E5C7C">
        <w:rPr>
          <w:rFonts w:ascii="Times New Roman" w:eastAsia="Times New Roman" w:hAnsi="Times New Roman" w:cs="Times New Roman"/>
          <w:sz w:val="28"/>
          <w:szCs w:val="28"/>
          <w:lang w:eastAsia="ru-RU"/>
        </w:rPr>
        <w:t xml:space="preserve"> </w:t>
      </w:r>
      <w:r w:rsidR="00B1783C" w:rsidRPr="001E5C7C">
        <w:rPr>
          <w:rFonts w:ascii="Times New Roman" w:eastAsia="Times New Roman" w:hAnsi="Times New Roman" w:cs="Times New Roman"/>
          <w:bCs/>
          <w:sz w:val="28"/>
          <w:szCs w:val="28"/>
          <w:lang w:eastAsia="ru-RU"/>
        </w:rPr>
        <w:t>корпоративные права и охраняемые законом интересы должника</w:t>
      </w:r>
      <w:r w:rsidR="008F0B2F" w:rsidRPr="001E5C7C">
        <w:rPr>
          <w:rFonts w:ascii="Times New Roman" w:eastAsia="Times New Roman" w:hAnsi="Times New Roman" w:cs="Times New Roman"/>
          <w:bCs/>
          <w:sz w:val="28"/>
          <w:szCs w:val="28"/>
          <w:lang w:eastAsia="ru-RU"/>
        </w:rPr>
        <w:t>,</w:t>
      </w:r>
      <w:r w:rsidR="00B1783C" w:rsidRPr="001E5C7C">
        <w:rPr>
          <w:rFonts w:ascii="Times New Roman" w:eastAsia="Times New Roman" w:hAnsi="Times New Roman" w:cs="Times New Roman"/>
          <w:bCs/>
          <w:sz w:val="28"/>
          <w:szCs w:val="28"/>
          <w:lang w:eastAsia="ru-RU"/>
        </w:rPr>
        <w:t xml:space="preserve"> как участника Общества</w:t>
      </w:r>
      <w:r w:rsidR="008F0B2F" w:rsidRPr="001E5C7C">
        <w:rPr>
          <w:rFonts w:ascii="Times New Roman" w:eastAsia="Times New Roman" w:hAnsi="Times New Roman" w:cs="Times New Roman"/>
          <w:bCs/>
          <w:sz w:val="28"/>
          <w:szCs w:val="28"/>
          <w:lang w:eastAsia="ru-RU"/>
        </w:rPr>
        <w:t>,</w:t>
      </w:r>
      <w:r w:rsidR="00B1783C" w:rsidRPr="001E5C7C">
        <w:rPr>
          <w:rFonts w:ascii="Times New Roman" w:eastAsia="Times New Roman" w:hAnsi="Times New Roman" w:cs="Times New Roman"/>
          <w:bCs/>
          <w:sz w:val="28"/>
          <w:szCs w:val="28"/>
          <w:lang w:eastAsia="ru-RU"/>
        </w:rPr>
        <w:t xml:space="preserve"> остались бы незатронутыми</w:t>
      </w:r>
      <w:r w:rsidR="00B1783C" w:rsidRPr="001E5C7C">
        <w:rPr>
          <w:rFonts w:ascii="Times New Roman" w:eastAsia="Times New Roman" w:hAnsi="Times New Roman" w:cs="Times New Roman"/>
          <w:sz w:val="28"/>
          <w:szCs w:val="28"/>
          <w:lang w:eastAsia="ru-RU"/>
        </w:rPr>
        <w:t>, поскольку обращение взыскания на долю участия должника в Обществе осуществлено в соответствии с положениями действующего законодательства Российской Федерации;</w:t>
      </w:r>
    </w:p>
    <w:p w:rsidR="000C30DB" w:rsidRPr="001E5C7C" w:rsidRDefault="00817A78"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w:t>
      </w:r>
      <w:r w:rsidR="00B1783C" w:rsidRPr="001E5C7C">
        <w:rPr>
          <w:rFonts w:ascii="Times New Roman" w:eastAsia="Times New Roman" w:hAnsi="Times New Roman" w:cs="Times New Roman"/>
          <w:sz w:val="28"/>
          <w:szCs w:val="28"/>
          <w:lang w:eastAsia="ru-RU"/>
        </w:rPr>
        <w:t xml:space="preserve"> в большей мере </w:t>
      </w:r>
      <w:r w:rsidR="00B1783C" w:rsidRPr="001E5C7C">
        <w:rPr>
          <w:rFonts w:ascii="Times New Roman" w:eastAsia="Times New Roman" w:hAnsi="Times New Roman" w:cs="Times New Roman"/>
          <w:bCs/>
          <w:sz w:val="28"/>
          <w:szCs w:val="28"/>
          <w:lang w:eastAsia="ru-RU"/>
        </w:rPr>
        <w:t>были бы соблюдены имущественные интересы кредиторов должника</w:t>
      </w:r>
      <w:r w:rsidR="00B1783C" w:rsidRPr="001E5C7C">
        <w:rPr>
          <w:rFonts w:ascii="Times New Roman" w:eastAsia="Times New Roman" w:hAnsi="Times New Roman" w:cs="Times New Roman"/>
          <w:sz w:val="28"/>
          <w:szCs w:val="28"/>
          <w:lang w:eastAsia="ru-RU"/>
        </w:rPr>
        <w:t>, получивших в результате реализации на торгах всей совокупности имущественных и неимущественных (организационных) правомочий, представляющих собой долю участника в уставном капитале общества с ограниченной ответственностью, ее денежный (стоимостный) эквивалент.</w:t>
      </w:r>
    </w:p>
    <w:p w:rsidR="000F30A6" w:rsidRPr="001E5C7C" w:rsidRDefault="000F30A6"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Конкурсный управляющий, осуществляя права и обязанности работодателя в период конкурсного производства, вправе увольнять работников организации</w:t>
      </w:r>
      <w:r w:rsidR="00817A7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lastRenderedPageBreak/>
        <w:t>должника в порядке и на условиях, которые предусмотрены трудовым законодательством.</w:t>
      </w:r>
      <w:r w:rsidRPr="001E5C7C">
        <w:rPr>
          <w:rStyle w:val="a6"/>
          <w:rFonts w:ascii="Times New Roman" w:eastAsia="Times New Roman" w:hAnsi="Times New Roman" w:cs="Times New Roman"/>
          <w:sz w:val="28"/>
          <w:szCs w:val="28"/>
          <w:lang w:eastAsia="ru-RU"/>
        </w:rPr>
        <w:footnoteReference w:id="50"/>
      </w:r>
    </w:p>
    <w:p w:rsidR="00252654" w:rsidRPr="001E5C7C" w:rsidRDefault="009B239D"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В завершении</w:t>
      </w:r>
      <w:r w:rsidR="00252654" w:rsidRPr="001E5C7C">
        <w:rPr>
          <w:rFonts w:ascii="Times New Roman" w:eastAsia="Times New Roman" w:hAnsi="Times New Roman" w:cs="Times New Roman"/>
          <w:sz w:val="28"/>
          <w:szCs w:val="28"/>
          <w:lang w:eastAsia="ru-RU"/>
        </w:rPr>
        <w:t xml:space="preserve"> </w:t>
      </w:r>
      <w:r w:rsidRPr="001E5C7C">
        <w:rPr>
          <w:rFonts w:ascii="Times New Roman" w:eastAsia="Times New Roman" w:hAnsi="Times New Roman" w:cs="Times New Roman"/>
          <w:sz w:val="28"/>
          <w:szCs w:val="28"/>
          <w:lang w:eastAsia="ru-RU"/>
        </w:rPr>
        <w:t xml:space="preserve">считаю целесообразным </w:t>
      </w:r>
      <w:r w:rsidR="00252654" w:rsidRPr="001E5C7C">
        <w:rPr>
          <w:rFonts w:ascii="Times New Roman" w:eastAsia="Times New Roman" w:hAnsi="Times New Roman" w:cs="Times New Roman"/>
          <w:sz w:val="28"/>
          <w:szCs w:val="28"/>
          <w:lang w:eastAsia="ru-RU"/>
        </w:rPr>
        <w:t xml:space="preserve">отметить, что  согласно </w:t>
      </w:r>
      <w:r w:rsidR="00B1783C" w:rsidRPr="001E5C7C">
        <w:rPr>
          <w:rFonts w:ascii="Times New Roman" w:eastAsia="Times New Roman" w:hAnsi="Times New Roman" w:cs="Times New Roman"/>
          <w:sz w:val="28"/>
          <w:szCs w:val="28"/>
          <w:lang w:eastAsia="ru-RU"/>
        </w:rPr>
        <w:t> </w:t>
      </w:r>
      <w:r w:rsidR="001A65BB" w:rsidRPr="001E5C7C">
        <w:rPr>
          <w:rFonts w:ascii="Times New Roman" w:eastAsia="Times New Roman" w:hAnsi="Times New Roman" w:cs="Times New Roman"/>
          <w:sz w:val="28"/>
          <w:szCs w:val="28"/>
          <w:lang w:eastAsia="ru-RU"/>
        </w:rPr>
        <w:t>«</w:t>
      </w:r>
      <w:r w:rsidR="00252654" w:rsidRPr="001E5C7C">
        <w:rPr>
          <w:rFonts w:ascii="Times New Roman" w:eastAsia="Times New Roman" w:hAnsi="Times New Roman" w:cs="Times New Roman"/>
          <w:sz w:val="28"/>
          <w:szCs w:val="28"/>
          <w:lang w:eastAsia="ru-RU"/>
        </w:rPr>
        <w:t>Европейской конвенци</w:t>
      </w:r>
      <w:r w:rsidR="001A65BB" w:rsidRPr="001E5C7C">
        <w:rPr>
          <w:rFonts w:ascii="Times New Roman" w:eastAsia="Times New Roman" w:hAnsi="Times New Roman" w:cs="Times New Roman"/>
          <w:sz w:val="28"/>
          <w:szCs w:val="28"/>
          <w:lang w:eastAsia="ru-RU"/>
        </w:rPr>
        <w:t>и</w:t>
      </w:r>
      <w:r w:rsidR="008F0B2F" w:rsidRPr="001E5C7C">
        <w:rPr>
          <w:rFonts w:ascii="Times New Roman" w:eastAsia="Times New Roman" w:hAnsi="Times New Roman" w:cs="Times New Roman"/>
          <w:sz w:val="28"/>
          <w:szCs w:val="28"/>
          <w:lang w:eastAsia="ru-RU"/>
        </w:rPr>
        <w:t xml:space="preserve"> 1990 года</w:t>
      </w:r>
      <w:r w:rsidR="00252654" w:rsidRPr="001E5C7C">
        <w:rPr>
          <w:rFonts w:ascii="Times New Roman" w:eastAsia="Times New Roman" w:hAnsi="Times New Roman" w:cs="Times New Roman"/>
          <w:sz w:val="28"/>
          <w:szCs w:val="28"/>
          <w:lang w:eastAsia="ru-RU"/>
        </w:rPr>
        <w:t xml:space="preserve"> о некоторых международных аспектах банкротства</w:t>
      </w:r>
      <w:r w:rsidR="00024668" w:rsidRPr="001E5C7C">
        <w:rPr>
          <w:rFonts w:ascii="Times New Roman" w:eastAsia="Times New Roman" w:hAnsi="Times New Roman" w:cs="Times New Roman"/>
          <w:sz w:val="28"/>
          <w:szCs w:val="28"/>
          <w:lang w:eastAsia="ru-RU"/>
        </w:rPr>
        <w:t>»</w:t>
      </w:r>
      <w:r w:rsidR="00252654" w:rsidRPr="001E5C7C">
        <w:rPr>
          <w:rStyle w:val="a6"/>
          <w:rFonts w:ascii="Times New Roman" w:eastAsia="Times New Roman" w:hAnsi="Times New Roman" w:cs="Times New Roman"/>
          <w:sz w:val="28"/>
          <w:szCs w:val="28"/>
          <w:lang w:eastAsia="ru-RU"/>
        </w:rPr>
        <w:footnoteReference w:id="51"/>
      </w:r>
      <w:r w:rsidRPr="001E5C7C">
        <w:rPr>
          <w:rFonts w:ascii="Times New Roman" w:eastAsia="Times New Roman" w:hAnsi="Times New Roman" w:cs="Times New Roman"/>
          <w:sz w:val="28"/>
          <w:szCs w:val="28"/>
          <w:lang w:eastAsia="ru-RU"/>
        </w:rPr>
        <w:t>,</w:t>
      </w:r>
      <w:r w:rsidR="00252654" w:rsidRPr="001E5C7C">
        <w:rPr>
          <w:rFonts w:ascii="Times New Roman" w:eastAsia="Times New Roman" w:hAnsi="Times New Roman" w:cs="Times New Roman"/>
          <w:sz w:val="28"/>
          <w:szCs w:val="28"/>
          <w:lang w:eastAsia="ru-RU"/>
        </w:rPr>
        <w:t xml:space="preserve"> с момента своего назначения конкурсный управляющий</w:t>
      </w:r>
      <w:r w:rsidRPr="001E5C7C">
        <w:rPr>
          <w:rFonts w:ascii="Times New Roman" w:eastAsia="Times New Roman" w:hAnsi="Times New Roman" w:cs="Times New Roman"/>
          <w:sz w:val="28"/>
          <w:szCs w:val="28"/>
          <w:lang w:eastAsia="ru-RU"/>
        </w:rPr>
        <w:t>,</w:t>
      </w:r>
      <w:r w:rsidR="00252654" w:rsidRPr="001E5C7C">
        <w:rPr>
          <w:rFonts w:ascii="Times New Roman" w:eastAsia="Times New Roman" w:hAnsi="Times New Roman" w:cs="Times New Roman"/>
          <w:sz w:val="28"/>
          <w:szCs w:val="28"/>
          <w:lang w:eastAsia="ru-RU"/>
        </w:rPr>
        <w:t xml:space="preserve"> в соответствии с правом государства</w:t>
      </w:r>
      <w:r w:rsidR="00817A78" w:rsidRPr="001E5C7C">
        <w:rPr>
          <w:rFonts w:ascii="Times New Roman" w:eastAsia="Times New Roman" w:hAnsi="Times New Roman" w:cs="Times New Roman"/>
          <w:sz w:val="28"/>
          <w:szCs w:val="28"/>
          <w:lang w:eastAsia="ru-RU"/>
        </w:rPr>
        <w:t>–</w:t>
      </w:r>
      <w:r w:rsidR="00252654" w:rsidRPr="001E5C7C">
        <w:rPr>
          <w:rFonts w:ascii="Times New Roman" w:eastAsia="Times New Roman" w:hAnsi="Times New Roman" w:cs="Times New Roman"/>
          <w:sz w:val="28"/>
          <w:szCs w:val="28"/>
          <w:lang w:eastAsia="ru-RU"/>
        </w:rPr>
        <w:t>участника, в котором он намеревается осуществить свои полномочия, может предпринять необходимые шаги для охраны имущества должника, включая истребование помощи от компетентных органов этого государства. Однако он не имеет права изъять имущество с территории того государства</w:t>
      </w:r>
      <w:r w:rsidR="00817A78" w:rsidRPr="001E5C7C">
        <w:rPr>
          <w:rFonts w:ascii="Times New Roman" w:eastAsia="Times New Roman" w:hAnsi="Times New Roman" w:cs="Times New Roman"/>
          <w:sz w:val="28"/>
          <w:szCs w:val="28"/>
          <w:lang w:eastAsia="ru-RU"/>
        </w:rPr>
        <w:t>–</w:t>
      </w:r>
      <w:r w:rsidR="00252654" w:rsidRPr="001E5C7C">
        <w:rPr>
          <w:rFonts w:ascii="Times New Roman" w:eastAsia="Times New Roman" w:hAnsi="Times New Roman" w:cs="Times New Roman"/>
          <w:sz w:val="28"/>
          <w:szCs w:val="28"/>
          <w:lang w:eastAsia="ru-RU"/>
        </w:rPr>
        <w:t>участника, в котором оно находится.</w:t>
      </w:r>
      <w:r w:rsidR="00252654" w:rsidRPr="001E5C7C">
        <w:rPr>
          <w:rFonts w:ascii="Times New Roman" w:hAnsi="Times New Roman" w:cs="Times New Roman"/>
          <w:sz w:val="28"/>
          <w:szCs w:val="28"/>
        </w:rPr>
        <w:t xml:space="preserve"> </w:t>
      </w:r>
      <w:r w:rsidR="00252654" w:rsidRPr="001E5C7C">
        <w:rPr>
          <w:rFonts w:ascii="Times New Roman" w:eastAsia="Times New Roman" w:hAnsi="Times New Roman" w:cs="Times New Roman"/>
          <w:sz w:val="28"/>
          <w:szCs w:val="28"/>
          <w:lang w:eastAsia="ru-RU"/>
        </w:rPr>
        <w:t>Конкурсный управляющий уполномочивается заявить требования о возбуждении производства по делу о банкротстве, если условия такового соблюдены</w:t>
      </w:r>
      <w:r w:rsidRPr="001E5C7C">
        <w:rPr>
          <w:rFonts w:ascii="Times New Roman" w:eastAsia="Times New Roman" w:hAnsi="Times New Roman" w:cs="Times New Roman"/>
          <w:sz w:val="28"/>
          <w:szCs w:val="28"/>
          <w:lang w:eastAsia="ru-RU"/>
        </w:rPr>
        <w:t>,</w:t>
      </w:r>
      <w:r w:rsidR="00252654" w:rsidRPr="001E5C7C">
        <w:rPr>
          <w:rFonts w:ascii="Times New Roman" w:eastAsia="Times New Roman" w:hAnsi="Times New Roman" w:cs="Times New Roman"/>
          <w:sz w:val="28"/>
          <w:szCs w:val="28"/>
          <w:lang w:eastAsia="ru-RU"/>
        </w:rPr>
        <w:t xml:space="preserve"> в соответствии с правом государства</w:t>
      </w:r>
      <w:r w:rsidR="00817A78" w:rsidRPr="001E5C7C">
        <w:rPr>
          <w:rFonts w:ascii="Times New Roman" w:eastAsia="Times New Roman" w:hAnsi="Times New Roman" w:cs="Times New Roman"/>
          <w:sz w:val="28"/>
          <w:szCs w:val="28"/>
          <w:lang w:eastAsia="ru-RU"/>
        </w:rPr>
        <w:t>–</w:t>
      </w:r>
      <w:r w:rsidR="00252654" w:rsidRPr="001E5C7C">
        <w:rPr>
          <w:rFonts w:ascii="Times New Roman" w:eastAsia="Times New Roman" w:hAnsi="Times New Roman" w:cs="Times New Roman"/>
          <w:sz w:val="28"/>
          <w:szCs w:val="28"/>
          <w:lang w:eastAsia="ru-RU"/>
        </w:rPr>
        <w:t>участника, где конкурсный управляющий намеревается осуществлять свои полномочия.</w:t>
      </w:r>
      <w:r w:rsidR="00E51CC9" w:rsidRPr="001E5C7C">
        <w:rPr>
          <w:rFonts w:ascii="Times New Roman" w:eastAsia="Times New Roman" w:hAnsi="Times New Roman" w:cs="Times New Roman"/>
          <w:sz w:val="28"/>
          <w:szCs w:val="28"/>
          <w:lang w:eastAsia="ru-RU"/>
        </w:rPr>
        <w:t xml:space="preserve"> </w:t>
      </w:r>
    </w:p>
    <w:p w:rsidR="00260466" w:rsidRPr="001E5C7C" w:rsidRDefault="00817A78" w:rsidP="001E5C7C">
      <w:pPr>
        <w:pStyle w:val="1"/>
        <w:spacing w:line="360" w:lineRule="auto"/>
        <w:jc w:val="center"/>
        <w:rPr>
          <w:rFonts w:ascii="Times New Roman" w:hAnsi="Times New Roman" w:cs="Times New Roman"/>
          <w:b w:val="0"/>
          <w:color w:val="auto"/>
        </w:rPr>
      </w:pPr>
      <w:bookmarkStart w:id="5" w:name="_Toc480156999"/>
      <w:r w:rsidRPr="001E5C7C">
        <w:rPr>
          <w:rFonts w:ascii="Times New Roman" w:hAnsi="Times New Roman" w:cs="Times New Roman"/>
          <w:b w:val="0"/>
          <w:color w:val="auto"/>
        </w:rPr>
        <w:t>§</w:t>
      </w:r>
      <w:r w:rsidR="00EA34DC" w:rsidRPr="001E5C7C">
        <w:rPr>
          <w:rFonts w:ascii="Times New Roman" w:hAnsi="Times New Roman" w:cs="Times New Roman"/>
          <w:b w:val="0"/>
          <w:color w:val="auto"/>
        </w:rPr>
        <w:t>2.2. Обязанности конкурсного управляющего в деле о банкротстве</w:t>
      </w:r>
      <w:bookmarkEnd w:id="5"/>
    </w:p>
    <w:p w:rsidR="00DF3176" w:rsidRPr="001E5C7C" w:rsidRDefault="00DF3176" w:rsidP="001E5C7C">
      <w:pPr>
        <w:pStyle w:val="a7"/>
        <w:spacing w:line="360" w:lineRule="auto"/>
        <w:ind w:firstLine="709"/>
        <w:jc w:val="both"/>
        <w:rPr>
          <w:rFonts w:ascii="Times New Roman" w:hAnsi="Times New Roman" w:cs="Times New Roman"/>
          <w:sz w:val="28"/>
          <w:szCs w:val="28"/>
        </w:rPr>
      </w:pPr>
    </w:p>
    <w:p w:rsidR="00F45F50" w:rsidRPr="001E5C7C" w:rsidRDefault="00F45F50"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bCs/>
          <w:sz w:val="28"/>
          <w:szCs w:val="28"/>
          <w:lang w:eastAsia="ru-RU"/>
        </w:rPr>
        <w:t>Права и обязанности управляющих</w:t>
      </w:r>
      <w:r w:rsidRPr="001E5C7C">
        <w:rPr>
          <w:rFonts w:ascii="Times New Roman" w:eastAsia="Times New Roman" w:hAnsi="Times New Roman" w:cs="Times New Roman"/>
          <w:sz w:val="28"/>
          <w:szCs w:val="28"/>
          <w:lang w:eastAsia="ru-RU"/>
        </w:rPr>
        <w:t xml:space="preserve"> в дел</w:t>
      </w:r>
      <w:r w:rsidR="009B239D" w:rsidRPr="001E5C7C">
        <w:rPr>
          <w:rFonts w:ascii="Times New Roman" w:eastAsia="Times New Roman" w:hAnsi="Times New Roman" w:cs="Times New Roman"/>
          <w:sz w:val="28"/>
          <w:szCs w:val="28"/>
          <w:lang w:eastAsia="ru-RU"/>
        </w:rPr>
        <w:t>е</w:t>
      </w:r>
      <w:r w:rsidRPr="001E5C7C">
        <w:rPr>
          <w:rFonts w:ascii="Times New Roman" w:eastAsia="Times New Roman" w:hAnsi="Times New Roman" w:cs="Times New Roman"/>
          <w:sz w:val="28"/>
          <w:szCs w:val="28"/>
          <w:lang w:eastAsia="ru-RU"/>
        </w:rPr>
        <w:t xml:space="preserve"> о банкротстве тесно взаи</w:t>
      </w:r>
      <w:r w:rsidR="009B239D" w:rsidRPr="001E5C7C">
        <w:rPr>
          <w:rFonts w:ascii="Times New Roman" w:eastAsia="Times New Roman" w:hAnsi="Times New Roman" w:cs="Times New Roman"/>
          <w:sz w:val="28"/>
          <w:szCs w:val="28"/>
          <w:lang w:eastAsia="ru-RU"/>
        </w:rPr>
        <w:t>мосвязаны. В</w:t>
      </w:r>
      <w:r w:rsidRPr="001E5C7C">
        <w:rPr>
          <w:rFonts w:ascii="Times New Roman" w:eastAsia="Times New Roman" w:hAnsi="Times New Roman" w:cs="Times New Roman"/>
          <w:sz w:val="28"/>
          <w:szCs w:val="28"/>
          <w:lang w:eastAsia="ru-RU"/>
        </w:rPr>
        <w:t xml:space="preserve"> отдельных случаях осуществление управляющим того или иного права в деле о банкротстве одновременно является и исполнением его обязанности в соответствующем деле. Это обусловлено тем, что права в деле о банкротстве предоставляются управляющим в целях надлежащего исполнения возложенных на них </w:t>
      </w:r>
      <w:hyperlink r:id="rId100" w:history="1">
        <w:r w:rsidRPr="001E5C7C">
          <w:rPr>
            <w:rFonts w:ascii="Times New Roman" w:eastAsia="Times New Roman" w:hAnsi="Times New Roman" w:cs="Times New Roman"/>
            <w:sz w:val="28"/>
            <w:szCs w:val="28"/>
            <w:lang w:eastAsia="ru-RU"/>
          </w:rPr>
          <w:t>Законом</w:t>
        </w:r>
      </w:hyperlink>
      <w:r w:rsidRPr="001E5C7C">
        <w:rPr>
          <w:rFonts w:ascii="Times New Roman" w:eastAsia="Times New Roman" w:hAnsi="Times New Roman" w:cs="Times New Roman"/>
          <w:sz w:val="28"/>
          <w:szCs w:val="28"/>
          <w:lang w:eastAsia="ru-RU"/>
        </w:rPr>
        <w:t xml:space="preserve"> о банкротстве обязанностей в рамках соответствующего дела.</w:t>
      </w:r>
    </w:p>
    <w:p w:rsidR="00004D49" w:rsidRPr="001E5C7C" w:rsidRDefault="009B239D"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bCs/>
          <w:sz w:val="28"/>
          <w:szCs w:val="28"/>
          <w:lang w:eastAsia="ru-RU"/>
        </w:rPr>
        <w:t>Конкурсный управляющий обладает следующими обязанностями.</w:t>
      </w:r>
    </w:p>
    <w:p w:rsidR="00004D49" w:rsidRPr="001E5C7C" w:rsidRDefault="009B239D"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Конкурсный управляющий обязан</w:t>
      </w:r>
      <w:r w:rsidR="00004D49" w:rsidRPr="001E5C7C">
        <w:rPr>
          <w:rFonts w:ascii="Times New Roman" w:eastAsia="Times New Roman" w:hAnsi="Times New Roman" w:cs="Times New Roman"/>
          <w:sz w:val="28"/>
          <w:szCs w:val="28"/>
          <w:lang w:eastAsia="ru-RU"/>
        </w:rPr>
        <w:t xml:space="preserve"> </w:t>
      </w:r>
      <w:r w:rsidR="00004D49" w:rsidRPr="001E5C7C">
        <w:rPr>
          <w:rFonts w:ascii="Times New Roman" w:eastAsia="Times New Roman" w:hAnsi="Times New Roman" w:cs="Times New Roman"/>
          <w:bCs/>
          <w:sz w:val="28"/>
          <w:szCs w:val="28"/>
          <w:lang w:eastAsia="ru-RU"/>
        </w:rPr>
        <w:t xml:space="preserve">принимать меры по защите имущества должника </w:t>
      </w:r>
      <w:hyperlink r:id="rId101" w:history="1">
        <w:r w:rsidR="00004D49" w:rsidRPr="001E5C7C">
          <w:rPr>
            <w:rFonts w:ascii="Times New Roman" w:eastAsia="Times New Roman" w:hAnsi="Times New Roman" w:cs="Times New Roman"/>
            <w:bCs/>
            <w:sz w:val="28"/>
            <w:szCs w:val="28"/>
            <w:lang w:eastAsia="ru-RU"/>
          </w:rPr>
          <w:t>(</w:t>
        </w:r>
        <w:proofErr w:type="spellStart"/>
        <w:r w:rsidR="00004D49" w:rsidRPr="001E5C7C">
          <w:rPr>
            <w:rFonts w:ascii="Times New Roman" w:eastAsia="Times New Roman" w:hAnsi="Times New Roman" w:cs="Times New Roman"/>
            <w:bCs/>
            <w:sz w:val="28"/>
            <w:szCs w:val="28"/>
            <w:lang w:eastAsia="ru-RU"/>
          </w:rPr>
          <w:t>абз</w:t>
        </w:r>
        <w:proofErr w:type="spellEnd"/>
        <w:r w:rsidR="00004D49" w:rsidRPr="001E5C7C">
          <w:rPr>
            <w:rFonts w:ascii="Times New Roman" w:eastAsia="Times New Roman" w:hAnsi="Times New Roman" w:cs="Times New Roman"/>
            <w:bCs/>
            <w:sz w:val="28"/>
            <w:szCs w:val="28"/>
            <w:lang w:eastAsia="ru-RU"/>
          </w:rPr>
          <w:t>. 2 п. 2 ст. 20.3</w:t>
        </w:r>
        <w:r w:rsidRPr="001E5C7C">
          <w:rPr>
            <w:rFonts w:ascii="Times New Roman" w:eastAsia="Times New Roman" w:hAnsi="Times New Roman" w:cs="Times New Roman"/>
            <w:bCs/>
            <w:sz w:val="28"/>
            <w:szCs w:val="28"/>
            <w:lang w:eastAsia="ru-RU"/>
          </w:rPr>
          <w:t xml:space="preserve"> Закона о банкротстве</w:t>
        </w:r>
        <w:r w:rsidR="00004D49" w:rsidRPr="001E5C7C">
          <w:rPr>
            <w:rFonts w:ascii="Times New Roman" w:eastAsia="Times New Roman" w:hAnsi="Times New Roman" w:cs="Times New Roman"/>
            <w:bCs/>
            <w:sz w:val="28"/>
            <w:szCs w:val="28"/>
            <w:lang w:eastAsia="ru-RU"/>
          </w:rPr>
          <w:t>)</w:t>
        </w:r>
      </w:hyperlink>
      <w:r w:rsidR="00004D49" w:rsidRPr="001E5C7C">
        <w:rPr>
          <w:rFonts w:ascii="Times New Roman" w:eastAsia="Times New Roman" w:hAnsi="Times New Roman" w:cs="Times New Roman"/>
          <w:sz w:val="28"/>
          <w:szCs w:val="28"/>
          <w:lang w:eastAsia="ru-RU"/>
        </w:rPr>
        <w:t>.</w:t>
      </w:r>
    </w:p>
    <w:p w:rsidR="00004D49" w:rsidRPr="001E5C7C" w:rsidRDefault="00004D49"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lastRenderedPageBreak/>
        <w:t xml:space="preserve">Имущество должника подлежит защите в интересах должника и его кредиторов. </w:t>
      </w:r>
      <w:r w:rsidR="00BB7552" w:rsidRPr="001E5C7C">
        <w:rPr>
          <w:rFonts w:ascii="Times New Roman" w:eastAsia="Times New Roman" w:hAnsi="Times New Roman" w:cs="Times New Roman"/>
          <w:sz w:val="28"/>
          <w:szCs w:val="28"/>
          <w:lang w:eastAsia="ru-RU"/>
        </w:rPr>
        <w:t>Конкурсный</w:t>
      </w:r>
      <w:r w:rsidRPr="001E5C7C">
        <w:rPr>
          <w:rFonts w:ascii="Times New Roman" w:eastAsia="Times New Roman" w:hAnsi="Times New Roman" w:cs="Times New Roman"/>
          <w:sz w:val="28"/>
          <w:szCs w:val="28"/>
          <w:lang w:eastAsia="ru-RU"/>
        </w:rPr>
        <w:t xml:space="preserve"> управляющий обязан принимать меры по сохранности имущества должника </w:t>
      </w:r>
      <w:r w:rsidR="009B239D" w:rsidRPr="001E5C7C">
        <w:rPr>
          <w:rFonts w:ascii="Times New Roman" w:eastAsia="Times New Roman" w:hAnsi="Times New Roman" w:cs="Times New Roman"/>
          <w:sz w:val="28"/>
          <w:szCs w:val="28"/>
          <w:lang w:eastAsia="ru-RU"/>
        </w:rPr>
        <w:t>(</w:t>
      </w:r>
      <w:proofErr w:type="spellStart"/>
      <w:r w:rsidR="00827B7A" w:rsidRPr="001E5C7C">
        <w:rPr>
          <w:rFonts w:ascii="Times New Roman" w:hAnsi="Times New Roman" w:cs="Times New Roman"/>
          <w:sz w:val="28"/>
          <w:szCs w:val="28"/>
        </w:rPr>
        <w:fldChar w:fldCharType="begin"/>
      </w:r>
      <w:r w:rsidR="006F09B8" w:rsidRPr="001E5C7C">
        <w:rPr>
          <w:rFonts w:ascii="Times New Roman" w:hAnsi="Times New Roman" w:cs="Times New Roman"/>
          <w:sz w:val="28"/>
          <w:szCs w:val="28"/>
        </w:rPr>
        <w:instrText>HYPERLINK "https://online3.consultant.ru/cgi/online.cgi?req=doc&amp;base=LAW&amp;n=182230&amp;rnd=245023.2872525898&amp;dst=100716&amp;fld=134"</w:instrText>
      </w:r>
      <w:r w:rsidR="00827B7A" w:rsidRPr="001E5C7C">
        <w:rPr>
          <w:rFonts w:ascii="Times New Roman" w:hAnsi="Times New Roman" w:cs="Times New Roman"/>
          <w:sz w:val="28"/>
          <w:szCs w:val="28"/>
        </w:rPr>
        <w:fldChar w:fldCharType="separate"/>
      </w:r>
      <w:r w:rsidRPr="001E5C7C">
        <w:rPr>
          <w:rFonts w:ascii="Times New Roman" w:eastAsia="Times New Roman" w:hAnsi="Times New Roman" w:cs="Times New Roman"/>
          <w:sz w:val="28"/>
          <w:szCs w:val="28"/>
          <w:lang w:eastAsia="ru-RU"/>
        </w:rPr>
        <w:t>абз</w:t>
      </w:r>
      <w:proofErr w:type="spellEnd"/>
      <w:r w:rsidRPr="001E5C7C">
        <w:rPr>
          <w:rFonts w:ascii="Times New Roman" w:eastAsia="Times New Roman" w:hAnsi="Times New Roman" w:cs="Times New Roman"/>
          <w:sz w:val="28"/>
          <w:szCs w:val="28"/>
          <w:lang w:eastAsia="ru-RU"/>
        </w:rPr>
        <w:t>. 1 п. 1 ст. 67</w:t>
      </w:r>
      <w:r w:rsidR="00827B7A" w:rsidRPr="001E5C7C">
        <w:rPr>
          <w:rFonts w:ascii="Times New Roman" w:hAnsi="Times New Roman" w:cs="Times New Roman"/>
          <w:sz w:val="28"/>
          <w:szCs w:val="28"/>
        </w:rPr>
        <w:fldChar w:fldCharType="end"/>
      </w:r>
      <w:r w:rsidRPr="001E5C7C">
        <w:rPr>
          <w:rFonts w:ascii="Times New Roman" w:eastAsia="Times New Roman" w:hAnsi="Times New Roman" w:cs="Times New Roman"/>
          <w:sz w:val="28"/>
          <w:szCs w:val="28"/>
          <w:lang w:eastAsia="ru-RU"/>
        </w:rPr>
        <w:t xml:space="preserve">, </w:t>
      </w:r>
      <w:hyperlink r:id="rId102" w:history="1">
        <w:proofErr w:type="spellStart"/>
        <w:r w:rsidRPr="001E5C7C">
          <w:rPr>
            <w:rFonts w:ascii="Times New Roman" w:eastAsia="Times New Roman" w:hAnsi="Times New Roman" w:cs="Times New Roman"/>
            <w:sz w:val="28"/>
            <w:szCs w:val="28"/>
            <w:lang w:eastAsia="ru-RU"/>
          </w:rPr>
          <w:t>абз</w:t>
        </w:r>
        <w:proofErr w:type="spellEnd"/>
        <w:r w:rsidRPr="001E5C7C">
          <w:rPr>
            <w:rFonts w:ascii="Times New Roman" w:eastAsia="Times New Roman" w:hAnsi="Times New Roman" w:cs="Times New Roman"/>
            <w:sz w:val="28"/>
            <w:szCs w:val="28"/>
            <w:lang w:eastAsia="ru-RU"/>
          </w:rPr>
          <w:t>. 2</w:t>
        </w:r>
      </w:hyperlink>
      <w:r w:rsidRPr="001E5C7C">
        <w:rPr>
          <w:rFonts w:ascii="Times New Roman" w:eastAsia="Times New Roman" w:hAnsi="Times New Roman" w:cs="Times New Roman"/>
          <w:sz w:val="28"/>
          <w:szCs w:val="28"/>
          <w:lang w:eastAsia="ru-RU"/>
        </w:rPr>
        <w:t xml:space="preserve">, </w:t>
      </w:r>
      <w:hyperlink r:id="rId103" w:history="1">
        <w:r w:rsidRPr="001E5C7C">
          <w:rPr>
            <w:rFonts w:ascii="Times New Roman" w:eastAsia="Times New Roman" w:hAnsi="Times New Roman" w:cs="Times New Roman"/>
            <w:sz w:val="28"/>
            <w:szCs w:val="28"/>
            <w:lang w:eastAsia="ru-RU"/>
          </w:rPr>
          <w:t>4</w:t>
        </w:r>
      </w:hyperlink>
      <w:r w:rsidRPr="001E5C7C">
        <w:rPr>
          <w:rFonts w:ascii="Times New Roman" w:eastAsia="Times New Roman" w:hAnsi="Times New Roman" w:cs="Times New Roman"/>
          <w:sz w:val="28"/>
          <w:szCs w:val="28"/>
          <w:lang w:eastAsia="ru-RU"/>
        </w:rPr>
        <w:t xml:space="preserve">, </w:t>
      </w:r>
      <w:hyperlink r:id="rId104" w:history="1">
        <w:r w:rsidRPr="001E5C7C">
          <w:rPr>
            <w:rFonts w:ascii="Times New Roman" w:eastAsia="Times New Roman" w:hAnsi="Times New Roman" w:cs="Times New Roman"/>
            <w:sz w:val="28"/>
            <w:szCs w:val="28"/>
            <w:lang w:eastAsia="ru-RU"/>
          </w:rPr>
          <w:t>6 п. 2 ст. 99</w:t>
        </w:r>
      </w:hyperlink>
      <w:r w:rsidRPr="001E5C7C">
        <w:rPr>
          <w:rFonts w:ascii="Times New Roman" w:eastAsia="Times New Roman" w:hAnsi="Times New Roman" w:cs="Times New Roman"/>
          <w:sz w:val="28"/>
          <w:szCs w:val="28"/>
          <w:lang w:eastAsia="ru-RU"/>
        </w:rPr>
        <w:t xml:space="preserve">, </w:t>
      </w:r>
      <w:hyperlink r:id="rId105" w:history="1">
        <w:proofErr w:type="spellStart"/>
        <w:r w:rsidRPr="001E5C7C">
          <w:rPr>
            <w:rFonts w:ascii="Times New Roman" w:eastAsia="Times New Roman" w:hAnsi="Times New Roman" w:cs="Times New Roman"/>
            <w:sz w:val="28"/>
            <w:szCs w:val="28"/>
            <w:lang w:eastAsia="ru-RU"/>
          </w:rPr>
          <w:t>абз</w:t>
        </w:r>
        <w:proofErr w:type="spellEnd"/>
        <w:r w:rsidRPr="001E5C7C">
          <w:rPr>
            <w:rFonts w:ascii="Times New Roman" w:eastAsia="Times New Roman" w:hAnsi="Times New Roman" w:cs="Times New Roman"/>
            <w:sz w:val="28"/>
            <w:szCs w:val="28"/>
            <w:lang w:eastAsia="ru-RU"/>
          </w:rPr>
          <w:t>. 2</w:t>
        </w:r>
      </w:hyperlink>
      <w:r w:rsidRPr="001E5C7C">
        <w:rPr>
          <w:rFonts w:ascii="Times New Roman" w:eastAsia="Times New Roman" w:hAnsi="Times New Roman" w:cs="Times New Roman"/>
          <w:sz w:val="28"/>
          <w:szCs w:val="28"/>
          <w:lang w:eastAsia="ru-RU"/>
        </w:rPr>
        <w:t xml:space="preserve">, </w:t>
      </w:r>
      <w:hyperlink r:id="rId106" w:history="1">
        <w:r w:rsidRPr="001E5C7C">
          <w:rPr>
            <w:rFonts w:ascii="Times New Roman" w:eastAsia="Times New Roman" w:hAnsi="Times New Roman" w:cs="Times New Roman"/>
            <w:sz w:val="28"/>
            <w:szCs w:val="28"/>
            <w:lang w:eastAsia="ru-RU"/>
          </w:rPr>
          <w:t>3</w:t>
        </w:r>
      </w:hyperlink>
      <w:r w:rsidRPr="001E5C7C">
        <w:rPr>
          <w:rFonts w:ascii="Times New Roman" w:eastAsia="Times New Roman" w:hAnsi="Times New Roman" w:cs="Times New Roman"/>
          <w:sz w:val="28"/>
          <w:szCs w:val="28"/>
          <w:lang w:eastAsia="ru-RU"/>
        </w:rPr>
        <w:t xml:space="preserve">, </w:t>
      </w:r>
      <w:hyperlink r:id="rId107" w:history="1">
        <w:r w:rsidRPr="001E5C7C">
          <w:rPr>
            <w:rFonts w:ascii="Times New Roman" w:eastAsia="Times New Roman" w:hAnsi="Times New Roman" w:cs="Times New Roman"/>
            <w:sz w:val="28"/>
            <w:szCs w:val="28"/>
            <w:lang w:eastAsia="ru-RU"/>
          </w:rPr>
          <w:t>5</w:t>
        </w:r>
      </w:hyperlink>
      <w:r w:rsidRPr="001E5C7C">
        <w:rPr>
          <w:rFonts w:ascii="Times New Roman" w:eastAsia="Times New Roman" w:hAnsi="Times New Roman" w:cs="Times New Roman"/>
          <w:sz w:val="28"/>
          <w:szCs w:val="28"/>
          <w:lang w:eastAsia="ru-RU"/>
        </w:rPr>
        <w:t xml:space="preserve">, </w:t>
      </w:r>
      <w:hyperlink r:id="rId108" w:history="1">
        <w:r w:rsidRPr="001E5C7C">
          <w:rPr>
            <w:rFonts w:ascii="Times New Roman" w:eastAsia="Times New Roman" w:hAnsi="Times New Roman" w:cs="Times New Roman"/>
            <w:sz w:val="28"/>
            <w:szCs w:val="28"/>
            <w:lang w:eastAsia="ru-RU"/>
          </w:rPr>
          <w:t>7 п. 2 ст. 129</w:t>
        </w:r>
      </w:hyperlink>
      <w:r w:rsidRPr="001E5C7C">
        <w:rPr>
          <w:rFonts w:ascii="Times New Roman" w:eastAsia="Times New Roman" w:hAnsi="Times New Roman" w:cs="Times New Roman"/>
          <w:sz w:val="28"/>
          <w:szCs w:val="28"/>
          <w:lang w:eastAsia="ru-RU"/>
        </w:rPr>
        <w:t xml:space="preserve">, </w:t>
      </w:r>
      <w:hyperlink r:id="rId109" w:history="1">
        <w:proofErr w:type="spellStart"/>
        <w:r w:rsidRPr="001E5C7C">
          <w:rPr>
            <w:rFonts w:ascii="Times New Roman" w:eastAsia="Times New Roman" w:hAnsi="Times New Roman" w:cs="Times New Roman"/>
            <w:sz w:val="28"/>
            <w:szCs w:val="28"/>
            <w:lang w:eastAsia="ru-RU"/>
          </w:rPr>
          <w:t>абз</w:t>
        </w:r>
        <w:proofErr w:type="spellEnd"/>
        <w:r w:rsidRPr="001E5C7C">
          <w:rPr>
            <w:rFonts w:ascii="Times New Roman" w:eastAsia="Times New Roman" w:hAnsi="Times New Roman" w:cs="Times New Roman"/>
            <w:sz w:val="28"/>
            <w:szCs w:val="28"/>
            <w:lang w:eastAsia="ru-RU"/>
          </w:rPr>
          <w:t>. 2 п. 8 ст. 213.9</w:t>
        </w:r>
      </w:hyperlink>
      <w:r w:rsidRPr="001E5C7C">
        <w:rPr>
          <w:rFonts w:ascii="Times New Roman" w:eastAsia="Times New Roman" w:hAnsi="Times New Roman" w:cs="Times New Roman"/>
          <w:sz w:val="28"/>
          <w:szCs w:val="28"/>
          <w:lang w:eastAsia="ru-RU"/>
        </w:rPr>
        <w:t xml:space="preserve"> Закона о банкротстве</w:t>
      </w:r>
      <w:r w:rsidR="009B239D"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w:t>
      </w:r>
    </w:p>
    <w:p w:rsidR="00004D49" w:rsidRPr="001E5C7C" w:rsidRDefault="00370BA8"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Задачей конкурсного</w:t>
      </w:r>
      <w:r w:rsidR="00004D49" w:rsidRPr="001E5C7C">
        <w:rPr>
          <w:rFonts w:ascii="Times New Roman" w:eastAsia="Times New Roman" w:hAnsi="Times New Roman" w:cs="Times New Roman"/>
          <w:sz w:val="28"/>
          <w:szCs w:val="28"/>
          <w:lang w:eastAsia="ru-RU"/>
        </w:rPr>
        <w:t xml:space="preserve"> управляющего является выявление, поиск и возврат имущества должника.</w:t>
      </w:r>
    </w:p>
    <w:p w:rsidR="00004D49" w:rsidRPr="001E5C7C" w:rsidRDefault="00BB7552"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Конкурсный</w:t>
      </w:r>
      <w:r w:rsidR="00004D49" w:rsidRPr="001E5C7C">
        <w:rPr>
          <w:rFonts w:ascii="Times New Roman" w:eastAsia="Times New Roman" w:hAnsi="Times New Roman" w:cs="Times New Roman"/>
          <w:sz w:val="28"/>
          <w:szCs w:val="28"/>
          <w:lang w:eastAsia="ru-RU"/>
        </w:rPr>
        <w:t xml:space="preserve"> управляющий вправе обжаловать действия судебного пристава</w:t>
      </w:r>
      <w:r w:rsidR="00817A78" w:rsidRPr="001E5C7C">
        <w:rPr>
          <w:rFonts w:ascii="Times New Roman" w:eastAsia="Times New Roman" w:hAnsi="Times New Roman" w:cs="Times New Roman"/>
          <w:sz w:val="28"/>
          <w:szCs w:val="28"/>
          <w:lang w:eastAsia="ru-RU"/>
        </w:rPr>
        <w:t>–</w:t>
      </w:r>
      <w:r w:rsidR="00004D49" w:rsidRPr="001E5C7C">
        <w:rPr>
          <w:rFonts w:ascii="Times New Roman" w:eastAsia="Times New Roman" w:hAnsi="Times New Roman" w:cs="Times New Roman"/>
          <w:sz w:val="28"/>
          <w:szCs w:val="28"/>
          <w:lang w:eastAsia="ru-RU"/>
        </w:rPr>
        <w:t>исполнителя (</w:t>
      </w:r>
      <w:hyperlink r:id="rId110" w:history="1">
        <w:r w:rsidR="00004D49" w:rsidRPr="001E5C7C">
          <w:rPr>
            <w:rFonts w:ascii="Times New Roman" w:eastAsia="Times New Roman" w:hAnsi="Times New Roman" w:cs="Times New Roman"/>
            <w:sz w:val="28"/>
            <w:szCs w:val="28"/>
            <w:lang w:eastAsia="ru-RU"/>
          </w:rPr>
          <w:t>п. 16</w:t>
        </w:r>
      </w:hyperlink>
      <w:r w:rsidR="009B239D" w:rsidRPr="001E5C7C">
        <w:rPr>
          <w:rFonts w:ascii="Times New Roman" w:eastAsia="Times New Roman" w:hAnsi="Times New Roman" w:cs="Times New Roman"/>
          <w:sz w:val="28"/>
          <w:szCs w:val="28"/>
          <w:lang w:eastAsia="ru-RU"/>
        </w:rPr>
        <w:t xml:space="preserve"> И</w:t>
      </w:r>
      <w:r w:rsidR="00004D49" w:rsidRPr="001E5C7C">
        <w:rPr>
          <w:rFonts w:ascii="Times New Roman" w:eastAsia="Times New Roman" w:hAnsi="Times New Roman" w:cs="Times New Roman"/>
          <w:sz w:val="28"/>
          <w:szCs w:val="28"/>
          <w:lang w:eastAsia="ru-RU"/>
        </w:rPr>
        <w:t>нформационного письма Президиума ВА</w:t>
      </w:r>
      <w:r w:rsidR="009B239D" w:rsidRPr="001E5C7C">
        <w:rPr>
          <w:rFonts w:ascii="Times New Roman" w:eastAsia="Times New Roman" w:hAnsi="Times New Roman" w:cs="Times New Roman"/>
          <w:sz w:val="28"/>
          <w:szCs w:val="28"/>
          <w:lang w:eastAsia="ru-RU"/>
        </w:rPr>
        <w:t>С РФ от 14.06.</w:t>
      </w:r>
      <w:r w:rsidR="00141D86" w:rsidRPr="001E5C7C">
        <w:rPr>
          <w:rFonts w:ascii="Times New Roman" w:eastAsia="Times New Roman" w:hAnsi="Times New Roman" w:cs="Times New Roman"/>
          <w:sz w:val="28"/>
          <w:szCs w:val="28"/>
          <w:lang w:eastAsia="ru-RU"/>
        </w:rPr>
        <w:t xml:space="preserve">2001 г. </w:t>
      </w:r>
      <w:r w:rsidR="00817A78" w:rsidRPr="001E5C7C">
        <w:rPr>
          <w:rFonts w:ascii="Times New Roman" w:eastAsia="Times New Roman" w:hAnsi="Times New Roman" w:cs="Times New Roman"/>
          <w:sz w:val="28"/>
          <w:szCs w:val="28"/>
          <w:lang w:eastAsia="ru-RU"/>
        </w:rPr>
        <w:t>№</w:t>
      </w:r>
      <w:r w:rsidR="00141D86" w:rsidRPr="001E5C7C">
        <w:rPr>
          <w:rFonts w:ascii="Times New Roman" w:eastAsia="Times New Roman" w:hAnsi="Times New Roman" w:cs="Times New Roman"/>
          <w:sz w:val="28"/>
          <w:szCs w:val="28"/>
          <w:lang w:eastAsia="ru-RU"/>
        </w:rPr>
        <w:t xml:space="preserve"> 64</w:t>
      </w:r>
      <w:r w:rsidR="009B239D" w:rsidRPr="001E5C7C">
        <w:rPr>
          <w:rStyle w:val="a6"/>
          <w:rFonts w:ascii="Times New Roman" w:eastAsia="Times New Roman" w:hAnsi="Times New Roman" w:cs="Times New Roman"/>
          <w:sz w:val="28"/>
          <w:szCs w:val="28"/>
          <w:lang w:eastAsia="ru-RU"/>
        </w:rPr>
        <w:footnoteReference w:id="52"/>
      </w:r>
      <w:r w:rsidR="00004D49" w:rsidRPr="001E5C7C">
        <w:rPr>
          <w:rFonts w:ascii="Times New Roman" w:eastAsia="Times New Roman" w:hAnsi="Times New Roman" w:cs="Times New Roman"/>
          <w:sz w:val="28"/>
          <w:szCs w:val="28"/>
          <w:lang w:eastAsia="ru-RU"/>
        </w:rPr>
        <w:t>)</w:t>
      </w:r>
      <w:r w:rsidR="009B239D" w:rsidRPr="001E5C7C">
        <w:rPr>
          <w:rFonts w:ascii="Times New Roman" w:eastAsia="Times New Roman" w:hAnsi="Times New Roman" w:cs="Times New Roman"/>
          <w:sz w:val="28"/>
          <w:szCs w:val="28"/>
          <w:lang w:eastAsia="ru-RU"/>
        </w:rPr>
        <w:t>.</w:t>
      </w:r>
    </w:p>
    <w:p w:rsidR="00F45F50" w:rsidRPr="001E5C7C" w:rsidRDefault="00F45F50" w:rsidP="001E5C7C">
      <w:pPr>
        <w:pStyle w:val="a7"/>
        <w:spacing w:line="360" w:lineRule="auto"/>
        <w:ind w:firstLine="709"/>
        <w:jc w:val="both"/>
        <w:rPr>
          <w:rFonts w:ascii="Times New Roman" w:eastAsia="Times New Roman" w:hAnsi="Times New Roman" w:cs="Times New Roman"/>
          <w:sz w:val="28"/>
          <w:szCs w:val="28"/>
          <w:lang w:eastAsia="ru-RU"/>
        </w:rPr>
      </w:pPr>
      <w:proofErr w:type="gramStart"/>
      <w:r w:rsidRPr="001E5C7C">
        <w:rPr>
          <w:rFonts w:ascii="Times New Roman" w:eastAsia="Times New Roman" w:hAnsi="Times New Roman" w:cs="Times New Roman"/>
          <w:sz w:val="28"/>
          <w:szCs w:val="28"/>
          <w:lang w:eastAsia="ru-RU"/>
        </w:rPr>
        <w:t>К примеру, заявление о привлечении контролирующего должника лица к субсидиарной ответственности может быть подано в ходе конкурсного производства конкурсным управляющим по своей инициативе либо по решению собрания (комитета) кредиторов, а в случаях неисполнения обязанности должника подать заявление должника в арбитражный суд о его банкротстве (</w:t>
      </w:r>
      <w:hyperlink r:id="rId111" w:history="1">
        <w:r w:rsidRPr="001E5C7C">
          <w:rPr>
            <w:rFonts w:ascii="Times New Roman" w:eastAsia="Times New Roman" w:hAnsi="Times New Roman" w:cs="Times New Roman"/>
            <w:sz w:val="28"/>
            <w:szCs w:val="28"/>
            <w:lang w:eastAsia="ru-RU"/>
          </w:rPr>
          <w:t>ст. 9</w:t>
        </w:r>
      </w:hyperlink>
      <w:r w:rsidRPr="001E5C7C">
        <w:rPr>
          <w:rFonts w:ascii="Times New Roman" w:eastAsia="Times New Roman" w:hAnsi="Times New Roman" w:cs="Times New Roman"/>
          <w:sz w:val="28"/>
          <w:szCs w:val="28"/>
          <w:lang w:eastAsia="ru-RU"/>
        </w:rPr>
        <w:t xml:space="preserve"> Закона о банкротстве), а также доведения должника до банкротства контролирующими должника лицами (</w:t>
      </w:r>
      <w:hyperlink r:id="rId112" w:history="1">
        <w:r w:rsidRPr="001E5C7C">
          <w:rPr>
            <w:rFonts w:ascii="Times New Roman" w:eastAsia="Times New Roman" w:hAnsi="Times New Roman" w:cs="Times New Roman"/>
            <w:sz w:val="28"/>
            <w:szCs w:val="28"/>
            <w:lang w:eastAsia="ru-RU"/>
          </w:rPr>
          <w:t>п. 4</w:t>
        </w:r>
        <w:proofErr w:type="gramEnd"/>
        <w:r w:rsidRPr="001E5C7C">
          <w:rPr>
            <w:rFonts w:ascii="Times New Roman" w:eastAsia="Times New Roman" w:hAnsi="Times New Roman" w:cs="Times New Roman"/>
            <w:sz w:val="28"/>
            <w:szCs w:val="28"/>
            <w:lang w:eastAsia="ru-RU"/>
          </w:rPr>
          <w:t xml:space="preserve"> ст. 10</w:t>
        </w:r>
      </w:hyperlink>
      <w:r w:rsidRPr="001E5C7C">
        <w:rPr>
          <w:rFonts w:ascii="Times New Roman" w:eastAsia="Times New Roman" w:hAnsi="Times New Roman" w:cs="Times New Roman"/>
          <w:sz w:val="28"/>
          <w:szCs w:val="28"/>
          <w:lang w:eastAsia="ru-RU"/>
        </w:rPr>
        <w:t xml:space="preserve"> Закона о банкротстве)</w:t>
      </w:r>
      <w:r w:rsidR="009B239D"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также может быть подано конкурсным кредитором или уполномоченным органом.</w:t>
      </w:r>
    </w:p>
    <w:p w:rsidR="00F45F50" w:rsidRPr="001E5C7C" w:rsidRDefault="00F45F50"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Заявление о возмещении должнику убытков, причиненных ему его учредителями (участниками) или его органами управления, может быть подано в ходе внешнего управления и конкурсного производства соответственно внешним управляющим и конкурсным управляющим, а в ходе конкурсного производства также конкурсным кредитором или уполномоченным органом.</w:t>
      </w:r>
      <w:r w:rsidRPr="001E5C7C">
        <w:rPr>
          <w:rStyle w:val="a6"/>
          <w:rFonts w:ascii="Times New Roman" w:eastAsia="Times New Roman" w:hAnsi="Times New Roman" w:cs="Times New Roman"/>
          <w:sz w:val="28"/>
          <w:szCs w:val="28"/>
          <w:lang w:eastAsia="ru-RU"/>
        </w:rPr>
        <w:footnoteReference w:id="53"/>
      </w:r>
    </w:p>
    <w:p w:rsidR="00004D49" w:rsidRPr="001E5C7C" w:rsidRDefault="009B239D"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Конкурсный управляющий обязан </w:t>
      </w:r>
      <w:r w:rsidR="00004D49" w:rsidRPr="001E5C7C">
        <w:rPr>
          <w:rFonts w:ascii="Times New Roman" w:eastAsia="Times New Roman" w:hAnsi="Times New Roman" w:cs="Times New Roman"/>
          <w:bCs/>
          <w:sz w:val="28"/>
          <w:szCs w:val="28"/>
          <w:lang w:eastAsia="ru-RU"/>
        </w:rPr>
        <w:t xml:space="preserve">анализировать финансовое состояние должника и результаты его финансовой, хозяйственной и инвестиционной деятельности </w:t>
      </w:r>
      <w:hyperlink r:id="rId113" w:history="1">
        <w:r w:rsidR="00004D49" w:rsidRPr="001E5C7C">
          <w:rPr>
            <w:rFonts w:ascii="Times New Roman" w:eastAsia="Times New Roman" w:hAnsi="Times New Roman" w:cs="Times New Roman"/>
            <w:bCs/>
            <w:sz w:val="28"/>
            <w:szCs w:val="28"/>
            <w:lang w:eastAsia="ru-RU"/>
          </w:rPr>
          <w:t>(</w:t>
        </w:r>
        <w:proofErr w:type="spellStart"/>
        <w:r w:rsidR="00004D49" w:rsidRPr="001E5C7C">
          <w:rPr>
            <w:rFonts w:ascii="Times New Roman" w:eastAsia="Times New Roman" w:hAnsi="Times New Roman" w:cs="Times New Roman"/>
            <w:bCs/>
            <w:sz w:val="28"/>
            <w:szCs w:val="28"/>
            <w:lang w:eastAsia="ru-RU"/>
          </w:rPr>
          <w:t>абз</w:t>
        </w:r>
        <w:proofErr w:type="spellEnd"/>
        <w:r w:rsidR="00004D49" w:rsidRPr="001E5C7C">
          <w:rPr>
            <w:rFonts w:ascii="Times New Roman" w:eastAsia="Times New Roman" w:hAnsi="Times New Roman" w:cs="Times New Roman"/>
            <w:bCs/>
            <w:sz w:val="28"/>
            <w:szCs w:val="28"/>
            <w:lang w:eastAsia="ru-RU"/>
          </w:rPr>
          <w:t>. 3 п. 2 ст. 20.3</w:t>
        </w:r>
        <w:r w:rsidR="004008B1" w:rsidRPr="001E5C7C">
          <w:rPr>
            <w:rFonts w:ascii="Times New Roman" w:eastAsia="Times New Roman" w:hAnsi="Times New Roman" w:cs="Times New Roman"/>
            <w:bCs/>
            <w:sz w:val="28"/>
            <w:szCs w:val="28"/>
            <w:lang w:eastAsia="ru-RU"/>
          </w:rPr>
          <w:t xml:space="preserve"> </w:t>
        </w:r>
        <w:r w:rsidR="004008B1" w:rsidRPr="001E5C7C">
          <w:rPr>
            <w:rFonts w:ascii="Times New Roman" w:eastAsia="Times New Roman" w:hAnsi="Times New Roman" w:cs="Times New Roman"/>
            <w:sz w:val="28"/>
            <w:szCs w:val="28"/>
            <w:lang w:eastAsia="ru-RU"/>
          </w:rPr>
          <w:t>Закона о банкротстве</w:t>
        </w:r>
        <w:r w:rsidR="00004D49" w:rsidRPr="001E5C7C">
          <w:rPr>
            <w:rFonts w:ascii="Times New Roman" w:eastAsia="Times New Roman" w:hAnsi="Times New Roman" w:cs="Times New Roman"/>
            <w:bCs/>
            <w:sz w:val="28"/>
            <w:szCs w:val="28"/>
            <w:lang w:eastAsia="ru-RU"/>
          </w:rPr>
          <w:t>)</w:t>
        </w:r>
      </w:hyperlink>
      <w:r w:rsidR="00004D49" w:rsidRPr="001E5C7C">
        <w:rPr>
          <w:rFonts w:ascii="Times New Roman" w:eastAsia="Times New Roman" w:hAnsi="Times New Roman" w:cs="Times New Roman"/>
          <w:sz w:val="28"/>
          <w:szCs w:val="28"/>
          <w:lang w:eastAsia="ru-RU"/>
        </w:rPr>
        <w:t>.</w:t>
      </w:r>
    </w:p>
    <w:p w:rsidR="00004D49" w:rsidRPr="001E5C7C" w:rsidRDefault="00004D49"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Анализ финансового состояния должника и результатов его хозяйственной и инвестиционной деятельности осуществляется на различных этапах </w:t>
      </w:r>
      <w:r w:rsidRPr="001E5C7C">
        <w:rPr>
          <w:rFonts w:ascii="Times New Roman" w:eastAsia="Times New Roman" w:hAnsi="Times New Roman" w:cs="Times New Roman"/>
          <w:sz w:val="28"/>
          <w:szCs w:val="28"/>
          <w:lang w:eastAsia="ru-RU"/>
        </w:rPr>
        <w:lastRenderedPageBreak/>
        <w:t xml:space="preserve">производства по делу о банкротстве и вменяется в обязанность любому из управляющих согласно </w:t>
      </w:r>
      <w:hyperlink r:id="rId114" w:history="1">
        <w:r w:rsidR="004008B1" w:rsidRPr="001E5C7C">
          <w:rPr>
            <w:rFonts w:ascii="Times New Roman" w:eastAsia="Times New Roman" w:hAnsi="Times New Roman" w:cs="Times New Roman"/>
            <w:sz w:val="28"/>
            <w:szCs w:val="28"/>
            <w:lang w:eastAsia="ru-RU"/>
          </w:rPr>
          <w:t>абзацу 3 пункта 2 статьи</w:t>
        </w:r>
        <w:r w:rsidRPr="001E5C7C">
          <w:rPr>
            <w:rFonts w:ascii="Times New Roman" w:eastAsia="Times New Roman" w:hAnsi="Times New Roman" w:cs="Times New Roman"/>
            <w:sz w:val="28"/>
            <w:szCs w:val="28"/>
            <w:lang w:eastAsia="ru-RU"/>
          </w:rPr>
          <w:t xml:space="preserve"> 20.3</w:t>
        </w:r>
      </w:hyperlink>
      <w:r w:rsidRPr="001E5C7C">
        <w:rPr>
          <w:rFonts w:ascii="Times New Roman" w:eastAsia="Times New Roman" w:hAnsi="Times New Roman" w:cs="Times New Roman"/>
          <w:sz w:val="28"/>
          <w:szCs w:val="28"/>
          <w:lang w:eastAsia="ru-RU"/>
        </w:rPr>
        <w:t xml:space="preserve"> Закона о банкротстве.</w:t>
      </w:r>
    </w:p>
    <w:p w:rsidR="00004D49" w:rsidRPr="001E5C7C" w:rsidRDefault="00004D49"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В </w:t>
      </w:r>
      <w:hyperlink r:id="rId115" w:history="1">
        <w:r w:rsidRPr="001E5C7C">
          <w:rPr>
            <w:rFonts w:ascii="Times New Roman" w:eastAsia="Times New Roman" w:hAnsi="Times New Roman" w:cs="Times New Roman"/>
            <w:sz w:val="28"/>
            <w:szCs w:val="28"/>
            <w:lang w:eastAsia="ru-RU"/>
          </w:rPr>
          <w:t>Правилах</w:t>
        </w:r>
      </w:hyperlink>
      <w:r w:rsidRPr="001E5C7C">
        <w:rPr>
          <w:rFonts w:ascii="Times New Roman" w:eastAsia="Times New Roman" w:hAnsi="Times New Roman" w:cs="Times New Roman"/>
          <w:sz w:val="28"/>
          <w:szCs w:val="28"/>
          <w:lang w:eastAsia="ru-RU"/>
        </w:rPr>
        <w:t xml:space="preserve"> проведения арбитражным управляющим финансового анализа</w:t>
      </w:r>
      <w:r w:rsidR="00F45F50" w:rsidRPr="001E5C7C">
        <w:rPr>
          <w:rStyle w:val="a6"/>
          <w:rFonts w:ascii="Times New Roman" w:eastAsia="Times New Roman" w:hAnsi="Times New Roman" w:cs="Times New Roman"/>
          <w:sz w:val="28"/>
          <w:szCs w:val="28"/>
          <w:lang w:eastAsia="ru-RU"/>
        </w:rPr>
        <w:footnoteReference w:id="54"/>
      </w:r>
      <w:r w:rsidRPr="001E5C7C">
        <w:rPr>
          <w:rFonts w:ascii="Times New Roman" w:eastAsia="Times New Roman" w:hAnsi="Times New Roman" w:cs="Times New Roman"/>
          <w:sz w:val="28"/>
          <w:szCs w:val="28"/>
          <w:lang w:eastAsia="ru-RU"/>
        </w:rPr>
        <w:t xml:space="preserve"> определены цели проведения анализа финансового состояния должника, его финансовой и хозяйственной деятельности, а также инвестиционной деятельности и его положения на товарных и иных рынках.</w:t>
      </w:r>
    </w:p>
    <w:p w:rsidR="00004D49" w:rsidRPr="001E5C7C" w:rsidRDefault="00004D49"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Анализ финансового состояния должника оценивается в арбитражной практике как одно </w:t>
      </w:r>
      <w:proofErr w:type="gramStart"/>
      <w:r w:rsidRPr="001E5C7C">
        <w:rPr>
          <w:rFonts w:ascii="Times New Roman" w:eastAsia="Times New Roman" w:hAnsi="Times New Roman" w:cs="Times New Roman"/>
          <w:sz w:val="28"/>
          <w:szCs w:val="28"/>
          <w:lang w:eastAsia="ru-RU"/>
        </w:rPr>
        <w:t>из доказательств по делу о банкротстве при разрешении судом вопроса о целесообразности</w:t>
      </w:r>
      <w:proofErr w:type="gramEnd"/>
      <w:r w:rsidRPr="001E5C7C">
        <w:rPr>
          <w:rFonts w:ascii="Times New Roman" w:eastAsia="Times New Roman" w:hAnsi="Times New Roman" w:cs="Times New Roman"/>
          <w:sz w:val="28"/>
          <w:szCs w:val="28"/>
          <w:lang w:eastAsia="ru-RU"/>
        </w:rPr>
        <w:t xml:space="preserve"> вв</w:t>
      </w:r>
      <w:r w:rsidR="00F45F50" w:rsidRPr="001E5C7C">
        <w:rPr>
          <w:rFonts w:ascii="Times New Roman" w:eastAsia="Times New Roman" w:hAnsi="Times New Roman" w:cs="Times New Roman"/>
          <w:sz w:val="28"/>
          <w:szCs w:val="28"/>
          <w:lang w:eastAsia="ru-RU"/>
        </w:rPr>
        <w:t>едения последующей процедуры</w:t>
      </w:r>
      <w:r w:rsidR="004008B1" w:rsidRPr="001E5C7C">
        <w:rPr>
          <w:rFonts w:ascii="Times New Roman" w:eastAsia="Times New Roman" w:hAnsi="Times New Roman" w:cs="Times New Roman"/>
          <w:sz w:val="28"/>
          <w:szCs w:val="28"/>
          <w:lang w:eastAsia="ru-RU"/>
        </w:rPr>
        <w:t>.</w:t>
      </w:r>
    </w:p>
    <w:p w:rsidR="00004D49" w:rsidRPr="001E5C7C" w:rsidRDefault="004008B1"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Конкурсный управляющий обязан</w:t>
      </w:r>
      <w:r w:rsidR="00004D49" w:rsidRPr="001E5C7C">
        <w:rPr>
          <w:rFonts w:ascii="Times New Roman" w:eastAsia="Times New Roman" w:hAnsi="Times New Roman" w:cs="Times New Roman"/>
          <w:sz w:val="28"/>
          <w:szCs w:val="28"/>
          <w:lang w:eastAsia="ru-RU"/>
        </w:rPr>
        <w:t xml:space="preserve"> </w:t>
      </w:r>
      <w:r w:rsidR="00004D49" w:rsidRPr="001E5C7C">
        <w:rPr>
          <w:rFonts w:ascii="Times New Roman" w:eastAsia="Times New Roman" w:hAnsi="Times New Roman" w:cs="Times New Roman"/>
          <w:bCs/>
          <w:sz w:val="28"/>
          <w:szCs w:val="28"/>
          <w:lang w:eastAsia="ru-RU"/>
        </w:rPr>
        <w:t xml:space="preserve">вести реестр требований кредиторов </w:t>
      </w:r>
      <w:hyperlink r:id="rId116" w:history="1">
        <w:r w:rsidR="00004D49" w:rsidRPr="001E5C7C">
          <w:rPr>
            <w:rFonts w:ascii="Times New Roman" w:eastAsia="Times New Roman" w:hAnsi="Times New Roman" w:cs="Times New Roman"/>
            <w:bCs/>
            <w:sz w:val="28"/>
            <w:szCs w:val="28"/>
            <w:lang w:eastAsia="ru-RU"/>
          </w:rPr>
          <w:t>(</w:t>
        </w:r>
        <w:proofErr w:type="spellStart"/>
        <w:r w:rsidR="00004D49" w:rsidRPr="001E5C7C">
          <w:rPr>
            <w:rFonts w:ascii="Times New Roman" w:eastAsia="Times New Roman" w:hAnsi="Times New Roman" w:cs="Times New Roman"/>
            <w:bCs/>
            <w:sz w:val="28"/>
            <w:szCs w:val="28"/>
            <w:lang w:eastAsia="ru-RU"/>
          </w:rPr>
          <w:t>абз</w:t>
        </w:r>
        <w:proofErr w:type="spellEnd"/>
        <w:r w:rsidR="00004D49" w:rsidRPr="001E5C7C">
          <w:rPr>
            <w:rFonts w:ascii="Times New Roman" w:eastAsia="Times New Roman" w:hAnsi="Times New Roman" w:cs="Times New Roman"/>
            <w:bCs/>
            <w:sz w:val="28"/>
            <w:szCs w:val="28"/>
            <w:lang w:eastAsia="ru-RU"/>
          </w:rPr>
          <w:t>. 4 п. 2 ст. 20.3</w:t>
        </w:r>
        <w:r w:rsidRPr="001E5C7C">
          <w:rPr>
            <w:rFonts w:ascii="Times New Roman" w:eastAsia="Times New Roman" w:hAnsi="Times New Roman" w:cs="Times New Roman"/>
            <w:bCs/>
            <w:sz w:val="28"/>
            <w:szCs w:val="28"/>
            <w:lang w:eastAsia="ru-RU"/>
          </w:rPr>
          <w:t xml:space="preserve"> Закона о банкротстве</w:t>
        </w:r>
        <w:r w:rsidR="00004D49" w:rsidRPr="001E5C7C">
          <w:rPr>
            <w:rFonts w:ascii="Times New Roman" w:eastAsia="Times New Roman" w:hAnsi="Times New Roman" w:cs="Times New Roman"/>
            <w:bCs/>
            <w:sz w:val="28"/>
            <w:szCs w:val="28"/>
            <w:lang w:eastAsia="ru-RU"/>
          </w:rPr>
          <w:t>)</w:t>
        </w:r>
      </w:hyperlink>
      <w:r w:rsidR="00004D49" w:rsidRPr="001E5C7C">
        <w:rPr>
          <w:rFonts w:ascii="Times New Roman" w:eastAsia="Times New Roman" w:hAnsi="Times New Roman" w:cs="Times New Roman"/>
          <w:sz w:val="28"/>
          <w:szCs w:val="28"/>
          <w:lang w:eastAsia="ru-RU"/>
        </w:rPr>
        <w:t>.</w:t>
      </w:r>
    </w:p>
    <w:p w:rsidR="00004D49" w:rsidRPr="001E5C7C" w:rsidRDefault="00BB7552"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Конкурсный</w:t>
      </w:r>
      <w:r w:rsidR="00004D49" w:rsidRPr="001E5C7C">
        <w:rPr>
          <w:rFonts w:ascii="Times New Roman" w:eastAsia="Times New Roman" w:hAnsi="Times New Roman" w:cs="Times New Roman"/>
          <w:sz w:val="28"/>
          <w:szCs w:val="28"/>
          <w:lang w:eastAsia="ru-RU"/>
        </w:rPr>
        <w:t xml:space="preserve"> управляющий ведет реестр требований кредиторов, если ведение реестра не поручено </w:t>
      </w:r>
      <w:proofErr w:type="spellStart"/>
      <w:r w:rsidR="00004D49" w:rsidRPr="001E5C7C">
        <w:rPr>
          <w:rFonts w:ascii="Times New Roman" w:eastAsia="Times New Roman" w:hAnsi="Times New Roman" w:cs="Times New Roman"/>
          <w:sz w:val="28"/>
          <w:szCs w:val="28"/>
          <w:lang w:eastAsia="ru-RU"/>
        </w:rPr>
        <w:t>реестродержателю</w:t>
      </w:r>
      <w:proofErr w:type="spellEnd"/>
      <w:r w:rsidR="00004D49" w:rsidRPr="001E5C7C">
        <w:rPr>
          <w:rFonts w:ascii="Times New Roman" w:eastAsia="Times New Roman" w:hAnsi="Times New Roman" w:cs="Times New Roman"/>
          <w:sz w:val="28"/>
          <w:szCs w:val="28"/>
          <w:lang w:eastAsia="ru-RU"/>
        </w:rPr>
        <w:t xml:space="preserve">. Привлечение </w:t>
      </w:r>
      <w:proofErr w:type="spellStart"/>
      <w:r w:rsidR="00004D49" w:rsidRPr="001E5C7C">
        <w:rPr>
          <w:rFonts w:ascii="Times New Roman" w:eastAsia="Times New Roman" w:hAnsi="Times New Roman" w:cs="Times New Roman"/>
          <w:sz w:val="28"/>
          <w:szCs w:val="28"/>
          <w:lang w:eastAsia="ru-RU"/>
        </w:rPr>
        <w:t>реестродержателя</w:t>
      </w:r>
      <w:proofErr w:type="spellEnd"/>
      <w:r w:rsidR="00004D49" w:rsidRPr="001E5C7C">
        <w:rPr>
          <w:rFonts w:ascii="Times New Roman" w:eastAsia="Times New Roman" w:hAnsi="Times New Roman" w:cs="Times New Roman"/>
          <w:sz w:val="28"/>
          <w:szCs w:val="28"/>
          <w:lang w:eastAsia="ru-RU"/>
        </w:rPr>
        <w:t xml:space="preserve"> обязательно, если число конкурсных кредиторов, требования которых включены в реестр, превышает пятьсот (</w:t>
      </w:r>
      <w:proofErr w:type="spellStart"/>
      <w:r w:rsidR="00827B7A" w:rsidRPr="001E5C7C">
        <w:rPr>
          <w:rFonts w:ascii="Times New Roman" w:eastAsia="Times New Roman" w:hAnsi="Times New Roman" w:cs="Times New Roman"/>
          <w:sz w:val="28"/>
          <w:szCs w:val="28"/>
          <w:lang w:eastAsia="ru-RU"/>
        </w:rPr>
        <w:fldChar w:fldCharType="begin"/>
      </w:r>
      <w:r w:rsidR="00004D49" w:rsidRPr="001E5C7C">
        <w:rPr>
          <w:rFonts w:ascii="Times New Roman" w:eastAsia="Times New Roman" w:hAnsi="Times New Roman" w:cs="Times New Roman"/>
          <w:sz w:val="28"/>
          <w:szCs w:val="28"/>
          <w:lang w:eastAsia="ru-RU"/>
        </w:rPr>
        <w:instrText xml:space="preserve"> HYPERLINK "https://online3.consultant.ru/cgi/online.cgi?req=doc&amp;base=LAW&amp;n=182230&amp;rnd=245023.54714092&amp;dst=97&amp;fld=134" </w:instrText>
      </w:r>
      <w:r w:rsidR="00827B7A" w:rsidRPr="001E5C7C">
        <w:rPr>
          <w:rFonts w:ascii="Times New Roman" w:eastAsia="Times New Roman" w:hAnsi="Times New Roman" w:cs="Times New Roman"/>
          <w:sz w:val="28"/>
          <w:szCs w:val="28"/>
          <w:lang w:eastAsia="ru-RU"/>
        </w:rPr>
        <w:fldChar w:fldCharType="separate"/>
      </w:r>
      <w:r w:rsidR="00004D49" w:rsidRPr="001E5C7C">
        <w:rPr>
          <w:rFonts w:ascii="Times New Roman" w:eastAsia="Times New Roman" w:hAnsi="Times New Roman" w:cs="Times New Roman"/>
          <w:sz w:val="28"/>
          <w:szCs w:val="28"/>
          <w:lang w:eastAsia="ru-RU"/>
        </w:rPr>
        <w:t>абз</w:t>
      </w:r>
      <w:proofErr w:type="spellEnd"/>
      <w:r w:rsidR="00004D49" w:rsidRPr="001E5C7C">
        <w:rPr>
          <w:rFonts w:ascii="Times New Roman" w:eastAsia="Times New Roman" w:hAnsi="Times New Roman" w:cs="Times New Roman"/>
          <w:sz w:val="28"/>
          <w:szCs w:val="28"/>
          <w:lang w:eastAsia="ru-RU"/>
        </w:rPr>
        <w:t>. 3 п. 2 ст. 16</w:t>
      </w:r>
      <w:r w:rsidR="00827B7A" w:rsidRPr="001E5C7C">
        <w:rPr>
          <w:rFonts w:ascii="Times New Roman" w:eastAsia="Times New Roman" w:hAnsi="Times New Roman" w:cs="Times New Roman"/>
          <w:sz w:val="28"/>
          <w:szCs w:val="28"/>
          <w:lang w:eastAsia="ru-RU"/>
        </w:rPr>
        <w:fldChar w:fldCharType="end"/>
      </w:r>
      <w:r w:rsidR="00004D49" w:rsidRPr="001E5C7C">
        <w:rPr>
          <w:rFonts w:ascii="Times New Roman" w:eastAsia="Times New Roman" w:hAnsi="Times New Roman" w:cs="Times New Roman"/>
          <w:sz w:val="28"/>
          <w:szCs w:val="28"/>
          <w:lang w:eastAsia="ru-RU"/>
        </w:rPr>
        <w:t xml:space="preserve"> Закона о банкротстве). Решение о привлечении и выборе </w:t>
      </w:r>
      <w:proofErr w:type="spellStart"/>
      <w:r w:rsidR="00004D49" w:rsidRPr="001E5C7C">
        <w:rPr>
          <w:rFonts w:ascii="Times New Roman" w:eastAsia="Times New Roman" w:hAnsi="Times New Roman" w:cs="Times New Roman"/>
          <w:sz w:val="28"/>
          <w:szCs w:val="28"/>
          <w:lang w:eastAsia="ru-RU"/>
        </w:rPr>
        <w:t>реестродержателя</w:t>
      </w:r>
      <w:proofErr w:type="spellEnd"/>
      <w:r w:rsidR="00004D49" w:rsidRPr="001E5C7C">
        <w:rPr>
          <w:rFonts w:ascii="Times New Roman" w:eastAsia="Times New Roman" w:hAnsi="Times New Roman" w:cs="Times New Roman"/>
          <w:sz w:val="28"/>
          <w:szCs w:val="28"/>
          <w:lang w:eastAsia="ru-RU"/>
        </w:rPr>
        <w:t xml:space="preserve"> принимает собрание кредиторов, а до проведения первого собрания </w:t>
      </w:r>
      <w:r w:rsidR="00817A78" w:rsidRPr="001E5C7C">
        <w:rPr>
          <w:rFonts w:ascii="Times New Roman" w:eastAsia="Times New Roman" w:hAnsi="Times New Roman" w:cs="Times New Roman"/>
          <w:sz w:val="28"/>
          <w:szCs w:val="28"/>
          <w:lang w:eastAsia="ru-RU"/>
        </w:rPr>
        <w:t>–</w:t>
      </w:r>
      <w:r w:rsidR="00004D49" w:rsidRPr="001E5C7C">
        <w:rPr>
          <w:rFonts w:ascii="Times New Roman" w:eastAsia="Times New Roman" w:hAnsi="Times New Roman" w:cs="Times New Roman"/>
          <w:sz w:val="28"/>
          <w:szCs w:val="28"/>
          <w:lang w:eastAsia="ru-RU"/>
        </w:rPr>
        <w:t xml:space="preserve"> временный управляющий.</w:t>
      </w:r>
    </w:p>
    <w:p w:rsidR="00004D49" w:rsidRPr="001E5C7C" w:rsidRDefault="00004D49"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В целях минимизации расходов на процедуру банкротства гражданина финансовый управляющий обязан вести реестр требований кредиторов (</w:t>
      </w:r>
      <w:proofErr w:type="spellStart"/>
      <w:r w:rsidR="00827B7A" w:rsidRPr="001E5C7C">
        <w:rPr>
          <w:rFonts w:ascii="Times New Roman" w:eastAsia="Times New Roman" w:hAnsi="Times New Roman" w:cs="Times New Roman"/>
          <w:sz w:val="28"/>
          <w:szCs w:val="28"/>
          <w:lang w:eastAsia="ru-RU"/>
        </w:rPr>
        <w:fldChar w:fldCharType="begin"/>
      </w:r>
      <w:r w:rsidRPr="001E5C7C">
        <w:rPr>
          <w:rFonts w:ascii="Times New Roman" w:eastAsia="Times New Roman" w:hAnsi="Times New Roman" w:cs="Times New Roman"/>
          <w:sz w:val="28"/>
          <w:szCs w:val="28"/>
          <w:lang w:eastAsia="ru-RU"/>
        </w:rPr>
        <w:instrText xml:space="preserve"> HYPERLINK "https://online3.consultant.ru/cgi/online.cgi?req=doc&amp;base=LAW&amp;n=182230&amp;rnd=245023.169076266&amp;dst=5553&amp;fld=134" </w:instrText>
      </w:r>
      <w:r w:rsidR="00827B7A" w:rsidRPr="001E5C7C">
        <w:rPr>
          <w:rFonts w:ascii="Times New Roman" w:eastAsia="Times New Roman" w:hAnsi="Times New Roman" w:cs="Times New Roman"/>
          <w:sz w:val="28"/>
          <w:szCs w:val="28"/>
          <w:lang w:eastAsia="ru-RU"/>
        </w:rPr>
        <w:fldChar w:fldCharType="separate"/>
      </w:r>
      <w:r w:rsidRPr="001E5C7C">
        <w:rPr>
          <w:rFonts w:ascii="Times New Roman" w:eastAsia="Times New Roman" w:hAnsi="Times New Roman" w:cs="Times New Roman"/>
          <w:sz w:val="28"/>
          <w:szCs w:val="28"/>
          <w:lang w:eastAsia="ru-RU"/>
        </w:rPr>
        <w:t>абз</w:t>
      </w:r>
      <w:proofErr w:type="spellEnd"/>
      <w:r w:rsidRPr="001E5C7C">
        <w:rPr>
          <w:rFonts w:ascii="Times New Roman" w:eastAsia="Times New Roman" w:hAnsi="Times New Roman" w:cs="Times New Roman"/>
          <w:sz w:val="28"/>
          <w:szCs w:val="28"/>
          <w:lang w:eastAsia="ru-RU"/>
        </w:rPr>
        <w:t>. 5 п. 8 ст. 213.9</w:t>
      </w:r>
      <w:r w:rsidR="00827B7A" w:rsidRPr="001E5C7C">
        <w:rPr>
          <w:rFonts w:ascii="Times New Roman" w:eastAsia="Times New Roman" w:hAnsi="Times New Roman" w:cs="Times New Roman"/>
          <w:sz w:val="28"/>
          <w:szCs w:val="28"/>
          <w:lang w:eastAsia="ru-RU"/>
        </w:rPr>
        <w:fldChar w:fldCharType="end"/>
      </w:r>
      <w:r w:rsidRPr="001E5C7C">
        <w:rPr>
          <w:rFonts w:ascii="Times New Roman" w:eastAsia="Times New Roman" w:hAnsi="Times New Roman" w:cs="Times New Roman"/>
          <w:sz w:val="28"/>
          <w:szCs w:val="28"/>
          <w:lang w:eastAsia="ru-RU"/>
        </w:rPr>
        <w:t xml:space="preserve"> Закона о банкротстве).</w:t>
      </w:r>
    </w:p>
    <w:p w:rsidR="00004D49" w:rsidRPr="001E5C7C" w:rsidRDefault="00004D49"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Ведение реестра осуществляется согласно Общим </w:t>
      </w:r>
      <w:hyperlink r:id="rId117" w:history="1">
        <w:r w:rsidRPr="001E5C7C">
          <w:rPr>
            <w:rFonts w:ascii="Times New Roman" w:eastAsia="Times New Roman" w:hAnsi="Times New Roman" w:cs="Times New Roman"/>
            <w:sz w:val="28"/>
            <w:szCs w:val="28"/>
            <w:lang w:eastAsia="ru-RU"/>
          </w:rPr>
          <w:t>правилам</w:t>
        </w:r>
      </w:hyperlink>
      <w:r w:rsidRPr="001E5C7C">
        <w:rPr>
          <w:rFonts w:ascii="Times New Roman" w:eastAsia="Times New Roman" w:hAnsi="Times New Roman" w:cs="Times New Roman"/>
          <w:sz w:val="28"/>
          <w:szCs w:val="28"/>
          <w:lang w:eastAsia="ru-RU"/>
        </w:rPr>
        <w:t xml:space="preserve"> ведения арбитражным управляющим р</w:t>
      </w:r>
      <w:r w:rsidR="00F45F50" w:rsidRPr="001E5C7C">
        <w:rPr>
          <w:rFonts w:ascii="Times New Roman" w:eastAsia="Times New Roman" w:hAnsi="Times New Roman" w:cs="Times New Roman"/>
          <w:sz w:val="28"/>
          <w:szCs w:val="28"/>
          <w:lang w:eastAsia="ru-RU"/>
        </w:rPr>
        <w:t>еестра требований кредиторов</w:t>
      </w:r>
      <w:r w:rsidR="004008B1" w:rsidRPr="001E5C7C">
        <w:rPr>
          <w:rStyle w:val="a6"/>
          <w:rFonts w:ascii="Times New Roman" w:eastAsia="Times New Roman" w:hAnsi="Times New Roman" w:cs="Times New Roman"/>
          <w:sz w:val="28"/>
          <w:szCs w:val="28"/>
          <w:lang w:eastAsia="ru-RU"/>
        </w:rPr>
        <w:footnoteReference w:id="55"/>
      </w:r>
      <w:r w:rsidRPr="001E5C7C">
        <w:rPr>
          <w:rFonts w:ascii="Times New Roman" w:eastAsia="Times New Roman" w:hAnsi="Times New Roman" w:cs="Times New Roman"/>
          <w:sz w:val="28"/>
          <w:szCs w:val="28"/>
          <w:lang w:eastAsia="ru-RU"/>
        </w:rPr>
        <w:t>.</w:t>
      </w:r>
    </w:p>
    <w:p w:rsidR="00004D49" w:rsidRPr="001E5C7C" w:rsidRDefault="00BB7552"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Конкурсный</w:t>
      </w:r>
      <w:r w:rsidR="00004D49" w:rsidRPr="001E5C7C">
        <w:rPr>
          <w:rFonts w:ascii="Times New Roman" w:eastAsia="Times New Roman" w:hAnsi="Times New Roman" w:cs="Times New Roman"/>
          <w:sz w:val="28"/>
          <w:szCs w:val="28"/>
          <w:lang w:eastAsia="ru-RU"/>
        </w:rPr>
        <w:t xml:space="preserve"> управляющий ведет реестр на </w:t>
      </w:r>
      <w:proofErr w:type="gramStart"/>
      <w:r w:rsidR="00004D49" w:rsidRPr="001E5C7C">
        <w:rPr>
          <w:rFonts w:ascii="Times New Roman" w:eastAsia="Times New Roman" w:hAnsi="Times New Roman" w:cs="Times New Roman"/>
          <w:sz w:val="28"/>
          <w:szCs w:val="28"/>
          <w:lang w:eastAsia="ru-RU"/>
        </w:rPr>
        <w:t>бумажном</w:t>
      </w:r>
      <w:proofErr w:type="gramEnd"/>
      <w:r w:rsidR="00004D49" w:rsidRPr="001E5C7C">
        <w:rPr>
          <w:rFonts w:ascii="Times New Roman" w:eastAsia="Times New Roman" w:hAnsi="Times New Roman" w:cs="Times New Roman"/>
          <w:sz w:val="28"/>
          <w:szCs w:val="28"/>
          <w:lang w:eastAsia="ru-RU"/>
        </w:rPr>
        <w:t xml:space="preserve"> и на электронном носителях.</w:t>
      </w:r>
    </w:p>
    <w:p w:rsidR="00004D49" w:rsidRPr="001E5C7C" w:rsidRDefault="00004D49"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Реестр состоит из трех разделов. В каждом из разделов ведется нумерация записей, а в третьем разделе </w:t>
      </w:r>
      <w:r w:rsidR="00817A7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в каждой его части (</w:t>
      </w:r>
      <w:proofErr w:type="spellStart"/>
      <w:r w:rsidR="00827B7A" w:rsidRPr="001E5C7C">
        <w:rPr>
          <w:rFonts w:ascii="Times New Roman" w:eastAsia="Times New Roman" w:hAnsi="Times New Roman" w:cs="Times New Roman"/>
          <w:sz w:val="28"/>
          <w:szCs w:val="28"/>
          <w:lang w:eastAsia="ru-RU"/>
        </w:rPr>
        <w:fldChar w:fldCharType="begin"/>
      </w:r>
      <w:r w:rsidRPr="001E5C7C">
        <w:rPr>
          <w:rFonts w:ascii="Times New Roman" w:eastAsia="Times New Roman" w:hAnsi="Times New Roman" w:cs="Times New Roman"/>
          <w:sz w:val="28"/>
          <w:szCs w:val="28"/>
          <w:lang w:eastAsia="ru-RU"/>
        </w:rPr>
        <w:instrText xml:space="preserve"> HYPERLINK "https://online3.consultant.ru/cgi/online.cgi?req=doc&amp;base=LAW&amp;n=48391&amp;rnd=245023.265569293&amp;dst=100033&amp;fld=134" </w:instrText>
      </w:r>
      <w:r w:rsidR="00827B7A" w:rsidRPr="001E5C7C">
        <w:rPr>
          <w:rFonts w:ascii="Times New Roman" w:eastAsia="Times New Roman" w:hAnsi="Times New Roman" w:cs="Times New Roman"/>
          <w:sz w:val="28"/>
          <w:szCs w:val="28"/>
          <w:lang w:eastAsia="ru-RU"/>
        </w:rPr>
        <w:fldChar w:fldCharType="separate"/>
      </w:r>
      <w:r w:rsidRPr="001E5C7C">
        <w:rPr>
          <w:rFonts w:ascii="Times New Roman" w:eastAsia="Times New Roman" w:hAnsi="Times New Roman" w:cs="Times New Roman"/>
          <w:sz w:val="28"/>
          <w:szCs w:val="28"/>
          <w:lang w:eastAsia="ru-RU"/>
        </w:rPr>
        <w:t>абз</w:t>
      </w:r>
      <w:proofErr w:type="spellEnd"/>
      <w:r w:rsidRPr="001E5C7C">
        <w:rPr>
          <w:rFonts w:ascii="Times New Roman" w:eastAsia="Times New Roman" w:hAnsi="Times New Roman" w:cs="Times New Roman"/>
          <w:sz w:val="28"/>
          <w:szCs w:val="28"/>
          <w:lang w:eastAsia="ru-RU"/>
        </w:rPr>
        <w:t>. 8 п. 3</w:t>
      </w:r>
      <w:r w:rsidR="00827B7A" w:rsidRPr="001E5C7C">
        <w:rPr>
          <w:rFonts w:ascii="Times New Roman" w:eastAsia="Times New Roman" w:hAnsi="Times New Roman" w:cs="Times New Roman"/>
          <w:sz w:val="28"/>
          <w:szCs w:val="28"/>
          <w:lang w:eastAsia="ru-RU"/>
        </w:rPr>
        <w:fldChar w:fldCharType="end"/>
      </w:r>
      <w:r w:rsidRPr="001E5C7C">
        <w:rPr>
          <w:rFonts w:ascii="Times New Roman" w:eastAsia="Times New Roman" w:hAnsi="Times New Roman" w:cs="Times New Roman"/>
          <w:sz w:val="28"/>
          <w:szCs w:val="28"/>
          <w:lang w:eastAsia="ru-RU"/>
        </w:rPr>
        <w:t xml:space="preserve"> Пост</w:t>
      </w:r>
      <w:r w:rsidR="004008B1" w:rsidRPr="001E5C7C">
        <w:rPr>
          <w:rFonts w:ascii="Times New Roman" w:eastAsia="Times New Roman" w:hAnsi="Times New Roman" w:cs="Times New Roman"/>
          <w:sz w:val="28"/>
          <w:szCs w:val="28"/>
          <w:lang w:eastAsia="ru-RU"/>
        </w:rPr>
        <w:t>ановления Правительства РФ от 09.07.</w:t>
      </w:r>
      <w:r w:rsidRPr="001E5C7C">
        <w:rPr>
          <w:rFonts w:ascii="Times New Roman" w:eastAsia="Times New Roman" w:hAnsi="Times New Roman" w:cs="Times New Roman"/>
          <w:sz w:val="28"/>
          <w:szCs w:val="28"/>
          <w:lang w:eastAsia="ru-RU"/>
        </w:rPr>
        <w:t xml:space="preserve">2004 г. </w:t>
      </w:r>
      <w:r w:rsidR="00817A7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345).</w:t>
      </w:r>
    </w:p>
    <w:p w:rsidR="00004D49" w:rsidRPr="001E5C7C" w:rsidRDefault="00004D49"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lastRenderedPageBreak/>
        <w:t>Записи в реестр вносятся в хронологическом порядке на основании определений арбитражного су</w:t>
      </w:r>
      <w:r w:rsidR="00370BA8" w:rsidRPr="001E5C7C">
        <w:rPr>
          <w:rFonts w:ascii="Times New Roman" w:eastAsia="Times New Roman" w:hAnsi="Times New Roman" w:cs="Times New Roman"/>
          <w:sz w:val="28"/>
          <w:szCs w:val="28"/>
          <w:lang w:eastAsia="ru-RU"/>
        </w:rPr>
        <w:t>да или решений (представлений) конкурсного</w:t>
      </w:r>
      <w:r w:rsidRPr="001E5C7C">
        <w:rPr>
          <w:rFonts w:ascii="Times New Roman" w:eastAsia="Times New Roman" w:hAnsi="Times New Roman" w:cs="Times New Roman"/>
          <w:sz w:val="28"/>
          <w:szCs w:val="28"/>
          <w:lang w:eastAsia="ru-RU"/>
        </w:rPr>
        <w:t xml:space="preserve"> управляющего о включении в реестр требований кредиторов.</w:t>
      </w:r>
    </w:p>
    <w:p w:rsidR="00004D49" w:rsidRPr="001E5C7C" w:rsidRDefault="00BB7552"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Конкурсный</w:t>
      </w:r>
      <w:r w:rsidR="00004D49" w:rsidRPr="001E5C7C">
        <w:rPr>
          <w:rFonts w:ascii="Times New Roman" w:eastAsia="Times New Roman" w:hAnsi="Times New Roman" w:cs="Times New Roman"/>
          <w:sz w:val="28"/>
          <w:szCs w:val="28"/>
          <w:lang w:eastAsia="ru-RU"/>
        </w:rPr>
        <w:t xml:space="preserve"> управляющий обязан вести реестр, соблюдая типовую </w:t>
      </w:r>
      <w:hyperlink r:id="rId118" w:history="1">
        <w:r w:rsidR="00004D49" w:rsidRPr="001E5C7C">
          <w:rPr>
            <w:rFonts w:ascii="Times New Roman" w:eastAsia="Times New Roman" w:hAnsi="Times New Roman" w:cs="Times New Roman"/>
            <w:sz w:val="28"/>
            <w:szCs w:val="28"/>
            <w:lang w:eastAsia="ru-RU"/>
          </w:rPr>
          <w:t>форму</w:t>
        </w:r>
      </w:hyperlink>
      <w:r w:rsidR="00004D49" w:rsidRPr="001E5C7C">
        <w:rPr>
          <w:rFonts w:ascii="Times New Roman" w:eastAsia="Times New Roman" w:hAnsi="Times New Roman" w:cs="Times New Roman"/>
          <w:sz w:val="28"/>
          <w:szCs w:val="28"/>
          <w:lang w:eastAsia="ru-RU"/>
        </w:rPr>
        <w:t xml:space="preserve"> р</w:t>
      </w:r>
      <w:r w:rsidR="00F45F50" w:rsidRPr="001E5C7C">
        <w:rPr>
          <w:rFonts w:ascii="Times New Roman" w:eastAsia="Times New Roman" w:hAnsi="Times New Roman" w:cs="Times New Roman"/>
          <w:sz w:val="28"/>
          <w:szCs w:val="28"/>
          <w:lang w:eastAsia="ru-RU"/>
        </w:rPr>
        <w:t>еестра требований кредиторов</w:t>
      </w:r>
      <w:r w:rsidR="00004D49" w:rsidRPr="001E5C7C">
        <w:rPr>
          <w:rFonts w:ascii="Times New Roman" w:eastAsia="Times New Roman" w:hAnsi="Times New Roman" w:cs="Times New Roman"/>
          <w:sz w:val="28"/>
          <w:szCs w:val="28"/>
          <w:lang w:eastAsia="ru-RU"/>
        </w:rPr>
        <w:t>.</w:t>
      </w:r>
      <w:r w:rsidR="00F45F50" w:rsidRPr="001E5C7C">
        <w:rPr>
          <w:rStyle w:val="a6"/>
          <w:rFonts w:ascii="Times New Roman" w:eastAsia="Times New Roman" w:hAnsi="Times New Roman" w:cs="Times New Roman"/>
          <w:sz w:val="28"/>
          <w:szCs w:val="28"/>
          <w:lang w:eastAsia="ru-RU"/>
        </w:rPr>
        <w:footnoteReference w:id="56"/>
      </w:r>
      <w:r w:rsidR="004008B1" w:rsidRPr="001E5C7C">
        <w:rPr>
          <w:rFonts w:ascii="Times New Roman" w:eastAsia="Times New Roman" w:hAnsi="Times New Roman" w:cs="Times New Roman"/>
          <w:sz w:val="28"/>
          <w:szCs w:val="28"/>
          <w:lang w:eastAsia="ru-RU"/>
        </w:rPr>
        <w:t xml:space="preserve"> </w:t>
      </w:r>
      <w:r w:rsidR="00004D49" w:rsidRPr="001E5C7C">
        <w:rPr>
          <w:rFonts w:ascii="Times New Roman" w:eastAsia="Times New Roman" w:hAnsi="Times New Roman" w:cs="Times New Roman"/>
          <w:sz w:val="28"/>
          <w:szCs w:val="28"/>
          <w:lang w:eastAsia="ru-RU"/>
        </w:rPr>
        <w:t xml:space="preserve">Для ведения реестра требований кредиторов Минэкономразвития России разработаны Методические </w:t>
      </w:r>
      <w:hyperlink r:id="rId119" w:history="1">
        <w:r w:rsidR="00004D49" w:rsidRPr="001E5C7C">
          <w:rPr>
            <w:rFonts w:ascii="Times New Roman" w:eastAsia="Times New Roman" w:hAnsi="Times New Roman" w:cs="Times New Roman"/>
            <w:sz w:val="28"/>
            <w:szCs w:val="28"/>
            <w:lang w:eastAsia="ru-RU"/>
          </w:rPr>
          <w:t>рекомендации</w:t>
        </w:r>
      </w:hyperlink>
      <w:r w:rsidR="00004D49" w:rsidRPr="001E5C7C">
        <w:rPr>
          <w:rFonts w:ascii="Times New Roman" w:eastAsia="Times New Roman" w:hAnsi="Times New Roman" w:cs="Times New Roman"/>
          <w:sz w:val="28"/>
          <w:szCs w:val="28"/>
          <w:lang w:eastAsia="ru-RU"/>
        </w:rPr>
        <w:t xml:space="preserve"> по заполнению типо</w:t>
      </w:r>
      <w:r w:rsidR="00F45F50" w:rsidRPr="001E5C7C">
        <w:rPr>
          <w:rFonts w:ascii="Times New Roman" w:eastAsia="Times New Roman" w:hAnsi="Times New Roman" w:cs="Times New Roman"/>
          <w:sz w:val="28"/>
          <w:szCs w:val="28"/>
          <w:lang w:eastAsia="ru-RU"/>
        </w:rPr>
        <w:t>вой формы реестра кредиторов</w:t>
      </w:r>
      <w:r w:rsidR="00F45F50" w:rsidRPr="001E5C7C">
        <w:rPr>
          <w:rStyle w:val="a6"/>
          <w:rFonts w:ascii="Times New Roman" w:eastAsia="Times New Roman" w:hAnsi="Times New Roman" w:cs="Times New Roman"/>
          <w:sz w:val="28"/>
          <w:szCs w:val="28"/>
          <w:lang w:eastAsia="ru-RU"/>
        </w:rPr>
        <w:footnoteReference w:id="57"/>
      </w:r>
      <w:r w:rsidR="004008B1" w:rsidRPr="001E5C7C">
        <w:rPr>
          <w:rFonts w:ascii="Times New Roman" w:eastAsia="Times New Roman" w:hAnsi="Times New Roman" w:cs="Times New Roman"/>
          <w:sz w:val="28"/>
          <w:szCs w:val="28"/>
          <w:lang w:eastAsia="ru-RU"/>
        </w:rPr>
        <w:t>.</w:t>
      </w:r>
    </w:p>
    <w:p w:rsidR="00004D49" w:rsidRPr="001E5C7C" w:rsidRDefault="004008B1"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Конкурсный управляющий обязан </w:t>
      </w:r>
      <w:r w:rsidR="00004D49" w:rsidRPr="001E5C7C">
        <w:rPr>
          <w:rFonts w:ascii="Times New Roman" w:eastAsia="Times New Roman" w:hAnsi="Times New Roman" w:cs="Times New Roman"/>
          <w:bCs/>
          <w:sz w:val="28"/>
          <w:szCs w:val="28"/>
          <w:lang w:eastAsia="ru-RU"/>
        </w:rPr>
        <w:t>предоставлять сведения из реестра лицам, требующим проведения собрания кредиторов</w:t>
      </w:r>
      <w:r w:rsidR="00F45F50" w:rsidRPr="001E5C7C">
        <w:rPr>
          <w:rFonts w:ascii="Times New Roman" w:eastAsia="Times New Roman" w:hAnsi="Times New Roman" w:cs="Times New Roman"/>
          <w:bCs/>
          <w:sz w:val="28"/>
          <w:szCs w:val="28"/>
          <w:lang w:eastAsia="ru-RU"/>
        </w:rPr>
        <w:t>.</w:t>
      </w:r>
    </w:p>
    <w:p w:rsidR="00004D49" w:rsidRPr="001E5C7C" w:rsidRDefault="00BB7552"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Конкурсный</w:t>
      </w:r>
      <w:r w:rsidR="00004D49" w:rsidRPr="001E5C7C">
        <w:rPr>
          <w:rFonts w:ascii="Times New Roman" w:eastAsia="Times New Roman" w:hAnsi="Times New Roman" w:cs="Times New Roman"/>
          <w:sz w:val="28"/>
          <w:szCs w:val="28"/>
          <w:lang w:eastAsia="ru-RU"/>
        </w:rPr>
        <w:t xml:space="preserve"> управляющий обязан предоставить выписку из реестра по требованию кредитора или его уполномоченного представителя в течение пяти рабочих дней </w:t>
      </w:r>
      <w:proofErr w:type="gramStart"/>
      <w:r w:rsidR="00004D49" w:rsidRPr="001E5C7C">
        <w:rPr>
          <w:rFonts w:ascii="Times New Roman" w:eastAsia="Times New Roman" w:hAnsi="Times New Roman" w:cs="Times New Roman"/>
          <w:sz w:val="28"/>
          <w:szCs w:val="28"/>
          <w:lang w:eastAsia="ru-RU"/>
        </w:rPr>
        <w:t>с даты получения</w:t>
      </w:r>
      <w:proofErr w:type="gramEnd"/>
      <w:r w:rsidR="00004D49" w:rsidRPr="001E5C7C">
        <w:rPr>
          <w:rFonts w:ascii="Times New Roman" w:eastAsia="Times New Roman" w:hAnsi="Times New Roman" w:cs="Times New Roman"/>
          <w:sz w:val="28"/>
          <w:szCs w:val="28"/>
          <w:lang w:eastAsia="ru-RU"/>
        </w:rPr>
        <w:t xml:space="preserve"> требования о размере, составе и об очередности удовлетворения требования (</w:t>
      </w:r>
      <w:hyperlink r:id="rId120" w:history="1">
        <w:r w:rsidR="00004D49" w:rsidRPr="001E5C7C">
          <w:rPr>
            <w:rFonts w:ascii="Times New Roman" w:eastAsia="Times New Roman" w:hAnsi="Times New Roman" w:cs="Times New Roman"/>
            <w:sz w:val="28"/>
            <w:szCs w:val="28"/>
            <w:lang w:eastAsia="ru-RU"/>
          </w:rPr>
          <w:t>п. 9 ст. 16</w:t>
        </w:r>
      </w:hyperlink>
      <w:r w:rsidR="004008B1" w:rsidRPr="001E5C7C">
        <w:rPr>
          <w:rFonts w:ascii="Times New Roman" w:eastAsia="Times New Roman" w:hAnsi="Times New Roman" w:cs="Times New Roman"/>
          <w:sz w:val="28"/>
          <w:szCs w:val="28"/>
          <w:lang w:eastAsia="ru-RU"/>
        </w:rPr>
        <w:t xml:space="preserve"> Закона о банкротстве).</w:t>
      </w:r>
    </w:p>
    <w:p w:rsidR="00004D49" w:rsidRPr="001E5C7C" w:rsidRDefault="004008B1"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Конкурсный управляющий обязан </w:t>
      </w:r>
      <w:r w:rsidR="00004D49" w:rsidRPr="001E5C7C">
        <w:rPr>
          <w:rFonts w:ascii="Times New Roman" w:eastAsia="Times New Roman" w:hAnsi="Times New Roman" w:cs="Times New Roman"/>
          <w:bCs/>
          <w:sz w:val="28"/>
          <w:szCs w:val="28"/>
          <w:lang w:eastAsia="ru-RU"/>
        </w:rPr>
        <w:t>информировать правоохранительные органы о признаках совершенного административного правонарушения или преступления</w:t>
      </w:r>
      <w:r w:rsidR="00F45F50" w:rsidRPr="001E5C7C">
        <w:rPr>
          <w:rFonts w:ascii="Times New Roman" w:eastAsia="Times New Roman" w:hAnsi="Times New Roman" w:cs="Times New Roman"/>
          <w:bCs/>
          <w:sz w:val="28"/>
          <w:szCs w:val="28"/>
          <w:lang w:eastAsia="ru-RU"/>
        </w:rPr>
        <w:t>.</w:t>
      </w:r>
    </w:p>
    <w:p w:rsidR="00004D49" w:rsidRPr="001E5C7C" w:rsidRDefault="00BB7552"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Конкурсный</w:t>
      </w:r>
      <w:r w:rsidR="00004D49" w:rsidRPr="001E5C7C">
        <w:rPr>
          <w:rFonts w:ascii="Times New Roman" w:eastAsia="Times New Roman" w:hAnsi="Times New Roman" w:cs="Times New Roman"/>
          <w:sz w:val="28"/>
          <w:szCs w:val="28"/>
          <w:lang w:eastAsia="ru-RU"/>
        </w:rPr>
        <w:t xml:space="preserve"> управляющий обязан обратиться с заявлением к органам, уполномоченным рассматривать дела об административных правонарушениях, если в процессе осуществления своей деятельности им обнаружены признаки административного правонарушения. При обнаружении признаков преступления он также обязан обратиться с заявлением о совершенном п</w:t>
      </w:r>
      <w:r w:rsidR="004008B1" w:rsidRPr="001E5C7C">
        <w:rPr>
          <w:rFonts w:ascii="Times New Roman" w:eastAsia="Times New Roman" w:hAnsi="Times New Roman" w:cs="Times New Roman"/>
          <w:sz w:val="28"/>
          <w:szCs w:val="28"/>
          <w:lang w:eastAsia="ru-RU"/>
        </w:rPr>
        <w:t>реступлении.</w:t>
      </w:r>
    </w:p>
    <w:p w:rsidR="00004D49" w:rsidRPr="001E5C7C" w:rsidRDefault="004008B1"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Конкурсный управляющий обязан</w:t>
      </w:r>
      <w:r w:rsidR="00004D49" w:rsidRPr="001E5C7C">
        <w:rPr>
          <w:rFonts w:ascii="Times New Roman" w:eastAsia="Times New Roman" w:hAnsi="Times New Roman" w:cs="Times New Roman"/>
          <w:sz w:val="28"/>
          <w:szCs w:val="28"/>
          <w:lang w:eastAsia="ru-RU"/>
        </w:rPr>
        <w:t xml:space="preserve"> </w:t>
      </w:r>
      <w:r w:rsidR="00004D49" w:rsidRPr="001E5C7C">
        <w:rPr>
          <w:rFonts w:ascii="Times New Roman" w:eastAsia="Times New Roman" w:hAnsi="Times New Roman" w:cs="Times New Roman"/>
          <w:bCs/>
          <w:sz w:val="28"/>
          <w:szCs w:val="28"/>
          <w:lang w:eastAsia="ru-RU"/>
        </w:rPr>
        <w:t>информировать собрание кредиторов о сделках и действиях третьих лиц, которые влекут или могут повлечь их ответственность</w:t>
      </w:r>
      <w:r w:rsidR="00F45F50" w:rsidRPr="001E5C7C">
        <w:rPr>
          <w:rFonts w:ascii="Times New Roman" w:eastAsia="Times New Roman" w:hAnsi="Times New Roman" w:cs="Times New Roman"/>
          <w:bCs/>
          <w:sz w:val="28"/>
          <w:szCs w:val="28"/>
          <w:lang w:eastAsia="ru-RU"/>
        </w:rPr>
        <w:t>.</w:t>
      </w:r>
    </w:p>
    <w:p w:rsidR="00004D49" w:rsidRPr="001E5C7C" w:rsidRDefault="00BB7552"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Конкурсный</w:t>
      </w:r>
      <w:r w:rsidR="00004D49" w:rsidRPr="001E5C7C">
        <w:rPr>
          <w:rFonts w:ascii="Times New Roman" w:eastAsia="Times New Roman" w:hAnsi="Times New Roman" w:cs="Times New Roman"/>
          <w:sz w:val="28"/>
          <w:szCs w:val="28"/>
          <w:lang w:eastAsia="ru-RU"/>
        </w:rPr>
        <w:t xml:space="preserve"> управляющий обязан предоставить такую информацию, поскольку кредиторы не наделены правом обращения в суд с заявлениями о признании недействительными подозрительных сделок и сделок с </w:t>
      </w:r>
      <w:r w:rsidR="00004D49" w:rsidRPr="001E5C7C">
        <w:rPr>
          <w:rFonts w:ascii="Times New Roman" w:eastAsia="Times New Roman" w:hAnsi="Times New Roman" w:cs="Times New Roman"/>
          <w:sz w:val="28"/>
          <w:szCs w:val="28"/>
          <w:lang w:eastAsia="ru-RU"/>
        </w:rPr>
        <w:lastRenderedPageBreak/>
        <w:t>предпочтительностью. Заявление о привлечении к субсидиарной ответственности контролирующих должника лиц может быть подано по решению собрания кредиторов (</w:t>
      </w:r>
      <w:hyperlink r:id="rId121" w:history="1">
        <w:r w:rsidR="00004D49" w:rsidRPr="001E5C7C">
          <w:rPr>
            <w:rFonts w:ascii="Times New Roman" w:eastAsia="Times New Roman" w:hAnsi="Times New Roman" w:cs="Times New Roman"/>
            <w:sz w:val="28"/>
            <w:szCs w:val="28"/>
            <w:lang w:eastAsia="ru-RU"/>
          </w:rPr>
          <w:t>п. 6 ст. 10</w:t>
        </w:r>
      </w:hyperlink>
      <w:r w:rsidR="004008B1" w:rsidRPr="001E5C7C">
        <w:rPr>
          <w:rFonts w:ascii="Times New Roman" w:eastAsia="Times New Roman" w:hAnsi="Times New Roman" w:cs="Times New Roman"/>
          <w:sz w:val="28"/>
          <w:szCs w:val="28"/>
          <w:lang w:eastAsia="ru-RU"/>
        </w:rPr>
        <w:t xml:space="preserve"> Закона о банкротстве).</w:t>
      </w:r>
    </w:p>
    <w:p w:rsidR="00004D49" w:rsidRPr="001E5C7C" w:rsidRDefault="004008B1"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Конкурсный управляющий обязан </w:t>
      </w:r>
      <w:r w:rsidR="00004D49" w:rsidRPr="001E5C7C">
        <w:rPr>
          <w:rFonts w:ascii="Times New Roman" w:eastAsia="Times New Roman" w:hAnsi="Times New Roman" w:cs="Times New Roman"/>
          <w:bCs/>
          <w:sz w:val="28"/>
          <w:szCs w:val="28"/>
          <w:lang w:eastAsia="ru-RU"/>
        </w:rPr>
        <w:t>разумно и обоснованно осуществлять расходы</w:t>
      </w:r>
      <w:r w:rsidR="00F45F50" w:rsidRPr="001E5C7C">
        <w:rPr>
          <w:rFonts w:ascii="Times New Roman" w:eastAsia="Times New Roman" w:hAnsi="Times New Roman" w:cs="Times New Roman"/>
          <w:bCs/>
          <w:sz w:val="28"/>
          <w:szCs w:val="28"/>
          <w:lang w:eastAsia="ru-RU"/>
        </w:rPr>
        <w:t>.</w:t>
      </w:r>
    </w:p>
    <w:p w:rsidR="00004D49" w:rsidRPr="001E5C7C" w:rsidRDefault="00BB7552"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Конкурсный</w:t>
      </w:r>
      <w:r w:rsidR="00004D49" w:rsidRPr="001E5C7C">
        <w:rPr>
          <w:rFonts w:ascii="Times New Roman" w:eastAsia="Times New Roman" w:hAnsi="Times New Roman" w:cs="Times New Roman"/>
          <w:sz w:val="28"/>
          <w:szCs w:val="28"/>
          <w:lang w:eastAsia="ru-RU"/>
        </w:rPr>
        <w:t xml:space="preserve"> управляющий при осуществлении возложенных на него полномочий должен действовать разумно и добросовестно в интересах должника, кредиторов и общества (</w:t>
      </w:r>
      <w:hyperlink r:id="rId122" w:history="1">
        <w:r w:rsidR="00004D49" w:rsidRPr="001E5C7C">
          <w:rPr>
            <w:rFonts w:ascii="Times New Roman" w:eastAsia="Times New Roman" w:hAnsi="Times New Roman" w:cs="Times New Roman"/>
            <w:sz w:val="28"/>
            <w:szCs w:val="28"/>
            <w:lang w:eastAsia="ru-RU"/>
          </w:rPr>
          <w:t>п. 4 ст. 20.3</w:t>
        </w:r>
      </w:hyperlink>
      <w:r w:rsidR="00004D49" w:rsidRPr="001E5C7C">
        <w:rPr>
          <w:rFonts w:ascii="Times New Roman" w:eastAsia="Times New Roman" w:hAnsi="Times New Roman" w:cs="Times New Roman"/>
          <w:sz w:val="28"/>
          <w:szCs w:val="28"/>
          <w:lang w:eastAsia="ru-RU"/>
        </w:rPr>
        <w:t xml:space="preserve"> Закона о банкротстве).</w:t>
      </w:r>
    </w:p>
    <w:p w:rsidR="00004D49" w:rsidRPr="001E5C7C" w:rsidRDefault="00004D49"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При необоснованном расходовании средств должника, если оказанные услуги не связаны с целями процедур банкротства, возложенными на </w:t>
      </w:r>
      <w:r w:rsidR="00370BA8" w:rsidRPr="001E5C7C">
        <w:rPr>
          <w:rFonts w:ascii="Times New Roman" w:eastAsia="Times New Roman" w:hAnsi="Times New Roman" w:cs="Times New Roman"/>
          <w:sz w:val="28"/>
          <w:szCs w:val="28"/>
          <w:lang w:eastAsia="ru-RU"/>
        </w:rPr>
        <w:t xml:space="preserve">конкурсного </w:t>
      </w:r>
      <w:r w:rsidRPr="001E5C7C">
        <w:rPr>
          <w:rFonts w:ascii="Times New Roman" w:eastAsia="Times New Roman" w:hAnsi="Times New Roman" w:cs="Times New Roman"/>
          <w:sz w:val="28"/>
          <w:szCs w:val="28"/>
          <w:lang w:eastAsia="ru-RU"/>
        </w:rPr>
        <w:t>управляющего обязанностями, или при явной несоразмерности оплаты стоимости услуг ожидаемому результату оплата оказанных услуг может быть признана арбитражным судом по заявлению лиц, участвующих в деле, необоснованной.</w:t>
      </w:r>
    </w:p>
    <w:p w:rsidR="00004D49" w:rsidRPr="001E5C7C" w:rsidRDefault="00004D49"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Обоснованность расходов финансового управляющего подлежит судебной проверке, поскольку расходы на эти цели могут быть произведены финансовым управляющим только на основании определения арбитражного суда (</w:t>
      </w:r>
      <w:hyperlink r:id="rId123" w:history="1">
        <w:r w:rsidRPr="001E5C7C">
          <w:rPr>
            <w:rFonts w:ascii="Times New Roman" w:eastAsia="Times New Roman" w:hAnsi="Times New Roman" w:cs="Times New Roman"/>
            <w:sz w:val="28"/>
            <w:szCs w:val="28"/>
            <w:lang w:eastAsia="ru-RU"/>
          </w:rPr>
          <w:t>п. 6 ст. 213.9</w:t>
        </w:r>
      </w:hyperlink>
      <w:r w:rsidRPr="001E5C7C">
        <w:rPr>
          <w:rFonts w:ascii="Times New Roman" w:eastAsia="Times New Roman" w:hAnsi="Times New Roman" w:cs="Times New Roman"/>
          <w:sz w:val="28"/>
          <w:szCs w:val="28"/>
          <w:lang w:eastAsia="ru-RU"/>
        </w:rPr>
        <w:t xml:space="preserve"> Закона о банкротстве).</w:t>
      </w:r>
    </w:p>
    <w:p w:rsidR="00004D49" w:rsidRPr="001E5C7C" w:rsidRDefault="00004D49"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Арбитражной практикой выработаны критерии обоснованности произведенных расходов, в частности достижение цели процедуры банкротства, объем работы, наличие специальных познаний и необходимость привлечения специалиста, квалификация привлеченного специалиста (</w:t>
      </w:r>
      <w:hyperlink r:id="rId124" w:history="1">
        <w:r w:rsidRPr="001E5C7C">
          <w:rPr>
            <w:rFonts w:ascii="Times New Roman" w:eastAsia="Times New Roman" w:hAnsi="Times New Roman" w:cs="Times New Roman"/>
            <w:sz w:val="28"/>
            <w:szCs w:val="28"/>
            <w:lang w:eastAsia="ru-RU"/>
          </w:rPr>
          <w:t>п. 4</w:t>
        </w:r>
      </w:hyperlink>
      <w:r w:rsidRPr="001E5C7C">
        <w:rPr>
          <w:rFonts w:ascii="Times New Roman" w:eastAsia="Times New Roman" w:hAnsi="Times New Roman" w:cs="Times New Roman"/>
          <w:sz w:val="28"/>
          <w:szCs w:val="28"/>
          <w:lang w:eastAsia="ru-RU"/>
        </w:rPr>
        <w:t xml:space="preserve"> Пос</w:t>
      </w:r>
      <w:r w:rsidR="004008B1" w:rsidRPr="001E5C7C">
        <w:rPr>
          <w:rFonts w:ascii="Times New Roman" w:eastAsia="Times New Roman" w:hAnsi="Times New Roman" w:cs="Times New Roman"/>
          <w:sz w:val="28"/>
          <w:szCs w:val="28"/>
          <w:lang w:eastAsia="ru-RU"/>
        </w:rPr>
        <w:t>тановления Пленума ВАС РФ от 17.12.</w:t>
      </w:r>
      <w:r w:rsidRPr="001E5C7C">
        <w:rPr>
          <w:rFonts w:ascii="Times New Roman" w:eastAsia="Times New Roman" w:hAnsi="Times New Roman" w:cs="Times New Roman"/>
          <w:sz w:val="28"/>
          <w:szCs w:val="28"/>
          <w:lang w:eastAsia="ru-RU"/>
        </w:rPr>
        <w:t>2009 г</w:t>
      </w:r>
      <w:r w:rsidR="004008B1" w:rsidRPr="001E5C7C">
        <w:rPr>
          <w:rFonts w:ascii="Times New Roman" w:eastAsia="Times New Roman" w:hAnsi="Times New Roman" w:cs="Times New Roman"/>
          <w:sz w:val="28"/>
          <w:szCs w:val="28"/>
          <w:lang w:eastAsia="ru-RU"/>
        </w:rPr>
        <w:t>ода</w:t>
      </w:r>
      <w:r w:rsidRPr="001E5C7C">
        <w:rPr>
          <w:rFonts w:ascii="Times New Roman" w:eastAsia="Times New Roman" w:hAnsi="Times New Roman" w:cs="Times New Roman"/>
          <w:sz w:val="28"/>
          <w:szCs w:val="28"/>
          <w:lang w:eastAsia="ru-RU"/>
        </w:rPr>
        <w:t xml:space="preserve"> </w:t>
      </w:r>
      <w:r w:rsidR="00817A78" w:rsidRPr="001E5C7C">
        <w:rPr>
          <w:rFonts w:ascii="Times New Roman" w:eastAsia="Times New Roman" w:hAnsi="Times New Roman" w:cs="Times New Roman"/>
          <w:sz w:val="28"/>
          <w:szCs w:val="28"/>
          <w:lang w:eastAsia="ru-RU"/>
        </w:rPr>
        <w:t>№</w:t>
      </w:r>
      <w:r w:rsidR="004008B1" w:rsidRPr="001E5C7C">
        <w:rPr>
          <w:rFonts w:ascii="Times New Roman" w:eastAsia="Times New Roman" w:hAnsi="Times New Roman" w:cs="Times New Roman"/>
          <w:sz w:val="28"/>
          <w:szCs w:val="28"/>
          <w:lang w:eastAsia="ru-RU"/>
        </w:rPr>
        <w:t xml:space="preserve"> 91).</w:t>
      </w:r>
    </w:p>
    <w:p w:rsidR="00004D49" w:rsidRPr="001E5C7C" w:rsidRDefault="004008B1"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Конкурсный управляющий обязан </w:t>
      </w:r>
      <w:r w:rsidR="00004D49" w:rsidRPr="001E5C7C">
        <w:rPr>
          <w:rFonts w:ascii="Times New Roman" w:eastAsia="Times New Roman" w:hAnsi="Times New Roman" w:cs="Times New Roman"/>
          <w:bCs/>
          <w:sz w:val="28"/>
          <w:szCs w:val="28"/>
          <w:lang w:eastAsia="ru-RU"/>
        </w:rPr>
        <w:t>выявлять признаки преднамеренного и фиктивного банкротства</w:t>
      </w:r>
      <w:r w:rsidR="00F45F50" w:rsidRPr="001E5C7C">
        <w:rPr>
          <w:rFonts w:ascii="Times New Roman" w:eastAsia="Times New Roman" w:hAnsi="Times New Roman" w:cs="Times New Roman"/>
          <w:bCs/>
          <w:sz w:val="28"/>
          <w:szCs w:val="28"/>
          <w:lang w:eastAsia="ru-RU"/>
        </w:rPr>
        <w:t>.</w:t>
      </w:r>
    </w:p>
    <w:p w:rsidR="00004D49" w:rsidRPr="001E5C7C" w:rsidRDefault="00004D49"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В целях пресечения злоупотребления должником своими правами, выявления административного правонарушения или преступления</w:t>
      </w:r>
      <w:r w:rsidR="004008B1" w:rsidRPr="001E5C7C">
        <w:rPr>
          <w:rFonts w:ascii="Times New Roman" w:eastAsia="Times New Roman" w:hAnsi="Times New Roman" w:cs="Times New Roman"/>
          <w:sz w:val="28"/>
          <w:szCs w:val="28"/>
          <w:lang w:eastAsia="ru-RU"/>
        </w:rPr>
        <w:t>, к</w:t>
      </w:r>
      <w:r w:rsidR="00BB7552" w:rsidRPr="001E5C7C">
        <w:rPr>
          <w:rFonts w:ascii="Times New Roman" w:eastAsia="Times New Roman" w:hAnsi="Times New Roman" w:cs="Times New Roman"/>
          <w:sz w:val="28"/>
          <w:szCs w:val="28"/>
          <w:lang w:eastAsia="ru-RU"/>
        </w:rPr>
        <w:t>онкурсный</w:t>
      </w:r>
      <w:r w:rsidRPr="001E5C7C">
        <w:rPr>
          <w:rFonts w:ascii="Times New Roman" w:eastAsia="Times New Roman" w:hAnsi="Times New Roman" w:cs="Times New Roman"/>
          <w:sz w:val="28"/>
          <w:szCs w:val="28"/>
          <w:lang w:eastAsia="ru-RU"/>
        </w:rPr>
        <w:t xml:space="preserve"> управляющий обязан проверить наличие признаков фиктивного и преднамеренного банкротства. </w:t>
      </w:r>
    </w:p>
    <w:p w:rsidR="00004D49" w:rsidRPr="001E5C7C" w:rsidRDefault="00004D49"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Проверка производится за период не менее двух лет, предшествующих возбуждению дела о банкротстве должника, а также в ходе процедур банкротства.</w:t>
      </w:r>
    </w:p>
    <w:p w:rsidR="00004D49" w:rsidRPr="001E5C7C" w:rsidRDefault="00BB7552"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lastRenderedPageBreak/>
        <w:t>Конкурсный</w:t>
      </w:r>
      <w:r w:rsidR="00004D49" w:rsidRPr="001E5C7C">
        <w:rPr>
          <w:rFonts w:ascii="Times New Roman" w:eastAsia="Times New Roman" w:hAnsi="Times New Roman" w:cs="Times New Roman"/>
          <w:sz w:val="28"/>
          <w:szCs w:val="28"/>
          <w:lang w:eastAsia="ru-RU"/>
        </w:rPr>
        <w:t xml:space="preserve"> управляющий составляет заключение по результатам проведенной им проверки, требования к которому установлены в </w:t>
      </w:r>
      <w:hyperlink r:id="rId125" w:history="1">
        <w:r w:rsidR="004008B1" w:rsidRPr="001E5C7C">
          <w:rPr>
            <w:rFonts w:ascii="Times New Roman" w:eastAsia="Times New Roman" w:hAnsi="Times New Roman" w:cs="Times New Roman"/>
            <w:sz w:val="28"/>
            <w:szCs w:val="28"/>
            <w:lang w:eastAsia="ru-RU"/>
          </w:rPr>
          <w:t>пункте</w:t>
        </w:r>
        <w:r w:rsidR="00004D49" w:rsidRPr="001E5C7C">
          <w:rPr>
            <w:rFonts w:ascii="Times New Roman" w:eastAsia="Times New Roman" w:hAnsi="Times New Roman" w:cs="Times New Roman"/>
            <w:sz w:val="28"/>
            <w:szCs w:val="28"/>
            <w:lang w:eastAsia="ru-RU"/>
          </w:rPr>
          <w:t xml:space="preserve"> 14</w:t>
        </w:r>
      </w:hyperlink>
      <w:r w:rsidR="00004D49" w:rsidRPr="001E5C7C">
        <w:rPr>
          <w:rFonts w:ascii="Times New Roman" w:eastAsia="Times New Roman" w:hAnsi="Times New Roman" w:cs="Times New Roman"/>
          <w:sz w:val="28"/>
          <w:szCs w:val="28"/>
          <w:lang w:eastAsia="ru-RU"/>
        </w:rPr>
        <w:t xml:space="preserve"> Поста</w:t>
      </w:r>
      <w:r w:rsidR="004008B1" w:rsidRPr="001E5C7C">
        <w:rPr>
          <w:rFonts w:ascii="Times New Roman" w:eastAsia="Times New Roman" w:hAnsi="Times New Roman" w:cs="Times New Roman"/>
          <w:sz w:val="28"/>
          <w:szCs w:val="28"/>
          <w:lang w:eastAsia="ru-RU"/>
        </w:rPr>
        <w:t>новления Правительства РФ от 27.12.2004 года</w:t>
      </w:r>
      <w:r w:rsidR="00004D49" w:rsidRPr="001E5C7C">
        <w:rPr>
          <w:rFonts w:ascii="Times New Roman" w:eastAsia="Times New Roman" w:hAnsi="Times New Roman" w:cs="Times New Roman"/>
          <w:sz w:val="28"/>
          <w:szCs w:val="28"/>
          <w:lang w:eastAsia="ru-RU"/>
        </w:rPr>
        <w:t xml:space="preserve"> </w:t>
      </w:r>
      <w:r w:rsidR="00817A78" w:rsidRPr="001E5C7C">
        <w:rPr>
          <w:rFonts w:ascii="Times New Roman" w:eastAsia="Times New Roman" w:hAnsi="Times New Roman" w:cs="Times New Roman"/>
          <w:sz w:val="28"/>
          <w:szCs w:val="28"/>
          <w:lang w:eastAsia="ru-RU"/>
        </w:rPr>
        <w:t>№</w:t>
      </w:r>
      <w:r w:rsidR="00004D49" w:rsidRPr="001E5C7C">
        <w:rPr>
          <w:rFonts w:ascii="Times New Roman" w:eastAsia="Times New Roman" w:hAnsi="Times New Roman" w:cs="Times New Roman"/>
          <w:sz w:val="28"/>
          <w:szCs w:val="28"/>
          <w:lang w:eastAsia="ru-RU"/>
        </w:rPr>
        <w:t xml:space="preserve"> 855.</w:t>
      </w:r>
    </w:p>
    <w:p w:rsidR="00004D49" w:rsidRPr="001E5C7C" w:rsidRDefault="00004D49"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Заключение представляется собранию кредиторов, арбитражному суду, а также не позднее десяти дней в органы, уполномоченные составлять протоколы об административных нарушениях, о фиктивном и преднамеренном банкротстве.</w:t>
      </w:r>
      <w:r w:rsidR="00F45F50" w:rsidRPr="001E5C7C">
        <w:rPr>
          <w:rStyle w:val="a6"/>
          <w:rFonts w:ascii="Times New Roman" w:eastAsia="Times New Roman" w:hAnsi="Times New Roman" w:cs="Times New Roman"/>
          <w:sz w:val="28"/>
          <w:szCs w:val="28"/>
          <w:lang w:eastAsia="ru-RU"/>
        </w:rPr>
        <w:footnoteReference w:id="58"/>
      </w:r>
    </w:p>
    <w:p w:rsidR="00F45F50" w:rsidRPr="001E5C7C" w:rsidRDefault="00F45F50"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Полномочия, возложенные в соответствии с </w:t>
      </w:r>
      <w:hyperlink r:id="rId126" w:history="1">
        <w:r w:rsidRPr="001E5C7C">
          <w:rPr>
            <w:rFonts w:ascii="Times New Roman" w:eastAsia="Times New Roman" w:hAnsi="Times New Roman" w:cs="Times New Roman"/>
            <w:sz w:val="28"/>
            <w:szCs w:val="28"/>
            <w:lang w:eastAsia="ru-RU"/>
          </w:rPr>
          <w:t>Законом</w:t>
        </w:r>
      </w:hyperlink>
      <w:r w:rsidRPr="001E5C7C">
        <w:rPr>
          <w:rFonts w:ascii="Times New Roman" w:eastAsia="Times New Roman" w:hAnsi="Times New Roman" w:cs="Times New Roman"/>
          <w:sz w:val="28"/>
          <w:szCs w:val="28"/>
          <w:lang w:eastAsia="ru-RU"/>
        </w:rPr>
        <w:t xml:space="preserve"> о банкротстве на управляющего в деле о банкротстве, не могут быть переданы иным лицам (</w:t>
      </w:r>
      <w:hyperlink r:id="rId127" w:history="1">
        <w:r w:rsidRPr="001E5C7C">
          <w:rPr>
            <w:rFonts w:ascii="Times New Roman" w:eastAsia="Times New Roman" w:hAnsi="Times New Roman" w:cs="Times New Roman"/>
            <w:sz w:val="28"/>
            <w:szCs w:val="28"/>
            <w:lang w:eastAsia="ru-RU"/>
          </w:rPr>
          <w:t>п</w:t>
        </w:r>
        <w:r w:rsidR="004008B1" w:rsidRPr="001E5C7C">
          <w:rPr>
            <w:rFonts w:ascii="Times New Roman" w:eastAsia="Times New Roman" w:hAnsi="Times New Roman" w:cs="Times New Roman"/>
            <w:sz w:val="28"/>
            <w:szCs w:val="28"/>
            <w:lang w:eastAsia="ru-RU"/>
          </w:rPr>
          <w:t xml:space="preserve">. </w:t>
        </w:r>
        <w:r w:rsidRPr="001E5C7C">
          <w:rPr>
            <w:rFonts w:ascii="Times New Roman" w:eastAsia="Times New Roman" w:hAnsi="Times New Roman" w:cs="Times New Roman"/>
            <w:sz w:val="28"/>
            <w:szCs w:val="28"/>
            <w:lang w:eastAsia="ru-RU"/>
          </w:rPr>
          <w:t>5 ст</w:t>
        </w:r>
        <w:r w:rsidR="004008B1"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20.3</w:t>
        </w:r>
      </w:hyperlink>
      <w:r w:rsidRPr="001E5C7C">
        <w:rPr>
          <w:rFonts w:ascii="Times New Roman" w:eastAsia="Times New Roman" w:hAnsi="Times New Roman" w:cs="Times New Roman"/>
          <w:sz w:val="28"/>
          <w:szCs w:val="28"/>
          <w:lang w:eastAsia="ru-RU"/>
        </w:rPr>
        <w:t xml:space="preserve"> Закона о банкротстве).</w:t>
      </w:r>
    </w:p>
    <w:p w:rsidR="00F45F50" w:rsidRPr="001E5C7C" w:rsidRDefault="00F45F50" w:rsidP="001E5C7C">
      <w:pPr>
        <w:pStyle w:val="a7"/>
        <w:spacing w:line="360" w:lineRule="auto"/>
        <w:ind w:firstLine="709"/>
        <w:jc w:val="both"/>
        <w:rPr>
          <w:rFonts w:ascii="Times New Roman" w:eastAsia="Times New Roman" w:hAnsi="Times New Roman" w:cs="Times New Roman"/>
          <w:sz w:val="28"/>
          <w:szCs w:val="28"/>
          <w:lang w:eastAsia="ru-RU"/>
        </w:rPr>
      </w:pPr>
      <w:proofErr w:type="gramStart"/>
      <w:r w:rsidRPr="001E5C7C">
        <w:rPr>
          <w:rFonts w:ascii="Times New Roman" w:eastAsia="Times New Roman" w:hAnsi="Times New Roman" w:cs="Times New Roman"/>
          <w:sz w:val="28"/>
          <w:szCs w:val="28"/>
          <w:lang w:eastAsia="ru-RU"/>
        </w:rPr>
        <w:t>Вместе с тем</w:t>
      </w:r>
      <w:r w:rsidR="004008B1"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управляющий для обеспечения возложенных на него обязанностей в деле о банкротстве имеет право привлекать на договорной основе иных лиц с оплатой их деятельности за счет средств должника, если иное не установлено </w:t>
      </w:r>
      <w:hyperlink r:id="rId128" w:history="1">
        <w:r w:rsidRPr="001E5C7C">
          <w:rPr>
            <w:rFonts w:ascii="Times New Roman" w:eastAsia="Times New Roman" w:hAnsi="Times New Roman" w:cs="Times New Roman"/>
            <w:sz w:val="28"/>
            <w:szCs w:val="28"/>
            <w:lang w:eastAsia="ru-RU"/>
          </w:rPr>
          <w:t>Законом</w:t>
        </w:r>
      </w:hyperlink>
      <w:r w:rsidRPr="001E5C7C">
        <w:rPr>
          <w:rFonts w:ascii="Times New Roman" w:eastAsia="Times New Roman" w:hAnsi="Times New Roman" w:cs="Times New Roman"/>
          <w:sz w:val="28"/>
          <w:szCs w:val="28"/>
          <w:lang w:eastAsia="ru-RU"/>
        </w:rPr>
        <w:t xml:space="preserve"> о банкротстве, стандартами и правилами профессиональной деятельности или соглашением управляющего с кредиторами (</w:t>
      </w:r>
      <w:proofErr w:type="spellStart"/>
      <w:r w:rsidR="00827B7A" w:rsidRPr="001E5C7C">
        <w:rPr>
          <w:rFonts w:ascii="Times New Roman" w:hAnsi="Times New Roman" w:cs="Times New Roman"/>
          <w:sz w:val="28"/>
          <w:szCs w:val="28"/>
        </w:rPr>
        <w:fldChar w:fldCharType="begin"/>
      </w:r>
      <w:r w:rsidR="006F09B8" w:rsidRPr="001E5C7C">
        <w:rPr>
          <w:rFonts w:ascii="Times New Roman" w:hAnsi="Times New Roman" w:cs="Times New Roman"/>
          <w:sz w:val="28"/>
          <w:szCs w:val="28"/>
        </w:rPr>
        <w:instrText>HYPERLINK "https://online3.consultant.ru/cgi/online.cgi?req=doc&amp;base=LAW&amp;n=183064&amp;rnd=245023.1576426640&amp;dst=160&amp;fld=134"</w:instrText>
      </w:r>
      <w:r w:rsidR="00827B7A" w:rsidRPr="001E5C7C">
        <w:rPr>
          <w:rFonts w:ascii="Times New Roman" w:hAnsi="Times New Roman" w:cs="Times New Roman"/>
          <w:sz w:val="28"/>
          <w:szCs w:val="28"/>
        </w:rPr>
        <w:fldChar w:fldCharType="separate"/>
      </w:r>
      <w:r w:rsidRPr="001E5C7C">
        <w:rPr>
          <w:rFonts w:ascii="Times New Roman" w:eastAsia="Times New Roman" w:hAnsi="Times New Roman" w:cs="Times New Roman"/>
          <w:sz w:val="28"/>
          <w:szCs w:val="28"/>
          <w:lang w:eastAsia="ru-RU"/>
        </w:rPr>
        <w:t>абз</w:t>
      </w:r>
      <w:proofErr w:type="spellEnd"/>
      <w:r w:rsidR="004008B1" w:rsidRPr="001E5C7C">
        <w:rPr>
          <w:rFonts w:ascii="Times New Roman" w:eastAsia="Times New Roman" w:hAnsi="Times New Roman" w:cs="Times New Roman"/>
          <w:sz w:val="28"/>
          <w:szCs w:val="28"/>
          <w:lang w:eastAsia="ru-RU"/>
        </w:rPr>
        <w:t>. 6</w:t>
      </w:r>
      <w:r w:rsidRPr="001E5C7C">
        <w:rPr>
          <w:rFonts w:ascii="Times New Roman" w:eastAsia="Times New Roman" w:hAnsi="Times New Roman" w:cs="Times New Roman"/>
          <w:sz w:val="28"/>
          <w:szCs w:val="28"/>
          <w:lang w:eastAsia="ru-RU"/>
        </w:rPr>
        <w:t xml:space="preserve"> п</w:t>
      </w:r>
      <w:r w:rsidR="004008B1"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1 ст</w:t>
      </w:r>
      <w:r w:rsidR="004008B1"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20.3</w:t>
      </w:r>
      <w:r w:rsidR="00827B7A" w:rsidRPr="001E5C7C">
        <w:rPr>
          <w:rFonts w:ascii="Times New Roman" w:hAnsi="Times New Roman" w:cs="Times New Roman"/>
          <w:sz w:val="28"/>
          <w:szCs w:val="28"/>
        </w:rPr>
        <w:fldChar w:fldCharType="end"/>
      </w:r>
      <w:r w:rsidRPr="001E5C7C">
        <w:rPr>
          <w:rFonts w:ascii="Times New Roman" w:eastAsia="Times New Roman" w:hAnsi="Times New Roman" w:cs="Times New Roman"/>
          <w:sz w:val="28"/>
          <w:szCs w:val="28"/>
          <w:lang w:eastAsia="ru-RU"/>
        </w:rPr>
        <w:t xml:space="preserve"> Закона</w:t>
      </w:r>
      <w:r w:rsidR="004008B1" w:rsidRPr="001E5C7C">
        <w:rPr>
          <w:rFonts w:ascii="Times New Roman" w:eastAsia="Times New Roman" w:hAnsi="Times New Roman" w:cs="Times New Roman"/>
          <w:sz w:val="28"/>
          <w:szCs w:val="28"/>
          <w:lang w:eastAsia="ru-RU"/>
        </w:rPr>
        <w:t xml:space="preserve"> о банкротстве</w:t>
      </w:r>
      <w:r w:rsidRPr="001E5C7C">
        <w:rPr>
          <w:rFonts w:ascii="Times New Roman" w:eastAsia="Times New Roman" w:hAnsi="Times New Roman" w:cs="Times New Roman"/>
          <w:sz w:val="28"/>
          <w:szCs w:val="28"/>
          <w:lang w:eastAsia="ru-RU"/>
        </w:rPr>
        <w:t>).</w:t>
      </w:r>
      <w:proofErr w:type="gramEnd"/>
    </w:p>
    <w:p w:rsidR="00F45F50" w:rsidRPr="001E5C7C" w:rsidRDefault="00827B7A" w:rsidP="001E5C7C">
      <w:pPr>
        <w:pStyle w:val="a7"/>
        <w:spacing w:line="360" w:lineRule="auto"/>
        <w:ind w:firstLine="709"/>
        <w:jc w:val="both"/>
        <w:rPr>
          <w:rFonts w:ascii="Times New Roman" w:eastAsia="Times New Roman" w:hAnsi="Times New Roman" w:cs="Times New Roman"/>
          <w:sz w:val="28"/>
          <w:szCs w:val="28"/>
          <w:lang w:eastAsia="ru-RU"/>
        </w:rPr>
      </w:pPr>
      <w:hyperlink r:id="rId129" w:history="1">
        <w:r w:rsidR="00F45F50" w:rsidRPr="001E5C7C">
          <w:rPr>
            <w:rFonts w:ascii="Times New Roman" w:eastAsia="Times New Roman" w:hAnsi="Times New Roman" w:cs="Times New Roman"/>
            <w:sz w:val="28"/>
            <w:szCs w:val="28"/>
            <w:lang w:eastAsia="ru-RU"/>
          </w:rPr>
          <w:t>Пункт 5 статьи 20.3</w:t>
        </w:r>
      </w:hyperlink>
      <w:r w:rsidR="00F45F50" w:rsidRPr="001E5C7C">
        <w:rPr>
          <w:rFonts w:ascii="Times New Roman" w:eastAsia="Times New Roman" w:hAnsi="Times New Roman" w:cs="Times New Roman"/>
          <w:sz w:val="28"/>
          <w:szCs w:val="28"/>
          <w:lang w:eastAsia="ru-RU"/>
        </w:rPr>
        <w:t xml:space="preserve"> Закона </w:t>
      </w:r>
      <w:r w:rsidR="004008B1" w:rsidRPr="001E5C7C">
        <w:rPr>
          <w:rFonts w:ascii="Times New Roman" w:eastAsia="Times New Roman" w:hAnsi="Times New Roman" w:cs="Times New Roman"/>
          <w:sz w:val="28"/>
          <w:szCs w:val="28"/>
          <w:lang w:eastAsia="ru-RU"/>
        </w:rPr>
        <w:t xml:space="preserve">о банкротстве </w:t>
      </w:r>
      <w:r w:rsidR="00F45F50" w:rsidRPr="001E5C7C">
        <w:rPr>
          <w:rFonts w:ascii="Times New Roman" w:eastAsia="Times New Roman" w:hAnsi="Times New Roman" w:cs="Times New Roman"/>
          <w:sz w:val="28"/>
          <w:szCs w:val="28"/>
          <w:lang w:eastAsia="ru-RU"/>
        </w:rPr>
        <w:t xml:space="preserve">не содержит запрета на передачу управляющим третьим лицам полномочий, принадлежащих ему как лицу, осуществляющему полномочия органов управления должника. Данная норма лишь ограничивает управляющего в возможности передачи третьим лицам исключительных полномочий, предоставленных ему </w:t>
      </w:r>
      <w:hyperlink r:id="rId130" w:history="1">
        <w:r w:rsidR="00F45F50" w:rsidRPr="001E5C7C">
          <w:rPr>
            <w:rFonts w:ascii="Times New Roman" w:eastAsia="Times New Roman" w:hAnsi="Times New Roman" w:cs="Times New Roman"/>
            <w:sz w:val="28"/>
            <w:szCs w:val="28"/>
            <w:lang w:eastAsia="ru-RU"/>
          </w:rPr>
          <w:t>Законом</w:t>
        </w:r>
      </w:hyperlink>
      <w:r w:rsidR="004008B1" w:rsidRPr="001E5C7C">
        <w:rPr>
          <w:rFonts w:ascii="Times New Roman" w:hAnsi="Times New Roman" w:cs="Times New Roman"/>
          <w:sz w:val="28"/>
          <w:szCs w:val="28"/>
        </w:rPr>
        <w:t>,</w:t>
      </w:r>
      <w:r w:rsidR="00F45F50" w:rsidRPr="001E5C7C">
        <w:rPr>
          <w:rFonts w:ascii="Times New Roman" w:eastAsia="Times New Roman" w:hAnsi="Times New Roman" w:cs="Times New Roman"/>
          <w:sz w:val="28"/>
          <w:szCs w:val="28"/>
          <w:lang w:eastAsia="ru-RU"/>
        </w:rPr>
        <w:t xml:space="preserve"> как специальному участнику процедур банкротства</w:t>
      </w:r>
      <w:r w:rsidR="004008B1" w:rsidRPr="001E5C7C">
        <w:rPr>
          <w:rFonts w:ascii="Times New Roman" w:eastAsia="Times New Roman" w:hAnsi="Times New Roman" w:cs="Times New Roman"/>
          <w:sz w:val="28"/>
          <w:szCs w:val="28"/>
          <w:lang w:eastAsia="ru-RU"/>
        </w:rPr>
        <w:t>,</w:t>
      </w:r>
      <w:r w:rsidR="00F45F50" w:rsidRPr="001E5C7C">
        <w:rPr>
          <w:rFonts w:ascii="Times New Roman" w:eastAsia="Times New Roman" w:hAnsi="Times New Roman" w:cs="Times New Roman"/>
          <w:sz w:val="28"/>
          <w:szCs w:val="28"/>
          <w:lang w:eastAsia="ru-RU"/>
        </w:rPr>
        <w:t xml:space="preserve"> и </w:t>
      </w:r>
      <w:proofErr w:type="gramStart"/>
      <w:r w:rsidR="00F45F50" w:rsidRPr="001E5C7C">
        <w:rPr>
          <w:rFonts w:ascii="Times New Roman" w:eastAsia="Times New Roman" w:hAnsi="Times New Roman" w:cs="Times New Roman"/>
          <w:sz w:val="28"/>
          <w:szCs w:val="28"/>
          <w:lang w:eastAsia="ru-RU"/>
        </w:rPr>
        <w:t>связанных</w:t>
      </w:r>
      <w:proofErr w:type="gramEnd"/>
      <w:r w:rsidR="00F45F50" w:rsidRPr="001E5C7C">
        <w:rPr>
          <w:rFonts w:ascii="Times New Roman" w:eastAsia="Times New Roman" w:hAnsi="Times New Roman" w:cs="Times New Roman"/>
          <w:sz w:val="28"/>
          <w:szCs w:val="28"/>
          <w:lang w:eastAsia="ru-RU"/>
        </w:rPr>
        <w:t xml:space="preserve"> прежде всего с принятием соответствующих решений, касающихся проведения процедур, применяемых в деле о банкротстве.</w:t>
      </w:r>
    </w:p>
    <w:p w:rsidR="00F45F50" w:rsidRPr="001E5C7C" w:rsidRDefault="00F45F50" w:rsidP="001E5C7C">
      <w:pPr>
        <w:pStyle w:val="a7"/>
        <w:spacing w:line="360" w:lineRule="auto"/>
        <w:ind w:firstLine="709"/>
        <w:jc w:val="both"/>
        <w:rPr>
          <w:rFonts w:ascii="Times New Roman" w:eastAsia="Times New Roman" w:hAnsi="Times New Roman" w:cs="Times New Roman"/>
          <w:sz w:val="28"/>
          <w:szCs w:val="28"/>
          <w:lang w:eastAsia="ru-RU"/>
        </w:rPr>
      </w:pPr>
      <w:proofErr w:type="gramStart"/>
      <w:r w:rsidRPr="001E5C7C">
        <w:rPr>
          <w:rFonts w:ascii="Times New Roman" w:eastAsia="Times New Roman" w:hAnsi="Times New Roman" w:cs="Times New Roman"/>
          <w:sz w:val="28"/>
          <w:szCs w:val="28"/>
          <w:lang w:eastAsia="ru-RU"/>
        </w:rPr>
        <w:t xml:space="preserve">К числу полномочий, которые не могут быть переданы третьим лицам, относятся, например, принятие решений об утверждении и подписание заключения о финансовом состоянии должника и иных отчетов, решений о включении в реестр требований о выплате выходных пособий и об оплате труда </w:t>
      </w:r>
      <w:r w:rsidRPr="001E5C7C">
        <w:rPr>
          <w:rFonts w:ascii="Times New Roman" w:eastAsia="Times New Roman" w:hAnsi="Times New Roman" w:cs="Times New Roman"/>
          <w:sz w:val="28"/>
          <w:szCs w:val="28"/>
          <w:lang w:eastAsia="ru-RU"/>
        </w:rPr>
        <w:lastRenderedPageBreak/>
        <w:t xml:space="preserve">лиц, работающих по трудовому договору, решений о даче согласия на совершение сделок, предусмотренных </w:t>
      </w:r>
      <w:hyperlink r:id="rId131" w:history="1">
        <w:r w:rsidRPr="001E5C7C">
          <w:rPr>
            <w:rFonts w:ascii="Times New Roman" w:eastAsia="Times New Roman" w:hAnsi="Times New Roman" w:cs="Times New Roman"/>
            <w:sz w:val="28"/>
            <w:szCs w:val="28"/>
            <w:lang w:eastAsia="ru-RU"/>
          </w:rPr>
          <w:t>пунктом 2 статьи 64</w:t>
        </w:r>
      </w:hyperlink>
      <w:r w:rsidRPr="001E5C7C">
        <w:rPr>
          <w:rFonts w:ascii="Times New Roman" w:eastAsia="Times New Roman" w:hAnsi="Times New Roman" w:cs="Times New Roman"/>
          <w:sz w:val="28"/>
          <w:szCs w:val="28"/>
          <w:lang w:eastAsia="ru-RU"/>
        </w:rPr>
        <w:t xml:space="preserve"> Закона</w:t>
      </w:r>
      <w:r w:rsidR="004008B1" w:rsidRPr="001E5C7C">
        <w:rPr>
          <w:rFonts w:ascii="Times New Roman" w:eastAsia="Times New Roman" w:hAnsi="Times New Roman" w:cs="Times New Roman"/>
          <w:sz w:val="28"/>
          <w:szCs w:val="28"/>
          <w:lang w:eastAsia="ru-RU"/>
        </w:rPr>
        <w:t xml:space="preserve"> о банкротстве</w:t>
      </w:r>
      <w:proofErr w:type="gramEnd"/>
      <w:r w:rsidRPr="001E5C7C">
        <w:rPr>
          <w:rFonts w:ascii="Times New Roman" w:eastAsia="Times New Roman" w:hAnsi="Times New Roman" w:cs="Times New Roman"/>
          <w:sz w:val="28"/>
          <w:szCs w:val="28"/>
          <w:lang w:eastAsia="ru-RU"/>
        </w:rPr>
        <w:t xml:space="preserve">, принятие решения о созыве и проведении собрания кредиторов, ведение реестра требований кредиторов (кроме случая передачи его ведения </w:t>
      </w:r>
      <w:proofErr w:type="spellStart"/>
      <w:r w:rsidRPr="001E5C7C">
        <w:rPr>
          <w:rFonts w:ascii="Times New Roman" w:eastAsia="Times New Roman" w:hAnsi="Times New Roman" w:cs="Times New Roman"/>
          <w:sz w:val="28"/>
          <w:szCs w:val="28"/>
          <w:lang w:eastAsia="ru-RU"/>
        </w:rPr>
        <w:t>реестродержателю</w:t>
      </w:r>
      <w:proofErr w:type="spellEnd"/>
      <w:r w:rsidRPr="001E5C7C">
        <w:rPr>
          <w:rFonts w:ascii="Times New Roman" w:eastAsia="Times New Roman" w:hAnsi="Times New Roman" w:cs="Times New Roman"/>
          <w:sz w:val="28"/>
          <w:szCs w:val="28"/>
          <w:lang w:eastAsia="ru-RU"/>
        </w:rPr>
        <w:t>) и т.д.</w:t>
      </w:r>
      <w:r w:rsidR="00C95CBC" w:rsidRPr="001E5C7C">
        <w:rPr>
          <w:rStyle w:val="a6"/>
          <w:rFonts w:ascii="Times New Roman" w:eastAsia="Times New Roman" w:hAnsi="Times New Roman" w:cs="Times New Roman"/>
          <w:sz w:val="28"/>
          <w:szCs w:val="28"/>
          <w:lang w:eastAsia="ru-RU"/>
        </w:rPr>
        <w:footnoteReference w:id="59"/>
      </w:r>
    </w:p>
    <w:p w:rsidR="00F45F50" w:rsidRPr="001E5C7C" w:rsidRDefault="00F45F50"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Вместе с тем</w:t>
      </w:r>
      <w:r w:rsidR="004008B1"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положения </w:t>
      </w:r>
      <w:hyperlink r:id="rId132" w:history="1">
        <w:r w:rsidRPr="001E5C7C">
          <w:rPr>
            <w:rFonts w:ascii="Times New Roman" w:eastAsia="Times New Roman" w:hAnsi="Times New Roman" w:cs="Times New Roman"/>
            <w:sz w:val="28"/>
            <w:szCs w:val="28"/>
            <w:lang w:eastAsia="ru-RU"/>
          </w:rPr>
          <w:t>пункта 5 статьи 20.3</w:t>
        </w:r>
      </w:hyperlink>
      <w:r w:rsidRPr="001E5C7C">
        <w:rPr>
          <w:rFonts w:ascii="Times New Roman" w:eastAsia="Times New Roman" w:hAnsi="Times New Roman" w:cs="Times New Roman"/>
          <w:sz w:val="28"/>
          <w:szCs w:val="28"/>
          <w:lang w:eastAsia="ru-RU"/>
        </w:rPr>
        <w:t xml:space="preserve"> Закона </w:t>
      </w:r>
      <w:r w:rsidR="004008B1" w:rsidRPr="001E5C7C">
        <w:rPr>
          <w:rFonts w:ascii="Times New Roman" w:eastAsia="Times New Roman" w:hAnsi="Times New Roman" w:cs="Times New Roman"/>
          <w:sz w:val="28"/>
          <w:szCs w:val="28"/>
          <w:lang w:eastAsia="ru-RU"/>
        </w:rPr>
        <w:t xml:space="preserve">о банкротстве </w:t>
      </w:r>
      <w:r w:rsidRPr="001E5C7C">
        <w:rPr>
          <w:rFonts w:ascii="Times New Roman" w:eastAsia="Times New Roman" w:hAnsi="Times New Roman" w:cs="Times New Roman"/>
          <w:sz w:val="28"/>
          <w:szCs w:val="28"/>
          <w:lang w:eastAsia="ru-RU"/>
        </w:rPr>
        <w:t>не исключают возможности материального и процессуального представительства для передачи управляющим полномочий на совершение сделок и иных юридических действий, в том числе на заключение договоров, получение исполнения по обязательствам, на представление интересов в суде. В данном случае</w:t>
      </w:r>
      <w:r w:rsidR="004008B1"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в силу положений </w:t>
      </w:r>
      <w:hyperlink r:id="rId133" w:history="1">
        <w:r w:rsidRPr="001E5C7C">
          <w:rPr>
            <w:rFonts w:ascii="Times New Roman" w:eastAsia="Times New Roman" w:hAnsi="Times New Roman" w:cs="Times New Roman"/>
            <w:sz w:val="28"/>
            <w:szCs w:val="28"/>
            <w:lang w:eastAsia="ru-RU"/>
          </w:rPr>
          <w:t>ГК</w:t>
        </w:r>
      </w:hyperlink>
      <w:r w:rsidRPr="001E5C7C">
        <w:rPr>
          <w:rFonts w:ascii="Times New Roman" w:eastAsia="Times New Roman" w:hAnsi="Times New Roman" w:cs="Times New Roman"/>
          <w:sz w:val="28"/>
          <w:szCs w:val="28"/>
          <w:lang w:eastAsia="ru-RU"/>
        </w:rPr>
        <w:t xml:space="preserve"> РФ о представительстве</w:t>
      </w:r>
      <w:r w:rsidR="004008B1"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юридические действия, совершенные представителем от имени управляющего, считаются совершенными самим управляющим.</w:t>
      </w:r>
      <w:r w:rsidRPr="001E5C7C">
        <w:rPr>
          <w:rStyle w:val="a6"/>
          <w:rFonts w:ascii="Times New Roman" w:eastAsia="Times New Roman" w:hAnsi="Times New Roman" w:cs="Times New Roman"/>
          <w:sz w:val="28"/>
          <w:szCs w:val="28"/>
          <w:lang w:eastAsia="ru-RU"/>
        </w:rPr>
        <w:footnoteReference w:id="60"/>
      </w:r>
    </w:p>
    <w:p w:rsidR="00C95CBC" w:rsidRPr="001E5C7C" w:rsidRDefault="00817A78" w:rsidP="001E5C7C">
      <w:pPr>
        <w:pStyle w:val="1"/>
        <w:spacing w:line="360" w:lineRule="auto"/>
        <w:jc w:val="center"/>
        <w:rPr>
          <w:rFonts w:ascii="Times New Roman" w:hAnsi="Times New Roman" w:cs="Times New Roman"/>
          <w:b w:val="0"/>
          <w:color w:val="auto"/>
        </w:rPr>
      </w:pPr>
      <w:bookmarkStart w:id="6" w:name="_Toc480157000"/>
      <w:r w:rsidRPr="001E5C7C">
        <w:rPr>
          <w:rFonts w:ascii="Times New Roman" w:hAnsi="Times New Roman" w:cs="Times New Roman"/>
          <w:b w:val="0"/>
          <w:color w:val="auto"/>
        </w:rPr>
        <w:t>§</w:t>
      </w:r>
      <w:r w:rsidR="00EA34DC" w:rsidRPr="001E5C7C">
        <w:rPr>
          <w:rFonts w:ascii="Times New Roman" w:hAnsi="Times New Roman" w:cs="Times New Roman"/>
          <w:b w:val="0"/>
          <w:color w:val="auto"/>
        </w:rPr>
        <w:t>2.3. Ответственность конкурсного управляющего при осуществлении своих полномочий</w:t>
      </w:r>
      <w:bookmarkEnd w:id="6"/>
    </w:p>
    <w:p w:rsidR="00D90962" w:rsidRPr="001E5C7C" w:rsidRDefault="00D90962" w:rsidP="001E5C7C">
      <w:pPr>
        <w:spacing w:line="360" w:lineRule="auto"/>
        <w:rPr>
          <w:rFonts w:ascii="Times New Roman" w:hAnsi="Times New Roman" w:cs="Times New Roman"/>
          <w:sz w:val="28"/>
          <w:szCs w:val="28"/>
        </w:rPr>
      </w:pPr>
    </w:p>
    <w:p w:rsidR="00C95CBC" w:rsidRPr="001E5C7C" w:rsidRDefault="00370BA8"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Конкурсный </w:t>
      </w:r>
      <w:r w:rsidR="00C95CBC" w:rsidRPr="001E5C7C">
        <w:rPr>
          <w:rFonts w:ascii="Times New Roman" w:eastAsia="Times New Roman" w:hAnsi="Times New Roman" w:cs="Times New Roman"/>
          <w:sz w:val="28"/>
          <w:szCs w:val="28"/>
          <w:lang w:eastAsia="ru-RU"/>
        </w:rPr>
        <w:t xml:space="preserve">управляющий за неисполнение или ненадлежащее исполнение возложенных на него обязанностей может быть привлечен к дисциплинарной, административной, </w:t>
      </w:r>
      <w:proofErr w:type="spellStart"/>
      <w:r w:rsidR="00C95CBC" w:rsidRPr="001E5C7C">
        <w:rPr>
          <w:rFonts w:ascii="Times New Roman" w:eastAsia="Times New Roman" w:hAnsi="Times New Roman" w:cs="Times New Roman"/>
          <w:sz w:val="28"/>
          <w:szCs w:val="28"/>
          <w:lang w:eastAsia="ru-RU"/>
        </w:rPr>
        <w:t>гражданско</w:t>
      </w:r>
      <w:proofErr w:type="spellEnd"/>
      <w:r w:rsidR="00817A78" w:rsidRPr="001E5C7C">
        <w:rPr>
          <w:rFonts w:ascii="Times New Roman" w:eastAsia="Times New Roman" w:hAnsi="Times New Roman" w:cs="Times New Roman"/>
          <w:sz w:val="28"/>
          <w:szCs w:val="28"/>
          <w:lang w:eastAsia="ru-RU"/>
        </w:rPr>
        <w:t>–</w:t>
      </w:r>
      <w:r w:rsidR="00C95CBC" w:rsidRPr="001E5C7C">
        <w:rPr>
          <w:rFonts w:ascii="Times New Roman" w:eastAsia="Times New Roman" w:hAnsi="Times New Roman" w:cs="Times New Roman"/>
          <w:sz w:val="28"/>
          <w:szCs w:val="28"/>
          <w:lang w:eastAsia="ru-RU"/>
        </w:rPr>
        <w:t>правовой, уголовной ответственности.</w:t>
      </w:r>
    </w:p>
    <w:p w:rsidR="00F45F50" w:rsidRPr="001E5C7C" w:rsidRDefault="00827B7A" w:rsidP="001E5C7C">
      <w:pPr>
        <w:pStyle w:val="a7"/>
        <w:spacing w:line="360" w:lineRule="auto"/>
        <w:ind w:firstLine="709"/>
        <w:jc w:val="both"/>
        <w:rPr>
          <w:rFonts w:ascii="Times New Roman" w:eastAsia="Times New Roman" w:hAnsi="Times New Roman" w:cs="Times New Roman"/>
          <w:sz w:val="28"/>
          <w:szCs w:val="28"/>
          <w:lang w:eastAsia="ru-RU"/>
        </w:rPr>
      </w:pPr>
      <w:hyperlink r:id="rId134" w:history="1">
        <w:r w:rsidR="00F45F50" w:rsidRPr="001E5C7C">
          <w:rPr>
            <w:rFonts w:ascii="Times New Roman" w:eastAsia="Times New Roman" w:hAnsi="Times New Roman" w:cs="Times New Roman"/>
            <w:sz w:val="28"/>
            <w:szCs w:val="28"/>
            <w:lang w:eastAsia="ru-RU"/>
          </w:rPr>
          <w:t>Статья 20.3</w:t>
        </w:r>
      </w:hyperlink>
      <w:r w:rsidR="00F45F50" w:rsidRPr="001E5C7C">
        <w:rPr>
          <w:rFonts w:ascii="Times New Roman" w:eastAsia="Times New Roman" w:hAnsi="Times New Roman" w:cs="Times New Roman"/>
          <w:sz w:val="28"/>
          <w:szCs w:val="28"/>
          <w:lang w:eastAsia="ru-RU"/>
        </w:rPr>
        <w:t xml:space="preserve"> </w:t>
      </w:r>
      <w:r w:rsidR="00D90962" w:rsidRPr="001E5C7C">
        <w:rPr>
          <w:rFonts w:ascii="Times New Roman" w:eastAsia="Times New Roman" w:hAnsi="Times New Roman" w:cs="Times New Roman"/>
          <w:sz w:val="28"/>
          <w:szCs w:val="28"/>
          <w:lang w:eastAsia="ru-RU"/>
        </w:rPr>
        <w:t xml:space="preserve">Закона о банкротстве </w:t>
      </w:r>
      <w:r w:rsidR="00F45F50" w:rsidRPr="001E5C7C">
        <w:rPr>
          <w:rFonts w:ascii="Times New Roman" w:eastAsia="Times New Roman" w:hAnsi="Times New Roman" w:cs="Times New Roman"/>
          <w:sz w:val="28"/>
          <w:szCs w:val="28"/>
          <w:lang w:eastAsia="ru-RU"/>
        </w:rPr>
        <w:t>устанавливает в качестве общего требования к управляющему, что он при проведении процедур, применяемых в деле о банкротстве, обязан действовать добросовестно и разумно в интересах должника, кредиторов и общества. Как видно, несмотря на то</w:t>
      </w:r>
      <w:r w:rsidR="00D90962" w:rsidRPr="001E5C7C">
        <w:rPr>
          <w:rFonts w:ascii="Times New Roman" w:eastAsia="Times New Roman" w:hAnsi="Times New Roman" w:cs="Times New Roman"/>
          <w:sz w:val="28"/>
          <w:szCs w:val="28"/>
          <w:lang w:eastAsia="ru-RU"/>
        </w:rPr>
        <w:t>,</w:t>
      </w:r>
      <w:r w:rsidR="00F45F50" w:rsidRPr="001E5C7C">
        <w:rPr>
          <w:rFonts w:ascii="Times New Roman" w:eastAsia="Times New Roman" w:hAnsi="Times New Roman" w:cs="Times New Roman"/>
          <w:sz w:val="28"/>
          <w:szCs w:val="28"/>
          <w:lang w:eastAsia="ru-RU"/>
        </w:rPr>
        <w:t xml:space="preserve"> что конкурсный управляющий осуществляет функции органов юридического лица, круг его </w:t>
      </w:r>
      <w:r w:rsidR="00F45F50" w:rsidRPr="001E5C7C">
        <w:rPr>
          <w:rFonts w:ascii="Times New Roman" w:eastAsia="Times New Roman" w:hAnsi="Times New Roman" w:cs="Times New Roman"/>
          <w:sz w:val="28"/>
          <w:szCs w:val="28"/>
          <w:lang w:eastAsia="ru-RU"/>
        </w:rPr>
        <w:lastRenderedPageBreak/>
        <w:t xml:space="preserve">обязанностей шире, чем обязанностей лиц, составляющих такие органы. К примеру, </w:t>
      </w:r>
      <w:hyperlink r:id="rId135" w:history="1">
        <w:r w:rsidR="00D90962" w:rsidRPr="001E5C7C">
          <w:rPr>
            <w:rFonts w:ascii="Times New Roman" w:eastAsia="Times New Roman" w:hAnsi="Times New Roman" w:cs="Times New Roman"/>
            <w:sz w:val="28"/>
            <w:szCs w:val="28"/>
            <w:lang w:eastAsia="ru-RU"/>
          </w:rPr>
          <w:t>статья</w:t>
        </w:r>
        <w:r w:rsidR="00F45F50" w:rsidRPr="001E5C7C">
          <w:rPr>
            <w:rFonts w:ascii="Times New Roman" w:eastAsia="Times New Roman" w:hAnsi="Times New Roman" w:cs="Times New Roman"/>
            <w:sz w:val="28"/>
            <w:szCs w:val="28"/>
            <w:lang w:eastAsia="ru-RU"/>
          </w:rPr>
          <w:t xml:space="preserve"> 53</w:t>
        </w:r>
      </w:hyperlink>
      <w:r w:rsidR="00F45F50" w:rsidRPr="001E5C7C">
        <w:rPr>
          <w:rFonts w:ascii="Times New Roman" w:eastAsia="Times New Roman" w:hAnsi="Times New Roman" w:cs="Times New Roman"/>
          <w:sz w:val="28"/>
          <w:szCs w:val="28"/>
          <w:lang w:eastAsia="ru-RU"/>
        </w:rPr>
        <w:t xml:space="preserve"> ГК </w:t>
      </w:r>
      <w:r w:rsidR="00D90962" w:rsidRPr="001E5C7C">
        <w:rPr>
          <w:rFonts w:ascii="Times New Roman" w:eastAsia="Times New Roman" w:hAnsi="Times New Roman" w:cs="Times New Roman"/>
          <w:sz w:val="28"/>
          <w:szCs w:val="28"/>
          <w:lang w:eastAsia="ru-RU"/>
        </w:rPr>
        <w:t xml:space="preserve">РФ </w:t>
      </w:r>
      <w:r w:rsidR="00F45F50" w:rsidRPr="001E5C7C">
        <w:rPr>
          <w:rFonts w:ascii="Times New Roman" w:eastAsia="Times New Roman" w:hAnsi="Times New Roman" w:cs="Times New Roman"/>
          <w:sz w:val="28"/>
          <w:szCs w:val="28"/>
          <w:lang w:eastAsia="ru-RU"/>
        </w:rPr>
        <w:t>прямо указывает, что эти лица должны действовать в интересах юридического лица добросовестно и разумно. Для конкурсного управляющего круг лиц, в интересах которых он обязан действовать, несоизмеримо шире, не только за счет включения кредиторов, но и за счет включения общества.</w:t>
      </w:r>
    </w:p>
    <w:p w:rsidR="00F45F50" w:rsidRPr="001E5C7C" w:rsidRDefault="00F45F50"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Значительность полномочий конкурсного управляющего сопровождается установлением норм о его ответственности (</w:t>
      </w:r>
      <w:hyperlink r:id="rId136" w:history="1">
        <w:r w:rsidRPr="001E5C7C">
          <w:rPr>
            <w:rFonts w:ascii="Times New Roman" w:eastAsia="Times New Roman" w:hAnsi="Times New Roman" w:cs="Times New Roman"/>
            <w:sz w:val="28"/>
            <w:szCs w:val="28"/>
            <w:lang w:eastAsia="ru-RU"/>
          </w:rPr>
          <w:t>ст. 20.4</w:t>
        </w:r>
      </w:hyperlink>
      <w:r w:rsidRPr="001E5C7C">
        <w:rPr>
          <w:rFonts w:ascii="Times New Roman" w:eastAsia="Times New Roman" w:hAnsi="Times New Roman" w:cs="Times New Roman"/>
          <w:sz w:val="28"/>
          <w:szCs w:val="28"/>
          <w:lang w:eastAsia="ru-RU"/>
        </w:rPr>
        <w:t xml:space="preserve"> </w:t>
      </w:r>
      <w:r w:rsidR="00D90962" w:rsidRPr="001E5C7C">
        <w:rPr>
          <w:rFonts w:ascii="Times New Roman" w:eastAsia="Times New Roman" w:hAnsi="Times New Roman" w:cs="Times New Roman"/>
          <w:sz w:val="28"/>
          <w:szCs w:val="28"/>
          <w:lang w:eastAsia="ru-RU"/>
        </w:rPr>
        <w:t>Закона о банкротстве</w:t>
      </w:r>
      <w:r w:rsidRPr="001E5C7C">
        <w:rPr>
          <w:rFonts w:ascii="Times New Roman" w:eastAsia="Times New Roman" w:hAnsi="Times New Roman" w:cs="Times New Roman"/>
          <w:sz w:val="28"/>
          <w:szCs w:val="28"/>
          <w:lang w:eastAsia="ru-RU"/>
        </w:rPr>
        <w:t>):</w:t>
      </w:r>
    </w:p>
    <w:p w:rsidR="00F45F50" w:rsidRPr="001E5C7C" w:rsidRDefault="00817A78"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w:t>
      </w:r>
      <w:r w:rsidR="00F45F50" w:rsidRPr="001E5C7C">
        <w:rPr>
          <w:rFonts w:ascii="Times New Roman" w:eastAsia="Times New Roman" w:hAnsi="Times New Roman" w:cs="Times New Roman"/>
          <w:sz w:val="28"/>
          <w:szCs w:val="28"/>
          <w:lang w:eastAsia="ru-RU"/>
        </w:rPr>
        <w:t xml:space="preserve"> неисполнение или ненадлежащее исполнение обязанностей, возложенных на управляющего, является основанием для отстранения его судом от исполнения данных обязанностей по требованию лиц, участвующих в деле о банкротстве, а также по требованию </w:t>
      </w:r>
      <w:proofErr w:type="spellStart"/>
      <w:r w:rsidR="00F45F50" w:rsidRPr="001E5C7C">
        <w:rPr>
          <w:rFonts w:ascii="Times New Roman" w:eastAsia="Times New Roman" w:hAnsi="Times New Roman" w:cs="Times New Roman"/>
          <w:sz w:val="28"/>
          <w:szCs w:val="28"/>
          <w:lang w:eastAsia="ru-RU"/>
        </w:rPr>
        <w:t>саморегулируемой</w:t>
      </w:r>
      <w:proofErr w:type="spellEnd"/>
      <w:r w:rsidR="00F45F50" w:rsidRPr="001E5C7C">
        <w:rPr>
          <w:rFonts w:ascii="Times New Roman" w:eastAsia="Times New Roman" w:hAnsi="Times New Roman" w:cs="Times New Roman"/>
          <w:sz w:val="28"/>
          <w:szCs w:val="28"/>
          <w:lang w:eastAsia="ru-RU"/>
        </w:rPr>
        <w:t xml:space="preserve"> организации </w:t>
      </w:r>
      <w:r w:rsidR="00370BA8" w:rsidRPr="001E5C7C">
        <w:rPr>
          <w:rFonts w:ascii="Times New Roman" w:eastAsia="Times New Roman" w:hAnsi="Times New Roman" w:cs="Times New Roman"/>
          <w:sz w:val="28"/>
          <w:szCs w:val="28"/>
          <w:lang w:eastAsia="ru-RU"/>
        </w:rPr>
        <w:t xml:space="preserve">конкурсных </w:t>
      </w:r>
      <w:r w:rsidR="00F45F50" w:rsidRPr="001E5C7C">
        <w:rPr>
          <w:rFonts w:ascii="Times New Roman" w:eastAsia="Times New Roman" w:hAnsi="Times New Roman" w:cs="Times New Roman"/>
          <w:sz w:val="28"/>
          <w:szCs w:val="28"/>
          <w:lang w:eastAsia="ru-RU"/>
        </w:rPr>
        <w:t>управляющих, членом которой он является;</w:t>
      </w:r>
    </w:p>
    <w:p w:rsidR="00F45F50" w:rsidRPr="001E5C7C" w:rsidRDefault="00817A78"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w:t>
      </w:r>
      <w:r w:rsidR="00F45F50" w:rsidRPr="001E5C7C">
        <w:rPr>
          <w:rFonts w:ascii="Times New Roman" w:eastAsia="Times New Roman" w:hAnsi="Times New Roman" w:cs="Times New Roman"/>
          <w:sz w:val="28"/>
          <w:szCs w:val="28"/>
          <w:lang w:eastAsia="ru-RU"/>
        </w:rPr>
        <w:t xml:space="preserve"> управляющий обязан возместить должнику, кредиторам и иным лицам убытки, которые причинены в результате неисполнения или ненадлежащего исполнения возложенных на него обязанностей в деле о банкротстве и факт причинения которых установлен вступившим в законную силу решением суда;</w:t>
      </w:r>
    </w:p>
    <w:p w:rsidR="00F45F50" w:rsidRPr="001E5C7C" w:rsidRDefault="00817A78" w:rsidP="001E5C7C">
      <w:pPr>
        <w:pStyle w:val="a7"/>
        <w:spacing w:line="360" w:lineRule="auto"/>
        <w:ind w:firstLine="709"/>
        <w:jc w:val="both"/>
        <w:rPr>
          <w:rFonts w:ascii="Times New Roman" w:eastAsia="Times New Roman" w:hAnsi="Times New Roman" w:cs="Times New Roman"/>
          <w:sz w:val="28"/>
          <w:szCs w:val="28"/>
          <w:lang w:eastAsia="ru-RU"/>
        </w:rPr>
      </w:pPr>
      <w:proofErr w:type="gramStart"/>
      <w:r w:rsidRPr="001E5C7C">
        <w:rPr>
          <w:rFonts w:ascii="Times New Roman" w:eastAsia="Times New Roman" w:hAnsi="Times New Roman" w:cs="Times New Roman"/>
          <w:sz w:val="28"/>
          <w:szCs w:val="28"/>
          <w:lang w:eastAsia="ru-RU"/>
        </w:rPr>
        <w:t>–</w:t>
      </w:r>
      <w:r w:rsidR="00F45F50" w:rsidRPr="001E5C7C">
        <w:rPr>
          <w:rFonts w:ascii="Times New Roman" w:eastAsia="Times New Roman" w:hAnsi="Times New Roman" w:cs="Times New Roman"/>
          <w:sz w:val="28"/>
          <w:szCs w:val="28"/>
          <w:lang w:eastAsia="ru-RU"/>
        </w:rPr>
        <w:t xml:space="preserve"> управляющий обязан возместить членам </w:t>
      </w:r>
      <w:proofErr w:type="spellStart"/>
      <w:r w:rsidR="00F45F50" w:rsidRPr="001E5C7C">
        <w:rPr>
          <w:rFonts w:ascii="Times New Roman" w:eastAsia="Times New Roman" w:hAnsi="Times New Roman" w:cs="Times New Roman"/>
          <w:sz w:val="28"/>
          <w:szCs w:val="28"/>
          <w:lang w:eastAsia="ru-RU"/>
        </w:rPr>
        <w:t>саморегулируемой</w:t>
      </w:r>
      <w:proofErr w:type="spellEnd"/>
      <w:r w:rsidR="00F45F50" w:rsidRPr="001E5C7C">
        <w:rPr>
          <w:rFonts w:ascii="Times New Roman" w:eastAsia="Times New Roman" w:hAnsi="Times New Roman" w:cs="Times New Roman"/>
          <w:sz w:val="28"/>
          <w:szCs w:val="28"/>
          <w:lang w:eastAsia="ru-RU"/>
        </w:rPr>
        <w:t xml:space="preserve"> организации арбитражных управляющих убытки, возникшие в связи с необходимостью привести размер компенсационного фонда этой организации в соответствие с требованиями </w:t>
      </w:r>
      <w:hyperlink r:id="rId137" w:history="1">
        <w:r w:rsidR="00D90962" w:rsidRPr="001E5C7C">
          <w:rPr>
            <w:rFonts w:ascii="Times New Roman" w:eastAsia="Times New Roman" w:hAnsi="Times New Roman" w:cs="Times New Roman"/>
            <w:sz w:val="28"/>
            <w:szCs w:val="28"/>
            <w:lang w:eastAsia="ru-RU"/>
          </w:rPr>
          <w:t>статья</w:t>
        </w:r>
        <w:r w:rsidR="00F45F50" w:rsidRPr="001E5C7C">
          <w:rPr>
            <w:rFonts w:ascii="Times New Roman" w:eastAsia="Times New Roman" w:hAnsi="Times New Roman" w:cs="Times New Roman"/>
            <w:sz w:val="28"/>
            <w:szCs w:val="28"/>
            <w:lang w:eastAsia="ru-RU"/>
          </w:rPr>
          <w:t xml:space="preserve"> 25.1</w:t>
        </w:r>
      </w:hyperlink>
      <w:r w:rsidR="00F45F50" w:rsidRPr="001E5C7C">
        <w:rPr>
          <w:rFonts w:ascii="Times New Roman" w:eastAsia="Times New Roman" w:hAnsi="Times New Roman" w:cs="Times New Roman"/>
          <w:sz w:val="28"/>
          <w:szCs w:val="28"/>
          <w:lang w:eastAsia="ru-RU"/>
        </w:rPr>
        <w:t xml:space="preserve"> </w:t>
      </w:r>
      <w:r w:rsidR="00D90962" w:rsidRPr="001E5C7C">
        <w:rPr>
          <w:rFonts w:ascii="Times New Roman" w:eastAsia="Times New Roman" w:hAnsi="Times New Roman" w:cs="Times New Roman"/>
          <w:sz w:val="28"/>
          <w:szCs w:val="28"/>
          <w:lang w:eastAsia="ru-RU"/>
        </w:rPr>
        <w:t>Закона о банкротстве</w:t>
      </w:r>
      <w:r w:rsidR="00F45F50" w:rsidRPr="001E5C7C">
        <w:rPr>
          <w:rFonts w:ascii="Times New Roman" w:eastAsia="Times New Roman" w:hAnsi="Times New Roman" w:cs="Times New Roman"/>
          <w:sz w:val="28"/>
          <w:szCs w:val="28"/>
          <w:lang w:eastAsia="ru-RU"/>
        </w:rPr>
        <w:t xml:space="preserve"> после осуществления компенсационной выплаты из компенсационного фонда в связи с возмещением убытков, причиненных лицам, участвующим в деле о банкротстве, и иным лицам вследствие неисполнения или ненадлежащего исполнения этим </w:t>
      </w:r>
      <w:r w:rsidR="00370BA8" w:rsidRPr="001E5C7C">
        <w:rPr>
          <w:rFonts w:ascii="Times New Roman" w:eastAsia="Times New Roman" w:hAnsi="Times New Roman" w:cs="Times New Roman"/>
          <w:sz w:val="28"/>
          <w:szCs w:val="28"/>
          <w:lang w:eastAsia="ru-RU"/>
        </w:rPr>
        <w:t xml:space="preserve">конкурсным </w:t>
      </w:r>
      <w:r w:rsidR="00F45F50" w:rsidRPr="001E5C7C">
        <w:rPr>
          <w:rFonts w:ascii="Times New Roman" w:eastAsia="Times New Roman" w:hAnsi="Times New Roman" w:cs="Times New Roman"/>
          <w:sz w:val="28"/>
          <w:szCs w:val="28"/>
          <w:lang w:eastAsia="ru-RU"/>
        </w:rPr>
        <w:t>управляющим возложенных</w:t>
      </w:r>
      <w:proofErr w:type="gramEnd"/>
      <w:r w:rsidR="00F45F50" w:rsidRPr="001E5C7C">
        <w:rPr>
          <w:rFonts w:ascii="Times New Roman" w:eastAsia="Times New Roman" w:hAnsi="Times New Roman" w:cs="Times New Roman"/>
          <w:sz w:val="28"/>
          <w:szCs w:val="28"/>
          <w:lang w:eastAsia="ru-RU"/>
        </w:rPr>
        <w:t xml:space="preserve"> на него обязанностей в деле о банкротстве, за исключением случаев, если он действовал в соответствии с внутренними документами </w:t>
      </w:r>
      <w:proofErr w:type="spellStart"/>
      <w:r w:rsidR="00F45F50" w:rsidRPr="001E5C7C">
        <w:rPr>
          <w:rFonts w:ascii="Times New Roman" w:eastAsia="Times New Roman" w:hAnsi="Times New Roman" w:cs="Times New Roman"/>
          <w:sz w:val="28"/>
          <w:szCs w:val="28"/>
          <w:lang w:eastAsia="ru-RU"/>
        </w:rPr>
        <w:t>саморегулируемой</w:t>
      </w:r>
      <w:proofErr w:type="spellEnd"/>
      <w:r w:rsidR="00F45F50" w:rsidRPr="001E5C7C">
        <w:rPr>
          <w:rFonts w:ascii="Times New Roman" w:eastAsia="Times New Roman" w:hAnsi="Times New Roman" w:cs="Times New Roman"/>
          <w:sz w:val="28"/>
          <w:szCs w:val="28"/>
          <w:lang w:eastAsia="ru-RU"/>
        </w:rPr>
        <w:t xml:space="preserve"> организации, стандартами и правилами профессиональной деятельности.</w:t>
      </w:r>
    </w:p>
    <w:p w:rsidR="00260466" w:rsidRPr="001E5C7C" w:rsidRDefault="00C95CBC" w:rsidP="001E5C7C">
      <w:pPr>
        <w:pStyle w:val="a7"/>
        <w:spacing w:line="360" w:lineRule="auto"/>
        <w:ind w:firstLine="709"/>
        <w:jc w:val="both"/>
        <w:rPr>
          <w:rFonts w:ascii="Times New Roman" w:eastAsia="Times New Roman" w:hAnsi="Times New Roman" w:cs="Times New Roman"/>
          <w:sz w:val="28"/>
          <w:szCs w:val="28"/>
          <w:lang w:eastAsia="ru-RU"/>
        </w:rPr>
      </w:pPr>
      <w:proofErr w:type="gramStart"/>
      <w:r w:rsidRPr="001E5C7C">
        <w:rPr>
          <w:rFonts w:ascii="Times New Roman" w:eastAsia="Times New Roman" w:hAnsi="Times New Roman" w:cs="Times New Roman"/>
          <w:sz w:val="28"/>
          <w:szCs w:val="28"/>
          <w:lang w:eastAsia="ru-RU"/>
        </w:rPr>
        <w:t xml:space="preserve">Неисполнение </w:t>
      </w:r>
      <w:r w:rsidR="00D90962" w:rsidRPr="001E5C7C">
        <w:rPr>
          <w:rFonts w:ascii="Times New Roman" w:eastAsia="Times New Roman" w:hAnsi="Times New Roman" w:cs="Times New Roman"/>
          <w:sz w:val="28"/>
          <w:szCs w:val="28"/>
          <w:lang w:eastAsia="ru-RU"/>
        </w:rPr>
        <w:t>конкурсным</w:t>
      </w:r>
      <w:r w:rsidRPr="001E5C7C">
        <w:rPr>
          <w:rFonts w:ascii="Times New Roman" w:eastAsia="Times New Roman" w:hAnsi="Times New Roman" w:cs="Times New Roman"/>
          <w:sz w:val="28"/>
          <w:szCs w:val="28"/>
          <w:lang w:eastAsia="ru-RU"/>
        </w:rPr>
        <w:t xml:space="preserve"> управляющим, </w:t>
      </w:r>
      <w:proofErr w:type="spellStart"/>
      <w:r w:rsidRPr="001E5C7C">
        <w:rPr>
          <w:rFonts w:ascii="Times New Roman" w:eastAsia="Times New Roman" w:hAnsi="Times New Roman" w:cs="Times New Roman"/>
          <w:sz w:val="28"/>
          <w:szCs w:val="28"/>
          <w:lang w:eastAsia="ru-RU"/>
        </w:rPr>
        <w:t>реестродержателем</w:t>
      </w:r>
      <w:proofErr w:type="spellEnd"/>
      <w:r w:rsidRPr="001E5C7C">
        <w:rPr>
          <w:rFonts w:ascii="Times New Roman" w:eastAsia="Times New Roman" w:hAnsi="Times New Roman" w:cs="Times New Roman"/>
          <w:sz w:val="28"/>
          <w:szCs w:val="28"/>
          <w:lang w:eastAsia="ru-RU"/>
        </w:rPr>
        <w:t>, организатором торгов, оператором электронной площадки</w:t>
      </w:r>
      <w:r w:rsidR="00D90962"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либо руководителем </w:t>
      </w:r>
      <w:r w:rsidRPr="001E5C7C">
        <w:rPr>
          <w:rFonts w:ascii="Times New Roman" w:eastAsia="Times New Roman" w:hAnsi="Times New Roman" w:cs="Times New Roman"/>
          <w:sz w:val="28"/>
          <w:szCs w:val="28"/>
          <w:lang w:eastAsia="ru-RU"/>
        </w:rPr>
        <w:lastRenderedPageBreak/>
        <w:t xml:space="preserve">временной администрации кредитной или иной финансовой организации обязанностей, установленных </w:t>
      </w:r>
      <w:hyperlink r:id="rId138" w:tooltip="Федеральный закон от 26.10.2002 N 127-ФЗ&#10;(ред. от 03.07.2016)&#10;&quot;О несостоятельности (банкротстве)&quot;&#10;(с изм. и доп., вступ. в силу с 01.01.2017)" w:history="1">
        <w:r w:rsidRPr="001E5C7C">
          <w:rPr>
            <w:rFonts w:ascii="Times New Roman" w:eastAsia="Times New Roman" w:hAnsi="Times New Roman" w:cs="Times New Roman"/>
            <w:sz w:val="28"/>
            <w:szCs w:val="28"/>
            <w:lang w:eastAsia="ru-RU"/>
          </w:rPr>
          <w:t>законодательством</w:t>
        </w:r>
      </w:hyperlink>
      <w:r w:rsidRPr="001E5C7C">
        <w:rPr>
          <w:rFonts w:ascii="Times New Roman" w:eastAsia="Times New Roman" w:hAnsi="Times New Roman" w:cs="Times New Roman"/>
          <w:sz w:val="28"/>
          <w:szCs w:val="28"/>
          <w:lang w:eastAsia="ru-RU"/>
        </w:rPr>
        <w:t xml:space="preserve"> о несостоятельности (банкротстве), если такое действие (бездействие) не содержит уголовно наказуемого деяния, </w:t>
      </w:r>
      <w:r w:rsidR="00817A78" w:rsidRPr="001E5C7C">
        <w:rPr>
          <w:rFonts w:ascii="Times New Roman" w:eastAsia="Times New Roman" w:hAnsi="Times New Roman" w:cs="Times New Roman"/>
          <w:sz w:val="28"/>
          <w:szCs w:val="28"/>
          <w:lang w:eastAsia="ru-RU"/>
        </w:rPr>
        <w:t>–</w:t>
      </w:r>
      <w:r w:rsidR="00141D86" w:rsidRPr="001E5C7C">
        <w:rPr>
          <w:rFonts w:ascii="Times New Roman" w:eastAsia="Times New Roman" w:hAnsi="Times New Roman" w:cs="Times New Roman"/>
          <w:sz w:val="28"/>
          <w:szCs w:val="28"/>
          <w:lang w:eastAsia="ru-RU"/>
        </w:rPr>
        <w:t xml:space="preserve"> </w:t>
      </w:r>
      <w:r w:rsidRPr="001E5C7C">
        <w:rPr>
          <w:rFonts w:ascii="Times New Roman" w:eastAsia="Times New Roman" w:hAnsi="Times New Roman" w:cs="Times New Roman"/>
          <w:sz w:val="28"/>
          <w:szCs w:val="28"/>
          <w:lang w:eastAsia="ru-RU"/>
        </w:rPr>
        <w:t>влечет предупреждение или наложение административного штрафа на должностных лиц в размере от двадцати пяти тысяч до пятидесяти тысяч рублей;</w:t>
      </w:r>
      <w:proofErr w:type="gramEnd"/>
      <w:r w:rsidRPr="001E5C7C">
        <w:rPr>
          <w:rFonts w:ascii="Times New Roman" w:eastAsia="Times New Roman" w:hAnsi="Times New Roman" w:cs="Times New Roman"/>
          <w:sz w:val="28"/>
          <w:szCs w:val="28"/>
          <w:lang w:eastAsia="ru-RU"/>
        </w:rPr>
        <w:t xml:space="preserve"> на юридических лиц </w:t>
      </w:r>
      <w:r w:rsidR="00817A7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от двухсот тысяч до двухсот пятидесяти тысяч рублей.</w:t>
      </w:r>
      <w:r w:rsidR="00D90962" w:rsidRPr="001E5C7C">
        <w:rPr>
          <w:rStyle w:val="a6"/>
          <w:rFonts w:ascii="Times New Roman" w:hAnsi="Times New Roman" w:cs="Times New Roman"/>
          <w:sz w:val="28"/>
          <w:szCs w:val="28"/>
        </w:rPr>
        <w:t xml:space="preserve"> </w:t>
      </w:r>
      <w:r w:rsidR="00D90962" w:rsidRPr="001E5C7C">
        <w:rPr>
          <w:rStyle w:val="a6"/>
          <w:rFonts w:ascii="Times New Roman" w:hAnsi="Times New Roman" w:cs="Times New Roman"/>
          <w:sz w:val="28"/>
          <w:szCs w:val="28"/>
        </w:rPr>
        <w:footnoteReference w:id="61"/>
      </w:r>
    </w:p>
    <w:p w:rsidR="00C95CBC" w:rsidRPr="001E5C7C" w:rsidRDefault="00C95CBC"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Основанием </w:t>
      </w:r>
      <w:proofErr w:type="spellStart"/>
      <w:r w:rsidRPr="001E5C7C">
        <w:rPr>
          <w:rFonts w:ascii="Times New Roman" w:eastAsia="Times New Roman" w:hAnsi="Times New Roman" w:cs="Times New Roman"/>
          <w:sz w:val="28"/>
          <w:szCs w:val="28"/>
          <w:lang w:eastAsia="ru-RU"/>
        </w:rPr>
        <w:t>гражданско</w:t>
      </w:r>
      <w:proofErr w:type="spellEnd"/>
      <w:r w:rsidR="00817A7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правовой ответственности </w:t>
      </w:r>
      <w:r w:rsidR="00370BA8" w:rsidRPr="001E5C7C">
        <w:rPr>
          <w:rFonts w:ascii="Times New Roman" w:eastAsia="Times New Roman" w:hAnsi="Times New Roman" w:cs="Times New Roman"/>
          <w:sz w:val="28"/>
          <w:szCs w:val="28"/>
          <w:lang w:eastAsia="ru-RU"/>
        </w:rPr>
        <w:t>конкурсного</w:t>
      </w:r>
      <w:r w:rsidRPr="001E5C7C">
        <w:rPr>
          <w:rFonts w:ascii="Times New Roman" w:eastAsia="Times New Roman" w:hAnsi="Times New Roman" w:cs="Times New Roman"/>
          <w:sz w:val="28"/>
          <w:szCs w:val="28"/>
          <w:lang w:eastAsia="ru-RU"/>
        </w:rPr>
        <w:t xml:space="preserve"> управляющего следует признать причинение им имущественного вреда должнику, кредиторам, иным лицам.</w:t>
      </w:r>
    </w:p>
    <w:p w:rsidR="00C95CBC" w:rsidRPr="001E5C7C" w:rsidRDefault="00C95CBC"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Условиями </w:t>
      </w:r>
      <w:proofErr w:type="spellStart"/>
      <w:r w:rsidRPr="001E5C7C">
        <w:rPr>
          <w:rFonts w:ascii="Times New Roman" w:eastAsia="Times New Roman" w:hAnsi="Times New Roman" w:cs="Times New Roman"/>
          <w:sz w:val="28"/>
          <w:szCs w:val="28"/>
          <w:lang w:eastAsia="ru-RU"/>
        </w:rPr>
        <w:t>деликтной</w:t>
      </w:r>
      <w:proofErr w:type="spellEnd"/>
      <w:r w:rsidRPr="001E5C7C">
        <w:rPr>
          <w:rFonts w:ascii="Times New Roman" w:eastAsia="Times New Roman" w:hAnsi="Times New Roman" w:cs="Times New Roman"/>
          <w:sz w:val="28"/>
          <w:szCs w:val="28"/>
          <w:lang w:eastAsia="ru-RU"/>
        </w:rPr>
        <w:t xml:space="preserve"> ответственности </w:t>
      </w:r>
      <w:r w:rsidR="00370BA8" w:rsidRPr="001E5C7C">
        <w:rPr>
          <w:rFonts w:ascii="Times New Roman" w:eastAsia="Times New Roman" w:hAnsi="Times New Roman" w:cs="Times New Roman"/>
          <w:sz w:val="28"/>
          <w:szCs w:val="28"/>
          <w:lang w:eastAsia="ru-RU"/>
        </w:rPr>
        <w:t>конкурсного</w:t>
      </w:r>
      <w:r w:rsidRPr="001E5C7C">
        <w:rPr>
          <w:rFonts w:ascii="Times New Roman" w:eastAsia="Times New Roman" w:hAnsi="Times New Roman" w:cs="Times New Roman"/>
          <w:sz w:val="28"/>
          <w:szCs w:val="28"/>
          <w:lang w:eastAsia="ru-RU"/>
        </w:rPr>
        <w:t xml:space="preserve"> управляющего</w:t>
      </w:r>
      <w:r w:rsidR="00D90962"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согласно </w:t>
      </w:r>
      <w:hyperlink r:id="rId139" w:history="1">
        <w:r w:rsidR="00D90962" w:rsidRPr="001E5C7C">
          <w:rPr>
            <w:rFonts w:ascii="Times New Roman" w:eastAsia="Times New Roman" w:hAnsi="Times New Roman" w:cs="Times New Roman"/>
            <w:sz w:val="28"/>
            <w:szCs w:val="28"/>
            <w:lang w:eastAsia="ru-RU"/>
          </w:rPr>
          <w:t>статье</w:t>
        </w:r>
        <w:r w:rsidRPr="001E5C7C">
          <w:rPr>
            <w:rFonts w:ascii="Times New Roman" w:eastAsia="Times New Roman" w:hAnsi="Times New Roman" w:cs="Times New Roman"/>
            <w:sz w:val="28"/>
            <w:szCs w:val="28"/>
            <w:lang w:eastAsia="ru-RU"/>
          </w:rPr>
          <w:t xml:space="preserve"> 1064</w:t>
        </w:r>
      </w:hyperlink>
      <w:r w:rsidRPr="001E5C7C">
        <w:rPr>
          <w:rFonts w:ascii="Times New Roman" w:eastAsia="Times New Roman" w:hAnsi="Times New Roman" w:cs="Times New Roman"/>
          <w:sz w:val="28"/>
          <w:szCs w:val="28"/>
          <w:lang w:eastAsia="ru-RU"/>
        </w:rPr>
        <w:t xml:space="preserve"> ГК РФ</w:t>
      </w:r>
      <w:r w:rsidR="00D90962"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выступают: неисполнение или ненадлежащее исполнение </w:t>
      </w:r>
      <w:r w:rsidR="00370BA8" w:rsidRPr="001E5C7C">
        <w:rPr>
          <w:rFonts w:ascii="Times New Roman" w:eastAsia="Times New Roman" w:hAnsi="Times New Roman" w:cs="Times New Roman"/>
          <w:sz w:val="28"/>
          <w:szCs w:val="28"/>
          <w:lang w:eastAsia="ru-RU"/>
        </w:rPr>
        <w:t>конкурсным</w:t>
      </w:r>
      <w:r w:rsidRPr="001E5C7C">
        <w:rPr>
          <w:rFonts w:ascii="Times New Roman" w:eastAsia="Times New Roman" w:hAnsi="Times New Roman" w:cs="Times New Roman"/>
          <w:sz w:val="28"/>
          <w:szCs w:val="28"/>
          <w:lang w:eastAsia="ru-RU"/>
        </w:rPr>
        <w:t xml:space="preserve"> управляющим возложенных на него обязанностей в деле о банкротстве, причинная связь между причиненным вредом и противоправным поведением, вина </w:t>
      </w:r>
      <w:r w:rsidR="00370BA8" w:rsidRPr="001E5C7C">
        <w:rPr>
          <w:rFonts w:ascii="Times New Roman" w:eastAsia="Times New Roman" w:hAnsi="Times New Roman" w:cs="Times New Roman"/>
          <w:sz w:val="28"/>
          <w:szCs w:val="28"/>
          <w:lang w:eastAsia="ru-RU"/>
        </w:rPr>
        <w:t>конкурсного</w:t>
      </w:r>
      <w:r w:rsidRPr="001E5C7C">
        <w:rPr>
          <w:rFonts w:ascii="Times New Roman" w:eastAsia="Times New Roman" w:hAnsi="Times New Roman" w:cs="Times New Roman"/>
          <w:sz w:val="28"/>
          <w:szCs w:val="28"/>
          <w:lang w:eastAsia="ru-RU"/>
        </w:rPr>
        <w:t xml:space="preserve"> управляющего.</w:t>
      </w:r>
    </w:p>
    <w:p w:rsidR="00C95CBC" w:rsidRPr="001E5C7C" w:rsidRDefault="00C95CBC" w:rsidP="001E5C7C">
      <w:pPr>
        <w:pStyle w:val="a7"/>
        <w:spacing w:line="360" w:lineRule="auto"/>
        <w:ind w:firstLine="709"/>
        <w:jc w:val="both"/>
        <w:rPr>
          <w:rFonts w:ascii="Times New Roman" w:eastAsia="Times New Roman" w:hAnsi="Times New Roman" w:cs="Times New Roman"/>
          <w:sz w:val="28"/>
          <w:szCs w:val="28"/>
          <w:lang w:eastAsia="ru-RU"/>
        </w:rPr>
      </w:pPr>
      <w:proofErr w:type="spellStart"/>
      <w:r w:rsidRPr="001E5C7C">
        <w:rPr>
          <w:rFonts w:ascii="Times New Roman" w:eastAsia="Times New Roman" w:hAnsi="Times New Roman" w:cs="Times New Roman"/>
          <w:sz w:val="28"/>
          <w:szCs w:val="28"/>
          <w:lang w:eastAsia="ru-RU"/>
        </w:rPr>
        <w:t>Гражданско</w:t>
      </w:r>
      <w:proofErr w:type="spellEnd"/>
      <w:r w:rsidR="00817A7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правовая ответственность </w:t>
      </w:r>
      <w:r w:rsidR="00370BA8" w:rsidRPr="001E5C7C">
        <w:rPr>
          <w:rFonts w:ascii="Times New Roman" w:eastAsia="Times New Roman" w:hAnsi="Times New Roman" w:cs="Times New Roman"/>
          <w:sz w:val="28"/>
          <w:szCs w:val="28"/>
          <w:lang w:eastAsia="ru-RU"/>
        </w:rPr>
        <w:t>конкурсного</w:t>
      </w:r>
      <w:r w:rsidRPr="001E5C7C">
        <w:rPr>
          <w:rFonts w:ascii="Times New Roman" w:eastAsia="Times New Roman" w:hAnsi="Times New Roman" w:cs="Times New Roman"/>
          <w:sz w:val="28"/>
          <w:szCs w:val="28"/>
          <w:lang w:eastAsia="ru-RU"/>
        </w:rPr>
        <w:t xml:space="preserve"> управляющего наступает в форме возмещения убытков.</w:t>
      </w:r>
    </w:p>
    <w:p w:rsidR="00C95CBC" w:rsidRPr="001E5C7C" w:rsidRDefault="00C95CBC"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Привлечение </w:t>
      </w:r>
      <w:r w:rsidR="00370BA8" w:rsidRPr="001E5C7C">
        <w:rPr>
          <w:rFonts w:ascii="Times New Roman" w:eastAsia="Times New Roman" w:hAnsi="Times New Roman" w:cs="Times New Roman"/>
          <w:sz w:val="28"/>
          <w:szCs w:val="28"/>
          <w:lang w:eastAsia="ru-RU"/>
        </w:rPr>
        <w:t xml:space="preserve">конкурсного </w:t>
      </w:r>
      <w:r w:rsidRPr="001E5C7C">
        <w:rPr>
          <w:rFonts w:ascii="Times New Roman" w:eastAsia="Times New Roman" w:hAnsi="Times New Roman" w:cs="Times New Roman"/>
          <w:sz w:val="28"/>
          <w:szCs w:val="28"/>
          <w:lang w:eastAsia="ru-RU"/>
        </w:rPr>
        <w:t xml:space="preserve">управляющего к </w:t>
      </w:r>
      <w:proofErr w:type="spellStart"/>
      <w:r w:rsidRPr="001E5C7C">
        <w:rPr>
          <w:rFonts w:ascii="Times New Roman" w:eastAsia="Times New Roman" w:hAnsi="Times New Roman" w:cs="Times New Roman"/>
          <w:sz w:val="28"/>
          <w:szCs w:val="28"/>
          <w:lang w:eastAsia="ru-RU"/>
        </w:rPr>
        <w:t>гражданско</w:t>
      </w:r>
      <w:proofErr w:type="spellEnd"/>
      <w:r w:rsidR="00817A7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правовой ответственности, как предусмотрено Законом о банкротстве, возможно исключительно в судебном порядке</w:t>
      </w:r>
      <w:r w:rsidR="00D90962" w:rsidRPr="001E5C7C">
        <w:rPr>
          <w:rFonts w:ascii="Times New Roman" w:eastAsia="Times New Roman" w:hAnsi="Times New Roman" w:cs="Times New Roman"/>
          <w:sz w:val="28"/>
          <w:szCs w:val="28"/>
          <w:lang w:eastAsia="ru-RU"/>
        </w:rPr>
        <w:t>.</w:t>
      </w:r>
    </w:p>
    <w:p w:rsidR="00141D86" w:rsidRPr="001E5C7C" w:rsidRDefault="00141D86"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К уголовной ответственности </w:t>
      </w:r>
      <w:r w:rsidR="003D0760" w:rsidRPr="001E5C7C">
        <w:rPr>
          <w:rFonts w:ascii="Times New Roman" w:eastAsia="Times New Roman" w:hAnsi="Times New Roman" w:cs="Times New Roman"/>
          <w:sz w:val="28"/>
          <w:szCs w:val="28"/>
          <w:lang w:eastAsia="ru-RU"/>
        </w:rPr>
        <w:t>конкурсный</w:t>
      </w:r>
      <w:r w:rsidRPr="001E5C7C">
        <w:rPr>
          <w:rFonts w:ascii="Times New Roman" w:eastAsia="Times New Roman" w:hAnsi="Times New Roman" w:cs="Times New Roman"/>
          <w:sz w:val="28"/>
          <w:szCs w:val="28"/>
          <w:lang w:eastAsia="ru-RU"/>
        </w:rPr>
        <w:t xml:space="preserve"> управляющий может быть привлечен в случаях совершения им деяния, предусмотренного </w:t>
      </w:r>
      <w:hyperlink r:id="rId140" w:history="1">
        <w:r w:rsidRPr="001E5C7C">
          <w:rPr>
            <w:rFonts w:ascii="Times New Roman" w:eastAsia="Times New Roman" w:hAnsi="Times New Roman" w:cs="Times New Roman"/>
            <w:sz w:val="28"/>
            <w:szCs w:val="28"/>
            <w:lang w:eastAsia="ru-RU"/>
          </w:rPr>
          <w:t>У</w:t>
        </w:r>
        <w:r w:rsidR="00A96B38" w:rsidRPr="001E5C7C">
          <w:rPr>
            <w:rFonts w:ascii="Times New Roman" w:eastAsia="Times New Roman" w:hAnsi="Times New Roman" w:cs="Times New Roman"/>
            <w:sz w:val="28"/>
            <w:szCs w:val="28"/>
            <w:lang w:eastAsia="ru-RU"/>
          </w:rPr>
          <w:t>головным кодексом Российской Федерации</w:t>
        </w:r>
        <w:r w:rsidR="00A96B38" w:rsidRPr="001E5C7C">
          <w:rPr>
            <w:rStyle w:val="a6"/>
            <w:rFonts w:ascii="Times New Roman" w:eastAsia="Times New Roman" w:hAnsi="Times New Roman" w:cs="Times New Roman"/>
            <w:sz w:val="28"/>
            <w:szCs w:val="28"/>
            <w:lang w:eastAsia="ru-RU"/>
          </w:rPr>
          <w:footnoteReference w:id="62"/>
        </w:r>
        <w:r w:rsidR="00A96B38" w:rsidRPr="001E5C7C">
          <w:rPr>
            <w:rFonts w:ascii="Times New Roman" w:eastAsia="Times New Roman" w:hAnsi="Times New Roman" w:cs="Times New Roman"/>
            <w:sz w:val="28"/>
            <w:szCs w:val="28"/>
            <w:lang w:eastAsia="ru-RU"/>
          </w:rPr>
          <w:t xml:space="preserve"> (далее – У</w:t>
        </w:r>
        <w:r w:rsidRPr="001E5C7C">
          <w:rPr>
            <w:rFonts w:ascii="Times New Roman" w:eastAsia="Times New Roman" w:hAnsi="Times New Roman" w:cs="Times New Roman"/>
            <w:sz w:val="28"/>
            <w:szCs w:val="28"/>
            <w:lang w:eastAsia="ru-RU"/>
          </w:rPr>
          <w:t>К</w:t>
        </w:r>
      </w:hyperlink>
      <w:r w:rsidRPr="001E5C7C">
        <w:rPr>
          <w:rFonts w:ascii="Times New Roman" w:eastAsia="Times New Roman" w:hAnsi="Times New Roman" w:cs="Times New Roman"/>
          <w:sz w:val="28"/>
          <w:szCs w:val="28"/>
          <w:lang w:eastAsia="ru-RU"/>
        </w:rPr>
        <w:t xml:space="preserve"> РФ</w:t>
      </w:r>
      <w:r w:rsidR="00A96B3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w:t>
      </w:r>
      <w:proofErr w:type="gramStart"/>
      <w:r w:rsidRPr="001E5C7C">
        <w:rPr>
          <w:rFonts w:ascii="Times New Roman" w:eastAsia="Times New Roman" w:hAnsi="Times New Roman" w:cs="Times New Roman"/>
          <w:sz w:val="28"/>
          <w:szCs w:val="28"/>
          <w:lang w:eastAsia="ru-RU"/>
        </w:rPr>
        <w:t xml:space="preserve">Так, </w:t>
      </w:r>
      <w:hyperlink r:id="rId141" w:history="1">
        <w:r w:rsidR="003D0760" w:rsidRPr="001E5C7C">
          <w:rPr>
            <w:rFonts w:ascii="Times New Roman" w:eastAsia="Times New Roman" w:hAnsi="Times New Roman" w:cs="Times New Roman"/>
            <w:sz w:val="28"/>
            <w:szCs w:val="28"/>
            <w:lang w:eastAsia="ru-RU"/>
          </w:rPr>
          <w:t>н</w:t>
        </w:r>
        <w:r w:rsidRPr="001E5C7C">
          <w:rPr>
            <w:rFonts w:ascii="Times New Roman" w:eastAsia="Times New Roman" w:hAnsi="Times New Roman" w:cs="Times New Roman"/>
            <w:sz w:val="28"/>
            <w:szCs w:val="28"/>
            <w:lang w:eastAsia="ru-RU"/>
          </w:rPr>
          <w:t>еправомерное</w:t>
        </w:r>
      </w:hyperlink>
      <w:r w:rsidRPr="001E5C7C">
        <w:rPr>
          <w:rFonts w:ascii="Times New Roman" w:eastAsia="Times New Roman" w:hAnsi="Times New Roman" w:cs="Times New Roman"/>
          <w:sz w:val="28"/>
          <w:szCs w:val="28"/>
          <w:lang w:eastAsia="ru-RU"/>
        </w:rPr>
        <w:t xml:space="preserve"> удовлетворение имущественных требований отдельных кредиторов за счет имущества должника </w:t>
      </w:r>
      <w:r w:rsidR="00817A7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юридического лица</w:t>
      </w:r>
      <w:r w:rsidR="003D0760"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руководителем юридического лица или его учредителем (участником)</w:t>
      </w:r>
      <w:r w:rsidR="003D0760"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либо гражданином, в том числе индивидуальным предпринимателем, заведомо в ущерб другим кредиторам, если </w:t>
      </w:r>
      <w:r w:rsidRPr="001E5C7C">
        <w:rPr>
          <w:rFonts w:ascii="Times New Roman" w:eastAsia="Times New Roman" w:hAnsi="Times New Roman" w:cs="Times New Roman"/>
          <w:sz w:val="28"/>
          <w:szCs w:val="28"/>
          <w:lang w:eastAsia="ru-RU"/>
        </w:rPr>
        <w:lastRenderedPageBreak/>
        <w:t xml:space="preserve">это действие совершено при наличии признаков банкротства и причинило крупный ущерб, </w:t>
      </w:r>
      <w:r w:rsidR="00817A7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наказывается штрафом в размере до трехсот тысяч рублей или в размере заработной платы или иного дохода</w:t>
      </w:r>
      <w:proofErr w:type="gramEnd"/>
      <w:r w:rsidRPr="001E5C7C">
        <w:rPr>
          <w:rFonts w:ascii="Times New Roman" w:eastAsia="Times New Roman" w:hAnsi="Times New Roman" w:cs="Times New Roman"/>
          <w:sz w:val="28"/>
          <w:szCs w:val="28"/>
          <w:lang w:eastAsia="ru-RU"/>
        </w:rPr>
        <w:t xml:space="preserve"> </w:t>
      </w:r>
      <w:proofErr w:type="gramStart"/>
      <w:r w:rsidRPr="001E5C7C">
        <w:rPr>
          <w:rFonts w:ascii="Times New Roman" w:eastAsia="Times New Roman" w:hAnsi="Times New Roman" w:cs="Times New Roman"/>
          <w:sz w:val="28"/>
          <w:szCs w:val="28"/>
          <w:lang w:eastAsia="ru-RU"/>
        </w:rPr>
        <w:t>осужденного за период до двух лет, либо ограничением свободы на срок до одного года, либо принудительными работами на срок до одного года, либо арестом на срок до четырех месяцев, либо лишением свободы на срок до одного года со штрафом в размере до восьмидесяти тысяч рублей или в размере заработной платы или иного дохода осужденного за период до шести месяцев либо</w:t>
      </w:r>
      <w:proofErr w:type="gramEnd"/>
      <w:r w:rsidRPr="001E5C7C">
        <w:rPr>
          <w:rFonts w:ascii="Times New Roman" w:eastAsia="Times New Roman" w:hAnsi="Times New Roman" w:cs="Times New Roman"/>
          <w:sz w:val="28"/>
          <w:szCs w:val="28"/>
          <w:lang w:eastAsia="ru-RU"/>
        </w:rPr>
        <w:t xml:space="preserve"> без такового.</w:t>
      </w:r>
      <w:r w:rsidR="003D0760" w:rsidRPr="001E5C7C">
        <w:rPr>
          <w:rStyle w:val="a6"/>
          <w:rFonts w:ascii="Times New Roman" w:eastAsia="Times New Roman" w:hAnsi="Times New Roman" w:cs="Times New Roman"/>
          <w:sz w:val="28"/>
          <w:szCs w:val="28"/>
          <w:lang w:eastAsia="ru-RU"/>
        </w:rPr>
        <w:footnoteReference w:id="63"/>
      </w:r>
    </w:p>
    <w:p w:rsidR="003D0760" w:rsidRPr="001E5C7C" w:rsidRDefault="003D0760"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Остановимся на ряде наиболее актуальных вопросов, с которыми сталкиваются суды при привлечении к ответственности </w:t>
      </w:r>
      <w:r w:rsidR="00370BA8" w:rsidRPr="001E5C7C">
        <w:rPr>
          <w:rFonts w:ascii="Times New Roman" w:eastAsia="Times New Roman" w:hAnsi="Times New Roman" w:cs="Times New Roman"/>
          <w:sz w:val="28"/>
          <w:szCs w:val="28"/>
          <w:lang w:eastAsia="ru-RU"/>
        </w:rPr>
        <w:t>конкурсных</w:t>
      </w:r>
      <w:r w:rsidRPr="001E5C7C">
        <w:rPr>
          <w:rFonts w:ascii="Times New Roman" w:eastAsia="Times New Roman" w:hAnsi="Times New Roman" w:cs="Times New Roman"/>
          <w:sz w:val="28"/>
          <w:szCs w:val="28"/>
          <w:lang w:eastAsia="ru-RU"/>
        </w:rPr>
        <w:t xml:space="preserve"> управляющих. При обширности практики арбитражных судов по данному вопросу эта практика зачастую носит противоречивый характер. Необходимо рассмотреть следующие вопросы о:</w:t>
      </w:r>
    </w:p>
    <w:p w:rsidR="003D0760" w:rsidRPr="001E5C7C" w:rsidRDefault="003D0760"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 надлежащем </w:t>
      </w:r>
      <w:proofErr w:type="gramStart"/>
      <w:r w:rsidRPr="001E5C7C">
        <w:rPr>
          <w:rFonts w:ascii="Times New Roman" w:eastAsia="Times New Roman" w:hAnsi="Times New Roman" w:cs="Times New Roman"/>
          <w:sz w:val="28"/>
          <w:szCs w:val="28"/>
          <w:lang w:eastAsia="ru-RU"/>
        </w:rPr>
        <w:t>извещении</w:t>
      </w:r>
      <w:proofErr w:type="gramEnd"/>
      <w:r w:rsidRPr="001E5C7C">
        <w:rPr>
          <w:rFonts w:ascii="Times New Roman" w:eastAsia="Times New Roman" w:hAnsi="Times New Roman" w:cs="Times New Roman"/>
          <w:sz w:val="28"/>
          <w:szCs w:val="28"/>
          <w:lang w:eastAsia="ru-RU"/>
        </w:rPr>
        <w:t xml:space="preserve"> при составлении протокола об административном правонарушении;</w:t>
      </w:r>
    </w:p>
    <w:p w:rsidR="003D0760" w:rsidRPr="001E5C7C" w:rsidRDefault="003D0760"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территориальной подсудности спора о привлечении к ад</w:t>
      </w:r>
      <w:r w:rsidR="00370BA8" w:rsidRPr="001E5C7C">
        <w:rPr>
          <w:rFonts w:ascii="Times New Roman" w:eastAsia="Times New Roman" w:hAnsi="Times New Roman" w:cs="Times New Roman"/>
          <w:sz w:val="28"/>
          <w:szCs w:val="28"/>
          <w:lang w:eastAsia="ru-RU"/>
        </w:rPr>
        <w:t>министративной ответственности конкурсного</w:t>
      </w:r>
      <w:r w:rsidRPr="001E5C7C">
        <w:rPr>
          <w:rFonts w:ascii="Times New Roman" w:eastAsia="Times New Roman" w:hAnsi="Times New Roman" w:cs="Times New Roman"/>
          <w:sz w:val="28"/>
          <w:szCs w:val="28"/>
          <w:lang w:eastAsia="ru-RU"/>
        </w:rPr>
        <w:t xml:space="preserve"> управляющего;</w:t>
      </w:r>
    </w:p>
    <w:p w:rsidR="003D0760" w:rsidRPr="001E5C7C" w:rsidRDefault="003D0760"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 </w:t>
      </w:r>
      <w:proofErr w:type="gramStart"/>
      <w:r w:rsidRPr="001E5C7C">
        <w:rPr>
          <w:rFonts w:ascii="Times New Roman" w:eastAsia="Times New Roman" w:hAnsi="Times New Roman" w:cs="Times New Roman"/>
          <w:sz w:val="28"/>
          <w:szCs w:val="28"/>
          <w:lang w:eastAsia="ru-RU"/>
        </w:rPr>
        <w:t>понятии</w:t>
      </w:r>
      <w:proofErr w:type="gramEnd"/>
      <w:r w:rsidRPr="001E5C7C">
        <w:rPr>
          <w:rFonts w:ascii="Times New Roman" w:eastAsia="Times New Roman" w:hAnsi="Times New Roman" w:cs="Times New Roman"/>
          <w:sz w:val="28"/>
          <w:szCs w:val="28"/>
          <w:lang w:eastAsia="ru-RU"/>
        </w:rPr>
        <w:t xml:space="preserve"> и признаках малозначительности административного правонарушения;</w:t>
      </w:r>
    </w:p>
    <w:p w:rsidR="003D0760" w:rsidRPr="001E5C7C" w:rsidRDefault="003D0760"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 </w:t>
      </w:r>
      <w:proofErr w:type="gramStart"/>
      <w:r w:rsidRPr="001E5C7C">
        <w:rPr>
          <w:rFonts w:ascii="Times New Roman" w:eastAsia="Times New Roman" w:hAnsi="Times New Roman" w:cs="Times New Roman"/>
          <w:sz w:val="28"/>
          <w:szCs w:val="28"/>
          <w:lang w:eastAsia="ru-RU"/>
        </w:rPr>
        <w:t>назначении</w:t>
      </w:r>
      <w:proofErr w:type="gramEnd"/>
      <w:r w:rsidRPr="001E5C7C">
        <w:rPr>
          <w:rFonts w:ascii="Times New Roman" w:eastAsia="Times New Roman" w:hAnsi="Times New Roman" w:cs="Times New Roman"/>
          <w:sz w:val="28"/>
          <w:szCs w:val="28"/>
          <w:lang w:eastAsia="ru-RU"/>
        </w:rPr>
        <w:t xml:space="preserve"> наказания </w:t>
      </w:r>
      <w:r w:rsidR="00370BA8" w:rsidRPr="001E5C7C">
        <w:rPr>
          <w:rFonts w:ascii="Times New Roman" w:eastAsia="Times New Roman" w:hAnsi="Times New Roman" w:cs="Times New Roman"/>
          <w:sz w:val="28"/>
          <w:szCs w:val="28"/>
          <w:lang w:eastAsia="ru-RU"/>
        </w:rPr>
        <w:t>конкурсного</w:t>
      </w:r>
      <w:r w:rsidRPr="001E5C7C">
        <w:rPr>
          <w:rFonts w:ascii="Times New Roman" w:eastAsia="Times New Roman" w:hAnsi="Times New Roman" w:cs="Times New Roman"/>
          <w:sz w:val="28"/>
          <w:szCs w:val="28"/>
          <w:lang w:eastAsia="ru-RU"/>
        </w:rPr>
        <w:t xml:space="preserve"> управляющему;</w:t>
      </w:r>
    </w:p>
    <w:p w:rsidR="003D0760" w:rsidRPr="001E5C7C" w:rsidRDefault="003D0760"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 полноте решения арбитражного суда о привлечении </w:t>
      </w:r>
      <w:r w:rsidR="00370BA8" w:rsidRPr="001E5C7C">
        <w:rPr>
          <w:rFonts w:ascii="Times New Roman" w:eastAsia="Times New Roman" w:hAnsi="Times New Roman" w:cs="Times New Roman"/>
          <w:sz w:val="28"/>
          <w:szCs w:val="28"/>
          <w:lang w:eastAsia="ru-RU"/>
        </w:rPr>
        <w:t xml:space="preserve">конкурсного </w:t>
      </w:r>
      <w:r w:rsidRPr="001E5C7C">
        <w:rPr>
          <w:rFonts w:ascii="Times New Roman" w:eastAsia="Times New Roman" w:hAnsi="Times New Roman" w:cs="Times New Roman"/>
          <w:sz w:val="28"/>
          <w:szCs w:val="28"/>
          <w:lang w:eastAsia="ru-RU"/>
        </w:rPr>
        <w:t>управляющего к административной ответственности;</w:t>
      </w:r>
    </w:p>
    <w:p w:rsidR="003D0760" w:rsidRPr="001E5C7C" w:rsidRDefault="003D0760"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 </w:t>
      </w:r>
      <w:proofErr w:type="gramStart"/>
      <w:r w:rsidRPr="001E5C7C">
        <w:rPr>
          <w:rFonts w:ascii="Times New Roman" w:eastAsia="Times New Roman" w:hAnsi="Times New Roman" w:cs="Times New Roman"/>
          <w:sz w:val="28"/>
          <w:szCs w:val="28"/>
          <w:lang w:eastAsia="ru-RU"/>
        </w:rPr>
        <w:t>отказе</w:t>
      </w:r>
      <w:proofErr w:type="gramEnd"/>
      <w:r w:rsidRPr="001E5C7C">
        <w:rPr>
          <w:rFonts w:ascii="Times New Roman" w:eastAsia="Times New Roman" w:hAnsi="Times New Roman" w:cs="Times New Roman"/>
          <w:sz w:val="28"/>
          <w:szCs w:val="28"/>
          <w:lang w:eastAsia="ru-RU"/>
        </w:rPr>
        <w:t xml:space="preserve"> в привлечении </w:t>
      </w:r>
      <w:r w:rsidR="00370BA8" w:rsidRPr="001E5C7C">
        <w:rPr>
          <w:rFonts w:ascii="Times New Roman" w:eastAsia="Times New Roman" w:hAnsi="Times New Roman" w:cs="Times New Roman"/>
          <w:sz w:val="28"/>
          <w:szCs w:val="28"/>
          <w:lang w:eastAsia="ru-RU"/>
        </w:rPr>
        <w:t>конкурсного</w:t>
      </w:r>
      <w:r w:rsidRPr="001E5C7C">
        <w:rPr>
          <w:rFonts w:ascii="Times New Roman" w:eastAsia="Times New Roman" w:hAnsi="Times New Roman" w:cs="Times New Roman"/>
          <w:sz w:val="28"/>
          <w:szCs w:val="28"/>
          <w:lang w:eastAsia="ru-RU"/>
        </w:rPr>
        <w:t xml:space="preserve"> управляющего к ответственности.</w:t>
      </w:r>
    </w:p>
    <w:p w:rsidR="003D0760" w:rsidRPr="001E5C7C" w:rsidRDefault="003D0760"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Анализируются наиболее актуальные вопросы, с которыми сталкиваются суды при привлечении к ответственности </w:t>
      </w:r>
      <w:r w:rsidR="00370BA8" w:rsidRPr="001E5C7C">
        <w:rPr>
          <w:rFonts w:ascii="Times New Roman" w:eastAsia="Times New Roman" w:hAnsi="Times New Roman" w:cs="Times New Roman"/>
          <w:sz w:val="28"/>
          <w:szCs w:val="28"/>
          <w:lang w:eastAsia="ru-RU"/>
        </w:rPr>
        <w:t>конкурсных</w:t>
      </w:r>
      <w:r w:rsidRPr="001E5C7C">
        <w:rPr>
          <w:rFonts w:ascii="Times New Roman" w:eastAsia="Times New Roman" w:hAnsi="Times New Roman" w:cs="Times New Roman"/>
          <w:sz w:val="28"/>
          <w:szCs w:val="28"/>
          <w:lang w:eastAsia="ru-RU"/>
        </w:rPr>
        <w:t xml:space="preserve"> управляющих, хочется отметить, что при всей обширности практики арбитражных судов по данному вопросу, она зачастую носит противоречивый характер.</w:t>
      </w:r>
    </w:p>
    <w:p w:rsidR="00141D86" w:rsidRPr="001E5C7C" w:rsidRDefault="00141D86"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lastRenderedPageBreak/>
        <w:t xml:space="preserve">Спорным является вопрос, может ли возлагаться на </w:t>
      </w:r>
      <w:r w:rsidR="00370BA8" w:rsidRPr="001E5C7C">
        <w:rPr>
          <w:rFonts w:ascii="Times New Roman" w:eastAsia="Times New Roman" w:hAnsi="Times New Roman" w:cs="Times New Roman"/>
          <w:sz w:val="28"/>
          <w:szCs w:val="28"/>
          <w:lang w:eastAsia="ru-RU"/>
        </w:rPr>
        <w:t xml:space="preserve">конкурсного </w:t>
      </w:r>
      <w:r w:rsidRPr="001E5C7C">
        <w:rPr>
          <w:rFonts w:ascii="Times New Roman" w:eastAsia="Times New Roman" w:hAnsi="Times New Roman" w:cs="Times New Roman"/>
          <w:sz w:val="28"/>
          <w:szCs w:val="28"/>
          <w:lang w:eastAsia="ru-RU"/>
        </w:rPr>
        <w:t xml:space="preserve">управляющего ответственность за действия третьих лиц, которых он привлек. Так, </w:t>
      </w:r>
      <w:r w:rsidR="00370BA8" w:rsidRPr="001E5C7C">
        <w:rPr>
          <w:rFonts w:ascii="Times New Roman" w:eastAsia="Times New Roman" w:hAnsi="Times New Roman" w:cs="Times New Roman"/>
          <w:sz w:val="28"/>
          <w:szCs w:val="28"/>
          <w:lang w:eastAsia="ru-RU"/>
        </w:rPr>
        <w:t>конкурсным</w:t>
      </w:r>
      <w:r w:rsidRPr="001E5C7C">
        <w:rPr>
          <w:rFonts w:ascii="Times New Roman" w:eastAsia="Times New Roman" w:hAnsi="Times New Roman" w:cs="Times New Roman"/>
          <w:sz w:val="28"/>
          <w:szCs w:val="28"/>
          <w:lang w:eastAsia="ru-RU"/>
        </w:rPr>
        <w:t xml:space="preserve"> управляющим заключен договор об оказании услуг по ведению бухгалтерского учета и отчетности должника, в соответствии с которым исполнитель несет ответственность за невыполнение</w:t>
      </w:r>
      <w:r w:rsidR="003D0760"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либо ненадлежащее исполнение возложенных обязательств.</w:t>
      </w:r>
      <w:r w:rsidRPr="001E5C7C">
        <w:rPr>
          <w:rStyle w:val="a6"/>
          <w:rFonts w:ascii="Times New Roman" w:eastAsia="Times New Roman" w:hAnsi="Times New Roman" w:cs="Times New Roman"/>
          <w:sz w:val="28"/>
          <w:szCs w:val="28"/>
          <w:lang w:eastAsia="ru-RU"/>
        </w:rPr>
        <w:footnoteReference w:id="64"/>
      </w:r>
      <w:r w:rsidRPr="001E5C7C">
        <w:rPr>
          <w:rFonts w:ascii="Times New Roman" w:eastAsia="Times New Roman" w:hAnsi="Times New Roman" w:cs="Times New Roman"/>
          <w:sz w:val="28"/>
          <w:szCs w:val="28"/>
          <w:lang w:eastAsia="ru-RU"/>
        </w:rPr>
        <w:t xml:space="preserve"> Этот исполнитель неправомерно перечислил управляющему вознаграждение за весь период управления, хотя в тот момент оно еще не было закончено, управляющий же, выяснив эту ошибку, перечислил денежные средства обратно. Суд пришел к выводу об отсутствии вины управляющего.</w:t>
      </w:r>
      <w:r w:rsidRPr="001E5C7C">
        <w:rPr>
          <w:rStyle w:val="a6"/>
          <w:rFonts w:ascii="Times New Roman" w:eastAsia="Times New Roman" w:hAnsi="Times New Roman" w:cs="Times New Roman"/>
          <w:sz w:val="28"/>
          <w:szCs w:val="28"/>
          <w:lang w:eastAsia="ru-RU"/>
        </w:rPr>
        <w:footnoteReference w:id="65"/>
      </w:r>
      <w:r w:rsidRPr="001E5C7C">
        <w:rPr>
          <w:rFonts w:ascii="Times New Roman" w:eastAsia="Times New Roman" w:hAnsi="Times New Roman" w:cs="Times New Roman"/>
          <w:sz w:val="28"/>
          <w:szCs w:val="28"/>
          <w:lang w:eastAsia="ru-RU"/>
        </w:rPr>
        <w:t xml:space="preserve"> Но во многих иных ситуациях суды утверждали, что </w:t>
      </w:r>
      <w:r w:rsidR="00370BA8" w:rsidRPr="001E5C7C">
        <w:rPr>
          <w:rFonts w:ascii="Times New Roman" w:eastAsia="Times New Roman" w:hAnsi="Times New Roman" w:cs="Times New Roman"/>
          <w:sz w:val="28"/>
          <w:szCs w:val="28"/>
          <w:lang w:eastAsia="ru-RU"/>
        </w:rPr>
        <w:t>конкурсный</w:t>
      </w:r>
      <w:r w:rsidRPr="001E5C7C">
        <w:rPr>
          <w:rFonts w:ascii="Times New Roman" w:eastAsia="Times New Roman" w:hAnsi="Times New Roman" w:cs="Times New Roman"/>
          <w:sz w:val="28"/>
          <w:szCs w:val="28"/>
          <w:lang w:eastAsia="ru-RU"/>
        </w:rPr>
        <w:t xml:space="preserve"> управляющий, привлекший специалистов, должен отвечать за их действия. </w:t>
      </w:r>
      <w:r w:rsidR="003D0760" w:rsidRPr="001E5C7C">
        <w:rPr>
          <w:rFonts w:ascii="Times New Roman" w:eastAsia="Times New Roman" w:hAnsi="Times New Roman" w:cs="Times New Roman"/>
          <w:sz w:val="28"/>
          <w:szCs w:val="28"/>
          <w:lang w:eastAsia="ru-RU"/>
        </w:rPr>
        <w:t>На мой взгляд, р</w:t>
      </w:r>
      <w:r w:rsidRPr="001E5C7C">
        <w:rPr>
          <w:rFonts w:ascii="Times New Roman" w:eastAsia="Times New Roman" w:hAnsi="Times New Roman" w:cs="Times New Roman"/>
          <w:sz w:val="28"/>
          <w:szCs w:val="28"/>
          <w:lang w:eastAsia="ru-RU"/>
        </w:rPr>
        <w:t>ешение этого вопроса требует дополнительного обсуждения.</w:t>
      </w:r>
    </w:p>
    <w:p w:rsidR="00DF3176" w:rsidRPr="001E5C7C" w:rsidRDefault="00DF3176" w:rsidP="001E5C7C">
      <w:pPr>
        <w:pStyle w:val="a7"/>
        <w:spacing w:line="360" w:lineRule="auto"/>
        <w:ind w:firstLine="709"/>
        <w:jc w:val="both"/>
        <w:rPr>
          <w:rFonts w:ascii="Times New Roman" w:hAnsi="Times New Roman" w:cs="Times New Roman"/>
          <w:sz w:val="28"/>
          <w:szCs w:val="28"/>
        </w:rPr>
      </w:pPr>
    </w:p>
    <w:p w:rsidR="003D0760" w:rsidRPr="001E5C7C" w:rsidRDefault="003D0760" w:rsidP="001E5C7C">
      <w:pPr>
        <w:pStyle w:val="a7"/>
        <w:spacing w:line="360" w:lineRule="auto"/>
        <w:ind w:firstLine="709"/>
        <w:jc w:val="both"/>
        <w:rPr>
          <w:rFonts w:ascii="Times New Roman" w:hAnsi="Times New Roman" w:cs="Times New Roman"/>
          <w:sz w:val="28"/>
          <w:szCs w:val="28"/>
        </w:rPr>
      </w:pPr>
    </w:p>
    <w:p w:rsidR="00DF3176" w:rsidRPr="001E5C7C" w:rsidRDefault="00DF3176" w:rsidP="001E5C7C">
      <w:pPr>
        <w:pStyle w:val="a7"/>
        <w:spacing w:line="360" w:lineRule="auto"/>
        <w:ind w:firstLine="709"/>
        <w:jc w:val="both"/>
        <w:rPr>
          <w:rFonts w:ascii="Times New Roman" w:hAnsi="Times New Roman" w:cs="Times New Roman"/>
          <w:sz w:val="28"/>
          <w:szCs w:val="28"/>
        </w:rPr>
      </w:pPr>
    </w:p>
    <w:p w:rsidR="00DF3176" w:rsidRPr="001E5C7C" w:rsidRDefault="00DF3176" w:rsidP="001E5C7C">
      <w:pPr>
        <w:pStyle w:val="a7"/>
        <w:spacing w:line="360" w:lineRule="auto"/>
        <w:ind w:firstLine="709"/>
        <w:jc w:val="both"/>
        <w:rPr>
          <w:rFonts w:ascii="Times New Roman" w:hAnsi="Times New Roman" w:cs="Times New Roman"/>
          <w:sz w:val="28"/>
          <w:szCs w:val="28"/>
        </w:rPr>
      </w:pPr>
    </w:p>
    <w:p w:rsidR="00DF3176" w:rsidRPr="001E5C7C" w:rsidRDefault="00DF3176" w:rsidP="001E5C7C">
      <w:pPr>
        <w:pStyle w:val="a7"/>
        <w:spacing w:line="360" w:lineRule="auto"/>
        <w:ind w:firstLine="709"/>
        <w:jc w:val="both"/>
        <w:rPr>
          <w:rFonts w:ascii="Times New Roman" w:hAnsi="Times New Roman" w:cs="Times New Roman"/>
          <w:sz w:val="28"/>
          <w:szCs w:val="28"/>
        </w:rPr>
      </w:pPr>
    </w:p>
    <w:p w:rsidR="003D0760" w:rsidRPr="001E5C7C" w:rsidRDefault="003D0760" w:rsidP="001E5C7C">
      <w:pPr>
        <w:pStyle w:val="a7"/>
        <w:spacing w:line="360" w:lineRule="auto"/>
        <w:jc w:val="both"/>
        <w:rPr>
          <w:rFonts w:ascii="Times New Roman" w:hAnsi="Times New Roman" w:cs="Times New Roman"/>
          <w:sz w:val="28"/>
          <w:szCs w:val="28"/>
        </w:rPr>
      </w:pPr>
    </w:p>
    <w:p w:rsidR="00016EEE" w:rsidRPr="001E5C7C" w:rsidRDefault="00016EEE" w:rsidP="001E5C7C">
      <w:pPr>
        <w:pStyle w:val="a7"/>
        <w:spacing w:line="360" w:lineRule="auto"/>
        <w:jc w:val="both"/>
        <w:rPr>
          <w:rFonts w:ascii="Times New Roman" w:hAnsi="Times New Roman" w:cs="Times New Roman"/>
          <w:sz w:val="28"/>
          <w:szCs w:val="28"/>
        </w:rPr>
      </w:pPr>
    </w:p>
    <w:p w:rsidR="00260466" w:rsidRPr="001E5C7C" w:rsidRDefault="001A65BB" w:rsidP="001E5C7C">
      <w:pPr>
        <w:pStyle w:val="1"/>
        <w:spacing w:line="360" w:lineRule="auto"/>
        <w:jc w:val="center"/>
        <w:rPr>
          <w:rFonts w:ascii="Times New Roman" w:hAnsi="Times New Roman" w:cs="Times New Roman"/>
          <w:b w:val="0"/>
          <w:color w:val="auto"/>
        </w:rPr>
      </w:pPr>
      <w:r w:rsidRPr="001E5C7C">
        <w:rPr>
          <w:rFonts w:ascii="Times New Roman" w:hAnsi="Times New Roman" w:cs="Times New Roman"/>
        </w:rPr>
        <w:lastRenderedPageBreak/>
        <w:br/>
      </w:r>
      <w:bookmarkStart w:id="7" w:name="_Toc480157002"/>
      <w:r w:rsidRPr="001E5C7C">
        <w:rPr>
          <w:rFonts w:ascii="Times New Roman" w:hAnsi="Times New Roman" w:cs="Times New Roman"/>
          <w:b w:val="0"/>
          <w:color w:val="auto"/>
        </w:rPr>
        <w:t xml:space="preserve">3. ПРОБЛЕМЫ ПРАВОПРИМЕНИТЕЛЬНОЙ ПРАКТИКИ, СВЯЗАННЫЕ С ДЕЯТЕЛЬНОСТЬЮ </w:t>
      </w:r>
      <w:r w:rsidR="00AA3CEB" w:rsidRPr="001E5C7C">
        <w:rPr>
          <w:rFonts w:ascii="Times New Roman" w:hAnsi="Times New Roman" w:cs="Times New Roman"/>
          <w:b w:val="0"/>
          <w:color w:val="auto"/>
        </w:rPr>
        <w:t xml:space="preserve">КОНКУРСНОГО </w:t>
      </w:r>
      <w:r w:rsidRPr="001E5C7C">
        <w:rPr>
          <w:rFonts w:ascii="Times New Roman" w:hAnsi="Times New Roman" w:cs="Times New Roman"/>
          <w:b w:val="0"/>
          <w:color w:val="auto"/>
        </w:rPr>
        <w:t>УПРАВЛЯЮЩЕГО В ПРОЦЕДУРЕ КОНКУРСНОГО ПРОИЗВОДСТВА</w:t>
      </w:r>
      <w:r w:rsidR="00EA34DC" w:rsidRPr="001E5C7C">
        <w:rPr>
          <w:rFonts w:ascii="Times New Roman" w:hAnsi="Times New Roman" w:cs="Times New Roman"/>
          <w:b w:val="0"/>
          <w:color w:val="auto"/>
        </w:rPr>
        <w:br/>
      </w:r>
      <w:r w:rsidR="00817A78" w:rsidRPr="001E5C7C">
        <w:rPr>
          <w:rFonts w:ascii="Times New Roman" w:hAnsi="Times New Roman" w:cs="Times New Roman"/>
          <w:b w:val="0"/>
          <w:color w:val="auto"/>
        </w:rPr>
        <w:t>§</w:t>
      </w:r>
      <w:r w:rsidR="00EA34DC" w:rsidRPr="001E5C7C">
        <w:rPr>
          <w:rFonts w:ascii="Times New Roman" w:hAnsi="Times New Roman" w:cs="Times New Roman"/>
          <w:b w:val="0"/>
          <w:color w:val="auto"/>
        </w:rPr>
        <w:t>3.1. Расходы на оплату услуг конкурсного управляющего</w:t>
      </w:r>
      <w:bookmarkEnd w:id="7"/>
    </w:p>
    <w:p w:rsidR="00DF3176" w:rsidRPr="001E5C7C" w:rsidRDefault="00DF3176" w:rsidP="001E5C7C">
      <w:pPr>
        <w:pStyle w:val="a7"/>
        <w:spacing w:line="360" w:lineRule="auto"/>
        <w:ind w:firstLine="709"/>
        <w:jc w:val="both"/>
        <w:rPr>
          <w:rFonts w:ascii="Times New Roman" w:hAnsi="Times New Roman" w:cs="Times New Roman"/>
          <w:sz w:val="28"/>
          <w:szCs w:val="28"/>
        </w:rPr>
      </w:pPr>
    </w:p>
    <w:p w:rsidR="007C0950" w:rsidRPr="001E5C7C" w:rsidRDefault="00AA3CEB"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Согласно статье 20.6 Закона о банкротстве, </w:t>
      </w:r>
      <w:r w:rsidR="00F45F50" w:rsidRPr="001E5C7C">
        <w:rPr>
          <w:rFonts w:ascii="Times New Roman" w:eastAsia="Times New Roman" w:hAnsi="Times New Roman" w:cs="Times New Roman"/>
          <w:sz w:val="28"/>
          <w:szCs w:val="28"/>
          <w:lang w:eastAsia="ru-RU"/>
        </w:rPr>
        <w:t>решен вопрос о вознаграждении конкурсного управляющего</w:t>
      </w:r>
      <w:hyperlink r:id="rId142" w:history="1"/>
      <w:r w:rsidR="00F45F50" w:rsidRPr="001E5C7C">
        <w:rPr>
          <w:rFonts w:ascii="Times New Roman" w:eastAsia="Times New Roman" w:hAnsi="Times New Roman" w:cs="Times New Roman"/>
          <w:sz w:val="28"/>
          <w:szCs w:val="28"/>
          <w:lang w:eastAsia="ru-RU"/>
        </w:rPr>
        <w:t xml:space="preserve">, которое разделено на две части: фиксированные суммы и проценты; кроме того, собранием кредиторов может быть установлено дополнительное вознаграждение </w:t>
      </w:r>
      <w:r w:rsidR="00370BA8" w:rsidRPr="001E5C7C">
        <w:rPr>
          <w:rFonts w:ascii="Times New Roman" w:eastAsia="Times New Roman" w:hAnsi="Times New Roman" w:cs="Times New Roman"/>
          <w:sz w:val="28"/>
          <w:szCs w:val="28"/>
          <w:lang w:eastAsia="ru-RU"/>
        </w:rPr>
        <w:t>конкурсного</w:t>
      </w:r>
      <w:r w:rsidR="00F45F50" w:rsidRPr="001E5C7C">
        <w:rPr>
          <w:rFonts w:ascii="Times New Roman" w:eastAsia="Times New Roman" w:hAnsi="Times New Roman" w:cs="Times New Roman"/>
          <w:sz w:val="28"/>
          <w:szCs w:val="28"/>
          <w:lang w:eastAsia="ru-RU"/>
        </w:rPr>
        <w:t xml:space="preserve"> управляющего.</w:t>
      </w:r>
      <w:r w:rsidR="007C0950" w:rsidRPr="001E5C7C">
        <w:rPr>
          <w:rFonts w:ascii="Times New Roman" w:hAnsi="Times New Roman" w:cs="Times New Roman"/>
          <w:sz w:val="28"/>
          <w:szCs w:val="28"/>
        </w:rPr>
        <w:t xml:space="preserve"> </w:t>
      </w:r>
      <w:r w:rsidR="007C0950" w:rsidRPr="001E5C7C">
        <w:rPr>
          <w:rFonts w:ascii="Times New Roman" w:eastAsia="Times New Roman" w:hAnsi="Times New Roman" w:cs="Times New Roman"/>
          <w:sz w:val="28"/>
          <w:szCs w:val="28"/>
          <w:lang w:eastAsia="ru-RU"/>
        </w:rPr>
        <w:t xml:space="preserve">Размер фиксированной суммы такого вознаграждения составляет для конкурсного управляющего </w:t>
      </w:r>
      <w:r w:rsidR="00817A78" w:rsidRPr="001E5C7C">
        <w:rPr>
          <w:rFonts w:ascii="Times New Roman" w:eastAsia="Times New Roman" w:hAnsi="Times New Roman" w:cs="Times New Roman"/>
          <w:sz w:val="28"/>
          <w:szCs w:val="28"/>
          <w:lang w:eastAsia="ru-RU"/>
        </w:rPr>
        <w:t>–</w:t>
      </w:r>
      <w:r w:rsidR="007C0950" w:rsidRPr="001E5C7C">
        <w:rPr>
          <w:rFonts w:ascii="Times New Roman" w:eastAsia="Times New Roman" w:hAnsi="Times New Roman" w:cs="Times New Roman"/>
          <w:sz w:val="28"/>
          <w:szCs w:val="28"/>
          <w:lang w:eastAsia="ru-RU"/>
        </w:rPr>
        <w:t xml:space="preserve"> тридцать тысяч рублей в месяц. В случае освобождения или отстранения арбитражным судом </w:t>
      </w:r>
      <w:r w:rsidR="00370BA8" w:rsidRPr="001E5C7C">
        <w:rPr>
          <w:rFonts w:ascii="Times New Roman" w:eastAsia="Times New Roman" w:hAnsi="Times New Roman" w:cs="Times New Roman"/>
          <w:sz w:val="28"/>
          <w:szCs w:val="28"/>
          <w:lang w:eastAsia="ru-RU"/>
        </w:rPr>
        <w:t>конкурсного</w:t>
      </w:r>
      <w:r w:rsidR="007C0950" w:rsidRPr="001E5C7C">
        <w:rPr>
          <w:rFonts w:ascii="Times New Roman" w:eastAsia="Times New Roman" w:hAnsi="Times New Roman" w:cs="Times New Roman"/>
          <w:sz w:val="28"/>
          <w:szCs w:val="28"/>
          <w:lang w:eastAsia="ru-RU"/>
        </w:rPr>
        <w:t xml:space="preserve"> управляющего от исполнения возложенных на него обязанностей в деле о банкротстве</w:t>
      </w:r>
      <w:r w:rsidRPr="001E5C7C">
        <w:rPr>
          <w:rFonts w:ascii="Times New Roman" w:eastAsia="Times New Roman" w:hAnsi="Times New Roman" w:cs="Times New Roman"/>
          <w:sz w:val="28"/>
          <w:szCs w:val="28"/>
          <w:lang w:eastAsia="ru-RU"/>
        </w:rPr>
        <w:t>,</w:t>
      </w:r>
      <w:r w:rsidR="007C0950" w:rsidRPr="001E5C7C">
        <w:rPr>
          <w:rFonts w:ascii="Times New Roman" w:eastAsia="Times New Roman" w:hAnsi="Times New Roman" w:cs="Times New Roman"/>
          <w:sz w:val="28"/>
          <w:szCs w:val="28"/>
          <w:lang w:eastAsia="ru-RU"/>
        </w:rPr>
        <w:t xml:space="preserve"> вознаграждение ему не выплачивается </w:t>
      </w:r>
      <w:proofErr w:type="gramStart"/>
      <w:r w:rsidR="007C0950" w:rsidRPr="001E5C7C">
        <w:rPr>
          <w:rFonts w:ascii="Times New Roman" w:eastAsia="Times New Roman" w:hAnsi="Times New Roman" w:cs="Times New Roman"/>
          <w:sz w:val="28"/>
          <w:szCs w:val="28"/>
          <w:lang w:eastAsia="ru-RU"/>
        </w:rPr>
        <w:t>с даты</w:t>
      </w:r>
      <w:proofErr w:type="gramEnd"/>
      <w:r w:rsidR="007C0950" w:rsidRPr="001E5C7C">
        <w:rPr>
          <w:rFonts w:ascii="Times New Roman" w:eastAsia="Times New Roman" w:hAnsi="Times New Roman" w:cs="Times New Roman"/>
          <w:sz w:val="28"/>
          <w:szCs w:val="28"/>
          <w:lang w:eastAsia="ru-RU"/>
        </w:rPr>
        <w:t xml:space="preserve"> его освобождения или отстранения.</w:t>
      </w:r>
      <w:r w:rsidR="007C0950" w:rsidRPr="001E5C7C">
        <w:rPr>
          <w:rFonts w:ascii="Times New Roman" w:hAnsi="Times New Roman" w:cs="Times New Roman"/>
          <w:sz w:val="28"/>
          <w:szCs w:val="28"/>
        </w:rPr>
        <w:t xml:space="preserve"> </w:t>
      </w:r>
      <w:r w:rsidR="007C0950" w:rsidRPr="001E5C7C">
        <w:rPr>
          <w:rFonts w:ascii="Times New Roman" w:eastAsia="Times New Roman" w:hAnsi="Times New Roman" w:cs="Times New Roman"/>
          <w:sz w:val="28"/>
          <w:szCs w:val="28"/>
          <w:lang w:eastAsia="ru-RU"/>
        </w:rPr>
        <w:t xml:space="preserve">Дополнительное вознаграждение выплачивается </w:t>
      </w:r>
      <w:r w:rsidR="00370BA8" w:rsidRPr="001E5C7C">
        <w:rPr>
          <w:rFonts w:ascii="Times New Roman" w:eastAsia="Times New Roman" w:hAnsi="Times New Roman" w:cs="Times New Roman"/>
          <w:sz w:val="28"/>
          <w:szCs w:val="28"/>
          <w:lang w:eastAsia="ru-RU"/>
        </w:rPr>
        <w:t>конкурсному</w:t>
      </w:r>
      <w:r w:rsidR="007C0950" w:rsidRPr="001E5C7C">
        <w:rPr>
          <w:rFonts w:ascii="Times New Roman" w:eastAsia="Times New Roman" w:hAnsi="Times New Roman" w:cs="Times New Roman"/>
          <w:sz w:val="28"/>
          <w:szCs w:val="28"/>
          <w:lang w:eastAsia="ru-RU"/>
        </w:rPr>
        <w:t xml:space="preserve"> управляющему за счет сре</w:t>
      </w:r>
      <w:proofErr w:type="gramStart"/>
      <w:r w:rsidR="007C0950" w:rsidRPr="001E5C7C">
        <w:rPr>
          <w:rFonts w:ascii="Times New Roman" w:eastAsia="Times New Roman" w:hAnsi="Times New Roman" w:cs="Times New Roman"/>
          <w:sz w:val="28"/>
          <w:szCs w:val="28"/>
          <w:lang w:eastAsia="ru-RU"/>
        </w:rPr>
        <w:t>дств кр</w:t>
      </w:r>
      <w:proofErr w:type="gramEnd"/>
      <w:r w:rsidR="007C0950" w:rsidRPr="001E5C7C">
        <w:rPr>
          <w:rFonts w:ascii="Times New Roman" w:eastAsia="Times New Roman" w:hAnsi="Times New Roman" w:cs="Times New Roman"/>
          <w:sz w:val="28"/>
          <w:szCs w:val="28"/>
          <w:lang w:eastAsia="ru-RU"/>
        </w:rPr>
        <w:t>едиторов, принявших решение об установлении дополнительного вознаграждения, или причитающихся им платежей в счет погашения их требований.</w:t>
      </w:r>
    </w:p>
    <w:p w:rsidR="007C0950" w:rsidRPr="001E5C7C" w:rsidRDefault="007C0950" w:rsidP="001E5C7C">
      <w:pPr>
        <w:pStyle w:val="a7"/>
        <w:spacing w:line="360" w:lineRule="auto"/>
        <w:ind w:firstLine="709"/>
        <w:jc w:val="both"/>
        <w:rPr>
          <w:rFonts w:ascii="Times New Roman" w:eastAsia="Times New Roman" w:hAnsi="Times New Roman" w:cs="Times New Roman"/>
          <w:sz w:val="28"/>
          <w:szCs w:val="28"/>
          <w:lang w:eastAsia="ru-RU"/>
        </w:rPr>
      </w:pPr>
      <w:proofErr w:type="gramStart"/>
      <w:r w:rsidRPr="001E5C7C">
        <w:rPr>
          <w:rFonts w:ascii="Times New Roman" w:eastAsia="Times New Roman" w:hAnsi="Times New Roman" w:cs="Times New Roman"/>
          <w:sz w:val="28"/>
          <w:szCs w:val="28"/>
          <w:lang w:eastAsia="ru-RU"/>
        </w:rPr>
        <w:t xml:space="preserve">Как разъяснено в </w:t>
      </w:r>
      <w:hyperlink r:id="rId143" w:history="1">
        <w:r w:rsidRPr="001E5C7C">
          <w:rPr>
            <w:rFonts w:ascii="Times New Roman" w:eastAsia="Times New Roman" w:hAnsi="Times New Roman" w:cs="Times New Roman"/>
            <w:sz w:val="28"/>
            <w:szCs w:val="28"/>
            <w:lang w:eastAsia="ru-RU"/>
          </w:rPr>
          <w:t>пункте 1</w:t>
        </w:r>
      </w:hyperlink>
      <w:r w:rsidR="00AA3CEB" w:rsidRPr="001E5C7C">
        <w:rPr>
          <w:rFonts w:ascii="Times New Roman" w:eastAsia="Times New Roman" w:hAnsi="Times New Roman" w:cs="Times New Roman"/>
          <w:sz w:val="28"/>
          <w:szCs w:val="28"/>
          <w:lang w:eastAsia="ru-RU"/>
        </w:rPr>
        <w:t xml:space="preserve"> П</w:t>
      </w:r>
      <w:r w:rsidRPr="001E5C7C">
        <w:rPr>
          <w:rFonts w:ascii="Times New Roman" w:eastAsia="Times New Roman" w:hAnsi="Times New Roman" w:cs="Times New Roman"/>
          <w:sz w:val="28"/>
          <w:szCs w:val="28"/>
          <w:lang w:eastAsia="ru-RU"/>
        </w:rPr>
        <w:t xml:space="preserve">остановления Пленума Высшего Арбитражного Суда Российской Федерации от 17.12.2009 </w:t>
      </w:r>
      <w:r w:rsidR="00AA3CEB" w:rsidRPr="001E5C7C">
        <w:rPr>
          <w:rFonts w:ascii="Times New Roman" w:eastAsia="Times New Roman" w:hAnsi="Times New Roman" w:cs="Times New Roman"/>
          <w:sz w:val="28"/>
          <w:szCs w:val="28"/>
          <w:lang w:eastAsia="ru-RU"/>
        </w:rPr>
        <w:t xml:space="preserve">года </w:t>
      </w:r>
      <w:r w:rsidR="00817A7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91 </w:t>
      </w:r>
      <w:r w:rsidR="0002466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О порядке погашения расходов по делу о банкротстве</w:t>
      </w:r>
      <w:r w:rsidR="0002466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привлечение привлеченных лиц должно осуществляться </w:t>
      </w:r>
      <w:r w:rsidR="005E6071" w:rsidRPr="001E5C7C">
        <w:rPr>
          <w:rFonts w:ascii="Times New Roman" w:eastAsia="Times New Roman" w:hAnsi="Times New Roman" w:cs="Times New Roman"/>
          <w:sz w:val="28"/>
          <w:szCs w:val="28"/>
          <w:lang w:eastAsia="ru-RU"/>
        </w:rPr>
        <w:t>конкурсным</w:t>
      </w:r>
      <w:r w:rsidRPr="001E5C7C">
        <w:rPr>
          <w:rFonts w:ascii="Times New Roman" w:eastAsia="Times New Roman" w:hAnsi="Times New Roman" w:cs="Times New Roman"/>
          <w:sz w:val="28"/>
          <w:szCs w:val="28"/>
          <w:lang w:eastAsia="ru-RU"/>
        </w:rPr>
        <w:t xml:space="preserve"> управляющим на основании названных норм </w:t>
      </w:r>
      <w:hyperlink r:id="rId144" w:history="1">
        <w:r w:rsidRPr="001E5C7C">
          <w:rPr>
            <w:rFonts w:ascii="Times New Roman" w:eastAsia="Times New Roman" w:hAnsi="Times New Roman" w:cs="Times New Roman"/>
            <w:sz w:val="28"/>
            <w:szCs w:val="28"/>
            <w:lang w:eastAsia="ru-RU"/>
          </w:rPr>
          <w:t>Закона</w:t>
        </w:r>
      </w:hyperlink>
      <w:r w:rsidRPr="001E5C7C">
        <w:rPr>
          <w:rFonts w:ascii="Times New Roman" w:eastAsia="Times New Roman" w:hAnsi="Times New Roman" w:cs="Times New Roman"/>
          <w:sz w:val="28"/>
          <w:szCs w:val="28"/>
          <w:lang w:eastAsia="ru-RU"/>
        </w:rPr>
        <w:t xml:space="preserve"> о банкротстве с соблюдением в отношении услуг, не упомянутых в </w:t>
      </w:r>
      <w:hyperlink r:id="rId145" w:history="1">
        <w:r w:rsidRPr="001E5C7C">
          <w:rPr>
            <w:rFonts w:ascii="Times New Roman" w:eastAsia="Times New Roman" w:hAnsi="Times New Roman" w:cs="Times New Roman"/>
            <w:sz w:val="28"/>
            <w:szCs w:val="28"/>
            <w:lang w:eastAsia="ru-RU"/>
          </w:rPr>
          <w:t>пункте 2 статьи 20.7</w:t>
        </w:r>
      </w:hyperlink>
      <w:r w:rsidR="00AA3CEB" w:rsidRPr="001E5C7C">
        <w:rPr>
          <w:rFonts w:ascii="Times New Roman" w:eastAsia="Times New Roman" w:hAnsi="Times New Roman" w:cs="Times New Roman"/>
          <w:sz w:val="28"/>
          <w:szCs w:val="28"/>
          <w:lang w:eastAsia="ru-RU"/>
        </w:rPr>
        <w:t xml:space="preserve"> Закона о банкротстве</w:t>
      </w:r>
      <w:r w:rsidRPr="001E5C7C">
        <w:rPr>
          <w:rFonts w:ascii="Times New Roman" w:eastAsia="Times New Roman" w:hAnsi="Times New Roman" w:cs="Times New Roman"/>
          <w:sz w:val="28"/>
          <w:szCs w:val="28"/>
          <w:lang w:eastAsia="ru-RU"/>
        </w:rPr>
        <w:t xml:space="preserve">, положений </w:t>
      </w:r>
      <w:hyperlink r:id="rId146" w:history="1">
        <w:r w:rsidRPr="001E5C7C">
          <w:rPr>
            <w:rFonts w:ascii="Times New Roman" w:eastAsia="Times New Roman" w:hAnsi="Times New Roman" w:cs="Times New Roman"/>
            <w:sz w:val="28"/>
            <w:szCs w:val="28"/>
            <w:lang w:eastAsia="ru-RU"/>
          </w:rPr>
          <w:t>пунктов 3</w:t>
        </w:r>
      </w:hyperlink>
      <w:r w:rsidRPr="001E5C7C">
        <w:rPr>
          <w:rFonts w:ascii="Times New Roman" w:eastAsia="Times New Roman" w:hAnsi="Times New Roman" w:cs="Times New Roman"/>
          <w:sz w:val="28"/>
          <w:szCs w:val="28"/>
          <w:lang w:eastAsia="ru-RU"/>
        </w:rPr>
        <w:t xml:space="preserve"> и </w:t>
      </w:r>
      <w:hyperlink r:id="rId147" w:history="1">
        <w:r w:rsidRPr="001E5C7C">
          <w:rPr>
            <w:rFonts w:ascii="Times New Roman" w:eastAsia="Times New Roman" w:hAnsi="Times New Roman" w:cs="Times New Roman"/>
            <w:sz w:val="28"/>
            <w:szCs w:val="28"/>
            <w:lang w:eastAsia="ru-RU"/>
          </w:rPr>
          <w:t>4 этой статьи</w:t>
        </w:r>
        <w:proofErr w:type="gramEnd"/>
      </w:hyperlink>
      <w:r w:rsidRPr="001E5C7C">
        <w:rPr>
          <w:rFonts w:ascii="Times New Roman" w:eastAsia="Times New Roman" w:hAnsi="Times New Roman" w:cs="Times New Roman"/>
          <w:sz w:val="28"/>
          <w:szCs w:val="28"/>
          <w:lang w:eastAsia="ru-RU"/>
        </w:rPr>
        <w:t xml:space="preserve"> о лимитах расходов на оплату их услуг.</w:t>
      </w:r>
      <w:r w:rsidR="00AA3CEB" w:rsidRPr="001E5C7C">
        <w:rPr>
          <w:rStyle w:val="a6"/>
          <w:rFonts w:ascii="Times New Roman" w:eastAsia="Times New Roman" w:hAnsi="Times New Roman" w:cs="Times New Roman"/>
          <w:sz w:val="28"/>
          <w:szCs w:val="28"/>
          <w:lang w:eastAsia="ru-RU"/>
        </w:rPr>
        <w:footnoteReference w:id="66"/>
      </w:r>
      <w:r w:rsidRPr="001E5C7C">
        <w:rPr>
          <w:rFonts w:ascii="Times New Roman" w:eastAsia="Times New Roman" w:hAnsi="Times New Roman" w:cs="Times New Roman"/>
          <w:sz w:val="28"/>
          <w:szCs w:val="28"/>
          <w:lang w:eastAsia="ru-RU"/>
        </w:rPr>
        <w:t xml:space="preserve"> Указанные положения о лимитах распространяются на услуги любых лиц (относящихся к </w:t>
      </w:r>
      <w:proofErr w:type="gramStart"/>
      <w:r w:rsidRPr="001E5C7C">
        <w:rPr>
          <w:rFonts w:ascii="Times New Roman" w:eastAsia="Times New Roman" w:hAnsi="Times New Roman" w:cs="Times New Roman"/>
          <w:sz w:val="28"/>
          <w:szCs w:val="28"/>
          <w:lang w:eastAsia="ru-RU"/>
        </w:rPr>
        <w:t>категориям</w:t>
      </w:r>
      <w:proofErr w:type="gramEnd"/>
      <w:r w:rsidRPr="001E5C7C">
        <w:rPr>
          <w:rFonts w:ascii="Times New Roman" w:eastAsia="Times New Roman" w:hAnsi="Times New Roman" w:cs="Times New Roman"/>
          <w:sz w:val="28"/>
          <w:szCs w:val="28"/>
          <w:lang w:eastAsia="ru-RU"/>
        </w:rPr>
        <w:t xml:space="preserve"> как специалистов, так и обслуживающего персонала), привлекаемых </w:t>
      </w:r>
      <w:r w:rsidR="005E6071" w:rsidRPr="001E5C7C">
        <w:rPr>
          <w:rFonts w:ascii="Times New Roman" w:eastAsia="Times New Roman" w:hAnsi="Times New Roman" w:cs="Times New Roman"/>
          <w:sz w:val="28"/>
          <w:szCs w:val="28"/>
          <w:lang w:eastAsia="ru-RU"/>
        </w:rPr>
        <w:t>конкурсным</w:t>
      </w:r>
      <w:r w:rsidRPr="001E5C7C">
        <w:rPr>
          <w:rFonts w:ascii="Times New Roman" w:eastAsia="Times New Roman" w:hAnsi="Times New Roman" w:cs="Times New Roman"/>
          <w:sz w:val="28"/>
          <w:szCs w:val="28"/>
          <w:lang w:eastAsia="ru-RU"/>
        </w:rPr>
        <w:t xml:space="preserve"> </w:t>
      </w:r>
      <w:r w:rsidRPr="001E5C7C">
        <w:rPr>
          <w:rFonts w:ascii="Times New Roman" w:eastAsia="Times New Roman" w:hAnsi="Times New Roman" w:cs="Times New Roman"/>
          <w:sz w:val="28"/>
          <w:szCs w:val="28"/>
          <w:lang w:eastAsia="ru-RU"/>
        </w:rPr>
        <w:lastRenderedPageBreak/>
        <w:t>управляющим для обеспечения своей деятельности и исполнения возложенных на него обязанностей.</w:t>
      </w:r>
      <w:r w:rsidRPr="001E5C7C">
        <w:rPr>
          <w:rFonts w:ascii="Times New Roman" w:hAnsi="Times New Roman" w:cs="Times New Roman"/>
          <w:sz w:val="28"/>
          <w:szCs w:val="28"/>
        </w:rPr>
        <w:t xml:space="preserve"> </w:t>
      </w:r>
      <w:r w:rsidRPr="001E5C7C">
        <w:rPr>
          <w:rFonts w:ascii="Times New Roman" w:eastAsia="Times New Roman" w:hAnsi="Times New Roman" w:cs="Times New Roman"/>
          <w:sz w:val="28"/>
          <w:szCs w:val="28"/>
          <w:lang w:eastAsia="ru-RU"/>
        </w:rPr>
        <w:t>При этом судам необходимо учитывать, что сохранение штатных единиц и заполнение вакансий из их числа в процедуре конкурсного производства допускаются лишь в той мере, в какой это оправданно для целей конкурсного производства, прежде всего сбора и реализации конкурсной массы, расчетов с кредиторами.</w:t>
      </w:r>
    </w:p>
    <w:p w:rsidR="007C0950" w:rsidRPr="001E5C7C" w:rsidRDefault="007C0950" w:rsidP="001E5C7C">
      <w:pPr>
        <w:pStyle w:val="a7"/>
        <w:spacing w:line="360" w:lineRule="auto"/>
        <w:ind w:firstLine="709"/>
        <w:jc w:val="both"/>
        <w:rPr>
          <w:rFonts w:ascii="Times New Roman" w:eastAsia="Times New Roman" w:hAnsi="Times New Roman" w:cs="Times New Roman"/>
          <w:sz w:val="28"/>
          <w:szCs w:val="28"/>
          <w:lang w:eastAsia="ru-RU"/>
        </w:rPr>
      </w:pPr>
      <w:proofErr w:type="gramStart"/>
      <w:r w:rsidRPr="001E5C7C">
        <w:rPr>
          <w:rFonts w:ascii="Times New Roman" w:eastAsia="Times New Roman" w:hAnsi="Times New Roman" w:cs="Times New Roman"/>
          <w:sz w:val="28"/>
          <w:szCs w:val="28"/>
          <w:lang w:eastAsia="ru-RU"/>
        </w:rPr>
        <w:t xml:space="preserve">Так, в рамках дела </w:t>
      </w:r>
      <w:r w:rsidR="00817A78" w:rsidRPr="001E5C7C">
        <w:rPr>
          <w:rFonts w:ascii="Times New Roman" w:eastAsia="Times New Roman" w:hAnsi="Times New Roman" w:cs="Times New Roman"/>
          <w:bCs/>
          <w:sz w:val="28"/>
          <w:szCs w:val="28"/>
          <w:lang w:eastAsia="ru-RU"/>
        </w:rPr>
        <w:t>№</w:t>
      </w:r>
      <w:r w:rsidRPr="001E5C7C">
        <w:rPr>
          <w:rFonts w:ascii="Times New Roman" w:eastAsia="Times New Roman" w:hAnsi="Times New Roman" w:cs="Times New Roman"/>
          <w:bCs/>
          <w:sz w:val="28"/>
          <w:szCs w:val="28"/>
          <w:lang w:eastAsia="ru-RU"/>
        </w:rPr>
        <w:t xml:space="preserve"> А26</w:t>
      </w:r>
      <w:r w:rsidR="00817A78" w:rsidRPr="001E5C7C">
        <w:rPr>
          <w:rFonts w:ascii="Times New Roman" w:eastAsia="Times New Roman" w:hAnsi="Times New Roman" w:cs="Times New Roman"/>
          <w:bCs/>
          <w:sz w:val="28"/>
          <w:szCs w:val="28"/>
          <w:lang w:eastAsia="ru-RU"/>
        </w:rPr>
        <w:t>–</w:t>
      </w:r>
      <w:r w:rsidRPr="001E5C7C">
        <w:rPr>
          <w:rFonts w:ascii="Times New Roman" w:eastAsia="Times New Roman" w:hAnsi="Times New Roman" w:cs="Times New Roman"/>
          <w:bCs/>
          <w:sz w:val="28"/>
          <w:szCs w:val="28"/>
          <w:lang w:eastAsia="ru-RU"/>
        </w:rPr>
        <w:t xml:space="preserve">2574/2014 </w:t>
      </w:r>
      <w:r w:rsidR="00D27B35" w:rsidRPr="001E5C7C">
        <w:rPr>
          <w:rFonts w:ascii="Times New Roman" w:eastAsia="Times New Roman" w:hAnsi="Times New Roman" w:cs="Times New Roman"/>
          <w:bCs/>
          <w:sz w:val="28"/>
          <w:szCs w:val="28"/>
          <w:lang w:eastAsia="ru-RU"/>
        </w:rPr>
        <w:t>Арбитражного суда Северо-Западного округа, к</w:t>
      </w:r>
      <w:r w:rsidRPr="001E5C7C">
        <w:rPr>
          <w:rFonts w:ascii="Times New Roman" w:eastAsia="Times New Roman" w:hAnsi="Times New Roman" w:cs="Times New Roman"/>
          <w:sz w:val="28"/>
          <w:szCs w:val="28"/>
          <w:lang w:eastAsia="ru-RU"/>
        </w:rPr>
        <w:t xml:space="preserve">онкурсный управляющий Забелин Алексей Николаевич обратился в Арбитражный суд Республики Карелия в рамках дела о несостоятельности (банкротстве) общества с ограниченной ответственностью </w:t>
      </w:r>
      <w:r w:rsidR="0002466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Управляющая компания </w:t>
      </w:r>
      <w:r w:rsidR="00024668" w:rsidRPr="001E5C7C">
        <w:rPr>
          <w:rFonts w:ascii="Times New Roman" w:eastAsia="Times New Roman" w:hAnsi="Times New Roman" w:cs="Times New Roman"/>
          <w:sz w:val="28"/>
          <w:szCs w:val="28"/>
          <w:lang w:eastAsia="ru-RU"/>
        </w:rPr>
        <w:t>«</w:t>
      </w:r>
      <w:proofErr w:type="spellStart"/>
      <w:r w:rsidRPr="001E5C7C">
        <w:rPr>
          <w:rFonts w:ascii="Times New Roman" w:eastAsia="Times New Roman" w:hAnsi="Times New Roman" w:cs="Times New Roman"/>
          <w:sz w:val="28"/>
          <w:szCs w:val="28"/>
          <w:lang w:eastAsia="ru-RU"/>
        </w:rPr>
        <w:t>Жилищно</w:t>
      </w:r>
      <w:proofErr w:type="spellEnd"/>
      <w:r w:rsidR="00817A7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эксплуатационные услуги Суоярви</w:t>
      </w:r>
      <w:r w:rsidR="00024668" w:rsidRPr="001E5C7C">
        <w:rPr>
          <w:rFonts w:ascii="Times New Roman" w:eastAsia="Times New Roman" w:hAnsi="Times New Roman" w:cs="Times New Roman"/>
          <w:sz w:val="28"/>
          <w:szCs w:val="28"/>
          <w:lang w:eastAsia="ru-RU"/>
        </w:rPr>
        <w:t>»</w:t>
      </w:r>
      <w:r w:rsidRPr="001E5C7C">
        <w:rPr>
          <w:rFonts w:ascii="Times New Roman" w:hAnsi="Times New Roman" w:cs="Times New Roman"/>
          <w:sz w:val="28"/>
          <w:szCs w:val="28"/>
        </w:rPr>
        <w:t xml:space="preserve"> </w:t>
      </w:r>
      <w:r w:rsidRPr="001E5C7C">
        <w:rPr>
          <w:rFonts w:ascii="Times New Roman" w:eastAsia="Times New Roman" w:hAnsi="Times New Roman" w:cs="Times New Roman"/>
          <w:sz w:val="28"/>
          <w:szCs w:val="28"/>
          <w:lang w:eastAsia="ru-RU"/>
        </w:rPr>
        <w:t>с ходатайством об увеличении лимита расходов на оплату услуг лиц, привлеченных конкурсным управляющим, на сумму 328 980 руб.</w:t>
      </w:r>
      <w:r w:rsidR="00D27B35"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в связи с привлечением лиц для</w:t>
      </w:r>
      <w:proofErr w:type="gramEnd"/>
      <w:r w:rsidRPr="001E5C7C">
        <w:rPr>
          <w:rFonts w:ascii="Times New Roman" w:eastAsia="Times New Roman" w:hAnsi="Times New Roman" w:cs="Times New Roman"/>
          <w:sz w:val="28"/>
          <w:szCs w:val="28"/>
          <w:lang w:eastAsia="ru-RU"/>
        </w:rPr>
        <w:t xml:space="preserve"> обеспечения своей деятельности, </w:t>
      </w:r>
      <w:r w:rsidR="00D27B35" w:rsidRPr="001E5C7C">
        <w:rPr>
          <w:rFonts w:ascii="Times New Roman" w:eastAsia="Times New Roman" w:hAnsi="Times New Roman" w:cs="Times New Roman"/>
          <w:sz w:val="28"/>
          <w:szCs w:val="28"/>
          <w:lang w:eastAsia="ru-RU"/>
        </w:rPr>
        <w:t xml:space="preserve">часть </w:t>
      </w:r>
      <w:r w:rsidRPr="001E5C7C">
        <w:rPr>
          <w:rFonts w:ascii="Times New Roman" w:eastAsia="Times New Roman" w:hAnsi="Times New Roman" w:cs="Times New Roman"/>
          <w:sz w:val="28"/>
          <w:szCs w:val="28"/>
          <w:lang w:eastAsia="ru-RU"/>
        </w:rPr>
        <w:t xml:space="preserve">из которых: </w:t>
      </w:r>
      <w:proofErr w:type="gramStart"/>
      <w:r w:rsidRPr="001E5C7C">
        <w:rPr>
          <w:rFonts w:ascii="Times New Roman" w:eastAsia="Times New Roman" w:hAnsi="Times New Roman" w:cs="Times New Roman"/>
          <w:sz w:val="28"/>
          <w:szCs w:val="28"/>
          <w:lang w:eastAsia="ru-RU"/>
        </w:rPr>
        <w:t xml:space="preserve">ООО </w:t>
      </w:r>
      <w:r w:rsidR="0002466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Консультант</w:t>
      </w:r>
      <w:r w:rsidR="00817A7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Арбитр</w:t>
      </w:r>
      <w:r w:rsidR="0002466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с оплатой 40 000 руб. ежемесячно для оказания услуг по ведению бухгалтерского учета (20 000 руб.) и юридических услуг (20 000 руб.), сотрудник охраны </w:t>
      </w:r>
      <w:proofErr w:type="spellStart"/>
      <w:r w:rsidRPr="001E5C7C">
        <w:rPr>
          <w:rFonts w:ascii="Times New Roman" w:eastAsia="Times New Roman" w:hAnsi="Times New Roman" w:cs="Times New Roman"/>
          <w:sz w:val="28"/>
          <w:szCs w:val="28"/>
          <w:lang w:eastAsia="ru-RU"/>
        </w:rPr>
        <w:t>Адиев</w:t>
      </w:r>
      <w:proofErr w:type="spellEnd"/>
      <w:r w:rsidRPr="001E5C7C">
        <w:rPr>
          <w:rFonts w:ascii="Times New Roman" w:eastAsia="Times New Roman" w:hAnsi="Times New Roman" w:cs="Times New Roman"/>
          <w:sz w:val="28"/>
          <w:szCs w:val="28"/>
          <w:lang w:eastAsia="ru-RU"/>
        </w:rPr>
        <w:t xml:space="preserve"> Владимир </w:t>
      </w:r>
      <w:proofErr w:type="spellStart"/>
      <w:r w:rsidRPr="001E5C7C">
        <w:rPr>
          <w:rFonts w:ascii="Times New Roman" w:eastAsia="Times New Roman" w:hAnsi="Times New Roman" w:cs="Times New Roman"/>
          <w:sz w:val="28"/>
          <w:szCs w:val="28"/>
          <w:lang w:eastAsia="ru-RU"/>
        </w:rPr>
        <w:t>Белусович</w:t>
      </w:r>
      <w:proofErr w:type="spellEnd"/>
      <w:r w:rsidRPr="001E5C7C">
        <w:rPr>
          <w:rFonts w:ascii="Times New Roman" w:eastAsia="Times New Roman" w:hAnsi="Times New Roman" w:cs="Times New Roman"/>
          <w:sz w:val="28"/>
          <w:szCs w:val="28"/>
          <w:lang w:eastAsia="ru-RU"/>
        </w:rPr>
        <w:t xml:space="preserve"> с оплатой услуг в размере 10 000 руб. (без учета НДФЛ) ежемесячно для обеспечения сохранности имущества должника (транспортных средств и техники), организатор торгов </w:t>
      </w:r>
      <w:r w:rsidR="00D27B35" w:rsidRPr="001E5C7C">
        <w:rPr>
          <w:rFonts w:ascii="Times New Roman" w:eastAsia="Times New Roman" w:hAnsi="Times New Roman" w:cs="Times New Roman"/>
          <w:sz w:val="28"/>
          <w:szCs w:val="28"/>
          <w:lang w:eastAsia="ru-RU"/>
        </w:rPr>
        <w:t>ООО</w:t>
      </w:r>
      <w:r w:rsidRPr="001E5C7C">
        <w:rPr>
          <w:rFonts w:ascii="Times New Roman" w:eastAsia="Times New Roman" w:hAnsi="Times New Roman" w:cs="Times New Roman"/>
          <w:sz w:val="28"/>
          <w:szCs w:val="28"/>
          <w:lang w:eastAsia="ru-RU"/>
        </w:rPr>
        <w:t xml:space="preserve"> </w:t>
      </w:r>
      <w:r w:rsidR="00024668" w:rsidRPr="001E5C7C">
        <w:rPr>
          <w:rFonts w:ascii="Times New Roman" w:eastAsia="Times New Roman" w:hAnsi="Times New Roman" w:cs="Times New Roman"/>
          <w:sz w:val="28"/>
          <w:szCs w:val="28"/>
          <w:lang w:eastAsia="ru-RU"/>
        </w:rPr>
        <w:t>«</w:t>
      </w:r>
      <w:proofErr w:type="spellStart"/>
      <w:r w:rsidRPr="001E5C7C">
        <w:rPr>
          <w:rFonts w:ascii="Times New Roman" w:eastAsia="Times New Roman" w:hAnsi="Times New Roman" w:cs="Times New Roman"/>
          <w:sz w:val="28"/>
          <w:szCs w:val="28"/>
          <w:lang w:eastAsia="ru-RU"/>
        </w:rPr>
        <w:t>Глобал</w:t>
      </w:r>
      <w:proofErr w:type="spellEnd"/>
      <w:r w:rsidRPr="001E5C7C">
        <w:rPr>
          <w:rFonts w:ascii="Times New Roman" w:eastAsia="Times New Roman" w:hAnsi="Times New Roman" w:cs="Times New Roman"/>
          <w:sz w:val="28"/>
          <w:szCs w:val="28"/>
          <w:lang w:eastAsia="ru-RU"/>
        </w:rPr>
        <w:t xml:space="preserve"> </w:t>
      </w:r>
      <w:proofErr w:type="spellStart"/>
      <w:r w:rsidRPr="001E5C7C">
        <w:rPr>
          <w:rFonts w:ascii="Times New Roman" w:eastAsia="Times New Roman" w:hAnsi="Times New Roman" w:cs="Times New Roman"/>
          <w:sz w:val="28"/>
          <w:szCs w:val="28"/>
          <w:lang w:eastAsia="ru-RU"/>
        </w:rPr>
        <w:t>Инвест</w:t>
      </w:r>
      <w:proofErr w:type="spellEnd"/>
      <w:r w:rsidR="0002466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с оплатой услуг 40 000</w:t>
      </w:r>
      <w:proofErr w:type="gramEnd"/>
      <w:r w:rsidRPr="001E5C7C">
        <w:rPr>
          <w:rFonts w:ascii="Times New Roman" w:eastAsia="Times New Roman" w:hAnsi="Times New Roman" w:cs="Times New Roman"/>
          <w:sz w:val="28"/>
          <w:szCs w:val="28"/>
          <w:lang w:eastAsia="ru-RU"/>
        </w:rPr>
        <w:t xml:space="preserve"> руб. за первые торги, 30 000 руб. за повторные торги, 30 000 руб. за проведение торгов посредством публичного предложения.</w:t>
      </w:r>
    </w:p>
    <w:p w:rsidR="007C0950" w:rsidRPr="001E5C7C" w:rsidRDefault="007C0950" w:rsidP="001E5C7C">
      <w:pPr>
        <w:pStyle w:val="a7"/>
        <w:spacing w:line="360" w:lineRule="auto"/>
        <w:ind w:firstLine="709"/>
        <w:jc w:val="both"/>
        <w:rPr>
          <w:rFonts w:ascii="Times New Roman" w:eastAsia="Times New Roman" w:hAnsi="Times New Roman" w:cs="Times New Roman"/>
          <w:sz w:val="28"/>
          <w:szCs w:val="28"/>
          <w:lang w:eastAsia="ru-RU"/>
        </w:rPr>
      </w:pPr>
      <w:proofErr w:type="gramStart"/>
      <w:r w:rsidRPr="001E5C7C">
        <w:rPr>
          <w:rFonts w:ascii="Times New Roman" w:eastAsia="Times New Roman" w:hAnsi="Times New Roman" w:cs="Times New Roman"/>
          <w:sz w:val="28"/>
          <w:szCs w:val="28"/>
          <w:lang w:eastAsia="ru-RU"/>
        </w:rPr>
        <w:t xml:space="preserve">При рассмотрении спора, суд отметил, </w:t>
      </w:r>
      <w:r w:rsidR="00D27B35" w:rsidRPr="001E5C7C">
        <w:rPr>
          <w:rFonts w:ascii="Times New Roman" w:eastAsia="Times New Roman" w:hAnsi="Times New Roman" w:cs="Times New Roman"/>
          <w:sz w:val="28"/>
          <w:szCs w:val="28"/>
          <w:lang w:eastAsia="ru-RU"/>
        </w:rPr>
        <w:t xml:space="preserve">что </w:t>
      </w:r>
      <w:r w:rsidRPr="001E5C7C">
        <w:rPr>
          <w:rFonts w:ascii="Times New Roman" w:eastAsia="Times New Roman" w:hAnsi="Times New Roman" w:cs="Times New Roman"/>
          <w:sz w:val="28"/>
          <w:szCs w:val="28"/>
          <w:lang w:eastAsia="ru-RU"/>
        </w:rPr>
        <w:t xml:space="preserve">в силу </w:t>
      </w:r>
      <w:hyperlink r:id="rId148" w:history="1">
        <w:r w:rsidRPr="001E5C7C">
          <w:rPr>
            <w:rFonts w:ascii="Times New Roman" w:eastAsia="Times New Roman" w:hAnsi="Times New Roman" w:cs="Times New Roman"/>
            <w:sz w:val="28"/>
            <w:szCs w:val="28"/>
            <w:lang w:eastAsia="ru-RU"/>
          </w:rPr>
          <w:t>пункта 4</w:t>
        </w:r>
      </w:hyperlink>
      <w:r w:rsidRPr="001E5C7C">
        <w:rPr>
          <w:rFonts w:ascii="Times New Roman" w:eastAsia="Times New Roman" w:hAnsi="Times New Roman" w:cs="Times New Roman"/>
          <w:sz w:val="28"/>
          <w:szCs w:val="28"/>
          <w:lang w:eastAsia="ru-RU"/>
        </w:rPr>
        <w:t xml:space="preserve"> Постановления </w:t>
      </w:r>
      <w:r w:rsidR="00817A7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91 при рассмотрении вопроса об обоснованности привлечения привлеченного лица следует, исходя из </w:t>
      </w:r>
      <w:hyperlink r:id="rId149" w:history="1">
        <w:r w:rsidRPr="001E5C7C">
          <w:rPr>
            <w:rFonts w:ascii="Times New Roman" w:eastAsia="Times New Roman" w:hAnsi="Times New Roman" w:cs="Times New Roman"/>
            <w:sz w:val="28"/>
            <w:szCs w:val="28"/>
            <w:lang w:eastAsia="ru-RU"/>
          </w:rPr>
          <w:t>пункта 5 статьи 20.7</w:t>
        </w:r>
      </w:hyperlink>
      <w:r w:rsidRPr="001E5C7C">
        <w:rPr>
          <w:rFonts w:ascii="Times New Roman" w:eastAsia="Times New Roman" w:hAnsi="Times New Roman" w:cs="Times New Roman"/>
          <w:sz w:val="28"/>
          <w:szCs w:val="28"/>
          <w:lang w:eastAsia="ru-RU"/>
        </w:rPr>
        <w:t xml:space="preserve"> Закона о банкротстве, учитывать в том числе, направлено ли такое привлечение на достижение целей процедур банкротства и выполнение возложенных на </w:t>
      </w:r>
      <w:r w:rsidR="005E6071" w:rsidRPr="001E5C7C">
        <w:rPr>
          <w:rFonts w:ascii="Times New Roman" w:eastAsia="Times New Roman" w:hAnsi="Times New Roman" w:cs="Times New Roman"/>
          <w:sz w:val="28"/>
          <w:szCs w:val="28"/>
          <w:lang w:eastAsia="ru-RU"/>
        </w:rPr>
        <w:t>конкурсного</w:t>
      </w:r>
      <w:r w:rsidRPr="001E5C7C">
        <w:rPr>
          <w:rFonts w:ascii="Times New Roman" w:eastAsia="Times New Roman" w:hAnsi="Times New Roman" w:cs="Times New Roman"/>
          <w:sz w:val="28"/>
          <w:szCs w:val="28"/>
          <w:lang w:eastAsia="ru-RU"/>
        </w:rPr>
        <w:t xml:space="preserve"> управляющего обязанностей, предусмотренных </w:t>
      </w:r>
      <w:hyperlink r:id="rId150" w:history="1">
        <w:r w:rsidRPr="001E5C7C">
          <w:rPr>
            <w:rFonts w:ascii="Times New Roman" w:eastAsia="Times New Roman" w:hAnsi="Times New Roman" w:cs="Times New Roman"/>
            <w:sz w:val="28"/>
            <w:szCs w:val="28"/>
            <w:lang w:eastAsia="ru-RU"/>
          </w:rPr>
          <w:t>Законом</w:t>
        </w:r>
      </w:hyperlink>
      <w:r w:rsidRPr="001E5C7C">
        <w:rPr>
          <w:rFonts w:ascii="Times New Roman" w:eastAsia="Times New Roman" w:hAnsi="Times New Roman" w:cs="Times New Roman"/>
          <w:sz w:val="28"/>
          <w:szCs w:val="28"/>
          <w:lang w:eastAsia="ru-RU"/>
        </w:rPr>
        <w:t xml:space="preserve">, насколько велик объем работы, подлежащей выполнению </w:t>
      </w:r>
      <w:r w:rsidR="005E6071" w:rsidRPr="001E5C7C">
        <w:rPr>
          <w:rFonts w:ascii="Times New Roman" w:eastAsia="Times New Roman" w:hAnsi="Times New Roman" w:cs="Times New Roman"/>
          <w:sz w:val="28"/>
          <w:szCs w:val="28"/>
          <w:lang w:eastAsia="ru-RU"/>
        </w:rPr>
        <w:t>конкурсным</w:t>
      </w:r>
      <w:r w:rsidRPr="001E5C7C">
        <w:rPr>
          <w:rFonts w:ascii="Times New Roman" w:eastAsia="Times New Roman" w:hAnsi="Times New Roman" w:cs="Times New Roman"/>
          <w:sz w:val="28"/>
          <w:szCs w:val="28"/>
          <w:lang w:eastAsia="ru-RU"/>
        </w:rPr>
        <w:t xml:space="preserve"> управляющим</w:t>
      </w:r>
      <w:proofErr w:type="gramEnd"/>
      <w:r w:rsidRPr="001E5C7C">
        <w:rPr>
          <w:rFonts w:ascii="Times New Roman" w:eastAsia="Times New Roman" w:hAnsi="Times New Roman" w:cs="Times New Roman"/>
          <w:sz w:val="28"/>
          <w:szCs w:val="28"/>
          <w:lang w:eastAsia="ru-RU"/>
        </w:rPr>
        <w:t xml:space="preserve"> (с учетом количества принадлежащего должнику имущества и места его нахождения), возможно ли выполнение </w:t>
      </w:r>
      <w:r w:rsidR="005E6071" w:rsidRPr="001E5C7C">
        <w:rPr>
          <w:rFonts w:ascii="Times New Roman" w:eastAsia="Times New Roman" w:hAnsi="Times New Roman" w:cs="Times New Roman"/>
          <w:sz w:val="28"/>
          <w:szCs w:val="28"/>
          <w:lang w:eastAsia="ru-RU"/>
        </w:rPr>
        <w:t>конкурсным</w:t>
      </w:r>
      <w:r w:rsidRPr="001E5C7C">
        <w:rPr>
          <w:rFonts w:ascii="Times New Roman" w:eastAsia="Times New Roman" w:hAnsi="Times New Roman" w:cs="Times New Roman"/>
          <w:sz w:val="28"/>
          <w:szCs w:val="28"/>
          <w:lang w:eastAsia="ru-RU"/>
        </w:rPr>
        <w:t xml:space="preserve"> управляющим самостоятельно тех функций, для </w:t>
      </w:r>
      <w:r w:rsidRPr="001E5C7C">
        <w:rPr>
          <w:rFonts w:ascii="Times New Roman" w:eastAsia="Times New Roman" w:hAnsi="Times New Roman" w:cs="Times New Roman"/>
          <w:sz w:val="28"/>
          <w:szCs w:val="28"/>
          <w:lang w:eastAsia="ru-RU"/>
        </w:rPr>
        <w:lastRenderedPageBreak/>
        <w:t xml:space="preserve">которых привлекается привлеченное лицо, необходимы ли для выполнения таких функций специальные познания, имеющиеся у привлеченного лица, или достаточно познаний, имеющихся у управляющего, обладает ли привлеченное лицо необходимой квалификацией. Привлекая лицо, </w:t>
      </w:r>
      <w:proofErr w:type="gramStart"/>
      <w:r w:rsidR="005E6071" w:rsidRPr="001E5C7C">
        <w:rPr>
          <w:rFonts w:ascii="Times New Roman" w:eastAsia="Times New Roman" w:hAnsi="Times New Roman" w:cs="Times New Roman"/>
          <w:sz w:val="28"/>
          <w:szCs w:val="28"/>
          <w:lang w:eastAsia="ru-RU"/>
        </w:rPr>
        <w:t>конкурсным</w:t>
      </w:r>
      <w:proofErr w:type="gramEnd"/>
      <w:r w:rsidR="005E6071" w:rsidRPr="001E5C7C">
        <w:rPr>
          <w:rFonts w:ascii="Times New Roman" w:eastAsia="Times New Roman" w:hAnsi="Times New Roman" w:cs="Times New Roman"/>
          <w:sz w:val="28"/>
          <w:szCs w:val="28"/>
          <w:lang w:eastAsia="ru-RU"/>
        </w:rPr>
        <w:t xml:space="preserve"> </w:t>
      </w:r>
      <w:r w:rsidRPr="001E5C7C">
        <w:rPr>
          <w:rFonts w:ascii="Times New Roman" w:eastAsia="Times New Roman" w:hAnsi="Times New Roman" w:cs="Times New Roman"/>
          <w:sz w:val="28"/>
          <w:szCs w:val="28"/>
          <w:lang w:eastAsia="ru-RU"/>
        </w:rPr>
        <w:t>управляющий обязан в числе прочего учитывать возможность оплаты его услуг за счет имущества должника.</w:t>
      </w:r>
      <w:r w:rsidR="00D27B35" w:rsidRPr="001E5C7C">
        <w:rPr>
          <w:rStyle w:val="a6"/>
          <w:rFonts w:ascii="Times New Roman" w:eastAsia="Times New Roman" w:hAnsi="Times New Roman" w:cs="Times New Roman"/>
          <w:sz w:val="28"/>
          <w:szCs w:val="28"/>
          <w:lang w:eastAsia="ru-RU"/>
        </w:rPr>
        <w:footnoteReference w:id="67"/>
      </w:r>
    </w:p>
    <w:p w:rsidR="007C0950" w:rsidRPr="001E5C7C" w:rsidRDefault="007C0950" w:rsidP="001E5C7C">
      <w:pPr>
        <w:pStyle w:val="a7"/>
        <w:spacing w:line="360" w:lineRule="auto"/>
        <w:ind w:firstLine="709"/>
        <w:jc w:val="both"/>
        <w:rPr>
          <w:rFonts w:ascii="Times New Roman" w:eastAsia="Times New Roman" w:hAnsi="Times New Roman" w:cs="Times New Roman"/>
          <w:sz w:val="28"/>
          <w:szCs w:val="28"/>
          <w:lang w:eastAsia="ru-RU"/>
        </w:rPr>
      </w:pPr>
      <w:proofErr w:type="gramStart"/>
      <w:r w:rsidRPr="001E5C7C">
        <w:rPr>
          <w:rFonts w:ascii="Times New Roman" w:eastAsia="Times New Roman" w:hAnsi="Times New Roman" w:cs="Times New Roman"/>
          <w:sz w:val="28"/>
          <w:szCs w:val="28"/>
          <w:lang w:eastAsia="ru-RU"/>
        </w:rPr>
        <w:t xml:space="preserve">Поскольку в материалах дела отсутствуют достаточные доказательства реального оказания ООО </w:t>
      </w:r>
      <w:r w:rsidR="0002466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Консультант</w:t>
      </w:r>
      <w:r w:rsidR="00817A7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Арбитр</w:t>
      </w:r>
      <w:r w:rsidR="0002466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w:t>
      </w:r>
      <w:r w:rsidR="00D27B35" w:rsidRPr="001E5C7C">
        <w:rPr>
          <w:rFonts w:ascii="Times New Roman" w:eastAsia="Times New Roman" w:hAnsi="Times New Roman" w:cs="Times New Roman"/>
          <w:sz w:val="28"/>
          <w:szCs w:val="28"/>
          <w:lang w:eastAsia="ru-RU"/>
        </w:rPr>
        <w:t xml:space="preserve">по ведению и оказанию бухгалтерский и юридических </w:t>
      </w:r>
      <w:r w:rsidRPr="001E5C7C">
        <w:rPr>
          <w:rFonts w:ascii="Times New Roman" w:eastAsia="Times New Roman" w:hAnsi="Times New Roman" w:cs="Times New Roman"/>
          <w:sz w:val="28"/>
          <w:szCs w:val="28"/>
          <w:lang w:eastAsia="ru-RU"/>
        </w:rPr>
        <w:t xml:space="preserve">услуг и необходимости продолжения договорных отношений, существующих между должником и ООО </w:t>
      </w:r>
      <w:r w:rsidR="0002466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Консультант</w:t>
      </w:r>
      <w:r w:rsidR="00817A7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Арбитр</w:t>
      </w:r>
      <w:r w:rsidR="0002466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с 2015 года, суд кассационной инстанции считает обоснованным вывод апелляционного суда относительно отсутствия необходимости в период с 01.06.2016 </w:t>
      </w:r>
      <w:r w:rsidR="00D27B35" w:rsidRPr="001E5C7C">
        <w:rPr>
          <w:rFonts w:ascii="Times New Roman" w:eastAsia="Times New Roman" w:hAnsi="Times New Roman" w:cs="Times New Roman"/>
          <w:sz w:val="28"/>
          <w:szCs w:val="28"/>
          <w:lang w:eastAsia="ru-RU"/>
        </w:rPr>
        <w:t xml:space="preserve">года </w:t>
      </w:r>
      <w:r w:rsidRPr="001E5C7C">
        <w:rPr>
          <w:rFonts w:ascii="Times New Roman" w:eastAsia="Times New Roman" w:hAnsi="Times New Roman" w:cs="Times New Roman"/>
          <w:sz w:val="28"/>
          <w:szCs w:val="28"/>
          <w:lang w:eastAsia="ru-RU"/>
        </w:rPr>
        <w:t>по 01.12.2016</w:t>
      </w:r>
      <w:r w:rsidR="00D27B35" w:rsidRPr="001E5C7C">
        <w:rPr>
          <w:rFonts w:ascii="Times New Roman" w:eastAsia="Times New Roman" w:hAnsi="Times New Roman" w:cs="Times New Roman"/>
          <w:sz w:val="28"/>
          <w:szCs w:val="28"/>
          <w:lang w:eastAsia="ru-RU"/>
        </w:rPr>
        <w:t xml:space="preserve"> года</w:t>
      </w:r>
      <w:r w:rsidRPr="001E5C7C">
        <w:rPr>
          <w:rFonts w:ascii="Times New Roman" w:eastAsia="Times New Roman" w:hAnsi="Times New Roman" w:cs="Times New Roman"/>
          <w:sz w:val="28"/>
          <w:szCs w:val="28"/>
          <w:lang w:eastAsia="ru-RU"/>
        </w:rPr>
        <w:t xml:space="preserve"> привлечения ООО </w:t>
      </w:r>
      <w:r w:rsidR="0002466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Консультант</w:t>
      </w:r>
      <w:r w:rsidR="00817A7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Арбитр</w:t>
      </w:r>
      <w:r w:rsidR="0002466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и оплаты его услуг в</w:t>
      </w:r>
      <w:proofErr w:type="gramEnd"/>
      <w:r w:rsidRPr="001E5C7C">
        <w:rPr>
          <w:rFonts w:ascii="Times New Roman" w:eastAsia="Times New Roman" w:hAnsi="Times New Roman" w:cs="Times New Roman"/>
          <w:sz w:val="28"/>
          <w:szCs w:val="28"/>
          <w:lang w:eastAsia="ru-RU"/>
        </w:rPr>
        <w:t xml:space="preserve"> заявленном </w:t>
      </w:r>
      <w:proofErr w:type="gramStart"/>
      <w:r w:rsidRPr="001E5C7C">
        <w:rPr>
          <w:rFonts w:ascii="Times New Roman" w:eastAsia="Times New Roman" w:hAnsi="Times New Roman" w:cs="Times New Roman"/>
          <w:sz w:val="28"/>
          <w:szCs w:val="28"/>
          <w:lang w:eastAsia="ru-RU"/>
        </w:rPr>
        <w:t>размере</w:t>
      </w:r>
      <w:proofErr w:type="gramEnd"/>
      <w:r w:rsidRPr="001E5C7C">
        <w:rPr>
          <w:rFonts w:ascii="Times New Roman" w:eastAsia="Times New Roman" w:hAnsi="Times New Roman" w:cs="Times New Roman"/>
          <w:sz w:val="28"/>
          <w:szCs w:val="28"/>
          <w:lang w:eastAsia="ru-RU"/>
        </w:rPr>
        <w:t>.</w:t>
      </w:r>
    </w:p>
    <w:p w:rsidR="00784383" w:rsidRPr="001E5C7C" w:rsidRDefault="00784383" w:rsidP="001E5C7C">
      <w:pPr>
        <w:pStyle w:val="a7"/>
        <w:spacing w:line="360" w:lineRule="auto"/>
        <w:ind w:firstLine="709"/>
        <w:jc w:val="both"/>
        <w:rPr>
          <w:rFonts w:ascii="Times New Roman" w:eastAsia="Times New Roman" w:hAnsi="Times New Roman" w:cs="Times New Roman"/>
          <w:sz w:val="28"/>
          <w:szCs w:val="28"/>
          <w:lang w:eastAsia="ru-RU"/>
        </w:rPr>
      </w:pPr>
      <w:proofErr w:type="gramStart"/>
      <w:r w:rsidRPr="001E5C7C">
        <w:rPr>
          <w:rFonts w:ascii="Times New Roman" w:eastAsia="Times New Roman" w:hAnsi="Times New Roman" w:cs="Times New Roman"/>
          <w:sz w:val="28"/>
          <w:szCs w:val="28"/>
          <w:lang w:eastAsia="ru-RU"/>
        </w:rPr>
        <w:t>В рамках иного дела,</w:t>
      </w:r>
      <w:r w:rsidR="00D27B35" w:rsidRPr="001E5C7C">
        <w:rPr>
          <w:rFonts w:ascii="Times New Roman" w:eastAsia="Times New Roman" w:hAnsi="Times New Roman" w:cs="Times New Roman"/>
          <w:sz w:val="28"/>
          <w:szCs w:val="28"/>
          <w:lang w:eastAsia="ru-RU"/>
        </w:rPr>
        <w:t xml:space="preserve"> к</w:t>
      </w:r>
      <w:r w:rsidRPr="001E5C7C">
        <w:rPr>
          <w:rFonts w:ascii="Times New Roman" w:eastAsia="Times New Roman" w:hAnsi="Times New Roman" w:cs="Times New Roman"/>
          <w:sz w:val="28"/>
          <w:szCs w:val="28"/>
          <w:lang w:eastAsia="ru-RU"/>
        </w:rPr>
        <w:t xml:space="preserve">онкурсный управляющий должника </w:t>
      </w:r>
      <w:r w:rsidR="000E286D" w:rsidRPr="001E5C7C">
        <w:rPr>
          <w:rFonts w:ascii="Times New Roman" w:eastAsia="Times New Roman" w:hAnsi="Times New Roman" w:cs="Times New Roman"/>
          <w:sz w:val="28"/>
          <w:szCs w:val="28"/>
          <w:lang w:eastAsia="ru-RU"/>
        </w:rPr>
        <w:t xml:space="preserve">О.Г. </w:t>
      </w:r>
      <w:r w:rsidRPr="001E5C7C">
        <w:rPr>
          <w:rFonts w:ascii="Times New Roman" w:eastAsia="Times New Roman" w:hAnsi="Times New Roman" w:cs="Times New Roman"/>
          <w:sz w:val="28"/>
          <w:szCs w:val="28"/>
          <w:lang w:eastAsia="ru-RU"/>
        </w:rPr>
        <w:t>Абашева</w:t>
      </w:r>
      <w:r w:rsidR="00D27B35"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в порядке </w:t>
      </w:r>
      <w:hyperlink r:id="rId151" w:history="1">
        <w:r w:rsidRPr="001E5C7C">
          <w:rPr>
            <w:rFonts w:ascii="Times New Roman" w:eastAsia="Times New Roman" w:hAnsi="Times New Roman" w:cs="Times New Roman"/>
            <w:sz w:val="28"/>
            <w:szCs w:val="28"/>
            <w:lang w:eastAsia="ru-RU"/>
          </w:rPr>
          <w:t>пункта 6 статьи 20.7</w:t>
        </w:r>
      </w:hyperlink>
      <w:r w:rsidRPr="001E5C7C">
        <w:rPr>
          <w:rFonts w:ascii="Times New Roman" w:eastAsia="Times New Roman" w:hAnsi="Times New Roman" w:cs="Times New Roman"/>
          <w:sz w:val="28"/>
          <w:szCs w:val="28"/>
          <w:lang w:eastAsia="ru-RU"/>
        </w:rPr>
        <w:t xml:space="preserve"> Закон</w:t>
      </w:r>
      <w:r w:rsidR="00D27B35" w:rsidRPr="001E5C7C">
        <w:rPr>
          <w:rFonts w:ascii="Times New Roman" w:eastAsia="Times New Roman" w:hAnsi="Times New Roman" w:cs="Times New Roman"/>
          <w:sz w:val="28"/>
          <w:szCs w:val="28"/>
          <w:lang w:eastAsia="ru-RU"/>
        </w:rPr>
        <w:t>а о банкротстве, обратился</w:t>
      </w:r>
      <w:r w:rsidRPr="001E5C7C">
        <w:rPr>
          <w:rFonts w:ascii="Times New Roman" w:eastAsia="Times New Roman" w:hAnsi="Times New Roman" w:cs="Times New Roman"/>
          <w:sz w:val="28"/>
          <w:szCs w:val="28"/>
          <w:lang w:eastAsia="ru-RU"/>
        </w:rPr>
        <w:t xml:space="preserve"> в суд с ходатайством об установлении размера оплаты услуг лица, привлеченного в ходе конкурсного производства, </w:t>
      </w:r>
      <w:r w:rsidR="00817A7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помощника конкурсного управляющего </w:t>
      </w:r>
      <w:r w:rsidR="000E286D" w:rsidRPr="001E5C7C">
        <w:rPr>
          <w:rFonts w:ascii="Times New Roman" w:eastAsia="Times New Roman" w:hAnsi="Times New Roman" w:cs="Times New Roman"/>
          <w:sz w:val="28"/>
          <w:szCs w:val="28"/>
          <w:lang w:eastAsia="ru-RU"/>
        </w:rPr>
        <w:t xml:space="preserve">Т.Ю. </w:t>
      </w:r>
      <w:r w:rsidRPr="001E5C7C">
        <w:rPr>
          <w:rFonts w:ascii="Times New Roman" w:eastAsia="Times New Roman" w:hAnsi="Times New Roman" w:cs="Times New Roman"/>
          <w:sz w:val="28"/>
          <w:szCs w:val="28"/>
          <w:lang w:eastAsia="ru-RU"/>
        </w:rPr>
        <w:t xml:space="preserve">Громовой в размере 10 000 руб. в месяц на период с 26.03.2013 </w:t>
      </w:r>
      <w:r w:rsidR="00D27B35" w:rsidRPr="001E5C7C">
        <w:rPr>
          <w:rFonts w:ascii="Times New Roman" w:eastAsia="Times New Roman" w:hAnsi="Times New Roman" w:cs="Times New Roman"/>
          <w:sz w:val="28"/>
          <w:szCs w:val="28"/>
          <w:lang w:eastAsia="ru-RU"/>
        </w:rPr>
        <w:t xml:space="preserve">года </w:t>
      </w:r>
      <w:r w:rsidRPr="001E5C7C">
        <w:rPr>
          <w:rFonts w:ascii="Times New Roman" w:eastAsia="Times New Roman" w:hAnsi="Times New Roman" w:cs="Times New Roman"/>
          <w:sz w:val="28"/>
          <w:szCs w:val="28"/>
          <w:lang w:eastAsia="ru-RU"/>
        </w:rPr>
        <w:t>до 30.06.2015</w:t>
      </w:r>
      <w:r w:rsidR="00D27B35" w:rsidRPr="001E5C7C">
        <w:rPr>
          <w:rFonts w:ascii="Times New Roman" w:eastAsia="Times New Roman" w:hAnsi="Times New Roman" w:cs="Times New Roman"/>
          <w:sz w:val="28"/>
          <w:szCs w:val="28"/>
          <w:lang w:eastAsia="ru-RU"/>
        </w:rPr>
        <w:t xml:space="preserve"> года</w:t>
      </w:r>
      <w:r w:rsidRPr="001E5C7C">
        <w:rPr>
          <w:rFonts w:ascii="Times New Roman" w:eastAsia="Times New Roman" w:hAnsi="Times New Roman" w:cs="Times New Roman"/>
          <w:sz w:val="28"/>
          <w:szCs w:val="28"/>
          <w:lang w:eastAsia="ru-RU"/>
        </w:rPr>
        <w:t>.</w:t>
      </w:r>
      <w:r w:rsidR="00D27B35" w:rsidRPr="001E5C7C">
        <w:rPr>
          <w:rStyle w:val="a6"/>
          <w:rFonts w:ascii="Times New Roman" w:eastAsia="Times New Roman" w:hAnsi="Times New Roman" w:cs="Times New Roman"/>
          <w:sz w:val="28"/>
          <w:szCs w:val="28"/>
          <w:lang w:eastAsia="ru-RU"/>
        </w:rPr>
        <w:footnoteReference w:id="68"/>
      </w:r>
      <w:proofErr w:type="gramEnd"/>
    </w:p>
    <w:p w:rsidR="00784383" w:rsidRPr="001E5C7C" w:rsidRDefault="00784383"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Определением от 11.07.2016</w:t>
      </w:r>
      <w:r w:rsidR="00D27B35" w:rsidRPr="001E5C7C">
        <w:rPr>
          <w:rFonts w:ascii="Times New Roman" w:eastAsia="Times New Roman" w:hAnsi="Times New Roman" w:cs="Times New Roman"/>
          <w:sz w:val="28"/>
          <w:szCs w:val="28"/>
          <w:lang w:eastAsia="ru-RU"/>
        </w:rPr>
        <w:t xml:space="preserve"> года</w:t>
      </w:r>
      <w:r w:rsidRPr="001E5C7C">
        <w:rPr>
          <w:rFonts w:ascii="Times New Roman" w:eastAsia="Times New Roman" w:hAnsi="Times New Roman" w:cs="Times New Roman"/>
          <w:sz w:val="28"/>
          <w:szCs w:val="28"/>
          <w:lang w:eastAsia="ru-RU"/>
        </w:rPr>
        <w:t xml:space="preserve">, оставленным без изменения </w:t>
      </w:r>
      <w:hyperlink r:id="rId152" w:history="1">
        <w:r w:rsidRPr="001E5C7C">
          <w:rPr>
            <w:rFonts w:ascii="Times New Roman" w:eastAsia="Times New Roman" w:hAnsi="Times New Roman" w:cs="Times New Roman"/>
            <w:sz w:val="28"/>
            <w:szCs w:val="28"/>
            <w:lang w:eastAsia="ru-RU"/>
          </w:rPr>
          <w:t>постановлением</w:t>
        </w:r>
        <w:proofErr w:type="gramStart"/>
      </w:hyperlink>
      <w:r w:rsidR="00D27B35" w:rsidRPr="001E5C7C">
        <w:rPr>
          <w:rFonts w:ascii="Times New Roman" w:eastAsia="Times New Roman" w:hAnsi="Times New Roman" w:cs="Times New Roman"/>
          <w:sz w:val="28"/>
          <w:szCs w:val="28"/>
          <w:lang w:eastAsia="ru-RU"/>
        </w:rPr>
        <w:t xml:space="preserve"> </w:t>
      </w:r>
      <w:r w:rsidRPr="001E5C7C">
        <w:rPr>
          <w:rFonts w:ascii="Times New Roman" w:eastAsia="Times New Roman" w:hAnsi="Times New Roman" w:cs="Times New Roman"/>
          <w:sz w:val="28"/>
          <w:szCs w:val="28"/>
          <w:lang w:eastAsia="ru-RU"/>
        </w:rPr>
        <w:t>Ч</w:t>
      </w:r>
      <w:proofErr w:type="gramEnd"/>
      <w:r w:rsidRPr="001E5C7C">
        <w:rPr>
          <w:rFonts w:ascii="Times New Roman" w:eastAsia="Times New Roman" w:hAnsi="Times New Roman" w:cs="Times New Roman"/>
          <w:sz w:val="28"/>
          <w:szCs w:val="28"/>
          <w:lang w:eastAsia="ru-RU"/>
        </w:rPr>
        <w:t>етырнадцатого арбитражного апелляционного суда от 21.09.2016</w:t>
      </w:r>
      <w:r w:rsidR="00D27B35" w:rsidRPr="001E5C7C">
        <w:rPr>
          <w:rFonts w:ascii="Times New Roman" w:eastAsia="Times New Roman" w:hAnsi="Times New Roman" w:cs="Times New Roman"/>
          <w:sz w:val="28"/>
          <w:szCs w:val="28"/>
          <w:lang w:eastAsia="ru-RU"/>
        </w:rPr>
        <w:t xml:space="preserve"> года</w:t>
      </w:r>
      <w:r w:rsidRPr="001E5C7C">
        <w:rPr>
          <w:rFonts w:ascii="Times New Roman" w:eastAsia="Times New Roman" w:hAnsi="Times New Roman" w:cs="Times New Roman"/>
          <w:sz w:val="28"/>
          <w:szCs w:val="28"/>
          <w:lang w:eastAsia="ru-RU"/>
        </w:rPr>
        <w:t>, ходатайство конкурсного управляющего удовлетворено.</w:t>
      </w:r>
      <w:r w:rsidRPr="001E5C7C">
        <w:rPr>
          <w:rFonts w:ascii="Times New Roman" w:hAnsi="Times New Roman" w:cs="Times New Roman"/>
          <w:sz w:val="28"/>
          <w:szCs w:val="28"/>
        </w:rPr>
        <w:t xml:space="preserve"> </w:t>
      </w:r>
      <w:r w:rsidRPr="001E5C7C">
        <w:rPr>
          <w:rFonts w:ascii="Times New Roman" w:eastAsia="Times New Roman" w:hAnsi="Times New Roman" w:cs="Times New Roman"/>
          <w:sz w:val="28"/>
          <w:szCs w:val="28"/>
          <w:lang w:eastAsia="ru-RU"/>
        </w:rPr>
        <w:t xml:space="preserve">В кассационной жалобе конкурсный кредитор </w:t>
      </w:r>
      <w:r w:rsidR="00D27B35" w:rsidRPr="001E5C7C">
        <w:rPr>
          <w:rFonts w:ascii="Times New Roman" w:eastAsia="Times New Roman" w:hAnsi="Times New Roman" w:cs="Times New Roman"/>
          <w:sz w:val="28"/>
          <w:szCs w:val="28"/>
          <w:lang w:eastAsia="ru-RU"/>
        </w:rPr>
        <w:t xml:space="preserve">ООО </w:t>
      </w:r>
      <w:r w:rsidR="00024668" w:rsidRPr="001E5C7C">
        <w:rPr>
          <w:rFonts w:ascii="Times New Roman" w:eastAsia="Times New Roman" w:hAnsi="Times New Roman" w:cs="Times New Roman"/>
          <w:sz w:val="28"/>
          <w:szCs w:val="28"/>
          <w:lang w:eastAsia="ru-RU"/>
        </w:rPr>
        <w:t>«</w:t>
      </w:r>
      <w:proofErr w:type="spellStart"/>
      <w:r w:rsidRPr="001E5C7C">
        <w:rPr>
          <w:rFonts w:ascii="Times New Roman" w:eastAsia="Times New Roman" w:hAnsi="Times New Roman" w:cs="Times New Roman"/>
          <w:sz w:val="28"/>
          <w:szCs w:val="28"/>
          <w:lang w:eastAsia="ru-RU"/>
        </w:rPr>
        <w:t>Ручьевское</w:t>
      </w:r>
      <w:proofErr w:type="spellEnd"/>
      <w:r w:rsidR="0002466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просило определение от 11.07.2016 </w:t>
      </w:r>
      <w:r w:rsidR="00D27B35" w:rsidRPr="001E5C7C">
        <w:rPr>
          <w:rFonts w:ascii="Times New Roman" w:eastAsia="Times New Roman" w:hAnsi="Times New Roman" w:cs="Times New Roman"/>
          <w:sz w:val="28"/>
          <w:szCs w:val="28"/>
          <w:lang w:eastAsia="ru-RU"/>
        </w:rPr>
        <w:t xml:space="preserve">года </w:t>
      </w:r>
      <w:r w:rsidRPr="001E5C7C">
        <w:rPr>
          <w:rFonts w:ascii="Times New Roman" w:eastAsia="Times New Roman" w:hAnsi="Times New Roman" w:cs="Times New Roman"/>
          <w:sz w:val="28"/>
          <w:szCs w:val="28"/>
          <w:lang w:eastAsia="ru-RU"/>
        </w:rPr>
        <w:t xml:space="preserve">и </w:t>
      </w:r>
      <w:hyperlink r:id="rId153" w:history="1">
        <w:r w:rsidRPr="001E5C7C">
          <w:rPr>
            <w:rFonts w:ascii="Times New Roman" w:eastAsia="Times New Roman" w:hAnsi="Times New Roman" w:cs="Times New Roman"/>
            <w:sz w:val="28"/>
            <w:szCs w:val="28"/>
            <w:lang w:eastAsia="ru-RU"/>
          </w:rPr>
          <w:t>постановление</w:t>
        </w:r>
      </w:hyperlink>
      <w:r w:rsidRPr="001E5C7C">
        <w:rPr>
          <w:rFonts w:ascii="Times New Roman" w:eastAsia="Times New Roman" w:hAnsi="Times New Roman" w:cs="Times New Roman"/>
          <w:sz w:val="28"/>
          <w:szCs w:val="28"/>
          <w:lang w:eastAsia="ru-RU"/>
        </w:rPr>
        <w:t xml:space="preserve"> от 21.09.2016</w:t>
      </w:r>
      <w:r w:rsidR="00D27B35" w:rsidRPr="001E5C7C">
        <w:rPr>
          <w:rFonts w:ascii="Times New Roman" w:eastAsia="Times New Roman" w:hAnsi="Times New Roman" w:cs="Times New Roman"/>
          <w:sz w:val="28"/>
          <w:szCs w:val="28"/>
          <w:lang w:eastAsia="ru-RU"/>
        </w:rPr>
        <w:t xml:space="preserve"> года</w:t>
      </w:r>
      <w:r w:rsidRPr="001E5C7C">
        <w:rPr>
          <w:rFonts w:ascii="Times New Roman" w:eastAsia="Times New Roman" w:hAnsi="Times New Roman" w:cs="Times New Roman"/>
          <w:sz w:val="28"/>
          <w:szCs w:val="28"/>
          <w:lang w:eastAsia="ru-RU"/>
        </w:rPr>
        <w:t xml:space="preserve"> отменить, принять по делу новый судебный акт </w:t>
      </w:r>
      <w:r w:rsidR="00817A7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об отказе в удовлетворении ходатайства.</w:t>
      </w:r>
    </w:p>
    <w:p w:rsidR="00784383" w:rsidRPr="001E5C7C" w:rsidRDefault="00784383"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lastRenderedPageBreak/>
        <w:t xml:space="preserve">Податель жалобы считает, что основания для привлечения специалиста отсутствовали ввиду небольшого объема имущества должника и малого числа кредиторов; конкурсный управляющий </w:t>
      </w:r>
      <w:r w:rsidR="000E286D" w:rsidRPr="001E5C7C">
        <w:rPr>
          <w:rFonts w:ascii="Times New Roman" w:eastAsia="Times New Roman" w:hAnsi="Times New Roman" w:cs="Times New Roman"/>
          <w:sz w:val="28"/>
          <w:szCs w:val="28"/>
          <w:lang w:eastAsia="ru-RU"/>
        </w:rPr>
        <w:t xml:space="preserve">О.Г. </w:t>
      </w:r>
      <w:r w:rsidRPr="001E5C7C">
        <w:rPr>
          <w:rFonts w:ascii="Times New Roman" w:eastAsia="Times New Roman" w:hAnsi="Times New Roman" w:cs="Times New Roman"/>
          <w:sz w:val="28"/>
          <w:szCs w:val="28"/>
          <w:lang w:eastAsia="ru-RU"/>
        </w:rPr>
        <w:t xml:space="preserve">Абашева фактически передала все свои обязанности помощнику, что не предусмотрено нормами </w:t>
      </w:r>
      <w:hyperlink r:id="rId154" w:history="1">
        <w:r w:rsidRPr="001E5C7C">
          <w:rPr>
            <w:rFonts w:ascii="Times New Roman" w:eastAsia="Times New Roman" w:hAnsi="Times New Roman" w:cs="Times New Roman"/>
            <w:sz w:val="28"/>
            <w:szCs w:val="28"/>
            <w:lang w:eastAsia="ru-RU"/>
          </w:rPr>
          <w:t>Закона</w:t>
        </w:r>
      </w:hyperlink>
      <w:r w:rsidRPr="001E5C7C">
        <w:rPr>
          <w:rFonts w:ascii="Times New Roman" w:eastAsia="Times New Roman" w:hAnsi="Times New Roman" w:cs="Times New Roman"/>
          <w:sz w:val="28"/>
          <w:szCs w:val="28"/>
          <w:lang w:eastAsia="ru-RU"/>
        </w:rPr>
        <w:t xml:space="preserve"> о банкротстве.</w:t>
      </w:r>
      <w:r w:rsidRPr="001E5C7C">
        <w:rPr>
          <w:rFonts w:ascii="Times New Roman" w:hAnsi="Times New Roman" w:cs="Times New Roman"/>
          <w:sz w:val="28"/>
          <w:szCs w:val="28"/>
        </w:rPr>
        <w:t xml:space="preserve"> </w:t>
      </w:r>
      <w:r w:rsidRPr="001E5C7C">
        <w:rPr>
          <w:rFonts w:ascii="Times New Roman" w:eastAsia="Times New Roman" w:hAnsi="Times New Roman" w:cs="Times New Roman"/>
          <w:sz w:val="28"/>
          <w:szCs w:val="28"/>
          <w:lang w:eastAsia="ru-RU"/>
        </w:rPr>
        <w:t xml:space="preserve">Как установлено судами, конкурсный управляющий </w:t>
      </w:r>
      <w:r w:rsidR="000E286D" w:rsidRPr="001E5C7C">
        <w:rPr>
          <w:rFonts w:ascii="Times New Roman" w:eastAsia="Times New Roman" w:hAnsi="Times New Roman" w:cs="Times New Roman"/>
          <w:sz w:val="28"/>
          <w:szCs w:val="28"/>
          <w:lang w:eastAsia="ru-RU"/>
        </w:rPr>
        <w:t xml:space="preserve">О.Г. </w:t>
      </w:r>
      <w:r w:rsidRPr="001E5C7C">
        <w:rPr>
          <w:rFonts w:ascii="Times New Roman" w:eastAsia="Times New Roman" w:hAnsi="Times New Roman" w:cs="Times New Roman"/>
          <w:sz w:val="28"/>
          <w:szCs w:val="28"/>
          <w:lang w:eastAsia="ru-RU"/>
        </w:rPr>
        <w:t xml:space="preserve">Абашева (заказчик) и </w:t>
      </w:r>
      <w:r w:rsidR="000E286D" w:rsidRPr="001E5C7C">
        <w:rPr>
          <w:rFonts w:ascii="Times New Roman" w:eastAsia="Times New Roman" w:hAnsi="Times New Roman" w:cs="Times New Roman"/>
          <w:sz w:val="28"/>
          <w:szCs w:val="28"/>
          <w:lang w:eastAsia="ru-RU"/>
        </w:rPr>
        <w:t xml:space="preserve">Т.Ю. </w:t>
      </w:r>
      <w:r w:rsidRPr="001E5C7C">
        <w:rPr>
          <w:rFonts w:ascii="Times New Roman" w:eastAsia="Times New Roman" w:hAnsi="Times New Roman" w:cs="Times New Roman"/>
          <w:sz w:val="28"/>
          <w:szCs w:val="28"/>
          <w:lang w:eastAsia="ru-RU"/>
        </w:rPr>
        <w:t>Громова (подрядчик) заключили договор подряда от 26.03.2013</w:t>
      </w:r>
      <w:r w:rsidR="00D27B35" w:rsidRPr="001E5C7C">
        <w:rPr>
          <w:rFonts w:ascii="Times New Roman" w:eastAsia="Times New Roman" w:hAnsi="Times New Roman" w:cs="Times New Roman"/>
          <w:sz w:val="28"/>
          <w:szCs w:val="28"/>
          <w:lang w:eastAsia="ru-RU"/>
        </w:rPr>
        <w:t xml:space="preserve"> года</w:t>
      </w:r>
      <w:r w:rsidRPr="001E5C7C">
        <w:rPr>
          <w:rFonts w:ascii="Times New Roman" w:eastAsia="Times New Roman" w:hAnsi="Times New Roman" w:cs="Times New Roman"/>
          <w:sz w:val="28"/>
          <w:szCs w:val="28"/>
          <w:lang w:eastAsia="ru-RU"/>
        </w:rPr>
        <w:t>, согласно которому подрядчик обязалась в течение срока действия договора осуществлять функции помощника конкурсного управляющего и оказывать юридические услуги.</w:t>
      </w:r>
    </w:p>
    <w:p w:rsidR="00784383" w:rsidRPr="001E5C7C" w:rsidRDefault="00784383"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Согласно пункту 2.1.3 </w:t>
      </w:r>
      <w:r w:rsidR="00D27B35" w:rsidRPr="001E5C7C">
        <w:rPr>
          <w:rFonts w:ascii="Times New Roman" w:eastAsia="Times New Roman" w:hAnsi="Times New Roman" w:cs="Times New Roman"/>
          <w:sz w:val="28"/>
          <w:szCs w:val="28"/>
          <w:lang w:eastAsia="ru-RU"/>
        </w:rPr>
        <w:t xml:space="preserve">указанного </w:t>
      </w:r>
      <w:r w:rsidRPr="001E5C7C">
        <w:rPr>
          <w:rFonts w:ascii="Times New Roman" w:eastAsia="Times New Roman" w:hAnsi="Times New Roman" w:cs="Times New Roman"/>
          <w:sz w:val="28"/>
          <w:szCs w:val="28"/>
          <w:lang w:eastAsia="ru-RU"/>
        </w:rPr>
        <w:t>договора</w:t>
      </w:r>
      <w:r w:rsidR="00D27B35"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заказчик обязался оплачивать подрядчику выполненные работы в размере 10 000 руб. в срок не позднее первого числа месяца, следующего за </w:t>
      </w:r>
      <w:proofErr w:type="gramStart"/>
      <w:r w:rsidRPr="001E5C7C">
        <w:rPr>
          <w:rFonts w:ascii="Times New Roman" w:eastAsia="Times New Roman" w:hAnsi="Times New Roman" w:cs="Times New Roman"/>
          <w:sz w:val="28"/>
          <w:szCs w:val="28"/>
          <w:lang w:eastAsia="ru-RU"/>
        </w:rPr>
        <w:t>расчетным</w:t>
      </w:r>
      <w:proofErr w:type="gramEnd"/>
      <w:r w:rsidRPr="001E5C7C">
        <w:rPr>
          <w:rFonts w:ascii="Times New Roman" w:eastAsia="Times New Roman" w:hAnsi="Times New Roman" w:cs="Times New Roman"/>
          <w:sz w:val="28"/>
          <w:szCs w:val="28"/>
          <w:lang w:eastAsia="ru-RU"/>
        </w:rPr>
        <w:t>.</w:t>
      </w:r>
    </w:p>
    <w:p w:rsidR="00784383" w:rsidRPr="001E5C7C" w:rsidRDefault="00784383"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В соответствии с пунктом 2.2 </w:t>
      </w:r>
      <w:r w:rsidR="00D27B35" w:rsidRPr="001E5C7C">
        <w:rPr>
          <w:rFonts w:ascii="Times New Roman" w:eastAsia="Times New Roman" w:hAnsi="Times New Roman" w:cs="Times New Roman"/>
          <w:sz w:val="28"/>
          <w:szCs w:val="28"/>
          <w:lang w:eastAsia="ru-RU"/>
        </w:rPr>
        <w:t xml:space="preserve">указанного </w:t>
      </w:r>
      <w:r w:rsidRPr="001E5C7C">
        <w:rPr>
          <w:rFonts w:ascii="Times New Roman" w:eastAsia="Times New Roman" w:hAnsi="Times New Roman" w:cs="Times New Roman"/>
          <w:sz w:val="28"/>
          <w:szCs w:val="28"/>
          <w:lang w:eastAsia="ru-RU"/>
        </w:rPr>
        <w:t>договора</w:t>
      </w:r>
      <w:r w:rsidR="00D27B35"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к обязанностям подрядчика </w:t>
      </w:r>
      <w:proofErr w:type="gramStart"/>
      <w:r w:rsidRPr="001E5C7C">
        <w:rPr>
          <w:rFonts w:ascii="Times New Roman" w:eastAsia="Times New Roman" w:hAnsi="Times New Roman" w:cs="Times New Roman"/>
          <w:sz w:val="28"/>
          <w:szCs w:val="28"/>
          <w:lang w:eastAsia="ru-RU"/>
        </w:rPr>
        <w:t>относятся</w:t>
      </w:r>
      <w:proofErr w:type="gramEnd"/>
      <w:r w:rsidRPr="001E5C7C">
        <w:rPr>
          <w:rFonts w:ascii="Times New Roman" w:eastAsia="Times New Roman" w:hAnsi="Times New Roman" w:cs="Times New Roman"/>
          <w:sz w:val="28"/>
          <w:szCs w:val="28"/>
          <w:lang w:eastAsia="ru-RU"/>
        </w:rPr>
        <w:t xml:space="preserve"> в том числе следующие:</w:t>
      </w:r>
    </w:p>
    <w:p w:rsidR="00784383" w:rsidRPr="001E5C7C" w:rsidRDefault="00817A78"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w:t>
      </w:r>
      <w:r w:rsidR="00784383" w:rsidRPr="001E5C7C">
        <w:rPr>
          <w:rFonts w:ascii="Times New Roman" w:eastAsia="Times New Roman" w:hAnsi="Times New Roman" w:cs="Times New Roman"/>
          <w:sz w:val="28"/>
          <w:szCs w:val="28"/>
          <w:lang w:eastAsia="ru-RU"/>
        </w:rPr>
        <w:t xml:space="preserve"> выполнение работы по подготовке документов к собраниям кредиторов и к отчетам конкурсного управляющего, в том числе рассылка уведомлений, подготовка приложений к отчету (копии писем, запросов, копии иных текущих документов), журнала регистрации участников собрания кредиторов, бюллетеней для голосования;</w:t>
      </w:r>
    </w:p>
    <w:p w:rsidR="00784383" w:rsidRPr="001E5C7C" w:rsidRDefault="00817A78"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w:t>
      </w:r>
      <w:r w:rsidR="00784383" w:rsidRPr="001E5C7C">
        <w:rPr>
          <w:rFonts w:ascii="Times New Roman" w:eastAsia="Times New Roman" w:hAnsi="Times New Roman" w:cs="Times New Roman"/>
          <w:sz w:val="28"/>
          <w:szCs w:val="28"/>
          <w:lang w:eastAsia="ru-RU"/>
        </w:rPr>
        <w:t xml:space="preserve"> подготовка возражений на поступившие требования кредиторов для включения в реестр требований кредиторов должника;</w:t>
      </w:r>
    </w:p>
    <w:p w:rsidR="00784383" w:rsidRPr="001E5C7C" w:rsidRDefault="00817A78"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w:t>
      </w:r>
      <w:r w:rsidR="00784383" w:rsidRPr="001E5C7C">
        <w:rPr>
          <w:rFonts w:ascii="Times New Roman" w:eastAsia="Times New Roman" w:hAnsi="Times New Roman" w:cs="Times New Roman"/>
          <w:sz w:val="28"/>
          <w:szCs w:val="28"/>
          <w:lang w:eastAsia="ru-RU"/>
        </w:rPr>
        <w:t xml:space="preserve"> участие в судебных заседаниях по рассмотрению требований креди</w:t>
      </w:r>
      <w:r w:rsidR="00D27B35" w:rsidRPr="001E5C7C">
        <w:rPr>
          <w:rFonts w:ascii="Times New Roman" w:eastAsia="Times New Roman" w:hAnsi="Times New Roman" w:cs="Times New Roman"/>
          <w:sz w:val="28"/>
          <w:szCs w:val="28"/>
          <w:lang w:eastAsia="ru-RU"/>
        </w:rPr>
        <w:t>торов должника;</w:t>
      </w:r>
    </w:p>
    <w:p w:rsidR="00784383" w:rsidRPr="001E5C7C" w:rsidRDefault="00817A78"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w:t>
      </w:r>
      <w:r w:rsidR="00784383" w:rsidRPr="001E5C7C">
        <w:rPr>
          <w:rFonts w:ascii="Times New Roman" w:eastAsia="Times New Roman" w:hAnsi="Times New Roman" w:cs="Times New Roman"/>
          <w:sz w:val="28"/>
          <w:szCs w:val="28"/>
          <w:lang w:eastAsia="ru-RU"/>
        </w:rPr>
        <w:t xml:space="preserve"> участие в судебных процессах;</w:t>
      </w:r>
    </w:p>
    <w:p w:rsidR="00784383" w:rsidRPr="001E5C7C" w:rsidRDefault="00817A78"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w:t>
      </w:r>
      <w:r w:rsidR="00784383" w:rsidRPr="001E5C7C">
        <w:rPr>
          <w:rFonts w:ascii="Times New Roman" w:eastAsia="Times New Roman" w:hAnsi="Times New Roman" w:cs="Times New Roman"/>
          <w:sz w:val="28"/>
          <w:szCs w:val="28"/>
          <w:lang w:eastAsia="ru-RU"/>
        </w:rPr>
        <w:t xml:space="preserve"> оказание помощи при проведении инвентаризации имущества должника;</w:t>
      </w:r>
    </w:p>
    <w:p w:rsidR="00784383" w:rsidRPr="001E5C7C" w:rsidRDefault="00817A78"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w:t>
      </w:r>
      <w:r w:rsidR="00784383" w:rsidRPr="001E5C7C">
        <w:rPr>
          <w:rFonts w:ascii="Times New Roman" w:eastAsia="Times New Roman" w:hAnsi="Times New Roman" w:cs="Times New Roman"/>
          <w:sz w:val="28"/>
          <w:szCs w:val="28"/>
          <w:lang w:eastAsia="ru-RU"/>
        </w:rPr>
        <w:t xml:space="preserve"> подготовка исковых заявлений в суд;</w:t>
      </w:r>
    </w:p>
    <w:p w:rsidR="00784383" w:rsidRPr="001E5C7C" w:rsidRDefault="00817A78"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w:t>
      </w:r>
      <w:r w:rsidR="00784383" w:rsidRPr="001E5C7C">
        <w:rPr>
          <w:rFonts w:ascii="Times New Roman" w:eastAsia="Times New Roman" w:hAnsi="Times New Roman" w:cs="Times New Roman"/>
          <w:sz w:val="28"/>
          <w:szCs w:val="28"/>
          <w:lang w:eastAsia="ru-RU"/>
        </w:rPr>
        <w:t xml:space="preserve"> направление корреспонденции кредиторам, государственным, муниципальным и иным органам;</w:t>
      </w:r>
    </w:p>
    <w:p w:rsidR="00784383" w:rsidRPr="001E5C7C" w:rsidRDefault="00817A78"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w:t>
      </w:r>
      <w:r w:rsidR="00784383" w:rsidRPr="001E5C7C">
        <w:rPr>
          <w:rFonts w:ascii="Times New Roman" w:eastAsia="Times New Roman" w:hAnsi="Times New Roman" w:cs="Times New Roman"/>
          <w:sz w:val="28"/>
          <w:szCs w:val="28"/>
          <w:lang w:eastAsia="ru-RU"/>
        </w:rPr>
        <w:t xml:space="preserve"> подготовка и направление публикаций в газету </w:t>
      </w:r>
      <w:r w:rsidR="00024668" w:rsidRPr="001E5C7C">
        <w:rPr>
          <w:rFonts w:ascii="Times New Roman" w:eastAsia="Times New Roman" w:hAnsi="Times New Roman" w:cs="Times New Roman"/>
          <w:sz w:val="28"/>
          <w:szCs w:val="28"/>
          <w:lang w:eastAsia="ru-RU"/>
        </w:rPr>
        <w:t>«</w:t>
      </w:r>
      <w:proofErr w:type="spellStart"/>
      <w:r w:rsidR="00784383" w:rsidRPr="001E5C7C">
        <w:rPr>
          <w:rFonts w:ascii="Times New Roman" w:eastAsia="Times New Roman" w:hAnsi="Times New Roman" w:cs="Times New Roman"/>
          <w:sz w:val="28"/>
          <w:szCs w:val="28"/>
          <w:lang w:eastAsia="ru-RU"/>
        </w:rPr>
        <w:t>Коммерсантъ</w:t>
      </w:r>
      <w:proofErr w:type="spellEnd"/>
      <w:r w:rsidR="00024668" w:rsidRPr="001E5C7C">
        <w:rPr>
          <w:rFonts w:ascii="Times New Roman" w:eastAsia="Times New Roman" w:hAnsi="Times New Roman" w:cs="Times New Roman"/>
          <w:sz w:val="28"/>
          <w:szCs w:val="28"/>
          <w:lang w:eastAsia="ru-RU"/>
        </w:rPr>
        <w:t>»</w:t>
      </w:r>
      <w:r w:rsidR="00784383" w:rsidRPr="001E5C7C">
        <w:rPr>
          <w:rFonts w:ascii="Times New Roman" w:eastAsia="Times New Roman" w:hAnsi="Times New Roman" w:cs="Times New Roman"/>
          <w:sz w:val="28"/>
          <w:szCs w:val="28"/>
          <w:lang w:eastAsia="ru-RU"/>
        </w:rPr>
        <w:t>.</w:t>
      </w:r>
    </w:p>
    <w:p w:rsidR="00D27B35" w:rsidRPr="001E5C7C" w:rsidRDefault="00D27B35"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lastRenderedPageBreak/>
        <w:t>В подтверждение выполнения</w:t>
      </w:r>
      <w:r w:rsidR="00784383" w:rsidRPr="001E5C7C">
        <w:rPr>
          <w:rFonts w:ascii="Times New Roman" w:eastAsia="Times New Roman" w:hAnsi="Times New Roman" w:cs="Times New Roman"/>
          <w:sz w:val="28"/>
          <w:szCs w:val="28"/>
          <w:lang w:eastAsia="ru-RU"/>
        </w:rPr>
        <w:t xml:space="preserve"> </w:t>
      </w:r>
      <w:r w:rsidR="000E286D" w:rsidRPr="001E5C7C">
        <w:rPr>
          <w:rFonts w:ascii="Times New Roman" w:eastAsia="Times New Roman" w:hAnsi="Times New Roman" w:cs="Times New Roman"/>
          <w:sz w:val="28"/>
          <w:szCs w:val="28"/>
          <w:lang w:eastAsia="ru-RU"/>
        </w:rPr>
        <w:t xml:space="preserve">Т.Ю. </w:t>
      </w:r>
      <w:r w:rsidR="00784383" w:rsidRPr="001E5C7C">
        <w:rPr>
          <w:rFonts w:ascii="Times New Roman" w:eastAsia="Times New Roman" w:hAnsi="Times New Roman" w:cs="Times New Roman"/>
          <w:sz w:val="28"/>
          <w:szCs w:val="28"/>
          <w:lang w:eastAsia="ru-RU"/>
        </w:rPr>
        <w:t>Громовой работ и оказания услуг конкурсный управляющий представила акты приемки выполненных работ</w:t>
      </w:r>
      <w:r w:rsidRPr="001E5C7C">
        <w:rPr>
          <w:rFonts w:ascii="Times New Roman" w:eastAsia="Times New Roman" w:hAnsi="Times New Roman" w:cs="Times New Roman"/>
          <w:sz w:val="28"/>
          <w:szCs w:val="28"/>
          <w:lang w:eastAsia="ru-RU"/>
        </w:rPr>
        <w:t>.</w:t>
      </w:r>
    </w:p>
    <w:p w:rsidR="00784383" w:rsidRPr="001E5C7C" w:rsidRDefault="00784383" w:rsidP="001E5C7C">
      <w:pPr>
        <w:pStyle w:val="a7"/>
        <w:spacing w:line="360" w:lineRule="auto"/>
        <w:ind w:firstLine="709"/>
        <w:jc w:val="both"/>
        <w:rPr>
          <w:rFonts w:ascii="Times New Roman" w:eastAsia="Times New Roman" w:hAnsi="Times New Roman" w:cs="Times New Roman"/>
          <w:sz w:val="28"/>
          <w:szCs w:val="28"/>
          <w:lang w:eastAsia="ru-RU"/>
        </w:rPr>
      </w:pPr>
      <w:proofErr w:type="gramStart"/>
      <w:r w:rsidRPr="001E5C7C">
        <w:rPr>
          <w:rFonts w:ascii="Times New Roman" w:eastAsia="Times New Roman" w:hAnsi="Times New Roman" w:cs="Times New Roman"/>
          <w:sz w:val="28"/>
          <w:szCs w:val="28"/>
          <w:lang w:eastAsia="ru-RU"/>
        </w:rPr>
        <w:t>Согласно этим актам</w:t>
      </w:r>
      <w:r w:rsidR="00D27B35"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w:t>
      </w:r>
      <w:r w:rsidR="000E286D" w:rsidRPr="001E5C7C">
        <w:rPr>
          <w:rFonts w:ascii="Times New Roman" w:eastAsia="Times New Roman" w:hAnsi="Times New Roman" w:cs="Times New Roman"/>
          <w:sz w:val="28"/>
          <w:szCs w:val="28"/>
          <w:lang w:eastAsia="ru-RU"/>
        </w:rPr>
        <w:t xml:space="preserve">Т.Ю. </w:t>
      </w:r>
      <w:r w:rsidRPr="001E5C7C">
        <w:rPr>
          <w:rFonts w:ascii="Times New Roman" w:eastAsia="Times New Roman" w:hAnsi="Times New Roman" w:cs="Times New Roman"/>
          <w:sz w:val="28"/>
          <w:szCs w:val="28"/>
          <w:lang w:eastAsia="ru-RU"/>
        </w:rPr>
        <w:t xml:space="preserve">Громова представляла интересы конкурсного управляющего в судебных заседаниях по настоящему делу о банкротстве и иным делам с участием должника, выставляла счета, подготавливала и направляла запросы, заявления и претензии, оказывала помощь в подготовке собрания кредиторов, подготавливала и публиковала необходимую информацию в Едином федеральном реестре сведений о банкротстве, изданиях </w:t>
      </w:r>
      <w:r w:rsidR="00024668" w:rsidRPr="001E5C7C">
        <w:rPr>
          <w:rFonts w:ascii="Times New Roman" w:eastAsia="Times New Roman" w:hAnsi="Times New Roman" w:cs="Times New Roman"/>
          <w:sz w:val="28"/>
          <w:szCs w:val="28"/>
          <w:lang w:eastAsia="ru-RU"/>
        </w:rPr>
        <w:t>«</w:t>
      </w:r>
      <w:proofErr w:type="spellStart"/>
      <w:r w:rsidRPr="001E5C7C">
        <w:rPr>
          <w:rFonts w:ascii="Times New Roman" w:eastAsia="Times New Roman" w:hAnsi="Times New Roman" w:cs="Times New Roman"/>
          <w:sz w:val="28"/>
          <w:szCs w:val="28"/>
          <w:lang w:eastAsia="ru-RU"/>
        </w:rPr>
        <w:t>Коммерсантъ</w:t>
      </w:r>
      <w:proofErr w:type="spellEnd"/>
      <w:r w:rsidR="0002466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w:t>
      </w:r>
      <w:r w:rsidR="0002466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Ярмарка</w:t>
      </w:r>
      <w:r w:rsidR="0002466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подготавливала и направляла заявки на проведение</w:t>
      </w:r>
      <w:proofErr w:type="gramEnd"/>
      <w:r w:rsidRPr="001E5C7C">
        <w:rPr>
          <w:rFonts w:ascii="Times New Roman" w:eastAsia="Times New Roman" w:hAnsi="Times New Roman" w:cs="Times New Roman"/>
          <w:sz w:val="28"/>
          <w:szCs w:val="28"/>
          <w:lang w:eastAsia="ru-RU"/>
        </w:rPr>
        <w:t xml:space="preserve"> открытых торгов на электронную площадку, осматривала залоговое имущество.</w:t>
      </w:r>
    </w:p>
    <w:p w:rsidR="00784383" w:rsidRPr="001E5C7C" w:rsidRDefault="00784383"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Суд первой инстанции пришел к выводу о том, что конкурсный управляющий </w:t>
      </w:r>
      <w:r w:rsidR="000E286D" w:rsidRPr="001E5C7C">
        <w:rPr>
          <w:rFonts w:ascii="Times New Roman" w:eastAsia="Times New Roman" w:hAnsi="Times New Roman" w:cs="Times New Roman"/>
          <w:sz w:val="28"/>
          <w:szCs w:val="28"/>
          <w:lang w:eastAsia="ru-RU"/>
        </w:rPr>
        <w:t xml:space="preserve">О.Г. </w:t>
      </w:r>
      <w:r w:rsidRPr="001E5C7C">
        <w:rPr>
          <w:rFonts w:ascii="Times New Roman" w:eastAsia="Times New Roman" w:hAnsi="Times New Roman" w:cs="Times New Roman"/>
          <w:sz w:val="28"/>
          <w:szCs w:val="28"/>
          <w:lang w:eastAsia="ru-RU"/>
        </w:rPr>
        <w:t>Абашева документально подтвердила объективную необходимость привлечения данного специалиста с установлением размера его вознаграждения, указанного в договоре.</w:t>
      </w:r>
    </w:p>
    <w:p w:rsidR="00784383" w:rsidRPr="001E5C7C" w:rsidRDefault="00784383"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Апелляционный суд согласился с выводами суда первой инстанции.</w:t>
      </w:r>
    </w:p>
    <w:p w:rsidR="00784383" w:rsidRPr="001E5C7C" w:rsidRDefault="00D27B35"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Также э</w:t>
      </w:r>
      <w:r w:rsidR="00784383" w:rsidRPr="001E5C7C">
        <w:rPr>
          <w:rFonts w:ascii="Times New Roman" w:eastAsia="Times New Roman" w:hAnsi="Times New Roman" w:cs="Times New Roman"/>
          <w:sz w:val="28"/>
          <w:szCs w:val="28"/>
          <w:lang w:eastAsia="ru-RU"/>
        </w:rPr>
        <w:t>ти выводы суд кассационной инстанции находит правильными, соответствующими обстоятельствам дела и имеющимся доказательствами.</w:t>
      </w:r>
    </w:p>
    <w:p w:rsidR="00784383" w:rsidRPr="001E5C7C" w:rsidRDefault="00D27B35"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На мой взгляд, п</w:t>
      </w:r>
      <w:r w:rsidR="00784383" w:rsidRPr="001E5C7C">
        <w:rPr>
          <w:rFonts w:ascii="Times New Roman" w:eastAsia="Times New Roman" w:hAnsi="Times New Roman" w:cs="Times New Roman"/>
          <w:sz w:val="28"/>
          <w:szCs w:val="28"/>
          <w:lang w:eastAsia="ru-RU"/>
        </w:rPr>
        <w:t>роведенный анализ правоприменительной практики позволяет сделать вывод об отсутствии единого подхода к разре</w:t>
      </w:r>
      <w:r w:rsidRPr="001E5C7C">
        <w:rPr>
          <w:rFonts w:ascii="Times New Roman" w:eastAsia="Times New Roman" w:hAnsi="Times New Roman" w:cs="Times New Roman"/>
          <w:sz w:val="28"/>
          <w:szCs w:val="28"/>
          <w:lang w:eastAsia="ru-RU"/>
        </w:rPr>
        <w:t>шению споров относительно оплаты</w:t>
      </w:r>
      <w:r w:rsidR="00784383" w:rsidRPr="001E5C7C">
        <w:rPr>
          <w:rFonts w:ascii="Times New Roman" w:eastAsia="Times New Roman" w:hAnsi="Times New Roman" w:cs="Times New Roman"/>
          <w:sz w:val="28"/>
          <w:szCs w:val="28"/>
          <w:lang w:eastAsia="ru-RU"/>
        </w:rPr>
        <w:t xml:space="preserve"> услуг конкурсного управляющего. </w:t>
      </w:r>
    </w:p>
    <w:p w:rsidR="007C0950" w:rsidRPr="001E5C7C" w:rsidRDefault="00784383"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В дополнение, </w:t>
      </w:r>
      <w:r w:rsidR="00D27B35" w:rsidRPr="001E5C7C">
        <w:rPr>
          <w:rFonts w:ascii="Times New Roman" w:eastAsia="Times New Roman" w:hAnsi="Times New Roman" w:cs="Times New Roman"/>
          <w:sz w:val="28"/>
          <w:szCs w:val="28"/>
          <w:lang w:eastAsia="ru-RU"/>
        </w:rPr>
        <w:t>считаю необходимым</w:t>
      </w:r>
      <w:r w:rsidRPr="001E5C7C">
        <w:rPr>
          <w:rFonts w:ascii="Times New Roman" w:eastAsia="Times New Roman" w:hAnsi="Times New Roman" w:cs="Times New Roman"/>
          <w:sz w:val="28"/>
          <w:szCs w:val="28"/>
          <w:lang w:eastAsia="ru-RU"/>
        </w:rPr>
        <w:t xml:space="preserve"> отметить особенности несения расходов при процедуре банкротства отсутствующего должника. </w:t>
      </w:r>
      <w:r w:rsidR="007C0950" w:rsidRPr="001E5C7C">
        <w:rPr>
          <w:rFonts w:ascii="Times New Roman" w:eastAsia="Times New Roman" w:hAnsi="Times New Roman" w:cs="Times New Roman"/>
          <w:sz w:val="28"/>
          <w:szCs w:val="28"/>
          <w:lang w:eastAsia="ru-RU"/>
        </w:rPr>
        <w:t>Порядок и условия финансирования процедур, применяемых в деле о банкротстве к отсутствующему должнику, в том числе размер вознаграждения конкурсного управляющего, устанавливаются Правительством Российской Федерации (</w:t>
      </w:r>
      <w:hyperlink r:id="rId155" w:history="1">
        <w:r w:rsidR="007C0950" w:rsidRPr="001E5C7C">
          <w:rPr>
            <w:rFonts w:ascii="Times New Roman" w:eastAsia="Times New Roman" w:hAnsi="Times New Roman" w:cs="Times New Roman"/>
            <w:sz w:val="28"/>
            <w:szCs w:val="28"/>
            <w:lang w:eastAsia="ru-RU"/>
          </w:rPr>
          <w:t>п</w:t>
        </w:r>
        <w:r w:rsidR="00D27B35" w:rsidRPr="001E5C7C">
          <w:rPr>
            <w:rFonts w:ascii="Times New Roman" w:eastAsia="Times New Roman" w:hAnsi="Times New Roman" w:cs="Times New Roman"/>
            <w:sz w:val="28"/>
            <w:szCs w:val="28"/>
            <w:lang w:eastAsia="ru-RU"/>
          </w:rPr>
          <w:t>.</w:t>
        </w:r>
        <w:r w:rsidR="007C0950" w:rsidRPr="001E5C7C">
          <w:rPr>
            <w:rFonts w:ascii="Times New Roman" w:eastAsia="Times New Roman" w:hAnsi="Times New Roman" w:cs="Times New Roman"/>
            <w:sz w:val="28"/>
            <w:szCs w:val="28"/>
            <w:lang w:eastAsia="ru-RU"/>
          </w:rPr>
          <w:t xml:space="preserve"> 2 ст</w:t>
        </w:r>
        <w:r w:rsidR="00D27B35" w:rsidRPr="001E5C7C">
          <w:rPr>
            <w:rFonts w:ascii="Times New Roman" w:eastAsia="Times New Roman" w:hAnsi="Times New Roman" w:cs="Times New Roman"/>
            <w:sz w:val="28"/>
            <w:szCs w:val="28"/>
            <w:lang w:eastAsia="ru-RU"/>
          </w:rPr>
          <w:t>.</w:t>
        </w:r>
        <w:r w:rsidR="007C0950" w:rsidRPr="001E5C7C">
          <w:rPr>
            <w:rFonts w:ascii="Times New Roman" w:eastAsia="Times New Roman" w:hAnsi="Times New Roman" w:cs="Times New Roman"/>
            <w:sz w:val="28"/>
            <w:szCs w:val="28"/>
            <w:lang w:eastAsia="ru-RU"/>
          </w:rPr>
          <w:t xml:space="preserve"> 227</w:t>
        </w:r>
      </w:hyperlink>
      <w:r w:rsidR="007C0950" w:rsidRPr="001E5C7C">
        <w:rPr>
          <w:rFonts w:ascii="Times New Roman" w:eastAsia="Times New Roman" w:hAnsi="Times New Roman" w:cs="Times New Roman"/>
          <w:sz w:val="28"/>
          <w:szCs w:val="28"/>
          <w:lang w:eastAsia="ru-RU"/>
        </w:rPr>
        <w:t xml:space="preserve"> Закона о банкротстве).</w:t>
      </w:r>
    </w:p>
    <w:p w:rsidR="007C0950" w:rsidRPr="001E5C7C" w:rsidRDefault="007C0950"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Размер единовременного вознаграждения конкурсного управляющего за проведение процедуры банкротства отсутствующего должника составляет 10 тысяч рублей (</w:t>
      </w:r>
      <w:hyperlink r:id="rId156" w:history="1">
        <w:r w:rsidRPr="001E5C7C">
          <w:rPr>
            <w:rFonts w:ascii="Times New Roman" w:eastAsia="Times New Roman" w:hAnsi="Times New Roman" w:cs="Times New Roman"/>
            <w:sz w:val="28"/>
            <w:szCs w:val="28"/>
            <w:lang w:eastAsia="ru-RU"/>
          </w:rPr>
          <w:t>п</w:t>
        </w:r>
        <w:r w:rsidR="00D27B35"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3</w:t>
        </w:r>
      </w:hyperlink>
      <w:r w:rsidRPr="001E5C7C">
        <w:rPr>
          <w:rFonts w:ascii="Times New Roman" w:eastAsia="Times New Roman" w:hAnsi="Times New Roman" w:cs="Times New Roman"/>
          <w:sz w:val="28"/>
          <w:szCs w:val="28"/>
          <w:lang w:eastAsia="ru-RU"/>
        </w:rPr>
        <w:t xml:space="preserve"> Положения о порядке и условиях финансирования процедур банкротства отсутствующих должников, утвержденного Постановлением </w:t>
      </w:r>
      <w:r w:rsidR="00D27B35" w:rsidRPr="001E5C7C">
        <w:rPr>
          <w:rFonts w:ascii="Times New Roman" w:eastAsia="Times New Roman" w:hAnsi="Times New Roman" w:cs="Times New Roman"/>
          <w:sz w:val="28"/>
          <w:szCs w:val="28"/>
          <w:lang w:eastAsia="ru-RU"/>
        </w:rPr>
        <w:lastRenderedPageBreak/>
        <w:t>Правительства РФ от 21.10.</w:t>
      </w:r>
      <w:r w:rsidRPr="001E5C7C">
        <w:rPr>
          <w:rFonts w:ascii="Times New Roman" w:eastAsia="Times New Roman" w:hAnsi="Times New Roman" w:cs="Times New Roman"/>
          <w:sz w:val="28"/>
          <w:szCs w:val="28"/>
          <w:lang w:eastAsia="ru-RU"/>
        </w:rPr>
        <w:t>2004 г</w:t>
      </w:r>
      <w:r w:rsidR="00D27B35"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w:t>
      </w:r>
      <w:r w:rsidR="00817A7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573 </w:t>
      </w:r>
      <w:r w:rsidR="0002466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О порядке и условиях финансирования процедур банкротства отсутствующих должников</w:t>
      </w:r>
      <w:r w:rsidR="0002466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w:t>
      </w:r>
    </w:p>
    <w:p w:rsidR="007C0950" w:rsidRPr="001E5C7C" w:rsidRDefault="00827B7A" w:rsidP="001E5C7C">
      <w:pPr>
        <w:pStyle w:val="a7"/>
        <w:spacing w:line="360" w:lineRule="auto"/>
        <w:ind w:firstLine="709"/>
        <w:jc w:val="both"/>
        <w:rPr>
          <w:rFonts w:ascii="Times New Roman" w:eastAsia="Times New Roman" w:hAnsi="Times New Roman" w:cs="Times New Roman"/>
          <w:sz w:val="28"/>
          <w:szCs w:val="28"/>
          <w:lang w:eastAsia="ru-RU"/>
        </w:rPr>
      </w:pPr>
      <w:hyperlink r:id="rId157" w:history="1">
        <w:r w:rsidR="007C0950" w:rsidRPr="001E5C7C">
          <w:rPr>
            <w:rFonts w:ascii="Times New Roman" w:eastAsia="Times New Roman" w:hAnsi="Times New Roman" w:cs="Times New Roman"/>
            <w:sz w:val="28"/>
            <w:szCs w:val="28"/>
            <w:lang w:eastAsia="ru-RU"/>
          </w:rPr>
          <w:t>Закон</w:t>
        </w:r>
      </w:hyperlink>
      <w:r w:rsidR="007C0950" w:rsidRPr="001E5C7C">
        <w:rPr>
          <w:rFonts w:ascii="Times New Roman" w:eastAsia="Times New Roman" w:hAnsi="Times New Roman" w:cs="Times New Roman"/>
          <w:sz w:val="28"/>
          <w:szCs w:val="28"/>
          <w:lang w:eastAsia="ru-RU"/>
        </w:rPr>
        <w:t xml:space="preserve"> о банкротстве не ограничивает применение установленных Правительством РФ порядка и условий финансирования процедур, применяемых в деле о банкротстве к отсутствующему должнику, только процедурами банкротства в делах, возбужденных по заявлению уполномоченного органа. Однако такое ограничение содержится непосредственно в </w:t>
      </w:r>
      <w:hyperlink r:id="rId158" w:history="1">
        <w:r w:rsidR="007C0950" w:rsidRPr="001E5C7C">
          <w:rPr>
            <w:rFonts w:ascii="Times New Roman" w:eastAsia="Times New Roman" w:hAnsi="Times New Roman" w:cs="Times New Roman"/>
            <w:sz w:val="28"/>
            <w:szCs w:val="28"/>
            <w:lang w:eastAsia="ru-RU"/>
          </w:rPr>
          <w:t>пункте 1</w:t>
        </w:r>
      </w:hyperlink>
      <w:r w:rsidR="007C0950" w:rsidRPr="001E5C7C">
        <w:rPr>
          <w:rFonts w:ascii="Times New Roman" w:eastAsia="Times New Roman" w:hAnsi="Times New Roman" w:cs="Times New Roman"/>
          <w:sz w:val="28"/>
          <w:szCs w:val="28"/>
          <w:lang w:eastAsia="ru-RU"/>
        </w:rPr>
        <w:t xml:space="preserve"> Положения, утвержденного Постан</w:t>
      </w:r>
      <w:r w:rsidR="00D27B35" w:rsidRPr="001E5C7C">
        <w:rPr>
          <w:rFonts w:ascii="Times New Roman" w:eastAsia="Times New Roman" w:hAnsi="Times New Roman" w:cs="Times New Roman"/>
          <w:sz w:val="28"/>
          <w:szCs w:val="28"/>
          <w:lang w:eastAsia="ru-RU"/>
        </w:rPr>
        <w:t>овлением Правительства РФ от 21.10.</w:t>
      </w:r>
      <w:r w:rsidR="007C0950" w:rsidRPr="001E5C7C">
        <w:rPr>
          <w:rFonts w:ascii="Times New Roman" w:eastAsia="Times New Roman" w:hAnsi="Times New Roman" w:cs="Times New Roman"/>
          <w:sz w:val="28"/>
          <w:szCs w:val="28"/>
          <w:lang w:eastAsia="ru-RU"/>
        </w:rPr>
        <w:t xml:space="preserve">2004 года </w:t>
      </w:r>
      <w:r w:rsidR="00817A78" w:rsidRPr="001E5C7C">
        <w:rPr>
          <w:rFonts w:ascii="Times New Roman" w:eastAsia="Times New Roman" w:hAnsi="Times New Roman" w:cs="Times New Roman"/>
          <w:sz w:val="28"/>
          <w:szCs w:val="28"/>
          <w:lang w:eastAsia="ru-RU"/>
        </w:rPr>
        <w:t>№</w:t>
      </w:r>
      <w:r w:rsidR="00D27B35" w:rsidRPr="001E5C7C">
        <w:rPr>
          <w:rFonts w:ascii="Times New Roman" w:eastAsia="Times New Roman" w:hAnsi="Times New Roman" w:cs="Times New Roman"/>
          <w:sz w:val="28"/>
          <w:szCs w:val="28"/>
          <w:lang w:eastAsia="ru-RU"/>
        </w:rPr>
        <w:t xml:space="preserve"> 573. </w:t>
      </w:r>
      <w:proofErr w:type="gramStart"/>
      <w:r w:rsidR="00D27B35" w:rsidRPr="001E5C7C">
        <w:rPr>
          <w:rFonts w:ascii="Times New Roman" w:eastAsia="Times New Roman" w:hAnsi="Times New Roman" w:cs="Times New Roman"/>
          <w:sz w:val="28"/>
          <w:szCs w:val="28"/>
          <w:lang w:eastAsia="ru-RU"/>
        </w:rPr>
        <w:t>С</w:t>
      </w:r>
      <w:r w:rsidR="007C0950" w:rsidRPr="001E5C7C">
        <w:rPr>
          <w:rFonts w:ascii="Times New Roman" w:eastAsia="Times New Roman" w:hAnsi="Times New Roman" w:cs="Times New Roman"/>
          <w:sz w:val="28"/>
          <w:szCs w:val="28"/>
          <w:lang w:eastAsia="ru-RU"/>
        </w:rPr>
        <w:t xml:space="preserve">огласно </w:t>
      </w:r>
      <w:hyperlink r:id="rId159" w:history="1">
        <w:r w:rsidR="007C0950" w:rsidRPr="001E5C7C">
          <w:rPr>
            <w:rFonts w:ascii="Times New Roman" w:eastAsia="Times New Roman" w:hAnsi="Times New Roman" w:cs="Times New Roman"/>
            <w:sz w:val="28"/>
            <w:szCs w:val="28"/>
            <w:lang w:eastAsia="ru-RU"/>
          </w:rPr>
          <w:t>Положени</w:t>
        </w:r>
        <w:r w:rsidR="00D27B35" w:rsidRPr="001E5C7C">
          <w:rPr>
            <w:rFonts w:ascii="Times New Roman" w:eastAsia="Times New Roman" w:hAnsi="Times New Roman" w:cs="Times New Roman"/>
            <w:sz w:val="28"/>
            <w:szCs w:val="28"/>
            <w:lang w:eastAsia="ru-RU"/>
          </w:rPr>
          <w:t>ю</w:t>
        </w:r>
      </w:hyperlink>
      <w:r w:rsidR="007C0950" w:rsidRPr="001E5C7C">
        <w:rPr>
          <w:rFonts w:ascii="Times New Roman" w:eastAsia="Times New Roman" w:hAnsi="Times New Roman" w:cs="Times New Roman"/>
          <w:sz w:val="28"/>
          <w:szCs w:val="28"/>
          <w:lang w:eastAsia="ru-RU"/>
        </w:rPr>
        <w:t xml:space="preserve"> определяет</w:t>
      </w:r>
      <w:r w:rsidR="00D27B35" w:rsidRPr="001E5C7C">
        <w:rPr>
          <w:rFonts w:ascii="Times New Roman" w:eastAsia="Times New Roman" w:hAnsi="Times New Roman" w:cs="Times New Roman"/>
          <w:sz w:val="28"/>
          <w:szCs w:val="28"/>
          <w:lang w:eastAsia="ru-RU"/>
        </w:rPr>
        <w:t>ся</w:t>
      </w:r>
      <w:r w:rsidR="007C0950" w:rsidRPr="001E5C7C">
        <w:rPr>
          <w:rFonts w:ascii="Times New Roman" w:eastAsia="Times New Roman" w:hAnsi="Times New Roman" w:cs="Times New Roman"/>
          <w:sz w:val="28"/>
          <w:szCs w:val="28"/>
          <w:lang w:eastAsia="ru-RU"/>
        </w:rPr>
        <w:t xml:space="preserve"> порядок и условия финансирования процедуры банкротства отсутствующего должника, проводимой по заявлению федерального органа исполнительной власти, органа исполнительной власти субъекта Российской Федерации и органа местного самоуправления, уполномоченных в соответствии с </w:t>
      </w:r>
      <w:r w:rsidR="00D27B35" w:rsidRPr="001E5C7C">
        <w:rPr>
          <w:rFonts w:ascii="Times New Roman" w:eastAsia="Times New Roman" w:hAnsi="Times New Roman" w:cs="Times New Roman"/>
          <w:sz w:val="28"/>
          <w:szCs w:val="28"/>
          <w:lang w:eastAsia="ru-RU"/>
        </w:rPr>
        <w:t>Законом о банкротстве</w:t>
      </w:r>
      <w:r w:rsidR="007C0950" w:rsidRPr="001E5C7C">
        <w:rPr>
          <w:rFonts w:ascii="Times New Roman" w:eastAsia="Times New Roman" w:hAnsi="Times New Roman" w:cs="Times New Roman"/>
          <w:sz w:val="28"/>
          <w:szCs w:val="28"/>
          <w:lang w:eastAsia="ru-RU"/>
        </w:rPr>
        <w:t xml:space="preserve"> представлять требования по денежным обязательствам Российской Федерации, субъекта Российской Федерации и муниципального образования соответственно (далее </w:t>
      </w:r>
      <w:r w:rsidR="00817A78" w:rsidRPr="001E5C7C">
        <w:rPr>
          <w:rFonts w:ascii="Times New Roman" w:eastAsia="Times New Roman" w:hAnsi="Times New Roman" w:cs="Times New Roman"/>
          <w:sz w:val="28"/>
          <w:szCs w:val="28"/>
          <w:lang w:eastAsia="ru-RU"/>
        </w:rPr>
        <w:t>–</w:t>
      </w:r>
      <w:r w:rsidR="007C0950" w:rsidRPr="001E5C7C">
        <w:rPr>
          <w:rFonts w:ascii="Times New Roman" w:eastAsia="Times New Roman" w:hAnsi="Times New Roman" w:cs="Times New Roman"/>
          <w:sz w:val="28"/>
          <w:szCs w:val="28"/>
          <w:lang w:eastAsia="ru-RU"/>
        </w:rPr>
        <w:t xml:space="preserve"> уполномоченный орган), а также размер вознаграждения конкурсного управляющего, осуществляющего процедуру</w:t>
      </w:r>
      <w:proofErr w:type="gramEnd"/>
      <w:r w:rsidR="007C0950" w:rsidRPr="001E5C7C">
        <w:rPr>
          <w:rFonts w:ascii="Times New Roman" w:eastAsia="Times New Roman" w:hAnsi="Times New Roman" w:cs="Times New Roman"/>
          <w:sz w:val="28"/>
          <w:szCs w:val="28"/>
          <w:lang w:eastAsia="ru-RU"/>
        </w:rPr>
        <w:t xml:space="preserve"> банкротства отсутствующего должника, </w:t>
      </w:r>
      <w:proofErr w:type="gramStart"/>
      <w:r w:rsidR="007C0950" w:rsidRPr="001E5C7C">
        <w:rPr>
          <w:rFonts w:ascii="Times New Roman" w:eastAsia="Times New Roman" w:hAnsi="Times New Roman" w:cs="Times New Roman"/>
          <w:sz w:val="28"/>
          <w:szCs w:val="28"/>
          <w:lang w:eastAsia="ru-RU"/>
        </w:rPr>
        <w:t>проводимую</w:t>
      </w:r>
      <w:proofErr w:type="gramEnd"/>
      <w:r w:rsidR="007C0950" w:rsidRPr="001E5C7C">
        <w:rPr>
          <w:rFonts w:ascii="Times New Roman" w:eastAsia="Times New Roman" w:hAnsi="Times New Roman" w:cs="Times New Roman"/>
          <w:sz w:val="28"/>
          <w:szCs w:val="28"/>
          <w:lang w:eastAsia="ru-RU"/>
        </w:rPr>
        <w:t xml:space="preserve"> по заявлению уполномоченного органа.</w:t>
      </w:r>
    </w:p>
    <w:p w:rsidR="00DF3176" w:rsidRPr="001E5C7C" w:rsidRDefault="007C0950" w:rsidP="001E5C7C">
      <w:pPr>
        <w:pStyle w:val="a7"/>
        <w:spacing w:line="360" w:lineRule="auto"/>
        <w:ind w:firstLine="709"/>
        <w:jc w:val="both"/>
        <w:rPr>
          <w:rFonts w:ascii="Times New Roman" w:hAnsi="Times New Roman" w:cs="Times New Roman"/>
          <w:sz w:val="28"/>
          <w:szCs w:val="28"/>
        </w:rPr>
      </w:pPr>
      <w:proofErr w:type="gramStart"/>
      <w:r w:rsidRPr="001E5C7C">
        <w:rPr>
          <w:rFonts w:ascii="Times New Roman" w:eastAsia="Times New Roman" w:hAnsi="Times New Roman" w:cs="Times New Roman"/>
          <w:sz w:val="28"/>
          <w:szCs w:val="28"/>
          <w:lang w:eastAsia="ru-RU"/>
        </w:rPr>
        <w:t xml:space="preserve">Размер вознаграждения </w:t>
      </w:r>
      <w:r w:rsidR="00D27B35" w:rsidRPr="001E5C7C">
        <w:rPr>
          <w:rFonts w:ascii="Times New Roman" w:eastAsia="Times New Roman" w:hAnsi="Times New Roman" w:cs="Times New Roman"/>
          <w:sz w:val="28"/>
          <w:szCs w:val="28"/>
          <w:lang w:eastAsia="ru-RU"/>
        </w:rPr>
        <w:t>конкурсного</w:t>
      </w:r>
      <w:r w:rsidRPr="001E5C7C">
        <w:rPr>
          <w:rFonts w:ascii="Times New Roman" w:eastAsia="Times New Roman" w:hAnsi="Times New Roman" w:cs="Times New Roman"/>
          <w:sz w:val="28"/>
          <w:szCs w:val="28"/>
          <w:lang w:eastAsia="ru-RU"/>
        </w:rPr>
        <w:t xml:space="preserve"> управляющего, проводящего процедуру конкурсного производства в отношении отсутствующего должника, не должен различаться в зависимости от того, по чьему заявлению возбуждено производство по делу о банкротстве отсутствующего должника, </w:t>
      </w:r>
      <w:r w:rsidR="00817A7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по заявлению кредитора по </w:t>
      </w:r>
      <w:proofErr w:type="spellStart"/>
      <w:r w:rsidRPr="001E5C7C">
        <w:rPr>
          <w:rFonts w:ascii="Times New Roman" w:eastAsia="Times New Roman" w:hAnsi="Times New Roman" w:cs="Times New Roman"/>
          <w:sz w:val="28"/>
          <w:szCs w:val="28"/>
          <w:lang w:eastAsia="ru-RU"/>
        </w:rPr>
        <w:t>гражданско</w:t>
      </w:r>
      <w:proofErr w:type="spellEnd"/>
      <w:r w:rsidR="00817A7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правовому обязательству или по заявлению уполномоченного органа, поскольку указанное обстоятельство никак не влияет ни на характер, ни на количество обязанностей конкурсного управляющего по делу о банкротстве</w:t>
      </w:r>
      <w:proofErr w:type="gramEnd"/>
      <w:r w:rsidRPr="001E5C7C">
        <w:rPr>
          <w:rFonts w:ascii="Times New Roman" w:eastAsia="Times New Roman" w:hAnsi="Times New Roman" w:cs="Times New Roman"/>
          <w:sz w:val="28"/>
          <w:szCs w:val="28"/>
          <w:lang w:eastAsia="ru-RU"/>
        </w:rPr>
        <w:t xml:space="preserve"> отсутствующего должника и лишь предоставляет уполномоченным органам не основанное на </w:t>
      </w:r>
      <w:hyperlink r:id="rId160" w:history="1">
        <w:r w:rsidRPr="001E5C7C">
          <w:rPr>
            <w:rFonts w:ascii="Times New Roman" w:eastAsia="Times New Roman" w:hAnsi="Times New Roman" w:cs="Times New Roman"/>
            <w:sz w:val="28"/>
            <w:szCs w:val="28"/>
            <w:lang w:eastAsia="ru-RU"/>
          </w:rPr>
          <w:t>Законе</w:t>
        </w:r>
      </w:hyperlink>
      <w:r w:rsidR="001A65BB" w:rsidRPr="001E5C7C">
        <w:rPr>
          <w:rFonts w:ascii="Times New Roman" w:eastAsia="Times New Roman" w:hAnsi="Times New Roman" w:cs="Times New Roman"/>
          <w:sz w:val="28"/>
          <w:szCs w:val="28"/>
          <w:lang w:eastAsia="ru-RU"/>
        </w:rPr>
        <w:t xml:space="preserve"> о банкротстве </w:t>
      </w:r>
      <w:r w:rsidRPr="001E5C7C">
        <w:rPr>
          <w:rFonts w:ascii="Times New Roman" w:eastAsia="Times New Roman" w:hAnsi="Times New Roman" w:cs="Times New Roman"/>
          <w:sz w:val="28"/>
          <w:szCs w:val="28"/>
          <w:lang w:eastAsia="ru-RU"/>
        </w:rPr>
        <w:t xml:space="preserve">преимущество перед кредиторами по </w:t>
      </w:r>
      <w:proofErr w:type="spellStart"/>
      <w:r w:rsidRPr="001E5C7C">
        <w:rPr>
          <w:rFonts w:ascii="Times New Roman" w:eastAsia="Times New Roman" w:hAnsi="Times New Roman" w:cs="Times New Roman"/>
          <w:sz w:val="28"/>
          <w:szCs w:val="28"/>
          <w:lang w:eastAsia="ru-RU"/>
        </w:rPr>
        <w:t>гражданско</w:t>
      </w:r>
      <w:proofErr w:type="spellEnd"/>
      <w:r w:rsidR="00817A7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правовым обязательствам в виде льготного уменьшенного размера судебных расходов и расходов на выплату вознаграждения </w:t>
      </w:r>
      <w:r w:rsidR="00F76B2D" w:rsidRPr="001E5C7C">
        <w:rPr>
          <w:rFonts w:ascii="Times New Roman" w:eastAsia="Times New Roman" w:hAnsi="Times New Roman" w:cs="Times New Roman"/>
          <w:sz w:val="28"/>
          <w:szCs w:val="28"/>
          <w:lang w:eastAsia="ru-RU"/>
        </w:rPr>
        <w:t>конкурсному</w:t>
      </w:r>
      <w:r w:rsidR="00D27B35" w:rsidRPr="001E5C7C">
        <w:rPr>
          <w:rFonts w:ascii="Times New Roman" w:eastAsia="Times New Roman" w:hAnsi="Times New Roman" w:cs="Times New Roman"/>
          <w:sz w:val="28"/>
          <w:szCs w:val="28"/>
          <w:lang w:eastAsia="ru-RU"/>
        </w:rPr>
        <w:t xml:space="preserve"> управляющему. Указанные расходы</w:t>
      </w:r>
      <w:r w:rsidRPr="001E5C7C">
        <w:rPr>
          <w:rFonts w:ascii="Times New Roman" w:eastAsia="Times New Roman" w:hAnsi="Times New Roman" w:cs="Times New Roman"/>
          <w:sz w:val="28"/>
          <w:szCs w:val="28"/>
          <w:lang w:eastAsia="ru-RU"/>
        </w:rPr>
        <w:t xml:space="preserve"> мо</w:t>
      </w:r>
      <w:r w:rsidR="00F76B2D" w:rsidRPr="001E5C7C">
        <w:rPr>
          <w:rFonts w:ascii="Times New Roman" w:eastAsia="Times New Roman" w:hAnsi="Times New Roman" w:cs="Times New Roman"/>
          <w:sz w:val="28"/>
          <w:szCs w:val="28"/>
          <w:lang w:eastAsia="ru-RU"/>
        </w:rPr>
        <w:t xml:space="preserve">гут быть </w:t>
      </w:r>
      <w:r w:rsidRPr="001E5C7C">
        <w:rPr>
          <w:rFonts w:ascii="Times New Roman" w:eastAsia="Times New Roman" w:hAnsi="Times New Roman" w:cs="Times New Roman"/>
          <w:sz w:val="28"/>
          <w:szCs w:val="28"/>
          <w:lang w:eastAsia="ru-RU"/>
        </w:rPr>
        <w:t xml:space="preserve">возложены </w:t>
      </w:r>
      <w:r w:rsidR="00F76B2D" w:rsidRPr="001E5C7C">
        <w:rPr>
          <w:rFonts w:ascii="Times New Roman" w:eastAsia="Times New Roman" w:hAnsi="Times New Roman" w:cs="Times New Roman"/>
          <w:sz w:val="28"/>
          <w:szCs w:val="28"/>
          <w:lang w:eastAsia="ru-RU"/>
        </w:rPr>
        <w:t xml:space="preserve">на кредиторов </w:t>
      </w:r>
      <w:r w:rsidRPr="001E5C7C">
        <w:rPr>
          <w:rFonts w:ascii="Times New Roman" w:eastAsia="Times New Roman" w:hAnsi="Times New Roman" w:cs="Times New Roman"/>
          <w:sz w:val="28"/>
          <w:szCs w:val="28"/>
          <w:lang w:eastAsia="ru-RU"/>
        </w:rPr>
        <w:t xml:space="preserve">в </w:t>
      </w:r>
      <w:r w:rsidRPr="001E5C7C">
        <w:rPr>
          <w:rFonts w:ascii="Times New Roman" w:eastAsia="Times New Roman" w:hAnsi="Times New Roman" w:cs="Times New Roman"/>
          <w:sz w:val="28"/>
          <w:szCs w:val="28"/>
          <w:lang w:eastAsia="ru-RU"/>
        </w:rPr>
        <w:lastRenderedPageBreak/>
        <w:t xml:space="preserve">случае, если имущество отсутствующего должника не будет обнаружено и за счет него не будут погашены расходы по делу о банкротстве. Учитывая большую вероятность такого развития событий, </w:t>
      </w:r>
      <w:r w:rsidR="00F76B2D" w:rsidRPr="001E5C7C">
        <w:rPr>
          <w:rFonts w:ascii="Times New Roman" w:eastAsia="Times New Roman" w:hAnsi="Times New Roman" w:cs="Times New Roman"/>
          <w:sz w:val="28"/>
          <w:szCs w:val="28"/>
          <w:lang w:eastAsia="ru-RU"/>
        </w:rPr>
        <w:t>на мой взгляд</w:t>
      </w:r>
      <w:r w:rsidRPr="001E5C7C">
        <w:rPr>
          <w:rFonts w:ascii="Times New Roman" w:eastAsia="Times New Roman" w:hAnsi="Times New Roman" w:cs="Times New Roman"/>
          <w:sz w:val="28"/>
          <w:szCs w:val="28"/>
          <w:lang w:eastAsia="ru-RU"/>
        </w:rPr>
        <w:t xml:space="preserve">, указанное неравенство между кредиторами по </w:t>
      </w:r>
      <w:proofErr w:type="spellStart"/>
      <w:r w:rsidRPr="001E5C7C">
        <w:rPr>
          <w:rFonts w:ascii="Times New Roman" w:eastAsia="Times New Roman" w:hAnsi="Times New Roman" w:cs="Times New Roman"/>
          <w:sz w:val="28"/>
          <w:szCs w:val="28"/>
          <w:lang w:eastAsia="ru-RU"/>
        </w:rPr>
        <w:t>гражданско</w:t>
      </w:r>
      <w:proofErr w:type="spellEnd"/>
      <w:r w:rsidR="00817A7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правовым обязательствам и уполномоченными органами не отвечает закрепленному в </w:t>
      </w:r>
      <w:hyperlink r:id="rId161" w:history="1">
        <w:r w:rsidRPr="001E5C7C">
          <w:rPr>
            <w:rFonts w:ascii="Times New Roman" w:eastAsia="Times New Roman" w:hAnsi="Times New Roman" w:cs="Times New Roman"/>
            <w:sz w:val="28"/>
            <w:szCs w:val="28"/>
            <w:lang w:eastAsia="ru-RU"/>
          </w:rPr>
          <w:t>части 1 статьи 19</w:t>
        </w:r>
      </w:hyperlink>
      <w:r w:rsidRPr="001E5C7C">
        <w:rPr>
          <w:rFonts w:ascii="Times New Roman" w:eastAsia="Times New Roman" w:hAnsi="Times New Roman" w:cs="Times New Roman"/>
          <w:sz w:val="28"/>
          <w:szCs w:val="28"/>
          <w:lang w:eastAsia="ru-RU"/>
        </w:rPr>
        <w:t xml:space="preserve"> Конституции РФ принципу равенства всех перед законом </w:t>
      </w:r>
      <w:r w:rsidR="00F76B2D" w:rsidRPr="001E5C7C">
        <w:rPr>
          <w:rFonts w:ascii="Times New Roman" w:eastAsia="Times New Roman" w:hAnsi="Times New Roman" w:cs="Times New Roman"/>
          <w:sz w:val="28"/>
          <w:szCs w:val="28"/>
          <w:lang w:eastAsia="ru-RU"/>
        </w:rPr>
        <w:t xml:space="preserve">и судом. Размер вознаграждения </w:t>
      </w:r>
      <w:r w:rsidR="000832D5" w:rsidRPr="001E5C7C">
        <w:rPr>
          <w:rFonts w:ascii="Times New Roman" w:eastAsia="Times New Roman" w:hAnsi="Times New Roman" w:cs="Times New Roman"/>
          <w:sz w:val="28"/>
          <w:szCs w:val="28"/>
          <w:lang w:eastAsia="ru-RU"/>
        </w:rPr>
        <w:t>конкурсного</w:t>
      </w:r>
      <w:r w:rsidRPr="001E5C7C">
        <w:rPr>
          <w:rFonts w:ascii="Times New Roman" w:eastAsia="Times New Roman" w:hAnsi="Times New Roman" w:cs="Times New Roman"/>
          <w:sz w:val="28"/>
          <w:szCs w:val="28"/>
          <w:lang w:eastAsia="ru-RU"/>
        </w:rPr>
        <w:t xml:space="preserve"> управляющего должен устанавливаться исходя из характера и </w:t>
      </w:r>
      <w:proofErr w:type="gramStart"/>
      <w:r w:rsidRPr="001E5C7C">
        <w:rPr>
          <w:rFonts w:ascii="Times New Roman" w:eastAsia="Times New Roman" w:hAnsi="Times New Roman" w:cs="Times New Roman"/>
          <w:sz w:val="28"/>
          <w:szCs w:val="28"/>
          <w:lang w:eastAsia="ru-RU"/>
        </w:rPr>
        <w:t>объема</w:t>
      </w:r>
      <w:proofErr w:type="gramEnd"/>
      <w:r w:rsidRPr="001E5C7C">
        <w:rPr>
          <w:rFonts w:ascii="Times New Roman" w:eastAsia="Times New Roman" w:hAnsi="Times New Roman" w:cs="Times New Roman"/>
          <w:sz w:val="28"/>
          <w:szCs w:val="28"/>
          <w:lang w:eastAsia="ru-RU"/>
        </w:rPr>
        <w:t xml:space="preserve"> возложенных на него обязанн</w:t>
      </w:r>
      <w:r w:rsidR="00784383" w:rsidRPr="001E5C7C">
        <w:rPr>
          <w:rFonts w:ascii="Times New Roman" w:eastAsia="Times New Roman" w:hAnsi="Times New Roman" w:cs="Times New Roman"/>
          <w:sz w:val="28"/>
          <w:szCs w:val="28"/>
          <w:lang w:eastAsia="ru-RU"/>
        </w:rPr>
        <w:t>остей в деле о банкротстве</w:t>
      </w:r>
      <w:r w:rsidRPr="001E5C7C">
        <w:rPr>
          <w:rFonts w:ascii="Times New Roman" w:eastAsia="Times New Roman" w:hAnsi="Times New Roman" w:cs="Times New Roman"/>
          <w:sz w:val="28"/>
          <w:szCs w:val="28"/>
          <w:lang w:eastAsia="ru-RU"/>
        </w:rPr>
        <w:t>, а не в зависимости от того, кто (кредитор или уполномоченный орган) обратился в арбитражный суд с заявлением о признании должника банкротом.</w:t>
      </w:r>
    </w:p>
    <w:p w:rsidR="00260466" w:rsidRPr="001E5C7C" w:rsidRDefault="00817A78" w:rsidP="001E5C7C">
      <w:pPr>
        <w:pStyle w:val="1"/>
        <w:spacing w:line="360" w:lineRule="auto"/>
        <w:jc w:val="center"/>
        <w:rPr>
          <w:rFonts w:ascii="Times New Roman" w:hAnsi="Times New Roman" w:cs="Times New Roman"/>
          <w:b w:val="0"/>
          <w:color w:val="auto"/>
        </w:rPr>
      </w:pPr>
      <w:bookmarkStart w:id="8" w:name="_Toc480157003"/>
      <w:r w:rsidRPr="001E5C7C">
        <w:rPr>
          <w:rFonts w:ascii="Times New Roman" w:hAnsi="Times New Roman" w:cs="Times New Roman"/>
          <w:b w:val="0"/>
          <w:color w:val="auto"/>
        </w:rPr>
        <w:t>§</w:t>
      </w:r>
      <w:r w:rsidR="00EA34DC" w:rsidRPr="001E5C7C">
        <w:rPr>
          <w:rFonts w:ascii="Times New Roman" w:hAnsi="Times New Roman" w:cs="Times New Roman"/>
          <w:b w:val="0"/>
          <w:color w:val="auto"/>
        </w:rPr>
        <w:t>3.2. Отстранение конкурсного управляющего</w:t>
      </w:r>
      <w:bookmarkEnd w:id="8"/>
    </w:p>
    <w:p w:rsidR="00301436" w:rsidRPr="001E5C7C" w:rsidRDefault="00301436" w:rsidP="001E5C7C">
      <w:pPr>
        <w:pStyle w:val="a7"/>
        <w:spacing w:line="360" w:lineRule="auto"/>
        <w:ind w:firstLine="709"/>
        <w:jc w:val="both"/>
        <w:rPr>
          <w:rFonts w:ascii="Times New Roman" w:eastAsia="Times New Roman" w:hAnsi="Times New Roman" w:cs="Times New Roman"/>
          <w:sz w:val="28"/>
          <w:szCs w:val="28"/>
          <w:lang w:eastAsia="ru-RU"/>
        </w:rPr>
      </w:pPr>
    </w:p>
    <w:p w:rsidR="00784383" w:rsidRPr="001E5C7C" w:rsidRDefault="00784383"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Конкурсный управляющий может быть освобожден, а также отстранен от исполнения своих полномочий. Освобождение и отстранение конкурсного управляющего различаются</w:t>
      </w:r>
      <w:r w:rsidR="004A46D3"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прежде всего</w:t>
      </w:r>
      <w:r w:rsidR="004A46D3"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по основаниям.</w:t>
      </w:r>
    </w:p>
    <w:p w:rsidR="00784383" w:rsidRPr="001E5C7C" w:rsidRDefault="00784383"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Основания освобож</w:t>
      </w:r>
      <w:r w:rsidR="004A46D3" w:rsidRPr="001E5C7C">
        <w:rPr>
          <w:rFonts w:ascii="Times New Roman" w:eastAsia="Times New Roman" w:hAnsi="Times New Roman" w:cs="Times New Roman"/>
          <w:sz w:val="28"/>
          <w:szCs w:val="28"/>
          <w:lang w:eastAsia="ru-RU"/>
        </w:rPr>
        <w:t>дения конкурсного управляющего закреплены в пункте</w:t>
      </w:r>
      <w:hyperlink r:id="rId162" w:history="1">
        <w:r w:rsidRPr="001E5C7C">
          <w:rPr>
            <w:rFonts w:ascii="Times New Roman" w:eastAsia="Times New Roman" w:hAnsi="Times New Roman" w:cs="Times New Roman"/>
            <w:sz w:val="28"/>
            <w:szCs w:val="28"/>
            <w:lang w:eastAsia="ru-RU"/>
          </w:rPr>
          <w:t xml:space="preserve"> 1 ст</w:t>
        </w:r>
        <w:r w:rsidR="004A46D3" w:rsidRPr="001E5C7C">
          <w:rPr>
            <w:rFonts w:ascii="Times New Roman" w:eastAsia="Times New Roman" w:hAnsi="Times New Roman" w:cs="Times New Roman"/>
            <w:sz w:val="28"/>
            <w:szCs w:val="28"/>
            <w:lang w:eastAsia="ru-RU"/>
          </w:rPr>
          <w:t>атьи</w:t>
        </w:r>
        <w:r w:rsidRPr="001E5C7C">
          <w:rPr>
            <w:rFonts w:ascii="Times New Roman" w:eastAsia="Times New Roman" w:hAnsi="Times New Roman" w:cs="Times New Roman"/>
            <w:sz w:val="28"/>
            <w:szCs w:val="28"/>
            <w:lang w:eastAsia="ru-RU"/>
          </w:rPr>
          <w:t xml:space="preserve"> 144</w:t>
        </w:r>
      </w:hyperlink>
      <w:r w:rsidRPr="001E5C7C">
        <w:rPr>
          <w:rFonts w:ascii="Times New Roman" w:eastAsia="Times New Roman" w:hAnsi="Times New Roman" w:cs="Times New Roman"/>
          <w:sz w:val="28"/>
          <w:szCs w:val="28"/>
          <w:lang w:eastAsia="ru-RU"/>
        </w:rPr>
        <w:t xml:space="preserve"> </w:t>
      </w:r>
      <w:r w:rsidR="004A46D3" w:rsidRPr="001E5C7C">
        <w:rPr>
          <w:rFonts w:ascii="Times New Roman" w:eastAsia="Times New Roman" w:hAnsi="Times New Roman" w:cs="Times New Roman"/>
          <w:sz w:val="28"/>
          <w:szCs w:val="28"/>
          <w:lang w:eastAsia="ru-RU"/>
        </w:rPr>
        <w:t>Закона о банкротстве, а именно</w:t>
      </w:r>
      <w:r w:rsidRPr="001E5C7C">
        <w:rPr>
          <w:rFonts w:ascii="Times New Roman" w:eastAsia="Times New Roman" w:hAnsi="Times New Roman" w:cs="Times New Roman"/>
          <w:sz w:val="28"/>
          <w:szCs w:val="28"/>
          <w:lang w:eastAsia="ru-RU"/>
        </w:rPr>
        <w:t>:</w:t>
      </w:r>
    </w:p>
    <w:p w:rsidR="00784383" w:rsidRPr="001E5C7C" w:rsidRDefault="00817A78"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w:t>
      </w:r>
      <w:r w:rsidR="00784383" w:rsidRPr="001E5C7C">
        <w:rPr>
          <w:rFonts w:ascii="Times New Roman" w:eastAsia="Times New Roman" w:hAnsi="Times New Roman" w:cs="Times New Roman"/>
          <w:sz w:val="28"/>
          <w:szCs w:val="28"/>
          <w:lang w:eastAsia="ru-RU"/>
        </w:rPr>
        <w:t xml:space="preserve"> </w:t>
      </w:r>
      <w:r w:rsidR="004A46D3" w:rsidRPr="001E5C7C">
        <w:rPr>
          <w:rFonts w:ascii="Times New Roman" w:eastAsia="Times New Roman" w:hAnsi="Times New Roman" w:cs="Times New Roman"/>
          <w:sz w:val="28"/>
          <w:szCs w:val="28"/>
          <w:lang w:eastAsia="ru-RU"/>
        </w:rPr>
        <w:t>заявление</w:t>
      </w:r>
      <w:r w:rsidR="00784383" w:rsidRPr="001E5C7C">
        <w:rPr>
          <w:rFonts w:ascii="Times New Roman" w:eastAsia="Times New Roman" w:hAnsi="Times New Roman" w:cs="Times New Roman"/>
          <w:sz w:val="28"/>
          <w:szCs w:val="28"/>
          <w:lang w:eastAsia="ru-RU"/>
        </w:rPr>
        <w:t xml:space="preserve"> конкурсного управляющего;</w:t>
      </w:r>
    </w:p>
    <w:p w:rsidR="00784383" w:rsidRPr="001E5C7C" w:rsidRDefault="00817A78"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w:t>
      </w:r>
      <w:r w:rsidR="004A46D3" w:rsidRPr="001E5C7C">
        <w:rPr>
          <w:rFonts w:ascii="Times New Roman" w:eastAsia="Times New Roman" w:hAnsi="Times New Roman" w:cs="Times New Roman"/>
          <w:sz w:val="28"/>
          <w:szCs w:val="28"/>
          <w:lang w:eastAsia="ru-RU"/>
        </w:rPr>
        <w:t xml:space="preserve"> ходатайство</w:t>
      </w:r>
      <w:r w:rsidR="00784383" w:rsidRPr="001E5C7C">
        <w:rPr>
          <w:rFonts w:ascii="Times New Roman" w:eastAsia="Times New Roman" w:hAnsi="Times New Roman" w:cs="Times New Roman"/>
          <w:sz w:val="28"/>
          <w:szCs w:val="28"/>
          <w:lang w:eastAsia="ru-RU"/>
        </w:rPr>
        <w:t xml:space="preserve"> </w:t>
      </w:r>
      <w:proofErr w:type="spellStart"/>
      <w:r w:rsidR="00784383" w:rsidRPr="001E5C7C">
        <w:rPr>
          <w:rFonts w:ascii="Times New Roman" w:eastAsia="Times New Roman" w:hAnsi="Times New Roman" w:cs="Times New Roman"/>
          <w:sz w:val="28"/>
          <w:szCs w:val="28"/>
          <w:lang w:eastAsia="ru-RU"/>
        </w:rPr>
        <w:t>саморегулируемой</w:t>
      </w:r>
      <w:proofErr w:type="spellEnd"/>
      <w:r w:rsidR="00784383" w:rsidRPr="001E5C7C">
        <w:rPr>
          <w:rFonts w:ascii="Times New Roman" w:eastAsia="Times New Roman" w:hAnsi="Times New Roman" w:cs="Times New Roman"/>
          <w:sz w:val="28"/>
          <w:szCs w:val="28"/>
          <w:lang w:eastAsia="ru-RU"/>
        </w:rPr>
        <w:t xml:space="preserve"> организации арбитражных управляющих в случае выхода </w:t>
      </w:r>
      <w:r w:rsidR="004A46D3" w:rsidRPr="001E5C7C">
        <w:rPr>
          <w:rFonts w:ascii="Times New Roman" w:eastAsia="Times New Roman" w:hAnsi="Times New Roman" w:cs="Times New Roman"/>
          <w:sz w:val="28"/>
          <w:szCs w:val="28"/>
          <w:lang w:eastAsia="ru-RU"/>
        </w:rPr>
        <w:t xml:space="preserve">конкурсного управляющего </w:t>
      </w:r>
      <w:r w:rsidR="00784383" w:rsidRPr="001E5C7C">
        <w:rPr>
          <w:rFonts w:ascii="Times New Roman" w:eastAsia="Times New Roman" w:hAnsi="Times New Roman" w:cs="Times New Roman"/>
          <w:sz w:val="28"/>
          <w:szCs w:val="28"/>
          <w:lang w:eastAsia="ru-RU"/>
        </w:rPr>
        <w:t xml:space="preserve">из </w:t>
      </w:r>
      <w:proofErr w:type="spellStart"/>
      <w:r w:rsidR="00784383" w:rsidRPr="001E5C7C">
        <w:rPr>
          <w:rFonts w:ascii="Times New Roman" w:eastAsia="Times New Roman" w:hAnsi="Times New Roman" w:cs="Times New Roman"/>
          <w:sz w:val="28"/>
          <w:szCs w:val="28"/>
          <w:lang w:eastAsia="ru-RU"/>
        </w:rPr>
        <w:t>саморегулируемой</w:t>
      </w:r>
      <w:proofErr w:type="spellEnd"/>
      <w:r w:rsidR="00784383" w:rsidRPr="001E5C7C">
        <w:rPr>
          <w:rFonts w:ascii="Times New Roman" w:eastAsia="Times New Roman" w:hAnsi="Times New Roman" w:cs="Times New Roman"/>
          <w:sz w:val="28"/>
          <w:szCs w:val="28"/>
          <w:lang w:eastAsia="ru-RU"/>
        </w:rPr>
        <w:t xml:space="preserve"> организации;</w:t>
      </w:r>
    </w:p>
    <w:p w:rsidR="00784383" w:rsidRPr="001E5C7C" w:rsidRDefault="00817A78"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w:t>
      </w:r>
      <w:r w:rsidR="004A46D3" w:rsidRPr="001E5C7C">
        <w:rPr>
          <w:rFonts w:ascii="Times New Roman" w:eastAsia="Times New Roman" w:hAnsi="Times New Roman" w:cs="Times New Roman"/>
          <w:sz w:val="28"/>
          <w:szCs w:val="28"/>
          <w:lang w:eastAsia="ru-RU"/>
        </w:rPr>
        <w:t xml:space="preserve"> </w:t>
      </w:r>
      <w:r w:rsidR="00784383" w:rsidRPr="001E5C7C">
        <w:rPr>
          <w:rFonts w:ascii="Times New Roman" w:eastAsia="Times New Roman" w:hAnsi="Times New Roman" w:cs="Times New Roman"/>
          <w:sz w:val="28"/>
          <w:szCs w:val="28"/>
          <w:lang w:eastAsia="ru-RU"/>
        </w:rPr>
        <w:t>ины</w:t>
      </w:r>
      <w:r w:rsidR="004A46D3" w:rsidRPr="001E5C7C">
        <w:rPr>
          <w:rFonts w:ascii="Times New Roman" w:eastAsia="Times New Roman" w:hAnsi="Times New Roman" w:cs="Times New Roman"/>
          <w:sz w:val="28"/>
          <w:szCs w:val="28"/>
          <w:lang w:eastAsia="ru-RU"/>
        </w:rPr>
        <w:t>е</w:t>
      </w:r>
      <w:r w:rsidR="00784383" w:rsidRPr="001E5C7C">
        <w:rPr>
          <w:rFonts w:ascii="Times New Roman" w:eastAsia="Times New Roman" w:hAnsi="Times New Roman" w:cs="Times New Roman"/>
          <w:sz w:val="28"/>
          <w:szCs w:val="28"/>
          <w:lang w:eastAsia="ru-RU"/>
        </w:rPr>
        <w:t xml:space="preserve"> случа</w:t>
      </w:r>
      <w:r w:rsidR="004A46D3" w:rsidRPr="001E5C7C">
        <w:rPr>
          <w:rFonts w:ascii="Times New Roman" w:eastAsia="Times New Roman" w:hAnsi="Times New Roman" w:cs="Times New Roman"/>
          <w:sz w:val="28"/>
          <w:szCs w:val="28"/>
          <w:lang w:eastAsia="ru-RU"/>
        </w:rPr>
        <w:t>и</w:t>
      </w:r>
      <w:r w:rsidR="00784383" w:rsidRPr="001E5C7C">
        <w:rPr>
          <w:rFonts w:ascii="Times New Roman" w:eastAsia="Times New Roman" w:hAnsi="Times New Roman" w:cs="Times New Roman"/>
          <w:sz w:val="28"/>
          <w:szCs w:val="28"/>
          <w:lang w:eastAsia="ru-RU"/>
        </w:rPr>
        <w:t>, преду</w:t>
      </w:r>
      <w:r w:rsidR="004A46D3" w:rsidRPr="001E5C7C">
        <w:rPr>
          <w:rFonts w:ascii="Times New Roman" w:eastAsia="Times New Roman" w:hAnsi="Times New Roman" w:cs="Times New Roman"/>
          <w:sz w:val="28"/>
          <w:szCs w:val="28"/>
          <w:lang w:eastAsia="ru-RU"/>
        </w:rPr>
        <w:t>смотренные</w:t>
      </w:r>
      <w:r w:rsidR="00784383" w:rsidRPr="001E5C7C">
        <w:rPr>
          <w:rFonts w:ascii="Times New Roman" w:eastAsia="Times New Roman" w:hAnsi="Times New Roman" w:cs="Times New Roman"/>
          <w:sz w:val="28"/>
          <w:szCs w:val="28"/>
          <w:lang w:eastAsia="ru-RU"/>
        </w:rPr>
        <w:t xml:space="preserve"> </w:t>
      </w:r>
      <w:r w:rsidR="004A46D3" w:rsidRPr="001E5C7C">
        <w:rPr>
          <w:rFonts w:ascii="Times New Roman" w:eastAsia="Times New Roman" w:hAnsi="Times New Roman" w:cs="Times New Roman"/>
          <w:sz w:val="28"/>
          <w:szCs w:val="28"/>
          <w:lang w:eastAsia="ru-RU"/>
        </w:rPr>
        <w:t>Закона о банкротстве.</w:t>
      </w:r>
    </w:p>
    <w:p w:rsidR="00784383" w:rsidRPr="001E5C7C" w:rsidRDefault="00784383"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С заявлением о своем освобождении конкурсный управляющий вправе обратиться по любым мотивам. </w:t>
      </w:r>
      <w:proofErr w:type="gramStart"/>
      <w:r w:rsidRPr="001E5C7C">
        <w:rPr>
          <w:rFonts w:ascii="Times New Roman" w:eastAsia="Times New Roman" w:hAnsi="Times New Roman" w:cs="Times New Roman"/>
          <w:sz w:val="28"/>
          <w:szCs w:val="28"/>
          <w:lang w:eastAsia="ru-RU"/>
        </w:rPr>
        <w:t xml:space="preserve">В </w:t>
      </w:r>
      <w:hyperlink r:id="rId163" w:history="1">
        <w:r w:rsidR="004A46D3" w:rsidRPr="001E5C7C">
          <w:rPr>
            <w:rFonts w:ascii="Times New Roman" w:eastAsia="Times New Roman" w:hAnsi="Times New Roman" w:cs="Times New Roman"/>
            <w:sz w:val="28"/>
            <w:szCs w:val="28"/>
            <w:lang w:eastAsia="ru-RU"/>
          </w:rPr>
          <w:t>пункте</w:t>
        </w:r>
        <w:r w:rsidRPr="001E5C7C">
          <w:rPr>
            <w:rFonts w:ascii="Times New Roman" w:eastAsia="Times New Roman" w:hAnsi="Times New Roman" w:cs="Times New Roman"/>
            <w:sz w:val="28"/>
            <w:szCs w:val="28"/>
            <w:lang w:eastAsia="ru-RU"/>
          </w:rPr>
          <w:t xml:space="preserve"> 6</w:t>
        </w:r>
      </w:hyperlink>
      <w:r w:rsidR="004A46D3" w:rsidRPr="001E5C7C">
        <w:rPr>
          <w:rFonts w:ascii="Times New Roman" w:eastAsia="Times New Roman" w:hAnsi="Times New Roman" w:cs="Times New Roman"/>
          <w:sz w:val="28"/>
          <w:szCs w:val="28"/>
          <w:lang w:eastAsia="ru-RU"/>
        </w:rPr>
        <w:t xml:space="preserve"> И</w:t>
      </w:r>
      <w:r w:rsidRPr="001E5C7C">
        <w:rPr>
          <w:rFonts w:ascii="Times New Roman" w:eastAsia="Times New Roman" w:hAnsi="Times New Roman" w:cs="Times New Roman"/>
          <w:sz w:val="28"/>
          <w:szCs w:val="28"/>
          <w:lang w:eastAsia="ru-RU"/>
        </w:rPr>
        <w:t>нформационного письма Президиума Выс</w:t>
      </w:r>
      <w:r w:rsidR="004A46D3" w:rsidRPr="001E5C7C">
        <w:rPr>
          <w:rFonts w:ascii="Times New Roman" w:eastAsia="Times New Roman" w:hAnsi="Times New Roman" w:cs="Times New Roman"/>
          <w:sz w:val="28"/>
          <w:szCs w:val="28"/>
          <w:lang w:eastAsia="ru-RU"/>
        </w:rPr>
        <w:t>шего Арбитражного Суда РФ от 22.05.</w:t>
      </w:r>
      <w:r w:rsidRPr="001E5C7C">
        <w:rPr>
          <w:rFonts w:ascii="Times New Roman" w:eastAsia="Times New Roman" w:hAnsi="Times New Roman" w:cs="Times New Roman"/>
          <w:sz w:val="28"/>
          <w:szCs w:val="28"/>
          <w:lang w:eastAsia="ru-RU"/>
        </w:rPr>
        <w:t>2012 г</w:t>
      </w:r>
      <w:r w:rsidR="004A46D3" w:rsidRPr="001E5C7C">
        <w:rPr>
          <w:rFonts w:ascii="Times New Roman" w:eastAsia="Times New Roman" w:hAnsi="Times New Roman" w:cs="Times New Roman"/>
          <w:sz w:val="28"/>
          <w:szCs w:val="28"/>
          <w:lang w:eastAsia="ru-RU"/>
        </w:rPr>
        <w:t>ода</w:t>
      </w:r>
      <w:r w:rsidRPr="001E5C7C">
        <w:rPr>
          <w:rFonts w:ascii="Times New Roman" w:eastAsia="Times New Roman" w:hAnsi="Times New Roman" w:cs="Times New Roman"/>
          <w:sz w:val="28"/>
          <w:szCs w:val="28"/>
          <w:lang w:eastAsia="ru-RU"/>
        </w:rPr>
        <w:t xml:space="preserve"> </w:t>
      </w:r>
      <w:r w:rsidR="00817A7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150 </w:t>
      </w:r>
      <w:r w:rsidR="0002466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Обзор практики рассмотрения арбитражными судами споров, связанных с отстране</w:t>
      </w:r>
      <w:r w:rsidR="000F30A6" w:rsidRPr="001E5C7C">
        <w:rPr>
          <w:rFonts w:ascii="Times New Roman" w:eastAsia="Times New Roman" w:hAnsi="Times New Roman" w:cs="Times New Roman"/>
          <w:sz w:val="28"/>
          <w:szCs w:val="28"/>
          <w:lang w:eastAsia="ru-RU"/>
        </w:rPr>
        <w:t>нием конкурсных управляющих</w:t>
      </w:r>
      <w:r w:rsidR="0002466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указывается о безусловном праве конкурсного управляющего на освобожд</w:t>
      </w:r>
      <w:r w:rsidR="004A46D3" w:rsidRPr="001E5C7C">
        <w:rPr>
          <w:rFonts w:ascii="Times New Roman" w:eastAsia="Times New Roman" w:hAnsi="Times New Roman" w:cs="Times New Roman"/>
          <w:sz w:val="28"/>
          <w:szCs w:val="28"/>
          <w:lang w:eastAsia="ru-RU"/>
        </w:rPr>
        <w:t>ение от исполнения обязанностей,</w:t>
      </w:r>
      <w:r w:rsidRPr="001E5C7C">
        <w:rPr>
          <w:rFonts w:ascii="Times New Roman" w:eastAsia="Times New Roman" w:hAnsi="Times New Roman" w:cs="Times New Roman"/>
          <w:sz w:val="28"/>
          <w:szCs w:val="28"/>
          <w:lang w:eastAsia="ru-RU"/>
        </w:rPr>
        <w:t xml:space="preserve"> даже если одновременно в производстве арбитражного суда имеется ходатайство о его отстранении, поданное конкурсным управляющим заявление подлежит </w:t>
      </w:r>
      <w:r w:rsidRPr="001E5C7C">
        <w:rPr>
          <w:rFonts w:ascii="Times New Roman" w:eastAsia="Times New Roman" w:hAnsi="Times New Roman" w:cs="Times New Roman"/>
          <w:sz w:val="28"/>
          <w:szCs w:val="28"/>
          <w:lang w:eastAsia="ru-RU"/>
        </w:rPr>
        <w:lastRenderedPageBreak/>
        <w:t>рассмотрению в минимально короткий срок, поскольку невозможно</w:t>
      </w:r>
      <w:proofErr w:type="gramEnd"/>
      <w:r w:rsidRPr="001E5C7C">
        <w:rPr>
          <w:rFonts w:ascii="Times New Roman" w:eastAsia="Times New Roman" w:hAnsi="Times New Roman" w:cs="Times New Roman"/>
          <w:sz w:val="28"/>
          <w:szCs w:val="28"/>
          <w:lang w:eastAsia="ru-RU"/>
        </w:rPr>
        <w:t xml:space="preserve"> принудительное осуществление возложенных на конкурсного управляющего обязанностей. </w:t>
      </w:r>
    </w:p>
    <w:p w:rsidR="00784383" w:rsidRPr="001E5C7C" w:rsidRDefault="00784383"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Основания отстранения конкурсного управляющего </w:t>
      </w:r>
      <w:r w:rsidR="004A46D3" w:rsidRPr="001E5C7C">
        <w:rPr>
          <w:rFonts w:ascii="Times New Roman" w:eastAsia="Times New Roman" w:hAnsi="Times New Roman" w:cs="Times New Roman"/>
          <w:sz w:val="28"/>
          <w:szCs w:val="28"/>
          <w:lang w:eastAsia="ru-RU"/>
        </w:rPr>
        <w:t xml:space="preserve">закреплены </w:t>
      </w:r>
      <w:r w:rsidRPr="001E5C7C">
        <w:rPr>
          <w:rFonts w:ascii="Times New Roman" w:eastAsia="Times New Roman" w:hAnsi="Times New Roman" w:cs="Times New Roman"/>
          <w:sz w:val="28"/>
          <w:szCs w:val="28"/>
          <w:lang w:eastAsia="ru-RU"/>
        </w:rPr>
        <w:t xml:space="preserve">в </w:t>
      </w:r>
      <w:hyperlink r:id="rId164" w:history="1">
        <w:r w:rsidRPr="001E5C7C">
          <w:rPr>
            <w:rFonts w:ascii="Times New Roman" w:eastAsia="Times New Roman" w:hAnsi="Times New Roman" w:cs="Times New Roman"/>
            <w:sz w:val="28"/>
            <w:szCs w:val="28"/>
            <w:lang w:eastAsia="ru-RU"/>
          </w:rPr>
          <w:t>ст</w:t>
        </w:r>
        <w:r w:rsidR="004A46D3" w:rsidRPr="001E5C7C">
          <w:rPr>
            <w:rFonts w:ascii="Times New Roman" w:eastAsia="Times New Roman" w:hAnsi="Times New Roman" w:cs="Times New Roman"/>
            <w:sz w:val="28"/>
            <w:szCs w:val="28"/>
            <w:lang w:eastAsia="ru-RU"/>
          </w:rPr>
          <w:t xml:space="preserve">атье </w:t>
        </w:r>
        <w:r w:rsidRPr="001E5C7C">
          <w:rPr>
            <w:rFonts w:ascii="Times New Roman" w:eastAsia="Times New Roman" w:hAnsi="Times New Roman" w:cs="Times New Roman"/>
            <w:sz w:val="28"/>
            <w:szCs w:val="28"/>
            <w:lang w:eastAsia="ru-RU"/>
          </w:rPr>
          <w:t>145</w:t>
        </w:r>
      </w:hyperlink>
      <w:r w:rsidRPr="001E5C7C">
        <w:rPr>
          <w:rFonts w:ascii="Times New Roman" w:eastAsia="Times New Roman" w:hAnsi="Times New Roman" w:cs="Times New Roman"/>
          <w:sz w:val="28"/>
          <w:szCs w:val="28"/>
          <w:lang w:eastAsia="ru-RU"/>
        </w:rPr>
        <w:t xml:space="preserve"> </w:t>
      </w:r>
      <w:r w:rsidR="004A46D3" w:rsidRPr="001E5C7C">
        <w:rPr>
          <w:rFonts w:ascii="Times New Roman" w:eastAsia="Times New Roman" w:hAnsi="Times New Roman" w:cs="Times New Roman"/>
          <w:sz w:val="28"/>
          <w:szCs w:val="28"/>
          <w:lang w:eastAsia="ru-RU"/>
        </w:rPr>
        <w:t>Закона о банкротстве, а именно:</w:t>
      </w:r>
    </w:p>
    <w:p w:rsidR="00784383" w:rsidRPr="001E5C7C" w:rsidRDefault="00817A78"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w:t>
      </w:r>
      <w:r w:rsidR="00784383" w:rsidRPr="001E5C7C">
        <w:rPr>
          <w:rFonts w:ascii="Times New Roman" w:eastAsia="Times New Roman" w:hAnsi="Times New Roman" w:cs="Times New Roman"/>
          <w:sz w:val="28"/>
          <w:szCs w:val="28"/>
          <w:lang w:eastAsia="ru-RU"/>
        </w:rPr>
        <w:t xml:space="preserve"> ходатайство собрания (комитета) кредиторов в случае неисполнения или ненадлежащего исполнения обязанностей;</w:t>
      </w:r>
    </w:p>
    <w:p w:rsidR="00784383" w:rsidRPr="001E5C7C" w:rsidRDefault="00817A78"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w:t>
      </w:r>
      <w:r w:rsidR="00784383" w:rsidRPr="001E5C7C">
        <w:rPr>
          <w:rFonts w:ascii="Times New Roman" w:eastAsia="Times New Roman" w:hAnsi="Times New Roman" w:cs="Times New Roman"/>
          <w:sz w:val="28"/>
          <w:szCs w:val="28"/>
          <w:lang w:eastAsia="ru-RU"/>
        </w:rPr>
        <w:t xml:space="preserve"> удовлетворение арбитражным судом жалобы лица, участвующего в деле о банкротстве, на неисполнение или ненадлежащее исполнение обязанностей, что нарушило права или законные интересы заявителя жалобы, а также повлекло или могло повлечь убытки должника или его кредиторов;</w:t>
      </w:r>
    </w:p>
    <w:p w:rsidR="00784383" w:rsidRPr="001E5C7C" w:rsidRDefault="00817A78"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w:t>
      </w:r>
      <w:r w:rsidR="00784383" w:rsidRPr="001E5C7C">
        <w:rPr>
          <w:rFonts w:ascii="Times New Roman" w:eastAsia="Times New Roman" w:hAnsi="Times New Roman" w:cs="Times New Roman"/>
          <w:sz w:val="28"/>
          <w:szCs w:val="28"/>
          <w:lang w:eastAsia="ru-RU"/>
        </w:rPr>
        <w:t xml:space="preserve"> выявление обстоятельств, препятствующих утверждению лица в качестве конкурсного управляющего, а также их возникновение после утверждения лица конкурсным управляющим.</w:t>
      </w:r>
    </w:p>
    <w:p w:rsidR="00784383" w:rsidRPr="001E5C7C" w:rsidRDefault="00784383" w:rsidP="001E5C7C">
      <w:pPr>
        <w:pStyle w:val="a7"/>
        <w:spacing w:line="360" w:lineRule="auto"/>
        <w:ind w:firstLine="709"/>
        <w:jc w:val="both"/>
        <w:rPr>
          <w:rFonts w:ascii="Times New Roman" w:eastAsia="Times New Roman" w:hAnsi="Times New Roman" w:cs="Times New Roman"/>
          <w:sz w:val="28"/>
          <w:szCs w:val="28"/>
          <w:lang w:eastAsia="ru-RU"/>
        </w:rPr>
      </w:pPr>
      <w:proofErr w:type="gramStart"/>
      <w:r w:rsidRPr="001E5C7C">
        <w:rPr>
          <w:rFonts w:ascii="Times New Roman" w:eastAsia="Times New Roman" w:hAnsi="Times New Roman" w:cs="Times New Roman"/>
          <w:sz w:val="28"/>
          <w:szCs w:val="28"/>
          <w:lang w:eastAsia="ru-RU"/>
        </w:rPr>
        <w:t>Конкурсный управляющий отстраняется от исполнения обязанностей только в том случае, если он обнаружил свою неспособность к надлежащему ведению конкурсного производства независимо от его недобросовестных предшествующих действий или отсутствия необходимого опыта и</w:t>
      </w:r>
      <w:r w:rsidR="004A46D3"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если он допустил существенные нарушения, а его отстранение будет способствовать восстановлению нарушенных прав кредиторов и должника (</w:t>
      </w:r>
      <w:hyperlink r:id="rId165" w:history="1">
        <w:r w:rsidRPr="001E5C7C">
          <w:rPr>
            <w:rFonts w:ascii="Times New Roman" w:eastAsia="Times New Roman" w:hAnsi="Times New Roman" w:cs="Times New Roman"/>
            <w:sz w:val="28"/>
            <w:szCs w:val="28"/>
            <w:lang w:eastAsia="ru-RU"/>
          </w:rPr>
          <w:t>п. п. 10</w:t>
        </w:r>
      </w:hyperlink>
      <w:r w:rsidRPr="001E5C7C">
        <w:rPr>
          <w:rFonts w:ascii="Times New Roman" w:eastAsia="Times New Roman" w:hAnsi="Times New Roman" w:cs="Times New Roman"/>
          <w:sz w:val="28"/>
          <w:szCs w:val="28"/>
          <w:lang w:eastAsia="ru-RU"/>
        </w:rPr>
        <w:t xml:space="preserve">, </w:t>
      </w:r>
      <w:hyperlink r:id="rId166" w:history="1">
        <w:r w:rsidRPr="001E5C7C">
          <w:rPr>
            <w:rFonts w:ascii="Times New Roman" w:eastAsia="Times New Roman" w:hAnsi="Times New Roman" w:cs="Times New Roman"/>
            <w:sz w:val="28"/>
            <w:szCs w:val="28"/>
            <w:lang w:eastAsia="ru-RU"/>
          </w:rPr>
          <w:t>12</w:t>
        </w:r>
      </w:hyperlink>
      <w:r w:rsidR="004A46D3" w:rsidRPr="001E5C7C">
        <w:rPr>
          <w:rFonts w:ascii="Times New Roman" w:eastAsia="Times New Roman" w:hAnsi="Times New Roman" w:cs="Times New Roman"/>
          <w:sz w:val="28"/>
          <w:szCs w:val="28"/>
          <w:lang w:eastAsia="ru-RU"/>
        </w:rPr>
        <w:t xml:space="preserve"> И</w:t>
      </w:r>
      <w:r w:rsidRPr="001E5C7C">
        <w:rPr>
          <w:rFonts w:ascii="Times New Roman" w:eastAsia="Times New Roman" w:hAnsi="Times New Roman" w:cs="Times New Roman"/>
          <w:sz w:val="28"/>
          <w:szCs w:val="28"/>
          <w:lang w:eastAsia="ru-RU"/>
        </w:rPr>
        <w:t>нформационного письма Президиума Высшего</w:t>
      </w:r>
      <w:r w:rsidR="004A46D3" w:rsidRPr="001E5C7C">
        <w:rPr>
          <w:rFonts w:ascii="Times New Roman" w:eastAsia="Times New Roman" w:hAnsi="Times New Roman" w:cs="Times New Roman"/>
          <w:sz w:val="28"/>
          <w:szCs w:val="28"/>
          <w:lang w:eastAsia="ru-RU"/>
        </w:rPr>
        <w:t xml:space="preserve"> Арбитражного Суда РФ от 22.05.</w:t>
      </w:r>
      <w:r w:rsidRPr="001E5C7C">
        <w:rPr>
          <w:rFonts w:ascii="Times New Roman" w:eastAsia="Times New Roman" w:hAnsi="Times New Roman" w:cs="Times New Roman"/>
          <w:sz w:val="28"/>
          <w:szCs w:val="28"/>
          <w:lang w:eastAsia="ru-RU"/>
        </w:rPr>
        <w:t>2012</w:t>
      </w:r>
      <w:proofErr w:type="gramEnd"/>
      <w:r w:rsidRPr="001E5C7C">
        <w:rPr>
          <w:rFonts w:ascii="Times New Roman" w:eastAsia="Times New Roman" w:hAnsi="Times New Roman" w:cs="Times New Roman"/>
          <w:sz w:val="28"/>
          <w:szCs w:val="28"/>
          <w:lang w:eastAsia="ru-RU"/>
        </w:rPr>
        <w:t xml:space="preserve"> г. </w:t>
      </w:r>
      <w:r w:rsidR="00817A7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150).</w:t>
      </w:r>
    </w:p>
    <w:p w:rsidR="00784383" w:rsidRPr="001E5C7C" w:rsidRDefault="00784383"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При наличии нескольких оснований для освобождения и (или) отстранения конкурсного управляющего от исполнения обязанностей арбитражный </w:t>
      </w:r>
      <w:proofErr w:type="gramStart"/>
      <w:r w:rsidRPr="001E5C7C">
        <w:rPr>
          <w:rFonts w:ascii="Times New Roman" w:eastAsia="Times New Roman" w:hAnsi="Times New Roman" w:cs="Times New Roman"/>
          <w:sz w:val="28"/>
          <w:szCs w:val="28"/>
          <w:lang w:eastAsia="ru-RU"/>
        </w:rPr>
        <w:t>суд</w:t>
      </w:r>
      <w:proofErr w:type="gramEnd"/>
      <w:r w:rsidRPr="001E5C7C">
        <w:rPr>
          <w:rFonts w:ascii="Times New Roman" w:eastAsia="Times New Roman" w:hAnsi="Times New Roman" w:cs="Times New Roman"/>
          <w:sz w:val="28"/>
          <w:szCs w:val="28"/>
          <w:lang w:eastAsia="ru-RU"/>
        </w:rPr>
        <w:t xml:space="preserve"> прежде всего рассматривает заявление конкурсного управляющего об освобождении, поскольку освобождение от исполнения обязанностей не препятствует рассмотрению жалоб на его действия (бездействие), или одновременно рассматривает жалобу лица, участвующего в деле о банкротстве, и его ходатайство об отстранении (</w:t>
      </w:r>
      <w:hyperlink r:id="rId167" w:history="1">
        <w:r w:rsidRPr="001E5C7C">
          <w:rPr>
            <w:rFonts w:ascii="Times New Roman" w:eastAsia="Times New Roman" w:hAnsi="Times New Roman" w:cs="Times New Roman"/>
            <w:sz w:val="28"/>
            <w:szCs w:val="28"/>
            <w:lang w:eastAsia="ru-RU"/>
          </w:rPr>
          <w:t>п. п. 2</w:t>
        </w:r>
      </w:hyperlink>
      <w:r w:rsidRPr="001E5C7C">
        <w:rPr>
          <w:rFonts w:ascii="Times New Roman" w:eastAsia="Times New Roman" w:hAnsi="Times New Roman" w:cs="Times New Roman"/>
          <w:sz w:val="28"/>
          <w:szCs w:val="28"/>
          <w:lang w:eastAsia="ru-RU"/>
        </w:rPr>
        <w:t xml:space="preserve">, </w:t>
      </w:r>
      <w:hyperlink r:id="rId168" w:history="1">
        <w:r w:rsidRPr="001E5C7C">
          <w:rPr>
            <w:rFonts w:ascii="Times New Roman" w:eastAsia="Times New Roman" w:hAnsi="Times New Roman" w:cs="Times New Roman"/>
            <w:sz w:val="28"/>
            <w:szCs w:val="28"/>
            <w:lang w:eastAsia="ru-RU"/>
          </w:rPr>
          <w:t>6</w:t>
        </w:r>
      </w:hyperlink>
      <w:r w:rsidR="004A46D3" w:rsidRPr="001E5C7C">
        <w:rPr>
          <w:rFonts w:ascii="Times New Roman" w:eastAsia="Times New Roman" w:hAnsi="Times New Roman" w:cs="Times New Roman"/>
          <w:sz w:val="28"/>
          <w:szCs w:val="28"/>
          <w:lang w:eastAsia="ru-RU"/>
        </w:rPr>
        <w:t xml:space="preserve"> И</w:t>
      </w:r>
      <w:r w:rsidRPr="001E5C7C">
        <w:rPr>
          <w:rFonts w:ascii="Times New Roman" w:eastAsia="Times New Roman" w:hAnsi="Times New Roman" w:cs="Times New Roman"/>
          <w:sz w:val="28"/>
          <w:szCs w:val="28"/>
          <w:lang w:eastAsia="ru-RU"/>
        </w:rPr>
        <w:t>нформационного письма Президиума Выс</w:t>
      </w:r>
      <w:r w:rsidR="004A46D3" w:rsidRPr="001E5C7C">
        <w:rPr>
          <w:rFonts w:ascii="Times New Roman" w:eastAsia="Times New Roman" w:hAnsi="Times New Roman" w:cs="Times New Roman"/>
          <w:sz w:val="28"/>
          <w:szCs w:val="28"/>
          <w:lang w:eastAsia="ru-RU"/>
        </w:rPr>
        <w:t xml:space="preserve">шего </w:t>
      </w:r>
      <w:proofErr w:type="gramStart"/>
      <w:r w:rsidR="004A46D3" w:rsidRPr="001E5C7C">
        <w:rPr>
          <w:rFonts w:ascii="Times New Roman" w:eastAsia="Times New Roman" w:hAnsi="Times New Roman" w:cs="Times New Roman"/>
          <w:sz w:val="28"/>
          <w:szCs w:val="28"/>
          <w:lang w:eastAsia="ru-RU"/>
        </w:rPr>
        <w:t>Арбитражного Суда РФ от 22.05.</w:t>
      </w:r>
      <w:r w:rsidRPr="001E5C7C">
        <w:rPr>
          <w:rFonts w:ascii="Times New Roman" w:eastAsia="Times New Roman" w:hAnsi="Times New Roman" w:cs="Times New Roman"/>
          <w:sz w:val="28"/>
          <w:szCs w:val="28"/>
          <w:lang w:eastAsia="ru-RU"/>
        </w:rPr>
        <w:t xml:space="preserve">2012 г. </w:t>
      </w:r>
      <w:r w:rsidR="00817A7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150).</w:t>
      </w:r>
      <w:proofErr w:type="gramEnd"/>
    </w:p>
    <w:p w:rsidR="00301436" w:rsidRPr="001E5C7C" w:rsidRDefault="00301436"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lastRenderedPageBreak/>
        <w:t xml:space="preserve">Как известно, в последние несколько лет концепция добросовестного и недобросовестного поведения участников гражданского оборота все шире </w:t>
      </w:r>
      <w:r w:rsidR="00784383" w:rsidRPr="001E5C7C">
        <w:rPr>
          <w:rFonts w:ascii="Times New Roman" w:eastAsia="Times New Roman" w:hAnsi="Times New Roman" w:cs="Times New Roman"/>
          <w:sz w:val="28"/>
          <w:szCs w:val="28"/>
          <w:lang w:eastAsia="ru-RU"/>
        </w:rPr>
        <w:t>применяется российскими судами.</w:t>
      </w:r>
    </w:p>
    <w:p w:rsidR="00301436" w:rsidRPr="001E5C7C" w:rsidRDefault="00301436"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В последние годы применение судами критерия добросовестности и, соответственно, противоположного ему критерия </w:t>
      </w:r>
      <w:r w:rsidR="004A46D3" w:rsidRPr="001E5C7C">
        <w:rPr>
          <w:rFonts w:ascii="Times New Roman" w:eastAsia="Times New Roman" w:hAnsi="Times New Roman" w:cs="Times New Roman"/>
          <w:sz w:val="28"/>
          <w:szCs w:val="28"/>
          <w:lang w:eastAsia="ru-RU"/>
        </w:rPr>
        <w:t xml:space="preserve">- </w:t>
      </w:r>
      <w:r w:rsidRPr="001E5C7C">
        <w:rPr>
          <w:rFonts w:ascii="Times New Roman" w:eastAsia="Times New Roman" w:hAnsi="Times New Roman" w:cs="Times New Roman"/>
          <w:sz w:val="28"/>
          <w:szCs w:val="28"/>
          <w:lang w:eastAsia="ru-RU"/>
        </w:rPr>
        <w:t>злоупотребления к сделкам должников</w:t>
      </w:r>
      <w:r w:rsidR="004A46D3"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получило широчайшее распространение.</w:t>
      </w:r>
      <w:r w:rsidRPr="001E5C7C">
        <w:rPr>
          <w:rFonts w:ascii="Times New Roman" w:hAnsi="Times New Roman" w:cs="Times New Roman"/>
          <w:sz w:val="28"/>
          <w:szCs w:val="28"/>
        </w:rPr>
        <w:t xml:space="preserve"> </w:t>
      </w:r>
      <w:r w:rsidRPr="001E5C7C">
        <w:rPr>
          <w:rFonts w:ascii="Times New Roman" w:eastAsia="Times New Roman" w:hAnsi="Times New Roman" w:cs="Times New Roman"/>
          <w:sz w:val="28"/>
          <w:szCs w:val="28"/>
          <w:lang w:eastAsia="ru-RU"/>
        </w:rPr>
        <w:t xml:space="preserve">Отсутствие в судебных актах </w:t>
      </w:r>
      <w:proofErr w:type="gramStart"/>
      <w:r w:rsidRPr="001E5C7C">
        <w:rPr>
          <w:rFonts w:ascii="Times New Roman" w:eastAsia="Times New Roman" w:hAnsi="Times New Roman" w:cs="Times New Roman"/>
          <w:sz w:val="28"/>
          <w:szCs w:val="28"/>
          <w:lang w:eastAsia="ru-RU"/>
        </w:rPr>
        <w:t>анализа добросовестности действий сторон сделки</w:t>
      </w:r>
      <w:proofErr w:type="gramEnd"/>
      <w:r w:rsidRPr="001E5C7C">
        <w:rPr>
          <w:rFonts w:ascii="Times New Roman" w:eastAsia="Times New Roman" w:hAnsi="Times New Roman" w:cs="Times New Roman"/>
          <w:sz w:val="28"/>
          <w:szCs w:val="28"/>
          <w:lang w:eastAsia="ru-RU"/>
        </w:rPr>
        <w:t xml:space="preserve"> может стать самостоятельным</w:t>
      </w:r>
      <w:r w:rsidR="007C0950" w:rsidRPr="001E5C7C">
        <w:rPr>
          <w:rFonts w:ascii="Times New Roman" w:eastAsia="Times New Roman" w:hAnsi="Times New Roman" w:cs="Times New Roman"/>
          <w:sz w:val="28"/>
          <w:szCs w:val="28"/>
          <w:lang w:eastAsia="ru-RU"/>
        </w:rPr>
        <w:t xml:space="preserve"> основанием для их пересмотра</w:t>
      </w:r>
      <w:r w:rsidRPr="001E5C7C">
        <w:rPr>
          <w:rFonts w:ascii="Times New Roman" w:eastAsia="Times New Roman" w:hAnsi="Times New Roman" w:cs="Times New Roman"/>
          <w:sz w:val="28"/>
          <w:szCs w:val="28"/>
          <w:lang w:eastAsia="ru-RU"/>
        </w:rPr>
        <w:t>.</w:t>
      </w:r>
      <w:r w:rsidR="007C0950" w:rsidRPr="001E5C7C">
        <w:rPr>
          <w:rStyle w:val="a6"/>
          <w:rFonts w:ascii="Times New Roman" w:eastAsia="Times New Roman" w:hAnsi="Times New Roman" w:cs="Times New Roman"/>
          <w:sz w:val="28"/>
          <w:szCs w:val="28"/>
          <w:lang w:eastAsia="ru-RU"/>
        </w:rPr>
        <w:footnoteReference w:id="69"/>
      </w:r>
    </w:p>
    <w:p w:rsidR="00301436" w:rsidRPr="001E5C7C" w:rsidRDefault="00301436"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Добросовестность конкурсного управляющего</w:t>
      </w:r>
      <w:r w:rsidR="004A46D3" w:rsidRPr="001E5C7C">
        <w:rPr>
          <w:rFonts w:ascii="Times New Roman" w:eastAsia="Times New Roman" w:hAnsi="Times New Roman" w:cs="Times New Roman"/>
          <w:sz w:val="28"/>
          <w:szCs w:val="28"/>
          <w:lang w:eastAsia="ru-RU"/>
        </w:rPr>
        <w:t>, согласно общим правилам,</w:t>
      </w:r>
      <w:r w:rsidRPr="001E5C7C">
        <w:rPr>
          <w:rFonts w:ascii="Times New Roman" w:eastAsia="Times New Roman" w:hAnsi="Times New Roman" w:cs="Times New Roman"/>
          <w:sz w:val="28"/>
          <w:szCs w:val="28"/>
          <w:lang w:eastAsia="ru-RU"/>
        </w:rPr>
        <w:t xml:space="preserve"> рассматривается судами в первую очередь в свете </w:t>
      </w:r>
      <w:r w:rsidRPr="001E5C7C">
        <w:rPr>
          <w:rFonts w:ascii="Times New Roman" w:eastAsia="Times New Roman" w:hAnsi="Times New Roman" w:cs="Times New Roman"/>
          <w:bCs/>
          <w:sz w:val="28"/>
          <w:szCs w:val="28"/>
          <w:lang w:eastAsia="ru-RU"/>
        </w:rPr>
        <w:t>срока исковой давности</w:t>
      </w:r>
      <w:r w:rsidRPr="001E5C7C">
        <w:rPr>
          <w:rFonts w:ascii="Times New Roman" w:eastAsia="Times New Roman" w:hAnsi="Times New Roman" w:cs="Times New Roman"/>
          <w:sz w:val="28"/>
          <w:szCs w:val="28"/>
          <w:lang w:eastAsia="ru-RU"/>
        </w:rPr>
        <w:t xml:space="preserve">. Основные ее критерии </w:t>
      </w:r>
      <w:r w:rsidR="004A46D3" w:rsidRPr="001E5C7C">
        <w:rPr>
          <w:rFonts w:ascii="Times New Roman" w:eastAsia="Times New Roman" w:hAnsi="Times New Roman" w:cs="Times New Roman"/>
          <w:sz w:val="28"/>
          <w:szCs w:val="28"/>
          <w:lang w:eastAsia="ru-RU"/>
        </w:rPr>
        <w:t>так</w:t>
      </w:r>
      <w:r w:rsidRPr="001E5C7C">
        <w:rPr>
          <w:rFonts w:ascii="Times New Roman" w:eastAsia="Times New Roman" w:hAnsi="Times New Roman" w:cs="Times New Roman"/>
          <w:sz w:val="28"/>
          <w:szCs w:val="28"/>
          <w:lang w:eastAsia="ru-RU"/>
        </w:rPr>
        <w:t xml:space="preserve">же закреплены в </w:t>
      </w:r>
      <w:hyperlink r:id="rId169" w:history="1">
        <w:r w:rsidRPr="001E5C7C">
          <w:rPr>
            <w:rFonts w:ascii="Times New Roman" w:eastAsia="Times New Roman" w:hAnsi="Times New Roman" w:cs="Times New Roman"/>
            <w:sz w:val="28"/>
            <w:szCs w:val="28"/>
            <w:lang w:eastAsia="ru-RU"/>
          </w:rPr>
          <w:t>Постановлении</w:t>
        </w:r>
      </w:hyperlink>
      <w:r w:rsidRPr="001E5C7C">
        <w:rPr>
          <w:rFonts w:ascii="Times New Roman" w:eastAsia="Times New Roman" w:hAnsi="Times New Roman" w:cs="Times New Roman"/>
          <w:sz w:val="28"/>
          <w:szCs w:val="28"/>
          <w:lang w:eastAsia="ru-RU"/>
        </w:rPr>
        <w:t xml:space="preserve"> </w:t>
      </w:r>
      <w:r w:rsidR="00817A7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63, со</w:t>
      </w:r>
      <w:r w:rsidR="004A46D3" w:rsidRPr="001E5C7C">
        <w:rPr>
          <w:rFonts w:ascii="Times New Roman" w:eastAsia="Times New Roman" w:hAnsi="Times New Roman" w:cs="Times New Roman"/>
          <w:sz w:val="28"/>
          <w:szCs w:val="28"/>
          <w:lang w:eastAsia="ru-RU"/>
        </w:rPr>
        <w:t>гласно которому подлежит оценке:</w:t>
      </w:r>
      <w:r w:rsidRPr="001E5C7C">
        <w:rPr>
          <w:rFonts w:ascii="Times New Roman" w:eastAsia="Times New Roman" w:hAnsi="Times New Roman" w:cs="Times New Roman"/>
          <w:sz w:val="28"/>
          <w:szCs w:val="28"/>
          <w:lang w:eastAsia="ru-RU"/>
        </w:rPr>
        <w:t xml:space="preserve"> </w:t>
      </w:r>
      <w:r w:rsidR="0002466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насколько управляющий мог, действуя разумно и проявляя требующуюся от него по условиям оборота осмотрительность, установить наличие этих обстоятельств. При этом необходимо принимать во внимание, в частности, что разумный управляющий, утвержденный при введении процедуры, оперативно запрашивает всю необходимую ему для осуществления своих полномочий информацию, в том числе такую, которая может свидетельствовать о совершении сделок, подпадающих под </w:t>
      </w:r>
      <w:hyperlink r:id="rId170" w:history="1">
        <w:r w:rsidRPr="001E5C7C">
          <w:rPr>
            <w:rFonts w:ascii="Times New Roman" w:eastAsia="Times New Roman" w:hAnsi="Times New Roman" w:cs="Times New Roman"/>
            <w:sz w:val="28"/>
            <w:szCs w:val="28"/>
            <w:lang w:eastAsia="ru-RU"/>
          </w:rPr>
          <w:t>статьи 61.2</w:t>
        </w:r>
      </w:hyperlink>
      <w:r w:rsidRPr="001E5C7C">
        <w:rPr>
          <w:rFonts w:ascii="Times New Roman" w:eastAsia="Times New Roman" w:hAnsi="Times New Roman" w:cs="Times New Roman"/>
          <w:sz w:val="28"/>
          <w:szCs w:val="28"/>
          <w:lang w:eastAsia="ru-RU"/>
        </w:rPr>
        <w:t xml:space="preserve"> или </w:t>
      </w:r>
      <w:r w:rsidR="004A46D3" w:rsidRPr="001E5C7C">
        <w:rPr>
          <w:rFonts w:ascii="Times New Roman" w:eastAsia="Times New Roman" w:hAnsi="Times New Roman" w:cs="Times New Roman"/>
          <w:sz w:val="28"/>
          <w:szCs w:val="28"/>
          <w:lang w:eastAsia="ru-RU"/>
        </w:rPr>
        <w:t xml:space="preserve">статью </w:t>
      </w:r>
      <w:hyperlink r:id="rId171" w:history="1">
        <w:r w:rsidRPr="001E5C7C">
          <w:rPr>
            <w:rFonts w:ascii="Times New Roman" w:eastAsia="Times New Roman" w:hAnsi="Times New Roman" w:cs="Times New Roman"/>
            <w:sz w:val="28"/>
            <w:szCs w:val="28"/>
            <w:lang w:eastAsia="ru-RU"/>
          </w:rPr>
          <w:t>61.3</w:t>
        </w:r>
      </w:hyperlink>
      <w:r w:rsidRPr="001E5C7C">
        <w:rPr>
          <w:rFonts w:ascii="Times New Roman" w:eastAsia="Times New Roman" w:hAnsi="Times New Roman" w:cs="Times New Roman"/>
          <w:sz w:val="28"/>
          <w:szCs w:val="28"/>
          <w:lang w:eastAsia="ru-RU"/>
        </w:rPr>
        <w:t xml:space="preserve"> Закона о банкротстве. </w:t>
      </w:r>
      <w:proofErr w:type="gramStart"/>
      <w:r w:rsidRPr="001E5C7C">
        <w:rPr>
          <w:rFonts w:ascii="Times New Roman" w:eastAsia="Times New Roman" w:hAnsi="Times New Roman" w:cs="Times New Roman"/>
          <w:sz w:val="28"/>
          <w:szCs w:val="28"/>
          <w:lang w:eastAsia="ru-RU"/>
        </w:rPr>
        <w:t>В частности, разумный управляющий запрашивает у руководителя должника и предыдущих управляющих бухгалтерскую и иную документацию должника (</w:t>
      </w:r>
      <w:hyperlink r:id="rId172" w:history="1">
        <w:r w:rsidR="004A46D3" w:rsidRPr="001E5C7C">
          <w:rPr>
            <w:rFonts w:ascii="Times New Roman" w:eastAsia="Times New Roman" w:hAnsi="Times New Roman" w:cs="Times New Roman"/>
            <w:sz w:val="28"/>
            <w:szCs w:val="28"/>
            <w:lang w:eastAsia="ru-RU"/>
          </w:rPr>
          <w:t>п.</w:t>
        </w:r>
        <w:r w:rsidRPr="001E5C7C">
          <w:rPr>
            <w:rFonts w:ascii="Times New Roman" w:eastAsia="Times New Roman" w:hAnsi="Times New Roman" w:cs="Times New Roman"/>
            <w:sz w:val="28"/>
            <w:szCs w:val="28"/>
            <w:lang w:eastAsia="ru-RU"/>
          </w:rPr>
          <w:t xml:space="preserve"> 2 ст</w:t>
        </w:r>
        <w:r w:rsidR="004A46D3"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126</w:t>
        </w:r>
      </w:hyperlink>
      <w:r w:rsidRPr="001E5C7C">
        <w:rPr>
          <w:rFonts w:ascii="Times New Roman" w:eastAsia="Times New Roman" w:hAnsi="Times New Roman" w:cs="Times New Roman"/>
          <w:sz w:val="28"/>
          <w:szCs w:val="28"/>
          <w:lang w:eastAsia="ru-RU"/>
        </w:rPr>
        <w:t xml:space="preserve"> Закона о банкротстве), запрашивает у соответствующих лиц сведения о совершенных в течение трех лет до возбуждения дела о банкротстве и позднее сделках по отчуждению имущества должника (в частности, недвижимого имущества, долей в уставном капитале, автомобилей и т.д.), а также</w:t>
      </w:r>
      <w:proofErr w:type="gramEnd"/>
      <w:r w:rsidRPr="001E5C7C">
        <w:rPr>
          <w:rFonts w:ascii="Times New Roman" w:eastAsia="Times New Roman" w:hAnsi="Times New Roman" w:cs="Times New Roman"/>
          <w:sz w:val="28"/>
          <w:szCs w:val="28"/>
          <w:lang w:eastAsia="ru-RU"/>
        </w:rPr>
        <w:t xml:space="preserve"> имевшихся </w:t>
      </w:r>
      <w:proofErr w:type="gramStart"/>
      <w:r w:rsidRPr="001E5C7C">
        <w:rPr>
          <w:rFonts w:ascii="Times New Roman" w:eastAsia="Times New Roman" w:hAnsi="Times New Roman" w:cs="Times New Roman"/>
          <w:sz w:val="28"/>
          <w:szCs w:val="28"/>
          <w:lang w:eastAsia="ru-RU"/>
        </w:rPr>
        <w:t>счетах</w:t>
      </w:r>
      <w:proofErr w:type="gramEnd"/>
      <w:r w:rsidRPr="001E5C7C">
        <w:rPr>
          <w:rFonts w:ascii="Times New Roman" w:eastAsia="Times New Roman" w:hAnsi="Times New Roman" w:cs="Times New Roman"/>
          <w:sz w:val="28"/>
          <w:szCs w:val="28"/>
          <w:lang w:eastAsia="ru-RU"/>
        </w:rPr>
        <w:t xml:space="preserve"> в кредитных организациях и осуществлявшихся по ним операциям и т.п.</w:t>
      </w:r>
      <w:r w:rsidR="0002466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w:t>
      </w:r>
      <w:r w:rsidR="004A46D3" w:rsidRPr="001E5C7C">
        <w:rPr>
          <w:rStyle w:val="a6"/>
          <w:rFonts w:ascii="Times New Roman" w:eastAsia="Times New Roman" w:hAnsi="Times New Roman" w:cs="Times New Roman"/>
          <w:sz w:val="28"/>
          <w:szCs w:val="28"/>
          <w:lang w:eastAsia="ru-RU"/>
        </w:rPr>
        <w:footnoteReference w:id="70"/>
      </w:r>
    </w:p>
    <w:p w:rsidR="00301436" w:rsidRPr="001E5C7C" w:rsidRDefault="004A46D3"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В</w:t>
      </w:r>
      <w:r w:rsidR="00301436" w:rsidRPr="001E5C7C">
        <w:rPr>
          <w:rFonts w:ascii="Times New Roman" w:eastAsia="Times New Roman" w:hAnsi="Times New Roman" w:cs="Times New Roman"/>
          <w:sz w:val="28"/>
          <w:szCs w:val="28"/>
          <w:lang w:eastAsia="ru-RU"/>
        </w:rPr>
        <w:t xml:space="preserve"> контексте </w:t>
      </w:r>
      <w:hyperlink r:id="rId173" w:history="1">
        <w:r w:rsidR="00301436" w:rsidRPr="001E5C7C">
          <w:rPr>
            <w:rFonts w:ascii="Times New Roman" w:eastAsia="Times New Roman" w:hAnsi="Times New Roman" w:cs="Times New Roman"/>
            <w:sz w:val="28"/>
            <w:szCs w:val="28"/>
            <w:lang w:eastAsia="ru-RU"/>
          </w:rPr>
          <w:t>Постановления</w:t>
        </w:r>
      </w:hyperlink>
      <w:r w:rsidR="00301436" w:rsidRPr="001E5C7C">
        <w:rPr>
          <w:rFonts w:ascii="Times New Roman" w:eastAsia="Times New Roman" w:hAnsi="Times New Roman" w:cs="Times New Roman"/>
          <w:sz w:val="28"/>
          <w:szCs w:val="28"/>
          <w:lang w:eastAsia="ru-RU"/>
        </w:rPr>
        <w:t xml:space="preserve"> </w:t>
      </w:r>
      <w:r w:rsidR="00817A78" w:rsidRPr="001E5C7C">
        <w:rPr>
          <w:rFonts w:ascii="Times New Roman" w:eastAsia="Times New Roman" w:hAnsi="Times New Roman" w:cs="Times New Roman"/>
          <w:sz w:val="28"/>
          <w:szCs w:val="28"/>
          <w:lang w:eastAsia="ru-RU"/>
        </w:rPr>
        <w:t>№</w:t>
      </w:r>
      <w:r w:rsidR="00301436" w:rsidRPr="001E5C7C">
        <w:rPr>
          <w:rFonts w:ascii="Times New Roman" w:eastAsia="Times New Roman" w:hAnsi="Times New Roman" w:cs="Times New Roman"/>
          <w:sz w:val="28"/>
          <w:szCs w:val="28"/>
          <w:lang w:eastAsia="ru-RU"/>
        </w:rPr>
        <w:t xml:space="preserve"> 63 </w:t>
      </w:r>
      <w:r w:rsidR="00301436" w:rsidRPr="001E5C7C">
        <w:rPr>
          <w:rFonts w:ascii="Times New Roman" w:eastAsia="Times New Roman" w:hAnsi="Times New Roman" w:cs="Times New Roman"/>
          <w:bCs/>
          <w:sz w:val="28"/>
          <w:szCs w:val="28"/>
          <w:lang w:eastAsia="ru-RU"/>
        </w:rPr>
        <w:t>действия управляющего оцениваются именно с точки зрения добросовестности</w:t>
      </w:r>
      <w:r w:rsidR="00301436" w:rsidRPr="001E5C7C">
        <w:rPr>
          <w:rFonts w:ascii="Times New Roman" w:eastAsia="Times New Roman" w:hAnsi="Times New Roman" w:cs="Times New Roman"/>
          <w:sz w:val="28"/>
          <w:szCs w:val="28"/>
          <w:lang w:eastAsia="ru-RU"/>
        </w:rPr>
        <w:t xml:space="preserve">. Хотя в самом Постановлении </w:t>
      </w:r>
      <w:r w:rsidRPr="001E5C7C">
        <w:rPr>
          <w:rFonts w:ascii="Times New Roman" w:eastAsia="Times New Roman" w:hAnsi="Times New Roman" w:cs="Times New Roman"/>
          <w:sz w:val="28"/>
          <w:szCs w:val="28"/>
          <w:lang w:eastAsia="ru-RU"/>
        </w:rPr>
        <w:t xml:space="preserve">№ 63 </w:t>
      </w:r>
      <w:r w:rsidR="00301436" w:rsidRPr="001E5C7C">
        <w:rPr>
          <w:rFonts w:ascii="Times New Roman" w:eastAsia="Times New Roman" w:hAnsi="Times New Roman" w:cs="Times New Roman"/>
          <w:sz w:val="28"/>
          <w:szCs w:val="28"/>
          <w:lang w:eastAsia="ru-RU"/>
        </w:rPr>
        <w:lastRenderedPageBreak/>
        <w:t xml:space="preserve">говорится о категориях разумности и осмотрительности, по существу они отождествляются с добросовестностью (сюда же можно добавить заботливость). Тенденция отождествления этих категорий отчетливо прослеживается в материалах судебной практики. </w:t>
      </w:r>
      <w:proofErr w:type="gramStart"/>
      <w:r w:rsidR="00301436" w:rsidRPr="001E5C7C">
        <w:rPr>
          <w:rFonts w:ascii="Times New Roman" w:eastAsia="Times New Roman" w:hAnsi="Times New Roman" w:cs="Times New Roman"/>
          <w:sz w:val="28"/>
          <w:szCs w:val="28"/>
          <w:lang w:eastAsia="ru-RU"/>
        </w:rPr>
        <w:t xml:space="preserve">Например, в </w:t>
      </w:r>
      <w:hyperlink r:id="rId174" w:history="1">
        <w:r w:rsidR="00301436" w:rsidRPr="001E5C7C">
          <w:rPr>
            <w:rFonts w:ascii="Times New Roman" w:eastAsia="Times New Roman" w:hAnsi="Times New Roman" w:cs="Times New Roman"/>
            <w:sz w:val="28"/>
            <w:szCs w:val="28"/>
            <w:lang w:eastAsia="ru-RU"/>
          </w:rPr>
          <w:t>Определении</w:t>
        </w:r>
      </w:hyperlink>
      <w:r w:rsidR="00301436" w:rsidRPr="001E5C7C">
        <w:rPr>
          <w:rFonts w:ascii="Times New Roman" w:eastAsia="Times New Roman" w:hAnsi="Times New Roman" w:cs="Times New Roman"/>
          <w:sz w:val="28"/>
          <w:szCs w:val="28"/>
          <w:lang w:eastAsia="ru-RU"/>
        </w:rPr>
        <w:t xml:space="preserve"> Верховного Суда РФ от 24.12.2015</w:t>
      </w:r>
      <w:r w:rsidRPr="001E5C7C">
        <w:rPr>
          <w:rFonts w:ascii="Times New Roman" w:eastAsia="Times New Roman" w:hAnsi="Times New Roman" w:cs="Times New Roman"/>
          <w:sz w:val="28"/>
          <w:szCs w:val="28"/>
          <w:lang w:eastAsia="ru-RU"/>
        </w:rPr>
        <w:t xml:space="preserve"> года</w:t>
      </w:r>
      <w:r w:rsidR="00301436" w:rsidRPr="001E5C7C">
        <w:rPr>
          <w:rFonts w:ascii="Times New Roman" w:eastAsia="Times New Roman" w:hAnsi="Times New Roman" w:cs="Times New Roman"/>
          <w:sz w:val="28"/>
          <w:szCs w:val="28"/>
          <w:lang w:eastAsia="ru-RU"/>
        </w:rPr>
        <w:t xml:space="preserve"> </w:t>
      </w:r>
      <w:r w:rsidR="00817A78" w:rsidRPr="001E5C7C">
        <w:rPr>
          <w:rFonts w:ascii="Times New Roman" w:eastAsia="Times New Roman" w:hAnsi="Times New Roman" w:cs="Times New Roman"/>
          <w:sz w:val="28"/>
          <w:szCs w:val="28"/>
          <w:lang w:eastAsia="ru-RU"/>
        </w:rPr>
        <w:t>№</w:t>
      </w:r>
      <w:r w:rsidR="00301436" w:rsidRPr="001E5C7C">
        <w:rPr>
          <w:rFonts w:ascii="Times New Roman" w:eastAsia="Times New Roman" w:hAnsi="Times New Roman" w:cs="Times New Roman"/>
          <w:sz w:val="28"/>
          <w:szCs w:val="28"/>
          <w:lang w:eastAsia="ru-RU"/>
        </w:rPr>
        <w:t xml:space="preserve"> 305</w:t>
      </w:r>
      <w:r w:rsidR="00817A78" w:rsidRPr="001E5C7C">
        <w:rPr>
          <w:rFonts w:ascii="Times New Roman" w:eastAsia="Times New Roman" w:hAnsi="Times New Roman" w:cs="Times New Roman"/>
          <w:sz w:val="28"/>
          <w:szCs w:val="28"/>
          <w:lang w:eastAsia="ru-RU"/>
        </w:rPr>
        <w:t>–</w:t>
      </w:r>
      <w:r w:rsidR="00301436" w:rsidRPr="001E5C7C">
        <w:rPr>
          <w:rFonts w:ascii="Times New Roman" w:eastAsia="Times New Roman" w:hAnsi="Times New Roman" w:cs="Times New Roman"/>
          <w:sz w:val="28"/>
          <w:szCs w:val="28"/>
          <w:lang w:eastAsia="ru-RU"/>
        </w:rPr>
        <w:t>ЭС15</w:t>
      </w:r>
      <w:r w:rsidR="00817A78" w:rsidRPr="001E5C7C">
        <w:rPr>
          <w:rFonts w:ascii="Times New Roman" w:eastAsia="Times New Roman" w:hAnsi="Times New Roman" w:cs="Times New Roman"/>
          <w:sz w:val="28"/>
          <w:szCs w:val="28"/>
          <w:lang w:eastAsia="ru-RU"/>
        </w:rPr>
        <w:t>–</w:t>
      </w:r>
      <w:r w:rsidR="00301436" w:rsidRPr="001E5C7C">
        <w:rPr>
          <w:rFonts w:ascii="Times New Roman" w:eastAsia="Times New Roman" w:hAnsi="Times New Roman" w:cs="Times New Roman"/>
          <w:sz w:val="28"/>
          <w:szCs w:val="28"/>
          <w:lang w:eastAsia="ru-RU"/>
        </w:rPr>
        <w:t xml:space="preserve">13488 по делу </w:t>
      </w:r>
      <w:r w:rsidR="00817A78" w:rsidRPr="001E5C7C">
        <w:rPr>
          <w:rFonts w:ascii="Times New Roman" w:eastAsia="Times New Roman" w:hAnsi="Times New Roman" w:cs="Times New Roman"/>
          <w:sz w:val="28"/>
          <w:szCs w:val="28"/>
          <w:lang w:eastAsia="ru-RU"/>
        </w:rPr>
        <w:t>№</w:t>
      </w:r>
      <w:r w:rsidR="00301436" w:rsidRPr="001E5C7C">
        <w:rPr>
          <w:rFonts w:ascii="Times New Roman" w:eastAsia="Times New Roman" w:hAnsi="Times New Roman" w:cs="Times New Roman"/>
          <w:sz w:val="28"/>
          <w:szCs w:val="28"/>
          <w:lang w:eastAsia="ru-RU"/>
        </w:rPr>
        <w:t xml:space="preserve"> А40</w:t>
      </w:r>
      <w:r w:rsidR="00817A78" w:rsidRPr="001E5C7C">
        <w:rPr>
          <w:rFonts w:ascii="Times New Roman" w:eastAsia="Times New Roman" w:hAnsi="Times New Roman" w:cs="Times New Roman"/>
          <w:sz w:val="28"/>
          <w:szCs w:val="28"/>
          <w:lang w:eastAsia="ru-RU"/>
        </w:rPr>
        <w:t>–</w:t>
      </w:r>
      <w:r w:rsidR="00301436" w:rsidRPr="001E5C7C">
        <w:rPr>
          <w:rFonts w:ascii="Times New Roman" w:eastAsia="Times New Roman" w:hAnsi="Times New Roman" w:cs="Times New Roman"/>
          <w:sz w:val="28"/>
          <w:szCs w:val="28"/>
          <w:lang w:eastAsia="ru-RU"/>
        </w:rPr>
        <w:t xml:space="preserve">26073/2012 категория добросовестности прямо использована для описания положений рассматриваемого </w:t>
      </w:r>
      <w:hyperlink r:id="rId175" w:history="1">
        <w:r w:rsidR="00301436" w:rsidRPr="001E5C7C">
          <w:rPr>
            <w:rFonts w:ascii="Times New Roman" w:eastAsia="Times New Roman" w:hAnsi="Times New Roman" w:cs="Times New Roman"/>
            <w:sz w:val="28"/>
            <w:szCs w:val="28"/>
            <w:lang w:eastAsia="ru-RU"/>
          </w:rPr>
          <w:t>пункта</w:t>
        </w:r>
      </w:hyperlink>
      <w:r w:rsidR="00301436"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w:t>
      </w:r>
      <w:r w:rsidR="0002466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и</w:t>
      </w:r>
      <w:r w:rsidR="00301436" w:rsidRPr="001E5C7C">
        <w:rPr>
          <w:rFonts w:ascii="Times New Roman" w:eastAsia="Times New Roman" w:hAnsi="Times New Roman" w:cs="Times New Roman"/>
          <w:sz w:val="28"/>
          <w:szCs w:val="28"/>
          <w:lang w:eastAsia="ru-RU"/>
        </w:rPr>
        <w:t xml:space="preserve">сходя из положений </w:t>
      </w:r>
      <w:hyperlink r:id="rId176" w:history="1">
        <w:r w:rsidR="00301436" w:rsidRPr="001E5C7C">
          <w:rPr>
            <w:rFonts w:ascii="Times New Roman" w:eastAsia="Times New Roman" w:hAnsi="Times New Roman" w:cs="Times New Roman"/>
            <w:sz w:val="28"/>
            <w:szCs w:val="28"/>
            <w:lang w:eastAsia="ru-RU"/>
          </w:rPr>
          <w:t>статей 20.3</w:t>
        </w:r>
      </w:hyperlink>
      <w:r w:rsidR="00301436" w:rsidRPr="001E5C7C">
        <w:rPr>
          <w:rFonts w:ascii="Times New Roman" w:eastAsia="Times New Roman" w:hAnsi="Times New Roman" w:cs="Times New Roman"/>
          <w:sz w:val="28"/>
          <w:szCs w:val="28"/>
          <w:lang w:eastAsia="ru-RU"/>
        </w:rPr>
        <w:t xml:space="preserve"> и </w:t>
      </w:r>
      <w:hyperlink r:id="rId177" w:history="1">
        <w:r w:rsidR="00301436" w:rsidRPr="001E5C7C">
          <w:rPr>
            <w:rFonts w:ascii="Times New Roman" w:eastAsia="Times New Roman" w:hAnsi="Times New Roman" w:cs="Times New Roman"/>
            <w:sz w:val="28"/>
            <w:szCs w:val="28"/>
            <w:lang w:eastAsia="ru-RU"/>
          </w:rPr>
          <w:t>129</w:t>
        </w:r>
      </w:hyperlink>
      <w:r w:rsidR="00301436" w:rsidRPr="001E5C7C">
        <w:rPr>
          <w:rFonts w:ascii="Times New Roman" w:eastAsia="Times New Roman" w:hAnsi="Times New Roman" w:cs="Times New Roman"/>
          <w:sz w:val="28"/>
          <w:szCs w:val="28"/>
          <w:lang w:eastAsia="ru-RU"/>
        </w:rPr>
        <w:t xml:space="preserve"> Закона о банкротстве, а также разъяснений, содержащихся в </w:t>
      </w:r>
      <w:hyperlink r:id="rId178" w:history="1">
        <w:r w:rsidR="00301436" w:rsidRPr="001E5C7C">
          <w:rPr>
            <w:rFonts w:ascii="Times New Roman" w:eastAsia="Times New Roman" w:hAnsi="Times New Roman" w:cs="Times New Roman"/>
            <w:sz w:val="28"/>
            <w:szCs w:val="28"/>
            <w:lang w:eastAsia="ru-RU"/>
          </w:rPr>
          <w:t>пункте 32</w:t>
        </w:r>
      </w:hyperlink>
      <w:r w:rsidR="00301436" w:rsidRPr="001E5C7C">
        <w:rPr>
          <w:rFonts w:ascii="Times New Roman" w:eastAsia="Times New Roman" w:hAnsi="Times New Roman" w:cs="Times New Roman"/>
          <w:sz w:val="28"/>
          <w:szCs w:val="28"/>
          <w:lang w:eastAsia="ru-RU"/>
        </w:rPr>
        <w:t xml:space="preserve"> Постановления Пленума Высшего Арбитражного Суда РФ от 23.12.2010 </w:t>
      </w:r>
      <w:r w:rsidR="00817A78" w:rsidRPr="001E5C7C">
        <w:rPr>
          <w:rFonts w:ascii="Times New Roman" w:eastAsia="Times New Roman" w:hAnsi="Times New Roman" w:cs="Times New Roman"/>
          <w:sz w:val="28"/>
          <w:szCs w:val="28"/>
          <w:lang w:eastAsia="ru-RU"/>
        </w:rPr>
        <w:t>№</w:t>
      </w:r>
      <w:r w:rsidR="00301436" w:rsidRPr="001E5C7C">
        <w:rPr>
          <w:rFonts w:ascii="Times New Roman" w:eastAsia="Times New Roman" w:hAnsi="Times New Roman" w:cs="Times New Roman"/>
          <w:sz w:val="28"/>
          <w:szCs w:val="28"/>
          <w:lang w:eastAsia="ru-RU"/>
        </w:rPr>
        <w:t xml:space="preserve"> 63 </w:t>
      </w:r>
      <w:r w:rsidR="00024668" w:rsidRPr="001E5C7C">
        <w:rPr>
          <w:rFonts w:ascii="Times New Roman" w:eastAsia="Times New Roman" w:hAnsi="Times New Roman" w:cs="Times New Roman"/>
          <w:sz w:val="28"/>
          <w:szCs w:val="28"/>
          <w:lang w:eastAsia="ru-RU"/>
        </w:rPr>
        <w:t>«</w:t>
      </w:r>
      <w:r w:rsidR="00301436" w:rsidRPr="001E5C7C">
        <w:rPr>
          <w:rFonts w:ascii="Times New Roman" w:eastAsia="Times New Roman" w:hAnsi="Times New Roman" w:cs="Times New Roman"/>
          <w:sz w:val="28"/>
          <w:szCs w:val="28"/>
          <w:lang w:eastAsia="ru-RU"/>
        </w:rPr>
        <w:t>О некоторых вопросах, связанных с применением главы III.1 Федерального закона</w:t>
      </w:r>
      <w:proofErr w:type="gramEnd"/>
      <w:r w:rsidR="00301436" w:rsidRPr="001E5C7C">
        <w:rPr>
          <w:rFonts w:ascii="Times New Roman" w:eastAsia="Times New Roman" w:hAnsi="Times New Roman" w:cs="Times New Roman"/>
          <w:sz w:val="28"/>
          <w:szCs w:val="28"/>
          <w:lang w:eastAsia="ru-RU"/>
        </w:rPr>
        <w:t xml:space="preserve"> </w:t>
      </w:r>
      <w:r w:rsidR="00024668" w:rsidRPr="001E5C7C">
        <w:rPr>
          <w:rFonts w:ascii="Times New Roman" w:eastAsia="Times New Roman" w:hAnsi="Times New Roman" w:cs="Times New Roman"/>
          <w:sz w:val="28"/>
          <w:szCs w:val="28"/>
          <w:lang w:eastAsia="ru-RU"/>
        </w:rPr>
        <w:t>«</w:t>
      </w:r>
      <w:r w:rsidR="00301436" w:rsidRPr="001E5C7C">
        <w:rPr>
          <w:rFonts w:ascii="Times New Roman" w:eastAsia="Times New Roman" w:hAnsi="Times New Roman" w:cs="Times New Roman"/>
          <w:sz w:val="28"/>
          <w:szCs w:val="28"/>
          <w:lang w:eastAsia="ru-RU"/>
        </w:rPr>
        <w:t>О несостоятельности (банкротстве)</w:t>
      </w:r>
      <w:r w:rsidR="00024668" w:rsidRPr="001E5C7C">
        <w:rPr>
          <w:rFonts w:ascii="Times New Roman" w:eastAsia="Times New Roman" w:hAnsi="Times New Roman" w:cs="Times New Roman"/>
          <w:sz w:val="28"/>
          <w:szCs w:val="28"/>
          <w:lang w:eastAsia="ru-RU"/>
        </w:rPr>
        <w:t>»</w:t>
      </w:r>
      <w:r w:rsidR="00301436" w:rsidRPr="001E5C7C">
        <w:rPr>
          <w:rFonts w:ascii="Times New Roman" w:eastAsia="Times New Roman" w:hAnsi="Times New Roman" w:cs="Times New Roman"/>
          <w:sz w:val="28"/>
          <w:szCs w:val="28"/>
          <w:lang w:eastAsia="ru-RU"/>
        </w:rPr>
        <w:t xml:space="preserve">, следует, что разумный и добросовестный </w:t>
      </w:r>
      <w:r w:rsidR="005E6071" w:rsidRPr="001E5C7C">
        <w:rPr>
          <w:rFonts w:ascii="Times New Roman" w:eastAsia="Times New Roman" w:hAnsi="Times New Roman" w:cs="Times New Roman"/>
          <w:sz w:val="28"/>
          <w:szCs w:val="28"/>
          <w:lang w:eastAsia="ru-RU"/>
        </w:rPr>
        <w:t>конкурсный</w:t>
      </w:r>
      <w:r w:rsidR="00301436" w:rsidRPr="001E5C7C">
        <w:rPr>
          <w:rFonts w:ascii="Times New Roman" w:eastAsia="Times New Roman" w:hAnsi="Times New Roman" w:cs="Times New Roman"/>
          <w:sz w:val="28"/>
          <w:szCs w:val="28"/>
          <w:lang w:eastAsia="ru-RU"/>
        </w:rPr>
        <w:t xml:space="preserve"> управляющий, утвержденный при введении процедуры банкротства, оперативно запрашивает всю необходимую ему для осуществления своих полномочий информацию, в том числе сведения о счетах в кредитных организациях и об осуществлявшихся по ним операциях</w:t>
      </w:r>
      <w:r w:rsidR="00024668" w:rsidRPr="001E5C7C">
        <w:rPr>
          <w:rFonts w:ascii="Times New Roman" w:eastAsia="Times New Roman" w:hAnsi="Times New Roman" w:cs="Times New Roman"/>
          <w:sz w:val="28"/>
          <w:szCs w:val="28"/>
          <w:lang w:eastAsia="ru-RU"/>
        </w:rPr>
        <w:t>»</w:t>
      </w:r>
      <w:r w:rsidR="00301436" w:rsidRPr="001E5C7C">
        <w:rPr>
          <w:rFonts w:ascii="Times New Roman" w:eastAsia="Times New Roman" w:hAnsi="Times New Roman" w:cs="Times New Roman"/>
          <w:sz w:val="28"/>
          <w:szCs w:val="28"/>
          <w:lang w:eastAsia="ru-RU"/>
        </w:rPr>
        <w:t>.</w:t>
      </w:r>
      <w:r w:rsidRPr="001E5C7C">
        <w:rPr>
          <w:rStyle w:val="a6"/>
          <w:rFonts w:ascii="Times New Roman" w:eastAsia="Times New Roman" w:hAnsi="Times New Roman" w:cs="Times New Roman"/>
          <w:sz w:val="28"/>
          <w:szCs w:val="28"/>
          <w:lang w:eastAsia="ru-RU"/>
        </w:rPr>
        <w:footnoteReference w:id="71"/>
      </w:r>
      <w:r w:rsidRPr="001E5C7C">
        <w:rPr>
          <w:rFonts w:ascii="Times New Roman" w:eastAsia="Times New Roman" w:hAnsi="Times New Roman" w:cs="Times New Roman"/>
          <w:sz w:val="28"/>
          <w:szCs w:val="28"/>
          <w:lang w:eastAsia="ru-RU"/>
        </w:rPr>
        <w:t xml:space="preserve"> Данная позиция также поддерживается судебными актами</w:t>
      </w:r>
      <w:r w:rsidR="00301436" w:rsidRPr="001E5C7C">
        <w:rPr>
          <w:rFonts w:ascii="Times New Roman" w:eastAsia="Times New Roman" w:hAnsi="Times New Roman" w:cs="Times New Roman"/>
          <w:sz w:val="28"/>
          <w:szCs w:val="28"/>
          <w:lang w:eastAsia="ru-RU"/>
        </w:rPr>
        <w:t>.</w:t>
      </w:r>
      <w:r w:rsidR="007C0950" w:rsidRPr="001E5C7C">
        <w:rPr>
          <w:rStyle w:val="a6"/>
          <w:rFonts w:ascii="Times New Roman" w:eastAsia="Times New Roman" w:hAnsi="Times New Roman" w:cs="Times New Roman"/>
          <w:sz w:val="28"/>
          <w:szCs w:val="28"/>
          <w:lang w:eastAsia="ru-RU"/>
        </w:rPr>
        <w:footnoteReference w:id="72"/>
      </w:r>
      <w:r w:rsidR="00301436" w:rsidRPr="001E5C7C">
        <w:rPr>
          <w:rFonts w:ascii="Times New Roman" w:eastAsia="Times New Roman" w:hAnsi="Times New Roman" w:cs="Times New Roman"/>
          <w:sz w:val="28"/>
          <w:szCs w:val="28"/>
          <w:lang w:eastAsia="ru-RU"/>
        </w:rPr>
        <w:t> </w:t>
      </w:r>
    </w:p>
    <w:p w:rsidR="00301436" w:rsidRPr="001E5C7C" w:rsidRDefault="00301436"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Помимо срока исковой давности, оценка добросовестности (разумности, заботливости, осмотрительности) действий конкурсного управляющего дается также при рассмотрении </w:t>
      </w:r>
      <w:r w:rsidRPr="001E5C7C">
        <w:rPr>
          <w:rFonts w:ascii="Times New Roman" w:eastAsia="Times New Roman" w:hAnsi="Times New Roman" w:cs="Times New Roman"/>
          <w:bCs/>
          <w:sz w:val="28"/>
          <w:szCs w:val="28"/>
          <w:lang w:eastAsia="ru-RU"/>
        </w:rPr>
        <w:t>жалоб кредиторов на его действия (бездействие)</w:t>
      </w:r>
      <w:r w:rsidRPr="001E5C7C">
        <w:rPr>
          <w:rFonts w:ascii="Times New Roman" w:eastAsia="Times New Roman" w:hAnsi="Times New Roman" w:cs="Times New Roman"/>
          <w:sz w:val="28"/>
          <w:szCs w:val="28"/>
          <w:lang w:eastAsia="ru-RU"/>
        </w:rPr>
        <w:t>, связанные с оспариванием сделок (</w:t>
      </w:r>
      <w:hyperlink r:id="rId179" w:history="1">
        <w:r w:rsidRPr="001E5C7C">
          <w:rPr>
            <w:rFonts w:ascii="Times New Roman" w:eastAsia="Times New Roman" w:hAnsi="Times New Roman" w:cs="Times New Roman"/>
            <w:sz w:val="28"/>
            <w:szCs w:val="28"/>
            <w:lang w:eastAsia="ru-RU"/>
          </w:rPr>
          <w:t>п. 31</w:t>
        </w:r>
      </w:hyperlink>
      <w:r w:rsidRPr="001E5C7C">
        <w:rPr>
          <w:rFonts w:ascii="Times New Roman" w:eastAsia="Times New Roman" w:hAnsi="Times New Roman" w:cs="Times New Roman"/>
          <w:sz w:val="28"/>
          <w:szCs w:val="28"/>
          <w:lang w:eastAsia="ru-RU"/>
        </w:rPr>
        <w:t xml:space="preserve"> Постановления </w:t>
      </w:r>
      <w:r w:rsidR="00817A7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63). Исходя из опыта практической работы, недобросовестность управляющего в этом вопросе зачастую выливается в существенные потери для должника и кредиторов.</w:t>
      </w:r>
      <w:r w:rsidRPr="001E5C7C">
        <w:rPr>
          <w:rFonts w:ascii="Times New Roman" w:hAnsi="Times New Roman" w:cs="Times New Roman"/>
          <w:sz w:val="28"/>
          <w:szCs w:val="28"/>
        </w:rPr>
        <w:t xml:space="preserve"> </w:t>
      </w:r>
      <w:r w:rsidRPr="001E5C7C">
        <w:rPr>
          <w:rFonts w:ascii="Times New Roman" w:eastAsia="Times New Roman" w:hAnsi="Times New Roman" w:cs="Times New Roman"/>
          <w:sz w:val="28"/>
          <w:szCs w:val="28"/>
          <w:lang w:eastAsia="ru-RU"/>
        </w:rPr>
        <w:t xml:space="preserve">Налицо складывающееся понимание, что добросовестность </w:t>
      </w:r>
      <w:r w:rsidR="00817A7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ключевое понятие при оценке правомерности поведения участников оборота и наказание добросовестных участников не соответств</w:t>
      </w:r>
      <w:r w:rsidR="007C0950" w:rsidRPr="001E5C7C">
        <w:rPr>
          <w:rFonts w:ascii="Times New Roman" w:eastAsia="Times New Roman" w:hAnsi="Times New Roman" w:cs="Times New Roman"/>
          <w:sz w:val="28"/>
          <w:szCs w:val="28"/>
          <w:lang w:eastAsia="ru-RU"/>
        </w:rPr>
        <w:t xml:space="preserve">ует основополагающим принципам </w:t>
      </w:r>
      <w:r w:rsidR="00016EEE" w:rsidRPr="001E5C7C">
        <w:rPr>
          <w:rFonts w:ascii="Times New Roman" w:eastAsia="Times New Roman" w:hAnsi="Times New Roman" w:cs="Times New Roman"/>
          <w:sz w:val="28"/>
          <w:szCs w:val="28"/>
          <w:lang w:eastAsia="ru-RU"/>
        </w:rPr>
        <w:t>г</w:t>
      </w:r>
      <w:r w:rsidRPr="001E5C7C">
        <w:rPr>
          <w:rFonts w:ascii="Times New Roman" w:eastAsia="Times New Roman" w:hAnsi="Times New Roman" w:cs="Times New Roman"/>
          <w:sz w:val="28"/>
          <w:szCs w:val="28"/>
          <w:lang w:eastAsia="ru-RU"/>
        </w:rPr>
        <w:t>ражданского права.</w:t>
      </w:r>
      <w:r w:rsidRPr="001E5C7C">
        <w:rPr>
          <w:rStyle w:val="a6"/>
          <w:rFonts w:ascii="Times New Roman" w:eastAsia="Times New Roman" w:hAnsi="Times New Roman" w:cs="Times New Roman"/>
          <w:sz w:val="28"/>
          <w:szCs w:val="28"/>
          <w:lang w:eastAsia="ru-RU"/>
        </w:rPr>
        <w:footnoteReference w:id="73"/>
      </w:r>
    </w:p>
    <w:p w:rsidR="00260466" w:rsidRPr="001E5C7C" w:rsidRDefault="00301436"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lastRenderedPageBreak/>
        <w:t xml:space="preserve">Согласно </w:t>
      </w:r>
      <w:hyperlink r:id="rId180" w:history="1">
        <w:r w:rsidRPr="001E5C7C">
          <w:rPr>
            <w:rFonts w:ascii="Times New Roman" w:eastAsia="Times New Roman" w:hAnsi="Times New Roman" w:cs="Times New Roman"/>
            <w:sz w:val="28"/>
            <w:szCs w:val="28"/>
            <w:lang w:eastAsia="ru-RU"/>
          </w:rPr>
          <w:t>статье 60</w:t>
        </w:r>
      </w:hyperlink>
      <w:r w:rsidRPr="001E5C7C">
        <w:rPr>
          <w:rFonts w:ascii="Times New Roman" w:eastAsia="Times New Roman" w:hAnsi="Times New Roman" w:cs="Times New Roman"/>
          <w:sz w:val="28"/>
          <w:szCs w:val="28"/>
          <w:lang w:eastAsia="ru-RU"/>
        </w:rPr>
        <w:t xml:space="preserve"> </w:t>
      </w:r>
      <w:r w:rsidR="006A0B95" w:rsidRPr="001E5C7C">
        <w:rPr>
          <w:rFonts w:ascii="Times New Roman" w:eastAsia="Times New Roman" w:hAnsi="Times New Roman" w:cs="Times New Roman"/>
          <w:sz w:val="28"/>
          <w:szCs w:val="28"/>
          <w:lang w:eastAsia="ru-RU"/>
        </w:rPr>
        <w:t xml:space="preserve">Закона о банкротстве, </w:t>
      </w:r>
      <w:r w:rsidRPr="001E5C7C">
        <w:rPr>
          <w:rFonts w:ascii="Times New Roman" w:eastAsia="Times New Roman" w:hAnsi="Times New Roman" w:cs="Times New Roman"/>
          <w:sz w:val="28"/>
          <w:szCs w:val="28"/>
          <w:lang w:eastAsia="ru-RU"/>
        </w:rPr>
        <w:t xml:space="preserve">кредиторы несостоятельной компании вправе обжаловать в арбитражный суд действия или бездействие конкурсного управляющего в рамках дела о банкротстве. Заявления и жалобы, поданные лицами, не имеющими права на обжалование, либо с нарушением установленного настоящей </w:t>
      </w:r>
      <w:hyperlink r:id="rId181" w:history="1">
        <w:r w:rsidRPr="001E5C7C">
          <w:rPr>
            <w:rFonts w:ascii="Times New Roman" w:eastAsia="Times New Roman" w:hAnsi="Times New Roman" w:cs="Times New Roman"/>
            <w:sz w:val="28"/>
            <w:szCs w:val="28"/>
            <w:lang w:eastAsia="ru-RU"/>
          </w:rPr>
          <w:t>статьей</w:t>
        </w:r>
      </w:hyperlink>
      <w:r w:rsidRPr="001E5C7C">
        <w:rPr>
          <w:rFonts w:ascii="Times New Roman" w:eastAsia="Times New Roman" w:hAnsi="Times New Roman" w:cs="Times New Roman"/>
          <w:sz w:val="28"/>
          <w:szCs w:val="28"/>
          <w:lang w:eastAsia="ru-RU"/>
        </w:rPr>
        <w:t xml:space="preserve"> порядка, подлежат возвращению без рассмотрения (</w:t>
      </w:r>
      <w:hyperlink r:id="rId182" w:history="1">
        <w:r w:rsidRPr="001E5C7C">
          <w:rPr>
            <w:rFonts w:ascii="Times New Roman" w:eastAsia="Times New Roman" w:hAnsi="Times New Roman" w:cs="Times New Roman"/>
            <w:sz w:val="28"/>
            <w:szCs w:val="28"/>
            <w:lang w:eastAsia="ru-RU"/>
          </w:rPr>
          <w:t>п</w:t>
        </w:r>
        <w:r w:rsidR="006A0B95"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4 ст</w:t>
        </w:r>
        <w:r w:rsidR="006A0B95"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60</w:t>
        </w:r>
      </w:hyperlink>
      <w:r w:rsidRPr="001E5C7C">
        <w:rPr>
          <w:rFonts w:ascii="Times New Roman" w:eastAsia="Times New Roman" w:hAnsi="Times New Roman" w:cs="Times New Roman"/>
          <w:sz w:val="28"/>
          <w:szCs w:val="28"/>
          <w:lang w:eastAsia="ru-RU"/>
        </w:rPr>
        <w:t xml:space="preserve"> </w:t>
      </w:r>
      <w:r w:rsidR="006A0B95" w:rsidRPr="001E5C7C">
        <w:rPr>
          <w:rFonts w:ascii="Times New Roman" w:eastAsia="Times New Roman" w:hAnsi="Times New Roman" w:cs="Times New Roman"/>
          <w:sz w:val="28"/>
          <w:szCs w:val="28"/>
          <w:lang w:eastAsia="ru-RU"/>
        </w:rPr>
        <w:t>Закона о банкротстве</w:t>
      </w:r>
      <w:r w:rsidRPr="001E5C7C">
        <w:rPr>
          <w:rFonts w:ascii="Times New Roman" w:eastAsia="Times New Roman" w:hAnsi="Times New Roman" w:cs="Times New Roman"/>
          <w:sz w:val="28"/>
          <w:szCs w:val="28"/>
          <w:lang w:eastAsia="ru-RU"/>
        </w:rPr>
        <w:t>).</w:t>
      </w:r>
    </w:p>
    <w:p w:rsidR="00784383" w:rsidRPr="001E5C7C" w:rsidRDefault="00784383" w:rsidP="001E5C7C">
      <w:pPr>
        <w:pStyle w:val="a7"/>
        <w:spacing w:line="360" w:lineRule="auto"/>
        <w:ind w:firstLine="709"/>
        <w:jc w:val="both"/>
        <w:rPr>
          <w:rFonts w:ascii="Times New Roman" w:eastAsia="Times New Roman" w:hAnsi="Times New Roman" w:cs="Times New Roman"/>
          <w:sz w:val="28"/>
          <w:szCs w:val="28"/>
          <w:lang w:eastAsia="ru-RU"/>
        </w:rPr>
      </w:pPr>
      <w:proofErr w:type="gramStart"/>
      <w:r w:rsidRPr="001E5C7C">
        <w:rPr>
          <w:rFonts w:ascii="Times New Roman" w:eastAsia="Times New Roman" w:hAnsi="Times New Roman" w:cs="Times New Roman"/>
          <w:sz w:val="28"/>
          <w:szCs w:val="28"/>
          <w:lang w:eastAsia="ru-RU"/>
        </w:rPr>
        <w:t>Определение арбитражного суда об освобождении или отстранении конкурсного управляющего подлежит немедленному исполнению и может быть обжаловано (</w:t>
      </w:r>
      <w:hyperlink r:id="rId183" w:history="1">
        <w:r w:rsidRPr="001E5C7C">
          <w:rPr>
            <w:rFonts w:ascii="Times New Roman" w:eastAsia="Times New Roman" w:hAnsi="Times New Roman" w:cs="Times New Roman"/>
            <w:sz w:val="28"/>
            <w:szCs w:val="28"/>
            <w:lang w:eastAsia="ru-RU"/>
          </w:rPr>
          <w:t>п. 3 ст. 144</w:t>
        </w:r>
      </w:hyperlink>
      <w:r w:rsidRPr="001E5C7C">
        <w:rPr>
          <w:rFonts w:ascii="Times New Roman" w:eastAsia="Times New Roman" w:hAnsi="Times New Roman" w:cs="Times New Roman"/>
          <w:sz w:val="28"/>
          <w:szCs w:val="28"/>
          <w:lang w:eastAsia="ru-RU"/>
        </w:rPr>
        <w:t xml:space="preserve">, </w:t>
      </w:r>
      <w:hyperlink r:id="rId184" w:history="1">
        <w:r w:rsidRPr="001E5C7C">
          <w:rPr>
            <w:rFonts w:ascii="Times New Roman" w:eastAsia="Times New Roman" w:hAnsi="Times New Roman" w:cs="Times New Roman"/>
            <w:sz w:val="28"/>
            <w:szCs w:val="28"/>
            <w:lang w:eastAsia="ru-RU"/>
          </w:rPr>
          <w:t>п. п. 2</w:t>
        </w:r>
      </w:hyperlink>
      <w:r w:rsidRPr="001E5C7C">
        <w:rPr>
          <w:rFonts w:ascii="Times New Roman" w:eastAsia="Times New Roman" w:hAnsi="Times New Roman" w:cs="Times New Roman"/>
          <w:sz w:val="28"/>
          <w:szCs w:val="28"/>
          <w:lang w:eastAsia="ru-RU"/>
        </w:rPr>
        <w:t xml:space="preserve">, </w:t>
      </w:r>
      <w:hyperlink r:id="rId185" w:history="1">
        <w:r w:rsidRPr="001E5C7C">
          <w:rPr>
            <w:rFonts w:ascii="Times New Roman" w:eastAsia="Times New Roman" w:hAnsi="Times New Roman" w:cs="Times New Roman"/>
            <w:sz w:val="28"/>
            <w:szCs w:val="28"/>
            <w:lang w:eastAsia="ru-RU"/>
          </w:rPr>
          <w:t>3 ст. 145</w:t>
        </w:r>
      </w:hyperlink>
      <w:r w:rsidR="006A0B95" w:rsidRPr="001E5C7C">
        <w:rPr>
          <w:rFonts w:ascii="Times New Roman" w:hAnsi="Times New Roman" w:cs="Times New Roman"/>
          <w:sz w:val="28"/>
          <w:szCs w:val="28"/>
        </w:rPr>
        <w:t xml:space="preserve"> </w:t>
      </w:r>
      <w:r w:rsidR="006A0B95" w:rsidRPr="001E5C7C">
        <w:rPr>
          <w:rFonts w:ascii="Times New Roman" w:eastAsia="Times New Roman" w:hAnsi="Times New Roman" w:cs="Times New Roman"/>
          <w:sz w:val="28"/>
          <w:szCs w:val="28"/>
          <w:lang w:eastAsia="ru-RU"/>
        </w:rPr>
        <w:t>Закона о банкротстве</w:t>
      </w:r>
      <w:r w:rsidRPr="001E5C7C">
        <w:rPr>
          <w:rFonts w:ascii="Times New Roman" w:eastAsia="Times New Roman" w:hAnsi="Times New Roman" w:cs="Times New Roman"/>
          <w:sz w:val="28"/>
          <w:szCs w:val="28"/>
          <w:lang w:eastAsia="ru-RU"/>
        </w:rPr>
        <w:t xml:space="preserve">) в течение 10 дней в суд апелляционной инстанции со дня их вынесения, а также </w:t>
      </w:r>
      <w:r w:rsidR="006A0B95" w:rsidRPr="001E5C7C">
        <w:rPr>
          <w:rFonts w:ascii="Times New Roman" w:eastAsia="Times New Roman" w:hAnsi="Times New Roman" w:cs="Times New Roman"/>
          <w:sz w:val="28"/>
          <w:szCs w:val="28"/>
          <w:lang w:eastAsia="ru-RU"/>
        </w:rPr>
        <w:t>в других</w:t>
      </w:r>
      <w:r w:rsidRPr="001E5C7C">
        <w:rPr>
          <w:rFonts w:ascii="Times New Roman" w:eastAsia="Times New Roman" w:hAnsi="Times New Roman" w:cs="Times New Roman"/>
          <w:sz w:val="28"/>
          <w:szCs w:val="28"/>
          <w:lang w:eastAsia="ru-RU"/>
        </w:rPr>
        <w:t xml:space="preserve"> инстанциях (</w:t>
      </w:r>
      <w:hyperlink r:id="rId186" w:history="1">
        <w:r w:rsidRPr="001E5C7C">
          <w:rPr>
            <w:rFonts w:ascii="Times New Roman" w:eastAsia="Times New Roman" w:hAnsi="Times New Roman" w:cs="Times New Roman"/>
            <w:sz w:val="28"/>
            <w:szCs w:val="28"/>
            <w:lang w:eastAsia="ru-RU"/>
          </w:rPr>
          <w:t>п. 35.1</w:t>
        </w:r>
      </w:hyperlink>
      <w:r w:rsidRPr="001E5C7C">
        <w:rPr>
          <w:rFonts w:ascii="Times New Roman" w:eastAsia="Times New Roman" w:hAnsi="Times New Roman" w:cs="Times New Roman"/>
          <w:sz w:val="28"/>
          <w:szCs w:val="28"/>
          <w:lang w:eastAsia="ru-RU"/>
        </w:rPr>
        <w:t xml:space="preserve"> Постановления Пленума Выс</w:t>
      </w:r>
      <w:r w:rsidR="006A0B95" w:rsidRPr="001E5C7C">
        <w:rPr>
          <w:rFonts w:ascii="Times New Roman" w:eastAsia="Times New Roman" w:hAnsi="Times New Roman" w:cs="Times New Roman"/>
          <w:sz w:val="28"/>
          <w:szCs w:val="28"/>
          <w:lang w:eastAsia="ru-RU"/>
        </w:rPr>
        <w:t>шего Арбитражного Суда РФ от 22.06.</w:t>
      </w:r>
      <w:r w:rsidRPr="001E5C7C">
        <w:rPr>
          <w:rFonts w:ascii="Times New Roman" w:eastAsia="Times New Roman" w:hAnsi="Times New Roman" w:cs="Times New Roman"/>
          <w:sz w:val="28"/>
          <w:szCs w:val="28"/>
          <w:lang w:eastAsia="ru-RU"/>
        </w:rPr>
        <w:t xml:space="preserve">2012 г. </w:t>
      </w:r>
      <w:r w:rsidR="00817A7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35).</w:t>
      </w:r>
      <w:proofErr w:type="gramEnd"/>
    </w:p>
    <w:p w:rsidR="000C30DB" w:rsidRPr="001E5C7C" w:rsidRDefault="00784383"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Вознаграждение конкурсно</w:t>
      </w:r>
      <w:r w:rsidR="006A0B95" w:rsidRPr="001E5C7C">
        <w:rPr>
          <w:rFonts w:ascii="Times New Roman" w:eastAsia="Times New Roman" w:hAnsi="Times New Roman" w:cs="Times New Roman"/>
          <w:sz w:val="28"/>
          <w:szCs w:val="28"/>
          <w:lang w:eastAsia="ru-RU"/>
        </w:rPr>
        <w:t>му</w:t>
      </w:r>
      <w:r w:rsidRPr="001E5C7C">
        <w:rPr>
          <w:rFonts w:ascii="Times New Roman" w:eastAsia="Times New Roman" w:hAnsi="Times New Roman" w:cs="Times New Roman"/>
          <w:sz w:val="28"/>
          <w:szCs w:val="28"/>
          <w:lang w:eastAsia="ru-RU"/>
        </w:rPr>
        <w:t xml:space="preserve"> управляюще</w:t>
      </w:r>
      <w:r w:rsidR="006A0B95" w:rsidRPr="001E5C7C">
        <w:rPr>
          <w:rFonts w:ascii="Times New Roman" w:eastAsia="Times New Roman" w:hAnsi="Times New Roman" w:cs="Times New Roman"/>
          <w:sz w:val="28"/>
          <w:szCs w:val="28"/>
          <w:lang w:eastAsia="ru-RU"/>
        </w:rPr>
        <w:t>му</w:t>
      </w:r>
      <w:r w:rsidRPr="001E5C7C">
        <w:rPr>
          <w:rFonts w:ascii="Times New Roman" w:eastAsia="Times New Roman" w:hAnsi="Times New Roman" w:cs="Times New Roman"/>
          <w:sz w:val="28"/>
          <w:szCs w:val="28"/>
          <w:lang w:eastAsia="ru-RU"/>
        </w:rPr>
        <w:t xml:space="preserve"> не выплачивается </w:t>
      </w:r>
      <w:proofErr w:type="gramStart"/>
      <w:r w:rsidRPr="001E5C7C">
        <w:rPr>
          <w:rFonts w:ascii="Times New Roman" w:eastAsia="Times New Roman" w:hAnsi="Times New Roman" w:cs="Times New Roman"/>
          <w:sz w:val="28"/>
          <w:szCs w:val="28"/>
          <w:lang w:eastAsia="ru-RU"/>
        </w:rPr>
        <w:t>с даты</w:t>
      </w:r>
      <w:proofErr w:type="gramEnd"/>
      <w:r w:rsidRPr="001E5C7C">
        <w:rPr>
          <w:rFonts w:ascii="Times New Roman" w:eastAsia="Times New Roman" w:hAnsi="Times New Roman" w:cs="Times New Roman"/>
          <w:sz w:val="28"/>
          <w:szCs w:val="28"/>
          <w:lang w:eastAsia="ru-RU"/>
        </w:rPr>
        <w:t xml:space="preserve"> его освобождения от исполнения возложенных на него обязанностей (</w:t>
      </w:r>
      <w:hyperlink r:id="rId187" w:history="1">
        <w:r w:rsidRPr="001E5C7C">
          <w:rPr>
            <w:rFonts w:ascii="Times New Roman" w:eastAsia="Times New Roman" w:hAnsi="Times New Roman" w:cs="Times New Roman"/>
            <w:sz w:val="28"/>
            <w:szCs w:val="28"/>
            <w:lang w:eastAsia="ru-RU"/>
          </w:rPr>
          <w:t>п. 4 ст. 20.6</w:t>
        </w:r>
      </w:hyperlink>
      <w:r w:rsidRPr="001E5C7C">
        <w:rPr>
          <w:rFonts w:ascii="Times New Roman" w:eastAsia="Times New Roman" w:hAnsi="Times New Roman" w:cs="Times New Roman"/>
          <w:sz w:val="28"/>
          <w:szCs w:val="28"/>
          <w:lang w:eastAsia="ru-RU"/>
        </w:rPr>
        <w:t xml:space="preserve"> </w:t>
      </w:r>
      <w:r w:rsidR="006A0B95" w:rsidRPr="001E5C7C">
        <w:rPr>
          <w:rFonts w:ascii="Times New Roman" w:eastAsia="Times New Roman" w:hAnsi="Times New Roman" w:cs="Times New Roman"/>
          <w:sz w:val="28"/>
          <w:szCs w:val="28"/>
          <w:lang w:eastAsia="ru-RU"/>
        </w:rPr>
        <w:t>Закона о банкротстве)</w:t>
      </w:r>
      <w:r w:rsidRPr="001E5C7C">
        <w:rPr>
          <w:rFonts w:ascii="Times New Roman" w:eastAsia="Times New Roman" w:hAnsi="Times New Roman" w:cs="Times New Roman"/>
          <w:sz w:val="28"/>
          <w:szCs w:val="28"/>
          <w:lang w:eastAsia="ru-RU"/>
        </w:rPr>
        <w:t>.</w:t>
      </w:r>
    </w:p>
    <w:p w:rsidR="00260466" w:rsidRPr="001E5C7C" w:rsidRDefault="00817A78" w:rsidP="001E5C7C">
      <w:pPr>
        <w:pStyle w:val="1"/>
        <w:spacing w:line="360" w:lineRule="auto"/>
        <w:jc w:val="center"/>
        <w:rPr>
          <w:rFonts w:ascii="Times New Roman" w:hAnsi="Times New Roman" w:cs="Times New Roman"/>
          <w:b w:val="0"/>
          <w:color w:val="auto"/>
        </w:rPr>
      </w:pPr>
      <w:bookmarkStart w:id="9" w:name="_Toc480157004"/>
      <w:r w:rsidRPr="001E5C7C">
        <w:rPr>
          <w:rFonts w:ascii="Times New Roman" w:hAnsi="Times New Roman" w:cs="Times New Roman"/>
          <w:b w:val="0"/>
          <w:color w:val="auto"/>
        </w:rPr>
        <w:t>§</w:t>
      </w:r>
      <w:r w:rsidR="00EA34DC" w:rsidRPr="001E5C7C">
        <w:rPr>
          <w:rFonts w:ascii="Times New Roman" w:hAnsi="Times New Roman" w:cs="Times New Roman"/>
          <w:b w:val="0"/>
          <w:color w:val="auto"/>
        </w:rPr>
        <w:t>3.3. Возмещение убытков конкурсным управляющим, причиненным кредиторам и бенефициарам должника</w:t>
      </w:r>
      <w:bookmarkEnd w:id="9"/>
    </w:p>
    <w:p w:rsidR="00DF3176" w:rsidRPr="001E5C7C" w:rsidRDefault="00DF3176" w:rsidP="001E5C7C">
      <w:pPr>
        <w:pStyle w:val="a7"/>
        <w:spacing w:line="360" w:lineRule="auto"/>
        <w:jc w:val="both"/>
        <w:rPr>
          <w:rFonts w:ascii="Times New Roman" w:hAnsi="Times New Roman" w:cs="Times New Roman"/>
          <w:sz w:val="28"/>
          <w:szCs w:val="28"/>
        </w:rPr>
      </w:pPr>
    </w:p>
    <w:p w:rsidR="00784383" w:rsidRPr="001E5C7C" w:rsidRDefault="00784383"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На основании </w:t>
      </w:r>
      <w:hyperlink r:id="rId188" w:history="1">
        <w:r w:rsidRPr="001E5C7C">
          <w:rPr>
            <w:rFonts w:ascii="Times New Roman" w:eastAsia="Times New Roman" w:hAnsi="Times New Roman" w:cs="Times New Roman"/>
            <w:sz w:val="28"/>
            <w:szCs w:val="28"/>
            <w:lang w:eastAsia="ru-RU"/>
          </w:rPr>
          <w:t>п</w:t>
        </w:r>
        <w:r w:rsidR="0073711E" w:rsidRPr="001E5C7C">
          <w:rPr>
            <w:rFonts w:ascii="Times New Roman" w:eastAsia="Times New Roman" w:hAnsi="Times New Roman" w:cs="Times New Roman"/>
            <w:sz w:val="28"/>
            <w:szCs w:val="28"/>
            <w:lang w:eastAsia="ru-RU"/>
          </w:rPr>
          <w:t>ункта</w:t>
        </w:r>
        <w:r w:rsidRPr="001E5C7C">
          <w:rPr>
            <w:rFonts w:ascii="Times New Roman" w:eastAsia="Times New Roman" w:hAnsi="Times New Roman" w:cs="Times New Roman"/>
            <w:sz w:val="28"/>
            <w:szCs w:val="28"/>
            <w:lang w:eastAsia="ru-RU"/>
          </w:rPr>
          <w:t xml:space="preserve"> 4 ст</w:t>
        </w:r>
        <w:r w:rsidR="0073711E" w:rsidRPr="001E5C7C">
          <w:rPr>
            <w:rFonts w:ascii="Times New Roman" w:eastAsia="Times New Roman" w:hAnsi="Times New Roman" w:cs="Times New Roman"/>
            <w:sz w:val="28"/>
            <w:szCs w:val="28"/>
            <w:lang w:eastAsia="ru-RU"/>
          </w:rPr>
          <w:t>атьи</w:t>
        </w:r>
        <w:r w:rsidRPr="001E5C7C">
          <w:rPr>
            <w:rFonts w:ascii="Times New Roman" w:eastAsia="Times New Roman" w:hAnsi="Times New Roman" w:cs="Times New Roman"/>
            <w:sz w:val="28"/>
            <w:szCs w:val="28"/>
            <w:lang w:eastAsia="ru-RU"/>
          </w:rPr>
          <w:t xml:space="preserve"> 20.4</w:t>
        </w:r>
      </w:hyperlink>
      <w:r w:rsidRPr="001E5C7C">
        <w:rPr>
          <w:rFonts w:ascii="Times New Roman" w:eastAsia="Times New Roman" w:hAnsi="Times New Roman" w:cs="Times New Roman"/>
          <w:sz w:val="28"/>
          <w:szCs w:val="28"/>
          <w:lang w:eastAsia="ru-RU"/>
        </w:rPr>
        <w:t xml:space="preserve"> Закона о банкротстве</w:t>
      </w:r>
      <w:r w:rsidR="0073711E" w:rsidRPr="001E5C7C">
        <w:rPr>
          <w:rFonts w:ascii="Times New Roman" w:eastAsia="Times New Roman" w:hAnsi="Times New Roman" w:cs="Times New Roman"/>
          <w:sz w:val="28"/>
          <w:szCs w:val="28"/>
          <w:lang w:eastAsia="ru-RU"/>
        </w:rPr>
        <w:t>, конкурсный</w:t>
      </w:r>
      <w:r w:rsidRPr="001E5C7C">
        <w:rPr>
          <w:rFonts w:ascii="Times New Roman" w:eastAsia="Times New Roman" w:hAnsi="Times New Roman" w:cs="Times New Roman"/>
          <w:sz w:val="28"/>
          <w:szCs w:val="28"/>
          <w:lang w:eastAsia="ru-RU"/>
        </w:rPr>
        <w:t xml:space="preserve"> управляющий обязан возместить должнику, кредиторам и иным лицам убытки, которые причинены в результате неисполнения или ненадлежащего исполнения </w:t>
      </w:r>
      <w:r w:rsidR="0073711E" w:rsidRPr="001E5C7C">
        <w:rPr>
          <w:rFonts w:ascii="Times New Roman" w:eastAsia="Times New Roman" w:hAnsi="Times New Roman" w:cs="Times New Roman"/>
          <w:sz w:val="28"/>
          <w:szCs w:val="28"/>
          <w:lang w:eastAsia="ru-RU"/>
        </w:rPr>
        <w:t>конкурсн</w:t>
      </w:r>
      <w:r w:rsidRPr="001E5C7C">
        <w:rPr>
          <w:rFonts w:ascii="Times New Roman" w:eastAsia="Times New Roman" w:hAnsi="Times New Roman" w:cs="Times New Roman"/>
          <w:sz w:val="28"/>
          <w:szCs w:val="28"/>
          <w:lang w:eastAsia="ru-RU"/>
        </w:rPr>
        <w:t>ым управляющим возложенных на него обязанностей в деле о банкротстве и факт причинения которых установлен вступившим в законную силу решением суда.</w:t>
      </w:r>
    </w:p>
    <w:p w:rsidR="00AF1292" w:rsidRPr="001E5C7C" w:rsidRDefault="00AF1292"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hAnsi="Times New Roman" w:cs="Times New Roman"/>
          <w:sz w:val="28"/>
          <w:szCs w:val="28"/>
        </w:rPr>
        <w:t xml:space="preserve">Целесообразно упомянуть два дела, рассмотренных Верховным судом в прошлом году, которые </w:t>
      </w:r>
      <w:r w:rsidRPr="001E5C7C">
        <w:rPr>
          <w:rFonts w:ascii="Times New Roman" w:eastAsia="Times New Roman" w:hAnsi="Times New Roman" w:cs="Times New Roman"/>
          <w:sz w:val="28"/>
          <w:szCs w:val="28"/>
          <w:lang w:eastAsia="ru-RU"/>
        </w:rPr>
        <w:t xml:space="preserve">касаются взыскания убытков с конкурсных управляющих организаций, признанных банкротами. Ни в одном из дел управляющие не совершали действий, направленных на отчуждение имущества должника, оно выбыло помимо воли управляющих. Размер убытков (в каждом случае свыше 7 </w:t>
      </w:r>
      <w:r w:rsidRPr="001E5C7C">
        <w:rPr>
          <w:rFonts w:ascii="Times New Roman" w:eastAsia="Times New Roman" w:hAnsi="Times New Roman" w:cs="Times New Roman"/>
          <w:sz w:val="28"/>
          <w:szCs w:val="28"/>
          <w:lang w:eastAsia="ru-RU"/>
        </w:rPr>
        <w:lastRenderedPageBreak/>
        <w:t>млн</w:t>
      </w:r>
      <w:r w:rsidR="0073711E"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руб.) определялся стоимостью имущества должников, утраченного в период деятельности конкурсных управляющих. В одном деле суды нижестоящих инстанций отклонили требование о взыскании убытков, в другом, напротив, удовлетворили. В обоих делах суды ссылаются на </w:t>
      </w:r>
      <w:hyperlink r:id="rId189" w:history="1">
        <w:r w:rsidRPr="001E5C7C">
          <w:rPr>
            <w:rFonts w:ascii="Times New Roman" w:eastAsia="Times New Roman" w:hAnsi="Times New Roman" w:cs="Times New Roman"/>
            <w:sz w:val="28"/>
            <w:szCs w:val="28"/>
            <w:lang w:eastAsia="ru-RU"/>
          </w:rPr>
          <w:t>Постановление</w:t>
        </w:r>
      </w:hyperlink>
      <w:r w:rsidRPr="001E5C7C">
        <w:rPr>
          <w:rFonts w:ascii="Times New Roman" w:eastAsia="Times New Roman" w:hAnsi="Times New Roman" w:cs="Times New Roman"/>
          <w:sz w:val="28"/>
          <w:szCs w:val="28"/>
          <w:lang w:eastAsia="ru-RU"/>
        </w:rPr>
        <w:t xml:space="preserve"> </w:t>
      </w:r>
      <w:r w:rsidR="006B7E69" w:rsidRPr="001E5C7C">
        <w:rPr>
          <w:rFonts w:ascii="Times New Roman" w:eastAsia="Times New Roman" w:hAnsi="Times New Roman" w:cs="Times New Roman"/>
          <w:sz w:val="28"/>
          <w:szCs w:val="28"/>
          <w:lang w:eastAsia="ru-RU"/>
        </w:rPr>
        <w:t xml:space="preserve">Пленума ВАС РФ </w:t>
      </w:r>
      <w:r w:rsidR="00817A7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62</w:t>
      </w:r>
      <w:r w:rsidR="006B7E69" w:rsidRPr="001E5C7C">
        <w:rPr>
          <w:rFonts w:ascii="Times New Roman" w:eastAsia="Times New Roman" w:hAnsi="Times New Roman" w:cs="Times New Roman"/>
          <w:sz w:val="28"/>
          <w:szCs w:val="28"/>
          <w:lang w:eastAsia="ru-RU"/>
        </w:rPr>
        <w:t xml:space="preserve"> от 30.07.2013г. (далее – Постановление № 62)</w:t>
      </w:r>
      <w:r w:rsidRPr="001E5C7C">
        <w:rPr>
          <w:rFonts w:ascii="Times New Roman" w:eastAsia="Times New Roman" w:hAnsi="Times New Roman" w:cs="Times New Roman"/>
          <w:sz w:val="28"/>
          <w:szCs w:val="28"/>
          <w:lang w:eastAsia="ru-RU"/>
        </w:rPr>
        <w:t>. Оба дела В</w:t>
      </w:r>
      <w:r w:rsidR="000E286D" w:rsidRPr="001E5C7C">
        <w:rPr>
          <w:rFonts w:ascii="Times New Roman" w:eastAsia="Times New Roman" w:hAnsi="Times New Roman" w:cs="Times New Roman"/>
          <w:sz w:val="28"/>
          <w:szCs w:val="28"/>
          <w:lang w:eastAsia="ru-RU"/>
        </w:rPr>
        <w:t xml:space="preserve">ерховный Суд Российской Федерации (далее – </w:t>
      </w:r>
      <w:proofErr w:type="gramStart"/>
      <w:r w:rsidR="000E286D" w:rsidRPr="001E5C7C">
        <w:rPr>
          <w:rFonts w:ascii="Times New Roman" w:eastAsia="Times New Roman" w:hAnsi="Times New Roman" w:cs="Times New Roman"/>
          <w:sz w:val="28"/>
          <w:szCs w:val="28"/>
          <w:lang w:eastAsia="ru-RU"/>
        </w:rPr>
        <w:t>В</w:t>
      </w:r>
      <w:r w:rsidRPr="001E5C7C">
        <w:rPr>
          <w:rFonts w:ascii="Times New Roman" w:eastAsia="Times New Roman" w:hAnsi="Times New Roman" w:cs="Times New Roman"/>
          <w:sz w:val="28"/>
          <w:szCs w:val="28"/>
          <w:lang w:eastAsia="ru-RU"/>
        </w:rPr>
        <w:t>С</w:t>
      </w:r>
      <w:proofErr w:type="gramEnd"/>
      <w:r w:rsidRPr="001E5C7C">
        <w:rPr>
          <w:rFonts w:ascii="Times New Roman" w:eastAsia="Times New Roman" w:hAnsi="Times New Roman" w:cs="Times New Roman"/>
          <w:sz w:val="28"/>
          <w:szCs w:val="28"/>
          <w:lang w:eastAsia="ru-RU"/>
        </w:rPr>
        <w:t xml:space="preserve"> </w:t>
      </w:r>
      <w:r w:rsidR="0073711E" w:rsidRPr="001E5C7C">
        <w:rPr>
          <w:rFonts w:ascii="Times New Roman" w:eastAsia="Times New Roman" w:hAnsi="Times New Roman" w:cs="Times New Roman"/>
          <w:sz w:val="28"/>
          <w:szCs w:val="28"/>
          <w:lang w:eastAsia="ru-RU"/>
        </w:rPr>
        <w:t>РФ</w:t>
      </w:r>
      <w:r w:rsidR="000E286D" w:rsidRPr="001E5C7C">
        <w:rPr>
          <w:rFonts w:ascii="Times New Roman" w:eastAsia="Times New Roman" w:hAnsi="Times New Roman" w:cs="Times New Roman"/>
          <w:sz w:val="28"/>
          <w:szCs w:val="28"/>
          <w:lang w:eastAsia="ru-RU"/>
        </w:rPr>
        <w:t>)</w:t>
      </w:r>
      <w:r w:rsidR="0073711E" w:rsidRPr="001E5C7C">
        <w:rPr>
          <w:rFonts w:ascii="Times New Roman" w:eastAsia="Times New Roman" w:hAnsi="Times New Roman" w:cs="Times New Roman"/>
          <w:sz w:val="28"/>
          <w:szCs w:val="28"/>
          <w:lang w:eastAsia="ru-RU"/>
        </w:rPr>
        <w:t xml:space="preserve"> </w:t>
      </w:r>
      <w:r w:rsidRPr="001E5C7C">
        <w:rPr>
          <w:rFonts w:ascii="Times New Roman" w:eastAsia="Times New Roman" w:hAnsi="Times New Roman" w:cs="Times New Roman"/>
          <w:sz w:val="28"/>
          <w:szCs w:val="28"/>
          <w:lang w:eastAsia="ru-RU"/>
        </w:rPr>
        <w:t>направил на новое рассмотрение.</w:t>
      </w:r>
    </w:p>
    <w:p w:rsidR="00AF1292" w:rsidRPr="001E5C7C" w:rsidRDefault="00AF1292"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В первом деле</w:t>
      </w:r>
      <w:r w:rsidRPr="001E5C7C">
        <w:rPr>
          <w:rStyle w:val="a6"/>
          <w:rFonts w:ascii="Times New Roman" w:eastAsia="Times New Roman" w:hAnsi="Times New Roman" w:cs="Times New Roman"/>
          <w:sz w:val="28"/>
          <w:szCs w:val="28"/>
          <w:lang w:eastAsia="ru-RU"/>
        </w:rPr>
        <w:footnoteReference w:id="74"/>
      </w:r>
      <w:r w:rsidRPr="001E5C7C">
        <w:rPr>
          <w:rFonts w:ascii="Times New Roman" w:eastAsia="Times New Roman" w:hAnsi="Times New Roman" w:cs="Times New Roman"/>
          <w:sz w:val="28"/>
          <w:szCs w:val="28"/>
          <w:lang w:eastAsia="ru-RU"/>
        </w:rPr>
        <w:t xml:space="preserve"> конкурсный управляющий МУП </w:t>
      </w:r>
      <w:r w:rsidR="00024668" w:rsidRPr="001E5C7C">
        <w:rPr>
          <w:rFonts w:ascii="Times New Roman" w:eastAsia="Times New Roman" w:hAnsi="Times New Roman" w:cs="Times New Roman"/>
          <w:sz w:val="28"/>
          <w:szCs w:val="28"/>
          <w:lang w:eastAsia="ru-RU"/>
        </w:rPr>
        <w:t>«</w:t>
      </w:r>
      <w:proofErr w:type="gramStart"/>
      <w:r w:rsidRPr="001E5C7C">
        <w:rPr>
          <w:rFonts w:ascii="Times New Roman" w:eastAsia="Times New Roman" w:hAnsi="Times New Roman" w:cs="Times New Roman"/>
          <w:sz w:val="28"/>
          <w:szCs w:val="28"/>
          <w:lang w:eastAsia="ru-RU"/>
        </w:rPr>
        <w:t>Городское</w:t>
      </w:r>
      <w:proofErr w:type="gramEnd"/>
      <w:r w:rsidRPr="001E5C7C">
        <w:rPr>
          <w:rFonts w:ascii="Times New Roman" w:eastAsia="Times New Roman" w:hAnsi="Times New Roman" w:cs="Times New Roman"/>
          <w:sz w:val="28"/>
          <w:szCs w:val="28"/>
          <w:lang w:eastAsia="ru-RU"/>
        </w:rPr>
        <w:t xml:space="preserve"> </w:t>
      </w:r>
      <w:proofErr w:type="spellStart"/>
      <w:r w:rsidRPr="001E5C7C">
        <w:rPr>
          <w:rFonts w:ascii="Times New Roman" w:eastAsia="Times New Roman" w:hAnsi="Times New Roman" w:cs="Times New Roman"/>
          <w:sz w:val="28"/>
          <w:szCs w:val="28"/>
          <w:lang w:eastAsia="ru-RU"/>
        </w:rPr>
        <w:t>тепловодоснабжение</w:t>
      </w:r>
      <w:proofErr w:type="spellEnd"/>
      <w:r w:rsidR="00024668" w:rsidRPr="001E5C7C">
        <w:rPr>
          <w:rFonts w:ascii="Times New Roman" w:eastAsia="Times New Roman" w:hAnsi="Times New Roman" w:cs="Times New Roman"/>
          <w:sz w:val="28"/>
          <w:szCs w:val="28"/>
          <w:lang w:eastAsia="ru-RU"/>
        </w:rPr>
        <w:t>»</w:t>
      </w:r>
      <w:r w:rsidR="0073711E" w:rsidRPr="001E5C7C">
        <w:rPr>
          <w:rFonts w:ascii="Times New Roman" w:eastAsia="Times New Roman" w:hAnsi="Times New Roman" w:cs="Times New Roman"/>
          <w:sz w:val="28"/>
          <w:szCs w:val="28"/>
          <w:lang w:eastAsia="ru-RU"/>
        </w:rPr>
        <w:t xml:space="preserve"> В. </w:t>
      </w:r>
      <w:proofErr w:type="spellStart"/>
      <w:r w:rsidR="0073711E" w:rsidRPr="001E5C7C">
        <w:rPr>
          <w:rFonts w:ascii="Times New Roman" w:eastAsia="Times New Roman" w:hAnsi="Times New Roman" w:cs="Times New Roman"/>
          <w:sz w:val="28"/>
          <w:szCs w:val="28"/>
          <w:lang w:eastAsia="ru-RU"/>
        </w:rPr>
        <w:t>Чечель</w:t>
      </w:r>
      <w:proofErr w:type="spellEnd"/>
      <w:r w:rsidR="0073711E" w:rsidRPr="001E5C7C">
        <w:rPr>
          <w:rFonts w:ascii="Times New Roman" w:eastAsia="Times New Roman" w:hAnsi="Times New Roman" w:cs="Times New Roman"/>
          <w:sz w:val="28"/>
          <w:szCs w:val="28"/>
          <w:lang w:eastAsia="ru-RU"/>
        </w:rPr>
        <w:t xml:space="preserve"> закрепил</w:t>
      </w:r>
      <w:r w:rsidRPr="001E5C7C">
        <w:rPr>
          <w:rFonts w:ascii="Times New Roman" w:eastAsia="Times New Roman" w:hAnsi="Times New Roman" w:cs="Times New Roman"/>
          <w:sz w:val="28"/>
          <w:szCs w:val="28"/>
          <w:lang w:eastAsia="ru-RU"/>
        </w:rPr>
        <w:t xml:space="preserve"> за исполнительным директором должника электронный носитель с цифровой подписью. В тот же день по платежным поручениям</w:t>
      </w:r>
      <w:r w:rsidR="0073711E"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с использованием электронной подписи</w:t>
      </w:r>
      <w:r w:rsidR="0073711E"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должник перечислил 7,8 млн</w:t>
      </w:r>
      <w:r w:rsidR="0073711E"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руб. организации, с которой отсутствовали обязательственные отношения. Взыскать неосновательное обогащение с этой организации не удалось ввиду отсутствия у нее имущества. Исполнительный директор должника был признан виновным и осужден за присвоение или растрату в особо крупном размере (</w:t>
      </w:r>
      <w:hyperlink r:id="rId190" w:history="1">
        <w:proofErr w:type="gramStart"/>
        <w:r w:rsidRPr="001E5C7C">
          <w:rPr>
            <w:rFonts w:ascii="Times New Roman" w:eastAsia="Times New Roman" w:hAnsi="Times New Roman" w:cs="Times New Roman"/>
            <w:sz w:val="28"/>
            <w:szCs w:val="28"/>
            <w:lang w:eastAsia="ru-RU"/>
          </w:rPr>
          <w:t>ч</w:t>
        </w:r>
        <w:proofErr w:type="gramEnd"/>
        <w:r w:rsidRPr="001E5C7C">
          <w:rPr>
            <w:rFonts w:ascii="Times New Roman" w:eastAsia="Times New Roman" w:hAnsi="Times New Roman" w:cs="Times New Roman"/>
            <w:sz w:val="28"/>
            <w:szCs w:val="28"/>
            <w:lang w:eastAsia="ru-RU"/>
          </w:rPr>
          <w:t>. 4 ст. 160</w:t>
        </w:r>
      </w:hyperlink>
      <w:r w:rsidRPr="001E5C7C">
        <w:rPr>
          <w:rFonts w:ascii="Times New Roman" w:eastAsia="Times New Roman" w:hAnsi="Times New Roman" w:cs="Times New Roman"/>
          <w:sz w:val="28"/>
          <w:szCs w:val="28"/>
          <w:lang w:eastAsia="ru-RU"/>
        </w:rPr>
        <w:t xml:space="preserve"> УК РФ), однак</w:t>
      </w:r>
      <w:r w:rsidR="00FC5FC3" w:rsidRPr="001E5C7C">
        <w:rPr>
          <w:rFonts w:ascii="Times New Roman" w:eastAsia="Times New Roman" w:hAnsi="Times New Roman" w:cs="Times New Roman"/>
          <w:sz w:val="28"/>
          <w:szCs w:val="28"/>
          <w:lang w:eastAsia="ru-RU"/>
        </w:rPr>
        <w:t>о</w:t>
      </w:r>
      <w:r w:rsidR="0073711E"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ущерб не возместил. Во взыскании убытков с В. </w:t>
      </w:r>
      <w:proofErr w:type="spellStart"/>
      <w:r w:rsidRPr="001E5C7C">
        <w:rPr>
          <w:rFonts w:ascii="Times New Roman" w:eastAsia="Times New Roman" w:hAnsi="Times New Roman" w:cs="Times New Roman"/>
          <w:sz w:val="28"/>
          <w:szCs w:val="28"/>
          <w:lang w:eastAsia="ru-RU"/>
        </w:rPr>
        <w:t>Чечель</w:t>
      </w:r>
      <w:proofErr w:type="spellEnd"/>
      <w:r w:rsidRPr="001E5C7C">
        <w:rPr>
          <w:rFonts w:ascii="Times New Roman" w:eastAsia="Times New Roman" w:hAnsi="Times New Roman" w:cs="Times New Roman"/>
          <w:sz w:val="28"/>
          <w:szCs w:val="28"/>
          <w:lang w:eastAsia="ru-RU"/>
        </w:rPr>
        <w:t xml:space="preserve"> суды апелляционной и кассационной инстанций отказали. Кассационный суд исходил из преюдициального значения приговора по уголовному делу, при рассмотрении которого не было установлено наличие вины управляющего</w:t>
      </w:r>
      <w:r w:rsidR="004A46D3"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либо осуществления действий, способствовавших совершению преступления.</w:t>
      </w:r>
    </w:p>
    <w:p w:rsidR="00AF1292" w:rsidRPr="001E5C7C" w:rsidRDefault="00AF1292"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Во втором деле</w:t>
      </w:r>
      <w:r w:rsidRPr="001E5C7C">
        <w:rPr>
          <w:rStyle w:val="a6"/>
          <w:rFonts w:ascii="Times New Roman" w:eastAsia="Times New Roman" w:hAnsi="Times New Roman" w:cs="Times New Roman"/>
          <w:sz w:val="28"/>
          <w:szCs w:val="28"/>
          <w:lang w:eastAsia="ru-RU"/>
        </w:rPr>
        <w:footnoteReference w:id="75"/>
      </w:r>
      <w:r w:rsidRPr="001E5C7C">
        <w:rPr>
          <w:rFonts w:ascii="Times New Roman" w:eastAsia="Times New Roman" w:hAnsi="Times New Roman" w:cs="Times New Roman"/>
          <w:sz w:val="28"/>
          <w:szCs w:val="28"/>
          <w:lang w:eastAsia="ru-RU"/>
        </w:rPr>
        <w:t xml:space="preserve"> апелляционный и кассационный суды удовлетворили требование о взыскании 7,1 млн</w:t>
      </w:r>
      <w:r w:rsidR="004A46D3"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руб. убытков с конкурсного управляющего ОАО </w:t>
      </w:r>
      <w:r w:rsidR="00024668" w:rsidRPr="001E5C7C">
        <w:rPr>
          <w:rFonts w:ascii="Times New Roman" w:eastAsia="Times New Roman" w:hAnsi="Times New Roman" w:cs="Times New Roman"/>
          <w:sz w:val="28"/>
          <w:szCs w:val="28"/>
          <w:lang w:eastAsia="ru-RU"/>
        </w:rPr>
        <w:t>«</w:t>
      </w:r>
      <w:proofErr w:type="spellStart"/>
      <w:r w:rsidRPr="001E5C7C">
        <w:rPr>
          <w:rFonts w:ascii="Times New Roman" w:eastAsia="Times New Roman" w:hAnsi="Times New Roman" w:cs="Times New Roman"/>
          <w:sz w:val="28"/>
          <w:szCs w:val="28"/>
          <w:lang w:eastAsia="ru-RU"/>
        </w:rPr>
        <w:t>Уралэнергострой</w:t>
      </w:r>
      <w:proofErr w:type="spellEnd"/>
      <w:r w:rsidR="0002466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Д. Костромина. Он был вторым из пяти конкурсных управляющих, сменивших друг друга с 2007 г</w:t>
      </w:r>
      <w:r w:rsidR="004A46D3" w:rsidRPr="001E5C7C">
        <w:rPr>
          <w:rFonts w:ascii="Times New Roman" w:eastAsia="Times New Roman" w:hAnsi="Times New Roman" w:cs="Times New Roman"/>
          <w:sz w:val="28"/>
          <w:szCs w:val="28"/>
          <w:lang w:eastAsia="ru-RU"/>
        </w:rPr>
        <w:t>ода</w:t>
      </w:r>
      <w:r w:rsidRPr="001E5C7C">
        <w:rPr>
          <w:rFonts w:ascii="Times New Roman" w:eastAsia="Times New Roman" w:hAnsi="Times New Roman" w:cs="Times New Roman"/>
          <w:sz w:val="28"/>
          <w:szCs w:val="28"/>
          <w:lang w:eastAsia="ru-RU"/>
        </w:rPr>
        <w:t>. В период его работы в 2008 г</w:t>
      </w:r>
      <w:r w:rsidR="004A46D3" w:rsidRPr="001E5C7C">
        <w:rPr>
          <w:rFonts w:ascii="Times New Roman" w:eastAsia="Times New Roman" w:hAnsi="Times New Roman" w:cs="Times New Roman"/>
          <w:sz w:val="28"/>
          <w:szCs w:val="28"/>
          <w:lang w:eastAsia="ru-RU"/>
        </w:rPr>
        <w:t>оду</w:t>
      </w:r>
      <w:r w:rsidRPr="001E5C7C">
        <w:rPr>
          <w:rFonts w:ascii="Times New Roman" w:eastAsia="Times New Roman" w:hAnsi="Times New Roman" w:cs="Times New Roman"/>
          <w:sz w:val="28"/>
          <w:szCs w:val="28"/>
          <w:lang w:eastAsia="ru-RU"/>
        </w:rPr>
        <w:t xml:space="preserve"> по символической цене был продан гараж, принадлежавший должнику, </w:t>
      </w:r>
      <w:r w:rsidR="00817A7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как было установлено, подписи Д. Костромина на документах были сфальсифицированы. Решение о взыскании с него убытков мотивировано тем, что </w:t>
      </w:r>
      <w:r w:rsidRPr="001E5C7C">
        <w:rPr>
          <w:rFonts w:ascii="Times New Roman" w:eastAsia="Times New Roman" w:hAnsi="Times New Roman" w:cs="Times New Roman"/>
          <w:sz w:val="28"/>
          <w:szCs w:val="28"/>
          <w:lang w:eastAsia="ru-RU"/>
        </w:rPr>
        <w:lastRenderedPageBreak/>
        <w:t>он не выявил принадлежность гаража должнику и не обеспечил сохранность имущества: управляющий доверился инвентаризации имущества, проведенной предшественником и не содержавшей сведений о спорном гараже, а сам повторную инвентаризацию не провел.</w:t>
      </w:r>
    </w:p>
    <w:p w:rsidR="00AF1292" w:rsidRPr="001E5C7C" w:rsidRDefault="00AF1292"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В </w:t>
      </w:r>
      <w:r w:rsidR="0002466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деле </w:t>
      </w:r>
      <w:proofErr w:type="spellStart"/>
      <w:r w:rsidRPr="001E5C7C">
        <w:rPr>
          <w:rFonts w:ascii="Times New Roman" w:eastAsia="Times New Roman" w:hAnsi="Times New Roman" w:cs="Times New Roman"/>
          <w:sz w:val="28"/>
          <w:szCs w:val="28"/>
          <w:lang w:eastAsia="ru-RU"/>
        </w:rPr>
        <w:t>Чечель</w:t>
      </w:r>
      <w:proofErr w:type="spellEnd"/>
      <w:r w:rsidR="00024668" w:rsidRPr="001E5C7C">
        <w:rPr>
          <w:rFonts w:ascii="Times New Roman" w:eastAsia="Times New Roman" w:hAnsi="Times New Roman" w:cs="Times New Roman"/>
          <w:sz w:val="28"/>
          <w:szCs w:val="28"/>
          <w:lang w:eastAsia="ru-RU"/>
        </w:rPr>
        <w:t>»</w:t>
      </w:r>
      <w:r w:rsidR="00FC5FC3" w:rsidRPr="001E5C7C">
        <w:rPr>
          <w:rFonts w:ascii="Times New Roman" w:eastAsia="Times New Roman" w:hAnsi="Times New Roman" w:cs="Times New Roman"/>
          <w:sz w:val="28"/>
          <w:szCs w:val="28"/>
          <w:lang w:eastAsia="ru-RU"/>
        </w:rPr>
        <w:t xml:space="preserve"> Верховный С</w:t>
      </w:r>
      <w:r w:rsidRPr="001E5C7C">
        <w:rPr>
          <w:rFonts w:ascii="Times New Roman" w:eastAsia="Times New Roman" w:hAnsi="Times New Roman" w:cs="Times New Roman"/>
          <w:sz w:val="28"/>
          <w:szCs w:val="28"/>
          <w:lang w:eastAsia="ru-RU"/>
        </w:rPr>
        <w:t xml:space="preserve">уд  </w:t>
      </w:r>
      <w:r w:rsidR="004A46D3" w:rsidRPr="001E5C7C">
        <w:rPr>
          <w:rFonts w:ascii="Times New Roman" w:eastAsia="Times New Roman" w:hAnsi="Times New Roman" w:cs="Times New Roman"/>
          <w:sz w:val="28"/>
          <w:szCs w:val="28"/>
          <w:lang w:eastAsia="ru-RU"/>
        </w:rPr>
        <w:t xml:space="preserve">РФ </w:t>
      </w:r>
      <w:r w:rsidRPr="001E5C7C">
        <w:rPr>
          <w:rFonts w:ascii="Times New Roman" w:eastAsia="Times New Roman" w:hAnsi="Times New Roman" w:cs="Times New Roman"/>
          <w:sz w:val="28"/>
          <w:szCs w:val="28"/>
          <w:lang w:eastAsia="ru-RU"/>
        </w:rPr>
        <w:t>указал на обязанность управляющего принять меры по обеспечению сохранности вверенного ему имущества. Суд потребова</w:t>
      </w:r>
      <w:r w:rsidR="006B7E69" w:rsidRPr="001E5C7C">
        <w:rPr>
          <w:rFonts w:ascii="Times New Roman" w:eastAsia="Times New Roman" w:hAnsi="Times New Roman" w:cs="Times New Roman"/>
          <w:sz w:val="28"/>
          <w:szCs w:val="28"/>
          <w:lang w:eastAsia="ru-RU"/>
        </w:rPr>
        <w:t>л учесть, что утрата контроля над</w:t>
      </w:r>
      <w:r w:rsidRPr="001E5C7C">
        <w:rPr>
          <w:rFonts w:ascii="Times New Roman" w:eastAsia="Times New Roman" w:hAnsi="Times New Roman" w:cs="Times New Roman"/>
          <w:sz w:val="28"/>
          <w:szCs w:val="28"/>
          <w:lang w:eastAsia="ru-RU"/>
        </w:rPr>
        <w:t xml:space="preserve"> сохранностью имущества уже привела к отстранению В. </w:t>
      </w:r>
      <w:proofErr w:type="spellStart"/>
      <w:r w:rsidRPr="001E5C7C">
        <w:rPr>
          <w:rFonts w:ascii="Times New Roman" w:eastAsia="Times New Roman" w:hAnsi="Times New Roman" w:cs="Times New Roman"/>
          <w:sz w:val="28"/>
          <w:szCs w:val="28"/>
          <w:lang w:eastAsia="ru-RU"/>
        </w:rPr>
        <w:t>Чечель</w:t>
      </w:r>
      <w:proofErr w:type="spellEnd"/>
      <w:r w:rsidRPr="001E5C7C">
        <w:rPr>
          <w:rFonts w:ascii="Times New Roman" w:eastAsia="Times New Roman" w:hAnsi="Times New Roman" w:cs="Times New Roman"/>
          <w:sz w:val="28"/>
          <w:szCs w:val="28"/>
          <w:lang w:eastAsia="ru-RU"/>
        </w:rPr>
        <w:t xml:space="preserve"> от исполнения обязанностей конкурсного управляющего. Преюдициальное значение приговора по уголовному делу в отношении </w:t>
      </w:r>
      <w:proofErr w:type="spellStart"/>
      <w:r w:rsidRPr="001E5C7C">
        <w:rPr>
          <w:rFonts w:ascii="Times New Roman" w:eastAsia="Times New Roman" w:hAnsi="Times New Roman" w:cs="Times New Roman"/>
          <w:sz w:val="28"/>
          <w:szCs w:val="28"/>
          <w:lang w:eastAsia="ru-RU"/>
        </w:rPr>
        <w:t>причинителя</w:t>
      </w:r>
      <w:proofErr w:type="spellEnd"/>
      <w:r w:rsidRPr="001E5C7C">
        <w:rPr>
          <w:rFonts w:ascii="Times New Roman" w:eastAsia="Times New Roman" w:hAnsi="Times New Roman" w:cs="Times New Roman"/>
          <w:sz w:val="28"/>
          <w:szCs w:val="28"/>
          <w:lang w:eastAsia="ru-RU"/>
        </w:rPr>
        <w:t xml:space="preserve"> вреда </w:t>
      </w:r>
      <w:proofErr w:type="gramStart"/>
      <w:r w:rsidRPr="001E5C7C">
        <w:rPr>
          <w:rFonts w:ascii="Times New Roman" w:eastAsia="Times New Roman" w:hAnsi="Times New Roman" w:cs="Times New Roman"/>
          <w:sz w:val="28"/>
          <w:szCs w:val="28"/>
          <w:lang w:eastAsia="ru-RU"/>
        </w:rPr>
        <w:t>ВС</w:t>
      </w:r>
      <w:proofErr w:type="gramEnd"/>
      <w:r w:rsidRPr="001E5C7C">
        <w:rPr>
          <w:rFonts w:ascii="Times New Roman" w:eastAsia="Times New Roman" w:hAnsi="Times New Roman" w:cs="Times New Roman"/>
          <w:sz w:val="28"/>
          <w:szCs w:val="28"/>
          <w:lang w:eastAsia="ru-RU"/>
        </w:rPr>
        <w:t xml:space="preserve"> </w:t>
      </w:r>
      <w:r w:rsidR="004A46D3" w:rsidRPr="001E5C7C">
        <w:rPr>
          <w:rFonts w:ascii="Times New Roman" w:eastAsia="Times New Roman" w:hAnsi="Times New Roman" w:cs="Times New Roman"/>
          <w:sz w:val="28"/>
          <w:szCs w:val="28"/>
          <w:lang w:eastAsia="ru-RU"/>
        </w:rPr>
        <w:t xml:space="preserve">РФ </w:t>
      </w:r>
      <w:r w:rsidRPr="001E5C7C">
        <w:rPr>
          <w:rFonts w:ascii="Times New Roman" w:eastAsia="Times New Roman" w:hAnsi="Times New Roman" w:cs="Times New Roman"/>
          <w:sz w:val="28"/>
          <w:szCs w:val="28"/>
          <w:lang w:eastAsia="ru-RU"/>
        </w:rPr>
        <w:t xml:space="preserve">не признал, поскольку </w:t>
      </w:r>
      <w:proofErr w:type="spellStart"/>
      <w:r w:rsidRPr="001E5C7C">
        <w:rPr>
          <w:rFonts w:ascii="Times New Roman" w:eastAsia="Times New Roman" w:hAnsi="Times New Roman" w:cs="Times New Roman"/>
          <w:sz w:val="28"/>
          <w:szCs w:val="28"/>
          <w:lang w:eastAsia="ru-RU"/>
        </w:rPr>
        <w:t>Чечель</w:t>
      </w:r>
      <w:proofErr w:type="spellEnd"/>
      <w:r w:rsidRPr="001E5C7C">
        <w:rPr>
          <w:rFonts w:ascii="Times New Roman" w:eastAsia="Times New Roman" w:hAnsi="Times New Roman" w:cs="Times New Roman"/>
          <w:sz w:val="28"/>
          <w:szCs w:val="28"/>
          <w:lang w:eastAsia="ru-RU"/>
        </w:rPr>
        <w:t xml:space="preserve"> проходила по делу в качестве свидетеля и ее вина не устанавливалась. Несмотря на уже имеющиеся судебные акты, направленные на возмещение имущественных потерь, </w:t>
      </w:r>
      <w:proofErr w:type="gramStart"/>
      <w:r w:rsidRPr="001E5C7C">
        <w:rPr>
          <w:rFonts w:ascii="Times New Roman" w:eastAsia="Times New Roman" w:hAnsi="Times New Roman" w:cs="Times New Roman"/>
          <w:sz w:val="28"/>
          <w:szCs w:val="28"/>
          <w:lang w:eastAsia="ru-RU"/>
        </w:rPr>
        <w:t>ВС</w:t>
      </w:r>
      <w:proofErr w:type="gramEnd"/>
      <w:r w:rsidR="004A46D3" w:rsidRPr="001E5C7C">
        <w:rPr>
          <w:rFonts w:ascii="Times New Roman" w:eastAsia="Times New Roman" w:hAnsi="Times New Roman" w:cs="Times New Roman"/>
          <w:sz w:val="28"/>
          <w:szCs w:val="28"/>
          <w:lang w:eastAsia="ru-RU"/>
        </w:rPr>
        <w:t xml:space="preserve"> РФ</w:t>
      </w:r>
      <w:r w:rsidRPr="001E5C7C">
        <w:rPr>
          <w:rFonts w:ascii="Times New Roman" w:eastAsia="Times New Roman" w:hAnsi="Times New Roman" w:cs="Times New Roman"/>
          <w:sz w:val="28"/>
          <w:szCs w:val="28"/>
          <w:lang w:eastAsia="ru-RU"/>
        </w:rPr>
        <w:t xml:space="preserve"> не увидел препятствий к взысканию убытков с В. </w:t>
      </w:r>
      <w:proofErr w:type="spellStart"/>
      <w:r w:rsidRPr="001E5C7C">
        <w:rPr>
          <w:rFonts w:ascii="Times New Roman" w:eastAsia="Times New Roman" w:hAnsi="Times New Roman" w:cs="Times New Roman"/>
          <w:sz w:val="28"/>
          <w:szCs w:val="28"/>
          <w:lang w:eastAsia="ru-RU"/>
        </w:rPr>
        <w:t>Чечель</w:t>
      </w:r>
      <w:proofErr w:type="spellEnd"/>
      <w:r w:rsidRPr="001E5C7C">
        <w:rPr>
          <w:rFonts w:ascii="Times New Roman" w:eastAsia="Times New Roman" w:hAnsi="Times New Roman" w:cs="Times New Roman"/>
          <w:sz w:val="28"/>
          <w:szCs w:val="28"/>
          <w:lang w:eastAsia="ru-RU"/>
        </w:rPr>
        <w:t xml:space="preserve">, учитывая ненадлежащее исполнение обязанностей управляющего, </w:t>
      </w:r>
      <w:r w:rsidR="0002466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создавшее условия для совершения преступления</w:t>
      </w:r>
      <w:r w:rsidR="0002466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w:t>
      </w:r>
    </w:p>
    <w:p w:rsidR="00AF1292" w:rsidRPr="001E5C7C" w:rsidRDefault="00AF1292"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В </w:t>
      </w:r>
      <w:r w:rsidR="0002466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деле Костромина</w:t>
      </w:r>
      <w:r w:rsidR="00024668" w:rsidRPr="001E5C7C">
        <w:rPr>
          <w:rFonts w:ascii="Times New Roman" w:eastAsia="Times New Roman" w:hAnsi="Times New Roman" w:cs="Times New Roman"/>
          <w:sz w:val="28"/>
          <w:szCs w:val="28"/>
          <w:lang w:eastAsia="ru-RU"/>
        </w:rPr>
        <w:t>»</w:t>
      </w:r>
      <w:r w:rsidR="00FC5FC3" w:rsidRPr="001E5C7C">
        <w:rPr>
          <w:rFonts w:ascii="Times New Roman" w:eastAsia="Times New Roman" w:hAnsi="Times New Roman" w:cs="Times New Roman"/>
          <w:sz w:val="28"/>
          <w:szCs w:val="28"/>
          <w:lang w:eastAsia="ru-RU"/>
        </w:rPr>
        <w:t xml:space="preserve"> Верховный С</w:t>
      </w:r>
      <w:r w:rsidRPr="001E5C7C">
        <w:rPr>
          <w:rFonts w:ascii="Times New Roman" w:eastAsia="Times New Roman" w:hAnsi="Times New Roman" w:cs="Times New Roman"/>
          <w:sz w:val="28"/>
          <w:szCs w:val="28"/>
          <w:lang w:eastAsia="ru-RU"/>
        </w:rPr>
        <w:t>уд</w:t>
      </w:r>
      <w:r w:rsidR="004A46D3" w:rsidRPr="001E5C7C">
        <w:rPr>
          <w:rFonts w:ascii="Times New Roman" w:eastAsia="Times New Roman" w:hAnsi="Times New Roman" w:cs="Times New Roman"/>
          <w:sz w:val="28"/>
          <w:szCs w:val="28"/>
          <w:lang w:eastAsia="ru-RU"/>
        </w:rPr>
        <w:t xml:space="preserve"> РФ</w:t>
      </w:r>
      <w:r w:rsidRPr="001E5C7C">
        <w:rPr>
          <w:rFonts w:ascii="Times New Roman" w:eastAsia="Times New Roman" w:hAnsi="Times New Roman" w:cs="Times New Roman"/>
          <w:sz w:val="28"/>
          <w:szCs w:val="28"/>
          <w:lang w:eastAsia="ru-RU"/>
        </w:rPr>
        <w:t xml:space="preserve">, опираясь на </w:t>
      </w:r>
      <w:hyperlink r:id="rId191" w:history="1">
        <w:r w:rsidRPr="001E5C7C">
          <w:rPr>
            <w:rFonts w:ascii="Times New Roman" w:eastAsia="Times New Roman" w:hAnsi="Times New Roman" w:cs="Times New Roman"/>
            <w:sz w:val="28"/>
            <w:szCs w:val="28"/>
            <w:lang w:eastAsia="ru-RU"/>
          </w:rPr>
          <w:t>Постановление</w:t>
        </w:r>
      </w:hyperlink>
      <w:r w:rsidRPr="001E5C7C">
        <w:rPr>
          <w:rFonts w:ascii="Times New Roman" w:eastAsia="Times New Roman" w:hAnsi="Times New Roman" w:cs="Times New Roman"/>
          <w:sz w:val="28"/>
          <w:szCs w:val="28"/>
          <w:lang w:eastAsia="ru-RU"/>
        </w:rPr>
        <w:t xml:space="preserve"> </w:t>
      </w:r>
      <w:r w:rsidR="00817A7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62, потребовал оценить, насколько деятельность конкурсного управляющего соответствовала обычным условиям делового оборота и масштабам деятельности организации</w:t>
      </w:r>
      <w:r w:rsidR="00817A7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должника. В частности, </w:t>
      </w:r>
      <w:r w:rsidR="004A46D3" w:rsidRPr="001E5C7C">
        <w:rPr>
          <w:rFonts w:ascii="Times New Roman" w:eastAsia="Times New Roman" w:hAnsi="Times New Roman" w:cs="Times New Roman"/>
          <w:sz w:val="28"/>
          <w:szCs w:val="28"/>
          <w:lang w:eastAsia="ru-RU"/>
        </w:rPr>
        <w:t>с</w:t>
      </w:r>
      <w:r w:rsidRPr="001E5C7C">
        <w:rPr>
          <w:rFonts w:ascii="Times New Roman" w:eastAsia="Times New Roman" w:hAnsi="Times New Roman" w:cs="Times New Roman"/>
          <w:sz w:val="28"/>
          <w:szCs w:val="28"/>
          <w:lang w:eastAsia="ru-RU"/>
        </w:rPr>
        <w:t xml:space="preserve">уд потребовал выяснить, должен ли был конкурсный управляющий, пришедший на смену другому конкурсному управляющему, заново проводить инвентаризацию имущества, результаты которой уже были известны собранию кредиторов, были ли у нового управляющего </w:t>
      </w:r>
      <w:r w:rsidR="0002466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обоснованные сомнения</w:t>
      </w:r>
      <w:r w:rsidR="0002466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в наличии имущества, не выявленного инвентаризацией.</w:t>
      </w:r>
    </w:p>
    <w:p w:rsidR="0073711E" w:rsidRPr="001E5C7C" w:rsidRDefault="00AF1292"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На развитие норм </w:t>
      </w:r>
      <w:hyperlink r:id="rId192" w:history="1">
        <w:r w:rsidRPr="001E5C7C">
          <w:rPr>
            <w:rFonts w:ascii="Times New Roman" w:eastAsia="Times New Roman" w:hAnsi="Times New Roman" w:cs="Times New Roman"/>
            <w:sz w:val="28"/>
            <w:szCs w:val="28"/>
            <w:lang w:eastAsia="ru-RU"/>
          </w:rPr>
          <w:t>ГК</w:t>
        </w:r>
      </w:hyperlink>
      <w:r w:rsidRPr="001E5C7C">
        <w:rPr>
          <w:rFonts w:ascii="Times New Roman" w:eastAsia="Times New Roman" w:hAnsi="Times New Roman" w:cs="Times New Roman"/>
          <w:sz w:val="28"/>
          <w:szCs w:val="28"/>
          <w:lang w:eastAsia="ru-RU"/>
        </w:rPr>
        <w:t xml:space="preserve"> РФ о солидарной ответственности может повлиять и </w:t>
      </w:r>
      <w:r w:rsidR="0002466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дело </w:t>
      </w:r>
      <w:proofErr w:type="spellStart"/>
      <w:r w:rsidRPr="001E5C7C">
        <w:rPr>
          <w:rFonts w:ascii="Times New Roman" w:eastAsia="Times New Roman" w:hAnsi="Times New Roman" w:cs="Times New Roman"/>
          <w:sz w:val="28"/>
          <w:szCs w:val="28"/>
          <w:lang w:eastAsia="ru-RU"/>
        </w:rPr>
        <w:t>Чечель</w:t>
      </w:r>
      <w:proofErr w:type="spellEnd"/>
      <w:r w:rsidR="0002466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w:t>
      </w:r>
      <w:r w:rsidR="00817A7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w:t>
      </w:r>
      <w:proofErr w:type="gramStart"/>
      <w:r w:rsidRPr="001E5C7C">
        <w:rPr>
          <w:rFonts w:ascii="Times New Roman" w:eastAsia="Times New Roman" w:hAnsi="Times New Roman" w:cs="Times New Roman"/>
          <w:sz w:val="28"/>
          <w:szCs w:val="28"/>
          <w:lang w:eastAsia="ru-RU"/>
        </w:rPr>
        <w:t>ВС</w:t>
      </w:r>
      <w:proofErr w:type="gramEnd"/>
      <w:r w:rsidRPr="001E5C7C">
        <w:rPr>
          <w:rFonts w:ascii="Times New Roman" w:eastAsia="Times New Roman" w:hAnsi="Times New Roman" w:cs="Times New Roman"/>
          <w:sz w:val="28"/>
          <w:szCs w:val="28"/>
          <w:lang w:eastAsia="ru-RU"/>
        </w:rPr>
        <w:t xml:space="preserve"> допустил возложение солидарной ответственности за вред, причиненный </w:t>
      </w:r>
      <w:r w:rsidR="0002466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совокупностью последовательных действий</w:t>
      </w:r>
      <w:r w:rsidR="0002466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В ГК РФ предусмотрена солидарная ответственность лиц, совместно причинивших вред </w:t>
      </w:r>
      <w:hyperlink r:id="rId193" w:history="1">
        <w:r w:rsidRPr="001E5C7C">
          <w:rPr>
            <w:rFonts w:ascii="Times New Roman" w:eastAsia="Times New Roman" w:hAnsi="Times New Roman" w:cs="Times New Roman"/>
            <w:sz w:val="28"/>
            <w:szCs w:val="28"/>
            <w:lang w:eastAsia="ru-RU"/>
          </w:rPr>
          <w:t>(ст. 1080</w:t>
        </w:r>
        <w:r w:rsidR="004A46D3" w:rsidRPr="001E5C7C">
          <w:rPr>
            <w:rFonts w:ascii="Times New Roman" w:eastAsia="Times New Roman" w:hAnsi="Times New Roman" w:cs="Times New Roman"/>
            <w:sz w:val="28"/>
            <w:szCs w:val="28"/>
            <w:lang w:eastAsia="ru-RU"/>
          </w:rPr>
          <w:t xml:space="preserve"> ГК РФ</w:t>
        </w:r>
        <w:r w:rsidRPr="001E5C7C">
          <w:rPr>
            <w:rFonts w:ascii="Times New Roman" w:eastAsia="Times New Roman" w:hAnsi="Times New Roman" w:cs="Times New Roman"/>
            <w:sz w:val="28"/>
            <w:szCs w:val="28"/>
            <w:lang w:eastAsia="ru-RU"/>
          </w:rPr>
          <w:t>)</w:t>
        </w:r>
      </w:hyperlink>
      <w:r w:rsidRPr="001E5C7C">
        <w:rPr>
          <w:rFonts w:ascii="Times New Roman" w:eastAsia="Times New Roman" w:hAnsi="Times New Roman" w:cs="Times New Roman"/>
          <w:sz w:val="28"/>
          <w:szCs w:val="28"/>
          <w:lang w:eastAsia="ru-RU"/>
        </w:rPr>
        <w:t xml:space="preserve">. Совместное причинение вреда предполагает, что действия </w:t>
      </w:r>
      <w:proofErr w:type="spellStart"/>
      <w:r w:rsidRPr="001E5C7C">
        <w:rPr>
          <w:rFonts w:ascii="Times New Roman" w:eastAsia="Times New Roman" w:hAnsi="Times New Roman" w:cs="Times New Roman"/>
          <w:sz w:val="28"/>
          <w:szCs w:val="28"/>
          <w:lang w:eastAsia="ru-RU"/>
        </w:rPr>
        <w:t>причинителей</w:t>
      </w:r>
      <w:proofErr w:type="spellEnd"/>
      <w:r w:rsidRPr="001E5C7C">
        <w:rPr>
          <w:rFonts w:ascii="Times New Roman" w:eastAsia="Times New Roman" w:hAnsi="Times New Roman" w:cs="Times New Roman"/>
          <w:sz w:val="28"/>
          <w:szCs w:val="28"/>
          <w:lang w:eastAsia="ru-RU"/>
        </w:rPr>
        <w:t xml:space="preserve"> вреда были объединены общим умыслом, общей целью. Нередко, </w:t>
      </w:r>
      <w:r w:rsidRPr="001E5C7C">
        <w:rPr>
          <w:rFonts w:ascii="Times New Roman" w:eastAsia="Times New Roman" w:hAnsi="Times New Roman" w:cs="Times New Roman"/>
          <w:sz w:val="28"/>
          <w:szCs w:val="28"/>
          <w:lang w:eastAsia="ru-RU"/>
        </w:rPr>
        <w:lastRenderedPageBreak/>
        <w:t>однако, к причинению вреда приводят не согласованные действия лиц, а совокупность нескольких обстоятельств либо самостоятельных действий.</w:t>
      </w:r>
      <w:r w:rsidRPr="001E5C7C">
        <w:rPr>
          <w:rFonts w:ascii="Times New Roman" w:hAnsi="Times New Roman" w:cs="Times New Roman"/>
          <w:sz w:val="28"/>
          <w:szCs w:val="28"/>
        </w:rPr>
        <w:t xml:space="preserve"> </w:t>
      </w:r>
      <w:r w:rsidRPr="001E5C7C">
        <w:rPr>
          <w:rFonts w:ascii="Times New Roman" w:eastAsia="Times New Roman" w:hAnsi="Times New Roman" w:cs="Times New Roman"/>
          <w:sz w:val="28"/>
          <w:szCs w:val="28"/>
          <w:lang w:eastAsia="ru-RU"/>
        </w:rPr>
        <w:t xml:space="preserve">В </w:t>
      </w:r>
      <w:hyperlink r:id="rId194" w:history="1">
        <w:r w:rsidRPr="001E5C7C">
          <w:rPr>
            <w:rFonts w:ascii="Times New Roman" w:eastAsia="Times New Roman" w:hAnsi="Times New Roman" w:cs="Times New Roman"/>
            <w:sz w:val="28"/>
            <w:szCs w:val="28"/>
            <w:lang w:eastAsia="ru-RU"/>
          </w:rPr>
          <w:t>Определении</w:t>
        </w:r>
      </w:hyperlink>
      <w:r w:rsidRPr="001E5C7C">
        <w:rPr>
          <w:rFonts w:ascii="Times New Roman" w:eastAsia="Times New Roman" w:hAnsi="Times New Roman" w:cs="Times New Roman"/>
          <w:sz w:val="28"/>
          <w:szCs w:val="28"/>
          <w:lang w:eastAsia="ru-RU"/>
        </w:rPr>
        <w:t xml:space="preserve"> по </w:t>
      </w:r>
      <w:r w:rsidR="0002466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делу </w:t>
      </w:r>
      <w:proofErr w:type="spellStart"/>
      <w:r w:rsidRPr="001E5C7C">
        <w:rPr>
          <w:rFonts w:ascii="Times New Roman" w:eastAsia="Times New Roman" w:hAnsi="Times New Roman" w:cs="Times New Roman"/>
          <w:sz w:val="28"/>
          <w:szCs w:val="28"/>
          <w:lang w:eastAsia="ru-RU"/>
        </w:rPr>
        <w:t>Чечель</w:t>
      </w:r>
      <w:proofErr w:type="spellEnd"/>
      <w:r w:rsidR="00024668"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w:t>
      </w:r>
      <w:proofErr w:type="gramStart"/>
      <w:r w:rsidRPr="001E5C7C">
        <w:rPr>
          <w:rFonts w:ascii="Times New Roman" w:eastAsia="Times New Roman" w:hAnsi="Times New Roman" w:cs="Times New Roman"/>
          <w:sz w:val="28"/>
          <w:szCs w:val="28"/>
          <w:lang w:eastAsia="ru-RU"/>
        </w:rPr>
        <w:t>ВС</w:t>
      </w:r>
      <w:proofErr w:type="gramEnd"/>
      <w:r w:rsidRPr="001E5C7C">
        <w:rPr>
          <w:rFonts w:ascii="Times New Roman" w:eastAsia="Times New Roman" w:hAnsi="Times New Roman" w:cs="Times New Roman"/>
          <w:sz w:val="28"/>
          <w:szCs w:val="28"/>
          <w:lang w:eastAsia="ru-RU"/>
        </w:rPr>
        <w:t xml:space="preserve"> </w:t>
      </w:r>
      <w:r w:rsidR="0073711E" w:rsidRPr="001E5C7C">
        <w:rPr>
          <w:rFonts w:ascii="Times New Roman" w:eastAsia="Times New Roman" w:hAnsi="Times New Roman" w:cs="Times New Roman"/>
          <w:sz w:val="28"/>
          <w:szCs w:val="28"/>
          <w:lang w:eastAsia="ru-RU"/>
        </w:rPr>
        <w:t xml:space="preserve">РФ </w:t>
      </w:r>
      <w:r w:rsidRPr="001E5C7C">
        <w:rPr>
          <w:rFonts w:ascii="Times New Roman" w:eastAsia="Times New Roman" w:hAnsi="Times New Roman" w:cs="Times New Roman"/>
          <w:sz w:val="28"/>
          <w:szCs w:val="28"/>
          <w:lang w:eastAsia="ru-RU"/>
        </w:rPr>
        <w:t xml:space="preserve">указал, что утрата </w:t>
      </w:r>
      <w:r w:rsidR="0073711E" w:rsidRPr="001E5C7C">
        <w:rPr>
          <w:rFonts w:ascii="Times New Roman" w:eastAsia="Times New Roman" w:hAnsi="Times New Roman" w:cs="Times New Roman"/>
          <w:sz w:val="28"/>
          <w:szCs w:val="28"/>
          <w:lang w:eastAsia="ru-RU"/>
        </w:rPr>
        <w:t xml:space="preserve">конкурсным </w:t>
      </w:r>
      <w:r w:rsidRPr="001E5C7C">
        <w:rPr>
          <w:rFonts w:ascii="Times New Roman" w:eastAsia="Times New Roman" w:hAnsi="Times New Roman" w:cs="Times New Roman"/>
          <w:sz w:val="28"/>
          <w:szCs w:val="28"/>
          <w:lang w:eastAsia="ru-RU"/>
        </w:rPr>
        <w:t xml:space="preserve">управляющим контроля </w:t>
      </w:r>
      <w:r w:rsidR="006B7E69" w:rsidRPr="001E5C7C">
        <w:rPr>
          <w:rFonts w:ascii="Times New Roman" w:eastAsia="Times New Roman" w:hAnsi="Times New Roman" w:cs="Times New Roman"/>
          <w:sz w:val="28"/>
          <w:szCs w:val="28"/>
          <w:lang w:eastAsia="ru-RU"/>
        </w:rPr>
        <w:t>над</w:t>
      </w:r>
      <w:r w:rsidRPr="001E5C7C">
        <w:rPr>
          <w:rFonts w:ascii="Times New Roman" w:eastAsia="Times New Roman" w:hAnsi="Times New Roman" w:cs="Times New Roman"/>
          <w:sz w:val="28"/>
          <w:szCs w:val="28"/>
          <w:lang w:eastAsia="ru-RU"/>
        </w:rPr>
        <w:t xml:space="preserve"> сохранностью имущества должника, создавшая условия для совершения преступления, позволяет применить к </w:t>
      </w:r>
      <w:r w:rsidR="0073711E" w:rsidRPr="001E5C7C">
        <w:rPr>
          <w:rFonts w:ascii="Times New Roman" w:eastAsia="Times New Roman" w:hAnsi="Times New Roman" w:cs="Times New Roman"/>
          <w:sz w:val="28"/>
          <w:szCs w:val="28"/>
          <w:lang w:eastAsia="ru-RU"/>
        </w:rPr>
        <w:t xml:space="preserve">конкурсному </w:t>
      </w:r>
      <w:r w:rsidRPr="001E5C7C">
        <w:rPr>
          <w:rFonts w:ascii="Times New Roman" w:eastAsia="Times New Roman" w:hAnsi="Times New Roman" w:cs="Times New Roman"/>
          <w:sz w:val="28"/>
          <w:szCs w:val="28"/>
          <w:lang w:eastAsia="ru-RU"/>
        </w:rPr>
        <w:t xml:space="preserve">управляющему и непосредственному </w:t>
      </w:r>
      <w:proofErr w:type="spellStart"/>
      <w:r w:rsidRPr="001E5C7C">
        <w:rPr>
          <w:rFonts w:ascii="Times New Roman" w:eastAsia="Times New Roman" w:hAnsi="Times New Roman" w:cs="Times New Roman"/>
          <w:sz w:val="28"/>
          <w:szCs w:val="28"/>
          <w:lang w:eastAsia="ru-RU"/>
        </w:rPr>
        <w:t>причинителю</w:t>
      </w:r>
      <w:proofErr w:type="spellEnd"/>
      <w:r w:rsidRPr="001E5C7C">
        <w:rPr>
          <w:rFonts w:ascii="Times New Roman" w:eastAsia="Times New Roman" w:hAnsi="Times New Roman" w:cs="Times New Roman"/>
          <w:sz w:val="28"/>
          <w:szCs w:val="28"/>
          <w:lang w:eastAsia="ru-RU"/>
        </w:rPr>
        <w:t xml:space="preserve"> вреда правила о солидарной ответственности. При этом </w:t>
      </w:r>
      <w:proofErr w:type="gramStart"/>
      <w:r w:rsidRPr="001E5C7C">
        <w:rPr>
          <w:rFonts w:ascii="Times New Roman" w:eastAsia="Times New Roman" w:hAnsi="Times New Roman" w:cs="Times New Roman"/>
          <w:sz w:val="28"/>
          <w:szCs w:val="28"/>
          <w:lang w:eastAsia="ru-RU"/>
        </w:rPr>
        <w:t>ВС</w:t>
      </w:r>
      <w:proofErr w:type="gramEnd"/>
      <w:r w:rsidR="0073711E" w:rsidRPr="001E5C7C">
        <w:rPr>
          <w:rFonts w:ascii="Times New Roman" w:eastAsia="Times New Roman" w:hAnsi="Times New Roman" w:cs="Times New Roman"/>
          <w:sz w:val="28"/>
          <w:szCs w:val="28"/>
          <w:lang w:eastAsia="ru-RU"/>
        </w:rPr>
        <w:t xml:space="preserve"> РФ</w:t>
      </w:r>
      <w:r w:rsidRPr="001E5C7C">
        <w:rPr>
          <w:rFonts w:ascii="Times New Roman" w:eastAsia="Times New Roman" w:hAnsi="Times New Roman" w:cs="Times New Roman"/>
          <w:sz w:val="28"/>
          <w:szCs w:val="28"/>
          <w:lang w:eastAsia="ru-RU"/>
        </w:rPr>
        <w:t xml:space="preserve"> не сослался в этой части на нормы </w:t>
      </w:r>
      <w:hyperlink r:id="rId195" w:history="1">
        <w:r w:rsidRPr="001E5C7C">
          <w:rPr>
            <w:rFonts w:ascii="Times New Roman" w:eastAsia="Times New Roman" w:hAnsi="Times New Roman" w:cs="Times New Roman"/>
            <w:sz w:val="28"/>
            <w:szCs w:val="28"/>
            <w:lang w:eastAsia="ru-RU"/>
          </w:rPr>
          <w:t>ГК</w:t>
        </w:r>
      </w:hyperlink>
      <w:r w:rsidRPr="001E5C7C">
        <w:rPr>
          <w:rFonts w:ascii="Times New Roman" w:eastAsia="Times New Roman" w:hAnsi="Times New Roman" w:cs="Times New Roman"/>
          <w:sz w:val="28"/>
          <w:szCs w:val="28"/>
          <w:lang w:eastAsia="ru-RU"/>
        </w:rPr>
        <w:t xml:space="preserve"> РФ, что может свидетельствовать о попытке системного развития практики в условиях </w:t>
      </w:r>
      <w:proofErr w:type="spellStart"/>
      <w:r w:rsidRPr="001E5C7C">
        <w:rPr>
          <w:rFonts w:ascii="Times New Roman" w:eastAsia="Times New Roman" w:hAnsi="Times New Roman" w:cs="Times New Roman"/>
          <w:sz w:val="28"/>
          <w:szCs w:val="28"/>
          <w:lang w:eastAsia="ru-RU"/>
        </w:rPr>
        <w:t>пробельности</w:t>
      </w:r>
      <w:proofErr w:type="spellEnd"/>
      <w:r w:rsidRPr="001E5C7C">
        <w:rPr>
          <w:rFonts w:ascii="Times New Roman" w:eastAsia="Times New Roman" w:hAnsi="Times New Roman" w:cs="Times New Roman"/>
          <w:sz w:val="28"/>
          <w:szCs w:val="28"/>
          <w:lang w:eastAsia="ru-RU"/>
        </w:rPr>
        <w:t xml:space="preserve"> законодательства.</w:t>
      </w:r>
      <w:r w:rsidRPr="001E5C7C">
        <w:rPr>
          <w:rStyle w:val="a6"/>
          <w:rFonts w:ascii="Times New Roman" w:eastAsia="Times New Roman" w:hAnsi="Times New Roman" w:cs="Times New Roman"/>
          <w:sz w:val="28"/>
          <w:szCs w:val="28"/>
          <w:lang w:eastAsia="ru-RU"/>
        </w:rPr>
        <w:footnoteReference w:id="76"/>
      </w:r>
      <w:r w:rsidR="0073711E" w:rsidRPr="001E5C7C">
        <w:rPr>
          <w:rFonts w:ascii="Times New Roman" w:eastAsia="Times New Roman" w:hAnsi="Times New Roman" w:cs="Times New Roman"/>
          <w:sz w:val="28"/>
          <w:szCs w:val="28"/>
          <w:lang w:eastAsia="ru-RU"/>
        </w:rPr>
        <w:t xml:space="preserve"> Т</w:t>
      </w:r>
      <w:r w:rsidR="00784383" w:rsidRPr="001E5C7C">
        <w:rPr>
          <w:rFonts w:ascii="Times New Roman" w:hAnsi="Times New Roman" w:cs="Times New Roman"/>
          <w:sz w:val="28"/>
          <w:szCs w:val="28"/>
        </w:rPr>
        <w:t xml:space="preserve">аким образом, </w:t>
      </w:r>
      <w:r w:rsidR="00784383" w:rsidRPr="001E5C7C">
        <w:rPr>
          <w:rFonts w:ascii="Times New Roman" w:eastAsia="Times New Roman" w:hAnsi="Times New Roman" w:cs="Times New Roman"/>
          <w:sz w:val="28"/>
          <w:szCs w:val="28"/>
          <w:lang w:eastAsia="ru-RU"/>
        </w:rPr>
        <w:t>конкурсный управляющий в результате ненадлежащего исполнения возложенных на него обязанностей в деле о банкротстве допустил причинение кредитору убытков, факт причинения которых установлен вступившим в законную силу решением арбитражного суда</w:t>
      </w:r>
      <w:r w:rsidR="0073711E" w:rsidRPr="001E5C7C">
        <w:rPr>
          <w:rFonts w:ascii="Times New Roman" w:eastAsia="Times New Roman" w:hAnsi="Times New Roman" w:cs="Times New Roman"/>
          <w:sz w:val="28"/>
          <w:szCs w:val="28"/>
          <w:lang w:eastAsia="ru-RU"/>
        </w:rPr>
        <w:t>.</w:t>
      </w:r>
    </w:p>
    <w:p w:rsidR="00DF3176" w:rsidRPr="001E5C7C" w:rsidRDefault="00EA34DC" w:rsidP="001E5C7C">
      <w:pPr>
        <w:pStyle w:val="a7"/>
        <w:spacing w:line="360" w:lineRule="auto"/>
        <w:ind w:firstLine="709"/>
        <w:jc w:val="both"/>
        <w:rPr>
          <w:rFonts w:ascii="Times New Roman" w:hAnsi="Times New Roman" w:cs="Times New Roman"/>
          <w:sz w:val="28"/>
          <w:szCs w:val="28"/>
        </w:rPr>
      </w:pPr>
      <w:r w:rsidRPr="001E5C7C">
        <w:rPr>
          <w:rFonts w:ascii="Times New Roman" w:hAnsi="Times New Roman" w:cs="Times New Roman"/>
          <w:sz w:val="28"/>
          <w:szCs w:val="28"/>
        </w:rPr>
        <w:br/>
      </w:r>
    </w:p>
    <w:p w:rsidR="00DF3176" w:rsidRPr="001E5C7C" w:rsidRDefault="00DF3176" w:rsidP="001E5C7C">
      <w:pPr>
        <w:pStyle w:val="a7"/>
        <w:spacing w:line="360" w:lineRule="auto"/>
        <w:ind w:firstLine="709"/>
        <w:jc w:val="both"/>
        <w:rPr>
          <w:rFonts w:ascii="Times New Roman" w:hAnsi="Times New Roman" w:cs="Times New Roman"/>
          <w:sz w:val="28"/>
          <w:szCs w:val="28"/>
        </w:rPr>
      </w:pPr>
    </w:p>
    <w:p w:rsidR="00DF3176" w:rsidRPr="001E5C7C" w:rsidRDefault="00DF3176" w:rsidP="001E5C7C">
      <w:pPr>
        <w:pStyle w:val="a7"/>
        <w:spacing w:line="360" w:lineRule="auto"/>
        <w:ind w:firstLine="709"/>
        <w:jc w:val="both"/>
        <w:rPr>
          <w:rFonts w:ascii="Times New Roman" w:hAnsi="Times New Roman" w:cs="Times New Roman"/>
          <w:sz w:val="28"/>
          <w:szCs w:val="28"/>
        </w:rPr>
      </w:pPr>
    </w:p>
    <w:p w:rsidR="00DF3176" w:rsidRPr="001E5C7C" w:rsidRDefault="00DF3176" w:rsidP="001E5C7C">
      <w:pPr>
        <w:pStyle w:val="a7"/>
        <w:spacing w:line="360" w:lineRule="auto"/>
        <w:jc w:val="both"/>
        <w:rPr>
          <w:rFonts w:ascii="Times New Roman" w:hAnsi="Times New Roman" w:cs="Times New Roman"/>
          <w:sz w:val="28"/>
          <w:szCs w:val="28"/>
        </w:rPr>
      </w:pPr>
    </w:p>
    <w:p w:rsidR="0073711E" w:rsidRPr="001E5C7C" w:rsidRDefault="0073711E" w:rsidP="001E5C7C">
      <w:pPr>
        <w:pStyle w:val="a7"/>
        <w:spacing w:line="360" w:lineRule="auto"/>
        <w:jc w:val="both"/>
        <w:rPr>
          <w:rFonts w:ascii="Times New Roman" w:hAnsi="Times New Roman" w:cs="Times New Roman"/>
          <w:sz w:val="28"/>
          <w:szCs w:val="28"/>
        </w:rPr>
      </w:pPr>
    </w:p>
    <w:p w:rsidR="004A46D3" w:rsidRPr="001E5C7C" w:rsidRDefault="004A46D3" w:rsidP="001E5C7C">
      <w:pPr>
        <w:pStyle w:val="a7"/>
        <w:spacing w:line="360" w:lineRule="auto"/>
        <w:jc w:val="both"/>
        <w:rPr>
          <w:rFonts w:ascii="Times New Roman" w:hAnsi="Times New Roman" w:cs="Times New Roman"/>
          <w:sz w:val="28"/>
          <w:szCs w:val="28"/>
        </w:rPr>
      </w:pPr>
    </w:p>
    <w:p w:rsidR="004A46D3" w:rsidRPr="001E5C7C" w:rsidRDefault="004A46D3" w:rsidP="001E5C7C">
      <w:pPr>
        <w:pStyle w:val="a7"/>
        <w:spacing w:line="360" w:lineRule="auto"/>
        <w:jc w:val="both"/>
        <w:rPr>
          <w:rFonts w:ascii="Times New Roman" w:hAnsi="Times New Roman" w:cs="Times New Roman"/>
          <w:sz w:val="28"/>
          <w:szCs w:val="28"/>
        </w:rPr>
      </w:pPr>
    </w:p>
    <w:p w:rsidR="004A46D3" w:rsidRPr="001E5C7C" w:rsidRDefault="004A46D3" w:rsidP="001E5C7C">
      <w:pPr>
        <w:pStyle w:val="a7"/>
        <w:spacing w:line="360" w:lineRule="auto"/>
        <w:jc w:val="both"/>
        <w:rPr>
          <w:rFonts w:ascii="Times New Roman" w:hAnsi="Times New Roman" w:cs="Times New Roman"/>
          <w:sz w:val="28"/>
          <w:szCs w:val="28"/>
        </w:rPr>
      </w:pPr>
    </w:p>
    <w:p w:rsidR="00016EEE" w:rsidRPr="001E5C7C" w:rsidRDefault="00016EEE" w:rsidP="001E5C7C">
      <w:pPr>
        <w:pStyle w:val="a7"/>
        <w:spacing w:line="360" w:lineRule="auto"/>
        <w:jc w:val="both"/>
        <w:rPr>
          <w:rFonts w:ascii="Times New Roman" w:hAnsi="Times New Roman" w:cs="Times New Roman"/>
          <w:sz w:val="28"/>
          <w:szCs w:val="28"/>
        </w:rPr>
      </w:pPr>
    </w:p>
    <w:p w:rsidR="00016EEE" w:rsidRPr="001E5C7C" w:rsidRDefault="00016EEE" w:rsidP="001E5C7C">
      <w:pPr>
        <w:pStyle w:val="a7"/>
        <w:spacing w:line="360" w:lineRule="auto"/>
        <w:jc w:val="both"/>
        <w:rPr>
          <w:rFonts w:ascii="Times New Roman" w:hAnsi="Times New Roman" w:cs="Times New Roman"/>
          <w:sz w:val="28"/>
          <w:szCs w:val="28"/>
        </w:rPr>
      </w:pPr>
    </w:p>
    <w:p w:rsidR="00016EEE" w:rsidRPr="001E5C7C" w:rsidRDefault="00016EEE" w:rsidP="001E5C7C">
      <w:pPr>
        <w:pStyle w:val="a7"/>
        <w:spacing w:line="360" w:lineRule="auto"/>
        <w:jc w:val="both"/>
        <w:rPr>
          <w:rFonts w:ascii="Times New Roman" w:hAnsi="Times New Roman" w:cs="Times New Roman"/>
          <w:sz w:val="28"/>
          <w:szCs w:val="28"/>
        </w:rPr>
      </w:pPr>
    </w:p>
    <w:p w:rsidR="00016EEE" w:rsidRPr="001E5C7C" w:rsidRDefault="00016EEE" w:rsidP="001E5C7C">
      <w:pPr>
        <w:pStyle w:val="a7"/>
        <w:spacing w:line="360" w:lineRule="auto"/>
        <w:jc w:val="both"/>
        <w:rPr>
          <w:rFonts w:ascii="Times New Roman" w:hAnsi="Times New Roman" w:cs="Times New Roman"/>
          <w:sz w:val="28"/>
          <w:szCs w:val="28"/>
        </w:rPr>
      </w:pPr>
    </w:p>
    <w:p w:rsidR="00016EEE" w:rsidRPr="001E5C7C" w:rsidRDefault="00016EEE" w:rsidP="001E5C7C">
      <w:pPr>
        <w:pStyle w:val="a7"/>
        <w:spacing w:line="360" w:lineRule="auto"/>
        <w:jc w:val="both"/>
        <w:rPr>
          <w:rFonts w:ascii="Times New Roman" w:hAnsi="Times New Roman" w:cs="Times New Roman"/>
          <w:sz w:val="28"/>
          <w:szCs w:val="28"/>
        </w:rPr>
      </w:pPr>
    </w:p>
    <w:p w:rsidR="00016EEE" w:rsidRPr="001E5C7C" w:rsidRDefault="00016EEE" w:rsidP="001E5C7C">
      <w:pPr>
        <w:pStyle w:val="1"/>
        <w:spacing w:line="360" w:lineRule="auto"/>
        <w:jc w:val="center"/>
        <w:rPr>
          <w:rFonts w:ascii="Times New Roman" w:hAnsi="Times New Roman" w:cs="Times New Roman"/>
          <w:b w:val="0"/>
          <w:color w:val="auto"/>
        </w:rPr>
      </w:pPr>
      <w:bookmarkStart w:id="10" w:name="_Toc480157006"/>
      <w:r w:rsidRPr="001E5C7C">
        <w:rPr>
          <w:rFonts w:ascii="Times New Roman" w:hAnsi="Times New Roman" w:cs="Times New Roman"/>
          <w:b w:val="0"/>
          <w:color w:val="auto"/>
        </w:rPr>
        <w:lastRenderedPageBreak/>
        <w:t>ЗАКЛЮЧЕНИЕ</w:t>
      </w:r>
      <w:bookmarkEnd w:id="10"/>
    </w:p>
    <w:p w:rsidR="00016EEE" w:rsidRPr="001E5C7C" w:rsidRDefault="00016EEE" w:rsidP="001E5C7C">
      <w:pPr>
        <w:pStyle w:val="a7"/>
        <w:spacing w:line="360" w:lineRule="auto"/>
        <w:ind w:firstLine="709"/>
        <w:jc w:val="both"/>
        <w:rPr>
          <w:rFonts w:ascii="Times New Roman" w:hAnsi="Times New Roman" w:cs="Times New Roman"/>
          <w:sz w:val="28"/>
          <w:szCs w:val="28"/>
        </w:rPr>
      </w:pPr>
    </w:p>
    <w:p w:rsidR="00016EEE" w:rsidRPr="001E5C7C" w:rsidRDefault="00016EEE" w:rsidP="001E5C7C">
      <w:pPr>
        <w:pStyle w:val="a7"/>
        <w:spacing w:line="360" w:lineRule="auto"/>
        <w:ind w:firstLine="709"/>
        <w:jc w:val="both"/>
        <w:rPr>
          <w:rFonts w:ascii="Times New Roman" w:hAnsi="Times New Roman" w:cs="Times New Roman"/>
          <w:sz w:val="28"/>
          <w:szCs w:val="28"/>
        </w:rPr>
      </w:pPr>
      <w:r w:rsidRPr="001E5C7C">
        <w:rPr>
          <w:rFonts w:ascii="Times New Roman" w:hAnsi="Times New Roman" w:cs="Times New Roman"/>
          <w:sz w:val="28"/>
          <w:szCs w:val="28"/>
        </w:rPr>
        <w:t>По итогам проведенной работы были выявлены проблемы правоприменительной практики, на осно</w:t>
      </w:r>
      <w:r w:rsidR="00741C3A" w:rsidRPr="001E5C7C">
        <w:rPr>
          <w:rFonts w:ascii="Times New Roman" w:hAnsi="Times New Roman" w:cs="Times New Roman"/>
          <w:sz w:val="28"/>
          <w:szCs w:val="28"/>
        </w:rPr>
        <w:t>вании</w:t>
      </w:r>
      <w:r w:rsidRPr="001E5C7C">
        <w:rPr>
          <w:rFonts w:ascii="Times New Roman" w:hAnsi="Times New Roman" w:cs="Times New Roman"/>
          <w:sz w:val="28"/>
          <w:szCs w:val="28"/>
        </w:rPr>
        <w:t xml:space="preserve"> которых сделаны следующие выводы и предложения.</w:t>
      </w:r>
    </w:p>
    <w:p w:rsidR="00741C3A" w:rsidRPr="001E5C7C" w:rsidRDefault="00741C3A" w:rsidP="001E5C7C">
      <w:pPr>
        <w:pStyle w:val="a7"/>
        <w:spacing w:line="360" w:lineRule="auto"/>
        <w:ind w:firstLine="709"/>
        <w:jc w:val="both"/>
        <w:rPr>
          <w:rFonts w:ascii="Times New Roman" w:hAnsi="Times New Roman" w:cs="Times New Roman"/>
          <w:sz w:val="28"/>
          <w:szCs w:val="28"/>
        </w:rPr>
      </w:pPr>
      <w:r w:rsidRPr="001E5C7C">
        <w:rPr>
          <w:rFonts w:ascii="Times New Roman" w:eastAsia="Times New Roman" w:hAnsi="Times New Roman" w:cs="Times New Roman"/>
          <w:sz w:val="28"/>
          <w:szCs w:val="28"/>
          <w:lang w:eastAsia="ru-RU"/>
        </w:rPr>
        <w:t>По статистике конкурсное производство является наиболее распространенной процедурой банкротства.</w:t>
      </w:r>
      <w:r w:rsidRPr="001E5C7C">
        <w:rPr>
          <w:rFonts w:ascii="Times New Roman" w:hAnsi="Times New Roman" w:cs="Times New Roman"/>
          <w:sz w:val="28"/>
          <w:szCs w:val="28"/>
        </w:rPr>
        <w:t xml:space="preserve"> </w:t>
      </w:r>
      <w:r w:rsidRPr="001E5C7C">
        <w:rPr>
          <w:rFonts w:ascii="Times New Roman" w:eastAsia="Times New Roman" w:hAnsi="Times New Roman" w:cs="Times New Roman"/>
          <w:sz w:val="28"/>
          <w:szCs w:val="28"/>
          <w:lang w:eastAsia="ru-RU"/>
        </w:rPr>
        <w:t xml:space="preserve">В качестве основного признака, характеризующего конкурс как судебную процедуру ликвидации, следует, прежде всего, назвать банкротство юридического лица, признаваемое арбитражным судом. Необходимо подчеркнуть, что банкротство, выявленное даже при обычной ликвидации, также влечет введение конкурсного производства. </w:t>
      </w:r>
      <w:r w:rsidRPr="001E5C7C">
        <w:rPr>
          <w:rFonts w:ascii="Times New Roman" w:hAnsi="Times New Roman" w:cs="Times New Roman"/>
          <w:sz w:val="28"/>
          <w:szCs w:val="28"/>
        </w:rPr>
        <w:t xml:space="preserve"> </w:t>
      </w:r>
      <w:r w:rsidRPr="001E5C7C">
        <w:rPr>
          <w:rFonts w:ascii="Times New Roman" w:eastAsia="Times New Roman" w:hAnsi="Times New Roman" w:cs="Times New Roman"/>
          <w:sz w:val="28"/>
          <w:szCs w:val="28"/>
          <w:lang w:eastAsia="ru-RU"/>
        </w:rPr>
        <w:t>В период становления законодательства о банкротстве в Российской Федерации, конкурсный управляющий пользовался значительной степенью оперативной и институциональной независимости, поскольку государственные власти не имели полномочий давать ему указания и, соответственно, не могли прямо вмешиваться в ликвидационный процесс как таковой.</w:t>
      </w:r>
    </w:p>
    <w:p w:rsidR="00016EEE" w:rsidRPr="001E5C7C" w:rsidRDefault="00016EEE"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Определение правового статуса конкурсного управляющего представляет определенную сложность, однако</w:t>
      </w:r>
      <w:r w:rsidR="00741C3A"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можно утверждать, что он не заключает каких–либо договоров ни с должником, ни с его кредиторам, не следует также преувеличивать в его деятельности публичные аспекты. Конкурсный управляющий обязан действовать добросовестно и разумно</w:t>
      </w:r>
      <w:r w:rsidR="00741C3A"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согласно </w:t>
      </w:r>
      <w:hyperlink r:id="rId196" w:history="1">
        <w:r w:rsidR="00741C3A" w:rsidRPr="001E5C7C">
          <w:rPr>
            <w:rFonts w:ascii="Times New Roman" w:eastAsia="Times New Roman" w:hAnsi="Times New Roman" w:cs="Times New Roman"/>
            <w:sz w:val="28"/>
            <w:szCs w:val="28"/>
            <w:lang w:eastAsia="ru-RU"/>
          </w:rPr>
          <w:t>пункту 4 статьи</w:t>
        </w:r>
        <w:r w:rsidRPr="001E5C7C">
          <w:rPr>
            <w:rFonts w:ascii="Times New Roman" w:eastAsia="Times New Roman" w:hAnsi="Times New Roman" w:cs="Times New Roman"/>
            <w:sz w:val="28"/>
            <w:szCs w:val="28"/>
            <w:lang w:eastAsia="ru-RU"/>
          </w:rPr>
          <w:t xml:space="preserve"> 20.3</w:t>
        </w:r>
      </w:hyperlink>
      <w:r w:rsidRPr="001E5C7C">
        <w:rPr>
          <w:rFonts w:ascii="Times New Roman" w:eastAsia="Times New Roman" w:hAnsi="Times New Roman" w:cs="Times New Roman"/>
          <w:sz w:val="28"/>
          <w:szCs w:val="28"/>
          <w:lang w:eastAsia="ru-RU"/>
        </w:rPr>
        <w:t xml:space="preserve"> </w:t>
      </w:r>
      <w:r w:rsidR="00741C3A" w:rsidRPr="001E5C7C">
        <w:rPr>
          <w:rFonts w:ascii="Times New Roman" w:eastAsia="Times New Roman" w:hAnsi="Times New Roman" w:cs="Times New Roman"/>
          <w:sz w:val="28"/>
          <w:szCs w:val="28"/>
          <w:lang w:eastAsia="ru-RU"/>
        </w:rPr>
        <w:t xml:space="preserve">Федерального закона «О несостоятельности (банкротстве)» от 26.10.2002г. № 127-ФЗ (далее – Закон о банкротстве), </w:t>
      </w:r>
      <w:r w:rsidRPr="001E5C7C">
        <w:rPr>
          <w:rFonts w:ascii="Times New Roman" w:eastAsia="Times New Roman" w:hAnsi="Times New Roman" w:cs="Times New Roman"/>
          <w:sz w:val="28"/>
          <w:szCs w:val="28"/>
          <w:lang w:eastAsia="ru-RU"/>
        </w:rPr>
        <w:t xml:space="preserve">в </w:t>
      </w:r>
      <w:r w:rsidR="00741C3A" w:rsidRPr="001E5C7C">
        <w:rPr>
          <w:rFonts w:ascii="Times New Roman" w:eastAsia="Times New Roman" w:hAnsi="Times New Roman" w:cs="Times New Roman"/>
          <w:sz w:val="28"/>
          <w:szCs w:val="28"/>
          <w:lang w:eastAsia="ru-RU"/>
        </w:rPr>
        <w:t xml:space="preserve">интересах кредиторов, должника, </w:t>
      </w:r>
      <w:r w:rsidRPr="001E5C7C">
        <w:rPr>
          <w:rFonts w:ascii="Times New Roman" w:eastAsia="Times New Roman" w:hAnsi="Times New Roman" w:cs="Times New Roman"/>
          <w:sz w:val="28"/>
          <w:szCs w:val="28"/>
          <w:lang w:eastAsia="ru-RU"/>
        </w:rPr>
        <w:t>общества</w:t>
      </w:r>
      <w:r w:rsidR="00741C3A" w:rsidRPr="001E5C7C">
        <w:rPr>
          <w:rFonts w:ascii="Times New Roman" w:eastAsia="Times New Roman" w:hAnsi="Times New Roman" w:cs="Times New Roman"/>
          <w:sz w:val="28"/>
          <w:szCs w:val="28"/>
          <w:lang w:eastAsia="ru-RU"/>
        </w:rPr>
        <w:t xml:space="preserve"> и государства</w:t>
      </w:r>
      <w:r w:rsidRPr="001E5C7C">
        <w:rPr>
          <w:rFonts w:ascii="Times New Roman" w:eastAsia="Times New Roman" w:hAnsi="Times New Roman" w:cs="Times New Roman"/>
          <w:sz w:val="28"/>
          <w:szCs w:val="28"/>
          <w:lang w:eastAsia="ru-RU"/>
        </w:rPr>
        <w:t>.</w:t>
      </w:r>
    </w:p>
    <w:p w:rsidR="00016EEE" w:rsidRPr="001E5C7C" w:rsidRDefault="00827B7A" w:rsidP="001E5C7C">
      <w:pPr>
        <w:pStyle w:val="a7"/>
        <w:spacing w:line="360" w:lineRule="auto"/>
        <w:ind w:firstLine="709"/>
        <w:jc w:val="both"/>
        <w:rPr>
          <w:rFonts w:ascii="Times New Roman" w:eastAsia="Times New Roman" w:hAnsi="Times New Roman" w:cs="Times New Roman"/>
          <w:sz w:val="28"/>
          <w:szCs w:val="28"/>
          <w:lang w:eastAsia="ru-RU"/>
        </w:rPr>
      </w:pPr>
      <w:hyperlink r:id="rId197" w:history="1">
        <w:r w:rsidR="00016EEE" w:rsidRPr="001E5C7C">
          <w:rPr>
            <w:rFonts w:ascii="Times New Roman" w:eastAsia="Times New Roman" w:hAnsi="Times New Roman" w:cs="Times New Roman"/>
            <w:sz w:val="28"/>
            <w:szCs w:val="28"/>
            <w:lang w:eastAsia="ru-RU"/>
          </w:rPr>
          <w:t>Пункт 5 статьи 20.3</w:t>
        </w:r>
      </w:hyperlink>
      <w:r w:rsidR="00016EEE" w:rsidRPr="001E5C7C">
        <w:rPr>
          <w:rFonts w:ascii="Times New Roman" w:eastAsia="Times New Roman" w:hAnsi="Times New Roman" w:cs="Times New Roman"/>
          <w:sz w:val="28"/>
          <w:szCs w:val="28"/>
          <w:lang w:eastAsia="ru-RU"/>
        </w:rPr>
        <w:t xml:space="preserve"> Закона </w:t>
      </w:r>
      <w:r w:rsidR="00741C3A" w:rsidRPr="001E5C7C">
        <w:rPr>
          <w:rFonts w:ascii="Times New Roman" w:eastAsia="Times New Roman" w:hAnsi="Times New Roman" w:cs="Times New Roman"/>
          <w:sz w:val="28"/>
          <w:szCs w:val="28"/>
          <w:lang w:eastAsia="ru-RU"/>
        </w:rPr>
        <w:t xml:space="preserve">о банкротстве </w:t>
      </w:r>
      <w:r w:rsidR="00016EEE" w:rsidRPr="001E5C7C">
        <w:rPr>
          <w:rFonts w:ascii="Times New Roman" w:eastAsia="Times New Roman" w:hAnsi="Times New Roman" w:cs="Times New Roman"/>
          <w:sz w:val="28"/>
          <w:szCs w:val="28"/>
          <w:lang w:eastAsia="ru-RU"/>
        </w:rPr>
        <w:t xml:space="preserve">не содержит запрета на передачу </w:t>
      </w:r>
      <w:r w:rsidR="00741C3A" w:rsidRPr="001E5C7C">
        <w:rPr>
          <w:rFonts w:ascii="Times New Roman" w:eastAsia="Times New Roman" w:hAnsi="Times New Roman" w:cs="Times New Roman"/>
          <w:sz w:val="28"/>
          <w:szCs w:val="28"/>
          <w:lang w:eastAsia="ru-RU"/>
        </w:rPr>
        <w:t xml:space="preserve">полномочий конкурсным </w:t>
      </w:r>
      <w:r w:rsidR="00016EEE" w:rsidRPr="001E5C7C">
        <w:rPr>
          <w:rFonts w:ascii="Times New Roman" w:eastAsia="Times New Roman" w:hAnsi="Times New Roman" w:cs="Times New Roman"/>
          <w:sz w:val="28"/>
          <w:szCs w:val="28"/>
          <w:lang w:eastAsia="ru-RU"/>
        </w:rPr>
        <w:t xml:space="preserve">управляющим третьим лицам, принадлежащих ему как лицу, осуществляющему полномочия органов управления должника. Данная норма лишь ограничивает </w:t>
      </w:r>
      <w:r w:rsidR="00741C3A" w:rsidRPr="001E5C7C">
        <w:rPr>
          <w:rFonts w:ascii="Times New Roman" w:eastAsia="Times New Roman" w:hAnsi="Times New Roman" w:cs="Times New Roman"/>
          <w:sz w:val="28"/>
          <w:szCs w:val="28"/>
          <w:lang w:eastAsia="ru-RU"/>
        </w:rPr>
        <w:t xml:space="preserve">конкурсного </w:t>
      </w:r>
      <w:r w:rsidR="00016EEE" w:rsidRPr="001E5C7C">
        <w:rPr>
          <w:rFonts w:ascii="Times New Roman" w:eastAsia="Times New Roman" w:hAnsi="Times New Roman" w:cs="Times New Roman"/>
          <w:sz w:val="28"/>
          <w:szCs w:val="28"/>
          <w:lang w:eastAsia="ru-RU"/>
        </w:rPr>
        <w:t xml:space="preserve">управляющего в возможности передачи третьим лицам </w:t>
      </w:r>
      <w:r w:rsidR="00741C3A" w:rsidRPr="001E5C7C">
        <w:rPr>
          <w:rFonts w:ascii="Times New Roman" w:eastAsia="Times New Roman" w:hAnsi="Times New Roman" w:cs="Times New Roman"/>
          <w:sz w:val="28"/>
          <w:szCs w:val="28"/>
          <w:lang w:eastAsia="ru-RU"/>
        </w:rPr>
        <w:t xml:space="preserve">только </w:t>
      </w:r>
      <w:r w:rsidR="00016EEE" w:rsidRPr="001E5C7C">
        <w:rPr>
          <w:rFonts w:ascii="Times New Roman" w:eastAsia="Times New Roman" w:hAnsi="Times New Roman" w:cs="Times New Roman"/>
          <w:sz w:val="28"/>
          <w:szCs w:val="28"/>
          <w:lang w:eastAsia="ru-RU"/>
        </w:rPr>
        <w:t xml:space="preserve">исключительных полномочий, предоставленных ему </w:t>
      </w:r>
      <w:hyperlink r:id="rId198" w:history="1">
        <w:r w:rsidR="00016EEE" w:rsidRPr="001E5C7C">
          <w:rPr>
            <w:rFonts w:ascii="Times New Roman" w:eastAsia="Times New Roman" w:hAnsi="Times New Roman" w:cs="Times New Roman"/>
            <w:sz w:val="28"/>
            <w:szCs w:val="28"/>
            <w:lang w:eastAsia="ru-RU"/>
          </w:rPr>
          <w:t>Законом</w:t>
        </w:r>
      </w:hyperlink>
      <w:r w:rsidR="00016EEE" w:rsidRPr="001E5C7C">
        <w:rPr>
          <w:rFonts w:ascii="Times New Roman" w:eastAsia="Times New Roman" w:hAnsi="Times New Roman" w:cs="Times New Roman"/>
          <w:sz w:val="28"/>
          <w:szCs w:val="28"/>
          <w:lang w:eastAsia="ru-RU"/>
        </w:rPr>
        <w:t xml:space="preserve"> </w:t>
      </w:r>
      <w:r w:rsidR="00741C3A" w:rsidRPr="001E5C7C">
        <w:rPr>
          <w:rFonts w:ascii="Times New Roman" w:eastAsia="Times New Roman" w:hAnsi="Times New Roman" w:cs="Times New Roman"/>
          <w:sz w:val="28"/>
          <w:szCs w:val="28"/>
          <w:lang w:eastAsia="ru-RU"/>
        </w:rPr>
        <w:t xml:space="preserve">о банкротстве, </w:t>
      </w:r>
      <w:r w:rsidR="00016EEE" w:rsidRPr="001E5C7C">
        <w:rPr>
          <w:rFonts w:ascii="Times New Roman" w:eastAsia="Times New Roman" w:hAnsi="Times New Roman" w:cs="Times New Roman"/>
          <w:sz w:val="28"/>
          <w:szCs w:val="28"/>
          <w:lang w:eastAsia="ru-RU"/>
        </w:rPr>
        <w:t>как специальному участнику процедур</w:t>
      </w:r>
      <w:r w:rsidR="00741C3A" w:rsidRPr="001E5C7C">
        <w:rPr>
          <w:rFonts w:ascii="Times New Roman" w:eastAsia="Times New Roman" w:hAnsi="Times New Roman" w:cs="Times New Roman"/>
          <w:sz w:val="28"/>
          <w:szCs w:val="28"/>
          <w:lang w:eastAsia="ru-RU"/>
        </w:rPr>
        <w:t>ы</w:t>
      </w:r>
      <w:r w:rsidR="00016EEE" w:rsidRPr="001E5C7C">
        <w:rPr>
          <w:rFonts w:ascii="Times New Roman" w:eastAsia="Times New Roman" w:hAnsi="Times New Roman" w:cs="Times New Roman"/>
          <w:sz w:val="28"/>
          <w:szCs w:val="28"/>
          <w:lang w:eastAsia="ru-RU"/>
        </w:rPr>
        <w:t xml:space="preserve"> банкротства</w:t>
      </w:r>
      <w:r w:rsidR="00741C3A" w:rsidRPr="001E5C7C">
        <w:rPr>
          <w:rFonts w:ascii="Times New Roman" w:eastAsia="Times New Roman" w:hAnsi="Times New Roman" w:cs="Times New Roman"/>
          <w:sz w:val="28"/>
          <w:szCs w:val="28"/>
          <w:lang w:eastAsia="ru-RU"/>
        </w:rPr>
        <w:t>,</w:t>
      </w:r>
      <w:r w:rsidR="00016EEE" w:rsidRPr="001E5C7C">
        <w:rPr>
          <w:rFonts w:ascii="Times New Roman" w:eastAsia="Times New Roman" w:hAnsi="Times New Roman" w:cs="Times New Roman"/>
          <w:sz w:val="28"/>
          <w:szCs w:val="28"/>
          <w:lang w:eastAsia="ru-RU"/>
        </w:rPr>
        <w:t xml:space="preserve"> и </w:t>
      </w:r>
      <w:r w:rsidR="00016EEE" w:rsidRPr="001E5C7C">
        <w:rPr>
          <w:rFonts w:ascii="Times New Roman" w:eastAsia="Times New Roman" w:hAnsi="Times New Roman" w:cs="Times New Roman"/>
          <w:sz w:val="28"/>
          <w:szCs w:val="28"/>
          <w:lang w:eastAsia="ru-RU"/>
        </w:rPr>
        <w:lastRenderedPageBreak/>
        <w:t>связанных, прежде всего, с принятием соответствующих решений, касающихся проведения процедур, применяемых в деле о банкротстве. Вместе с тем</w:t>
      </w:r>
      <w:r w:rsidR="00741C3A" w:rsidRPr="001E5C7C">
        <w:rPr>
          <w:rFonts w:ascii="Times New Roman" w:eastAsia="Times New Roman" w:hAnsi="Times New Roman" w:cs="Times New Roman"/>
          <w:sz w:val="28"/>
          <w:szCs w:val="28"/>
          <w:lang w:eastAsia="ru-RU"/>
        </w:rPr>
        <w:t>,</w:t>
      </w:r>
      <w:r w:rsidR="00016EEE" w:rsidRPr="001E5C7C">
        <w:rPr>
          <w:rFonts w:ascii="Times New Roman" w:eastAsia="Times New Roman" w:hAnsi="Times New Roman" w:cs="Times New Roman"/>
          <w:sz w:val="28"/>
          <w:szCs w:val="28"/>
          <w:lang w:eastAsia="ru-RU"/>
        </w:rPr>
        <w:t xml:space="preserve"> положения </w:t>
      </w:r>
      <w:hyperlink r:id="rId199" w:history="1">
        <w:r w:rsidR="00016EEE" w:rsidRPr="001E5C7C">
          <w:rPr>
            <w:rFonts w:ascii="Times New Roman" w:eastAsia="Times New Roman" w:hAnsi="Times New Roman" w:cs="Times New Roman"/>
            <w:sz w:val="28"/>
            <w:szCs w:val="28"/>
            <w:lang w:eastAsia="ru-RU"/>
          </w:rPr>
          <w:t>пункта 5 статьи 20.3</w:t>
        </w:r>
      </w:hyperlink>
      <w:r w:rsidR="00016EEE" w:rsidRPr="001E5C7C">
        <w:rPr>
          <w:rFonts w:ascii="Times New Roman" w:eastAsia="Times New Roman" w:hAnsi="Times New Roman" w:cs="Times New Roman"/>
          <w:sz w:val="28"/>
          <w:szCs w:val="28"/>
          <w:lang w:eastAsia="ru-RU"/>
        </w:rPr>
        <w:t xml:space="preserve"> Закона</w:t>
      </w:r>
      <w:r w:rsidR="00741C3A" w:rsidRPr="001E5C7C">
        <w:rPr>
          <w:rFonts w:ascii="Times New Roman" w:eastAsia="Times New Roman" w:hAnsi="Times New Roman" w:cs="Times New Roman"/>
          <w:sz w:val="28"/>
          <w:szCs w:val="28"/>
          <w:lang w:eastAsia="ru-RU"/>
        </w:rPr>
        <w:t xml:space="preserve"> о банкротстве</w:t>
      </w:r>
      <w:r w:rsidR="00016EEE" w:rsidRPr="001E5C7C">
        <w:rPr>
          <w:rFonts w:ascii="Times New Roman" w:eastAsia="Times New Roman" w:hAnsi="Times New Roman" w:cs="Times New Roman"/>
          <w:sz w:val="28"/>
          <w:szCs w:val="28"/>
          <w:lang w:eastAsia="ru-RU"/>
        </w:rPr>
        <w:t xml:space="preserve"> не исключают возможности материального и процессуального представительства для передачи </w:t>
      </w:r>
      <w:r w:rsidR="00741C3A" w:rsidRPr="001E5C7C">
        <w:rPr>
          <w:rFonts w:ascii="Times New Roman" w:eastAsia="Times New Roman" w:hAnsi="Times New Roman" w:cs="Times New Roman"/>
          <w:sz w:val="28"/>
          <w:szCs w:val="28"/>
          <w:lang w:eastAsia="ru-RU"/>
        </w:rPr>
        <w:t xml:space="preserve">конкурсным </w:t>
      </w:r>
      <w:r w:rsidR="00016EEE" w:rsidRPr="001E5C7C">
        <w:rPr>
          <w:rFonts w:ascii="Times New Roman" w:eastAsia="Times New Roman" w:hAnsi="Times New Roman" w:cs="Times New Roman"/>
          <w:sz w:val="28"/>
          <w:szCs w:val="28"/>
          <w:lang w:eastAsia="ru-RU"/>
        </w:rPr>
        <w:t>управляющим полномочий на совершение сделок и иных юридических действий, в том числе</w:t>
      </w:r>
      <w:r w:rsidR="00741C3A" w:rsidRPr="001E5C7C">
        <w:rPr>
          <w:rFonts w:ascii="Times New Roman" w:eastAsia="Times New Roman" w:hAnsi="Times New Roman" w:cs="Times New Roman"/>
          <w:sz w:val="28"/>
          <w:szCs w:val="28"/>
          <w:lang w:eastAsia="ru-RU"/>
        </w:rPr>
        <w:t>,</w:t>
      </w:r>
      <w:r w:rsidR="00016EEE" w:rsidRPr="001E5C7C">
        <w:rPr>
          <w:rFonts w:ascii="Times New Roman" w:eastAsia="Times New Roman" w:hAnsi="Times New Roman" w:cs="Times New Roman"/>
          <w:sz w:val="28"/>
          <w:szCs w:val="28"/>
          <w:lang w:eastAsia="ru-RU"/>
        </w:rPr>
        <w:t xml:space="preserve"> на заключение договоров, получение исполнения по обязательствам, на представление интересов в суде.</w:t>
      </w:r>
    </w:p>
    <w:p w:rsidR="00016EEE" w:rsidRPr="001E5C7C" w:rsidRDefault="00016EEE"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В контексте </w:t>
      </w:r>
      <w:hyperlink r:id="rId200" w:history="1">
        <w:r w:rsidRPr="001E5C7C">
          <w:rPr>
            <w:rFonts w:ascii="Times New Roman" w:eastAsia="Times New Roman" w:hAnsi="Times New Roman" w:cs="Times New Roman"/>
            <w:sz w:val="28"/>
            <w:szCs w:val="28"/>
            <w:lang w:eastAsia="ru-RU"/>
          </w:rPr>
          <w:t>Постановления</w:t>
        </w:r>
      </w:hyperlink>
      <w:r w:rsidRPr="001E5C7C">
        <w:rPr>
          <w:rFonts w:ascii="Times New Roman" w:eastAsia="Times New Roman" w:hAnsi="Times New Roman" w:cs="Times New Roman"/>
          <w:sz w:val="28"/>
          <w:szCs w:val="28"/>
          <w:lang w:eastAsia="ru-RU"/>
        </w:rPr>
        <w:t xml:space="preserve"> </w:t>
      </w:r>
      <w:r w:rsidR="00741C3A" w:rsidRPr="001E5C7C">
        <w:rPr>
          <w:rFonts w:ascii="Times New Roman" w:eastAsia="Times New Roman" w:hAnsi="Times New Roman" w:cs="Times New Roman"/>
          <w:sz w:val="28"/>
          <w:szCs w:val="28"/>
          <w:lang w:eastAsia="ru-RU"/>
        </w:rPr>
        <w:t xml:space="preserve">Пленума ВАС РФ </w:t>
      </w:r>
      <w:r w:rsidRPr="001E5C7C">
        <w:rPr>
          <w:rFonts w:ascii="Times New Roman" w:eastAsia="Times New Roman" w:hAnsi="Times New Roman" w:cs="Times New Roman"/>
          <w:sz w:val="28"/>
          <w:szCs w:val="28"/>
          <w:lang w:eastAsia="ru-RU"/>
        </w:rPr>
        <w:t>№ 63</w:t>
      </w:r>
      <w:r w:rsidR="00741C3A" w:rsidRPr="001E5C7C">
        <w:rPr>
          <w:rFonts w:ascii="Times New Roman" w:eastAsia="Times New Roman" w:hAnsi="Times New Roman" w:cs="Times New Roman"/>
          <w:sz w:val="28"/>
          <w:szCs w:val="28"/>
          <w:lang w:eastAsia="ru-RU"/>
        </w:rPr>
        <w:t xml:space="preserve"> от 23.12.2010г. (далее – Постановление № 63)</w:t>
      </w:r>
      <w:r w:rsidRPr="001E5C7C">
        <w:rPr>
          <w:rFonts w:ascii="Times New Roman" w:eastAsia="Times New Roman" w:hAnsi="Times New Roman" w:cs="Times New Roman"/>
          <w:sz w:val="28"/>
          <w:szCs w:val="28"/>
          <w:lang w:eastAsia="ru-RU"/>
        </w:rPr>
        <w:t xml:space="preserve"> </w:t>
      </w:r>
      <w:r w:rsidRPr="001E5C7C">
        <w:rPr>
          <w:rFonts w:ascii="Times New Roman" w:eastAsia="Times New Roman" w:hAnsi="Times New Roman" w:cs="Times New Roman"/>
          <w:bCs/>
          <w:sz w:val="28"/>
          <w:szCs w:val="28"/>
          <w:lang w:eastAsia="ru-RU"/>
        </w:rPr>
        <w:t xml:space="preserve">действия </w:t>
      </w:r>
      <w:r w:rsidR="00741C3A" w:rsidRPr="001E5C7C">
        <w:rPr>
          <w:rFonts w:ascii="Times New Roman" w:eastAsia="Times New Roman" w:hAnsi="Times New Roman" w:cs="Times New Roman"/>
          <w:bCs/>
          <w:sz w:val="28"/>
          <w:szCs w:val="28"/>
          <w:lang w:eastAsia="ru-RU"/>
        </w:rPr>
        <w:t xml:space="preserve">конкурного </w:t>
      </w:r>
      <w:r w:rsidRPr="001E5C7C">
        <w:rPr>
          <w:rFonts w:ascii="Times New Roman" w:eastAsia="Times New Roman" w:hAnsi="Times New Roman" w:cs="Times New Roman"/>
          <w:bCs/>
          <w:sz w:val="28"/>
          <w:szCs w:val="28"/>
          <w:lang w:eastAsia="ru-RU"/>
        </w:rPr>
        <w:t>управляющего оцениваются именно с точки зрения добросовестности</w:t>
      </w:r>
      <w:r w:rsidRPr="001E5C7C">
        <w:rPr>
          <w:rFonts w:ascii="Times New Roman" w:eastAsia="Times New Roman" w:hAnsi="Times New Roman" w:cs="Times New Roman"/>
          <w:sz w:val="28"/>
          <w:szCs w:val="28"/>
          <w:lang w:eastAsia="ru-RU"/>
        </w:rPr>
        <w:t>. Хотя в самом Постановлении</w:t>
      </w:r>
      <w:r w:rsidR="00741C3A" w:rsidRPr="001E5C7C">
        <w:rPr>
          <w:rFonts w:ascii="Times New Roman" w:eastAsia="Times New Roman" w:hAnsi="Times New Roman" w:cs="Times New Roman"/>
          <w:sz w:val="28"/>
          <w:szCs w:val="28"/>
          <w:lang w:eastAsia="ru-RU"/>
        </w:rPr>
        <w:t xml:space="preserve"> № 63</w:t>
      </w:r>
      <w:r w:rsidRPr="001E5C7C">
        <w:rPr>
          <w:rFonts w:ascii="Times New Roman" w:eastAsia="Times New Roman" w:hAnsi="Times New Roman" w:cs="Times New Roman"/>
          <w:sz w:val="28"/>
          <w:szCs w:val="28"/>
          <w:lang w:eastAsia="ru-RU"/>
        </w:rPr>
        <w:t xml:space="preserve"> говорится о категориях разумности и осмотрительности, по существу</w:t>
      </w:r>
      <w:r w:rsidR="00741C3A" w:rsidRPr="001E5C7C">
        <w:rPr>
          <w:rFonts w:ascii="Times New Roman" w:eastAsia="Times New Roman" w:hAnsi="Times New Roman" w:cs="Times New Roman"/>
          <w:sz w:val="28"/>
          <w:szCs w:val="28"/>
          <w:lang w:eastAsia="ru-RU"/>
        </w:rPr>
        <w:t>,</w:t>
      </w:r>
      <w:r w:rsidRPr="001E5C7C">
        <w:rPr>
          <w:rFonts w:ascii="Times New Roman" w:eastAsia="Times New Roman" w:hAnsi="Times New Roman" w:cs="Times New Roman"/>
          <w:sz w:val="28"/>
          <w:szCs w:val="28"/>
          <w:lang w:eastAsia="ru-RU"/>
        </w:rPr>
        <w:t xml:space="preserve"> они отождествляются с добросовестностью (сюда же можно добавить заботливость).</w:t>
      </w:r>
    </w:p>
    <w:p w:rsidR="00016EEE" w:rsidRPr="001E5C7C" w:rsidRDefault="00016EEE"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Конкурсное производство кредитных организаций осуществляет </w:t>
      </w:r>
      <w:r w:rsidRPr="001E5C7C">
        <w:rPr>
          <w:rFonts w:ascii="Times New Roman" w:eastAsia="Times New Roman" w:hAnsi="Times New Roman" w:cs="Times New Roman"/>
          <w:bCs/>
          <w:sz w:val="28"/>
          <w:szCs w:val="28"/>
          <w:lang w:eastAsia="ru-RU"/>
        </w:rPr>
        <w:t>конкурсный управляющий,</w:t>
      </w:r>
      <w:r w:rsidRPr="001E5C7C">
        <w:rPr>
          <w:rFonts w:ascii="Times New Roman" w:eastAsia="Times New Roman" w:hAnsi="Times New Roman" w:cs="Times New Roman"/>
          <w:sz w:val="28"/>
          <w:szCs w:val="28"/>
          <w:lang w:eastAsia="ru-RU"/>
        </w:rPr>
        <w:t xml:space="preserve"> процедура утверждения которого различается в зависимости от того, имела или нет кредитная организация лицензию на привлечение денежных средств физических лиц во вклады. Конкурсным управляющим при банкротстве кредитной организации, не имевшей такой лицензии, утверждается </w:t>
      </w:r>
      <w:r w:rsidR="00741C3A" w:rsidRPr="001E5C7C">
        <w:rPr>
          <w:rFonts w:ascii="Times New Roman" w:eastAsia="Times New Roman" w:hAnsi="Times New Roman" w:cs="Times New Roman"/>
          <w:sz w:val="28"/>
          <w:szCs w:val="28"/>
          <w:lang w:eastAsia="ru-RU"/>
        </w:rPr>
        <w:t>конкурсный</w:t>
      </w:r>
      <w:r w:rsidRPr="001E5C7C">
        <w:rPr>
          <w:rFonts w:ascii="Times New Roman" w:eastAsia="Times New Roman" w:hAnsi="Times New Roman" w:cs="Times New Roman"/>
          <w:sz w:val="28"/>
          <w:szCs w:val="28"/>
          <w:lang w:eastAsia="ru-RU"/>
        </w:rPr>
        <w:t xml:space="preserve"> управляющий, аккредитованный при Банке России. При наличии указанной лицензии конкурсным управляющим является </w:t>
      </w:r>
      <w:r w:rsidR="00741C3A" w:rsidRPr="001E5C7C">
        <w:rPr>
          <w:rFonts w:ascii="Times New Roman" w:eastAsia="Times New Roman" w:hAnsi="Times New Roman" w:cs="Times New Roman"/>
          <w:sz w:val="28"/>
          <w:szCs w:val="28"/>
          <w:lang w:eastAsia="ru-RU"/>
        </w:rPr>
        <w:t>Государственная корпорация «</w:t>
      </w:r>
      <w:r w:rsidRPr="001E5C7C">
        <w:rPr>
          <w:rFonts w:ascii="Times New Roman" w:eastAsia="Times New Roman" w:hAnsi="Times New Roman" w:cs="Times New Roman"/>
          <w:sz w:val="28"/>
          <w:szCs w:val="28"/>
          <w:lang w:eastAsia="ru-RU"/>
        </w:rPr>
        <w:t>Агентство по страхованию вкладов</w:t>
      </w:r>
      <w:r w:rsidR="00741C3A" w:rsidRPr="001E5C7C">
        <w:rPr>
          <w:rFonts w:ascii="Times New Roman" w:eastAsia="Times New Roman" w:hAnsi="Times New Roman" w:cs="Times New Roman"/>
          <w:sz w:val="28"/>
          <w:szCs w:val="28"/>
          <w:lang w:eastAsia="ru-RU"/>
        </w:rPr>
        <w:t>» (далее – Агентство)</w:t>
      </w:r>
      <w:r w:rsidRPr="001E5C7C">
        <w:rPr>
          <w:rFonts w:ascii="Times New Roman" w:eastAsia="Times New Roman" w:hAnsi="Times New Roman" w:cs="Times New Roman"/>
          <w:sz w:val="28"/>
          <w:szCs w:val="28"/>
          <w:lang w:eastAsia="ru-RU"/>
        </w:rPr>
        <w:t xml:space="preserve">. Агентство </w:t>
      </w:r>
      <w:r w:rsidR="00741C3A" w:rsidRPr="001E5C7C">
        <w:rPr>
          <w:rFonts w:ascii="Times New Roman" w:eastAsia="Times New Roman" w:hAnsi="Times New Roman" w:cs="Times New Roman"/>
          <w:sz w:val="28"/>
          <w:szCs w:val="28"/>
          <w:lang w:eastAsia="ru-RU"/>
        </w:rPr>
        <w:t>также может осуществлять</w:t>
      </w:r>
      <w:r w:rsidRPr="001E5C7C">
        <w:rPr>
          <w:rFonts w:ascii="Times New Roman" w:eastAsia="Times New Roman" w:hAnsi="Times New Roman" w:cs="Times New Roman"/>
          <w:sz w:val="28"/>
          <w:szCs w:val="28"/>
          <w:lang w:eastAsia="ru-RU"/>
        </w:rPr>
        <w:t xml:space="preserve"> конкурсное производство по кредитным организациям – отсутствующим должникам. </w:t>
      </w:r>
    </w:p>
    <w:p w:rsidR="00016EEE" w:rsidRPr="001E5C7C" w:rsidRDefault="00016EEE"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При этом, несмотря на положительный опыт осуществления указанным юридическим лицом полномочий конкурсного управляющего в делах о банкротстве, </w:t>
      </w:r>
      <w:hyperlink r:id="rId201" w:history="1">
        <w:r w:rsidRPr="001E5C7C">
          <w:rPr>
            <w:rFonts w:ascii="Times New Roman" w:eastAsia="Times New Roman" w:hAnsi="Times New Roman" w:cs="Times New Roman"/>
            <w:sz w:val="28"/>
            <w:szCs w:val="28"/>
            <w:lang w:eastAsia="ru-RU"/>
          </w:rPr>
          <w:t>Закон</w:t>
        </w:r>
      </w:hyperlink>
      <w:r w:rsidRPr="001E5C7C">
        <w:rPr>
          <w:rFonts w:ascii="Times New Roman" w:eastAsia="Times New Roman" w:hAnsi="Times New Roman" w:cs="Times New Roman"/>
          <w:sz w:val="28"/>
          <w:szCs w:val="28"/>
          <w:lang w:eastAsia="ru-RU"/>
        </w:rPr>
        <w:t xml:space="preserve"> о банкротстве не предусматривает в качестве общего правила возможность утверждения юридических лиц </w:t>
      </w:r>
      <w:r w:rsidR="00B24FCC" w:rsidRPr="001E5C7C">
        <w:rPr>
          <w:rFonts w:ascii="Times New Roman" w:eastAsia="Times New Roman" w:hAnsi="Times New Roman" w:cs="Times New Roman"/>
          <w:sz w:val="28"/>
          <w:szCs w:val="28"/>
          <w:lang w:eastAsia="ru-RU"/>
        </w:rPr>
        <w:t xml:space="preserve">конкурсными </w:t>
      </w:r>
      <w:r w:rsidRPr="001E5C7C">
        <w:rPr>
          <w:rFonts w:ascii="Times New Roman" w:eastAsia="Times New Roman" w:hAnsi="Times New Roman" w:cs="Times New Roman"/>
          <w:sz w:val="28"/>
          <w:szCs w:val="28"/>
          <w:lang w:eastAsia="ru-RU"/>
        </w:rPr>
        <w:t>управляющими в делах о банкротстве.</w:t>
      </w:r>
    </w:p>
    <w:p w:rsidR="00016EEE" w:rsidRPr="001E5C7C" w:rsidRDefault="00B24FCC"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На мой взгляд, в</w:t>
      </w:r>
      <w:r w:rsidR="00016EEE" w:rsidRPr="001E5C7C">
        <w:rPr>
          <w:rFonts w:ascii="Times New Roman" w:eastAsia="Times New Roman" w:hAnsi="Times New Roman" w:cs="Times New Roman"/>
          <w:sz w:val="28"/>
          <w:szCs w:val="28"/>
          <w:lang w:eastAsia="ru-RU"/>
        </w:rPr>
        <w:t xml:space="preserve"> этой связи необходимо внести изменения в законодательство о банкротстве, предусматривающие утверждение в качестве </w:t>
      </w:r>
      <w:r w:rsidRPr="001E5C7C">
        <w:rPr>
          <w:rFonts w:ascii="Times New Roman" w:eastAsia="Times New Roman" w:hAnsi="Times New Roman" w:cs="Times New Roman"/>
          <w:sz w:val="28"/>
          <w:szCs w:val="28"/>
          <w:lang w:eastAsia="ru-RU"/>
        </w:rPr>
        <w:t xml:space="preserve">конкурсных </w:t>
      </w:r>
      <w:r w:rsidR="00016EEE" w:rsidRPr="001E5C7C">
        <w:rPr>
          <w:rFonts w:ascii="Times New Roman" w:eastAsia="Times New Roman" w:hAnsi="Times New Roman" w:cs="Times New Roman"/>
          <w:sz w:val="28"/>
          <w:szCs w:val="28"/>
          <w:lang w:eastAsia="ru-RU"/>
        </w:rPr>
        <w:t xml:space="preserve">управляющих в делах о банкротстве не только граждан, но и </w:t>
      </w:r>
      <w:r w:rsidR="00016EEE" w:rsidRPr="001E5C7C">
        <w:rPr>
          <w:rFonts w:ascii="Times New Roman" w:eastAsia="Times New Roman" w:hAnsi="Times New Roman" w:cs="Times New Roman"/>
          <w:sz w:val="28"/>
          <w:szCs w:val="28"/>
          <w:lang w:eastAsia="ru-RU"/>
        </w:rPr>
        <w:lastRenderedPageBreak/>
        <w:t>юридических лиц, поскольку отсутствуют какие–либо объективные препятствия для иного подхода.</w:t>
      </w:r>
    </w:p>
    <w:p w:rsidR="00B24FCC" w:rsidRPr="001E5C7C" w:rsidRDefault="00B24FCC" w:rsidP="001E5C7C">
      <w:pPr>
        <w:pStyle w:val="a7"/>
        <w:spacing w:line="360" w:lineRule="auto"/>
        <w:ind w:firstLine="709"/>
        <w:jc w:val="both"/>
        <w:rPr>
          <w:rFonts w:ascii="Times New Roman" w:hAnsi="Times New Roman" w:cs="Times New Roman"/>
          <w:sz w:val="28"/>
          <w:szCs w:val="28"/>
          <w:lang w:eastAsia="ru-RU"/>
        </w:rPr>
      </w:pPr>
      <w:r w:rsidRPr="001E5C7C">
        <w:rPr>
          <w:rFonts w:ascii="Times New Roman" w:hAnsi="Times New Roman" w:cs="Times New Roman"/>
          <w:sz w:val="28"/>
          <w:szCs w:val="28"/>
          <w:lang w:eastAsia="ru-RU"/>
        </w:rPr>
        <w:t xml:space="preserve">Конкурсный управляющий за неисполнение или ненадлежащее исполнение возложенных на него обязанностей может быть привлечен к дисциплинарной, административной, </w:t>
      </w:r>
      <w:proofErr w:type="spellStart"/>
      <w:r w:rsidRPr="001E5C7C">
        <w:rPr>
          <w:rFonts w:ascii="Times New Roman" w:hAnsi="Times New Roman" w:cs="Times New Roman"/>
          <w:sz w:val="28"/>
          <w:szCs w:val="28"/>
          <w:lang w:eastAsia="ru-RU"/>
        </w:rPr>
        <w:t>гражданско</w:t>
      </w:r>
      <w:proofErr w:type="spellEnd"/>
      <w:r w:rsidRPr="001E5C7C">
        <w:rPr>
          <w:rFonts w:ascii="Times New Roman" w:hAnsi="Times New Roman" w:cs="Times New Roman"/>
          <w:sz w:val="28"/>
          <w:szCs w:val="28"/>
          <w:lang w:eastAsia="ru-RU"/>
        </w:rPr>
        <w:t>–правовой, уголовной ответственности.</w:t>
      </w:r>
    </w:p>
    <w:p w:rsidR="00016EEE" w:rsidRPr="001E5C7C" w:rsidRDefault="00016EEE"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Вознаграждение конкурсного управляющего разделено на две части:</w:t>
      </w:r>
      <w:r w:rsidR="00B24FCC" w:rsidRPr="001E5C7C">
        <w:rPr>
          <w:rFonts w:ascii="Times New Roman" w:eastAsia="Times New Roman" w:hAnsi="Times New Roman" w:cs="Times New Roman"/>
          <w:sz w:val="28"/>
          <w:szCs w:val="28"/>
          <w:lang w:eastAsia="ru-RU"/>
        </w:rPr>
        <w:t xml:space="preserve"> фиксированные суммы и проценты. Кроме</w:t>
      </w:r>
      <w:r w:rsidRPr="001E5C7C">
        <w:rPr>
          <w:rFonts w:ascii="Times New Roman" w:eastAsia="Times New Roman" w:hAnsi="Times New Roman" w:cs="Times New Roman"/>
          <w:sz w:val="28"/>
          <w:szCs w:val="28"/>
          <w:lang w:eastAsia="ru-RU"/>
        </w:rPr>
        <w:t xml:space="preserve"> того, собранием кредиторов может быть установлено дополнительное вознаграждение арбитражного управляющего.</w:t>
      </w:r>
      <w:r w:rsidRPr="001E5C7C">
        <w:rPr>
          <w:rFonts w:ascii="Times New Roman" w:hAnsi="Times New Roman" w:cs="Times New Roman"/>
          <w:sz w:val="28"/>
          <w:szCs w:val="28"/>
        </w:rPr>
        <w:t xml:space="preserve"> </w:t>
      </w:r>
      <w:r w:rsidR="00B24FCC" w:rsidRPr="001E5C7C">
        <w:rPr>
          <w:rFonts w:ascii="Times New Roman" w:eastAsia="Times New Roman" w:hAnsi="Times New Roman" w:cs="Times New Roman"/>
          <w:sz w:val="28"/>
          <w:szCs w:val="28"/>
          <w:lang w:eastAsia="ru-RU"/>
        </w:rPr>
        <w:t>Дополнительное вознаграждение выплачивается конкурсному управляющему за счет сре</w:t>
      </w:r>
      <w:proofErr w:type="gramStart"/>
      <w:r w:rsidR="00B24FCC" w:rsidRPr="001E5C7C">
        <w:rPr>
          <w:rFonts w:ascii="Times New Roman" w:eastAsia="Times New Roman" w:hAnsi="Times New Roman" w:cs="Times New Roman"/>
          <w:sz w:val="28"/>
          <w:szCs w:val="28"/>
          <w:lang w:eastAsia="ru-RU"/>
        </w:rPr>
        <w:t>дств кр</w:t>
      </w:r>
      <w:proofErr w:type="gramEnd"/>
      <w:r w:rsidR="00B24FCC" w:rsidRPr="001E5C7C">
        <w:rPr>
          <w:rFonts w:ascii="Times New Roman" w:eastAsia="Times New Roman" w:hAnsi="Times New Roman" w:cs="Times New Roman"/>
          <w:sz w:val="28"/>
          <w:szCs w:val="28"/>
          <w:lang w:eastAsia="ru-RU"/>
        </w:rPr>
        <w:t xml:space="preserve">едиторов, принявших решение об установлении дополнительного вознаграждения. </w:t>
      </w:r>
      <w:r w:rsidRPr="001E5C7C">
        <w:rPr>
          <w:rFonts w:ascii="Times New Roman" w:eastAsia="Times New Roman" w:hAnsi="Times New Roman" w:cs="Times New Roman"/>
          <w:sz w:val="28"/>
          <w:szCs w:val="28"/>
          <w:lang w:eastAsia="ru-RU"/>
        </w:rPr>
        <w:t xml:space="preserve">В случае освобождения или отстранения арбитражным судом </w:t>
      </w:r>
      <w:r w:rsidR="00B24FCC" w:rsidRPr="001E5C7C">
        <w:rPr>
          <w:rFonts w:ascii="Times New Roman" w:eastAsia="Times New Roman" w:hAnsi="Times New Roman" w:cs="Times New Roman"/>
          <w:sz w:val="28"/>
          <w:szCs w:val="28"/>
          <w:lang w:eastAsia="ru-RU"/>
        </w:rPr>
        <w:t>конкурсного</w:t>
      </w:r>
      <w:r w:rsidRPr="001E5C7C">
        <w:rPr>
          <w:rFonts w:ascii="Times New Roman" w:eastAsia="Times New Roman" w:hAnsi="Times New Roman" w:cs="Times New Roman"/>
          <w:sz w:val="28"/>
          <w:szCs w:val="28"/>
          <w:lang w:eastAsia="ru-RU"/>
        </w:rPr>
        <w:t xml:space="preserve"> управляющего от исполнения возложенных на него обязанностей в деле о банкротстве вознаграждение ему не выплачивается </w:t>
      </w:r>
      <w:proofErr w:type="gramStart"/>
      <w:r w:rsidRPr="001E5C7C">
        <w:rPr>
          <w:rFonts w:ascii="Times New Roman" w:eastAsia="Times New Roman" w:hAnsi="Times New Roman" w:cs="Times New Roman"/>
          <w:sz w:val="28"/>
          <w:szCs w:val="28"/>
          <w:lang w:eastAsia="ru-RU"/>
        </w:rPr>
        <w:t>с даты</w:t>
      </w:r>
      <w:proofErr w:type="gramEnd"/>
      <w:r w:rsidRPr="001E5C7C">
        <w:rPr>
          <w:rFonts w:ascii="Times New Roman" w:eastAsia="Times New Roman" w:hAnsi="Times New Roman" w:cs="Times New Roman"/>
          <w:sz w:val="28"/>
          <w:szCs w:val="28"/>
          <w:lang w:eastAsia="ru-RU"/>
        </w:rPr>
        <w:t xml:space="preserve"> его освобождения или отстранения.</w:t>
      </w:r>
      <w:r w:rsidRPr="001E5C7C">
        <w:rPr>
          <w:rFonts w:ascii="Times New Roman" w:hAnsi="Times New Roman" w:cs="Times New Roman"/>
          <w:sz w:val="28"/>
          <w:szCs w:val="28"/>
        </w:rPr>
        <w:t xml:space="preserve"> </w:t>
      </w:r>
    </w:p>
    <w:p w:rsidR="00016EEE" w:rsidRPr="001E5C7C" w:rsidRDefault="00016EEE"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Проведенный анализ правоприменительной практики позволяет сделать вывод об отсутствии единого подхода к разрешению споров </w:t>
      </w:r>
      <w:r w:rsidR="00B24FCC" w:rsidRPr="001E5C7C">
        <w:rPr>
          <w:rFonts w:ascii="Times New Roman" w:eastAsia="Times New Roman" w:hAnsi="Times New Roman" w:cs="Times New Roman"/>
          <w:sz w:val="28"/>
          <w:szCs w:val="28"/>
          <w:lang w:eastAsia="ru-RU"/>
        </w:rPr>
        <w:t>относительно оплаты</w:t>
      </w:r>
      <w:r w:rsidRPr="001E5C7C">
        <w:rPr>
          <w:rFonts w:ascii="Times New Roman" w:eastAsia="Times New Roman" w:hAnsi="Times New Roman" w:cs="Times New Roman"/>
          <w:sz w:val="28"/>
          <w:szCs w:val="28"/>
          <w:lang w:eastAsia="ru-RU"/>
        </w:rPr>
        <w:t xml:space="preserve"> услуг конкурсного управляющего. </w:t>
      </w:r>
    </w:p>
    <w:p w:rsidR="00AE66B2" w:rsidRPr="001E5C7C" w:rsidRDefault="00AE66B2"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Утрата управляющим контроля над сохранностью имущества должника, создавшая условия для совершения преступления, позволяет применить к управляющему и непосредственному </w:t>
      </w:r>
      <w:proofErr w:type="spellStart"/>
      <w:r w:rsidRPr="001E5C7C">
        <w:rPr>
          <w:rFonts w:ascii="Times New Roman" w:eastAsia="Times New Roman" w:hAnsi="Times New Roman" w:cs="Times New Roman"/>
          <w:sz w:val="28"/>
          <w:szCs w:val="28"/>
          <w:lang w:eastAsia="ru-RU"/>
        </w:rPr>
        <w:t>причинителю</w:t>
      </w:r>
      <w:proofErr w:type="spellEnd"/>
      <w:r w:rsidRPr="001E5C7C">
        <w:rPr>
          <w:rFonts w:ascii="Times New Roman" w:eastAsia="Times New Roman" w:hAnsi="Times New Roman" w:cs="Times New Roman"/>
          <w:sz w:val="28"/>
          <w:szCs w:val="28"/>
          <w:lang w:eastAsia="ru-RU"/>
        </w:rPr>
        <w:t xml:space="preserve"> вреда правила о солидарной ответственности.</w:t>
      </w:r>
    </w:p>
    <w:p w:rsidR="00AE66B2" w:rsidRPr="001E5C7C" w:rsidRDefault="006B7E69" w:rsidP="001E5C7C">
      <w:pPr>
        <w:pStyle w:val="a7"/>
        <w:spacing w:line="360" w:lineRule="auto"/>
        <w:ind w:firstLine="709"/>
        <w:jc w:val="both"/>
        <w:rPr>
          <w:rFonts w:ascii="Times New Roman" w:eastAsia="Times New Roman" w:hAnsi="Times New Roman" w:cs="Times New Roman"/>
          <w:sz w:val="28"/>
          <w:szCs w:val="28"/>
          <w:lang w:eastAsia="ru-RU"/>
        </w:rPr>
      </w:pPr>
      <w:r w:rsidRPr="001E5C7C">
        <w:rPr>
          <w:rFonts w:ascii="Times New Roman" w:eastAsia="Times New Roman" w:hAnsi="Times New Roman" w:cs="Times New Roman"/>
          <w:sz w:val="28"/>
          <w:szCs w:val="28"/>
          <w:lang w:eastAsia="ru-RU"/>
        </w:rPr>
        <w:t xml:space="preserve">По спорному вопросу о том, может ли возлагаться на </w:t>
      </w:r>
      <w:r w:rsidR="008D3213" w:rsidRPr="001E5C7C">
        <w:rPr>
          <w:rFonts w:ascii="Times New Roman" w:eastAsia="Times New Roman" w:hAnsi="Times New Roman" w:cs="Times New Roman"/>
          <w:sz w:val="28"/>
          <w:szCs w:val="28"/>
          <w:lang w:eastAsia="ru-RU"/>
        </w:rPr>
        <w:t>конкурсного</w:t>
      </w:r>
      <w:r w:rsidR="00016EEE" w:rsidRPr="001E5C7C">
        <w:rPr>
          <w:rFonts w:ascii="Times New Roman" w:eastAsia="Times New Roman" w:hAnsi="Times New Roman" w:cs="Times New Roman"/>
          <w:sz w:val="28"/>
          <w:szCs w:val="28"/>
          <w:lang w:eastAsia="ru-RU"/>
        </w:rPr>
        <w:t xml:space="preserve"> управляющего ответственность за действия </w:t>
      </w:r>
      <w:r w:rsidR="008D3213" w:rsidRPr="001E5C7C">
        <w:rPr>
          <w:rFonts w:ascii="Times New Roman" w:eastAsia="Times New Roman" w:hAnsi="Times New Roman" w:cs="Times New Roman"/>
          <w:sz w:val="28"/>
          <w:szCs w:val="28"/>
          <w:lang w:eastAsia="ru-RU"/>
        </w:rPr>
        <w:t xml:space="preserve">третьих лиц, которых он привлек, </w:t>
      </w:r>
      <w:r w:rsidR="00AE66B2" w:rsidRPr="001E5C7C">
        <w:rPr>
          <w:rFonts w:ascii="Times New Roman" w:eastAsia="Times New Roman" w:hAnsi="Times New Roman" w:cs="Times New Roman"/>
          <w:sz w:val="28"/>
          <w:szCs w:val="28"/>
          <w:lang w:eastAsia="ru-RU"/>
        </w:rPr>
        <w:t>заслуживает поддержки следующая точка зрения: если конкурсный управляющий привлекает третьих лиц, следовательно, он должен отвечать за их действия. Однако существуют ситуации, когда суд приходит к выводу об отсутствии вины конкурсного управляющего в действиях третьих лиц, но таких споров меньше. На мой взгляд, решение этого вопроса требует дополнительного обсуждения.</w:t>
      </w:r>
    </w:p>
    <w:p w:rsidR="004243AD" w:rsidRPr="001E5C7C" w:rsidRDefault="004243AD" w:rsidP="001E5C7C">
      <w:pPr>
        <w:pStyle w:val="a7"/>
        <w:spacing w:line="360" w:lineRule="auto"/>
        <w:jc w:val="both"/>
        <w:rPr>
          <w:rFonts w:ascii="Times New Roman" w:hAnsi="Times New Roman" w:cs="Times New Roman"/>
          <w:sz w:val="28"/>
          <w:szCs w:val="28"/>
        </w:rPr>
      </w:pPr>
    </w:p>
    <w:p w:rsidR="00AE66B2" w:rsidRPr="001E5C7C" w:rsidRDefault="00AE66B2" w:rsidP="001E5C7C">
      <w:pPr>
        <w:pStyle w:val="a7"/>
        <w:spacing w:line="360" w:lineRule="auto"/>
        <w:jc w:val="both"/>
        <w:rPr>
          <w:rFonts w:ascii="Times New Roman" w:hAnsi="Times New Roman" w:cs="Times New Roman"/>
          <w:sz w:val="28"/>
          <w:szCs w:val="28"/>
        </w:rPr>
      </w:pPr>
    </w:p>
    <w:p w:rsidR="004243AD" w:rsidRPr="001E5C7C" w:rsidRDefault="004243AD" w:rsidP="001E5C7C">
      <w:pPr>
        <w:pStyle w:val="a7"/>
        <w:tabs>
          <w:tab w:val="left" w:pos="0"/>
        </w:tabs>
        <w:spacing w:line="360" w:lineRule="auto"/>
        <w:ind w:left="851"/>
        <w:jc w:val="center"/>
        <w:rPr>
          <w:rFonts w:ascii="Times New Roman" w:hAnsi="Times New Roman" w:cs="Times New Roman"/>
          <w:sz w:val="28"/>
          <w:szCs w:val="28"/>
        </w:rPr>
      </w:pPr>
      <w:r w:rsidRPr="001E5C7C">
        <w:rPr>
          <w:rFonts w:ascii="Times New Roman" w:hAnsi="Times New Roman" w:cs="Times New Roman"/>
          <w:sz w:val="28"/>
          <w:szCs w:val="28"/>
        </w:rPr>
        <w:lastRenderedPageBreak/>
        <w:t>СПИСОК ЛИТЕРАТУРЫ</w:t>
      </w:r>
    </w:p>
    <w:p w:rsidR="009A6BA7" w:rsidRPr="001E5C7C" w:rsidRDefault="009A6BA7" w:rsidP="001E5C7C">
      <w:pPr>
        <w:pStyle w:val="af3"/>
        <w:spacing w:after="0" w:line="360" w:lineRule="auto"/>
        <w:ind w:left="0"/>
        <w:jc w:val="both"/>
        <w:rPr>
          <w:rFonts w:ascii="Times New Roman" w:hAnsi="Times New Roman" w:cs="Times New Roman"/>
          <w:b/>
          <w:sz w:val="28"/>
          <w:szCs w:val="28"/>
        </w:rPr>
      </w:pPr>
    </w:p>
    <w:p w:rsidR="009A6BA7" w:rsidRPr="001E5C7C" w:rsidRDefault="009A6BA7" w:rsidP="001E5C7C">
      <w:pPr>
        <w:pStyle w:val="af3"/>
        <w:numPr>
          <w:ilvl w:val="0"/>
          <w:numId w:val="3"/>
        </w:numPr>
        <w:spacing w:after="0" w:line="360" w:lineRule="auto"/>
        <w:ind w:left="0" w:firstLine="0"/>
        <w:jc w:val="both"/>
        <w:rPr>
          <w:rFonts w:ascii="Times New Roman" w:hAnsi="Times New Roman" w:cs="Times New Roman"/>
          <w:b/>
          <w:sz w:val="28"/>
          <w:szCs w:val="28"/>
        </w:rPr>
      </w:pPr>
      <w:r w:rsidRPr="001E5C7C">
        <w:rPr>
          <w:rFonts w:ascii="Times New Roman" w:hAnsi="Times New Roman" w:cs="Times New Roman"/>
          <w:b/>
          <w:sz w:val="28"/>
          <w:szCs w:val="28"/>
        </w:rPr>
        <w:t>Нормативные правовые акты и иные официальные документы Российской Федерации</w:t>
      </w:r>
    </w:p>
    <w:p w:rsidR="002706EC" w:rsidRPr="001E5C7C" w:rsidRDefault="002706EC" w:rsidP="001E5C7C">
      <w:pPr>
        <w:pStyle w:val="a7"/>
        <w:numPr>
          <w:ilvl w:val="0"/>
          <w:numId w:val="10"/>
        </w:numPr>
        <w:tabs>
          <w:tab w:val="left" w:pos="0"/>
        </w:tabs>
        <w:spacing w:line="360" w:lineRule="auto"/>
        <w:jc w:val="both"/>
        <w:rPr>
          <w:rFonts w:ascii="Times New Roman" w:hAnsi="Times New Roman" w:cs="Times New Roman"/>
          <w:sz w:val="28"/>
          <w:szCs w:val="28"/>
          <w:lang w:eastAsia="ru-RU"/>
        </w:rPr>
      </w:pPr>
      <w:r w:rsidRPr="001E5C7C">
        <w:rPr>
          <w:rFonts w:ascii="Times New Roman" w:hAnsi="Times New Roman" w:cs="Times New Roman"/>
          <w:sz w:val="28"/>
          <w:szCs w:val="28"/>
          <w:lang w:eastAsia="ru-RU"/>
        </w:rPr>
        <w:t>«Гражданский кодекс Российской Федерации (часть первая)» от 30.11.1994 № 51–ФЗ (ред. от 28.03.2017) //</w:t>
      </w:r>
      <w:r w:rsidRPr="001E5C7C">
        <w:rPr>
          <w:rFonts w:ascii="Times New Roman" w:hAnsi="Times New Roman" w:cs="Times New Roman"/>
          <w:sz w:val="28"/>
          <w:szCs w:val="28"/>
        </w:rPr>
        <w:t xml:space="preserve"> </w:t>
      </w:r>
      <w:r w:rsidRPr="001E5C7C">
        <w:rPr>
          <w:rFonts w:ascii="Times New Roman" w:hAnsi="Times New Roman" w:cs="Times New Roman"/>
          <w:sz w:val="28"/>
          <w:szCs w:val="28"/>
          <w:lang w:eastAsia="ru-RU"/>
        </w:rPr>
        <w:t>«Собрание законодательства Р</w:t>
      </w:r>
      <w:r w:rsidR="00140289" w:rsidRPr="001E5C7C">
        <w:rPr>
          <w:rFonts w:ascii="Times New Roman" w:hAnsi="Times New Roman" w:cs="Times New Roman"/>
          <w:sz w:val="28"/>
          <w:szCs w:val="28"/>
          <w:lang w:eastAsia="ru-RU"/>
        </w:rPr>
        <w:t>Ф». –  05.12.1994. –  № 32. –  С</w:t>
      </w:r>
      <w:r w:rsidRPr="001E5C7C">
        <w:rPr>
          <w:rFonts w:ascii="Times New Roman" w:hAnsi="Times New Roman" w:cs="Times New Roman"/>
          <w:sz w:val="28"/>
          <w:szCs w:val="28"/>
          <w:lang w:eastAsia="ru-RU"/>
        </w:rPr>
        <w:t>т. 3301</w:t>
      </w:r>
      <w:r w:rsidRPr="001E5C7C">
        <w:rPr>
          <w:rFonts w:ascii="Times New Roman" w:hAnsi="Times New Roman" w:cs="Times New Roman"/>
          <w:sz w:val="28"/>
          <w:szCs w:val="28"/>
        </w:rPr>
        <w:t>.</w:t>
      </w:r>
    </w:p>
    <w:p w:rsidR="002706EC" w:rsidRPr="001E5C7C" w:rsidRDefault="002706EC" w:rsidP="001E5C7C">
      <w:pPr>
        <w:pStyle w:val="a7"/>
        <w:numPr>
          <w:ilvl w:val="0"/>
          <w:numId w:val="10"/>
        </w:numPr>
        <w:tabs>
          <w:tab w:val="left" w:pos="0"/>
        </w:tabs>
        <w:spacing w:line="360" w:lineRule="auto"/>
        <w:jc w:val="both"/>
        <w:rPr>
          <w:rFonts w:ascii="Times New Roman" w:hAnsi="Times New Roman" w:cs="Times New Roman"/>
          <w:sz w:val="28"/>
          <w:szCs w:val="28"/>
          <w:lang w:eastAsia="ru-RU"/>
        </w:rPr>
      </w:pPr>
      <w:r w:rsidRPr="001E5C7C">
        <w:rPr>
          <w:rFonts w:ascii="Times New Roman" w:hAnsi="Times New Roman" w:cs="Times New Roman"/>
          <w:sz w:val="28"/>
          <w:szCs w:val="28"/>
          <w:lang w:eastAsia="ru-RU"/>
        </w:rPr>
        <w:t xml:space="preserve">«Гражданский кодекс Российской Федерации (часть вторая)» от 26.01.1996 № 14-ФЗ (ред. от 28.03.2017) // «Собрание законодательства РФ». –  29.01.1996. – № 5. – </w:t>
      </w:r>
      <w:r w:rsidR="00140289" w:rsidRPr="001E5C7C">
        <w:rPr>
          <w:rFonts w:ascii="Times New Roman" w:hAnsi="Times New Roman" w:cs="Times New Roman"/>
          <w:sz w:val="28"/>
          <w:szCs w:val="28"/>
          <w:lang w:eastAsia="ru-RU"/>
        </w:rPr>
        <w:t>С</w:t>
      </w:r>
      <w:r w:rsidRPr="001E5C7C">
        <w:rPr>
          <w:rFonts w:ascii="Times New Roman" w:hAnsi="Times New Roman" w:cs="Times New Roman"/>
          <w:sz w:val="28"/>
          <w:szCs w:val="28"/>
          <w:lang w:eastAsia="ru-RU"/>
        </w:rPr>
        <w:t>т. 410.</w:t>
      </w:r>
    </w:p>
    <w:p w:rsidR="002706EC" w:rsidRPr="001E5C7C" w:rsidRDefault="002706EC" w:rsidP="001E5C7C">
      <w:pPr>
        <w:pStyle w:val="a7"/>
        <w:numPr>
          <w:ilvl w:val="0"/>
          <w:numId w:val="10"/>
        </w:numPr>
        <w:tabs>
          <w:tab w:val="left" w:pos="0"/>
        </w:tabs>
        <w:spacing w:line="360" w:lineRule="auto"/>
        <w:jc w:val="both"/>
        <w:rPr>
          <w:rFonts w:ascii="Times New Roman" w:hAnsi="Times New Roman" w:cs="Times New Roman"/>
          <w:sz w:val="28"/>
          <w:szCs w:val="28"/>
          <w:lang w:eastAsia="ru-RU"/>
        </w:rPr>
      </w:pPr>
      <w:r w:rsidRPr="001E5C7C">
        <w:rPr>
          <w:rFonts w:ascii="Times New Roman" w:hAnsi="Times New Roman" w:cs="Times New Roman"/>
          <w:sz w:val="28"/>
          <w:szCs w:val="28"/>
        </w:rPr>
        <w:t xml:space="preserve">«Уголовный кодекс Российской Федерации» от 13.06.1996 № 63-ФЗ (ред. от 17.04.2017) // </w:t>
      </w:r>
      <w:r w:rsidRPr="001E5C7C">
        <w:rPr>
          <w:rFonts w:ascii="Times New Roman" w:hAnsi="Times New Roman" w:cs="Times New Roman"/>
          <w:sz w:val="28"/>
          <w:szCs w:val="28"/>
          <w:lang w:eastAsia="ru-RU"/>
        </w:rPr>
        <w:t>«Собрание законодательства РФ». –  17.06.1996. –  № 25. –  ст. 2954</w:t>
      </w:r>
      <w:r w:rsidRPr="001E5C7C">
        <w:rPr>
          <w:rFonts w:ascii="Times New Roman" w:hAnsi="Times New Roman" w:cs="Times New Roman"/>
          <w:sz w:val="28"/>
          <w:szCs w:val="28"/>
        </w:rPr>
        <w:t>.</w:t>
      </w:r>
      <w:r w:rsidRPr="001E5C7C">
        <w:rPr>
          <w:rFonts w:ascii="Times New Roman" w:hAnsi="Times New Roman" w:cs="Times New Roman"/>
          <w:sz w:val="28"/>
          <w:szCs w:val="28"/>
          <w:lang w:eastAsia="ru-RU"/>
        </w:rPr>
        <w:t xml:space="preserve"> // «Российская газета». –  № 113. –  18.06.1996. –  № 114. –  19.06.1996. –  № 115. –  20.06.1996. –  № 118. –  25.06.1996.</w:t>
      </w:r>
    </w:p>
    <w:p w:rsidR="002706EC" w:rsidRPr="001E5C7C" w:rsidRDefault="002706EC" w:rsidP="001E5C7C">
      <w:pPr>
        <w:pStyle w:val="a7"/>
        <w:numPr>
          <w:ilvl w:val="0"/>
          <w:numId w:val="10"/>
        </w:numPr>
        <w:tabs>
          <w:tab w:val="left" w:pos="0"/>
        </w:tabs>
        <w:spacing w:line="360" w:lineRule="auto"/>
        <w:jc w:val="both"/>
        <w:rPr>
          <w:rFonts w:ascii="Times New Roman" w:hAnsi="Times New Roman" w:cs="Times New Roman"/>
          <w:sz w:val="28"/>
          <w:szCs w:val="28"/>
          <w:lang w:eastAsia="ru-RU"/>
        </w:rPr>
      </w:pPr>
      <w:r w:rsidRPr="001E5C7C">
        <w:rPr>
          <w:rFonts w:ascii="Times New Roman" w:hAnsi="Times New Roman" w:cs="Times New Roman"/>
          <w:sz w:val="28"/>
          <w:szCs w:val="28"/>
          <w:lang w:eastAsia="ru-RU"/>
        </w:rPr>
        <w:t>«Кодекс Российской Федерации об административных правонарушениях» от 30.12.2001 № 195–ФЗ (ред. от 03.04.2017) //</w:t>
      </w:r>
      <w:r w:rsidRPr="001E5C7C">
        <w:rPr>
          <w:rFonts w:ascii="Times New Roman" w:hAnsi="Times New Roman" w:cs="Times New Roman"/>
          <w:sz w:val="28"/>
          <w:szCs w:val="28"/>
        </w:rPr>
        <w:t xml:space="preserve"> </w:t>
      </w:r>
      <w:r w:rsidRPr="001E5C7C">
        <w:rPr>
          <w:rFonts w:ascii="Times New Roman" w:hAnsi="Times New Roman" w:cs="Times New Roman"/>
          <w:sz w:val="28"/>
          <w:szCs w:val="28"/>
          <w:lang w:eastAsia="ru-RU"/>
        </w:rPr>
        <w:t>«Российская газета». –  31.12.2001</w:t>
      </w:r>
      <w:r w:rsidRPr="001E5C7C">
        <w:rPr>
          <w:rFonts w:ascii="Times New Roman" w:hAnsi="Times New Roman" w:cs="Times New Roman"/>
          <w:sz w:val="28"/>
          <w:szCs w:val="28"/>
        </w:rPr>
        <w:t xml:space="preserve">. </w:t>
      </w:r>
      <w:r w:rsidRPr="001E5C7C">
        <w:rPr>
          <w:rFonts w:ascii="Times New Roman" w:hAnsi="Times New Roman" w:cs="Times New Roman"/>
          <w:sz w:val="28"/>
          <w:szCs w:val="28"/>
          <w:lang w:eastAsia="ru-RU"/>
        </w:rPr>
        <w:t>–  № 256.</w:t>
      </w:r>
    </w:p>
    <w:p w:rsidR="002706EC" w:rsidRPr="001E5C7C" w:rsidRDefault="002706EC" w:rsidP="001E5C7C">
      <w:pPr>
        <w:pStyle w:val="a7"/>
        <w:numPr>
          <w:ilvl w:val="0"/>
          <w:numId w:val="10"/>
        </w:numPr>
        <w:tabs>
          <w:tab w:val="left" w:pos="0"/>
        </w:tabs>
        <w:spacing w:line="360" w:lineRule="auto"/>
        <w:jc w:val="both"/>
        <w:rPr>
          <w:rFonts w:ascii="Times New Roman" w:hAnsi="Times New Roman" w:cs="Times New Roman"/>
          <w:sz w:val="28"/>
          <w:szCs w:val="28"/>
          <w:lang w:eastAsia="ru-RU"/>
        </w:rPr>
      </w:pPr>
      <w:r w:rsidRPr="001E5C7C">
        <w:rPr>
          <w:rFonts w:ascii="Times New Roman" w:hAnsi="Times New Roman" w:cs="Times New Roman"/>
          <w:sz w:val="28"/>
          <w:szCs w:val="28"/>
          <w:lang w:eastAsia="ru-RU"/>
        </w:rPr>
        <w:t>Закон РФ от 19.11.1992 № 3929–1 «О несостоятельности (банкротстве) предприятий» //</w:t>
      </w:r>
      <w:r w:rsidRPr="001E5C7C">
        <w:rPr>
          <w:rFonts w:ascii="Times New Roman" w:hAnsi="Times New Roman" w:cs="Times New Roman"/>
          <w:sz w:val="28"/>
          <w:szCs w:val="28"/>
        </w:rPr>
        <w:t xml:space="preserve"> </w:t>
      </w:r>
      <w:r w:rsidRPr="001E5C7C">
        <w:rPr>
          <w:rFonts w:ascii="Times New Roman" w:hAnsi="Times New Roman" w:cs="Times New Roman"/>
          <w:sz w:val="28"/>
          <w:szCs w:val="28"/>
          <w:lang w:eastAsia="ru-RU"/>
        </w:rPr>
        <w:t>«Российская газета». –  № 279. –  30.12.1992 //</w:t>
      </w:r>
      <w:r w:rsidRPr="001E5C7C">
        <w:rPr>
          <w:rFonts w:ascii="Times New Roman" w:hAnsi="Times New Roman" w:cs="Times New Roman"/>
          <w:sz w:val="28"/>
          <w:szCs w:val="28"/>
        </w:rPr>
        <w:t xml:space="preserve"> </w:t>
      </w:r>
      <w:r w:rsidRPr="001E5C7C">
        <w:rPr>
          <w:rFonts w:ascii="Times New Roman" w:hAnsi="Times New Roman" w:cs="Times New Roman"/>
          <w:sz w:val="28"/>
          <w:szCs w:val="28"/>
          <w:lang w:eastAsia="ru-RU"/>
        </w:rPr>
        <w:t>«Российская газета». –  № 279. –  30.12.1992</w:t>
      </w:r>
      <w:r w:rsidRPr="001E5C7C">
        <w:rPr>
          <w:rFonts w:ascii="Times New Roman" w:hAnsi="Times New Roman" w:cs="Times New Roman"/>
          <w:sz w:val="28"/>
          <w:szCs w:val="28"/>
        </w:rPr>
        <w:t>.</w:t>
      </w:r>
    </w:p>
    <w:p w:rsidR="002706EC" w:rsidRPr="001E5C7C" w:rsidRDefault="002706EC" w:rsidP="001E5C7C">
      <w:pPr>
        <w:pStyle w:val="a7"/>
        <w:numPr>
          <w:ilvl w:val="0"/>
          <w:numId w:val="10"/>
        </w:numPr>
        <w:tabs>
          <w:tab w:val="left" w:pos="0"/>
        </w:tabs>
        <w:spacing w:line="360" w:lineRule="auto"/>
        <w:jc w:val="both"/>
        <w:rPr>
          <w:rFonts w:ascii="Times New Roman" w:hAnsi="Times New Roman" w:cs="Times New Roman"/>
          <w:sz w:val="28"/>
          <w:szCs w:val="28"/>
          <w:lang w:eastAsia="ru-RU"/>
        </w:rPr>
      </w:pPr>
      <w:r w:rsidRPr="001E5C7C">
        <w:rPr>
          <w:rFonts w:ascii="Times New Roman" w:hAnsi="Times New Roman" w:cs="Times New Roman"/>
          <w:sz w:val="28"/>
          <w:szCs w:val="28"/>
          <w:lang w:eastAsia="ru-RU"/>
        </w:rPr>
        <w:t xml:space="preserve">Федеральный закон от 08.01.1998 № 6–ФЗ (ред. от 21.03.2002. –  с </w:t>
      </w:r>
      <w:proofErr w:type="spellStart"/>
      <w:r w:rsidRPr="001E5C7C">
        <w:rPr>
          <w:rFonts w:ascii="Times New Roman" w:hAnsi="Times New Roman" w:cs="Times New Roman"/>
          <w:sz w:val="28"/>
          <w:szCs w:val="28"/>
          <w:lang w:eastAsia="ru-RU"/>
        </w:rPr>
        <w:t>изм</w:t>
      </w:r>
      <w:proofErr w:type="spellEnd"/>
      <w:r w:rsidRPr="001E5C7C">
        <w:rPr>
          <w:rFonts w:ascii="Times New Roman" w:hAnsi="Times New Roman" w:cs="Times New Roman"/>
          <w:sz w:val="28"/>
          <w:szCs w:val="28"/>
          <w:lang w:eastAsia="ru-RU"/>
        </w:rPr>
        <w:t>. от 01.10.2002) «О несостоятельности (банкротстве)»</w:t>
      </w:r>
      <w:r w:rsidRPr="001E5C7C">
        <w:rPr>
          <w:rFonts w:ascii="Times New Roman" w:hAnsi="Times New Roman" w:cs="Times New Roman"/>
          <w:sz w:val="28"/>
          <w:szCs w:val="28"/>
        </w:rPr>
        <w:t xml:space="preserve"> // </w:t>
      </w:r>
      <w:r w:rsidRPr="001E5C7C">
        <w:rPr>
          <w:rFonts w:ascii="Times New Roman" w:hAnsi="Times New Roman" w:cs="Times New Roman"/>
          <w:sz w:val="28"/>
          <w:szCs w:val="28"/>
          <w:lang w:eastAsia="ru-RU"/>
        </w:rPr>
        <w:t xml:space="preserve">«Собрание законодательства </w:t>
      </w:r>
      <w:r w:rsidR="00140289" w:rsidRPr="001E5C7C">
        <w:rPr>
          <w:rFonts w:ascii="Times New Roman" w:hAnsi="Times New Roman" w:cs="Times New Roman"/>
          <w:sz w:val="28"/>
          <w:szCs w:val="28"/>
          <w:lang w:eastAsia="ru-RU"/>
        </w:rPr>
        <w:t>РФ». –  12.01.1998. –  № 2. –  С</w:t>
      </w:r>
      <w:r w:rsidRPr="001E5C7C">
        <w:rPr>
          <w:rFonts w:ascii="Times New Roman" w:hAnsi="Times New Roman" w:cs="Times New Roman"/>
          <w:sz w:val="28"/>
          <w:szCs w:val="28"/>
          <w:lang w:eastAsia="ru-RU"/>
        </w:rPr>
        <w:t>т. 222</w:t>
      </w:r>
      <w:r w:rsidRPr="001E5C7C">
        <w:rPr>
          <w:rFonts w:ascii="Times New Roman" w:hAnsi="Times New Roman" w:cs="Times New Roman"/>
          <w:sz w:val="28"/>
          <w:szCs w:val="28"/>
        </w:rPr>
        <w:t>.</w:t>
      </w:r>
    </w:p>
    <w:p w:rsidR="002706EC" w:rsidRPr="001E5C7C" w:rsidRDefault="002706EC" w:rsidP="001E5C7C">
      <w:pPr>
        <w:pStyle w:val="a7"/>
        <w:numPr>
          <w:ilvl w:val="0"/>
          <w:numId w:val="10"/>
        </w:numPr>
        <w:tabs>
          <w:tab w:val="left" w:pos="0"/>
        </w:tabs>
        <w:spacing w:line="360" w:lineRule="auto"/>
        <w:jc w:val="both"/>
        <w:rPr>
          <w:rFonts w:ascii="Times New Roman" w:hAnsi="Times New Roman" w:cs="Times New Roman"/>
          <w:sz w:val="28"/>
          <w:szCs w:val="28"/>
          <w:lang w:eastAsia="ru-RU"/>
        </w:rPr>
      </w:pPr>
      <w:r w:rsidRPr="001E5C7C">
        <w:rPr>
          <w:rFonts w:ascii="Times New Roman" w:hAnsi="Times New Roman" w:cs="Times New Roman"/>
          <w:sz w:val="28"/>
          <w:szCs w:val="28"/>
          <w:lang w:eastAsia="ru-RU"/>
        </w:rPr>
        <w:t xml:space="preserve">Федеральный закон от 26.10.2002 № 127–ФЗ (ред. от 03.07.2016) «О несостоятельности (банкротстве)» (с </w:t>
      </w:r>
      <w:proofErr w:type="spellStart"/>
      <w:r w:rsidRPr="001E5C7C">
        <w:rPr>
          <w:rFonts w:ascii="Times New Roman" w:hAnsi="Times New Roman" w:cs="Times New Roman"/>
          <w:sz w:val="28"/>
          <w:szCs w:val="28"/>
          <w:lang w:eastAsia="ru-RU"/>
        </w:rPr>
        <w:t>изм</w:t>
      </w:r>
      <w:proofErr w:type="spellEnd"/>
      <w:r w:rsidRPr="001E5C7C">
        <w:rPr>
          <w:rFonts w:ascii="Times New Roman" w:hAnsi="Times New Roman" w:cs="Times New Roman"/>
          <w:sz w:val="28"/>
          <w:szCs w:val="28"/>
          <w:lang w:eastAsia="ru-RU"/>
        </w:rPr>
        <w:t>. и доп. – вступ. в силу с 01.01.2017) //</w:t>
      </w:r>
      <w:r w:rsidRPr="001E5C7C">
        <w:rPr>
          <w:rFonts w:ascii="Times New Roman" w:hAnsi="Times New Roman" w:cs="Times New Roman"/>
          <w:sz w:val="28"/>
          <w:szCs w:val="28"/>
        </w:rPr>
        <w:t xml:space="preserve"> </w:t>
      </w:r>
      <w:r w:rsidRPr="001E5C7C">
        <w:rPr>
          <w:rFonts w:ascii="Times New Roman" w:hAnsi="Times New Roman" w:cs="Times New Roman"/>
          <w:sz w:val="28"/>
          <w:szCs w:val="28"/>
          <w:lang w:eastAsia="ru-RU"/>
        </w:rPr>
        <w:t>«Собрание законодательства Р</w:t>
      </w:r>
      <w:r w:rsidR="00140289" w:rsidRPr="001E5C7C">
        <w:rPr>
          <w:rFonts w:ascii="Times New Roman" w:hAnsi="Times New Roman" w:cs="Times New Roman"/>
          <w:sz w:val="28"/>
          <w:szCs w:val="28"/>
          <w:lang w:eastAsia="ru-RU"/>
        </w:rPr>
        <w:t>Ф». –  28.10.2002. –  № 43. –  С</w:t>
      </w:r>
      <w:r w:rsidRPr="001E5C7C">
        <w:rPr>
          <w:rFonts w:ascii="Times New Roman" w:hAnsi="Times New Roman" w:cs="Times New Roman"/>
          <w:sz w:val="28"/>
          <w:szCs w:val="28"/>
          <w:lang w:eastAsia="ru-RU"/>
        </w:rPr>
        <w:t>т. 4190</w:t>
      </w:r>
      <w:r w:rsidRPr="001E5C7C">
        <w:rPr>
          <w:rFonts w:ascii="Times New Roman" w:hAnsi="Times New Roman" w:cs="Times New Roman"/>
          <w:sz w:val="28"/>
          <w:szCs w:val="28"/>
        </w:rPr>
        <w:t>.</w:t>
      </w:r>
    </w:p>
    <w:p w:rsidR="002706EC" w:rsidRPr="001E5C7C" w:rsidRDefault="002706EC" w:rsidP="001E5C7C">
      <w:pPr>
        <w:pStyle w:val="a7"/>
        <w:numPr>
          <w:ilvl w:val="0"/>
          <w:numId w:val="10"/>
        </w:numPr>
        <w:tabs>
          <w:tab w:val="left" w:pos="0"/>
        </w:tabs>
        <w:spacing w:line="360" w:lineRule="auto"/>
        <w:jc w:val="both"/>
        <w:rPr>
          <w:rFonts w:ascii="Times New Roman" w:hAnsi="Times New Roman" w:cs="Times New Roman"/>
          <w:sz w:val="28"/>
          <w:szCs w:val="28"/>
          <w:lang w:eastAsia="ru-RU"/>
        </w:rPr>
      </w:pPr>
      <w:r w:rsidRPr="001E5C7C">
        <w:rPr>
          <w:rFonts w:ascii="Times New Roman" w:hAnsi="Times New Roman" w:cs="Times New Roman"/>
          <w:sz w:val="28"/>
          <w:szCs w:val="28"/>
          <w:lang w:eastAsia="ru-RU"/>
        </w:rPr>
        <w:t>Федеральный закон от 23.12.2003 № 177–ФЗ (ред. от 03.07.2016) «О страховании вкладов физических лиц в банках Российской Федерации» //</w:t>
      </w:r>
      <w:r w:rsidRPr="001E5C7C">
        <w:rPr>
          <w:rFonts w:ascii="Times New Roman" w:hAnsi="Times New Roman" w:cs="Times New Roman"/>
          <w:sz w:val="28"/>
          <w:szCs w:val="28"/>
        </w:rPr>
        <w:t xml:space="preserve"> </w:t>
      </w:r>
      <w:r w:rsidRPr="001E5C7C">
        <w:rPr>
          <w:rFonts w:ascii="Times New Roman" w:hAnsi="Times New Roman" w:cs="Times New Roman"/>
          <w:sz w:val="28"/>
          <w:szCs w:val="28"/>
          <w:lang w:eastAsia="ru-RU"/>
        </w:rPr>
        <w:t>«Российская газета». –  № 261. –  27.12.2003</w:t>
      </w:r>
      <w:r w:rsidRPr="001E5C7C">
        <w:rPr>
          <w:rFonts w:ascii="Times New Roman" w:hAnsi="Times New Roman" w:cs="Times New Roman"/>
          <w:sz w:val="28"/>
          <w:szCs w:val="28"/>
        </w:rPr>
        <w:t>.</w:t>
      </w:r>
    </w:p>
    <w:p w:rsidR="00140289" w:rsidRPr="001E5C7C" w:rsidRDefault="002706EC" w:rsidP="001E5C7C">
      <w:pPr>
        <w:pStyle w:val="a7"/>
        <w:numPr>
          <w:ilvl w:val="0"/>
          <w:numId w:val="10"/>
        </w:numPr>
        <w:tabs>
          <w:tab w:val="left" w:pos="0"/>
        </w:tabs>
        <w:spacing w:line="360" w:lineRule="auto"/>
        <w:jc w:val="both"/>
        <w:rPr>
          <w:rFonts w:ascii="Times New Roman" w:hAnsi="Times New Roman" w:cs="Times New Roman"/>
          <w:sz w:val="28"/>
          <w:szCs w:val="28"/>
          <w:lang w:eastAsia="ru-RU"/>
        </w:rPr>
      </w:pPr>
      <w:r w:rsidRPr="001E5C7C">
        <w:rPr>
          <w:rFonts w:ascii="Times New Roman" w:hAnsi="Times New Roman" w:cs="Times New Roman"/>
          <w:sz w:val="28"/>
          <w:szCs w:val="28"/>
          <w:lang w:eastAsia="ru-RU"/>
        </w:rPr>
        <w:lastRenderedPageBreak/>
        <w:t xml:space="preserve">Федеральный закон от 02.12.1990 № 395–1 (ред. от 03.07.2016) «О банках и банковской деятельности» (с </w:t>
      </w:r>
      <w:proofErr w:type="spellStart"/>
      <w:r w:rsidRPr="001E5C7C">
        <w:rPr>
          <w:rFonts w:ascii="Times New Roman" w:hAnsi="Times New Roman" w:cs="Times New Roman"/>
          <w:sz w:val="28"/>
          <w:szCs w:val="28"/>
          <w:lang w:eastAsia="ru-RU"/>
        </w:rPr>
        <w:t>изм</w:t>
      </w:r>
      <w:proofErr w:type="spellEnd"/>
      <w:r w:rsidRPr="001E5C7C">
        <w:rPr>
          <w:rFonts w:ascii="Times New Roman" w:hAnsi="Times New Roman" w:cs="Times New Roman"/>
          <w:sz w:val="28"/>
          <w:szCs w:val="28"/>
          <w:lang w:eastAsia="ru-RU"/>
        </w:rPr>
        <w:t>. и доп. – вступ. в силу с 01.01.2017)</w:t>
      </w:r>
      <w:r w:rsidR="00140289" w:rsidRPr="001E5C7C">
        <w:rPr>
          <w:rFonts w:ascii="Times New Roman" w:hAnsi="Times New Roman" w:cs="Times New Roman"/>
          <w:sz w:val="28"/>
          <w:szCs w:val="28"/>
          <w:lang w:eastAsia="ru-RU"/>
        </w:rPr>
        <w:t xml:space="preserve"> </w:t>
      </w:r>
      <w:r w:rsidRPr="001E5C7C">
        <w:rPr>
          <w:rFonts w:ascii="Times New Roman" w:hAnsi="Times New Roman" w:cs="Times New Roman"/>
          <w:sz w:val="28"/>
          <w:szCs w:val="28"/>
          <w:lang w:eastAsia="ru-RU"/>
        </w:rPr>
        <w:t>// «Российская газета». –  № 27. –  10.02.1996</w:t>
      </w:r>
      <w:r w:rsidR="00140289" w:rsidRPr="001E5C7C">
        <w:rPr>
          <w:rFonts w:ascii="Times New Roman" w:hAnsi="Times New Roman" w:cs="Times New Roman"/>
          <w:sz w:val="28"/>
          <w:szCs w:val="28"/>
          <w:lang w:eastAsia="ru-RU"/>
        </w:rPr>
        <w:t>.</w:t>
      </w:r>
    </w:p>
    <w:p w:rsidR="00140289" w:rsidRPr="001E5C7C" w:rsidRDefault="00140289" w:rsidP="001E5C7C">
      <w:pPr>
        <w:pStyle w:val="a7"/>
        <w:numPr>
          <w:ilvl w:val="0"/>
          <w:numId w:val="10"/>
        </w:numPr>
        <w:tabs>
          <w:tab w:val="left" w:pos="0"/>
        </w:tabs>
        <w:spacing w:line="360" w:lineRule="auto"/>
        <w:jc w:val="both"/>
        <w:rPr>
          <w:rFonts w:ascii="Times New Roman" w:hAnsi="Times New Roman" w:cs="Times New Roman"/>
          <w:sz w:val="28"/>
          <w:szCs w:val="28"/>
          <w:lang w:eastAsia="ru-RU"/>
        </w:rPr>
      </w:pPr>
      <w:r w:rsidRPr="001E5C7C">
        <w:rPr>
          <w:rFonts w:ascii="Times New Roman" w:hAnsi="Times New Roman" w:cs="Times New Roman"/>
          <w:sz w:val="28"/>
          <w:szCs w:val="28"/>
          <w:lang w:eastAsia="ru-RU"/>
        </w:rPr>
        <w:t xml:space="preserve"> </w:t>
      </w:r>
      <w:r w:rsidR="002706EC" w:rsidRPr="001E5C7C">
        <w:rPr>
          <w:rFonts w:ascii="Times New Roman" w:hAnsi="Times New Roman" w:cs="Times New Roman"/>
          <w:sz w:val="28"/>
          <w:szCs w:val="28"/>
          <w:lang w:eastAsia="ru-RU"/>
        </w:rPr>
        <w:t xml:space="preserve">Федеральный </w:t>
      </w:r>
      <w:hyperlink r:id="rId202" w:history="1">
        <w:r w:rsidR="002706EC" w:rsidRPr="001E5C7C">
          <w:rPr>
            <w:rFonts w:ascii="Times New Roman" w:hAnsi="Times New Roman" w:cs="Times New Roman"/>
            <w:sz w:val="28"/>
            <w:szCs w:val="28"/>
            <w:lang w:eastAsia="ru-RU"/>
          </w:rPr>
          <w:t>закон</w:t>
        </w:r>
      </w:hyperlink>
      <w:r w:rsidR="002706EC" w:rsidRPr="001E5C7C">
        <w:rPr>
          <w:rFonts w:ascii="Times New Roman" w:hAnsi="Times New Roman" w:cs="Times New Roman"/>
          <w:sz w:val="28"/>
          <w:szCs w:val="28"/>
          <w:lang w:eastAsia="ru-RU"/>
        </w:rPr>
        <w:t xml:space="preserve"> от 21 июля 1997 г. № 122–ФЗ «О государственной регистрации прав на недвижимое имущество и сделок с ним» // СЗ РФ. 1997. № 30. Ст. 3594</w:t>
      </w:r>
      <w:r w:rsidR="002706EC" w:rsidRPr="001E5C7C">
        <w:rPr>
          <w:rFonts w:ascii="Times New Roman" w:hAnsi="Times New Roman" w:cs="Times New Roman"/>
          <w:sz w:val="28"/>
          <w:szCs w:val="28"/>
        </w:rPr>
        <w:t>.</w:t>
      </w:r>
    </w:p>
    <w:p w:rsidR="00140289" w:rsidRPr="001E5C7C" w:rsidRDefault="00140289" w:rsidP="001E5C7C">
      <w:pPr>
        <w:pStyle w:val="a7"/>
        <w:numPr>
          <w:ilvl w:val="0"/>
          <w:numId w:val="10"/>
        </w:numPr>
        <w:tabs>
          <w:tab w:val="left" w:pos="0"/>
        </w:tabs>
        <w:spacing w:line="360" w:lineRule="auto"/>
        <w:jc w:val="both"/>
        <w:rPr>
          <w:rFonts w:ascii="Times New Roman" w:hAnsi="Times New Roman" w:cs="Times New Roman"/>
          <w:sz w:val="28"/>
          <w:szCs w:val="28"/>
          <w:lang w:eastAsia="ru-RU"/>
        </w:rPr>
      </w:pPr>
      <w:r w:rsidRPr="001E5C7C">
        <w:rPr>
          <w:rFonts w:ascii="Times New Roman" w:hAnsi="Times New Roman" w:cs="Times New Roman"/>
          <w:sz w:val="28"/>
          <w:szCs w:val="28"/>
        </w:rPr>
        <w:t xml:space="preserve"> </w:t>
      </w:r>
      <w:r w:rsidR="002706EC" w:rsidRPr="001E5C7C">
        <w:rPr>
          <w:rFonts w:ascii="Times New Roman" w:hAnsi="Times New Roman" w:cs="Times New Roman"/>
          <w:sz w:val="28"/>
          <w:szCs w:val="28"/>
          <w:lang w:eastAsia="ru-RU"/>
        </w:rPr>
        <w:t xml:space="preserve">Федеральный </w:t>
      </w:r>
      <w:hyperlink r:id="rId203" w:history="1">
        <w:r w:rsidR="002706EC" w:rsidRPr="001E5C7C">
          <w:rPr>
            <w:rFonts w:ascii="Times New Roman" w:hAnsi="Times New Roman" w:cs="Times New Roman"/>
            <w:sz w:val="28"/>
            <w:szCs w:val="28"/>
            <w:lang w:eastAsia="ru-RU"/>
          </w:rPr>
          <w:t>закон</w:t>
        </w:r>
      </w:hyperlink>
      <w:r w:rsidR="002706EC" w:rsidRPr="001E5C7C">
        <w:rPr>
          <w:rFonts w:ascii="Times New Roman" w:hAnsi="Times New Roman" w:cs="Times New Roman"/>
          <w:sz w:val="28"/>
          <w:szCs w:val="28"/>
          <w:lang w:eastAsia="ru-RU"/>
        </w:rPr>
        <w:t xml:space="preserve"> от 27 июля 2006 г. № 149–ФЗ «Об информации, информационных технологиях и о защите информации» // СЗ РФ. 2006. № 31 (ч. 1). Ст. 3448.</w:t>
      </w:r>
    </w:p>
    <w:p w:rsidR="00140289" w:rsidRPr="001E5C7C" w:rsidRDefault="00140289" w:rsidP="001E5C7C">
      <w:pPr>
        <w:pStyle w:val="a7"/>
        <w:numPr>
          <w:ilvl w:val="0"/>
          <w:numId w:val="10"/>
        </w:numPr>
        <w:tabs>
          <w:tab w:val="left" w:pos="0"/>
        </w:tabs>
        <w:spacing w:line="360" w:lineRule="auto"/>
        <w:jc w:val="both"/>
        <w:rPr>
          <w:rFonts w:ascii="Times New Roman" w:hAnsi="Times New Roman" w:cs="Times New Roman"/>
          <w:sz w:val="28"/>
          <w:szCs w:val="28"/>
          <w:lang w:eastAsia="ru-RU"/>
        </w:rPr>
      </w:pPr>
      <w:r w:rsidRPr="001E5C7C">
        <w:rPr>
          <w:rFonts w:ascii="Times New Roman" w:hAnsi="Times New Roman" w:cs="Times New Roman"/>
          <w:sz w:val="28"/>
          <w:szCs w:val="28"/>
        </w:rPr>
        <w:t xml:space="preserve"> </w:t>
      </w:r>
      <w:hyperlink r:id="rId204" w:history="1">
        <w:r w:rsidR="002706EC" w:rsidRPr="001E5C7C">
          <w:rPr>
            <w:rFonts w:ascii="Times New Roman" w:hAnsi="Times New Roman" w:cs="Times New Roman"/>
            <w:sz w:val="28"/>
            <w:szCs w:val="28"/>
            <w:lang w:eastAsia="ru-RU"/>
          </w:rPr>
          <w:t>Приказ</w:t>
        </w:r>
      </w:hyperlink>
      <w:r w:rsidR="002706EC" w:rsidRPr="001E5C7C">
        <w:rPr>
          <w:rFonts w:ascii="Times New Roman" w:hAnsi="Times New Roman" w:cs="Times New Roman"/>
          <w:sz w:val="28"/>
          <w:szCs w:val="28"/>
          <w:lang w:eastAsia="ru-RU"/>
        </w:rPr>
        <w:t xml:space="preserve"> Минэкономразвития России от 1 сентября 2004 г. № 233 «Об утверждении типовой формы реестра требований кредиторов» // Бюллетень нормативных актов федеральных органов исполнительной власти. 2004. № 39.</w:t>
      </w:r>
    </w:p>
    <w:p w:rsidR="00140289" w:rsidRPr="001E5C7C" w:rsidRDefault="00140289" w:rsidP="001E5C7C">
      <w:pPr>
        <w:pStyle w:val="a7"/>
        <w:numPr>
          <w:ilvl w:val="0"/>
          <w:numId w:val="10"/>
        </w:numPr>
        <w:tabs>
          <w:tab w:val="left" w:pos="0"/>
        </w:tabs>
        <w:spacing w:line="360" w:lineRule="auto"/>
        <w:jc w:val="both"/>
        <w:rPr>
          <w:rFonts w:ascii="Times New Roman" w:hAnsi="Times New Roman" w:cs="Times New Roman"/>
          <w:sz w:val="28"/>
          <w:szCs w:val="28"/>
          <w:lang w:eastAsia="ru-RU"/>
        </w:rPr>
      </w:pPr>
      <w:r w:rsidRPr="001E5C7C">
        <w:rPr>
          <w:rFonts w:ascii="Times New Roman" w:hAnsi="Times New Roman" w:cs="Times New Roman"/>
          <w:sz w:val="28"/>
          <w:szCs w:val="28"/>
          <w:lang w:eastAsia="ru-RU"/>
        </w:rPr>
        <w:t xml:space="preserve"> </w:t>
      </w:r>
      <w:hyperlink r:id="rId205" w:history="1">
        <w:r w:rsidR="002706EC" w:rsidRPr="001E5C7C">
          <w:rPr>
            <w:rFonts w:ascii="Times New Roman" w:hAnsi="Times New Roman" w:cs="Times New Roman"/>
            <w:sz w:val="28"/>
            <w:szCs w:val="28"/>
            <w:lang w:eastAsia="ru-RU"/>
          </w:rPr>
          <w:t>Приказ</w:t>
        </w:r>
      </w:hyperlink>
      <w:r w:rsidR="002706EC" w:rsidRPr="001E5C7C">
        <w:rPr>
          <w:rFonts w:ascii="Times New Roman" w:hAnsi="Times New Roman" w:cs="Times New Roman"/>
          <w:sz w:val="28"/>
          <w:szCs w:val="28"/>
          <w:lang w:eastAsia="ru-RU"/>
        </w:rPr>
        <w:t xml:space="preserve"> Минэкономразвития России от 1 сентября 2004 г. № 234 «Об утверждении Методических рекомендаций по заполнению типовой формы реестра требований кредиторов» // СПС «</w:t>
      </w:r>
      <w:proofErr w:type="spellStart"/>
      <w:r w:rsidR="002706EC" w:rsidRPr="001E5C7C">
        <w:rPr>
          <w:rFonts w:ascii="Times New Roman" w:hAnsi="Times New Roman" w:cs="Times New Roman"/>
          <w:sz w:val="28"/>
          <w:szCs w:val="28"/>
          <w:lang w:eastAsia="ru-RU"/>
        </w:rPr>
        <w:t>КонсультантПлюс</w:t>
      </w:r>
      <w:proofErr w:type="spellEnd"/>
      <w:r w:rsidR="002706EC" w:rsidRPr="001E5C7C">
        <w:rPr>
          <w:rFonts w:ascii="Times New Roman" w:hAnsi="Times New Roman" w:cs="Times New Roman"/>
          <w:sz w:val="28"/>
          <w:szCs w:val="28"/>
          <w:lang w:eastAsia="ru-RU"/>
        </w:rPr>
        <w:t>».</w:t>
      </w:r>
    </w:p>
    <w:p w:rsidR="00140289" w:rsidRPr="001E5C7C" w:rsidRDefault="00140289" w:rsidP="001E5C7C">
      <w:pPr>
        <w:pStyle w:val="a7"/>
        <w:numPr>
          <w:ilvl w:val="0"/>
          <w:numId w:val="10"/>
        </w:numPr>
        <w:tabs>
          <w:tab w:val="left" w:pos="0"/>
        </w:tabs>
        <w:spacing w:line="360" w:lineRule="auto"/>
        <w:jc w:val="both"/>
        <w:rPr>
          <w:rFonts w:ascii="Times New Roman" w:hAnsi="Times New Roman" w:cs="Times New Roman"/>
          <w:sz w:val="28"/>
          <w:szCs w:val="28"/>
          <w:lang w:eastAsia="ru-RU"/>
        </w:rPr>
      </w:pPr>
      <w:r w:rsidRPr="001E5C7C">
        <w:rPr>
          <w:rFonts w:ascii="Times New Roman" w:hAnsi="Times New Roman" w:cs="Times New Roman"/>
          <w:sz w:val="28"/>
          <w:szCs w:val="28"/>
          <w:lang w:eastAsia="ru-RU"/>
        </w:rPr>
        <w:t xml:space="preserve"> </w:t>
      </w:r>
      <w:hyperlink r:id="rId206" w:history="1">
        <w:r w:rsidR="002706EC" w:rsidRPr="001E5C7C">
          <w:rPr>
            <w:rFonts w:ascii="Times New Roman" w:hAnsi="Times New Roman" w:cs="Times New Roman"/>
            <w:sz w:val="28"/>
            <w:szCs w:val="28"/>
            <w:lang w:eastAsia="ru-RU"/>
          </w:rPr>
          <w:t>Положение</w:t>
        </w:r>
      </w:hyperlink>
      <w:r w:rsidR="002706EC" w:rsidRPr="001E5C7C">
        <w:rPr>
          <w:rFonts w:ascii="Times New Roman" w:hAnsi="Times New Roman" w:cs="Times New Roman"/>
          <w:sz w:val="28"/>
          <w:szCs w:val="28"/>
          <w:lang w:eastAsia="ru-RU"/>
        </w:rPr>
        <w:t xml:space="preserve"> Банка России от 14 декабря 2004 г. № 265–П «Об аккредитации арбитражных управляющих при Банке России в качестве конкурсных управляющих при банкротстве кредитных организаций» // Вестник Банка России. 2005. № 7.</w:t>
      </w:r>
    </w:p>
    <w:p w:rsidR="00140289" w:rsidRPr="001E5C7C" w:rsidRDefault="00140289" w:rsidP="001E5C7C">
      <w:pPr>
        <w:pStyle w:val="a7"/>
        <w:numPr>
          <w:ilvl w:val="0"/>
          <w:numId w:val="10"/>
        </w:numPr>
        <w:tabs>
          <w:tab w:val="left" w:pos="0"/>
        </w:tabs>
        <w:spacing w:line="360" w:lineRule="auto"/>
        <w:jc w:val="both"/>
        <w:rPr>
          <w:rFonts w:ascii="Times New Roman" w:hAnsi="Times New Roman" w:cs="Times New Roman"/>
          <w:sz w:val="28"/>
          <w:szCs w:val="28"/>
          <w:lang w:eastAsia="ru-RU"/>
        </w:rPr>
      </w:pPr>
      <w:r w:rsidRPr="001E5C7C">
        <w:rPr>
          <w:rFonts w:ascii="Times New Roman" w:hAnsi="Times New Roman" w:cs="Times New Roman"/>
          <w:sz w:val="28"/>
          <w:szCs w:val="28"/>
          <w:lang w:eastAsia="ru-RU"/>
        </w:rPr>
        <w:t xml:space="preserve"> </w:t>
      </w:r>
      <w:r w:rsidR="002706EC" w:rsidRPr="001E5C7C">
        <w:rPr>
          <w:rFonts w:ascii="Times New Roman" w:hAnsi="Times New Roman" w:cs="Times New Roman"/>
          <w:sz w:val="28"/>
          <w:szCs w:val="28"/>
          <w:lang w:eastAsia="ru-RU"/>
        </w:rPr>
        <w:t xml:space="preserve">Информационное </w:t>
      </w:r>
      <w:hyperlink r:id="rId207" w:history="1">
        <w:r w:rsidR="002706EC" w:rsidRPr="001E5C7C">
          <w:rPr>
            <w:rFonts w:ascii="Times New Roman" w:hAnsi="Times New Roman" w:cs="Times New Roman"/>
            <w:sz w:val="28"/>
            <w:szCs w:val="28"/>
            <w:lang w:eastAsia="ru-RU"/>
          </w:rPr>
          <w:t>письмо</w:t>
        </w:r>
      </w:hyperlink>
      <w:r w:rsidR="002706EC" w:rsidRPr="001E5C7C">
        <w:rPr>
          <w:rFonts w:ascii="Times New Roman" w:hAnsi="Times New Roman" w:cs="Times New Roman"/>
          <w:sz w:val="28"/>
          <w:szCs w:val="28"/>
          <w:lang w:eastAsia="ru-RU"/>
        </w:rPr>
        <w:t xml:space="preserve"> Президиума ВАС РФ от 22 мая 2012 г. № 150 «Обзор практики рассмотрения</w:t>
      </w:r>
      <w:r w:rsidRPr="001E5C7C">
        <w:rPr>
          <w:rFonts w:ascii="Times New Roman" w:hAnsi="Times New Roman" w:cs="Times New Roman"/>
          <w:sz w:val="28"/>
          <w:szCs w:val="28"/>
          <w:lang w:eastAsia="ru-RU"/>
        </w:rPr>
        <w:t xml:space="preserve"> арбитражными судами споров, </w:t>
      </w:r>
      <w:r w:rsidR="002706EC" w:rsidRPr="001E5C7C">
        <w:rPr>
          <w:rFonts w:ascii="Times New Roman" w:hAnsi="Times New Roman" w:cs="Times New Roman"/>
          <w:sz w:val="28"/>
          <w:szCs w:val="28"/>
          <w:lang w:eastAsia="ru-RU"/>
        </w:rPr>
        <w:t>связанных с отстранением конкурсных управляющих» // Вестник ВАС РФ. 2012. № 8</w:t>
      </w:r>
      <w:r w:rsidRPr="001E5C7C">
        <w:rPr>
          <w:rFonts w:ascii="Times New Roman" w:hAnsi="Times New Roman" w:cs="Times New Roman"/>
          <w:sz w:val="28"/>
          <w:szCs w:val="28"/>
          <w:lang w:eastAsia="ru-RU"/>
        </w:rPr>
        <w:t>.</w:t>
      </w:r>
    </w:p>
    <w:p w:rsidR="00140289" w:rsidRDefault="00140289" w:rsidP="001E5C7C">
      <w:pPr>
        <w:pStyle w:val="a7"/>
        <w:numPr>
          <w:ilvl w:val="0"/>
          <w:numId w:val="10"/>
        </w:numPr>
        <w:tabs>
          <w:tab w:val="left" w:pos="0"/>
        </w:tabs>
        <w:spacing w:line="360" w:lineRule="auto"/>
        <w:jc w:val="both"/>
        <w:rPr>
          <w:rFonts w:ascii="Times New Roman" w:hAnsi="Times New Roman" w:cs="Times New Roman"/>
          <w:sz w:val="28"/>
          <w:szCs w:val="28"/>
          <w:lang w:eastAsia="ru-RU"/>
        </w:rPr>
      </w:pPr>
      <w:r w:rsidRPr="001E5C7C">
        <w:rPr>
          <w:rFonts w:ascii="Times New Roman" w:hAnsi="Times New Roman" w:cs="Times New Roman"/>
          <w:sz w:val="28"/>
          <w:szCs w:val="28"/>
          <w:lang w:eastAsia="ru-RU"/>
        </w:rPr>
        <w:t xml:space="preserve"> </w:t>
      </w:r>
      <w:r w:rsidR="002706EC" w:rsidRPr="001E5C7C">
        <w:rPr>
          <w:rFonts w:ascii="Times New Roman" w:hAnsi="Times New Roman" w:cs="Times New Roman"/>
          <w:sz w:val="28"/>
          <w:szCs w:val="28"/>
          <w:lang w:eastAsia="ru-RU"/>
        </w:rPr>
        <w:t xml:space="preserve">Информационное </w:t>
      </w:r>
      <w:hyperlink r:id="rId208" w:history="1">
        <w:r w:rsidR="002706EC" w:rsidRPr="001E5C7C">
          <w:rPr>
            <w:rFonts w:ascii="Times New Roman" w:hAnsi="Times New Roman" w:cs="Times New Roman"/>
            <w:sz w:val="28"/>
            <w:szCs w:val="28"/>
            <w:lang w:eastAsia="ru-RU"/>
          </w:rPr>
          <w:t>письмо</w:t>
        </w:r>
      </w:hyperlink>
      <w:r w:rsidR="002706EC" w:rsidRPr="001E5C7C">
        <w:rPr>
          <w:rFonts w:ascii="Times New Roman" w:hAnsi="Times New Roman" w:cs="Times New Roman"/>
          <w:sz w:val="28"/>
          <w:szCs w:val="28"/>
          <w:lang w:eastAsia="ru-RU"/>
        </w:rPr>
        <w:t xml:space="preserve"> Президиума ВАС РФ от 14 июня 2001 г. № 64 «О некоторых вопросах применения в судебной практике Федерального закона «О несостоятельности (банкротстве)» // Вестник ВАС РФ. 2001. № 9</w:t>
      </w:r>
      <w:r w:rsidR="001E5C7C">
        <w:rPr>
          <w:rFonts w:ascii="Times New Roman" w:hAnsi="Times New Roman" w:cs="Times New Roman"/>
          <w:sz w:val="28"/>
          <w:szCs w:val="28"/>
          <w:lang w:eastAsia="ru-RU"/>
        </w:rPr>
        <w:t>.</w:t>
      </w:r>
    </w:p>
    <w:p w:rsidR="001E5C7C" w:rsidRDefault="001E5C7C" w:rsidP="00985B29">
      <w:pPr>
        <w:pStyle w:val="a7"/>
        <w:tabs>
          <w:tab w:val="left" w:pos="0"/>
        </w:tabs>
        <w:spacing w:line="360" w:lineRule="auto"/>
        <w:ind w:left="720"/>
        <w:jc w:val="both"/>
        <w:rPr>
          <w:rFonts w:ascii="Times New Roman" w:hAnsi="Times New Roman" w:cs="Times New Roman"/>
          <w:sz w:val="28"/>
          <w:szCs w:val="28"/>
          <w:lang w:eastAsia="ru-RU"/>
        </w:rPr>
      </w:pPr>
    </w:p>
    <w:p w:rsidR="00985B29" w:rsidRDefault="00985B29" w:rsidP="00985B29">
      <w:pPr>
        <w:pStyle w:val="a7"/>
        <w:tabs>
          <w:tab w:val="left" w:pos="0"/>
        </w:tabs>
        <w:spacing w:line="360" w:lineRule="auto"/>
        <w:ind w:left="720"/>
        <w:jc w:val="both"/>
        <w:rPr>
          <w:rFonts w:ascii="Times New Roman" w:hAnsi="Times New Roman" w:cs="Times New Roman"/>
          <w:sz w:val="28"/>
          <w:szCs w:val="28"/>
          <w:lang w:eastAsia="ru-RU"/>
        </w:rPr>
      </w:pPr>
    </w:p>
    <w:p w:rsidR="00985B29" w:rsidRPr="001E5C7C" w:rsidRDefault="00985B29" w:rsidP="00985B29">
      <w:pPr>
        <w:pStyle w:val="a7"/>
        <w:tabs>
          <w:tab w:val="left" w:pos="0"/>
        </w:tabs>
        <w:spacing w:line="360" w:lineRule="auto"/>
        <w:ind w:left="720"/>
        <w:jc w:val="both"/>
        <w:rPr>
          <w:rFonts w:ascii="Times New Roman" w:hAnsi="Times New Roman" w:cs="Times New Roman"/>
          <w:sz w:val="28"/>
          <w:szCs w:val="28"/>
          <w:lang w:eastAsia="ru-RU"/>
        </w:rPr>
      </w:pPr>
    </w:p>
    <w:p w:rsidR="00140289" w:rsidRPr="001E5C7C" w:rsidRDefault="00140289" w:rsidP="001E5C7C">
      <w:pPr>
        <w:pStyle w:val="a7"/>
        <w:tabs>
          <w:tab w:val="left" w:pos="0"/>
        </w:tabs>
        <w:spacing w:line="360" w:lineRule="auto"/>
        <w:ind w:left="720"/>
        <w:jc w:val="both"/>
        <w:rPr>
          <w:rFonts w:ascii="Times New Roman" w:hAnsi="Times New Roman" w:cs="Times New Roman"/>
          <w:sz w:val="28"/>
          <w:szCs w:val="28"/>
          <w:lang w:eastAsia="ru-RU"/>
        </w:rPr>
      </w:pPr>
    </w:p>
    <w:p w:rsidR="009A6BA7" w:rsidRPr="001E5C7C" w:rsidRDefault="009A6BA7" w:rsidP="001E5C7C">
      <w:pPr>
        <w:pStyle w:val="af3"/>
        <w:numPr>
          <w:ilvl w:val="0"/>
          <w:numId w:val="3"/>
        </w:numPr>
        <w:spacing w:after="0" w:line="360" w:lineRule="auto"/>
        <w:ind w:left="0" w:firstLine="0"/>
        <w:jc w:val="both"/>
        <w:rPr>
          <w:rFonts w:ascii="Times New Roman" w:hAnsi="Times New Roman" w:cs="Times New Roman"/>
          <w:b/>
          <w:sz w:val="28"/>
          <w:szCs w:val="28"/>
        </w:rPr>
      </w:pPr>
      <w:r w:rsidRPr="001E5C7C">
        <w:rPr>
          <w:rFonts w:ascii="Times New Roman" w:hAnsi="Times New Roman" w:cs="Times New Roman"/>
          <w:b/>
          <w:sz w:val="28"/>
          <w:szCs w:val="28"/>
        </w:rPr>
        <w:lastRenderedPageBreak/>
        <w:t>Материалы судебной и иной правоприменительной практики</w:t>
      </w:r>
    </w:p>
    <w:p w:rsidR="009A6BA7" w:rsidRPr="001E5C7C" w:rsidRDefault="009A6BA7" w:rsidP="001E5C7C">
      <w:pPr>
        <w:pStyle w:val="af3"/>
        <w:numPr>
          <w:ilvl w:val="0"/>
          <w:numId w:val="8"/>
        </w:numPr>
        <w:spacing w:after="0" w:line="360" w:lineRule="auto"/>
        <w:jc w:val="both"/>
        <w:rPr>
          <w:rFonts w:ascii="Times New Roman" w:hAnsi="Times New Roman" w:cs="Times New Roman"/>
          <w:b/>
          <w:sz w:val="28"/>
          <w:szCs w:val="28"/>
        </w:rPr>
      </w:pPr>
      <w:r w:rsidRPr="001E5C7C">
        <w:rPr>
          <w:rFonts w:ascii="Times New Roman" w:hAnsi="Times New Roman" w:cs="Times New Roman"/>
          <w:sz w:val="28"/>
          <w:szCs w:val="28"/>
          <w:lang w:eastAsia="ru-RU"/>
        </w:rPr>
        <w:t>«Европейская конвенция 1990 г. о некоторых международных аспектах банкротства» (ETS № 136) [рус</w:t>
      </w:r>
      <w:proofErr w:type="gramStart"/>
      <w:r w:rsidRPr="001E5C7C">
        <w:rPr>
          <w:rFonts w:ascii="Times New Roman" w:hAnsi="Times New Roman" w:cs="Times New Roman"/>
          <w:sz w:val="28"/>
          <w:szCs w:val="28"/>
          <w:lang w:eastAsia="ru-RU"/>
        </w:rPr>
        <w:t>.</w:t>
      </w:r>
      <w:proofErr w:type="gramEnd"/>
      <w:r w:rsidRPr="001E5C7C">
        <w:rPr>
          <w:rFonts w:ascii="Times New Roman" w:hAnsi="Times New Roman" w:cs="Times New Roman"/>
          <w:sz w:val="28"/>
          <w:szCs w:val="28"/>
          <w:lang w:eastAsia="ru-RU"/>
        </w:rPr>
        <w:t xml:space="preserve"> –  </w:t>
      </w:r>
      <w:proofErr w:type="gramStart"/>
      <w:r w:rsidRPr="001E5C7C">
        <w:rPr>
          <w:rFonts w:ascii="Times New Roman" w:hAnsi="Times New Roman" w:cs="Times New Roman"/>
          <w:sz w:val="28"/>
          <w:szCs w:val="28"/>
          <w:lang w:eastAsia="ru-RU"/>
        </w:rPr>
        <w:t>а</w:t>
      </w:r>
      <w:proofErr w:type="gramEnd"/>
      <w:r w:rsidRPr="001E5C7C">
        <w:rPr>
          <w:rFonts w:ascii="Times New Roman" w:hAnsi="Times New Roman" w:cs="Times New Roman"/>
          <w:sz w:val="28"/>
          <w:szCs w:val="28"/>
          <w:lang w:eastAsia="ru-RU"/>
        </w:rPr>
        <w:t>нгл.] (Заключена в г. Стамбуле 05.06.1990)</w:t>
      </w:r>
      <w:r w:rsidRPr="001E5C7C">
        <w:rPr>
          <w:rFonts w:ascii="Times New Roman" w:hAnsi="Times New Roman" w:cs="Times New Roman"/>
          <w:sz w:val="28"/>
          <w:szCs w:val="28"/>
        </w:rPr>
        <w:t xml:space="preserve"> // СПС «</w:t>
      </w:r>
      <w:proofErr w:type="spellStart"/>
      <w:r w:rsidRPr="001E5C7C">
        <w:rPr>
          <w:rFonts w:ascii="Times New Roman" w:hAnsi="Times New Roman" w:cs="Times New Roman"/>
          <w:sz w:val="28"/>
          <w:szCs w:val="28"/>
        </w:rPr>
        <w:t>КонсультантПлюс</w:t>
      </w:r>
      <w:proofErr w:type="spellEnd"/>
      <w:r w:rsidRPr="001E5C7C">
        <w:rPr>
          <w:rFonts w:ascii="Times New Roman" w:hAnsi="Times New Roman" w:cs="Times New Roman"/>
          <w:sz w:val="28"/>
          <w:szCs w:val="28"/>
        </w:rPr>
        <w:t>».</w:t>
      </w:r>
    </w:p>
    <w:p w:rsidR="002706EC" w:rsidRPr="001E5C7C" w:rsidRDefault="002706EC" w:rsidP="001E5C7C">
      <w:pPr>
        <w:pStyle w:val="a7"/>
        <w:numPr>
          <w:ilvl w:val="0"/>
          <w:numId w:val="8"/>
        </w:numPr>
        <w:tabs>
          <w:tab w:val="left" w:pos="0"/>
        </w:tabs>
        <w:spacing w:line="360" w:lineRule="auto"/>
        <w:jc w:val="both"/>
        <w:rPr>
          <w:rFonts w:ascii="Times New Roman" w:hAnsi="Times New Roman" w:cs="Times New Roman"/>
          <w:sz w:val="28"/>
          <w:szCs w:val="28"/>
          <w:lang w:eastAsia="ru-RU"/>
        </w:rPr>
      </w:pPr>
      <w:r w:rsidRPr="001E5C7C">
        <w:rPr>
          <w:rFonts w:ascii="Times New Roman" w:hAnsi="Times New Roman" w:cs="Times New Roman"/>
          <w:sz w:val="28"/>
          <w:szCs w:val="28"/>
          <w:lang w:eastAsia="ru-RU"/>
        </w:rPr>
        <w:t>Постановление ЕСПЧ от 03.04.2012 «Дело «Котов (</w:t>
      </w:r>
      <w:proofErr w:type="spellStart"/>
      <w:r w:rsidRPr="001E5C7C">
        <w:rPr>
          <w:rFonts w:ascii="Times New Roman" w:hAnsi="Times New Roman" w:cs="Times New Roman"/>
          <w:sz w:val="28"/>
          <w:szCs w:val="28"/>
          <w:lang w:eastAsia="ru-RU"/>
        </w:rPr>
        <w:t>Kotov</w:t>
      </w:r>
      <w:proofErr w:type="spellEnd"/>
      <w:r w:rsidRPr="001E5C7C">
        <w:rPr>
          <w:rFonts w:ascii="Times New Roman" w:hAnsi="Times New Roman" w:cs="Times New Roman"/>
          <w:sz w:val="28"/>
          <w:szCs w:val="28"/>
          <w:lang w:eastAsia="ru-RU"/>
        </w:rPr>
        <w:t>) против Российской Федерации» (жалоба № 54522/00) [рус, англ.] //</w:t>
      </w:r>
      <w:r w:rsidRPr="001E5C7C">
        <w:rPr>
          <w:rFonts w:ascii="Times New Roman" w:hAnsi="Times New Roman" w:cs="Times New Roman"/>
          <w:sz w:val="28"/>
          <w:szCs w:val="28"/>
        </w:rPr>
        <w:t xml:space="preserve"> СПС «</w:t>
      </w:r>
      <w:proofErr w:type="spellStart"/>
      <w:r w:rsidRPr="001E5C7C">
        <w:rPr>
          <w:rFonts w:ascii="Times New Roman" w:hAnsi="Times New Roman" w:cs="Times New Roman"/>
          <w:sz w:val="28"/>
          <w:szCs w:val="28"/>
        </w:rPr>
        <w:t>КонсультантПлюс</w:t>
      </w:r>
      <w:proofErr w:type="spellEnd"/>
      <w:r w:rsidRPr="001E5C7C">
        <w:rPr>
          <w:rFonts w:ascii="Times New Roman" w:hAnsi="Times New Roman" w:cs="Times New Roman"/>
          <w:sz w:val="28"/>
          <w:szCs w:val="28"/>
        </w:rPr>
        <w:t>».</w:t>
      </w:r>
    </w:p>
    <w:p w:rsidR="00140289" w:rsidRPr="001E5C7C" w:rsidRDefault="00140289" w:rsidP="001E5C7C">
      <w:pPr>
        <w:pStyle w:val="a7"/>
        <w:tabs>
          <w:tab w:val="left" w:pos="0"/>
        </w:tabs>
        <w:spacing w:line="360" w:lineRule="auto"/>
        <w:ind w:left="750"/>
        <w:jc w:val="both"/>
        <w:rPr>
          <w:rFonts w:ascii="Times New Roman" w:hAnsi="Times New Roman" w:cs="Times New Roman"/>
          <w:sz w:val="28"/>
          <w:szCs w:val="28"/>
          <w:lang w:eastAsia="ru-RU"/>
        </w:rPr>
      </w:pPr>
    </w:p>
    <w:p w:rsidR="00140289" w:rsidRPr="001E5C7C" w:rsidRDefault="009A6BA7" w:rsidP="001E5C7C">
      <w:pPr>
        <w:pStyle w:val="af3"/>
        <w:numPr>
          <w:ilvl w:val="0"/>
          <w:numId w:val="3"/>
        </w:numPr>
        <w:spacing w:after="0" w:line="360" w:lineRule="auto"/>
        <w:ind w:left="0" w:firstLine="0"/>
        <w:jc w:val="both"/>
        <w:rPr>
          <w:rFonts w:ascii="Times New Roman" w:hAnsi="Times New Roman" w:cs="Times New Roman"/>
          <w:b/>
          <w:sz w:val="28"/>
          <w:szCs w:val="28"/>
        </w:rPr>
      </w:pPr>
      <w:r w:rsidRPr="001E5C7C">
        <w:rPr>
          <w:rFonts w:ascii="Times New Roman" w:hAnsi="Times New Roman" w:cs="Times New Roman"/>
          <w:b/>
          <w:sz w:val="28"/>
          <w:szCs w:val="28"/>
        </w:rPr>
        <w:t>Материалы судебной практики Российской Федерации</w:t>
      </w:r>
    </w:p>
    <w:p w:rsidR="00985B29" w:rsidRPr="00985B29" w:rsidRDefault="00140289" w:rsidP="00985B29">
      <w:pPr>
        <w:pStyle w:val="af3"/>
        <w:numPr>
          <w:ilvl w:val="0"/>
          <w:numId w:val="11"/>
        </w:numPr>
        <w:spacing w:after="0" w:line="360" w:lineRule="auto"/>
        <w:jc w:val="both"/>
        <w:rPr>
          <w:rFonts w:ascii="Times New Roman" w:hAnsi="Times New Roman" w:cs="Times New Roman"/>
          <w:b/>
          <w:sz w:val="28"/>
          <w:szCs w:val="28"/>
        </w:rPr>
      </w:pPr>
      <w:hyperlink r:id="rId209" w:history="1">
        <w:r w:rsidRPr="001E5C7C">
          <w:rPr>
            <w:rFonts w:ascii="Times New Roman" w:hAnsi="Times New Roman" w:cs="Times New Roman"/>
            <w:sz w:val="28"/>
            <w:szCs w:val="28"/>
            <w:lang w:eastAsia="ru-RU"/>
          </w:rPr>
          <w:t>Постановление</w:t>
        </w:r>
      </w:hyperlink>
      <w:r w:rsidRPr="001E5C7C">
        <w:rPr>
          <w:rFonts w:ascii="Times New Roman" w:hAnsi="Times New Roman" w:cs="Times New Roman"/>
          <w:sz w:val="28"/>
          <w:szCs w:val="28"/>
          <w:lang w:eastAsia="ru-RU"/>
        </w:rPr>
        <w:t xml:space="preserve"> Правительства РФ от 25 июня 2003 г. № 367 «Об утверждении Правил проведения арбитражным управляющим финансового анализа» // СЗ РФ. 2003. № 26. Ст. 2664.</w:t>
      </w:r>
    </w:p>
    <w:p w:rsidR="00985B29" w:rsidRPr="00985B29" w:rsidRDefault="00140289" w:rsidP="00985B29">
      <w:pPr>
        <w:pStyle w:val="af3"/>
        <w:numPr>
          <w:ilvl w:val="0"/>
          <w:numId w:val="11"/>
        </w:numPr>
        <w:spacing w:after="0" w:line="360" w:lineRule="auto"/>
        <w:jc w:val="both"/>
        <w:rPr>
          <w:rFonts w:ascii="Times New Roman" w:hAnsi="Times New Roman" w:cs="Times New Roman"/>
          <w:b/>
          <w:sz w:val="28"/>
          <w:szCs w:val="28"/>
        </w:rPr>
      </w:pPr>
      <w:hyperlink r:id="rId210" w:history="1">
        <w:r w:rsidRPr="00985B29">
          <w:rPr>
            <w:rFonts w:ascii="Times New Roman" w:hAnsi="Times New Roman" w:cs="Times New Roman"/>
            <w:sz w:val="28"/>
            <w:szCs w:val="28"/>
            <w:lang w:eastAsia="ru-RU"/>
          </w:rPr>
          <w:t>Постановление</w:t>
        </w:r>
      </w:hyperlink>
      <w:r w:rsidRPr="00985B29">
        <w:rPr>
          <w:rFonts w:ascii="Times New Roman" w:hAnsi="Times New Roman" w:cs="Times New Roman"/>
          <w:sz w:val="28"/>
          <w:szCs w:val="28"/>
          <w:lang w:eastAsia="ru-RU"/>
        </w:rPr>
        <w:t xml:space="preserve"> Правительства РФ от 6 февраля 2004 г. № 56 «Об Общих правилах подготовки,  организации и проведения арбитражным управляющим собраний кредиторов и заседаний комитетов кредиторов» // СЗ РФ. 2004. № 7. Ст. 526.</w:t>
      </w:r>
    </w:p>
    <w:p w:rsidR="00985B29" w:rsidRPr="00985B29" w:rsidRDefault="00140289" w:rsidP="00985B29">
      <w:pPr>
        <w:pStyle w:val="af3"/>
        <w:numPr>
          <w:ilvl w:val="0"/>
          <w:numId w:val="11"/>
        </w:numPr>
        <w:spacing w:after="0" w:line="360" w:lineRule="auto"/>
        <w:jc w:val="both"/>
        <w:rPr>
          <w:rFonts w:ascii="Times New Roman" w:hAnsi="Times New Roman" w:cs="Times New Roman"/>
          <w:b/>
          <w:sz w:val="28"/>
          <w:szCs w:val="28"/>
        </w:rPr>
      </w:pPr>
      <w:r w:rsidRPr="00985B29">
        <w:rPr>
          <w:rFonts w:ascii="Times New Roman" w:hAnsi="Times New Roman" w:cs="Times New Roman"/>
          <w:sz w:val="28"/>
          <w:szCs w:val="28"/>
          <w:lang w:eastAsia="ru-RU"/>
        </w:rPr>
        <w:t>Постановление Пленума ВАС РФ от 30.06.2011 № 51 (ред. от 06.06.2014) «О рассмотрении дел о банкротстве индивидуальных предпринимателей» // СПС «</w:t>
      </w:r>
      <w:proofErr w:type="spellStart"/>
      <w:r w:rsidRPr="00985B29">
        <w:rPr>
          <w:rFonts w:ascii="Times New Roman" w:hAnsi="Times New Roman" w:cs="Times New Roman"/>
          <w:sz w:val="28"/>
          <w:szCs w:val="28"/>
          <w:lang w:eastAsia="ru-RU"/>
        </w:rPr>
        <w:t>КонсультантПлюс</w:t>
      </w:r>
      <w:proofErr w:type="spellEnd"/>
      <w:r w:rsidRPr="00985B29">
        <w:rPr>
          <w:rFonts w:ascii="Times New Roman" w:hAnsi="Times New Roman" w:cs="Times New Roman"/>
          <w:sz w:val="28"/>
          <w:szCs w:val="28"/>
          <w:lang w:eastAsia="ru-RU"/>
        </w:rPr>
        <w:t>».</w:t>
      </w:r>
    </w:p>
    <w:p w:rsidR="00985B29" w:rsidRPr="00985B29" w:rsidRDefault="00140289" w:rsidP="00985B29">
      <w:pPr>
        <w:pStyle w:val="af3"/>
        <w:numPr>
          <w:ilvl w:val="0"/>
          <w:numId w:val="11"/>
        </w:numPr>
        <w:spacing w:after="0" w:line="360" w:lineRule="auto"/>
        <w:jc w:val="both"/>
        <w:rPr>
          <w:rFonts w:ascii="Times New Roman" w:hAnsi="Times New Roman" w:cs="Times New Roman"/>
          <w:b/>
          <w:sz w:val="28"/>
          <w:szCs w:val="28"/>
        </w:rPr>
      </w:pPr>
      <w:r w:rsidRPr="00985B29">
        <w:rPr>
          <w:rFonts w:ascii="Times New Roman" w:hAnsi="Times New Roman" w:cs="Times New Roman"/>
          <w:sz w:val="28"/>
          <w:szCs w:val="28"/>
          <w:lang w:eastAsia="ru-RU"/>
        </w:rPr>
        <w:t>Постановление Пленума ВАС РФ от 22.06.2012 № 35 «О некоторых процессуальных вопросах</w:t>
      </w:r>
      <w:r w:rsidR="00985B29">
        <w:rPr>
          <w:rFonts w:ascii="Times New Roman" w:hAnsi="Times New Roman" w:cs="Times New Roman"/>
          <w:sz w:val="28"/>
          <w:szCs w:val="28"/>
          <w:lang w:eastAsia="ru-RU"/>
        </w:rPr>
        <w:t>,</w:t>
      </w:r>
      <w:r w:rsidRPr="00985B29">
        <w:rPr>
          <w:rFonts w:ascii="Times New Roman" w:hAnsi="Times New Roman" w:cs="Times New Roman"/>
          <w:sz w:val="28"/>
          <w:szCs w:val="28"/>
          <w:lang w:eastAsia="ru-RU"/>
        </w:rPr>
        <w:t xml:space="preserve">  связанных с рассмотрением дел о банкротстве»//</w:t>
      </w:r>
      <w:r w:rsidRPr="00985B29">
        <w:rPr>
          <w:rFonts w:ascii="Times New Roman" w:hAnsi="Times New Roman" w:cs="Times New Roman"/>
          <w:sz w:val="28"/>
          <w:szCs w:val="28"/>
        </w:rPr>
        <w:t xml:space="preserve"> </w:t>
      </w:r>
      <w:r w:rsidRPr="00985B29">
        <w:rPr>
          <w:rFonts w:ascii="Times New Roman" w:hAnsi="Times New Roman" w:cs="Times New Roman"/>
          <w:sz w:val="28"/>
          <w:szCs w:val="28"/>
          <w:lang w:eastAsia="ru-RU"/>
        </w:rPr>
        <w:t>«Вестник ВАС РФ». –  № 8. –  август. –  2012.</w:t>
      </w:r>
    </w:p>
    <w:p w:rsidR="00985B29" w:rsidRPr="00985B29" w:rsidRDefault="00140289" w:rsidP="00985B29">
      <w:pPr>
        <w:pStyle w:val="af3"/>
        <w:numPr>
          <w:ilvl w:val="0"/>
          <w:numId w:val="11"/>
        </w:numPr>
        <w:spacing w:after="0" w:line="360" w:lineRule="auto"/>
        <w:jc w:val="both"/>
        <w:rPr>
          <w:rFonts w:ascii="Times New Roman" w:hAnsi="Times New Roman" w:cs="Times New Roman"/>
          <w:b/>
          <w:sz w:val="28"/>
          <w:szCs w:val="28"/>
        </w:rPr>
      </w:pPr>
      <w:r w:rsidRPr="00985B29">
        <w:rPr>
          <w:rFonts w:ascii="Times New Roman" w:hAnsi="Times New Roman" w:cs="Times New Roman"/>
          <w:sz w:val="28"/>
          <w:szCs w:val="28"/>
          <w:lang w:eastAsia="ru-RU"/>
        </w:rPr>
        <w:t>Постановление Президиума ВАС РФ от 12.02.2013 № 7140/12 по делу № А79–7832/2008 // СПС «</w:t>
      </w:r>
      <w:proofErr w:type="spellStart"/>
      <w:r w:rsidRPr="00985B29">
        <w:rPr>
          <w:rFonts w:ascii="Times New Roman" w:hAnsi="Times New Roman" w:cs="Times New Roman"/>
          <w:sz w:val="28"/>
          <w:szCs w:val="28"/>
          <w:lang w:eastAsia="ru-RU"/>
        </w:rPr>
        <w:t>КонсультантПлюс</w:t>
      </w:r>
      <w:proofErr w:type="spellEnd"/>
      <w:r w:rsidRPr="00985B29">
        <w:rPr>
          <w:rFonts w:ascii="Times New Roman" w:hAnsi="Times New Roman" w:cs="Times New Roman"/>
          <w:sz w:val="28"/>
          <w:szCs w:val="28"/>
          <w:lang w:eastAsia="ru-RU"/>
        </w:rPr>
        <w:t>».</w:t>
      </w:r>
    </w:p>
    <w:p w:rsidR="00985B29" w:rsidRPr="00985B29" w:rsidRDefault="00140289" w:rsidP="00985B29">
      <w:pPr>
        <w:pStyle w:val="af3"/>
        <w:numPr>
          <w:ilvl w:val="0"/>
          <w:numId w:val="11"/>
        </w:numPr>
        <w:spacing w:after="0" w:line="360" w:lineRule="auto"/>
        <w:jc w:val="both"/>
        <w:rPr>
          <w:rFonts w:ascii="Times New Roman" w:hAnsi="Times New Roman" w:cs="Times New Roman"/>
          <w:b/>
          <w:sz w:val="28"/>
          <w:szCs w:val="28"/>
        </w:rPr>
      </w:pPr>
      <w:hyperlink r:id="rId211" w:history="1">
        <w:r w:rsidRPr="00985B29">
          <w:rPr>
            <w:rFonts w:ascii="Times New Roman" w:hAnsi="Times New Roman" w:cs="Times New Roman"/>
            <w:sz w:val="28"/>
            <w:szCs w:val="28"/>
            <w:lang w:eastAsia="ru-RU"/>
          </w:rPr>
          <w:t>Постановление</w:t>
        </w:r>
      </w:hyperlink>
      <w:r w:rsidRPr="00985B29">
        <w:rPr>
          <w:rFonts w:ascii="Times New Roman" w:hAnsi="Times New Roman" w:cs="Times New Roman"/>
          <w:sz w:val="28"/>
          <w:szCs w:val="28"/>
          <w:lang w:eastAsia="ru-RU"/>
        </w:rPr>
        <w:t xml:space="preserve"> КС РФ от 19 декабря 2005 г. № 12–П «По делу о проверке конституционности абзаца восьмого пункта 1 статьи 20 Федерального закона «О несостоятельности (банкротстве)» в связи с жалобой гражданина А.Г. </w:t>
      </w:r>
      <w:proofErr w:type="spellStart"/>
      <w:r w:rsidRPr="00985B29">
        <w:rPr>
          <w:rFonts w:ascii="Times New Roman" w:hAnsi="Times New Roman" w:cs="Times New Roman"/>
          <w:sz w:val="28"/>
          <w:szCs w:val="28"/>
          <w:lang w:eastAsia="ru-RU"/>
        </w:rPr>
        <w:t>Меженцева</w:t>
      </w:r>
      <w:proofErr w:type="spellEnd"/>
      <w:r w:rsidRPr="00985B29">
        <w:rPr>
          <w:rFonts w:ascii="Times New Roman" w:hAnsi="Times New Roman" w:cs="Times New Roman"/>
          <w:sz w:val="28"/>
          <w:szCs w:val="28"/>
          <w:lang w:eastAsia="ru-RU"/>
        </w:rPr>
        <w:t>» // СЗ РФ. 2006. № 3. Ст. 335.</w:t>
      </w:r>
    </w:p>
    <w:p w:rsidR="00985B29" w:rsidRPr="00985B29" w:rsidRDefault="00140289" w:rsidP="00985B29">
      <w:pPr>
        <w:pStyle w:val="af3"/>
        <w:numPr>
          <w:ilvl w:val="0"/>
          <w:numId w:val="11"/>
        </w:numPr>
        <w:spacing w:after="0" w:line="360" w:lineRule="auto"/>
        <w:jc w:val="both"/>
        <w:rPr>
          <w:rFonts w:ascii="Times New Roman" w:hAnsi="Times New Roman" w:cs="Times New Roman"/>
          <w:b/>
          <w:sz w:val="28"/>
          <w:szCs w:val="28"/>
        </w:rPr>
      </w:pPr>
      <w:r w:rsidRPr="00985B29">
        <w:rPr>
          <w:rFonts w:ascii="Times New Roman" w:hAnsi="Times New Roman" w:cs="Times New Roman"/>
          <w:sz w:val="28"/>
          <w:szCs w:val="28"/>
          <w:lang w:eastAsia="ru-RU"/>
        </w:rPr>
        <w:t>Определение Верховного Суда РФ от 25.01.2016 № 48–КГ15–10</w:t>
      </w:r>
      <w:r w:rsidR="00985B29">
        <w:rPr>
          <w:rFonts w:ascii="Times New Roman" w:hAnsi="Times New Roman" w:cs="Times New Roman"/>
          <w:sz w:val="28"/>
          <w:szCs w:val="28"/>
          <w:lang w:eastAsia="ru-RU"/>
        </w:rPr>
        <w:t xml:space="preserve"> </w:t>
      </w:r>
      <w:r w:rsidRPr="00985B29">
        <w:rPr>
          <w:rFonts w:ascii="Times New Roman" w:hAnsi="Times New Roman" w:cs="Times New Roman"/>
          <w:sz w:val="28"/>
          <w:szCs w:val="28"/>
          <w:lang w:eastAsia="ru-RU"/>
        </w:rPr>
        <w:t>// СПС «</w:t>
      </w:r>
      <w:proofErr w:type="spellStart"/>
      <w:r w:rsidRPr="00985B29">
        <w:rPr>
          <w:rFonts w:ascii="Times New Roman" w:hAnsi="Times New Roman" w:cs="Times New Roman"/>
          <w:sz w:val="28"/>
          <w:szCs w:val="28"/>
          <w:lang w:eastAsia="ru-RU"/>
        </w:rPr>
        <w:t>КонсультантПлюс</w:t>
      </w:r>
      <w:proofErr w:type="spellEnd"/>
      <w:r w:rsidRPr="00985B29">
        <w:rPr>
          <w:rFonts w:ascii="Times New Roman" w:hAnsi="Times New Roman" w:cs="Times New Roman"/>
          <w:sz w:val="28"/>
          <w:szCs w:val="28"/>
          <w:lang w:eastAsia="ru-RU"/>
        </w:rPr>
        <w:t>».</w:t>
      </w:r>
    </w:p>
    <w:p w:rsidR="00985B29" w:rsidRPr="00985B29" w:rsidRDefault="00140289" w:rsidP="00985B29">
      <w:pPr>
        <w:pStyle w:val="af3"/>
        <w:numPr>
          <w:ilvl w:val="0"/>
          <w:numId w:val="11"/>
        </w:numPr>
        <w:spacing w:after="0" w:line="360" w:lineRule="auto"/>
        <w:jc w:val="both"/>
        <w:rPr>
          <w:rFonts w:ascii="Times New Roman" w:hAnsi="Times New Roman" w:cs="Times New Roman"/>
          <w:b/>
          <w:sz w:val="28"/>
          <w:szCs w:val="28"/>
        </w:rPr>
      </w:pPr>
      <w:hyperlink r:id="rId212" w:history="1">
        <w:r w:rsidRPr="00985B29">
          <w:rPr>
            <w:rFonts w:ascii="Times New Roman" w:hAnsi="Times New Roman" w:cs="Times New Roman"/>
            <w:sz w:val="28"/>
            <w:szCs w:val="28"/>
            <w:lang w:eastAsia="ru-RU"/>
          </w:rPr>
          <w:t>Постановление</w:t>
        </w:r>
      </w:hyperlink>
      <w:r w:rsidRPr="00985B29">
        <w:rPr>
          <w:rFonts w:ascii="Times New Roman" w:hAnsi="Times New Roman" w:cs="Times New Roman"/>
          <w:sz w:val="28"/>
          <w:szCs w:val="28"/>
          <w:lang w:eastAsia="ru-RU"/>
        </w:rPr>
        <w:t xml:space="preserve"> ФАС </w:t>
      </w:r>
      <w:proofErr w:type="spellStart"/>
      <w:r w:rsidRPr="00985B29">
        <w:rPr>
          <w:rFonts w:ascii="Times New Roman" w:hAnsi="Times New Roman" w:cs="Times New Roman"/>
          <w:sz w:val="28"/>
          <w:szCs w:val="28"/>
          <w:lang w:eastAsia="ru-RU"/>
        </w:rPr>
        <w:t>Восточно</w:t>
      </w:r>
      <w:proofErr w:type="spellEnd"/>
      <w:r w:rsidRPr="00985B29">
        <w:rPr>
          <w:rFonts w:ascii="Times New Roman" w:hAnsi="Times New Roman" w:cs="Times New Roman"/>
          <w:sz w:val="28"/>
          <w:szCs w:val="28"/>
          <w:lang w:eastAsia="ru-RU"/>
        </w:rPr>
        <w:t>–Сибирского округа от 06.07.2010 по делу № А58–9596/09</w:t>
      </w:r>
      <w:r w:rsidR="00985B29">
        <w:rPr>
          <w:rFonts w:ascii="Times New Roman" w:hAnsi="Times New Roman" w:cs="Times New Roman"/>
          <w:sz w:val="28"/>
          <w:szCs w:val="28"/>
          <w:lang w:eastAsia="ru-RU"/>
        </w:rPr>
        <w:t xml:space="preserve"> // СПС «</w:t>
      </w:r>
      <w:proofErr w:type="spellStart"/>
      <w:r w:rsidR="00985B29">
        <w:rPr>
          <w:rFonts w:ascii="Times New Roman" w:hAnsi="Times New Roman" w:cs="Times New Roman"/>
          <w:sz w:val="28"/>
          <w:szCs w:val="28"/>
          <w:lang w:eastAsia="ru-RU"/>
        </w:rPr>
        <w:t>КонсультантПлюс</w:t>
      </w:r>
      <w:proofErr w:type="spellEnd"/>
      <w:r w:rsidR="00985B29">
        <w:rPr>
          <w:rFonts w:ascii="Times New Roman" w:hAnsi="Times New Roman" w:cs="Times New Roman"/>
          <w:sz w:val="28"/>
          <w:szCs w:val="28"/>
          <w:lang w:eastAsia="ru-RU"/>
        </w:rPr>
        <w:t>».</w:t>
      </w:r>
    </w:p>
    <w:p w:rsidR="00985B29" w:rsidRPr="00985B29" w:rsidRDefault="00140289" w:rsidP="00985B29">
      <w:pPr>
        <w:pStyle w:val="af3"/>
        <w:numPr>
          <w:ilvl w:val="0"/>
          <w:numId w:val="11"/>
        </w:numPr>
        <w:spacing w:after="0" w:line="360" w:lineRule="auto"/>
        <w:jc w:val="both"/>
        <w:rPr>
          <w:rFonts w:ascii="Times New Roman" w:hAnsi="Times New Roman" w:cs="Times New Roman"/>
          <w:b/>
          <w:sz w:val="28"/>
          <w:szCs w:val="28"/>
        </w:rPr>
      </w:pPr>
      <w:r w:rsidRPr="00985B29">
        <w:rPr>
          <w:rFonts w:ascii="Times New Roman" w:hAnsi="Times New Roman" w:cs="Times New Roman"/>
          <w:sz w:val="28"/>
          <w:szCs w:val="28"/>
          <w:lang w:eastAsia="ru-RU"/>
        </w:rPr>
        <w:t xml:space="preserve">Постановление ФАС </w:t>
      </w:r>
      <w:proofErr w:type="spellStart"/>
      <w:r w:rsidRPr="00985B29">
        <w:rPr>
          <w:rFonts w:ascii="Times New Roman" w:hAnsi="Times New Roman" w:cs="Times New Roman"/>
          <w:sz w:val="28"/>
          <w:szCs w:val="28"/>
          <w:lang w:eastAsia="ru-RU"/>
        </w:rPr>
        <w:t>Восточно</w:t>
      </w:r>
      <w:proofErr w:type="spellEnd"/>
      <w:r w:rsidRPr="00985B29">
        <w:rPr>
          <w:rFonts w:ascii="Times New Roman" w:hAnsi="Times New Roman" w:cs="Times New Roman"/>
          <w:sz w:val="28"/>
          <w:szCs w:val="28"/>
          <w:lang w:eastAsia="ru-RU"/>
        </w:rPr>
        <w:t>–Сибирского округа от 20.04.2011 по делу № А19–23565/09</w:t>
      </w:r>
      <w:r w:rsidR="00985B29">
        <w:rPr>
          <w:rFonts w:ascii="Times New Roman" w:hAnsi="Times New Roman" w:cs="Times New Roman"/>
          <w:sz w:val="28"/>
          <w:szCs w:val="28"/>
          <w:lang w:eastAsia="ru-RU"/>
        </w:rPr>
        <w:t xml:space="preserve"> </w:t>
      </w:r>
      <w:r w:rsidRPr="00985B29">
        <w:rPr>
          <w:rFonts w:ascii="Times New Roman" w:hAnsi="Times New Roman" w:cs="Times New Roman"/>
          <w:sz w:val="28"/>
          <w:szCs w:val="28"/>
          <w:lang w:eastAsia="ru-RU"/>
        </w:rPr>
        <w:t>// СПС «</w:t>
      </w:r>
      <w:proofErr w:type="spellStart"/>
      <w:r w:rsidRPr="00985B29">
        <w:rPr>
          <w:rFonts w:ascii="Times New Roman" w:hAnsi="Times New Roman" w:cs="Times New Roman"/>
          <w:sz w:val="28"/>
          <w:szCs w:val="28"/>
          <w:lang w:eastAsia="ru-RU"/>
        </w:rPr>
        <w:t>КонсультантПлюс</w:t>
      </w:r>
      <w:proofErr w:type="spellEnd"/>
      <w:r w:rsidRPr="00985B29">
        <w:rPr>
          <w:rFonts w:ascii="Times New Roman" w:hAnsi="Times New Roman" w:cs="Times New Roman"/>
          <w:sz w:val="28"/>
          <w:szCs w:val="28"/>
          <w:lang w:eastAsia="ru-RU"/>
        </w:rPr>
        <w:t>».</w:t>
      </w:r>
    </w:p>
    <w:p w:rsidR="00985B29" w:rsidRPr="00985B29" w:rsidRDefault="00985B29" w:rsidP="00985B29">
      <w:pPr>
        <w:pStyle w:val="af3"/>
        <w:numPr>
          <w:ilvl w:val="0"/>
          <w:numId w:val="11"/>
        </w:numPr>
        <w:spacing w:after="0" w:line="360" w:lineRule="auto"/>
        <w:jc w:val="both"/>
        <w:rPr>
          <w:rFonts w:ascii="Times New Roman" w:hAnsi="Times New Roman" w:cs="Times New Roman"/>
          <w:b/>
          <w:sz w:val="28"/>
          <w:szCs w:val="28"/>
        </w:rPr>
      </w:pPr>
      <w:r>
        <w:rPr>
          <w:rFonts w:ascii="Times New Roman" w:hAnsi="Times New Roman" w:cs="Times New Roman"/>
          <w:sz w:val="28"/>
          <w:szCs w:val="28"/>
          <w:lang w:eastAsia="ru-RU"/>
        </w:rPr>
        <w:t xml:space="preserve"> </w:t>
      </w:r>
      <w:r w:rsidR="00140289" w:rsidRPr="00985B29">
        <w:rPr>
          <w:rFonts w:ascii="Times New Roman" w:hAnsi="Times New Roman" w:cs="Times New Roman"/>
          <w:sz w:val="28"/>
          <w:szCs w:val="28"/>
          <w:lang w:eastAsia="ru-RU"/>
        </w:rPr>
        <w:t>Постановление Арбитражного суда Поволжского округа от 24.03.2016 № Ф06–26539/2015 по делу № А55–27454/2014</w:t>
      </w:r>
      <w:r>
        <w:rPr>
          <w:rFonts w:ascii="Times New Roman" w:hAnsi="Times New Roman" w:cs="Times New Roman"/>
          <w:sz w:val="28"/>
          <w:szCs w:val="28"/>
          <w:lang w:eastAsia="ru-RU"/>
        </w:rPr>
        <w:t xml:space="preserve"> </w:t>
      </w:r>
      <w:r w:rsidR="00140289" w:rsidRPr="00985B29">
        <w:rPr>
          <w:rFonts w:ascii="Times New Roman" w:hAnsi="Times New Roman" w:cs="Times New Roman"/>
          <w:sz w:val="28"/>
          <w:szCs w:val="28"/>
          <w:lang w:eastAsia="ru-RU"/>
        </w:rPr>
        <w:t>// СПС «</w:t>
      </w:r>
      <w:proofErr w:type="spellStart"/>
      <w:r w:rsidR="00140289" w:rsidRPr="00985B29">
        <w:rPr>
          <w:rFonts w:ascii="Times New Roman" w:hAnsi="Times New Roman" w:cs="Times New Roman"/>
          <w:sz w:val="28"/>
          <w:szCs w:val="28"/>
          <w:lang w:eastAsia="ru-RU"/>
        </w:rPr>
        <w:t>КонсультантПлюс</w:t>
      </w:r>
      <w:proofErr w:type="spellEnd"/>
      <w:r w:rsidR="00140289" w:rsidRPr="00985B29">
        <w:rPr>
          <w:rFonts w:ascii="Times New Roman" w:hAnsi="Times New Roman" w:cs="Times New Roman"/>
          <w:sz w:val="28"/>
          <w:szCs w:val="28"/>
          <w:lang w:eastAsia="ru-RU"/>
        </w:rPr>
        <w:t>».</w:t>
      </w:r>
    </w:p>
    <w:p w:rsidR="00985B29" w:rsidRPr="00985B29" w:rsidRDefault="00985B29" w:rsidP="00985B29">
      <w:pPr>
        <w:pStyle w:val="af3"/>
        <w:numPr>
          <w:ilvl w:val="0"/>
          <w:numId w:val="11"/>
        </w:num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hyperlink r:id="rId213" w:history="1">
        <w:r w:rsidR="00140289" w:rsidRPr="00985B29">
          <w:rPr>
            <w:rFonts w:ascii="Times New Roman" w:hAnsi="Times New Roman" w:cs="Times New Roman"/>
            <w:sz w:val="28"/>
            <w:szCs w:val="28"/>
            <w:lang w:eastAsia="ru-RU"/>
          </w:rPr>
          <w:t>Определение</w:t>
        </w:r>
      </w:hyperlink>
      <w:r w:rsidR="00140289" w:rsidRPr="00985B29">
        <w:rPr>
          <w:rFonts w:ascii="Times New Roman" w:hAnsi="Times New Roman" w:cs="Times New Roman"/>
          <w:sz w:val="28"/>
          <w:szCs w:val="28"/>
          <w:lang w:eastAsia="ru-RU"/>
        </w:rPr>
        <w:t xml:space="preserve"> ВАС РФ от 6 июня 2012 г. № ВАС–7243/12 по делу № А14–3797/2011 // СПС «</w:t>
      </w:r>
      <w:proofErr w:type="spellStart"/>
      <w:r w:rsidR="00140289" w:rsidRPr="00985B29">
        <w:rPr>
          <w:rFonts w:ascii="Times New Roman" w:hAnsi="Times New Roman" w:cs="Times New Roman"/>
          <w:sz w:val="28"/>
          <w:szCs w:val="28"/>
          <w:lang w:eastAsia="ru-RU"/>
        </w:rPr>
        <w:t>КонсультантПлюс</w:t>
      </w:r>
      <w:proofErr w:type="spellEnd"/>
      <w:r w:rsidR="00140289" w:rsidRPr="00985B29">
        <w:rPr>
          <w:rFonts w:ascii="Times New Roman" w:hAnsi="Times New Roman" w:cs="Times New Roman"/>
          <w:sz w:val="28"/>
          <w:szCs w:val="28"/>
          <w:lang w:eastAsia="ru-RU"/>
        </w:rPr>
        <w:t>».</w:t>
      </w:r>
    </w:p>
    <w:p w:rsidR="00985B29" w:rsidRPr="00985B29" w:rsidRDefault="00985B29" w:rsidP="00985B29">
      <w:pPr>
        <w:pStyle w:val="af3"/>
        <w:numPr>
          <w:ilvl w:val="0"/>
          <w:numId w:val="11"/>
        </w:numPr>
        <w:spacing w:after="0" w:line="360" w:lineRule="auto"/>
        <w:jc w:val="both"/>
        <w:rPr>
          <w:rFonts w:ascii="Times New Roman" w:hAnsi="Times New Roman" w:cs="Times New Roman"/>
          <w:b/>
          <w:sz w:val="28"/>
          <w:szCs w:val="28"/>
        </w:rPr>
      </w:pPr>
      <w:r>
        <w:rPr>
          <w:rFonts w:ascii="Times New Roman" w:hAnsi="Times New Roman" w:cs="Times New Roman"/>
          <w:sz w:val="28"/>
          <w:szCs w:val="28"/>
          <w:lang w:eastAsia="ru-RU"/>
        </w:rPr>
        <w:t xml:space="preserve"> </w:t>
      </w:r>
      <w:hyperlink r:id="rId214" w:history="1">
        <w:r w:rsidR="00140289" w:rsidRPr="00985B29">
          <w:rPr>
            <w:rFonts w:ascii="Times New Roman" w:hAnsi="Times New Roman" w:cs="Times New Roman"/>
            <w:sz w:val="28"/>
            <w:szCs w:val="28"/>
            <w:lang w:eastAsia="ru-RU"/>
          </w:rPr>
          <w:t>Определение</w:t>
        </w:r>
      </w:hyperlink>
      <w:r w:rsidR="00140289" w:rsidRPr="00985B29">
        <w:rPr>
          <w:rFonts w:ascii="Times New Roman" w:hAnsi="Times New Roman" w:cs="Times New Roman"/>
          <w:sz w:val="28"/>
          <w:szCs w:val="28"/>
          <w:lang w:eastAsia="ru-RU"/>
        </w:rPr>
        <w:t xml:space="preserve"> ВАС РФ от 5 мая 2012 г. № ВАС–5217/12 по делу № А14–6232/2011 // СПС «</w:t>
      </w:r>
      <w:proofErr w:type="spellStart"/>
      <w:r w:rsidR="00140289" w:rsidRPr="00985B29">
        <w:rPr>
          <w:rFonts w:ascii="Times New Roman" w:hAnsi="Times New Roman" w:cs="Times New Roman"/>
          <w:sz w:val="28"/>
          <w:szCs w:val="28"/>
          <w:lang w:eastAsia="ru-RU"/>
        </w:rPr>
        <w:t>КонсультантПлюс</w:t>
      </w:r>
      <w:proofErr w:type="spellEnd"/>
      <w:r w:rsidR="00140289" w:rsidRPr="00985B29">
        <w:rPr>
          <w:rFonts w:ascii="Times New Roman" w:hAnsi="Times New Roman" w:cs="Times New Roman"/>
          <w:sz w:val="28"/>
          <w:szCs w:val="28"/>
          <w:lang w:eastAsia="ru-RU"/>
        </w:rPr>
        <w:t>».</w:t>
      </w:r>
    </w:p>
    <w:p w:rsidR="00985B29" w:rsidRPr="00985B29" w:rsidRDefault="00985B29" w:rsidP="00985B29">
      <w:pPr>
        <w:pStyle w:val="af3"/>
        <w:numPr>
          <w:ilvl w:val="0"/>
          <w:numId w:val="11"/>
        </w:numPr>
        <w:spacing w:after="0" w:line="360" w:lineRule="auto"/>
        <w:jc w:val="both"/>
        <w:rPr>
          <w:rFonts w:ascii="Times New Roman" w:hAnsi="Times New Roman" w:cs="Times New Roman"/>
          <w:b/>
          <w:sz w:val="28"/>
          <w:szCs w:val="28"/>
        </w:rPr>
      </w:pPr>
      <w:r>
        <w:rPr>
          <w:rFonts w:ascii="Times New Roman" w:hAnsi="Times New Roman" w:cs="Times New Roman"/>
          <w:sz w:val="28"/>
          <w:szCs w:val="28"/>
          <w:lang w:eastAsia="ru-RU"/>
        </w:rPr>
        <w:t xml:space="preserve"> </w:t>
      </w:r>
      <w:hyperlink r:id="rId215" w:history="1">
        <w:r w:rsidR="00140289" w:rsidRPr="00985B29">
          <w:rPr>
            <w:rFonts w:ascii="Times New Roman" w:hAnsi="Times New Roman" w:cs="Times New Roman"/>
            <w:sz w:val="28"/>
            <w:szCs w:val="28"/>
            <w:lang w:eastAsia="ru-RU"/>
          </w:rPr>
          <w:t>Постановление</w:t>
        </w:r>
      </w:hyperlink>
      <w:r w:rsidR="00140289" w:rsidRPr="00985B29">
        <w:rPr>
          <w:rFonts w:ascii="Times New Roman" w:hAnsi="Times New Roman" w:cs="Times New Roman"/>
          <w:sz w:val="28"/>
          <w:szCs w:val="28"/>
          <w:lang w:eastAsia="ru-RU"/>
        </w:rPr>
        <w:t xml:space="preserve"> ФАС Уральского округа от 20 марта 2014 г. № Ф09–1222/14 по делу № А47–9236/2013 // СПС «</w:t>
      </w:r>
      <w:proofErr w:type="spellStart"/>
      <w:r w:rsidR="00140289" w:rsidRPr="00985B29">
        <w:rPr>
          <w:rFonts w:ascii="Times New Roman" w:hAnsi="Times New Roman" w:cs="Times New Roman"/>
          <w:sz w:val="28"/>
          <w:szCs w:val="28"/>
          <w:lang w:eastAsia="ru-RU"/>
        </w:rPr>
        <w:t>КонсультантПлюс</w:t>
      </w:r>
      <w:proofErr w:type="spellEnd"/>
      <w:r w:rsidR="00140289" w:rsidRPr="00985B29">
        <w:rPr>
          <w:rFonts w:ascii="Times New Roman" w:hAnsi="Times New Roman" w:cs="Times New Roman"/>
          <w:sz w:val="28"/>
          <w:szCs w:val="28"/>
          <w:lang w:eastAsia="ru-RU"/>
        </w:rPr>
        <w:t>».</w:t>
      </w:r>
    </w:p>
    <w:p w:rsidR="00985B29" w:rsidRPr="00985B29" w:rsidRDefault="00985B29" w:rsidP="00985B29">
      <w:pPr>
        <w:pStyle w:val="af3"/>
        <w:numPr>
          <w:ilvl w:val="0"/>
          <w:numId w:val="11"/>
        </w:numPr>
        <w:spacing w:after="0" w:line="360" w:lineRule="auto"/>
        <w:jc w:val="both"/>
        <w:rPr>
          <w:rFonts w:ascii="Times New Roman" w:hAnsi="Times New Roman" w:cs="Times New Roman"/>
          <w:b/>
          <w:sz w:val="28"/>
          <w:szCs w:val="28"/>
        </w:rPr>
      </w:pPr>
      <w:r>
        <w:rPr>
          <w:rFonts w:ascii="Times New Roman" w:hAnsi="Times New Roman" w:cs="Times New Roman"/>
          <w:sz w:val="28"/>
          <w:szCs w:val="28"/>
          <w:lang w:eastAsia="ru-RU"/>
        </w:rPr>
        <w:t xml:space="preserve"> </w:t>
      </w:r>
      <w:hyperlink r:id="rId216" w:history="1">
        <w:r w:rsidR="00140289" w:rsidRPr="00985B29">
          <w:rPr>
            <w:rFonts w:ascii="Times New Roman" w:hAnsi="Times New Roman" w:cs="Times New Roman"/>
            <w:sz w:val="28"/>
            <w:szCs w:val="28"/>
            <w:lang w:eastAsia="ru-RU"/>
          </w:rPr>
          <w:t>Постановление</w:t>
        </w:r>
      </w:hyperlink>
      <w:r w:rsidR="00140289" w:rsidRPr="00985B29">
        <w:rPr>
          <w:rFonts w:ascii="Times New Roman" w:hAnsi="Times New Roman" w:cs="Times New Roman"/>
          <w:sz w:val="28"/>
          <w:szCs w:val="28"/>
          <w:lang w:eastAsia="ru-RU"/>
        </w:rPr>
        <w:t xml:space="preserve"> ФАС Поволжского округа от 31 марта 2014 г. по делу № А55–17643/2013</w:t>
      </w:r>
      <w:r>
        <w:rPr>
          <w:rFonts w:ascii="Times New Roman" w:hAnsi="Times New Roman" w:cs="Times New Roman"/>
          <w:sz w:val="28"/>
          <w:szCs w:val="28"/>
          <w:lang w:eastAsia="ru-RU"/>
        </w:rPr>
        <w:t xml:space="preserve"> </w:t>
      </w:r>
      <w:r w:rsidR="00140289" w:rsidRPr="00985B29">
        <w:rPr>
          <w:rFonts w:ascii="Times New Roman" w:hAnsi="Times New Roman" w:cs="Times New Roman"/>
          <w:sz w:val="28"/>
          <w:szCs w:val="28"/>
          <w:lang w:eastAsia="ru-RU"/>
        </w:rPr>
        <w:t>// СПС «</w:t>
      </w:r>
      <w:proofErr w:type="spellStart"/>
      <w:r w:rsidR="00140289" w:rsidRPr="00985B29">
        <w:rPr>
          <w:rFonts w:ascii="Times New Roman" w:hAnsi="Times New Roman" w:cs="Times New Roman"/>
          <w:sz w:val="28"/>
          <w:szCs w:val="28"/>
          <w:lang w:eastAsia="ru-RU"/>
        </w:rPr>
        <w:t>КонсультантПлюс</w:t>
      </w:r>
      <w:proofErr w:type="spellEnd"/>
      <w:r w:rsidR="00140289" w:rsidRPr="00985B29">
        <w:rPr>
          <w:rFonts w:ascii="Times New Roman" w:hAnsi="Times New Roman" w:cs="Times New Roman"/>
          <w:sz w:val="28"/>
          <w:szCs w:val="28"/>
          <w:lang w:eastAsia="ru-RU"/>
        </w:rPr>
        <w:t>».</w:t>
      </w:r>
    </w:p>
    <w:p w:rsidR="00985B29" w:rsidRPr="00985B29" w:rsidRDefault="00985B29" w:rsidP="00985B29">
      <w:pPr>
        <w:pStyle w:val="af3"/>
        <w:numPr>
          <w:ilvl w:val="0"/>
          <w:numId w:val="11"/>
        </w:numPr>
        <w:spacing w:after="0" w:line="360" w:lineRule="auto"/>
        <w:jc w:val="both"/>
        <w:rPr>
          <w:rFonts w:ascii="Times New Roman" w:hAnsi="Times New Roman" w:cs="Times New Roman"/>
          <w:b/>
          <w:sz w:val="28"/>
          <w:szCs w:val="28"/>
        </w:rPr>
      </w:pPr>
      <w:r>
        <w:rPr>
          <w:rFonts w:ascii="Times New Roman" w:hAnsi="Times New Roman" w:cs="Times New Roman"/>
          <w:sz w:val="28"/>
          <w:szCs w:val="28"/>
          <w:lang w:eastAsia="ru-RU"/>
        </w:rPr>
        <w:t xml:space="preserve"> </w:t>
      </w:r>
      <w:hyperlink r:id="rId217" w:history="1">
        <w:r w:rsidR="00140289" w:rsidRPr="00985B29">
          <w:rPr>
            <w:rFonts w:ascii="Times New Roman" w:hAnsi="Times New Roman" w:cs="Times New Roman"/>
            <w:sz w:val="28"/>
            <w:szCs w:val="28"/>
            <w:lang w:eastAsia="ru-RU"/>
          </w:rPr>
          <w:t>Постановление</w:t>
        </w:r>
      </w:hyperlink>
      <w:r w:rsidR="00140289" w:rsidRPr="00985B29">
        <w:rPr>
          <w:rFonts w:ascii="Times New Roman" w:hAnsi="Times New Roman" w:cs="Times New Roman"/>
          <w:sz w:val="28"/>
          <w:szCs w:val="28"/>
          <w:lang w:eastAsia="ru-RU"/>
        </w:rPr>
        <w:t xml:space="preserve"> ФАС </w:t>
      </w:r>
      <w:proofErr w:type="spellStart"/>
      <w:r w:rsidR="00140289" w:rsidRPr="00985B29">
        <w:rPr>
          <w:rFonts w:ascii="Times New Roman" w:hAnsi="Times New Roman" w:cs="Times New Roman"/>
          <w:sz w:val="28"/>
          <w:szCs w:val="28"/>
          <w:lang w:eastAsia="ru-RU"/>
        </w:rPr>
        <w:t>Северо</w:t>
      </w:r>
      <w:proofErr w:type="spellEnd"/>
      <w:r w:rsidR="00140289" w:rsidRPr="00985B29">
        <w:rPr>
          <w:rFonts w:ascii="Times New Roman" w:hAnsi="Times New Roman" w:cs="Times New Roman"/>
          <w:sz w:val="28"/>
          <w:szCs w:val="28"/>
          <w:lang w:eastAsia="ru-RU"/>
        </w:rPr>
        <w:t>–Западного округа от 16 апреля 2013 г. по делу № А21–7716/2012 // СПС «</w:t>
      </w:r>
      <w:proofErr w:type="spellStart"/>
      <w:r w:rsidR="00140289" w:rsidRPr="00985B29">
        <w:rPr>
          <w:rFonts w:ascii="Times New Roman" w:hAnsi="Times New Roman" w:cs="Times New Roman"/>
          <w:sz w:val="28"/>
          <w:szCs w:val="28"/>
          <w:lang w:eastAsia="ru-RU"/>
        </w:rPr>
        <w:t>КонсультантПлюс</w:t>
      </w:r>
      <w:proofErr w:type="spellEnd"/>
      <w:r w:rsidR="00140289" w:rsidRPr="00985B29">
        <w:rPr>
          <w:rFonts w:ascii="Times New Roman" w:hAnsi="Times New Roman" w:cs="Times New Roman"/>
          <w:sz w:val="28"/>
          <w:szCs w:val="28"/>
          <w:lang w:eastAsia="ru-RU"/>
        </w:rPr>
        <w:t>».</w:t>
      </w:r>
    </w:p>
    <w:p w:rsidR="00985B29" w:rsidRPr="00985B29" w:rsidRDefault="00985B29" w:rsidP="00985B29">
      <w:pPr>
        <w:pStyle w:val="af3"/>
        <w:numPr>
          <w:ilvl w:val="0"/>
          <w:numId w:val="11"/>
        </w:numPr>
        <w:spacing w:after="0" w:line="360" w:lineRule="auto"/>
        <w:jc w:val="both"/>
        <w:rPr>
          <w:rFonts w:ascii="Times New Roman" w:hAnsi="Times New Roman" w:cs="Times New Roman"/>
          <w:b/>
          <w:sz w:val="28"/>
          <w:szCs w:val="28"/>
        </w:rPr>
      </w:pPr>
      <w:r>
        <w:rPr>
          <w:rFonts w:ascii="Times New Roman" w:hAnsi="Times New Roman" w:cs="Times New Roman"/>
          <w:sz w:val="28"/>
          <w:szCs w:val="28"/>
          <w:lang w:eastAsia="ru-RU"/>
        </w:rPr>
        <w:t xml:space="preserve"> </w:t>
      </w:r>
      <w:hyperlink r:id="rId218" w:history="1">
        <w:r w:rsidR="00140289" w:rsidRPr="00985B29">
          <w:rPr>
            <w:rFonts w:ascii="Times New Roman" w:hAnsi="Times New Roman" w:cs="Times New Roman"/>
            <w:sz w:val="28"/>
            <w:szCs w:val="28"/>
            <w:lang w:eastAsia="ru-RU"/>
          </w:rPr>
          <w:t>Постановление</w:t>
        </w:r>
      </w:hyperlink>
      <w:r w:rsidR="00140289" w:rsidRPr="00985B29">
        <w:rPr>
          <w:rFonts w:ascii="Times New Roman" w:hAnsi="Times New Roman" w:cs="Times New Roman"/>
          <w:sz w:val="28"/>
          <w:szCs w:val="28"/>
          <w:lang w:eastAsia="ru-RU"/>
        </w:rPr>
        <w:t xml:space="preserve"> ФАС Московского округа от 26 июня 2013 г. по делу № А40–49663/12–106–235 // СПС «</w:t>
      </w:r>
      <w:proofErr w:type="spellStart"/>
      <w:r w:rsidR="00140289" w:rsidRPr="00985B29">
        <w:rPr>
          <w:rFonts w:ascii="Times New Roman" w:hAnsi="Times New Roman" w:cs="Times New Roman"/>
          <w:sz w:val="28"/>
          <w:szCs w:val="28"/>
          <w:lang w:eastAsia="ru-RU"/>
        </w:rPr>
        <w:t>КонсультантПлюс</w:t>
      </w:r>
      <w:proofErr w:type="spellEnd"/>
      <w:r w:rsidR="00140289" w:rsidRPr="00985B29">
        <w:rPr>
          <w:rFonts w:ascii="Times New Roman" w:hAnsi="Times New Roman" w:cs="Times New Roman"/>
          <w:sz w:val="28"/>
          <w:szCs w:val="28"/>
          <w:lang w:eastAsia="ru-RU"/>
        </w:rPr>
        <w:t>».</w:t>
      </w:r>
    </w:p>
    <w:p w:rsidR="00985B29" w:rsidRPr="00985B29" w:rsidRDefault="00985B29" w:rsidP="00985B29">
      <w:pPr>
        <w:pStyle w:val="af3"/>
        <w:numPr>
          <w:ilvl w:val="0"/>
          <w:numId w:val="11"/>
        </w:numPr>
        <w:spacing w:after="0" w:line="360" w:lineRule="auto"/>
        <w:jc w:val="both"/>
        <w:rPr>
          <w:rFonts w:ascii="Times New Roman" w:hAnsi="Times New Roman" w:cs="Times New Roman"/>
          <w:b/>
          <w:sz w:val="28"/>
          <w:szCs w:val="28"/>
        </w:rPr>
      </w:pPr>
      <w:r>
        <w:rPr>
          <w:rFonts w:ascii="Times New Roman" w:hAnsi="Times New Roman" w:cs="Times New Roman"/>
          <w:sz w:val="28"/>
          <w:szCs w:val="28"/>
          <w:lang w:eastAsia="ru-RU"/>
        </w:rPr>
        <w:t xml:space="preserve"> </w:t>
      </w:r>
      <w:hyperlink r:id="rId219" w:history="1">
        <w:r w:rsidR="00140289" w:rsidRPr="00985B29">
          <w:rPr>
            <w:rFonts w:ascii="Times New Roman" w:hAnsi="Times New Roman" w:cs="Times New Roman"/>
            <w:sz w:val="28"/>
            <w:szCs w:val="28"/>
            <w:lang w:eastAsia="ru-RU"/>
          </w:rPr>
          <w:t>Постановление</w:t>
        </w:r>
      </w:hyperlink>
      <w:r w:rsidR="00140289" w:rsidRPr="00985B29">
        <w:rPr>
          <w:rFonts w:ascii="Times New Roman" w:hAnsi="Times New Roman" w:cs="Times New Roman"/>
          <w:sz w:val="28"/>
          <w:szCs w:val="28"/>
          <w:lang w:eastAsia="ru-RU"/>
        </w:rPr>
        <w:t xml:space="preserve"> ФАС Дальневосточного округа от 27 декабря 2012 г. № Ф03–5657/2012 по делу № А73–2298/2011 // СПС «</w:t>
      </w:r>
      <w:proofErr w:type="spellStart"/>
      <w:r w:rsidR="00140289" w:rsidRPr="00985B29">
        <w:rPr>
          <w:rFonts w:ascii="Times New Roman" w:hAnsi="Times New Roman" w:cs="Times New Roman"/>
          <w:sz w:val="28"/>
          <w:szCs w:val="28"/>
          <w:lang w:eastAsia="ru-RU"/>
        </w:rPr>
        <w:t>КонсультантПлюс</w:t>
      </w:r>
      <w:proofErr w:type="spellEnd"/>
      <w:r w:rsidR="00140289" w:rsidRPr="00985B29">
        <w:rPr>
          <w:rFonts w:ascii="Times New Roman" w:hAnsi="Times New Roman" w:cs="Times New Roman"/>
          <w:sz w:val="28"/>
          <w:szCs w:val="28"/>
          <w:lang w:eastAsia="ru-RU"/>
        </w:rPr>
        <w:t>».</w:t>
      </w:r>
    </w:p>
    <w:p w:rsidR="00985B29" w:rsidRPr="00985B29" w:rsidRDefault="00985B29" w:rsidP="00985B29">
      <w:pPr>
        <w:pStyle w:val="af3"/>
        <w:numPr>
          <w:ilvl w:val="0"/>
          <w:numId w:val="11"/>
        </w:numPr>
        <w:spacing w:after="0" w:line="360" w:lineRule="auto"/>
        <w:jc w:val="both"/>
        <w:rPr>
          <w:rFonts w:ascii="Times New Roman" w:hAnsi="Times New Roman" w:cs="Times New Roman"/>
          <w:b/>
          <w:sz w:val="28"/>
          <w:szCs w:val="28"/>
        </w:rPr>
      </w:pPr>
      <w:r>
        <w:rPr>
          <w:rFonts w:ascii="Times New Roman" w:hAnsi="Times New Roman" w:cs="Times New Roman"/>
          <w:sz w:val="28"/>
          <w:szCs w:val="28"/>
          <w:lang w:eastAsia="ru-RU"/>
        </w:rPr>
        <w:t xml:space="preserve"> </w:t>
      </w:r>
      <w:r w:rsidR="00140289" w:rsidRPr="00985B29">
        <w:rPr>
          <w:rFonts w:ascii="Times New Roman" w:hAnsi="Times New Roman" w:cs="Times New Roman"/>
          <w:sz w:val="28"/>
          <w:szCs w:val="28"/>
          <w:lang w:eastAsia="ru-RU"/>
        </w:rPr>
        <w:t>Постановление Пленума ВАС РФ от 17.12.2009 № 91 (ред. от 06.06.2014) «О порядке погашения расходов по делу о банкротстве» // СПС «</w:t>
      </w:r>
      <w:proofErr w:type="spellStart"/>
      <w:r w:rsidR="00140289" w:rsidRPr="00985B29">
        <w:rPr>
          <w:rFonts w:ascii="Times New Roman" w:hAnsi="Times New Roman" w:cs="Times New Roman"/>
          <w:sz w:val="28"/>
          <w:szCs w:val="28"/>
          <w:lang w:eastAsia="ru-RU"/>
        </w:rPr>
        <w:t>КонсультантПлюс</w:t>
      </w:r>
      <w:proofErr w:type="spellEnd"/>
      <w:r w:rsidR="00140289" w:rsidRPr="00985B29">
        <w:rPr>
          <w:rFonts w:ascii="Times New Roman" w:hAnsi="Times New Roman" w:cs="Times New Roman"/>
          <w:sz w:val="28"/>
          <w:szCs w:val="28"/>
          <w:lang w:eastAsia="ru-RU"/>
        </w:rPr>
        <w:t>».</w:t>
      </w:r>
    </w:p>
    <w:p w:rsidR="00985B29" w:rsidRPr="00985B29" w:rsidRDefault="00985B29" w:rsidP="00985B29">
      <w:pPr>
        <w:pStyle w:val="af3"/>
        <w:numPr>
          <w:ilvl w:val="0"/>
          <w:numId w:val="11"/>
        </w:numPr>
        <w:spacing w:after="0" w:line="360" w:lineRule="auto"/>
        <w:jc w:val="both"/>
        <w:rPr>
          <w:rFonts w:ascii="Times New Roman" w:hAnsi="Times New Roman" w:cs="Times New Roman"/>
          <w:b/>
          <w:sz w:val="28"/>
          <w:szCs w:val="28"/>
        </w:rPr>
      </w:pPr>
      <w:r>
        <w:rPr>
          <w:rFonts w:ascii="Times New Roman" w:hAnsi="Times New Roman" w:cs="Times New Roman"/>
          <w:sz w:val="28"/>
          <w:szCs w:val="28"/>
          <w:lang w:eastAsia="ru-RU"/>
        </w:rPr>
        <w:t xml:space="preserve"> </w:t>
      </w:r>
      <w:r w:rsidR="00140289" w:rsidRPr="00985B29">
        <w:rPr>
          <w:rFonts w:ascii="Times New Roman" w:hAnsi="Times New Roman" w:cs="Times New Roman"/>
          <w:sz w:val="28"/>
          <w:szCs w:val="28"/>
          <w:lang w:eastAsia="ru-RU"/>
        </w:rPr>
        <w:t xml:space="preserve">Постановление Арбитражного суда </w:t>
      </w:r>
      <w:proofErr w:type="spellStart"/>
      <w:r w:rsidR="00140289" w:rsidRPr="00985B29">
        <w:rPr>
          <w:rFonts w:ascii="Times New Roman" w:hAnsi="Times New Roman" w:cs="Times New Roman"/>
          <w:sz w:val="28"/>
          <w:szCs w:val="28"/>
          <w:lang w:eastAsia="ru-RU"/>
        </w:rPr>
        <w:t>Северо</w:t>
      </w:r>
      <w:proofErr w:type="spellEnd"/>
      <w:r w:rsidR="00140289" w:rsidRPr="00985B29">
        <w:rPr>
          <w:rFonts w:ascii="Times New Roman" w:hAnsi="Times New Roman" w:cs="Times New Roman"/>
          <w:sz w:val="28"/>
          <w:szCs w:val="28"/>
          <w:lang w:eastAsia="ru-RU"/>
        </w:rPr>
        <w:t>–Западного округа от 06.02.2017 № Ф07–13784/2016 по делу № А26–2574/2014</w:t>
      </w:r>
      <w:r>
        <w:rPr>
          <w:rFonts w:ascii="Times New Roman" w:hAnsi="Times New Roman" w:cs="Times New Roman"/>
          <w:sz w:val="28"/>
          <w:szCs w:val="28"/>
          <w:lang w:eastAsia="ru-RU"/>
        </w:rPr>
        <w:t xml:space="preserve"> </w:t>
      </w:r>
      <w:r w:rsidR="00140289" w:rsidRPr="00985B29">
        <w:rPr>
          <w:rFonts w:ascii="Times New Roman" w:hAnsi="Times New Roman" w:cs="Times New Roman"/>
          <w:sz w:val="28"/>
          <w:szCs w:val="28"/>
          <w:lang w:eastAsia="ru-RU"/>
        </w:rPr>
        <w:t>// СПС «</w:t>
      </w:r>
      <w:proofErr w:type="spellStart"/>
      <w:r w:rsidR="00140289" w:rsidRPr="00985B29">
        <w:rPr>
          <w:rFonts w:ascii="Times New Roman" w:hAnsi="Times New Roman" w:cs="Times New Roman"/>
          <w:sz w:val="28"/>
          <w:szCs w:val="28"/>
          <w:lang w:eastAsia="ru-RU"/>
        </w:rPr>
        <w:t>КонсультантПлюс</w:t>
      </w:r>
      <w:proofErr w:type="spellEnd"/>
      <w:r w:rsidR="00140289" w:rsidRPr="00985B29">
        <w:rPr>
          <w:rFonts w:ascii="Times New Roman" w:hAnsi="Times New Roman" w:cs="Times New Roman"/>
          <w:sz w:val="28"/>
          <w:szCs w:val="28"/>
          <w:lang w:eastAsia="ru-RU"/>
        </w:rPr>
        <w:t>».</w:t>
      </w:r>
    </w:p>
    <w:p w:rsidR="00985B29" w:rsidRPr="00985B29" w:rsidRDefault="00985B29" w:rsidP="00985B29">
      <w:pPr>
        <w:pStyle w:val="af3"/>
        <w:numPr>
          <w:ilvl w:val="0"/>
          <w:numId w:val="11"/>
        </w:num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140289" w:rsidRPr="00985B29">
        <w:rPr>
          <w:rFonts w:ascii="Times New Roman" w:hAnsi="Times New Roman" w:cs="Times New Roman"/>
          <w:sz w:val="28"/>
          <w:szCs w:val="28"/>
          <w:lang w:eastAsia="ru-RU"/>
        </w:rPr>
        <w:t xml:space="preserve">Постановление Арбитражного суда </w:t>
      </w:r>
      <w:proofErr w:type="spellStart"/>
      <w:r w:rsidR="00140289" w:rsidRPr="00985B29">
        <w:rPr>
          <w:rFonts w:ascii="Times New Roman" w:hAnsi="Times New Roman" w:cs="Times New Roman"/>
          <w:sz w:val="28"/>
          <w:szCs w:val="28"/>
          <w:lang w:eastAsia="ru-RU"/>
        </w:rPr>
        <w:t>Северо</w:t>
      </w:r>
      <w:proofErr w:type="spellEnd"/>
      <w:r w:rsidR="00140289" w:rsidRPr="00985B29">
        <w:rPr>
          <w:rFonts w:ascii="Times New Roman" w:hAnsi="Times New Roman" w:cs="Times New Roman"/>
          <w:sz w:val="28"/>
          <w:szCs w:val="28"/>
          <w:lang w:eastAsia="ru-RU"/>
        </w:rPr>
        <w:t>–Западного округа от 05.12.2016 № Ф07–10522/2016 по делу № А66–1894/2012</w:t>
      </w:r>
      <w:r>
        <w:rPr>
          <w:rFonts w:ascii="Times New Roman" w:hAnsi="Times New Roman" w:cs="Times New Roman"/>
          <w:sz w:val="28"/>
          <w:szCs w:val="28"/>
          <w:lang w:eastAsia="ru-RU"/>
        </w:rPr>
        <w:t xml:space="preserve"> </w:t>
      </w:r>
      <w:r w:rsidR="00140289" w:rsidRPr="00985B29">
        <w:rPr>
          <w:rFonts w:ascii="Times New Roman" w:hAnsi="Times New Roman" w:cs="Times New Roman"/>
          <w:sz w:val="28"/>
          <w:szCs w:val="28"/>
          <w:lang w:eastAsia="ru-RU"/>
        </w:rPr>
        <w:t>// СПС «</w:t>
      </w:r>
      <w:proofErr w:type="spellStart"/>
      <w:r w:rsidR="00140289" w:rsidRPr="00985B29">
        <w:rPr>
          <w:rFonts w:ascii="Times New Roman" w:hAnsi="Times New Roman" w:cs="Times New Roman"/>
          <w:sz w:val="28"/>
          <w:szCs w:val="28"/>
          <w:lang w:eastAsia="ru-RU"/>
        </w:rPr>
        <w:t>КонсультантПлюс</w:t>
      </w:r>
      <w:proofErr w:type="spellEnd"/>
      <w:r w:rsidR="00140289" w:rsidRPr="00985B29">
        <w:rPr>
          <w:rFonts w:ascii="Times New Roman" w:hAnsi="Times New Roman" w:cs="Times New Roman"/>
          <w:sz w:val="28"/>
          <w:szCs w:val="28"/>
          <w:lang w:eastAsia="ru-RU"/>
        </w:rPr>
        <w:t>».</w:t>
      </w:r>
    </w:p>
    <w:p w:rsidR="00985B29" w:rsidRPr="00985B29" w:rsidRDefault="00985B29" w:rsidP="00985B29">
      <w:pPr>
        <w:pStyle w:val="af3"/>
        <w:numPr>
          <w:ilvl w:val="0"/>
          <w:numId w:val="11"/>
        </w:numPr>
        <w:spacing w:after="0" w:line="360" w:lineRule="auto"/>
        <w:jc w:val="both"/>
        <w:rPr>
          <w:rFonts w:ascii="Times New Roman" w:hAnsi="Times New Roman" w:cs="Times New Roman"/>
          <w:b/>
          <w:sz w:val="28"/>
          <w:szCs w:val="28"/>
        </w:rPr>
      </w:pPr>
      <w:r>
        <w:rPr>
          <w:rFonts w:ascii="Times New Roman" w:hAnsi="Times New Roman" w:cs="Times New Roman"/>
          <w:sz w:val="28"/>
          <w:szCs w:val="28"/>
          <w:lang w:eastAsia="ru-RU"/>
        </w:rPr>
        <w:t xml:space="preserve"> </w:t>
      </w:r>
      <w:hyperlink r:id="rId220" w:history="1">
        <w:r w:rsidR="00140289" w:rsidRPr="00985B29">
          <w:rPr>
            <w:rFonts w:ascii="Times New Roman" w:hAnsi="Times New Roman" w:cs="Times New Roman"/>
            <w:sz w:val="28"/>
            <w:szCs w:val="28"/>
            <w:lang w:eastAsia="ru-RU"/>
          </w:rPr>
          <w:t>Определение</w:t>
        </w:r>
      </w:hyperlink>
      <w:r w:rsidR="00140289" w:rsidRPr="00985B29">
        <w:rPr>
          <w:rFonts w:ascii="Times New Roman" w:hAnsi="Times New Roman" w:cs="Times New Roman"/>
          <w:sz w:val="28"/>
          <w:szCs w:val="28"/>
          <w:lang w:eastAsia="ru-RU"/>
        </w:rPr>
        <w:t xml:space="preserve"> </w:t>
      </w:r>
      <w:proofErr w:type="gramStart"/>
      <w:r w:rsidR="00140289" w:rsidRPr="00985B29">
        <w:rPr>
          <w:rFonts w:ascii="Times New Roman" w:hAnsi="Times New Roman" w:cs="Times New Roman"/>
          <w:sz w:val="28"/>
          <w:szCs w:val="28"/>
          <w:lang w:eastAsia="ru-RU"/>
        </w:rPr>
        <w:t>ВС</w:t>
      </w:r>
      <w:proofErr w:type="gramEnd"/>
      <w:r w:rsidR="00140289" w:rsidRPr="00985B29">
        <w:rPr>
          <w:rFonts w:ascii="Times New Roman" w:hAnsi="Times New Roman" w:cs="Times New Roman"/>
          <w:sz w:val="28"/>
          <w:szCs w:val="28"/>
          <w:lang w:eastAsia="ru-RU"/>
        </w:rPr>
        <w:t xml:space="preserve"> РФ от 30.03.2016 № 301–ЭС15–20282(1) по делу № А43–5100/2014 // СПС «</w:t>
      </w:r>
      <w:proofErr w:type="spellStart"/>
      <w:r w:rsidR="00140289" w:rsidRPr="00985B29">
        <w:rPr>
          <w:rFonts w:ascii="Times New Roman" w:hAnsi="Times New Roman" w:cs="Times New Roman"/>
          <w:sz w:val="28"/>
          <w:szCs w:val="28"/>
          <w:lang w:eastAsia="ru-RU"/>
        </w:rPr>
        <w:t>КонсультантПлюс</w:t>
      </w:r>
      <w:proofErr w:type="spellEnd"/>
      <w:r w:rsidR="00140289" w:rsidRPr="00985B29">
        <w:rPr>
          <w:rFonts w:ascii="Times New Roman" w:hAnsi="Times New Roman" w:cs="Times New Roman"/>
          <w:sz w:val="28"/>
          <w:szCs w:val="28"/>
          <w:lang w:eastAsia="ru-RU"/>
        </w:rPr>
        <w:t>».</w:t>
      </w:r>
    </w:p>
    <w:p w:rsidR="00985B29" w:rsidRPr="00985B29" w:rsidRDefault="00985B29" w:rsidP="00985B29">
      <w:pPr>
        <w:pStyle w:val="af3"/>
        <w:numPr>
          <w:ilvl w:val="0"/>
          <w:numId w:val="11"/>
        </w:numPr>
        <w:spacing w:after="0" w:line="360" w:lineRule="auto"/>
        <w:jc w:val="both"/>
        <w:rPr>
          <w:rFonts w:ascii="Times New Roman" w:hAnsi="Times New Roman" w:cs="Times New Roman"/>
          <w:b/>
          <w:sz w:val="28"/>
          <w:szCs w:val="28"/>
        </w:rPr>
      </w:pPr>
      <w:r>
        <w:rPr>
          <w:rFonts w:ascii="Times New Roman" w:hAnsi="Times New Roman" w:cs="Times New Roman"/>
          <w:sz w:val="28"/>
          <w:szCs w:val="28"/>
          <w:lang w:eastAsia="ru-RU"/>
        </w:rPr>
        <w:lastRenderedPageBreak/>
        <w:t xml:space="preserve"> </w:t>
      </w:r>
      <w:r w:rsidR="00140289" w:rsidRPr="00985B29">
        <w:rPr>
          <w:rFonts w:ascii="Times New Roman" w:hAnsi="Times New Roman" w:cs="Times New Roman"/>
          <w:sz w:val="28"/>
          <w:szCs w:val="28"/>
          <w:lang w:eastAsia="ru-RU"/>
        </w:rPr>
        <w:t>Постановление Пленума ВАС РФ от 23.12.2010 № 63</w:t>
      </w:r>
      <w:r>
        <w:rPr>
          <w:rFonts w:ascii="Times New Roman" w:hAnsi="Times New Roman" w:cs="Times New Roman"/>
          <w:sz w:val="28"/>
          <w:szCs w:val="28"/>
          <w:lang w:eastAsia="ru-RU"/>
        </w:rPr>
        <w:t xml:space="preserve"> // «</w:t>
      </w:r>
      <w:r w:rsidR="00140289" w:rsidRPr="00985B29">
        <w:rPr>
          <w:rFonts w:ascii="Times New Roman" w:hAnsi="Times New Roman" w:cs="Times New Roman"/>
          <w:sz w:val="28"/>
          <w:szCs w:val="28"/>
          <w:lang w:eastAsia="ru-RU"/>
        </w:rPr>
        <w:t>Вестник ВАС РФ». –  № 3. –  март. –  2011</w:t>
      </w:r>
      <w:r>
        <w:rPr>
          <w:rFonts w:ascii="Times New Roman" w:hAnsi="Times New Roman" w:cs="Times New Roman"/>
          <w:sz w:val="28"/>
          <w:szCs w:val="28"/>
          <w:lang w:eastAsia="ru-RU"/>
        </w:rPr>
        <w:t>.</w:t>
      </w:r>
    </w:p>
    <w:p w:rsidR="00985B29" w:rsidRPr="00985B29" w:rsidRDefault="00985B29" w:rsidP="00985B29">
      <w:pPr>
        <w:pStyle w:val="af3"/>
        <w:numPr>
          <w:ilvl w:val="0"/>
          <w:numId w:val="11"/>
        </w:numPr>
        <w:spacing w:after="0" w:line="360" w:lineRule="auto"/>
        <w:jc w:val="both"/>
        <w:rPr>
          <w:rFonts w:ascii="Times New Roman" w:hAnsi="Times New Roman" w:cs="Times New Roman"/>
          <w:b/>
          <w:sz w:val="28"/>
          <w:szCs w:val="28"/>
        </w:rPr>
      </w:pPr>
      <w:r>
        <w:rPr>
          <w:rFonts w:ascii="Times New Roman" w:hAnsi="Times New Roman" w:cs="Times New Roman"/>
          <w:sz w:val="28"/>
          <w:szCs w:val="28"/>
          <w:lang w:eastAsia="ru-RU"/>
        </w:rPr>
        <w:t xml:space="preserve"> </w:t>
      </w:r>
      <w:hyperlink r:id="rId221" w:history="1">
        <w:r w:rsidR="00140289" w:rsidRPr="00985B29">
          <w:rPr>
            <w:rFonts w:ascii="Times New Roman" w:hAnsi="Times New Roman" w:cs="Times New Roman"/>
            <w:sz w:val="28"/>
            <w:szCs w:val="28"/>
            <w:lang w:eastAsia="ru-RU"/>
          </w:rPr>
          <w:t>Определение</w:t>
        </w:r>
      </w:hyperlink>
      <w:r w:rsidR="00140289" w:rsidRPr="00985B29">
        <w:rPr>
          <w:rFonts w:ascii="Times New Roman" w:hAnsi="Times New Roman" w:cs="Times New Roman"/>
          <w:sz w:val="28"/>
          <w:szCs w:val="28"/>
          <w:lang w:eastAsia="ru-RU"/>
        </w:rPr>
        <w:t xml:space="preserve"> </w:t>
      </w:r>
      <w:proofErr w:type="gramStart"/>
      <w:r w:rsidR="00140289" w:rsidRPr="00985B29">
        <w:rPr>
          <w:rFonts w:ascii="Times New Roman" w:hAnsi="Times New Roman" w:cs="Times New Roman"/>
          <w:sz w:val="28"/>
          <w:szCs w:val="28"/>
          <w:lang w:eastAsia="ru-RU"/>
        </w:rPr>
        <w:t>ВС</w:t>
      </w:r>
      <w:proofErr w:type="gramEnd"/>
      <w:r w:rsidR="00140289" w:rsidRPr="00985B29">
        <w:rPr>
          <w:rFonts w:ascii="Times New Roman" w:hAnsi="Times New Roman" w:cs="Times New Roman"/>
          <w:sz w:val="28"/>
          <w:szCs w:val="28"/>
          <w:lang w:eastAsia="ru-RU"/>
        </w:rPr>
        <w:t xml:space="preserve"> РФ от 05.02.2016 № 304–ЭС14–5681(7) по делу № А46–1949/2013</w:t>
      </w:r>
      <w:r>
        <w:rPr>
          <w:rFonts w:ascii="Times New Roman" w:hAnsi="Times New Roman" w:cs="Times New Roman"/>
          <w:sz w:val="28"/>
          <w:szCs w:val="28"/>
          <w:lang w:eastAsia="ru-RU"/>
        </w:rPr>
        <w:t xml:space="preserve"> </w:t>
      </w:r>
      <w:r w:rsidR="00140289" w:rsidRPr="00985B29">
        <w:rPr>
          <w:rFonts w:ascii="Times New Roman" w:hAnsi="Times New Roman" w:cs="Times New Roman"/>
          <w:sz w:val="28"/>
          <w:szCs w:val="28"/>
          <w:lang w:eastAsia="ru-RU"/>
        </w:rPr>
        <w:t>// СПС «</w:t>
      </w:r>
      <w:proofErr w:type="spellStart"/>
      <w:r w:rsidR="00140289" w:rsidRPr="00985B29">
        <w:rPr>
          <w:rFonts w:ascii="Times New Roman" w:hAnsi="Times New Roman" w:cs="Times New Roman"/>
          <w:sz w:val="28"/>
          <w:szCs w:val="28"/>
          <w:lang w:eastAsia="ru-RU"/>
        </w:rPr>
        <w:t>КонсультантПлюс</w:t>
      </w:r>
      <w:proofErr w:type="spellEnd"/>
      <w:r w:rsidR="00140289" w:rsidRPr="00985B29">
        <w:rPr>
          <w:rFonts w:ascii="Times New Roman" w:hAnsi="Times New Roman" w:cs="Times New Roman"/>
          <w:sz w:val="28"/>
          <w:szCs w:val="28"/>
          <w:lang w:eastAsia="ru-RU"/>
        </w:rPr>
        <w:t>».</w:t>
      </w:r>
    </w:p>
    <w:p w:rsidR="00985B29" w:rsidRPr="00985B29" w:rsidRDefault="00985B29" w:rsidP="00985B29">
      <w:pPr>
        <w:pStyle w:val="af3"/>
        <w:numPr>
          <w:ilvl w:val="0"/>
          <w:numId w:val="11"/>
        </w:numPr>
        <w:spacing w:after="0" w:line="360" w:lineRule="auto"/>
        <w:jc w:val="both"/>
        <w:rPr>
          <w:rFonts w:ascii="Times New Roman" w:hAnsi="Times New Roman" w:cs="Times New Roman"/>
          <w:b/>
          <w:sz w:val="28"/>
          <w:szCs w:val="28"/>
        </w:rPr>
      </w:pPr>
      <w:r>
        <w:rPr>
          <w:rFonts w:ascii="Times New Roman" w:hAnsi="Times New Roman" w:cs="Times New Roman"/>
          <w:sz w:val="28"/>
          <w:szCs w:val="28"/>
          <w:lang w:eastAsia="ru-RU"/>
        </w:rPr>
        <w:t xml:space="preserve"> </w:t>
      </w:r>
      <w:r w:rsidR="00140289" w:rsidRPr="00985B29">
        <w:rPr>
          <w:rFonts w:ascii="Times New Roman" w:hAnsi="Times New Roman" w:cs="Times New Roman"/>
          <w:sz w:val="28"/>
          <w:szCs w:val="28"/>
          <w:lang w:eastAsia="ru-RU"/>
        </w:rPr>
        <w:t xml:space="preserve">Постановления АС </w:t>
      </w:r>
      <w:proofErr w:type="spellStart"/>
      <w:r w:rsidR="00140289" w:rsidRPr="00985B29">
        <w:rPr>
          <w:rFonts w:ascii="Times New Roman" w:hAnsi="Times New Roman" w:cs="Times New Roman"/>
          <w:sz w:val="28"/>
          <w:szCs w:val="28"/>
          <w:lang w:eastAsia="ru-RU"/>
        </w:rPr>
        <w:t>Восточно</w:t>
      </w:r>
      <w:proofErr w:type="spellEnd"/>
      <w:r w:rsidR="00140289" w:rsidRPr="00985B29">
        <w:rPr>
          <w:rFonts w:ascii="Times New Roman" w:hAnsi="Times New Roman" w:cs="Times New Roman"/>
          <w:sz w:val="28"/>
          <w:szCs w:val="28"/>
          <w:lang w:eastAsia="ru-RU"/>
        </w:rPr>
        <w:t xml:space="preserve">–Сибирского округа от 02.04.2015 по делу </w:t>
      </w:r>
      <w:hyperlink r:id="rId222" w:history="1">
        <w:r w:rsidR="00140289" w:rsidRPr="00985B29">
          <w:rPr>
            <w:rFonts w:ascii="Times New Roman" w:hAnsi="Times New Roman" w:cs="Times New Roman"/>
            <w:sz w:val="28"/>
            <w:szCs w:val="28"/>
            <w:lang w:eastAsia="ru-RU"/>
          </w:rPr>
          <w:t>№ А58–3936/2011</w:t>
        </w:r>
      </w:hyperlink>
      <w:r>
        <w:rPr>
          <w:rFonts w:ascii="Times New Roman" w:hAnsi="Times New Roman" w:cs="Times New Roman"/>
          <w:sz w:val="28"/>
          <w:szCs w:val="28"/>
        </w:rPr>
        <w:t xml:space="preserve"> </w:t>
      </w:r>
      <w:r>
        <w:rPr>
          <w:rFonts w:ascii="Times New Roman" w:hAnsi="Times New Roman" w:cs="Times New Roman"/>
          <w:sz w:val="28"/>
          <w:szCs w:val="28"/>
          <w:lang w:eastAsia="ru-RU"/>
        </w:rPr>
        <w:t>// СПС «</w:t>
      </w:r>
      <w:proofErr w:type="spellStart"/>
      <w:r>
        <w:rPr>
          <w:rFonts w:ascii="Times New Roman" w:hAnsi="Times New Roman" w:cs="Times New Roman"/>
          <w:sz w:val="28"/>
          <w:szCs w:val="28"/>
          <w:lang w:eastAsia="ru-RU"/>
        </w:rPr>
        <w:t>КонсультантПлюс</w:t>
      </w:r>
      <w:proofErr w:type="spellEnd"/>
      <w:r>
        <w:rPr>
          <w:rFonts w:ascii="Times New Roman" w:hAnsi="Times New Roman" w:cs="Times New Roman"/>
          <w:sz w:val="28"/>
          <w:szCs w:val="28"/>
          <w:lang w:eastAsia="ru-RU"/>
        </w:rPr>
        <w:t>».</w:t>
      </w:r>
    </w:p>
    <w:p w:rsidR="00985B29" w:rsidRPr="00985B29" w:rsidRDefault="00985B29" w:rsidP="00985B29">
      <w:pPr>
        <w:pStyle w:val="af3"/>
        <w:numPr>
          <w:ilvl w:val="0"/>
          <w:numId w:val="11"/>
        </w:numPr>
        <w:spacing w:after="0" w:line="360" w:lineRule="auto"/>
        <w:jc w:val="both"/>
        <w:rPr>
          <w:rFonts w:ascii="Times New Roman" w:hAnsi="Times New Roman" w:cs="Times New Roman"/>
          <w:b/>
          <w:sz w:val="28"/>
          <w:szCs w:val="28"/>
        </w:rPr>
      </w:pPr>
      <w:r>
        <w:rPr>
          <w:rFonts w:ascii="Times New Roman" w:hAnsi="Times New Roman" w:cs="Times New Roman"/>
          <w:sz w:val="28"/>
          <w:szCs w:val="28"/>
          <w:lang w:eastAsia="ru-RU"/>
        </w:rPr>
        <w:t xml:space="preserve"> </w:t>
      </w:r>
      <w:r w:rsidR="00140289" w:rsidRPr="00985B29">
        <w:rPr>
          <w:rFonts w:ascii="Times New Roman" w:hAnsi="Times New Roman" w:cs="Times New Roman"/>
          <w:sz w:val="28"/>
          <w:szCs w:val="28"/>
          <w:lang w:eastAsia="ru-RU"/>
        </w:rPr>
        <w:t xml:space="preserve">ФАС </w:t>
      </w:r>
      <w:proofErr w:type="spellStart"/>
      <w:r w:rsidR="00140289" w:rsidRPr="00985B29">
        <w:rPr>
          <w:rFonts w:ascii="Times New Roman" w:hAnsi="Times New Roman" w:cs="Times New Roman"/>
          <w:sz w:val="28"/>
          <w:szCs w:val="28"/>
          <w:lang w:eastAsia="ru-RU"/>
        </w:rPr>
        <w:t>Северо</w:t>
      </w:r>
      <w:proofErr w:type="spellEnd"/>
      <w:r w:rsidR="00140289" w:rsidRPr="00985B29">
        <w:rPr>
          <w:rFonts w:ascii="Times New Roman" w:hAnsi="Times New Roman" w:cs="Times New Roman"/>
          <w:sz w:val="28"/>
          <w:szCs w:val="28"/>
          <w:lang w:eastAsia="ru-RU"/>
        </w:rPr>
        <w:t xml:space="preserve">–Западного округа от 07.11.2013 по делу </w:t>
      </w:r>
      <w:hyperlink r:id="rId223" w:history="1">
        <w:r w:rsidR="00140289" w:rsidRPr="00985B29">
          <w:rPr>
            <w:rFonts w:ascii="Times New Roman" w:hAnsi="Times New Roman" w:cs="Times New Roman"/>
            <w:sz w:val="28"/>
            <w:szCs w:val="28"/>
            <w:lang w:eastAsia="ru-RU"/>
          </w:rPr>
          <w:t>№ А56–8193/2010</w:t>
        </w:r>
      </w:hyperlink>
      <w:r w:rsidR="00140289" w:rsidRPr="00985B29">
        <w:rPr>
          <w:rFonts w:ascii="Times New Roman" w:hAnsi="Times New Roman" w:cs="Times New Roman"/>
          <w:sz w:val="28"/>
          <w:szCs w:val="28"/>
          <w:lang w:eastAsia="ru-RU"/>
        </w:rPr>
        <w:t xml:space="preserve">; АС Московского округа от 23.03.2015 по делу </w:t>
      </w:r>
      <w:hyperlink r:id="rId224" w:tooltip="Постановление Арбитражного суда Московского округа от 23.03.2015 N Ф05-8601/2014 по делу N А40-5120/2012&#10;Требование: О признании недействительным договора купли-продажи транспортного средства и применении последствий недействительности сделки.&#10;Решение: В удовл" w:history="1">
        <w:r w:rsidR="00140289" w:rsidRPr="00985B29">
          <w:rPr>
            <w:rFonts w:ascii="Times New Roman" w:hAnsi="Times New Roman" w:cs="Times New Roman"/>
            <w:sz w:val="28"/>
            <w:szCs w:val="28"/>
            <w:lang w:eastAsia="ru-RU"/>
          </w:rPr>
          <w:t>№ А40–5120/2012</w:t>
        </w:r>
      </w:hyperlink>
      <w:r w:rsidR="00140289" w:rsidRPr="00985B29">
        <w:rPr>
          <w:rFonts w:ascii="Times New Roman" w:hAnsi="Times New Roman" w:cs="Times New Roman"/>
          <w:sz w:val="28"/>
          <w:szCs w:val="28"/>
          <w:lang w:eastAsia="ru-RU"/>
        </w:rPr>
        <w:t>// СПС «</w:t>
      </w:r>
      <w:proofErr w:type="spellStart"/>
      <w:r w:rsidR="00140289" w:rsidRPr="00985B29">
        <w:rPr>
          <w:rFonts w:ascii="Times New Roman" w:hAnsi="Times New Roman" w:cs="Times New Roman"/>
          <w:sz w:val="28"/>
          <w:szCs w:val="28"/>
          <w:lang w:eastAsia="ru-RU"/>
        </w:rPr>
        <w:t>КонсультантПлюс</w:t>
      </w:r>
      <w:proofErr w:type="spellEnd"/>
      <w:r w:rsidR="00140289" w:rsidRPr="00985B29">
        <w:rPr>
          <w:rFonts w:ascii="Times New Roman" w:hAnsi="Times New Roman" w:cs="Times New Roman"/>
          <w:sz w:val="28"/>
          <w:szCs w:val="28"/>
          <w:lang w:eastAsia="ru-RU"/>
        </w:rPr>
        <w:t>».</w:t>
      </w:r>
    </w:p>
    <w:p w:rsidR="00985B29" w:rsidRPr="00985B29" w:rsidRDefault="00985B29" w:rsidP="00985B29">
      <w:pPr>
        <w:pStyle w:val="af3"/>
        <w:numPr>
          <w:ilvl w:val="0"/>
          <w:numId w:val="11"/>
        </w:numPr>
        <w:spacing w:after="0" w:line="360" w:lineRule="auto"/>
        <w:jc w:val="both"/>
        <w:rPr>
          <w:rFonts w:ascii="Times New Roman" w:hAnsi="Times New Roman" w:cs="Times New Roman"/>
          <w:b/>
          <w:sz w:val="28"/>
          <w:szCs w:val="28"/>
        </w:rPr>
      </w:pPr>
      <w:r>
        <w:rPr>
          <w:rFonts w:ascii="Times New Roman" w:hAnsi="Times New Roman" w:cs="Times New Roman"/>
          <w:sz w:val="28"/>
          <w:szCs w:val="28"/>
          <w:lang w:eastAsia="ru-RU"/>
        </w:rPr>
        <w:t xml:space="preserve"> </w:t>
      </w:r>
      <w:r w:rsidR="00140289" w:rsidRPr="00985B29">
        <w:rPr>
          <w:rFonts w:ascii="Times New Roman" w:hAnsi="Times New Roman" w:cs="Times New Roman"/>
          <w:sz w:val="28"/>
          <w:szCs w:val="28"/>
          <w:lang w:eastAsia="ru-RU"/>
        </w:rPr>
        <w:t>Определение Верховного Суда РФ от 04.07.2016 по делу № 303–ЭС16–1164(1. –  2). –  А24–2528/2012</w:t>
      </w:r>
      <w:r>
        <w:rPr>
          <w:rFonts w:ascii="Times New Roman" w:hAnsi="Times New Roman" w:cs="Times New Roman"/>
          <w:sz w:val="28"/>
          <w:szCs w:val="28"/>
          <w:lang w:eastAsia="ru-RU"/>
        </w:rPr>
        <w:t xml:space="preserve"> </w:t>
      </w:r>
      <w:r w:rsidR="00140289" w:rsidRPr="00985B29">
        <w:rPr>
          <w:rFonts w:ascii="Times New Roman" w:hAnsi="Times New Roman" w:cs="Times New Roman"/>
          <w:sz w:val="28"/>
          <w:szCs w:val="28"/>
          <w:lang w:eastAsia="ru-RU"/>
        </w:rPr>
        <w:t>// СПС «</w:t>
      </w:r>
      <w:proofErr w:type="spellStart"/>
      <w:r w:rsidR="00140289" w:rsidRPr="00985B29">
        <w:rPr>
          <w:rFonts w:ascii="Times New Roman" w:hAnsi="Times New Roman" w:cs="Times New Roman"/>
          <w:sz w:val="28"/>
          <w:szCs w:val="28"/>
          <w:lang w:eastAsia="ru-RU"/>
        </w:rPr>
        <w:t>КонсультантПлюс</w:t>
      </w:r>
      <w:proofErr w:type="spellEnd"/>
      <w:r w:rsidR="00140289" w:rsidRPr="00985B29">
        <w:rPr>
          <w:rFonts w:ascii="Times New Roman" w:hAnsi="Times New Roman" w:cs="Times New Roman"/>
          <w:sz w:val="28"/>
          <w:szCs w:val="28"/>
          <w:lang w:eastAsia="ru-RU"/>
        </w:rPr>
        <w:t>».</w:t>
      </w:r>
    </w:p>
    <w:p w:rsidR="00140289" w:rsidRPr="00985B29" w:rsidRDefault="00985B29" w:rsidP="00985B29">
      <w:pPr>
        <w:pStyle w:val="af3"/>
        <w:numPr>
          <w:ilvl w:val="0"/>
          <w:numId w:val="11"/>
        </w:numPr>
        <w:spacing w:after="0" w:line="360" w:lineRule="auto"/>
        <w:jc w:val="both"/>
        <w:rPr>
          <w:rFonts w:ascii="Times New Roman" w:hAnsi="Times New Roman" w:cs="Times New Roman"/>
          <w:b/>
          <w:sz w:val="28"/>
          <w:szCs w:val="28"/>
        </w:rPr>
      </w:pPr>
      <w:r>
        <w:rPr>
          <w:rFonts w:ascii="Times New Roman" w:hAnsi="Times New Roman" w:cs="Times New Roman"/>
          <w:sz w:val="28"/>
          <w:szCs w:val="28"/>
          <w:lang w:eastAsia="ru-RU"/>
        </w:rPr>
        <w:t xml:space="preserve"> </w:t>
      </w:r>
      <w:r w:rsidR="00140289" w:rsidRPr="00985B29">
        <w:rPr>
          <w:rFonts w:ascii="Times New Roman" w:hAnsi="Times New Roman" w:cs="Times New Roman"/>
          <w:sz w:val="28"/>
          <w:szCs w:val="28"/>
          <w:lang w:eastAsia="ru-RU"/>
        </w:rPr>
        <w:t>Определение Верховного Суда РФ от 29.07.2016 по делу № 309–ЭС15–18344. –  А60–13467/2004// СПС «</w:t>
      </w:r>
      <w:proofErr w:type="spellStart"/>
      <w:r w:rsidR="00140289" w:rsidRPr="00985B29">
        <w:rPr>
          <w:rFonts w:ascii="Times New Roman" w:hAnsi="Times New Roman" w:cs="Times New Roman"/>
          <w:sz w:val="28"/>
          <w:szCs w:val="28"/>
          <w:lang w:eastAsia="ru-RU"/>
        </w:rPr>
        <w:t>КонсультантПлюс</w:t>
      </w:r>
      <w:proofErr w:type="spellEnd"/>
      <w:r w:rsidR="00140289" w:rsidRPr="00985B29">
        <w:rPr>
          <w:rFonts w:ascii="Times New Roman" w:hAnsi="Times New Roman" w:cs="Times New Roman"/>
          <w:sz w:val="28"/>
          <w:szCs w:val="28"/>
          <w:lang w:eastAsia="ru-RU"/>
        </w:rPr>
        <w:t>».</w:t>
      </w:r>
    </w:p>
    <w:p w:rsidR="00140289" w:rsidRPr="001E5C7C" w:rsidRDefault="00140289" w:rsidP="001E5C7C">
      <w:pPr>
        <w:pStyle w:val="af3"/>
        <w:spacing w:after="0" w:line="360" w:lineRule="auto"/>
        <w:ind w:left="0"/>
        <w:jc w:val="both"/>
        <w:rPr>
          <w:rFonts w:ascii="Times New Roman" w:hAnsi="Times New Roman" w:cs="Times New Roman"/>
          <w:b/>
          <w:sz w:val="28"/>
          <w:szCs w:val="28"/>
        </w:rPr>
      </w:pPr>
    </w:p>
    <w:p w:rsidR="009A6BA7" w:rsidRPr="001E5C7C" w:rsidRDefault="009A6BA7" w:rsidP="001E5C7C">
      <w:pPr>
        <w:pStyle w:val="af3"/>
        <w:numPr>
          <w:ilvl w:val="0"/>
          <w:numId w:val="3"/>
        </w:numPr>
        <w:spacing w:after="0" w:line="360" w:lineRule="auto"/>
        <w:ind w:left="0" w:firstLine="0"/>
        <w:jc w:val="both"/>
        <w:rPr>
          <w:rFonts w:ascii="Times New Roman" w:hAnsi="Times New Roman" w:cs="Times New Roman"/>
          <w:b/>
          <w:sz w:val="28"/>
          <w:szCs w:val="28"/>
        </w:rPr>
      </w:pPr>
      <w:r w:rsidRPr="001E5C7C">
        <w:rPr>
          <w:rFonts w:ascii="Times New Roman" w:hAnsi="Times New Roman" w:cs="Times New Roman"/>
          <w:b/>
          <w:sz w:val="28"/>
          <w:szCs w:val="28"/>
        </w:rPr>
        <w:t>Специальная литература</w:t>
      </w:r>
    </w:p>
    <w:p w:rsidR="009A6BA7" w:rsidRPr="001E5C7C" w:rsidRDefault="009A6BA7" w:rsidP="001E5C7C">
      <w:pPr>
        <w:pStyle w:val="a7"/>
        <w:numPr>
          <w:ilvl w:val="0"/>
          <w:numId w:val="7"/>
        </w:numPr>
        <w:tabs>
          <w:tab w:val="left" w:pos="0"/>
        </w:tabs>
        <w:spacing w:line="360" w:lineRule="auto"/>
        <w:jc w:val="both"/>
        <w:rPr>
          <w:rFonts w:ascii="Times New Roman" w:hAnsi="Times New Roman" w:cs="Times New Roman"/>
          <w:sz w:val="28"/>
          <w:szCs w:val="28"/>
        </w:rPr>
      </w:pPr>
      <w:proofErr w:type="spellStart"/>
      <w:r w:rsidRPr="001E5C7C">
        <w:rPr>
          <w:rFonts w:ascii="Times New Roman" w:hAnsi="Times New Roman" w:cs="Times New Roman"/>
          <w:sz w:val="28"/>
          <w:szCs w:val="28"/>
          <w:lang w:eastAsia="ru-RU"/>
        </w:rPr>
        <w:t>Попондопуло</w:t>
      </w:r>
      <w:proofErr w:type="spellEnd"/>
      <w:r w:rsidRPr="001E5C7C">
        <w:rPr>
          <w:rFonts w:ascii="Times New Roman" w:hAnsi="Times New Roman" w:cs="Times New Roman"/>
          <w:sz w:val="28"/>
          <w:szCs w:val="28"/>
          <w:lang w:eastAsia="ru-RU"/>
        </w:rPr>
        <w:t xml:space="preserve"> В.Ф. Банкротство. Правовое регулирование: Научно–практическое пособие. М. –  2013. </w:t>
      </w:r>
    </w:p>
    <w:p w:rsidR="009A6BA7" w:rsidRPr="001E5C7C" w:rsidRDefault="009A6BA7" w:rsidP="001E5C7C">
      <w:pPr>
        <w:pStyle w:val="a7"/>
        <w:numPr>
          <w:ilvl w:val="0"/>
          <w:numId w:val="7"/>
        </w:numPr>
        <w:tabs>
          <w:tab w:val="left" w:pos="0"/>
        </w:tabs>
        <w:spacing w:line="360" w:lineRule="auto"/>
        <w:jc w:val="both"/>
        <w:rPr>
          <w:rFonts w:ascii="Times New Roman" w:hAnsi="Times New Roman" w:cs="Times New Roman"/>
          <w:sz w:val="28"/>
          <w:szCs w:val="28"/>
        </w:rPr>
      </w:pPr>
      <w:proofErr w:type="spellStart"/>
      <w:r w:rsidRPr="001E5C7C">
        <w:rPr>
          <w:rFonts w:ascii="Times New Roman" w:hAnsi="Times New Roman" w:cs="Times New Roman"/>
          <w:sz w:val="28"/>
          <w:szCs w:val="28"/>
          <w:lang w:eastAsia="ru-RU"/>
        </w:rPr>
        <w:t>Пантелишина</w:t>
      </w:r>
      <w:proofErr w:type="spellEnd"/>
      <w:r w:rsidRPr="001E5C7C">
        <w:rPr>
          <w:rFonts w:ascii="Times New Roman" w:hAnsi="Times New Roman" w:cs="Times New Roman"/>
          <w:sz w:val="28"/>
          <w:szCs w:val="28"/>
          <w:lang w:eastAsia="ru-RU"/>
        </w:rPr>
        <w:t xml:space="preserve"> О.В. Правовое регулирование отношений представительства в гражданском праве: </w:t>
      </w:r>
      <w:proofErr w:type="spellStart"/>
      <w:r w:rsidRPr="001E5C7C">
        <w:rPr>
          <w:rFonts w:ascii="Times New Roman" w:hAnsi="Times New Roman" w:cs="Times New Roman"/>
          <w:sz w:val="28"/>
          <w:szCs w:val="28"/>
          <w:lang w:eastAsia="ru-RU"/>
        </w:rPr>
        <w:t>Автореф</w:t>
      </w:r>
      <w:proofErr w:type="spellEnd"/>
      <w:r w:rsidRPr="001E5C7C">
        <w:rPr>
          <w:rFonts w:ascii="Times New Roman" w:hAnsi="Times New Roman" w:cs="Times New Roman"/>
          <w:sz w:val="28"/>
          <w:szCs w:val="28"/>
          <w:lang w:eastAsia="ru-RU"/>
        </w:rPr>
        <w:t xml:space="preserve">. </w:t>
      </w:r>
      <w:proofErr w:type="spellStart"/>
      <w:r w:rsidRPr="001E5C7C">
        <w:rPr>
          <w:rFonts w:ascii="Times New Roman" w:hAnsi="Times New Roman" w:cs="Times New Roman"/>
          <w:sz w:val="28"/>
          <w:szCs w:val="28"/>
          <w:lang w:eastAsia="ru-RU"/>
        </w:rPr>
        <w:t>дис</w:t>
      </w:r>
      <w:proofErr w:type="spellEnd"/>
      <w:r w:rsidRPr="001E5C7C">
        <w:rPr>
          <w:rFonts w:ascii="Times New Roman" w:hAnsi="Times New Roman" w:cs="Times New Roman"/>
          <w:sz w:val="28"/>
          <w:szCs w:val="28"/>
          <w:lang w:eastAsia="ru-RU"/>
        </w:rPr>
        <w:t xml:space="preserve">. канд. </w:t>
      </w:r>
      <w:proofErr w:type="spellStart"/>
      <w:r w:rsidRPr="001E5C7C">
        <w:rPr>
          <w:rFonts w:ascii="Times New Roman" w:hAnsi="Times New Roman" w:cs="Times New Roman"/>
          <w:sz w:val="28"/>
          <w:szCs w:val="28"/>
          <w:lang w:eastAsia="ru-RU"/>
        </w:rPr>
        <w:t>юрид</w:t>
      </w:r>
      <w:proofErr w:type="spellEnd"/>
      <w:r w:rsidRPr="001E5C7C">
        <w:rPr>
          <w:rFonts w:ascii="Times New Roman" w:hAnsi="Times New Roman" w:cs="Times New Roman"/>
          <w:sz w:val="28"/>
          <w:szCs w:val="28"/>
          <w:lang w:eastAsia="ru-RU"/>
        </w:rPr>
        <w:t xml:space="preserve">. наук. Краснодар. –  2007. </w:t>
      </w:r>
    </w:p>
    <w:p w:rsidR="009A6BA7" w:rsidRPr="001E5C7C" w:rsidRDefault="009A6BA7" w:rsidP="001E5C7C">
      <w:pPr>
        <w:pStyle w:val="a7"/>
        <w:numPr>
          <w:ilvl w:val="0"/>
          <w:numId w:val="7"/>
        </w:numPr>
        <w:tabs>
          <w:tab w:val="left" w:pos="0"/>
        </w:tabs>
        <w:spacing w:line="360" w:lineRule="auto"/>
        <w:jc w:val="both"/>
        <w:rPr>
          <w:rFonts w:ascii="Times New Roman" w:hAnsi="Times New Roman" w:cs="Times New Roman"/>
          <w:sz w:val="28"/>
          <w:szCs w:val="28"/>
        </w:rPr>
      </w:pPr>
      <w:proofErr w:type="spellStart"/>
      <w:r w:rsidRPr="001E5C7C">
        <w:rPr>
          <w:rFonts w:ascii="Times New Roman" w:hAnsi="Times New Roman" w:cs="Times New Roman"/>
          <w:sz w:val="28"/>
          <w:szCs w:val="28"/>
          <w:lang w:eastAsia="ru-RU"/>
        </w:rPr>
        <w:t>Попондопуло</w:t>
      </w:r>
      <w:proofErr w:type="spellEnd"/>
      <w:r w:rsidRPr="001E5C7C">
        <w:rPr>
          <w:rFonts w:ascii="Times New Roman" w:hAnsi="Times New Roman" w:cs="Times New Roman"/>
          <w:sz w:val="28"/>
          <w:szCs w:val="28"/>
          <w:lang w:eastAsia="ru-RU"/>
        </w:rPr>
        <w:t xml:space="preserve"> В.Ф. Некоторые проблемы совершенствования законодательства о банкротстве // Журнал предпринимательского и корпоративного права. 2016. № 1. </w:t>
      </w:r>
    </w:p>
    <w:p w:rsidR="009A6BA7" w:rsidRPr="001E5C7C" w:rsidRDefault="009A6BA7" w:rsidP="001E5C7C">
      <w:pPr>
        <w:pStyle w:val="a7"/>
        <w:numPr>
          <w:ilvl w:val="0"/>
          <w:numId w:val="7"/>
        </w:numPr>
        <w:tabs>
          <w:tab w:val="left" w:pos="0"/>
        </w:tabs>
        <w:spacing w:line="360" w:lineRule="auto"/>
        <w:jc w:val="both"/>
        <w:rPr>
          <w:rFonts w:ascii="Times New Roman" w:hAnsi="Times New Roman" w:cs="Times New Roman"/>
          <w:sz w:val="28"/>
          <w:szCs w:val="28"/>
        </w:rPr>
      </w:pPr>
      <w:proofErr w:type="spellStart"/>
      <w:r w:rsidRPr="001E5C7C">
        <w:rPr>
          <w:rFonts w:ascii="Times New Roman" w:hAnsi="Times New Roman" w:cs="Times New Roman"/>
          <w:sz w:val="28"/>
          <w:szCs w:val="28"/>
          <w:lang w:eastAsia="ru-RU"/>
        </w:rPr>
        <w:t>Попондопуло</w:t>
      </w:r>
      <w:proofErr w:type="spellEnd"/>
      <w:r w:rsidRPr="001E5C7C">
        <w:rPr>
          <w:rFonts w:ascii="Times New Roman" w:hAnsi="Times New Roman" w:cs="Times New Roman"/>
          <w:sz w:val="28"/>
          <w:szCs w:val="28"/>
          <w:lang w:eastAsia="ru-RU"/>
        </w:rPr>
        <w:t xml:space="preserve"> В.Ф. Банкротство. Правовое регулирование: Научно–практическое пособие. М.: Проспект. –  2015.</w:t>
      </w:r>
    </w:p>
    <w:p w:rsidR="009A6BA7" w:rsidRPr="001E5C7C" w:rsidRDefault="009A6BA7" w:rsidP="001E5C7C">
      <w:pPr>
        <w:pStyle w:val="a7"/>
        <w:numPr>
          <w:ilvl w:val="0"/>
          <w:numId w:val="7"/>
        </w:numPr>
        <w:tabs>
          <w:tab w:val="left" w:pos="0"/>
        </w:tabs>
        <w:spacing w:line="360" w:lineRule="auto"/>
        <w:jc w:val="both"/>
        <w:rPr>
          <w:rFonts w:ascii="Times New Roman" w:hAnsi="Times New Roman" w:cs="Times New Roman"/>
          <w:sz w:val="28"/>
          <w:szCs w:val="28"/>
        </w:rPr>
      </w:pPr>
      <w:proofErr w:type="spellStart"/>
      <w:r w:rsidRPr="001E5C7C">
        <w:rPr>
          <w:rFonts w:ascii="Times New Roman" w:hAnsi="Times New Roman" w:cs="Times New Roman"/>
          <w:sz w:val="28"/>
          <w:szCs w:val="28"/>
          <w:lang w:eastAsia="ru-RU"/>
        </w:rPr>
        <w:t>Попондопуло</w:t>
      </w:r>
      <w:proofErr w:type="spellEnd"/>
      <w:r w:rsidRPr="001E5C7C">
        <w:rPr>
          <w:rFonts w:ascii="Times New Roman" w:hAnsi="Times New Roman" w:cs="Times New Roman"/>
          <w:sz w:val="28"/>
          <w:szCs w:val="28"/>
          <w:lang w:eastAsia="ru-RU"/>
        </w:rPr>
        <w:t xml:space="preserve"> В.Ф. Банкротство: правовое регулирование. М. –  2012.</w:t>
      </w:r>
    </w:p>
    <w:p w:rsidR="009A6BA7" w:rsidRPr="001E5C7C" w:rsidRDefault="009A6BA7" w:rsidP="001E5C7C">
      <w:pPr>
        <w:pStyle w:val="a7"/>
        <w:numPr>
          <w:ilvl w:val="0"/>
          <w:numId w:val="7"/>
        </w:numPr>
        <w:tabs>
          <w:tab w:val="left" w:pos="0"/>
        </w:tabs>
        <w:spacing w:line="360" w:lineRule="auto"/>
        <w:jc w:val="both"/>
        <w:rPr>
          <w:rFonts w:ascii="Times New Roman" w:hAnsi="Times New Roman" w:cs="Times New Roman"/>
          <w:sz w:val="28"/>
          <w:szCs w:val="28"/>
        </w:rPr>
      </w:pPr>
      <w:proofErr w:type="spellStart"/>
      <w:r w:rsidRPr="001E5C7C">
        <w:rPr>
          <w:rFonts w:ascii="Times New Roman" w:hAnsi="Times New Roman" w:cs="Times New Roman"/>
          <w:sz w:val="28"/>
          <w:szCs w:val="28"/>
          <w:lang w:eastAsia="ru-RU"/>
        </w:rPr>
        <w:t>Попондопуло</w:t>
      </w:r>
      <w:proofErr w:type="spellEnd"/>
      <w:r w:rsidRPr="001E5C7C">
        <w:rPr>
          <w:rFonts w:ascii="Times New Roman" w:hAnsi="Times New Roman" w:cs="Times New Roman"/>
          <w:sz w:val="28"/>
          <w:szCs w:val="28"/>
          <w:lang w:eastAsia="ru-RU"/>
        </w:rPr>
        <w:t xml:space="preserve"> В.Ф. –  </w:t>
      </w:r>
      <w:proofErr w:type="spellStart"/>
      <w:r w:rsidRPr="001E5C7C">
        <w:rPr>
          <w:rFonts w:ascii="Times New Roman" w:hAnsi="Times New Roman" w:cs="Times New Roman"/>
          <w:sz w:val="28"/>
          <w:szCs w:val="28"/>
          <w:lang w:eastAsia="ru-RU"/>
        </w:rPr>
        <w:t>Слепченко</w:t>
      </w:r>
      <w:proofErr w:type="spellEnd"/>
      <w:r w:rsidRPr="001E5C7C">
        <w:rPr>
          <w:rFonts w:ascii="Times New Roman" w:hAnsi="Times New Roman" w:cs="Times New Roman"/>
          <w:sz w:val="28"/>
          <w:szCs w:val="28"/>
          <w:lang w:eastAsia="ru-RU"/>
        </w:rPr>
        <w:t xml:space="preserve"> Е.В. Ответственность должника и иных лиц в деле о банкротстве: материально–правовые и процессуальные аспекты // Гражданское право. 2014. № 6.</w:t>
      </w:r>
    </w:p>
    <w:p w:rsidR="009A6BA7" w:rsidRPr="001E5C7C" w:rsidRDefault="009A6BA7" w:rsidP="001E5C7C">
      <w:pPr>
        <w:pStyle w:val="a7"/>
        <w:numPr>
          <w:ilvl w:val="0"/>
          <w:numId w:val="7"/>
        </w:numPr>
        <w:tabs>
          <w:tab w:val="left" w:pos="0"/>
        </w:tabs>
        <w:spacing w:line="360" w:lineRule="auto"/>
        <w:jc w:val="both"/>
        <w:rPr>
          <w:rFonts w:ascii="Times New Roman" w:hAnsi="Times New Roman" w:cs="Times New Roman"/>
          <w:sz w:val="28"/>
          <w:szCs w:val="28"/>
        </w:rPr>
      </w:pPr>
      <w:proofErr w:type="spellStart"/>
      <w:r w:rsidRPr="001E5C7C">
        <w:rPr>
          <w:rFonts w:ascii="Times New Roman" w:hAnsi="Times New Roman" w:cs="Times New Roman"/>
          <w:sz w:val="28"/>
          <w:szCs w:val="28"/>
          <w:lang w:eastAsia="ru-RU"/>
        </w:rPr>
        <w:lastRenderedPageBreak/>
        <w:t>Михеенкова</w:t>
      </w:r>
      <w:proofErr w:type="spellEnd"/>
      <w:r w:rsidRPr="001E5C7C">
        <w:rPr>
          <w:rFonts w:ascii="Times New Roman" w:hAnsi="Times New Roman" w:cs="Times New Roman"/>
          <w:sz w:val="28"/>
          <w:szCs w:val="28"/>
          <w:lang w:eastAsia="ru-RU"/>
        </w:rPr>
        <w:t xml:space="preserve"> М.А. – Незнамов А.В. Применение судами концепции добросовестности на примере оспаривания сделок в рамках банкротства // Вестник Арбитражного суда Московского округа. 2016. № 1.</w:t>
      </w:r>
    </w:p>
    <w:p w:rsidR="009A6BA7" w:rsidRPr="001E5C7C" w:rsidRDefault="009A6BA7" w:rsidP="001E5C7C">
      <w:pPr>
        <w:pStyle w:val="a7"/>
        <w:numPr>
          <w:ilvl w:val="0"/>
          <w:numId w:val="7"/>
        </w:numPr>
        <w:tabs>
          <w:tab w:val="left" w:pos="0"/>
        </w:tabs>
        <w:spacing w:line="360" w:lineRule="auto"/>
        <w:jc w:val="both"/>
        <w:rPr>
          <w:rFonts w:ascii="Times New Roman" w:hAnsi="Times New Roman" w:cs="Times New Roman"/>
          <w:sz w:val="28"/>
          <w:szCs w:val="28"/>
        </w:rPr>
      </w:pPr>
      <w:proofErr w:type="spellStart"/>
      <w:r w:rsidRPr="001E5C7C">
        <w:rPr>
          <w:rFonts w:ascii="Times New Roman" w:hAnsi="Times New Roman" w:cs="Times New Roman"/>
          <w:sz w:val="28"/>
          <w:szCs w:val="28"/>
          <w:lang w:eastAsia="ru-RU"/>
        </w:rPr>
        <w:t>Белоликов</w:t>
      </w:r>
      <w:proofErr w:type="spellEnd"/>
      <w:r w:rsidRPr="001E5C7C">
        <w:rPr>
          <w:rFonts w:ascii="Times New Roman" w:hAnsi="Times New Roman" w:cs="Times New Roman"/>
          <w:sz w:val="28"/>
          <w:szCs w:val="28"/>
          <w:lang w:eastAsia="ru-RU"/>
        </w:rPr>
        <w:t xml:space="preserve"> А. </w:t>
      </w:r>
      <w:hyperlink r:id="rId225" w:history="1">
        <w:r w:rsidRPr="001E5C7C">
          <w:rPr>
            <w:rFonts w:ascii="Times New Roman" w:hAnsi="Times New Roman" w:cs="Times New Roman"/>
            <w:sz w:val="28"/>
            <w:szCs w:val="28"/>
            <w:lang w:eastAsia="ru-RU"/>
          </w:rPr>
          <w:t>Фигура арбитражного управляющего</w:t>
        </w:r>
      </w:hyperlink>
      <w:r w:rsidRPr="001E5C7C">
        <w:rPr>
          <w:rFonts w:ascii="Times New Roman" w:hAnsi="Times New Roman" w:cs="Times New Roman"/>
          <w:sz w:val="28"/>
          <w:szCs w:val="28"/>
          <w:lang w:eastAsia="ru-RU"/>
        </w:rPr>
        <w:t xml:space="preserve"> // Право и экономика. 2004. № 12. С. 30.</w:t>
      </w:r>
    </w:p>
    <w:p w:rsidR="009A6BA7" w:rsidRPr="001E5C7C" w:rsidRDefault="009A6BA7" w:rsidP="001E5C7C">
      <w:pPr>
        <w:pStyle w:val="a7"/>
        <w:numPr>
          <w:ilvl w:val="0"/>
          <w:numId w:val="7"/>
        </w:numPr>
        <w:tabs>
          <w:tab w:val="left" w:pos="0"/>
        </w:tabs>
        <w:spacing w:line="360" w:lineRule="auto"/>
        <w:jc w:val="both"/>
        <w:rPr>
          <w:rFonts w:ascii="Times New Roman" w:hAnsi="Times New Roman" w:cs="Times New Roman"/>
          <w:sz w:val="28"/>
          <w:szCs w:val="28"/>
        </w:rPr>
      </w:pPr>
      <w:r w:rsidRPr="001E5C7C">
        <w:rPr>
          <w:rFonts w:ascii="Times New Roman" w:hAnsi="Times New Roman" w:cs="Times New Roman"/>
          <w:sz w:val="28"/>
          <w:szCs w:val="28"/>
          <w:lang w:eastAsia="ru-RU"/>
        </w:rPr>
        <w:t xml:space="preserve">Богданов Е.В. </w:t>
      </w:r>
      <w:hyperlink r:id="rId226" w:history="1">
        <w:r w:rsidRPr="001E5C7C">
          <w:rPr>
            <w:rFonts w:ascii="Times New Roman" w:hAnsi="Times New Roman" w:cs="Times New Roman"/>
            <w:sz w:val="28"/>
            <w:szCs w:val="28"/>
            <w:lang w:eastAsia="ru-RU"/>
          </w:rPr>
          <w:t>Правовое положение арбитражного (судебного) управляющего</w:t>
        </w:r>
      </w:hyperlink>
      <w:r w:rsidRPr="001E5C7C">
        <w:rPr>
          <w:rFonts w:ascii="Times New Roman" w:hAnsi="Times New Roman" w:cs="Times New Roman"/>
          <w:sz w:val="28"/>
          <w:szCs w:val="28"/>
          <w:lang w:eastAsia="ru-RU"/>
        </w:rPr>
        <w:t xml:space="preserve"> // Законы России: опыт</w:t>
      </w:r>
      <w:proofErr w:type="gramStart"/>
      <w:r w:rsidRPr="001E5C7C">
        <w:rPr>
          <w:rFonts w:ascii="Times New Roman" w:hAnsi="Times New Roman" w:cs="Times New Roman"/>
          <w:sz w:val="28"/>
          <w:szCs w:val="28"/>
          <w:lang w:eastAsia="ru-RU"/>
        </w:rPr>
        <w:t>.</w:t>
      </w:r>
      <w:proofErr w:type="gramEnd"/>
      <w:r w:rsidRPr="001E5C7C">
        <w:rPr>
          <w:rFonts w:ascii="Times New Roman" w:hAnsi="Times New Roman" w:cs="Times New Roman"/>
          <w:sz w:val="28"/>
          <w:szCs w:val="28"/>
          <w:lang w:eastAsia="ru-RU"/>
        </w:rPr>
        <w:t xml:space="preserve"> –  </w:t>
      </w:r>
      <w:proofErr w:type="gramStart"/>
      <w:r w:rsidRPr="001E5C7C">
        <w:rPr>
          <w:rFonts w:ascii="Times New Roman" w:hAnsi="Times New Roman" w:cs="Times New Roman"/>
          <w:sz w:val="28"/>
          <w:szCs w:val="28"/>
          <w:lang w:eastAsia="ru-RU"/>
        </w:rPr>
        <w:t>а</w:t>
      </w:r>
      <w:proofErr w:type="gramEnd"/>
      <w:r w:rsidRPr="001E5C7C">
        <w:rPr>
          <w:rFonts w:ascii="Times New Roman" w:hAnsi="Times New Roman" w:cs="Times New Roman"/>
          <w:sz w:val="28"/>
          <w:szCs w:val="28"/>
          <w:lang w:eastAsia="ru-RU"/>
        </w:rPr>
        <w:t>нализ. –  практика. 2014. № 8.</w:t>
      </w:r>
    </w:p>
    <w:p w:rsidR="009A6BA7" w:rsidRPr="001E5C7C" w:rsidRDefault="009A6BA7" w:rsidP="001E5C7C">
      <w:pPr>
        <w:pStyle w:val="a7"/>
        <w:numPr>
          <w:ilvl w:val="0"/>
          <w:numId w:val="7"/>
        </w:numPr>
        <w:tabs>
          <w:tab w:val="left" w:pos="0"/>
        </w:tabs>
        <w:spacing w:line="360" w:lineRule="auto"/>
        <w:jc w:val="both"/>
        <w:rPr>
          <w:rFonts w:ascii="Times New Roman" w:hAnsi="Times New Roman" w:cs="Times New Roman"/>
          <w:sz w:val="28"/>
          <w:szCs w:val="28"/>
        </w:rPr>
      </w:pPr>
      <w:r w:rsidRPr="001E5C7C">
        <w:rPr>
          <w:rFonts w:ascii="Times New Roman" w:hAnsi="Times New Roman" w:cs="Times New Roman"/>
          <w:sz w:val="28"/>
          <w:szCs w:val="28"/>
          <w:lang w:eastAsia="ru-RU"/>
        </w:rPr>
        <w:t xml:space="preserve">Егорова М.А. </w:t>
      </w:r>
      <w:hyperlink r:id="rId227" w:history="1">
        <w:r w:rsidRPr="001E5C7C">
          <w:rPr>
            <w:rFonts w:ascii="Times New Roman" w:hAnsi="Times New Roman" w:cs="Times New Roman"/>
            <w:sz w:val="28"/>
            <w:szCs w:val="28"/>
            <w:lang w:eastAsia="ru-RU"/>
          </w:rPr>
          <w:t>Обязательное саморегулирование как институт</w:t>
        </w:r>
      </w:hyperlink>
      <w:r w:rsidRPr="001E5C7C">
        <w:rPr>
          <w:rFonts w:ascii="Times New Roman" w:hAnsi="Times New Roman" w:cs="Times New Roman"/>
          <w:sz w:val="28"/>
          <w:szCs w:val="28"/>
          <w:lang w:eastAsia="ru-RU"/>
        </w:rPr>
        <w:t xml:space="preserve"> частного права // Предпринимательское право. 2014. № 4.</w:t>
      </w:r>
    </w:p>
    <w:p w:rsidR="009A6BA7" w:rsidRPr="001E5C7C" w:rsidRDefault="009A6BA7" w:rsidP="001E5C7C">
      <w:pPr>
        <w:pStyle w:val="a7"/>
        <w:numPr>
          <w:ilvl w:val="0"/>
          <w:numId w:val="7"/>
        </w:numPr>
        <w:tabs>
          <w:tab w:val="left" w:pos="0"/>
        </w:tabs>
        <w:spacing w:line="360" w:lineRule="auto"/>
        <w:jc w:val="both"/>
        <w:rPr>
          <w:rFonts w:ascii="Times New Roman" w:hAnsi="Times New Roman" w:cs="Times New Roman"/>
          <w:sz w:val="28"/>
          <w:szCs w:val="28"/>
        </w:rPr>
      </w:pPr>
      <w:proofErr w:type="spellStart"/>
      <w:r w:rsidRPr="001E5C7C">
        <w:rPr>
          <w:rFonts w:ascii="Times New Roman" w:hAnsi="Times New Roman" w:cs="Times New Roman"/>
          <w:sz w:val="28"/>
          <w:szCs w:val="28"/>
          <w:lang w:eastAsia="ru-RU"/>
        </w:rPr>
        <w:t>Говоруха</w:t>
      </w:r>
      <w:proofErr w:type="spellEnd"/>
      <w:r w:rsidRPr="001E5C7C">
        <w:rPr>
          <w:rFonts w:ascii="Times New Roman" w:hAnsi="Times New Roman" w:cs="Times New Roman"/>
          <w:sz w:val="28"/>
          <w:szCs w:val="28"/>
          <w:lang w:eastAsia="ru-RU"/>
        </w:rPr>
        <w:t xml:space="preserve"> М.А. Правовое положение органов управления несостоятельного должника: </w:t>
      </w:r>
      <w:proofErr w:type="spellStart"/>
      <w:r w:rsidRPr="001E5C7C">
        <w:rPr>
          <w:rFonts w:ascii="Times New Roman" w:hAnsi="Times New Roman" w:cs="Times New Roman"/>
          <w:sz w:val="28"/>
          <w:szCs w:val="28"/>
          <w:lang w:eastAsia="ru-RU"/>
        </w:rPr>
        <w:t>Автореф</w:t>
      </w:r>
      <w:proofErr w:type="spellEnd"/>
      <w:r w:rsidRPr="001E5C7C">
        <w:rPr>
          <w:rFonts w:ascii="Times New Roman" w:hAnsi="Times New Roman" w:cs="Times New Roman"/>
          <w:sz w:val="28"/>
          <w:szCs w:val="28"/>
          <w:lang w:eastAsia="ru-RU"/>
        </w:rPr>
        <w:t xml:space="preserve">. </w:t>
      </w:r>
      <w:proofErr w:type="spellStart"/>
      <w:r w:rsidRPr="001E5C7C">
        <w:rPr>
          <w:rFonts w:ascii="Times New Roman" w:hAnsi="Times New Roman" w:cs="Times New Roman"/>
          <w:sz w:val="28"/>
          <w:szCs w:val="28"/>
          <w:lang w:eastAsia="ru-RU"/>
        </w:rPr>
        <w:t>дис</w:t>
      </w:r>
      <w:proofErr w:type="spellEnd"/>
      <w:r w:rsidRPr="001E5C7C">
        <w:rPr>
          <w:rFonts w:ascii="Times New Roman" w:hAnsi="Times New Roman" w:cs="Times New Roman"/>
          <w:sz w:val="28"/>
          <w:szCs w:val="28"/>
          <w:lang w:eastAsia="ru-RU"/>
        </w:rPr>
        <w:t xml:space="preserve">. канд. </w:t>
      </w:r>
      <w:proofErr w:type="spellStart"/>
      <w:r w:rsidRPr="001E5C7C">
        <w:rPr>
          <w:rFonts w:ascii="Times New Roman" w:hAnsi="Times New Roman" w:cs="Times New Roman"/>
          <w:sz w:val="28"/>
          <w:szCs w:val="28"/>
          <w:lang w:eastAsia="ru-RU"/>
        </w:rPr>
        <w:t>юрид</w:t>
      </w:r>
      <w:proofErr w:type="spellEnd"/>
      <w:r w:rsidRPr="001E5C7C">
        <w:rPr>
          <w:rFonts w:ascii="Times New Roman" w:hAnsi="Times New Roman" w:cs="Times New Roman"/>
          <w:sz w:val="28"/>
          <w:szCs w:val="28"/>
          <w:lang w:eastAsia="ru-RU"/>
        </w:rPr>
        <w:t>. наук. Иркутск. –  2008.</w:t>
      </w:r>
    </w:p>
    <w:p w:rsidR="009A6BA7" w:rsidRPr="001E5C7C" w:rsidRDefault="009A6BA7" w:rsidP="001E5C7C">
      <w:pPr>
        <w:pStyle w:val="a7"/>
        <w:numPr>
          <w:ilvl w:val="0"/>
          <w:numId w:val="7"/>
        </w:numPr>
        <w:tabs>
          <w:tab w:val="left" w:pos="0"/>
        </w:tabs>
        <w:spacing w:line="360" w:lineRule="auto"/>
        <w:jc w:val="both"/>
        <w:rPr>
          <w:rFonts w:ascii="Times New Roman" w:hAnsi="Times New Roman" w:cs="Times New Roman"/>
          <w:sz w:val="28"/>
          <w:szCs w:val="28"/>
        </w:rPr>
      </w:pPr>
      <w:proofErr w:type="spellStart"/>
      <w:r w:rsidRPr="001E5C7C">
        <w:rPr>
          <w:rFonts w:ascii="Times New Roman" w:hAnsi="Times New Roman" w:cs="Times New Roman"/>
          <w:sz w:val="28"/>
          <w:szCs w:val="28"/>
          <w:lang w:eastAsia="ru-RU"/>
        </w:rPr>
        <w:t>Гузанов</w:t>
      </w:r>
      <w:proofErr w:type="spellEnd"/>
      <w:r w:rsidRPr="001E5C7C">
        <w:rPr>
          <w:rFonts w:ascii="Times New Roman" w:hAnsi="Times New Roman" w:cs="Times New Roman"/>
          <w:sz w:val="28"/>
          <w:szCs w:val="28"/>
          <w:lang w:eastAsia="ru-RU"/>
        </w:rPr>
        <w:t xml:space="preserve"> К.А. К вопросу о правовом статусе лица, исполняющего обязанности конкурсного управляющего: правовые коллизии и судебная практика // Вестник арбитражной практики. 2016. № 5.</w:t>
      </w:r>
    </w:p>
    <w:p w:rsidR="009A6BA7" w:rsidRPr="001E5C7C" w:rsidRDefault="009A6BA7" w:rsidP="001E5C7C">
      <w:pPr>
        <w:pStyle w:val="a7"/>
        <w:numPr>
          <w:ilvl w:val="0"/>
          <w:numId w:val="7"/>
        </w:numPr>
        <w:tabs>
          <w:tab w:val="left" w:pos="0"/>
        </w:tabs>
        <w:spacing w:line="360" w:lineRule="auto"/>
        <w:jc w:val="both"/>
        <w:rPr>
          <w:rFonts w:ascii="Times New Roman" w:hAnsi="Times New Roman" w:cs="Times New Roman"/>
          <w:sz w:val="28"/>
          <w:szCs w:val="28"/>
        </w:rPr>
      </w:pPr>
      <w:r w:rsidRPr="001E5C7C">
        <w:rPr>
          <w:rFonts w:ascii="Times New Roman" w:hAnsi="Times New Roman" w:cs="Times New Roman"/>
          <w:sz w:val="28"/>
          <w:szCs w:val="28"/>
          <w:lang w:eastAsia="ru-RU"/>
        </w:rPr>
        <w:t>Егоров А.В. Процедура банкротства граждан–предпринимателей. Семь проблемных вопросов практики // Арбитражная практика. 2014. № 12.</w:t>
      </w:r>
    </w:p>
    <w:p w:rsidR="009A6BA7" w:rsidRPr="001E5C7C" w:rsidRDefault="009A6BA7" w:rsidP="001E5C7C">
      <w:pPr>
        <w:pStyle w:val="a7"/>
        <w:numPr>
          <w:ilvl w:val="0"/>
          <w:numId w:val="7"/>
        </w:numPr>
        <w:tabs>
          <w:tab w:val="left" w:pos="0"/>
        </w:tabs>
        <w:spacing w:line="360" w:lineRule="auto"/>
        <w:jc w:val="both"/>
        <w:rPr>
          <w:rFonts w:ascii="Times New Roman" w:hAnsi="Times New Roman" w:cs="Times New Roman"/>
          <w:sz w:val="28"/>
          <w:szCs w:val="28"/>
        </w:rPr>
      </w:pPr>
      <w:r w:rsidRPr="001E5C7C">
        <w:rPr>
          <w:rFonts w:ascii="Times New Roman" w:hAnsi="Times New Roman" w:cs="Times New Roman"/>
          <w:sz w:val="28"/>
          <w:szCs w:val="28"/>
          <w:lang w:eastAsia="ru-RU"/>
        </w:rPr>
        <w:t xml:space="preserve">Гришаев С.П. – </w:t>
      </w:r>
      <w:proofErr w:type="spellStart"/>
      <w:r w:rsidRPr="001E5C7C">
        <w:rPr>
          <w:rFonts w:ascii="Times New Roman" w:hAnsi="Times New Roman" w:cs="Times New Roman"/>
          <w:sz w:val="28"/>
          <w:szCs w:val="28"/>
          <w:lang w:eastAsia="ru-RU"/>
        </w:rPr>
        <w:t>Овчинникова</w:t>
      </w:r>
      <w:proofErr w:type="spellEnd"/>
      <w:r w:rsidRPr="001E5C7C">
        <w:rPr>
          <w:rFonts w:ascii="Times New Roman" w:hAnsi="Times New Roman" w:cs="Times New Roman"/>
          <w:sz w:val="28"/>
          <w:szCs w:val="28"/>
          <w:lang w:eastAsia="ru-RU"/>
        </w:rPr>
        <w:t xml:space="preserve"> А.В. Эволюция правового регулирования института банкротства // СПС </w:t>
      </w:r>
      <w:proofErr w:type="spellStart"/>
      <w:r w:rsidRPr="001E5C7C">
        <w:rPr>
          <w:rFonts w:ascii="Times New Roman" w:hAnsi="Times New Roman" w:cs="Times New Roman"/>
          <w:sz w:val="28"/>
          <w:szCs w:val="28"/>
          <w:lang w:eastAsia="ru-RU"/>
        </w:rPr>
        <w:t>КонсультантПлюс</w:t>
      </w:r>
      <w:proofErr w:type="spellEnd"/>
      <w:r w:rsidRPr="001E5C7C">
        <w:rPr>
          <w:rFonts w:ascii="Times New Roman" w:hAnsi="Times New Roman" w:cs="Times New Roman"/>
          <w:sz w:val="28"/>
          <w:szCs w:val="28"/>
          <w:lang w:eastAsia="ru-RU"/>
        </w:rPr>
        <w:t>. 2014.</w:t>
      </w:r>
    </w:p>
    <w:p w:rsidR="009A6BA7" w:rsidRPr="001E5C7C" w:rsidRDefault="009A6BA7" w:rsidP="001E5C7C">
      <w:pPr>
        <w:pStyle w:val="a7"/>
        <w:numPr>
          <w:ilvl w:val="0"/>
          <w:numId w:val="7"/>
        </w:numPr>
        <w:tabs>
          <w:tab w:val="left" w:pos="0"/>
        </w:tabs>
        <w:spacing w:line="360" w:lineRule="auto"/>
        <w:jc w:val="both"/>
        <w:rPr>
          <w:rFonts w:ascii="Times New Roman" w:hAnsi="Times New Roman" w:cs="Times New Roman"/>
          <w:sz w:val="28"/>
          <w:szCs w:val="28"/>
        </w:rPr>
      </w:pPr>
      <w:r w:rsidRPr="001E5C7C">
        <w:rPr>
          <w:rFonts w:ascii="Times New Roman" w:hAnsi="Times New Roman" w:cs="Times New Roman"/>
          <w:sz w:val="28"/>
          <w:szCs w:val="28"/>
          <w:lang w:eastAsia="ru-RU"/>
        </w:rPr>
        <w:t xml:space="preserve">Кузнецов С.А. Основные проблемы правового института несостоятельности (банкротства): монография. М.: </w:t>
      </w:r>
      <w:proofErr w:type="spellStart"/>
      <w:r w:rsidRPr="001E5C7C">
        <w:rPr>
          <w:rFonts w:ascii="Times New Roman" w:hAnsi="Times New Roman" w:cs="Times New Roman"/>
          <w:sz w:val="28"/>
          <w:szCs w:val="28"/>
          <w:lang w:eastAsia="ru-RU"/>
        </w:rPr>
        <w:t>Инфотропик</w:t>
      </w:r>
      <w:proofErr w:type="spellEnd"/>
      <w:r w:rsidRPr="001E5C7C">
        <w:rPr>
          <w:rFonts w:ascii="Times New Roman" w:hAnsi="Times New Roman" w:cs="Times New Roman"/>
          <w:sz w:val="28"/>
          <w:szCs w:val="28"/>
          <w:lang w:eastAsia="ru-RU"/>
        </w:rPr>
        <w:t xml:space="preserve"> </w:t>
      </w:r>
      <w:proofErr w:type="spellStart"/>
      <w:r w:rsidRPr="001E5C7C">
        <w:rPr>
          <w:rFonts w:ascii="Times New Roman" w:hAnsi="Times New Roman" w:cs="Times New Roman"/>
          <w:sz w:val="28"/>
          <w:szCs w:val="28"/>
          <w:lang w:eastAsia="ru-RU"/>
        </w:rPr>
        <w:t>Медиа</w:t>
      </w:r>
      <w:proofErr w:type="spellEnd"/>
      <w:r w:rsidRPr="001E5C7C">
        <w:rPr>
          <w:rFonts w:ascii="Times New Roman" w:hAnsi="Times New Roman" w:cs="Times New Roman"/>
          <w:sz w:val="28"/>
          <w:szCs w:val="28"/>
          <w:lang w:eastAsia="ru-RU"/>
        </w:rPr>
        <w:t>. –  2015. 304 с.</w:t>
      </w:r>
    </w:p>
    <w:p w:rsidR="009A6BA7" w:rsidRPr="001E5C7C" w:rsidRDefault="009A6BA7" w:rsidP="001E5C7C">
      <w:pPr>
        <w:pStyle w:val="a7"/>
        <w:numPr>
          <w:ilvl w:val="0"/>
          <w:numId w:val="7"/>
        </w:numPr>
        <w:tabs>
          <w:tab w:val="left" w:pos="0"/>
        </w:tabs>
        <w:spacing w:line="360" w:lineRule="auto"/>
        <w:jc w:val="both"/>
        <w:rPr>
          <w:rFonts w:ascii="Times New Roman" w:hAnsi="Times New Roman" w:cs="Times New Roman"/>
          <w:sz w:val="28"/>
          <w:szCs w:val="28"/>
        </w:rPr>
      </w:pPr>
      <w:r w:rsidRPr="001E5C7C">
        <w:rPr>
          <w:rFonts w:ascii="Times New Roman" w:hAnsi="Times New Roman" w:cs="Times New Roman"/>
          <w:sz w:val="28"/>
          <w:szCs w:val="28"/>
          <w:lang w:eastAsia="ru-RU"/>
        </w:rPr>
        <w:t xml:space="preserve">Кукин А.В. – Плешанова О.П. Стандарты ответственности конкурсного управляющего. Комментарий к Определениям Судебной коллегии по экономическим спорам </w:t>
      </w:r>
      <w:proofErr w:type="gramStart"/>
      <w:r w:rsidRPr="001E5C7C">
        <w:rPr>
          <w:rFonts w:ascii="Times New Roman" w:hAnsi="Times New Roman" w:cs="Times New Roman"/>
          <w:sz w:val="28"/>
          <w:szCs w:val="28"/>
          <w:lang w:eastAsia="ru-RU"/>
        </w:rPr>
        <w:t>ВС</w:t>
      </w:r>
      <w:proofErr w:type="gramEnd"/>
      <w:r w:rsidRPr="001E5C7C">
        <w:rPr>
          <w:rFonts w:ascii="Times New Roman" w:hAnsi="Times New Roman" w:cs="Times New Roman"/>
          <w:sz w:val="28"/>
          <w:szCs w:val="28"/>
          <w:lang w:eastAsia="ru-RU"/>
        </w:rPr>
        <w:t xml:space="preserve"> РФ от 04.07.2016 № 303–ЭС16–1164 (1. –  2). –  от 29.07.2016 № 309–ЭС15–18344 // Вестник экономического правосудия Российской Федерации. 2016. № 10.</w:t>
      </w:r>
    </w:p>
    <w:p w:rsidR="009A6BA7" w:rsidRPr="001E5C7C" w:rsidRDefault="009A6BA7" w:rsidP="001E5C7C">
      <w:pPr>
        <w:pStyle w:val="a7"/>
        <w:numPr>
          <w:ilvl w:val="0"/>
          <w:numId w:val="7"/>
        </w:numPr>
        <w:tabs>
          <w:tab w:val="left" w:pos="0"/>
        </w:tabs>
        <w:spacing w:line="360" w:lineRule="auto"/>
        <w:jc w:val="both"/>
        <w:rPr>
          <w:rFonts w:ascii="Times New Roman" w:hAnsi="Times New Roman" w:cs="Times New Roman"/>
          <w:sz w:val="28"/>
          <w:szCs w:val="28"/>
        </w:rPr>
      </w:pPr>
      <w:r w:rsidRPr="001E5C7C">
        <w:rPr>
          <w:rFonts w:ascii="Times New Roman" w:hAnsi="Times New Roman" w:cs="Times New Roman"/>
          <w:sz w:val="28"/>
          <w:szCs w:val="28"/>
          <w:lang w:eastAsia="ru-RU"/>
        </w:rPr>
        <w:t xml:space="preserve">Мохов А. </w:t>
      </w:r>
      <w:hyperlink r:id="rId228" w:history="1">
        <w:r w:rsidRPr="001E5C7C">
          <w:rPr>
            <w:rFonts w:ascii="Times New Roman" w:hAnsi="Times New Roman" w:cs="Times New Roman"/>
            <w:sz w:val="28"/>
            <w:szCs w:val="28"/>
            <w:lang w:eastAsia="ru-RU"/>
          </w:rPr>
          <w:t>Арбитражное управление – разновидность доверительного управления?</w:t>
        </w:r>
      </w:hyperlink>
      <w:r w:rsidRPr="001E5C7C">
        <w:rPr>
          <w:rFonts w:ascii="Times New Roman" w:hAnsi="Times New Roman" w:cs="Times New Roman"/>
          <w:sz w:val="28"/>
          <w:szCs w:val="28"/>
          <w:lang w:eastAsia="ru-RU"/>
        </w:rPr>
        <w:t xml:space="preserve"> // Арбитражный и гражданский процесс. 2005. № 8.</w:t>
      </w:r>
    </w:p>
    <w:p w:rsidR="009A6BA7" w:rsidRPr="001E5C7C" w:rsidRDefault="009A6BA7" w:rsidP="001E5C7C">
      <w:pPr>
        <w:pStyle w:val="a7"/>
        <w:numPr>
          <w:ilvl w:val="0"/>
          <w:numId w:val="7"/>
        </w:numPr>
        <w:tabs>
          <w:tab w:val="left" w:pos="0"/>
        </w:tabs>
        <w:spacing w:line="360" w:lineRule="auto"/>
        <w:jc w:val="both"/>
        <w:rPr>
          <w:rFonts w:ascii="Times New Roman" w:hAnsi="Times New Roman" w:cs="Times New Roman"/>
          <w:sz w:val="28"/>
          <w:szCs w:val="28"/>
        </w:rPr>
      </w:pPr>
      <w:r w:rsidRPr="001E5C7C">
        <w:rPr>
          <w:rFonts w:ascii="Times New Roman" w:hAnsi="Times New Roman" w:cs="Times New Roman"/>
          <w:sz w:val="28"/>
          <w:szCs w:val="28"/>
          <w:lang w:eastAsia="ru-RU"/>
        </w:rPr>
        <w:t>Полуэктов М. Правовой статус арбитражного управляющего // Законодательство и экономика. 2000. № 1.</w:t>
      </w:r>
    </w:p>
    <w:p w:rsidR="009A6BA7" w:rsidRPr="001E5C7C" w:rsidRDefault="009A6BA7" w:rsidP="001E5C7C">
      <w:pPr>
        <w:pStyle w:val="a7"/>
        <w:numPr>
          <w:ilvl w:val="0"/>
          <w:numId w:val="7"/>
        </w:numPr>
        <w:tabs>
          <w:tab w:val="left" w:pos="0"/>
        </w:tabs>
        <w:spacing w:line="360" w:lineRule="auto"/>
        <w:jc w:val="both"/>
        <w:rPr>
          <w:rFonts w:ascii="Times New Roman" w:hAnsi="Times New Roman" w:cs="Times New Roman"/>
          <w:sz w:val="28"/>
          <w:szCs w:val="28"/>
        </w:rPr>
      </w:pPr>
      <w:proofErr w:type="gramStart"/>
      <w:r w:rsidRPr="001E5C7C">
        <w:rPr>
          <w:rFonts w:ascii="Times New Roman" w:hAnsi="Times New Roman" w:cs="Times New Roman"/>
          <w:sz w:val="28"/>
          <w:szCs w:val="28"/>
          <w:lang w:eastAsia="ru-RU"/>
        </w:rPr>
        <w:lastRenderedPageBreak/>
        <w:t>Скаредов</w:t>
      </w:r>
      <w:proofErr w:type="gramEnd"/>
      <w:r w:rsidRPr="001E5C7C">
        <w:rPr>
          <w:rFonts w:ascii="Times New Roman" w:hAnsi="Times New Roman" w:cs="Times New Roman"/>
          <w:sz w:val="28"/>
          <w:szCs w:val="28"/>
          <w:lang w:eastAsia="ru-RU"/>
        </w:rPr>
        <w:t xml:space="preserve"> Г.И. </w:t>
      </w:r>
      <w:hyperlink r:id="rId229" w:history="1">
        <w:r w:rsidRPr="001E5C7C">
          <w:rPr>
            <w:rFonts w:ascii="Times New Roman" w:hAnsi="Times New Roman" w:cs="Times New Roman"/>
            <w:sz w:val="28"/>
            <w:szCs w:val="28"/>
            <w:lang w:eastAsia="ru-RU"/>
          </w:rPr>
          <w:t>Правовая сущность арбитражных управляющих</w:t>
        </w:r>
      </w:hyperlink>
      <w:r w:rsidRPr="001E5C7C">
        <w:rPr>
          <w:rFonts w:ascii="Times New Roman" w:hAnsi="Times New Roman" w:cs="Times New Roman"/>
          <w:sz w:val="28"/>
          <w:szCs w:val="28"/>
          <w:lang w:eastAsia="ru-RU"/>
        </w:rPr>
        <w:t xml:space="preserve"> // Предпринимательское право. 2007. № 4. </w:t>
      </w:r>
    </w:p>
    <w:p w:rsidR="009A6BA7" w:rsidRPr="001E5C7C" w:rsidRDefault="009A6BA7" w:rsidP="001E5C7C">
      <w:pPr>
        <w:pStyle w:val="a7"/>
        <w:numPr>
          <w:ilvl w:val="0"/>
          <w:numId w:val="7"/>
        </w:numPr>
        <w:tabs>
          <w:tab w:val="left" w:pos="0"/>
        </w:tabs>
        <w:spacing w:line="360" w:lineRule="auto"/>
        <w:jc w:val="both"/>
        <w:rPr>
          <w:rFonts w:ascii="Times New Roman" w:hAnsi="Times New Roman" w:cs="Times New Roman"/>
          <w:sz w:val="28"/>
          <w:szCs w:val="28"/>
        </w:rPr>
      </w:pPr>
      <w:r w:rsidRPr="001E5C7C">
        <w:rPr>
          <w:rFonts w:ascii="Times New Roman" w:hAnsi="Times New Roman" w:cs="Times New Roman"/>
          <w:sz w:val="28"/>
          <w:szCs w:val="28"/>
          <w:lang w:eastAsia="ru-RU"/>
        </w:rPr>
        <w:t>Суханов Е.А. Договор доверительного управления имуществом // Вестник ВАС РФ. 2000. № 1.</w:t>
      </w:r>
    </w:p>
    <w:p w:rsidR="009A6BA7" w:rsidRPr="001E5C7C" w:rsidRDefault="009A6BA7" w:rsidP="001E5C7C">
      <w:pPr>
        <w:pStyle w:val="a7"/>
        <w:numPr>
          <w:ilvl w:val="0"/>
          <w:numId w:val="7"/>
        </w:numPr>
        <w:tabs>
          <w:tab w:val="left" w:pos="0"/>
        </w:tabs>
        <w:spacing w:line="360" w:lineRule="auto"/>
        <w:jc w:val="both"/>
        <w:rPr>
          <w:rFonts w:ascii="Times New Roman" w:hAnsi="Times New Roman" w:cs="Times New Roman"/>
          <w:sz w:val="28"/>
          <w:szCs w:val="28"/>
        </w:rPr>
      </w:pPr>
      <w:proofErr w:type="spellStart"/>
      <w:r w:rsidRPr="001E5C7C">
        <w:rPr>
          <w:rFonts w:ascii="Times New Roman" w:hAnsi="Times New Roman" w:cs="Times New Roman"/>
          <w:sz w:val="28"/>
          <w:szCs w:val="28"/>
          <w:lang w:eastAsia="ru-RU"/>
        </w:rPr>
        <w:t>Телюкина</w:t>
      </w:r>
      <w:proofErr w:type="spellEnd"/>
      <w:r w:rsidRPr="001E5C7C">
        <w:rPr>
          <w:rFonts w:ascii="Times New Roman" w:hAnsi="Times New Roman" w:cs="Times New Roman"/>
          <w:sz w:val="28"/>
          <w:szCs w:val="28"/>
          <w:lang w:eastAsia="ru-RU"/>
        </w:rPr>
        <w:t xml:space="preserve"> М.В. Полномочия конкурсного управляющего и теоретические проблемы определения его статуса // Юридический мир. 1999. № 1–2.</w:t>
      </w:r>
    </w:p>
    <w:p w:rsidR="009A6BA7" w:rsidRPr="001E5C7C" w:rsidRDefault="009A6BA7" w:rsidP="001E5C7C">
      <w:pPr>
        <w:pStyle w:val="a7"/>
        <w:numPr>
          <w:ilvl w:val="0"/>
          <w:numId w:val="7"/>
        </w:numPr>
        <w:tabs>
          <w:tab w:val="left" w:pos="0"/>
        </w:tabs>
        <w:spacing w:line="360" w:lineRule="auto"/>
        <w:jc w:val="both"/>
        <w:rPr>
          <w:rFonts w:ascii="Times New Roman" w:hAnsi="Times New Roman" w:cs="Times New Roman"/>
          <w:sz w:val="28"/>
          <w:szCs w:val="28"/>
        </w:rPr>
      </w:pPr>
      <w:r w:rsidRPr="001E5C7C">
        <w:rPr>
          <w:rFonts w:ascii="Times New Roman" w:hAnsi="Times New Roman" w:cs="Times New Roman"/>
          <w:sz w:val="28"/>
          <w:szCs w:val="28"/>
          <w:lang w:eastAsia="ru-RU"/>
        </w:rPr>
        <w:t xml:space="preserve">Тай Ю.Б. Правовые проблемы арбитражного управления: </w:t>
      </w:r>
      <w:proofErr w:type="spellStart"/>
      <w:r w:rsidRPr="001E5C7C">
        <w:rPr>
          <w:rFonts w:ascii="Times New Roman" w:hAnsi="Times New Roman" w:cs="Times New Roman"/>
          <w:sz w:val="28"/>
          <w:szCs w:val="28"/>
          <w:lang w:eastAsia="ru-RU"/>
        </w:rPr>
        <w:t>Автореф</w:t>
      </w:r>
      <w:proofErr w:type="spellEnd"/>
      <w:r w:rsidRPr="001E5C7C">
        <w:rPr>
          <w:rFonts w:ascii="Times New Roman" w:hAnsi="Times New Roman" w:cs="Times New Roman"/>
          <w:sz w:val="28"/>
          <w:szCs w:val="28"/>
          <w:lang w:eastAsia="ru-RU"/>
        </w:rPr>
        <w:t xml:space="preserve">. </w:t>
      </w:r>
      <w:proofErr w:type="spellStart"/>
      <w:r w:rsidRPr="001E5C7C">
        <w:rPr>
          <w:rFonts w:ascii="Times New Roman" w:hAnsi="Times New Roman" w:cs="Times New Roman"/>
          <w:sz w:val="28"/>
          <w:szCs w:val="28"/>
          <w:lang w:eastAsia="ru-RU"/>
        </w:rPr>
        <w:t>дис</w:t>
      </w:r>
      <w:proofErr w:type="spellEnd"/>
      <w:r w:rsidRPr="001E5C7C">
        <w:rPr>
          <w:rFonts w:ascii="Times New Roman" w:hAnsi="Times New Roman" w:cs="Times New Roman"/>
          <w:sz w:val="28"/>
          <w:szCs w:val="28"/>
          <w:lang w:eastAsia="ru-RU"/>
        </w:rPr>
        <w:t xml:space="preserve">. канд. </w:t>
      </w:r>
      <w:proofErr w:type="spellStart"/>
      <w:r w:rsidRPr="001E5C7C">
        <w:rPr>
          <w:rFonts w:ascii="Times New Roman" w:hAnsi="Times New Roman" w:cs="Times New Roman"/>
          <w:sz w:val="28"/>
          <w:szCs w:val="28"/>
          <w:lang w:eastAsia="ru-RU"/>
        </w:rPr>
        <w:t>юрид</w:t>
      </w:r>
      <w:proofErr w:type="spellEnd"/>
      <w:r w:rsidRPr="001E5C7C">
        <w:rPr>
          <w:rFonts w:ascii="Times New Roman" w:hAnsi="Times New Roman" w:cs="Times New Roman"/>
          <w:sz w:val="28"/>
          <w:szCs w:val="28"/>
          <w:lang w:eastAsia="ru-RU"/>
        </w:rPr>
        <w:t>. наук. М. –  2005.</w:t>
      </w:r>
    </w:p>
    <w:p w:rsidR="009A6BA7" w:rsidRPr="001E5C7C" w:rsidRDefault="009A6BA7" w:rsidP="001E5C7C">
      <w:pPr>
        <w:pStyle w:val="a7"/>
        <w:numPr>
          <w:ilvl w:val="0"/>
          <w:numId w:val="7"/>
        </w:numPr>
        <w:tabs>
          <w:tab w:val="left" w:pos="0"/>
        </w:tabs>
        <w:spacing w:line="360" w:lineRule="auto"/>
        <w:jc w:val="both"/>
        <w:rPr>
          <w:rFonts w:ascii="Times New Roman" w:hAnsi="Times New Roman" w:cs="Times New Roman"/>
          <w:sz w:val="28"/>
          <w:szCs w:val="28"/>
        </w:rPr>
      </w:pPr>
      <w:proofErr w:type="spellStart"/>
      <w:r w:rsidRPr="001E5C7C">
        <w:rPr>
          <w:rFonts w:ascii="Times New Roman" w:hAnsi="Times New Roman" w:cs="Times New Roman"/>
          <w:sz w:val="28"/>
          <w:szCs w:val="28"/>
          <w:lang w:eastAsia="ru-RU"/>
        </w:rPr>
        <w:t>Телюкина</w:t>
      </w:r>
      <w:proofErr w:type="spellEnd"/>
      <w:r w:rsidRPr="001E5C7C">
        <w:rPr>
          <w:rFonts w:ascii="Times New Roman" w:hAnsi="Times New Roman" w:cs="Times New Roman"/>
          <w:sz w:val="28"/>
          <w:szCs w:val="28"/>
          <w:lang w:eastAsia="ru-RU"/>
        </w:rPr>
        <w:t xml:space="preserve"> М.В. Конкурсное право: Теория и практика несостоятельности (банкротства). М. –  2002. С. 192.</w:t>
      </w:r>
    </w:p>
    <w:p w:rsidR="009A6BA7" w:rsidRPr="001E5C7C" w:rsidRDefault="009A6BA7" w:rsidP="001E5C7C">
      <w:pPr>
        <w:pStyle w:val="a7"/>
        <w:numPr>
          <w:ilvl w:val="0"/>
          <w:numId w:val="7"/>
        </w:numPr>
        <w:tabs>
          <w:tab w:val="left" w:pos="0"/>
        </w:tabs>
        <w:spacing w:line="360" w:lineRule="auto"/>
        <w:jc w:val="both"/>
        <w:rPr>
          <w:rFonts w:ascii="Times New Roman" w:hAnsi="Times New Roman" w:cs="Times New Roman"/>
          <w:sz w:val="28"/>
          <w:szCs w:val="28"/>
        </w:rPr>
      </w:pPr>
      <w:r w:rsidRPr="001E5C7C">
        <w:rPr>
          <w:rFonts w:ascii="Times New Roman" w:hAnsi="Times New Roman" w:cs="Times New Roman"/>
          <w:sz w:val="28"/>
          <w:szCs w:val="28"/>
          <w:lang w:eastAsia="ru-RU"/>
        </w:rPr>
        <w:t xml:space="preserve">Юридические лица в российском гражданском праве: монография: в 3 т. / А.В. </w:t>
      </w:r>
      <w:proofErr w:type="spellStart"/>
      <w:r w:rsidRPr="001E5C7C">
        <w:rPr>
          <w:rFonts w:ascii="Times New Roman" w:hAnsi="Times New Roman" w:cs="Times New Roman"/>
          <w:sz w:val="28"/>
          <w:szCs w:val="28"/>
          <w:lang w:eastAsia="ru-RU"/>
        </w:rPr>
        <w:t>Габов</w:t>
      </w:r>
      <w:proofErr w:type="spellEnd"/>
      <w:r w:rsidRPr="001E5C7C">
        <w:rPr>
          <w:rFonts w:ascii="Times New Roman" w:hAnsi="Times New Roman" w:cs="Times New Roman"/>
          <w:sz w:val="28"/>
          <w:szCs w:val="28"/>
          <w:lang w:eastAsia="ru-RU"/>
        </w:rPr>
        <w:t xml:space="preserve">. –  К.Д. </w:t>
      </w:r>
      <w:proofErr w:type="spellStart"/>
      <w:r w:rsidRPr="001E5C7C">
        <w:rPr>
          <w:rFonts w:ascii="Times New Roman" w:hAnsi="Times New Roman" w:cs="Times New Roman"/>
          <w:sz w:val="28"/>
          <w:szCs w:val="28"/>
          <w:lang w:eastAsia="ru-RU"/>
        </w:rPr>
        <w:t>Гасников</w:t>
      </w:r>
      <w:proofErr w:type="spellEnd"/>
      <w:r w:rsidRPr="001E5C7C">
        <w:rPr>
          <w:rFonts w:ascii="Times New Roman" w:hAnsi="Times New Roman" w:cs="Times New Roman"/>
          <w:sz w:val="28"/>
          <w:szCs w:val="28"/>
          <w:lang w:eastAsia="ru-RU"/>
        </w:rPr>
        <w:t xml:space="preserve">. –  В.П. </w:t>
      </w:r>
      <w:proofErr w:type="spellStart"/>
      <w:r w:rsidRPr="001E5C7C">
        <w:rPr>
          <w:rFonts w:ascii="Times New Roman" w:hAnsi="Times New Roman" w:cs="Times New Roman"/>
          <w:sz w:val="28"/>
          <w:szCs w:val="28"/>
          <w:lang w:eastAsia="ru-RU"/>
        </w:rPr>
        <w:t>Емельянцев</w:t>
      </w:r>
      <w:proofErr w:type="spellEnd"/>
      <w:r w:rsidRPr="001E5C7C">
        <w:rPr>
          <w:rFonts w:ascii="Times New Roman" w:hAnsi="Times New Roman" w:cs="Times New Roman"/>
          <w:sz w:val="28"/>
          <w:szCs w:val="28"/>
          <w:lang w:eastAsia="ru-RU"/>
        </w:rPr>
        <w:t xml:space="preserve"> и др.; отв. ред. А.В. </w:t>
      </w:r>
      <w:proofErr w:type="spellStart"/>
      <w:r w:rsidRPr="001E5C7C">
        <w:rPr>
          <w:rFonts w:ascii="Times New Roman" w:hAnsi="Times New Roman" w:cs="Times New Roman"/>
          <w:sz w:val="28"/>
          <w:szCs w:val="28"/>
          <w:lang w:eastAsia="ru-RU"/>
        </w:rPr>
        <w:t>Габов</w:t>
      </w:r>
      <w:proofErr w:type="spellEnd"/>
      <w:r w:rsidRPr="001E5C7C">
        <w:rPr>
          <w:rFonts w:ascii="Times New Roman" w:hAnsi="Times New Roman" w:cs="Times New Roman"/>
          <w:sz w:val="28"/>
          <w:szCs w:val="28"/>
          <w:lang w:eastAsia="ru-RU"/>
        </w:rPr>
        <w:t xml:space="preserve">. М.: </w:t>
      </w:r>
      <w:proofErr w:type="spellStart"/>
      <w:r w:rsidRPr="001E5C7C">
        <w:rPr>
          <w:rFonts w:ascii="Times New Roman" w:hAnsi="Times New Roman" w:cs="Times New Roman"/>
          <w:sz w:val="28"/>
          <w:szCs w:val="28"/>
          <w:lang w:eastAsia="ru-RU"/>
        </w:rPr>
        <w:t>ИЗиСП</w:t>
      </w:r>
      <w:proofErr w:type="spellEnd"/>
      <w:r w:rsidRPr="001E5C7C">
        <w:rPr>
          <w:rFonts w:ascii="Times New Roman" w:hAnsi="Times New Roman" w:cs="Times New Roman"/>
          <w:sz w:val="28"/>
          <w:szCs w:val="28"/>
          <w:lang w:eastAsia="ru-RU"/>
        </w:rPr>
        <w:t>. –  ИНФРА–М. –  2015. Т. 3: Создание</w:t>
      </w:r>
      <w:proofErr w:type="gramStart"/>
      <w:r w:rsidRPr="001E5C7C">
        <w:rPr>
          <w:rFonts w:ascii="Times New Roman" w:hAnsi="Times New Roman" w:cs="Times New Roman"/>
          <w:sz w:val="28"/>
          <w:szCs w:val="28"/>
          <w:lang w:eastAsia="ru-RU"/>
        </w:rPr>
        <w:t>.</w:t>
      </w:r>
      <w:proofErr w:type="gramEnd"/>
      <w:r w:rsidRPr="001E5C7C">
        <w:rPr>
          <w:rFonts w:ascii="Times New Roman" w:hAnsi="Times New Roman" w:cs="Times New Roman"/>
          <w:sz w:val="28"/>
          <w:szCs w:val="28"/>
          <w:lang w:eastAsia="ru-RU"/>
        </w:rPr>
        <w:t xml:space="preserve"> –  </w:t>
      </w:r>
      <w:proofErr w:type="gramStart"/>
      <w:r w:rsidRPr="001E5C7C">
        <w:rPr>
          <w:rFonts w:ascii="Times New Roman" w:hAnsi="Times New Roman" w:cs="Times New Roman"/>
          <w:sz w:val="28"/>
          <w:szCs w:val="28"/>
          <w:lang w:eastAsia="ru-RU"/>
        </w:rPr>
        <w:t>р</w:t>
      </w:r>
      <w:proofErr w:type="gramEnd"/>
      <w:r w:rsidRPr="001E5C7C">
        <w:rPr>
          <w:rFonts w:ascii="Times New Roman" w:hAnsi="Times New Roman" w:cs="Times New Roman"/>
          <w:sz w:val="28"/>
          <w:szCs w:val="28"/>
          <w:lang w:eastAsia="ru-RU"/>
        </w:rPr>
        <w:t>еорганизация и ликвидация юридических лиц. 280 с.</w:t>
      </w:r>
    </w:p>
    <w:p w:rsidR="009A6BA7" w:rsidRPr="001E5C7C" w:rsidRDefault="009A6BA7" w:rsidP="001E5C7C">
      <w:pPr>
        <w:spacing w:after="0" w:line="360" w:lineRule="auto"/>
        <w:jc w:val="both"/>
        <w:rPr>
          <w:rFonts w:ascii="Times New Roman" w:hAnsi="Times New Roman" w:cs="Times New Roman"/>
          <w:b/>
          <w:sz w:val="28"/>
          <w:szCs w:val="28"/>
        </w:rPr>
      </w:pPr>
    </w:p>
    <w:p w:rsidR="009A6BA7" w:rsidRPr="001E5C7C" w:rsidRDefault="00985B29" w:rsidP="00985B29">
      <w:pPr>
        <w:pStyle w:val="af3"/>
        <w:numPr>
          <w:ilvl w:val="0"/>
          <w:numId w:val="3"/>
        </w:numPr>
        <w:tabs>
          <w:tab w:val="left" w:pos="709"/>
        </w:tabs>
        <w:spacing w:after="0" w:line="360" w:lineRule="auto"/>
        <w:ind w:left="0" w:firstLine="0"/>
        <w:jc w:val="both"/>
        <w:rPr>
          <w:rFonts w:ascii="Times New Roman" w:hAnsi="Times New Roman" w:cs="Times New Roman"/>
          <w:b/>
          <w:sz w:val="28"/>
          <w:szCs w:val="28"/>
        </w:rPr>
      </w:pPr>
      <w:r>
        <w:rPr>
          <w:rFonts w:ascii="Times New Roman" w:hAnsi="Times New Roman" w:cs="Times New Roman"/>
          <w:b/>
          <w:sz w:val="28"/>
          <w:szCs w:val="28"/>
        </w:rPr>
        <w:t xml:space="preserve"> </w:t>
      </w:r>
      <w:r w:rsidR="009A6BA7" w:rsidRPr="001E5C7C">
        <w:rPr>
          <w:rFonts w:ascii="Times New Roman" w:hAnsi="Times New Roman" w:cs="Times New Roman"/>
          <w:b/>
          <w:sz w:val="28"/>
          <w:szCs w:val="28"/>
        </w:rPr>
        <w:t>Электронные ресурсы</w:t>
      </w:r>
    </w:p>
    <w:p w:rsidR="00AB0C80" w:rsidRDefault="002706EC" w:rsidP="00AB0C80">
      <w:pPr>
        <w:pStyle w:val="a7"/>
        <w:numPr>
          <w:ilvl w:val="0"/>
          <w:numId w:val="9"/>
        </w:numPr>
        <w:spacing w:line="360" w:lineRule="auto"/>
        <w:jc w:val="both"/>
        <w:rPr>
          <w:rFonts w:ascii="Times New Roman" w:hAnsi="Times New Roman" w:cs="Times New Roman"/>
          <w:sz w:val="28"/>
          <w:szCs w:val="28"/>
        </w:rPr>
      </w:pPr>
      <w:r w:rsidRPr="001E5C7C">
        <w:rPr>
          <w:rFonts w:ascii="Times New Roman" w:hAnsi="Times New Roman" w:cs="Times New Roman"/>
          <w:sz w:val="28"/>
          <w:szCs w:val="28"/>
        </w:rPr>
        <w:t>Новостной портал [Электронный ресурс]:</w:t>
      </w:r>
    </w:p>
    <w:p w:rsidR="002706EC" w:rsidRDefault="00AB0C80" w:rsidP="00AB0C80">
      <w:pPr>
        <w:pStyle w:val="a7"/>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2706EC" w:rsidRPr="00AB0C80">
        <w:rPr>
          <w:rFonts w:ascii="Times New Roman" w:hAnsi="Times New Roman" w:cs="Times New Roman"/>
          <w:sz w:val="28"/>
          <w:szCs w:val="28"/>
        </w:rPr>
        <w:t>http://www.promved.ru/articles/article.phtml?id=2983&amp;№omer=101.</w:t>
      </w:r>
    </w:p>
    <w:p w:rsidR="00AB0C80" w:rsidRPr="00AB0C80" w:rsidRDefault="00AB0C80" w:rsidP="00AB0C80">
      <w:pPr>
        <w:pStyle w:val="a7"/>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Единый Федеральный реестр сведений о банкротстве </w:t>
      </w:r>
      <w:r w:rsidRPr="001E5C7C">
        <w:rPr>
          <w:rFonts w:ascii="Times New Roman" w:hAnsi="Times New Roman" w:cs="Times New Roman"/>
          <w:sz w:val="28"/>
          <w:szCs w:val="28"/>
        </w:rPr>
        <w:t>[Электронный ресурс]:</w:t>
      </w:r>
      <w:r>
        <w:rPr>
          <w:rFonts w:ascii="Times New Roman" w:hAnsi="Times New Roman" w:cs="Times New Roman"/>
          <w:sz w:val="28"/>
          <w:szCs w:val="28"/>
        </w:rPr>
        <w:t xml:space="preserve"> </w:t>
      </w:r>
      <w:r w:rsidRPr="00AB0C80">
        <w:rPr>
          <w:rFonts w:ascii="Times New Roman" w:hAnsi="Times New Roman" w:cs="Times New Roman"/>
          <w:sz w:val="28"/>
          <w:szCs w:val="28"/>
        </w:rPr>
        <w:t>http://bankrot.fedresurs.ru/</w:t>
      </w:r>
      <w:r>
        <w:rPr>
          <w:rFonts w:ascii="Times New Roman" w:hAnsi="Times New Roman" w:cs="Times New Roman"/>
          <w:sz w:val="28"/>
          <w:szCs w:val="28"/>
        </w:rPr>
        <w:t>.</w:t>
      </w:r>
    </w:p>
    <w:p w:rsidR="00AB0C80" w:rsidRPr="001E5C7C" w:rsidRDefault="00AB0C80" w:rsidP="00985B29">
      <w:pPr>
        <w:pStyle w:val="a7"/>
        <w:spacing w:line="360" w:lineRule="auto"/>
        <w:ind w:left="720"/>
        <w:jc w:val="both"/>
        <w:rPr>
          <w:rFonts w:ascii="Times New Roman" w:hAnsi="Times New Roman" w:cs="Times New Roman"/>
          <w:sz w:val="28"/>
          <w:szCs w:val="28"/>
        </w:rPr>
      </w:pPr>
    </w:p>
    <w:p w:rsidR="009A6BA7" w:rsidRPr="001E5C7C" w:rsidRDefault="009A6BA7" w:rsidP="001E5C7C">
      <w:pPr>
        <w:pStyle w:val="af3"/>
        <w:spacing w:after="0" w:line="360" w:lineRule="auto"/>
        <w:ind w:left="0"/>
        <w:jc w:val="both"/>
        <w:rPr>
          <w:rFonts w:ascii="Times New Roman" w:hAnsi="Times New Roman" w:cs="Times New Roman"/>
          <w:b/>
          <w:sz w:val="28"/>
          <w:szCs w:val="28"/>
        </w:rPr>
      </w:pPr>
    </w:p>
    <w:p w:rsidR="004243AD" w:rsidRPr="001E5C7C" w:rsidRDefault="004243AD" w:rsidP="001E5C7C">
      <w:pPr>
        <w:pStyle w:val="a7"/>
        <w:tabs>
          <w:tab w:val="left" w:pos="0"/>
        </w:tabs>
        <w:spacing w:line="360" w:lineRule="auto"/>
        <w:jc w:val="both"/>
        <w:rPr>
          <w:rFonts w:ascii="Times New Roman" w:hAnsi="Times New Roman" w:cs="Times New Roman"/>
          <w:sz w:val="28"/>
          <w:szCs w:val="28"/>
          <w:lang w:eastAsia="ru-RU"/>
        </w:rPr>
      </w:pPr>
    </w:p>
    <w:sectPr w:rsidR="004243AD" w:rsidRPr="001E5C7C" w:rsidSect="004243AD">
      <w:footerReference w:type="default" r:id="rId230"/>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41D" w:rsidRDefault="00F4741D" w:rsidP="00260466">
      <w:pPr>
        <w:spacing w:after="0" w:line="240" w:lineRule="auto"/>
      </w:pPr>
      <w:r>
        <w:separator/>
      </w:r>
    </w:p>
  </w:endnote>
  <w:endnote w:type="continuationSeparator" w:id="0">
    <w:p w:rsidR="00F4741D" w:rsidRDefault="00F4741D" w:rsidP="002604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513082"/>
      <w:docPartObj>
        <w:docPartGallery w:val="Page Numbers (Bottom of Page)"/>
        <w:docPartUnique/>
      </w:docPartObj>
    </w:sdtPr>
    <w:sdtContent>
      <w:p w:rsidR="009A6BA7" w:rsidRDefault="009A6BA7">
        <w:pPr>
          <w:pStyle w:val="ab"/>
          <w:jc w:val="center"/>
        </w:pPr>
        <w:fldSimple w:instr=" PAGE   \* MERGEFORMAT ">
          <w:r w:rsidR="002F2905">
            <w:rPr>
              <w:noProof/>
            </w:rPr>
            <w:t>62</w:t>
          </w:r>
        </w:fldSimple>
      </w:p>
    </w:sdtContent>
  </w:sdt>
  <w:p w:rsidR="009A6BA7" w:rsidRDefault="009A6BA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41D" w:rsidRDefault="00F4741D" w:rsidP="00260466">
      <w:pPr>
        <w:spacing w:after="0" w:line="240" w:lineRule="auto"/>
      </w:pPr>
      <w:r>
        <w:separator/>
      </w:r>
    </w:p>
  </w:footnote>
  <w:footnote w:type="continuationSeparator" w:id="0">
    <w:p w:rsidR="00F4741D" w:rsidRDefault="00F4741D" w:rsidP="00260466">
      <w:pPr>
        <w:spacing w:after="0" w:line="240" w:lineRule="auto"/>
      </w:pPr>
      <w:r>
        <w:continuationSeparator/>
      </w:r>
    </w:p>
  </w:footnote>
  <w:footnote w:id="1">
    <w:p w:rsidR="009A6BA7" w:rsidRPr="00817A78" w:rsidRDefault="009A6BA7" w:rsidP="009836E3">
      <w:pPr>
        <w:pStyle w:val="a7"/>
        <w:jc w:val="both"/>
        <w:rPr>
          <w:rFonts w:ascii="Times New Roman" w:hAnsi="Times New Roman" w:cs="Times New Roman"/>
          <w:sz w:val="20"/>
          <w:szCs w:val="20"/>
          <w:lang w:eastAsia="ru-RU"/>
        </w:rPr>
      </w:pPr>
      <w:r w:rsidRPr="00817A78">
        <w:rPr>
          <w:rStyle w:val="a6"/>
          <w:rFonts w:ascii="Times New Roman" w:hAnsi="Times New Roman" w:cs="Times New Roman"/>
          <w:sz w:val="20"/>
          <w:szCs w:val="20"/>
        </w:rPr>
        <w:footnoteRef/>
      </w:r>
      <w:r w:rsidRPr="00817A78">
        <w:rPr>
          <w:rFonts w:ascii="Times New Roman" w:hAnsi="Times New Roman" w:cs="Times New Roman"/>
          <w:sz w:val="20"/>
          <w:szCs w:val="20"/>
        </w:rPr>
        <w:t xml:space="preserve"> </w:t>
      </w:r>
      <w:r w:rsidRPr="00817A78">
        <w:rPr>
          <w:rFonts w:ascii="Times New Roman" w:hAnsi="Times New Roman" w:cs="Times New Roman"/>
          <w:sz w:val="20"/>
          <w:szCs w:val="20"/>
          <w:lang w:eastAsia="ru-RU"/>
        </w:rPr>
        <w:t xml:space="preserve">Закон РФ от 19.11.1992 </w:t>
      </w:r>
      <w:r>
        <w:rPr>
          <w:rFonts w:ascii="Times New Roman" w:hAnsi="Times New Roman" w:cs="Times New Roman"/>
          <w:sz w:val="20"/>
          <w:szCs w:val="20"/>
          <w:lang w:eastAsia="ru-RU"/>
        </w:rPr>
        <w:t>№</w:t>
      </w:r>
      <w:r w:rsidRPr="00817A78">
        <w:rPr>
          <w:rFonts w:ascii="Times New Roman" w:hAnsi="Times New Roman" w:cs="Times New Roman"/>
          <w:sz w:val="20"/>
          <w:szCs w:val="20"/>
          <w:lang w:eastAsia="ru-RU"/>
        </w:rPr>
        <w:t xml:space="preserve"> 3929–1 «О несостоятельности (банкротстве) предприятий»</w:t>
      </w:r>
      <w:r>
        <w:rPr>
          <w:rFonts w:ascii="Times New Roman" w:hAnsi="Times New Roman" w:cs="Times New Roman"/>
          <w:sz w:val="20"/>
          <w:szCs w:val="20"/>
          <w:lang w:eastAsia="ru-RU"/>
        </w:rPr>
        <w:t xml:space="preserve"> </w:t>
      </w:r>
      <w:r w:rsidRPr="00817A78">
        <w:rPr>
          <w:rFonts w:ascii="Times New Roman" w:hAnsi="Times New Roman" w:cs="Times New Roman"/>
          <w:sz w:val="20"/>
          <w:szCs w:val="20"/>
          <w:lang w:eastAsia="ru-RU"/>
        </w:rPr>
        <w:t>//</w:t>
      </w:r>
      <w:r w:rsidRPr="00817A78">
        <w:rPr>
          <w:rFonts w:ascii="Times New Roman" w:hAnsi="Times New Roman" w:cs="Times New Roman"/>
          <w:sz w:val="20"/>
          <w:szCs w:val="20"/>
        </w:rPr>
        <w:t xml:space="preserve"> </w:t>
      </w:r>
      <w:r w:rsidRPr="00817A78">
        <w:rPr>
          <w:rFonts w:ascii="Times New Roman" w:hAnsi="Times New Roman" w:cs="Times New Roman"/>
          <w:sz w:val="20"/>
          <w:szCs w:val="20"/>
          <w:lang w:eastAsia="ru-RU"/>
        </w:rPr>
        <w:t xml:space="preserve">«Российская газета». –  </w:t>
      </w:r>
      <w:r>
        <w:rPr>
          <w:rFonts w:ascii="Times New Roman" w:hAnsi="Times New Roman" w:cs="Times New Roman"/>
          <w:sz w:val="20"/>
          <w:szCs w:val="20"/>
          <w:lang w:eastAsia="ru-RU"/>
        </w:rPr>
        <w:t xml:space="preserve"> №</w:t>
      </w:r>
      <w:r w:rsidRPr="00817A78">
        <w:rPr>
          <w:rFonts w:ascii="Times New Roman" w:hAnsi="Times New Roman" w:cs="Times New Roman"/>
          <w:sz w:val="20"/>
          <w:szCs w:val="20"/>
          <w:lang w:eastAsia="ru-RU"/>
        </w:rPr>
        <w:t xml:space="preserve"> 279. –  30.12.1992</w:t>
      </w:r>
      <w:r>
        <w:rPr>
          <w:rFonts w:ascii="Times New Roman" w:hAnsi="Times New Roman" w:cs="Times New Roman"/>
          <w:sz w:val="20"/>
          <w:szCs w:val="20"/>
          <w:lang w:eastAsia="ru-RU"/>
        </w:rPr>
        <w:t>.</w:t>
      </w:r>
    </w:p>
  </w:footnote>
  <w:footnote w:id="2">
    <w:p w:rsidR="009A6BA7" w:rsidRPr="00817A78" w:rsidRDefault="009A6BA7" w:rsidP="00024668">
      <w:pPr>
        <w:pStyle w:val="a7"/>
        <w:jc w:val="both"/>
        <w:rPr>
          <w:rFonts w:ascii="Times New Roman" w:hAnsi="Times New Roman" w:cs="Times New Roman"/>
          <w:sz w:val="20"/>
          <w:szCs w:val="20"/>
          <w:lang w:eastAsia="ru-RU"/>
        </w:rPr>
      </w:pPr>
      <w:r w:rsidRPr="00817A78">
        <w:rPr>
          <w:rStyle w:val="a6"/>
          <w:rFonts w:ascii="Times New Roman" w:hAnsi="Times New Roman" w:cs="Times New Roman"/>
          <w:sz w:val="20"/>
          <w:szCs w:val="20"/>
        </w:rPr>
        <w:footnoteRef/>
      </w:r>
      <w:r w:rsidRPr="00817A78">
        <w:rPr>
          <w:rFonts w:ascii="Times New Roman" w:hAnsi="Times New Roman" w:cs="Times New Roman"/>
          <w:sz w:val="20"/>
          <w:szCs w:val="20"/>
        </w:rPr>
        <w:t xml:space="preserve"> </w:t>
      </w:r>
      <w:r w:rsidRPr="00817A78">
        <w:rPr>
          <w:rFonts w:ascii="Times New Roman" w:hAnsi="Times New Roman" w:cs="Times New Roman"/>
          <w:sz w:val="20"/>
          <w:szCs w:val="20"/>
          <w:lang w:eastAsia="ru-RU"/>
        </w:rPr>
        <w:t xml:space="preserve">Федеральный закон от 08.01.1998 </w:t>
      </w:r>
      <w:r>
        <w:rPr>
          <w:rFonts w:ascii="Times New Roman" w:hAnsi="Times New Roman" w:cs="Times New Roman"/>
          <w:sz w:val="20"/>
          <w:szCs w:val="20"/>
          <w:lang w:eastAsia="ru-RU"/>
        </w:rPr>
        <w:t>№</w:t>
      </w:r>
      <w:r w:rsidRPr="00817A78">
        <w:rPr>
          <w:rFonts w:ascii="Times New Roman" w:hAnsi="Times New Roman" w:cs="Times New Roman"/>
          <w:sz w:val="20"/>
          <w:szCs w:val="20"/>
          <w:lang w:eastAsia="ru-RU"/>
        </w:rPr>
        <w:t xml:space="preserve"> 6–ФЗ (ред. от 21.03.2002. –  с </w:t>
      </w:r>
      <w:proofErr w:type="spellStart"/>
      <w:r w:rsidRPr="00817A78">
        <w:rPr>
          <w:rFonts w:ascii="Times New Roman" w:hAnsi="Times New Roman" w:cs="Times New Roman"/>
          <w:sz w:val="20"/>
          <w:szCs w:val="20"/>
          <w:lang w:eastAsia="ru-RU"/>
        </w:rPr>
        <w:t>изм</w:t>
      </w:r>
      <w:proofErr w:type="spellEnd"/>
      <w:r w:rsidRPr="00817A78">
        <w:rPr>
          <w:rFonts w:ascii="Times New Roman" w:hAnsi="Times New Roman" w:cs="Times New Roman"/>
          <w:sz w:val="20"/>
          <w:szCs w:val="20"/>
          <w:lang w:eastAsia="ru-RU"/>
        </w:rPr>
        <w:t>. от 01.10.2002) «О несостоятельности (банкротстве)»</w:t>
      </w:r>
      <w:r w:rsidRPr="00817A7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817A78">
        <w:rPr>
          <w:rFonts w:ascii="Times New Roman" w:hAnsi="Times New Roman" w:cs="Times New Roman"/>
          <w:sz w:val="20"/>
          <w:szCs w:val="20"/>
          <w:lang w:eastAsia="ru-RU"/>
        </w:rPr>
        <w:t xml:space="preserve">«Собрание законодательства РФ». –  12.01.1998. –  </w:t>
      </w:r>
      <w:r>
        <w:rPr>
          <w:rFonts w:ascii="Times New Roman" w:hAnsi="Times New Roman" w:cs="Times New Roman"/>
          <w:sz w:val="20"/>
          <w:szCs w:val="20"/>
          <w:lang w:eastAsia="ru-RU"/>
        </w:rPr>
        <w:t>№</w:t>
      </w:r>
      <w:r w:rsidRPr="00817A78">
        <w:rPr>
          <w:rFonts w:ascii="Times New Roman" w:hAnsi="Times New Roman" w:cs="Times New Roman"/>
          <w:sz w:val="20"/>
          <w:szCs w:val="20"/>
          <w:lang w:eastAsia="ru-RU"/>
        </w:rPr>
        <w:t xml:space="preserve"> 2. –  ст. 222</w:t>
      </w:r>
      <w:r>
        <w:rPr>
          <w:rFonts w:ascii="Times New Roman" w:hAnsi="Times New Roman" w:cs="Times New Roman"/>
          <w:sz w:val="20"/>
          <w:szCs w:val="20"/>
          <w:lang w:eastAsia="ru-RU"/>
        </w:rPr>
        <w:t>.</w:t>
      </w:r>
    </w:p>
  </w:footnote>
  <w:footnote w:id="3">
    <w:p w:rsidR="009A6BA7" w:rsidRPr="00817A78" w:rsidRDefault="009A6BA7" w:rsidP="00024668">
      <w:pPr>
        <w:pStyle w:val="a7"/>
        <w:jc w:val="both"/>
        <w:rPr>
          <w:rFonts w:ascii="Times New Roman" w:hAnsi="Times New Roman" w:cs="Times New Roman"/>
          <w:sz w:val="20"/>
          <w:szCs w:val="20"/>
          <w:lang w:eastAsia="ru-RU"/>
        </w:rPr>
      </w:pPr>
      <w:r w:rsidRPr="00817A78">
        <w:rPr>
          <w:rStyle w:val="a6"/>
          <w:rFonts w:ascii="Times New Roman" w:hAnsi="Times New Roman" w:cs="Times New Roman"/>
          <w:sz w:val="20"/>
          <w:szCs w:val="20"/>
        </w:rPr>
        <w:footnoteRef/>
      </w:r>
      <w:r w:rsidRPr="00817A78">
        <w:rPr>
          <w:rFonts w:ascii="Times New Roman" w:hAnsi="Times New Roman" w:cs="Times New Roman"/>
          <w:sz w:val="20"/>
          <w:szCs w:val="20"/>
        </w:rPr>
        <w:t xml:space="preserve"> </w:t>
      </w:r>
      <w:r w:rsidRPr="00817A78">
        <w:rPr>
          <w:rFonts w:ascii="Times New Roman" w:hAnsi="Times New Roman" w:cs="Times New Roman"/>
          <w:sz w:val="20"/>
          <w:szCs w:val="20"/>
          <w:lang w:eastAsia="ru-RU"/>
        </w:rPr>
        <w:t>Постановление ЕСПЧ от 03.04.2012 «Дело «Котов (</w:t>
      </w:r>
      <w:proofErr w:type="spellStart"/>
      <w:r w:rsidRPr="00817A78">
        <w:rPr>
          <w:rFonts w:ascii="Times New Roman" w:hAnsi="Times New Roman" w:cs="Times New Roman"/>
          <w:sz w:val="20"/>
          <w:szCs w:val="20"/>
          <w:lang w:eastAsia="ru-RU"/>
        </w:rPr>
        <w:t>Kotov</w:t>
      </w:r>
      <w:proofErr w:type="spellEnd"/>
      <w:r w:rsidRPr="00817A78">
        <w:rPr>
          <w:rFonts w:ascii="Times New Roman" w:hAnsi="Times New Roman" w:cs="Times New Roman"/>
          <w:sz w:val="20"/>
          <w:szCs w:val="20"/>
          <w:lang w:eastAsia="ru-RU"/>
        </w:rPr>
        <w:t xml:space="preserve">) против Российской Федерации» (жалоба </w:t>
      </w:r>
      <w:r>
        <w:rPr>
          <w:rFonts w:ascii="Times New Roman" w:hAnsi="Times New Roman" w:cs="Times New Roman"/>
          <w:sz w:val="20"/>
          <w:szCs w:val="20"/>
          <w:lang w:eastAsia="ru-RU"/>
        </w:rPr>
        <w:t>№</w:t>
      </w:r>
      <w:r w:rsidRPr="00817A78">
        <w:rPr>
          <w:rFonts w:ascii="Times New Roman" w:hAnsi="Times New Roman" w:cs="Times New Roman"/>
          <w:sz w:val="20"/>
          <w:szCs w:val="20"/>
          <w:lang w:eastAsia="ru-RU"/>
        </w:rPr>
        <w:t xml:space="preserve"> 54522/00) [рус, англ.]</w:t>
      </w:r>
      <w:r>
        <w:rPr>
          <w:rFonts w:ascii="Times New Roman" w:hAnsi="Times New Roman" w:cs="Times New Roman"/>
          <w:sz w:val="20"/>
          <w:szCs w:val="20"/>
          <w:lang w:eastAsia="ru-RU"/>
        </w:rPr>
        <w:t xml:space="preserve"> // СПС «</w:t>
      </w:r>
      <w:proofErr w:type="spellStart"/>
      <w:r>
        <w:rPr>
          <w:rFonts w:ascii="Times New Roman" w:hAnsi="Times New Roman" w:cs="Times New Roman"/>
          <w:sz w:val="20"/>
          <w:szCs w:val="20"/>
          <w:lang w:eastAsia="ru-RU"/>
        </w:rPr>
        <w:t>КонсультантПлюс</w:t>
      </w:r>
      <w:proofErr w:type="spellEnd"/>
      <w:r>
        <w:rPr>
          <w:rFonts w:ascii="Times New Roman" w:hAnsi="Times New Roman" w:cs="Times New Roman"/>
          <w:sz w:val="20"/>
          <w:szCs w:val="20"/>
          <w:lang w:eastAsia="ru-RU"/>
        </w:rPr>
        <w:t>».</w:t>
      </w:r>
    </w:p>
    <w:p w:rsidR="009A6BA7" w:rsidRPr="00817A78" w:rsidRDefault="009A6BA7" w:rsidP="00024668">
      <w:pPr>
        <w:pStyle w:val="a7"/>
        <w:jc w:val="both"/>
        <w:rPr>
          <w:rFonts w:ascii="Times New Roman" w:hAnsi="Times New Roman" w:cs="Times New Roman"/>
          <w:sz w:val="20"/>
          <w:szCs w:val="20"/>
        </w:rPr>
      </w:pPr>
    </w:p>
  </w:footnote>
  <w:footnote w:id="4">
    <w:p w:rsidR="009A6BA7" w:rsidRPr="00817A78" w:rsidRDefault="009A6BA7" w:rsidP="00C56425">
      <w:pPr>
        <w:pStyle w:val="a7"/>
        <w:jc w:val="both"/>
        <w:rPr>
          <w:rFonts w:ascii="Times New Roman" w:hAnsi="Times New Roman" w:cs="Times New Roman"/>
          <w:sz w:val="20"/>
          <w:szCs w:val="20"/>
          <w:lang w:eastAsia="ru-RU"/>
        </w:rPr>
      </w:pPr>
      <w:r w:rsidRPr="00817A78">
        <w:rPr>
          <w:rStyle w:val="a6"/>
          <w:rFonts w:ascii="Times New Roman" w:hAnsi="Times New Roman" w:cs="Times New Roman"/>
          <w:sz w:val="20"/>
          <w:szCs w:val="20"/>
        </w:rPr>
        <w:footnoteRef/>
      </w:r>
      <w:r w:rsidRPr="00817A78">
        <w:rPr>
          <w:rFonts w:ascii="Times New Roman" w:hAnsi="Times New Roman" w:cs="Times New Roman"/>
          <w:sz w:val="20"/>
          <w:szCs w:val="20"/>
        </w:rPr>
        <w:t xml:space="preserve"> </w:t>
      </w:r>
      <w:r>
        <w:rPr>
          <w:rFonts w:ascii="Times New Roman" w:hAnsi="Times New Roman" w:cs="Times New Roman"/>
          <w:sz w:val="20"/>
          <w:szCs w:val="20"/>
          <w:lang w:eastAsia="ru-RU"/>
        </w:rPr>
        <w:t xml:space="preserve">Гришаев С.П. – </w:t>
      </w:r>
      <w:proofErr w:type="spellStart"/>
      <w:r w:rsidRPr="00817A78">
        <w:rPr>
          <w:rFonts w:ascii="Times New Roman" w:hAnsi="Times New Roman" w:cs="Times New Roman"/>
          <w:sz w:val="20"/>
          <w:szCs w:val="20"/>
          <w:lang w:eastAsia="ru-RU"/>
        </w:rPr>
        <w:t>Овчинникова</w:t>
      </w:r>
      <w:proofErr w:type="spellEnd"/>
      <w:r w:rsidRPr="00817A78">
        <w:rPr>
          <w:rFonts w:ascii="Times New Roman" w:hAnsi="Times New Roman" w:cs="Times New Roman"/>
          <w:sz w:val="20"/>
          <w:szCs w:val="20"/>
          <w:lang w:eastAsia="ru-RU"/>
        </w:rPr>
        <w:t xml:space="preserve"> А.В. Эволюция правового регулирования института банкротств</w:t>
      </w:r>
      <w:r>
        <w:rPr>
          <w:rFonts w:ascii="Times New Roman" w:hAnsi="Times New Roman" w:cs="Times New Roman"/>
          <w:sz w:val="20"/>
          <w:szCs w:val="20"/>
          <w:lang w:eastAsia="ru-RU"/>
        </w:rPr>
        <w:t xml:space="preserve">а. </w:t>
      </w:r>
      <w:r w:rsidRPr="00D90962">
        <w:rPr>
          <w:rFonts w:ascii="Times New Roman" w:hAnsi="Times New Roman" w:cs="Times New Roman"/>
          <w:sz w:val="20"/>
          <w:szCs w:val="20"/>
          <w:lang w:eastAsia="ru-RU"/>
        </w:rPr>
        <w:t>2014.</w:t>
      </w:r>
      <w:r>
        <w:rPr>
          <w:rFonts w:ascii="Times New Roman" w:hAnsi="Times New Roman" w:cs="Times New Roman"/>
          <w:sz w:val="20"/>
          <w:szCs w:val="20"/>
          <w:lang w:eastAsia="ru-RU"/>
        </w:rPr>
        <w:t xml:space="preserve"> // </w:t>
      </w:r>
      <w:r w:rsidRPr="00D90962">
        <w:rPr>
          <w:rFonts w:ascii="Times New Roman" w:hAnsi="Times New Roman" w:cs="Times New Roman"/>
          <w:sz w:val="20"/>
          <w:szCs w:val="20"/>
          <w:lang w:eastAsia="ru-RU"/>
        </w:rPr>
        <w:t>СПС «</w:t>
      </w:r>
      <w:proofErr w:type="spellStart"/>
      <w:r w:rsidRPr="00D90962">
        <w:rPr>
          <w:rFonts w:ascii="Times New Roman" w:hAnsi="Times New Roman" w:cs="Times New Roman"/>
          <w:sz w:val="20"/>
          <w:szCs w:val="20"/>
          <w:lang w:eastAsia="ru-RU"/>
        </w:rPr>
        <w:t>КонсультантПлюс</w:t>
      </w:r>
      <w:proofErr w:type="spellEnd"/>
      <w:r w:rsidRPr="00D90962">
        <w:rPr>
          <w:rFonts w:ascii="Times New Roman" w:hAnsi="Times New Roman" w:cs="Times New Roman"/>
          <w:sz w:val="20"/>
          <w:szCs w:val="20"/>
          <w:lang w:eastAsia="ru-RU"/>
        </w:rPr>
        <w:t xml:space="preserve">». </w:t>
      </w:r>
    </w:p>
  </w:footnote>
  <w:footnote w:id="5">
    <w:p w:rsidR="009A6BA7" w:rsidRPr="00817A78" w:rsidRDefault="009A6BA7" w:rsidP="001F03B9">
      <w:pPr>
        <w:pStyle w:val="a7"/>
        <w:jc w:val="both"/>
        <w:rPr>
          <w:rFonts w:ascii="Times New Roman" w:hAnsi="Times New Roman" w:cs="Times New Roman"/>
          <w:sz w:val="20"/>
          <w:szCs w:val="20"/>
          <w:lang w:eastAsia="ru-RU"/>
        </w:rPr>
      </w:pPr>
      <w:r w:rsidRPr="00817A78">
        <w:rPr>
          <w:rStyle w:val="a6"/>
          <w:rFonts w:ascii="Times New Roman" w:hAnsi="Times New Roman" w:cs="Times New Roman"/>
          <w:sz w:val="20"/>
          <w:szCs w:val="20"/>
        </w:rPr>
        <w:footnoteRef/>
      </w:r>
      <w:r w:rsidRPr="00817A78">
        <w:rPr>
          <w:rFonts w:ascii="Times New Roman" w:hAnsi="Times New Roman" w:cs="Times New Roman"/>
          <w:sz w:val="20"/>
          <w:szCs w:val="20"/>
        </w:rPr>
        <w:t xml:space="preserve"> </w:t>
      </w:r>
      <w:r w:rsidRPr="00817A78">
        <w:rPr>
          <w:rFonts w:ascii="Times New Roman" w:hAnsi="Times New Roman" w:cs="Times New Roman"/>
          <w:sz w:val="20"/>
          <w:szCs w:val="20"/>
          <w:lang w:eastAsia="ru-RU"/>
        </w:rPr>
        <w:t xml:space="preserve">Федеральный закон от 26.10.2002 </w:t>
      </w:r>
      <w:r>
        <w:rPr>
          <w:rFonts w:ascii="Times New Roman" w:hAnsi="Times New Roman" w:cs="Times New Roman"/>
          <w:sz w:val="20"/>
          <w:szCs w:val="20"/>
          <w:lang w:eastAsia="ru-RU"/>
        </w:rPr>
        <w:t>№</w:t>
      </w:r>
      <w:r w:rsidRPr="00817A78">
        <w:rPr>
          <w:rFonts w:ascii="Times New Roman" w:hAnsi="Times New Roman" w:cs="Times New Roman"/>
          <w:sz w:val="20"/>
          <w:szCs w:val="20"/>
          <w:lang w:eastAsia="ru-RU"/>
        </w:rPr>
        <w:t xml:space="preserve"> 127–ФЗ (ред. от 03.07.2016) «О несостоятельност</w:t>
      </w:r>
      <w:r>
        <w:rPr>
          <w:rFonts w:ascii="Times New Roman" w:hAnsi="Times New Roman" w:cs="Times New Roman"/>
          <w:sz w:val="20"/>
          <w:szCs w:val="20"/>
          <w:lang w:eastAsia="ru-RU"/>
        </w:rPr>
        <w:t xml:space="preserve">и (банкротстве)» (с </w:t>
      </w:r>
      <w:proofErr w:type="spellStart"/>
      <w:r>
        <w:rPr>
          <w:rFonts w:ascii="Times New Roman" w:hAnsi="Times New Roman" w:cs="Times New Roman"/>
          <w:sz w:val="20"/>
          <w:szCs w:val="20"/>
          <w:lang w:eastAsia="ru-RU"/>
        </w:rPr>
        <w:t>изм</w:t>
      </w:r>
      <w:proofErr w:type="spellEnd"/>
      <w:r>
        <w:rPr>
          <w:rFonts w:ascii="Times New Roman" w:hAnsi="Times New Roman" w:cs="Times New Roman"/>
          <w:sz w:val="20"/>
          <w:szCs w:val="20"/>
          <w:lang w:eastAsia="ru-RU"/>
        </w:rPr>
        <w:t>. и доп. –  вступ. в силу с 01.01.2017</w:t>
      </w:r>
      <w:r w:rsidRPr="00817A78">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w:t>
      </w:r>
      <w:r w:rsidRPr="00817A78">
        <w:rPr>
          <w:rFonts w:ascii="Times New Roman" w:hAnsi="Times New Roman" w:cs="Times New Roman"/>
          <w:sz w:val="20"/>
          <w:szCs w:val="20"/>
          <w:lang w:eastAsia="ru-RU"/>
        </w:rPr>
        <w:t>//</w:t>
      </w:r>
      <w:r w:rsidRPr="00817A78">
        <w:rPr>
          <w:rFonts w:ascii="Times New Roman" w:hAnsi="Times New Roman" w:cs="Times New Roman"/>
          <w:sz w:val="20"/>
          <w:szCs w:val="20"/>
        </w:rPr>
        <w:t xml:space="preserve"> </w:t>
      </w:r>
      <w:r w:rsidRPr="00817A78">
        <w:rPr>
          <w:rFonts w:ascii="Times New Roman" w:hAnsi="Times New Roman" w:cs="Times New Roman"/>
          <w:sz w:val="20"/>
          <w:szCs w:val="20"/>
          <w:lang w:eastAsia="ru-RU"/>
        </w:rPr>
        <w:t xml:space="preserve">«Собрание законодательства РФ». –  28.10.2002. –  </w:t>
      </w:r>
      <w:r>
        <w:rPr>
          <w:rFonts w:ascii="Times New Roman" w:hAnsi="Times New Roman" w:cs="Times New Roman"/>
          <w:sz w:val="20"/>
          <w:szCs w:val="20"/>
          <w:lang w:eastAsia="ru-RU"/>
        </w:rPr>
        <w:t>№</w:t>
      </w:r>
      <w:r w:rsidRPr="00817A78">
        <w:rPr>
          <w:rFonts w:ascii="Times New Roman" w:hAnsi="Times New Roman" w:cs="Times New Roman"/>
          <w:sz w:val="20"/>
          <w:szCs w:val="20"/>
          <w:lang w:eastAsia="ru-RU"/>
        </w:rPr>
        <w:t xml:space="preserve"> 43. –  ст. 4190</w:t>
      </w:r>
      <w:r>
        <w:rPr>
          <w:rFonts w:ascii="Times New Roman" w:hAnsi="Times New Roman" w:cs="Times New Roman"/>
          <w:sz w:val="20"/>
          <w:szCs w:val="20"/>
          <w:lang w:eastAsia="ru-RU"/>
        </w:rPr>
        <w:t>.</w:t>
      </w:r>
    </w:p>
  </w:footnote>
  <w:footnote w:id="6">
    <w:p w:rsidR="009A6BA7" w:rsidRPr="00817A78" w:rsidRDefault="009A6BA7" w:rsidP="001F03B9">
      <w:pPr>
        <w:pStyle w:val="a7"/>
        <w:jc w:val="both"/>
        <w:rPr>
          <w:rFonts w:ascii="Times New Roman" w:hAnsi="Times New Roman" w:cs="Times New Roman"/>
          <w:sz w:val="20"/>
          <w:szCs w:val="20"/>
          <w:lang w:eastAsia="ru-RU"/>
        </w:rPr>
      </w:pPr>
      <w:r w:rsidRPr="00817A78">
        <w:rPr>
          <w:rStyle w:val="a6"/>
          <w:rFonts w:ascii="Times New Roman" w:hAnsi="Times New Roman" w:cs="Times New Roman"/>
          <w:sz w:val="20"/>
          <w:szCs w:val="20"/>
        </w:rPr>
        <w:footnoteRef/>
      </w:r>
      <w:r w:rsidRPr="00817A78">
        <w:rPr>
          <w:rFonts w:ascii="Times New Roman" w:hAnsi="Times New Roman" w:cs="Times New Roman"/>
          <w:sz w:val="20"/>
          <w:szCs w:val="20"/>
        </w:rPr>
        <w:t xml:space="preserve"> </w:t>
      </w:r>
      <w:r w:rsidRPr="00817A78">
        <w:rPr>
          <w:rFonts w:ascii="Times New Roman" w:hAnsi="Times New Roman" w:cs="Times New Roman"/>
          <w:sz w:val="20"/>
          <w:szCs w:val="20"/>
          <w:lang w:eastAsia="ru-RU"/>
        </w:rPr>
        <w:t xml:space="preserve">Постановление Пленума ВАС РФ от 22.06.2012 </w:t>
      </w:r>
      <w:r>
        <w:rPr>
          <w:rFonts w:ascii="Times New Roman" w:hAnsi="Times New Roman" w:cs="Times New Roman"/>
          <w:sz w:val="20"/>
          <w:szCs w:val="20"/>
          <w:lang w:eastAsia="ru-RU"/>
        </w:rPr>
        <w:t>№</w:t>
      </w:r>
      <w:r w:rsidRPr="00817A78">
        <w:rPr>
          <w:rFonts w:ascii="Times New Roman" w:hAnsi="Times New Roman" w:cs="Times New Roman"/>
          <w:sz w:val="20"/>
          <w:szCs w:val="20"/>
          <w:lang w:eastAsia="ru-RU"/>
        </w:rPr>
        <w:t xml:space="preserve"> 35 «О некото</w:t>
      </w:r>
      <w:r>
        <w:rPr>
          <w:rFonts w:ascii="Times New Roman" w:hAnsi="Times New Roman" w:cs="Times New Roman"/>
          <w:sz w:val="20"/>
          <w:szCs w:val="20"/>
          <w:lang w:eastAsia="ru-RU"/>
        </w:rPr>
        <w:t xml:space="preserve">рых процессуальных вопросах, </w:t>
      </w:r>
      <w:r w:rsidRPr="00817A78">
        <w:rPr>
          <w:rFonts w:ascii="Times New Roman" w:hAnsi="Times New Roman" w:cs="Times New Roman"/>
          <w:sz w:val="20"/>
          <w:szCs w:val="20"/>
          <w:lang w:eastAsia="ru-RU"/>
        </w:rPr>
        <w:t>связанных с рассмотрением дел о банкротстве»</w:t>
      </w:r>
      <w:r>
        <w:rPr>
          <w:rFonts w:ascii="Times New Roman" w:hAnsi="Times New Roman" w:cs="Times New Roman"/>
          <w:sz w:val="20"/>
          <w:szCs w:val="20"/>
          <w:lang w:eastAsia="ru-RU"/>
        </w:rPr>
        <w:t xml:space="preserve"> </w:t>
      </w:r>
      <w:r w:rsidRPr="00817A78">
        <w:rPr>
          <w:rFonts w:ascii="Times New Roman" w:hAnsi="Times New Roman" w:cs="Times New Roman"/>
          <w:sz w:val="20"/>
          <w:szCs w:val="20"/>
          <w:lang w:eastAsia="ru-RU"/>
        </w:rPr>
        <w:t>//</w:t>
      </w:r>
      <w:r w:rsidRPr="00817A78">
        <w:rPr>
          <w:rFonts w:ascii="Times New Roman" w:hAnsi="Times New Roman" w:cs="Times New Roman"/>
          <w:sz w:val="20"/>
          <w:szCs w:val="20"/>
        </w:rPr>
        <w:t xml:space="preserve"> </w:t>
      </w:r>
      <w:r w:rsidRPr="00817A78">
        <w:rPr>
          <w:rFonts w:ascii="Times New Roman" w:hAnsi="Times New Roman" w:cs="Times New Roman"/>
          <w:sz w:val="20"/>
          <w:szCs w:val="20"/>
          <w:lang w:eastAsia="ru-RU"/>
        </w:rPr>
        <w:t xml:space="preserve">«Вестник ВАС РФ». –  </w:t>
      </w:r>
      <w:r>
        <w:rPr>
          <w:rFonts w:ascii="Times New Roman" w:hAnsi="Times New Roman" w:cs="Times New Roman"/>
          <w:sz w:val="20"/>
          <w:szCs w:val="20"/>
          <w:lang w:eastAsia="ru-RU"/>
        </w:rPr>
        <w:t>№</w:t>
      </w:r>
      <w:r w:rsidRPr="00817A78">
        <w:rPr>
          <w:rFonts w:ascii="Times New Roman" w:hAnsi="Times New Roman" w:cs="Times New Roman"/>
          <w:sz w:val="20"/>
          <w:szCs w:val="20"/>
          <w:lang w:eastAsia="ru-RU"/>
        </w:rPr>
        <w:t xml:space="preserve"> 8. –  август. – </w:t>
      </w:r>
      <w:r>
        <w:rPr>
          <w:rFonts w:ascii="Times New Roman" w:hAnsi="Times New Roman" w:cs="Times New Roman"/>
          <w:sz w:val="20"/>
          <w:szCs w:val="20"/>
          <w:lang w:eastAsia="ru-RU"/>
        </w:rPr>
        <w:t xml:space="preserve"> 2012.</w:t>
      </w:r>
    </w:p>
  </w:footnote>
  <w:footnote w:id="7">
    <w:p w:rsidR="009A6BA7" w:rsidRPr="00817A78" w:rsidRDefault="009A6BA7" w:rsidP="00024668">
      <w:pPr>
        <w:pStyle w:val="a7"/>
        <w:jc w:val="both"/>
        <w:rPr>
          <w:rFonts w:ascii="Times New Roman" w:hAnsi="Times New Roman" w:cs="Times New Roman"/>
          <w:sz w:val="20"/>
          <w:szCs w:val="20"/>
        </w:rPr>
      </w:pPr>
      <w:r w:rsidRPr="00817A78">
        <w:rPr>
          <w:rStyle w:val="a6"/>
          <w:rFonts w:ascii="Times New Roman" w:hAnsi="Times New Roman" w:cs="Times New Roman"/>
          <w:sz w:val="20"/>
          <w:szCs w:val="20"/>
        </w:rPr>
        <w:footnoteRef/>
      </w:r>
      <w:r w:rsidRPr="00817A78">
        <w:rPr>
          <w:rFonts w:ascii="Times New Roman" w:hAnsi="Times New Roman" w:cs="Times New Roman"/>
          <w:sz w:val="20"/>
          <w:szCs w:val="20"/>
        </w:rPr>
        <w:t xml:space="preserve"> </w:t>
      </w:r>
      <w:proofErr w:type="spellStart"/>
      <w:r w:rsidRPr="00817A78">
        <w:rPr>
          <w:rFonts w:ascii="Times New Roman" w:hAnsi="Times New Roman" w:cs="Times New Roman"/>
          <w:sz w:val="20"/>
          <w:szCs w:val="20"/>
          <w:lang w:eastAsia="ru-RU"/>
        </w:rPr>
        <w:t>Телюкина</w:t>
      </w:r>
      <w:proofErr w:type="spellEnd"/>
      <w:r w:rsidRPr="00817A78">
        <w:rPr>
          <w:rFonts w:ascii="Times New Roman" w:hAnsi="Times New Roman" w:cs="Times New Roman"/>
          <w:sz w:val="20"/>
          <w:szCs w:val="20"/>
          <w:lang w:eastAsia="ru-RU"/>
        </w:rPr>
        <w:t xml:space="preserve"> М.В. Полномочия конкурсного управляющего и теоретические проблемы определения его статуса // Юридический мир. 1999. </w:t>
      </w:r>
      <w:r>
        <w:rPr>
          <w:rFonts w:ascii="Times New Roman" w:hAnsi="Times New Roman" w:cs="Times New Roman"/>
          <w:sz w:val="20"/>
          <w:szCs w:val="20"/>
          <w:lang w:eastAsia="ru-RU"/>
        </w:rPr>
        <w:t>№</w:t>
      </w:r>
      <w:r w:rsidRPr="00817A78">
        <w:rPr>
          <w:rFonts w:ascii="Times New Roman" w:hAnsi="Times New Roman" w:cs="Times New Roman"/>
          <w:sz w:val="20"/>
          <w:szCs w:val="20"/>
          <w:lang w:eastAsia="ru-RU"/>
        </w:rPr>
        <w:t xml:space="preserve"> 1–2. С. 37</w:t>
      </w:r>
      <w:r>
        <w:rPr>
          <w:rFonts w:ascii="Times New Roman" w:hAnsi="Times New Roman" w:cs="Times New Roman"/>
          <w:sz w:val="20"/>
          <w:szCs w:val="20"/>
          <w:lang w:eastAsia="ru-RU"/>
        </w:rPr>
        <w:t>.</w:t>
      </w:r>
    </w:p>
  </w:footnote>
  <w:footnote w:id="8">
    <w:p w:rsidR="009A6BA7" w:rsidRPr="00817A78" w:rsidRDefault="009A6BA7" w:rsidP="00024668">
      <w:pPr>
        <w:pStyle w:val="a7"/>
        <w:jc w:val="both"/>
        <w:rPr>
          <w:rFonts w:ascii="Times New Roman" w:hAnsi="Times New Roman" w:cs="Times New Roman"/>
          <w:sz w:val="20"/>
          <w:szCs w:val="20"/>
          <w:lang w:eastAsia="ru-RU"/>
        </w:rPr>
      </w:pPr>
      <w:r w:rsidRPr="00817A78">
        <w:rPr>
          <w:rStyle w:val="a6"/>
          <w:rFonts w:ascii="Times New Roman" w:hAnsi="Times New Roman" w:cs="Times New Roman"/>
          <w:sz w:val="20"/>
          <w:szCs w:val="20"/>
        </w:rPr>
        <w:footnoteRef/>
      </w:r>
      <w:r w:rsidRPr="00817A78">
        <w:rPr>
          <w:rFonts w:ascii="Times New Roman" w:hAnsi="Times New Roman" w:cs="Times New Roman"/>
          <w:sz w:val="20"/>
          <w:szCs w:val="20"/>
        </w:rPr>
        <w:t xml:space="preserve"> </w:t>
      </w:r>
      <w:r w:rsidRPr="00817A78">
        <w:rPr>
          <w:rFonts w:ascii="Times New Roman" w:hAnsi="Times New Roman" w:cs="Times New Roman"/>
          <w:sz w:val="20"/>
          <w:szCs w:val="20"/>
          <w:lang w:eastAsia="ru-RU"/>
        </w:rPr>
        <w:t xml:space="preserve">Постановление Пленума ВАС РФ от 30.06.2011 </w:t>
      </w:r>
      <w:r>
        <w:rPr>
          <w:rFonts w:ascii="Times New Roman" w:hAnsi="Times New Roman" w:cs="Times New Roman"/>
          <w:sz w:val="20"/>
          <w:szCs w:val="20"/>
          <w:lang w:eastAsia="ru-RU"/>
        </w:rPr>
        <w:t>№</w:t>
      </w:r>
      <w:r w:rsidRPr="00817A78">
        <w:rPr>
          <w:rFonts w:ascii="Times New Roman" w:hAnsi="Times New Roman" w:cs="Times New Roman"/>
          <w:sz w:val="20"/>
          <w:szCs w:val="20"/>
          <w:lang w:eastAsia="ru-RU"/>
        </w:rPr>
        <w:t xml:space="preserve"> 51 (ред. от 06.06.2014) «О рассмотрении дел о банкротстве индивидуальных предпринимателей»</w:t>
      </w:r>
      <w:r w:rsidRPr="001A65BB">
        <w:rPr>
          <w:rFonts w:ascii="Times New Roman" w:hAnsi="Times New Roman" w:cs="Times New Roman"/>
          <w:sz w:val="20"/>
          <w:szCs w:val="20"/>
          <w:lang w:eastAsia="ru-RU"/>
        </w:rPr>
        <w:t xml:space="preserve"> </w:t>
      </w:r>
      <w:r w:rsidRPr="00817A78">
        <w:rPr>
          <w:rFonts w:ascii="Times New Roman" w:hAnsi="Times New Roman" w:cs="Times New Roman"/>
          <w:sz w:val="20"/>
          <w:szCs w:val="20"/>
          <w:lang w:eastAsia="ru-RU"/>
        </w:rPr>
        <w:t>// СПС «</w:t>
      </w:r>
      <w:proofErr w:type="spellStart"/>
      <w:r w:rsidRPr="00817A78">
        <w:rPr>
          <w:rFonts w:ascii="Times New Roman" w:hAnsi="Times New Roman" w:cs="Times New Roman"/>
          <w:sz w:val="20"/>
          <w:szCs w:val="20"/>
          <w:lang w:eastAsia="ru-RU"/>
        </w:rPr>
        <w:t>КонсультантПлюс</w:t>
      </w:r>
      <w:proofErr w:type="spellEnd"/>
      <w:r w:rsidRPr="00817A78">
        <w:rPr>
          <w:rFonts w:ascii="Times New Roman" w:hAnsi="Times New Roman" w:cs="Times New Roman"/>
          <w:sz w:val="20"/>
          <w:szCs w:val="20"/>
          <w:lang w:eastAsia="ru-RU"/>
        </w:rPr>
        <w:t>».</w:t>
      </w:r>
    </w:p>
  </w:footnote>
  <w:footnote w:id="9">
    <w:p w:rsidR="009A6BA7" w:rsidRPr="00817A78" w:rsidRDefault="009A6BA7" w:rsidP="00024668">
      <w:pPr>
        <w:pStyle w:val="a7"/>
        <w:jc w:val="both"/>
        <w:rPr>
          <w:rFonts w:ascii="Times New Roman" w:hAnsi="Times New Roman" w:cs="Times New Roman"/>
          <w:sz w:val="20"/>
          <w:szCs w:val="20"/>
        </w:rPr>
      </w:pPr>
      <w:r w:rsidRPr="00817A78">
        <w:rPr>
          <w:rStyle w:val="a6"/>
          <w:rFonts w:ascii="Times New Roman" w:hAnsi="Times New Roman" w:cs="Times New Roman"/>
          <w:sz w:val="20"/>
          <w:szCs w:val="20"/>
        </w:rPr>
        <w:footnoteRef/>
      </w:r>
      <w:r w:rsidRPr="00817A78">
        <w:rPr>
          <w:rFonts w:ascii="Times New Roman" w:hAnsi="Times New Roman" w:cs="Times New Roman"/>
          <w:sz w:val="20"/>
          <w:szCs w:val="20"/>
        </w:rPr>
        <w:t xml:space="preserve"> </w:t>
      </w:r>
      <w:r w:rsidRPr="00817A78">
        <w:rPr>
          <w:rFonts w:ascii="Times New Roman" w:hAnsi="Times New Roman" w:cs="Times New Roman"/>
          <w:sz w:val="20"/>
          <w:szCs w:val="20"/>
          <w:lang w:eastAsia="ru-RU"/>
        </w:rPr>
        <w:t xml:space="preserve">Егоров А.В. Процедура банкротства граждан–предпринимателей. Семь проблемных вопросов практики // Арбитражная практика. 2014. </w:t>
      </w:r>
      <w:r>
        <w:rPr>
          <w:rFonts w:ascii="Times New Roman" w:hAnsi="Times New Roman" w:cs="Times New Roman"/>
          <w:sz w:val="20"/>
          <w:szCs w:val="20"/>
          <w:lang w:eastAsia="ru-RU"/>
        </w:rPr>
        <w:t>№</w:t>
      </w:r>
      <w:r w:rsidRPr="00817A78">
        <w:rPr>
          <w:rFonts w:ascii="Times New Roman" w:hAnsi="Times New Roman" w:cs="Times New Roman"/>
          <w:sz w:val="20"/>
          <w:szCs w:val="20"/>
          <w:lang w:eastAsia="ru-RU"/>
        </w:rPr>
        <w:t xml:space="preserve"> 12. С. 38 – 39.</w:t>
      </w:r>
    </w:p>
  </w:footnote>
  <w:footnote w:id="10">
    <w:p w:rsidR="009A6BA7" w:rsidRPr="00817A78" w:rsidRDefault="009A6BA7" w:rsidP="00024668">
      <w:pPr>
        <w:pStyle w:val="a7"/>
        <w:jc w:val="both"/>
        <w:rPr>
          <w:rFonts w:ascii="Times New Roman" w:hAnsi="Times New Roman" w:cs="Times New Roman"/>
          <w:sz w:val="20"/>
          <w:szCs w:val="20"/>
        </w:rPr>
      </w:pPr>
      <w:r w:rsidRPr="00817A78">
        <w:rPr>
          <w:rStyle w:val="a6"/>
          <w:rFonts w:ascii="Times New Roman" w:hAnsi="Times New Roman" w:cs="Times New Roman"/>
          <w:sz w:val="20"/>
          <w:szCs w:val="20"/>
        </w:rPr>
        <w:footnoteRef/>
      </w:r>
      <w:r w:rsidRPr="00817A78">
        <w:rPr>
          <w:rFonts w:ascii="Times New Roman" w:hAnsi="Times New Roman" w:cs="Times New Roman"/>
          <w:sz w:val="20"/>
          <w:szCs w:val="20"/>
        </w:rPr>
        <w:t xml:space="preserve"> </w:t>
      </w:r>
      <w:r w:rsidRPr="00817A78">
        <w:rPr>
          <w:rFonts w:ascii="Times New Roman" w:hAnsi="Times New Roman" w:cs="Times New Roman"/>
          <w:sz w:val="20"/>
          <w:szCs w:val="20"/>
          <w:lang w:eastAsia="ru-RU"/>
        </w:rPr>
        <w:t xml:space="preserve">Полуэктов М. Правовой статус арбитражного управляющего // Законодательство и экономика. 2000. </w:t>
      </w:r>
      <w:r>
        <w:rPr>
          <w:rFonts w:ascii="Times New Roman" w:hAnsi="Times New Roman" w:cs="Times New Roman"/>
          <w:sz w:val="20"/>
          <w:szCs w:val="20"/>
          <w:lang w:eastAsia="ru-RU"/>
        </w:rPr>
        <w:t>№</w:t>
      </w:r>
      <w:r w:rsidRPr="00817A78">
        <w:rPr>
          <w:rFonts w:ascii="Times New Roman" w:hAnsi="Times New Roman" w:cs="Times New Roman"/>
          <w:sz w:val="20"/>
          <w:szCs w:val="20"/>
          <w:lang w:eastAsia="ru-RU"/>
        </w:rPr>
        <w:t xml:space="preserve"> 1. С. 28</w:t>
      </w:r>
      <w:r>
        <w:rPr>
          <w:rFonts w:ascii="Times New Roman" w:hAnsi="Times New Roman" w:cs="Times New Roman"/>
          <w:sz w:val="20"/>
          <w:szCs w:val="20"/>
          <w:lang w:eastAsia="ru-RU"/>
        </w:rPr>
        <w:t>.</w:t>
      </w:r>
    </w:p>
  </w:footnote>
  <w:footnote w:id="11">
    <w:p w:rsidR="009A6BA7" w:rsidRPr="00817A78" w:rsidRDefault="009A6BA7" w:rsidP="00024668">
      <w:pPr>
        <w:pStyle w:val="a7"/>
        <w:jc w:val="both"/>
        <w:rPr>
          <w:rFonts w:ascii="Times New Roman" w:hAnsi="Times New Roman" w:cs="Times New Roman"/>
          <w:sz w:val="20"/>
          <w:szCs w:val="20"/>
        </w:rPr>
      </w:pPr>
      <w:r w:rsidRPr="00817A78">
        <w:rPr>
          <w:rStyle w:val="a6"/>
          <w:rFonts w:ascii="Times New Roman" w:hAnsi="Times New Roman" w:cs="Times New Roman"/>
          <w:sz w:val="20"/>
          <w:szCs w:val="20"/>
        </w:rPr>
        <w:footnoteRef/>
      </w:r>
      <w:r w:rsidRPr="00817A78">
        <w:rPr>
          <w:rFonts w:ascii="Times New Roman" w:hAnsi="Times New Roman" w:cs="Times New Roman"/>
          <w:sz w:val="20"/>
          <w:szCs w:val="20"/>
        </w:rPr>
        <w:t xml:space="preserve"> </w:t>
      </w:r>
      <w:proofErr w:type="spellStart"/>
      <w:r w:rsidRPr="00817A78">
        <w:rPr>
          <w:rFonts w:ascii="Times New Roman" w:hAnsi="Times New Roman" w:cs="Times New Roman"/>
          <w:sz w:val="20"/>
          <w:szCs w:val="20"/>
          <w:lang w:eastAsia="ru-RU"/>
        </w:rPr>
        <w:t>Говоруха</w:t>
      </w:r>
      <w:proofErr w:type="spellEnd"/>
      <w:r w:rsidRPr="00817A78">
        <w:rPr>
          <w:rFonts w:ascii="Times New Roman" w:hAnsi="Times New Roman" w:cs="Times New Roman"/>
          <w:sz w:val="20"/>
          <w:szCs w:val="20"/>
          <w:lang w:eastAsia="ru-RU"/>
        </w:rPr>
        <w:t xml:space="preserve"> М.А. Правовое положение органов управления несостоятельного</w:t>
      </w:r>
      <w:r>
        <w:rPr>
          <w:rFonts w:ascii="Times New Roman" w:hAnsi="Times New Roman" w:cs="Times New Roman"/>
          <w:sz w:val="20"/>
          <w:szCs w:val="20"/>
          <w:lang w:eastAsia="ru-RU"/>
        </w:rPr>
        <w:t xml:space="preserve"> должника: </w:t>
      </w:r>
      <w:proofErr w:type="spellStart"/>
      <w:r>
        <w:rPr>
          <w:rFonts w:ascii="Times New Roman" w:hAnsi="Times New Roman" w:cs="Times New Roman"/>
          <w:sz w:val="20"/>
          <w:szCs w:val="20"/>
          <w:lang w:eastAsia="ru-RU"/>
        </w:rPr>
        <w:t>Автореф</w:t>
      </w:r>
      <w:proofErr w:type="spellEnd"/>
      <w:r>
        <w:rPr>
          <w:rFonts w:ascii="Times New Roman" w:hAnsi="Times New Roman" w:cs="Times New Roman"/>
          <w:sz w:val="20"/>
          <w:szCs w:val="20"/>
          <w:lang w:eastAsia="ru-RU"/>
        </w:rPr>
        <w:t xml:space="preserve">. </w:t>
      </w:r>
      <w:proofErr w:type="spellStart"/>
      <w:r>
        <w:rPr>
          <w:rFonts w:ascii="Times New Roman" w:hAnsi="Times New Roman" w:cs="Times New Roman"/>
          <w:sz w:val="20"/>
          <w:szCs w:val="20"/>
          <w:lang w:eastAsia="ru-RU"/>
        </w:rPr>
        <w:t>дис</w:t>
      </w:r>
      <w:proofErr w:type="spellEnd"/>
      <w:r>
        <w:rPr>
          <w:rFonts w:ascii="Times New Roman" w:hAnsi="Times New Roman" w:cs="Times New Roman"/>
          <w:sz w:val="20"/>
          <w:szCs w:val="20"/>
          <w:lang w:eastAsia="ru-RU"/>
        </w:rPr>
        <w:t xml:space="preserve">. </w:t>
      </w:r>
      <w:r w:rsidRPr="00817A78">
        <w:rPr>
          <w:rFonts w:ascii="Times New Roman" w:hAnsi="Times New Roman" w:cs="Times New Roman"/>
          <w:sz w:val="20"/>
          <w:szCs w:val="20"/>
          <w:lang w:eastAsia="ru-RU"/>
        </w:rPr>
        <w:t xml:space="preserve">канд. </w:t>
      </w:r>
      <w:proofErr w:type="spellStart"/>
      <w:r w:rsidRPr="00817A78">
        <w:rPr>
          <w:rFonts w:ascii="Times New Roman" w:hAnsi="Times New Roman" w:cs="Times New Roman"/>
          <w:sz w:val="20"/>
          <w:szCs w:val="20"/>
          <w:lang w:eastAsia="ru-RU"/>
        </w:rPr>
        <w:t>юрид</w:t>
      </w:r>
      <w:proofErr w:type="spellEnd"/>
      <w:r w:rsidRPr="00817A78">
        <w:rPr>
          <w:rFonts w:ascii="Times New Roman" w:hAnsi="Times New Roman" w:cs="Times New Roman"/>
          <w:sz w:val="20"/>
          <w:szCs w:val="20"/>
          <w:lang w:eastAsia="ru-RU"/>
        </w:rPr>
        <w:t>. наук. Иркутск. –  2008. С. 7.</w:t>
      </w:r>
    </w:p>
  </w:footnote>
  <w:footnote w:id="12">
    <w:p w:rsidR="009A6BA7" w:rsidRPr="00817A78" w:rsidRDefault="009A6BA7" w:rsidP="00024668">
      <w:pPr>
        <w:pStyle w:val="a7"/>
        <w:jc w:val="both"/>
        <w:rPr>
          <w:rFonts w:ascii="Times New Roman" w:hAnsi="Times New Roman" w:cs="Times New Roman"/>
          <w:sz w:val="20"/>
          <w:szCs w:val="20"/>
        </w:rPr>
      </w:pPr>
      <w:r w:rsidRPr="00817A78">
        <w:rPr>
          <w:rStyle w:val="a6"/>
          <w:rFonts w:ascii="Times New Roman" w:hAnsi="Times New Roman" w:cs="Times New Roman"/>
          <w:sz w:val="20"/>
          <w:szCs w:val="20"/>
        </w:rPr>
        <w:footnoteRef/>
      </w:r>
      <w:r w:rsidRPr="00817A78">
        <w:rPr>
          <w:rFonts w:ascii="Times New Roman" w:hAnsi="Times New Roman" w:cs="Times New Roman"/>
          <w:sz w:val="20"/>
          <w:szCs w:val="20"/>
        </w:rPr>
        <w:t xml:space="preserve"> </w:t>
      </w:r>
      <w:proofErr w:type="spellStart"/>
      <w:r w:rsidRPr="00817A78">
        <w:rPr>
          <w:rFonts w:ascii="Times New Roman" w:hAnsi="Times New Roman" w:cs="Times New Roman"/>
          <w:sz w:val="20"/>
          <w:szCs w:val="20"/>
          <w:lang w:eastAsia="ru-RU"/>
        </w:rPr>
        <w:t>Попондопуло</w:t>
      </w:r>
      <w:proofErr w:type="spellEnd"/>
      <w:r w:rsidRPr="00817A78">
        <w:rPr>
          <w:rFonts w:ascii="Times New Roman" w:hAnsi="Times New Roman" w:cs="Times New Roman"/>
          <w:sz w:val="20"/>
          <w:szCs w:val="20"/>
          <w:lang w:eastAsia="ru-RU"/>
        </w:rPr>
        <w:t xml:space="preserve"> В.Ф. Банкротство. Правовое регулирование: </w:t>
      </w:r>
      <w:r>
        <w:rPr>
          <w:rFonts w:ascii="Times New Roman" w:hAnsi="Times New Roman" w:cs="Times New Roman"/>
          <w:sz w:val="20"/>
          <w:szCs w:val="20"/>
          <w:lang w:eastAsia="ru-RU"/>
        </w:rPr>
        <w:t>Научно–практическое пособие. М.</w:t>
      </w:r>
      <w:r w:rsidRPr="00817A78">
        <w:rPr>
          <w:rFonts w:ascii="Times New Roman" w:hAnsi="Times New Roman" w:cs="Times New Roman"/>
          <w:sz w:val="20"/>
          <w:szCs w:val="20"/>
          <w:lang w:eastAsia="ru-RU"/>
        </w:rPr>
        <w:t xml:space="preserve"> –  2013. С. 97.</w:t>
      </w:r>
    </w:p>
  </w:footnote>
  <w:footnote w:id="13">
    <w:p w:rsidR="009A6BA7" w:rsidRPr="00817A78" w:rsidRDefault="009A6BA7" w:rsidP="00024668">
      <w:pPr>
        <w:pStyle w:val="a7"/>
        <w:jc w:val="both"/>
        <w:rPr>
          <w:rFonts w:ascii="Times New Roman" w:hAnsi="Times New Roman" w:cs="Times New Roman"/>
          <w:sz w:val="20"/>
          <w:szCs w:val="20"/>
        </w:rPr>
      </w:pPr>
      <w:r w:rsidRPr="00817A78">
        <w:rPr>
          <w:rStyle w:val="a6"/>
          <w:rFonts w:ascii="Times New Roman" w:hAnsi="Times New Roman" w:cs="Times New Roman"/>
          <w:sz w:val="20"/>
          <w:szCs w:val="20"/>
        </w:rPr>
        <w:footnoteRef/>
      </w:r>
      <w:r w:rsidRPr="00817A78">
        <w:rPr>
          <w:rFonts w:ascii="Times New Roman" w:hAnsi="Times New Roman" w:cs="Times New Roman"/>
          <w:sz w:val="20"/>
          <w:szCs w:val="20"/>
        </w:rPr>
        <w:t xml:space="preserve"> </w:t>
      </w:r>
      <w:proofErr w:type="spellStart"/>
      <w:r w:rsidRPr="00817A78">
        <w:rPr>
          <w:rFonts w:ascii="Times New Roman" w:hAnsi="Times New Roman" w:cs="Times New Roman"/>
          <w:sz w:val="20"/>
          <w:szCs w:val="20"/>
          <w:lang w:eastAsia="ru-RU"/>
        </w:rPr>
        <w:t>Пантелишина</w:t>
      </w:r>
      <w:proofErr w:type="spellEnd"/>
      <w:r w:rsidRPr="00817A78">
        <w:rPr>
          <w:rFonts w:ascii="Times New Roman" w:hAnsi="Times New Roman" w:cs="Times New Roman"/>
          <w:sz w:val="20"/>
          <w:szCs w:val="20"/>
          <w:lang w:eastAsia="ru-RU"/>
        </w:rPr>
        <w:t xml:space="preserve"> О.В. Правовое регулирование отношений представительства в гражданс</w:t>
      </w:r>
      <w:r>
        <w:rPr>
          <w:rFonts w:ascii="Times New Roman" w:hAnsi="Times New Roman" w:cs="Times New Roman"/>
          <w:sz w:val="20"/>
          <w:szCs w:val="20"/>
          <w:lang w:eastAsia="ru-RU"/>
        </w:rPr>
        <w:t xml:space="preserve">ком праве: </w:t>
      </w:r>
      <w:proofErr w:type="spellStart"/>
      <w:r>
        <w:rPr>
          <w:rFonts w:ascii="Times New Roman" w:hAnsi="Times New Roman" w:cs="Times New Roman"/>
          <w:sz w:val="20"/>
          <w:szCs w:val="20"/>
          <w:lang w:eastAsia="ru-RU"/>
        </w:rPr>
        <w:t>Автореф</w:t>
      </w:r>
      <w:proofErr w:type="spellEnd"/>
      <w:r>
        <w:rPr>
          <w:rFonts w:ascii="Times New Roman" w:hAnsi="Times New Roman" w:cs="Times New Roman"/>
          <w:sz w:val="20"/>
          <w:szCs w:val="20"/>
          <w:lang w:eastAsia="ru-RU"/>
        </w:rPr>
        <w:t xml:space="preserve">. </w:t>
      </w:r>
      <w:proofErr w:type="spellStart"/>
      <w:r>
        <w:rPr>
          <w:rFonts w:ascii="Times New Roman" w:hAnsi="Times New Roman" w:cs="Times New Roman"/>
          <w:sz w:val="20"/>
          <w:szCs w:val="20"/>
          <w:lang w:eastAsia="ru-RU"/>
        </w:rPr>
        <w:t>дис</w:t>
      </w:r>
      <w:proofErr w:type="spellEnd"/>
      <w:r>
        <w:rPr>
          <w:rFonts w:ascii="Times New Roman" w:hAnsi="Times New Roman" w:cs="Times New Roman"/>
          <w:sz w:val="20"/>
          <w:szCs w:val="20"/>
          <w:lang w:eastAsia="ru-RU"/>
        </w:rPr>
        <w:t xml:space="preserve">. </w:t>
      </w:r>
      <w:r w:rsidRPr="00817A78">
        <w:rPr>
          <w:rFonts w:ascii="Times New Roman" w:hAnsi="Times New Roman" w:cs="Times New Roman"/>
          <w:sz w:val="20"/>
          <w:szCs w:val="20"/>
          <w:lang w:eastAsia="ru-RU"/>
        </w:rPr>
        <w:t xml:space="preserve">канд. </w:t>
      </w:r>
      <w:proofErr w:type="spellStart"/>
      <w:r w:rsidRPr="00817A78">
        <w:rPr>
          <w:rFonts w:ascii="Times New Roman" w:hAnsi="Times New Roman" w:cs="Times New Roman"/>
          <w:sz w:val="20"/>
          <w:szCs w:val="20"/>
          <w:lang w:eastAsia="ru-RU"/>
        </w:rPr>
        <w:t>юрид</w:t>
      </w:r>
      <w:proofErr w:type="spellEnd"/>
      <w:r w:rsidRPr="00817A78">
        <w:rPr>
          <w:rFonts w:ascii="Times New Roman" w:hAnsi="Times New Roman" w:cs="Times New Roman"/>
          <w:sz w:val="20"/>
          <w:szCs w:val="20"/>
          <w:lang w:eastAsia="ru-RU"/>
        </w:rPr>
        <w:t>. наук. Краснодар. –  2007. С. 7. –  14.</w:t>
      </w:r>
    </w:p>
  </w:footnote>
  <w:footnote w:id="14">
    <w:p w:rsidR="009A6BA7" w:rsidRPr="00817A78" w:rsidRDefault="009A6BA7" w:rsidP="00024668">
      <w:pPr>
        <w:pStyle w:val="a7"/>
        <w:jc w:val="both"/>
        <w:rPr>
          <w:rFonts w:ascii="Times New Roman" w:hAnsi="Times New Roman" w:cs="Times New Roman"/>
          <w:sz w:val="20"/>
          <w:szCs w:val="20"/>
        </w:rPr>
      </w:pPr>
      <w:r w:rsidRPr="00817A78">
        <w:rPr>
          <w:rStyle w:val="a6"/>
          <w:rFonts w:ascii="Times New Roman" w:hAnsi="Times New Roman" w:cs="Times New Roman"/>
          <w:sz w:val="20"/>
          <w:szCs w:val="20"/>
        </w:rPr>
        <w:footnoteRef/>
      </w:r>
      <w:r w:rsidRPr="00817A78">
        <w:rPr>
          <w:rFonts w:ascii="Times New Roman" w:hAnsi="Times New Roman" w:cs="Times New Roman"/>
          <w:sz w:val="20"/>
          <w:szCs w:val="20"/>
        </w:rPr>
        <w:t xml:space="preserve"> </w:t>
      </w:r>
      <w:r w:rsidRPr="00817A78">
        <w:rPr>
          <w:rFonts w:ascii="Times New Roman" w:hAnsi="Times New Roman" w:cs="Times New Roman"/>
          <w:sz w:val="20"/>
          <w:szCs w:val="20"/>
          <w:lang w:eastAsia="ru-RU"/>
        </w:rPr>
        <w:t xml:space="preserve">Мохов А. </w:t>
      </w:r>
      <w:hyperlink r:id="rId1" w:history="1">
        <w:r w:rsidRPr="00817A78">
          <w:rPr>
            <w:rFonts w:ascii="Times New Roman" w:hAnsi="Times New Roman" w:cs="Times New Roman"/>
            <w:sz w:val="20"/>
            <w:szCs w:val="20"/>
            <w:lang w:eastAsia="ru-RU"/>
          </w:rPr>
          <w:t>Арбитражное управление – разновидность доверительного управления?</w:t>
        </w:r>
      </w:hyperlink>
      <w:r w:rsidRPr="00817A78">
        <w:rPr>
          <w:rFonts w:ascii="Times New Roman" w:hAnsi="Times New Roman" w:cs="Times New Roman"/>
          <w:sz w:val="20"/>
          <w:szCs w:val="20"/>
          <w:lang w:eastAsia="ru-RU"/>
        </w:rPr>
        <w:t xml:space="preserve"> // Арбитражный и гражданский процесс. 2005. </w:t>
      </w:r>
      <w:r>
        <w:rPr>
          <w:rFonts w:ascii="Times New Roman" w:hAnsi="Times New Roman" w:cs="Times New Roman"/>
          <w:sz w:val="20"/>
          <w:szCs w:val="20"/>
          <w:lang w:eastAsia="ru-RU"/>
        </w:rPr>
        <w:t>№</w:t>
      </w:r>
      <w:r w:rsidRPr="00817A78">
        <w:rPr>
          <w:rFonts w:ascii="Times New Roman" w:hAnsi="Times New Roman" w:cs="Times New Roman"/>
          <w:sz w:val="20"/>
          <w:szCs w:val="20"/>
          <w:lang w:eastAsia="ru-RU"/>
        </w:rPr>
        <w:t xml:space="preserve"> 8. С. 19.</w:t>
      </w:r>
    </w:p>
  </w:footnote>
  <w:footnote w:id="15">
    <w:p w:rsidR="009A6BA7" w:rsidRPr="00817A78" w:rsidRDefault="009A6BA7" w:rsidP="00024668">
      <w:pPr>
        <w:pStyle w:val="a7"/>
        <w:jc w:val="both"/>
        <w:rPr>
          <w:rFonts w:ascii="Times New Roman" w:hAnsi="Times New Roman" w:cs="Times New Roman"/>
          <w:sz w:val="20"/>
          <w:szCs w:val="20"/>
          <w:lang w:eastAsia="ru-RU"/>
        </w:rPr>
      </w:pPr>
      <w:r w:rsidRPr="00817A78">
        <w:rPr>
          <w:rStyle w:val="a6"/>
          <w:rFonts w:ascii="Times New Roman" w:hAnsi="Times New Roman" w:cs="Times New Roman"/>
          <w:sz w:val="20"/>
          <w:szCs w:val="20"/>
        </w:rPr>
        <w:footnoteRef/>
      </w:r>
      <w:r w:rsidRPr="00817A78">
        <w:rPr>
          <w:rFonts w:ascii="Times New Roman" w:hAnsi="Times New Roman" w:cs="Times New Roman"/>
          <w:sz w:val="20"/>
          <w:szCs w:val="20"/>
        </w:rPr>
        <w:t xml:space="preserve"> </w:t>
      </w:r>
      <w:r w:rsidRPr="00817A78">
        <w:rPr>
          <w:rFonts w:ascii="Times New Roman" w:hAnsi="Times New Roman" w:cs="Times New Roman"/>
          <w:sz w:val="20"/>
          <w:szCs w:val="20"/>
          <w:lang w:eastAsia="ru-RU"/>
        </w:rPr>
        <w:t xml:space="preserve">Суханов Е.А. Договор доверительного управления имуществом // Вестник ВАС РФ. 2000. </w:t>
      </w:r>
      <w:r>
        <w:rPr>
          <w:rFonts w:ascii="Times New Roman" w:hAnsi="Times New Roman" w:cs="Times New Roman"/>
          <w:sz w:val="20"/>
          <w:szCs w:val="20"/>
          <w:lang w:eastAsia="ru-RU"/>
        </w:rPr>
        <w:t>№</w:t>
      </w:r>
      <w:r w:rsidRPr="00817A78">
        <w:rPr>
          <w:rFonts w:ascii="Times New Roman" w:hAnsi="Times New Roman" w:cs="Times New Roman"/>
          <w:sz w:val="20"/>
          <w:szCs w:val="20"/>
          <w:lang w:eastAsia="ru-RU"/>
        </w:rPr>
        <w:t xml:space="preserve"> 1. С. 81</w:t>
      </w:r>
      <w:r>
        <w:rPr>
          <w:rFonts w:ascii="Times New Roman" w:hAnsi="Times New Roman" w:cs="Times New Roman"/>
          <w:sz w:val="20"/>
          <w:szCs w:val="20"/>
          <w:lang w:eastAsia="ru-RU"/>
        </w:rPr>
        <w:t>.</w:t>
      </w:r>
    </w:p>
  </w:footnote>
  <w:footnote w:id="16">
    <w:p w:rsidR="009A6BA7" w:rsidRPr="00817A78" w:rsidRDefault="009A6BA7" w:rsidP="00024668">
      <w:pPr>
        <w:pStyle w:val="a7"/>
        <w:jc w:val="both"/>
        <w:rPr>
          <w:rFonts w:ascii="Times New Roman" w:hAnsi="Times New Roman" w:cs="Times New Roman"/>
          <w:sz w:val="20"/>
          <w:szCs w:val="20"/>
        </w:rPr>
      </w:pPr>
      <w:r w:rsidRPr="00817A78">
        <w:rPr>
          <w:rStyle w:val="a6"/>
          <w:rFonts w:ascii="Times New Roman" w:hAnsi="Times New Roman" w:cs="Times New Roman"/>
          <w:sz w:val="20"/>
          <w:szCs w:val="20"/>
        </w:rPr>
        <w:footnoteRef/>
      </w:r>
      <w:r w:rsidRPr="00817A78">
        <w:rPr>
          <w:rFonts w:ascii="Times New Roman" w:hAnsi="Times New Roman" w:cs="Times New Roman"/>
          <w:sz w:val="20"/>
          <w:szCs w:val="20"/>
        </w:rPr>
        <w:t xml:space="preserve"> </w:t>
      </w:r>
      <w:proofErr w:type="gramStart"/>
      <w:r w:rsidRPr="00817A78">
        <w:rPr>
          <w:rFonts w:ascii="Times New Roman" w:hAnsi="Times New Roman" w:cs="Times New Roman"/>
          <w:sz w:val="20"/>
          <w:szCs w:val="20"/>
          <w:lang w:eastAsia="ru-RU"/>
        </w:rPr>
        <w:t>Скаредов</w:t>
      </w:r>
      <w:proofErr w:type="gramEnd"/>
      <w:r w:rsidRPr="00817A78">
        <w:rPr>
          <w:rFonts w:ascii="Times New Roman" w:hAnsi="Times New Roman" w:cs="Times New Roman"/>
          <w:sz w:val="20"/>
          <w:szCs w:val="20"/>
          <w:lang w:eastAsia="ru-RU"/>
        </w:rPr>
        <w:t xml:space="preserve"> Г.И. </w:t>
      </w:r>
      <w:hyperlink r:id="rId2" w:history="1">
        <w:r w:rsidRPr="00817A78">
          <w:rPr>
            <w:rFonts w:ascii="Times New Roman" w:hAnsi="Times New Roman" w:cs="Times New Roman"/>
            <w:sz w:val="20"/>
            <w:szCs w:val="20"/>
            <w:lang w:eastAsia="ru-RU"/>
          </w:rPr>
          <w:t>Правовая сущность арбитражных управляющих</w:t>
        </w:r>
      </w:hyperlink>
      <w:r w:rsidRPr="00817A78">
        <w:rPr>
          <w:rFonts w:ascii="Times New Roman" w:hAnsi="Times New Roman" w:cs="Times New Roman"/>
          <w:sz w:val="20"/>
          <w:szCs w:val="20"/>
          <w:lang w:eastAsia="ru-RU"/>
        </w:rPr>
        <w:t xml:space="preserve"> // Предпринимательское право. 2007. </w:t>
      </w:r>
      <w:r>
        <w:rPr>
          <w:rFonts w:ascii="Times New Roman" w:hAnsi="Times New Roman" w:cs="Times New Roman"/>
          <w:sz w:val="20"/>
          <w:szCs w:val="20"/>
          <w:lang w:eastAsia="ru-RU"/>
        </w:rPr>
        <w:t>№</w:t>
      </w:r>
      <w:r w:rsidRPr="00817A78">
        <w:rPr>
          <w:rFonts w:ascii="Times New Roman" w:hAnsi="Times New Roman" w:cs="Times New Roman"/>
          <w:sz w:val="20"/>
          <w:szCs w:val="20"/>
          <w:lang w:eastAsia="ru-RU"/>
        </w:rPr>
        <w:t xml:space="preserve"> 4. С. 27</w:t>
      </w:r>
      <w:r>
        <w:rPr>
          <w:rFonts w:ascii="Times New Roman" w:hAnsi="Times New Roman" w:cs="Times New Roman"/>
          <w:sz w:val="20"/>
          <w:szCs w:val="20"/>
          <w:lang w:eastAsia="ru-RU"/>
        </w:rPr>
        <w:t>.</w:t>
      </w:r>
    </w:p>
  </w:footnote>
  <w:footnote w:id="17">
    <w:p w:rsidR="009A6BA7" w:rsidRPr="00817A78" w:rsidRDefault="009A6BA7" w:rsidP="00024668">
      <w:pPr>
        <w:pStyle w:val="a7"/>
        <w:jc w:val="both"/>
        <w:rPr>
          <w:rFonts w:ascii="Times New Roman" w:hAnsi="Times New Roman" w:cs="Times New Roman"/>
          <w:sz w:val="20"/>
          <w:szCs w:val="20"/>
          <w:lang w:eastAsia="ru-RU"/>
        </w:rPr>
      </w:pPr>
      <w:r w:rsidRPr="00817A78">
        <w:rPr>
          <w:rStyle w:val="a6"/>
          <w:rFonts w:ascii="Times New Roman" w:hAnsi="Times New Roman" w:cs="Times New Roman"/>
          <w:sz w:val="20"/>
          <w:szCs w:val="20"/>
        </w:rPr>
        <w:footnoteRef/>
      </w:r>
      <w:r w:rsidRPr="00817A78">
        <w:rPr>
          <w:rFonts w:ascii="Times New Roman" w:hAnsi="Times New Roman" w:cs="Times New Roman"/>
          <w:sz w:val="20"/>
          <w:szCs w:val="20"/>
        </w:rPr>
        <w:t xml:space="preserve"> </w:t>
      </w:r>
      <w:r w:rsidRPr="00817A78">
        <w:rPr>
          <w:rFonts w:ascii="Times New Roman" w:hAnsi="Times New Roman" w:cs="Times New Roman"/>
          <w:sz w:val="20"/>
          <w:szCs w:val="20"/>
          <w:lang w:eastAsia="ru-RU"/>
        </w:rPr>
        <w:t xml:space="preserve">Постановление Президиума ВАС РФ от 12.02.2013 </w:t>
      </w:r>
      <w:r>
        <w:rPr>
          <w:rFonts w:ascii="Times New Roman" w:hAnsi="Times New Roman" w:cs="Times New Roman"/>
          <w:sz w:val="20"/>
          <w:szCs w:val="20"/>
          <w:lang w:eastAsia="ru-RU"/>
        </w:rPr>
        <w:t>№</w:t>
      </w:r>
      <w:r w:rsidRPr="00817A78">
        <w:rPr>
          <w:rFonts w:ascii="Times New Roman" w:hAnsi="Times New Roman" w:cs="Times New Roman"/>
          <w:sz w:val="20"/>
          <w:szCs w:val="20"/>
          <w:lang w:eastAsia="ru-RU"/>
        </w:rPr>
        <w:t xml:space="preserve"> 7140/12 по делу </w:t>
      </w:r>
      <w:r>
        <w:rPr>
          <w:rFonts w:ascii="Times New Roman" w:hAnsi="Times New Roman" w:cs="Times New Roman"/>
          <w:sz w:val="20"/>
          <w:szCs w:val="20"/>
          <w:lang w:eastAsia="ru-RU"/>
        </w:rPr>
        <w:t>№</w:t>
      </w:r>
      <w:r w:rsidRPr="00817A78">
        <w:rPr>
          <w:rFonts w:ascii="Times New Roman" w:hAnsi="Times New Roman" w:cs="Times New Roman"/>
          <w:sz w:val="20"/>
          <w:szCs w:val="20"/>
          <w:lang w:eastAsia="ru-RU"/>
        </w:rPr>
        <w:t xml:space="preserve"> А79–7832/2008</w:t>
      </w:r>
      <w:r>
        <w:rPr>
          <w:rFonts w:ascii="Times New Roman" w:hAnsi="Times New Roman" w:cs="Times New Roman"/>
          <w:sz w:val="20"/>
          <w:szCs w:val="20"/>
          <w:lang w:eastAsia="ru-RU"/>
        </w:rPr>
        <w:t xml:space="preserve"> // СПС «</w:t>
      </w:r>
      <w:proofErr w:type="spellStart"/>
      <w:r>
        <w:rPr>
          <w:rFonts w:ascii="Times New Roman" w:hAnsi="Times New Roman" w:cs="Times New Roman"/>
          <w:sz w:val="20"/>
          <w:szCs w:val="20"/>
          <w:lang w:eastAsia="ru-RU"/>
        </w:rPr>
        <w:t>КонсультантПлюс</w:t>
      </w:r>
      <w:proofErr w:type="spellEnd"/>
      <w:r>
        <w:rPr>
          <w:rFonts w:ascii="Times New Roman" w:hAnsi="Times New Roman" w:cs="Times New Roman"/>
          <w:sz w:val="20"/>
          <w:szCs w:val="20"/>
          <w:lang w:eastAsia="ru-RU"/>
        </w:rPr>
        <w:t>».</w:t>
      </w:r>
    </w:p>
  </w:footnote>
  <w:footnote w:id="18">
    <w:p w:rsidR="009A6BA7" w:rsidRPr="00817A78" w:rsidRDefault="009A6BA7" w:rsidP="00024668">
      <w:pPr>
        <w:pStyle w:val="a7"/>
        <w:jc w:val="both"/>
        <w:rPr>
          <w:rFonts w:ascii="Times New Roman" w:hAnsi="Times New Roman" w:cs="Times New Roman"/>
          <w:sz w:val="20"/>
          <w:szCs w:val="20"/>
        </w:rPr>
      </w:pPr>
      <w:r w:rsidRPr="00817A78">
        <w:rPr>
          <w:rStyle w:val="a6"/>
          <w:rFonts w:ascii="Times New Roman" w:hAnsi="Times New Roman" w:cs="Times New Roman"/>
          <w:sz w:val="20"/>
          <w:szCs w:val="20"/>
        </w:rPr>
        <w:footnoteRef/>
      </w:r>
      <w:r w:rsidRPr="00817A78">
        <w:rPr>
          <w:rFonts w:ascii="Times New Roman" w:hAnsi="Times New Roman" w:cs="Times New Roman"/>
          <w:sz w:val="20"/>
          <w:szCs w:val="20"/>
        </w:rPr>
        <w:t xml:space="preserve"> </w:t>
      </w:r>
      <w:proofErr w:type="spellStart"/>
      <w:r w:rsidRPr="00817A78">
        <w:rPr>
          <w:rFonts w:ascii="Times New Roman" w:hAnsi="Times New Roman" w:cs="Times New Roman"/>
          <w:sz w:val="20"/>
          <w:szCs w:val="20"/>
          <w:lang w:eastAsia="ru-RU"/>
        </w:rPr>
        <w:t>Белоликов</w:t>
      </w:r>
      <w:proofErr w:type="spellEnd"/>
      <w:r w:rsidRPr="00817A78">
        <w:rPr>
          <w:rFonts w:ascii="Times New Roman" w:hAnsi="Times New Roman" w:cs="Times New Roman"/>
          <w:sz w:val="20"/>
          <w:szCs w:val="20"/>
          <w:lang w:eastAsia="ru-RU"/>
        </w:rPr>
        <w:t xml:space="preserve"> А. </w:t>
      </w:r>
      <w:hyperlink r:id="rId3" w:history="1">
        <w:r w:rsidRPr="00817A78">
          <w:rPr>
            <w:rFonts w:ascii="Times New Roman" w:hAnsi="Times New Roman" w:cs="Times New Roman"/>
            <w:sz w:val="20"/>
            <w:szCs w:val="20"/>
            <w:lang w:eastAsia="ru-RU"/>
          </w:rPr>
          <w:t>Фигура арбитражного управляющего</w:t>
        </w:r>
      </w:hyperlink>
      <w:r w:rsidRPr="00817A78">
        <w:rPr>
          <w:rFonts w:ascii="Times New Roman" w:hAnsi="Times New Roman" w:cs="Times New Roman"/>
          <w:sz w:val="20"/>
          <w:szCs w:val="20"/>
          <w:lang w:eastAsia="ru-RU"/>
        </w:rPr>
        <w:t xml:space="preserve"> // Право и экономика. 2004. </w:t>
      </w:r>
      <w:r>
        <w:rPr>
          <w:rFonts w:ascii="Times New Roman" w:hAnsi="Times New Roman" w:cs="Times New Roman"/>
          <w:sz w:val="20"/>
          <w:szCs w:val="20"/>
          <w:lang w:eastAsia="ru-RU"/>
        </w:rPr>
        <w:t>№</w:t>
      </w:r>
      <w:r w:rsidRPr="00817A78">
        <w:rPr>
          <w:rFonts w:ascii="Times New Roman" w:hAnsi="Times New Roman" w:cs="Times New Roman"/>
          <w:sz w:val="20"/>
          <w:szCs w:val="20"/>
          <w:lang w:eastAsia="ru-RU"/>
        </w:rPr>
        <w:t xml:space="preserve"> 12. С. 30.</w:t>
      </w:r>
    </w:p>
  </w:footnote>
  <w:footnote w:id="19">
    <w:p w:rsidR="009A6BA7" w:rsidRPr="00817A78" w:rsidRDefault="009A6BA7" w:rsidP="00024668">
      <w:pPr>
        <w:pStyle w:val="a7"/>
        <w:jc w:val="both"/>
        <w:rPr>
          <w:rFonts w:ascii="Times New Roman" w:hAnsi="Times New Roman" w:cs="Times New Roman"/>
          <w:sz w:val="20"/>
          <w:szCs w:val="20"/>
        </w:rPr>
      </w:pPr>
      <w:r w:rsidRPr="00817A78">
        <w:rPr>
          <w:rStyle w:val="a6"/>
          <w:rFonts w:ascii="Times New Roman" w:hAnsi="Times New Roman" w:cs="Times New Roman"/>
          <w:sz w:val="20"/>
          <w:szCs w:val="20"/>
        </w:rPr>
        <w:footnoteRef/>
      </w:r>
      <w:r w:rsidRPr="00817A78">
        <w:rPr>
          <w:rFonts w:ascii="Times New Roman" w:hAnsi="Times New Roman" w:cs="Times New Roman"/>
          <w:sz w:val="20"/>
          <w:szCs w:val="20"/>
        </w:rPr>
        <w:t xml:space="preserve"> </w:t>
      </w:r>
      <w:r w:rsidRPr="00817A78">
        <w:rPr>
          <w:rFonts w:ascii="Times New Roman" w:hAnsi="Times New Roman" w:cs="Times New Roman"/>
          <w:sz w:val="20"/>
          <w:szCs w:val="20"/>
          <w:lang w:eastAsia="ru-RU"/>
        </w:rPr>
        <w:t>Тай Ю.Б. Правовые проблемы арбитражног</w:t>
      </w:r>
      <w:r>
        <w:rPr>
          <w:rFonts w:ascii="Times New Roman" w:hAnsi="Times New Roman" w:cs="Times New Roman"/>
          <w:sz w:val="20"/>
          <w:szCs w:val="20"/>
          <w:lang w:eastAsia="ru-RU"/>
        </w:rPr>
        <w:t xml:space="preserve">о управления: </w:t>
      </w:r>
      <w:proofErr w:type="spellStart"/>
      <w:r>
        <w:rPr>
          <w:rFonts w:ascii="Times New Roman" w:hAnsi="Times New Roman" w:cs="Times New Roman"/>
          <w:sz w:val="20"/>
          <w:szCs w:val="20"/>
          <w:lang w:eastAsia="ru-RU"/>
        </w:rPr>
        <w:t>Автореф</w:t>
      </w:r>
      <w:proofErr w:type="spellEnd"/>
      <w:r>
        <w:rPr>
          <w:rFonts w:ascii="Times New Roman" w:hAnsi="Times New Roman" w:cs="Times New Roman"/>
          <w:sz w:val="20"/>
          <w:szCs w:val="20"/>
          <w:lang w:eastAsia="ru-RU"/>
        </w:rPr>
        <w:t xml:space="preserve">. </w:t>
      </w:r>
      <w:proofErr w:type="spellStart"/>
      <w:r>
        <w:rPr>
          <w:rFonts w:ascii="Times New Roman" w:hAnsi="Times New Roman" w:cs="Times New Roman"/>
          <w:sz w:val="20"/>
          <w:szCs w:val="20"/>
          <w:lang w:eastAsia="ru-RU"/>
        </w:rPr>
        <w:t>дис</w:t>
      </w:r>
      <w:proofErr w:type="spellEnd"/>
      <w:r>
        <w:rPr>
          <w:rFonts w:ascii="Times New Roman" w:hAnsi="Times New Roman" w:cs="Times New Roman"/>
          <w:sz w:val="20"/>
          <w:szCs w:val="20"/>
          <w:lang w:eastAsia="ru-RU"/>
        </w:rPr>
        <w:t xml:space="preserve">. </w:t>
      </w:r>
      <w:r w:rsidRPr="00817A78">
        <w:rPr>
          <w:rFonts w:ascii="Times New Roman" w:hAnsi="Times New Roman" w:cs="Times New Roman"/>
          <w:sz w:val="20"/>
          <w:szCs w:val="20"/>
          <w:lang w:eastAsia="ru-RU"/>
        </w:rPr>
        <w:t xml:space="preserve">канд. </w:t>
      </w:r>
      <w:proofErr w:type="spellStart"/>
      <w:r w:rsidRPr="00817A78">
        <w:rPr>
          <w:rFonts w:ascii="Times New Roman" w:hAnsi="Times New Roman" w:cs="Times New Roman"/>
          <w:sz w:val="20"/>
          <w:szCs w:val="20"/>
          <w:lang w:eastAsia="ru-RU"/>
        </w:rPr>
        <w:t>юрид</w:t>
      </w:r>
      <w:proofErr w:type="spellEnd"/>
      <w:r w:rsidRPr="00817A78">
        <w:rPr>
          <w:rFonts w:ascii="Times New Roman" w:hAnsi="Times New Roman" w:cs="Times New Roman"/>
          <w:sz w:val="20"/>
          <w:szCs w:val="20"/>
          <w:lang w:eastAsia="ru-RU"/>
        </w:rPr>
        <w:t xml:space="preserve">. наук. М.. –  2005. </w:t>
      </w:r>
      <w:r w:rsidR="002F2905">
        <w:rPr>
          <w:rFonts w:ascii="Times New Roman" w:hAnsi="Times New Roman" w:cs="Times New Roman"/>
          <w:sz w:val="20"/>
          <w:szCs w:val="20"/>
          <w:lang w:eastAsia="ru-RU"/>
        </w:rPr>
        <w:t xml:space="preserve">                </w:t>
      </w:r>
      <w:r w:rsidRPr="00817A78">
        <w:rPr>
          <w:rFonts w:ascii="Times New Roman" w:hAnsi="Times New Roman" w:cs="Times New Roman"/>
          <w:sz w:val="20"/>
          <w:szCs w:val="20"/>
          <w:lang w:eastAsia="ru-RU"/>
        </w:rPr>
        <w:t>С. 10. –  19.</w:t>
      </w:r>
    </w:p>
  </w:footnote>
  <w:footnote w:id="20">
    <w:p w:rsidR="009A6BA7" w:rsidRPr="00817A78" w:rsidRDefault="009A6BA7" w:rsidP="00024668">
      <w:pPr>
        <w:pStyle w:val="a7"/>
        <w:jc w:val="both"/>
        <w:rPr>
          <w:rFonts w:ascii="Times New Roman" w:hAnsi="Times New Roman" w:cs="Times New Roman"/>
          <w:sz w:val="20"/>
          <w:szCs w:val="20"/>
        </w:rPr>
      </w:pPr>
      <w:r w:rsidRPr="00817A78">
        <w:rPr>
          <w:rStyle w:val="a6"/>
          <w:rFonts w:ascii="Times New Roman" w:hAnsi="Times New Roman" w:cs="Times New Roman"/>
          <w:sz w:val="20"/>
          <w:szCs w:val="20"/>
        </w:rPr>
        <w:footnoteRef/>
      </w:r>
      <w:r w:rsidRPr="00817A78">
        <w:rPr>
          <w:rFonts w:ascii="Times New Roman" w:hAnsi="Times New Roman" w:cs="Times New Roman"/>
          <w:sz w:val="20"/>
          <w:szCs w:val="20"/>
        </w:rPr>
        <w:t xml:space="preserve"> </w:t>
      </w:r>
      <w:r w:rsidRPr="00817A78">
        <w:rPr>
          <w:rFonts w:ascii="Times New Roman" w:hAnsi="Times New Roman" w:cs="Times New Roman"/>
          <w:sz w:val="20"/>
          <w:szCs w:val="20"/>
          <w:lang w:eastAsia="ru-RU"/>
        </w:rPr>
        <w:t xml:space="preserve">Богданов Е.В. </w:t>
      </w:r>
      <w:hyperlink r:id="rId4" w:history="1">
        <w:r w:rsidRPr="00817A78">
          <w:rPr>
            <w:rFonts w:ascii="Times New Roman" w:hAnsi="Times New Roman" w:cs="Times New Roman"/>
            <w:sz w:val="20"/>
            <w:szCs w:val="20"/>
            <w:lang w:eastAsia="ru-RU"/>
          </w:rPr>
          <w:t>Правовое положение арбитражного (судебного) управляющего</w:t>
        </w:r>
      </w:hyperlink>
      <w:r w:rsidRPr="00817A78">
        <w:rPr>
          <w:rFonts w:ascii="Times New Roman" w:hAnsi="Times New Roman" w:cs="Times New Roman"/>
          <w:sz w:val="20"/>
          <w:szCs w:val="20"/>
          <w:lang w:eastAsia="ru-RU"/>
        </w:rPr>
        <w:t xml:space="preserve"> // Законы России: опыт</w:t>
      </w:r>
      <w:proofErr w:type="gramStart"/>
      <w:r w:rsidRPr="00817A78">
        <w:rPr>
          <w:rFonts w:ascii="Times New Roman" w:hAnsi="Times New Roman" w:cs="Times New Roman"/>
          <w:sz w:val="20"/>
          <w:szCs w:val="20"/>
          <w:lang w:eastAsia="ru-RU"/>
        </w:rPr>
        <w:t>.</w:t>
      </w:r>
      <w:proofErr w:type="gramEnd"/>
      <w:r w:rsidRPr="00817A78">
        <w:rPr>
          <w:rFonts w:ascii="Times New Roman" w:hAnsi="Times New Roman" w:cs="Times New Roman"/>
          <w:sz w:val="20"/>
          <w:szCs w:val="20"/>
          <w:lang w:eastAsia="ru-RU"/>
        </w:rPr>
        <w:t xml:space="preserve"> –  </w:t>
      </w:r>
      <w:proofErr w:type="gramStart"/>
      <w:r w:rsidRPr="00817A78">
        <w:rPr>
          <w:rFonts w:ascii="Times New Roman" w:hAnsi="Times New Roman" w:cs="Times New Roman"/>
          <w:sz w:val="20"/>
          <w:szCs w:val="20"/>
          <w:lang w:eastAsia="ru-RU"/>
        </w:rPr>
        <w:t>а</w:t>
      </w:r>
      <w:proofErr w:type="gramEnd"/>
      <w:r w:rsidRPr="00817A78">
        <w:rPr>
          <w:rFonts w:ascii="Times New Roman" w:hAnsi="Times New Roman" w:cs="Times New Roman"/>
          <w:sz w:val="20"/>
          <w:szCs w:val="20"/>
          <w:lang w:eastAsia="ru-RU"/>
        </w:rPr>
        <w:t xml:space="preserve">нализ. –  практика. 2014. </w:t>
      </w:r>
      <w:r>
        <w:rPr>
          <w:rFonts w:ascii="Times New Roman" w:hAnsi="Times New Roman" w:cs="Times New Roman"/>
          <w:sz w:val="20"/>
          <w:szCs w:val="20"/>
          <w:lang w:eastAsia="ru-RU"/>
        </w:rPr>
        <w:t>№</w:t>
      </w:r>
      <w:r w:rsidRPr="00817A78">
        <w:rPr>
          <w:rFonts w:ascii="Times New Roman" w:hAnsi="Times New Roman" w:cs="Times New Roman"/>
          <w:sz w:val="20"/>
          <w:szCs w:val="20"/>
          <w:lang w:eastAsia="ru-RU"/>
        </w:rPr>
        <w:t xml:space="preserve"> 8. С. 74 – 80.</w:t>
      </w:r>
    </w:p>
  </w:footnote>
  <w:footnote w:id="21">
    <w:p w:rsidR="009A6BA7" w:rsidRPr="00817A78" w:rsidRDefault="009A6BA7" w:rsidP="00024668">
      <w:pPr>
        <w:pStyle w:val="a7"/>
        <w:jc w:val="both"/>
        <w:rPr>
          <w:rFonts w:ascii="Times New Roman" w:hAnsi="Times New Roman" w:cs="Times New Roman"/>
          <w:sz w:val="20"/>
          <w:szCs w:val="20"/>
        </w:rPr>
      </w:pPr>
      <w:r w:rsidRPr="00817A78">
        <w:rPr>
          <w:rStyle w:val="a6"/>
          <w:rFonts w:ascii="Times New Roman" w:hAnsi="Times New Roman" w:cs="Times New Roman"/>
          <w:sz w:val="20"/>
          <w:szCs w:val="20"/>
        </w:rPr>
        <w:footnoteRef/>
      </w:r>
      <w:r w:rsidRPr="00817A78">
        <w:rPr>
          <w:rFonts w:ascii="Times New Roman" w:hAnsi="Times New Roman" w:cs="Times New Roman"/>
          <w:sz w:val="20"/>
          <w:szCs w:val="20"/>
        </w:rPr>
        <w:t xml:space="preserve"> </w:t>
      </w:r>
      <w:hyperlink r:id="rId5" w:history="1">
        <w:r w:rsidRPr="00817A78">
          <w:rPr>
            <w:rFonts w:ascii="Times New Roman" w:hAnsi="Times New Roman" w:cs="Times New Roman"/>
            <w:sz w:val="20"/>
            <w:szCs w:val="20"/>
            <w:lang w:eastAsia="ru-RU"/>
          </w:rPr>
          <w:t>Постановление</w:t>
        </w:r>
      </w:hyperlink>
      <w:r>
        <w:rPr>
          <w:rFonts w:ascii="Times New Roman" w:hAnsi="Times New Roman" w:cs="Times New Roman"/>
          <w:sz w:val="20"/>
          <w:szCs w:val="20"/>
          <w:lang w:eastAsia="ru-RU"/>
        </w:rPr>
        <w:t xml:space="preserve"> КС РФ от 19.12.</w:t>
      </w:r>
      <w:r w:rsidRPr="00817A78">
        <w:rPr>
          <w:rFonts w:ascii="Times New Roman" w:hAnsi="Times New Roman" w:cs="Times New Roman"/>
          <w:sz w:val="20"/>
          <w:szCs w:val="20"/>
          <w:lang w:eastAsia="ru-RU"/>
        </w:rPr>
        <w:t xml:space="preserve">2005 г. </w:t>
      </w:r>
      <w:r>
        <w:rPr>
          <w:rFonts w:ascii="Times New Roman" w:hAnsi="Times New Roman" w:cs="Times New Roman"/>
          <w:sz w:val="20"/>
          <w:szCs w:val="20"/>
          <w:lang w:eastAsia="ru-RU"/>
        </w:rPr>
        <w:t>№</w:t>
      </w:r>
      <w:r w:rsidRPr="00817A78">
        <w:rPr>
          <w:rFonts w:ascii="Times New Roman" w:hAnsi="Times New Roman" w:cs="Times New Roman"/>
          <w:sz w:val="20"/>
          <w:szCs w:val="20"/>
          <w:lang w:eastAsia="ru-RU"/>
        </w:rPr>
        <w:t xml:space="preserve"> 12–П «По делу о проверке конституционности абзаца восьмого пункта 1 статьи 20 Федерального закона «О несостоятельности (банкротстве)» в связи с жалобой гражданина А.Г. </w:t>
      </w:r>
      <w:proofErr w:type="spellStart"/>
      <w:r w:rsidRPr="00817A78">
        <w:rPr>
          <w:rFonts w:ascii="Times New Roman" w:hAnsi="Times New Roman" w:cs="Times New Roman"/>
          <w:sz w:val="20"/>
          <w:szCs w:val="20"/>
          <w:lang w:eastAsia="ru-RU"/>
        </w:rPr>
        <w:t>Меженцева</w:t>
      </w:r>
      <w:proofErr w:type="spellEnd"/>
      <w:r w:rsidRPr="00817A78">
        <w:rPr>
          <w:rFonts w:ascii="Times New Roman" w:hAnsi="Times New Roman" w:cs="Times New Roman"/>
          <w:sz w:val="20"/>
          <w:szCs w:val="20"/>
          <w:lang w:eastAsia="ru-RU"/>
        </w:rPr>
        <w:t xml:space="preserve">» // СЗ РФ. 2006. </w:t>
      </w:r>
      <w:r>
        <w:rPr>
          <w:rFonts w:ascii="Times New Roman" w:hAnsi="Times New Roman" w:cs="Times New Roman"/>
          <w:sz w:val="20"/>
          <w:szCs w:val="20"/>
          <w:lang w:eastAsia="ru-RU"/>
        </w:rPr>
        <w:t>№</w:t>
      </w:r>
      <w:r w:rsidRPr="00817A78">
        <w:rPr>
          <w:rFonts w:ascii="Times New Roman" w:hAnsi="Times New Roman" w:cs="Times New Roman"/>
          <w:sz w:val="20"/>
          <w:szCs w:val="20"/>
          <w:lang w:eastAsia="ru-RU"/>
        </w:rPr>
        <w:t xml:space="preserve"> 3. Ст. 335.</w:t>
      </w:r>
    </w:p>
  </w:footnote>
  <w:footnote w:id="22">
    <w:p w:rsidR="009A6BA7" w:rsidRPr="00817A78" w:rsidRDefault="009A6BA7" w:rsidP="00024668">
      <w:pPr>
        <w:pStyle w:val="a7"/>
        <w:jc w:val="both"/>
        <w:rPr>
          <w:rFonts w:ascii="Times New Roman" w:hAnsi="Times New Roman" w:cs="Times New Roman"/>
          <w:sz w:val="20"/>
          <w:szCs w:val="20"/>
        </w:rPr>
      </w:pPr>
      <w:r w:rsidRPr="00817A78">
        <w:rPr>
          <w:rStyle w:val="a6"/>
          <w:rFonts w:ascii="Times New Roman" w:hAnsi="Times New Roman" w:cs="Times New Roman"/>
          <w:sz w:val="20"/>
          <w:szCs w:val="20"/>
        </w:rPr>
        <w:footnoteRef/>
      </w:r>
      <w:r w:rsidRPr="00817A78">
        <w:rPr>
          <w:rFonts w:ascii="Times New Roman" w:hAnsi="Times New Roman" w:cs="Times New Roman"/>
          <w:sz w:val="20"/>
          <w:szCs w:val="20"/>
        </w:rPr>
        <w:t xml:space="preserve"> </w:t>
      </w:r>
      <w:r w:rsidRPr="00817A78">
        <w:rPr>
          <w:rFonts w:ascii="Times New Roman" w:hAnsi="Times New Roman" w:cs="Times New Roman"/>
          <w:sz w:val="20"/>
          <w:szCs w:val="20"/>
          <w:lang w:eastAsia="ru-RU"/>
        </w:rPr>
        <w:t xml:space="preserve">Егорова М.А. </w:t>
      </w:r>
      <w:hyperlink r:id="rId6" w:history="1">
        <w:r w:rsidRPr="00817A78">
          <w:rPr>
            <w:rFonts w:ascii="Times New Roman" w:hAnsi="Times New Roman" w:cs="Times New Roman"/>
            <w:sz w:val="20"/>
            <w:szCs w:val="20"/>
            <w:lang w:eastAsia="ru-RU"/>
          </w:rPr>
          <w:t>Обязательное саморегулирование как институт</w:t>
        </w:r>
      </w:hyperlink>
      <w:r w:rsidRPr="00817A78">
        <w:rPr>
          <w:rFonts w:ascii="Times New Roman" w:hAnsi="Times New Roman" w:cs="Times New Roman"/>
          <w:sz w:val="20"/>
          <w:szCs w:val="20"/>
          <w:lang w:eastAsia="ru-RU"/>
        </w:rPr>
        <w:t xml:space="preserve"> частного права // Предпринимательское право. 2014. </w:t>
      </w:r>
      <w:r>
        <w:rPr>
          <w:rFonts w:ascii="Times New Roman" w:hAnsi="Times New Roman" w:cs="Times New Roman"/>
          <w:sz w:val="20"/>
          <w:szCs w:val="20"/>
          <w:lang w:eastAsia="ru-RU"/>
        </w:rPr>
        <w:t>№</w:t>
      </w:r>
      <w:r w:rsidRPr="00817A78">
        <w:rPr>
          <w:rFonts w:ascii="Times New Roman" w:hAnsi="Times New Roman" w:cs="Times New Roman"/>
          <w:sz w:val="20"/>
          <w:szCs w:val="20"/>
          <w:lang w:eastAsia="ru-RU"/>
        </w:rPr>
        <w:t xml:space="preserve"> 4. С. 14 – 15.</w:t>
      </w:r>
    </w:p>
  </w:footnote>
  <w:footnote w:id="23">
    <w:p w:rsidR="009A6BA7" w:rsidRPr="00817A78" w:rsidRDefault="009A6BA7" w:rsidP="00024668">
      <w:pPr>
        <w:pStyle w:val="a7"/>
        <w:jc w:val="both"/>
        <w:rPr>
          <w:rFonts w:ascii="Times New Roman" w:hAnsi="Times New Roman" w:cs="Times New Roman"/>
          <w:sz w:val="20"/>
          <w:szCs w:val="20"/>
        </w:rPr>
      </w:pPr>
      <w:r w:rsidRPr="00817A78">
        <w:rPr>
          <w:rStyle w:val="a6"/>
          <w:rFonts w:ascii="Times New Roman" w:hAnsi="Times New Roman" w:cs="Times New Roman"/>
          <w:sz w:val="20"/>
          <w:szCs w:val="20"/>
        </w:rPr>
        <w:footnoteRef/>
      </w:r>
      <w:r w:rsidRPr="00817A78">
        <w:rPr>
          <w:rFonts w:ascii="Times New Roman" w:hAnsi="Times New Roman" w:cs="Times New Roman"/>
          <w:sz w:val="20"/>
          <w:szCs w:val="20"/>
        </w:rPr>
        <w:t xml:space="preserve"> </w:t>
      </w:r>
      <w:proofErr w:type="spellStart"/>
      <w:r w:rsidRPr="00817A78">
        <w:rPr>
          <w:rFonts w:ascii="Times New Roman" w:hAnsi="Times New Roman" w:cs="Times New Roman"/>
          <w:sz w:val="20"/>
          <w:szCs w:val="20"/>
          <w:lang w:eastAsia="ru-RU"/>
        </w:rPr>
        <w:t>Телюкина</w:t>
      </w:r>
      <w:proofErr w:type="spellEnd"/>
      <w:r w:rsidRPr="00817A78">
        <w:rPr>
          <w:rFonts w:ascii="Times New Roman" w:hAnsi="Times New Roman" w:cs="Times New Roman"/>
          <w:sz w:val="20"/>
          <w:szCs w:val="20"/>
          <w:lang w:eastAsia="ru-RU"/>
        </w:rPr>
        <w:t xml:space="preserve"> М.В. Конкурсное право: Теория и практика несо</w:t>
      </w:r>
      <w:r>
        <w:rPr>
          <w:rFonts w:ascii="Times New Roman" w:hAnsi="Times New Roman" w:cs="Times New Roman"/>
          <w:sz w:val="20"/>
          <w:szCs w:val="20"/>
          <w:lang w:eastAsia="ru-RU"/>
        </w:rPr>
        <w:t>стоятельности (банкротства). М.</w:t>
      </w:r>
      <w:r w:rsidRPr="00817A78">
        <w:rPr>
          <w:rFonts w:ascii="Times New Roman" w:hAnsi="Times New Roman" w:cs="Times New Roman"/>
          <w:sz w:val="20"/>
          <w:szCs w:val="20"/>
          <w:lang w:eastAsia="ru-RU"/>
        </w:rPr>
        <w:t xml:space="preserve"> –  2002. С. 192.</w:t>
      </w:r>
    </w:p>
  </w:footnote>
  <w:footnote w:id="24">
    <w:p w:rsidR="009A6BA7" w:rsidRPr="00817A78" w:rsidRDefault="009A6BA7" w:rsidP="00024668">
      <w:pPr>
        <w:pStyle w:val="a7"/>
        <w:jc w:val="both"/>
        <w:rPr>
          <w:rFonts w:ascii="Times New Roman" w:hAnsi="Times New Roman" w:cs="Times New Roman"/>
          <w:sz w:val="20"/>
          <w:szCs w:val="20"/>
          <w:lang w:eastAsia="ru-RU"/>
        </w:rPr>
      </w:pPr>
      <w:r w:rsidRPr="00817A78">
        <w:rPr>
          <w:rStyle w:val="a6"/>
          <w:rFonts w:ascii="Times New Roman" w:hAnsi="Times New Roman" w:cs="Times New Roman"/>
          <w:sz w:val="20"/>
          <w:szCs w:val="20"/>
        </w:rPr>
        <w:footnoteRef/>
      </w:r>
      <w:r w:rsidRPr="00817A78">
        <w:rPr>
          <w:rFonts w:ascii="Times New Roman" w:hAnsi="Times New Roman" w:cs="Times New Roman"/>
          <w:sz w:val="20"/>
          <w:szCs w:val="20"/>
        </w:rPr>
        <w:t xml:space="preserve"> </w:t>
      </w:r>
      <w:proofErr w:type="spellStart"/>
      <w:r w:rsidRPr="00817A78">
        <w:rPr>
          <w:rFonts w:ascii="Times New Roman" w:hAnsi="Times New Roman" w:cs="Times New Roman"/>
          <w:sz w:val="20"/>
          <w:szCs w:val="20"/>
          <w:lang w:eastAsia="ru-RU"/>
        </w:rPr>
        <w:t>Попондопуло</w:t>
      </w:r>
      <w:proofErr w:type="spellEnd"/>
      <w:r w:rsidRPr="00817A78">
        <w:rPr>
          <w:rFonts w:ascii="Times New Roman" w:hAnsi="Times New Roman" w:cs="Times New Roman"/>
          <w:sz w:val="20"/>
          <w:szCs w:val="20"/>
          <w:lang w:eastAsia="ru-RU"/>
        </w:rPr>
        <w:t xml:space="preserve"> В.Ф. Некоторые проблемы совершенствования законодательства о банкротстве // Журнал предпринимательского и корпоративного права. 2016. </w:t>
      </w:r>
      <w:r>
        <w:rPr>
          <w:rFonts w:ascii="Times New Roman" w:hAnsi="Times New Roman" w:cs="Times New Roman"/>
          <w:sz w:val="20"/>
          <w:szCs w:val="20"/>
          <w:lang w:eastAsia="ru-RU"/>
        </w:rPr>
        <w:t>№</w:t>
      </w:r>
      <w:r w:rsidRPr="00817A78">
        <w:rPr>
          <w:rFonts w:ascii="Times New Roman" w:hAnsi="Times New Roman" w:cs="Times New Roman"/>
          <w:sz w:val="20"/>
          <w:szCs w:val="20"/>
          <w:lang w:eastAsia="ru-RU"/>
        </w:rPr>
        <w:t xml:space="preserve"> 1. С. 44 – 52.</w:t>
      </w:r>
    </w:p>
  </w:footnote>
  <w:footnote w:id="25">
    <w:p w:rsidR="009A6BA7" w:rsidRPr="00817A78" w:rsidRDefault="009A6BA7" w:rsidP="00024668">
      <w:pPr>
        <w:pStyle w:val="a7"/>
        <w:jc w:val="both"/>
        <w:rPr>
          <w:rFonts w:ascii="Times New Roman" w:hAnsi="Times New Roman" w:cs="Times New Roman"/>
          <w:sz w:val="20"/>
          <w:szCs w:val="20"/>
        </w:rPr>
      </w:pPr>
      <w:r w:rsidRPr="00817A78">
        <w:rPr>
          <w:rStyle w:val="a6"/>
          <w:rFonts w:ascii="Times New Roman" w:hAnsi="Times New Roman" w:cs="Times New Roman"/>
          <w:sz w:val="20"/>
          <w:szCs w:val="20"/>
        </w:rPr>
        <w:footnoteRef/>
      </w:r>
      <w:r w:rsidRPr="00817A78">
        <w:rPr>
          <w:rFonts w:ascii="Times New Roman" w:hAnsi="Times New Roman" w:cs="Times New Roman"/>
          <w:sz w:val="20"/>
          <w:szCs w:val="20"/>
        </w:rPr>
        <w:t xml:space="preserve"> </w:t>
      </w:r>
      <w:proofErr w:type="spellStart"/>
      <w:r w:rsidRPr="00817A78">
        <w:rPr>
          <w:rFonts w:ascii="Times New Roman" w:hAnsi="Times New Roman" w:cs="Times New Roman"/>
          <w:sz w:val="20"/>
          <w:szCs w:val="20"/>
          <w:lang w:eastAsia="ru-RU"/>
        </w:rPr>
        <w:t>Попондопуло</w:t>
      </w:r>
      <w:proofErr w:type="spellEnd"/>
      <w:r w:rsidRPr="00817A78">
        <w:rPr>
          <w:rFonts w:ascii="Times New Roman" w:hAnsi="Times New Roman" w:cs="Times New Roman"/>
          <w:sz w:val="20"/>
          <w:szCs w:val="20"/>
          <w:lang w:eastAsia="ru-RU"/>
        </w:rPr>
        <w:t xml:space="preserve"> В.Ф. Банкротство. Правовое регулирование: Научно–практическое пособие. М.: Проспект. –  2015. С. 122.</w:t>
      </w:r>
    </w:p>
  </w:footnote>
  <w:footnote w:id="26">
    <w:p w:rsidR="009A6BA7" w:rsidRPr="00817A78" w:rsidRDefault="009A6BA7" w:rsidP="00024668">
      <w:pPr>
        <w:pStyle w:val="a7"/>
        <w:jc w:val="both"/>
        <w:rPr>
          <w:rFonts w:ascii="Times New Roman" w:hAnsi="Times New Roman" w:cs="Times New Roman"/>
          <w:sz w:val="20"/>
          <w:szCs w:val="20"/>
          <w:lang w:eastAsia="ru-RU"/>
        </w:rPr>
      </w:pPr>
      <w:r w:rsidRPr="00817A78">
        <w:rPr>
          <w:rStyle w:val="a6"/>
          <w:rFonts w:ascii="Times New Roman" w:hAnsi="Times New Roman" w:cs="Times New Roman"/>
          <w:sz w:val="20"/>
          <w:szCs w:val="20"/>
        </w:rPr>
        <w:footnoteRef/>
      </w:r>
      <w:r w:rsidRPr="00817A78">
        <w:rPr>
          <w:rFonts w:ascii="Times New Roman" w:hAnsi="Times New Roman" w:cs="Times New Roman"/>
          <w:sz w:val="20"/>
          <w:szCs w:val="20"/>
        </w:rPr>
        <w:t xml:space="preserve"> </w:t>
      </w:r>
      <w:proofErr w:type="spellStart"/>
      <w:r w:rsidRPr="00817A78">
        <w:rPr>
          <w:rFonts w:ascii="Times New Roman" w:hAnsi="Times New Roman" w:cs="Times New Roman"/>
          <w:sz w:val="20"/>
          <w:szCs w:val="20"/>
          <w:lang w:eastAsia="ru-RU"/>
        </w:rPr>
        <w:t>Гузанов</w:t>
      </w:r>
      <w:proofErr w:type="spellEnd"/>
      <w:r w:rsidRPr="00817A78">
        <w:rPr>
          <w:rFonts w:ascii="Times New Roman" w:hAnsi="Times New Roman" w:cs="Times New Roman"/>
          <w:sz w:val="20"/>
          <w:szCs w:val="20"/>
          <w:lang w:eastAsia="ru-RU"/>
        </w:rPr>
        <w:t xml:space="preserve"> К.А. К вопр</w:t>
      </w:r>
      <w:r>
        <w:rPr>
          <w:rFonts w:ascii="Times New Roman" w:hAnsi="Times New Roman" w:cs="Times New Roman"/>
          <w:sz w:val="20"/>
          <w:szCs w:val="20"/>
          <w:lang w:eastAsia="ru-RU"/>
        </w:rPr>
        <w:t xml:space="preserve">осу о правовом статусе лица, </w:t>
      </w:r>
      <w:r w:rsidRPr="00817A78">
        <w:rPr>
          <w:rFonts w:ascii="Times New Roman" w:hAnsi="Times New Roman" w:cs="Times New Roman"/>
          <w:sz w:val="20"/>
          <w:szCs w:val="20"/>
          <w:lang w:eastAsia="ru-RU"/>
        </w:rPr>
        <w:t xml:space="preserve">исполняющего обязанности конкурсного управляющего: правовые коллизии и судебная практика // Вестник арбитражной практики. 2016. </w:t>
      </w:r>
      <w:r>
        <w:rPr>
          <w:rFonts w:ascii="Times New Roman" w:hAnsi="Times New Roman" w:cs="Times New Roman"/>
          <w:sz w:val="20"/>
          <w:szCs w:val="20"/>
          <w:lang w:eastAsia="ru-RU"/>
        </w:rPr>
        <w:t>№</w:t>
      </w:r>
      <w:r w:rsidRPr="00817A78">
        <w:rPr>
          <w:rFonts w:ascii="Times New Roman" w:hAnsi="Times New Roman" w:cs="Times New Roman"/>
          <w:sz w:val="20"/>
          <w:szCs w:val="20"/>
          <w:lang w:eastAsia="ru-RU"/>
        </w:rPr>
        <w:t xml:space="preserve"> 5. С. 70 –</w:t>
      </w:r>
      <w:r>
        <w:rPr>
          <w:rFonts w:ascii="Times New Roman" w:hAnsi="Times New Roman" w:cs="Times New Roman"/>
          <w:sz w:val="20"/>
          <w:szCs w:val="20"/>
          <w:lang w:eastAsia="ru-RU"/>
        </w:rPr>
        <w:t xml:space="preserve"> 75.</w:t>
      </w:r>
    </w:p>
  </w:footnote>
  <w:footnote w:id="27">
    <w:p w:rsidR="009A6BA7" w:rsidRPr="00817A78" w:rsidRDefault="009A6BA7" w:rsidP="00024668">
      <w:pPr>
        <w:pStyle w:val="a7"/>
        <w:jc w:val="both"/>
        <w:rPr>
          <w:rFonts w:ascii="Times New Roman" w:hAnsi="Times New Roman" w:cs="Times New Roman"/>
          <w:sz w:val="20"/>
          <w:szCs w:val="20"/>
          <w:lang w:eastAsia="ru-RU"/>
        </w:rPr>
      </w:pPr>
      <w:r w:rsidRPr="00817A78">
        <w:rPr>
          <w:rStyle w:val="a6"/>
          <w:rFonts w:ascii="Times New Roman" w:hAnsi="Times New Roman" w:cs="Times New Roman"/>
          <w:sz w:val="20"/>
          <w:szCs w:val="20"/>
        </w:rPr>
        <w:footnoteRef/>
      </w:r>
      <w:r w:rsidRPr="00817A78">
        <w:rPr>
          <w:rFonts w:ascii="Times New Roman" w:hAnsi="Times New Roman" w:cs="Times New Roman"/>
          <w:sz w:val="20"/>
          <w:szCs w:val="20"/>
        </w:rPr>
        <w:t xml:space="preserve"> </w:t>
      </w:r>
      <w:r w:rsidRPr="00817A78">
        <w:rPr>
          <w:rFonts w:ascii="Times New Roman" w:hAnsi="Times New Roman" w:cs="Times New Roman"/>
          <w:sz w:val="20"/>
          <w:szCs w:val="20"/>
          <w:lang w:eastAsia="ru-RU"/>
        </w:rPr>
        <w:t xml:space="preserve">Постановление ФАС </w:t>
      </w:r>
      <w:proofErr w:type="spellStart"/>
      <w:r w:rsidRPr="00817A78">
        <w:rPr>
          <w:rFonts w:ascii="Times New Roman" w:hAnsi="Times New Roman" w:cs="Times New Roman"/>
          <w:sz w:val="20"/>
          <w:szCs w:val="20"/>
          <w:lang w:eastAsia="ru-RU"/>
        </w:rPr>
        <w:t>Восточно</w:t>
      </w:r>
      <w:proofErr w:type="spellEnd"/>
      <w:r w:rsidRPr="00817A78">
        <w:rPr>
          <w:rFonts w:ascii="Times New Roman" w:hAnsi="Times New Roman" w:cs="Times New Roman"/>
          <w:sz w:val="20"/>
          <w:szCs w:val="20"/>
          <w:lang w:eastAsia="ru-RU"/>
        </w:rPr>
        <w:t xml:space="preserve">–Сибирского округа от 20.04.2011 по делу </w:t>
      </w:r>
      <w:r>
        <w:rPr>
          <w:rFonts w:ascii="Times New Roman" w:hAnsi="Times New Roman" w:cs="Times New Roman"/>
          <w:sz w:val="20"/>
          <w:szCs w:val="20"/>
          <w:lang w:eastAsia="ru-RU"/>
        </w:rPr>
        <w:t>№</w:t>
      </w:r>
      <w:r w:rsidRPr="00817A78">
        <w:rPr>
          <w:rFonts w:ascii="Times New Roman" w:hAnsi="Times New Roman" w:cs="Times New Roman"/>
          <w:sz w:val="20"/>
          <w:szCs w:val="20"/>
          <w:lang w:eastAsia="ru-RU"/>
        </w:rPr>
        <w:t xml:space="preserve"> А19–</w:t>
      </w:r>
      <w:r>
        <w:rPr>
          <w:rFonts w:ascii="Times New Roman" w:hAnsi="Times New Roman" w:cs="Times New Roman"/>
          <w:sz w:val="20"/>
          <w:szCs w:val="20"/>
          <w:lang w:eastAsia="ru-RU"/>
        </w:rPr>
        <w:t xml:space="preserve">23565/09 </w:t>
      </w:r>
      <w:r w:rsidRPr="00817A78">
        <w:rPr>
          <w:rFonts w:ascii="Times New Roman" w:hAnsi="Times New Roman" w:cs="Times New Roman"/>
          <w:sz w:val="20"/>
          <w:szCs w:val="20"/>
          <w:lang w:eastAsia="ru-RU"/>
        </w:rPr>
        <w:t>// СПС «</w:t>
      </w:r>
      <w:proofErr w:type="spellStart"/>
      <w:r w:rsidRPr="00817A78">
        <w:rPr>
          <w:rFonts w:ascii="Times New Roman" w:hAnsi="Times New Roman" w:cs="Times New Roman"/>
          <w:sz w:val="20"/>
          <w:szCs w:val="20"/>
          <w:lang w:eastAsia="ru-RU"/>
        </w:rPr>
        <w:t>КонсультантПлюс</w:t>
      </w:r>
      <w:proofErr w:type="spellEnd"/>
      <w:r w:rsidRPr="00817A78">
        <w:rPr>
          <w:rFonts w:ascii="Times New Roman" w:hAnsi="Times New Roman" w:cs="Times New Roman"/>
          <w:sz w:val="20"/>
          <w:szCs w:val="20"/>
          <w:lang w:eastAsia="ru-RU"/>
        </w:rPr>
        <w:t>».</w:t>
      </w:r>
    </w:p>
  </w:footnote>
  <w:footnote w:id="28">
    <w:p w:rsidR="009A6BA7" w:rsidRPr="003042D5" w:rsidRDefault="009A6BA7" w:rsidP="003042D5">
      <w:pPr>
        <w:pStyle w:val="a7"/>
        <w:jc w:val="both"/>
        <w:rPr>
          <w:rFonts w:ascii="Times New Roman" w:hAnsi="Times New Roman" w:cs="Times New Roman"/>
          <w:sz w:val="20"/>
          <w:szCs w:val="20"/>
          <w:lang w:eastAsia="ru-RU"/>
        </w:rPr>
      </w:pPr>
      <w:r w:rsidRPr="00817A78">
        <w:rPr>
          <w:rStyle w:val="a6"/>
          <w:rFonts w:ascii="Times New Roman" w:hAnsi="Times New Roman" w:cs="Times New Roman"/>
          <w:sz w:val="20"/>
          <w:szCs w:val="20"/>
        </w:rPr>
        <w:footnoteRef/>
      </w:r>
      <w:r w:rsidRPr="00817A78">
        <w:rPr>
          <w:rFonts w:ascii="Times New Roman" w:hAnsi="Times New Roman" w:cs="Times New Roman"/>
          <w:sz w:val="20"/>
          <w:szCs w:val="20"/>
        </w:rPr>
        <w:t xml:space="preserve"> </w:t>
      </w:r>
      <w:r w:rsidRPr="00817A78">
        <w:rPr>
          <w:rFonts w:ascii="Times New Roman" w:hAnsi="Times New Roman" w:cs="Times New Roman"/>
          <w:sz w:val="20"/>
          <w:szCs w:val="20"/>
          <w:lang w:eastAsia="ru-RU"/>
        </w:rPr>
        <w:t xml:space="preserve">Постановление Арбитражного суда Поволжского округа от 24.03.2016 </w:t>
      </w:r>
      <w:r>
        <w:rPr>
          <w:rFonts w:ascii="Times New Roman" w:hAnsi="Times New Roman" w:cs="Times New Roman"/>
          <w:sz w:val="20"/>
          <w:szCs w:val="20"/>
          <w:lang w:eastAsia="ru-RU"/>
        </w:rPr>
        <w:t>№</w:t>
      </w:r>
      <w:r w:rsidRPr="00817A78">
        <w:rPr>
          <w:rFonts w:ascii="Times New Roman" w:hAnsi="Times New Roman" w:cs="Times New Roman"/>
          <w:sz w:val="20"/>
          <w:szCs w:val="20"/>
          <w:lang w:eastAsia="ru-RU"/>
        </w:rPr>
        <w:t xml:space="preserve"> Ф06–26539/2015 по делу </w:t>
      </w:r>
      <w:r>
        <w:rPr>
          <w:rFonts w:ascii="Times New Roman" w:hAnsi="Times New Roman" w:cs="Times New Roman"/>
          <w:sz w:val="20"/>
          <w:szCs w:val="20"/>
          <w:lang w:eastAsia="ru-RU"/>
        </w:rPr>
        <w:t>№</w:t>
      </w:r>
      <w:r w:rsidRPr="00817A78">
        <w:rPr>
          <w:rFonts w:ascii="Times New Roman" w:hAnsi="Times New Roman" w:cs="Times New Roman"/>
          <w:sz w:val="20"/>
          <w:szCs w:val="20"/>
          <w:lang w:eastAsia="ru-RU"/>
        </w:rPr>
        <w:t xml:space="preserve"> А55–274</w:t>
      </w:r>
      <w:r w:rsidRPr="003042D5">
        <w:rPr>
          <w:rFonts w:ascii="Times New Roman" w:hAnsi="Times New Roman" w:cs="Times New Roman"/>
          <w:sz w:val="20"/>
          <w:szCs w:val="20"/>
          <w:lang w:eastAsia="ru-RU"/>
        </w:rPr>
        <w:t>54/2014</w:t>
      </w:r>
      <w:r>
        <w:rPr>
          <w:rFonts w:ascii="Times New Roman" w:hAnsi="Times New Roman" w:cs="Times New Roman"/>
          <w:sz w:val="20"/>
          <w:szCs w:val="20"/>
          <w:lang w:eastAsia="ru-RU"/>
        </w:rPr>
        <w:t xml:space="preserve"> </w:t>
      </w:r>
      <w:r w:rsidRPr="003042D5">
        <w:rPr>
          <w:rFonts w:ascii="Times New Roman" w:hAnsi="Times New Roman" w:cs="Times New Roman"/>
          <w:sz w:val="20"/>
          <w:szCs w:val="20"/>
          <w:lang w:eastAsia="ru-RU"/>
        </w:rPr>
        <w:t>// СПС «</w:t>
      </w:r>
      <w:proofErr w:type="spellStart"/>
      <w:r w:rsidRPr="003042D5">
        <w:rPr>
          <w:rFonts w:ascii="Times New Roman" w:hAnsi="Times New Roman" w:cs="Times New Roman"/>
          <w:sz w:val="20"/>
          <w:szCs w:val="20"/>
          <w:lang w:eastAsia="ru-RU"/>
        </w:rPr>
        <w:t>КонсультантПлюс</w:t>
      </w:r>
      <w:proofErr w:type="spellEnd"/>
      <w:r w:rsidRPr="003042D5">
        <w:rPr>
          <w:rFonts w:ascii="Times New Roman" w:hAnsi="Times New Roman" w:cs="Times New Roman"/>
          <w:sz w:val="20"/>
          <w:szCs w:val="20"/>
          <w:lang w:eastAsia="ru-RU"/>
        </w:rPr>
        <w:t>».</w:t>
      </w:r>
    </w:p>
  </w:footnote>
  <w:footnote w:id="29">
    <w:p w:rsidR="009A6BA7" w:rsidRDefault="009A6BA7" w:rsidP="003042D5">
      <w:pPr>
        <w:pStyle w:val="a4"/>
        <w:jc w:val="both"/>
      </w:pPr>
      <w:r w:rsidRPr="003042D5">
        <w:rPr>
          <w:rStyle w:val="a6"/>
          <w:rFonts w:ascii="Times New Roman" w:hAnsi="Times New Roman" w:cs="Times New Roman"/>
        </w:rPr>
        <w:footnoteRef/>
      </w:r>
      <w:r w:rsidRPr="003042D5">
        <w:rPr>
          <w:rFonts w:ascii="Times New Roman" w:hAnsi="Times New Roman" w:cs="Times New Roman"/>
        </w:rPr>
        <w:t xml:space="preserve"> </w:t>
      </w:r>
      <w:hyperlink r:id="rId7" w:history="1">
        <w:r w:rsidRPr="003042D5">
          <w:rPr>
            <w:rFonts w:ascii="Times New Roman" w:eastAsia="Times New Roman" w:hAnsi="Times New Roman" w:cs="Times New Roman"/>
            <w:bCs/>
            <w:lang w:eastAsia="ru-RU"/>
          </w:rPr>
          <w:t>Постановление</w:t>
        </w:r>
      </w:hyperlink>
      <w:r w:rsidRPr="003042D5">
        <w:rPr>
          <w:rFonts w:ascii="Times New Roman" w:eastAsia="Times New Roman" w:hAnsi="Times New Roman" w:cs="Times New Roman"/>
          <w:bCs/>
          <w:lang w:eastAsia="ru-RU"/>
        </w:rPr>
        <w:t xml:space="preserve"> Арбитражн</w:t>
      </w:r>
      <w:r>
        <w:rPr>
          <w:rFonts w:ascii="Times New Roman" w:eastAsia="Times New Roman" w:hAnsi="Times New Roman" w:cs="Times New Roman"/>
          <w:bCs/>
          <w:lang w:eastAsia="ru-RU"/>
        </w:rPr>
        <w:t>ого суда Уральского округа от 03.04.</w:t>
      </w:r>
      <w:r w:rsidRPr="003042D5">
        <w:rPr>
          <w:rFonts w:ascii="Times New Roman" w:eastAsia="Times New Roman" w:hAnsi="Times New Roman" w:cs="Times New Roman"/>
          <w:bCs/>
          <w:lang w:eastAsia="ru-RU"/>
        </w:rPr>
        <w:t>2015 по делу № А60–26747/2012</w:t>
      </w:r>
      <w:r>
        <w:rPr>
          <w:rFonts w:ascii="Times New Roman" w:eastAsia="Times New Roman" w:hAnsi="Times New Roman" w:cs="Times New Roman"/>
          <w:bCs/>
          <w:lang w:eastAsia="ru-RU"/>
        </w:rPr>
        <w:t xml:space="preserve"> </w:t>
      </w:r>
      <w:r w:rsidRPr="003042D5">
        <w:rPr>
          <w:rFonts w:ascii="Times New Roman" w:hAnsi="Times New Roman" w:cs="Times New Roman"/>
          <w:lang w:eastAsia="ru-RU"/>
        </w:rPr>
        <w:t>// СПС «</w:t>
      </w:r>
      <w:proofErr w:type="spellStart"/>
      <w:r w:rsidRPr="003042D5">
        <w:rPr>
          <w:rFonts w:ascii="Times New Roman" w:hAnsi="Times New Roman" w:cs="Times New Roman"/>
          <w:lang w:eastAsia="ru-RU"/>
        </w:rPr>
        <w:t>КонсультантПлюс</w:t>
      </w:r>
      <w:proofErr w:type="spellEnd"/>
      <w:r w:rsidRPr="003042D5">
        <w:rPr>
          <w:rFonts w:ascii="Times New Roman" w:hAnsi="Times New Roman" w:cs="Times New Roman"/>
          <w:lang w:eastAsia="ru-RU"/>
        </w:rPr>
        <w:t>».</w:t>
      </w:r>
    </w:p>
  </w:footnote>
  <w:footnote w:id="30">
    <w:p w:rsidR="009A6BA7" w:rsidRPr="00817A78" w:rsidRDefault="009A6BA7" w:rsidP="00024668">
      <w:pPr>
        <w:pStyle w:val="a7"/>
        <w:jc w:val="both"/>
        <w:rPr>
          <w:rFonts w:ascii="Times New Roman" w:hAnsi="Times New Roman" w:cs="Times New Roman"/>
          <w:sz w:val="20"/>
          <w:szCs w:val="20"/>
        </w:rPr>
      </w:pPr>
      <w:r w:rsidRPr="00817A78">
        <w:rPr>
          <w:rStyle w:val="a6"/>
          <w:rFonts w:ascii="Times New Roman" w:hAnsi="Times New Roman" w:cs="Times New Roman"/>
          <w:sz w:val="20"/>
          <w:szCs w:val="20"/>
        </w:rPr>
        <w:footnoteRef/>
      </w:r>
      <w:r w:rsidRPr="00817A78">
        <w:rPr>
          <w:rFonts w:ascii="Times New Roman" w:hAnsi="Times New Roman" w:cs="Times New Roman"/>
          <w:sz w:val="20"/>
          <w:szCs w:val="20"/>
        </w:rPr>
        <w:t xml:space="preserve"> </w:t>
      </w:r>
      <w:r>
        <w:rPr>
          <w:rFonts w:ascii="Times New Roman" w:hAnsi="Times New Roman" w:cs="Times New Roman"/>
          <w:sz w:val="20"/>
          <w:szCs w:val="20"/>
        </w:rPr>
        <w:t xml:space="preserve">Новостной портал </w:t>
      </w:r>
      <w:r w:rsidRPr="001A65BB">
        <w:rPr>
          <w:rFonts w:ascii="Times New Roman" w:hAnsi="Times New Roman" w:cs="Times New Roman"/>
          <w:sz w:val="20"/>
          <w:szCs w:val="20"/>
        </w:rPr>
        <w:t>[</w:t>
      </w:r>
      <w:r>
        <w:rPr>
          <w:rFonts w:ascii="Times New Roman" w:hAnsi="Times New Roman" w:cs="Times New Roman"/>
          <w:sz w:val="20"/>
          <w:szCs w:val="20"/>
        </w:rPr>
        <w:t>Электронный ресурс</w:t>
      </w:r>
      <w:r w:rsidRPr="001A65BB">
        <w:rPr>
          <w:rFonts w:ascii="Times New Roman" w:hAnsi="Times New Roman" w:cs="Times New Roman"/>
          <w:sz w:val="20"/>
          <w:szCs w:val="20"/>
        </w:rPr>
        <w:t>]</w:t>
      </w:r>
      <w:r>
        <w:rPr>
          <w:rFonts w:ascii="Times New Roman" w:hAnsi="Times New Roman" w:cs="Times New Roman"/>
          <w:sz w:val="20"/>
          <w:szCs w:val="20"/>
        </w:rPr>
        <w:t>:</w:t>
      </w:r>
      <w:r w:rsidRPr="00817A78">
        <w:rPr>
          <w:rFonts w:ascii="Times New Roman" w:hAnsi="Times New Roman" w:cs="Times New Roman"/>
          <w:sz w:val="20"/>
          <w:szCs w:val="20"/>
        </w:rPr>
        <w:t>http://www.promved.ru/articles/article.phtml?id=2983&amp;</w:t>
      </w:r>
      <w:r>
        <w:rPr>
          <w:rFonts w:ascii="Times New Roman" w:hAnsi="Times New Roman" w:cs="Times New Roman"/>
          <w:sz w:val="20"/>
          <w:szCs w:val="20"/>
        </w:rPr>
        <w:t>№</w:t>
      </w:r>
      <w:r w:rsidRPr="00817A78">
        <w:rPr>
          <w:rFonts w:ascii="Times New Roman" w:hAnsi="Times New Roman" w:cs="Times New Roman"/>
          <w:sz w:val="20"/>
          <w:szCs w:val="20"/>
        </w:rPr>
        <w:t>omer=101</w:t>
      </w:r>
      <w:r>
        <w:rPr>
          <w:rFonts w:ascii="Times New Roman" w:hAnsi="Times New Roman" w:cs="Times New Roman"/>
          <w:sz w:val="20"/>
          <w:szCs w:val="20"/>
        </w:rPr>
        <w:t>.</w:t>
      </w:r>
    </w:p>
  </w:footnote>
  <w:footnote w:id="31">
    <w:p w:rsidR="009A6BA7" w:rsidRPr="00817A78" w:rsidRDefault="009A6BA7" w:rsidP="00024668">
      <w:pPr>
        <w:pStyle w:val="a7"/>
        <w:jc w:val="both"/>
        <w:rPr>
          <w:rFonts w:ascii="Times New Roman" w:hAnsi="Times New Roman" w:cs="Times New Roman"/>
          <w:sz w:val="20"/>
          <w:szCs w:val="20"/>
        </w:rPr>
      </w:pPr>
      <w:r w:rsidRPr="00817A78">
        <w:rPr>
          <w:rStyle w:val="a6"/>
          <w:rFonts w:ascii="Times New Roman" w:hAnsi="Times New Roman" w:cs="Times New Roman"/>
          <w:sz w:val="20"/>
          <w:szCs w:val="20"/>
        </w:rPr>
        <w:footnoteRef/>
      </w:r>
      <w:r w:rsidRPr="00817A78">
        <w:rPr>
          <w:rFonts w:ascii="Times New Roman" w:hAnsi="Times New Roman" w:cs="Times New Roman"/>
          <w:sz w:val="20"/>
          <w:szCs w:val="20"/>
        </w:rPr>
        <w:t xml:space="preserve"> </w:t>
      </w:r>
      <w:hyperlink r:id="rId8" w:history="1">
        <w:r w:rsidRPr="00817A78">
          <w:rPr>
            <w:rFonts w:ascii="Times New Roman" w:hAnsi="Times New Roman" w:cs="Times New Roman"/>
            <w:sz w:val="20"/>
            <w:szCs w:val="20"/>
            <w:lang w:eastAsia="ru-RU"/>
          </w:rPr>
          <w:t>Положение</w:t>
        </w:r>
      </w:hyperlink>
      <w:r>
        <w:rPr>
          <w:rFonts w:ascii="Times New Roman" w:hAnsi="Times New Roman" w:cs="Times New Roman"/>
          <w:sz w:val="20"/>
          <w:szCs w:val="20"/>
          <w:lang w:eastAsia="ru-RU"/>
        </w:rPr>
        <w:t xml:space="preserve"> Банка России от 14.12.2004</w:t>
      </w:r>
      <w:r w:rsidRPr="00817A78">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w:t>
      </w:r>
      <w:r w:rsidRPr="00817A78">
        <w:rPr>
          <w:rFonts w:ascii="Times New Roman" w:hAnsi="Times New Roman" w:cs="Times New Roman"/>
          <w:sz w:val="20"/>
          <w:szCs w:val="20"/>
          <w:lang w:eastAsia="ru-RU"/>
        </w:rPr>
        <w:t xml:space="preserve"> 265–П «Об аккредитации арбитражных управляющих при Банке России в качестве конкурсных управляющих при банкротстве кредитных организаций» // Вестник Банка России. 2005. </w:t>
      </w:r>
      <w:r>
        <w:rPr>
          <w:rFonts w:ascii="Times New Roman" w:hAnsi="Times New Roman" w:cs="Times New Roman"/>
          <w:sz w:val="20"/>
          <w:szCs w:val="20"/>
          <w:lang w:eastAsia="ru-RU"/>
        </w:rPr>
        <w:t>№</w:t>
      </w:r>
      <w:r w:rsidRPr="00817A78">
        <w:rPr>
          <w:rFonts w:ascii="Times New Roman" w:hAnsi="Times New Roman" w:cs="Times New Roman"/>
          <w:sz w:val="20"/>
          <w:szCs w:val="20"/>
          <w:lang w:eastAsia="ru-RU"/>
        </w:rPr>
        <w:t xml:space="preserve"> 7.</w:t>
      </w:r>
    </w:p>
  </w:footnote>
  <w:footnote w:id="32">
    <w:p w:rsidR="009A6BA7" w:rsidRPr="00817A78" w:rsidRDefault="009A6BA7" w:rsidP="00024668">
      <w:pPr>
        <w:pStyle w:val="a7"/>
        <w:jc w:val="both"/>
        <w:rPr>
          <w:rFonts w:ascii="Times New Roman" w:hAnsi="Times New Roman" w:cs="Times New Roman"/>
          <w:sz w:val="20"/>
          <w:szCs w:val="20"/>
          <w:lang w:eastAsia="ru-RU"/>
        </w:rPr>
      </w:pPr>
      <w:r w:rsidRPr="00817A78">
        <w:rPr>
          <w:rStyle w:val="a6"/>
          <w:rFonts w:ascii="Times New Roman" w:hAnsi="Times New Roman" w:cs="Times New Roman"/>
          <w:sz w:val="20"/>
          <w:szCs w:val="20"/>
        </w:rPr>
        <w:footnoteRef/>
      </w:r>
      <w:r w:rsidRPr="00817A78">
        <w:rPr>
          <w:rFonts w:ascii="Times New Roman" w:hAnsi="Times New Roman" w:cs="Times New Roman"/>
          <w:sz w:val="20"/>
          <w:szCs w:val="20"/>
        </w:rPr>
        <w:t xml:space="preserve"> </w:t>
      </w:r>
      <w:r w:rsidRPr="00817A78">
        <w:rPr>
          <w:rFonts w:ascii="Times New Roman" w:hAnsi="Times New Roman" w:cs="Times New Roman"/>
          <w:sz w:val="20"/>
          <w:szCs w:val="20"/>
          <w:lang w:eastAsia="ru-RU"/>
        </w:rPr>
        <w:t xml:space="preserve">Федеральный закон от 23.12.2003 </w:t>
      </w:r>
      <w:r>
        <w:rPr>
          <w:rFonts w:ascii="Times New Roman" w:hAnsi="Times New Roman" w:cs="Times New Roman"/>
          <w:sz w:val="20"/>
          <w:szCs w:val="20"/>
          <w:lang w:eastAsia="ru-RU"/>
        </w:rPr>
        <w:t>№</w:t>
      </w:r>
      <w:r w:rsidRPr="00817A78">
        <w:rPr>
          <w:rFonts w:ascii="Times New Roman" w:hAnsi="Times New Roman" w:cs="Times New Roman"/>
          <w:sz w:val="20"/>
          <w:szCs w:val="20"/>
          <w:lang w:eastAsia="ru-RU"/>
        </w:rPr>
        <w:t xml:space="preserve"> 177–ФЗ (ред. от 03.07.2016) «О страховании вкладов физических лиц в банках Российской Федерации»</w:t>
      </w:r>
      <w:r>
        <w:rPr>
          <w:rFonts w:ascii="Times New Roman" w:hAnsi="Times New Roman" w:cs="Times New Roman"/>
          <w:sz w:val="20"/>
          <w:szCs w:val="20"/>
          <w:lang w:eastAsia="ru-RU"/>
        </w:rPr>
        <w:t xml:space="preserve"> </w:t>
      </w:r>
      <w:r w:rsidRPr="00817A78">
        <w:rPr>
          <w:rFonts w:ascii="Times New Roman" w:hAnsi="Times New Roman" w:cs="Times New Roman"/>
          <w:sz w:val="20"/>
          <w:szCs w:val="20"/>
          <w:lang w:eastAsia="ru-RU"/>
        </w:rPr>
        <w:t>//</w:t>
      </w:r>
      <w:r w:rsidRPr="00817A78">
        <w:rPr>
          <w:rFonts w:ascii="Times New Roman" w:hAnsi="Times New Roman" w:cs="Times New Roman"/>
          <w:sz w:val="20"/>
          <w:szCs w:val="20"/>
        </w:rPr>
        <w:t xml:space="preserve"> </w:t>
      </w:r>
      <w:r w:rsidRPr="00817A78">
        <w:rPr>
          <w:rFonts w:ascii="Times New Roman" w:hAnsi="Times New Roman" w:cs="Times New Roman"/>
          <w:sz w:val="20"/>
          <w:szCs w:val="20"/>
          <w:lang w:eastAsia="ru-RU"/>
        </w:rPr>
        <w:t xml:space="preserve">«Российская газета». –  </w:t>
      </w:r>
      <w:r>
        <w:rPr>
          <w:rFonts w:ascii="Times New Roman" w:hAnsi="Times New Roman" w:cs="Times New Roman"/>
          <w:sz w:val="20"/>
          <w:szCs w:val="20"/>
          <w:lang w:eastAsia="ru-RU"/>
        </w:rPr>
        <w:t>№</w:t>
      </w:r>
      <w:r w:rsidRPr="00817A78">
        <w:rPr>
          <w:rFonts w:ascii="Times New Roman" w:hAnsi="Times New Roman" w:cs="Times New Roman"/>
          <w:sz w:val="20"/>
          <w:szCs w:val="20"/>
          <w:lang w:eastAsia="ru-RU"/>
        </w:rPr>
        <w:t xml:space="preserve"> 261. –  27.12.2003</w:t>
      </w:r>
      <w:r>
        <w:rPr>
          <w:rFonts w:ascii="Times New Roman" w:hAnsi="Times New Roman" w:cs="Times New Roman"/>
          <w:sz w:val="20"/>
          <w:szCs w:val="20"/>
          <w:lang w:eastAsia="ru-RU"/>
        </w:rPr>
        <w:t>.</w:t>
      </w:r>
    </w:p>
  </w:footnote>
  <w:footnote w:id="33">
    <w:p w:rsidR="009A6BA7" w:rsidRPr="00817A78" w:rsidRDefault="009A6BA7" w:rsidP="00024668">
      <w:pPr>
        <w:pStyle w:val="a7"/>
        <w:jc w:val="both"/>
        <w:rPr>
          <w:rFonts w:ascii="Times New Roman" w:hAnsi="Times New Roman" w:cs="Times New Roman"/>
          <w:sz w:val="20"/>
          <w:szCs w:val="20"/>
          <w:lang w:eastAsia="ru-RU"/>
        </w:rPr>
      </w:pPr>
      <w:r w:rsidRPr="00817A78">
        <w:rPr>
          <w:rStyle w:val="a6"/>
          <w:rFonts w:ascii="Times New Roman" w:hAnsi="Times New Roman" w:cs="Times New Roman"/>
          <w:sz w:val="20"/>
          <w:szCs w:val="20"/>
        </w:rPr>
        <w:footnoteRef/>
      </w:r>
      <w:r w:rsidRPr="00817A78">
        <w:rPr>
          <w:rFonts w:ascii="Times New Roman" w:hAnsi="Times New Roman" w:cs="Times New Roman"/>
          <w:sz w:val="20"/>
          <w:szCs w:val="20"/>
        </w:rPr>
        <w:t xml:space="preserve"> </w:t>
      </w:r>
      <w:r w:rsidRPr="00817A78">
        <w:rPr>
          <w:rFonts w:ascii="Times New Roman" w:hAnsi="Times New Roman" w:cs="Times New Roman"/>
          <w:sz w:val="20"/>
          <w:szCs w:val="20"/>
          <w:lang w:eastAsia="ru-RU"/>
        </w:rPr>
        <w:t xml:space="preserve">«Гражданский кодекс Российской Федерации (часть первая)» от 30.11.1994 </w:t>
      </w:r>
      <w:r>
        <w:rPr>
          <w:rFonts w:ascii="Times New Roman" w:hAnsi="Times New Roman" w:cs="Times New Roman"/>
          <w:sz w:val="20"/>
          <w:szCs w:val="20"/>
          <w:lang w:eastAsia="ru-RU"/>
        </w:rPr>
        <w:t xml:space="preserve">№ 51–ФЗ </w:t>
      </w:r>
      <w:r w:rsidRPr="00817A78">
        <w:rPr>
          <w:rFonts w:ascii="Times New Roman" w:hAnsi="Times New Roman" w:cs="Times New Roman"/>
          <w:sz w:val="20"/>
          <w:szCs w:val="20"/>
          <w:lang w:eastAsia="ru-RU"/>
        </w:rPr>
        <w:t>(ред. от 28.03.2017)</w:t>
      </w:r>
      <w:r>
        <w:rPr>
          <w:rFonts w:ascii="Times New Roman" w:hAnsi="Times New Roman" w:cs="Times New Roman"/>
          <w:sz w:val="20"/>
          <w:szCs w:val="20"/>
          <w:lang w:eastAsia="ru-RU"/>
        </w:rPr>
        <w:t xml:space="preserve"> </w:t>
      </w:r>
      <w:r w:rsidRPr="00817A78">
        <w:rPr>
          <w:rFonts w:ascii="Times New Roman" w:hAnsi="Times New Roman" w:cs="Times New Roman"/>
          <w:sz w:val="20"/>
          <w:szCs w:val="20"/>
          <w:lang w:eastAsia="ru-RU"/>
        </w:rPr>
        <w:t>//</w:t>
      </w:r>
      <w:r w:rsidRPr="00817A78">
        <w:rPr>
          <w:rFonts w:ascii="Times New Roman" w:hAnsi="Times New Roman" w:cs="Times New Roman"/>
          <w:sz w:val="20"/>
          <w:szCs w:val="20"/>
        </w:rPr>
        <w:t xml:space="preserve"> </w:t>
      </w:r>
      <w:r w:rsidRPr="00817A78">
        <w:rPr>
          <w:rFonts w:ascii="Times New Roman" w:hAnsi="Times New Roman" w:cs="Times New Roman"/>
          <w:sz w:val="20"/>
          <w:szCs w:val="20"/>
          <w:lang w:eastAsia="ru-RU"/>
        </w:rPr>
        <w:t xml:space="preserve">«Собрание законодательства РФ». –  05.12.1994. –  </w:t>
      </w:r>
      <w:r>
        <w:rPr>
          <w:rFonts w:ascii="Times New Roman" w:hAnsi="Times New Roman" w:cs="Times New Roman"/>
          <w:sz w:val="20"/>
          <w:szCs w:val="20"/>
          <w:lang w:eastAsia="ru-RU"/>
        </w:rPr>
        <w:t>№</w:t>
      </w:r>
      <w:r w:rsidRPr="00817A78">
        <w:rPr>
          <w:rFonts w:ascii="Times New Roman" w:hAnsi="Times New Roman" w:cs="Times New Roman"/>
          <w:sz w:val="20"/>
          <w:szCs w:val="20"/>
          <w:lang w:eastAsia="ru-RU"/>
        </w:rPr>
        <w:t xml:space="preserve"> 32. –  ст. 3301</w:t>
      </w:r>
      <w:r>
        <w:rPr>
          <w:rFonts w:ascii="Times New Roman" w:hAnsi="Times New Roman" w:cs="Times New Roman"/>
          <w:sz w:val="20"/>
          <w:szCs w:val="20"/>
          <w:lang w:eastAsia="ru-RU"/>
        </w:rPr>
        <w:t>.</w:t>
      </w:r>
    </w:p>
  </w:footnote>
  <w:footnote w:id="34">
    <w:p w:rsidR="009A6BA7" w:rsidRPr="00817A78" w:rsidRDefault="009A6BA7" w:rsidP="004D37E8">
      <w:pPr>
        <w:pStyle w:val="a7"/>
        <w:jc w:val="both"/>
        <w:rPr>
          <w:rFonts w:ascii="Times New Roman" w:hAnsi="Times New Roman" w:cs="Times New Roman"/>
          <w:sz w:val="20"/>
          <w:szCs w:val="20"/>
          <w:lang w:eastAsia="ru-RU"/>
        </w:rPr>
      </w:pPr>
      <w:r w:rsidRPr="00817A78">
        <w:rPr>
          <w:rStyle w:val="a6"/>
          <w:rFonts w:ascii="Times New Roman" w:hAnsi="Times New Roman" w:cs="Times New Roman"/>
          <w:sz w:val="20"/>
          <w:szCs w:val="20"/>
        </w:rPr>
        <w:footnoteRef/>
      </w:r>
      <w:r w:rsidRPr="00817A78">
        <w:rPr>
          <w:rFonts w:ascii="Times New Roman" w:hAnsi="Times New Roman" w:cs="Times New Roman"/>
          <w:sz w:val="20"/>
          <w:szCs w:val="20"/>
        </w:rPr>
        <w:t xml:space="preserve"> </w:t>
      </w:r>
      <w:r w:rsidRPr="00817A78">
        <w:rPr>
          <w:rFonts w:ascii="Times New Roman" w:hAnsi="Times New Roman" w:cs="Times New Roman"/>
          <w:sz w:val="20"/>
          <w:szCs w:val="20"/>
          <w:lang w:eastAsia="ru-RU"/>
        </w:rPr>
        <w:t xml:space="preserve">Федеральный закон от 02.12.1990 </w:t>
      </w:r>
      <w:r>
        <w:rPr>
          <w:rFonts w:ascii="Times New Roman" w:hAnsi="Times New Roman" w:cs="Times New Roman"/>
          <w:sz w:val="20"/>
          <w:szCs w:val="20"/>
          <w:lang w:eastAsia="ru-RU"/>
        </w:rPr>
        <w:t>№</w:t>
      </w:r>
      <w:r w:rsidRPr="00817A78">
        <w:rPr>
          <w:rFonts w:ascii="Times New Roman" w:hAnsi="Times New Roman" w:cs="Times New Roman"/>
          <w:sz w:val="20"/>
          <w:szCs w:val="20"/>
          <w:lang w:eastAsia="ru-RU"/>
        </w:rPr>
        <w:t xml:space="preserve"> 395–1 (ред. от 03.07.2016) «О банках и банковской деятельности» (с </w:t>
      </w:r>
      <w:proofErr w:type="spellStart"/>
      <w:r w:rsidRPr="00817A78">
        <w:rPr>
          <w:rFonts w:ascii="Times New Roman" w:hAnsi="Times New Roman" w:cs="Times New Roman"/>
          <w:sz w:val="20"/>
          <w:szCs w:val="20"/>
          <w:lang w:eastAsia="ru-RU"/>
        </w:rPr>
        <w:t>изм</w:t>
      </w:r>
      <w:proofErr w:type="spellEnd"/>
      <w:r w:rsidRPr="00817A78">
        <w:rPr>
          <w:rFonts w:ascii="Times New Roman" w:hAnsi="Times New Roman" w:cs="Times New Roman"/>
          <w:sz w:val="20"/>
          <w:szCs w:val="20"/>
          <w:lang w:eastAsia="ru-RU"/>
        </w:rPr>
        <w:t>. и доп. –  вступ. в силу с 01.01.2017)</w:t>
      </w:r>
      <w:r>
        <w:rPr>
          <w:rFonts w:ascii="Times New Roman" w:hAnsi="Times New Roman" w:cs="Times New Roman"/>
          <w:sz w:val="20"/>
          <w:szCs w:val="20"/>
          <w:lang w:eastAsia="ru-RU"/>
        </w:rPr>
        <w:t xml:space="preserve"> </w:t>
      </w:r>
      <w:r w:rsidRPr="00817A78">
        <w:rPr>
          <w:rFonts w:ascii="Times New Roman" w:hAnsi="Times New Roman" w:cs="Times New Roman"/>
          <w:sz w:val="20"/>
          <w:szCs w:val="20"/>
          <w:lang w:eastAsia="ru-RU"/>
        </w:rPr>
        <w:t>//</w:t>
      </w:r>
      <w:r w:rsidRPr="00817A78">
        <w:rPr>
          <w:rFonts w:ascii="Times New Roman" w:hAnsi="Times New Roman" w:cs="Times New Roman"/>
          <w:sz w:val="20"/>
          <w:szCs w:val="20"/>
        </w:rPr>
        <w:t xml:space="preserve"> </w:t>
      </w:r>
      <w:r w:rsidRPr="00817A78">
        <w:rPr>
          <w:rFonts w:ascii="Times New Roman" w:hAnsi="Times New Roman" w:cs="Times New Roman"/>
          <w:sz w:val="20"/>
          <w:szCs w:val="20"/>
          <w:lang w:eastAsia="ru-RU"/>
        </w:rPr>
        <w:t xml:space="preserve">«Российская газета». –  </w:t>
      </w:r>
      <w:r>
        <w:rPr>
          <w:rFonts w:ascii="Times New Roman" w:hAnsi="Times New Roman" w:cs="Times New Roman"/>
          <w:sz w:val="20"/>
          <w:szCs w:val="20"/>
          <w:lang w:eastAsia="ru-RU"/>
        </w:rPr>
        <w:t>№</w:t>
      </w:r>
      <w:r w:rsidRPr="00817A78">
        <w:rPr>
          <w:rFonts w:ascii="Times New Roman" w:hAnsi="Times New Roman" w:cs="Times New Roman"/>
          <w:sz w:val="20"/>
          <w:szCs w:val="20"/>
          <w:lang w:eastAsia="ru-RU"/>
        </w:rPr>
        <w:t xml:space="preserve"> 27. –  10.02.1996</w:t>
      </w:r>
      <w:r>
        <w:rPr>
          <w:rFonts w:ascii="Times New Roman" w:hAnsi="Times New Roman" w:cs="Times New Roman"/>
          <w:sz w:val="20"/>
          <w:szCs w:val="20"/>
          <w:lang w:eastAsia="ru-RU"/>
        </w:rPr>
        <w:t>.</w:t>
      </w:r>
    </w:p>
    <w:p w:rsidR="009A6BA7" w:rsidRPr="00817A78" w:rsidRDefault="009A6BA7" w:rsidP="004D37E8">
      <w:pPr>
        <w:pStyle w:val="a7"/>
        <w:jc w:val="both"/>
        <w:rPr>
          <w:rFonts w:ascii="Times New Roman" w:hAnsi="Times New Roman" w:cs="Times New Roman"/>
          <w:sz w:val="20"/>
          <w:szCs w:val="20"/>
          <w:lang w:eastAsia="ru-RU"/>
        </w:rPr>
      </w:pPr>
    </w:p>
    <w:p w:rsidR="009A6BA7" w:rsidRPr="00817A78" w:rsidRDefault="009A6BA7" w:rsidP="004D37E8">
      <w:pPr>
        <w:pStyle w:val="a7"/>
        <w:jc w:val="both"/>
        <w:rPr>
          <w:rFonts w:ascii="Times New Roman" w:hAnsi="Times New Roman" w:cs="Times New Roman"/>
          <w:sz w:val="20"/>
          <w:szCs w:val="20"/>
        </w:rPr>
      </w:pPr>
    </w:p>
  </w:footnote>
  <w:footnote w:id="35">
    <w:p w:rsidR="009A6BA7" w:rsidRPr="00817A78" w:rsidRDefault="009A6BA7" w:rsidP="00024668">
      <w:pPr>
        <w:pStyle w:val="a7"/>
        <w:jc w:val="both"/>
        <w:rPr>
          <w:rFonts w:ascii="Times New Roman" w:hAnsi="Times New Roman" w:cs="Times New Roman"/>
          <w:sz w:val="20"/>
          <w:szCs w:val="20"/>
          <w:lang w:eastAsia="ru-RU"/>
        </w:rPr>
      </w:pPr>
      <w:r w:rsidRPr="00817A78">
        <w:rPr>
          <w:rStyle w:val="a6"/>
          <w:rFonts w:ascii="Times New Roman" w:hAnsi="Times New Roman" w:cs="Times New Roman"/>
          <w:sz w:val="20"/>
          <w:szCs w:val="20"/>
        </w:rPr>
        <w:footnoteRef/>
      </w:r>
      <w:r w:rsidRPr="00817A78">
        <w:rPr>
          <w:rFonts w:ascii="Times New Roman" w:hAnsi="Times New Roman" w:cs="Times New Roman"/>
          <w:sz w:val="20"/>
          <w:szCs w:val="20"/>
        </w:rPr>
        <w:t xml:space="preserve"> </w:t>
      </w:r>
      <w:r w:rsidRPr="00817A78">
        <w:rPr>
          <w:rFonts w:ascii="Times New Roman" w:hAnsi="Times New Roman" w:cs="Times New Roman"/>
          <w:sz w:val="20"/>
          <w:szCs w:val="20"/>
          <w:lang w:eastAsia="ru-RU"/>
        </w:rPr>
        <w:t xml:space="preserve">Кузнецов С.А. Основные проблемы правового института несостоятельности (банкротства): монография. М.: </w:t>
      </w:r>
      <w:proofErr w:type="spellStart"/>
      <w:r w:rsidRPr="00817A78">
        <w:rPr>
          <w:rFonts w:ascii="Times New Roman" w:hAnsi="Times New Roman" w:cs="Times New Roman"/>
          <w:sz w:val="20"/>
          <w:szCs w:val="20"/>
          <w:lang w:eastAsia="ru-RU"/>
        </w:rPr>
        <w:t>Инфотропик</w:t>
      </w:r>
      <w:proofErr w:type="spellEnd"/>
      <w:r w:rsidRPr="00817A78">
        <w:rPr>
          <w:rFonts w:ascii="Times New Roman" w:hAnsi="Times New Roman" w:cs="Times New Roman"/>
          <w:sz w:val="20"/>
          <w:szCs w:val="20"/>
          <w:lang w:eastAsia="ru-RU"/>
        </w:rPr>
        <w:t xml:space="preserve"> </w:t>
      </w:r>
      <w:proofErr w:type="spellStart"/>
      <w:r w:rsidRPr="00817A78">
        <w:rPr>
          <w:rFonts w:ascii="Times New Roman" w:hAnsi="Times New Roman" w:cs="Times New Roman"/>
          <w:sz w:val="20"/>
          <w:szCs w:val="20"/>
          <w:lang w:eastAsia="ru-RU"/>
        </w:rPr>
        <w:t>Медиа</w:t>
      </w:r>
      <w:proofErr w:type="spellEnd"/>
      <w:r w:rsidRPr="00817A78">
        <w:rPr>
          <w:rFonts w:ascii="Times New Roman" w:hAnsi="Times New Roman" w:cs="Times New Roman"/>
          <w:sz w:val="20"/>
          <w:szCs w:val="20"/>
          <w:lang w:eastAsia="ru-RU"/>
        </w:rPr>
        <w:t>. –  2015. 304 с.</w:t>
      </w:r>
    </w:p>
    <w:p w:rsidR="009A6BA7" w:rsidRPr="00817A78" w:rsidRDefault="009A6BA7" w:rsidP="00024668">
      <w:pPr>
        <w:pStyle w:val="a7"/>
        <w:jc w:val="both"/>
        <w:rPr>
          <w:rFonts w:ascii="Times New Roman" w:hAnsi="Times New Roman" w:cs="Times New Roman"/>
          <w:sz w:val="20"/>
          <w:szCs w:val="20"/>
        </w:rPr>
      </w:pPr>
    </w:p>
  </w:footnote>
  <w:footnote w:id="36">
    <w:p w:rsidR="009A6BA7" w:rsidRPr="00817A78" w:rsidRDefault="009A6BA7" w:rsidP="00024668">
      <w:pPr>
        <w:pStyle w:val="a7"/>
        <w:jc w:val="both"/>
        <w:rPr>
          <w:rFonts w:ascii="Times New Roman" w:hAnsi="Times New Roman" w:cs="Times New Roman"/>
          <w:sz w:val="20"/>
          <w:szCs w:val="20"/>
        </w:rPr>
      </w:pPr>
      <w:r w:rsidRPr="00817A78">
        <w:rPr>
          <w:rStyle w:val="a6"/>
          <w:rFonts w:ascii="Times New Roman" w:hAnsi="Times New Roman" w:cs="Times New Roman"/>
          <w:sz w:val="20"/>
          <w:szCs w:val="20"/>
        </w:rPr>
        <w:footnoteRef/>
      </w:r>
      <w:r w:rsidRPr="00817A78">
        <w:rPr>
          <w:rFonts w:ascii="Times New Roman" w:hAnsi="Times New Roman" w:cs="Times New Roman"/>
          <w:sz w:val="20"/>
          <w:szCs w:val="20"/>
        </w:rPr>
        <w:t xml:space="preserve"> </w:t>
      </w:r>
      <w:hyperlink r:id="rId9" w:history="1">
        <w:r w:rsidRPr="00817A78">
          <w:rPr>
            <w:rFonts w:ascii="Times New Roman" w:hAnsi="Times New Roman" w:cs="Times New Roman"/>
            <w:sz w:val="20"/>
            <w:szCs w:val="20"/>
            <w:lang w:eastAsia="ru-RU"/>
          </w:rPr>
          <w:t>Постановление</w:t>
        </w:r>
      </w:hyperlink>
      <w:r w:rsidRPr="00817A78">
        <w:rPr>
          <w:rFonts w:ascii="Times New Roman" w:hAnsi="Times New Roman" w:cs="Times New Roman"/>
          <w:sz w:val="20"/>
          <w:szCs w:val="20"/>
          <w:lang w:eastAsia="ru-RU"/>
        </w:rPr>
        <w:t xml:space="preserve"> Правительства РФ от 6 февраля 2004 г. </w:t>
      </w:r>
      <w:r>
        <w:rPr>
          <w:rFonts w:ascii="Times New Roman" w:hAnsi="Times New Roman" w:cs="Times New Roman"/>
          <w:sz w:val="20"/>
          <w:szCs w:val="20"/>
          <w:lang w:eastAsia="ru-RU"/>
        </w:rPr>
        <w:t>№</w:t>
      </w:r>
      <w:r w:rsidRPr="00817A78">
        <w:rPr>
          <w:rFonts w:ascii="Times New Roman" w:hAnsi="Times New Roman" w:cs="Times New Roman"/>
          <w:sz w:val="20"/>
          <w:szCs w:val="20"/>
          <w:lang w:eastAsia="ru-RU"/>
        </w:rPr>
        <w:t xml:space="preserve"> 56 «О</w:t>
      </w:r>
      <w:r>
        <w:rPr>
          <w:rFonts w:ascii="Times New Roman" w:hAnsi="Times New Roman" w:cs="Times New Roman"/>
          <w:sz w:val="20"/>
          <w:szCs w:val="20"/>
          <w:lang w:eastAsia="ru-RU"/>
        </w:rPr>
        <w:t xml:space="preserve">б Общих правилах подготовки, </w:t>
      </w:r>
      <w:r w:rsidRPr="00817A78">
        <w:rPr>
          <w:rFonts w:ascii="Times New Roman" w:hAnsi="Times New Roman" w:cs="Times New Roman"/>
          <w:sz w:val="20"/>
          <w:szCs w:val="20"/>
          <w:lang w:eastAsia="ru-RU"/>
        </w:rPr>
        <w:t xml:space="preserve">организации и проведения арбитражным управляющим собраний кредиторов и заседаний комитетов кредиторов» // СЗ РФ. 2004. </w:t>
      </w:r>
      <w:r>
        <w:rPr>
          <w:rFonts w:ascii="Times New Roman" w:hAnsi="Times New Roman" w:cs="Times New Roman"/>
          <w:sz w:val="20"/>
          <w:szCs w:val="20"/>
          <w:lang w:eastAsia="ru-RU"/>
        </w:rPr>
        <w:t>№</w:t>
      </w:r>
      <w:r w:rsidRPr="00817A78">
        <w:rPr>
          <w:rFonts w:ascii="Times New Roman" w:hAnsi="Times New Roman" w:cs="Times New Roman"/>
          <w:sz w:val="20"/>
          <w:szCs w:val="20"/>
          <w:lang w:eastAsia="ru-RU"/>
        </w:rPr>
        <w:t xml:space="preserve"> 7. Ст. 526.</w:t>
      </w:r>
    </w:p>
  </w:footnote>
  <w:footnote w:id="37">
    <w:p w:rsidR="009A6BA7" w:rsidRPr="00817A78" w:rsidRDefault="009A6BA7" w:rsidP="00024668">
      <w:pPr>
        <w:pStyle w:val="a7"/>
        <w:jc w:val="both"/>
        <w:rPr>
          <w:rFonts w:ascii="Times New Roman" w:hAnsi="Times New Roman" w:cs="Times New Roman"/>
          <w:sz w:val="20"/>
          <w:szCs w:val="20"/>
          <w:lang w:eastAsia="ru-RU"/>
        </w:rPr>
      </w:pPr>
      <w:r w:rsidRPr="00817A78">
        <w:rPr>
          <w:rStyle w:val="a6"/>
          <w:rFonts w:ascii="Times New Roman" w:hAnsi="Times New Roman" w:cs="Times New Roman"/>
          <w:sz w:val="20"/>
          <w:szCs w:val="20"/>
        </w:rPr>
        <w:footnoteRef/>
      </w:r>
      <w:r w:rsidRPr="00817A78">
        <w:rPr>
          <w:rFonts w:ascii="Times New Roman" w:hAnsi="Times New Roman" w:cs="Times New Roman"/>
          <w:sz w:val="20"/>
          <w:szCs w:val="20"/>
        </w:rPr>
        <w:t xml:space="preserve"> </w:t>
      </w:r>
      <w:hyperlink r:id="rId10" w:history="1">
        <w:r w:rsidRPr="00817A78">
          <w:rPr>
            <w:rFonts w:ascii="Times New Roman" w:hAnsi="Times New Roman" w:cs="Times New Roman"/>
            <w:sz w:val="20"/>
            <w:szCs w:val="20"/>
            <w:lang w:eastAsia="ru-RU"/>
          </w:rPr>
          <w:t>Определение</w:t>
        </w:r>
      </w:hyperlink>
      <w:r>
        <w:rPr>
          <w:rFonts w:ascii="Times New Roman" w:hAnsi="Times New Roman" w:cs="Times New Roman"/>
          <w:sz w:val="20"/>
          <w:szCs w:val="20"/>
          <w:lang w:eastAsia="ru-RU"/>
        </w:rPr>
        <w:t xml:space="preserve"> ВАС РФ от 06.06.</w:t>
      </w:r>
      <w:r w:rsidRPr="00817A78">
        <w:rPr>
          <w:rFonts w:ascii="Times New Roman" w:hAnsi="Times New Roman" w:cs="Times New Roman"/>
          <w:sz w:val="20"/>
          <w:szCs w:val="20"/>
          <w:lang w:eastAsia="ru-RU"/>
        </w:rPr>
        <w:t xml:space="preserve">2012 </w:t>
      </w:r>
      <w:r>
        <w:rPr>
          <w:rFonts w:ascii="Times New Roman" w:hAnsi="Times New Roman" w:cs="Times New Roman"/>
          <w:sz w:val="20"/>
          <w:szCs w:val="20"/>
          <w:lang w:eastAsia="ru-RU"/>
        </w:rPr>
        <w:t>№</w:t>
      </w:r>
      <w:r w:rsidRPr="00817A78">
        <w:rPr>
          <w:rFonts w:ascii="Times New Roman" w:hAnsi="Times New Roman" w:cs="Times New Roman"/>
          <w:sz w:val="20"/>
          <w:szCs w:val="20"/>
          <w:lang w:eastAsia="ru-RU"/>
        </w:rPr>
        <w:t xml:space="preserve"> ВАС–7243/12 по делу </w:t>
      </w:r>
      <w:r>
        <w:rPr>
          <w:rFonts w:ascii="Times New Roman" w:hAnsi="Times New Roman" w:cs="Times New Roman"/>
          <w:sz w:val="20"/>
          <w:szCs w:val="20"/>
          <w:lang w:eastAsia="ru-RU"/>
        </w:rPr>
        <w:t>№</w:t>
      </w:r>
      <w:r w:rsidRPr="00817A78">
        <w:rPr>
          <w:rFonts w:ascii="Times New Roman" w:hAnsi="Times New Roman" w:cs="Times New Roman"/>
          <w:sz w:val="20"/>
          <w:szCs w:val="20"/>
          <w:lang w:eastAsia="ru-RU"/>
        </w:rPr>
        <w:t xml:space="preserve"> А14–3797/2011 // СПС «</w:t>
      </w:r>
      <w:proofErr w:type="spellStart"/>
      <w:r w:rsidRPr="00817A78">
        <w:rPr>
          <w:rFonts w:ascii="Times New Roman" w:hAnsi="Times New Roman" w:cs="Times New Roman"/>
          <w:sz w:val="20"/>
          <w:szCs w:val="20"/>
          <w:lang w:eastAsia="ru-RU"/>
        </w:rPr>
        <w:t>КонсультантПлюс</w:t>
      </w:r>
      <w:proofErr w:type="spellEnd"/>
      <w:r w:rsidRPr="00817A78">
        <w:rPr>
          <w:rFonts w:ascii="Times New Roman" w:hAnsi="Times New Roman" w:cs="Times New Roman"/>
          <w:sz w:val="20"/>
          <w:szCs w:val="20"/>
          <w:lang w:eastAsia="ru-RU"/>
        </w:rPr>
        <w:t>».</w:t>
      </w:r>
    </w:p>
  </w:footnote>
  <w:footnote w:id="38">
    <w:p w:rsidR="009A6BA7" w:rsidRPr="00817A78" w:rsidRDefault="009A6BA7" w:rsidP="00C61A17">
      <w:pPr>
        <w:pStyle w:val="a7"/>
        <w:jc w:val="both"/>
        <w:rPr>
          <w:rFonts w:ascii="Times New Roman" w:hAnsi="Times New Roman" w:cs="Times New Roman"/>
          <w:sz w:val="20"/>
          <w:szCs w:val="20"/>
        </w:rPr>
      </w:pPr>
      <w:r w:rsidRPr="00817A78">
        <w:rPr>
          <w:rStyle w:val="a6"/>
          <w:rFonts w:ascii="Times New Roman" w:hAnsi="Times New Roman" w:cs="Times New Roman"/>
          <w:sz w:val="20"/>
          <w:szCs w:val="20"/>
        </w:rPr>
        <w:footnoteRef/>
      </w:r>
      <w:r w:rsidRPr="00817A78">
        <w:rPr>
          <w:rFonts w:ascii="Times New Roman" w:hAnsi="Times New Roman" w:cs="Times New Roman"/>
          <w:sz w:val="20"/>
          <w:szCs w:val="20"/>
        </w:rPr>
        <w:t xml:space="preserve"> </w:t>
      </w:r>
      <w:r w:rsidRPr="00817A78">
        <w:rPr>
          <w:rFonts w:ascii="Times New Roman" w:hAnsi="Times New Roman" w:cs="Times New Roman"/>
          <w:sz w:val="20"/>
          <w:szCs w:val="20"/>
          <w:lang w:eastAsia="ru-RU"/>
        </w:rPr>
        <w:t xml:space="preserve">Федеральный </w:t>
      </w:r>
      <w:hyperlink r:id="rId11" w:history="1">
        <w:r w:rsidRPr="00817A78">
          <w:rPr>
            <w:rFonts w:ascii="Times New Roman" w:hAnsi="Times New Roman" w:cs="Times New Roman"/>
            <w:sz w:val="20"/>
            <w:szCs w:val="20"/>
            <w:lang w:eastAsia="ru-RU"/>
          </w:rPr>
          <w:t>закон</w:t>
        </w:r>
      </w:hyperlink>
      <w:r>
        <w:rPr>
          <w:rFonts w:ascii="Times New Roman" w:hAnsi="Times New Roman" w:cs="Times New Roman"/>
          <w:sz w:val="20"/>
          <w:szCs w:val="20"/>
          <w:lang w:eastAsia="ru-RU"/>
        </w:rPr>
        <w:t xml:space="preserve"> от 21.07.</w:t>
      </w:r>
      <w:r w:rsidRPr="00817A78">
        <w:rPr>
          <w:rFonts w:ascii="Times New Roman" w:hAnsi="Times New Roman" w:cs="Times New Roman"/>
          <w:sz w:val="20"/>
          <w:szCs w:val="20"/>
          <w:lang w:eastAsia="ru-RU"/>
        </w:rPr>
        <w:t xml:space="preserve">1997 </w:t>
      </w:r>
      <w:r>
        <w:rPr>
          <w:rFonts w:ascii="Times New Roman" w:hAnsi="Times New Roman" w:cs="Times New Roman"/>
          <w:sz w:val="20"/>
          <w:szCs w:val="20"/>
          <w:lang w:eastAsia="ru-RU"/>
        </w:rPr>
        <w:t>№</w:t>
      </w:r>
      <w:r w:rsidRPr="00817A78">
        <w:rPr>
          <w:rFonts w:ascii="Times New Roman" w:hAnsi="Times New Roman" w:cs="Times New Roman"/>
          <w:sz w:val="20"/>
          <w:szCs w:val="20"/>
          <w:lang w:eastAsia="ru-RU"/>
        </w:rPr>
        <w:t xml:space="preserve"> 122–ФЗ «О государственной регистрации прав на недвижимое имущество и сделок с ним» // СЗ РФ. 1997. </w:t>
      </w:r>
      <w:r>
        <w:rPr>
          <w:rFonts w:ascii="Times New Roman" w:hAnsi="Times New Roman" w:cs="Times New Roman"/>
          <w:sz w:val="20"/>
          <w:szCs w:val="20"/>
          <w:lang w:eastAsia="ru-RU"/>
        </w:rPr>
        <w:t>№</w:t>
      </w:r>
      <w:r w:rsidRPr="00817A78">
        <w:rPr>
          <w:rFonts w:ascii="Times New Roman" w:hAnsi="Times New Roman" w:cs="Times New Roman"/>
          <w:sz w:val="20"/>
          <w:szCs w:val="20"/>
          <w:lang w:eastAsia="ru-RU"/>
        </w:rPr>
        <w:t xml:space="preserve"> 30. Ст. 3594.</w:t>
      </w:r>
    </w:p>
  </w:footnote>
  <w:footnote w:id="39">
    <w:p w:rsidR="009A6BA7" w:rsidRPr="00817A78" w:rsidRDefault="009A6BA7" w:rsidP="00C61A17">
      <w:pPr>
        <w:pStyle w:val="a7"/>
        <w:jc w:val="both"/>
        <w:rPr>
          <w:rFonts w:ascii="Times New Roman" w:hAnsi="Times New Roman" w:cs="Times New Roman"/>
          <w:sz w:val="20"/>
          <w:szCs w:val="20"/>
        </w:rPr>
      </w:pPr>
      <w:r w:rsidRPr="00817A78">
        <w:rPr>
          <w:rStyle w:val="a6"/>
          <w:rFonts w:ascii="Times New Roman" w:hAnsi="Times New Roman" w:cs="Times New Roman"/>
          <w:sz w:val="20"/>
          <w:szCs w:val="20"/>
        </w:rPr>
        <w:footnoteRef/>
      </w:r>
      <w:r w:rsidRPr="00817A78">
        <w:rPr>
          <w:rFonts w:ascii="Times New Roman" w:hAnsi="Times New Roman" w:cs="Times New Roman"/>
          <w:sz w:val="20"/>
          <w:szCs w:val="20"/>
        </w:rPr>
        <w:t xml:space="preserve"> </w:t>
      </w:r>
      <w:hyperlink r:id="rId12" w:history="1">
        <w:r w:rsidRPr="00817A78">
          <w:rPr>
            <w:rFonts w:ascii="Times New Roman" w:hAnsi="Times New Roman" w:cs="Times New Roman"/>
            <w:sz w:val="20"/>
            <w:szCs w:val="20"/>
            <w:lang w:eastAsia="ru-RU"/>
          </w:rPr>
          <w:t>Определение</w:t>
        </w:r>
      </w:hyperlink>
      <w:r>
        <w:rPr>
          <w:rFonts w:ascii="Times New Roman" w:hAnsi="Times New Roman" w:cs="Times New Roman"/>
          <w:sz w:val="20"/>
          <w:szCs w:val="20"/>
          <w:lang w:eastAsia="ru-RU"/>
        </w:rPr>
        <w:t xml:space="preserve"> ВАС РФ от 05.05.2012 №</w:t>
      </w:r>
      <w:r w:rsidRPr="00817A78">
        <w:rPr>
          <w:rFonts w:ascii="Times New Roman" w:hAnsi="Times New Roman" w:cs="Times New Roman"/>
          <w:sz w:val="20"/>
          <w:szCs w:val="20"/>
          <w:lang w:eastAsia="ru-RU"/>
        </w:rPr>
        <w:t xml:space="preserve"> ВАС–5217/12 по делу </w:t>
      </w:r>
      <w:r>
        <w:rPr>
          <w:rFonts w:ascii="Times New Roman" w:hAnsi="Times New Roman" w:cs="Times New Roman"/>
          <w:sz w:val="20"/>
          <w:szCs w:val="20"/>
          <w:lang w:eastAsia="ru-RU"/>
        </w:rPr>
        <w:t>№</w:t>
      </w:r>
      <w:r w:rsidRPr="00817A78">
        <w:rPr>
          <w:rFonts w:ascii="Times New Roman" w:hAnsi="Times New Roman" w:cs="Times New Roman"/>
          <w:sz w:val="20"/>
          <w:szCs w:val="20"/>
          <w:lang w:eastAsia="ru-RU"/>
        </w:rPr>
        <w:t xml:space="preserve"> А14–6232/2011 // СПС «</w:t>
      </w:r>
      <w:proofErr w:type="spellStart"/>
      <w:r w:rsidRPr="00817A78">
        <w:rPr>
          <w:rFonts w:ascii="Times New Roman" w:hAnsi="Times New Roman" w:cs="Times New Roman"/>
          <w:sz w:val="20"/>
          <w:szCs w:val="20"/>
          <w:lang w:eastAsia="ru-RU"/>
        </w:rPr>
        <w:t>КонсультантПлюс</w:t>
      </w:r>
      <w:proofErr w:type="spellEnd"/>
      <w:r w:rsidRPr="00817A78">
        <w:rPr>
          <w:rFonts w:ascii="Times New Roman" w:hAnsi="Times New Roman" w:cs="Times New Roman"/>
          <w:sz w:val="20"/>
          <w:szCs w:val="20"/>
          <w:lang w:eastAsia="ru-RU"/>
        </w:rPr>
        <w:t>».</w:t>
      </w:r>
    </w:p>
  </w:footnote>
  <w:footnote w:id="40">
    <w:p w:rsidR="009A6BA7" w:rsidRPr="00B1278D" w:rsidRDefault="009A6BA7" w:rsidP="00B1278D">
      <w:pPr>
        <w:pStyle w:val="a7"/>
        <w:jc w:val="both"/>
        <w:rPr>
          <w:rFonts w:ascii="Times New Roman" w:hAnsi="Times New Roman" w:cs="Times New Roman"/>
          <w:sz w:val="20"/>
          <w:szCs w:val="20"/>
        </w:rPr>
      </w:pPr>
      <w:r w:rsidRPr="00B1278D">
        <w:rPr>
          <w:rStyle w:val="a6"/>
          <w:rFonts w:ascii="Times New Roman" w:hAnsi="Times New Roman" w:cs="Times New Roman"/>
          <w:sz w:val="20"/>
          <w:szCs w:val="20"/>
        </w:rPr>
        <w:footnoteRef/>
      </w:r>
      <w:r w:rsidRPr="00B1278D">
        <w:rPr>
          <w:rFonts w:ascii="Times New Roman" w:hAnsi="Times New Roman" w:cs="Times New Roman"/>
          <w:sz w:val="20"/>
          <w:szCs w:val="20"/>
        </w:rPr>
        <w:t xml:space="preserve"> </w:t>
      </w:r>
      <w:hyperlink r:id="rId13" w:history="1">
        <w:r w:rsidRPr="00B1278D">
          <w:rPr>
            <w:rFonts w:ascii="Times New Roman" w:hAnsi="Times New Roman" w:cs="Times New Roman"/>
            <w:sz w:val="20"/>
            <w:szCs w:val="20"/>
            <w:lang w:eastAsia="ru-RU"/>
          </w:rPr>
          <w:t>Постановление</w:t>
        </w:r>
      </w:hyperlink>
      <w:r w:rsidRPr="00B1278D">
        <w:rPr>
          <w:rFonts w:ascii="Times New Roman" w:hAnsi="Times New Roman" w:cs="Times New Roman"/>
          <w:sz w:val="20"/>
          <w:szCs w:val="20"/>
          <w:lang w:eastAsia="ru-RU"/>
        </w:rPr>
        <w:t xml:space="preserve"> ФАС Уральского округа от 20</w:t>
      </w:r>
      <w:r>
        <w:rPr>
          <w:rFonts w:ascii="Times New Roman" w:hAnsi="Times New Roman" w:cs="Times New Roman"/>
          <w:sz w:val="20"/>
          <w:szCs w:val="20"/>
          <w:lang w:eastAsia="ru-RU"/>
        </w:rPr>
        <w:t>.03.</w:t>
      </w:r>
      <w:r w:rsidRPr="00B1278D">
        <w:rPr>
          <w:rFonts w:ascii="Times New Roman" w:hAnsi="Times New Roman" w:cs="Times New Roman"/>
          <w:sz w:val="20"/>
          <w:szCs w:val="20"/>
          <w:lang w:eastAsia="ru-RU"/>
        </w:rPr>
        <w:t>2014 № Ф09–1222/14 по делу № А47–9236/2013 // СПС «</w:t>
      </w:r>
      <w:proofErr w:type="spellStart"/>
      <w:r w:rsidRPr="00B1278D">
        <w:rPr>
          <w:rFonts w:ascii="Times New Roman" w:hAnsi="Times New Roman" w:cs="Times New Roman"/>
          <w:sz w:val="20"/>
          <w:szCs w:val="20"/>
          <w:lang w:eastAsia="ru-RU"/>
        </w:rPr>
        <w:t>КонсультантПлюс</w:t>
      </w:r>
      <w:proofErr w:type="spellEnd"/>
      <w:r w:rsidRPr="00B1278D">
        <w:rPr>
          <w:rFonts w:ascii="Times New Roman" w:hAnsi="Times New Roman" w:cs="Times New Roman"/>
          <w:sz w:val="20"/>
          <w:szCs w:val="20"/>
          <w:lang w:eastAsia="ru-RU"/>
        </w:rPr>
        <w:t>».</w:t>
      </w:r>
    </w:p>
  </w:footnote>
  <w:footnote w:id="41">
    <w:p w:rsidR="009A6BA7" w:rsidRPr="00B1278D" w:rsidRDefault="009A6BA7" w:rsidP="00B1278D">
      <w:pPr>
        <w:pStyle w:val="a4"/>
        <w:jc w:val="both"/>
      </w:pPr>
      <w:r w:rsidRPr="00B1278D">
        <w:rPr>
          <w:rStyle w:val="a6"/>
          <w:rFonts w:ascii="Times New Roman" w:hAnsi="Times New Roman" w:cs="Times New Roman"/>
        </w:rPr>
        <w:footnoteRef/>
      </w:r>
      <w:r w:rsidRPr="00B1278D">
        <w:rPr>
          <w:rFonts w:ascii="Times New Roman" w:hAnsi="Times New Roman" w:cs="Times New Roman"/>
        </w:rPr>
        <w:t xml:space="preserve"> </w:t>
      </w:r>
      <w:hyperlink r:id="rId14" w:history="1">
        <w:r w:rsidRPr="00B1278D">
          <w:rPr>
            <w:rFonts w:ascii="Times New Roman" w:hAnsi="Times New Roman" w:cs="Times New Roman"/>
            <w:lang w:eastAsia="ru-RU"/>
          </w:rPr>
          <w:t>Постановление</w:t>
        </w:r>
      </w:hyperlink>
      <w:r>
        <w:rPr>
          <w:rFonts w:ascii="Times New Roman" w:hAnsi="Times New Roman" w:cs="Times New Roman"/>
          <w:lang w:eastAsia="ru-RU"/>
        </w:rPr>
        <w:t xml:space="preserve"> ФАС Поволжского округа от 31.03.2</w:t>
      </w:r>
      <w:r w:rsidRPr="00B1278D">
        <w:rPr>
          <w:rFonts w:ascii="Times New Roman" w:hAnsi="Times New Roman" w:cs="Times New Roman"/>
          <w:lang w:eastAsia="ru-RU"/>
        </w:rPr>
        <w:t>014 по делу №</w:t>
      </w:r>
      <w:r>
        <w:rPr>
          <w:rFonts w:ascii="Times New Roman" w:hAnsi="Times New Roman" w:cs="Times New Roman"/>
          <w:lang w:eastAsia="ru-RU"/>
        </w:rPr>
        <w:t xml:space="preserve"> А55–17643/2013</w:t>
      </w:r>
      <w:r w:rsidRPr="00B1278D">
        <w:rPr>
          <w:rFonts w:ascii="Times New Roman" w:hAnsi="Times New Roman" w:cs="Times New Roman"/>
          <w:lang w:eastAsia="ru-RU"/>
        </w:rPr>
        <w:t xml:space="preserve"> // СПС «</w:t>
      </w:r>
      <w:proofErr w:type="spellStart"/>
      <w:r w:rsidRPr="00B1278D">
        <w:rPr>
          <w:rFonts w:ascii="Times New Roman" w:hAnsi="Times New Roman" w:cs="Times New Roman"/>
          <w:lang w:eastAsia="ru-RU"/>
        </w:rPr>
        <w:t>КонсультантПлюс</w:t>
      </w:r>
      <w:proofErr w:type="spellEnd"/>
      <w:r w:rsidRPr="00B1278D">
        <w:rPr>
          <w:rFonts w:ascii="Times New Roman" w:hAnsi="Times New Roman" w:cs="Times New Roman"/>
          <w:lang w:eastAsia="ru-RU"/>
        </w:rPr>
        <w:t>».</w:t>
      </w:r>
    </w:p>
  </w:footnote>
  <w:footnote w:id="42">
    <w:p w:rsidR="009A6BA7" w:rsidRPr="00B1278D" w:rsidRDefault="009A6BA7" w:rsidP="009B239D">
      <w:pPr>
        <w:pStyle w:val="a4"/>
        <w:jc w:val="both"/>
        <w:rPr>
          <w:rFonts w:ascii="Times New Roman" w:hAnsi="Times New Roman" w:cs="Times New Roman"/>
          <w:lang w:eastAsia="ru-RU"/>
        </w:rPr>
      </w:pPr>
      <w:r>
        <w:rPr>
          <w:rStyle w:val="a6"/>
        </w:rPr>
        <w:footnoteRef/>
      </w:r>
      <w:r>
        <w:t xml:space="preserve"> </w:t>
      </w:r>
      <w:hyperlink r:id="rId15" w:history="1">
        <w:r w:rsidRPr="00B1278D">
          <w:rPr>
            <w:rFonts w:ascii="Times New Roman" w:hAnsi="Times New Roman" w:cs="Times New Roman"/>
            <w:lang w:eastAsia="ru-RU"/>
          </w:rPr>
          <w:t>Постановление</w:t>
        </w:r>
      </w:hyperlink>
      <w:r w:rsidRPr="00B1278D">
        <w:rPr>
          <w:rFonts w:ascii="Times New Roman" w:hAnsi="Times New Roman" w:cs="Times New Roman"/>
          <w:lang w:eastAsia="ru-RU"/>
        </w:rPr>
        <w:t xml:space="preserve"> ФАС </w:t>
      </w:r>
      <w:proofErr w:type="spellStart"/>
      <w:r>
        <w:rPr>
          <w:rFonts w:ascii="Times New Roman" w:hAnsi="Times New Roman" w:cs="Times New Roman"/>
          <w:lang w:eastAsia="ru-RU"/>
        </w:rPr>
        <w:t>Северо</w:t>
      </w:r>
      <w:proofErr w:type="spellEnd"/>
      <w:r>
        <w:rPr>
          <w:rFonts w:ascii="Times New Roman" w:hAnsi="Times New Roman" w:cs="Times New Roman"/>
          <w:lang w:eastAsia="ru-RU"/>
        </w:rPr>
        <w:t>–Западного округа от 16.04.</w:t>
      </w:r>
      <w:r w:rsidRPr="00B1278D">
        <w:rPr>
          <w:rFonts w:ascii="Times New Roman" w:hAnsi="Times New Roman" w:cs="Times New Roman"/>
          <w:lang w:eastAsia="ru-RU"/>
        </w:rPr>
        <w:t>2013 по делу № А21–7716/2012 // СПС «</w:t>
      </w:r>
      <w:proofErr w:type="spellStart"/>
      <w:r w:rsidRPr="00B1278D">
        <w:rPr>
          <w:rFonts w:ascii="Times New Roman" w:hAnsi="Times New Roman" w:cs="Times New Roman"/>
          <w:lang w:eastAsia="ru-RU"/>
        </w:rPr>
        <w:t>КонсультантПлюс</w:t>
      </w:r>
      <w:proofErr w:type="spellEnd"/>
      <w:r w:rsidRPr="00B1278D">
        <w:rPr>
          <w:rFonts w:ascii="Times New Roman" w:hAnsi="Times New Roman" w:cs="Times New Roman"/>
          <w:lang w:eastAsia="ru-RU"/>
        </w:rPr>
        <w:t>».</w:t>
      </w:r>
      <w:r>
        <w:rPr>
          <w:rFonts w:ascii="Times New Roman" w:hAnsi="Times New Roman" w:cs="Times New Roman"/>
          <w:lang w:eastAsia="ru-RU"/>
        </w:rPr>
        <w:t xml:space="preserve"> </w:t>
      </w:r>
    </w:p>
  </w:footnote>
  <w:footnote w:id="43">
    <w:p w:rsidR="009A6BA7" w:rsidRPr="00B1278D" w:rsidRDefault="009A6BA7" w:rsidP="00B1278D">
      <w:pPr>
        <w:spacing w:after="0" w:line="240" w:lineRule="auto"/>
        <w:jc w:val="both"/>
        <w:rPr>
          <w:rFonts w:ascii="Times New Roman" w:eastAsia="Times New Roman" w:hAnsi="Times New Roman" w:cs="Times New Roman"/>
          <w:sz w:val="20"/>
          <w:szCs w:val="20"/>
          <w:lang w:eastAsia="ru-RU"/>
        </w:rPr>
      </w:pPr>
      <w:r w:rsidRPr="00B1278D">
        <w:rPr>
          <w:rStyle w:val="a6"/>
          <w:rFonts w:ascii="Times New Roman" w:hAnsi="Times New Roman" w:cs="Times New Roman"/>
          <w:sz w:val="20"/>
          <w:szCs w:val="20"/>
        </w:rPr>
        <w:footnoteRef/>
      </w:r>
      <w:r w:rsidRPr="00B1278D">
        <w:rPr>
          <w:rFonts w:ascii="Times New Roman" w:hAnsi="Times New Roman" w:cs="Times New Roman"/>
          <w:sz w:val="20"/>
          <w:szCs w:val="20"/>
        </w:rPr>
        <w:t xml:space="preserve"> «Основы </w:t>
      </w:r>
      <w:r w:rsidRPr="00B1278D">
        <w:rPr>
          <w:rFonts w:ascii="Times New Roman" w:hAnsi="Times New Roman" w:cs="Times New Roman"/>
          <w:color w:val="000000"/>
          <w:sz w:val="20"/>
          <w:szCs w:val="20"/>
          <w:shd w:val="clear" w:color="auto" w:fill="FFFFFF" w:themeFill="background1"/>
        </w:rPr>
        <w:t>законодательства Российской Федерации о нот</w:t>
      </w:r>
      <w:r>
        <w:rPr>
          <w:rFonts w:ascii="Times New Roman" w:hAnsi="Times New Roman" w:cs="Times New Roman"/>
          <w:color w:val="000000"/>
          <w:sz w:val="20"/>
          <w:szCs w:val="20"/>
          <w:shd w:val="clear" w:color="auto" w:fill="FFFFFF" w:themeFill="background1"/>
        </w:rPr>
        <w:t xml:space="preserve">ариате" (утв. </w:t>
      </w:r>
      <w:proofErr w:type="gramStart"/>
      <w:r>
        <w:rPr>
          <w:rFonts w:ascii="Times New Roman" w:hAnsi="Times New Roman" w:cs="Times New Roman"/>
          <w:color w:val="000000"/>
          <w:sz w:val="20"/>
          <w:szCs w:val="20"/>
          <w:shd w:val="clear" w:color="auto" w:fill="FFFFFF" w:themeFill="background1"/>
        </w:rPr>
        <w:t>ВС</w:t>
      </w:r>
      <w:proofErr w:type="gramEnd"/>
      <w:r>
        <w:rPr>
          <w:rFonts w:ascii="Times New Roman" w:hAnsi="Times New Roman" w:cs="Times New Roman"/>
          <w:color w:val="000000"/>
          <w:sz w:val="20"/>
          <w:szCs w:val="20"/>
          <w:shd w:val="clear" w:color="auto" w:fill="FFFFFF" w:themeFill="background1"/>
        </w:rPr>
        <w:t xml:space="preserve"> РФ 11.02.1993 №</w:t>
      </w:r>
      <w:r w:rsidRPr="00B1278D">
        <w:rPr>
          <w:rFonts w:ascii="Times New Roman" w:hAnsi="Times New Roman" w:cs="Times New Roman"/>
          <w:color w:val="000000"/>
          <w:sz w:val="20"/>
          <w:szCs w:val="20"/>
          <w:shd w:val="clear" w:color="auto" w:fill="FFFFFF" w:themeFill="background1"/>
        </w:rPr>
        <w:t xml:space="preserve"> 4462-1) (ред. от 03.07.2016) (с </w:t>
      </w:r>
      <w:proofErr w:type="spellStart"/>
      <w:r w:rsidRPr="00B1278D">
        <w:rPr>
          <w:rFonts w:ascii="Times New Roman" w:hAnsi="Times New Roman" w:cs="Times New Roman"/>
          <w:color w:val="000000"/>
          <w:sz w:val="20"/>
          <w:szCs w:val="20"/>
          <w:shd w:val="clear" w:color="auto" w:fill="FFFFFF" w:themeFill="background1"/>
        </w:rPr>
        <w:t>изм</w:t>
      </w:r>
      <w:proofErr w:type="spellEnd"/>
      <w:r w:rsidRPr="00B1278D">
        <w:rPr>
          <w:rFonts w:ascii="Times New Roman" w:hAnsi="Times New Roman" w:cs="Times New Roman"/>
          <w:color w:val="000000"/>
          <w:sz w:val="20"/>
          <w:szCs w:val="20"/>
          <w:shd w:val="clear" w:color="auto" w:fill="FFFFFF" w:themeFill="background1"/>
        </w:rPr>
        <w:t xml:space="preserve">. и доп., вступ. в силу с 01.01.2017) </w:t>
      </w:r>
      <w:r>
        <w:rPr>
          <w:rFonts w:ascii="Times New Roman" w:hAnsi="Times New Roman" w:cs="Times New Roman"/>
          <w:color w:val="000000"/>
          <w:sz w:val="20"/>
          <w:szCs w:val="20"/>
          <w:shd w:val="clear" w:color="auto" w:fill="FFFFFF" w:themeFill="background1"/>
        </w:rPr>
        <w:t xml:space="preserve">// </w:t>
      </w:r>
      <w:r w:rsidRPr="00B1278D">
        <w:rPr>
          <w:rFonts w:ascii="Times New Roman" w:eastAsia="Times New Roman" w:hAnsi="Times New Roman" w:cs="Times New Roman"/>
          <w:sz w:val="20"/>
          <w:szCs w:val="20"/>
          <w:lang w:eastAsia="ru-RU"/>
        </w:rPr>
        <w:t>"Ведом</w:t>
      </w:r>
      <w:r>
        <w:rPr>
          <w:rFonts w:ascii="Times New Roman" w:eastAsia="Times New Roman" w:hAnsi="Times New Roman" w:cs="Times New Roman"/>
          <w:sz w:val="20"/>
          <w:szCs w:val="20"/>
          <w:lang w:eastAsia="ru-RU"/>
        </w:rPr>
        <w:t>ости СНД и ВС РФ". - 11.03.1993. № 10. Ст. 357. //</w:t>
      </w:r>
    </w:p>
    <w:p w:rsidR="009A6BA7" w:rsidRPr="00B1278D" w:rsidRDefault="009A6BA7" w:rsidP="00B1278D">
      <w:pPr>
        <w:spacing w:after="0" w:line="240" w:lineRule="auto"/>
        <w:jc w:val="both"/>
        <w:rPr>
          <w:rFonts w:ascii="Times New Roman" w:eastAsia="Times New Roman" w:hAnsi="Times New Roman" w:cs="Times New Roman"/>
          <w:sz w:val="20"/>
          <w:szCs w:val="20"/>
          <w:lang w:eastAsia="ru-RU"/>
        </w:rPr>
      </w:pPr>
      <w:r w:rsidRPr="00B1278D">
        <w:rPr>
          <w:rFonts w:ascii="Times New Roman" w:eastAsia="Times New Roman" w:hAnsi="Times New Roman" w:cs="Times New Roman"/>
          <w:sz w:val="20"/>
          <w:szCs w:val="20"/>
          <w:lang w:eastAsia="ru-RU"/>
        </w:rPr>
        <w:t>"Росси</w:t>
      </w:r>
      <w:r>
        <w:rPr>
          <w:rFonts w:ascii="Times New Roman" w:eastAsia="Times New Roman" w:hAnsi="Times New Roman" w:cs="Times New Roman"/>
          <w:sz w:val="20"/>
          <w:szCs w:val="20"/>
          <w:lang w:eastAsia="ru-RU"/>
        </w:rPr>
        <w:t>йская газета". - № 49.</w:t>
      </w:r>
      <w:r w:rsidRPr="00B1278D">
        <w:rPr>
          <w:rFonts w:ascii="Times New Roman" w:eastAsia="Times New Roman" w:hAnsi="Times New Roman" w:cs="Times New Roman"/>
          <w:sz w:val="20"/>
          <w:szCs w:val="20"/>
          <w:lang w:eastAsia="ru-RU"/>
        </w:rPr>
        <w:t xml:space="preserve"> 13.03.1993</w:t>
      </w:r>
      <w:r>
        <w:rPr>
          <w:rFonts w:ascii="Times New Roman" w:eastAsia="Times New Roman" w:hAnsi="Times New Roman" w:cs="Times New Roman"/>
          <w:sz w:val="20"/>
          <w:szCs w:val="20"/>
          <w:lang w:eastAsia="ru-RU"/>
        </w:rPr>
        <w:t>.</w:t>
      </w:r>
    </w:p>
  </w:footnote>
  <w:footnote w:id="44">
    <w:p w:rsidR="009A6BA7" w:rsidRPr="00817A78" w:rsidRDefault="009A6BA7" w:rsidP="00B1278D">
      <w:pPr>
        <w:pStyle w:val="a7"/>
        <w:jc w:val="both"/>
        <w:rPr>
          <w:rFonts w:ascii="Times New Roman" w:hAnsi="Times New Roman" w:cs="Times New Roman"/>
          <w:sz w:val="20"/>
          <w:szCs w:val="20"/>
          <w:lang w:eastAsia="ru-RU"/>
        </w:rPr>
      </w:pPr>
      <w:r w:rsidRPr="00B1278D">
        <w:rPr>
          <w:rStyle w:val="a6"/>
          <w:rFonts w:ascii="Times New Roman" w:hAnsi="Times New Roman" w:cs="Times New Roman"/>
          <w:sz w:val="20"/>
          <w:szCs w:val="20"/>
        </w:rPr>
        <w:footnoteRef/>
      </w:r>
      <w:r w:rsidRPr="00B1278D">
        <w:rPr>
          <w:rFonts w:ascii="Times New Roman" w:hAnsi="Times New Roman" w:cs="Times New Roman"/>
          <w:sz w:val="20"/>
          <w:szCs w:val="20"/>
        </w:rPr>
        <w:t xml:space="preserve"> </w:t>
      </w:r>
      <w:r w:rsidRPr="00B1278D">
        <w:rPr>
          <w:rFonts w:ascii="Times New Roman" w:hAnsi="Times New Roman" w:cs="Times New Roman"/>
          <w:sz w:val="20"/>
          <w:szCs w:val="20"/>
          <w:lang w:eastAsia="ru-RU"/>
        </w:rPr>
        <w:t xml:space="preserve">Федеральный </w:t>
      </w:r>
      <w:hyperlink r:id="rId16" w:history="1">
        <w:r w:rsidRPr="00B1278D">
          <w:rPr>
            <w:rFonts w:ascii="Times New Roman" w:hAnsi="Times New Roman" w:cs="Times New Roman"/>
            <w:sz w:val="20"/>
            <w:szCs w:val="20"/>
            <w:lang w:eastAsia="ru-RU"/>
          </w:rPr>
          <w:t>закон</w:t>
        </w:r>
      </w:hyperlink>
      <w:r w:rsidRPr="00B1278D">
        <w:rPr>
          <w:rFonts w:ascii="Times New Roman" w:hAnsi="Times New Roman" w:cs="Times New Roman"/>
          <w:sz w:val="20"/>
          <w:szCs w:val="20"/>
          <w:lang w:eastAsia="ru-RU"/>
        </w:rPr>
        <w:t xml:space="preserve"> от 27</w:t>
      </w:r>
      <w:r>
        <w:rPr>
          <w:rFonts w:ascii="Times New Roman" w:hAnsi="Times New Roman" w:cs="Times New Roman"/>
          <w:sz w:val="20"/>
          <w:szCs w:val="20"/>
          <w:lang w:eastAsia="ru-RU"/>
        </w:rPr>
        <w:t>.07.</w:t>
      </w:r>
      <w:r w:rsidRPr="00B1278D">
        <w:rPr>
          <w:rFonts w:ascii="Times New Roman" w:hAnsi="Times New Roman" w:cs="Times New Roman"/>
          <w:sz w:val="20"/>
          <w:szCs w:val="20"/>
          <w:lang w:eastAsia="ru-RU"/>
        </w:rPr>
        <w:t>200</w:t>
      </w:r>
      <w:r>
        <w:rPr>
          <w:rFonts w:ascii="Times New Roman" w:hAnsi="Times New Roman" w:cs="Times New Roman"/>
          <w:sz w:val="20"/>
          <w:szCs w:val="20"/>
          <w:lang w:eastAsia="ru-RU"/>
        </w:rPr>
        <w:t>6 № 149–ФЗ «Об информации,</w:t>
      </w:r>
      <w:r w:rsidRPr="00B1278D">
        <w:rPr>
          <w:rFonts w:ascii="Times New Roman" w:hAnsi="Times New Roman" w:cs="Times New Roman"/>
          <w:sz w:val="20"/>
          <w:szCs w:val="20"/>
          <w:lang w:eastAsia="ru-RU"/>
        </w:rPr>
        <w:t xml:space="preserve"> информационных технологиях и о защите информации</w:t>
      </w:r>
      <w:r w:rsidRPr="00C61A17">
        <w:rPr>
          <w:rFonts w:ascii="Times New Roman" w:hAnsi="Times New Roman" w:cs="Times New Roman"/>
          <w:sz w:val="20"/>
          <w:szCs w:val="20"/>
          <w:lang w:eastAsia="ru-RU"/>
        </w:rPr>
        <w:t>» // СЗ РФ. 2006. № 31 (ч. 1). Ст. 3448.</w:t>
      </w:r>
    </w:p>
  </w:footnote>
  <w:footnote w:id="45">
    <w:p w:rsidR="009A6BA7" w:rsidRPr="00817A78" w:rsidRDefault="009A6BA7" w:rsidP="00B1278D">
      <w:pPr>
        <w:pStyle w:val="a7"/>
        <w:jc w:val="both"/>
        <w:rPr>
          <w:rFonts w:ascii="Times New Roman" w:hAnsi="Times New Roman" w:cs="Times New Roman"/>
          <w:sz w:val="20"/>
          <w:szCs w:val="20"/>
        </w:rPr>
      </w:pPr>
      <w:r w:rsidRPr="00817A78">
        <w:rPr>
          <w:rStyle w:val="a6"/>
          <w:rFonts w:ascii="Times New Roman" w:hAnsi="Times New Roman" w:cs="Times New Roman"/>
          <w:sz w:val="20"/>
          <w:szCs w:val="20"/>
        </w:rPr>
        <w:footnoteRef/>
      </w:r>
      <w:r w:rsidRPr="00817A78">
        <w:rPr>
          <w:rFonts w:ascii="Times New Roman" w:hAnsi="Times New Roman" w:cs="Times New Roman"/>
          <w:sz w:val="20"/>
          <w:szCs w:val="20"/>
        </w:rPr>
        <w:t xml:space="preserve"> </w:t>
      </w:r>
      <w:hyperlink r:id="rId17" w:history="1">
        <w:r w:rsidRPr="00817A78">
          <w:rPr>
            <w:rFonts w:ascii="Times New Roman" w:hAnsi="Times New Roman" w:cs="Times New Roman"/>
            <w:sz w:val="20"/>
            <w:szCs w:val="20"/>
            <w:lang w:eastAsia="ru-RU"/>
          </w:rPr>
          <w:t>Постановление</w:t>
        </w:r>
      </w:hyperlink>
      <w:r w:rsidRPr="00817A78">
        <w:rPr>
          <w:rFonts w:ascii="Times New Roman" w:hAnsi="Times New Roman" w:cs="Times New Roman"/>
          <w:sz w:val="20"/>
          <w:szCs w:val="20"/>
          <w:lang w:eastAsia="ru-RU"/>
        </w:rPr>
        <w:t xml:space="preserve"> ФА</w:t>
      </w:r>
      <w:r>
        <w:rPr>
          <w:rFonts w:ascii="Times New Roman" w:hAnsi="Times New Roman" w:cs="Times New Roman"/>
          <w:sz w:val="20"/>
          <w:szCs w:val="20"/>
          <w:lang w:eastAsia="ru-RU"/>
        </w:rPr>
        <w:t>С Московского округа от 26.06.</w:t>
      </w:r>
      <w:r w:rsidRPr="00817A78">
        <w:rPr>
          <w:rFonts w:ascii="Times New Roman" w:hAnsi="Times New Roman" w:cs="Times New Roman"/>
          <w:sz w:val="20"/>
          <w:szCs w:val="20"/>
          <w:lang w:eastAsia="ru-RU"/>
        </w:rPr>
        <w:t xml:space="preserve">2013 по делу </w:t>
      </w:r>
      <w:r>
        <w:rPr>
          <w:rFonts w:ascii="Times New Roman" w:hAnsi="Times New Roman" w:cs="Times New Roman"/>
          <w:sz w:val="20"/>
          <w:szCs w:val="20"/>
          <w:lang w:eastAsia="ru-RU"/>
        </w:rPr>
        <w:t>№</w:t>
      </w:r>
      <w:r w:rsidRPr="00817A78">
        <w:rPr>
          <w:rFonts w:ascii="Times New Roman" w:hAnsi="Times New Roman" w:cs="Times New Roman"/>
          <w:sz w:val="20"/>
          <w:szCs w:val="20"/>
          <w:lang w:eastAsia="ru-RU"/>
        </w:rPr>
        <w:t xml:space="preserve"> А40–49663/12–106–235 // СПС «</w:t>
      </w:r>
      <w:proofErr w:type="spellStart"/>
      <w:r w:rsidRPr="00817A78">
        <w:rPr>
          <w:rFonts w:ascii="Times New Roman" w:hAnsi="Times New Roman" w:cs="Times New Roman"/>
          <w:sz w:val="20"/>
          <w:szCs w:val="20"/>
          <w:lang w:eastAsia="ru-RU"/>
        </w:rPr>
        <w:t>КонсультантПлюс</w:t>
      </w:r>
      <w:proofErr w:type="spellEnd"/>
      <w:r w:rsidRPr="00817A78">
        <w:rPr>
          <w:rFonts w:ascii="Times New Roman" w:hAnsi="Times New Roman" w:cs="Times New Roman"/>
          <w:sz w:val="20"/>
          <w:szCs w:val="20"/>
          <w:lang w:eastAsia="ru-RU"/>
        </w:rPr>
        <w:t>».</w:t>
      </w:r>
    </w:p>
  </w:footnote>
  <w:footnote w:id="46">
    <w:p w:rsidR="009A6BA7" w:rsidRPr="00817A78" w:rsidRDefault="009A6BA7" w:rsidP="00024668">
      <w:pPr>
        <w:pStyle w:val="a7"/>
        <w:jc w:val="both"/>
        <w:rPr>
          <w:rFonts w:ascii="Times New Roman" w:hAnsi="Times New Roman" w:cs="Times New Roman"/>
          <w:sz w:val="20"/>
          <w:szCs w:val="20"/>
          <w:lang w:eastAsia="ru-RU"/>
        </w:rPr>
      </w:pPr>
      <w:r w:rsidRPr="00817A78">
        <w:rPr>
          <w:rStyle w:val="a6"/>
          <w:rFonts w:ascii="Times New Roman" w:hAnsi="Times New Roman" w:cs="Times New Roman"/>
          <w:sz w:val="20"/>
          <w:szCs w:val="20"/>
        </w:rPr>
        <w:footnoteRef/>
      </w:r>
      <w:r w:rsidRPr="00817A78">
        <w:rPr>
          <w:rFonts w:ascii="Times New Roman" w:hAnsi="Times New Roman" w:cs="Times New Roman"/>
          <w:sz w:val="20"/>
          <w:szCs w:val="20"/>
        </w:rPr>
        <w:t xml:space="preserve"> </w:t>
      </w:r>
      <w:r w:rsidRPr="00817A78">
        <w:rPr>
          <w:rFonts w:ascii="Times New Roman" w:hAnsi="Times New Roman" w:cs="Times New Roman"/>
          <w:sz w:val="20"/>
          <w:szCs w:val="20"/>
          <w:lang w:eastAsia="ru-RU"/>
        </w:rPr>
        <w:t xml:space="preserve">Информационное </w:t>
      </w:r>
      <w:hyperlink r:id="rId18" w:history="1">
        <w:r w:rsidRPr="00817A78">
          <w:rPr>
            <w:rFonts w:ascii="Times New Roman" w:hAnsi="Times New Roman" w:cs="Times New Roman"/>
            <w:sz w:val="20"/>
            <w:szCs w:val="20"/>
            <w:lang w:eastAsia="ru-RU"/>
          </w:rPr>
          <w:t>письмо</w:t>
        </w:r>
      </w:hyperlink>
      <w:r w:rsidRPr="00817A78">
        <w:rPr>
          <w:rFonts w:ascii="Times New Roman" w:hAnsi="Times New Roman" w:cs="Times New Roman"/>
          <w:sz w:val="20"/>
          <w:szCs w:val="20"/>
          <w:lang w:eastAsia="ru-RU"/>
        </w:rPr>
        <w:t xml:space="preserve"> Президиума ВАС РФ от 22 мая 2012 г. </w:t>
      </w:r>
      <w:r>
        <w:rPr>
          <w:rFonts w:ascii="Times New Roman" w:hAnsi="Times New Roman" w:cs="Times New Roman"/>
          <w:sz w:val="20"/>
          <w:szCs w:val="20"/>
          <w:lang w:eastAsia="ru-RU"/>
        </w:rPr>
        <w:t>№</w:t>
      </w:r>
      <w:r w:rsidRPr="00817A78">
        <w:rPr>
          <w:rFonts w:ascii="Times New Roman" w:hAnsi="Times New Roman" w:cs="Times New Roman"/>
          <w:sz w:val="20"/>
          <w:szCs w:val="20"/>
          <w:lang w:eastAsia="ru-RU"/>
        </w:rPr>
        <w:t xml:space="preserve"> 150 «Обзор практики рассмотрения</w:t>
      </w:r>
      <w:r>
        <w:rPr>
          <w:rFonts w:ascii="Times New Roman" w:hAnsi="Times New Roman" w:cs="Times New Roman"/>
          <w:sz w:val="20"/>
          <w:szCs w:val="20"/>
          <w:lang w:eastAsia="ru-RU"/>
        </w:rPr>
        <w:t xml:space="preserve"> арбитражными судами споров, </w:t>
      </w:r>
      <w:r w:rsidRPr="00817A78">
        <w:rPr>
          <w:rFonts w:ascii="Times New Roman" w:hAnsi="Times New Roman" w:cs="Times New Roman"/>
          <w:sz w:val="20"/>
          <w:szCs w:val="20"/>
          <w:lang w:eastAsia="ru-RU"/>
        </w:rPr>
        <w:t xml:space="preserve">связанных с отстранением конкурсных управляющих» // Вестник ВАС РФ. 2012. </w:t>
      </w:r>
      <w:r>
        <w:rPr>
          <w:rFonts w:ascii="Times New Roman" w:hAnsi="Times New Roman" w:cs="Times New Roman"/>
          <w:sz w:val="20"/>
          <w:szCs w:val="20"/>
          <w:lang w:eastAsia="ru-RU"/>
        </w:rPr>
        <w:t xml:space="preserve">  №</w:t>
      </w:r>
      <w:r w:rsidRPr="00817A78">
        <w:rPr>
          <w:rFonts w:ascii="Times New Roman" w:hAnsi="Times New Roman" w:cs="Times New Roman"/>
          <w:sz w:val="20"/>
          <w:szCs w:val="20"/>
          <w:lang w:eastAsia="ru-RU"/>
        </w:rPr>
        <w:t xml:space="preserve"> 8.</w:t>
      </w:r>
    </w:p>
  </w:footnote>
  <w:footnote w:id="47">
    <w:p w:rsidR="009A6BA7" w:rsidRPr="00817A78" w:rsidRDefault="009A6BA7" w:rsidP="00024668">
      <w:pPr>
        <w:pStyle w:val="a7"/>
        <w:jc w:val="both"/>
        <w:rPr>
          <w:rFonts w:ascii="Times New Roman" w:hAnsi="Times New Roman" w:cs="Times New Roman"/>
          <w:sz w:val="20"/>
          <w:szCs w:val="20"/>
        </w:rPr>
      </w:pPr>
      <w:r w:rsidRPr="00817A78">
        <w:rPr>
          <w:rStyle w:val="a6"/>
          <w:rFonts w:ascii="Times New Roman" w:hAnsi="Times New Roman" w:cs="Times New Roman"/>
          <w:sz w:val="20"/>
          <w:szCs w:val="20"/>
        </w:rPr>
        <w:footnoteRef/>
      </w:r>
      <w:r w:rsidRPr="00817A78">
        <w:rPr>
          <w:rFonts w:ascii="Times New Roman" w:hAnsi="Times New Roman" w:cs="Times New Roman"/>
          <w:sz w:val="20"/>
          <w:szCs w:val="20"/>
        </w:rPr>
        <w:t xml:space="preserve"> </w:t>
      </w:r>
      <w:hyperlink r:id="rId19" w:history="1">
        <w:r w:rsidRPr="00817A78">
          <w:rPr>
            <w:rFonts w:ascii="Times New Roman" w:hAnsi="Times New Roman" w:cs="Times New Roman"/>
            <w:sz w:val="20"/>
            <w:szCs w:val="20"/>
            <w:lang w:eastAsia="ru-RU"/>
          </w:rPr>
          <w:t>Постановление</w:t>
        </w:r>
      </w:hyperlink>
      <w:r w:rsidRPr="00817A78">
        <w:rPr>
          <w:rFonts w:ascii="Times New Roman" w:hAnsi="Times New Roman" w:cs="Times New Roman"/>
          <w:sz w:val="20"/>
          <w:szCs w:val="20"/>
          <w:lang w:eastAsia="ru-RU"/>
        </w:rPr>
        <w:t xml:space="preserve"> ФАС Дальневосточного округа от 27 декабря 2012 г. </w:t>
      </w:r>
      <w:r>
        <w:rPr>
          <w:rFonts w:ascii="Times New Roman" w:hAnsi="Times New Roman" w:cs="Times New Roman"/>
          <w:sz w:val="20"/>
          <w:szCs w:val="20"/>
          <w:lang w:eastAsia="ru-RU"/>
        </w:rPr>
        <w:t>№</w:t>
      </w:r>
      <w:r w:rsidRPr="00817A78">
        <w:rPr>
          <w:rFonts w:ascii="Times New Roman" w:hAnsi="Times New Roman" w:cs="Times New Roman"/>
          <w:sz w:val="20"/>
          <w:szCs w:val="20"/>
          <w:lang w:eastAsia="ru-RU"/>
        </w:rPr>
        <w:t xml:space="preserve"> Ф03–5657/2012 по делу </w:t>
      </w:r>
      <w:r>
        <w:rPr>
          <w:rFonts w:ascii="Times New Roman" w:hAnsi="Times New Roman" w:cs="Times New Roman"/>
          <w:sz w:val="20"/>
          <w:szCs w:val="20"/>
          <w:lang w:eastAsia="ru-RU"/>
        </w:rPr>
        <w:t>№</w:t>
      </w:r>
      <w:r w:rsidRPr="00817A78">
        <w:rPr>
          <w:rFonts w:ascii="Times New Roman" w:hAnsi="Times New Roman" w:cs="Times New Roman"/>
          <w:sz w:val="20"/>
          <w:szCs w:val="20"/>
          <w:lang w:eastAsia="ru-RU"/>
        </w:rPr>
        <w:t xml:space="preserve"> А73–2298/2011 // СПС «</w:t>
      </w:r>
      <w:proofErr w:type="spellStart"/>
      <w:r w:rsidRPr="00817A78">
        <w:rPr>
          <w:rFonts w:ascii="Times New Roman" w:hAnsi="Times New Roman" w:cs="Times New Roman"/>
          <w:sz w:val="20"/>
          <w:szCs w:val="20"/>
          <w:lang w:eastAsia="ru-RU"/>
        </w:rPr>
        <w:t>КонсультантПлюс</w:t>
      </w:r>
      <w:proofErr w:type="spellEnd"/>
      <w:r w:rsidRPr="00817A78">
        <w:rPr>
          <w:rFonts w:ascii="Times New Roman" w:hAnsi="Times New Roman" w:cs="Times New Roman"/>
          <w:sz w:val="20"/>
          <w:szCs w:val="20"/>
          <w:lang w:eastAsia="ru-RU"/>
        </w:rPr>
        <w:t>».</w:t>
      </w:r>
    </w:p>
  </w:footnote>
  <w:footnote w:id="48">
    <w:p w:rsidR="009A6BA7" w:rsidRPr="00817A78" w:rsidRDefault="009A6BA7" w:rsidP="00024668">
      <w:pPr>
        <w:pStyle w:val="a7"/>
        <w:jc w:val="both"/>
        <w:rPr>
          <w:rFonts w:ascii="Times New Roman" w:hAnsi="Times New Roman" w:cs="Times New Roman"/>
          <w:sz w:val="20"/>
          <w:szCs w:val="20"/>
          <w:lang w:eastAsia="ru-RU"/>
        </w:rPr>
      </w:pPr>
      <w:r w:rsidRPr="00817A78">
        <w:rPr>
          <w:rStyle w:val="a6"/>
          <w:rFonts w:ascii="Times New Roman" w:hAnsi="Times New Roman" w:cs="Times New Roman"/>
          <w:sz w:val="20"/>
          <w:szCs w:val="20"/>
        </w:rPr>
        <w:footnoteRef/>
      </w:r>
      <w:r w:rsidRPr="00817A78">
        <w:rPr>
          <w:rFonts w:ascii="Times New Roman" w:hAnsi="Times New Roman" w:cs="Times New Roman"/>
          <w:sz w:val="20"/>
          <w:szCs w:val="20"/>
        </w:rPr>
        <w:t xml:space="preserve"> </w:t>
      </w:r>
      <w:proofErr w:type="spellStart"/>
      <w:r w:rsidRPr="00817A78">
        <w:rPr>
          <w:rFonts w:ascii="Times New Roman" w:hAnsi="Times New Roman" w:cs="Times New Roman"/>
          <w:sz w:val="20"/>
          <w:szCs w:val="20"/>
          <w:lang w:eastAsia="ru-RU"/>
        </w:rPr>
        <w:t>Попондопуло</w:t>
      </w:r>
      <w:proofErr w:type="spellEnd"/>
      <w:r w:rsidRPr="00817A78">
        <w:rPr>
          <w:rFonts w:ascii="Times New Roman" w:hAnsi="Times New Roman" w:cs="Times New Roman"/>
          <w:sz w:val="20"/>
          <w:szCs w:val="20"/>
          <w:lang w:eastAsia="ru-RU"/>
        </w:rPr>
        <w:t xml:space="preserve"> В.Ф. Банкротс</w:t>
      </w:r>
      <w:r w:rsidR="002F2905">
        <w:rPr>
          <w:rFonts w:ascii="Times New Roman" w:hAnsi="Times New Roman" w:cs="Times New Roman"/>
          <w:sz w:val="20"/>
          <w:szCs w:val="20"/>
          <w:lang w:eastAsia="ru-RU"/>
        </w:rPr>
        <w:t>тво: правовое регулирование. М.</w:t>
      </w:r>
      <w:r w:rsidRPr="00817A78">
        <w:rPr>
          <w:rFonts w:ascii="Times New Roman" w:hAnsi="Times New Roman" w:cs="Times New Roman"/>
          <w:sz w:val="20"/>
          <w:szCs w:val="20"/>
          <w:lang w:eastAsia="ru-RU"/>
        </w:rPr>
        <w:t xml:space="preserve"> –  2012. С. 288 – 289.</w:t>
      </w:r>
    </w:p>
    <w:p w:rsidR="009A6BA7" w:rsidRPr="00817A78" w:rsidRDefault="009A6BA7" w:rsidP="00024668">
      <w:pPr>
        <w:pStyle w:val="a7"/>
        <w:jc w:val="both"/>
        <w:rPr>
          <w:rFonts w:ascii="Times New Roman" w:hAnsi="Times New Roman" w:cs="Times New Roman"/>
          <w:sz w:val="20"/>
          <w:szCs w:val="20"/>
        </w:rPr>
      </w:pPr>
    </w:p>
  </w:footnote>
  <w:footnote w:id="49">
    <w:p w:rsidR="009A6BA7" w:rsidRPr="008F0B2F" w:rsidRDefault="009A6BA7" w:rsidP="008F0B2F">
      <w:pPr>
        <w:spacing w:after="0" w:line="240" w:lineRule="auto"/>
        <w:jc w:val="both"/>
        <w:rPr>
          <w:rFonts w:ascii="Times New Roman" w:eastAsia="Times New Roman" w:hAnsi="Times New Roman" w:cs="Times New Roman"/>
          <w:sz w:val="21"/>
          <w:szCs w:val="21"/>
          <w:lang w:eastAsia="ru-RU"/>
        </w:rPr>
      </w:pPr>
      <w:r>
        <w:rPr>
          <w:rStyle w:val="a6"/>
        </w:rPr>
        <w:footnoteRef/>
      </w:r>
      <w:r>
        <w:t xml:space="preserve"> </w:t>
      </w:r>
      <w:r w:rsidRPr="008F0B2F">
        <w:rPr>
          <w:rFonts w:ascii="Times New Roman" w:hAnsi="Times New Roman" w:cs="Times New Roman"/>
          <w:color w:val="000000"/>
          <w:sz w:val="20"/>
          <w:szCs w:val="20"/>
          <w:shd w:val="clear" w:color="auto" w:fill="FFFFFF" w:themeFill="background1"/>
        </w:rPr>
        <w:t xml:space="preserve">Федеральный закон от 08.02.1998 № 14-ФЗ (ред. от 03.07.2016) «Об обществах с ограниченной ответственностью» (с </w:t>
      </w:r>
      <w:proofErr w:type="spellStart"/>
      <w:r w:rsidRPr="008F0B2F">
        <w:rPr>
          <w:rFonts w:ascii="Times New Roman" w:hAnsi="Times New Roman" w:cs="Times New Roman"/>
          <w:color w:val="000000"/>
          <w:sz w:val="20"/>
          <w:szCs w:val="20"/>
          <w:shd w:val="clear" w:color="auto" w:fill="FFFFFF" w:themeFill="background1"/>
        </w:rPr>
        <w:t>изм</w:t>
      </w:r>
      <w:proofErr w:type="spellEnd"/>
      <w:r w:rsidRPr="008F0B2F">
        <w:rPr>
          <w:rFonts w:ascii="Times New Roman" w:hAnsi="Times New Roman" w:cs="Times New Roman"/>
          <w:color w:val="000000"/>
          <w:sz w:val="20"/>
          <w:szCs w:val="20"/>
          <w:shd w:val="clear" w:color="auto" w:fill="FFFFFF" w:themeFill="background1"/>
        </w:rPr>
        <w:t>. и доп., вступ. в силу с 01.01.2017) // «</w:t>
      </w:r>
      <w:r w:rsidRPr="008F0B2F">
        <w:rPr>
          <w:rFonts w:ascii="Times New Roman" w:eastAsia="Times New Roman" w:hAnsi="Times New Roman" w:cs="Times New Roman"/>
          <w:sz w:val="20"/>
          <w:szCs w:val="20"/>
          <w:lang w:eastAsia="ru-RU"/>
        </w:rPr>
        <w:t xml:space="preserve">Собрание законодательства РФ». – 16.02.1998. - </w:t>
      </w:r>
      <w:r>
        <w:rPr>
          <w:rFonts w:ascii="Times New Roman" w:eastAsia="Times New Roman" w:hAnsi="Times New Roman" w:cs="Times New Roman"/>
          <w:sz w:val="20"/>
          <w:szCs w:val="20"/>
          <w:lang w:eastAsia="ru-RU"/>
        </w:rPr>
        <w:t xml:space="preserve">  </w:t>
      </w:r>
      <w:r w:rsidRPr="008F0B2F">
        <w:rPr>
          <w:rFonts w:ascii="Times New Roman" w:eastAsia="Times New Roman" w:hAnsi="Times New Roman" w:cs="Times New Roman"/>
          <w:sz w:val="20"/>
          <w:szCs w:val="20"/>
          <w:lang w:eastAsia="ru-RU"/>
        </w:rPr>
        <w:t>№ 7. – Ст. 785.</w:t>
      </w:r>
    </w:p>
    <w:p w:rsidR="009A6BA7" w:rsidRPr="008F0B2F" w:rsidRDefault="009A6BA7" w:rsidP="008F0B2F">
      <w:pPr>
        <w:pStyle w:val="a7"/>
        <w:shd w:val="clear" w:color="auto" w:fill="FFFFFF" w:themeFill="background1"/>
        <w:jc w:val="both"/>
        <w:rPr>
          <w:rFonts w:ascii="Times New Roman" w:eastAsia="Times New Roman" w:hAnsi="Times New Roman" w:cs="Times New Roman"/>
          <w:sz w:val="20"/>
          <w:szCs w:val="20"/>
          <w:lang w:eastAsia="ru-RU"/>
        </w:rPr>
      </w:pPr>
    </w:p>
    <w:p w:rsidR="009A6BA7" w:rsidRPr="008F0B2F" w:rsidRDefault="009A6BA7" w:rsidP="008F0B2F">
      <w:pPr>
        <w:pStyle w:val="a4"/>
        <w:jc w:val="both"/>
        <w:rPr>
          <w:rFonts w:ascii="Times New Roman" w:hAnsi="Times New Roman" w:cs="Times New Roman"/>
        </w:rPr>
      </w:pPr>
    </w:p>
  </w:footnote>
  <w:footnote w:id="50">
    <w:p w:rsidR="009A6BA7" w:rsidRPr="00817A78" w:rsidRDefault="009A6BA7" w:rsidP="00024668">
      <w:pPr>
        <w:pStyle w:val="a7"/>
        <w:jc w:val="both"/>
        <w:rPr>
          <w:rFonts w:ascii="Times New Roman" w:hAnsi="Times New Roman" w:cs="Times New Roman"/>
          <w:sz w:val="20"/>
          <w:szCs w:val="20"/>
          <w:lang w:eastAsia="ru-RU"/>
        </w:rPr>
      </w:pPr>
      <w:r w:rsidRPr="00817A78">
        <w:rPr>
          <w:rStyle w:val="a6"/>
          <w:rFonts w:ascii="Times New Roman" w:hAnsi="Times New Roman" w:cs="Times New Roman"/>
          <w:sz w:val="20"/>
          <w:szCs w:val="20"/>
        </w:rPr>
        <w:footnoteRef/>
      </w:r>
      <w:r w:rsidRPr="00817A78">
        <w:rPr>
          <w:rFonts w:ascii="Times New Roman" w:hAnsi="Times New Roman" w:cs="Times New Roman"/>
          <w:sz w:val="20"/>
          <w:szCs w:val="20"/>
        </w:rPr>
        <w:t xml:space="preserve"> </w:t>
      </w:r>
      <w:r w:rsidRPr="00817A78">
        <w:rPr>
          <w:rFonts w:ascii="Times New Roman" w:hAnsi="Times New Roman" w:cs="Times New Roman"/>
          <w:sz w:val="20"/>
          <w:szCs w:val="20"/>
          <w:lang w:eastAsia="ru-RU"/>
        </w:rPr>
        <w:t xml:space="preserve">Определение Верховного Суда РФ от 25.01.2016 </w:t>
      </w:r>
      <w:r>
        <w:rPr>
          <w:rFonts w:ascii="Times New Roman" w:hAnsi="Times New Roman" w:cs="Times New Roman"/>
          <w:sz w:val="20"/>
          <w:szCs w:val="20"/>
          <w:lang w:eastAsia="ru-RU"/>
        </w:rPr>
        <w:t>№</w:t>
      </w:r>
      <w:r w:rsidRPr="00817A78">
        <w:rPr>
          <w:rFonts w:ascii="Times New Roman" w:hAnsi="Times New Roman" w:cs="Times New Roman"/>
          <w:sz w:val="20"/>
          <w:szCs w:val="20"/>
          <w:lang w:eastAsia="ru-RU"/>
        </w:rPr>
        <w:t xml:space="preserve"> 48–КГ15–</w:t>
      </w:r>
      <w:r>
        <w:rPr>
          <w:rFonts w:ascii="Times New Roman" w:hAnsi="Times New Roman" w:cs="Times New Roman"/>
          <w:sz w:val="20"/>
          <w:szCs w:val="20"/>
          <w:lang w:eastAsia="ru-RU"/>
        </w:rPr>
        <w:t xml:space="preserve">10 </w:t>
      </w:r>
      <w:r w:rsidRPr="00817A78">
        <w:rPr>
          <w:rFonts w:ascii="Times New Roman" w:hAnsi="Times New Roman" w:cs="Times New Roman"/>
          <w:sz w:val="20"/>
          <w:szCs w:val="20"/>
          <w:lang w:eastAsia="ru-RU"/>
        </w:rPr>
        <w:t>// СПС «</w:t>
      </w:r>
      <w:proofErr w:type="spellStart"/>
      <w:r w:rsidRPr="00817A78">
        <w:rPr>
          <w:rFonts w:ascii="Times New Roman" w:hAnsi="Times New Roman" w:cs="Times New Roman"/>
          <w:sz w:val="20"/>
          <w:szCs w:val="20"/>
          <w:lang w:eastAsia="ru-RU"/>
        </w:rPr>
        <w:t>КонсультантПлюс</w:t>
      </w:r>
      <w:proofErr w:type="spellEnd"/>
      <w:r w:rsidRPr="00817A78">
        <w:rPr>
          <w:rFonts w:ascii="Times New Roman" w:hAnsi="Times New Roman" w:cs="Times New Roman"/>
          <w:sz w:val="20"/>
          <w:szCs w:val="20"/>
          <w:lang w:eastAsia="ru-RU"/>
        </w:rPr>
        <w:t>».</w:t>
      </w:r>
    </w:p>
  </w:footnote>
  <w:footnote w:id="51">
    <w:p w:rsidR="009A6BA7" w:rsidRPr="00817A78" w:rsidRDefault="009A6BA7" w:rsidP="00024668">
      <w:pPr>
        <w:pStyle w:val="a7"/>
        <w:jc w:val="both"/>
        <w:rPr>
          <w:rFonts w:ascii="Times New Roman" w:hAnsi="Times New Roman" w:cs="Times New Roman"/>
          <w:sz w:val="20"/>
          <w:szCs w:val="20"/>
          <w:lang w:eastAsia="ru-RU"/>
        </w:rPr>
      </w:pPr>
      <w:r w:rsidRPr="00817A78">
        <w:rPr>
          <w:rStyle w:val="a6"/>
          <w:rFonts w:ascii="Times New Roman" w:hAnsi="Times New Roman" w:cs="Times New Roman"/>
          <w:sz w:val="20"/>
          <w:szCs w:val="20"/>
        </w:rPr>
        <w:footnoteRef/>
      </w:r>
      <w:r w:rsidRPr="00817A78">
        <w:rPr>
          <w:rFonts w:ascii="Times New Roman" w:hAnsi="Times New Roman" w:cs="Times New Roman"/>
          <w:sz w:val="20"/>
          <w:szCs w:val="20"/>
        </w:rPr>
        <w:t xml:space="preserve"> </w:t>
      </w:r>
      <w:r w:rsidRPr="00817A78">
        <w:rPr>
          <w:rFonts w:ascii="Times New Roman" w:hAnsi="Times New Roman" w:cs="Times New Roman"/>
          <w:sz w:val="20"/>
          <w:szCs w:val="20"/>
          <w:lang w:eastAsia="ru-RU"/>
        </w:rPr>
        <w:t xml:space="preserve">«Европейская конвенция 1990 г. о некоторых международных аспектах банкротства» (ETS </w:t>
      </w:r>
      <w:r>
        <w:rPr>
          <w:rFonts w:ascii="Times New Roman" w:hAnsi="Times New Roman" w:cs="Times New Roman"/>
          <w:sz w:val="20"/>
          <w:szCs w:val="20"/>
          <w:lang w:eastAsia="ru-RU"/>
        </w:rPr>
        <w:t>№ 136) [рус</w:t>
      </w:r>
      <w:proofErr w:type="gramStart"/>
      <w:r>
        <w:rPr>
          <w:rFonts w:ascii="Times New Roman" w:hAnsi="Times New Roman" w:cs="Times New Roman"/>
          <w:sz w:val="20"/>
          <w:szCs w:val="20"/>
          <w:lang w:eastAsia="ru-RU"/>
        </w:rPr>
        <w:t>.</w:t>
      </w:r>
      <w:proofErr w:type="gramEnd"/>
      <w:r w:rsidRPr="00817A78">
        <w:rPr>
          <w:rFonts w:ascii="Times New Roman" w:hAnsi="Times New Roman" w:cs="Times New Roman"/>
          <w:sz w:val="20"/>
          <w:szCs w:val="20"/>
          <w:lang w:eastAsia="ru-RU"/>
        </w:rPr>
        <w:t xml:space="preserve"> –  </w:t>
      </w:r>
      <w:proofErr w:type="gramStart"/>
      <w:r w:rsidRPr="00817A78">
        <w:rPr>
          <w:rFonts w:ascii="Times New Roman" w:hAnsi="Times New Roman" w:cs="Times New Roman"/>
          <w:sz w:val="20"/>
          <w:szCs w:val="20"/>
          <w:lang w:eastAsia="ru-RU"/>
        </w:rPr>
        <w:t>а</w:t>
      </w:r>
      <w:proofErr w:type="gramEnd"/>
      <w:r w:rsidRPr="00817A78">
        <w:rPr>
          <w:rFonts w:ascii="Times New Roman" w:hAnsi="Times New Roman" w:cs="Times New Roman"/>
          <w:sz w:val="20"/>
          <w:szCs w:val="20"/>
          <w:lang w:eastAsia="ru-RU"/>
        </w:rPr>
        <w:t>нгл.] (Заключена в г. Стамбуле 05.06.1990)</w:t>
      </w:r>
      <w:r>
        <w:rPr>
          <w:rFonts w:ascii="Times New Roman" w:hAnsi="Times New Roman" w:cs="Times New Roman"/>
          <w:sz w:val="20"/>
          <w:szCs w:val="20"/>
          <w:lang w:eastAsia="ru-RU"/>
        </w:rPr>
        <w:t xml:space="preserve"> // СПС «</w:t>
      </w:r>
      <w:proofErr w:type="spellStart"/>
      <w:r>
        <w:rPr>
          <w:rFonts w:ascii="Times New Roman" w:hAnsi="Times New Roman" w:cs="Times New Roman"/>
          <w:sz w:val="20"/>
          <w:szCs w:val="20"/>
          <w:lang w:eastAsia="ru-RU"/>
        </w:rPr>
        <w:t>КонсультантПлюс</w:t>
      </w:r>
      <w:proofErr w:type="spellEnd"/>
      <w:r>
        <w:rPr>
          <w:rFonts w:ascii="Times New Roman" w:hAnsi="Times New Roman" w:cs="Times New Roman"/>
          <w:sz w:val="20"/>
          <w:szCs w:val="20"/>
          <w:lang w:eastAsia="ru-RU"/>
        </w:rPr>
        <w:t>».</w:t>
      </w:r>
    </w:p>
    <w:p w:rsidR="009A6BA7" w:rsidRPr="00817A78" w:rsidRDefault="009A6BA7" w:rsidP="00024668">
      <w:pPr>
        <w:pStyle w:val="a7"/>
        <w:jc w:val="both"/>
        <w:rPr>
          <w:rFonts w:ascii="Times New Roman" w:hAnsi="Times New Roman" w:cs="Times New Roman"/>
          <w:sz w:val="20"/>
          <w:szCs w:val="20"/>
        </w:rPr>
      </w:pPr>
    </w:p>
  </w:footnote>
  <w:footnote w:id="52">
    <w:p w:rsidR="009A6BA7" w:rsidRPr="00817A78" w:rsidRDefault="009A6BA7" w:rsidP="009B239D">
      <w:pPr>
        <w:pStyle w:val="a7"/>
        <w:jc w:val="both"/>
        <w:rPr>
          <w:rFonts w:ascii="Times New Roman" w:hAnsi="Times New Roman" w:cs="Times New Roman"/>
          <w:sz w:val="20"/>
          <w:szCs w:val="20"/>
        </w:rPr>
      </w:pPr>
      <w:r w:rsidRPr="00817A78">
        <w:rPr>
          <w:rStyle w:val="a6"/>
          <w:rFonts w:ascii="Times New Roman" w:hAnsi="Times New Roman" w:cs="Times New Roman"/>
          <w:sz w:val="20"/>
          <w:szCs w:val="20"/>
        </w:rPr>
        <w:footnoteRef/>
      </w:r>
      <w:r w:rsidRPr="00817A78">
        <w:rPr>
          <w:rFonts w:ascii="Times New Roman" w:hAnsi="Times New Roman" w:cs="Times New Roman"/>
          <w:sz w:val="20"/>
          <w:szCs w:val="20"/>
        </w:rPr>
        <w:t xml:space="preserve"> </w:t>
      </w:r>
      <w:r w:rsidRPr="00817A78">
        <w:rPr>
          <w:rFonts w:ascii="Times New Roman" w:hAnsi="Times New Roman" w:cs="Times New Roman"/>
          <w:sz w:val="20"/>
          <w:szCs w:val="20"/>
          <w:lang w:eastAsia="ru-RU"/>
        </w:rPr>
        <w:t xml:space="preserve">Информационное </w:t>
      </w:r>
      <w:hyperlink r:id="rId20" w:history="1">
        <w:r w:rsidRPr="00817A78">
          <w:rPr>
            <w:rFonts w:ascii="Times New Roman" w:hAnsi="Times New Roman" w:cs="Times New Roman"/>
            <w:sz w:val="20"/>
            <w:szCs w:val="20"/>
            <w:lang w:eastAsia="ru-RU"/>
          </w:rPr>
          <w:t>письмо</w:t>
        </w:r>
      </w:hyperlink>
      <w:r>
        <w:rPr>
          <w:rFonts w:ascii="Times New Roman" w:hAnsi="Times New Roman" w:cs="Times New Roman"/>
          <w:sz w:val="20"/>
          <w:szCs w:val="20"/>
          <w:lang w:eastAsia="ru-RU"/>
        </w:rPr>
        <w:t xml:space="preserve"> Президиума ВАС РФ от 14.06.</w:t>
      </w:r>
      <w:r w:rsidRPr="00817A78">
        <w:rPr>
          <w:rFonts w:ascii="Times New Roman" w:hAnsi="Times New Roman" w:cs="Times New Roman"/>
          <w:sz w:val="20"/>
          <w:szCs w:val="20"/>
          <w:lang w:eastAsia="ru-RU"/>
        </w:rPr>
        <w:t xml:space="preserve">2001 </w:t>
      </w:r>
      <w:r>
        <w:rPr>
          <w:rFonts w:ascii="Times New Roman" w:hAnsi="Times New Roman" w:cs="Times New Roman"/>
          <w:sz w:val="20"/>
          <w:szCs w:val="20"/>
          <w:lang w:eastAsia="ru-RU"/>
        </w:rPr>
        <w:t>№</w:t>
      </w:r>
      <w:r w:rsidRPr="00817A78">
        <w:rPr>
          <w:rFonts w:ascii="Times New Roman" w:hAnsi="Times New Roman" w:cs="Times New Roman"/>
          <w:sz w:val="20"/>
          <w:szCs w:val="20"/>
          <w:lang w:eastAsia="ru-RU"/>
        </w:rPr>
        <w:t xml:space="preserve"> 64 «О некоторых вопросах применения в судебной практике Федерального закона «О несостоятельности (банкротстве)» // Вестник ВАС РФ. 2001. </w:t>
      </w:r>
      <w:r>
        <w:rPr>
          <w:rFonts w:ascii="Times New Roman" w:hAnsi="Times New Roman" w:cs="Times New Roman"/>
          <w:sz w:val="20"/>
          <w:szCs w:val="20"/>
          <w:lang w:eastAsia="ru-RU"/>
        </w:rPr>
        <w:t>№</w:t>
      </w:r>
      <w:r w:rsidRPr="00817A78">
        <w:rPr>
          <w:rFonts w:ascii="Times New Roman" w:hAnsi="Times New Roman" w:cs="Times New Roman"/>
          <w:sz w:val="20"/>
          <w:szCs w:val="20"/>
          <w:lang w:eastAsia="ru-RU"/>
        </w:rPr>
        <w:t xml:space="preserve"> 9.</w:t>
      </w:r>
    </w:p>
  </w:footnote>
  <w:footnote w:id="53">
    <w:p w:rsidR="009A6BA7" w:rsidRPr="00817A78" w:rsidRDefault="009A6BA7" w:rsidP="00024668">
      <w:pPr>
        <w:pStyle w:val="a7"/>
        <w:jc w:val="both"/>
        <w:rPr>
          <w:rFonts w:ascii="Times New Roman" w:hAnsi="Times New Roman" w:cs="Times New Roman"/>
          <w:sz w:val="20"/>
          <w:szCs w:val="20"/>
          <w:lang w:eastAsia="ru-RU"/>
        </w:rPr>
      </w:pPr>
      <w:r w:rsidRPr="00817A78">
        <w:rPr>
          <w:rStyle w:val="a6"/>
          <w:rFonts w:ascii="Times New Roman" w:hAnsi="Times New Roman" w:cs="Times New Roman"/>
          <w:sz w:val="20"/>
          <w:szCs w:val="20"/>
        </w:rPr>
        <w:footnoteRef/>
      </w:r>
      <w:r w:rsidRPr="00817A78">
        <w:rPr>
          <w:rFonts w:ascii="Times New Roman" w:hAnsi="Times New Roman" w:cs="Times New Roman"/>
          <w:sz w:val="20"/>
          <w:szCs w:val="20"/>
        </w:rPr>
        <w:t xml:space="preserve"> </w:t>
      </w:r>
      <w:proofErr w:type="spellStart"/>
      <w:r>
        <w:rPr>
          <w:rFonts w:ascii="Times New Roman" w:hAnsi="Times New Roman" w:cs="Times New Roman"/>
          <w:sz w:val="20"/>
          <w:szCs w:val="20"/>
          <w:lang w:eastAsia="ru-RU"/>
        </w:rPr>
        <w:t>Попондопуло</w:t>
      </w:r>
      <w:proofErr w:type="spellEnd"/>
      <w:r>
        <w:rPr>
          <w:rFonts w:ascii="Times New Roman" w:hAnsi="Times New Roman" w:cs="Times New Roman"/>
          <w:sz w:val="20"/>
          <w:szCs w:val="20"/>
          <w:lang w:eastAsia="ru-RU"/>
        </w:rPr>
        <w:t xml:space="preserve"> В.Ф.</w:t>
      </w:r>
      <w:r w:rsidRPr="00817A78">
        <w:rPr>
          <w:rFonts w:ascii="Times New Roman" w:hAnsi="Times New Roman" w:cs="Times New Roman"/>
          <w:sz w:val="20"/>
          <w:szCs w:val="20"/>
          <w:lang w:eastAsia="ru-RU"/>
        </w:rPr>
        <w:t xml:space="preserve"> –  </w:t>
      </w:r>
      <w:proofErr w:type="spellStart"/>
      <w:r w:rsidRPr="00817A78">
        <w:rPr>
          <w:rFonts w:ascii="Times New Roman" w:hAnsi="Times New Roman" w:cs="Times New Roman"/>
          <w:sz w:val="20"/>
          <w:szCs w:val="20"/>
          <w:lang w:eastAsia="ru-RU"/>
        </w:rPr>
        <w:t>Слепченко</w:t>
      </w:r>
      <w:proofErr w:type="spellEnd"/>
      <w:r w:rsidRPr="00817A78">
        <w:rPr>
          <w:rFonts w:ascii="Times New Roman" w:hAnsi="Times New Roman" w:cs="Times New Roman"/>
          <w:sz w:val="20"/>
          <w:szCs w:val="20"/>
          <w:lang w:eastAsia="ru-RU"/>
        </w:rPr>
        <w:t xml:space="preserve"> Е.В. Ответственность должника и иных лиц в деле о банкротстве: материально–правовые и процессуальные аспекты // Гражданское право. 2014. </w:t>
      </w:r>
      <w:r>
        <w:rPr>
          <w:rFonts w:ascii="Times New Roman" w:hAnsi="Times New Roman" w:cs="Times New Roman"/>
          <w:sz w:val="20"/>
          <w:szCs w:val="20"/>
          <w:lang w:eastAsia="ru-RU"/>
        </w:rPr>
        <w:t>№</w:t>
      </w:r>
      <w:r w:rsidRPr="00817A78">
        <w:rPr>
          <w:rFonts w:ascii="Times New Roman" w:hAnsi="Times New Roman" w:cs="Times New Roman"/>
          <w:sz w:val="20"/>
          <w:szCs w:val="20"/>
          <w:lang w:eastAsia="ru-RU"/>
        </w:rPr>
        <w:t xml:space="preserve"> 6. С. 3 – 8.</w:t>
      </w:r>
    </w:p>
  </w:footnote>
  <w:footnote w:id="54">
    <w:p w:rsidR="009A6BA7" w:rsidRPr="00817A78" w:rsidRDefault="009A6BA7" w:rsidP="00024668">
      <w:pPr>
        <w:pStyle w:val="a7"/>
        <w:jc w:val="both"/>
        <w:rPr>
          <w:rFonts w:ascii="Times New Roman" w:hAnsi="Times New Roman" w:cs="Times New Roman"/>
          <w:sz w:val="20"/>
          <w:szCs w:val="20"/>
          <w:lang w:eastAsia="ru-RU"/>
        </w:rPr>
      </w:pPr>
      <w:r w:rsidRPr="00817A78">
        <w:rPr>
          <w:rStyle w:val="a6"/>
          <w:rFonts w:ascii="Times New Roman" w:hAnsi="Times New Roman" w:cs="Times New Roman"/>
          <w:sz w:val="20"/>
          <w:szCs w:val="20"/>
        </w:rPr>
        <w:footnoteRef/>
      </w:r>
      <w:r w:rsidRPr="00817A78">
        <w:rPr>
          <w:rFonts w:ascii="Times New Roman" w:hAnsi="Times New Roman" w:cs="Times New Roman"/>
          <w:sz w:val="20"/>
          <w:szCs w:val="20"/>
        </w:rPr>
        <w:t xml:space="preserve"> </w:t>
      </w:r>
      <w:hyperlink r:id="rId21" w:history="1">
        <w:r w:rsidRPr="00817A78">
          <w:rPr>
            <w:rFonts w:ascii="Times New Roman" w:hAnsi="Times New Roman" w:cs="Times New Roman"/>
            <w:sz w:val="20"/>
            <w:szCs w:val="20"/>
            <w:lang w:eastAsia="ru-RU"/>
          </w:rPr>
          <w:t>Постановление</w:t>
        </w:r>
      </w:hyperlink>
      <w:r w:rsidRPr="00817A78">
        <w:rPr>
          <w:rFonts w:ascii="Times New Roman" w:hAnsi="Times New Roman" w:cs="Times New Roman"/>
          <w:sz w:val="20"/>
          <w:szCs w:val="20"/>
          <w:lang w:eastAsia="ru-RU"/>
        </w:rPr>
        <w:t xml:space="preserve"> Правительства РФ от 25 июня 2003 г. </w:t>
      </w:r>
      <w:r>
        <w:rPr>
          <w:rFonts w:ascii="Times New Roman" w:hAnsi="Times New Roman" w:cs="Times New Roman"/>
          <w:sz w:val="20"/>
          <w:szCs w:val="20"/>
          <w:lang w:eastAsia="ru-RU"/>
        </w:rPr>
        <w:t>№</w:t>
      </w:r>
      <w:r w:rsidRPr="00817A78">
        <w:rPr>
          <w:rFonts w:ascii="Times New Roman" w:hAnsi="Times New Roman" w:cs="Times New Roman"/>
          <w:sz w:val="20"/>
          <w:szCs w:val="20"/>
          <w:lang w:eastAsia="ru-RU"/>
        </w:rPr>
        <w:t xml:space="preserve"> 367 «Об утверждении Правил проведения арбитражным управляющим финансового анализа» // СЗ РФ. 2003. </w:t>
      </w:r>
      <w:r>
        <w:rPr>
          <w:rFonts w:ascii="Times New Roman" w:hAnsi="Times New Roman" w:cs="Times New Roman"/>
          <w:sz w:val="20"/>
          <w:szCs w:val="20"/>
          <w:lang w:eastAsia="ru-RU"/>
        </w:rPr>
        <w:t>№ 26. Ст. 2664.</w:t>
      </w:r>
    </w:p>
  </w:footnote>
  <w:footnote w:id="55">
    <w:p w:rsidR="009A6BA7" w:rsidRPr="00817A78" w:rsidRDefault="009A6BA7" w:rsidP="004008B1">
      <w:pPr>
        <w:pStyle w:val="a7"/>
        <w:jc w:val="both"/>
        <w:rPr>
          <w:rFonts w:ascii="Times New Roman" w:hAnsi="Times New Roman" w:cs="Times New Roman"/>
          <w:sz w:val="20"/>
          <w:szCs w:val="20"/>
        </w:rPr>
      </w:pPr>
      <w:r w:rsidRPr="00817A78">
        <w:rPr>
          <w:rStyle w:val="a6"/>
          <w:rFonts w:ascii="Times New Roman" w:hAnsi="Times New Roman" w:cs="Times New Roman"/>
          <w:sz w:val="20"/>
          <w:szCs w:val="20"/>
        </w:rPr>
        <w:footnoteRef/>
      </w:r>
      <w:r w:rsidRPr="00817A78">
        <w:rPr>
          <w:rFonts w:ascii="Times New Roman" w:hAnsi="Times New Roman" w:cs="Times New Roman"/>
          <w:sz w:val="20"/>
          <w:szCs w:val="20"/>
        </w:rPr>
        <w:t xml:space="preserve"> </w:t>
      </w:r>
      <w:r w:rsidRPr="00817A78">
        <w:rPr>
          <w:rFonts w:ascii="Times New Roman" w:hAnsi="Times New Roman" w:cs="Times New Roman"/>
          <w:sz w:val="20"/>
          <w:szCs w:val="20"/>
          <w:lang w:eastAsia="ru-RU"/>
        </w:rPr>
        <w:t xml:space="preserve">Общие </w:t>
      </w:r>
      <w:hyperlink r:id="rId22" w:history="1">
        <w:r w:rsidRPr="00817A78">
          <w:rPr>
            <w:rFonts w:ascii="Times New Roman" w:hAnsi="Times New Roman" w:cs="Times New Roman"/>
            <w:sz w:val="20"/>
            <w:szCs w:val="20"/>
            <w:lang w:eastAsia="ru-RU"/>
          </w:rPr>
          <w:t>правила</w:t>
        </w:r>
      </w:hyperlink>
      <w:r w:rsidRPr="00817A78">
        <w:rPr>
          <w:rFonts w:ascii="Times New Roman" w:hAnsi="Times New Roman" w:cs="Times New Roman"/>
          <w:sz w:val="20"/>
          <w:szCs w:val="20"/>
          <w:lang w:eastAsia="ru-RU"/>
        </w:rPr>
        <w:t xml:space="preserve"> ведения арбитражным управляющим ре</w:t>
      </w:r>
      <w:r>
        <w:rPr>
          <w:rFonts w:ascii="Times New Roman" w:hAnsi="Times New Roman" w:cs="Times New Roman"/>
          <w:sz w:val="20"/>
          <w:szCs w:val="20"/>
          <w:lang w:eastAsia="ru-RU"/>
        </w:rPr>
        <w:t xml:space="preserve">естра требований кредиторов, </w:t>
      </w:r>
      <w:r w:rsidRPr="00817A78">
        <w:rPr>
          <w:rFonts w:ascii="Times New Roman" w:hAnsi="Times New Roman" w:cs="Times New Roman"/>
          <w:sz w:val="20"/>
          <w:szCs w:val="20"/>
          <w:lang w:eastAsia="ru-RU"/>
        </w:rPr>
        <w:t>утвержденные Поста</w:t>
      </w:r>
      <w:r>
        <w:rPr>
          <w:rFonts w:ascii="Times New Roman" w:hAnsi="Times New Roman" w:cs="Times New Roman"/>
          <w:sz w:val="20"/>
          <w:szCs w:val="20"/>
          <w:lang w:eastAsia="ru-RU"/>
        </w:rPr>
        <w:t>новлением Правительства РФ от 09.07.</w:t>
      </w:r>
      <w:r w:rsidRPr="00817A78">
        <w:rPr>
          <w:rFonts w:ascii="Times New Roman" w:hAnsi="Times New Roman" w:cs="Times New Roman"/>
          <w:sz w:val="20"/>
          <w:szCs w:val="20"/>
          <w:lang w:eastAsia="ru-RU"/>
        </w:rPr>
        <w:t xml:space="preserve">2004 </w:t>
      </w:r>
      <w:r>
        <w:rPr>
          <w:rFonts w:ascii="Times New Roman" w:hAnsi="Times New Roman" w:cs="Times New Roman"/>
          <w:sz w:val="20"/>
          <w:szCs w:val="20"/>
          <w:lang w:eastAsia="ru-RU"/>
        </w:rPr>
        <w:t>№</w:t>
      </w:r>
      <w:r w:rsidRPr="00817A78">
        <w:rPr>
          <w:rFonts w:ascii="Times New Roman" w:hAnsi="Times New Roman" w:cs="Times New Roman"/>
          <w:sz w:val="20"/>
          <w:szCs w:val="20"/>
          <w:lang w:eastAsia="ru-RU"/>
        </w:rPr>
        <w:t xml:space="preserve"> 345 // СЗ РФ. 2004. </w:t>
      </w:r>
      <w:r>
        <w:rPr>
          <w:rFonts w:ascii="Times New Roman" w:hAnsi="Times New Roman" w:cs="Times New Roman"/>
          <w:sz w:val="20"/>
          <w:szCs w:val="20"/>
          <w:lang w:eastAsia="ru-RU"/>
        </w:rPr>
        <w:t>№</w:t>
      </w:r>
      <w:r w:rsidRPr="00817A78">
        <w:rPr>
          <w:rFonts w:ascii="Times New Roman" w:hAnsi="Times New Roman" w:cs="Times New Roman"/>
          <w:sz w:val="20"/>
          <w:szCs w:val="20"/>
          <w:lang w:eastAsia="ru-RU"/>
        </w:rPr>
        <w:t xml:space="preserve"> 29. Ст. 3052.</w:t>
      </w:r>
    </w:p>
  </w:footnote>
  <w:footnote w:id="56">
    <w:p w:rsidR="009A6BA7" w:rsidRPr="00817A78" w:rsidRDefault="009A6BA7" w:rsidP="00024668">
      <w:pPr>
        <w:pStyle w:val="a7"/>
        <w:jc w:val="both"/>
        <w:rPr>
          <w:rFonts w:ascii="Times New Roman" w:hAnsi="Times New Roman" w:cs="Times New Roman"/>
          <w:sz w:val="20"/>
          <w:szCs w:val="20"/>
        </w:rPr>
      </w:pPr>
      <w:r w:rsidRPr="00817A78">
        <w:rPr>
          <w:rStyle w:val="a6"/>
          <w:rFonts w:ascii="Times New Roman" w:hAnsi="Times New Roman" w:cs="Times New Roman"/>
          <w:sz w:val="20"/>
          <w:szCs w:val="20"/>
        </w:rPr>
        <w:footnoteRef/>
      </w:r>
      <w:r w:rsidRPr="00817A78">
        <w:rPr>
          <w:rFonts w:ascii="Times New Roman" w:hAnsi="Times New Roman" w:cs="Times New Roman"/>
          <w:sz w:val="20"/>
          <w:szCs w:val="20"/>
        </w:rPr>
        <w:t xml:space="preserve"> </w:t>
      </w:r>
      <w:hyperlink r:id="rId23" w:history="1">
        <w:r w:rsidRPr="00817A78">
          <w:rPr>
            <w:rFonts w:ascii="Times New Roman" w:hAnsi="Times New Roman" w:cs="Times New Roman"/>
            <w:sz w:val="20"/>
            <w:szCs w:val="20"/>
            <w:lang w:eastAsia="ru-RU"/>
          </w:rPr>
          <w:t>Приказ</w:t>
        </w:r>
      </w:hyperlink>
      <w:r w:rsidRPr="00817A78">
        <w:rPr>
          <w:rFonts w:ascii="Times New Roman" w:hAnsi="Times New Roman" w:cs="Times New Roman"/>
          <w:sz w:val="20"/>
          <w:szCs w:val="20"/>
          <w:lang w:eastAsia="ru-RU"/>
        </w:rPr>
        <w:t xml:space="preserve"> Минэкономразвития России от </w:t>
      </w:r>
      <w:r>
        <w:rPr>
          <w:rFonts w:ascii="Times New Roman" w:hAnsi="Times New Roman" w:cs="Times New Roman"/>
          <w:sz w:val="20"/>
          <w:szCs w:val="20"/>
          <w:lang w:eastAsia="ru-RU"/>
        </w:rPr>
        <w:t>01.09.</w:t>
      </w:r>
      <w:r w:rsidRPr="00817A78">
        <w:rPr>
          <w:rFonts w:ascii="Times New Roman" w:hAnsi="Times New Roman" w:cs="Times New Roman"/>
          <w:sz w:val="20"/>
          <w:szCs w:val="20"/>
          <w:lang w:eastAsia="ru-RU"/>
        </w:rPr>
        <w:t xml:space="preserve">2004 </w:t>
      </w:r>
      <w:r>
        <w:rPr>
          <w:rFonts w:ascii="Times New Roman" w:hAnsi="Times New Roman" w:cs="Times New Roman"/>
          <w:sz w:val="20"/>
          <w:szCs w:val="20"/>
          <w:lang w:eastAsia="ru-RU"/>
        </w:rPr>
        <w:t>№</w:t>
      </w:r>
      <w:r w:rsidRPr="00817A78">
        <w:rPr>
          <w:rFonts w:ascii="Times New Roman" w:hAnsi="Times New Roman" w:cs="Times New Roman"/>
          <w:sz w:val="20"/>
          <w:szCs w:val="20"/>
          <w:lang w:eastAsia="ru-RU"/>
        </w:rPr>
        <w:t xml:space="preserve"> 233 «Об утверждении типовой формы реестра требований кредиторов» // Бюллетень нормативных актов федеральных органов исполнительной власти. 2004. </w:t>
      </w:r>
      <w:r>
        <w:rPr>
          <w:rFonts w:ascii="Times New Roman" w:hAnsi="Times New Roman" w:cs="Times New Roman"/>
          <w:sz w:val="20"/>
          <w:szCs w:val="20"/>
          <w:lang w:eastAsia="ru-RU"/>
        </w:rPr>
        <w:t>№</w:t>
      </w:r>
      <w:r w:rsidRPr="00817A78">
        <w:rPr>
          <w:rFonts w:ascii="Times New Roman" w:hAnsi="Times New Roman" w:cs="Times New Roman"/>
          <w:sz w:val="20"/>
          <w:szCs w:val="20"/>
          <w:lang w:eastAsia="ru-RU"/>
        </w:rPr>
        <w:t xml:space="preserve"> 39.</w:t>
      </w:r>
    </w:p>
  </w:footnote>
  <w:footnote w:id="57">
    <w:p w:rsidR="009A6BA7" w:rsidRPr="00817A78" w:rsidRDefault="009A6BA7" w:rsidP="00024668">
      <w:pPr>
        <w:pStyle w:val="a7"/>
        <w:jc w:val="both"/>
        <w:rPr>
          <w:rFonts w:ascii="Times New Roman" w:hAnsi="Times New Roman" w:cs="Times New Roman"/>
          <w:sz w:val="20"/>
          <w:szCs w:val="20"/>
        </w:rPr>
      </w:pPr>
      <w:r w:rsidRPr="00817A78">
        <w:rPr>
          <w:rStyle w:val="a6"/>
          <w:rFonts w:ascii="Times New Roman" w:hAnsi="Times New Roman" w:cs="Times New Roman"/>
          <w:sz w:val="20"/>
          <w:szCs w:val="20"/>
        </w:rPr>
        <w:footnoteRef/>
      </w:r>
      <w:r w:rsidRPr="00817A78">
        <w:rPr>
          <w:rFonts w:ascii="Times New Roman" w:hAnsi="Times New Roman" w:cs="Times New Roman"/>
          <w:sz w:val="20"/>
          <w:szCs w:val="20"/>
        </w:rPr>
        <w:t xml:space="preserve"> </w:t>
      </w:r>
      <w:hyperlink r:id="rId24" w:history="1">
        <w:r w:rsidRPr="00817A78">
          <w:rPr>
            <w:rFonts w:ascii="Times New Roman" w:hAnsi="Times New Roman" w:cs="Times New Roman"/>
            <w:sz w:val="20"/>
            <w:szCs w:val="20"/>
            <w:lang w:eastAsia="ru-RU"/>
          </w:rPr>
          <w:t>Приказ</w:t>
        </w:r>
      </w:hyperlink>
      <w:r w:rsidRPr="00817A78">
        <w:rPr>
          <w:rFonts w:ascii="Times New Roman" w:hAnsi="Times New Roman" w:cs="Times New Roman"/>
          <w:sz w:val="20"/>
          <w:szCs w:val="20"/>
          <w:lang w:eastAsia="ru-RU"/>
        </w:rPr>
        <w:t xml:space="preserve"> Минэкономразвития России от </w:t>
      </w:r>
      <w:r>
        <w:rPr>
          <w:rFonts w:ascii="Times New Roman" w:hAnsi="Times New Roman" w:cs="Times New Roman"/>
          <w:sz w:val="20"/>
          <w:szCs w:val="20"/>
          <w:lang w:eastAsia="ru-RU"/>
        </w:rPr>
        <w:t>01.09.</w:t>
      </w:r>
      <w:r w:rsidRPr="00817A78">
        <w:rPr>
          <w:rFonts w:ascii="Times New Roman" w:hAnsi="Times New Roman" w:cs="Times New Roman"/>
          <w:sz w:val="20"/>
          <w:szCs w:val="20"/>
          <w:lang w:eastAsia="ru-RU"/>
        </w:rPr>
        <w:t xml:space="preserve">2004 </w:t>
      </w:r>
      <w:r>
        <w:rPr>
          <w:rFonts w:ascii="Times New Roman" w:hAnsi="Times New Roman" w:cs="Times New Roman"/>
          <w:sz w:val="20"/>
          <w:szCs w:val="20"/>
          <w:lang w:eastAsia="ru-RU"/>
        </w:rPr>
        <w:t>№</w:t>
      </w:r>
      <w:r w:rsidRPr="00817A78">
        <w:rPr>
          <w:rFonts w:ascii="Times New Roman" w:hAnsi="Times New Roman" w:cs="Times New Roman"/>
          <w:sz w:val="20"/>
          <w:szCs w:val="20"/>
          <w:lang w:eastAsia="ru-RU"/>
        </w:rPr>
        <w:t xml:space="preserve"> 234 «Об утверждении Методических рекомендаций по заполнению типовой формы реестра требований кредиторов» // СПС «</w:t>
      </w:r>
      <w:proofErr w:type="spellStart"/>
      <w:r w:rsidRPr="00817A78">
        <w:rPr>
          <w:rFonts w:ascii="Times New Roman" w:hAnsi="Times New Roman" w:cs="Times New Roman"/>
          <w:sz w:val="20"/>
          <w:szCs w:val="20"/>
          <w:lang w:eastAsia="ru-RU"/>
        </w:rPr>
        <w:t>КонсультантПлюс</w:t>
      </w:r>
      <w:proofErr w:type="spellEnd"/>
      <w:r w:rsidRPr="00817A78">
        <w:rPr>
          <w:rFonts w:ascii="Times New Roman" w:hAnsi="Times New Roman" w:cs="Times New Roman"/>
          <w:sz w:val="20"/>
          <w:szCs w:val="20"/>
          <w:lang w:eastAsia="ru-RU"/>
        </w:rPr>
        <w:t>».</w:t>
      </w:r>
    </w:p>
  </w:footnote>
  <w:footnote w:id="58">
    <w:p w:rsidR="009A6BA7" w:rsidRPr="00817A78" w:rsidRDefault="009A6BA7" w:rsidP="00024668">
      <w:pPr>
        <w:pStyle w:val="a7"/>
        <w:jc w:val="both"/>
        <w:rPr>
          <w:rFonts w:ascii="Times New Roman" w:hAnsi="Times New Roman" w:cs="Times New Roman"/>
          <w:sz w:val="20"/>
          <w:szCs w:val="20"/>
          <w:lang w:eastAsia="ru-RU"/>
        </w:rPr>
      </w:pPr>
      <w:r w:rsidRPr="00817A78">
        <w:rPr>
          <w:rStyle w:val="a6"/>
          <w:rFonts w:ascii="Times New Roman" w:hAnsi="Times New Roman" w:cs="Times New Roman"/>
          <w:sz w:val="20"/>
          <w:szCs w:val="20"/>
        </w:rPr>
        <w:footnoteRef/>
      </w:r>
      <w:r w:rsidRPr="00817A78">
        <w:rPr>
          <w:rFonts w:ascii="Times New Roman" w:hAnsi="Times New Roman" w:cs="Times New Roman"/>
          <w:sz w:val="20"/>
          <w:szCs w:val="20"/>
        </w:rPr>
        <w:t xml:space="preserve"> </w:t>
      </w:r>
      <w:r w:rsidRPr="00817A78">
        <w:rPr>
          <w:rFonts w:ascii="Times New Roman" w:hAnsi="Times New Roman" w:cs="Times New Roman"/>
          <w:sz w:val="20"/>
          <w:szCs w:val="20"/>
          <w:lang w:eastAsia="ru-RU"/>
        </w:rPr>
        <w:t xml:space="preserve">Кузнецов С.А. Основные проблемы правового института несостоятельности (банкротства): монография. М.: </w:t>
      </w:r>
      <w:proofErr w:type="spellStart"/>
      <w:r w:rsidRPr="00817A78">
        <w:rPr>
          <w:rFonts w:ascii="Times New Roman" w:hAnsi="Times New Roman" w:cs="Times New Roman"/>
          <w:sz w:val="20"/>
          <w:szCs w:val="20"/>
          <w:lang w:eastAsia="ru-RU"/>
        </w:rPr>
        <w:t>Инфотропик</w:t>
      </w:r>
      <w:proofErr w:type="spellEnd"/>
      <w:r w:rsidRPr="00817A78">
        <w:rPr>
          <w:rFonts w:ascii="Times New Roman" w:hAnsi="Times New Roman" w:cs="Times New Roman"/>
          <w:sz w:val="20"/>
          <w:szCs w:val="20"/>
          <w:lang w:eastAsia="ru-RU"/>
        </w:rPr>
        <w:t xml:space="preserve"> </w:t>
      </w:r>
      <w:proofErr w:type="spellStart"/>
      <w:r w:rsidRPr="00817A78">
        <w:rPr>
          <w:rFonts w:ascii="Times New Roman" w:hAnsi="Times New Roman" w:cs="Times New Roman"/>
          <w:sz w:val="20"/>
          <w:szCs w:val="20"/>
          <w:lang w:eastAsia="ru-RU"/>
        </w:rPr>
        <w:t>Медиа</w:t>
      </w:r>
      <w:proofErr w:type="spellEnd"/>
      <w:r w:rsidRPr="00817A78">
        <w:rPr>
          <w:rFonts w:ascii="Times New Roman" w:hAnsi="Times New Roman" w:cs="Times New Roman"/>
          <w:sz w:val="20"/>
          <w:szCs w:val="20"/>
          <w:lang w:eastAsia="ru-RU"/>
        </w:rPr>
        <w:t>. –  2015. 304 с.</w:t>
      </w:r>
    </w:p>
    <w:p w:rsidR="009A6BA7" w:rsidRPr="00817A78" w:rsidRDefault="009A6BA7" w:rsidP="00024668">
      <w:pPr>
        <w:pStyle w:val="a7"/>
        <w:jc w:val="both"/>
        <w:rPr>
          <w:rFonts w:ascii="Times New Roman" w:hAnsi="Times New Roman" w:cs="Times New Roman"/>
          <w:sz w:val="20"/>
          <w:szCs w:val="20"/>
        </w:rPr>
      </w:pPr>
    </w:p>
  </w:footnote>
  <w:footnote w:id="59">
    <w:p w:rsidR="009A6BA7" w:rsidRPr="00817A78" w:rsidRDefault="009A6BA7" w:rsidP="00024668">
      <w:pPr>
        <w:pStyle w:val="a7"/>
        <w:jc w:val="both"/>
        <w:rPr>
          <w:rFonts w:ascii="Times New Roman" w:hAnsi="Times New Roman" w:cs="Times New Roman"/>
          <w:sz w:val="20"/>
          <w:szCs w:val="20"/>
          <w:lang w:eastAsia="ru-RU"/>
        </w:rPr>
      </w:pPr>
      <w:r w:rsidRPr="00817A78">
        <w:rPr>
          <w:rStyle w:val="a6"/>
          <w:rFonts w:ascii="Times New Roman" w:hAnsi="Times New Roman" w:cs="Times New Roman"/>
          <w:sz w:val="20"/>
          <w:szCs w:val="20"/>
        </w:rPr>
        <w:footnoteRef/>
      </w:r>
      <w:r w:rsidRPr="00817A78">
        <w:rPr>
          <w:rFonts w:ascii="Times New Roman" w:hAnsi="Times New Roman" w:cs="Times New Roman"/>
          <w:sz w:val="20"/>
          <w:szCs w:val="20"/>
        </w:rPr>
        <w:t xml:space="preserve"> </w:t>
      </w:r>
      <w:r w:rsidRPr="00817A78">
        <w:rPr>
          <w:rFonts w:ascii="Times New Roman" w:hAnsi="Times New Roman" w:cs="Times New Roman"/>
          <w:sz w:val="20"/>
          <w:szCs w:val="20"/>
          <w:lang w:eastAsia="ru-RU"/>
        </w:rPr>
        <w:t xml:space="preserve">Юридические лица в российском гражданском праве: монография: в 3 т. / А.В. </w:t>
      </w:r>
      <w:proofErr w:type="spellStart"/>
      <w:r w:rsidRPr="00817A78">
        <w:rPr>
          <w:rFonts w:ascii="Times New Roman" w:hAnsi="Times New Roman" w:cs="Times New Roman"/>
          <w:sz w:val="20"/>
          <w:szCs w:val="20"/>
          <w:lang w:eastAsia="ru-RU"/>
        </w:rPr>
        <w:t>Габов</w:t>
      </w:r>
      <w:proofErr w:type="spellEnd"/>
      <w:r w:rsidRPr="00817A78">
        <w:rPr>
          <w:rFonts w:ascii="Times New Roman" w:hAnsi="Times New Roman" w:cs="Times New Roman"/>
          <w:sz w:val="20"/>
          <w:szCs w:val="20"/>
          <w:lang w:eastAsia="ru-RU"/>
        </w:rPr>
        <w:t xml:space="preserve">. –  К.Д. </w:t>
      </w:r>
      <w:proofErr w:type="spellStart"/>
      <w:r w:rsidRPr="00817A78">
        <w:rPr>
          <w:rFonts w:ascii="Times New Roman" w:hAnsi="Times New Roman" w:cs="Times New Roman"/>
          <w:sz w:val="20"/>
          <w:szCs w:val="20"/>
          <w:lang w:eastAsia="ru-RU"/>
        </w:rPr>
        <w:t>Гасников</w:t>
      </w:r>
      <w:proofErr w:type="spellEnd"/>
      <w:r w:rsidRPr="00817A78">
        <w:rPr>
          <w:rFonts w:ascii="Times New Roman" w:hAnsi="Times New Roman" w:cs="Times New Roman"/>
          <w:sz w:val="20"/>
          <w:szCs w:val="20"/>
          <w:lang w:eastAsia="ru-RU"/>
        </w:rPr>
        <w:t xml:space="preserve">. –  В.П. </w:t>
      </w:r>
      <w:proofErr w:type="spellStart"/>
      <w:r w:rsidRPr="00817A78">
        <w:rPr>
          <w:rFonts w:ascii="Times New Roman" w:hAnsi="Times New Roman" w:cs="Times New Roman"/>
          <w:sz w:val="20"/>
          <w:szCs w:val="20"/>
          <w:lang w:eastAsia="ru-RU"/>
        </w:rPr>
        <w:t>Емельянцев</w:t>
      </w:r>
      <w:proofErr w:type="spellEnd"/>
      <w:r w:rsidRPr="00817A78">
        <w:rPr>
          <w:rFonts w:ascii="Times New Roman" w:hAnsi="Times New Roman" w:cs="Times New Roman"/>
          <w:sz w:val="20"/>
          <w:szCs w:val="20"/>
          <w:lang w:eastAsia="ru-RU"/>
        </w:rPr>
        <w:t xml:space="preserve"> и др.; отв. ред. А.В. </w:t>
      </w:r>
      <w:proofErr w:type="spellStart"/>
      <w:r w:rsidRPr="00817A78">
        <w:rPr>
          <w:rFonts w:ascii="Times New Roman" w:hAnsi="Times New Roman" w:cs="Times New Roman"/>
          <w:sz w:val="20"/>
          <w:szCs w:val="20"/>
          <w:lang w:eastAsia="ru-RU"/>
        </w:rPr>
        <w:t>Габов</w:t>
      </w:r>
      <w:proofErr w:type="spellEnd"/>
      <w:r w:rsidRPr="00817A78">
        <w:rPr>
          <w:rFonts w:ascii="Times New Roman" w:hAnsi="Times New Roman" w:cs="Times New Roman"/>
          <w:sz w:val="20"/>
          <w:szCs w:val="20"/>
          <w:lang w:eastAsia="ru-RU"/>
        </w:rPr>
        <w:t xml:space="preserve">. М.: </w:t>
      </w:r>
      <w:proofErr w:type="spellStart"/>
      <w:r w:rsidRPr="00817A78">
        <w:rPr>
          <w:rFonts w:ascii="Times New Roman" w:hAnsi="Times New Roman" w:cs="Times New Roman"/>
          <w:sz w:val="20"/>
          <w:szCs w:val="20"/>
          <w:lang w:eastAsia="ru-RU"/>
        </w:rPr>
        <w:t>ИЗиСП</w:t>
      </w:r>
      <w:proofErr w:type="spellEnd"/>
      <w:r w:rsidRPr="00817A78">
        <w:rPr>
          <w:rFonts w:ascii="Times New Roman" w:hAnsi="Times New Roman" w:cs="Times New Roman"/>
          <w:sz w:val="20"/>
          <w:szCs w:val="20"/>
          <w:lang w:eastAsia="ru-RU"/>
        </w:rPr>
        <w:t>. –  ИНФРА–М. –  2015. Т. 3: Создание</w:t>
      </w:r>
      <w:proofErr w:type="gramStart"/>
      <w:r w:rsidRPr="00817A78">
        <w:rPr>
          <w:rFonts w:ascii="Times New Roman" w:hAnsi="Times New Roman" w:cs="Times New Roman"/>
          <w:sz w:val="20"/>
          <w:szCs w:val="20"/>
          <w:lang w:eastAsia="ru-RU"/>
        </w:rPr>
        <w:t>.</w:t>
      </w:r>
      <w:proofErr w:type="gramEnd"/>
      <w:r w:rsidRPr="00817A78">
        <w:rPr>
          <w:rFonts w:ascii="Times New Roman" w:hAnsi="Times New Roman" w:cs="Times New Roman"/>
          <w:sz w:val="20"/>
          <w:szCs w:val="20"/>
          <w:lang w:eastAsia="ru-RU"/>
        </w:rPr>
        <w:t xml:space="preserve"> –  </w:t>
      </w:r>
      <w:proofErr w:type="gramStart"/>
      <w:r w:rsidRPr="00817A78">
        <w:rPr>
          <w:rFonts w:ascii="Times New Roman" w:hAnsi="Times New Roman" w:cs="Times New Roman"/>
          <w:sz w:val="20"/>
          <w:szCs w:val="20"/>
          <w:lang w:eastAsia="ru-RU"/>
        </w:rPr>
        <w:t>р</w:t>
      </w:r>
      <w:proofErr w:type="gramEnd"/>
      <w:r w:rsidRPr="00817A78">
        <w:rPr>
          <w:rFonts w:ascii="Times New Roman" w:hAnsi="Times New Roman" w:cs="Times New Roman"/>
          <w:sz w:val="20"/>
          <w:szCs w:val="20"/>
          <w:lang w:eastAsia="ru-RU"/>
        </w:rPr>
        <w:t>еорганизация и ликвидация юридических лиц. 280 с.</w:t>
      </w:r>
    </w:p>
  </w:footnote>
  <w:footnote w:id="60">
    <w:p w:rsidR="009A6BA7" w:rsidRPr="00817A78" w:rsidRDefault="009A6BA7" w:rsidP="00024668">
      <w:pPr>
        <w:pStyle w:val="a7"/>
        <w:jc w:val="both"/>
        <w:rPr>
          <w:rFonts w:ascii="Times New Roman" w:hAnsi="Times New Roman" w:cs="Times New Roman"/>
          <w:sz w:val="20"/>
          <w:szCs w:val="20"/>
          <w:lang w:eastAsia="ru-RU"/>
        </w:rPr>
      </w:pPr>
      <w:r w:rsidRPr="00817A78">
        <w:rPr>
          <w:rStyle w:val="a6"/>
          <w:rFonts w:ascii="Times New Roman" w:hAnsi="Times New Roman" w:cs="Times New Roman"/>
          <w:sz w:val="20"/>
          <w:szCs w:val="20"/>
        </w:rPr>
        <w:footnoteRef/>
      </w:r>
      <w:r w:rsidRPr="00817A78">
        <w:rPr>
          <w:rFonts w:ascii="Times New Roman" w:hAnsi="Times New Roman" w:cs="Times New Roman"/>
          <w:sz w:val="20"/>
          <w:szCs w:val="20"/>
        </w:rPr>
        <w:t xml:space="preserve"> </w:t>
      </w:r>
      <w:hyperlink r:id="rId25" w:history="1">
        <w:r>
          <w:rPr>
            <w:rFonts w:ascii="Times New Roman" w:hAnsi="Times New Roman" w:cs="Times New Roman"/>
            <w:sz w:val="20"/>
            <w:szCs w:val="20"/>
            <w:lang w:eastAsia="ru-RU"/>
          </w:rPr>
          <w:t>П</w:t>
        </w:r>
        <w:r w:rsidRPr="00817A78">
          <w:rPr>
            <w:rFonts w:ascii="Times New Roman" w:hAnsi="Times New Roman" w:cs="Times New Roman"/>
            <w:sz w:val="20"/>
            <w:szCs w:val="20"/>
            <w:lang w:eastAsia="ru-RU"/>
          </w:rPr>
          <w:t>ункт 10</w:t>
        </w:r>
      </w:hyperlink>
      <w:r w:rsidRPr="00817A78">
        <w:rPr>
          <w:rFonts w:ascii="Times New Roman" w:hAnsi="Times New Roman" w:cs="Times New Roman"/>
          <w:sz w:val="20"/>
          <w:szCs w:val="20"/>
          <w:lang w:eastAsia="ru-RU"/>
        </w:rPr>
        <w:t xml:space="preserve"> Постановления Пленума ВАС РФ от </w:t>
      </w:r>
      <w:r>
        <w:rPr>
          <w:rFonts w:ascii="Times New Roman" w:hAnsi="Times New Roman" w:cs="Times New Roman"/>
          <w:sz w:val="20"/>
          <w:szCs w:val="20"/>
          <w:lang w:eastAsia="ru-RU"/>
        </w:rPr>
        <w:t>23.07.</w:t>
      </w:r>
      <w:r w:rsidRPr="00817A78">
        <w:rPr>
          <w:rFonts w:ascii="Times New Roman" w:hAnsi="Times New Roman" w:cs="Times New Roman"/>
          <w:sz w:val="20"/>
          <w:szCs w:val="20"/>
          <w:lang w:eastAsia="ru-RU"/>
        </w:rPr>
        <w:t xml:space="preserve">2009 </w:t>
      </w:r>
      <w:r>
        <w:rPr>
          <w:rFonts w:ascii="Times New Roman" w:hAnsi="Times New Roman" w:cs="Times New Roman"/>
          <w:sz w:val="20"/>
          <w:szCs w:val="20"/>
          <w:lang w:eastAsia="ru-RU"/>
        </w:rPr>
        <w:t>№</w:t>
      </w:r>
      <w:r w:rsidRPr="00817A78">
        <w:rPr>
          <w:rFonts w:ascii="Times New Roman" w:hAnsi="Times New Roman" w:cs="Times New Roman"/>
          <w:sz w:val="20"/>
          <w:szCs w:val="20"/>
          <w:lang w:eastAsia="ru-RU"/>
        </w:rPr>
        <w:t xml:space="preserve"> 60 «О некоторых вопр</w:t>
      </w:r>
      <w:r>
        <w:rPr>
          <w:rFonts w:ascii="Times New Roman" w:hAnsi="Times New Roman" w:cs="Times New Roman"/>
          <w:sz w:val="20"/>
          <w:szCs w:val="20"/>
          <w:lang w:eastAsia="ru-RU"/>
        </w:rPr>
        <w:t xml:space="preserve">осах, </w:t>
      </w:r>
      <w:r w:rsidRPr="00817A78">
        <w:rPr>
          <w:rFonts w:ascii="Times New Roman" w:hAnsi="Times New Roman" w:cs="Times New Roman"/>
          <w:sz w:val="20"/>
          <w:szCs w:val="20"/>
          <w:lang w:eastAsia="ru-RU"/>
        </w:rPr>
        <w:t>связанных с прин</w:t>
      </w:r>
      <w:r>
        <w:rPr>
          <w:rFonts w:ascii="Times New Roman" w:hAnsi="Times New Roman" w:cs="Times New Roman"/>
          <w:sz w:val="20"/>
          <w:szCs w:val="20"/>
          <w:lang w:eastAsia="ru-RU"/>
        </w:rPr>
        <w:t>ятием Федерального закона от 30.12.</w:t>
      </w:r>
      <w:r w:rsidRPr="00817A78">
        <w:rPr>
          <w:rFonts w:ascii="Times New Roman" w:hAnsi="Times New Roman" w:cs="Times New Roman"/>
          <w:sz w:val="20"/>
          <w:szCs w:val="20"/>
          <w:lang w:eastAsia="ru-RU"/>
        </w:rPr>
        <w:t xml:space="preserve">2008 </w:t>
      </w:r>
      <w:r>
        <w:rPr>
          <w:rFonts w:ascii="Times New Roman" w:hAnsi="Times New Roman" w:cs="Times New Roman"/>
          <w:sz w:val="20"/>
          <w:szCs w:val="20"/>
          <w:lang w:eastAsia="ru-RU"/>
        </w:rPr>
        <w:t>№</w:t>
      </w:r>
      <w:r w:rsidRPr="00817A78">
        <w:rPr>
          <w:rFonts w:ascii="Times New Roman" w:hAnsi="Times New Roman" w:cs="Times New Roman"/>
          <w:sz w:val="20"/>
          <w:szCs w:val="20"/>
          <w:lang w:eastAsia="ru-RU"/>
        </w:rPr>
        <w:t xml:space="preserve"> 296–ФЗ «О внесении изменений в Федеральный закон «О несостоятельности (банкротстве)» // Вестник ВАС РФ. 2009. </w:t>
      </w:r>
      <w:r>
        <w:rPr>
          <w:rFonts w:ascii="Times New Roman" w:hAnsi="Times New Roman" w:cs="Times New Roman"/>
          <w:sz w:val="20"/>
          <w:szCs w:val="20"/>
          <w:lang w:eastAsia="ru-RU"/>
        </w:rPr>
        <w:t>№</w:t>
      </w:r>
      <w:r w:rsidRPr="00817A78">
        <w:rPr>
          <w:rFonts w:ascii="Times New Roman" w:hAnsi="Times New Roman" w:cs="Times New Roman"/>
          <w:sz w:val="20"/>
          <w:szCs w:val="20"/>
          <w:lang w:eastAsia="ru-RU"/>
        </w:rPr>
        <w:t xml:space="preserve"> 9. С. 118 – 119.</w:t>
      </w:r>
    </w:p>
    <w:p w:rsidR="009A6BA7" w:rsidRPr="00817A78" w:rsidRDefault="009A6BA7" w:rsidP="00024668">
      <w:pPr>
        <w:pStyle w:val="a7"/>
        <w:jc w:val="both"/>
        <w:rPr>
          <w:rFonts w:ascii="Times New Roman" w:hAnsi="Times New Roman" w:cs="Times New Roman"/>
          <w:sz w:val="20"/>
          <w:szCs w:val="20"/>
        </w:rPr>
      </w:pPr>
    </w:p>
  </w:footnote>
  <w:footnote w:id="61">
    <w:p w:rsidR="009A6BA7" w:rsidRPr="00A96B38" w:rsidRDefault="009A6BA7" w:rsidP="00A96B38">
      <w:pPr>
        <w:pStyle w:val="a7"/>
        <w:jc w:val="both"/>
        <w:rPr>
          <w:rFonts w:ascii="Times New Roman" w:hAnsi="Times New Roman" w:cs="Times New Roman"/>
          <w:sz w:val="20"/>
          <w:szCs w:val="20"/>
          <w:lang w:eastAsia="ru-RU"/>
        </w:rPr>
      </w:pPr>
      <w:r w:rsidRPr="00A96B38">
        <w:rPr>
          <w:rStyle w:val="a6"/>
          <w:rFonts w:ascii="Times New Roman" w:hAnsi="Times New Roman" w:cs="Times New Roman"/>
          <w:sz w:val="20"/>
          <w:szCs w:val="20"/>
        </w:rPr>
        <w:footnoteRef/>
      </w:r>
      <w:r w:rsidRPr="00A96B38">
        <w:rPr>
          <w:rFonts w:ascii="Times New Roman" w:hAnsi="Times New Roman" w:cs="Times New Roman"/>
          <w:sz w:val="20"/>
          <w:szCs w:val="20"/>
        </w:rPr>
        <w:t xml:space="preserve"> </w:t>
      </w:r>
      <w:r w:rsidRPr="00A96B38">
        <w:rPr>
          <w:rFonts w:ascii="Times New Roman" w:hAnsi="Times New Roman" w:cs="Times New Roman"/>
          <w:sz w:val="20"/>
          <w:szCs w:val="20"/>
          <w:lang w:eastAsia="ru-RU"/>
        </w:rPr>
        <w:t>«Кодекс Российской Федерации об административных правонарушениях» от 30.12.2001 № 195–ФЗ (ред. от 03.04.2017) //</w:t>
      </w:r>
      <w:r w:rsidRPr="00A96B38">
        <w:rPr>
          <w:rFonts w:ascii="Times New Roman" w:hAnsi="Times New Roman" w:cs="Times New Roman"/>
          <w:sz w:val="20"/>
          <w:szCs w:val="20"/>
        </w:rPr>
        <w:t xml:space="preserve"> </w:t>
      </w:r>
      <w:r w:rsidRPr="00A96B38">
        <w:rPr>
          <w:rFonts w:ascii="Times New Roman" w:hAnsi="Times New Roman" w:cs="Times New Roman"/>
          <w:sz w:val="20"/>
          <w:szCs w:val="20"/>
          <w:lang w:eastAsia="ru-RU"/>
        </w:rPr>
        <w:t>«Российская газета». –  № 256. –  31.12.2001.</w:t>
      </w:r>
    </w:p>
  </w:footnote>
  <w:footnote w:id="62">
    <w:p w:rsidR="009A6BA7" w:rsidRPr="00A96B38" w:rsidRDefault="009A6BA7" w:rsidP="00A96B38">
      <w:pPr>
        <w:pStyle w:val="a7"/>
        <w:tabs>
          <w:tab w:val="left" w:pos="0"/>
        </w:tabs>
        <w:jc w:val="both"/>
        <w:rPr>
          <w:rFonts w:ascii="Times New Roman" w:hAnsi="Times New Roman" w:cs="Times New Roman"/>
          <w:sz w:val="20"/>
          <w:szCs w:val="20"/>
          <w:lang w:eastAsia="ru-RU"/>
        </w:rPr>
      </w:pPr>
      <w:r w:rsidRPr="00A96B38">
        <w:rPr>
          <w:rStyle w:val="a6"/>
          <w:rFonts w:ascii="Times New Roman" w:hAnsi="Times New Roman" w:cs="Times New Roman"/>
          <w:sz w:val="20"/>
          <w:szCs w:val="20"/>
        </w:rPr>
        <w:footnoteRef/>
      </w:r>
      <w:r w:rsidRPr="00A96B38">
        <w:rPr>
          <w:rFonts w:ascii="Times New Roman" w:hAnsi="Times New Roman" w:cs="Times New Roman"/>
          <w:sz w:val="20"/>
          <w:szCs w:val="20"/>
        </w:rPr>
        <w:t xml:space="preserve"> «Уголовный кодекс Российской Федерации» от 13.06.1996 № 63-ФЗ (ред. от 17.04.2017) // </w:t>
      </w:r>
      <w:r w:rsidRPr="00A96B38">
        <w:rPr>
          <w:rFonts w:ascii="Times New Roman" w:hAnsi="Times New Roman" w:cs="Times New Roman"/>
          <w:sz w:val="20"/>
          <w:szCs w:val="20"/>
          <w:lang w:eastAsia="ru-RU"/>
        </w:rPr>
        <w:t>«Собрание законодательства РФ». –  17.06.1996. –  № 25. –  ст. 2954</w:t>
      </w:r>
      <w:r w:rsidRPr="00A96B38">
        <w:rPr>
          <w:rFonts w:ascii="Times New Roman" w:hAnsi="Times New Roman" w:cs="Times New Roman"/>
          <w:sz w:val="20"/>
          <w:szCs w:val="20"/>
        </w:rPr>
        <w:t>.</w:t>
      </w:r>
    </w:p>
    <w:p w:rsidR="009A6BA7" w:rsidRDefault="009A6BA7">
      <w:pPr>
        <w:pStyle w:val="a4"/>
      </w:pPr>
    </w:p>
  </w:footnote>
  <w:footnote w:id="63">
    <w:p w:rsidR="009A6BA7" w:rsidRPr="00817A78" w:rsidRDefault="009A6BA7" w:rsidP="003D0760">
      <w:pPr>
        <w:pStyle w:val="a7"/>
        <w:jc w:val="both"/>
        <w:rPr>
          <w:rFonts w:ascii="Times New Roman" w:hAnsi="Times New Roman" w:cs="Times New Roman"/>
          <w:sz w:val="20"/>
          <w:szCs w:val="20"/>
          <w:lang w:eastAsia="ru-RU"/>
        </w:rPr>
      </w:pPr>
      <w:r w:rsidRPr="00817A78">
        <w:rPr>
          <w:rStyle w:val="a6"/>
          <w:rFonts w:ascii="Times New Roman" w:hAnsi="Times New Roman" w:cs="Times New Roman"/>
          <w:sz w:val="20"/>
          <w:szCs w:val="20"/>
        </w:rPr>
        <w:footnoteRef/>
      </w:r>
      <w:r w:rsidRPr="00817A78">
        <w:rPr>
          <w:rFonts w:ascii="Times New Roman" w:hAnsi="Times New Roman" w:cs="Times New Roman"/>
          <w:sz w:val="20"/>
          <w:szCs w:val="20"/>
        </w:rPr>
        <w:t xml:space="preserve"> </w:t>
      </w:r>
      <w:r w:rsidRPr="00817A78">
        <w:rPr>
          <w:rFonts w:ascii="Times New Roman" w:hAnsi="Times New Roman" w:cs="Times New Roman"/>
          <w:sz w:val="20"/>
          <w:szCs w:val="20"/>
          <w:lang w:eastAsia="ru-RU"/>
        </w:rPr>
        <w:t xml:space="preserve">«Уголовный кодекс Российской Федерации» от 13.06.1996 </w:t>
      </w:r>
      <w:r>
        <w:rPr>
          <w:rFonts w:ascii="Times New Roman" w:hAnsi="Times New Roman" w:cs="Times New Roman"/>
          <w:sz w:val="20"/>
          <w:szCs w:val="20"/>
          <w:lang w:eastAsia="ru-RU"/>
        </w:rPr>
        <w:t>№</w:t>
      </w:r>
      <w:r w:rsidRPr="00817A78">
        <w:rPr>
          <w:rFonts w:ascii="Times New Roman" w:hAnsi="Times New Roman" w:cs="Times New Roman"/>
          <w:sz w:val="20"/>
          <w:szCs w:val="20"/>
          <w:lang w:eastAsia="ru-RU"/>
        </w:rPr>
        <w:t xml:space="preserve"> 63–ФЗ (ред. от 03.04.2017)</w:t>
      </w:r>
      <w:r>
        <w:rPr>
          <w:rFonts w:ascii="Times New Roman" w:hAnsi="Times New Roman" w:cs="Times New Roman"/>
          <w:sz w:val="20"/>
          <w:szCs w:val="20"/>
          <w:lang w:eastAsia="ru-RU"/>
        </w:rPr>
        <w:t xml:space="preserve"> </w:t>
      </w:r>
      <w:r w:rsidRPr="00817A78">
        <w:rPr>
          <w:rFonts w:ascii="Times New Roman" w:hAnsi="Times New Roman" w:cs="Times New Roman"/>
          <w:sz w:val="20"/>
          <w:szCs w:val="20"/>
          <w:lang w:eastAsia="ru-RU"/>
        </w:rPr>
        <w:t>//</w:t>
      </w:r>
      <w:r w:rsidRPr="00817A78">
        <w:rPr>
          <w:rFonts w:ascii="Times New Roman" w:hAnsi="Times New Roman" w:cs="Times New Roman"/>
          <w:sz w:val="20"/>
          <w:szCs w:val="20"/>
        </w:rPr>
        <w:t xml:space="preserve"> </w:t>
      </w:r>
      <w:r w:rsidRPr="00817A78">
        <w:rPr>
          <w:rFonts w:ascii="Times New Roman" w:hAnsi="Times New Roman" w:cs="Times New Roman"/>
          <w:sz w:val="20"/>
          <w:szCs w:val="20"/>
          <w:lang w:eastAsia="ru-RU"/>
        </w:rPr>
        <w:t xml:space="preserve">«Российская газета». –  </w:t>
      </w:r>
      <w:r>
        <w:rPr>
          <w:rFonts w:ascii="Times New Roman" w:hAnsi="Times New Roman" w:cs="Times New Roman"/>
          <w:sz w:val="20"/>
          <w:szCs w:val="20"/>
          <w:lang w:eastAsia="ru-RU"/>
        </w:rPr>
        <w:t>№</w:t>
      </w:r>
      <w:r w:rsidRPr="00817A78">
        <w:rPr>
          <w:rFonts w:ascii="Times New Roman" w:hAnsi="Times New Roman" w:cs="Times New Roman"/>
          <w:sz w:val="20"/>
          <w:szCs w:val="20"/>
          <w:lang w:eastAsia="ru-RU"/>
        </w:rPr>
        <w:t xml:space="preserve"> 113. –  18.06.1996. –  </w:t>
      </w:r>
      <w:r>
        <w:rPr>
          <w:rFonts w:ascii="Times New Roman" w:hAnsi="Times New Roman" w:cs="Times New Roman"/>
          <w:sz w:val="20"/>
          <w:szCs w:val="20"/>
          <w:lang w:eastAsia="ru-RU"/>
        </w:rPr>
        <w:t>№</w:t>
      </w:r>
      <w:r w:rsidRPr="00817A78">
        <w:rPr>
          <w:rFonts w:ascii="Times New Roman" w:hAnsi="Times New Roman" w:cs="Times New Roman"/>
          <w:sz w:val="20"/>
          <w:szCs w:val="20"/>
          <w:lang w:eastAsia="ru-RU"/>
        </w:rPr>
        <w:t xml:space="preserve"> 114. –  19.06.1996. –  </w:t>
      </w:r>
      <w:r>
        <w:rPr>
          <w:rFonts w:ascii="Times New Roman" w:hAnsi="Times New Roman" w:cs="Times New Roman"/>
          <w:sz w:val="20"/>
          <w:szCs w:val="20"/>
          <w:lang w:eastAsia="ru-RU"/>
        </w:rPr>
        <w:t>№</w:t>
      </w:r>
      <w:r w:rsidRPr="00817A78">
        <w:rPr>
          <w:rFonts w:ascii="Times New Roman" w:hAnsi="Times New Roman" w:cs="Times New Roman"/>
          <w:sz w:val="20"/>
          <w:szCs w:val="20"/>
          <w:lang w:eastAsia="ru-RU"/>
        </w:rPr>
        <w:t xml:space="preserve"> 115. –  20.06.1996. –  </w:t>
      </w:r>
      <w:r>
        <w:rPr>
          <w:rFonts w:ascii="Times New Roman" w:hAnsi="Times New Roman" w:cs="Times New Roman"/>
          <w:sz w:val="20"/>
          <w:szCs w:val="20"/>
          <w:lang w:eastAsia="ru-RU"/>
        </w:rPr>
        <w:t>№</w:t>
      </w:r>
      <w:r w:rsidRPr="00817A78">
        <w:rPr>
          <w:rFonts w:ascii="Times New Roman" w:hAnsi="Times New Roman" w:cs="Times New Roman"/>
          <w:sz w:val="20"/>
          <w:szCs w:val="20"/>
          <w:lang w:eastAsia="ru-RU"/>
        </w:rPr>
        <w:t xml:space="preserve"> 118. –  25.06.1996.</w:t>
      </w:r>
    </w:p>
    <w:p w:rsidR="009A6BA7" w:rsidRPr="00817A78" w:rsidRDefault="009A6BA7" w:rsidP="003D0760">
      <w:pPr>
        <w:pStyle w:val="a7"/>
        <w:jc w:val="both"/>
        <w:rPr>
          <w:rFonts w:ascii="Times New Roman" w:hAnsi="Times New Roman" w:cs="Times New Roman"/>
          <w:sz w:val="20"/>
          <w:szCs w:val="20"/>
          <w:lang w:eastAsia="ru-RU"/>
        </w:rPr>
      </w:pPr>
    </w:p>
    <w:p w:rsidR="009A6BA7" w:rsidRPr="00817A78" w:rsidRDefault="009A6BA7" w:rsidP="003D0760">
      <w:pPr>
        <w:pStyle w:val="a7"/>
        <w:jc w:val="both"/>
        <w:rPr>
          <w:rFonts w:ascii="Times New Roman" w:hAnsi="Times New Roman" w:cs="Times New Roman"/>
          <w:sz w:val="20"/>
          <w:szCs w:val="20"/>
        </w:rPr>
      </w:pPr>
    </w:p>
  </w:footnote>
  <w:footnote w:id="64">
    <w:p w:rsidR="009A6BA7" w:rsidRPr="00817A78" w:rsidRDefault="009A6BA7" w:rsidP="00024668">
      <w:pPr>
        <w:pStyle w:val="a7"/>
        <w:jc w:val="both"/>
        <w:rPr>
          <w:rFonts w:ascii="Times New Roman" w:hAnsi="Times New Roman" w:cs="Times New Roman"/>
          <w:sz w:val="20"/>
          <w:szCs w:val="20"/>
          <w:lang w:eastAsia="ru-RU"/>
        </w:rPr>
      </w:pPr>
      <w:r w:rsidRPr="00817A78">
        <w:rPr>
          <w:rStyle w:val="a6"/>
          <w:rFonts w:ascii="Times New Roman" w:hAnsi="Times New Roman" w:cs="Times New Roman"/>
          <w:sz w:val="20"/>
          <w:szCs w:val="20"/>
        </w:rPr>
        <w:footnoteRef/>
      </w:r>
      <w:r w:rsidRPr="00817A78">
        <w:rPr>
          <w:rFonts w:ascii="Times New Roman" w:hAnsi="Times New Roman" w:cs="Times New Roman"/>
          <w:sz w:val="20"/>
          <w:szCs w:val="20"/>
        </w:rPr>
        <w:t xml:space="preserve"> </w:t>
      </w:r>
      <w:r w:rsidRPr="00817A78">
        <w:rPr>
          <w:rFonts w:ascii="Times New Roman" w:hAnsi="Times New Roman" w:cs="Times New Roman"/>
          <w:sz w:val="20"/>
          <w:szCs w:val="20"/>
          <w:lang w:eastAsia="ru-RU"/>
        </w:rPr>
        <w:t>Морозова Н.А. Недобросовестные и неразумные действия арбитражного управляющего как объективная сторона адми</w:t>
      </w:r>
      <w:r>
        <w:rPr>
          <w:rFonts w:ascii="Times New Roman" w:hAnsi="Times New Roman" w:cs="Times New Roman"/>
          <w:sz w:val="20"/>
          <w:szCs w:val="20"/>
          <w:lang w:eastAsia="ru-RU"/>
        </w:rPr>
        <w:t>нистративного правонарушения,</w:t>
      </w:r>
      <w:r w:rsidRPr="00817A78">
        <w:rPr>
          <w:rFonts w:ascii="Times New Roman" w:hAnsi="Times New Roman" w:cs="Times New Roman"/>
          <w:sz w:val="20"/>
          <w:szCs w:val="20"/>
          <w:lang w:eastAsia="ru-RU"/>
        </w:rPr>
        <w:t xml:space="preserve"> предусмотренного частью 3 статьи 14.13 КоАП РФ // Административное право и процесс. 2016. </w:t>
      </w:r>
      <w:r>
        <w:rPr>
          <w:rFonts w:ascii="Times New Roman" w:hAnsi="Times New Roman" w:cs="Times New Roman"/>
          <w:sz w:val="20"/>
          <w:szCs w:val="20"/>
          <w:lang w:eastAsia="ru-RU"/>
        </w:rPr>
        <w:t>№</w:t>
      </w:r>
      <w:r w:rsidRPr="00817A78">
        <w:rPr>
          <w:rFonts w:ascii="Times New Roman" w:hAnsi="Times New Roman" w:cs="Times New Roman"/>
          <w:sz w:val="20"/>
          <w:szCs w:val="20"/>
          <w:lang w:eastAsia="ru-RU"/>
        </w:rPr>
        <w:t xml:space="preserve"> 7. С. 19 – 23.</w:t>
      </w:r>
    </w:p>
  </w:footnote>
  <w:footnote w:id="65">
    <w:p w:rsidR="009A6BA7" w:rsidRPr="00817A78" w:rsidRDefault="009A6BA7" w:rsidP="00024668">
      <w:pPr>
        <w:pStyle w:val="a7"/>
        <w:jc w:val="both"/>
        <w:rPr>
          <w:rFonts w:ascii="Times New Roman" w:hAnsi="Times New Roman" w:cs="Times New Roman"/>
          <w:sz w:val="20"/>
          <w:szCs w:val="20"/>
          <w:lang w:eastAsia="ru-RU"/>
        </w:rPr>
      </w:pPr>
      <w:r w:rsidRPr="00817A78">
        <w:rPr>
          <w:rStyle w:val="a6"/>
          <w:rFonts w:ascii="Times New Roman" w:hAnsi="Times New Roman" w:cs="Times New Roman"/>
          <w:sz w:val="20"/>
          <w:szCs w:val="20"/>
        </w:rPr>
        <w:footnoteRef/>
      </w:r>
      <w:r w:rsidRPr="00817A78">
        <w:rPr>
          <w:rFonts w:ascii="Times New Roman" w:hAnsi="Times New Roman" w:cs="Times New Roman"/>
          <w:sz w:val="20"/>
          <w:szCs w:val="20"/>
        </w:rPr>
        <w:t xml:space="preserve"> </w:t>
      </w:r>
      <w:hyperlink r:id="rId26" w:history="1">
        <w:r w:rsidRPr="00817A78">
          <w:rPr>
            <w:rFonts w:ascii="Times New Roman" w:hAnsi="Times New Roman" w:cs="Times New Roman"/>
            <w:sz w:val="20"/>
            <w:szCs w:val="20"/>
            <w:lang w:eastAsia="ru-RU"/>
          </w:rPr>
          <w:t>Постановление</w:t>
        </w:r>
      </w:hyperlink>
      <w:r w:rsidRPr="00817A78">
        <w:rPr>
          <w:rFonts w:ascii="Times New Roman" w:hAnsi="Times New Roman" w:cs="Times New Roman"/>
          <w:sz w:val="20"/>
          <w:szCs w:val="20"/>
          <w:lang w:eastAsia="ru-RU"/>
        </w:rPr>
        <w:t xml:space="preserve"> ФАС </w:t>
      </w:r>
      <w:proofErr w:type="spellStart"/>
      <w:r w:rsidRPr="00817A78">
        <w:rPr>
          <w:rFonts w:ascii="Times New Roman" w:hAnsi="Times New Roman" w:cs="Times New Roman"/>
          <w:sz w:val="20"/>
          <w:szCs w:val="20"/>
          <w:lang w:eastAsia="ru-RU"/>
        </w:rPr>
        <w:t>Восточно</w:t>
      </w:r>
      <w:proofErr w:type="spellEnd"/>
      <w:r w:rsidRPr="00817A78">
        <w:rPr>
          <w:rFonts w:ascii="Times New Roman" w:hAnsi="Times New Roman" w:cs="Times New Roman"/>
          <w:sz w:val="20"/>
          <w:szCs w:val="20"/>
          <w:lang w:eastAsia="ru-RU"/>
        </w:rPr>
        <w:t xml:space="preserve">–Сибирского округа от 06.07.2010 по делу </w:t>
      </w:r>
      <w:r>
        <w:rPr>
          <w:rFonts w:ascii="Times New Roman" w:hAnsi="Times New Roman" w:cs="Times New Roman"/>
          <w:sz w:val="20"/>
          <w:szCs w:val="20"/>
          <w:lang w:eastAsia="ru-RU"/>
        </w:rPr>
        <w:t>№</w:t>
      </w:r>
      <w:r w:rsidRPr="00817A78">
        <w:rPr>
          <w:rFonts w:ascii="Times New Roman" w:hAnsi="Times New Roman" w:cs="Times New Roman"/>
          <w:sz w:val="20"/>
          <w:szCs w:val="20"/>
          <w:lang w:eastAsia="ru-RU"/>
        </w:rPr>
        <w:t xml:space="preserve"> А58–9596/09</w:t>
      </w:r>
      <w:r>
        <w:rPr>
          <w:rFonts w:ascii="Times New Roman" w:hAnsi="Times New Roman" w:cs="Times New Roman"/>
          <w:sz w:val="20"/>
          <w:szCs w:val="20"/>
          <w:lang w:eastAsia="ru-RU"/>
        </w:rPr>
        <w:t xml:space="preserve"> // СПС «</w:t>
      </w:r>
      <w:proofErr w:type="spellStart"/>
      <w:r>
        <w:rPr>
          <w:rFonts w:ascii="Times New Roman" w:hAnsi="Times New Roman" w:cs="Times New Roman"/>
          <w:sz w:val="20"/>
          <w:szCs w:val="20"/>
          <w:lang w:eastAsia="ru-RU"/>
        </w:rPr>
        <w:t>КонсультантПлюс</w:t>
      </w:r>
      <w:proofErr w:type="spellEnd"/>
      <w:r>
        <w:rPr>
          <w:rFonts w:ascii="Times New Roman" w:hAnsi="Times New Roman" w:cs="Times New Roman"/>
          <w:sz w:val="20"/>
          <w:szCs w:val="20"/>
          <w:lang w:eastAsia="ru-RU"/>
        </w:rPr>
        <w:t>»</w:t>
      </w:r>
      <w:r w:rsidRPr="00817A78">
        <w:rPr>
          <w:rFonts w:ascii="Times New Roman" w:hAnsi="Times New Roman" w:cs="Times New Roman"/>
          <w:sz w:val="20"/>
          <w:szCs w:val="20"/>
          <w:lang w:eastAsia="ru-RU"/>
        </w:rPr>
        <w:t>.</w:t>
      </w:r>
    </w:p>
    <w:p w:rsidR="009A6BA7" w:rsidRPr="00817A78" w:rsidRDefault="009A6BA7" w:rsidP="00024668">
      <w:pPr>
        <w:pStyle w:val="a7"/>
        <w:jc w:val="both"/>
        <w:rPr>
          <w:rFonts w:ascii="Times New Roman" w:hAnsi="Times New Roman" w:cs="Times New Roman"/>
          <w:sz w:val="20"/>
          <w:szCs w:val="20"/>
        </w:rPr>
      </w:pPr>
    </w:p>
  </w:footnote>
  <w:footnote w:id="66">
    <w:p w:rsidR="009A6BA7" w:rsidRPr="00817A78" w:rsidRDefault="009A6BA7" w:rsidP="00AA3CEB">
      <w:pPr>
        <w:pStyle w:val="a7"/>
        <w:jc w:val="both"/>
        <w:rPr>
          <w:rFonts w:ascii="Times New Roman" w:hAnsi="Times New Roman" w:cs="Times New Roman"/>
          <w:sz w:val="20"/>
          <w:szCs w:val="20"/>
          <w:lang w:eastAsia="ru-RU"/>
        </w:rPr>
      </w:pPr>
      <w:r w:rsidRPr="00817A78">
        <w:rPr>
          <w:rStyle w:val="a6"/>
          <w:rFonts w:ascii="Times New Roman" w:hAnsi="Times New Roman" w:cs="Times New Roman"/>
          <w:sz w:val="20"/>
          <w:szCs w:val="20"/>
        </w:rPr>
        <w:footnoteRef/>
      </w:r>
      <w:r w:rsidRPr="00817A78">
        <w:rPr>
          <w:rFonts w:ascii="Times New Roman" w:hAnsi="Times New Roman" w:cs="Times New Roman"/>
          <w:sz w:val="20"/>
          <w:szCs w:val="20"/>
        </w:rPr>
        <w:t xml:space="preserve"> </w:t>
      </w:r>
      <w:r w:rsidRPr="00817A78">
        <w:rPr>
          <w:rFonts w:ascii="Times New Roman" w:hAnsi="Times New Roman" w:cs="Times New Roman"/>
          <w:sz w:val="20"/>
          <w:szCs w:val="20"/>
          <w:lang w:eastAsia="ru-RU"/>
        </w:rPr>
        <w:t xml:space="preserve">Постановление Пленума ВАС РФ от 17.12.2009 </w:t>
      </w:r>
      <w:r>
        <w:rPr>
          <w:rFonts w:ascii="Times New Roman" w:hAnsi="Times New Roman" w:cs="Times New Roman"/>
          <w:sz w:val="20"/>
          <w:szCs w:val="20"/>
          <w:lang w:eastAsia="ru-RU"/>
        </w:rPr>
        <w:t>№</w:t>
      </w:r>
      <w:r w:rsidRPr="00817A78">
        <w:rPr>
          <w:rFonts w:ascii="Times New Roman" w:hAnsi="Times New Roman" w:cs="Times New Roman"/>
          <w:sz w:val="20"/>
          <w:szCs w:val="20"/>
          <w:lang w:eastAsia="ru-RU"/>
        </w:rPr>
        <w:t xml:space="preserve"> 91 (ред. от 06.06.2014) «О порядке погашения расходов по делу о банкротстве»</w:t>
      </w:r>
      <w:r w:rsidRPr="001A65BB">
        <w:rPr>
          <w:rFonts w:ascii="Times New Roman" w:hAnsi="Times New Roman" w:cs="Times New Roman"/>
          <w:sz w:val="20"/>
          <w:szCs w:val="20"/>
          <w:lang w:eastAsia="ru-RU"/>
        </w:rPr>
        <w:t xml:space="preserve"> </w:t>
      </w:r>
      <w:r w:rsidRPr="00817A78">
        <w:rPr>
          <w:rFonts w:ascii="Times New Roman" w:hAnsi="Times New Roman" w:cs="Times New Roman"/>
          <w:sz w:val="20"/>
          <w:szCs w:val="20"/>
          <w:lang w:eastAsia="ru-RU"/>
        </w:rPr>
        <w:t>// СПС «</w:t>
      </w:r>
      <w:proofErr w:type="spellStart"/>
      <w:r w:rsidRPr="00817A78">
        <w:rPr>
          <w:rFonts w:ascii="Times New Roman" w:hAnsi="Times New Roman" w:cs="Times New Roman"/>
          <w:sz w:val="20"/>
          <w:szCs w:val="20"/>
          <w:lang w:eastAsia="ru-RU"/>
        </w:rPr>
        <w:t>КонсультантПлюс</w:t>
      </w:r>
      <w:proofErr w:type="spellEnd"/>
      <w:r w:rsidRPr="00817A78">
        <w:rPr>
          <w:rFonts w:ascii="Times New Roman" w:hAnsi="Times New Roman" w:cs="Times New Roman"/>
          <w:sz w:val="20"/>
          <w:szCs w:val="20"/>
          <w:lang w:eastAsia="ru-RU"/>
        </w:rPr>
        <w:t>».</w:t>
      </w:r>
    </w:p>
  </w:footnote>
  <w:footnote w:id="67">
    <w:p w:rsidR="009A6BA7" w:rsidRPr="00817A78" w:rsidRDefault="009A6BA7" w:rsidP="00D27B35">
      <w:pPr>
        <w:pStyle w:val="a7"/>
        <w:jc w:val="both"/>
        <w:rPr>
          <w:rFonts w:ascii="Times New Roman" w:hAnsi="Times New Roman" w:cs="Times New Roman"/>
          <w:sz w:val="20"/>
          <w:szCs w:val="20"/>
          <w:lang w:eastAsia="ru-RU"/>
        </w:rPr>
      </w:pPr>
      <w:r w:rsidRPr="00817A78">
        <w:rPr>
          <w:rStyle w:val="a6"/>
          <w:rFonts w:ascii="Times New Roman" w:hAnsi="Times New Roman" w:cs="Times New Roman"/>
          <w:sz w:val="20"/>
          <w:szCs w:val="20"/>
        </w:rPr>
        <w:footnoteRef/>
      </w:r>
      <w:r w:rsidRPr="00817A78">
        <w:rPr>
          <w:rFonts w:ascii="Times New Roman" w:hAnsi="Times New Roman" w:cs="Times New Roman"/>
          <w:sz w:val="20"/>
          <w:szCs w:val="20"/>
        </w:rPr>
        <w:t xml:space="preserve"> </w:t>
      </w:r>
      <w:r w:rsidRPr="00817A78">
        <w:rPr>
          <w:rFonts w:ascii="Times New Roman" w:hAnsi="Times New Roman" w:cs="Times New Roman"/>
          <w:sz w:val="20"/>
          <w:szCs w:val="20"/>
          <w:lang w:eastAsia="ru-RU"/>
        </w:rPr>
        <w:t xml:space="preserve">Постановление Арбитражного суда </w:t>
      </w:r>
      <w:proofErr w:type="spellStart"/>
      <w:r w:rsidRPr="00817A78">
        <w:rPr>
          <w:rFonts w:ascii="Times New Roman" w:hAnsi="Times New Roman" w:cs="Times New Roman"/>
          <w:sz w:val="20"/>
          <w:szCs w:val="20"/>
          <w:lang w:eastAsia="ru-RU"/>
        </w:rPr>
        <w:t>Северо</w:t>
      </w:r>
      <w:proofErr w:type="spellEnd"/>
      <w:r w:rsidRPr="00817A78">
        <w:rPr>
          <w:rFonts w:ascii="Times New Roman" w:hAnsi="Times New Roman" w:cs="Times New Roman"/>
          <w:sz w:val="20"/>
          <w:szCs w:val="20"/>
          <w:lang w:eastAsia="ru-RU"/>
        </w:rPr>
        <w:t xml:space="preserve">–Западного округа от 06.02.2017 </w:t>
      </w:r>
      <w:r>
        <w:rPr>
          <w:rFonts w:ascii="Times New Roman" w:hAnsi="Times New Roman" w:cs="Times New Roman"/>
          <w:sz w:val="20"/>
          <w:szCs w:val="20"/>
          <w:lang w:eastAsia="ru-RU"/>
        </w:rPr>
        <w:t>№</w:t>
      </w:r>
      <w:r w:rsidRPr="00817A78">
        <w:rPr>
          <w:rFonts w:ascii="Times New Roman" w:hAnsi="Times New Roman" w:cs="Times New Roman"/>
          <w:sz w:val="20"/>
          <w:szCs w:val="20"/>
          <w:lang w:eastAsia="ru-RU"/>
        </w:rPr>
        <w:t xml:space="preserve"> Ф07–13784/2016 по делу </w:t>
      </w:r>
      <w:r>
        <w:rPr>
          <w:rFonts w:ascii="Times New Roman" w:hAnsi="Times New Roman" w:cs="Times New Roman"/>
          <w:sz w:val="20"/>
          <w:szCs w:val="20"/>
          <w:lang w:eastAsia="ru-RU"/>
        </w:rPr>
        <w:t>№</w:t>
      </w:r>
      <w:r w:rsidRPr="00817A78">
        <w:rPr>
          <w:rFonts w:ascii="Times New Roman" w:hAnsi="Times New Roman" w:cs="Times New Roman"/>
          <w:sz w:val="20"/>
          <w:szCs w:val="20"/>
          <w:lang w:eastAsia="ru-RU"/>
        </w:rPr>
        <w:t xml:space="preserve"> А26–2574/2014</w:t>
      </w:r>
      <w:r>
        <w:rPr>
          <w:rFonts w:ascii="Times New Roman" w:hAnsi="Times New Roman" w:cs="Times New Roman"/>
          <w:sz w:val="20"/>
          <w:szCs w:val="20"/>
          <w:lang w:eastAsia="ru-RU"/>
        </w:rPr>
        <w:t xml:space="preserve"> </w:t>
      </w:r>
      <w:r w:rsidRPr="00817A78">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СПС «</w:t>
      </w:r>
      <w:proofErr w:type="spellStart"/>
      <w:r>
        <w:rPr>
          <w:rFonts w:ascii="Times New Roman" w:hAnsi="Times New Roman" w:cs="Times New Roman"/>
          <w:sz w:val="20"/>
          <w:szCs w:val="20"/>
          <w:lang w:eastAsia="ru-RU"/>
        </w:rPr>
        <w:t>КонсультантПлюс</w:t>
      </w:r>
      <w:proofErr w:type="spellEnd"/>
      <w:r>
        <w:rPr>
          <w:rFonts w:ascii="Times New Roman" w:hAnsi="Times New Roman" w:cs="Times New Roman"/>
          <w:sz w:val="20"/>
          <w:szCs w:val="20"/>
          <w:lang w:eastAsia="ru-RU"/>
        </w:rPr>
        <w:t>».</w:t>
      </w:r>
      <w:r>
        <w:rPr>
          <w:rFonts w:ascii="Times New Roman" w:hAnsi="Times New Roman" w:cs="Times New Roman"/>
          <w:sz w:val="20"/>
          <w:szCs w:val="20"/>
        </w:rPr>
        <w:tab/>
      </w:r>
    </w:p>
  </w:footnote>
  <w:footnote w:id="68">
    <w:p w:rsidR="009A6BA7" w:rsidRPr="00817A78" w:rsidRDefault="009A6BA7" w:rsidP="00D27B35">
      <w:pPr>
        <w:pStyle w:val="a7"/>
        <w:jc w:val="both"/>
        <w:rPr>
          <w:rFonts w:ascii="Times New Roman" w:hAnsi="Times New Roman" w:cs="Times New Roman"/>
          <w:sz w:val="20"/>
          <w:szCs w:val="20"/>
          <w:lang w:eastAsia="ru-RU"/>
        </w:rPr>
      </w:pPr>
      <w:r w:rsidRPr="00817A78">
        <w:rPr>
          <w:rStyle w:val="a6"/>
          <w:rFonts w:ascii="Times New Roman" w:hAnsi="Times New Roman" w:cs="Times New Roman"/>
          <w:sz w:val="20"/>
          <w:szCs w:val="20"/>
        </w:rPr>
        <w:footnoteRef/>
      </w:r>
      <w:r w:rsidRPr="00817A78">
        <w:rPr>
          <w:rFonts w:ascii="Times New Roman" w:hAnsi="Times New Roman" w:cs="Times New Roman"/>
          <w:sz w:val="20"/>
          <w:szCs w:val="20"/>
        </w:rPr>
        <w:t xml:space="preserve"> </w:t>
      </w:r>
      <w:r w:rsidRPr="00817A78">
        <w:rPr>
          <w:rFonts w:ascii="Times New Roman" w:hAnsi="Times New Roman" w:cs="Times New Roman"/>
          <w:sz w:val="20"/>
          <w:szCs w:val="20"/>
          <w:lang w:eastAsia="ru-RU"/>
        </w:rPr>
        <w:t xml:space="preserve">Постановление Арбитражного суда </w:t>
      </w:r>
      <w:proofErr w:type="spellStart"/>
      <w:r w:rsidRPr="00817A78">
        <w:rPr>
          <w:rFonts w:ascii="Times New Roman" w:hAnsi="Times New Roman" w:cs="Times New Roman"/>
          <w:sz w:val="20"/>
          <w:szCs w:val="20"/>
          <w:lang w:eastAsia="ru-RU"/>
        </w:rPr>
        <w:t>Северо</w:t>
      </w:r>
      <w:proofErr w:type="spellEnd"/>
      <w:r w:rsidRPr="00817A78">
        <w:rPr>
          <w:rFonts w:ascii="Times New Roman" w:hAnsi="Times New Roman" w:cs="Times New Roman"/>
          <w:sz w:val="20"/>
          <w:szCs w:val="20"/>
          <w:lang w:eastAsia="ru-RU"/>
        </w:rPr>
        <w:t xml:space="preserve">–Западного округа от 05.12.2016 </w:t>
      </w:r>
      <w:r>
        <w:rPr>
          <w:rFonts w:ascii="Times New Roman" w:hAnsi="Times New Roman" w:cs="Times New Roman"/>
          <w:sz w:val="20"/>
          <w:szCs w:val="20"/>
          <w:lang w:eastAsia="ru-RU"/>
        </w:rPr>
        <w:t>№</w:t>
      </w:r>
      <w:r w:rsidRPr="00817A78">
        <w:rPr>
          <w:rFonts w:ascii="Times New Roman" w:hAnsi="Times New Roman" w:cs="Times New Roman"/>
          <w:sz w:val="20"/>
          <w:szCs w:val="20"/>
          <w:lang w:eastAsia="ru-RU"/>
        </w:rPr>
        <w:t xml:space="preserve"> Ф07–10522/2016 по делу </w:t>
      </w:r>
      <w:r>
        <w:rPr>
          <w:rFonts w:ascii="Times New Roman" w:hAnsi="Times New Roman" w:cs="Times New Roman"/>
          <w:sz w:val="20"/>
          <w:szCs w:val="20"/>
          <w:lang w:eastAsia="ru-RU"/>
        </w:rPr>
        <w:t>№</w:t>
      </w:r>
      <w:r w:rsidRPr="00817A78">
        <w:rPr>
          <w:rFonts w:ascii="Times New Roman" w:hAnsi="Times New Roman" w:cs="Times New Roman"/>
          <w:sz w:val="20"/>
          <w:szCs w:val="20"/>
          <w:lang w:eastAsia="ru-RU"/>
        </w:rPr>
        <w:t xml:space="preserve"> А66–1894/2012</w:t>
      </w:r>
      <w:r>
        <w:rPr>
          <w:rFonts w:ascii="Times New Roman" w:hAnsi="Times New Roman" w:cs="Times New Roman"/>
          <w:sz w:val="20"/>
          <w:szCs w:val="20"/>
          <w:lang w:eastAsia="ru-RU"/>
        </w:rPr>
        <w:t xml:space="preserve"> </w:t>
      </w:r>
      <w:r w:rsidRPr="00817A78">
        <w:rPr>
          <w:rFonts w:ascii="Times New Roman" w:hAnsi="Times New Roman" w:cs="Times New Roman"/>
          <w:sz w:val="20"/>
          <w:szCs w:val="20"/>
          <w:lang w:eastAsia="ru-RU"/>
        </w:rPr>
        <w:t>// СПС «</w:t>
      </w:r>
      <w:proofErr w:type="spellStart"/>
      <w:r w:rsidRPr="00817A78">
        <w:rPr>
          <w:rFonts w:ascii="Times New Roman" w:hAnsi="Times New Roman" w:cs="Times New Roman"/>
          <w:sz w:val="20"/>
          <w:szCs w:val="20"/>
          <w:lang w:eastAsia="ru-RU"/>
        </w:rPr>
        <w:t>КонсультантПлюс</w:t>
      </w:r>
      <w:proofErr w:type="spellEnd"/>
      <w:r w:rsidRPr="00817A78">
        <w:rPr>
          <w:rFonts w:ascii="Times New Roman" w:hAnsi="Times New Roman" w:cs="Times New Roman"/>
          <w:sz w:val="20"/>
          <w:szCs w:val="20"/>
          <w:lang w:eastAsia="ru-RU"/>
        </w:rPr>
        <w:t>».</w:t>
      </w:r>
    </w:p>
    <w:p w:rsidR="009A6BA7" w:rsidRPr="00817A78" w:rsidRDefault="009A6BA7" w:rsidP="00D27B35">
      <w:pPr>
        <w:pStyle w:val="a7"/>
        <w:jc w:val="both"/>
        <w:rPr>
          <w:rFonts w:ascii="Times New Roman" w:hAnsi="Times New Roman" w:cs="Times New Roman"/>
          <w:sz w:val="20"/>
          <w:szCs w:val="20"/>
        </w:rPr>
      </w:pPr>
    </w:p>
  </w:footnote>
  <w:footnote w:id="69">
    <w:p w:rsidR="009A6BA7" w:rsidRPr="00817A78" w:rsidRDefault="009A6BA7" w:rsidP="00024668">
      <w:pPr>
        <w:pStyle w:val="a7"/>
        <w:jc w:val="both"/>
        <w:rPr>
          <w:rFonts w:ascii="Times New Roman" w:hAnsi="Times New Roman" w:cs="Times New Roman"/>
          <w:sz w:val="20"/>
          <w:szCs w:val="20"/>
        </w:rPr>
      </w:pPr>
      <w:r w:rsidRPr="00817A78">
        <w:rPr>
          <w:rStyle w:val="a6"/>
          <w:rFonts w:ascii="Times New Roman" w:hAnsi="Times New Roman" w:cs="Times New Roman"/>
          <w:sz w:val="20"/>
          <w:szCs w:val="20"/>
        </w:rPr>
        <w:footnoteRef/>
      </w:r>
      <w:r w:rsidRPr="00817A78">
        <w:rPr>
          <w:rFonts w:ascii="Times New Roman" w:hAnsi="Times New Roman" w:cs="Times New Roman"/>
          <w:sz w:val="20"/>
          <w:szCs w:val="20"/>
        </w:rPr>
        <w:t xml:space="preserve"> </w:t>
      </w:r>
      <w:hyperlink r:id="rId27" w:history="1">
        <w:r w:rsidRPr="00817A78">
          <w:rPr>
            <w:rFonts w:ascii="Times New Roman" w:hAnsi="Times New Roman" w:cs="Times New Roman"/>
            <w:sz w:val="20"/>
            <w:szCs w:val="20"/>
            <w:lang w:eastAsia="ru-RU"/>
          </w:rPr>
          <w:t>Определение</w:t>
        </w:r>
      </w:hyperlink>
      <w:r w:rsidRPr="00817A78">
        <w:rPr>
          <w:rFonts w:ascii="Times New Roman" w:hAnsi="Times New Roman" w:cs="Times New Roman"/>
          <w:sz w:val="20"/>
          <w:szCs w:val="20"/>
          <w:lang w:eastAsia="ru-RU"/>
        </w:rPr>
        <w:t xml:space="preserve"> </w:t>
      </w:r>
      <w:proofErr w:type="gramStart"/>
      <w:r w:rsidRPr="00817A78">
        <w:rPr>
          <w:rFonts w:ascii="Times New Roman" w:hAnsi="Times New Roman" w:cs="Times New Roman"/>
          <w:sz w:val="20"/>
          <w:szCs w:val="20"/>
          <w:lang w:eastAsia="ru-RU"/>
        </w:rPr>
        <w:t>ВС</w:t>
      </w:r>
      <w:proofErr w:type="gramEnd"/>
      <w:r w:rsidRPr="00817A78">
        <w:rPr>
          <w:rFonts w:ascii="Times New Roman" w:hAnsi="Times New Roman" w:cs="Times New Roman"/>
          <w:sz w:val="20"/>
          <w:szCs w:val="20"/>
          <w:lang w:eastAsia="ru-RU"/>
        </w:rPr>
        <w:t xml:space="preserve"> РФ от 30.03.2016 </w:t>
      </w:r>
      <w:r>
        <w:rPr>
          <w:rFonts w:ascii="Times New Roman" w:hAnsi="Times New Roman" w:cs="Times New Roman"/>
          <w:sz w:val="20"/>
          <w:szCs w:val="20"/>
          <w:lang w:eastAsia="ru-RU"/>
        </w:rPr>
        <w:t>№</w:t>
      </w:r>
      <w:r w:rsidRPr="00817A78">
        <w:rPr>
          <w:rFonts w:ascii="Times New Roman" w:hAnsi="Times New Roman" w:cs="Times New Roman"/>
          <w:sz w:val="20"/>
          <w:szCs w:val="20"/>
          <w:lang w:eastAsia="ru-RU"/>
        </w:rPr>
        <w:t xml:space="preserve"> 301–ЭС15–20282(1) по делу </w:t>
      </w:r>
      <w:r>
        <w:rPr>
          <w:rFonts w:ascii="Times New Roman" w:hAnsi="Times New Roman" w:cs="Times New Roman"/>
          <w:sz w:val="20"/>
          <w:szCs w:val="20"/>
          <w:lang w:eastAsia="ru-RU"/>
        </w:rPr>
        <w:t>№</w:t>
      </w:r>
      <w:r w:rsidRPr="00817A78">
        <w:rPr>
          <w:rFonts w:ascii="Times New Roman" w:hAnsi="Times New Roman" w:cs="Times New Roman"/>
          <w:sz w:val="20"/>
          <w:szCs w:val="20"/>
          <w:lang w:eastAsia="ru-RU"/>
        </w:rPr>
        <w:t xml:space="preserve"> А43–</w:t>
      </w:r>
      <w:r>
        <w:rPr>
          <w:rFonts w:ascii="Times New Roman" w:hAnsi="Times New Roman" w:cs="Times New Roman"/>
          <w:sz w:val="20"/>
          <w:szCs w:val="20"/>
          <w:lang w:eastAsia="ru-RU"/>
        </w:rPr>
        <w:t>5100/2014</w:t>
      </w:r>
      <w:r w:rsidRPr="001A65BB">
        <w:rPr>
          <w:rFonts w:ascii="Times New Roman" w:hAnsi="Times New Roman" w:cs="Times New Roman"/>
          <w:sz w:val="20"/>
          <w:szCs w:val="20"/>
          <w:lang w:eastAsia="ru-RU"/>
        </w:rPr>
        <w:t xml:space="preserve"> </w:t>
      </w:r>
      <w:r w:rsidRPr="00817A78">
        <w:rPr>
          <w:rFonts w:ascii="Times New Roman" w:hAnsi="Times New Roman" w:cs="Times New Roman"/>
          <w:sz w:val="20"/>
          <w:szCs w:val="20"/>
          <w:lang w:eastAsia="ru-RU"/>
        </w:rPr>
        <w:t>// СПС «</w:t>
      </w:r>
      <w:proofErr w:type="spellStart"/>
      <w:r w:rsidRPr="00817A78">
        <w:rPr>
          <w:rFonts w:ascii="Times New Roman" w:hAnsi="Times New Roman" w:cs="Times New Roman"/>
          <w:sz w:val="20"/>
          <w:szCs w:val="20"/>
          <w:lang w:eastAsia="ru-RU"/>
        </w:rPr>
        <w:t>КонсультантПлюс</w:t>
      </w:r>
      <w:proofErr w:type="spellEnd"/>
      <w:r w:rsidRPr="00817A78">
        <w:rPr>
          <w:rFonts w:ascii="Times New Roman" w:hAnsi="Times New Roman" w:cs="Times New Roman"/>
          <w:sz w:val="20"/>
          <w:szCs w:val="20"/>
          <w:lang w:eastAsia="ru-RU"/>
        </w:rPr>
        <w:t>».</w:t>
      </w:r>
    </w:p>
  </w:footnote>
  <w:footnote w:id="70">
    <w:p w:rsidR="009A6BA7" w:rsidRPr="00817A78" w:rsidRDefault="009A6BA7" w:rsidP="004A46D3">
      <w:pPr>
        <w:pStyle w:val="a7"/>
        <w:jc w:val="both"/>
        <w:rPr>
          <w:rFonts w:ascii="Times New Roman" w:hAnsi="Times New Roman" w:cs="Times New Roman"/>
          <w:sz w:val="20"/>
          <w:szCs w:val="20"/>
          <w:lang w:eastAsia="ru-RU"/>
        </w:rPr>
      </w:pPr>
      <w:r w:rsidRPr="00817A78">
        <w:rPr>
          <w:rStyle w:val="a6"/>
          <w:rFonts w:ascii="Times New Roman" w:hAnsi="Times New Roman" w:cs="Times New Roman"/>
          <w:sz w:val="20"/>
          <w:szCs w:val="20"/>
        </w:rPr>
        <w:footnoteRef/>
      </w:r>
      <w:r w:rsidRPr="00817A78">
        <w:rPr>
          <w:rFonts w:ascii="Times New Roman" w:hAnsi="Times New Roman" w:cs="Times New Roman"/>
          <w:sz w:val="20"/>
          <w:szCs w:val="20"/>
        </w:rPr>
        <w:t xml:space="preserve"> </w:t>
      </w:r>
      <w:r w:rsidRPr="00817A78">
        <w:rPr>
          <w:rFonts w:ascii="Times New Roman" w:hAnsi="Times New Roman" w:cs="Times New Roman"/>
          <w:sz w:val="20"/>
          <w:szCs w:val="20"/>
          <w:lang w:eastAsia="ru-RU"/>
        </w:rPr>
        <w:t xml:space="preserve">Постановление Пленума ВАС РФ от 23.12.2010 </w:t>
      </w:r>
      <w:r>
        <w:rPr>
          <w:rFonts w:ascii="Times New Roman" w:hAnsi="Times New Roman" w:cs="Times New Roman"/>
          <w:sz w:val="20"/>
          <w:szCs w:val="20"/>
          <w:lang w:eastAsia="ru-RU"/>
        </w:rPr>
        <w:t>№</w:t>
      </w:r>
      <w:r w:rsidRPr="00817A78">
        <w:rPr>
          <w:rFonts w:ascii="Times New Roman" w:hAnsi="Times New Roman" w:cs="Times New Roman"/>
          <w:sz w:val="20"/>
          <w:szCs w:val="20"/>
          <w:lang w:eastAsia="ru-RU"/>
        </w:rPr>
        <w:t xml:space="preserve"> 63//»Вестник ВАС РФ». –  </w:t>
      </w:r>
      <w:r>
        <w:rPr>
          <w:rFonts w:ascii="Times New Roman" w:hAnsi="Times New Roman" w:cs="Times New Roman"/>
          <w:sz w:val="20"/>
          <w:szCs w:val="20"/>
          <w:lang w:eastAsia="ru-RU"/>
        </w:rPr>
        <w:t>№</w:t>
      </w:r>
      <w:r w:rsidRPr="00817A78">
        <w:rPr>
          <w:rFonts w:ascii="Times New Roman" w:hAnsi="Times New Roman" w:cs="Times New Roman"/>
          <w:sz w:val="20"/>
          <w:szCs w:val="20"/>
          <w:lang w:eastAsia="ru-RU"/>
        </w:rPr>
        <w:t xml:space="preserve"> 3. –  март. – </w:t>
      </w:r>
      <w:r>
        <w:rPr>
          <w:rFonts w:ascii="Times New Roman" w:hAnsi="Times New Roman" w:cs="Times New Roman"/>
          <w:sz w:val="20"/>
          <w:szCs w:val="20"/>
          <w:lang w:eastAsia="ru-RU"/>
        </w:rPr>
        <w:t xml:space="preserve"> 2011 </w:t>
      </w:r>
      <w:r w:rsidRPr="00817A78">
        <w:rPr>
          <w:rFonts w:ascii="Times New Roman" w:hAnsi="Times New Roman" w:cs="Times New Roman"/>
          <w:sz w:val="20"/>
          <w:szCs w:val="20"/>
          <w:lang w:eastAsia="ru-RU"/>
        </w:rPr>
        <w:t>// СПС «</w:t>
      </w:r>
      <w:proofErr w:type="spellStart"/>
      <w:r w:rsidRPr="00817A78">
        <w:rPr>
          <w:rFonts w:ascii="Times New Roman" w:hAnsi="Times New Roman" w:cs="Times New Roman"/>
          <w:sz w:val="20"/>
          <w:szCs w:val="20"/>
          <w:lang w:eastAsia="ru-RU"/>
        </w:rPr>
        <w:t>КонсультантПлюс</w:t>
      </w:r>
      <w:proofErr w:type="spellEnd"/>
      <w:r w:rsidRPr="00817A78">
        <w:rPr>
          <w:rFonts w:ascii="Times New Roman" w:hAnsi="Times New Roman" w:cs="Times New Roman"/>
          <w:sz w:val="20"/>
          <w:szCs w:val="20"/>
          <w:lang w:eastAsia="ru-RU"/>
        </w:rPr>
        <w:t>».</w:t>
      </w:r>
    </w:p>
  </w:footnote>
  <w:footnote w:id="71">
    <w:p w:rsidR="009A6BA7" w:rsidRPr="00817A78" w:rsidRDefault="009A6BA7" w:rsidP="004A46D3">
      <w:pPr>
        <w:pStyle w:val="a7"/>
        <w:jc w:val="both"/>
        <w:rPr>
          <w:rFonts w:ascii="Times New Roman" w:hAnsi="Times New Roman" w:cs="Times New Roman"/>
          <w:sz w:val="20"/>
          <w:szCs w:val="20"/>
        </w:rPr>
      </w:pPr>
      <w:r w:rsidRPr="00817A78">
        <w:rPr>
          <w:rStyle w:val="a6"/>
          <w:rFonts w:ascii="Times New Roman" w:hAnsi="Times New Roman" w:cs="Times New Roman"/>
          <w:sz w:val="20"/>
          <w:szCs w:val="20"/>
        </w:rPr>
        <w:footnoteRef/>
      </w:r>
      <w:r w:rsidRPr="00817A78">
        <w:rPr>
          <w:rFonts w:ascii="Times New Roman" w:hAnsi="Times New Roman" w:cs="Times New Roman"/>
          <w:sz w:val="20"/>
          <w:szCs w:val="20"/>
        </w:rPr>
        <w:t xml:space="preserve"> </w:t>
      </w:r>
      <w:hyperlink r:id="rId28" w:history="1">
        <w:r w:rsidRPr="00817A78">
          <w:rPr>
            <w:rFonts w:ascii="Times New Roman" w:hAnsi="Times New Roman" w:cs="Times New Roman"/>
            <w:sz w:val="20"/>
            <w:szCs w:val="20"/>
            <w:lang w:eastAsia="ru-RU"/>
          </w:rPr>
          <w:t>Определение</w:t>
        </w:r>
      </w:hyperlink>
      <w:r w:rsidRPr="00817A78">
        <w:rPr>
          <w:rFonts w:ascii="Times New Roman" w:hAnsi="Times New Roman" w:cs="Times New Roman"/>
          <w:sz w:val="20"/>
          <w:szCs w:val="20"/>
          <w:lang w:eastAsia="ru-RU"/>
        </w:rPr>
        <w:t xml:space="preserve"> </w:t>
      </w:r>
      <w:proofErr w:type="gramStart"/>
      <w:r w:rsidRPr="00817A78">
        <w:rPr>
          <w:rFonts w:ascii="Times New Roman" w:hAnsi="Times New Roman" w:cs="Times New Roman"/>
          <w:sz w:val="20"/>
          <w:szCs w:val="20"/>
          <w:lang w:eastAsia="ru-RU"/>
        </w:rPr>
        <w:t>ВС</w:t>
      </w:r>
      <w:proofErr w:type="gramEnd"/>
      <w:r w:rsidRPr="00817A78">
        <w:rPr>
          <w:rFonts w:ascii="Times New Roman" w:hAnsi="Times New Roman" w:cs="Times New Roman"/>
          <w:sz w:val="20"/>
          <w:szCs w:val="20"/>
          <w:lang w:eastAsia="ru-RU"/>
        </w:rPr>
        <w:t xml:space="preserve"> РФ от 05.02.2016 </w:t>
      </w:r>
      <w:r>
        <w:rPr>
          <w:rFonts w:ascii="Times New Roman" w:hAnsi="Times New Roman" w:cs="Times New Roman"/>
          <w:sz w:val="20"/>
          <w:szCs w:val="20"/>
          <w:lang w:eastAsia="ru-RU"/>
        </w:rPr>
        <w:t>№</w:t>
      </w:r>
      <w:r w:rsidRPr="00817A78">
        <w:rPr>
          <w:rFonts w:ascii="Times New Roman" w:hAnsi="Times New Roman" w:cs="Times New Roman"/>
          <w:sz w:val="20"/>
          <w:szCs w:val="20"/>
          <w:lang w:eastAsia="ru-RU"/>
        </w:rPr>
        <w:t xml:space="preserve"> 304–ЭС14–5681(7) по делу </w:t>
      </w:r>
      <w:r>
        <w:rPr>
          <w:rFonts w:ascii="Times New Roman" w:hAnsi="Times New Roman" w:cs="Times New Roman"/>
          <w:sz w:val="20"/>
          <w:szCs w:val="20"/>
          <w:lang w:eastAsia="ru-RU"/>
        </w:rPr>
        <w:t>№</w:t>
      </w:r>
      <w:r w:rsidRPr="00817A78">
        <w:rPr>
          <w:rFonts w:ascii="Times New Roman" w:hAnsi="Times New Roman" w:cs="Times New Roman"/>
          <w:sz w:val="20"/>
          <w:szCs w:val="20"/>
          <w:lang w:eastAsia="ru-RU"/>
        </w:rPr>
        <w:t xml:space="preserve"> А46–</w:t>
      </w:r>
      <w:r>
        <w:rPr>
          <w:rFonts w:ascii="Times New Roman" w:hAnsi="Times New Roman" w:cs="Times New Roman"/>
          <w:sz w:val="20"/>
          <w:szCs w:val="20"/>
          <w:lang w:eastAsia="ru-RU"/>
        </w:rPr>
        <w:t xml:space="preserve">1949/2013 </w:t>
      </w:r>
      <w:r w:rsidRPr="00817A78">
        <w:rPr>
          <w:rFonts w:ascii="Times New Roman" w:hAnsi="Times New Roman" w:cs="Times New Roman"/>
          <w:sz w:val="20"/>
          <w:szCs w:val="20"/>
          <w:lang w:eastAsia="ru-RU"/>
        </w:rPr>
        <w:t>// СПС «</w:t>
      </w:r>
      <w:proofErr w:type="spellStart"/>
      <w:r w:rsidRPr="00817A78">
        <w:rPr>
          <w:rFonts w:ascii="Times New Roman" w:hAnsi="Times New Roman" w:cs="Times New Roman"/>
          <w:sz w:val="20"/>
          <w:szCs w:val="20"/>
          <w:lang w:eastAsia="ru-RU"/>
        </w:rPr>
        <w:t>КонсультантПлюс</w:t>
      </w:r>
      <w:proofErr w:type="spellEnd"/>
      <w:r w:rsidRPr="00817A78">
        <w:rPr>
          <w:rFonts w:ascii="Times New Roman" w:hAnsi="Times New Roman" w:cs="Times New Roman"/>
          <w:sz w:val="20"/>
          <w:szCs w:val="20"/>
          <w:lang w:eastAsia="ru-RU"/>
        </w:rPr>
        <w:t>».</w:t>
      </w:r>
    </w:p>
  </w:footnote>
  <w:footnote w:id="72">
    <w:p w:rsidR="009A6BA7" w:rsidRPr="00817A78" w:rsidRDefault="009A6BA7" w:rsidP="00024668">
      <w:pPr>
        <w:pStyle w:val="a7"/>
        <w:jc w:val="both"/>
        <w:rPr>
          <w:rFonts w:ascii="Times New Roman" w:hAnsi="Times New Roman" w:cs="Times New Roman"/>
          <w:sz w:val="20"/>
          <w:szCs w:val="20"/>
        </w:rPr>
      </w:pPr>
      <w:r w:rsidRPr="00817A78">
        <w:rPr>
          <w:rStyle w:val="a6"/>
          <w:rFonts w:ascii="Times New Roman" w:hAnsi="Times New Roman" w:cs="Times New Roman"/>
          <w:sz w:val="20"/>
          <w:szCs w:val="20"/>
        </w:rPr>
        <w:footnoteRef/>
      </w:r>
      <w:r w:rsidRPr="00817A78">
        <w:rPr>
          <w:rFonts w:ascii="Times New Roman" w:hAnsi="Times New Roman" w:cs="Times New Roman"/>
          <w:sz w:val="20"/>
          <w:szCs w:val="20"/>
        </w:rPr>
        <w:t xml:space="preserve"> </w:t>
      </w:r>
      <w:r w:rsidRPr="00817A78">
        <w:rPr>
          <w:rFonts w:ascii="Times New Roman" w:hAnsi="Times New Roman" w:cs="Times New Roman"/>
          <w:sz w:val="20"/>
          <w:szCs w:val="20"/>
          <w:lang w:eastAsia="ru-RU"/>
        </w:rPr>
        <w:t xml:space="preserve">Постановления АС </w:t>
      </w:r>
      <w:proofErr w:type="spellStart"/>
      <w:r w:rsidRPr="00817A78">
        <w:rPr>
          <w:rFonts w:ascii="Times New Roman" w:hAnsi="Times New Roman" w:cs="Times New Roman"/>
          <w:sz w:val="20"/>
          <w:szCs w:val="20"/>
          <w:lang w:eastAsia="ru-RU"/>
        </w:rPr>
        <w:t>Восточно</w:t>
      </w:r>
      <w:proofErr w:type="spellEnd"/>
      <w:r w:rsidRPr="00817A78">
        <w:rPr>
          <w:rFonts w:ascii="Times New Roman" w:hAnsi="Times New Roman" w:cs="Times New Roman"/>
          <w:sz w:val="20"/>
          <w:szCs w:val="20"/>
          <w:lang w:eastAsia="ru-RU"/>
        </w:rPr>
        <w:t xml:space="preserve">–Сибирского округа от 02.04.2015 по делу </w:t>
      </w:r>
      <w:hyperlink r:id="rId29" w:history="1">
        <w:r>
          <w:rPr>
            <w:rFonts w:ascii="Times New Roman" w:hAnsi="Times New Roman" w:cs="Times New Roman"/>
            <w:sz w:val="20"/>
            <w:szCs w:val="20"/>
            <w:lang w:eastAsia="ru-RU"/>
          </w:rPr>
          <w:t>№</w:t>
        </w:r>
        <w:r w:rsidRPr="00817A78">
          <w:rPr>
            <w:rFonts w:ascii="Times New Roman" w:hAnsi="Times New Roman" w:cs="Times New Roman"/>
            <w:sz w:val="20"/>
            <w:szCs w:val="20"/>
            <w:lang w:eastAsia="ru-RU"/>
          </w:rPr>
          <w:t xml:space="preserve"> А58–3936/2011</w:t>
        </w:r>
      </w:hyperlink>
      <w:r w:rsidRPr="00817A78">
        <w:rPr>
          <w:rFonts w:ascii="Times New Roman" w:hAnsi="Times New Roman" w:cs="Times New Roman"/>
          <w:sz w:val="20"/>
          <w:szCs w:val="20"/>
          <w:lang w:eastAsia="ru-RU"/>
        </w:rPr>
        <w:t xml:space="preserve">; ФАС </w:t>
      </w:r>
      <w:proofErr w:type="spellStart"/>
      <w:r w:rsidRPr="00817A78">
        <w:rPr>
          <w:rFonts w:ascii="Times New Roman" w:hAnsi="Times New Roman" w:cs="Times New Roman"/>
          <w:sz w:val="20"/>
          <w:szCs w:val="20"/>
          <w:lang w:eastAsia="ru-RU"/>
        </w:rPr>
        <w:t>Северо</w:t>
      </w:r>
      <w:proofErr w:type="spellEnd"/>
      <w:r w:rsidRPr="00817A78">
        <w:rPr>
          <w:rFonts w:ascii="Times New Roman" w:hAnsi="Times New Roman" w:cs="Times New Roman"/>
          <w:sz w:val="20"/>
          <w:szCs w:val="20"/>
          <w:lang w:eastAsia="ru-RU"/>
        </w:rPr>
        <w:t xml:space="preserve">–Западного округа от 07.11.2013 по делу </w:t>
      </w:r>
      <w:hyperlink r:id="rId30" w:history="1">
        <w:r>
          <w:rPr>
            <w:rFonts w:ascii="Times New Roman" w:hAnsi="Times New Roman" w:cs="Times New Roman"/>
            <w:sz w:val="20"/>
            <w:szCs w:val="20"/>
            <w:lang w:eastAsia="ru-RU"/>
          </w:rPr>
          <w:t>№</w:t>
        </w:r>
        <w:r w:rsidRPr="00817A78">
          <w:rPr>
            <w:rFonts w:ascii="Times New Roman" w:hAnsi="Times New Roman" w:cs="Times New Roman"/>
            <w:sz w:val="20"/>
            <w:szCs w:val="20"/>
            <w:lang w:eastAsia="ru-RU"/>
          </w:rPr>
          <w:t xml:space="preserve"> А56–8193/2010</w:t>
        </w:r>
      </w:hyperlink>
      <w:r w:rsidRPr="00817A78">
        <w:rPr>
          <w:rFonts w:ascii="Times New Roman" w:hAnsi="Times New Roman" w:cs="Times New Roman"/>
          <w:sz w:val="20"/>
          <w:szCs w:val="20"/>
          <w:lang w:eastAsia="ru-RU"/>
        </w:rPr>
        <w:t xml:space="preserve">; АС Московского округа от 23.03.2015 по делу </w:t>
      </w:r>
      <w:hyperlink r:id="rId31" w:tooltip="Постановление Арбитражного суда Московского округа от 23.03.2015 N Ф05-8601/2014 по делу N А40-5120/2012&#10;Требование: О признании недействительным договора купли-продажи транспортного средства и применении последствий недействительности сделки.&#10;Решение: В удовл" w:history="1">
        <w:r>
          <w:rPr>
            <w:rFonts w:ascii="Times New Roman" w:hAnsi="Times New Roman" w:cs="Times New Roman"/>
            <w:sz w:val="20"/>
            <w:szCs w:val="20"/>
            <w:lang w:eastAsia="ru-RU"/>
          </w:rPr>
          <w:t>№</w:t>
        </w:r>
        <w:r w:rsidRPr="00817A78">
          <w:rPr>
            <w:rFonts w:ascii="Times New Roman" w:hAnsi="Times New Roman" w:cs="Times New Roman"/>
            <w:sz w:val="20"/>
            <w:szCs w:val="20"/>
            <w:lang w:eastAsia="ru-RU"/>
          </w:rPr>
          <w:t xml:space="preserve"> А40–5120/2012</w:t>
        </w:r>
      </w:hyperlink>
      <w:r>
        <w:t xml:space="preserve"> </w:t>
      </w:r>
      <w:r w:rsidRPr="00817A78">
        <w:rPr>
          <w:rFonts w:ascii="Times New Roman" w:hAnsi="Times New Roman" w:cs="Times New Roman"/>
          <w:sz w:val="20"/>
          <w:szCs w:val="20"/>
          <w:lang w:eastAsia="ru-RU"/>
        </w:rPr>
        <w:t>// СПС «</w:t>
      </w:r>
      <w:proofErr w:type="spellStart"/>
      <w:r w:rsidRPr="00817A78">
        <w:rPr>
          <w:rFonts w:ascii="Times New Roman" w:hAnsi="Times New Roman" w:cs="Times New Roman"/>
          <w:sz w:val="20"/>
          <w:szCs w:val="20"/>
          <w:lang w:eastAsia="ru-RU"/>
        </w:rPr>
        <w:t>КонсультантПлюс</w:t>
      </w:r>
      <w:proofErr w:type="spellEnd"/>
      <w:r w:rsidRPr="00817A78">
        <w:rPr>
          <w:rFonts w:ascii="Times New Roman" w:hAnsi="Times New Roman" w:cs="Times New Roman"/>
          <w:sz w:val="20"/>
          <w:szCs w:val="20"/>
          <w:lang w:eastAsia="ru-RU"/>
        </w:rPr>
        <w:t>».</w:t>
      </w:r>
    </w:p>
  </w:footnote>
  <w:footnote w:id="73">
    <w:p w:rsidR="009A6BA7" w:rsidRPr="00817A78" w:rsidRDefault="009A6BA7" w:rsidP="00024668">
      <w:pPr>
        <w:pStyle w:val="a7"/>
        <w:jc w:val="both"/>
        <w:rPr>
          <w:rFonts w:ascii="Times New Roman" w:hAnsi="Times New Roman" w:cs="Times New Roman"/>
          <w:sz w:val="20"/>
          <w:szCs w:val="20"/>
          <w:lang w:eastAsia="ru-RU"/>
        </w:rPr>
      </w:pPr>
      <w:r w:rsidRPr="00817A78">
        <w:rPr>
          <w:rStyle w:val="a6"/>
          <w:rFonts w:ascii="Times New Roman" w:hAnsi="Times New Roman" w:cs="Times New Roman"/>
          <w:sz w:val="20"/>
          <w:szCs w:val="20"/>
        </w:rPr>
        <w:footnoteRef/>
      </w:r>
      <w:r w:rsidRPr="00817A78">
        <w:rPr>
          <w:rFonts w:ascii="Times New Roman" w:hAnsi="Times New Roman" w:cs="Times New Roman"/>
          <w:sz w:val="20"/>
          <w:szCs w:val="20"/>
        </w:rPr>
        <w:t xml:space="preserve"> </w:t>
      </w:r>
      <w:proofErr w:type="spellStart"/>
      <w:r>
        <w:rPr>
          <w:rFonts w:ascii="Times New Roman" w:hAnsi="Times New Roman" w:cs="Times New Roman"/>
          <w:sz w:val="20"/>
          <w:szCs w:val="20"/>
          <w:lang w:eastAsia="ru-RU"/>
        </w:rPr>
        <w:t>Михеенкова</w:t>
      </w:r>
      <w:proofErr w:type="spellEnd"/>
      <w:r>
        <w:rPr>
          <w:rFonts w:ascii="Times New Roman" w:hAnsi="Times New Roman" w:cs="Times New Roman"/>
          <w:sz w:val="20"/>
          <w:szCs w:val="20"/>
          <w:lang w:eastAsia="ru-RU"/>
        </w:rPr>
        <w:t xml:space="preserve"> М.А</w:t>
      </w:r>
      <w:r w:rsidRPr="00817A78">
        <w:rPr>
          <w:rFonts w:ascii="Times New Roman" w:hAnsi="Times New Roman" w:cs="Times New Roman"/>
          <w:sz w:val="20"/>
          <w:szCs w:val="20"/>
          <w:lang w:eastAsia="ru-RU"/>
        </w:rPr>
        <w:t>. –  Незнамов А.В. Применение судами концепции добросовестности на примере оспаривания сделок в рамках банкротства</w:t>
      </w:r>
      <w:r>
        <w:rPr>
          <w:rFonts w:ascii="Times New Roman" w:hAnsi="Times New Roman" w:cs="Times New Roman"/>
          <w:sz w:val="20"/>
          <w:szCs w:val="20"/>
          <w:lang w:eastAsia="ru-RU"/>
        </w:rPr>
        <w:t>.</w:t>
      </w:r>
      <w:r w:rsidRPr="00817A78">
        <w:rPr>
          <w:rFonts w:ascii="Times New Roman" w:hAnsi="Times New Roman" w:cs="Times New Roman"/>
          <w:sz w:val="20"/>
          <w:szCs w:val="20"/>
          <w:lang w:eastAsia="ru-RU"/>
        </w:rPr>
        <w:t xml:space="preserve"> // Вестник Арбитражного суда Московского округа. 2016. </w:t>
      </w:r>
      <w:r>
        <w:rPr>
          <w:rFonts w:ascii="Times New Roman" w:hAnsi="Times New Roman" w:cs="Times New Roman"/>
          <w:sz w:val="20"/>
          <w:szCs w:val="20"/>
          <w:lang w:eastAsia="ru-RU"/>
        </w:rPr>
        <w:t>№</w:t>
      </w:r>
      <w:r w:rsidRPr="00817A78">
        <w:rPr>
          <w:rFonts w:ascii="Times New Roman" w:hAnsi="Times New Roman" w:cs="Times New Roman"/>
          <w:sz w:val="20"/>
          <w:szCs w:val="20"/>
          <w:lang w:eastAsia="ru-RU"/>
        </w:rPr>
        <w:t xml:space="preserve"> 1. С. 63 – 72.</w:t>
      </w:r>
    </w:p>
    <w:p w:rsidR="009A6BA7" w:rsidRPr="00817A78" w:rsidRDefault="009A6BA7" w:rsidP="00024668">
      <w:pPr>
        <w:pStyle w:val="a7"/>
        <w:jc w:val="both"/>
        <w:rPr>
          <w:rFonts w:ascii="Times New Roman" w:hAnsi="Times New Roman" w:cs="Times New Roman"/>
          <w:sz w:val="20"/>
          <w:szCs w:val="20"/>
        </w:rPr>
      </w:pPr>
    </w:p>
  </w:footnote>
  <w:footnote w:id="74">
    <w:p w:rsidR="009A6BA7" w:rsidRPr="00817A78" w:rsidRDefault="009A6BA7" w:rsidP="00024668">
      <w:pPr>
        <w:pStyle w:val="a7"/>
        <w:jc w:val="both"/>
        <w:rPr>
          <w:rFonts w:ascii="Times New Roman" w:hAnsi="Times New Roman" w:cs="Times New Roman"/>
          <w:sz w:val="20"/>
          <w:szCs w:val="20"/>
          <w:lang w:eastAsia="ru-RU"/>
        </w:rPr>
      </w:pPr>
      <w:r w:rsidRPr="00817A78">
        <w:rPr>
          <w:rStyle w:val="a6"/>
          <w:rFonts w:ascii="Times New Roman" w:hAnsi="Times New Roman" w:cs="Times New Roman"/>
          <w:sz w:val="20"/>
          <w:szCs w:val="20"/>
        </w:rPr>
        <w:footnoteRef/>
      </w:r>
      <w:r w:rsidRPr="00817A78">
        <w:rPr>
          <w:rFonts w:ascii="Times New Roman" w:hAnsi="Times New Roman" w:cs="Times New Roman"/>
          <w:sz w:val="20"/>
          <w:szCs w:val="20"/>
        </w:rPr>
        <w:t xml:space="preserve"> </w:t>
      </w:r>
      <w:r w:rsidRPr="00817A78">
        <w:rPr>
          <w:rFonts w:ascii="Times New Roman" w:hAnsi="Times New Roman" w:cs="Times New Roman"/>
          <w:sz w:val="20"/>
          <w:szCs w:val="20"/>
          <w:lang w:eastAsia="ru-RU"/>
        </w:rPr>
        <w:t xml:space="preserve">Определение Верховного Суда РФ от 04.07.2016 по делу </w:t>
      </w:r>
      <w:r>
        <w:rPr>
          <w:rFonts w:ascii="Times New Roman" w:hAnsi="Times New Roman" w:cs="Times New Roman"/>
          <w:sz w:val="20"/>
          <w:szCs w:val="20"/>
          <w:lang w:eastAsia="ru-RU"/>
        </w:rPr>
        <w:t xml:space="preserve">№ 303–ЭС16–1164(1. –  2). – </w:t>
      </w:r>
      <w:r w:rsidRPr="00817A78">
        <w:rPr>
          <w:rFonts w:ascii="Times New Roman" w:hAnsi="Times New Roman" w:cs="Times New Roman"/>
          <w:sz w:val="20"/>
          <w:szCs w:val="20"/>
          <w:lang w:eastAsia="ru-RU"/>
        </w:rPr>
        <w:t>А24–2528/2012</w:t>
      </w:r>
      <w:r>
        <w:rPr>
          <w:rFonts w:ascii="Times New Roman" w:hAnsi="Times New Roman" w:cs="Times New Roman"/>
          <w:sz w:val="20"/>
          <w:szCs w:val="20"/>
          <w:lang w:eastAsia="ru-RU"/>
        </w:rPr>
        <w:t xml:space="preserve"> </w:t>
      </w:r>
      <w:r w:rsidRPr="00817A78">
        <w:rPr>
          <w:rFonts w:ascii="Times New Roman" w:hAnsi="Times New Roman" w:cs="Times New Roman"/>
          <w:sz w:val="20"/>
          <w:szCs w:val="20"/>
          <w:lang w:eastAsia="ru-RU"/>
        </w:rPr>
        <w:t>// СПС «</w:t>
      </w:r>
      <w:proofErr w:type="spellStart"/>
      <w:r w:rsidRPr="00817A78">
        <w:rPr>
          <w:rFonts w:ascii="Times New Roman" w:hAnsi="Times New Roman" w:cs="Times New Roman"/>
          <w:sz w:val="20"/>
          <w:szCs w:val="20"/>
          <w:lang w:eastAsia="ru-RU"/>
        </w:rPr>
        <w:t>КонсультантПлюс</w:t>
      </w:r>
      <w:proofErr w:type="spellEnd"/>
      <w:r w:rsidRPr="00817A78">
        <w:rPr>
          <w:rFonts w:ascii="Times New Roman" w:hAnsi="Times New Roman" w:cs="Times New Roman"/>
          <w:sz w:val="20"/>
          <w:szCs w:val="20"/>
          <w:lang w:eastAsia="ru-RU"/>
        </w:rPr>
        <w:t>».</w:t>
      </w:r>
    </w:p>
  </w:footnote>
  <w:footnote w:id="75">
    <w:p w:rsidR="009A6BA7" w:rsidRPr="00817A78" w:rsidRDefault="009A6BA7" w:rsidP="00024668">
      <w:pPr>
        <w:pStyle w:val="a7"/>
        <w:jc w:val="both"/>
        <w:rPr>
          <w:rFonts w:ascii="Times New Roman" w:hAnsi="Times New Roman" w:cs="Times New Roman"/>
          <w:sz w:val="20"/>
          <w:szCs w:val="20"/>
          <w:lang w:eastAsia="ru-RU"/>
        </w:rPr>
      </w:pPr>
      <w:r w:rsidRPr="00817A78">
        <w:rPr>
          <w:rStyle w:val="a6"/>
          <w:rFonts w:ascii="Times New Roman" w:hAnsi="Times New Roman" w:cs="Times New Roman"/>
          <w:sz w:val="20"/>
          <w:szCs w:val="20"/>
        </w:rPr>
        <w:footnoteRef/>
      </w:r>
      <w:r w:rsidRPr="00817A78">
        <w:rPr>
          <w:rFonts w:ascii="Times New Roman" w:hAnsi="Times New Roman" w:cs="Times New Roman"/>
          <w:sz w:val="20"/>
          <w:szCs w:val="20"/>
        </w:rPr>
        <w:t xml:space="preserve"> </w:t>
      </w:r>
      <w:r w:rsidRPr="00817A78">
        <w:rPr>
          <w:rFonts w:ascii="Times New Roman" w:hAnsi="Times New Roman" w:cs="Times New Roman"/>
          <w:sz w:val="20"/>
          <w:szCs w:val="20"/>
          <w:lang w:eastAsia="ru-RU"/>
        </w:rPr>
        <w:t xml:space="preserve">Определение Верховного Суда РФ от 29.07.2016 по делу </w:t>
      </w:r>
      <w:r>
        <w:rPr>
          <w:rFonts w:ascii="Times New Roman" w:hAnsi="Times New Roman" w:cs="Times New Roman"/>
          <w:sz w:val="20"/>
          <w:szCs w:val="20"/>
          <w:lang w:eastAsia="ru-RU"/>
        </w:rPr>
        <w:t xml:space="preserve">№ 309–ЭС15–18344. – </w:t>
      </w:r>
      <w:r w:rsidRPr="00817A78">
        <w:rPr>
          <w:rFonts w:ascii="Times New Roman" w:hAnsi="Times New Roman" w:cs="Times New Roman"/>
          <w:sz w:val="20"/>
          <w:szCs w:val="20"/>
          <w:lang w:eastAsia="ru-RU"/>
        </w:rPr>
        <w:t>А60–13467/2004</w:t>
      </w:r>
      <w:r>
        <w:rPr>
          <w:rFonts w:ascii="Times New Roman" w:hAnsi="Times New Roman" w:cs="Times New Roman"/>
          <w:sz w:val="20"/>
          <w:szCs w:val="20"/>
          <w:lang w:eastAsia="ru-RU"/>
        </w:rPr>
        <w:t xml:space="preserve"> </w:t>
      </w:r>
      <w:r w:rsidRPr="00817A78">
        <w:rPr>
          <w:rFonts w:ascii="Times New Roman" w:hAnsi="Times New Roman" w:cs="Times New Roman"/>
          <w:sz w:val="20"/>
          <w:szCs w:val="20"/>
          <w:lang w:eastAsia="ru-RU"/>
        </w:rPr>
        <w:t>// СПС «</w:t>
      </w:r>
      <w:proofErr w:type="spellStart"/>
      <w:r w:rsidRPr="00817A78">
        <w:rPr>
          <w:rFonts w:ascii="Times New Roman" w:hAnsi="Times New Roman" w:cs="Times New Roman"/>
          <w:sz w:val="20"/>
          <w:szCs w:val="20"/>
          <w:lang w:eastAsia="ru-RU"/>
        </w:rPr>
        <w:t>КонсультантПлюс</w:t>
      </w:r>
      <w:proofErr w:type="spellEnd"/>
      <w:r w:rsidRPr="00817A78">
        <w:rPr>
          <w:rFonts w:ascii="Times New Roman" w:hAnsi="Times New Roman" w:cs="Times New Roman"/>
          <w:sz w:val="20"/>
          <w:szCs w:val="20"/>
          <w:lang w:eastAsia="ru-RU"/>
        </w:rPr>
        <w:t>».</w:t>
      </w:r>
    </w:p>
    <w:p w:rsidR="009A6BA7" w:rsidRPr="00817A78" w:rsidRDefault="009A6BA7" w:rsidP="00024668">
      <w:pPr>
        <w:pStyle w:val="a7"/>
        <w:jc w:val="both"/>
        <w:rPr>
          <w:rFonts w:ascii="Times New Roman" w:hAnsi="Times New Roman" w:cs="Times New Roman"/>
          <w:sz w:val="20"/>
          <w:szCs w:val="20"/>
        </w:rPr>
      </w:pPr>
    </w:p>
  </w:footnote>
  <w:footnote w:id="76">
    <w:p w:rsidR="009A6BA7" w:rsidRPr="00817A78" w:rsidRDefault="009A6BA7" w:rsidP="00024668">
      <w:pPr>
        <w:pStyle w:val="a7"/>
        <w:jc w:val="both"/>
        <w:rPr>
          <w:rFonts w:ascii="Times New Roman" w:hAnsi="Times New Roman" w:cs="Times New Roman"/>
          <w:sz w:val="20"/>
          <w:szCs w:val="20"/>
          <w:lang w:eastAsia="ru-RU"/>
        </w:rPr>
      </w:pPr>
      <w:r w:rsidRPr="00817A78">
        <w:rPr>
          <w:rStyle w:val="a6"/>
          <w:rFonts w:ascii="Times New Roman" w:hAnsi="Times New Roman" w:cs="Times New Roman"/>
          <w:sz w:val="20"/>
          <w:szCs w:val="20"/>
        </w:rPr>
        <w:footnoteRef/>
      </w:r>
      <w:r w:rsidRPr="00817A78">
        <w:rPr>
          <w:rFonts w:ascii="Times New Roman" w:hAnsi="Times New Roman" w:cs="Times New Roman"/>
          <w:sz w:val="20"/>
          <w:szCs w:val="20"/>
        </w:rPr>
        <w:t xml:space="preserve"> </w:t>
      </w:r>
      <w:r>
        <w:rPr>
          <w:rFonts w:ascii="Times New Roman" w:hAnsi="Times New Roman" w:cs="Times New Roman"/>
          <w:sz w:val="20"/>
          <w:szCs w:val="20"/>
          <w:lang w:eastAsia="ru-RU"/>
        </w:rPr>
        <w:t>Кукин А.В.</w:t>
      </w:r>
      <w:r w:rsidRPr="00817A78">
        <w:rPr>
          <w:rFonts w:ascii="Times New Roman" w:hAnsi="Times New Roman" w:cs="Times New Roman"/>
          <w:sz w:val="20"/>
          <w:szCs w:val="20"/>
          <w:lang w:eastAsia="ru-RU"/>
        </w:rPr>
        <w:t xml:space="preserve"> –  Плешанова О.П. Стандарты ответственности конкурсного управляющего. Комментарий к Определениям Судебной коллегии по экономическим спорам </w:t>
      </w:r>
      <w:proofErr w:type="gramStart"/>
      <w:r w:rsidRPr="00817A78">
        <w:rPr>
          <w:rFonts w:ascii="Times New Roman" w:hAnsi="Times New Roman" w:cs="Times New Roman"/>
          <w:sz w:val="20"/>
          <w:szCs w:val="20"/>
          <w:lang w:eastAsia="ru-RU"/>
        </w:rPr>
        <w:t>ВС</w:t>
      </w:r>
      <w:proofErr w:type="gramEnd"/>
      <w:r w:rsidRPr="00817A78">
        <w:rPr>
          <w:rFonts w:ascii="Times New Roman" w:hAnsi="Times New Roman" w:cs="Times New Roman"/>
          <w:sz w:val="20"/>
          <w:szCs w:val="20"/>
          <w:lang w:eastAsia="ru-RU"/>
        </w:rPr>
        <w:t xml:space="preserve"> РФ от 04.07.2016 </w:t>
      </w:r>
      <w:r>
        <w:rPr>
          <w:rFonts w:ascii="Times New Roman" w:hAnsi="Times New Roman" w:cs="Times New Roman"/>
          <w:sz w:val="20"/>
          <w:szCs w:val="20"/>
          <w:lang w:eastAsia="ru-RU"/>
        </w:rPr>
        <w:t>№</w:t>
      </w:r>
      <w:r w:rsidRPr="00817A78">
        <w:rPr>
          <w:rFonts w:ascii="Times New Roman" w:hAnsi="Times New Roman" w:cs="Times New Roman"/>
          <w:sz w:val="20"/>
          <w:szCs w:val="20"/>
          <w:lang w:eastAsia="ru-RU"/>
        </w:rPr>
        <w:t xml:space="preserve"> 303–ЭС16–1164 (1. –  2). –  от 29.07.2016 </w:t>
      </w:r>
      <w:r>
        <w:rPr>
          <w:rFonts w:ascii="Times New Roman" w:hAnsi="Times New Roman" w:cs="Times New Roman"/>
          <w:sz w:val="20"/>
          <w:szCs w:val="20"/>
          <w:lang w:eastAsia="ru-RU"/>
        </w:rPr>
        <w:t>№</w:t>
      </w:r>
      <w:r w:rsidRPr="00817A78">
        <w:rPr>
          <w:rFonts w:ascii="Times New Roman" w:hAnsi="Times New Roman" w:cs="Times New Roman"/>
          <w:sz w:val="20"/>
          <w:szCs w:val="20"/>
          <w:lang w:eastAsia="ru-RU"/>
        </w:rPr>
        <w:t xml:space="preserve"> 309–ЭС15–18344 // Вестник экономического правосудия Российской Федерации. 2016. </w:t>
      </w:r>
      <w:r>
        <w:rPr>
          <w:rFonts w:ascii="Times New Roman" w:hAnsi="Times New Roman" w:cs="Times New Roman"/>
          <w:sz w:val="20"/>
          <w:szCs w:val="20"/>
          <w:lang w:eastAsia="ru-RU"/>
        </w:rPr>
        <w:t>№</w:t>
      </w:r>
      <w:r w:rsidRPr="00817A78">
        <w:rPr>
          <w:rFonts w:ascii="Times New Roman" w:hAnsi="Times New Roman" w:cs="Times New Roman"/>
          <w:sz w:val="20"/>
          <w:szCs w:val="20"/>
          <w:lang w:eastAsia="ru-RU"/>
        </w:rPr>
        <w:t xml:space="preserve"> 10. </w:t>
      </w:r>
      <w:r>
        <w:rPr>
          <w:rFonts w:ascii="Times New Roman" w:hAnsi="Times New Roman" w:cs="Times New Roman"/>
          <w:sz w:val="20"/>
          <w:szCs w:val="20"/>
          <w:lang w:eastAsia="ru-RU"/>
        </w:rPr>
        <w:t xml:space="preserve">      </w:t>
      </w:r>
      <w:r w:rsidRPr="00817A78">
        <w:rPr>
          <w:rFonts w:ascii="Times New Roman" w:hAnsi="Times New Roman" w:cs="Times New Roman"/>
          <w:sz w:val="20"/>
          <w:szCs w:val="20"/>
          <w:lang w:eastAsia="ru-RU"/>
        </w:rPr>
        <w:t>С. 8 – 12.</w:t>
      </w:r>
    </w:p>
    <w:p w:rsidR="009A6BA7" w:rsidRPr="00817A78" w:rsidRDefault="009A6BA7" w:rsidP="00024668">
      <w:pPr>
        <w:pStyle w:val="a7"/>
        <w:jc w:val="both"/>
        <w:rPr>
          <w:rFonts w:ascii="Times New Roman" w:hAnsi="Times New Roman" w:cs="Times New Roman"/>
          <w:sz w:val="20"/>
          <w:szCs w:val="2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F3932"/>
    <w:multiLevelType w:val="hybridMultilevel"/>
    <w:tmpl w:val="AD900498"/>
    <w:lvl w:ilvl="0" w:tplc="6F16F8F6">
      <w:start w:val="1"/>
      <w:numFmt w:val="upperRoman"/>
      <w:lvlText w:val="%1."/>
      <w:lvlJc w:val="left"/>
      <w:pPr>
        <w:ind w:left="1080" w:hanging="720"/>
      </w:pPr>
      <w:rPr>
        <w:rFonts w:hint="default"/>
        <w:b/>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40100B"/>
    <w:multiLevelType w:val="hybridMultilevel"/>
    <w:tmpl w:val="B9961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982764"/>
    <w:multiLevelType w:val="hybridMultilevel"/>
    <w:tmpl w:val="0E86835E"/>
    <w:lvl w:ilvl="0" w:tplc="2E969B48">
      <w:start w:val="1"/>
      <w:numFmt w:val="upperRoman"/>
      <w:lvlText w:val="%1."/>
      <w:lvlJc w:val="left"/>
      <w:pPr>
        <w:ind w:left="1080" w:hanging="72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550DC2"/>
    <w:multiLevelType w:val="hybridMultilevel"/>
    <w:tmpl w:val="2890627C"/>
    <w:lvl w:ilvl="0" w:tplc="A9DABE0A">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FD1417"/>
    <w:multiLevelType w:val="multilevel"/>
    <w:tmpl w:val="0E58A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6B222AE"/>
    <w:multiLevelType w:val="hybridMultilevel"/>
    <w:tmpl w:val="B9B60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A72614"/>
    <w:multiLevelType w:val="hybridMultilevel"/>
    <w:tmpl w:val="EC2E25D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AE63DB"/>
    <w:multiLevelType w:val="hybridMultilevel"/>
    <w:tmpl w:val="2BA48FA0"/>
    <w:lvl w:ilvl="0" w:tplc="604EE54A">
      <w:start w:val="1"/>
      <w:numFmt w:val="decimal"/>
      <w:lvlText w:val="%1."/>
      <w:lvlJc w:val="left"/>
      <w:pPr>
        <w:ind w:left="795" w:hanging="4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E87C8D"/>
    <w:multiLevelType w:val="hybridMultilevel"/>
    <w:tmpl w:val="3D08ED92"/>
    <w:lvl w:ilvl="0" w:tplc="2E969B48">
      <w:start w:val="1"/>
      <w:numFmt w:val="upperRoman"/>
      <w:lvlText w:val="%1."/>
      <w:lvlJc w:val="left"/>
      <w:pPr>
        <w:ind w:left="1080" w:hanging="72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B422D0"/>
    <w:multiLevelType w:val="hybridMultilevel"/>
    <w:tmpl w:val="6FBA94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C495F79"/>
    <w:multiLevelType w:val="hybridMultilevel"/>
    <w:tmpl w:val="9F6457DA"/>
    <w:lvl w:ilvl="0" w:tplc="DFFEC476">
      <w:start w:val="1"/>
      <w:numFmt w:val="decimal"/>
      <w:lvlText w:val="%1."/>
      <w:lvlJc w:val="left"/>
      <w:pPr>
        <w:ind w:left="750" w:hanging="39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4"/>
  </w:num>
  <w:num w:numId="3">
    <w:abstractNumId w:val="0"/>
  </w:num>
  <w:num w:numId="4">
    <w:abstractNumId w:val="2"/>
  </w:num>
  <w:num w:numId="5">
    <w:abstractNumId w:val="7"/>
  </w:num>
  <w:num w:numId="6">
    <w:abstractNumId w:val="8"/>
  </w:num>
  <w:num w:numId="7">
    <w:abstractNumId w:val="3"/>
  </w:num>
  <w:num w:numId="8">
    <w:abstractNumId w:val="10"/>
  </w:num>
  <w:num w:numId="9">
    <w:abstractNumId w:val="5"/>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709EB"/>
    <w:rsid w:val="000012E5"/>
    <w:rsid w:val="00004D49"/>
    <w:rsid w:val="00016EEE"/>
    <w:rsid w:val="00024668"/>
    <w:rsid w:val="000310D2"/>
    <w:rsid w:val="00045F8E"/>
    <w:rsid w:val="00060073"/>
    <w:rsid w:val="00066BBE"/>
    <w:rsid w:val="000832D5"/>
    <w:rsid w:val="000849E6"/>
    <w:rsid w:val="000A0F34"/>
    <w:rsid w:val="000A40D3"/>
    <w:rsid w:val="000C30DB"/>
    <w:rsid w:val="000D7107"/>
    <w:rsid w:val="000D7B3B"/>
    <w:rsid w:val="000E286D"/>
    <w:rsid w:val="000F30A6"/>
    <w:rsid w:val="000F6272"/>
    <w:rsid w:val="001045BB"/>
    <w:rsid w:val="00140289"/>
    <w:rsid w:val="00141D86"/>
    <w:rsid w:val="00150F12"/>
    <w:rsid w:val="001A0FE4"/>
    <w:rsid w:val="001A65BB"/>
    <w:rsid w:val="001C0798"/>
    <w:rsid w:val="001C08D0"/>
    <w:rsid w:val="001E12FE"/>
    <w:rsid w:val="001E5C7C"/>
    <w:rsid w:val="001F03B9"/>
    <w:rsid w:val="001F6604"/>
    <w:rsid w:val="00204469"/>
    <w:rsid w:val="00252654"/>
    <w:rsid w:val="00260466"/>
    <w:rsid w:val="002706EC"/>
    <w:rsid w:val="0027134E"/>
    <w:rsid w:val="002B0664"/>
    <w:rsid w:val="002C6891"/>
    <w:rsid w:val="002F2905"/>
    <w:rsid w:val="00301436"/>
    <w:rsid w:val="003042D5"/>
    <w:rsid w:val="0030758F"/>
    <w:rsid w:val="00336296"/>
    <w:rsid w:val="003513D9"/>
    <w:rsid w:val="003641E1"/>
    <w:rsid w:val="00370B7A"/>
    <w:rsid w:val="00370BA8"/>
    <w:rsid w:val="003802BC"/>
    <w:rsid w:val="003D0760"/>
    <w:rsid w:val="003E666D"/>
    <w:rsid w:val="004008B1"/>
    <w:rsid w:val="004243AD"/>
    <w:rsid w:val="004A46D3"/>
    <w:rsid w:val="004A6166"/>
    <w:rsid w:val="004D37E8"/>
    <w:rsid w:val="005120B7"/>
    <w:rsid w:val="005410F0"/>
    <w:rsid w:val="0054327D"/>
    <w:rsid w:val="00550BA7"/>
    <w:rsid w:val="005B305E"/>
    <w:rsid w:val="005C2B57"/>
    <w:rsid w:val="005E5B3D"/>
    <w:rsid w:val="005E6071"/>
    <w:rsid w:val="006001EB"/>
    <w:rsid w:val="0061748A"/>
    <w:rsid w:val="00621EC4"/>
    <w:rsid w:val="0064518D"/>
    <w:rsid w:val="006A0B95"/>
    <w:rsid w:val="006A4C9C"/>
    <w:rsid w:val="006B0813"/>
    <w:rsid w:val="006B7E69"/>
    <w:rsid w:val="006E7612"/>
    <w:rsid w:val="006F09B8"/>
    <w:rsid w:val="00707E54"/>
    <w:rsid w:val="0073711E"/>
    <w:rsid w:val="00741C3A"/>
    <w:rsid w:val="00784383"/>
    <w:rsid w:val="00792DBD"/>
    <w:rsid w:val="00793B28"/>
    <w:rsid w:val="007B334A"/>
    <w:rsid w:val="007C0950"/>
    <w:rsid w:val="007D0F5C"/>
    <w:rsid w:val="00817A78"/>
    <w:rsid w:val="00827B7A"/>
    <w:rsid w:val="008D3213"/>
    <w:rsid w:val="008F0B2F"/>
    <w:rsid w:val="00917CE9"/>
    <w:rsid w:val="00955D5B"/>
    <w:rsid w:val="009836E3"/>
    <w:rsid w:val="00985B29"/>
    <w:rsid w:val="009A6BA7"/>
    <w:rsid w:val="009B239D"/>
    <w:rsid w:val="00A3760E"/>
    <w:rsid w:val="00A64B0C"/>
    <w:rsid w:val="00A96B38"/>
    <w:rsid w:val="00AA3CEB"/>
    <w:rsid w:val="00AB0C80"/>
    <w:rsid w:val="00AE66B2"/>
    <w:rsid w:val="00AF1292"/>
    <w:rsid w:val="00AF504A"/>
    <w:rsid w:val="00B1278D"/>
    <w:rsid w:val="00B1783C"/>
    <w:rsid w:val="00B24FCC"/>
    <w:rsid w:val="00B30A74"/>
    <w:rsid w:val="00B42D8D"/>
    <w:rsid w:val="00B4686C"/>
    <w:rsid w:val="00B619DB"/>
    <w:rsid w:val="00B81774"/>
    <w:rsid w:val="00BB480B"/>
    <w:rsid w:val="00BB7552"/>
    <w:rsid w:val="00BF0EB1"/>
    <w:rsid w:val="00BF6EAF"/>
    <w:rsid w:val="00C2752F"/>
    <w:rsid w:val="00C43A94"/>
    <w:rsid w:val="00C56425"/>
    <w:rsid w:val="00C61A17"/>
    <w:rsid w:val="00C655A5"/>
    <w:rsid w:val="00C95CBC"/>
    <w:rsid w:val="00CA3AB8"/>
    <w:rsid w:val="00CF355B"/>
    <w:rsid w:val="00D27B35"/>
    <w:rsid w:val="00D307AC"/>
    <w:rsid w:val="00D32C5A"/>
    <w:rsid w:val="00D73399"/>
    <w:rsid w:val="00D90962"/>
    <w:rsid w:val="00D92A7D"/>
    <w:rsid w:val="00DE0D15"/>
    <w:rsid w:val="00DE1542"/>
    <w:rsid w:val="00DF3176"/>
    <w:rsid w:val="00DF554C"/>
    <w:rsid w:val="00E3578A"/>
    <w:rsid w:val="00E40A20"/>
    <w:rsid w:val="00E51CC9"/>
    <w:rsid w:val="00E54DCD"/>
    <w:rsid w:val="00E56ABC"/>
    <w:rsid w:val="00E67348"/>
    <w:rsid w:val="00E709EB"/>
    <w:rsid w:val="00E70EC8"/>
    <w:rsid w:val="00E85B3D"/>
    <w:rsid w:val="00E961EC"/>
    <w:rsid w:val="00EA34DC"/>
    <w:rsid w:val="00EC3A09"/>
    <w:rsid w:val="00EF4D3D"/>
    <w:rsid w:val="00F042E9"/>
    <w:rsid w:val="00F15034"/>
    <w:rsid w:val="00F40E86"/>
    <w:rsid w:val="00F45F50"/>
    <w:rsid w:val="00F4741D"/>
    <w:rsid w:val="00F53DD0"/>
    <w:rsid w:val="00F76B2D"/>
    <w:rsid w:val="00F901DC"/>
    <w:rsid w:val="00F955C7"/>
    <w:rsid w:val="00F95B59"/>
    <w:rsid w:val="00FC5F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04A"/>
  </w:style>
  <w:style w:type="paragraph" w:styleId="1">
    <w:name w:val="heading 1"/>
    <w:basedOn w:val="a"/>
    <w:next w:val="a"/>
    <w:link w:val="10"/>
    <w:uiPriority w:val="9"/>
    <w:qFormat/>
    <w:rsid w:val="00DF31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6B7E6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0466"/>
    <w:rPr>
      <w:color w:val="0000FF"/>
      <w:u w:val="single"/>
    </w:rPr>
  </w:style>
  <w:style w:type="paragraph" w:styleId="a4">
    <w:name w:val="footnote text"/>
    <w:basedOn w:val="a"/>
    <w:link w:val="a5"/>
    <w:uiPriority w:val="99"/>
    <w:unhideWhenUsed/>
    <w:rsid w:val="00260466"/>
    <w:pPr>
      <w:spacing w:after="0" w:line="240" w:lineRule="auto"/>
    </w:pPr>
    <w:rPr>
      <w:sz w:val="20"/>
      <w:szCs w:val="20"/>
    </w:rPr>
  </w:style>
  <w:style w:type="character" w:customStyle="1" w:styleId="a5">
    <w:name w:val="Текст сноски Знак"/>
    <w:basedOn w:val="a0"/>
    <w:link w:val="a4"/>
    <w:uiPriority w:val="99"/>
    <w:rsid w:val="00260466"/>
    <w:rPr>
      <w:sz w:val="20"/>
      <w:szCs w:val="20"/>
    </w:rPr>
  </w:style>
  <w:style w:type="character" w:styleId="a6">
    <w:name w:val="footnote reference"/>
    <w:basedOn w:val="a0"/>
    <w:uiPriority w:val="99"/>
    <w:semiHidden/>
    <w:unhideWhenUsed/>
    <w:rsid w:val="00260466"/>
    <w:rPr>
      <w:vertAlign w:val="superscript"/>
    </w:rPr>
  </w:style>
  <w:style w:type="paragraph" w:styleId="a7">
    <w:name w:val="No Spacing"/>
    <w:uiPriority w:val="1"/>
    <w:qFormat/>
    <w:rsid w:val="00150F12"/>
    <w:pPr>
      <w:spacing w:after="0" w:line="240" w:lineRule="auto"/>
    </w:pPr>
  </w:style>
  <w:style w:type="paragraph" w:styleId="a8">
    <w:name w:val="Normal (Web)"/>
    <w:basedOn w:val="a"/>
    <w:uiPriority w:val="99"/>
    <w:semiHidden/>
    <w:unhideWhenUsed/>
    <w:rsid w:val="000C30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817A7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17A78"/>
  </w:style>
  <w:style w:type="paragraph" w:styleId="ab">
    <w:name w:val="footer"/>
    <w:basedOn w:val="a"/>
    <w:link w:val="ac"/>
    <w:uiPriority w:val="99"/>
    <w:unhideWhenUsed/>
    <w:rsid w:val="00817A7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17A78"/>
  </w:style>
  <w:style w:type="character" w:customStyle="1" w:styleId="10">
    <w:name w:val="Заголовок 1 Знак"/>
    <w:basedOn w:val="a0"/>
    <w:link w:val="1"/>
    <w:uiPriority w:val="9"/>
    <w:rsid w:val="00DF3176"/>
    <w:rPr>
      <w:rFonts w:asciiTheme="majorHAnsi" w:eastAsiaTheme="majorEastAsia" w:hAnsiTheme="majorHAnsi" w:cstheme="majorBidi"/>
      <w:b/>
      <w:bCs/>
      <w:color w:val="365F91" w:themeColor="accent1" w:themeShade="BF"/>
      <w:sz w:val="28"/>
      <w:szCs w:val="28"/>
    </w:rPr>
  </w:style>
  <w:style w:type="paragraph" w:styleId="ad">
    <w:name w:val="TOC Heading"/>
    <w:basedOn w:val="1"/>
    <w:next w:val="a"/>
    <w:uiPriority w:val="39"/>
    <w:unhideWhenUsed/>
    <w:qFormat/>
    <w:rsid w:val="001C0798"/>
    <w:pPr>
      <w:outlineLvl w:val="9"/>
    </w:pPr>
  </w:style>
  <w:style w:type="paragraph" w:styleId="11">
    <w:name w:val="toc 1"/>
    <w:basedOn w:val="a"/>
    <w:next w:val="a"/>
    <w:autoRedefine/>
    <w:uiPriority w:val="39"/>
    <w:unhideWhenUsed/>
    <w:rsid w:val="001C0798"/>
    <w:pPr>
      <w:spacing w:after="100"/>
    </w:pPr>
  </w:style>
  <w:style w:type="paragraph" w:styleId="ae">
    <w:name w:val="Balloon Text"/>
    <w:basedOn w:val="a"/>
    <w:link w:val="af"/>
    <w:uiPriority w:val="99"/>
    <w:semiHidden/>
    <w:unhideWhenUsed/>
    <w:rsid w:val="001C079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C0798"/>
    <w:rPr>
      <w:rFonts w:ascii="Tahoma" w:hAnsi="Tahoma" w:cs="Tahoma"/>
      <w:sz w:val="16"/>
      <w:szCs w:val="16"/>
    </w:rPr>
  </w:style>
  <w:style w:type="character" w:customStyle="1" w:styleId="apple-converted-space">
    <w:name w:val="apple-converted-space"/>
    <w:basedOn w:val="a0"/>
    <w:rsid w:val="009836E3"/>
  </w:style>
  <w:style w:type="paragraph" w:styleId="af0">
    <w:name w:val="endnote text"/>
    <w:basedOn w:val="a"/>
    <w:link w:val="af1"/>
    <w:uiPriority w:val="99"/>
    <w:semiHidden/>
    <w:unhideWhenUsed/>
    <w:rsid w:val="00E70EC8"/>
    <w:pPr>
      <w:spacing w:after="0" w:line="240" w:lineRule="auto"/>
    </w:pPr>
    <w:rPr>
      <w:sz w:val="20"/>
      <w:szCs w:val="20"/>
    </w:rPr>
  </w:style>
  <w:style w:type="character" w:customStyle="1" w:styleId="af1">
    <w:name w:val="Текст концевой сноски Знак"/>
    <w:basedOn w:val="a0"/>
    <w:link w:val="af0"/>
    <w:uiPriority w:val="99"/>
    <w:semiHidden/>
    <w:rsid w:val="00E70EC8"/>
    <w:rPr>
      <w:sz w:val="20"/>
      <w:szCs w:val="20"/>
    </w:rPr>
  </w:style>
  <w:style w:type="character" w:styleId="af2">
    <w:name w:val="endnote reference"/>
    <w:basedOn w:val="a0"/>
    <w:uiPriority w:val="99"/>
    <w:semiHidden/>
    <w:unhideWhenUsed/>
    <w:rsid w:val="00E70EC8"/>
    <w:rPr>
      <w:vertAlign w:val="superscript"/>
    </w:rPr>
  </w:style>
  <w:style w:type="character" w:customStyle="1" w:styleId="30">
    <w:name w:val="Заголовок 3 Знак"/>
    <w:basedOn w:val="a0"/>
    <w:link w:val="3"/>
    <w:uiPriority w:val="9"/>
    <w:semiHidden/>
    <w:rsid w:val="006B7E69"/>
    <w:rPr>
      <w:rFonts w:asciiTheme="majorHAnsi" w:eastAsiaTheme="majorEastAsia" w:hAnsiTheme="majorHAnsi" w:cstheme="majorBidi"/>
      <w:b/>
      <w:bCs/>
      <w:color w:val="4F81BD" w:themeColor="accent1"/>
    </w:rPr>
  </w:style>
  <w:style w:type="paragraph" w:styleId="af3">
    <w:name w:val="List Paragraph"/>
    <w:basedOn w:val="a"/>
    <w:uiPriority w:val="34"/>
    <w:qFormat/>
    <w:rsid w:val="009A6BA7"/>
    <w:pPr>
      <w:ind w:left="720"/>
      <w:contextualSpacing/>
    </w:pPr>
  </w:style>
</w:styles>
</file>

<file path=word/webSettings.xml><?xml version="1.0" encoding="utf-8"?>
<w:webSettings xmlns:r="http://schemas.openxmlformats.org/officeDocument/2006/relationships" xmlns:w="http://schemas.openxmlformats.org/wordprocessingml/2006/main">
  <w:divs>
    <w:div w:id="8677034">
      <w:bodyDiv w:val="1"/>
      <w:marLeft w:val="0"/>
      <w:marRight w:val="0"/>
      <w:marTop w:val="0"/>
      <w:marBottom w:val="0"/>
      <w:divBdr>
        <w:top w:val="none" w:sz="0" w:space="0" w:color="auto"/>
        <w:left w:val="none" w:sz="0" w:space="0" w:color="auto"/>
        <w:bottom w:val="none" w:sz="0" w:space="0" w:color="auto"/>
        <w:right w:val="none" w:sz="0" w:space="0" w:color="auto"/>
      </w:divBdr>
    </w:div>
    <w:div w:id="21980507">
      <w:bodyDiv w:val="1"/>
      <w:marLeft w:val="0"/>
      <w:marRight w:val="0"/>
      <w:marTop w:val="0"/>
      <w:marBottom w:val="0"/>
      <w:divBdr>
        <w:top w:val="none" w:sz="0" w:space="0" w:color="auto"/>
        <w:left w:val="none" w:sz="0" w:space="0" w:color="auto"/>
        <w:bottom w:val="none" w:sz="0" w:space="0" w:color="auto"/>
        <w:right w:val="none" w:sz="0" w:space="0" w:color="auto"/>
      </w:divBdr>
    </w:div>
    <w:div w:id="27219604">
      <w:bodyDiv w:val="1"/>
      <w:marLeft w:val="0"/>
      <w:marRight w:val="0"/>
      <w:marTop w:val="0"/>
      <w:marBottom w:val="0"/>
      <w:divBdr>
        <w:top w:val="none" w:sz="0" w:space="0" w:color="auto"/>
        <w:left w:val="none" w:sz="0" w:space="0" w:color="auto"/>
        <w:bottom w:val="none" w:sz="0" w:space="0" w:color="auto"/>
        <w:right w:val="none" w:sz="0" w:space="0" w:color="auto"/>
      </w:divBdr>
    </w:div>
    <w:div w:id="35014608">
      <w:bodyDiv w:val="1"/>
      <w:marLeft w:val="0"/>
      <w:marRight w:val="0"/>
      <w:marTop w:val="0"/>
      <w:marBottom w:val="0"/>
      <w:divBdr>
        <w:top w:val="none" w:sz="0" w:space="0" w:color="auto"/>
        <w:left w:val="none" w:sz="0" w:space="0" w:color="auto"/>
        <w:bottom w:val="none" w:sz="0" w:space="0" w:color="auto"/>
        <w:right w:val="none" w:sz="0" w:space="0" w:color="auto"/>
      </w:divBdr>
    </w:div>
    <w:div w:id="45027222">
      <w:bodyDiv w:val="1"/>
      <w:marLeft w:val="0"/>
      <w:marRight w:val="0"/>
      <w:marTop w:val="0"/>
      <w:marBottom w:val="0"/>
      <w:divBdr>
        <w:top w:val="none" w:sz="0" w:space="0" w:color="auto"/>
        <w:left w:val="none" w:sz="0" w:space="0" w:color="auto"/>
        <w:bottom w:val="none" w:sz="0" w:space="0" w:color="auto"/>
        <w:right w:val="none" w:sz="0" w:space="0" w:color="auto"/>
      </w:divBdr>
    </w:div>
    <w:div w:id="73669032">
      <w:bodyDiv w:val="1"/>
      <w:marLeft w:val="0"/>
      <w:marRight w:val="0"/>
      <w:marTop w:val="0"/>
      <w:marBottom w:val="0"/>
      <w:divBdr>
        <w:top w:val="none" w:sz="0" w:space="0" w:color="auto"/>
        <w:left w:val="none" w:sz="0" w:space="0" w:color="auto"/>
        <w:bottom w:val="none" w:sz="0" w:space="0" w:color="auto"/>
        <w:right w:val="none" w:sz="0" w:space="0" w:color="auto"/>
      </w:divBdr>
    </w:div>
    <w:div w:id="84888832">
      <w:bodyDiv w:val="1"/>
      <w:marLeft w:val="0"/>
      <w:marRight w:val="0"/>
      <w:marTop w:val="0"/>
      <w:marBottom w:val="0"/>
      <w:divBdr>
        <w:top w:val="none" w:sz="0" w:space="0" w:color="auto"/>
        <w:left w:val="none" w:sz="0" w:space="0" w:color="auto"/>
        <w:bottom w:val="none" w:sz="0" w:space="0" w:color="auto"/>
        <w:right w:val="none" w:sz="0" w:space="0" w:color="auto"/>
      </w:divBdr>
    </w:div>
    <w:div w:id="102843217">
      <w:bodyDiv w:val="1"/>
      <w:marLeft w:val="0"/>
      <w:marRight w:val="0"/>
      <w:marTop w:val="0"/>
      <w:marBottom w:val="0"/>
      <w:divBdr>
        <w:top w:val="none" w:sz="0" w:space="0" w:color="auto"/>
        <w:left w:val="none" w:sz="0" w:space="0" w:color="auto"/>
        <w:bottom w:val="none" w:sz="0" w:space="0" w:color="auto"/>
        <w:right w:val="none" w:sz="0" w:space="0" w:color="auto"/>
      </w:divBdr>
    </w:div>
    <w:div w:id="113132784">
      <w:bodyDiv w:val="1"/>
      <w:marLeft w:val="0"/>
      <w:marRight w:val="0"/>
      <w:marTop w:val="0"/>
      <w:marBottom w:val="0"/>
      <w:divBdr>
        <w:top w:val="none" w:sz="0" w:space="0" w:color="auto"/>
        <w:left w:val="none" w:sz="0" w:space="0" w:color="auto"/>
        <w:bottom w:val="none" w:sz="0" w:space="0" w:color="auto"/>
        <w:right w:val="none" w:sz="0" w:space="0" w:color="auto"/>
      </w:divBdr>
    </w:div>
    <w:div w:id="125203818">
      <w:bodyDiv w:val="1"/>
      <w:marLeft w:val="0"/>
      <w:marRight w:val="0"/>
      <w:marTop w:val="0"/>
      <w:marBottom w:val="0"/>
      <w:divBdr>
        <w:top w:val="none" w:sz="0" w:space="0" w:color="auto"/>
        <w:left w:val="none" w:sz="0" w:space="0" w:color="auto"/>
        <w:bottom w:val="none" w:sz="0" w:space="0" w:color="auto"/>
        <w:right w:val="none" w:sz="0" w:space="0" w:color="auto"/>
      </w:divBdr>
    </w:div>
    <w:div w:id="139158305">
      <w:bodyDiv w:val="1"/>
      <w:marLeft w:val="0"/>
      <w:marRight w:val="0"/>
      <w:marTop w:val="0"/>
      <w:marBottom w:val="0"/>
      <w:divBdr>
        <w:top w:val="none" w:sz="0" w:space="0" w:color="auto"/>
        <w:left w:val="none" w:sz="0" w:space="0" w:color="auto"/>
        <w:bottom w:val="none" w:sz="0" w:space="0" w:color="auto"/>
        <w:right w:val="none" w:sz="0" w:space="0" w:color="auto"/>
      </w:divBdr>
    </w:div>
    <w:div w:id="139688657">
      <w:bodyDiv w:val="1"/>
      <w:marLeft w:val="0"/>
      <w:marRight w:val="0"/>
      <w:marTop w:val="0"/>
      <w:marBottom w:val="0"/>
      <w:divBdr>
        <w:top w:val="none" w:sz="0" w:space="0" w:color="auto"/>
        <w:left w:val="none" w:sz="0" w:space="0" w:color="auto"/>
        <w:bottom w:val="none" w:sz="0" w:space="0" w:color="auto"/>
        <w:right w:val="none" w:sz="0" w:space="0" w:color="auto"/>
      </w:divBdr>
    </w:div>
    <w:div w:id="168446414">
      <w:bodyDiv w:val="1"/>
      <w:marLeft w:val="0"/>
      <w:marRight w:val="0"/>
      <w:marTop w:val="0"/>
      <w:marBottom w:val="0"/>
      <w:divBdr>
        <w:top w:val="none" w:sz="0" w:space="0" w:color="auto"/>
        <w:left w:val="none" w:sz="0" w:space="0" w:color="auto"/>
        <w:bottom w:val="none" w:sz="0" w:space="0" w:color="auto"/>
        <w:right w:val="none" w:sz="0" w:space="0" w:color="auto"/>
      </w:divBdr>
    </w:div>
    <w:div w:id="185560359">
      <w:bodyDiv w:val="1"/>
      <w:marLeft w:val="0"/>
      <w:marRight w:val="0"/>
      <w:marTop w:val="0"/>
      <w:marBottom w:val="0"/>
      <w:divBdr>
        <w:top w:val="none" w:sz="0" w:space="0" w:color="auto"/>
        <w:left w:val="none" w:sz="0" w:space="0" w:color="auto"/>
        <w:bottom w:val="none" w:sz="0" w:space="0" w:color="auto"/>
        <w:right w:val="none" w:sz="0" w:space="0" w:color="auto"/>
      </w:divBdr>
    </w:div>
    <w:div w:id="201139397">
      <w:bodyDiv w:val="1"/>
      <w:marLeft w:val="0"/>
      <w:marRight w:val="0"/>
      <w:marTop w:val="0"/>
      <w:marBottom w:val="0"/>
      <w:divBdr>
        <w:top w:val="none" w:sz="0" w:space="0" w:color="auto"/>
        <w:left w:val="none" w:sz="0" w:space="0" w:color="auto"/>
        <w:bottom w:val="none" w:sz="0" w:space="0" w:color="auto"/>
        <w:right w:val="none" w:sz="0" w:space="0" w:color="auto"/>
      </w:divBdr>
    </w:div>
    <w:div w:id="204296240">
      <w:bodyDiv w:val="1"/>
      <w:marLeft w:val="0"/>
      <w:marRight w:val="0"/>
      <w:marTop w:val="0"/>
      <w:marBottom w:val="0"/>
      <w:divBdr>
        <w:top w:val="none" w:sz="0" w:space="0" w:color="auto"/>
        <w:left w:val="none" w:sz="0" w:space="0" w:color="auto"/>
        <w:bottom w:val="none" w:sz="0" w:space="0" w:color="auto"/>
        <w:right w:val="none" w:sz="0" w:space="0" w:color="auto"/>
      </w:divBdr>
    </w:div>
    <w:div w:id="204417137">
      <w:bodyDiv w:val="1"/>
      <w:marLeft w:val="0"/>
      <w:marRight w:val="0"/>
      <w:marTop w:val="0"/>
      <w:marBottom w:val="0"/>
      <w:divBdr>
        <w:top w:val="none" w:sz="0" w:space="0" w:color="auto"/>
        <w:left w:val="none" w:sz="0" w:space="0" w:color="auto"/>
        <w:bottom w:val="none" w:sz="0" w:space="0" w:color="auto"/>
        <w:right w:val="none" w:sz="0" w:space="0" w:color="auto"/>
      </w:divBdr>
    </w:div>
    <w:div w:id="232010851">
      <w:bodyDiv w:val="1"/>
      <w:marLeft w:val="0"/>
      <w:marRight w:val="0"/>
      <w:marTop w:val="0"/>
      <w:marBottom w:val="0"/>
      <w:divBdr>
        <w:top w:val="none" w:sz="0" w:space="0" w:color="auto"/>
        <w:left w:val="none" w:sz="0" w:space="0" w:color="auto"/>
        <w:bottom w:val="none" w:sz="0" w:space="0" w:color="auto"/>
        <w:right w:val="none" w:sz="0" w:space="0" w:color="auto"/>
      </w:divBdr>
    </w:div>
    <w:div w:id="249586927">
      <w:bodyDiv w:val="1"/>
      <w:marLeft w:val="0"/>
      <w:marRight w:val="0"/>
      <w:marTop w:val="0"/>
      <w:marBottom w:val="0"/>
      <w:divBdr>
        <w:top w:val="none" w:sz="0" w:space="0" w:color="auto"/>
        <w:left w:val="none" w:sz="0" w:space="0" w:color="auto"/>
        <w:bottom w:val="none" w:sz="0" w:space="0" w:color="auto"/>
        <w:right w:val="none" w:sz="0" w:space="0" w:color="auto"/>
      </w:divBdr>
    </w:div>
    <w:div w:id="255749748">
      <w:bodyDiv w:val="1"/>
      <w:marLeft w:val="0"/>
      <w:marRight w:val="0"/>
      <w:marTop w:val="0"/>
      <w:marBottom w:val="0"/>
      <w:divBdr>
        <w:top w:val="none" w:sz="0" w:space="0" w:color="auto"/>
        <w:left w:val="none" w:sz="0" w:space="0" w:color="auto"/>
        <w:bottom w:val="none" w:sz="0" w:space="0" w:color="auto"/>
        <w:right w:val="none" w:sz="0" w:space="0" w:color="auto"/>
      </w:divBdr>
    </w:div>
    <w:div w:id="267853776">
      <w:bodyDiv w:val="1"/>
      <w:marLeft w:val="0"/>
      <w:marRight w:val="0"/>
      <w:marTop w:val="0"/>
      <w:marBottom w:val="0"/>
      <w:divBdr>
        <w:top w:val="none" w:sz="0" w:space="0" w:color="auto"/>
        <w:left w:val="none" w:sz="0" w:space="0" w:color="auto"/>
        <w:bottom w:val="none" w:sz="0" w:space="0" w:color="auto"/>
        <w:right w:val="none" w:sz="0" w:space="0" w:color="auto"/>
      </w:divBdr>
    </w:div>
    <w:div w:id="290063681">
      <w:bodyDiv w:val="1"/>
      <w:marLeft w:val="0"/>
      <w:marRight w:val="0"/>
      <w:marTop w:val="0"/>
      <w:marBottom w:val="0"/>
      <w:divBdr>
        <w:top w:val="none" w:sz="0" w:space="0" w:color="auto"/>
        <w:left w:val="none" w:sz="0" w:space="0" w:color="auto"/>
        <w:bottom w:val="none" w:sz="0" w:space="0" w:color="auto"/>
        <w:right w:val="none" w:sz="0" w:space="0" w:color="auto"/>
      </w:divBdr>
    </w:div>
    <w:div w:id="297419951">
      <w:bodyDiv w:val="1"/>
      <w:marLeft w:val="0"/>
      <w:marRight w:val="0"/>
      <w:marTop w:val="0"/>
      <w:marBottom w:val="0"/>
      <w:divBdr>
        <w:top w:val="none" w:sz="0" w:space="0" w:color="auto"/>
        <w:left w:val="none" w:sz="0" w:space="0" w:color="auto"/>
        <w:bottom w:val="none" w:sz="0" w:space="0" w:color="auto"/>
        <w:right w:val="none" w:sz="0" w:space="0" w:color="auto"/>
      </w:divBdr>
    </w:div>
    <w:div w:id="299582444">
      <w:bodyDiv w:val="1"/>
      <w:marLeft w:val="0"/>
      <w:marRight w:val="0"/>
      <w:marTop w:val="0"/>
      <w:marBottom w:val="0"/>
      <w:divBdr>
        <w:top w:val="none" w:sz="0" w:space="0" w:color="auto"/>
        <w:left w:val="none" w:sz="0" w:space="0" w:color="auto"/>
        <w:bottom w:val="none" w:sz="0" w:space="0" w:color="auto"/>
        <w:right w:val="none" w:sz="0" w:space="0" w:color="auto"/>
      </w:divBdr>
    </w:div>
    <w:div w:id="303051017">
      <w:bodyDiv w:val="1"/>
      <w:marLeft w:val="0"/>
      <w:marRight w:val="0"/>
      <w:marTop w:val="0"/>
      <w:marBottom w:val="0"/>
      <w:divBdr>
        <w:top w:val="none" w:sz="0" w:space="0" w:color="auto"/>
        <w:left w:val="none" w:sz="0" w:space="0" w:color="auto"/>
        <w:bottom w:val="none" w:sz="0" w:space="0" w:color="auto"/>
        <w:right w:val="none" w:sz="0" w:space="0" w:color="auto"/>
      </w:divBdr>
    </w:div>
    <w:div w:id="317074741">
      <w:bodyDiv w:val="1"/>
      <w:marLeft w:val="0"/>
      <w:marRight w:val="0"/>
      <w:marTop w:val="0"/>
      <w:marBottom w:val="0"/>
      <w:divBdr>
        <w:top w:val="none" w:sz="0" w:space="0" w:color="auto"/>
        <w:left w:val="none" w:sz="0" w:space="0" w:color="auto"/>
        <w:bottom w:val="none" w:sz="0" w:space="0" w:color="auto"/>
        <w:right w:val="none" w:sz="0" w:space="0" w:color="auto"/>
      </w:divBdr>
    </w:div>
    <w:div w:id="330371293">
      <w:bodyDiv w:val="1"/>
      <w:marLeft w:val="0"/>
      <w:marRight w:val="0"/>
      <w:marTop w:val="0"/>
      <w:marBottom w:val="0"/>
      <w:divBdr>
        <w:top w:val="none" w:sz="0" w:space="0" w:color="auto"/>
        <w:left w:val="none" w:sz="0" w:space="0" w:color="auto"/>
        <w:bottom w:val="none" w:sz="0" w:space="0" w:color="auto"/>
        <w:right w:val="none" w:sz="0" w:space="0" w:color="auto"/>
      </w:divBdr>
    </w:div>
    <w:div w:id="343174273">
      <w:bodyDiv w:val="1"/>
      <w:marLeft w:val="0"/>
      <w:marRight w:val="0"/>
      <w:marTop w:val="0"/>
      <w:marBottom w:val="0"/>
      <w:divBdr>
        <w:top w:val="none" w:sz="0" w:space="0" w:color="auto"/>
        <w:left w:val="none" w:sz="0" w:space="0" w:color="auto"/>
        <w:bottom w:val="none" w:sz="0" w:space="0" w:color="auto"/>
        <w:right w:val="none" w:sz="0" w:space="0" w:color="auto"/>
      </w:divBdr>
    </w:div>
    <w:div w:id="343438963">
      <w:bodyDiv w:val="1"/>
      <w:marLeft w:val="0"/>
      <w:marRight w:val="0"/>
      <w:marTop w:val="0"/>
      <w:marBottom w:val="0"/>
      <w:divBdr>
        <w:top w:val="none" w:sz="0" w:space="0" w:color="auto"/>
        <w:left w:val="none" w:sz="0" w:space="0" w:color="auto"/>
        <w:bottom w:val="none" w:sz="0" w:space="0" w:color="auto"/>
        <w:right w:val="none" w:sz="0" w:space="0" w:color="auto"/>
      </w:divBdr>
    </w:div>
    <w:div w:id="346251373">
      <w:bodyDiv w:val="1"/>
      <w:marLeft w:val="0"/>
      <w:marRight w:val="0"/>
      <w:marTop w:val="0"/>
      <w:marBottom w:val="0"/>
      <w:divBdr>
        <w:top w:val="none" w:sz="0" w:space="0" w:color="auto"/>
        <w:left w:val="none" w:sz="0" w:space="0" w:color="auto"/>
        <w:bottom w:val="none" w:sz="0" w:space="0" w:color="auto"/>
        <w:right w:val="none" w:sz="0" w:space="0" w:color="auto"/>
      </w:divBdr>
    </w:div>
    <w:div w:id="347410676">
      <w:bodyDiv w:val="1"/>
      <w:marLeft w:val="0"/>
      <w:marRight w:val="0"/>
      <w:marTop w:val="0"/>
      <w:marBottom w:val="0"/>
      <w:divBdr>
        <w:top w:val="none" w:sz="0" w:space="0" w:color="auto"/>
        <w:left w:val="none" w:sz="0" w:space="0" w:color="auto"/>
        <w:bottom w:val="none" w:sz="0" w:space="0" w:color="auto"/>
        <w:right w:val="none" w:sz="0" w:space="0" w:color="auto"/>
      </w:divBdr>
    </w:div>
    <w:div w:id="350452636">
      <w:bodyDiv w:val="1"/>
      <w:marLeft w:val="0"/>
      <w:marRight w:val="0"/>
      <w:marTop w:val="0"/>
      <w:marBottom w:val="0"/>
      <w:divBdr>
        <w:top w:val="none" w:sz="0" w:space="0" w:color="auto"/>
        <w:left w:val="none" w:sz="0" w:space="0" w:color="auto"/>
        <w:bottom w:val="none" w:sz="0" w:space="0" w:color="auto"/>
        <w:right w:val="none" w:sz="0" w:space="0" w:color="auto"/>
      </w:divBdr>
    </w:div>
    <w:div w:id="379718786">
      <w:bodyDiv w:val="1"/>
      <w:marLeft w:val="0"/>
      <w:marRight w:val="0"/>
      <w:marTop w:val="0"/>
      <w:marBottom w:val="0"/>
      <w:divBdr>
        <w:top w:val="none" w:sz="0" w:space="0" w:color="auto"/>
        <w:left w:val="none" w:sz="0" w:space="0" w:color="auto"/>
        <w:bottom w:val="none" w:sz="0" w:space="0" w:color="auto"/>
        <w:right w:val="none" w:sz="0" w:space="0" w:color="auto"/>
      </w:divBdr>
    </w:div>
    <w:div w:id="402794872">
      <w:bodyDiv w:val="1"/>
      <w:marLeft w:val="0"/>
      <w:marRight w:val="0"/>
      <w:marTop w:val="0"/>
      <w:marBottom w:val="0"/>
      <w:divBdr>
        <w:top w:val="none" w:sz="0" w:space="0" w:color="auto"/>
        <w:left w:val="none" w:sz="0" w:space="0" w:color="auto"/>
        <w:bottom w:val="none" w:sz="0" w:space="0" w:color="auto"/>
        <w:right w:val="none" w:sz="0" w:space="0" w:color="auto"/>
      </w:divBdr>
    </w:div>
    <w:div w:id="408885765">
      <w:bodyDiv w:val="1"/>
      <w:marLeft w:val="0"/>
      <w:marRight w:val="0"/>
      <w:marTop w:val="0"/>
      <w:marBottom w:val="0"/>
      <w:divBdr>
        <w:top w:val="none" w:sz="0" w:space="0" w:color="auto"/>
        <w:left w:val="none" w:sz="0" w:space="0" w:color="auto"/>
        <w:bottom w:val="none" w:sz="0" w:space="0" w:color="auto"/>
        <w:right w:val="none" w:sz="0" w:space="0" w:color="auto"/>
      </w:divBdr>
    </w:div>
    <w:div w:id="411247063">
      <w:bodyDiv w:val="1"/>
      <w:marLeft w:val="0"/>
      <w:marRight w:val="0"/>
      <w:marTop w:val="0"/>
      <w:marBottom w:val="0"/>
      <w:divBdr>
        <w:top w:val="none" w:sz="0" w:space="0" w:color="auto"/>
        <w:left w:val="none" w:sz="0" w:space="0" w:color="auto"/>
        <w:bottom w:val="none" w:sz="0" w:space="0" w:color="auto"/>
        <w:right w:val="none" w:sz="0" w:space="0" w:color="auto"/>
      </w:divBdr>
    </w:div>
    <w:div w:id="449016682">
      <w:bodyDiv w:val="1"/>
      <w:marLeft w:val="0"/>
      <w:marRight w:val="0"/>
      <w:marTop w:val="0"/>
      <w:marBottom w:val="0"/>
      <w:divBdr>
        <w:top w:val="none" w:sz="0" w:space="0" w:color="auto"/>
        <w:left w:val="none" w:sz="0" w:space="0" w:color="auto"/>
        <w:bottom w:val="none" w:sz="0" w:space="0" w:color="auto"/>
        <w:right w:val="none" w:sz="0" w:space="0" w:color="auto"/>
      </w:divBdr>
    </w:div>
    <w:div w:id="464274088">
      <w:bodyDiv w:val="1"/>
      <w:marLeft w:val="0"/>
      <w:marRight w:val="0"/>
      <w:marTop w:val="0"/>
      <w:marBottom w:val="0"/>
      <w:divBdr>
        <w:top w:val="none" w:sz="0" w:space="0" w:color="auto"/>
        <w:left w:val="none" w:sz="0" w:space="0" w:color="auto"/>
        <w:bottom w:val="none" w:sz="0" w:space="0" w:color="auto"/>
        <w:right w:val="none" w:sz="0" w:space="0" w:color="auto"/>
      </w:divBdr>
    </w:div>
    <w:div w:id="509636782">
      <w:bodyDiv w:val="1"/>
      <w:marLeft w:val="0"/>
      <w:marRight w:val="0"/>
      <w:marTop w:val="0"/>
      <w:marBottom w:val="0"/>
      <w:divBdr>
        <w:top w:val="none" w:sz="0" w:space="0" w:color="auto"/>
        <w:left w:val="none" w:sz="0" w:space="0" w:color="auto"/>
        <w:bottom w:val="none" w:sz="0" w:space="0" w:color="auto"/>
        <w:right w:val="none" w:sz="0" w:space="0" w:color="auto"/>
      </w:divBdr>
    </w:div>
    <w:div w:id="521434692">
      <w:bodyDiv w:val="1"/>
      <w:marLeft w:val="0"/>
      <w:marRight w:val="0"/>
      <w:marTop w:val="0"/>
      <w:marBottom w:val="0"/>
      <w:divBdr>
        <w:top w:val="none" w:sz="0" w:space="0" w:color="auto"/>
        <w:left w:val="none" w:sz="0" w:space="0" w:color="auto"/>
        <w:bottom w:val="none" w:sz="0" w:space="0" w:color="auto"/>
        <w:right w:val="none" w:sz="0" w:space="0" w:color="auto"/>
      </w:divBdr>
    </w:div>
    <w:div w:id="539241580">
      <w:bodyDiv w:val="1"/>
      <w:marLeft w:val="0"/>
      <w:marRight w:val="0"/>
      <w:marTop w:val="0"/>
      <w:marBottom w:val="0"/>
      <w:divBdr>
        <w:top w:val="none" w:sz="0" w:space="0" w:color="auto"/>
        <w:left w:val="none" w:sz="0" w:space="0" w:color="auto"/>
        <w:bottom w:val="none" w:sz="0" w:space="0" w:color="auto"/>
        <w:right w:val="none" w:sz="0" w:space="0" w:color="auto"/>
      </w:divBdr>
    </w:div>
    <w:div w:id="565267438">
      <w:bodyDiv w:val="1"/>
      <w:marLeft w:val="0"/>
      <w:marRight w:val="0"/>
      <w:marTop w:val="0"/>
      <w:marBottom w:val="0"/>
      <w:divBdr>
        <w:top w:val="none" w:sz="0" w:space="0" w:color="auto"/>
        <w:left w:val="none" w:sz="0" w:space="0" w:color="auto"/>
        <w:bottom w:val="none" w:sz="0" w:space="0" w:color="auto"/>
        <w:right w:val="none" w:sz="0" w:space="0" w:color="auto"/>
      </w:divBdr>
    </w:div>
    <w:div w:id="574972692">
      <w:bodyDiv w:val="1"/>
      <w:marLeft w:val="0"/>
      <w:marRight w:val="0"/>
      <w:marTop w:val="0"/>
      <w:marBottom w:val="0"/>
      <w:divBdr>
        <w:top w:val="none" w:sz="0" w:space="0" w:color="auto"/>
        <w:left w:val="none" w:sz="0" w:space="0" w:color="auto"/>
        <w:bottom w:val="none" w:sz="0" w:space="0" w:color="auto"/>
        <w:right w:val="none" w:sz="0" w:space="0" w:color="auto"/>
      </w:divBdr>
    </w:div>
    <w:div w:id="596334228">
      <w:bodyDiv w:val="1"/>
      <w:marLeft w:val="0"/>
      <w:marRight w:val="0"/>
      <w:marTop w:val="0"/>
      <w:marBottom w:val="0"/>
      <w:divBdr>
        <w:top w:val="none" w:sz="0" w:space="0" w:color="auto"/>
        <w:left w:val="none" w:sz="0" w:space="0" w:color="auto"/>
        <w:bottom w:val="none" w:sz="0" w:space="0" w:color="auto"/>
        <w:right w:val="none" w:sz="0" w:space="0" w:color="auto"/>
      </w:divBdr>
    </w:div>
    <w:div w:id="598223059">
      <w:bodyDiv w:val="1"/>
      <w:marLeft w:val="0"/>
      <w:marRight w:val="0"/>
      <w:marTop w:val="0"/>
      <w:marBottom w:val="0"/>
      <w:divBdr>
        <w:top w:val="none" w:sz="0" w:space="0" w:color="auto"/>
        <w:left w:val="none" w:sz="0" w:space="0" w:color="auto"/>
        <w:bottom w:val="none" w:sz="0" w:space="0" w:color="auto"/>
        <w:right w:val="none" w:sz="0" w:space="0" w:color="auto"/>
      </w:divBdr>
    </w:div>
    <w:div w:id="635917202">
      <w:bodyDiv w:val="1"/>
      <w:marLeft w:val="0"/>
      <w:marRight w:val="0"/>
      <w:marTop w:val="0"/>
      <w:marBottom w:val="0"/>
      <w:divBdr>
        <w:top w:val="none" w:sz="0" w:space="0" w:color="auto"/>
        <w:left w:val="none" w:sz="0" w:space="0" w:color="auto"/>
        <w:bottom w:val="none" w:sz="0" w:space="0" w:color="auto"/>
        <w:right w:val="none" w:sz="0" w:space="0" w:color="auto"/>
      </w:divBdr>
    </w:div>
    <w:div w:id="654723896">
      <w:bodyDiv w:val="1"/>
      <w:marLeft w:val="0"/>
      <w:marRight w:val="0"/>
      <w:marTop w:val="0"/>
      <w:marBottom w:val="0"/>
      <w:divBdr>
        <w:top w:val="none" w:sz="0" w:space="0" w:color="auto"/>
        <w:left w:val="none" w:sz="0" w:space="0" w:color="auto"/>
        <w:bottom w:val="none" w:sz="0" w:space="0" w:color="auto"/>
        <w:right w:val="none" w:sz="0" w:space="0" w:color="auto"/>
      </w:divBdr>
    </w:div>
    <w:div w:id="662702127">
      <w:bodyDiv w:val="1"/>
      <w:marLeft w:val="0"/>
      <w:marRight w:val="0"/>
      <w:marTop w:val="0"/>
      <w:marBottom w:val="0"/>
      <w:divBdr>
        <w:top w:val="none" w:sz="0" w:space="0" w:color="auto"/>
        <w:left w:val="none" w:sz="0" w:space="0" w:color="auto"/>
        <w:bottom w:val="none" w:sz="0" w:space="0" w:color="auto"/>
        <w:right w:val="none" w:sz="0" w:space="0" w:color="auto"/>
      </w:divBdr>
    </w:div>
    <w:div w:id="665789044">
      <w:bodyDiv w:val="1"/>
      <w:marLeft w:val="0"/>
      <w:marRight w:val="0"/>
      <w:marTop w:val="0"/>
      <w:marBottom w:val="0"/>
      <w:divBdr>
        <w:top w:val="none" w:sz="0" w:space="0" w:color="auto"/>
        <w:left w:val="none" w:sz="0" w:space="0" w:color="auto"/>
        <w:bottom w:val="none" w:sz="0" w:space="0" w:color="auto"/>
        <w:right w:val="none" w:sz="0" w:space="0" w:color="auto"/>
      </w:divBdr>
    </w:div>
    <w:div w:id="666904809">
      <w:bodyDiv w:val="1"/>
      <w:marLeft w:val="0"/>
      <w:marRight w:val="0"/>
      <w:marTop w:val="0"/>
      <w:marBottom w:val="0"/>
      <w:divBdr>
        <w:top w:val="none" w:sz="0" w:space="0" w:color="auto"/>
        <w:left w:val="none" w:sz="0" w:space="0" w:color="auto"/>
        <w:bottom w:val="none" w:sz="0" w:space="0" w:color="auto"/>
        <w:right w:val="none" w:sz="0" w:space="0" w:color="auto"/>
      </w:divBdr>
    </w:div>
    <w:div w:id="668944543">
      <w:bodyDiv w:val="1"/>
      <w:marLeft w:val="0"/>
      <w:marRight w:val="0"/>
      <w:marTop w:val="0"/>
      <w:marBottom w:val="0"/>
      <w:divBdr>
        <w:top w:val="none" w:sz="0" w:space="0" w:color="auto"/>
        <w:left w:val="none" w:sz="0" w:space="0" w:color="auto"/>
        <w:bottom w:val="none" w:sz="0" w:space="0" w:color="auto"/>
        <w:right w:val="none" w:sz="0" w:space="0" w:color="auto"/>
      </w:divBdr>
    </w:div>
    <w:div w:id="682367463">
      <w:bodyDiv w:val="1"/>
      <w:marLeft w:val="0"/>
      <w:marRight w:val="0"/>
      <w:marTop w:val="0"/>
      <w:marBottom w:val="0"/>
      <w:divBdr>
        <w:top w:val="none" w:sz="0" w:space="0" w:color="auto"/>
        <w:left w:val="none" w:sz="0" w:space="0" w:color="auto"/>
        <w:bottom w:val="none" w:sz="0" w:space="0" w:color="auto"/>
        <w:right w:val="none" w:sz="0" w:space="0" w:color="auto"/>
      </w:divBdr>
    </w:div>
    <w:div w:id="682511239">
      <w:bodyDiv w:val="1"/>
      <w:marLeft w:val="0"/>
      <w:marRight w:val="0"/>
      <w:marTop w:val="0"/>
      <w:marBottom w:val="0"/>
      <w:divBdr>
        <w:top w:val="none" w:sz="0" w:space="0" w:color="auto"/>
        <w:left w:val="none" w:sz="0" w:space="0" w:color="auto"/>
        <w:bottom w:val="none" w:sz="0" w:space="0" w:color="auto"/>
        <w:right w:val="none" w:sz="0" w:space="0" w:color="auto"/>
      </w:divBdr>
    </w:div>
    <w:div w:id="687027103">
      <w:bodyDiv w:val="1"/>
      <w:marLeft w:val="0"/>
      <w:marRight w:val="0"/>
      <w:marTop w:val="0"/>
      <w:marBottom w:val="0"/>
      <w:divBdr>
        <w:top w:val="none" w:sz="0" w:space="0" w:color="auto"/>
        <w:left w:val="none" w:sz="0" w:space="0" w:color="auto"/>
        <w:bottom w:val="none" w:sz="0" w:space="0" w:color="auto"/>
        <w:right w:val="none" w:sz="0" w:space="0" w:color="auto"/>
      </w:divBdr>
    </w:div>
    <w:div w:id="688024856">
      <w:bodyDiv w:val="1"/>
      <w:marLeft w:val="0"/>
      <w:marRight w:val="0"/>
      <w:marTop w:val="0"/>
      <w:marBottom w:val="0"/>
      <w:divBdr>
        <w:top w:val="none" w:sz="0" w:space="0" w:color="auto"/>
        <w:left w:val="none" w:sz="0" w:space="0" w:color="auto"/>
        <w:bottom w:val="none" w:sz="0" w:space="0" w:color="auto"/>
        <w:right w:val="none" w:sz="0" w:space="0" w:color="auto"/>
      </w:divBdr>
    </w:div>
    <w:div w:id="696465064">
      <w:bodyDiv w:val="1"/>
      <w:marLeft w:val="0"/>
      <w:marRight w:val="0"/>
      <w:marTop w:val="0"/>
      <w:marBottom w:val="0"/>
      <w:divBdr>
        <w:top w:val="none" w:sz="0" w:space="0" w:color="auto"/>
        <w:left w:val="none" w:sz="0" w:space="0" w:color="auto"/>
        <w:bottom w:val="none" w:sz="0" w:space="0" w:color="auto"/>
        <w:right w:val="none" w:sz="0" w:space="0" w:color="auto"/>
      </w:divBdr>
    </w:div>
    <w:div w:id="716784941">
      <w:bodyDiv w:val="1"/>
      <w:marLeft w:val="0"/>
      <w:marRight w:val="0"/>
      <w:marTop w:val="0"/>
      <w:marBottom w:val="0"/>
      <w:divBdr>
        <w:top w:val="none" w:sz="0" w:space="0" w:color="auto"/>
        <w:left w:val="none" w:sz="0" w:space="0" w:color="auto"/>
        <w:bottom w:val="none" w:sz="0" w:space="0" w:color="auto"/>
        <w:right w:val="none" w:sz="0" w:space="0" w:color="auto"/>
      </w:divBdr>
    </w:div>
    <w:div w:id="730884952">
      <w:bodyDiv w:val="1"/>
      <w:marLeft w:val="0"/>
      <w:marRight w:val="0"/>
      <w:marTop w:val="0"/>
      <w:marBottom w:val="0"/>
      <w:divBdr>
        <w:top w:val="none" w:sz="0" w:space="0" w:color="auto"/>
        <w:left w:val="none" w:sz="0" w:space="0" w:color="auto"/>
        <w:bottom w:val="none" w:sz="0" w:space="0" w:color="auto"/>
        <w:right w:val="none" w:sz="0" w:space="0" w:color="auto"/>
      </w:divBdr>
    </w:div>
    <w:div w:id="751701524">
      <w:bodyDiv w:val="1"/>
      <w:marLeft w:val="0"/>
      <w:marRight w:val="0"/>
      <w:marTop w:val="0"/>
      <w:marBottom w:val="0"/>
      <w:divBdr>
        <w:top w:val="none" w:sz="0" w:space="0" w:color="auto"/>
        <w:left w:val="none" w:sz="0" w:space="0" w:color="auto"/>
        <w:bottom w:val="none" w:sz="0" w:space="0" w:color="auto"/>
        <w:right w:val="none" w:sz="0" w:space="0" w:color="auto"/>
      </w:divBdr>
    </w:div>
    <w:div w:id="756679777">
      <w:bodyDiv w:val="1"/>
      <w:marLeft w:val="0"/>
      <w:marRight w:val="0"/>
      <w:marTop w:val="0"/>
      <w:marBottom w:val="0"/>
      <w:divBdr>
        <w:top w:val="none" w:sz="0" w:space="0" w:color="auto"/>
        <w:left w:val="none" w:sz="0" w:space="0" w:color="auto"/>
        <w:bottom w:val="none" w:sz="0" w:space="0" w:color="auto"/>
        <w:right w:val="none" w:sz="0" w:space="0" w:color="auto"/>
      </w:divBdr>
    </w:div>
    <w:div w:id="764375385">
      <w:bodyDiv w:val="1"/>
      <w:marLeft w:val="0"/>
      <w:marRight w:val="0"/>
      <w:marTop w:val="0"/>
      <w:marBottom w:val="0"/>
      <w:divBdr>
        <w:top w:val="none" w:sz="0" w:space="0" w:color="auto"/>
        <w:left w:val="none" w:sz="0" w:space="0" w:color="auto"/>
        <w:bottom w:val="none" w:sz="0" w:space="0" w:color="auto"/>
        <w:right w:val="none" w:sz="0" w:space="0" w:color="auto"/>
      </w:divBdr>
    </w:div>
    <w:div w:id="773676385">
      <w:bodyDiv w:val="1"/>
      <w:marLeft w:val="0"/>
      <w:marRight w:val="0"/>
      <w:marTop w:val="0"/>
      <w:marBottom w:val="0"/>
      <w:divBdr>
        <w:top w:val="none" w:sz="0" w:space="0" w:color="auto"/>
        <w:left w:val="none" w:sz="0" w:space="0" w:color="auto"/>
        <w:bottom w:val="none" w:sz="0" w:space="0" w:color="auto"/>
        <w:right w:val="none" w:sz="0" w:space="0" w:color="auto"/>
      </w:divBdr>
    </w:div>
    <w:div w:id="775291484">
      <w:bodyDiv w:val="1"/>
      <w:marLeft w:val="0"/>
      <w:marRight w:val="0"/>
      <w:marTop w:val="0"/>
      <w:marBottom w:val="0"/>
      <w:divBdr>
        <w:top w:val="none" w:sz="0" w:space="0" w:color="auto"/>
        <w:left w:val="none" w:sz="0" w:space="0" w:color="auto"/>
        <w:bottom w:val="none" w:sz="0" w:space="0" w:color="auto"/>
        <w:right w:val="none" w:sz="0" w:space="0" w:color="auto"/>
      </w:divBdr>
    </w:div>
    <w:div w:id="792552298">
      <w:bodyDiv w:val="1"/>
      <w:marLeft w:val="0"/>
      <w:marRight w:val="0"/>
      <w:marTop w:val="0"/>
      <w:marBottom w:val="0"/>
      <w:divBdr>
        <w:top w:val="none" w:sz="0" w:space="0" w:color="auto"/>
        <w:left w:val="none" w:sz="0" w:space="0" w:color="auto"/>
        <w:bottom w:val="none" w:sz="0" w:space="0" w:color="auto"/>
        <w:right w:val="none" w:sz="0" w:space="0" w:color="auto"/>
      </w:divBdr>
    </w:div>
    <w:div w:id="801266612">
      <w:bodyDiv w:val="1"/>
      <w:marLeft w:val="0"/>
      <w:marRight w:val="0"/>
      <w:marTop w:val="0"/>
      <w:marBottom w:val="0"/>
      <w:divBdr>
        <w:top w:val="none" w:sz="0" w:space="0" w:color="auto"/>
        <w:left w:val="none" w:sz="0" w:space="0" w:color="auto"/>
        <w:bottom w:val="none" w:sz="0" w:space="0" w:color="auto"/>
        <w:right w:val="none" w:sz="0" w:space="0" w:color="auto"/>
      </w:divBdr>
    </w:div>
    <w:div w:id="804153243">
      <w:bodyDiv w:val="1"/>
      <w:marLeft w:val="0"/>
      <w:marRight w:val="0"/>
      <w:marTop w:val="0"/>
      <w:marBottom w:val="0"/>
      <w:divBdr>
        <w:top w:val="none" w:sz="0" w:space="0" w:color="auto"/>
        <w:left w:val="none" w:sz="0" w:space="0" w:color="auto"/>
        <w:bottom w:val="none" w:sz="0" w:space="0" w:color="auto"/>
        <w:right w:val="none" w:sz="0" w:space="0" w:color="auto"/>
      </w:divBdr>
    </w:div>
    <w:div w:id="817459848">
      <w:bodyDiv w:val="1"/>
      <w:marLeft w:val="0"/>
      <w:marRight w:val="0"/>
      <w:marTop w:val="0"/>
      <w:marBottom w:val="0"/>
      <w:divBdr>
        <w:top w:val="none" w:sz="0" w:space="0" w:color="auto"/>
        <w:left w:val="none" w:sz="0" w:space="0" w:color="auto"/>
        <w:bottom w:val="none" w:sz="0" w:space="0" w:color="auto"/>
        <w:right w:val="none" w:sz="0" w:space="0" w:color="auto"/>
      </w:divBdr>
    </w:div>
    <w:div w:id="855382872">
      <w:bodyDiv w:val="1"/>
      <w:marLeft w:val="0"/>
      <w:marRight w:val="0"/>
      <w:marTop w:val="0"/>
      <w:marBottom w:val="0"/>
      <w:divBdr>
        <w:top w:val="none" w:sz="0" w:space="0" w:color="auto"/>
        <w:left w:val="none" w:sz="0" w:space="0" w:color="auto"/>
        <w:bottom w:val="none" w:sz="0" w:space="0" w:color="auto"/>
        <w:right w:val="none" w:sz="0" w:space="0" w:color="auto"/>
      </w:divBdr>
    </w:div>
    <w:div w:id="908614429">
      <w:bodyDiv w:val="1"/>
      <w:marLeft w:val="0"/>
      <w:marRight w:val="0"/>
      <w:marTop w:val="0"/>
      <w:marBottom w:val="0"/>
      <w:divBdr>
        <w:top w:val="none" w:sz="0" w:space="0" w:color="auto"/>
        <w:left w:val="none" w:sz="0" w:space="0" w:color="auto"/>
        <w:bottom w:val="none" w:sz="0" w:space="0" w:color="auto"/>
        <w:right w:val="none" w:sz="0" w:space="0" w:color="auto"/>
      </w:divBdr>
    </w:div>
    <w:div w:id="911811852">
      <w:bodyDiv w:val="1"/>
      <w:marLeft w:val="0"/>
      <w:marRight w:val="0"/>
      <w:marTop w:val="0"/>
      <w:marBottom w:val="0"/>
      <w:divBdr>
        <w:top w:val="none" w:sz="0" w:space="0" w:color="auto"/>
        <w:left w:val="none" w:sz="0" w:space="0" w:color="auto"/>
        <w:bottom w:val="none" w:sz="0" w:space="0" w:color="auto"/>
        <w:right w:val="none" w:sz="0" w:space="0" w:color="auto"/>
      </w:divBdr>
    </w:div>
    <w:div w:id="917667291">
      <w:bodyDiv w:val="1"/>
      <w:marLeft w:val="0"/>
      <w:marRight w:val="0"/>
      <w:marTop w:val="0"/>
      <w:marBottom w:val="0"/>
      <w:divBdr>
        <w:top w:val="none" w:sz="0" w:space="0" w:color="auto"/>
        <w:left w:val="none" w:sz="0" w:space="0" w:color="auto"/>
        <w:bottom w:val="none" w:sz="0" w:space="0" w:color="auto"/>
        <w:right w:val="none" w:sz="0" w:space="0" w:color="auto"/>
      </w:divBdr>
    </w:div>
    <w:div w:id="929242657">
      <w:bodyDiv w:val="1"/>
      <w:marLeft w:val="0"/>
      <w:marRight w:val="0"/>
      <w:marTop w:val="0"/>
      <w:marBottom w:val="0"/>
      <w:divBdr>
        <w:top w:val="none" w:sz="0" w:space="0" w:color="auto"/>
        <w:left w:val="none" w:sz="0" w:space="0" w:color="auto"/>
        <w:bottom w:val="none" w:sz="0" w:space="0" w:color="auto"/>
        <w:right w:val="none" w:sz="0" w:space="0" w:color="auto"/>
      </w:divBdr>
    </w:div>
    <w:div w:id="931935628">
      <w:bodyDiv w:val="1"/>
      <w:marLeft w:val="0"/>
      <w:marRight w:val="0"/>
      <w:marTop w:val="0"/>
      <w:marBottom w:val="0"/>
      <w:divBdr>
        <w:top w:val="none" w:sz="0" w:space="0" w:color="auto"/>
        <w:left w:val="none" w:sz="0" w:space="0" w:color="auto"/>
        <w:bottom w:val="none" w:sz="0" w:space="0" w:color="auto"/>
        <w:right w:val="none" w:sz="0" w:space="0" w:color="auto"/>
      </w:divBdr>
    </w:div>
    <w:div w:id="950824313">
      <w:bodyDiv w:val="1"/>
      <w:marLeft w:val="0"/>
      <w:marRight w:val="0"/>
      <w:marTop w:val="0"/>
      <w:marBottom w:val="0"/>
      <w:divBdr>
        <w:top w:val="none" w:sz="0" w:space="0" w:color="auto"/>
        <w:left w:val="none" w:sz="0" w:space="0" w:color="auto"/>
        <w:bottom w:val="none" w:sz="0" w:space="0" w:color="auto"/>
        <w:right w:val="none" w:sz="0" w:space="0" w:color="auto"/>
      </w:divBdr>
    </w:div>
    <w:div w:id="960645189">
      <w:bodyDiv w:val="1"/>
      <w:marLeft w:val="0"/>
      <w:marRight w:val="0"/>
      <w:marTop w:val="0"/>
      <w:marBottom w:val="0"/>
      <w:divBdr>
        <w:top w:val="none" w:sz="0" w:space="0" w:color="auto"/>
        <w:left w:val="none" w:sz="0" w:space="0" w:color="auto"/>
        <w:bottom w:val="none" w:sz="0" w:space="0" w:color="auto"/>
        <w:right w:val="none" w:sz="0" w:space="0" w:color="auto"/>
      </w:divBdr>
    </w:div>
    <w:div w:id="973751120">
      <w:bodyDiv w:val="1"/>
      <w:marLeft w:val="0"/>
      <w:marRight w:val="0"/>
      <w:marTop w:val="0"/>
      <w:marBottom w:val="0"/>
      <w:divBdr>
        <w:top w:val="none" w:sz="0" w:space="0" w:color="auto"/>
        <w:left w:val="none" w:sz="0" w:space="0" w:color="auto"/>
        <w:bottom w:val="none" w:sz="0" w:space="0" w:color="auto"/>
        <w:right w:val="none" w:sz="0" w:space="0" w:color="auto"/>
      </w:divBdr>
    </w:div>
    <w:div w:id="974412316">
      <w:bodyDiv w:val="1"/>
      <w:marLeft w:val="0"/>
      <w:marRight w:val="0"/>
      <w:marTop w:val="0"/>
      <w:marBottom w:val="0"/>
      <w:divBdr>
        <w:top w:val="none" w:sz="0" w:space="0" w:color="auto"/>
        <w:left w:val="none" w:sz="0" w:space="0" w:color="auto"/>
        <w:bottom w:val="none" w:sz="0" w:space="0" w:color="auto"/>
        <w:right w:val="none" w:sz="0" w:space="0" w:color="auto"/>
      </w:divBdr>
    </w:div>
    <w:div w:id="975446934">
      <w:bodyDiv w:val="1"/>
      <w:marLeft w:val="0"/>
      <w:marRight w:val="0"/>
      <w:marTop w:val="0"/>
      <w:marBottom w:val="0"/>
      <w:divBdr>
        <w:top w:val="none" w:sz="0" w:space="0" w:color="auto"/>
        <w:left w:val="none" w:sz="0" w:space="0" w:color="auto"/>
        <w:bottom w:val="none" w:sz="0" w:space="0" w:color="auto"/>
        <w:right w:val="none" w:sz="0" w:space="0" w:color="auto"/>
      </w:divBdr>
    </w:div>
    <w:div w:id="991564990">
      <w:bodyDiv w:val="1"/>
      <w:marLeft w:val="0"/>
      <w:marRight w:val="0"/>
      <w:marTop w:val="0"/>
      <w:marBottom w:val="0"/>
      <w:divBdr>
        <w:top w:val="none" w:sz="0" w:space="0" w:color="auto"/>
        <w:left w:val="none" w:sz="0" w:space="0" w:color="auto"/>
        <w:bottom w:val="none" w:sz="0" w:space="0" w:color="auto"/>
        <w:right w:val="none" w:sz="0" w:space="0" w:color="auto"/>
      </w:divBdr>
    </w:div>
    <w:div w:id="994643744">
      <w:bodyDiv w:val="1"/>
      <w:marLeft w:val="0"/>
      <w:marRight w:val="0"/>
      <w:marTop w:val="0"/>
      <w:marBottom w:val="0"/>
      <w:divBdr>
        <w:top w:val="none" w:sz="0" w:space="0" w:color="auto"/>
        <w:left w:val="none" w:sz="0" w:space="0" w:color="auto"/>
        <w:bottom w:val="none" w:sz="0" w:space="0" w:color="auto"/>
        <w:right w:val="none" w:sz="0" w:space="0" w:color="auto"/>
      </w:divBdr>
    </w:div>
    <w:div w:id="1008022594">
      <w:bodyDiv w:val="1"/>
      <w:marLeft w:val="0"/>
      <w:marRight w:val="0"/>
      <w:marTop w:val="0"/>
      <w:marBottom w:val="0"/>
      <w:divBdr>
        <w:top w:val="none" w:sz="0" w:space="0" w:color="auto"/>
        <w:left w:val="none" w:sz="0" w:space="0" w:color="auto"/>
        <w:bottom w:val="none" w:sz="0" w:space="0" w:color="auto"/>
        <w:right w:val="none" w:sz="0" w:space="0" w:color="auto"/>
      </w:divBdr>
    </w:div>
    <w:div w:id="1022051968">
      <w:bodyDiv w:val="1"/>
      <w:marLeft w:val="0"/>
      <w:marRight w:val="0"/>
      <w:marTop w:val="0"/>
      <w:marBottom w:val="0"/>
      <w:divBdr>
        <w:top w:val="none" w:sz="0" w:space="0" w:color="auto"/>
        <w:left w:val="none" w:sz="0" w:space="0" w:color="auto"/>
        <w:bottom w:val="none" w:sz="0" w:space="0" w:color="auto"/>
        <w:right w:val="none" w:sz="0" w:space="0" w:color="auto"/>
      </w:divBdr>
    </w:div>
    <w:div w:id="1026636197">
      <w:bodyDiv w:val="1"/>
      <w:marLeft w:val="0"/>
      <w:marRight w:val="0"/>
      <w:marTop w:val="0"/>
      <w:marBottom w:val="0"/>
      <w:divBdr>
        <w:top w:val="none" w:sz="0" w:space="0" w:color="auto"/>
        <w:left w:val="none" w:sz="0" w:space="0" w:color="auto"/>
        <w:bottom w:val="none" w:sz="0" w:space="0" w:color="auto"/>
        <w:right w:val="none" w:sz="0" w:space="0" w:color="auto"/>
      </w:divBdr>
    </w:div>
    <w:div w:id="1027953044">
      <w:bodyDiv w:val="1"/>
      <w:marLeft w:val="0"/>
      <w:marRight w:val="0"/>
      <w:marTop w:val="0"/>
      <w:marBottom w:val="0"/>
      <w:divBdr>
        <w:top w:val="none" w:sz="0" w:space="0" w:color="auto"/>
        <w:left w:val="none" w:sz="0" w:space="0" w:color="auto"/>
        <w:bottom w:val="none" w:sz="0" w:space="0" w:color="auto"/>
        <w:right w:val="none" w:sz="0" w:space="0" w:color="auto"/>
      </w:divBdr>
    </w:div>
    <w:div w:id="1053045176">
      <w:bodyDiv w:val="1"/>
      <w:marLeft w:val="0"/>
      <w:marRight w:val="0"/>
      <w:marTop w:val="0"/>
      <w:marBottom w:val="0"/>
      <w:divBdr>
        <w:top w:val="none" w:sz="0" w:space="0" w:color="auto"/>
        <w:left w:val="none" w:sz="0" w:space="0" w:color="auto"/>
        <w:bottom w:val="none" w:sz="0" w:space="0" w:color="auto"/>
        <w:right w:val="none" w:sz="0" w:space="0" w:color="auto"/>
      </w:divBdr>
    </w:div>
    <w:div w:id="1084842142">
      <w:bodyDiv w:val="1"/>
      <w:marLeft w:val="0"/>
      <w:marRight w:val="0"/>
      <w:marTop w:val="0"/>
      <w:marBottom w:val="0"/>
      <w:divBdr>
        <w:top w:val="none" w:sz="0" w:space="0" w:color="auto"/>
        <w:left w:val="none" w:sz="0" w:space="0" w:color="auto"/>
        <w:bottom w:val="none" w:sz="0" w:space="0" w:color="auto"/>
        <w:right w:val="none" w:sz="0" w:space="0" w:color="auto"/>
      </w:divBdr>
    </w:div>
    <w:div w:id="1087073962">
      <w:bodyDiv w:val="1"/>
      <w:marLeft w:val="0"/>
      <w:marRight w:val="0"/>
      <w:marTop w:val="0"/>
      <w:marBottom w:val="0"/>
      <w:divBdr>
        <w:top w:val="none" w:sz="0" w:space="0" w:color="auto"/>
        <w:left w:val="none" w:sz="0" w:space="0" w:color="auto"/>
        <w:bottom w:val="none" w:sz="0" w:space="0" w:color="auto"/>
        <w:right w:val="none" w:sz="0" w:space="0" w:color="auto"/>
      </w:divBdr>
    </w:div>
    <w:div w:id="1100905516">
      <w:bodyDiv w:val="1"/>
      <w:marLeft w:val="0"/>
      <w:marRight w:val="0"/>
      <w:marTop w:val="0"/>
      <w:marBottom w:val="0"/>
      <w:divBdr>
        <w:top w:val="none" w:sz="0" w:space="0" w:color="auto"/>
        <w:left w:val="none" w:sz="0" w:space="0" w:color="auto"/>
        <w:bottom w:val="none" w:sz="0" w:space="0" w:color="auto"/>
        <w:right w:val="none" w:sz="0" w:space="0" w:color="auto"/>
      </w:divBdr>
    </w:div>
    <w:div w:id="1102384689">
      <w:bodyDiv w:val="1"/>
      <w:marLeft w:val="0"/>
      <w:marRight w:val="0"/>
      <w:marTop w:val="0"/>
      <w:marBottom w:val="0"/>
      <w:divBdr>
        <w:top w:val="none" w:sz="0" w:space="0" w:color="auto"/>
        <w:left w:val="none" w:sz="0" w:space="0" w:color="auto"/>
        <w:bottom w:val="none" w:sz="0" w:space="0" w:color="auto"/>
        <w:right w:val="none" w:sz="0" w:space="0" w:color="auto"/>
      </w:divBdr>
    </w:div>
    <w:div w:id="1103959806">
      <w:bodyDiv w:val="1"/>
      <w:marLeft w:val="0"/>
      <w:marRight w:val="0"/>
      <w:marTop w:val="0"/>
      <w:marBottom w:val="0"/>
      <w:divBdr>
        <w:top w:val="none" w:sz="0" w:space="0" w:color="auto"/>
        <w:left w:val="none" w:sz="0" w:space="0" w:color="auto"/>
        <w:bottom w:val="none" w:sz="0" w:space="0" w:color="auto"/>
        <w:right w:val="none" w:sz="0" w:space="0" w:color="auto"/>
      </w:divBdr>
    </w:div>
    <w:div w:id="1115294878">
      <w:bodyDiv w:val="1"/>
      <w:marLeft w:val="0"/>
      <w:marRight w:val="0"/>
      <w:marTop w:val="0"/>
      <w:marBottom w:val="0"/>
      <w:divBdr>
        <w:top w:val="none" w:sz="0" w:space="0" w:color="auto"/>
        <w:left w:val="none" w:sz="0" w:space="0" w:color="auto"/>
        <w:bottom w:val="none" w:sz="0" w:space="0" w:color="auto"/>
        <w:right w:val="none" w:sz="0" w:space="0" w:color="auto"/>
      </w:divBdr>
    </w:div>
    <w:div w:id="1131439719">
      <w:bodyDiv w:val="1"/>
      <w:marLeft w:val="0"/>
      <w:marRight w:val="0"/>
      <w:marTop w:val="0"/>
      <w:marBottom w:val="0"/>
      <w:divBdr>
        <w:top w:val="none" w:sz="0" w:space="0" w:color="auto"/>
        <w:left w:val="none" w:sz="0" w:space="0" w:color="auto"/>
        <w:bottom w:val="none" w:sz="0" w:space="0" w:color="auto"/>
        <w:right w:val="none" w:sz="0" w:space="0" w:color="auto"/>
      </w:divBdr>
    </w:div>
    <w:div w:id="1134055881">
      <w:bodyDiv w:val="1"/>
      <w:marLeft w:val="0"/>
      <w:marRight w:val="0"/>
      <w:marTop w:val="0"/>
      <w:marBottom w:val="0"/>
      <w:divBdr>
        <w:top w:val="none" w:sz="0" w:space="0" w:color="auto"/>
        <w:left w:val="none" w:sz="0" w:space="0" w:color="auto"/>
        <w:bottom w:val="none" w:sz="0" w:space="0" w:color="auto"/>
        <w:right w:val="none" w:sz="0" w:space="0" w:color="auto"/>
      </w:divBdr>
    </w:div>
    <w:div w:id="1134441943">
      <w:bodyDiv w:val="1"/>
      <w:marLeft w:val="0"/>
      <w:marRight w:val="0"/>
      <w:marTop w:val="0"/>
      <w:marBottom w:val="0"/>
      <w:divBdr>
        <w:top w:val="none" w:sz="0" w:space="0" w:color="auto"/>
        <w:left w:val="none" w:sz="0" w:space="0" w:color="auto"/>
        <w:bottom w:val="none" w:sz="0" w:space="0" w:color="auto"/>
        <w:right w:val="none" w:sz="0" w:space="0" w:color="auto"/>
      </w:divBdr>
    </w:div>
    <w:div w:id="1160971403">
      <w:bodyDiv w:val="1"/>
      <w:marLeft w:val="0"/>
      <w:marRight w:val="0"/>
      <w:marTop w:val="0"/>
      <w:marBottom w:val="0"/>
      <w:divBdr>
        <w:top w:val="none" w:sz="0" w:space="0" w:color="auto"/>
        <w:left w:val="none" w:sz="0" w:space="0" w:color="auto"/>
        <w:bottom w:val="none" w:sz="0" w:space="0" w:color="auto"/>
        <w:right w:val="none" w:sz="0" w:space="0" w:color="auto"/>
      </w:divBdr>
    </w:div>
    <w:div w:id="1174683477">
      <w:bodyDiv w:val="1"/>
      <w:marLeft w:val="0"/>
      <w:marRight w:val="0"/>
      <w:marTop w:val="0"/>
      <w:marBottom w:val="0"/>
      <w:divBdr>
        <w:top w:val="none" w:sz="0" w:space="0" w:color="auto"/>
        <w:left w:val="none" w:sz="0" w:space="0" w:color="auto"/>
        <w:bottom w:val="none" w:sz="0" w:space="0" w:color="auto"/>
        <w:right w:val="none" w:sz="0" w:space="0" w:color="auto"/>
      </w:divBdr>
    </w:div>
    <w:div w:id="1184395557">
      <w:bodyDiv w:val="1"/>
      <w:marLeft w:val="0"/>
      <w:marRight w:val="0"/>
      <w:marTop w:val="0"/>
      <w:marBottom w:val="0"/>
      <w:divBdr>
        <w:top w:val="none" w:sz="0" w:space="0" w:color="auto"/>
        <w:left w:val="none" w:sz="0" w:space="0" w:color="auto"/>
        <w:bottom w:val="none" w:sz="0" w:space="0" w:color="auto"/>
        <w:right w:val="none" w:sz="0" w:space="0" w:color="auto"/>
      </w:divBdr>
    </w:div>
    <w:div w:id="1191528481">
      <w:bodyDiv w:val="1"/>
      <w:marLeft w:val="0"/>
      <w:marRight w:val="0"/>
      <w:marTop w:val="0"/>
      <w:marBottom w:val="0"/>
      <w:divBdr>
        <w:top w:val="none" w:sz="0" w:space="0" w:color="auto"/>
        <w:left w:val="none" w:sz="0" w:space="0" w:color="auto"/>
        <w:bottom w:val="none" w:sz="0" w:space="0" w:color="auto"/>
        <w:right w:val="none" w:sz="0" w:space="0" w:color="auto"/>
      </w:divBdr>
    </w:div>
    <w:div w:id="1214073380">
      <w:bodyDiv w:val="1"/>
      <w:marLeft w:val="0"/>
      <w:marRight w:val="0"/>
      <w:marTop w:val="0"/>
      <w:marBottom w:val="0"/>
      <w:divBdr>
        <w:top w:val="none" w:sz="0" w:space="0" w:color="auto"/>
        <w:left w:val="none" w:sz="0" w:space="0" w:color="auto"/>
        <w:bottom w:val="none" w:sz="0" w:space="0" w:color="auto"/>
        <w:right w:val="none" w:sz="0" w:space="0" w:color="auto"/>
      </w:divBdr>
    </w:div>
    <w:div w:id="1253271430">
      <w:bodyDiv w:val="1"/>
      <w:marLeft w:val="0"/>
      <w:marRight w:val="0"/>
      <w:marTop w:val="0"/>
      <w:marBottom w:val="0"/>
      <w:divBdr>
        <w:top w:val="none" w:sz="0" w:space="0" w:color="auto"/>
        <w:left w:val="none" w:sz="0" w:space="0" w:color="auto"/>
        <w:bottom w:val="none" w:sz="0" w:space="0" w:color="auto"/>
        <w:right w:val="none" w:sz="0" w:space="0" w:color="auto"/>
      </w:divBdr>
    </w:div>
    <w:div w:id="1266228079">
      <w:bodyDiv w:val="1"/>
      <w:marLeft w:val="0"/>
      <w:marRight w:val="0"/>
      <w:marTop w:val="0"/>
      <w:marBottom w:val="0"/>
      <w:divBdr>
        <w:top w:val="none" w:sz="0" w:space="0" w:color="auto"/>
        <w:left w:val="none" w:sz="0" w:space="0" w:color="auto"/>
        <w:bottom w:val="none" w:sz="0" w:space="0" w:color="auto"/>
        <w:right w:val="none" w:sz="0" w:space="0" w:color="auto"/>
      </w:divBdr>
    </w:div>
    <w:div w:id="1268000932">
      <w:bodyDiv w:val="1"/>
      <w:marLeft w:val="0"/>
      <w:marRight w:val="0"/>
      <w:marTop w:val="0"/>
      <w:marBottom w:val="0"/>
      <w:divBdr>
        <w:top w:val="none" w:sz="0" w:space="0" w:color="auto"/>
        <w:left w:val="none" w:sz="0" w:space="0" w:color="auto"/>
        <w:bottom w:val="none" w:sz="0" w:space="0" w:color="auto"/>
        <w:right w:val="none" w:sz="0" w:space="0" w:color="auto"/>
      </w:divBdr>
    </w:div>
    <w:div w:id="1299217763">
      <w:bodyDiv w:val="1"/>
      <w:marLeft w:val="0"/>
      <w:marRight w:val="0"/>
      <w:marTop w:val="0"/>
      <w:marBottom w:val="0"/>
      <w:divBdr>
        <w:top w:val="none" w:sz="0" w:space="0" w:color="auto"/>
        <w:left w:val="none" w:sz="0" w:space="0" w:color="auto"/>
        <w:bottom w:val="none" w:sz="0" w:space="0" w:color="auto"/>
        <w:right w:val="none" w:sz="0" w:space="0" w:color="auto"/>
      </w:divBdr>
    </w:div>
    <w:div w:id="1306159819">
      <w:bodyDiv w:val="1"/>
      <w:marLeft w:val="0"/>
      <w:marRight w:val="0"/>
      <w:marTop w:val="0"/>
      <w:marBottom w:val="0"/>
      <w:divBdr>
        <w:top w:val="none" w:sz="0" w:space="0" w:color="auto"/>
        <w:left w:val="none" w:sz="0" w:space="0" w:color="auto"/>
        <w:bottom w:val="none" w:sz="0" w:space="0" w:color="auto"/>
        <w:right w:val="none" w:sz="0" w:space="0" w:color="auto"/>
      </w:divBdr>
    </w:div>
    <w:div w:id="1321928582">
      <w:bodyDiv w:val="1"/>
      <w:marLeft w:val="0"/>
      <w:marRight w:val="0"/>
      <w:marTop w:val="0"/>
      <w:marBottom w:val="0"/>
      <w:divBdr>
        <w:top w:val="none" w:sz="0" w:space="0" w:color="auto"/>
        <w:left w:val="none" w:sz="0" w:space="0" w:color="auto"/>
        <w:bottom w:val="none" w:sz="0" w:space="0" w:color="auto"/>
        <w:right w:val="none" w:sz="0" w:space="0" w:color="auto"/>
      </w:divBdr>
    </w:div>
    <w:div w:id="1326858466">
      <w:bodyDiv w:val="1"/>
      <w:marLeft w:val="0"/>
      <w:marRight w:val="0"/>
      <w:marTop w:val="0"/>
      <w:marBottom w:val="0"/>
      <w:divBdr>
        <w:top w:val="none" w:sz="0" w:space="0" w:color="auto"/>
        <w:left w:val="none" w:sz="0" w:space="0" w:color="auto"/>
        <w:bottom w:val="none" w:sz="0" w:space="0" w:color="auto"/>
        <w:right w:val="none" w:sz="0" w:space="0" w:color="auto"/>
      </w:divBdr>
    </w:div>
    <w:div w:id="1335378247">
      <w:bodyDiv w:val="1"/>
      <w:marLeft w:val="0"/>
      <w:marRight w:val="0"/>
      <w:marTop w:val="0"/>
      <w:marBottom w:val="0"/>
      <w:divBdr>
        <w:top w:val="none" w:sz="0" w:space="0" w:color="auto"/>
        <w:left w:val="none" w:sz="0" w:space="0" w:color="auto"/>
        <w:bottom w:val="none" w:sz="0" w:space="0" w:color="auto"/>
        <w:right w:val="none" w:sz="0" w:space="0" w:color="auto"/>
      </w:divBdr>
    </w:div>
    <w:div w:id="1336344979">
      <w:bodyDiv w:val="1"/>
      <w:marLeft w:val="0"/>
      <w:marRight w:val="0"/>
      <w:marTop w:val="0"/>
      <w:marBottom w:val="0"/>
      <w:divBdr>
        <w:top w:val="none" w:sz="0" w:space="0" w:color="auto"/>
        <w:left w:val="none" w:sz="0" w:space="0" w:color="auto"/>
        <w:bottom w:val="none" w:sz="0" w:space="0" w:color="auto"/>
        <w:right w:val="none" w:sz="0" w:space="0" w:color="auto"/>
      </w:divBdr>
    </w:div>
    <w:div w:id="1339429154">
      <w:bodyDiv w:val="1"/>
      <w:marLeft w:val="0"/>
      <w:marRight w:val="0"/>
      <w:marTop w:val="0"/>
      <w:marBottom w:val="0"/>
      <w:divBdr>
        <w:top w:val="none" w:sz="0" w:space="0" w:color="auto"/>
        <w:left w:val="none" w:sz="0" w:space="0" w:color="auto"/>
        <w:bottom w:val="none" w:sz="0" w:space="0" w:color="auto"/>
        <w:right w:val="none" w:sz="0" w:space="0" w:color="auto"/>
      </w:divBdr>
      <w:divsChild>
        <w:div w:id="1963413205">
          <w:marLeft w:val="0"/>
          <w:marRight w:val="0"/>
          <w:marTop w:val="0"/>
          <w:marBottom w:val="0"/>
          <w:divBdr>
            <w:top w:val="none" w:sz="0" w:space="0" w:color="auto"/>
            <w:left w:val="none" w:sz="0" w:space="0" w:color="auto"/>
            <w:bottom w:val="none" w:sz="0" w:space="0" w:color="auto"/>
            <w:right w:val="none" w:sz="0" w:space="0" w:color="auto"/>
          </w:divBdr>
        </w:div>
      </w:divsChild>
    </w:div>
    <w:div w:id="1350526378">
      <w:bodyDiv w:val="1"/>
      <w:marLeft w:val="0"/>
      <w:marRight w:val="0"/>
      <w:marTop w:val="0"/>
      <w:marBottom w:val="0"/>
      <w:divBdr>
        <w:top w:val="none" w:sz="0" w:space="0" w:color="auto"/>
        <w:left w:val="none" w:sz="0" w:space="0" w:color="auto"/>
        <w:bottom w:val="none" w:sz="0" w:space="0" w:color="auto"/>
        <w:right w:val="none" w:sz="0" w:space="0" w:color="auto"/>
      </w:divBdr>
    </w:div>
    <w:div w:id="1355762913">
      <w:bodyDiv w:val="1"/>
      <w:marLeft w:val="0"/>
      <w:marRight w:val="0"/>
      <w:marTop w:val="0"/>
      <w:marBottom w:val="0"/>
      <w:divBdr>
        <w:top w:val="none" w:sz="0" w:space="0" w:color="auto"/>
        <w:left w:val="none" w:sz="0" w:space="0" w:color="auto"/>
        <w:bottom w:val="none" w:sz="0" w:space="0" w:color="auto"/>
        <w:right w:val="none" w:sz="0" w:space="0" w:color="auto"/>
      </w:divBdr>
    </w:div>
    <w:div w:id="1356081782">
      <w:bodyDiv w:val="1"/>
      <w:marLeft w:val="0"/>
      <w:marRight w:val="0"/>
      <w:marTop w:val="0"/>
      <w:marBottom w:val="0"/>
      <w:divBdr>
        <w:top w:val="none" w:sz="0" w:space="0" w:color="auto"/>
        <w:left w:val="none" w:sz="0" w:space="0" w:color="auto"/>
        <w:bottom w:val="none" w:sz="0" w:space="0" w:color="auto"/>
        <w:right w:val="none" w:sz="0" w:space="0" w:color="auto"/>
      </w:divBdr>
    </w:div>
    <w:div w:id="1358703712">
      <w:bodyDiv w:val="1"/>
      <w:marLeft w:val="0"/>
      <w:marRight w:val="0"/>
      <w:marTop w:val="0"/>
      <w:marBottom w:val="0"/>
      <w:divBdr>
        <w:top w:val="none" w:sz="0" w:space="0" w:color="auto"/>
        <w:left w:val="none" w:sz="0" w:space="0" w:color="auto"/>
        <w:bottom w:val="none" w:sz="0" w:space="0" w:color="auto"/>
        <w:right w:val="none" w:sz="0" w:space="0" w:color="auto"/>
      </w:divBdr>
    </w:div>
    <w:div w:id="1366440865">
      <w:bodyDiv w:val="1"/>
      <w:marLeft w:val="0"/>
      <w:marRight w:val="0"/>
      <w:marTop w:val="0"/>
      <w:marBottom w:val="0"/>
      <w:divBdr>
        <w:top w:val="none" w:sz="0" w:space="0" w:color="auto"/>
        <w:left w:val="none" w:sz="0" w:space="0" w:color="auto"/>
        <w:bottom w:val="none" w:sz="0" w:space="0" w:color="auto"/>
        <w:right w:val="none" w:sz="0" w:space="0" w:color="auto"/>
      </w:divBdr>
    </w:div>
    <w:div w:id="1371372529">
      <w:bodyDiv w:val="1"/>
      <w:marLeft w:val="0"/>
      <w:marRight w:val="0"/>
      <w:marTop w:val="0"/>
      <w:marBottom w:val="0"/>
      <w:divBdr>
        <w:top w:val="none" w:sz="0" w:space="0" w:color="auto"/>
        <w:left w:val="none" w:sz="0" w:space="0" w:color="auto"/>
        <w:bottom w:val="none" w:sz="0" w:space="0" w:color="auto"/>
        <w:right w:val="none" w:sz="0" w:space="0" w:color="auto"/>
      </w:divBdr>
    </w:div>
    <w:div w:id="1403484863">
      <w:bodyDiv w:val="1"/>
      <w:marLeft w:val="0"/>
      <w:marRight w:val="0"/>
      <w:marTop w:val="0"/>
      <w:marBottom w:val="0"/>
      <w:divBdr>
        <w:top w:val="none" w:sz="0" w:space="0" w:color="auto"/>
        <w:left w:val="none" w:sz="0" w:space="0" w:color="auto"/>
        <w:bottom w:val="none" w:sz="0" w:space="0" w:color="auto"/>
        <w:right w:val="none" w:sz="0" w:space="0" w:color="auto"/>
      </w:divBdr>
    </w:div>
    <w:div w:id="1417284406">
      <w:bodyDiv w:val="1"/>
      <w:marLeft w:val="0"/>
      <w:marRight w:val="0"/>
      <w:marTop w:val="0"/>
      <w:marBottom w:val="0"/>
      <w:divBdr>
        <w:top w:val="none" w:sz="0" w:space="0" w:color="auto"/>
        <w:left w:val="none" w:sz="0" w:space="0" w:color="auto"/>
        <w:bottom w:val="none" w:sz="0" w:space="0" w:color="auto"/>
        <w:right w:val="none" w:sz="0" w:space="0" w:color="auto"/>
      </w:divBdr>
    </w:div>
    <w:div w:id="1423066599">
      <w:bodyDiv w:val="1"/>
      <w:marLeft w:val="0"/>
      <w:marRight w:val="0"/>
      <w:marTop w:val="0"/>
      <w:marBottom w:val="0"/>
      <w:divBdr>
        <w:top w:val="none" w:sz="0" w:space="0" w:color="auto"/>
        <w:left w:val="none" w:sz="0" w:space="0" w:color="auto"/>
        <w:bottom w:val="none" w:sz="0" w:space="0" w:color="auto"/>
        <w:right w:val="none" w:sz="0" w:space="0" w:color="auto"/>
      </w:divBdr>
    </w:div>
    <w:div w:id="1426732691">
      <w:bodyDiv w:val="1"/>
      <w:marLeft w:val="0"/>
      <w:marRight w:val="0"/>
      <w:marTop w:val="0"/>
      <w:marBottom w:val="0"/>
      <w:divBdr>
        <w:top w:val="none" w:sz="0" w:space="0" w:color="auto"/>
        <w:left w:val="none" w:sz="0" w:space="0" w:color="auto"/>
        <w:bottom w:val="none" w:sz="0" w:space="0" w:color="auto"/>
        <w:right w:val="none" w:sz="0" w:space="0" w:color="auto"/>
      </w:divBdr>
    </w:div>
    <w:div w:id="1441560570">
      <w:bodyDiv w:val="1"/>
      <w:marLeft w:val="0"/>
      <w:marRight w:val="0"/>
      <w:marTop w:val="0"/>
      <w:marBottom w:val="0"/>
      <w:divBdr>
        <w:top w:val="none" w:sz="0" w:space="0" w:color="auto"/>
        <w:left w:val="none" w:sz="0" w:space="0" w:color="auto"/>
        <w:bottom w:val="none" w:sz="0" w:space="0" w:color="auto"/>
        <w:right w:val="none" w:sz="0" w:space="0" w:color="auto"/>
      </w:divBdr>
    </w:div>
    <w:div w:id="1442726277">
      <w:bodyDiv w:val="1"/>
      <w:marLeft w:val="0"/>
      <w:marRight w:val="0"/>
      <w:marTop w:val="0"/>
      <w:marBottom w:val="0"/>
      <w:divBdr>
        <w:top w:val="none" w:sz="0" w:space="0" w:color="auto"/>
        <w:left w:val="none" w:sz="0" w:space="0" w:color="auto"/>
        <w:bottom w:val="none" w:sz="0" w:space="0" w:color="auto"/>
        <w:right w:val="none" w:sz="0" w:space="0" w:color="auto"/>
      </w:divBdr>
    </w:div>
    <w:div w:id="1453211386">
      <w:bodyDiv w:val="1"/>
      <w:marLeft w:val="0"/>
      <w:marRight w:val="0"/>
      <w:marTop w:val="0"/>
      <w:marBottom w:val="0"/>
      <w:divBdr>
        <w:top w:val="none" w:sz="0" w:space="0" w:color="auto"/>
        <w:left w:val="none" w:sz="0" w:space="0" w:color="auto"/>
        <w:bottom w:val="none" w:sz="0" w:space="0" w:color="auto"/>
        <w:right w:val="none" w:sz="0" w:space="0" w:color="auto"/>
      </w:divBdr>
    </w:div>
    <w:div w:id="1459639519">
      <w:bodyDiv w:val="1"/>
      <w:marLeft w:val="0"/>
      <w:marRight w:val="0"/>
      <w:marTop w:val="0"/>
      <w:marBottom w:val="0"/>
      <w:divBdr>
        <w:top w:val="none" w:sz="0" w:space="0" w:color="auto"/>
        <w:left w:val="none" w:sz="0" w:space="0" w:color="auto"/>
        <w:bottom w:val="none" w:sz="0" w:space="0" w:color="auto"/>
        <w:right w:val="none" w:sz="0" w:space="0" w:color="auto"/>
      </w:divBdr>
    </w:div>
    <w:div w:id="1484656640">
      <w:bodyDiv w:val="1"/>
      <w:marLeft w:val="0"/>
      <w:marRight w:val="0"/>
      <w:marTop w:val="0"/>
      <w:marBottom w:val="0"/>
      <w:divBdr>
        <w:top w:val="none" w:sz="0" w:space="0" w:color="auto"/>
        <w:left w:val="none" w:sz="0" w:space="0" w:color="auto"/>
        <w:bottom w:val="none" w:sz="0" w:space="0" w:color="auto"/>
        <w:right w:val="none" w:sz="0" w:space="0" w:color="auto"/>
      </w:divBdr>
    </w:div>
    <w:div w:id="1492214184">
      <w:bodyDiv w:val="1"/>
      <w:marLeft w:val="0"/>
      <w:marRight w:val="0"/>
      <w:marTop w:val="0"/>
      <w:marBottom w:val="0"/>
      <w:divBdr>
        <w:top w:val="none" w:sz="0" w:space="0" w:color="auto"/>
        <w:left w:val="none" w:sz="0" w:space="0" w:color="auto"/>
        <w:bottom w:val="none" w:sz="0" w:space="0" w:color="auto"/>
        <w:right w:val="none" w:sz="0" w:space="0" w:color="auto"/>
      </w:divBdr>
    </w:div>
    <w:div w:id="1493452501">
      <w:bodyDiv w:val="1"/>
      <w:marLeft w:val="0"/>
      <w:marRight w:val="0"/>
      <w:marTop w:val="0"/>
      <w:marBottom w:val="0"/>
      <w:divBdr>
        <w:top w:val="none" w:sz="0" w:space="0" w:color="auto"/>
        <w:left w:val="none" w:sz="0" w:space="0" w:color="auto"/>
        <w:bottom w:val="none" w:sz="0" w:space="0" w:color="auto"/>
        <w:right w:val="none" w:sz="0" w:space="0" w:color="auto"/>
      </w:divBdr>
    </w:div>
    <w:div w:id="1493715598">
      <w:bodyDiv w:val="1"/>
      <w:marLeft w:val="0"/>
      <w:marRight w:val="0"/>
      <w:marTop w:val="0"/>
      <w:marBottom w:val="0"/>
      <w:divBdr>
        <w:top w:val="none" w:sz="0" w:space="0" w:color="auto"/>
        <w:left w:val="none" w:sz="0" w:space="0" w:color="auto"/>
        <w:bottom w:val="none" w:sz="0" w:space="0" w:color="auto"/>
        <w:right w:val="none" w:sz="0" w:space="0" w:color="auto"/>
      </w:divBdr>
    </w:div>
    <w:div w:id="1503545446">
      <w:bodyDiv w:val="1"/>
      <w:marLeft w:val="0"/>
      <w:marRight w:val="0"/>
      <w:marTop w:val="0"/>
      <w:marBottom w:val="0"/>
      <w:divBdr>
        <w:top w:val="none" w:sz="0" w:space="0" w:color="auto"/>
        <w:left w:val="none" w:sz="0" w:space="0" w:color="auto"/>
        <w:bottom w:val="none" w:sz="0" w:space="0" w:color="auto"/>
        <w:right w:val="none" w:sz="0" w:space="0" w:color="auto"/>
      </w:divBdr>
    </w:div>
    <w:div w:id="1522546358">
      <w:bodyDiv w:val="1"/>
      <w:marLeft w:val="0"/>
      <w:marRight w:val="0"/>
      <w:marTop w:val="0"/>
      <w:marBottom w:val="0"/>
      <w:divBdr>
        <w:top w:val="none" w:sz="0" w:space="0" w:color="auto"/>
        <w:left w:val="none" w:sz="0" w:space="0" w:color="auto"/>
        <w:bottom w:val="none" w:sz="0" w:space="0" w:color="auto"/>
        <w:right w:val="none" w:sz="0" w:space="0" w:color="auto"/>
      </w:divBdr>
    </w:div>
    <w:div w:id="1527408338">
      <w:bodyDiv w:val="1"/>
      <w:marLeft w:val="0"/>
      <w:marRight w:val="0"/>
      <w:marTop w:val="0"/>
      <w:marBottom w:val="0"/>
      <w:divBdr>
        <w:top w:val="none" w:sz="0" w:space="0" w:color="auto"/>
        <w:left w:val="none" w:sz="0" w:space="0" w:color="auto"/>
        <w:bottom w:val="none" w:sz="0" w:space="0" w:color="auto"/>
        <w:right w:val="none" w:sz="0" w:space="0" w:color="auto"/>
      </w:divBdr>
    </w:div>
    <w:div w:id="1562247558">
      <w:bodyDiv w:val="1"/>
      <w:marLeft w:val="0"/>
      <w:marRight w:val="0"/>
      <w:marTop w:val="0"/>
      <w:marBottom w:val="0"/>
      <w:divBdr>
        <w:top w:val="none" w:sz="0" w:space="0" w:color="auto"/>
        <w:left w:val="none" w:sz="0" w:space="0" w:color="auto"/>
        <w:bottom w:val="none" w:sz="0" w:space="0" w:color="auto"/>
        <w:right w:val="none" w:sz="0" w:space="0" w:color="auto"/>
      </w:divBdr>
    </w:div>
    <w:div w:id="1568760975">
      <w:bodyDiv w:val="1"/>
      <w:marLeft w:val="0"/>
      <w:marRight w:val="0"/>
      <w:marTop w:val="0"/>
      <w:marBottom w:val="0"/>
      <w:divBdr>
        <w:top w:val="none" w:sz="0" w:space="0" w:color="auto"/>
        <w:left w:val="none" w:sz="0" w:space="0" w:color="auto"/>
        <w:bottom w:val="none" w:sz="0" w:space="0" w:color="auto"/>
        <w:right w:val="none" w:sz="0" w:space="0" w:color="auto"/>
      </w:divBdr>
    </w:div>
    <w:div w:id="1576430762">
      <w:bodyDiv w:val="1"/>
      <w:marLeft w:val="0"/>
      <w:marRight w:val="0"/>
      <w:marTop w:val="0"/>
      <w:marBottom w:val="0"/>
      <w:divBdr>
        <w:top w:val="none" w:sz="0" w:space="0" w:color="auto"/>
        <w:left w:val="none" w:sz="0" w:space="0" w:color="auto"/>
        <w:bottom w:val="none" w:sz="0" w:space="0" w:color="auto"/>
        <w:right w:val="none" w:sz="0" w:space="0" w:color="auto"/>
      </w:divBdr>
    </w:div>
    <w:div w:id="1580407767">
      <w:bodyDiv w:val="1"/>
      <w:marLeft w:val="0"/>
      <w:marRight w:val="0"/>
      <w:marTop w:val="0"/>
      <w:marBottom w:val="0"/>
      <w:divBdr>
        <w:top w:val="none" w:sz="0" w:space="0" w:color="auto"/>
        <w:left w:val="none" w:sz="0" w:space="0" w:color="auto"/>
        <w:bottom w:val="none" w:sz="0" w:space="0" w:color="auto"/>
        <w:right w:val="none" w:sz="0" w:space="0" w:color="auto"/>
      </w:divBdr>
    </w:div>
    <w:div w:id="1606689421">
      <w:bodyDiv w:val="1"/>
      <w:marLeft w:val="0"/>
      <w:marRight w:val="0"/>
      <w:marTop w:val="0"/>
      <w:marBottom w:val="0"/>
      <w:divBdr>
        <w:top w:val="none" w:sz="0" w:space="0" w:color="auto"/>
        <w:left w:val="none" w:sz="0" w:space="0" w:color="auto"/>
        <w:bottom w:val="none" w:sz="0" w:space="0" w:color="auto"/>
        <w:right w:val="none" w:sz="0" w:space="0" w:color="auto"/>
      </w:divBdr>
    </w:div>
    <w:div w:id="1616861781">
      <w:bodyDiv w:val="1"/>
      <w:marLeft w:val="0"/>
      <w:marRight w:val="0"/>
      <w:marTop w:val="0"/>
      <w:marBottom w:val="0"/>
      <w:divBdr>
        <w:top w:val="none" w:sz="0" w:space="0" w:color="auto"/>
        <w:left w:val="none" w:sz="0" w:space="0" w:color="auto"/>
        <w:bottom w:val="none" w:sz="0" w:space="0" w:color="auto"/>
        <w:right w:val="none" w:sz="0" w:space="0" w:color="auto"/>
      </w:divBdr>
    </w:div>
    <w:div w:id="1628504484">
      <w:bodyDiv w:val="1"/>
      <w:marLeft w:val="0"/>
      <w:marRight w:val="0"/>
      <w:marTop w:val="0"/>
      <w:marBottom w:val="0"/>
      <w:divBdr>
        <w:top w:val="none" w:sz="0" w:space="0" w:color="auto"/>
        <w:left w:val="none" w:sz="0" w:space="0" w:color="auto"/>
        <w:bottom w:val="none" w:sz="0" w:space="0" w:color="auto"/>
        <w:right w:val="none" w:sz="0" w:space="0" w:color="auto"/>
      </w:divBdr>
    </w:div>
    <w:div w:id="1632128441">
      <w:bodyDiv w:val="1"/>
      <w:marLeft w:val="0"/>
      <w:marRight w:val="0"/>
      <w:marTop w:val="0"/>
      <w:marBottom w:val="0"/>
      <w:divBdr>
        <w:top w:val="none" w:sz="0" w:space="0" w:color="auto"/>
        <w:left w:val="none" w:sz="0" w:space="0" w:color="auto"/>
        <w:bottom w:val="none" w:sz="0" w:space="0" w:color="auto"/>
        <w:right w:val="none" w:sz="0" w:space="0" w:color="auto"/>
      </w:divBdr>
    </w:div>
    <w:div w:id="1659842414">
      <w:bodyDiv w:val="1"/>
      <w:marLeft w:val="0"/>
      <w:marRight w:val="0"/>
      <w:marTop w:val="0"/>
      <w:marBottom w:val="0"/>
      <w:divBdr>
        <w:top w:val="none" w:sz="0" w:space="0" w:color="auto"/>
        <w:left w:val="none" w:sz="0" w:space="0" w:color="auto"/>
        <w:bottom w:val="none" w:sz="0" w:space="0" w:color="auto"/>
        <w:right w:val="none" w:sz="0" w:space="0" w:color="auto"/>
      </w:divBdr>
    </w:div>
    <w:div w:id="1678921397">
      <w:bodyDiv w:val="1"/>
      <w:marLeft w:val="0"/>
      <w:marRight w:val="0"/>
      <w:marTop w:val="0"/>
      <w:marBottom w:val="0"/>
      <w:divBdr>
        <w:top w:val="none" w:sz="0" w:space="0" w:color="auto"/>
        <w:left w:val="none" w:sz="0" w:space="0" w:color="auto"/>
        <w:bottom w:val="none" w:sz="0" w:space="0" w:color="auto"/>
        <w:right w:val="none" w:sz="0" w:space="0" w:color="auto"/>
      </w:divBdr>
    </w:div>
    <w:div w:id="1682854350">
      <w:bodyDiv w:val="1"/>
      <w:marLeft w:val="0"/>
      <w:marRight w:val="0"/>
      <w:marTop w:val="0"/>
      <w:marBottom w:val="0"/>
      <w:divBdr>
        <w:top w:val="none" w:sz="0" w:space="0" w:color="auto"/>
        <w:left w:val="none" w:sz="0" w:space="0" w:color="auto"/>
        <w:bottom w:val="none" w:sz="0" w:space="0" w:color="auto"/>
        <w:right w:val="none" w:sz="0" w:space="0" w:color="auto"/>
      </w:divBdr>
    </w:div>
    <w:div w:id="1709182170">
      <w:bodyDiv w:val="1"/>
      <w:marLeft w:val="0"/>
      <w:marRight w:val="0"/>
      <w:marTop w:val="0"/>
      <w:marBottom w:val="0"/>
      <w:divBdr>
        <w:top w:val="none" w:sz="0" w:space="0" w:color="auto"/>
        <w:left w:val="none" w:sz="0" w:space="0" w:color="auto"/>
        <w:bottom w:val="none" w:sz="0" w:space="0" w:color="auto"/>
        <w:right w:val="none" w:sz="0" w:space="0" w:color="auto"/>
      </w:divBdr>
    </w:div>
    <w:div w:id="1736201926">
      <w:bodyDiv w:val="1"/>
      <w:marLeft w:val="0"/>
      <w:marRight w:val="0"/>
      <w:marTop w:val="0"/>
      <w:marBottom w:val="0"/>
      <w:divBdr>
        <w:top w:val="none" w:sz="0" w:space="0" w:color="auto"/>
        <w:left w:val="none" w:sz="0" w:space="0" w:color="auto"/>
        <w:bottom w:val="none" w:sz="0" w:space="0" w:color="auto"/>
        <w:right w:val="none" w:sz="0" w:space="0" w:color="auto"/>
      </w:divBdr>
    </w:div>
    <w:div w:id="1742407725">
      <w:bodyDiv w:val="1"/>
      <w:marLeft w:val="0"/>
      <w:marRight w:val="0"/>
      <w:marTop w:val="0"/>
      <w:marBottom w:val="0"/>
      <w:divBdr>
        <w:top w:val="none" w:sz="0" w:space="0" w:color="auto"/>
        <w:left w:val="none" w:sz="0" w:space="0" w:color="auto"/>
        <w:bottom w:val="none" w:sz="0" w:space="0" w:color="auto"/>
        <w:right w:val="none" w:sz="0" w:space="0" w:color="auto"/>
      </w:divBdr>
    </w:div>
    <w:div w:id="1750420021">
      <w:bodyDiv w:val="1"/>
      <w:marLeft w:val="0"/>
      <w:marRight w:val="0"/>
      <w:marTop w:val="0"/>
      <w:marBottom w:val="0"/>
      <w:divBdr>
        <w:top w:val="none" w:sz="0" w:space="0" w:color="auto"/>
        <w:left w:val="none" w:sz="0" w:space="0" w:color="auto"/>
        <w:bottom w:val="none" w:sz="0" w:space="0" w:color="auto"/>
        <w:right w:val="none" w:sz="0" w:space="0" w:color="auto"/>
      </w:divBdr>
    </w:div>
    <w:div w:id="1755348886">
      <w:bodyDiv w:val="1"/>
      <w:marLeft w:val="0"/>
      <w:marRight w:val="0"/>
      <w:marTop w:val="0"/>
      <w:marBottom w:val="0"/>
      <w:divBdr>
        <w:top w:val="none" w:sz="0" w:space="0" w:color="auto"/>
        <w:left w:val="none" w:sz="0" w:space="0" w:color="auto"/>
        <w:bottom w:val="none" w:sz="0" w:space="0" w:color="auto"/>
        <w:right w:val="none" w:sz="0" w:space="0" w:color="auto"/>
      </w:divBdr>
    </w:div>
    <w:div w:id="1773014601">
      <w:bodyDiv w:val="1"/>
      <w:marLeft w:val="0"/>
      <w:marRight w:val="0"/>
      <w:marTop w:val="0"/>
      <w:marBottom w:val="0"/>
      <w:divBdr>
        <w:top w:val="none" w:sz="0" w:space="0" w:color="auto"/>
        <w:left w:val="none" w:sz="0" w:space="0" w:color="auto"/>
        <w:bottom w:val="none" w:sz="0" w:space="0" w:color="auto"/>
        <w:right w:val="none" w:sz="0" w:space="0" w:color="auto"/>
      </w:divBdr>
    </w:div>
    <w:div w:id="1791586138">
      <w:bodyDiv w:val="1"/>
      <w:marLeft w:val="0"/>
      <w:marRight w:val="0"/>
      <w:marTop w:val="0"/>
      <w:marBottom w:val="0"/>
      <w:divBdr>
        <w:top w:val="none" w:sz="0" w:space="0" w:color="auto"/>
        <w:left w:val="none" w:sz="0" w:space="0" w:color="auto"/>
        <w:bottom w:val="none" w:sz="0" w:space="0" w:color="auto"/>
        <w:right w:val="none" w:sz="0" w:space="0" w:color="auto"/>
      </w:divBdr>
    </w:div>
    <w:div w:id="1792095238">
      <w:bodyDiv w:val="1"/>
      <w:marLeft w:val="0"/>
      <w:marRight w:val="0"/>
      <w:marTop w:val="0"/>
      <w:marBottom w:val="0"/>
      <w:divBdr>
        <w:top w:val="none" w:sz="0" w:space="0" w:color="auto"/>
        <w:left w:val="none" w:sz="0" w:space="0" w:color="auto"/>
        <w:bottom w:val="none" w:sz="0" w:space="0" w:color="auto"/>
        <w:right w:val="none" w:sz="0" w:space="0" w:color="auto"/>
      </w:divBdr>
    </w:div>
    <w:div w:id="1799566942">
      <w:bodyDiv w:val="1"/>
      <w:marLeft w:val="0"/>
      <w:marRight w:val="0"/>
      <w:marTop w:val="0"/>
      <w:marBottom w:val="0"/>
      <w:divBdr>
        <w:top w:val="none" w:sz="0" w:space="0" w:color="auto"/>
        <w:left w:val="none" w:sz="0" w:space="0" w:color="auto"/>
        <w:bottom w:val="none" w:sz="0" w:space="0" w:color="auto"/>
        <w:right w:val="none" w:sz="0" w:space="0" w:color="auto"/>
      </w:divBdr>
    </w:div>
    <w:div w:id="1805152810">
      <w:bodyDiv w:val="1"/>
      <w:marLeft w:val="0"/>
      <w:marRight w:val="0"/>
      <w:marTop w:val="0"/>
      <w:marBottom w:val="0"/>
      <w:divBdr>
        <w:top w:val="none" w:sz="0" w:space="0" w:color="auto"/>
        <w:left w:val="none" w:sz="0" w:space="0" w:color="auto"/>
        <w:bottom w:val="none" w:sz="0" w:space="0" w:color="auto"/>
        <w:right w:val="none" w:sz="0" w:space="0" w:color="auto"/>
      </w:divBdr>
    </w:div>
    <w:div w:id="1840387166">
      <w:bodyDiv w:val="1"/>
      <w:marLeft w:val="0"/>
      <w:marRight w:val="0"/>
      <w:marTop w:val="0"/>
      <w:marBottom w:val="0"/>
      <w:divBdr>
        <w:top w:val="none" w:sz="0" w:space="0" w:color="auto"/>
        <w:left w:val="none" w:sz="0" w:space="0" w:color="auto"/>
        <w:bottom w:val="none" w:sz="0" w:space="0" w:color="auto"/>
        <w:right w:val="none" w:sz="0" w:space="0" w:color="auto"/>
      </w:divBdr>
    </w:div>
    <w:div w:id="1844125798">
      <w:bodyDiv w:val="1"/>
      <w:marLeft w:val="0"/>
      <w:marRight w:val="0"/>
      <w:marTop w:val="0"/>
      <w:marBottom w:val="0"/>
      <w:divBdr>
        <w:top w:val="none" w:sz="0" w:space="0" w:color="auto"/>
        <w:left w:val="none" w:sz="0" w:space="0" w:color="auto"/>
        <w:bottom w:val="none" w:sz="0" w:space="0" w:color="auto"/>
        <w:right w:val="none" w:sz="0" w:space="0" w:color="auto"/>
      </w:divBdr>
    </w:div>
    <w:div w:id="1846245219">
      <w:bodyDiv w:val="1"/>
      <w:marLeft w:val="0"/>
      <w:marRight w:val="0"/>
      <w:marTop w:val="0"/>
      <w:marBottom w:val="0"/>
      <w:divBdr>
        <w:top w:val="none" w:sz="0" w:space="0" w:color="auto"/>
        <w:left w:val="none" w:sz="0" w:space="0" w:color="auto"/>
        <w:bottom w:val="none" w:sz="0" w:space="0" w:color="auto"/>
        <w:right w:val="none" w:sz="0" w:space="0" w:color="auto"/>
      </w:divBdr>
    </w:div>
    <w:div w:id="1853252729">
      <w:bodyDiv w:val="1"/>
      <w:marLeft w:val="0"/>
      <w:marRight w:val="0"/>
      <w:marTop w:val="0"/>
      <w:marBottom w:val="0"/>
      <w:divBdr>
        <w:top w:val="none" w:sz="0" w:space="0" w:color="auto"/>
        <w:left w:val="none" w:sz="0" w:space="0" w:color="auto"/>
        <w:bottom w:val="none" w:sz="0" w:space="0" w:color="auto"/>
        <w:right w:val="none" w:sz="0" w:space="0" w:color="auto"/>
      </w:divBdr>
    </w:div>
    <w:div w:id="1859268312">
      <w:bodyDiv w:val="1"/>
      <w:marLeft w:val="0"/>
      <w:marRight w:val="0"/>
      <w:marTop w:val="0"/>
      <w:marBottom w:val="0"/>
      <w:divBdr>
        <w:top w:val="none" w:sz="0" w:space="0" w:color="auto"/>
        <w:left w:val="none" w:sz="0" w:space="0" w:color="auto"/>
        <w:bottom w:val="none" w:sz="0" w:space="0" w:color="auto"/>
        <w:right w:val="none" w:sz="0" w:space="0" w:color="auto"/>
      </w:divBdr>
    </w:div>
    <w:div w:id="1860703841">
      <w:bodyDiv w:val="1"/>
      <w:marLeft w:val="0"/>
      <w:marRight w:val="0"/>
      <w:marTop w:val="0"/>
      <w:marBottom w:val="0"/>
      <w:divBdr>
        <w:top w:val="none" w:sz="0" w:space="0" w:color="auto"/>
        <w:left w:val="none" w:sz="0" w:space="0" w:color="auto"/>
        <w:bottom w:val="none" w:sz="0" w:space="0" w:color="auto"/>
        <w:right w:val="none" w:sz="0" w:space="0" w:color="auto"/>
      </w:divBdr>
    </w:div>
    <w:div w:id="1894003574">
      <w:bodyDiv w:val="1"/>
      <w:marLeft w:val="0"/>
      <w:marRight w:val="0"/>
      <w:marTop w:val="0"/>
      <w:marBottom w:val="0"/>
      <w:divBdr>
        <w:top w:val="none" w:sz="0" w:space="0" w:color="auto"/>
        <w:left w:val="none" w:sz="0" w:space="0" w:color="auto"/>
        <w:bottom w:val="none" w:sz="0" w:space="0" w:color="auto"/>
        <w:right w:val="none" w:sz="0" w:space="0" w:color="auto"/>
      </w:divBdr>
    </w:div>
    <w:div w:id="1903440221">
      <w:bodyDiv w:val="1"/>
      <w:marLeft w:val="0"/>
      <w:marRight w:val="0"/>
      <w:marTop w:val="0"/>
      <w:marBottom w:val="0"/>
      <w:divBdr>
        <w:top w:val="none" w:sz="0" w:space="0" w:color="auto"/>
        <w:left w:val="none" w:sz="0" w:space="0" w:color="auto"/>
        <w:bottom w:val="none" w:sz="0" w:space="0" w:color="auto"/>
        <w:right w:val="none" w:sz="0" w:space="0" w:color="auto"/>
      </w:divBdr>
    </w:div>
    <w:div w:id="1917742641">
      <w:bodyDiv w:val="1"/>
      <w:marLeft w:val="0"/>
      <w:marRight w:val="0"/>
      <w:marTop w:val="0"/>
      <w:marBottom w:val="0"/>
      <w:divBdr>
        <w:top w:val="none" w:sz="0" w:space="0" w:color="auto"/>
        <w:left w:val="none" w:sz="0" w:space="0" w:color="auto"/>
        <w:bottom w:val="none" w:sz="0" w:space="0" w:color="auto"/>
        <w:right w:val="none" w:sz="0" w:space="0" w:color="auto"/>
      </w:divBdr>
    </w:div>
    <w:div w:id="1937667182">
      <w:bodyDiv w:val="1"/>
      <w:marLeft w:val="0"/>
      <w:marRight w:val="0"/>
      <w:marTop w:val="0"/>
      <w:marBottom w:val="0"/>
      <w:divBdr>
        <w:top w:val="none" w:sz="0" w:space="0" w:color="auto"/>
        <w:left w:val="none" w:sz="0" w:space="0" w:color="auto"/>
        <w:bottom w:val="none" w:sz="0" w:space="0" w:color="auto"/>
        <w:right w:val="none" w:sz="0" w:space="0" w:color="auto"/>
      </w:divBdr>
    </w:div>
    <w:div w:id="1971285138">
      <w:bodyDiv w:val="1"/>
      <w:marLeft w:val="0"/>
      <w:marRight w:val="0"/>
      <w:marTop w:val="0"/>
      <w:marBottom w:val="0"/>
      <w:divBdr>
        <w:top w:val="none" w:sz="0" w:space="0" w:color="auto"/>
        <w:left w:val="none" w:sz="0" w:space="0" w:color="auto"/>
        <w:bottom w:val="none" w:sz="0" w:space="0" w:color="auto"/>
        <w:right w:val="none" w:sz="0" w:space="0" w:color="auto"/>
      </w:divBdr>
    </w:div>
    <w:div w:id="1977444708">
      <w:bodyDiv w:val="1"/>
      <w:marLeft w:val="0"/>
      <w:marRight w:val="0"/>
      <w:marTop w:val="0"/>
      <w:marBottom w:val="0"/>
      <w:divBdr>
        <w:top w:val="none" w:sz="0" w:space="0" w:color="auto"/>
        <w:left w:val="none" w:sz="0" w:space="0" w:color="auto"/>
        <w:bottom w:val="none" w:sz="0" w:space="0" w:color="auto"/>
        <w:right w:val="none" w:sz="0" w:space="0" w:color="auto"/>
      </w:divBdr>
    </w:div>
    <w:div w:id="2013600543">
      <w:bodyDiv w:val="1"/>
      <w:marLeft w:val="0"/>
      <w:marRight w:val="0"/>
      <w:marTop w:val="0"/>
      <w:marBottom w:val="0"/>
      <w:divBdr>
        <w:top w:val="none" w:sz="0" w:space="0" w:color="auto"/>
        <w:left w:val="none" w:sz="0" w:space="0" w:color="auto"/>
        <w:bottom w:val="none" w:sz="0" w:space="0" w:color="auto"/>
        <w:right w:val="none" w:sz="0" w:space="0" w:color="auto"/>
      </w:divBdr>
    </w:div>
    <w:div w:id="2024211100">
      <w:bodyDiv w:val="1"/>
      <w:marLeft w:val="0"/>
      <w:marRight w:val="0"/>
      <w:marTop w:val="0"/>
      <w:marBottom w:val="0"/>
      <w:divBdr>
        <w:top w:val="none" w:sz="0" w:space="0" w:color="auto"/>
        <w:left w:val="none" w:sz="0" w:space="0" w:color="auto"/>
        <w:bottom w:val="none" w:sz="0" w:space="0" w:color="auto"/>
        <w:right w:val="none" w:sz="0" w:space="0" w:color="auto"/>
      </w:divBdr>
    </w:div>
    <w:div w:id="2058821964">
      <w:bodyDiv w:val="1"/>
      <w:marLeft w:val="0"/>
      <w:marRight w:val="0"/>
      <w:marTop w:val="0"/>
      <w:marBottom w:val="0"/>
      <w:divBdr>
        <w:top w:val="none" w:sz="0" w:space="0" w:color="auto"/>
        <w:left w:val="none" w:sz="0" w:space="0" w:color="auto"/>
        <w:bottom w:val="none" w:sz="0" w:space="0" w:color="auto"/>
        <w:right w:val="none" w:sz="0" w:space="0" w:color="auto"/>
      </w:divBdr>
    </w:div>
    <w:div w:id="2065905643">
      <w:bodyDiv w:val="1"/>
      <w:marLeft w:val="0"/>
      <w:marRight w:val="0"/>
      <w:marTop w:val="0"/>
      <w:marBottom w:val="0"/>
      <w:divBdr>
        <w:top w:val="none" w:sz="0" w:space="0" w:color="auto"/>
        <w:left w:val="none" w:sz="0" w:space="0" w:color="auto"/>
        <w:bottom w:val="none" w:sz="0" w:space="0" w:color="auto"/>
        <w:right w:val="none" w:sz="0" w:space="0" w:color="auto"/>
      </w:divBdr>
    </w:div>
    <w:div w:id="2084915601">
      <w:bodyDiv w:val="1"/>
      <w:marLeft w:val="0"/>
      <w:marRight w:val="0"/>
      <w:marTop w:val="0"/>
      <w:marBottom w:val="0"/>
      <w:divBdr>
        <w:top w:val="none" w:sz="0" w:space="0" w:color="auto"/>
        <w:left w:val="none" w:sz="0" w:space="0" w:color="auto"/>
        <w:bottom w:val="none" w:sz="0" w:space="0" w:color="auto"/>
        <w:right w:val="none" w:sz="0" w:space="0" w:color="auto"/>
      </w:divBdr>
    </w:div>
    <w:div w:id="2086953086">
      <w:bodyDiv w:val="1"/>
      <w:marLeft w:val="0"/>
      <w:marRight w:val="0"/>
      <w:marTop w:val="0"/>
      <w:marBottom w:val="0"/>
      <w:divBdr>
        <w:top w:val="none" w:sz="0" w:space="0" w:color="auto"/>
        <w:left w:val="none" w:sz="0" w:space="0" w:color="auto"/>
        <w:bottom w:val="none" w:sz="0" w:space="0" w:color="auto"/>
        <w:right w:val="none" w:sz="0" w:space="0" w:color="auto"/>
      </w:divBdr>
    </w:div>
    <w:div w:id="2092696830">
      <w:bodyDiv w:val="1"/>
      <w:marLeft w:val="0"/>
      <w:marRight w:val="0"/>
      <w:marTop w:val="0"/>
      <w:marBottom w:val="0"/>
      <w:divBdr>
        <w:top w:val="none" w:sz="0" w:space="0" w:color="auto"/>
        <w:left w:val="none" w:sz="0" w:space="0" w:color="auto"/>
        <w:bottom w:val="none" w:sz="0" w:space="0" w:color="auto"/>
        <w:right w:val="none" w:sz="0" w:space="0" w:color="auto"/>
      </w:divBdr>
    </w:div>
    <w:div w:id="2102021153">
      <w:bodyDiv w:val="1"/>
      <w:marLeft w:val="0"/>
      <w:marRight w:val="0"/>
      <w:marTop w:val="0"/>
      <w:marBottom w:val="0"/>
      <w:divBdr>
        <w:top w:val="none" w:sz="0" w:space="0" w:color="auto"/>
        <w:left w:val="none" w:sz="0" w:space="0" w:color="auto"/>
        <w:bottom w:val="none" w:sz="0" w:space="0" w:color="auto"/>
        <w:right w:val="none" w:sz="0" w:space="0" w:color="auto"/>
      </w:divBdr>
    </w:div>
    <w:div w:id="2131589133">
      <w:bodyDiv w:val="1"/>
      <w:marLeft w:val="0"/>
      <w:marRight w:val="0"/>
      <w:marTop w:val="0"/>
      <w:marBottom w:val="0"/>
      <w:divBdr>
        <w:top w:val="none" w:sz="0" w:space="0" w:color="auto"/>
        <w:left w:val="none" w:sz="0" w:space="0" w:color="auto"/>
        <w:bottom w:val="none" w:sz="0" w:space="0" w:color="auto"/>
        <w:right w:val="none" w:sz="0" w:space="0" w:color="auto"/>
      </w:divBdr>
    </w:div>
    <w:div w:id="2137291287">
      <w:bodyDiv w:val="1"/>
      <w:marLeft w:val="0"/>
      <w:marRight w:val="0"/>
      <w:marTop w:val="0"/>
      <w:marBottom w:val="0"/>
      <w:divBdr>
        <w:top w:val="none" w:sz="0" w:space="0" w:color="auto"/>
        <w:left w:val="none" w:sz="0" w:space="0" w:color="auto"/>
        <w:bottom w:val="none" w:sz="0" w:space="0" w:color="auto"/>
        <w:right w:val="none" w:sz="0" w:space="0" w:color="auto"/>
      </w:divBdr>
    </w:div>
    <w:div w:id="2138717570">
      <w:bodyDiv w:val="1"/>
      <w:marLeft w:val="0"/>
      <w:marRight w:val="0"/>
      <w:marTop w:val="0"/>
      <w:marBottom w:val="0"/>
      <w:divBdr>
        <w:top w:val="none" w:sz="0" w:space="0" w:color="auto"/>
        <w:left w:val="none" w:sz="0" w:space="0" w:color="auto"/>
        <w:bottom w:val="none" w:sz="0" w:space="0" w:color="auto"/>
        <w:right w:val="none" w:sz="0" w:space="0" w:color="auto"/>
      </w:divBdr>
    </w:div>
    <w:div w:id="214408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online3.consultant.ru/cgi/online.cgi?req=doc&amp;base=LAW&amp;n=48391&amp;rnd=245023.1093317736&amp;dst=100009&amp;fld=134" TargetMode="External"/><Relationship Id="rId21" Type="http://schemas.openxmlformats.org/officeDocument/2006/relationships/hyperlink" Target="https://online3.consultant.ru/cgi/online.cgi?req=doc&amp;base=ARB&amp;n=344351&amp;rnd=245023.3029318696" TargetMode="External"/><Relationship Id="rId42" Type="http://schemas.openxmlformats.org/officeDocument/2006/relationships/hyperlink" Target="https://online3.consultant.ru/cgi/online.cgi?req=doc&amp;base=LAW&amp;n=201061&amp;rnd=245023.3051724594&amp;dst=115&amp;fld=134" TargetMode="External"/><Relationship Id="rId63" Type="http://schemas.openxmlformats.org/officeDocument/2006/relationships/hyperlink" Target="https://online3.consultant.ru/cgi/online.cgi?req=doc&amp;base=LAW&amp;n=182230&amp;rnd=245023.75048921&amp;dst=4105&amp;fld=134" TargetMode="External"/><Relationship Id="rId84" Type="http://schemas.openxmlformats.org/officeDocument/2006/relationships/hyperlink" Target="https://online3.consultant.ru/cgi/online.cgi?req=doc&amp;base=LAW&amp;n=182230&amp;rnd=245023.1712213374&amp;dst=100716&amp;fld=134" TargetMode="External"/><Relationship Id="rId138" Type="http://schemas.openxmlformats.org/officeDocument/2006/relationships/hyperlink" Target="https://online3.consultant.ru/cgi/online.cgi?req=query&amp;div=LAW&amp;opt=1&amp;REFDOC=214846&amp;REFBASE=LAW&amp;REFFIELD=134&amp;REFSEGM=227&amp;REFPAGE=0&amp;REFTYPE=QP_MULTI_REF&amp;ts=10815149237733715933&amp;REFDST=6322" TargetMode="External"/><Relationship Id="rId159" Type="http://schemas.openxmlformats.org/officeDocument/2006/relationships/hyperlink" Target="https://online3.consultant.ru/cgi/online.cgi?req=doc&amp;base=LAW&amp;n=49997&amp;rnd=245023.3228129106&amp;dst=100017&amp;fld=134" TargetMode="External"/><Relationship Id="rId170" Type="http://schemas.openxmlformats.org/officeDocument/2006/relationships/hyperlink" Target="https://online3.consultant.ru/cgi/online.cgi?req=doc&amp;base=LAW&amp;n=191630&amp;rnd=245023.182894509&amp;dst=1401&amp;fld=134" TargetMode="External"/><Relationship Id="rId191" Type="http://schemas.openxmlformats.org/officeDocument/2006/relationships/hyperlink" Target="https://online3.consultant.ru/cgi/online.cgi?req=doc&amp;base=LAW&amp;n=150888&amp;rnd=245023.2247329655" TargetMode="External"/><Relationship Id="rId205" Type="http://schemas.openxmlformats.org/officeDocument/2006/relationships/hyperlink" Target="https://online3.consultant.ru/cgi/online.cgi?req=doc&amp;base=LAW&amp;n=62913&amp;rnd=245023.49626086" TargetMode="External"/><Relationship Id="rId226" Type="http://schemas.openxmlformats.org/officeDocument/2006/relationships/hyperlink" Target="https://online3.consultant.ru/cgi/online.cgi?req=doc&amp;base=CJI&amp;n=82103&amp;rnd=245023.279843250" TargetMode="External"/><Relationship Id="rId107" Type="http://schemas.openxmlformats.org/officeDocument/2006/relationships/hyperlink" Target="https://online3.consultant.ru/cgi/online.cgi?req=doc&amp;base=LAW&amp;n=182230&amp;rnd=245023.1284668&amp;dst=1190&amp;fld=134" TargetMode="External"/><Relationship Id="rId11" Type="http://schemas.openxmlformats.org/officeDocument/2006/relationships/hyperlink" Target="https://online3.consultant.ru/cgi/online.cgi?req=doc&amp;base=LAW&amp;n=1250&amp;rnd=245023.1791725511" TargetMode="External"/><Relationship Id="rId32" Type="http://schemas.openxmlformats.org/officeDocument/2006/relationships/hyperlink" Target="https://online3.consultant.ru/cgi/online.cgi?req=doc&amp;base=LAW&amp;n=194764&amp;rnd=245023.1957918394&amp;dst=100599&amp;fld=134" TargetMode="External"/><Relationship Id="rId53" Type="http://schemas.openxmlformats.org/officeDocument/2006/relationships/hyperlink" Target="https://online3.consultant.ru/cgi/online.cgi?req=doc&amp;base=LAW&amp;n=183064&amp;rnd=245023.601824332&amp;dst=3598&amp;fld=134" TargetMode="External"/><Relationship Id="rId74" Type="http://schemas.openxmlformats.org/officeDocument/2006/relationships/hyperlink" Target="https://online3.consultant.ru/cgi/online.cgi?req=doc&amp;base=LAW&amp;n=182230&amp;rnd=245023.1725532587&amp;dst=2409&amp;fld=134" TargetMode="External"/><Relationship Id="rId128" Type="http://schemas.openxmlformats.org/officeDocument/2006/relationships/hyperlink" Target="https://online3.consultant.ru/cgi/online.cgi?req=doc&amp;base=LAW&amp;n=183064&amp;rnd=245023.232202875" TargetMode="External"/><Relationship Id="rId149" Type="http://schemas.openxmlformats.org/officeDocument/2006/relationships/hyperlink" Target="https://online3.consultant.ru/cgi/online.cgi?req=doc&amp;base=LAW&amp;n=201061&amp;rnd=245023.929110904&amp;dst=5891&amp;fld=134" TargetMode="External"/><Relationship Id="rId5" Type="http://schemas.openxmlformats.org/officeDocument/2006/relationships/webSettings" Target="webSettings.xml"/><Relationship Id="rId95" Type="http://schemas.openxmlformats.org/officeDocument/2006/relationships/hyperlink" Target="https://online3.consultant.ru/cgi/online.cgi?req=doc&amp;base=LAW&amp;n=183169&amp;rnd=245023.3259821786&amp;dst=100524&amp;fld=134" TargetMode="External"/><Relationship Id="rId160" Type="http://schemas.openxmlformats.org/officeDocument/2006/relationships/hyperlink" Target="https://online3.consultant.ru/cgi/online.cgi?req=doc&amp;base=LAW&amp;n=183064&amp;rnd=245023.1705216005" TargetMode="External"/><Relationship Id="rId181" Type="http://schemas.openxmlformats.org/officeDocument/2006/relationships/hyperlink" Target="https://online3.consultant.ru/cgi/online.cgi?req=doc&amp;base=LAW&amp;n=156350&amp;rnd=245023.286436314&amp;dst=100654&amp;fld=134" TargetMode="External"/><Relationship Id="rId216" Type="http://schemas.openxmlformats.org/officeDocument/2006/relationships/hyperlink" Target="https://online3.consultant.ru/cgi/online.cgi?req=doc&amp;base=APV&amp;n=124706&amp;rnd=245023.1317217066" TargetMode="External"/><Relationship Id="rId22" Type="http://schemas.openxmlformats.org/officeDocument/2006/relationships/hyperlink" Target="https://online3.consultant.ru/cgi/online.cgi?req=doc&amp;base=LAW&amp;n=182230&amp;rnd=245023.310814458&amp;dst=176&amp;fld=134" TargetMode="External"/><Relationship Id="rId27" Type="http://schemas.openxmlformats.org/officeDocument/2006/relationships/hyperlink" Target="https://online3.consultant.ru/cgi/online.cgi?req=doc&amp;base=LAW&amp;n=182230&amp;rnd=245023.2775510157&amp;dst=139&amp;fld=134" TargetMode="External"/><Relationship Id="rId43" Type="http://schemas.openxmlformats.org/officeDocument/2006/relationships/hyperlink" Target="https://online3.consultant.ru/cgi/online.cgi?req=doc&amp;base=AUR&amp;n=161183&amp;rnd=245023.1005027606" TargetMode="External"/><Relationship Id="rId48" Type="http://schemas.openxmlformats.org/officeDocument/2006/relationships/hyperlink" Target="https://online3.consultant.ru/cgi/online.cgi?req=doc&amp;base=LAW&amp;n=201061&amp;rnd=245023.185217979&amp;dst=5280&amp;fld=134" TargetMode="External"/><Relationship Id="rId64" Type="http://schemas.openxmlformats.org/officeDocument/2006/relationships/hyperlink" Target="https://online3.consultant.ru/cgi/online.cgi?req=doc&amp;base=LAW&amp;n=182230&amp;rnd=245023.144624820&amp;dst=5340&amp;fld=134" TargetMode="External"/><Relationship Id="rId69" Type="http://schemas.openxmlformats.org/officeDocument/2006/relationships/hyperlink" Target="https://online3.consultant.ru/cgi/online.cgi?req=doc&amp;base=LAW&amp;n=182230&amp;rnd=245023.877830741&amp;dst=4107&amp;fld=134" TargetMode="External"/><Relationship Id="rId113" Type="http://schemas.openxmlformats.org/officeDocument/2006/relationships/hyperlink" Target="https://online3.consultant.ru/cgi/online.cgi?req=doc&amp;base=LAW&amp;n=182230&amp;rnd=245023.1192426053&amp;dst=167&amp;fld=134" TargetMode="External"/><Relationship Id="rId118" Type="http://schemas.openxmlformats.org/officeDocument/2006/relationships/hyperlink" Target="https://online3.consultant.ru/cgi/online.cgi?req=doc&amp;base=LAW&amp;n=18617&amp;rnd=245023.1392923067&amp;dst=100009&amp;fld=134" TargetMode="External"/><Relationship Id="rId134" Type="http://schemas.openxmlformats.org/officeDocument/2006/relationships/hyperlink" Target="https://online3.consultant.ru/cgi/online.cgi?req=doc&amp;base=LAW&amp;n=182230&amp;rnd=245023.1862424095&amp;dst=154&amp;fld=134" TargetMode="External"/><Relationship Id="rId139" Type="http://schemas.openxmlformats.org/officeDocument/2006/relationships/hyperlink" Target="https://online3.consultant.ru/cgi/online.cgi?req=doc&amp;base=LAW&amp;n=182037&amp;rnd=245023.145475414&amp;dst=102606&amp;fld=134" TargetMode="External"/><Relationship Id="rId80" Type="http://schemas.openxmlformats.org/officeDocument/2006/relationships/hyperlink" Target="https://online3.consultant.ru/cgi/online.cgi?req=doc&amp;base=LAW&amp;n=182230&amp;rnd=245023.291821590&amp;dst=177&amp;fld=134" TargetMode="External"/><Relationship Id="rId85" Type="http://schemas.openxmlformats.org/officeDocument/2006/relationships/hyperlink" Target="https://online3.consultant.ru/cgi/online.cgi?req=doc&amp;base=LAW&amp;n=182230&amp;rnd=245023.23953999&amp;dst=809&amp;fld=134" TargetMode="External"/><Relationship Id="rId150" Type="http://schemas.openxmlformats.org/officeDocument/2006/relationships/hyperlink" Target="https://online3.consultant.ru/cgi/online.cgi?req=doc&amp;base=LAW&amp;n=201061&amp;rnd=245023.3114313503" TargetMode="External"/><Relationship Id="rId155" Type="http://schemas.openxmlformats.org/officeDocument/2006/relationships/hyperlink" Target="https://online3.consultant.ru/cgi/online.cgi?req=doc&amp;base=LAW&amp;n=183064&amp;rnd=245023.793619834&amp;dst=1339&amp;fld=134" TargetMode="External"/><Relationship Id="rId171" Type="http://schemas.openxmlformats.org/officeDocument/2006/relationships/hyperlink" Target="https://online3.consultant.ru/cgi/online.cgi?req=doc&amp;base=LAW&amp;n=191630&amp;rnd=245023.30578816&amp;dst=1409&amp;fld=134" TargetMode="External"/><Relationship Id="rId176" Type="http://schemas.openxmlformats.org/officeDocument/2006/relationships/hyperlink" Target="https://online3.consultant.ru/cgi/online.cgi?req=doc&amp;base=LAW&amp;n=191630&amp;rnd=245023.927320526&amp;dst=154&amp;fld=134" TargetMode="External"/><Relationship Id="rId192" Type="http://schemas.openxmlformats.org/officeDocument/2006/relationships/hyperlink" Target="https://online3.consultant.ru/cgi/online.cgi?req=doc&amp;base=LAW&amp;n=200566&amp;rnd=245023.136992168" TargetMode="External"/><Relationship Id="rId197" Type="http://schemas.openxmlformats.org/officeDocument/2006/relationships/hyperlink" Target="https://online3.consultant.ru/cgi/online.cgi?req=doc&amp;base=LAW&amp;n=183064&amp;rnd=245023.2896912652&amp;dst=177&amp;fld=134" TargetMode="External"/><Relationship Id="rId206" Type="http://schemas.openxmlformats.org/officeDocument/2006/relationships/hyperlink" Target="https://online3.consultant.ru/cgi/online.cgi?req=doc&amp;base=LAW&amp;n=99514&amp;rnd=245023.2061124844" TargetMode="External"/><Relationship Id="rId227" Type="http://schemas.openxmlformats.org/officeDocument/2006/relationships/hyperlink" Target="https://online3.consultant.ru/cgi/online.cgi?req=doc&amp;base=CJI&amp;n=84331&amp;rnd=245023.2765910246" TargetMode="External"/><Relationship Id="rId201" Type="http://schemas.openxmlformats.org/officeDocument/2006/relationships/hyperlink" Target="https://online3.consultant.ru/cgi/online.cgi?req=doc&amp;base=LAW&amp;n=183064&amp;rnd=245023.842829044" TargetMode="External"/><Relationship Id="rId222" Type="http://schemas.openxmlformats.org/officeDocument/2006/relationships/hyperlink" Target="https://online3.consultant.ru/cgi/online.cgi?req=doc&amp;base=AVS&amp;n=85529&amp;rnd=245023.2170730468" TargetMode="External"/><Relationship Id="rId12" Type="http://schemas.openxmlformats.org/officeDocument/2006/relationships/hyperlink" Target="https://online3.consultant.ru/cgi/online.cgi?req=doc&amp;base=LAW&amp;n=36045&amp;rnd=245023.2309717516" TargetMode="External"/><Relationship Id="rId17" Type="http://schemas.openxmlformats.org/officeDocument/2006/relationships/hyperlink" Target="https://online3.consultant.ru/cgi/online.cgi?req=doc&amp;base=LAW&amp;n=182230&amp;rnd=245023.610020068&amp;dst=101313&amp;fld=134" TargetMode="External"/><Relationship Id="rId33" Type="http://schemas.openxmlformats.org/officeDocument/2006/relationships/hyperlink" Target="https://online3.consultant.ru/cgi/online.cgi?req=doc&amp;base=LAW&amp;n=194764&amp;rnd=245023.573216761" TargetMode="External"/><Relationship Id="rId38" Type="http://schemas.openxmlformats.org/officeDocument/2006/relationships/hyperlink" Target="https://online3.consultant.ru/cgi/online.cgi?req=doc&amp;base=AVS&amp;n=64357&amp;rnd=245023.1933521914" TargetMode="External"/><Relationship Id="rId59" Type="http://schemas.openxmlformats.org/officeDocument/2006/relationships/hyperlink" Target="https://online3.consultant.ru/cgi/online.cgi?req=doc&amp;base=LAW&amp;n=200566&amp;rnd=245023.2159929689&amp;dst=353&amp;fld=134" TargetMode="External"/><Relationship Id="rId103" Type="http://schemas.openxmlformats.org/officeDocument/2006/relationships/hyperlink" Target="https://online3.consultant.ru/cgi/online.cgi?req=doc&amp;base=LAW&amp;n=182230&amp;rnd=245023.1818631740&amp;dst=101045&amp;fld=134" TargetMode="External"/><Relationship Id="rId108" Type="http://schemas.openxmlformats.org/officeDocument/2006/relationships/hyperlink" Target="https://online3.consultant.ru/cgi/online.cgi?req=doc&amp;base=LAW&amp;n=182230&amp;rnd=245023.1069530336&amp;dst=1192&amp;fld=134" TargetMode="External"/><Relationship Id="rId124" Type="http://schemas.openxmlformats.org/officeDocument/2006/relationships/hyperlink" Target="https://online3.consultant.ru/cgi/online.cgi?req=doc&amp;base=LAW&amp;n=165537&amp;rnd=245023.3158931484&amp;dst=100023&amp;fld=134" TargetMode="External"/><Relationship Id="rId129" Type="http://schemas.openxmlformats.org/officeDocument/2006/relationships/hyperlink" Target="https://online3.consultant.ru/cgi/online.cgi?req=doc&amp;base=LAW&amp;n=183064&amp;rnd=245023.2896912652&amp;dst=177&amp;fld=134" TargetMode="External"/><Relationship Id="rId54" Type="http://schemas.openxmlformats.org/officeDocument/2006/relationships/hyperlink" Target="https://online3.consultant.ru/cgi/online.cgi?req=doc&amp;base=LAW&amp;n=183064&amp;rnd=245023.1369525028&amp;dst=3668&amp;fld=134" TargetMode="External"/><Relationship Id="rId70" Type="http://schemas.openxmlformats.org/officeDocument/2006/relationships/hyperlink" Target="https://online3.consultant.ru/cgi/online.cgi?req=doc&amp;base=LAW&amp;n=182230&amp;rnd=245023.2279123506&amp;dst=160&amp;fld=134" TargetMode="External"/><Relationship Id="rId75" Type="http://schemas.openxmlformats.org/officeDocument/2006/relationships/hyperlink" Target="https://online3.consultant.ru/cgi/online.cgi?req=doc&amp;base=LAW&amp;n=182230&amp;rnd=245023.1119117800&amp;dst=102221&amp;fld=134" TargetMode="External"/><Relationship Id="rId91" Type="http://schemas.openxmlformats.org/officeDocument/2006/relationships/hyperlink" Target="https://online3.consultant.ru/cgi/online.cgi?req=doc&amp;base=LAW&amp;n=183244&amp;rnd=245023.357132474&amp;dst=100083&amp;fld=134" TargetMode="External"/><Relationship Id="rId96" Type="http://schemas.openxmlformats.org/officeDocument/2006/relationships/hyperlink" Target="https://online3.consultant.ru/cgi/online.cgi?req=doc&amp;base=LAW&amp;n=131571&amp;rnd=245023.2060620067&amp;dst=100034&amp;fld=134" TargetMode="External"/><Relationship Id="rId140" Type="http://schemas.openxmlformats.org/officeDocument/2006/relationships/hyperlink" Target="https://online3.consultant.ru/cgi/online.cgi?req=doc&amp;base=LAW&amp;n=189580&amp;rnd=245023.2777930259" TargetMode="External"/><Relationship Id="rId145" Type="http://schemas.openxmlformats.org/officeDocument/2006/relationships/hyperlink" Target="https://online3.consultant.ru/cgi/online.cgi?req=doc&amp;base=LAW&amp;n=201061&amp;rnd=245023.141809816&amp;dst=4102&amp;fld=134" TargetMode="External"/><Relationship Id="rId161" Type="http://schemas.openxmlformats.org/officeDocument/2006/relationships/hyperlink" Target="https://online3.consultant.ru/cgi/online.cgi?req=doc&amp;base=LAW&amp;n=2875&amp;rnd=245023.862913828&amp;dst=100082&amp;fld=134" TargetMode="External"/><Relationship Id="rId166" Type="http://schemas.openxmlformats.org/officeDocument/2006/relationships/hyperlink" Target="https://online3.consultant.ru/cgi/online.cgi?req=doc&amp;base=LAW&amp;n=131571&amp;rnd=245023.1440317740&amp;dst=100073&amp;fld=134" TargetMode="External"/><Relationship Id="rId182" Type="http://schemas.openxmlformats.org/officeDocument/2006/relationships/hyperlink" Target="https://online3.consultant.ru/cgi/online.cgi?req=doc&amp;base=LAW&amp;n=156350&amp;rnd=245023.314969227&amp;dst=100661&amp;fld=134" TargetMode="External"/><Relationship Id="rId187" Type="http://schemas.openxmlformats.org/officeDocument/2006/relationships/hyperlink" Target="https://online3.consultant.ru/cgi/online.cgi?req=doc&amp;base=LAW&amp;n=173430&amp;rnd=245023.2752320887&amp;dst=203&amp;fld=134" TargetMode="External"/><Relationship Id="rId217" Type="http://schemas.openxmlformats.org/officeDocument/2006/relationships/hyperlink" Target="https://online3.consultant.ru/cgi/online.cgi?req=doc&amp;base=ASZ&amp;n=145226&amp;rnd=245023.92417652"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online3.consultant.ru/cgi/online.cgi?req=doc&amp;base=AVS&amp;n=59762&amp;rnd=245023.927521856" TargetMode="External"/><Relationship Id="rId23" Type="http://schemas.openxmlformats.org/officeDocument/2006/relationships/hyperlink" Target="https://online3.consultant.ru/cgi/online.cgi?req=doc&amp;base=LAW&amp;n=182230&amp;rnd=245023.110873579&amp;dst=106&amp;fld=134" TargetMode="External"/><Relationship Id="rId28" Type="http://schemas.openxmlformats.org/officeDocument/2006/relationships/hyperlink" Target="https://online3.consultant.ru/cgi/online.cgi?req=doc&amp;base=LAW&amp;n=182230&amp;rnd=245023.1202317090&amp;dst=140&amp;fld=134" TargetMode="External"/><Relationship Id="rId49" Type="http://schemas.openxmlformats.org/officeDocument/2006/relationships/hyperlink" Target="https://online3.consultant.ru/cgi/online.cgi?req=doc&amp;base=LAW&amp;n=201061&amp;rnd=245023.326176582" TargetMode="External"/><Relationship Id="rId114" Type="http://schemas.openxmlformats.org/officeDocument/2006/relationships/hyperlink" Target="https://online3.consultant.ru/cgi/online.cgi?req=doc&amp;base=LAW&amp;n=182230&amp;rnd=245023.2222631382&amp;dst=167&amp;fld=134" TargetMode="External"/><Relationship Id="rId119" Type="http://schemas.openxmlformats.org/officeDocument/2006/relationships/hyperlink" Target="https://online3.consultant.ru/cgi/online.cgi?req=doc&amp;base=LAW&amp;n=62913&amp;rnd=245023.15702792&amp;dst=100009&amp;fld=134" TargetMode="External"/><Relationship Id="rId44" Type="http://schemas.openxmlformats.org/officeDocument/2006/relationships/hyperlink" Target="https://online3.consultant.ru/cgi/online.cgi?req=doc&amp;base=LAW&amp;n=201061&amp;rnd=245023.224461528&amp;dst=716&amp;fld=134" TargetMode="External"/><Relationship Id="rId60" Type="http://schemas.openxmlformats.org/officeDocument/2006/relationships/hyperlink" Target="https://online3.consultant.ru/cgi/online.cgi?req=doc&amp;base=LAW&amp;n=200566&amp;rnd=245023.1049617182&amp;dst=102184&amp;fld=134" TargetMode="External"/><Relationship Id="rId65" Type="http://schemas.openxmlformats.org/officeDocument/2006/relationships/hyperlink" Target="https://online3.consultant.ru/cgi/online.cgi?req=doc&amp;base=LAW&amp;n=182230&amp;rnd=245023.136715898&amp;dst=812&amp;fld=134" TargetMode="External"/><Relationship Id="rId81" Type="http://schemas.openxmlformats.org/officeDocument/2006/relationships/hyperlink" Target="https://online3.consultant.ru/cgi/online.cgi?req=doc&amp;base=LAW&amp;n=165533&amp;rnd=245023.2634130226&amp;dst=100033&amp;fld=134" TargetMode="External"/><Relationship Id="rId86" Type="http://schemas.openxmlformats.org/officeDocument/2006/relationships/hyperlink" Target="https://online3.consultant.ru/cgi/online.cgi?req=doc&amp;base=LAW&amp;n=182230&amp;rnd=245023.669113556&amp;dst=4099&amp;fld=134" TargetMode="External"/><Relationship Id="rId130" Type="http://schemas.openxmlformats.org/officeDocument/2006/relationships/hyperlink" Target="https://online3.consultant.ru/cgi/online.cgi?req=doc&amp;base=LAW&amp;n=183064&amp;rnd=245023.491114033" TargetMode="External"/><Relationship Id="rId135" Type="http://schemas.openxmlformats.org/officeDocument/2006/relationships/hyperlink" Target="https://online3.consultant.ru/cgi/online.cgi?req=doc&amp;base=LAW&amp;n=173467&amp;rnd=245023.646114209&amp;dst=100299&amp;fld=134" TargetMode="External"/><Relationship Id="rId151" Type="http://schemas.openxmlformats.org/officeDocument/2006/relationships/hyperlink" Target="https://online3.consultant.ru/cgi/online.cgi?req=doc&amp;base=LAW&amp;n=140276&amp;rnd=245023.1947132324&amp;dst=256&amp;fld=134" TargetMode="External"/><Relationship Id="rId156" Type="http://schemas.openxmlformats.org/officeDocument/2006/relationships/hyperlink" Target="https://online3.consultant.ru/cgi/online.cgi?req=doc&amp;base=LAW&amp;n=49997&amp;rnd=245023.14611357&amp;dst=100020&amp;fld=134" TargetMode="External"/><Relationship Id="rId177" Type="http://schemas.openxmlformats.org/officeDocument/2006/relationships/hyperlink" Target="https://online3.consultant.ru/cgi/online.cgi?req=doc&amp;base=LAW&amp;n=191630&amp;rnd=245023.1745818979&amp;dst=101340&amp;fld=134" TargetMode="External"/><Relationship Id="rId198" Type="http://schemas.openxmlformats.org/officeDocument/2006/relationships/hyperlink" Target="https://online3.consultant.ru/cgi/online.cgi?req=doc&amp;base=LAW&amp;n=183064&amp;rnd=245023.491114033" TargetMode="External"/><Relationship Id="rId172" Type="http://schemas.openxmlformats.org/officeDocument/2006/relationships/hyperlink" Target="https://online3.consultant.ru/cgi/online.cgi?req=doc&amp;base=LAW&amp;n=191630&amp;rnd=245023.2889420515&amp;dst=1179&amp;fld=134" TargetMode="External"/><Relationship Id="rId193" Type="http://schemas.openxmlformats.org/officeDocument/2006/relationships/hyperlink" Target="https://online3.consultant.ru/cgi/online.cgi?req=doc&amp;base=LAW&amp;n=198256&amp;rnd=245023.3005712043&amp;dst=102665&amp;fld=134" TargetMode="External"/><Relationship Id="rId202" Type="http://schemas.openxmlformats.org/officeDocument/2006/relationships/hyperlink" Target="https://online3.consultant.ru/cgi/online.cgi?req=doc&amp;base=LAW&amp;n=183327&amp;rnd=245023.64232229" TargetMode="External"/><Relationship Id="rId207" Type="http://schemas.openxmlformats.org/officeDocument/2006/relationships/hyperlink" Target="https://online3.consultant.ru/cgi/online.cgi?req=doc&amp;base=LAW&amp;n=131571&amp;rnd=245023.2681818084" TargetMode="External"/><Relationship Id="rId223" Type="http://schemas.openxmlformats.org/officeDocument/2006/relationships/hyperlink" Target="https://online3.consultant.ru/cgi/online.cgi?req=doc&amp;base=ASZ&amp;n=152549&amp;rnd=245023.1899524499" TargetMode="External"/><Relationship Id="rId228" Type="http://schemas.openxmlformats.org/officeDocument/2006/relationships/hyperlink" Target="https://online3.consultant.ru/cgi/online.cgi?req=doc&amp;base=CJI&amp;n=8935&amp;rnd=245023.1492816346" TargetMode="External"/><Relationship Id="rId13" Type="http://schemas.openxmlformats.org/officeDocument/2006/relationships/hyperlink" Target="https://online3.consultant.ru/cgi/online.cgi?req=doc&amp;base=LAW&amp;n=182230&amp;rnd=245023.2335728938&amp;dst=42&amp;fld=134" TargetMode="External"/><Relationship Id="rId18" Type="http://schemas.openxmlformats.org/officeDocument/2006/relationships/hyperlink" Target="https://online3.consultant.ru/cgi/online.cgi?req=doc&amp;base=LAW&amp;n=182230&amp;rnd=245023.2917419022&amp;dst=5256&amp;fld=134" TargetMode="External"/><Relationship Id="rId39" Type="http://schemas.openxmlformats.org/officeDocument/2006/relationships/hyperlink" Target="https://online3.consultant.ru/cgi/online.cgi?req=doc&amp;base=APV&amp;n=145183&amp;rnd=245023.276055348" TargetMode="External"/><Relationship Id="rId109" Type="http://schemas.openxmlformats.org/officeDocument/2006/relationships/hyperlink" Target="https://online3.consultant.ru/cgi/online.cgi?req=doc&amp;base=LAW&amp;n=182230&amp;rnd=245023.316259194&amp;dst=5550&amp;fld=134" TargetMode="External"/><Relationship Id="rId34" Type="http://schemas.openxmlformats.org/officeDocument/2006/relationships/hyperlink" Target="https://online3.consultant.ru/cgi/online.cgi?req=doc&amp;base=LAW&amp;n=194764&amp;rnd=245023.23016172&amp;dst=100600&amp;fld=134" TargetMode="External"/><Relationship Id="rId50" Type="http://schemas.openxmlformats.org/officeDocument/2006/relationships/hyperlink" Target="https://online3.consultant.ru/cgi/online.cgi?req=doc&amp;base=LAW&amp;n=170142&amp;rnd=245023.2276911378&amp;dst=1193&amp;fld=134" TargetMode="External"/><Relationship Id="rId55" Type="http://schemas.openxmlformats.org/officeDocument/2006/relationships/hyperlink" Target="https://online3.consultant.ru/cgi/online.cgi?req=doc&amp;base=LAW&amp;n=166572&amp;rnd=245023.921514968&amp;dst=632&amp;fld=134" TargetMode="External"/><Relationship Id="rId76" Type="http://schemas.openxmlformats.org/officeDocument/2006/relationships/hyperlink" Target="https://online3.consultant.ru/cgi/online.cgi?req=doc&amp;base=LAW&amp;n=182230&amp;rnd=245023.2758927561&amp;dst=2419&amp;fld=134" TargetMode="External"/><Relationship Id="rId97" Type="http://schemas.openxmlformats.org/officeDocument/2006/relationships/hyperlink" Target="https://online3.consultant.ru/cgi/online.cgi?req=doc&amp;base=LAW&amp;n=182230&amp;rnd=245023.1422623696&amp;dst=101377&amp;fld=134" TargetMode="External"/><Relationship Id="rId104" Type="http://schemas.openxmlformats.org/officeDocument/2006/relationships/hyperlink" Target="https://online3.consultant.ru/cgi/online.cgi?req=doc&amp;base=LAW&amp;n=182230&amp;rnd=245023.3184211613&amp;dst=101047&amp;fld=134" TargetMode="External"/><Relationship Id="rId120" Type="http://schemas.openxmlformats.org/officeDocument/2006/relationships/hyperlink" Target="https://online3.consultant.ru/cgi/online.cgi?req=doc&amp;base=LAW&amp;n=182230&amp;rnd=245023.1011814883&amp;dst=100195&amp;fld=134" TargetMode="External"/><Relationship Id="rId125" Type="http://schemas.openxmlformats.org/officeDocument/2006/relationships/hyperlink" Target="https://online3.consultant.ru/cgi/online.cgi?req=doc&amp;base=LAW&amp;n=51004&amp;rnd=245023.55410325&amp;dst=100051&amp;fld=134" TargetMode="External"/><Relationship Id="rId141" Type="http://schemas.openxmlformats.org/officeDocument/2006/relationships/hyperlink" Target="https://online3.consultant.ru/cgi/online.cgi?req=doc&amp;base=LAW&amp;n=151139&amp;rnd=245023.119512566&amp;dst=100331&amp;fld=134" TargetMode="External"/><Relationship Id="rId146" Type="http://schemas.openxmlformats.org/officeDocument/2006/relationships/hyperlink" Target="https://online3.consultant.ru/cgi/online.cgi?req=doc&amp;base=LAW&amp;n=201061&amp;rnd=245023.1934925255&amp;dst=4103&amp;fld=134" TargetMode="External"/><Relationship Id="rId167" Type="http://schemas.openxmlformats.org/officeDocument/2006/relationships/hyperlink" Target="https://online3.consultant.ru/cgi/online.cgi?req=doc&amp;base=LAW&amp;n=131571&amp;rnd=245023.957727387&amp;dst=100014&amp;fld=134" TargetMode="External"/><Relationship Id="rId188" Type="http://schemas.openxmlformats.org/officeDocument/2006/relationships/hyperlink" Target="https://online3.consultant.ru/cgi/online.cgi?req=doc&amp;base=LAW&amp;n=165867&amp;rnd=245023.525519105&amp;dst=191&amp;fld=134" TargetMode="External"/><Relationship Id="rId7" Type="http://schemas.openxmlformats.org/officeDocument/2006/relationships/endnotes" Target="endnotes.xml"/><Relationship Id="rId71" Type="http://schemas.openxmlformats.org/officeDocument/2006/relationships/hyperlink" Target="https://online3.consultant.ru/cgi/online.cgi?req=doc&amp;base=LAW&amp;n=182230&amp;rnd=245023.313794078&amp;dst=4102&amp;fld=134" TargetMode="External"/><Relationship Id="rId92" Type="http://schemas.openxmlformats.org/officeDocument/2006/relationships/hyperlink" Target="https://online3.consultant.ru/cgi/online.cgi?req=doc&amp;base=LAW&amp;n=178751&amp;rnd=245023.1002426553&amp;dst=100092&amp;fld=134" TargetMode="External"/><Relationship Id="rId162" Type="http://schemas.openxmlformats.org/officeDocument/2006/relationships/hyperlink" Target="https://online3.consultant.ru/cgi/online.cgi?req=doc&amp;base=LAW&amp;n=173430&amp;rnd=245023.486914228&amp;dst=1287&amp;fld=134" TargetMode="External"/><Relationship Id="rId183" Type="http://schemas.openxmlformats.org/officeDocument/2006/relationships/hyperlink" Target="https://online3.consultant.ru/cgi/online.cgi?req=doc&amp;base=LAW&amp;n=173430&amp;rnd=245023.55317179&amp;dst=101504&amp;fld=134" TargetMode="External"/><Relationship Id="rId213" Type="http://schemas.openxmlformats.org/officeDocument/2006/relationships/hyperlink" Target="https://online3.consultant.ru/cgi/online.cgi?req=doc&amp;base=ARB&amp;n=279146&amp;rnd=245023.1467011536" TargetMode="External"/><Relationship Id="rId218" Type="http://schemas.openxmlformats.org/officeDocument/2006/relationships/hyperlink" Target="https://online3.consultant.ru/cgi/online.cgi?req=doc&amp;base=AMS&amp;n=184669&amp;rnd=245023.130416076" TargetMode="External"/><Relationship Id="rId2" Type="http://schemas.openxmlformats.org/officeDocument/2006/relationships/numbering" Target="numbering.xml"/><Relationship Id="rId29" Type="http://schemas.openxmlformats.org/officeDocument/2006/relationships/hyperlink" Target="https://online3.consultant.ru/cgi/online.cgi?req=doc&amp;base=LAW&amp;n=182230&amp;rnd=245023.1306217886&amp;dst=107&amp;fld=134" TargetMode="External"/><Relationship Id="rId24" Type="http://schemas.openxmlformats.org/officeDocument/2006/relationships/hyperlink" Target="https://online3.consultant.ru/cgi/online.cgi?req=doc&amp;base=LAW&amp;n=182230&amp;rnd=245023.266158749&amp;dst=3598&amp;fld=134" TargetMode="External"/><Relationship Id="rId40" Type="http://schemas.openxmlformats.org/officeDocument/2006/relationships/hyperlink" Target="https://online3.consultant.ru/cgi/online.cgi?req=doc&amp;base=LAW&amp;n=201061&amp;rnd=245023.2586121922&amp;dst=115&amp;fld=134" TargetMode="External"/><Relationship Id="rId45" Type="http://schemas.openxmlformats.org/officeDocument/2006/relationships/hyperlink" Target="https://online3.consultant.ru/cgi/online.cgi?req=doc&amp;base=LAW&amp;n=201061&amp;rnd=245023.116624329&amp;dst=105&amp;fld=134" TargetMode="External"/><Relationship Id="rId66" Type="http://schemas.openxmlformats.org/officeDocument/2006/relationships/hyperlink" Target="https://online3.consultant.ru/cgi/online.cgi?req=doc&amp;base=LAW&amp;n=182230&amp;rnd=245023.2672819144&amp;dst=4147&amp;fld=134" TargetMode="External"/><Relationship Id="rId87" Type="http://schemas.openxmlformats.org/officeDocument/2006/relationships/hyperlink" Target="https://online3.consultant.ru/cgi/online.cgi?req=doc&amp;base=LAW&amp;n=183327&amp;rnd=245023.375230749&amp;dst=438&amp;fld=134" TargetMode="External"/><Relationship Id="rId110" Type="http://schemas.openxmlformats.org/officeDocument/2006/relationships/hyperlink" Target="https://online3.consultant.ru/cgi/online.cgi?req=doc&amp;base=LAW&amp;n=32664&amp;rnd=245023.2292527780&amp;dst=100087&amp;fld=134" TargetMode="External"/><Relationship Id="rId115" Type="http://schemas.openxmlformats.org/officeDocument/2006/relationships/hyperlink" Target="https://online3.consultant.ru/cgi/online.cgi?req=doc&amp;base=LAW&amp;n=42901&amp;rnd=245023.2949611751&amp;dst=100008&amp;fld=134" TargetMode="External"/><Relationship Id="rId131" Type="http://schemas.openxmlformats.org/officeDocument/2006/relationships/hyperlink" Target="https://online3.consultant.ru/cgi/online.cgi?req=doc&amp;base=LAW&amp;n=183064&amp;rnd=245023.17376582&amp;dst=100683&amp;fld=134" TargetMode="External"/><Relationship Id="rId136" Type="http://schemas.openxmlformats.org/officeDocument/2006/relationships/hyperlink" Target="https://online3.consultant.ru/cgi/online.cgi?req=doc&amp;base=LAW&amp;n=182230&amp;rnd=245023.1742631805&amp;dst=179&amp;fld=134" TargetMode="External"/><Relationship Id="rId157" Type="http://schemas.openxmlformats.org/officeDocument/2006/relationships/hyperlink" Target="https://online3.consultant.ru/cgi/online.cgi?req=doc&amp;base=LAW&amp;n=183064&amp;rnd=245023.1031524255" TargetMode="External"/><Relationship Id="rId178" Type="http://schemas.openxmlformats.org/officeDocument/2006/relationships/hyperlink" Target="https://online3.consultant.ru/cgi/online.cgi?req=doc&amp;base=LAW&amp;n=150980&amp;rnd=245023.2458523760&amp;dst=100126&amp;fld=134" TargetMode="External"/><Relationship Id="rId61" Type="http://schemas.openxmlformats.org/officeDocument/2006/relationships/hyperlink" Target="https://online3.consultant.ru/cgi/online.cgi?req=doc&amp;base=LAW&amp;n=200566&amp;rnd=245023.2732031528&amp;dst=102125&amp;fld=134" TargetMode="External"/><Relationship Id="rId82" Type="http://schemas.openxmlformats.org/officeDocument/2006/relationships/hyperlink" Target="https://online3.consultant.ru/cgi/online.cgi?req=doc&amp;base=LAW&amp;n=182230&amp;rnd=245023.130488342&amp;dst=100683&amp;fld=134" TargetMode="External"/><Relationship Id="rId152" Type="http://schemas.openxmlformats.org/officeDocument/2006/relationships/hyperlink" Target="https://online3.consultant.ru/cgi/online.cgi?req=doc&amp;base=RAPS014&amp;n=68181&amp;rnd=245023.2873017276" TargetMode="External"/><Relationship Id="rId173" Type="http://schemas.openxmlformats.org/officeDocument/2006/relationships/hyperlink" Target="https://online3.consultant.ru/cgi/online.cgi?req=doc&amp;base=LAW&amp;n=150980&amp;rnd=245023.1692929125" TargetMode="External"/><Relationship Id="rId194" Type="http://schemas.openxmlformats.org/officeDocument/2006/relationships/hyperlink" Target="https://online3.consultant.ru/cgi/online.cgi?req=doc&amp;base=ARB&amp;n=466432&amp;rnd=245023.1358326156" TargetMode="External"/><Relationship Id="rId199" Type="http://schemas.openxmlformats.org/officeDocument/2006/relationships/hyperlink" Target="https://online3.consultant.ru/cgi/online.cgi?req=doc&amp;base=LAW&amp;n=183064&amp;rnd=245023.3254016417&amp;dst=177&amp;fld=134" TargetMode="External"/><Relationship Id="rId203" Type="http://schemas.openxmlformats.org/officeDocument/2006/relationships/hyperlink" Target="https://online3.consultant.ru/cgi/online.cgi?req=doc&amp;base=LAW&amp;n=178751&amp;rnd=245023.12779381" TargetMode="External"/><Relationship Id="rId208" Type="http://schemas.openxmlformats.org/officeDocument/2006/relationships/hyperlink" Target="https://online3.consultant.ru/cgi/online.cgi?req=doc&amp;base=LAW&amp;n=32664&amp;rnd=245023.163585490" TargetMode="External"/><Relationship Id="rId229" Type="http://schemas.openxmlformats.org/officeDocument/2006/relationships/hyperlink" Target="https://online3.consultant.ru/cgi/online.cgi?req=doc&amp;base=CJI&amp;n=25291&amp;rnd=245023.616614757" TargetMode="External"/><Relationship Id="rId19" Type="http://schemas.openxmlformats.org/officeDocument/2006/relationships/hyperlink" Target="https://online3.consultant.ru/cgi/online.cgi?req=doc&amp;base=LAW&amp;n=132825&amp;rnd=245023.1214515352" TargetMode="External"/><Relationship Id="rId224" Type="http://schemas.openxmlformats.org/officeDocument/2006/relationships/hyperlink" Target="https://online3.consultant.ru/cgi/online.cgi?req=query&amp;div=CMT&amp;opt=1&amp;REFDOC=99296&amp;REFBASE=CJI&amp;REFFIELD=134&amp;REFSEGM=211&amp;REFPAGE=0&amp;REFTYPE=QP_MULTI_REF&amp;ts=28674149236924216697&amp;REFDST=100080" TargetMode="External"/><Relationship Id="rId14" Type="http://schemas.openxmlformats.org/officeDocument/2006/relationships/hyperlink" Target="https://online3.consultant.ru/cgi/online.cgi?req=doc&amp;base=LAW&amp;n=182230&amp;rnd=245023.1424323588&amp;dst=102001&amp;fld=134" TargetMode="External"/><Relationship Id="rId30" Type="http://schemas.openxmlformats.org/officeDocument/2006/relationships/hyperlink" Target="https://online3.consultant.ru/cgi/online.cgi?req=doc&amp;base=LAW&amp;n=200991&amp;rnd=245023.8855884&amp;dst=139&amp;fld=134" TargetMode="External"/><Relationship Id="rId35" Type="http://schemas.openxmlformats.org/officeDocument/2006/relationships/hyperlink" Target="https://online3.consultant.ru/cgi/online.cgi?req=doc&amp;base=LAW&amp;n=194764&amp;rnd=245023.63313459" TargetMode="External"/><Relationship Id="rId56" Type="http://schemas.openxmlformats.org/officeDocument/2006/relationships/hyperlink" Target="https://online3.consultant.ru/cgi/online.cgi?req=doc&amp;base=LAW&amp;n=166572&amp;rnd=245023.1700621312&amp;dst=205&amp;fld=134" TargetMode="External"/><Relationship Id="rId77" Type="http://schemas.openxmlformats.org/officeDocument/2006/relationships/hyperlink" Target="https://online3.consultant.ru/cgi/online.cgi?req=doc&amp;base=LAW&amp;n=182230&amp;rnd=245023.77199544&amp;dst=2421&amp;fld=134" TargetMode="External"/><Relationship Id="rId100" Type="http://schemas.openxmlformats.org/officeDocument/2006/relationships/hyperlink" Target="https://online3.consultant.ru/cgi/online.cgi?req=doc&amp;base=LAW&amp;n=183064&amp;rnd=245023.285484598&amp;dst=165&amp;fld=134" TargetMode="External"/><Relationship Id="rId105" Type="http://schemas.openxmlformats.org/officeDocument/2006/relationships/hyperlink" Target="https://online3.consultant.ru/cgi/online.cgi?req=doc&amp;base=LAW&amp;n=182230&amp;rnd=245023.3248716391&amp;dst=1188&amp;fld=134" TargetMode="External"/><Relationship Id="rId126" Type="http://schemas.openxmlformats.org/officeDocument/2006/relationships/hyperlink" Target="https://online3.consultant.ru/cgi/online.cgi?req=doc&amp;base=LAW&amp;n=183064&amp;rnd=245023.2719019503" TargetMode="External"/><Relationship Id="rId147" Type="http://schemas.openxmlformats.org/officeDocument/2006/relationships/hyperlink" Target="https://online3.consultant.ru/cgi/online.cgi?req=doc&amp;base=LAW&amp;n=201061&amp;rnd=245023.2055732475&amp;dst=4104&amp;fld=134" TargetMode="External"/><Relationship Id="rId168" Type="http://schemas.openxmlformats.org/officeDocument/2006/relationships/hyperlink" Target="https://online3.consultant.ru/cgi/online.cgi?req=doc&amp;base=LAW&amp;n=131571&amp;rnd=245023.746824082&amp;dst=100034&amp;fld=134" TargetMode="External"/><Relationship Id="rId8" Type="http://schemas.openxmlformats.org/officeDocument/2006/relationships/hyperlink" Target="https://online3.consultant.ru/cgi/online.cgi?req=doc&amp;base=LAW&amp;n=1250&amp;rnd=245023.2740114094" TargetMode="External"/><Relationship Id="rId51" Type="http://schemas.openxmlformats.org/officeDocument/2006/relationships/hyperlink" Target="https://online3.consultant.ru/cgi/online.cgi?req=doc&amp;base=LAW&amp;n=173879&amp;rnd=245023.279449773&amp;dst=100524&amp;fld=134" TargetMode="External"/><Relationship Id="rId72" Type="http://schemas.openxmlformats.org/officeDocument/2006/relationships/hyperlink" Target="https://online3.consultant.ru/cgi/online.cgi?req=doc&amp;base=LAW&amp;n=182230&amp;rnd=245023.334910855&amp;dst=4104&amp;fld=134" TargetMode="External"/><Relationship Id="rId93" Type="http://schemas.openxmlformats.org/officeDocument/2006/relationships/hyperlink" Target="https://online3.consultant.ru/cgi/online.cgi?req=doc&amp;base=LAW&amp;n=182230&amp;rnd=245023.44977367&amp;dst=155&amp;fld=134" TargetMode="External"/><Relationship Id="rId98" Type="http://schemas.openxmlformats.org/officeDocument/2006/relationships/hyperlink" Target="https://online3.consultant.ru/cgi/online.cgi?req=doc&amp;base=LAW&amp;n=173430&amp;rnd=245023.1351015944&amp;dst=101353&amp;fld=134" TargetMode="External"/><Relationship Id="rId121" Type="http://schemas.openxmlformats.org/officeDocument/2006/relationships/hyperlink" Target="https://online3.consultant.ru/cgi/online.cgi?req=doc&amp;base=LAW&amp;n=182230&amp;rnd=245023.2275022682&amp;dst=2484&amp;fld=134" TargetMode="External"/><Relationship Id="rId142" Type="http://schemas.openxmlformats.org/officeDocument/2006/relationships/hyperlink" Target="https://online3.consultant.ru/cgi/online.cgi?req=doc&amp;base=LAW&amp;n=182230&amp;rnd=245023.89535113&amp;dst=194&amp;fld=134" TargetMode="External"/><Relationship Id="rId163" Type="http://schemas.openxmlformats.org/officeDocument/2006/relationships/hyperlink" Target="https://online3.consultant.ru/cgi/online.cgi?req=doc&amp;base=LAW&amp;n=131571&amp;rnd=245023.1223631809&amp;dst=100034&amp;fld=134" TargetMode="External"/><Relationship Id="rId184" Type="http://schemas.openxmlformats.org/officeDocument/2006/relationships/hyperlink" Target="https://online3.consultant.ru/cgi/online.cgi?req=doc&amp;base=LAW&amp;n=173430&amp;rnd=245023.186421004&amp;dst=101511&amp;fld=134" TargetMode="External"/><Relationship Id="rId189" Type="http://schemas.openxmlformats.org/officeDocument/2006/relationships/hyperlink" Target="https://online3.consultant.ru/cgi/online.cgi?req=doc&amp;base=LAW&amp;n=150888&amp;rnd=245023.2120519075" TargetMode="External"/><Relationship Id="rId219" Type="http://schemas.openxmlformats.org/officeDocument/2006/relationships/hyperlink" Target="https://online3.consultant.ru/cgi/online.cgi?req=doc&amp;base=ADV&amp;n=66456&amp;rnd=245023.1032818154" TargetMode="External"/><Relationship Id="rId3" Type="http://schemas.openxmlformats.org/officeDocument/2006/relationships/styles" Target="styles.xml"/><Relationship Id="rId214" Type="http://schemas.openxmlformats.org/officeDocument/2006/relationships/hyperlink" Target="https://online3.consultant.ru/cgi/online.cgi?req=doc&amp;base=ARB&amp;n=274667&amp;rnd=245023.1426831961" TargetMode="External"/><Relationship Id="rId230" Type="http://schemas.openxmlformats.org/officeDocument/2006/relationships/footer" Target="footer1.xml"/><Relationship Id="rId25" Type="http://schemas.openxmlformats.org/officeDocument/2006/relationships/hyperlink" Target="https://online3.consultant.ru/cgi/online.cgi?req=doc&amp;base=LAW&amp;n=182230&amp;rnd=245023.279344762&amp;dst=3599&amp;fld=134" TargetMode="External"/><Relationship Id="rId46" Type="http://schemas.openxmlformats.org/officeDocument/2006/relationships/hyperlink" Target="https://online3.consultant.ru/cgi/online.cgi?req=doc&amp;base=LAW&amp;n=201061&amp;rnd=245023.1048217486&amp;dst=139&amp;fld=134" TargetMode="External"/><Relationship Id="rId67" Type="http://schemas.openxmlformats.org/officeDocument/2006/relationships/hyperlink" Target="https://online3.consultant.ru/cgi/online.cgi?req=doc&amp;base=LAW&amp;n=182230&amp;rnd=245023.1586718268&amp;dst=4103&amp;fld=134" TargetMode="External"/><Relationship Id="rId116" Type="http://schemas.openxmlformats.org/officeDocument/2006/relationships/hyperlink" Target="https://online3.consultant.ru/cgi/online.cgi?req=doc&amp;base=LAW&amp;n=182230&amp;rnd=245023.1155518207&amp;dst=168&amp;fld=134" TargetMode="External"/><Relationship Id="rId137" Type="http://schemas.openxmlformats.org/officeDocument/2006/relationships/hyperlink" Target="https://online3.consultant.ru/cgi/online.cgi?req=doc&amp;base=LAW&amp;n=182230&amp;rnd=245023.1281515811&amp;dst=466&amp;fld=134" TargetMode="External"/><Relationship Id="rId158" Type="http://schemas.openxmlformats.org/officeDocument/2006/relationships/hyperlink" Target="https://online3.consultant.ru/cgi/online.cgi?req=doc&amp;base=LAW&amp;n=49997&amp;rnd=245023.2714025434&amp;dst=100018&amp;fld=134" TargetMode="External"/><Relationship Id="rId20" Type="http://schemas.openxmlformats.org/officeDocument/2006/relationships/hyperlink" Target="https://online3.consultant.ru/cgi/online.cgi?req=doc&amp;base=LAW&amp;n=165535&amp;rnd=245023.821332267" TargetMode="External"/><Relationship Id="rId41" Type="http://schemas.openxmlformats.org/officeDocument/2006/relationships/hyperlink" Target="https://online3.consultant.ru/cgi/online.cgi?req=doc&amp;base=LAW&amp;n=201061&amp;rnd=245023.270764008&amp;dst=439&amp;fld=134" TargetMode="External"/><Relationship Id="rId62" Type="http://schemas.openxmlformats.org/officeDocument/2006/relationships/hyperlink" Target="https://online3.consultant.ru/cgi/online.cgi?req=doc&amp;base=LAW&amp;n=182230&amp;rnd=245023.148557743&amp;dst=5340&amp;fld=134" TargetMode="External"/><Relationship Id="rId83" Type="http://schemas.openxmlformats.org/officeDocument/2006/relationships/hyperlink" Target="https://online3.consultant.ru/cgi/online.cgi?req=doc&amp;base=AVS&amp;n=78800&amp;rnd=245023.358613530" TargetMode="External"/><Relationship Id="rId88" Type="http://schemas.openxmlformats.org/officeDocument/2006/relationships/hyperlink" Target="https://online3.consultant.ru/cgi/online.cgi?req=doc&amp;base=LAW&amp;n=184642&amp;rnd=245023.2061528" TargetMode="External"/><Relationship Id="rId111" Type="http://schemas.openxmlformats.org/officeDocument/2006/relationships/hyperlink" Target="https://online3.consultant.ru/cgi/online.cgi?req=doc&amp;base=LAW&amp;n=156350&amp;rnd=245023.1190411338&amp;dst=1365&amp;fld=134" TargetMode="External"/><Relationship Id="rId132" Type="http://schemas.openxmlformats.org/officeDocument/2006/relationships/hyperlink" Target="https://online3.consultant.ru/cgi/online.cgi?req=doc&amp;base=LAW&amp;n=183064&amp;rnd=245023.3254016417&amp;dst=177&amp;fld=134" TargetMode="External"/><Relationship Id="rId153" Type="http://schemas.openxmlformats.org/officeDocument/2006/relationships/hyperlink" Target="https://online3.consultant.ru/cgi/online.cgi?req=doc&amp;base=RAPS014&amp;n=68181&amp;rnd=245023.2275129546" TargetMode="External"/><Relationship Id="rId174" Type="http://schemas.openxmlformats.org/officeDocument/2006/relationships/hyperlink" Target="https://online3.consultant.ru/cgi/online.cgi?req=doc&amp;base=ARB&amp;n=447737&amp;rnd=245023.481518952" TargetMode="External"/><Relationship Id="rId179" Type="http://schemas.openxmlformats.org/officeDocument/2006/relationships/hyperlink" Target="https://online3.consultant.ru/cgi/online.cgi?req=doc&amp;base=LAW&amp;n=150980&amp;rnd=245023.947816840&amp;dst=100120&amp;fld=134" TargetMode="External"/><Relationship Id="rId195" Type="http://schemas.openxmlformats.org/officeDocument/2006/relationships/hyperlink" Target="https://online3.consultant.ru/cgi/online.cgi?req=doc&amp;base=LAW&amp;n=198256&amp;rnd=245023.1869429072&amp;dst=102665&amp;fld=134" TargetMode="External"/><Relationship Id="rId209" Type="http://schemas.openxmlformats.org/officeDocument/2006/relationships/hyperlink" Target="https://online3.consultant.ru/cgi/online.cgi?req=doc&amp;base=LAW&amp;n=42901&amp;rnd=245023.1222982" TargetMode="External"/><Relationship Id="rId190" Type="http://schemas.openxmlformats.org/officeDocument/2006/relationships/hyperlink" Target="https://online3.consultant.ru/cgi/online.cgi?req=doc&amp;base=LAW&amp;n=201181&amp;rnd=245023.1798628249&amp;dst=102619&amp;fld=134" TargetMode="External"/><Relationship Id="rId204" Type="http://schemas.openxmlformats.org/officeDocument/2006/relationships/hyperlink" Target="https://online3.consultant.ru/cgi/online.cgi?req=doc&amp;base=LAW&amp;n=18617&amp;rnd=245023.17858491" TargetMode="External"/><Relationship Id="rId220" Type="http://schemas.openxmlformats.org/officeDocument/2006/relationships/hyperlink" Target="https://online3.consultant.ru/cgi/online.cgi?req=doc&amp;base=ARB&amp;n=457046&amp;rnd=245023.109511242" TargetMode="External"/><Relationship Id="rId225" Type="http://schemas.openxmlformats.org/officeDocument/2006/relationships/hyperlink" Target="https://online3.consultant.ru/cgi/online.cgi?req=doc&amp;base=CJI&amp;n=6577&amp;rnd=245023.3242832565" TargetMode="External"/><Relationship Id="rId15" Type="http://schemas.openxmlformats.org/officeDocument/2006/relationships/hyperlink" Target="https://online3.consultant.ru/cgi/online.cgi?req=doc&amp;base=LAW&amp;n=182230&amp;rnd=245023.1654431394&amp;dst=102005&amp;fld=134" TargetMode="External"/><Relationship Id="rId36" Type="http://schemas.openxmlformats.org/officeDocument/2006/relationships/hyperlink" Target="https://online3.consultant.ru/cgi/online.cgi?req=doc&amp;base=LAW&amp;n=194764&amp;rnd=245023.1239810390&amp;dst=100775&amp;fld=134" TargetMode="External"/><Relationship Id="rId57" Type="http://schemas.openxmlformats.org/officeDocument/2006/relationships/hyperlink" Target="https://online3.consultant.ru/cgi/online.cgi?req=doc&amp;base=LAW&amp;n=166572&amp;rnd=245023.3124631941&amp;dst=280&amp;fld=134" TargetMode="External"/><Relationship Id="rId106" Type="http://schemas.openxmlformats.org/officeDocument/2006/relationships/hyperlink" Target="https://online3.consultant.ru/cgi/online.cgi?req=doc&amp;base=LAW&amp;n=182230&amp;rnd=245023.270514368&amp;dst=2419&amp;fld=134" TargetMode="External"/><Relationship Id="rId127" Type="http://schemas.openxmlformats.org/officeDocument/2006/relationships/hyperlink" Target="https://online3.consultant.ru/cgi/online.cgi?req=doc&amp;base=LAW&amp;n=183064&amp;rnd=245023.1000031022&amp;dst=177&amp;fld=134" TargetMode="External"/><Relationship Id="rId10" Type="http://schemas.openxmlformats.org/officeDocument/2006/relationships/hyperlink" Target="https://online3.consultant.ru/cgi/online.cgi?req=doc&amp;base=LAW&amp;n=1250&amp;rnd=245023.2830618717" TargetMode="External"/><Relationship Id="rId31" Type="http://schemas.openxmlformats.org/officeDocument/2006/relationships/hyperlink" Target="https://online3.consultant.ru/cgi/online.cgi?req=doc&amp;base=LAW&amp;n=200991&amp;rnd=245023.152284579&amp;dst=139&amp;fld=134" TargetMode="External"/><Relationship Id="rId52" Type="http://schemas.openxmlformats.org/officeDocument/2006/relationships/hyperlink" Target="https://online3.consultant.ru/cgi/online.cgi?req=doc&amp;base=LAW&amp;n=173879&amp;rnd=245023.484629395&amp;dst=100336&amp;fld=134" TargetMode="External"/><Relationship Id="rId73" Type="http://schemas.openxmlformats.org/officeDocument/2006/relationships/hyperlink" Target="https://online3.consultant.ru/cgi/online.cgi?req=doc&amp;base=LAW&amp;n=182230&amp;rnd=245023.287222617&amp;dst=809&amp;fld=134" TargetMode="External"/><Relationship Id="rId78" Type="http://schemas.openxmlformats.org/officeDocument/2006/relationships/hyperlink" Target="https://online3.consultant.ru/cgi/online.cgi?req=doc&amp;base=LAW&amp;n=182230&amp;rnd=245023.109972692&amp;dst=101376&amp;fld=134" TargetMode="External"/><Relationship Id="rId94" Type="http://schemas.openxmlformats.org/officeDocument/2006/relationships/hyperlink" Target="https://online3.consultant.ru/cgi/online.cgi?req=doc&amp;base=LAW&amp;n=178751&amp;rnd=245023.137217662&amp;dst=100092&amp;fld=134" TargetMode="External"/><Relationship Id="rId99" Type="http://schemas.openxmlformats.org/officeDocument/2006/relationships/hyperlink" Target="https://online3.consultant.ru/cgi/online.cgi?req=doc&amp;base=LAW&amp;n=177705&amp;rnd=245023.3170829352&amp;dst=154&amp;fld=134" TargetMode="External"/><Relationship Id="rId101" Type="http://schemas.openxmlformats.org/officeDocument/2006/relationships/hyperlink" Target="https://online3.consultant.ru/cgi/online.cgi?req=doc&amp;base=LAW&amp;n=182230&amp;rnd=245023.3266750&amp;dst=166&amp;fld=134" TargetMode="External"/><Relationship Id="rId122" Type="http://schemas.openxmlformats.org/officeDocument/2006/relationships/hyperlink" Target="https://online3.consultant.ru/cgi/online.cgi?req=doc&amp;base=LAW&amp;n=182230&amp;rnd=245023.1802428287&amp;dst=176&amp;fld=134" TargetMode="External"/><Relationship Id="rId143" Type="http://schemas.openxmlformats.org/officeDocument/2006/relationships/hyperlink" Target="https://online3.consultant.ru/cgi/online.cgi?req=doc&amp;base=LAW&amp;n=165537&amp;rnd=245023.2349628057&amp;dst=100005&amp;fld=134" TargetMode="External"/><Relationship Id="rId148" Type="http://schemas.openxmlformats.org/officeDocument/2006/relationships/hyperlink" Target="https://online3.consultant.ru/cgi/online.cgi?req=doc&amp;base=LAW&amp;n=165537&amp;rnd=245023.467413556&amp;dst=100023&amp;fld=134" TargetMode="External"/><Relationship Id="rId164" Type="http://schemas.openxmlformats.org/officeDocument/2006/relationships/hyperlink" Target="https://online3.consultant.ru/cgi/online.cgi?req=doc&amp;base=LAW&amp;n=173430&amp;rnd=245023.156125573&amp;dst=101506&amp;fld=134" TargetMode="External"/><Relationship Id="rId169" Type="http://schemas.openxmlformats.org/officeDocument/2006/relationships/hyperlink" Target="https://online3.consultant.ru/cgi/online.cgi?req=doc&amp;base=LAW&amp;n=150980&amp;rnd=245023.11884863" TargetMode="External"/><Relationship Id="rId185" Type="http://schemas.openxmlformats.org/officeDocument/2006/relationships/hyperlink" Target="https://online3.consultant.ru/cgi/online.cgi?req=doc&amp;base=LAW&amp;n=173430&amp;rnd=245023.2137113852&amp;dst=101512&amp;fld=134" TargetMode="External"/><Relationship Id="rId4" Type="http://schemas.openxmlformats.org/officeDocument/2006/relationships/settings" Target="settings.xml"/><Relationship Id="rId9" Type="http://schemas.openxmlformats.org/officeDocument/2006/relationships/hyperlink" Target="https://online3.consultant.ru/cgi/online.cgi?req=doc&amp;base=LAW&amp;n=1250&amp;rnd=245023.2328418567" TargetMode="External"/><Relationship Id="rId180" Type="http://schemas.openxmlformats.org/officeDocument/2006/relationships/hyperlink" Target="https://online3.consultant.ru/cgi/online.cgi?req=doc&amp;base=LAW&amp;n=156350&amp;rnd=245023.53985149&amp;dst=100654&amp;fld=134" TargetMode="External"/><Relationship Id="rId210" Type="http://schemas.openxmlformats.org/officeDocument/2006/relationships/hyperlink" Target="https://online3.consultant.ru/cgi/online.cgi?req=doc&amp;base=LAW&amp;n=49255&amp;rnd=245023.129523850" TargetMode="External"/><Relationship Id="rId215" Type="http://schemas.openxmlformats.org/officeDocument/2006/relationships/hyperlink" Target="https://online3.consultant.ru/cgi/online.cgi?req=doc&amp;base=AUR&amp;n=150020&amp;rnd=245023.228928307" TargetMode="External"/><Relationship Id="rId26" Type="http://schemas.openxmlformats.org/officeDocument/2006/relationships/hyperlink" Target="https://online3.consultant.ru/cgi/online.cgi?req=doc&amp;base=LAW&amp;n=182230&amp;rnd=245023.294748953&amp;dst=116&amp;fld=134" TargetMode="External"/><Relationship Id="rId231" Type="http://schemas.openxmlformats.org/officeDocument/2006/relationships/fontTable" Target="fontTable.xml"/><Relationship Id="rId47" Type="http://schemas.openxmlformats.org/officeDocument/2006/relationships/hyperlink" Target="https://online3.consultant.ru/cgi/online.cgi?req=doc&amp;base=LAW&amp;n=201061&amp;rnd=245023.424329582&amp;dst=142&amp;fld=134" TargetMode="External"/><Relationship Id="rId68" Type="http://schemas.openxmlformats.org/officeDocument/2006/relationships/hyperlink" Target="https://online3.consultant.ru/cgi/online.cgi?req=doc&amp;base=LAW&amp;n=182230&amp;rnd=245023.2876511999&amp;dst=4104&amp;fld=134" TargetMode="External"/><Relationship Id="rId89" Type="http://schemas.openxmlformats.org/officeDocument/2006/relationships/hyperlink" Target="https://online3.consultant.ru/cgi/online.cgi?req=doc&amp;base=LAW&amp;n=183327&amp;rnd=245023.258821370&amp;dst=442&amp;fld=134" TargetMode="External"/><Relationship Id="rId112" Type="http://schemas.openxmlformats.org/officeDocument/2006/relationships/hyperlink" Target="https://online3.consultant.ru/cgi/online.cgi?req=doc&amp;base=LAW&amp;n=156350&amp;rnd=245023.106522266&amp;dst=2468&amp;fld=134" TargetMode="External"/><Relationship Id="rId133" Type="http://schemas.openxmlformats.org/officeDocument/2006/relationships/hyperlink" Target="https://online3.consultant.ru/cgi/online.cgi?req=doc&amp;base=LAW&amp;n=182710&amp;rnd=245023.26511549&amp;dst=101000&amp;fld=134" TargetMode="External"/><Relationship Id="rId154" Type="http://schemas.openxmlformats.org/officeDocument/2006/relationships/hyperlink" Target="https://online3.consultant.ru/cgi/online.cgi?req=doc&amp;base=LAW&amp;n=140276&amp;rnd=245023.41333938" TargetMode="External"/><Relationship Id="rId175" Type="http://schemas.openxmlformats.org/officeDocument/2006/relationships/hyperlink" Target="https://online3.consultant.ru/cgi/online.cgi?req=doc&amp;base=LAW&amp;n=150980&amp;rnd=245023.1670029878&amp;dst=100126&amp;fld=134" TargetMode="External"/><Relationship Id="rId196" Type="http://schemas.openxmlformats.org/officeDocument/2006/relationships/hyperlink" Target="https://online3.consultant.ru/cgi/online.cgi?req=doc&amp;base=LAW&amp;n=182230&amp;rnd=245023.310814458&amp;dst=176&amp;fld=134" TargetMode="External"/><Relationship Id="rId200" Type="http://schemas.openxmlformats.org/officeDocument/2006/relationships/hyperlink" Target="https://online3.consultant.ru/cgi/online.cgi?req=doc&amp;base=LAW&amp;n=150980&amp;rnd=245023.1692929125" TargetMode="External"/><Relationship Id="rId16" Type="http://schemas.openxmlformats.org/officeDocument/2006/relationships/hyperlink" Target="https://online3.consultant.ru/cgi/online.cgi?req=doc&amp;base=LAW&amp;n=182230&amp;rnd=245023.308966952&amp;dst=107&amp;fld=134" TargetMode="External"/><Relationship Id="rId221" Type="http://schemas.openxmlformats.org/officeDocument/2006/relationships/hyperlink" Target="https://online3.consultant.ru/cgi/online.cgi?req=doc&amp;base=ARB&amp;n=451815&amp;rnd=245023.230412772" TargetMode="External"/><Relationship Id="rId37" Type="http://schemas.openxmlformats.org/officeDocument/2006/relationships/hyperlink" Target="https://online3.consultant.ru/cgi/online.cgi?req=doc&amp;base=LAW&amp;n=194764&amp;rnd=245023.3203720188&amp;dst=100784&amp;fld=134" TargetMode="External"/><Relationship Id="rId58" Type="http://schemas.openxmlformats.org/officeDocument/2006/relationships/hyperlink" Target="https://online3.consultant.ru/cgi/online.cgi?req=doc&amp;base=LAW&amp;n=183064&amp;rnd=245023.842829044" TargetMode="External"/><Relationship Id="rId79" Type="http://schemas.openxmlformats.org/officeDocument/2006/relationships/hyperlink" Target="https://online3.consultant.ru/cgi/online.cgi?req=doc&amp;base=LAW&amp;n=182230&amp;rnd=245023.69396584&amp;dst=5533&amp;fld=134" TargetMode="External"/><Relationship Id="rId102" Type="http://schemas.openxmlformats.org/officeDocument/2006/relationships/hyperlink" Target="https://online3.consultant.ru/cgi/online.cgi?req=doc&amp;base=LAW&amp;n=182230&amp;rnd=245023.1249628799&amp;dst=101044&amp;fld=134" TargetMode="External"/><Relationship Id="rId123" Type="http://schemas.openxmlformats.org/officeDocument/2006/relationships/hyperlink" Target="https://online3.consultant.ru/cgi/online.cgi?req=doc&amp;base=LAW&amp;n=182230&amp;rnd=245023.3040311695&amp;dst=5533&amp;fld=134" TargetMode="External"/><Relationship Id="rId144" Type="http://schemas.openxmlformats.org/officeDocument/2006/relationships/hyperlink" Target="https://online3.consultant.ru/cgi/online.cgi?req=doc&amp;base=LAW&amp;n=201061&amp;rnd=245023.146198647" TargetMode="External"/><Relationship Id="rId90" Type="http://schemas.openxmlformats.org/officeDocument/2006/relationships/hyperlink" Target="https://online3.consultant.ru/cgi/online.cgi?req=doc&amp;base=LAW&amp;n=183244&amp;rnd=245023.160819734&amp;dst=100033&amp;fld=134" TargetMode="External"/><Relationship Id="rId165" Type="http://schemas.openxmlformats.org/officeDocument/2006/relationships/hyperlink" Target="https://online3.consultant.ru/cgi/online.cgi?req=doc&amp;base=LAW&amp;n=131571&amp;rnd=245023.1018327424&amp;dst=100059&amp;fld=134" TargetMode="External"/><Relationship Id="rId186" Type="http://schemas.openxmlformats.org/officeDocument/2006/relationships/hyperlink" Target="https://online3.consultant.ru/cgi/online.cgi?req=doc&amp;base=LAW&amp;n=132825&amp;rnd=245023.1487232123&amp;dst=100121&amp;fld=134" TargetMode="External"/><Relationship Id="rId211" Type="http://schemas.openxmlformats.org/officeDocument/2006/relationships/hyperlink" Target="https://online3.consultant.ru/cgi/online.cgi?req=doc&amp;base=LAW&amp;n=57463&amp;rnd=245023.402723450" TargetMode="External"/><Relationship Id="rId23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online3.consultant.ru/cgi/online.cgi?req=doc&amp;base=LAW&amp;n=99514&amp;rnd=245023.2061124844" TargetMode="External"/><Relationship Id="rId13" Type="http://schemas.openxmlformats.org/officeDocument/2006/relationships/hyperlink" Target="https://online3.consultant.ru/cgi/online.cgi?req=doc&amp;base=AUR&amp;n=150020&amp;rnd=245023.228928307" TargetMode="External"/><Relationship Id="rId18" Type="http://schemas.openxmlformats.org/officeDocument/2006/relationships/hyperlink" Target="https://online3.consultant.ru/cgi/online.cgi?req=doc&amp;base=LAW&amp;n=131571&amp;rnd=245023.2681818084" TargetMode="External"/><Relationship Id="rId26" Type="http://schemas.openxmlformats.org/officeDocument/2006/relationships/hyperlink" Target="https://online3.consultant.ru/cgi/online.cgi?req=doc&amp;base=AVS&amp;n=59762&amp;rnd=245023.927521856" TargetMode="External"/><Relationship Id="rId3" Type="http://schemas.openxmlformats.org/officeDocument/2006/relationships/hyperlink" Target="https://online3.consultant.ru/cgi/online.cgi?req=doc&amp;base=CJI&amp;n=6577&amp;rnd=245023.3242832565" TargetMode="External"/><Relationship Id="rId21" Type="http://schemas.openxmlformats.org/officeDocument/2006/relationships/hyperlink" Target="https://online3.consultant.ru/cgi/online.cgi?req=doc&amp;base=LAW&amp;n=42901&amp;rnd=245023.1222982" TargetMode="External"/><Relationship Id="rId7" Type="http://schemas.openxmlformats.org/officeDocument/2006/relationships/hyperlink" Target="https://online3.consultant.ru/cgi/online.cgi?req=doc&amp;base=AUR&amp;n=161183&amp;rnd=245023.1005027606" TargetMode="External"/><Relationship Id="rId12" Type="http://schemas.openxmlformats.org/officeDocument/2006/relationships/hyperlink" Target="https://online3.consultant.ru/cgi/online.cgi?req=doc&amp;base=ARB&amp;n=274667&amp;rnd=245023.1426831961" TargetMode="External"/><Relationship Id="rId17" Type="http://schemas.openxmlformats.org/officeDocument/2006/relationships/hyperlink" Target="https://online3.consultant.ru/cgi/online.cgi?req=doc&amp;base=AMS&amp;n=184669&amp;rnd=245023.130416076" TargetMode="External"/><Relationship Id="rId25" Type="http://schemas.openxmlformats.org/officeDocument/2006/relationships/hyperlink" Target="https://online3.consultant.ru/cgi/online.cgi?req=doc&amp;base=LAW&amp;n=165533&amp;rnd=245023.236448305&amp;dst=100031&amp;fld=134" TargetMode="External"/><Relationship Id="rId2" Type="http://schemas.openxmlformats.org/officeDocument/2006/relationships/hyperlink" Target="https://online3.consultant.ru/cgi/online.cgi?req=doc&amp;base=CJI&amp;n=25291&amp;rnd=245023.616614757" TargetMode="External"/><Relationship Id="rId16" Type="http://schemas.openxmlformats.org/officeDocument/2006/relationships/hyperlink" Target="https://online3.consultant.ru/cgi/online.cgi?req=doc&amp;base=LAW&amp;n=178751&amp;rnd=245023.12779381" TargetMode="External"/><Relationship Id="rId20" Type="http://schemas.openxmlformats.org/officeDocument/2006/relationships/hyperlink" Target="https://online3.consultant.ru/cgi/online.cgi?req=doc&amp;base=LAW&amp;n=32664&amp;rnd=245023.163585490" TargetMode="External"/><Relationship Id="rId29" Type="http://schemas.openxmlformats.org/officeDocument/2006/relationships/hyperlink" Target="https://online3.consultant.ru/cgi/online.cgi?req=doc&amp;base=AVS&amp;n=85529&amp;rnd=245023.2170730468" TargetMode="External"/><Relationship Id="rId1" Type="http://schemas.openxmlformats.org/officeDocument/2006/relationships/hyperlink" Target="https://online3.consultant.ru/cgi/online.cgi?req=doc&amp;base=CJI&amp;n=8935&amp;rnd=245023.1492816346" TargetMode="External"/><Relationship Id="rId6" Type="http://schemas.openxmlformats.org/officeDocument/2006/relationships/hyperlink" Target="https://online3.consultant.ru/cgi/online.cgi?req=doc&amp;base=CJI&amp;n=84331&amp;rnd=245023.2765910246" TargetMode="External"/><Relationship Id="rId11" Type="http://schemas.openxmlformats.org/officeDocument/2006/relationships/hyperlink" Target="https://online3.consultant.ru/cgi/online.cgi?req=doc&amp;base=LAW&amp;n=183327&amp;rnd=245023.64232229" TargetMode="External"/><Relationship Id="rId24" Type="http://schemas.openxmlformats.org/officeDocument/2006/relationships/hyperlink" Target="https://online3.consultant.ru/cgi/online.cgi?req=doc&amp;base=LAW&amp;n=62913&amp;rnd=245023.49626086" TargetMode="External"/><Relationship Id="rId5" Type="http://schemas.openxmlformats.org/officeDocument/2006/relationships/hyperlink" Target="https://online3.consultant.ru/cgi/online.cgi?req=doc&amp;base=LAW&amp;n=57463&amp;rnd=245023.402723450" TargetMode="External"/><Relationship Id="rId15" Type="http://schemas.openxmlformats.org/officeDocument/2006/relationships/hyperlink" Target="https://online3.consultant.ru/cgi/online.cgi?req=doc&amp;base=ASZ&amp;n=145226&amp;rnd=245023.92417652" TargetMode="External"/><Relationship Id="rId23" Type="http://schemas.openxmlformats.org/officeDocument/2006/relationships/hyperlink" Target="https://online3.consultant.ru/cgi/online.cgi?req=doc&amp;base=LAW&amp;n=18617&amp;rnd=245023.17858491" TargetMode="External"/><Relationship Id="rId28" Type="http://schemas.openxmlformats.org/officeDocument/2006/relationships/hyperlink" Target="https://online3.consultant.ru/cgi/online.cgi?req=doc&amp;base=ARB&amp;n=451815&amp;rnd=245023.230412772" TargetMode="External"/><Relationship Id="rId10" Type="http://schemas.openxmlformats.org/officeDocument/2006/relationships/hyperlink" Target="https://online3.consultant.ru/cgi/online.cgi?req=doc&amp;base=ARB&amp;n=279146&amp;rnd=245023.3088624625" TargetMode="External"/><Relationship Id="rId19" Type="http://schemas.openxmlformats.org/officeDocument/2006/relationships/hyperlink" Target="https://online3.consultant.ru/cgi/online.cgi?req=doc&amp;base=ADV&amp;n=66456&amp;rnd=245023.1032818154" TargetMode="External"/><Relationship Id="rId31" Type="http://schemas.openxmlformats.org/officeDocument/2006/relationships/hyperlink" Target="https://online3.consultant.ru/cgi/online.cgi?req=query&amp;div=CMT&amp;opt=1&amp;REFDOC=99296&amp;REFBASE=CJI&amp;REFFIELD=134&amp;REFSEGM=211&amp;REFPAGE=0&amp;REFTYPE=QP_MULTI_REF&amp;ts=28674149236924216697&amp;REFDST=100080" TargetMode="External"/><Relationship Id="rId4" Type="http://schemas.openxmlformats.org/officeDocument/2006/relationships/hyperlink" Target="https://online3.consultant.ru/cgi/online.cgi?req=doc&amp;base=CJI&amp;n=82103&amp;rnd=245023.279843250" TargetMode="External"/><Relationship Id="rId9" Type="http://schemas.openxmlformats.org/officeDocument/2006/relationships/hyperlink" Target="https://online3.consultant.ru/cgi/online.cgi?req=doc&amp;base=LAW&amp;n=49255&amp;rnd=245023.129523850" TargetMode="External"/><Relationship Id="rId14" Type="http://schemas.openxmlformats.org/officeDocument/2006/relationships/hyperlink" Target="https://online3.consultant.ru/cgi/online.cgi?req=doc&amp;base=APV&amp;n=124706&amp;rnd=245023.1317217066" TargetMode="External"/><Relationship Id="rId22" Type="http://schemas.openxmlformats.org/officeDocument/2006/relationships/hyperlink" Target="https://online3.consultant.ru/cgi/online.cgi?req=doc&amp;base=LAW&amp;n=48391&amp;rnd=245023.135258243&amp;dst=100009&amp;fld=134" TargetMode="External"/><Relationship Id="rId27" Type="http://schemas.openxmlformats.org/officeDocument/2006/relationships/hyperlink" Target="https://online3.consultant.ru/cgi/online.cgi?req=doc&amp;base=ARB&amp;n=457046&amp;rnd=245023.109511242" TargetMode="External"/><Relationship Id="rId30" Type="http://schemas.openxmlformats.org/officeDocument/2006/relationships/hyperlink" Target="https://online3.consultant.ru/cgi/online.cgi?req=doc&amp;base=ASZ&amp;n=152549&amp;rnd=245023.18995244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2A72F498-72D2-499B-B56E-4FD68D022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69</Pages>
  <Words>21432</Words>
  <Characters>122166</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pinky</dc:creator>
  <cp:keywords/>
  <dc:description/>
  <cp:lastModifiedBy>Виктория</cp:lastModifiedBy>
  <cp:revision>25</cp:revision>
  <dcterms:created xsi:type="dcterms:W3CDTF">2017-04-11T17:01:00Z</dcterms:created>
  <dcterms:modified xsi:type="dcterms:W3CDTF">2017-05-12T12:21:00Z</dcterms:modified>
</cp:coreProperties>
</file>