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EB" w:rsidRPr="00B44CC8" w:rsidRDefault="00B44CC8" w:rsidP="00BA2A5E">
      <w:pPr>
        <w:spacing w:line="288" w:lineRule="auto"/>
        <w:contextualSpacing/>
        <w:jc w:val="center"/>
        <w:outlineLvl w:val="0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ОТЗЫВ</w:t>
      </w:r>
    </w:p>
    <w:p w:rsidR="00512AEB" w:rsidRPr="00B44CC8" w:rsidRDefault="00512AEB" w:rsidP="00BA2A5E">
      <w:pPr>
        <w:spacing w:line="288" w:lineRule="auto"/>
        <w:contextualSpacing/>
        <w:jc w:val="center"/>
        <w:rPr>
          <w:rFonts w:ascii="Times" w:hAnsi="Times"/>
          <w:b/>
          <w:lang w:val="ru-RU"/>
        </w:rPr>
      </w:pPr>
      <w:r w:rsidRPr="00B44CC8">
        <w:rPr>
          <w:rFonts w:ascii="Times" w:hAnsi="Times"/>
          <w:lang w:val="ru-RU"/>
        </w:rPr>
        <w:t>на выпускную квалификационную работу</w:t>
      </w:r>
      <w:r w:rsidR="0009672C" w:rsidRPr="00B44CC8">
        <w:rPr>
          <w:rFonts w:ascii="Times" w:hAnsi="Times"/>
          <w:lang w:val="ru-RU"/>
        </w:rPr>
        <w:t xml:space="preserve"> </w:t>
      </w:r>
      <w:r w:rsidRPr="00B44CC8">
        <w:rPr>
          <w:rFonts w:ascii="Times" w:hAnsi="Times"/>
          <w:b/>
        </w:rPr>
        <w:t>Сун</w:t>
      </w:r>
      <w:r w:rsidR="0009672C" w:rsidRPr="00B44CC8">
        <w:rPr>
          <w:rFonts w:ascii="Times" w:hAnsi="Times"/>
          <w:b/>
        </w:rPr>
        <w:t xml:space="preserve"> </w:t>
      </w:r>
      <w:proofErr w:type="spellStart"/>
      <w:r w:rsidRPr="00B44CC8">
        <w:rPr>
          <w:rFonts w:ascii="Times" w:hAnsi="Times"/>
          <w:b/>
        </w:rPr>
        <w:t>Хуэйсин</w:t>
      </w:r>
      <w:proofErr w:type="spellEnd"/>
    </w:p>
    <w:p w:rsidR="00512AEB" w:rsidRPr="00B44CC8" w:rsidRDefault="00512AEB" w:rsidP="00BA2A5E">
      <w:pPr>
        <w:spacing w:line="288" w:lineRule="auto"/>
        <w:contextualSpacing/>
        <w:jc w:val="center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 xml:space="preserve">на соискание степени </w:t>
      </w:r>
      <w:r w:rsidR="00483C8C" w:rsidRPr="00B44CC8">
        <w:rPr>
          <w:rFonts w:ascii="Times" w:hAnsi="Times"/>
          <w:lang w:val="ru-RU"/>
        </w:rPr>
        <w:t>м</w:t>
      </w:r>
      <w:r w:rsidRPr="00B44CC8">
        <w:rPr>
          <w:rFonts w:ascii="Times" w:hAnsi="Times"/>
          <w:lang w:val="ru-RU"/>
        </w:rPr>
        <w:t>агистра по направлению 030300 – Психология.</w:t>
      </w:r>
    </w:p>
    <w:p w:rsidR="00512AEB" w:rsidRPr="00B44CC8" w:rsidRDefault="00512AEB" w:rsidP="00BA2A5E">
      <w:pPr>
        <w:spacing w:line="288" w:lineRule="auto"/>
        <w:contextualSpacing/>
        <w:jc w:val="center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Магистерская программа – Организационная психология</w:t>
      </w:r>
    </w:p>
    <w:p w:rsidR="00512AEB" w:rsidRPr="00B44CC8" w:rsidRDefault="00512AEB" w:rsidP="00800CDB">
      <w:pPr>
        <w:spacing w:line="288" w:lineRule="auto"/>
        <w:contextualSpacing/>
        <w:jc w:val="both"/>
        <w:rPr>
          <w:rFonts w:ascii="Times" w:hAnsi="Times"/>
          <w:lang w:val="ru-RU"/>
        </w:rPr>
      </w:pPr>
    </w:p>
    <w:p w:rsidR="0009672C" w:rsidRPr="00B44CC8" w:rsidRDefault="00512AEB" w:rsidP="001C5D19">
      <w:pPr>
        <w:tabs>
          <w:tab w:val="left" w:pos="6402"/>
        </w:tabs>
        <w:spacing w:line="288" w:lineRule="auto"/>
        <w:ind w:firstLine="660"/>
        <w:contextualSpacing/>
        <w:jc w:val="center"/>
        <w:rPr>
          <w:rFonts w:ascii="Times" w:hAnsi="Times"/>
          <w:color w:val="000000"/>
          <w:lang w:eastAsia="ru-RU"/>
        </w:rPr>
      </w:pPr>
      <w:r w:rsidRPr="00B44CC8">
        <w:rPr>
          <w:rFonts w:ascii="Times" w:hAnsi="Times"/>
          <w:color w:val="000000"/>
          <w:lang w:eastAsia="ru-RU"/>
        </w:rPr>
        <w:t>Индивидуальные</w:t>
      </w:r>
      <w:r w:rsidR="0009672C" w:rsidRPr="00B44CC8">
        <w:rPr>
          <w:rFonts w:ascii="Times" w:hAnsi="Times"/>
          <w:color w:val="000000"/>
          <w:lang w:eastAsia="ru-RU"/>
        </w:rPr>
        <w:t xml:space="preserve"> </w:t>
      </w:r>
      <w:r w:rsidRPr="00B44CC8">
        <w:rPr>
          <w:rFonts w:ascii="Times" w:hAnsi="Times"/>
          <w:color w:val="000000"/>
          <w:lang w:eastAsia="ru-RU"/>
        </w:rPr>
        <w:t>особенности</w:t>
      </w:r>
      <w:r w:rsidR="0009672C" w:rsidRPr="00B44CC8">
        <w:rPr>
          <w:rFonts w:ascii="Times" w:hAnsi="Times"/>
          <w:color w:val="000000"/>
          <w:lang w:eastAsia="ru-RU"/>
        </w:rPr>
        <w:t xml:space="preserve"> </w:t>
      </w:r>
      <w:r w:rsidRPr="00B44CC8">
        <w:rPr>
          <w:rFonts w:ascii="Times" w:hAnsi="Times"/>
          <w:color w:val="000000"/>
          <w:lang w:eastAsia="ru-RU"/>
        </w:rPr>
        <w:t>планирования</w:t>
      </w:r>
      <w:r w:rsidR="0009672C" w:rsidRPr="00B44CC8">
        <w:rPr>
          <w:rFonts w:ascii="Times" w:hAnsi="Times"/>
          <w:color w:val="000000"/>
          <w:lang w:eastAsia="ru-RU"/>
        </w:rPr>
        <w:t xml:space="preserve"> </w:t>
      </w:r>
      <w:r w:rsidRPr="00B44CC8">
        <w:rPr>
          <w:rFonts w:ascii="Times" w:hAnsi="Times"/>
          <w:color w:val="000000"/>
          <w:lang w:eastAsia="ru-RU"/>
        </w:rPr>
        <w:t>карьеры</w:t>
      </w:r>
    </w:p>
    <w:p w:rsidR="00512AEB" w:rsidRPr="00B44CC8" w:rsidRDefault="00512AEB" w:rsidP="001C5D19">
      <w:pPr>
        <w:tabs>
          <w:tab w:val="left" w:pos="6402"/>
        </w:tabs>
        <w:spacing w:line="288" w:lineRule="auto"/>
        <w:ind w:firstLine="660"/>
        <w:contextualSpacing/>
        <w:jc w:val="center"/>
        <w:rPr>
          <w:rFonts w:ascii="Times" w:hAnsi="Times"/>
        </w:rPr>
      </w:pPr>
      <w:r w:rsidRPr="00B44CC8">
        <w:rPr>
          <w:rFonts w:ascii="Times" w:hAnsi="Times"/>
          <w:color w:val="000000"/>
          <w:lang w:eastAsia="ru-RU"/>
        </w:rPr>
        <w:t>(</w:t>
      </w:r>
      <w:proofErr w:type="spellStart"/>
      <w:r w:rsidRPr="00B44CC8">
        <w:rPr>
          <w:rFonts w:ascii="Times" w:hAnsi="Times"/>
          <w:color w:val="000000"/>
          <w:lang w:eastAsia="ru-RU"/>
        </w:rPr>
        <w:t>на</w:t>
      </w:r>
      <w:proofErr w:type="spellEnd"/>
      <w:r w:rsidR="0009672C" w:rsidRPr="00B44CC8">
        <w:rPr>
          <w:rFonts w:ascii="Times" w:hAnsi="Times"/>
          <w:color w:val="000000"/>
          <w:lang w:eastAsia="ru-RU"/>
        </w:rPr>
        <w:t xml:space="preserve"> </w:t>
      </w:r>
      <w:r w:rsidRPr="00B44CC8">
        <w:rPr>
          <w:rFonts w:ascii="Times" w:hAnsi="Times"/>
          <w:color w:val="000000"/>
          <w:lang w:eastAsia="ru-RU"/>
        </w:rPr>
        <w:t>примере</w:t>
      </w:r>
      <w:r w:rsidR="0009672C" w:rsidRPr="00B44CC8">
        <w:rPr>
          <w:rFonts w:ascii="Times" w:hAnsi="Times"/>
          <w:color w:val="000000"/>
          <w:lang w:eastAsia="ru-RU"/>
        </w:rPr>
        <w:t xml:space="preserve"> </w:t>
      </w:r>
      <w:r w:rsidRPr="00B44CC8">
        <w:rPr>
          <w:rFonts w:ascii="Times" w:hAnsi="Times"/>
          <w:color w:val="000000"/>
          <w:lang w:eastAsia="ru-RU"/>
        </w:rPr>
        <w:t>китайских</w:t>
      </w:r>
      <w:r w:rsidR="0009672C" w:rsidRPr="00B44CC8">
        <w:rPr>
          <w:rFonts w:ascii="Times" w:hAnsi="Times"/>
          <w:color w:val="000000"/>
          <w:lang w:eastAsia="ru-RU"/>
        </w:rPr>
        <w:t xml:space="preserve"> </w:t>
      </w:r>
      <w:r w:rsidRPr="00B44CC8">
        <w:rPr>
          <w:rFonts w:ascii="Times" w:hAnsi="Times"/>
          <w:color w:val="000000"/>
          <w:lang w:eastAsia="ru-RU"/>
        </w:rPr>
        <w:t>студентов)</w:t>
      </w:r>
    </w:p>
    <w:p w:rsidR="00512AEB" w:rsidRPr="00B44CC8" w:rsidRDefault="00512AEB" w:rsidP="00800CDB">
      <w:pPr>
        <w:spacing w:line="288" w:lineRule="auto"/>
        <w:contextualSpacing/>
        <w:jc w:val="both"/>
        <w:rPr>
          <w:rFonts w:ascii="Times" w:hAnsi="Times"/>
          <w:lang w:val="ru-RU"/>
        </w:rPr>
      </w:pPr>
    </w:p>
    <w:p w:rsidR="00512AEB" w:rsidRPr="00B44CC8" w:rsidRDefault="00512AEB" w:rsidP="00800CDB">
      <w:pPr>
        <w:spacing w:line="288" w:lineRule="auto"/>
        <w:ind w:firstLine="708"/>
        <w:contextualSpacing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В</w:t>
      </w:r>
      <w:r w:rsidR="0009672C" w:rsidRPr="00B44CC8">
        <w:rPr>
          <w:rFonts w:ascii="Times" w:hAnsi="Times"/>
          <w:lang w:val="ru-RU"/>
        </w:rPr>
        <w:t xml:space="preserve"> представленной на защиту выпускной квалификационной</w:t>
      </w:r>
      <w:r w:rsidRPr="00B44CC8">
        <w:rPr>
          <w:rFonts w:ascii="Times" w:hAnsi="Times"/>
          <w:lang w:val="ru-RU"/>
        </w:rPr>
        <w:t xml:space="preserve"> работе автор обращается к актуальной теме – изучение индивидуальных особенностей карьерного самоопредел</w:t>
      </w:r>
      <w:r w:rsidR="00D16B73" w:rsidRPr="00B44CC8">
        <w:rPr>
          <w:rFonts w:ascii="Times" w:hAnsi="Times"/>
          <w:lang w:val="ru-RU"/>
        </w:rPr>
        <w:t>ения студентов-выпускников из КН</w:t>
      </w:r>
      <w:r w:rsidRPr="00B44CC8">
        <w:rPr>
          <w:rFonts w:ascii="Times" w:hAnsi="Times"/>
          <w:lang w:val="ru-RU"/>
        </w:rPr>
        <w:t>Р, получивших образование в Р</w:t>
      </w:r>
      <w:r w:rsidR="00B44CC8" w:rsidRPr="00B44CC8">
        <w:rPr>
          <w:rFonts w:ascii="Times" w:hAnsi="Times"/>
          <w:lang w:val="ru-RU"/>
        </w:rPr>
        <w:t xml:space="preserve">оссийской </w:t>
      </w:r>
      <w:r w:rsidRPr="00B44CC8">
        <w:rPr>
          <w:rFonts w:ascii="Times" w:hAnsi="Times"/>
          <w:lang w:val="ru-RU"/>
        </w:rPr>
        <w:t>Ф</w:t>
      </w:r>
      <w:r w:rsidR="00B44CC8" w:rsidRPr="00B44CC8">
        <w:rPr>
          <w:rFonts w:ascii="Times" w:hAnsi="Times"/>
          <w:lang w:val="ru-RU"/>
        </w:rPr>
        <w:t>едер</w:t>
      </w:r>
      <w:r w:rsidR="00B41BE1">
        <w:rPr>
          <w:rFonts w:ascii="Times" w:hAnsi="Times"/>
          <w:lang w:val="ru-RU"/>
        </w:rPr>
        <w:t>а</w:t>
      </w:r>
      <w:r w:rsidR="00B44CC8" w:rsidRPr="00B44CC8">
        <w:rPr>
          <w:rFonts w:ascii="Times" w:hAnsi="Times"/>
          <w:lang w:val="ru-RU"/>
        </w:rPr>
        <w:t>ции</w:t>
      </w:r>
      <w:r w:rsidR="0009672C" w:rsidRPr="00B44CC8">
        <w:rPr>
          <w:rFonts w:ascii="Times" w:hAnsi="Times"/>
          <w:lang w:val="ru-RU"/>
        </w:rPr>
        <w:t>.</w:t>
      </w:r>
    </w:p>
    <w:p w:rsidR="00B44CC8" w:rsidRPr="00B44CC8" w:rsidRDefault="00B44CC8" w:rsidP="00B44CC8">
      <w:pPr>
        <w:ind w:firstLine="708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Представленная работа содержит:</w:t>
      </w:r>
    </w:p>
    <w:p w:rsidR="00B44CC8" w:rsidRPr="00B44CC8" w:rsidRDefault="00B44CC8" w:rsidP="00B44CC8">
      <w:pPr>
        <w:numPr>
          <w:ilvl w:val="0"/>
          <w:numId w:val="4"/>
        </w:numPr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введение, с обоснованием актуальности темы, формулировкой гипотез, целей и задач исследования;</w:t>
      </w:r>
    </w:p>
    <w:p w:rsidR="00B44CC8" w:rsidRPr="00B44CC8" w:rsidRDefault="00B44CC8" w:rsidP="00B44CC8">
      <w:pPr>
        <w:numPr>
          <w:ilvl w:val="0"/>
          <w:numId w:val="4"/>
        </w:numPr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теоретический обзор ли</w:t>
      </w:r>
      <w:r w:rsidRPr="00B44CC8">
        <w:rPr>
          <w:rFonts w:ascii="Times" w:hAnsi="Times"/>
          <w:lang w:val="ru-RU"/>
        </w:rPr>
        <w:t xml:space="preserve">тературы, включающий анализ 55 </w:t>
      </w:r>
      <w:r w:rsidRPr="00B44CC8">
        <w:rPr>
          <w:rFonts w:ascii="Times" w:hAnsi="Times"/>
          <w:lang w:val="ru-RU"/>
        </w:rPr>
        <w:t>источников</w:t>
      </w:r>
      <w:r w:rsidRPr="00B44CC8">
        <w:rPr>
          <w:rFonts w:ascii="Times" w:hAnsi="Times"/>
          <w:lang w:val="ru-RU"/>
        </w:rPr>
        <w:t xml:space="preserve"> (</w:t>
      </w:r>
      <w:r w:rsidRPr="00B44CC8">
        <w:rPr>
          <w:rFonts w:ascii="Times" w:hAnsi="Times"/>
          <w:lang w:val="ru-RU"/>
        </w:rPr>
        <w:t>43 источника на русском языке и 12  иностранных источников</w:t>
      </w:r>
      <w:r w:rsidRPr="00B44CC8">
        <w:rPr>
          <w:rFonts w:ascii="Times" w:hAnsi="Times"/>
          <w:lang w:val="ru-RU"/>
        </w:rPr>
        <w:t>)</w:t>
      </w:r>
      <w:r w:rsidRPr="00B44CC8">
        <w:rPr>
          <w:rFonts w:ascii="Times" w:hAnsi="Times"/>
          <w:lang w:val="ru-RU"/>
        </w:rPr>
        <w:t>;</w:t>
      </w:r>
    </w:p>
    <w:p w:rsidR="00B44CC8" w:rsidRPr="00B44CC8" w:rsidRDefault="00B44CC8" w:rsidP="00B44CC8">
      <w:pPr>
        <w:numPr>
          <w:ilvl w:val="0"/>
          <w:numId w:val="4"/>
        </w:numPr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главу посвященную описанию процедуры и методик исследования;</w:t>
      </w:r>
    </w:p>
    <w:p w:rsidR="00B44CC8" w:rsidRPr="00B44CC8" w:rsidRDefault="00B44CC8" w:rsidP="00B44CC8">
      <w:pPr>
        <w:numPr>
          <w:ilvl w:val="0"/>
          <w:numId w:val="4"/>
        </w:numPr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главу, представляющую результаты и анализ данных исследования. В эмпирической главе приводятся  обоснование адекватности выбранных методов математико-статистического анализа, данные исследования, сравнительный анализ данных описательных статистик и факторного анализа, выводы по результатам факторного анализа.</w:t>
      </w:r>
    </w:p>
    <w:p w:rsidR="00512AEB" w:rsidRPr="00B44CC8" w:rsidRDefault="0009672C" w:rsidP="00BA2A5E">
      <w:pPr>
        <w:pStyle w:val="a6"/>
        <w:spacing w:line="288" w:lineRule="auto"/>
        <w:ind w:left="0" w:firstLine="720"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Структура работы отвечает предъявляемым требованиям и является логически завершенной.</w:t>
      </w:r>
      <w:r w:rsidR="00BA2A5E" w:rsidRPr="00B44CC8">
        <w:rPr>
          <w:rFonts w:ascii="Times" w:hAnsi="Times"/>
          <w:lang w:val="ru-RU"/>
        </w:rPr>
        <w:t xml:space="preserve"> </w:t>
      </w:r>
      <w:r w:rsidR="00B44CC8" w:rsidRPr="00B44CC8">
        <w:rPr>
          <w:rFonts w:ascii="Times" w:hAnsi="Times"/>
          <w:lang w:val="ru-RU"/>
        </w:rPr>
        <w:t>Р</w:t>
      </w:r>
      <w:r w:rsidR="00BA2A5E" w:rsidRPr="00B44CC8">
        <w:rPr>
          <w:rFonts w:ascii="Times" w:hAnsi="Times"/>
          <w:lang w:val="ru-RU"/>
        </w:rPr>
        <w:t>абота иллюстрирована графическим материалом, наглядно демонстрирующим результаты исследования.</w:t>
      </w:r>
    </w:p>
    <w:p w:rsidR="00512AEB" w:rsidRPr="00B44CC8" w:rsidRDefault="00512AEB" w:rsidP="00B44CC8">
      <w:pPr>
        <w:spacing w:line="288" w:lineRule="auto"/>
        <w:ind w:firstLine="708"/>
        <w:contextualSpacing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 xml:space="preserve">Цели и задачи </w:t>
      </w:r>
      <w:r w:rsidR="00483C8C" w:rsidRPr="00B44CC8">
        <w:rPr>
          <w:rFonts w:ascii="Times" w:hAnsi="Times"/>
          <w:lang w:val="ru-RU"/>
        </w:rPr>
        <w:t>соответствуют</w:t>
      </w:r>
      <w:r w:rsidRPr="00B44CC8">
        <w:rPr>
          <w:rFonts w:ascii="Times" w:hAnsi="Times"/>
          <w:lang w:val="ru-RU"/>
        </w:rPr>
        <w:t xml:space="preserve"> проблеме исследования, подобраны </w:t>
      </w:r>
      <w:r w:rsidR="00483C8C" w:rsidRPr="00B44CC8">
        <w:rPr>
          <w:rFonts w:ascii="Times" w:hAnsi="Times"/>
          <w:lang w:val="ru-RU"/>
        </w:rPr>
        <w:t>адекватные задачам исследования методы</w:t>
      </w:r>
      <w:r w:rsidRPr="00B44CC8">
        <w:rPr>
          <w:rFonts w:ascii="Times" w:hAnsi="Times"/>
          <w:lang w:val="ru-RU"/>
        </w:rPr>
        <w:t xml:space="preserve">, гипотезы отражают суть исследования. </w:t>
      </w:r>
    </w:p>
    <w:p w:rsidR="00512AEB" w:rsidRPr="00B44CC8" w:rsidRDefault="004B31D0" w:rsidP="00800CDB">
      <w:pPr>
        <w:spacing w:line="288" w:lineRule="auto"/>
        <w:ind w:firstLine="708"/>
        <w:contextualSpacing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Новизна работы заключается в том, что а</w:t>
      </w:r>
      <w:r w:rsidR="00512AEB" w:rsidRPr="00B44CC8">
        <w:rPr>
          <w:rFonts w:ascii="Times" w:hAnsi="Times"/>
          <w:lang w:val="ru-RU"/>
        </w:rPr>
        <w:t xml:space="preserve">втором предпринимается попытка проанализировать связь психологических и личностных факторов с выбором  различных форм </w:t>
      </w:r>
      <w:r w:rsidR="00B42583" w:rsidRPr="00B44CC8">
        <w:rPr>
          <w:rFonts w:ascii="Times" w:hAnsi="Times"/>
          <w:lang w:val="ru-RU"/>
        </w:rPr>
        <w:t>карьеры</w:t>
      </w:r>
      <w:r w:rsidRPr="00B44CC8">
        <w:rPr>
          <w:rFonts w:ascii="Times" w:hAnsi="Times"/>
          <w:lang w:val="ru-RU"/>
        </w:rPr>
        <w:t xml:space="preserve"> </w:t>
      </w:r>
      <w:r w:rsidR="00B42583" w:rsidRPr="00B44CC8">
        <w:rPr>
          <w:rFonts w:ascii="Times" w:hAnsi="Times"/>
          <w:lang w:val="ru-RU"/>
        </w:rPr>
        <w:t>выпускником</w:t>
      </w:r>
      <w:r w:rsidR="00512AEB" w:rsidRPr="00B44CC8">
        <w:rPr>
          <w:rFonts w:ascii="Times" w:hAnsi="Times"/>
          <w:lang w:val="ru-RU"/>
        </w:rPr>
        <w:t xml:space="preserve">. </w:t>
      </w:r>
      <w:r w:rsidR="00B42583" w:rsidRPr="00B44CC8">
        <w:rPr>
          <w:rFonts w:ascii="Times" w:hAnsi="Times"/>
          <w:lang w:val="ru-RU"/>
        </w:rPr>
        <w:t xml:space="preserve"> Автор исследует эти различия в группах студентов с технической и гуманитарной направленностью образования и различной гендерной принадлежностью.</w:t>
      </w:r>
    </w:p>
    <w:p w:rsidR="00B44CC8" w:rsidRPr="00B44CC8" w:rsidRDefault="00B44CC8" w:rsidP="00B44CC8">
      <w:pPr>
        <w:spacing w:line="288" w:lineRule="auto"/>
        <w:ind w:firstLine="360"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 xml:space="preserve">Во время работы над ВКР магистрантка </w:t>
      </w:r>
      <w:r w:rsidRPr="00B44CC8">
        <w:rPr>
          <w:rFonts w:ascii="Times" w:hAnsi="Times"/>
        </w:rPr>
        <w:t xml:space="preserve">Сун </w:t>
      </w:r>
      <w:proofErr w:type="spellStart"/>
      <w:r w:rsidRPr="00B44CC8">
        <w:rPr>
          <w:rFonts w:ascii="Times" w:hAnsi="Times"/>
        </w:rPr>
        <w:t>Хуэйсин</w:t>
      </w:r>
      <w:proofErr w:type="spellEnd"/>
      <w:r w:rsidRPr="00B44CC8">
        <w:rPr>
          <w:rFonts w:ascii="Times" w:hAnsi="Times"/>
          <w:lang w:val="ru-RU"/>
        </w:rPr>
        <w:t xml:space="preserve"> проявила целе</w:t>
      </w:r>
      <w:r>
        <w:rPr>
          <w:rFonts w:ascii="Times" w:hAnsi="Times"/>
          <w:lang w:val="ru-RU"/>
        </w:rPr>
        <w:t xml:space="preserve">устремленность, </w:t>
      </w:r>
      <w:r w:rsidRPr="00B44CC8">
        <w:rPr>
          <w:rFonts w:ascii="Times" w:hAnsi="Times"/>
          <w:lang w:val="ru-RU"/>
        </w:rPr>
        <w:t>настойчивость, самостоятельность и организаторские способности при сборе эмпирического материала.</w:t>
      </w:r>
    </w:p>
    <w:p w:rsidR="00B44CC8" w:rsidRPr="00B44CC8" w:rsidRDefault="00B44CC8" w:rsidP="00B44CC8">
      <w:pPr>
        <w:spacing w:line="288" w:lineRule="auto"/>
        <w:ind w:firstLine="360"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 xml:space="preserve">Вместе с этим, с сожалением могу отметить, что мера владения русским языком </w:t>
      </w:r>
      <w:r w:rsidRPr="00B44CC8">
        <w:rPr>
          <w:rFonts w:ascii="Times" w:hAnsi="Times"/>
        </w:rPr>
        <w:t xml:space="preserve">Сун </w:t>
      </w:r>
      <w:proofErr w:type="spellStart"/>
      <w:r w:rsidRPr="00B44CC8">
        <w:rPr>
          <w:rFonts w:ascii="Times" w:hAnsi="Times"/>
        </w:rPr>
        <w:t>Хуэйсин</w:t>
      </w:r>
      <w:proofErr w:type="spellEnd"/>
      <w:r w:rsidRPr="00B44CC8">
        <w:rPr>
          <w:rFonts w:ascii="Times" w:hAnsi="Times"/>
          <w:lang w:val="ru-RU"/>
        </w:rPr>
        <w:t xml:space="preserve"> не всегда позволяла быстро находить взаимопонимание, однако эти сложности были преодолены. </w:t>
      </w:r>
    </w:p>
    <w:p w:rsidR="00512AEB" w:rsidRPr="00B44CC8" w:rsidRDefault="00B44CC8" w:rsidP="00BA2A5E">
      <w:pPr>
        <w:spacing w:line="288" w:lineRule="auto"/>
        <w:ind w:firstLine="360"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П</w:t>
      </w:r>
      <w:r w:rsidR="00800CDB" w:rsidRPr="00B44CC8">
        <w:rPr>
          <w:rFonts w:ascii="Times" w:hAnsi="Times"/>
          <w:lang w:val="ru-RU"/>
        </w:rPr>
        <w:t xml:space="preserve">редставленная работа соответствует требованиям, предъявляемым к выпускным квалификационным работам на соискание степени </w:t>
      </w:r>
      <w:r w:rsidR="00BA2A5E" w:rsidRPr="00B44CC8">
        <w:rPr>
          <w:rFonts w:ascii="Times" w:hAnsi="Times"/>
          <w:lang w:val="ru-RU"/>
        </w:rPr>
        <w:t>м</w:t>
      </w:r>
      <w:r w:rsidR="00800CDB" w:rsidRPr="00B44CC8">
        <w:rPr>
          <w:rFonts w:ascii="Times" w:hAnsi="Times"/>
          <w:lang w:val="ru-RU"/>
        </w:rPr>
        <w:t>агистра</w:t>
      </w:r>
      <w:r w:rsidR="00BA2A5E" w:rsidRPr="00B44CC8">
        <w:rPr>
          <w:rFonts w:ascii="Times" w:hAnsi="Times"/>
          <w:lang w:val="ru-RU"/>
        </w:rPr>
        <w:t xml:space="preserve"> психологии, </w:t>
      </w:r>
      <w:r w:rsidR="00512AEB" w:rsidRPr="00B44CC8">
        <w:rPr>
          <w:rFonts w:ascii="Times" w:hAnsi="Times"/>
          <w:lang w:val="ru-RU"/>
        </w:rPr>
        <w:t>и заслуживает оценку «</w:t>
      </w:r>
      <w:r w:rsidR="00F87767" w:rsidRPr="00B44CC8">
        <w:rPr>
          <w:rFonts w:ascii="Times" w:hAnsi="Times"/>
          <w:lang w:val="ru-RU"/>
        </w:rPr>
        <w:t>Хорошо</w:t>
      </w:r>
      <w:r w:rsidR="00512AEB" w:rsidRPr="00B44CC8">
        <w:rPr>
          <w:rFonts w:ascii="Times" w:hAnsi="Times"/>
          <w:lang w:val="ru-RU"/>
        </w:rPr>
        <w:t>».</w:t>
      </w:r>
    </w:p>
    <w:p w:rsidR="00512AEB" w:rsidRPr="00B44CC8" w:rsidRDefault="00512AEB" w:rsidP="00800CDB">
      <w:pPr>
        <w:spacing w:line="288" w:lineRule="auto"/>
        <w:ind w:right="-284"/>
        <w:contextualSpacing/>
        <w:jc w:val="both"/>
        <w:rPr>
          <w:rFonts w:ascii="Times" w:hAnsi="Times"/>
          <w:lang w:val="ru-RU"/>
        </w:rPr>
      </w:pPr>
    </w:p>
    <w:p w:rsidR="00B44CC8" w:rsidRPr="00B44CC8" w:rsidRDefault="00B44CC8" w:rsidP="00800CDB">
      <w:pPr>
        <w:spacing w:line="288" w:lineRule="auto"/>
        <w:ind w:right="-284"/>
        <w:contextualSpacing/>
        <w:jc w:val="both"/>
        <w:outlineLvl w:val="0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 xml:space="preserve">Научный руководитель, </w:t>
      </w:r>
    </w:p>
    <w:p w:rsidR="00512AEB" w:rsidRPr="00B44CC8" w:rsidRDefault="00B44CC8" w:rsidP="00800CDB">
      <w:pPr>
        <w:spacing w:line="288" w:lineRule="auto"/>
        <w:ind w:right="-284"/>
        <w:contextualSpacing/>
        <w:jc w:val="both"/>
        <w:outlineLvl w:val="0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старший преподаватель</w:t>
      </w:r>
      <w:r w:rsidR="00512AEB" w:rsidRPr="00B44CC8">
        <w:rPr>
          <w:rFonts w:ascii="Times" w:hAnsi="Times"/>
          <w:lang w:val="ru-RU"/>
        </w:rPr>
        <w:t xml:space="preserve"> кафедры</w:t>
      </w:r>
    </w:p>
    <w:p w:rsidR="00BA2A5E" w:rsidRDefault="00B44CC8" w:rsidP="00800CDB">
      <w:pPr>
        <w:spacing w:line="288" w:lineRule="auto"/>
        <w:ind w:right="-284"/>
        <w:contextualSpacing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эргономики и организационной психологии</w:t>
      </w:r>
    </w:p>
    <w:p w:rsidR="00B44CC8" w:rsidRPr="00B44CC8" w:rsidRDefault="00B44CC8" w:rsidP="00800CDB">
      <w:pPr>
        <w:spacing w:line="288" w:lineRule="auto"/>
        <w:ind w:right="-284"/>
        <w:contextualSpacing/>
        <w:jc w:val="both"/>
        <w:rPr>
          <w:rFonts w:ascii="Times" w:hAnsi="Times"/>
          <w:lang w:val="ru-RU"/>
        </w:rPr>
      </w:pPr>
      <w:r>
        <w:rPr>
          <w:rFonts w:ascii="Times" w:hAnsi="Times"/>
          <w:lang w:val="ru-RU"/>
        </w:rPr>
        <w:t>факультета психологии</w:t>
      </w:r>
    </w:p>
    <w:p w:rsidR="00512AEB" w:rsidRPr="00B44CC8" w:rsidRDefault="00B44CC8" w:rsidP="00800CDB">
      <w:pPr>
        <w:spacing w:line="288" w:lineRule="auto"/>
        <w:ind w:right="-284"/>
        <w:contextualSpacing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СПбГУ</w:t>
      </w:r>
    </w:p>
    <w:p w:rsidR="00512AEB" w:rsidRPr="00B44CC8" w:rsidRDefault="00512AEB" w:rsidP="00800CDB">
      <w:pPr>
        <w:spacing w:line="288" w:lineRule="auto"/>
        <w:ind w:right="-284"/>
        <w:contextualSpacing/>
        <w:jc w:val="both"/>
        <w:rPr>
          <w:rFonts w:ascii="Times" w:hAnsi="Times"/>
          <w:lang w:val="ru-RU"/>
        </w:rPr>
      </w:pPr>
      <w:r w:rsidRPr="00B44CC8">
        <w:rPr>
          <w:rFonts w:ascii="Times" w:hAnsi="Times"/>
          <w:lang w:val="ru-RU"/>
        </w:rPr>
        <w:t>канд</w:t>
      </w:r>
      <w:r w:rsidR="00BA2A5E" w:rsidRPr="00B44CC8">
        <w:rPr>
          <w:rFonts w:ascii="Times" w:hAnsi="Times"/>
          <w:lang w:val="ru-RU"/>
        </w:rPr>
        <w:t>идат</w:t>
      </w:r>
      <w:r w:rsidRPr="00B44CC8">
        <w:rPr>
          <w:rFonts w:ascii="Times" w:hAnsi="Times"/>
          <w:lang w:val="ru-RU"/>
        </w:rPr>
        <w:t xml:space="preserve"> </w:t>
      </w:r>
      <w:r w:rsidR="00B44CC8" w:rsidRPr="00B44CC8">
        <w:rPr>
          <w:rFonts w:ascii="Times" w:hAnsi="Times"/>
          <w:lang w:val="ru-RU"/>
        </w:rPr>
        <w:t>педагогических</w:t>
      </w:r>
      <w:r w:rsidR="00275C05" w:rsidRPr="00B44CC8">
        <w:rPr>
          <w:rFonts w:ascii="Times" w:hAnsi="Times"/>
          <w:lang w:val="ru-RU"/>
        </w:rPr>
        <w:t xml:space="preserve"> наук</w:t>
      </w:r>
      <w:r w:rsidR="00275C05" w:rsidRPr="00B44CC8">
        <w:rPr>
          <w:rFonts w:ascii="Times" w:hAnsi="Times"/>
          <w:lang w:val="ru-RU"/>
        </w:rPr>
        <w:tab/>
      </w:r>
      <w:r w:rsidRPr="00B44CC8">
        <w:rPr>
          <w:rFonts w:ascii="Times" w:hAnsi="Times"/>
          <w:lang w:val="ru-RU"/>
        </w:rPr>
        <w:tab/>
      </w:r>
      <w:r w:rsidRPr="00B44CC8">
        <w:rPr>
          <w:rFonts w:ascii="Times" w:hAnsi="Times"/>
          <w:lang w:val="ru-RU"/>
        </w:rPr>
        <w:tab/>
      </w:r>
      <w:r w:rsidRPr="00B44CC8">
        <w:rPr>
          <w:rFonts w:ascii="Times" w:hAnsi="Times"/>
          <w:lang w:val="ru-RU"/>
        </w:rPr>
        <w:tab/>
      </w:r>
      <w:r w:rsidRPr="00B44CC8">
        <w:rPr>
          <w:rFonts w:ascii="Times" w:hAnsi="Times"/>
          <w:lang w:val="ru-RU"/>
        </w:rPr>
        <w:tab/>
      </w:r>
      <w:r w:rsidRPr="00B44CC8">
        <w:rPr>
          <w:rFonts w:ascii="Times" w:hAnsi="Times"/>
          <w:lang w:val="ru-RU"/>
        </w:rPr>
        <w:tab/>
      </w:r>
      <w:r w:rsidR="00B44CC8" w:rsidRPr="00B44CC8">
        <w:rPr>
          <w:rFonts w:ascii="Times" w:hAnsi="Times"/>
          <w:lang w:val="ru-RU"/>
        </w:rPr>
        <w:t>Воронина О.В</w:t>
      </w:r>
    </w:p>
    <w:p w:rsidR="00512AEB" w:rsidRPr="00B44CC8" w:rsidRDefault="00512AEB" w:rsidP="00800CDB">
      <w:pPr>
        <w:spacing w:line="288" w:lineRule="auto"/>
        <w:contextualSpacing/>
        <w:jc w:val="both"/>
        <w:rPr>
          <w:rFonts w:ascii="Times" w:hAnsi="Times"/>
          <w:lang w:val="ru-RU"/>
        </w:rPr>
      </w:pPr>
    </w:p>
    <w:p w:rsidR="00512AEB" w:rsidRPr="00B44CC8" w:rsidRDefault="00512AEB" w:rsidP="00800CDB">
      <w:pPr>
        <w:spacing w:line="288" w:lineRule="auto"/>
        <w:contextualSpacing/>
        <w:jc w:val="both"/>
        <w:rPr>
          <w:rFonts w:ascii="Times" w:hAnsi="Times"/>
          <w:lang w:val="ru-RU"/>
        </w:rPr>
      </w:pPr>
    </w:p>
    <w:p w:rsidR="0076099F" w:rsidRPr="00B44CC8" w:rsidRDefault="00A034D7" w:rsidP="00800CDB">
      <w:pPr>
        <w:spacing w:line="288" w:lineRule="auto"/>
        <w:contextualSpacing/>
        <w:jc w:val="both"/>
        <w:rPr>
          <w:rFonts w:ascii="Times" w:hAnsi="Times"/>
        </w:rPr>
      </w:pPr>
    </w:p>
    <w:sectPr w:rsidR="0076099F" w:rsidRPr="00B44CC8" w:rsidSect="00800CD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1417"/>
    <w:multiLevelType w:val="hybridMultilevel"/>
    <w:tmpl w:val="F65A5F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09107F"/>
    <w:multiLevelType w:val="hybridMultilevel"/>
    <w:tmpl w:val="9E14C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E06DA"/>
    <w:multiLevelType w:val="hybridMultilevel"/>
    <w:tmpl w:val="F1EEDA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44A30"/>
    <w:multiLevelType w:val="hybridMultilevel"/>
    <w:tmpl w:val="A746A4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EB"/>
    <w:rsid w:val="0006247D"/>
    <w:rsid w:val="0009672C"/>
    <w:rsid w:val="000A69EA"/>
    <w:rsid w:val="00144A68"/>
    <w:rsid w:val="001C5D19"/>
    <w:rsid w:val="00275C05"/>
    <w:rsid w:val="00483C8C"/>
    <w:rsid w:val="004B31D0"/>
    <w:rsid w:val="00512AEB"/>
    <w:rsid w:val="0062725D"/>
    <w:rsid w:val="006507D8"/>
    <w:rsid w:val="00696BAC"/>
    <w:rsid w:val="007C0817"/>
    <w:rsid w:val="00800CDB"/>
    <w:rsid w:val="00A32648"/>
    <w:rsid w:val="00B41BE1"/>
    <w:rsid w:val="00B42583"/>
    <w:rsid w:val="00B44CC8"/>
    <w:rsid w:val="00BA2A5E"/>
    <w:rsid w:val="00C511CC"/>
    <w:rsid w:val="00D16B73"/>
    <w:rsid w:val="00E47C00"/>
    <w:rsid w:val="00EC592D"/>
    <w:rsid w:val="00F41A80"/>
    <w:rsid w:val="00F87767"/>
    <w:rsid w:val="00FE0E9E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4B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EB"/>
    <w:rPr>
      <w:rFonts w:ascii="Times New Roman" w:eastAsia="Times New Roman" w:hAnsi="Times New Roman" w:cs="Times New Roman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AEB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512AEB"/>
  </w:style>
  <w:style w:type="character" w:customStyle="1" w:styleId="a5">
    <w:name w:val="Схема документа Знак"/>
    <w:basedOn w:val="a0"/>
    <w:link w:val="a4"/>
    <w:uiPriority w:val="99"/>
    <w:semiHidden/>
    <w:rsid w:val="00512AEB"/>
    <w:rPr>
      <w:rFonts w:ascii="Times New Roman" w:eastAsia="Times New Roman" w:hAnsi="Times New Roman" w:cs="Times New Roman"/>
      <w:lang w:val="de-DE" w:eastAsia="de-DE"/>
    </w:rPr>
  </w:style>
  <w:style w:type="paragraph" w:styleId="a6">
    <w:name w:val="List Paragraph"/>
    <w:basedOn w:val="a"/>
    <w:uiPriority w:val="34"/>
    <w:qFormat/>
    <w:rsid w:val="0062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Macintosh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ОТЗЫВ</vt:lpstr>
      <vt:lpstr>Рецензент: доцент кафедры</vt:lpstr>
    </vt:vector>
  </TitlesOfParts>
  <Company>Grizli777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2</cp:revision>
  <cp:lastPrinted>2017-05-26T12:48:00Z</cp:lastPrinted>
  <dcterms:created xsi:type="dcterms:W3CDTF">2017-05-26T12:47:00Z</dcterms:created>
  <dcterms:modified xsi:type="dcterms:W3CDTF">2017-05-26T12:47:00Z</dcterms:modified>
</cp:coreProperties>
</file>