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83" w:rsidRPr="00D411C3" w:rsidRDefault="00093083" w:rsidP="00D411C3">
      <w:pPr>
        <w:spacing w:after="0" w:line="360" w:lineRule="auto"/>
        <w:jc w:val="center"/>
        <w:rPr>
          <w:rFonts w:ascii="Times New Roman" w:hAnsi="Times New Roman" w:cs="Times New Roman"/>
          <w:sz w:val="28"/>
          <w:szCs w:val="28"/>
        </w:rPr>
      </w:pPr>
      <w:r w:rsidRPr="00D411C3">
        <w:rPr>
          <w:rFonts w:ascii="Times New Roman" w:hAnsi="Times New Roman" w:cs="Times New Roman"/>
          <w:sz w:val="28"/>
          <w:szCs w:val="28"/>
        </w:rPr>
        <w:t>Санкт-Петербургский государственный университет</w:t>
      </w:r>
    </w:p>
    <w:p w:rsidR="00093083" w:rsidRPr="00D411C3" w:rsidRDefault="00093083" w:rsidP="00D411C3">
      <w:pPr>
        <w:spacing w:after="0" w:line="360" w:lineRule="auto"/>
        <w:jc w:val="center"/>
        <w:rPr>
          <w:rFonts w:ascii="Times New Roman" w:hAnsi="Times New Roman" w:cs="Times New Roman"/>
          <w:sz w:val="28"/>
          <w:szCs w:val="28"/>
        </w:rPr>
      </w:pPr>
      <w:r w:rsidRPr="00D411C3">
        <w:rPr>
          <w:rFonts w:ascii="Times New Roman" w:hAnsi="Times New Roman" w:cs="Times New Roman"/>
          <w:sz w:val="28"/>
          <w:szCs w:val="28"/>
        </w:rPr>
        <w:t>Кафедра государственного и административного права</w:t>
      </w:r>
    </w:p>
    <w:p w:rsidR="00093083" w:rsidRPr="00D411C3" w:rsidRDefault="00093083" w:rsidP="00D411C3">
      <w:pPr>
        <w:spacing w:after="0" w:line="360" w:lineRule="auto"/>
        <w:jc w:val="center"/>
        <w:rPr>
          <w:rFonts w:ascii="Times New Roman" w:hAnsi="Times New Roman" w:cs="Times New Roman"/>
          <w:sz w:val="28"/>
          <w:szCs w:val="28"/>
        </w:rPr>
      </w:pPr>
    </w:p>
    <w:p w:rsidR="00093083" w:rsidRPr="00D411C3" w:rsidRDefault="00093083" w:rsidP="00D411C3">
      <w:pPr>
        <w:spacing w:after="0" w:line="360" w:lineRule="auto"/>
        <w:jc w:val="center"/>
        <w:rPr>
          <w:rFonts w:ascii="Times New Roman" w:hAnsi="Times New Roman" w:cs="Times New Roman"/>
          <w:sz w:val="28"/>
          <w:szCs w:val="28"/>
        </w:rPr>
      </w:pPr>
    </w:p>
    <w:p w:rsidR="00093083" w:rsidRPr="00D411C3" w:rsidRDefault="006F0A2C" w:rsidP="00D411C3">
      <w:pPr>
        <w:tabs>
          <w:tab w:val="left" w:pos="6945"/>
        </w:tabs>
        <w:spacing w:after="0" w:line="360" w:lineRule="auto"/>
        <w:rPr>
          <w:rFonts w:ascii="Times New Roman" w:hAnsi="Times New Roman" w:cs="Times New Roman"/>
          <w:sz w:val="28"/>
          <w:szCs w:val="28"/>
        </w:rPr>
      </w:pPr>
      <w:r w:rsidRPr="00D411C3">
        <w:rPr>
          <w:rFonts w:ascii="Times New Roman" w:hAnsi="Times New Roman" w:cs="Times New Roman"/>
          <w:sz w:val="28"/>
          <w:szCs w:val="28"/>
        </w:rPr>
        <w:tab/>
      </w:r>
    </w:p>
    <w:p w:rsidR="00093083" w:rsidRPr="00D411C3" w:rsidRDefault="00093083" w:rsidP="00D411C3">
      <w:pPr>
        <w:tabs>
          <w:tab w:val="left" w:pos="2445"/>
        </w:tabs>
        <w:spacing w:after="0" w:line="360" w:lineRule="auto"/>
        <w:rPr>
          <w:rFonts w:ascii="Times New Roman" w:hAnsi="Times New Roman" w:cs="Times New Roman"/>
          <w:b/>
          <w:sz w:val="28"/>
          <w:szCs w:val="28"/>
        </w:rPr>
      </w:pPr>
    </w:p>
    <w:p w:rsidR="00093083" w:rsidRPr="00D411C3" w:rsidRDefault="00093083" w:rsidP="00D411C3">
      <w:pPr>
        <w:spacing w:after="0" w:line="360" w:lineRule="auto"/>
        <w:jc w:val="center"/>
        <w:rPr>
          <w:rFonts w:ascii="Times New Roman" w:hAnsi="Times New Roman" w:cs="Times New Roman"/>
          <w:sz w:val="28"/>
          <w:szCs w:val="28"/>
        </w:rPr>
      </w:pPr>
    </w:p>
    <w:p w:rsidR="006F0A2C" w:rsidRPr="00D411C3" w:rsidRDefault="00093083" w:rsidP="00D411C3">
      <w:pPr>
        <w:spacing w:after="0" w:line="360" w:lineRule="auto"/>
        <w:jc w:val="center"/>
        <w:rPr>
          <w:rFonts w:ascii="Times New Roman" w:hAnsi="Times New Roman" w:cs="Times New Roman"/>
          <w:b/>
          <w:sz w:val="28"/>
          <w:szCs w:val="28"/>
        </w:rPr>
      </w:pPr>
      <w:r w:rsidRPr="00D411C3">
        <w:rPr>
          <w:rFonts w:ascii="Times New Roman" w:hAnsi="Times New Roman" w:cs="Times New Roman"/>
          <w:b/>
          <w:sz w:val="28"/>
          <w:szCs w:val="28"/>
        </w:rPr>
        <w:t>Регулирование торговли услугами в области туризма в Российской Федерации</w:t>
      </w:r>
      <w:r w:rsidR="00DD3B9B" w:rsidRPr="00D411C3">
        <w:rPr>
          <w:rFonts w:ascii="Times New Roman" w:hAnsi="Times New Roman" w:cs="Times New Roman"/>
          <w:b/>
          <w:sz w:val="28"/>
          <w:szCs w:val="28"/>
        </w:rPr>
        <w:t xml:space="preserve"> и Китайской Народной Респ</w:t>
      </w:r>
      <w:r w:rsidR="003F7600" w:rsidRPr="00D411C3">
        <w:rPr>
          <w:rFonts w:ascii="Times New Roman" w:hAnsi="Times New Roman" w:cs="Times New Roman"/>
          <w:b/>
          <w:sz w:val="28"/>
          <w:szCs w:val="28"/>
        </w:rPr>
        <w:t>ублике</w:t>
      </w:r>
    </w:p>
    <w:p w:rsidR="006F0A2C" w:rsidRPr="00D411C3" w:rsidRDefault="006F0A2C" w:rsidP="00D411C3">
      <w:pPr>
        <w:spacing w:after="0" w:line="360" w:lineRule="auto"/>
        <w:jc w:val="center"/>
        <w:rPr>
          <w:rFonts w:ascii="Times New Roman" w:hAnsi="Times New Roman" w:cs="Times New Roman"/>
          <w:b/>
          <w:sz w:val="28"/>
          <w:szCs w:val="28"/>
        </w:rPr>
      </w:pPr>
    </w:p>
    <w:p w:rsidR="009C369B" w:rsidRPr="00D411C3" w:rsidRDefault="009C369B" w:rsidP="00D411C3">
      <w:pPr>
        <w:spacing w:after="0" w:line="360" w:lineRule="auto"/>
        <w:ind w:left="5664"/>
        <w:rPr>
          <w:rFonts w:ascii="Times New Roman" w:hAnsi="Times New Roman" w:cs="Times New Roman"/>
          <w:sz w:val="28"/>
          <w:szCs w:val="28"/>
        </w:rPr>
      </w:pPr>
      <w:r w:rsidRPr="00D411C3">
        <w:rPr>
          <w:rFonts w:ascii="Times New Roman" w:hAnsi="Times New Roman" w:cs="Times New Roman"/>
          <w:sz w:val="28"/>
          <w:szCs w:val="28"/>
        </w:rPr>
        <w:t xml:space="preserve">Выпускная квалификационная </w:t>
      </w:r>
    </w:p>
    <w:p w:rsidR="009C369B" w:rsidRPr="00D411C3" w:rsidRDefault="009C369B" w:rsidP="00D411C3">
      <w:pPr>
        <w:spacing w:after="0" w:line="360" w:lineRule="auto"/>
        <w:ind w:left="5664"/>
        <w:rPr>
          <w:rFonts w:ascii="Times New Roman" w:hAnsi="Times New Roman" w:cs="Times New Roman"/>
          <w:sz w:val="28"/>
          <w:szCs w:val="28"/>
        </w:rPr>
      </w:pPr>
      <w:r w:rsidRPr="00D411C3">
        <w:rPr>
          <w:rFonts w:ascii="Times New Roman" w:hAnsi="Times New Roman" w:cs="Times New Roman"/>
          <w:sz w:val="28"/>
          <w:szCs w:val="28"/>
        </w:rPr>
        <w:t>работа</w:t>
      </w:r>
    </w:p>
    <w:p w:rsidR="009C369B" w:rsidRPr="00D411C3" w:rsidRDefault="00E14FD7" w:rsidP="00D411C3">
      <w:pPr>
        <w:spacing w:after="0" w:line="360" w:lineRule="auto"/>
        <w:ind w:left="5664"/>
        <w:rPr>
          <w:rFonts w:ascii="Times New Roman" w:hAnsi="Times New Roman" w:cs="Times New Roman"/>
          <w:sz w:val="28"/>
          <w:szCs w:val="28"/>
        </w:rPr>
      </w:pPr>
      <w:r>
        <w:rPr>
          <w:rFonts w:ascii="Times New Roman" w:hAnsi="Times New Roman" w:cs="Times New Roman"/>
          <w:sz w:val="28"/>
          <w:szCs w:val="28"/>
        </w:rPr>
        <w:t>студентки</w:t>
      </w:r>
      <w:r w:rsidRPr="00D411C3">
        <w:rPr>
          <w:rFonts w:ascii="Times New Roman" w:hAnsi="Times New Roman" w:cs="Times New Roman"/>
          <w:sz w:val="28"/>
          <w:szCs w:val="28"/>
        </w:rPr>
        <w:t xml:space="preserve"> магистратуры</w:t>
      </w:r>
      <w:r w:rsidR="009C369B" w:rsidRPr="00D411C3">
        <w:rPr>
          <w:rFonts w:ascii="Times New Roman" w:hAnsi="Times New Roman" w:cs="Times New Roman"/>
          <w:sz w:val="28"/>
          <w:szCs w:val="28"/>
        </w:rPr>
        <w:t xml:space="preserve">  </w:t>
      </w:r>
    </w:p>
    <w:p w:rsidR="009C369B" w:rsidRPr="00D411C3" w:rsidRDefault="009C369B" w:rsidP="00D411C3">
      <w:pPr>
        <w:spacing w:after="0" w:line="360" w:lineRule="auto"/>
        <w:ind w:left="5664"/>
        <w:rPr>
          <w:rFonts w:ascii="Times New Roman" w:hAnsi="Times New Roman" w:cs="Times New Roman"/>
          <w:sz w:val="28"/>
          <w:szCs w:val="28"/>
        </w:rPr>
      </w:pPr>
      <w:r w:rsidRPr="00D411C3">
        <w:rPr>
          <w:rFonts w:ascii="Times New Roman" w:hAnsi="Times New Roman" w:cs="Times New Roman"/>
          <w:sz w:val="28"/>
          <w:szCs w:val="28"/>
        </w:rPr>
        <w:t xml:space="preserve">2 курса 1 потока </w:t>
      </w:r>
    </w:p>
    <w:p w:rsidR="009C369B" w:rsidRPr="00D411C3" w:rsidRDefault="009C369B" w:rsidP="00D411C3">
      <w:pPr>
        <w:spacing w:after="0" w:line="360" w:lineRule="auto"/>
        <w:ind w:left="5664"/>
        <w:rPr>
          <w:rFonts w:ascii="Times New Roman" w:hAnsi="Times New Roman" w:cs="Times New Roman"/>
          <w:sz w:val="28"/>
          <w:szCs w:val="28"/>
        </w:rPr>
      </w:pPr>
      <w:r w:rsidRPr="00D411C3">
        <w:rPr>
          <w:rFonts w:ascii="Times New Roman" w:hAnsi="Times New Roman" w:cs="Times New Roman"/>
          <w:sz w:val="28"/>
          <w:szCs w:val="28"/>
        </w:rPr>
        <w:t>40.04.01.22 группы</w:t>
      </w:r>
    </w:p>
    <w:p w:rsidR="009C369B" w:rsidRPr="00D411C3" w:rsidRDefault="009C369B" w:rsidP="00D411C3">
      <w:pPr>
        <w:spacing w:after="0" w:line="360" w:lineRule="auto"/>
        <w:ind w:left="5664"/>
        <w:rPr>
          <w:rFonts w:ascii="Times New Roman" w:hAnsi="Times New Roman" w:cs="Times New Roman"/>
          <w:sz w:val="28"/>
          <w:szCs w:val="28"/>
        </w:rPr>
      </w:pPr>
      <w:r w:rsidRPr="00D411C3">
        <w:rPr>
          <w:rFonts w:ascii="Times New Roman" w:hAnsi="Times New Roman" w:cs="Times New Roman"/>
          <w:sz w:val="28"/>
          <w:szCs w:val="28"/>
        </w:rPr>
        <w:t>очной формы обучения</w:t>
      </w:r>
    </w:p>
    <w:p w:rsidR="009C369B" w:rsidRPr="00D411C3" w:rsidRDefault="009C369B" w:rsidP="00D411C3">
      <w:pPr>
        <w:spacing w:after="0" w:line="360" w:lineRule="auto"/>
        <w:ind w:left="5664"/>
        <w:rPr>
          <w:rFonts w:ascii="Times New Roman" w:hAnsi="Times New Roman" w:cs="Times New Roman"/>
          <w:sz w:val="28"/>
          <w:szCs w:val="28"/>
        </w:rPr>
      </w:pPr>
      <w:proofErr w:type="spellStart"/>
      <w:r w:rsidRPr="00D411C3">
        <w:rPr>
          <w:rFonts w:ascii="Times New Roman" w:hAnsi="Times New Roman" w:cs="Times New Roman"/>
          <w:sz w:val="28"/>
          <w:szCs w:val="28"/>
        </w:rPr>
        <w:t>Кошиной</w:t>
      </w:r>
      <w:proofErr w:type="spellEnd"/>
      <w:r w:rsidRPr="00D411C3">
        <w:rPr>
          <w:rFonts w:ascii="Times New Roman" w:hAnsi="Times New Roman" w:cs="Times New Roman"/>
          <w:sz w:val="28"/>
          <w:szCs w:val="28"/>
        </w:rPr>
        <w:t xml:space="preserve"> Марии Богдановны</w:t>
      </w:r>
    </w:p>
    <w:p w:rsidR="00D411C3" w:rsidRDefault="00D411C3" w:rsidP="00D411C3">
      <w:pPr>
        <w:spacing w:after="0" w:line="360" w:lineRule="auto"/>
        <w:rPr>
          <w:rFonts w:ascii="Times New Roman" w:hAnsi="Times New Roman" w:cs="Times New Roman"/>
          <w:sz w:val="28"/>
          <w:szCs w:val="28"/>
        </w:rPr>
      </w:pPr>
    </w:p>
    <w:p w:rsidR="005B5F25" w:rsidRPr="00D411C3" w:rsidRDefault="005B5F25" w:rsidP="00D411C3">
      <w:pPr>
        <w:spacing w:after="0" w:line="360" w:lineRule="auto"/>
        <w:rPr>
          <w:rFonts w:ascii="Times New Roman" w:hAnsi="Times New Roman" w:cs="Times New Roman"/>
          <w:sz w:val="28"/>
          <w:szCs w:val="28"/>
        </w:rPr>
      </w:pPr>
    </w:p>
    <w:p w:rsidR="009C369B" w:rsidRPr="00D411C3" w:rsidRDefault="009C369B" w:rsidP="00D411C3">
      <w:pPr>
        <w:spacing w:after="0" w:line="360" w:lineRule="auto"/>
        <w:ind w:left="5664"/>
        <w:rPr>
          <w:rFonts w:ascii="Times New Roman" w:hAnsi="Times New Roman" w:cs="Times New Roman"/>
          <w:sz w:val="28"/>
          <w:szCs w:val="28"/>
        </w:rPr>
      </w:pPr>
      <w:r w:rsidRPr="00D411C3">
        <w:rPr>
          <w:rFonts w:ascii="Times New Roman" w:hAnsi="Times New Roman" w:cs="Times New Roman"/>
          <w:sz w:val="28"/>
          <w:szCs w:val="28"/>
        </w:rPr>
        <w:t>Научный руководитель:</w:t>
      </w:r>
    </w:p>
    <w:p w:rsidR="009C369B" w:rsidRPr="00D411C3" w:rsidRDefault="009C369B" w:rsidP="00D411C3">
      <w:pPr>
        <w:spacing w:after="0" w:line="360" w:lineRule="auto"/>
        <w:ind w:left="5664"/>
        <w:rPr>
          <w:rFonts w:ascii="Times New Roman" w:hAnsi="Times New Roman" w:cs="Times New Roman"/>
          <w:sz w:val="28"/>
          <w:szCs w:val="28"/>
        </w:rPr>
      </w:pPr>
      <w:r w:rsidRPr="00D411C3">
        <w:rPr>
          <w:rFonts w:ascii="Times New Roman" w:hAnsi="Times New Roman" w:cs="Times New Roman"/>
          <w:sz w:val="28"/>
          <w:szCs w:val="28"/>
        </w:rPr>
        <w:t xml:space="preserve">кандидат юридических наук, </w:t>
      </w:r>
    </w:p>
    <w:p w:rsidR="003F7600" w:rsidRPr="00D411C3" w:rsidRDefault="003F7600" w:rsidP="00D411C3">
      <w:pPr>
        <w:spacing w:after="0" w:line="360" w:lineRule="auto"/>
        <w:ind w:left="5664"/>
        <w:rPr>
          <w:rFonts w:ascii="Times New Roman" w:hAnsi="Times New Roman" w:cs="Times New Roman"/>
          <w:sz w:val="28"/>
          <w:szCs w:val="28"/>
        </w:rPr>
      </w:pPr>
      <w:r w:rsidRPr="00D411C3">
        <w:rPr>
          <w:rFonts w:ascii="Times New Roman" w:hAnsi="Times New Roman" w:cs="Times New Roman"/>
          <w:sz w:val="28"/>
          <w:szCs w:val="28"/>
        </w:rPr>
        <w:t>Доцент кафедры государственного и административного права СПбГУ</w:t>
      </w:r>
    </w:p>
    <w:p w:rsidR="009C369B" w:rsidRPr="00D411C3" w:rsidRDefault="009C369B" w:rsidP="00D411C3">
      <w:pPr>
        <w:spacing w:after="0" w:line="360" w:lineRule="auto"/>
        <w:ind w:left="5664"/>
        <w:rPr>
          <w:rFonts w:ascii="Times New Roman" w:hAnsi="Times New Roman" w:cs="Times New Roman"/>
          <w:sz w:val="28"/>
          <w:szCs w:val="28"/>
        </w:rPr>
      </w:pPr>
      <w:r w:rsidRPr="00D411C3">
        <w:rPr>
          <w:rFonts w:ascii="Times New Roman" w:hAnsi="Times New Roman" w:cs="Times New Roman"/>
          <w:sz w:val="28"/>
          <w:szCs w:val="28"/>
        </w:rPr>
        <w:t xml:space="preserve">Марина Павловна </w:t>
      </w:r>
    </w:p>
    <w:p w:rsidR="003F7600" w:rsidRPr="00D411C3" w:rsidRDefault="00D411C3" w:rsidP="00D411C3">
      <w:pPr>
        <w:spacing w:after="0" w:line="360" w:lineRule="auto"/>
        <w:ind w:left="5664"/>
        <w:rPr>
          <w:rFonts w:ascii="Times New Roman" w:hAnsi="Times New Roman" w:cs="Times New Roman"/>
          <w:sz w:val="28"/>
          <w:szCs w:val="28"/>
        </w:rPr>
      </w:pPr>
      <w:proofErr w:type="spellStart"/>
      <w:r>
        <w:rPr>
          <w:rFonts w:ascii="Times New Roman" w:hAnsi="Times New Roman" w:cs="Times New Roman"/>
          <w:sz w:val="28"/>
          <w:szCs w:val="28"/>
        </w:rPr>
        <w:t>Трунк</w:t>
      </w:r>
      <w:proofErr w:type="spellEnd"/>
      <w:r>
        <w:rPr>
          <w:rFonts w:ascii="Times New Roman" w:hAnsi="Times New Roman" w:cs="Times New Roman"/>
          <w:sz w:val="28"/>
          <w:szCs w:val="28"/>
        </w:rPr>
        <w:t>-Федорова</w:t>
      </w:r>
    </w:p>
    <w:p w:rsidR="005B5F25" w:rsidRPr="00D411C3" w:rsidRDefault="005B5F25" w:rsidP="005B5F25">
      <w:pPr>
        <w:spacing w:after="0" w:line="360" w:lineRule="auto"/>
        <w:rPr>
          <w:rFonts w:ascii="Times New Roman" w:hAnsi="Times New Roman" w:cs="Times New Roman"/>
          <w:sz w:val="28"/>
          <w:szCs w:val="28"/>
        </w:rPr>
      </w:pPr>
    </w:p>
    <w:p w:rsidR="00093083" w:rsidRPr="00D411C3" w:rsidRDefault="00093083" w:rsidP="00D411C3">
      <w:pPr>
        <w:spacing w:after="0" w:line="360" w:lineRule="auto"/>
        <w:jc w:val="center"/>
        <w:rPr>
          <w:rFonts w:ascii="Times New Roman" w:hAnsi="Times New Roman" w:cs="Times New Roman"/>
          <w:sz w:val="28"/>
          <w:szCs w:val="28"/>
        </w:rPr>
      </w:pPr>
      <w:r w:rsidRPr="00D411C3">
        <w:rPr>
          <w:rFonts w:ascii="Times New Roman" w:hAnsi="Times New Roman" w:cs="Times New Roman"/>
          <w:sz w:val="28"/>
          <w:szCs w:val="28"/>
        </w:rPr>
        <w:t>Санкт-Петербург</w:t>
      </w:r>
    </w:p>
    <w:p w:rsidR="00093083" w:rsidRPr="00D411C3" w:rsidRDefault="00093083" w:rsidP="00D411C3">
      <w:pPr>
        <w:spacing w:after="0" w:line="360" w:lineRule="auto"/>
        <w:jc w:val="center"/>
        <w:rPr>
          <w:rFonts w:ascii="Times New Roman" w:hAnsi="Times New Roman" w:cs="Times New Roman"/>
          <w:sz w:val="28"/>
          <w:szCs w:val="28"/>
        </w:rPr>
      </w:pPr>
      <w:r w:rsidRPr="00D411C3">
        <w:rPr>
          <w:rFonts w:ascii="Times New Roman" w:hAnsi="Times New Roman" w:cs="Times New Roman"/>
          <w:sz w:val="28"/>
          <w:szCs w:val="28"/>
        </w:rPr>
        <w:t>2017 год</w:t>
      </w:r>
    </w:p>
    <w:p w:rsidR="004F2119" w:rsidRPr="00D411C3" w:rsidRDefault="009C369B" w:rsidP="00D411C3">
      <w:pPr>
        <w:spacing w:after="0" w:line="360" w:lineRule="auto"/>
        <w:jc w:val="center"/>
        <w:rPr>
          <w:rFonts w:ascii="Times New Roman" w:hAnsi="Times New Roman" w:cs="Times New Roman"/>
          <w:b/>
          <w:sz w:val="28"/>
          <w:szCs w:val="28"/>
        </w:rPr>
      </w:pPr>
      <w:r w:rsidRPr="00D411C3">
        <w:rPr>
          <w:rFonts w:ascii="Times New Roman" w:hAnsi="Times New Roman" w:cs="Times New Roman"/>
          <w:b/>
          <w:sz w:val="28"/>
          <w:szCs w:val="28"/>
        </w:rPr>
        <w:lastRenderedPageBreak/>
        <w:t>Оглавление</w:t>
      </w:r>
    </w:p>
    <w:p w:rsidR="009C369B" w:rsidRPr="00D411C3" w:rsidRDefault="009C369B" w:rsidP="00D411C3">
      <w:pPr>
        <w:spacing w:after="0" w:line="360" w:lineRule="auto"/>
        <w:jc w:val="both"/>
        <w:rPr>
          <w:rFonts w:ascii="Times New Roman" w:hAnsi="Times New Roman" w:cs="Times New Roman"/>
          <w:b/>
          <w:sz w:val="28"/>
          <w:szCs w:val="28"/>
        </w:rPr>
      </w:pPr>
    </w:p>
    <w:p w:rsidR="00B97829" w:rsidRPr="00D411C3" w:rsidRDefault="00DC6EEC" w:rsidP="00D411C3">
      <w:pPr>
        <w:spacing w:after="0" w:line="360" w:lineRule="auto"/>
        <w:jc w:val="both"/>
        <w:rPr>
          <w:rFonts w:ascii="Times New Roman" w:hAnsi="Times New Roman" w:cs="Times New Roman"/>
          <w:sz w:val="28"/>
          <w:szCs w:val="28"/>
        </w:rPr>
      </w:pPr>
      <w:r w:rsidRPr="00D411C3">
        <w:rPr>
          <w:rFonts w:ascii="Times New Roman" w:hAnsi="Times New Roman" w:cs="Times New Roman"/>
          <w:sz w:val="28"/>
          <w:szCs w:val="28"/>
        </w:rPr>
        <w:t>Введен</w:t>
      </w:r>
      <w:r w:rsidR="00CC1349" w:rsidRPr="00D411C3">
        <w:rPr>
          <w:rFonts w:ascii="Times New Roman" w:hAnsi="Times New Roman" w:cs="Times New Roman"/>
          <w:sz w:val="28"/>
          <w:szCs w:val="28"/>
        </w:rPr>
        <w:t>ие ………………………………………………………</w:t>
      </w:r>
      <w:r w:rsidR="005B5F25">
        <w:rPr>
          <w:rFonts w:ascii="Times New Roman" w:hAnsi="Times New Roman" w:cs="Times New Roman"/>
          <w:sz w:val="28"/>
          <w:szCs w:val="28"/>
        </w:rPr>
        <w:t>………</w:t>
      </w:r>
      <w:r w:rsidR="00CC1349" w:rsidRPr="00D411C3">
        <w:rPr>
          <w:rFonts w:ascii="Times New Roman" w:hAnsi="Times New Roman" w:cs="Times New Roman"/>
          <w:sz w:val="28"/>
          <w:szCs w:val="28"/>
        </w:rPr>
        <w:t>………</w:t>
      </w:r>
      <w:r w:rsidR="00D411C3">
        <w:rPr>
          <w:rFonts w:ascii="Times New Roman" w:hAnsi="Times New Roman" w:cs="Times New Roman"/>
          <w:sz w:val="28"/>
          <w:szCs w:val="28"/>
        </w:rPr>
        <w:t>…</w:t>
      </w:r>
      <w:r w:rsidR="00CC1349" w:rsidRPr="00D411C3">
        <w:rPr>
          <w:rFonts w:ascii="Times New Roman" w:hAnsi="Times New Roman" w:cs="Times New Roman"/>
          <w:sz w:val="28"/>
          <w:szCs w:val="28"/>
        </w:rPr>
        <w:t>…</w:t>
      </w:r>
      <w:r w:rsidR="00553808" w:rsidRPr="00D411C3">
        <w:rPr>
          <w:rFonts w:ascii="Times New Roman" w:hAnsi="Times New Roman" w:cs="Times New Roman"/>
          <w:sz w:val="28"/>
          <w:szCs w:val="28"/>
        </w:rPr>
        <w:t>.</w:t>
      </w:r>
      <w:r w:rsidR="00341A2F" w:rsidRPr="00D411C3">
        <w:rPr>
          <w:rFonts w:ascii="Times New Roman" w:hAnsi="Times New Roman" w:cs="Times New Roman"/>
          <w:sz w:val="28"/>
          <w:szCs w:val="28"/>
        </w:rPr>
        <w:t xml:space="preserve"> 3</w:t>
      </w:r>
    </w:p>
    <w:p w:rsidR="00B97829" w:rsidRPr="00D411C3" w:rsidRDefault="00B97829" w:rsidP="00D411C3">
      <w:pPr>
        <w:spacing w:after="0" w:line="360" w:lineRule="auto"/>
        <w:jc w:val="distribute"/>
        <w:rPr>
          <w:rFonts w:ascii="Times New Roman" w:hAnsi="Times New Roman" w:cs="Times New Roman"/>
          <w:sz w:val="28"/>
          <w:szCs w:val="28"/>
        </w:rPr>
      </w:pPr>
      <w:r w:rsidRPr="00D411C3">
        <w:rPr>
          <w:rFonts w:ascii="Times New Roman" w:hAnsi="Times New Roman" w:cs="Times New Roman"/>
          <w:sz w:val="28"/>
          <w:szCs w:val="28"/>
        </w:rPr>
        <w:t xml:space="preserve">Глава 1. </w:t>
      </w:r>
      <w:r w:rsidR="009926AC" w:rsidRPr="00D411C3">
        <w:rPr>
          <w:rFonts w:ascii="Times New Roman" w:hAnsi="Times New Roman" w:cs="Times New Roman"/>
          <w:sz w:val="28"/>
          <w:szCs w:val="28"/>
        </w:rPr>
        <w:t>Международное регулирование торговли услугами</w:t>
      </w:r>
      <w:r w:rsidRPr="00D411C3">
        <w:rPr>
          <w:rFonts w:ascii="Times New Roman" w:hAnsi="Times New Roman" w:cs="Times New Roman"/>
          <w:sz w:val="28"/>
          <w:szCs w:val="28"/>
        </w:rPr>
        <w:t xml:space="preserve"> </w:t>
      </w:r>
    </w:p>
    <w:p w:rsidR="004F2119" w:rsidRPr="00D411C3" w:rsidRDefault="004F2119" w:rsidP="00D411C3">
      <w:pPr>
        <w:spacing w:after="0" w:line="360" w:lineRule="auto"/>
        <w:jc w:val="both"/>
        <w:rPr>
          <w:rFonts w:ascii="Times New Roman" w:hAnsi="Times New Roman" w:cs="Times New Roman"/>
          <w:sz w:val="28"/>
          <w:szCs w:val="28"/>
        </w:rPr>
      </w:pPr>
      <w:r w:rsidRPr="00D411C3">
        <w:rPr>
          <w:rFonts w:ascii="Times New Roman" w:hAnsi="Times New Roman" w:cs="Times New Roman"/>
          <w:sz w:val="28"/>
          <w:szCs w:val="28"/>
        </w:rPr>
        <w:t>в области</w:t>
      </w:r>
      <w:r w:rsidR="00DC6EEC" w:rsidRPr="00D411C3">
        <w:rPr>
          <w:rFonts w:ascii="Times New Roman" w:hAnsi="Times New Roman" w:cs="Times New Roman"/>
          <w:sz w:val="28"/>
          <w:szCs w:val="28"/>
        </w:rPr>
        <w:t xml:space="preserve"> т</w:t>
      </w:r>
      <w:r w:rsidRPr="00D411C3">
        <w:rPr>
          <w:rFonts w:ascii="Times New Roman" w:hAnsi="Times New Roman" w:cs="Times New Roman"/>
          <w:sz w:val="28"/>
          <w:szCs w:val="28"/>
        </w:rPr>
        <w:t>уризма</w:t>
      </w:r>
      <w:r w:rsidR="003F7600" w:rsidRPr="00D411C3">
        <w:rPr>
          <w:rFonts w:ascii="Times New Roman" w:hAnsi="Times New Roman" w:cs="Times New Roman"/>
          <w:sz w:val="28"/>
          <w:szCs w:val="28"/>
        </w:rPr>
        <w:t xml:space="preserve"> </w:t>
      </w:r>
      <w:r w:rsidR="00B97829" w:rsidRPr="00D411C3">
        <w:rPr>
          <w:rFonts w:ascii="Times New Roman" w:hAnsi="Times New Roman" w:cs="Times New Roman"/>
          <w:sz w:val="28"/>
          <w:szCs w:val="28"/>
        </w:rPr>
        <w:t>……</w:t>
      </w:r>
      <w:r w:rsidR="005B5F25">
        <w:rPr>
          <w:rFonts w:ascii="Times New Roman" w:hAnsi="Times New Roman" w:cs="Times New Roman"/>
          <w:sz w:val="28"/>
          <w:szCs w:val="28"/>
        </w:rPr>
        <w:t>……………………………...</w:t>
      </w:r>
      <w:r w:rsidR="00B97829" w:rsidRPr="00D411C3">
        <w:rPr>
          <w:rFonts w:ascii="Times New Roman" w:hAnsi="Times New Roman" w:cs="Times New Roman"/>
          <w:sz w:val="28"/>
          <w:szCs w:val="28"/>
        </w:rPr>
        <w:t>..........</w:t>
      </w:r>
      <w:r w:rsidR="00D411C3">
        <w:rPr>
          <w:rFonts w:ascii="Times New Roman" w:hAnsi="Times New Roman" w:cs="Times New Roman"/>
          <w:sz w:val="28"/>
          <w:szCs w:val="28"/>
        </w:rPr>
        <w:t>....</w:t>
      </w:r>
      <w:r w:rsidR="00B97829" w:rsidRPr="00D411C3">
        <w:rPr>
          <w:rFonts w:ascii="Times New Roman" w:hAnsi="Times New Roman" w:cs="Times New Roman"/>
          <w:sz w:val="28"/>
          <w:szCs w:val="28"/>
        </w:rPr>
        <w:t>.</w:t>
      </w:r>
      <w:r w:rsidR="005B5F25">
        <w:rPr>
          <w:rFonts w:ascii="Times New Roman" w:hAnsi="Times New Roman" w:cs="Times New Roman"/>
          <w:sz w:val="28"/>
          <w:szCs w:val="28"/>
        </w:rPr>
        <w:t>............................</w:t>
      </w:r>
      <w:r w:rsidR="00B97829" w:rsidRPr="00D411C3">
        <w:rPr>
          <w:rFonts w:ascii="Times New Roman" w:hAnsi="Times New Roman" w:cs="Times New Roman"/>
          <w:sz w:val="28"/>
          <w:szCs w:val="28"/>
        </w:rPr>
        <w:t>...</w:t>
      </w:r>
      <w:r w:rsidR="00553808" w:rsidRPr="00D411C3">
        <w:rPr>
          <w:rFonts w:ascii="Times New Roman" w:hAnsi="Times New Roman" w:cs="Times New Roman"/>
          <w:sz w:val="28"/>
          <w:szCs w:val="28"/>
        </w:rPr>
        <w:t xml:space="preserve">. </w:t>
      </w:r>
      <w:r w:rsidR="00341A2F" w:rsidRPr="00D411C3">
        <w:rPr>
          <w:rFonts w:ascii="Times New Roman" w:hAnsi="Times New Roman" w:cs="Times New Roman"/>
          <w:sz w:val="28"/>
          <w:szCs w:val="28"/>
        </w:rPr>
        <w:t>6</w:t>
      </w:r>
    </w:p>
    <w:p w:rsidR="004F2119" w:rsidRPr="00D411C3" w:rsidRDefault="009926AC" w:rsidP="00D411C3">
      <w:pPr>
        <w:spacing w:after="0" w:line="360" w:lineRule="auto"/>
        <w:jc w:val="both"/>
        <w:rPr>
          <w:rFonts w:ascii="Times New Roman" w:hAnsi="Times New Roman" w:cs="Times New Roman"/>
          <w:sz w:val="28"/>
          <w:szCs w:val="28"/>
        </w:rPr>
      </w:pPr>
      <w:r w:rsidRPr="00D411C3">
        <w:rPr>
          <w:rFonts w:ascii="Times New Roman" w:hAnsi="Times New Roman" w:cs="Times New Roman"/>
          <w:sz w:val="28"/>
          <w:szCs w:val="28"/>
        </w:rPr>
        <w:t xml:space="preserve">§ 1.1. Универсальные </w:t>
      </w:r>
      <w:r w:rsidR="00C02EAE" w:rsidRPr="00D411C3">
        <w:rPr>
          <w:rFonts w:ascii="Times New Roman" w:hAnsi="Times New Roman" w:cs="Times New Roman"/>
          <w:sz w:val="28"/>
          <w:szCs w:val="28"/>
        </w:rPr>
        <w:t xml:space="preserve">и региональные </w:t>
      </w:r>
      <w:r w:rsidRPr="00D411C3">
        <w:rPr>
          <w:rFonts w:ascii="Times New Roman" w:hAnsi="Times New Roman" w:cs="Times New Roman"/>
          <w:sz w:val="28"/>
          <w:szCs w:val="28"/>
        </w:rPr>
        <w:t xml:space="preserve">международные договоры в области туризма </w:t>
      </w:r>
      <w:r w:rsidR="00DC6EEC" w:rsidRPr="00D411C3">
        <w:rPr>
          <w:rFonts w:ascii="Times New Roman" w:hAnsi="Times New Roman" w:cs="Times New Roman"/>
          <w:sz w:val="28"/>
          <w:szCs w:val="28"/>
        </w:rPr>
        <w:t>………</w:t>
      </w:r>
      <w:r w:rsidRPr="00D411C3">
        <w:rPr>
          <w:rFonts w:ascii="Times New Roman" w:hAnsi="Times New Roman" w:cs="Times New Roman"/>
          <w:sz w:val="28"/>
          <w:szCs w:val="28"/>
        </w:rPr>
        <w:t>…………............................</w:t>
      </w:r>
      <w:r w:rsidR="00341A2F" w:rsidRPr="00D411C3">
        <w:rPr>
          <w:rFonts w:ascii="Times New Roman" w:hAnsi="Times New Roman" w:cs="Times New Roman"/>
          <w:sz w:val="28"/>
          <w:szCs w:val="28"/>
        </w:rPr>
        <w:t>........................</w:t>
      </w:r>
      <w:r w:rsidR="00553808" w:rsidRPr="00D411C3">
        <w:rPr>
          <w:rFonts w:ascii="Times New Roman" w:hAnsi="Times New Roman" w:cs="Times New Roman"/>
          <w:sz w:val="28"/>
          <w:szCs w:val="28"/>
        </w:rPr>
        <w:t>..</w:t>
      </w:r>
      <w:r w:rsidR="00341A2F" w:rsidRPr="00D411C3">
        <w:rPr>
          <w:rFonts w:ascii="Times New Roman" w:hAnsi="Times New Roman" w:cs="Times New Roman"/>
          <w:sz w:val="28"/>
          <w:szCs w:val="28"/>
        </w:rPr>
        <w:t>.</w:t>
      </w:r>
      <w:r w:rsidR="005B5F25">
        <w:rPr>
          <w:rFonts w:ascii="Times New Roman" w:hAnsi="Times New Roman" w:cs="Times New Roman"/>
          <w:sz w:val="28"/>
          <w:szCs w:val="28"/>
        </w:rPr>
        <w:t>..............................</w:t>
      </w:r>
      <w:r w:rsidR="00D411C3">
        <w:rPr>
          <w:rFonts w:ascii="Times New Roman" w:hAnsi="Times New Roman" w:cs="Times New Roman"/>
          <w:sz w:val="28"/>
          <w:szCs w:val="28"/>
        </w:rPr>
        <w:t>....</w:t>
      </w:r>
      <w:r w:rsidR="00341A2F" w:rsidRPr="00D411C3">
        <w:rPr>
          <w:rFonts w:ascii="Times New Roman" w:hAnsi="Times New Roman" w:cs="Times New Roman"/>
          <w:sz w:val="28"/>
          <w:szCs w:val="28"/>
        </w:rPr>
        <w:t>.. 6</w:t>
      </w:r>
    </w:p>
    <w:p w:rsidR="009926AC" w:rsidRPr="00D411C3" w:rsidRDefault="004F2119" w:rsidP="00D411C3">
      <w:pPr>
        <w:spacing w:after="0" w:line="360" w:lineRule="auto"/>
        <w:jc w:val="both"/>
        <w:rPr>
          <w:rFonts w:ascii="Times New Roman" w:hAnsi="Times New Roman" w:cs="Times New Roman"/>
          <w:sz w:val="28"/>
          <w:szCs w:val="28"/>
        </w:rPr>
      </w:pPr>
      <w:r w:rsidRPr="00D411C3">
        <w:rPr>
          <w:rFonts w:ascii="Times New Roman" w:hAnsi="Times New Roman" w:cs="Times New Roman"/>
          <w:sz w:val="28"/>
          <w:szCs w:val="28"/>
        </w:rPr>
        <w:t xml:space="preserve">§ 1.2.  </w:t>
      </w:r>
      <w:r w:rsidR="00C02EAE" w:rsidRPr="00D411C3">
        <w:rPr>
          <w:rFonts w:ascii="Times New Roman" w:hAnsi="Times New Roman" w:cs="Times New Roman"/>
          <w:sz w:val="28"/>
          <w:szCs w:val="28"/>
        </w:rPr>
        <w:t xml:space="preserve">Двусторонние международные </w:t>
      </w:r>
      <w:r w:rsidR="009926AC" w:rsidRPr="00D411C3">
        <w:rPr>
          <w:rFonts w:ascii="Times New Roman" w:hAnsi="Times New Roman" w:cs="Times New Roman"/>
          <w:sz w:val="28"/>
          <w:szCs w:val="28"/>
        </w:rPr>
        <w:t>до</w:t>
      </w:r>
      <w:r w:rsidR="00341A2F" w:rsidRPr="00D411C3">
        <w:rPr>
          <w:rFonts w:ascii="Times New Roman" w:hAnsi="Times New Roman" w:cs="Times New Roman"/>
          <w:sz w:val="28"/>
          <w:szCs w:val="28"/>
        </w:rPr>
        <w:t>говоры в области туризма ……</w:t>
      </w:r>
      <w:proofErr w:type="gramStart"/>
      <w:r w:rsidR="005B5F25">
        <w:rPr>
          <w:rFonts w:ascii="Times New Roman" w:hAnsi="Times New Roman" w:cs="Times New Roman"/>
          <w:sz w:val="28"/>
          <w:szCs w:val="28"/>
        </w:rPr>
        <w:t>…</w:t>
      </w:r>
      <w:r w:rsidR="00D411C3">
        <w:rPr>
          <w:rFonts w:ascii="Times New Roman" w:hAnsi="Times New Roman" w:cs="Times New Roman"/>
          <w:sz w:val="28"/>
          <w:szCs w:val="28"/>
        </w:rPr>
        <w:t>…</w:t>
      </w:r>
      <w:r w:rsidR="00D67924" w:rsidRPr="00D411C3">
        <w:rPr>
          <w:rFonts w:ascii="Times New Roman" w:hAnsi="Times New Roman" w:cs="Times New Roman"/>
          <w:sz w:val="28"/>
          <w:szCs w:val="28"/>
        </w:rPr>
        <w:t>.</w:t>
      </w:r>
      <w:proofErr w:type="gramEnd"/>
      <w:r w:rsidR="00553808" w:rsidRPr="00D411C3">
        <w:rPr>
          <w:rFonts w:ascii="Times New Roman" w:hAnsi="Times New Roman" w:cs="Times New Roman"/>
          <w:sz w:val="28"/>
          <w:szCs w:val="28"/>
        </w:rPr>
        <w:t>.</w:t>
      </w:r>
      <w:r w:rsidR="00CB5BAA" w:rsidRPr="00D411C3">
        <w:rPr>
          <w:rFonts w:ascii="Times New Roman" w:hAnsi="Times New Roman" w:cs="Times New Roman"/>
          <w:sz w:val="28"/>
          <w:szCs w:val="28"/>
        </w:rPr>
        <w:t xml:space="preserve"> 12</w:t>
      </w:r>
    </w:p>
    <w:p w:rsidR="004F2119" w:rsidRPr="00D411C3" w:rsidRDefault="00DC6EEC" w:rsidP="00D411C3">
      <w:pPr>
        <w:spacing w:after="0" w:line="360" w:lineRule="auto"/>
        <w:jc w:val="both"/>
        <w:rPr>
          <w:rFonts w:ascii="Times New Roman" w:hAnsi="Times New Roman" w:cs="Times New Roman"/>
          <w:sz w:val="28"/>
          <w:szCs w:val="28"/>
        </w:rPr>
      </w:pPr>
      <w:r w:rsidRPr="00D411C3">
        <w:rPr>
          <w:rFonts w:ascii="Times New Roman" w:hAnsi="Times New Roman" w:cs="Times New Roman"/>
          <w:sz w:val="28"/>
          <w:szCs w:val="28"/>
        </w:rPr>
        <w:t xml:space="preserve">Глава 2. </w:t>
      </w:r>
      <w:r w:rsidR="004F2119" w:rsidRPr="00D411C3">
        <w:rPr>
          <w:rFonts w:ascii="Times New Roman" w:hAnsi="Times New Roman" w:cs="Times New Roman"/>
          <w:sz w:val="28"/>
          <w:szCs w:val="28"/>
        </w:rPr>
        <w:t xml:space="preserve">Анализ специфических обязательств Российской Федерации </w:t>
      </w:r>
      <w:r w:rsidR="00CC32E4" w:rsidRPr="00D411C3">
        <w:rPr>
          <w:rFonts w:ascii="Times New Roman" w:hAnsi="Times New Roman" w:cs="Times New Roman"/>
          <w:sz w:val="28"/>
          <w:szCs w:val="28"/>
        </w:rPr>
        <w:t xml:space="preserve">и Китайской Народной Республики </w:t>
      </w:r>
      <w:r w:rsidR="004F2119" w:rsidRPr="00D411C3">
        <w:rPr>
          <w:rFonts w:ascii="Times New Roman" w:hAnsi="Times New Roman" w:cs="Times New Roman"/>
          <w:sz w:val="28"/>
          <w:szCs w:val="28"/>
        </w:rPr>
        <w:t xml:space="preserve">в </w:t>
      </w:r>
      <w:r w:rsidR="00CC32E4" w:rsidRPr="00D411C3">
        <w:rPr>
          <w:rFonts w:ascii="Times New Roman" w:hAnsi="Times New Roman" w:cs="Times New Roman"/>
          <w:sz w:val="28"/>
          <w:szCs w:val="28"/>
        </w:rPr>
        <w:t>рамках ВТО</w:t>
      </w:r>
      <w:r w:rsidR="004F2119" w:rsidRPr="00D411C3">
        <w:rPr>
          <w:rFonts w:ascii="Times New Roman" w:hAnsi="Times New Roman" w:cs="Times New Roman"/>
          <w:sz w:val="28"/>
          <w:szCs w:val="28"/>
        </w:rPr>
        <w:t xml:space="preserve"> в сфере услуг, связанных с туризмом </w:t>
      </w:r>
      <w:r w:rsidRPr="00D411C3">
        <w:rPr>
          <w:rFonts w:ascii="Times New Roman" w:hAnsi="Times New Roman" w:cs="Times New Roman"/>
          <w:sz w:val="28"/>
          <w:szCs w:val="28"/>
        </w:rPr>
        <w:t>………</w:t>
      </w:r>
      <w:r w:rsidR="005B5F25">
        <w:rPr>
          <w:rFonts w:ascii="Times New Roman" w:hAnsi="Times New Roman" w:cs="Times New Roman"/>
          <w:sz w:val="28"/>
          <w:szCs w:val="28"/>
        </w:rPr>
        <w:t>……………...</w:t>
      </w:r>
      <w:r w:rsidRPr="00D411C3">
        <w:rPr>
          <w:rFonts w:ascii="Times New Roman" w:hAnsi="Times New Roman" w:cs="Times New Roman"/>
          <w:sz w:val="28"/>
          <w:szCs w:val="28"/>
        </w:rPr>
        <w:t>…</w:t>
      </w:r>
      <w:r w:rsidR="00341A2F" w:rsidRPr="00D411C3">
        <w:rPr>
          <w:rFonts w:ascii="Times New Roman" w:hAnsi="Times New Roman" w:cs="Times New Roman"/>
          <w:sz w:val="28"/>
          <w:szCs w:val="28"/>
        </w:rPr>
        <w:t>…………………………………</w:t>
      </w:r>
      <w:r w:rsidR="00D411C3">
        <w:rPr>
          <w:rFonts w:ascii="Times New Roman" w:hAnsi="Times New Roman" w:cs="Times New Roman"/>
          <w:sz w:val="28"/>
          <w:szCs w:val="28"/>
        </w:rPr>
        <w:t>……………...</w:t>
      </w:r>
      <w:r w:rsidR="00553808" w:rsidRPr="00D411C3">
        <w:rPr>
          <w:rFonts w:ascii="Times New Roman" w:hAnsi="Times New Roman" w:cs="Times New Roman"/>
          <w:sz w:val="28"/>
          <w:szCs w:val="28"/>
        </w:rPr>
        <w:t>.</w:t>
      </w:r>
      <w:r w:rsidR="00163280">
        <w:rPr>
          <w:rFonts w:ascii="Times New Roman" w:hAnsi="Times New Roman" w:cs="Times New Roman"/>
          <w:sz w:val="28"/>
          <w:szCs w:val="28"/>
        </w:rPr>
        <w:t xml:space="preserve"> 18</w:t>
      </w:r>
    </w:p>
    <w:p w:rsidR="004F2119" w:rsidRPr="00D411C3" w:rsidRDefault="00CC32E4" w:rsidP="00D411C3">
      <w:pPr>
        <w:spacing w:after="0" w:line="360" w:lineRule="auto"/>
        <w:jc w:val="both"/>
        <w:rPr>
          <w:rFonts w:ascii="Times New Roman" w:hAnsi="Times New Roman" w:cs="Times New Roman"/>
          <w:sz w:val="28"/>
          <w:szCs w:val="28"/>
        </w:rPr>
      </w:pPr>
      <w:r w:rsidRPr="00D411C3">
        <w:rPr>
          <w:rFonts w:ascii="Times New Roman" w:hAnsi="Times New Roman" w:cs="Times New Roman"/>
          <w:sz w:val="28"/>
          <w:szCs w:val="28"/>
        </w:rPr>
        <w:t>§ 2.1</w:t>
      </w:r>
      <w:r w:rsidR="004F2119" w:rsidRPr="00D411C3">
        <w:rPr>
          <w:rFonts w:ascii="Times New Roman" w:hAnsi="Times New Roman" w:cs="Times New Roman"/>
          <w:sz w:val="28"/>
          <w:szCs w:val="28"/>
        </w:rPr>
        <w:t xml:space="preserve">. </w:t>
      </w:r>
      <w:r w:rsidRPr="00D411C3">
        <w:rPr>
          <w:rFonts w:ascii="Times New Roman" w:hAnsi="Times New Roman" w:cs="Times New Roman"/>
          <w:sz w:val="28"/>
          <w:szCs w:val="28"/>
        </w:rPr>
        <w:t>Статус и д</w:t>
      </w:r>
      <w:r w:rsidR="004F2119" w:rsidRPr="00D411C3">
        <w:rPr>
          <w:rFonts w:ascii="Times New Roman" w:hAnsi="Times New Roman" w:cs="Times New Roman"/>
          <w:sz w:val="28"/>
          <w:szCs w:val="28"/>
        </w:rPr>
        <w:t>ействие положений Перечня специфических обязательств Российской Федерации в сфере туристических услуг</w:t>
      </w:r>
      <w:r w:rsidR="00DC6EEC" w:rsidRPr="00D411C3">
        <w:rPr>
          <w:rFonts w:ascii="Times New Roman" w:hAnsi="Times New Roman" w:cs="Times New Roman"/>
          <w:sz w:val="28"/>
          <w:szCs w:val="28"/>
        </w:rPr>
        <w:t>………………………………………</w:t>
      </w:r>
      <w:r w:rsidR="00CB5BAA" w:rsidRPr="00D411C3">
        <w:rPr>
          <w:rFonts w:ascii="Times New Roman" w:hAnsi="Times New Roman" w:cs="Times New Roman"/>
          <w:sz w:val="28"/>
          <w:szCs w:val="28"/>
        </w:rPr>
        <w:t>…</w:t>
      </w:r>
      <w:r w:rsidR="00D67924" w:rsidRPr="00D411C3">
        <w:rPr>
          <w:rFonts w:ascii="Times New Roman" w:hAnsi="Times New Roman" w:cs="Times New Roman"/>
          <w:sz w:val="28"/>
          <w:szCs w:val="28"/>
        </w:rPr>
        <w:t>…………...</w:t>
      </w:r>
      <w:r w:rsidR="00CB5BAA" w:rsidRPr="00D411C3">
        <w:rPr>
          <w:rFonts w:ascii="Times New Roman" w:hAnsi="Times New Roman" w:cs="Times New Roman"/>
          <w:sz w:val="28"/>
          <w:szCs w:val="28"/>
        </w:rPr>
        <w:t>………</w:t>
      </w:r>
      <w:r w:rsidR="005B5F25">
        <w:rPr>
          <w:rFonts w:ascii="Times New Roman" w:hAnsi="Times New Roman" w:cs="Times New Roman"/>
          <w:sz w:val="28"/>
          <w:szCs w:val="28"/>
        </w:rPr>
        <w:t>…</w:t>
      </w:r>
      <w:r w:rsidR="00CB5BAA" w:rsidRPr="00D411C3">
        <w:rPr>
          <w:rFonts w:ascii="Times New Roman" w:hAnsi="Times New Roman" w:cs="Times New Roman"/>
          <w:sz w:val="28"/>
          <w:szCs w:val="28"/>
        </w:rPr>
        <w:t>……………</w:t>
      </w:r>
      <w:r w:rsidR="00D411C3">
        <w:rPr>
          <w:rFonts w:ascii="Times New Roman" w:hAnsi="Times New Roman" w:cs="Times New Roman"/>
          <w:sz w:val="28"/>
          <w:szCs w:val="28"/>
        </w:rPr>
        <w:t>…</w:t>
      </w:r>
      <w:r w:rsidR="00CB5BAA" w:rsidRPr="00D411C3">
        <w:rPr>
          <w:rFonts w:ascii="Times New Roman" w:hAnsi="Times New Roman" w:cs="Times New Roman"/>
          <w:sz w:val="28"/>
          <w:szCs w:val="28"/>
        </w:rPr>
        <w:t xml:space="preserve"> 18</w:t>
      </w:r>
    </w:p>
    <w:p w:rsidR="00CC32E4" w:rsidRPr="00D411C3" w:rsidRDefault="00CC32E4" w:rsidP="00D411C3">
      <w:pPr>
        <w:spacing w:after="0" w:line="360" w:lineRule="auto"/>
        <w:jc w:val="both"/>
        <w:rPr>
          <w:rFonts w:ascii="Times New Roman" w:hAnsi="Times New Roman" w:cs="Times New Roman"/>
          <w:sz w:val="28"/>
          <w:szCs w:val="28"/>
        </w:rPr>
      </w:pPr>
      <w:r w:rsidRPr="00D411C3">
        <w:rPr>
          <w:rFonts w:ascii="Times New Roman" w:hAnsi="Times New Roman" w:cs="Times New Roman"/>
          <w:sz w:val="28"/>
          <w:szCs w:val="28"/>
        </w:rPr>
        <w:t xml:space="preserve">§ 2.2. Статус и действие положений Перечня специфических обязательств Китайской Народной Республики в сфере туристических услуг </w:t>
      </w:r>
      <w:r w:rsidR="00163280">
        <w:rPr>
          <w:rFonts w:ascii="Times New Roman" w:hAnsi="Times New Roman" w:cs="Times New Roman"/>
          <w:sz w:val="28"/>
          <w:szCs w:val="28"/>
        </w:rPr>
        <w:t>…………...</w:t>
      </w:r>
      <w:r w:rsidR="00D411C3">
        <w:rPr>
          <w:rFonts w:ascii="Times New Roman" w:hAnsi="Times New Roman" w:cs="Times New Roman"/>
          <w:sz w:val="28"/>
          <w:szCs w:val="28"/>
        </w:rPr>
        <w:t>…</w:t>
      </w:r>
      <w:r w:rsidR="00163280">
        <w:rPr>
          <w:rFonts w:ascii="Times New Roman" w:hAnsi="Times New Roman" w:cs="Times New Roman"/>
          <w:sz w:val="28"/>
          <w:szCs w:val="28"/>
        </w:rPr>
        <w:t xml:space="preserve"> 28</w:t>
      </w:r>
    </w:p>
    <w:p w:rsidR="00CC32E4" w:rsidRPr="00D411C3" w:rsidRDefault="00CC32E4" w:rsidP="00D411C3">
      <w:pPr>
        <w:spacing w:after="0" w:line="360" w:lineRule="auto"/>
        <w:jc w:val="both"/>
        <w:rPr>
          <w:rFonts w:ascii="Times New Roman" w:hAnsi="Times New Roman" w:cs="Times New Roman"/>
          <w:sz w:val="28"/>
          <w:szCs w:val="28"/>
        </w:rPr>
      </w:pPr>
      <w:r w:rsidRPr="00D411C3">
        <w:rPr>
          <w:rFonts w:ascii="Times New Roman" w:hAnsi="Times New Roman" w:cs="Times New Roman"/>
          <w:sz w:val="28"/>
          <w:szCs w:val="28"/>
        </w:rPr>
        <w:t>Глава 3. Национальное законодательство Российской Федерации и Китайской Народной Республики в области туризма</w:t>
      </w:r>
      <w:r w:rsidR="009926AC" w:rsidRPr="00D411C3">
        <w:rPr>
          <w:rFonts w:ascii="Times New Roman" w:hAnsi="Times New Roman" w:cs="Times New Roman"/>
          <w:sz w:val="28"/>
          <w:szCs w:val="28"/>
        </w:rPr>
        <w:t xml:space="preserve"> </w:t>
      </w:r>
      <w:r w:rsidR="00CB5BAA" w:rsidRPr="00D411C3">
        <w:rPr>
          <w:rFonts w:ascii="Times New Roman" w:hAnsi="Times New Roman" w:cs="Times New Roman"/>
          <w:sz w:val="28"/>
          <w:szCs w:val="28"/>
        </w:rPr>
        <w:t>………………………………</w:t>
      </w:r>
      <w:proofErr w:type="gramStart"/>
      <w:r w:rsidR="00CB5BAA" w:rsidRPr="00D411C3">
        <w:rPr>
          <w:rFonts w:ascii="Times New Roman" w:hAnsi="Times New Roman" w:cs="Times New Roman"/>
          <w:sz w:val="28"/>
          <w:szCs w:val="28"/>
        </w:rPr>
        <w:t>……</w:t>
      </w:r>
      <w:r w:rsidR="00D411C3">
        <w:rPr>
          <w:rFonts w:ascii="Times New Roman" w:hAnsi="Times New Roman" w:cs="Times New Roman"/>
          <w:sz w:val="28"/>
          <w:szCs w:val="28"/>
        </w:rPr>
        <w:t>.</w:t>
      </w:r>
      <w:proofErr w:type="gramEnd"/>
      <w:r w:rsidR="00163280">
        <w:rPr>
          <w:rFonts w:ascii="Times New Roman" w:hAnsi="Times New Roman" w:cs="Times New Roman"/>
          <w:sz w:val="28"/>
          <w:szCs w:val="28"/>
        </w:rPr>
        <w:t>… 38</w:t>
      </w:r>
    </w:p>
    <w:p w:rsidR="00CC32E4" w:rsidRPr="00D411C3" w:rsidRDefault="00CC32E4" w:rsidP="00D411C3">
      <w:pPr>
        <w:spacing w:after="0" w:line="360" w:lineRule="auto"/>
        <w:jc w:val="both"/>
        <w:rPr>
          <w:rFonts w:ascii="Times New Roman" w:hAnsi="Times New Roman" w:cs="Times New Roman"/>
          <w:sz w:val="28"/>
          <w:szCs w:val="28"/>
        </w:rPr>
      </w:pPr>
      <w:r w:rsidRPr="00D411C3">
        <w:rPr>
          <w:rFonts w:ascii="Times New Roman" w:hAnsi="Times New Roman" w:cs="Times New Roman"/>
          <w:sz w:val="28"/>
          <w:szCs w:val="28"/>
        </w:rPr>
        <w:t>§ 3.1. Внутригосударственное регулирование туристической деятельности в Российской Ф</w:t>
      </w:r>
      <w:r w:rsidR="005B5F25">
        <w:rPr>
          <w:rFonts w:ascii="Times New Roman" w:hAnsi="Times New Roman" w:cs="Times New Roman"/>
          <w:sz w:val="28"/>
          <w:szCs w:val="28"/>
        </w:rPr>
        <w:t>едерации ……………………………………………</w:t>
      </w:r>
      <w:r w:rsidR="003E2A72" w:rsidRPr="00D411C3">
        <w:rPr>
          <w:rFonts w:ascii="Times New Roman" w:hAnsi="Times New Roman" w:cs="Times New Roman"/>
          <w:sz w:val="28"/>
          <w:szCs w:val="28"/>
        </w:rPr>
        <w:t>………</w:t>
      </w:r>
      <w:r w:rsidRPr="00D411C3">
        <w:rPr>
          <w:rFonts w:ascii="Times New Roman" w:hAnsi="Times New Roman" w:cs="Times New Roman"/>
          <w:sz w:val="28"/>
          <w:szCs w:val="28"/>
        </w:rPr>
        <w:t>…</w:t>
      </w:r>
      <w:r w:rsidR="00D411C3">
        <w:rPr>
          <w:rFonts w:ascii="Times New Roman" w:hAnsi="Times New Roman" w:cs="Times New Roman"/>
          <w:sz w:val="28"/>
          <w:szCs w:val="28"/>
        </w:rPr>
        <w:t>….</w:t>
      </w:r>
      <w:r w:rsidR="00163280">
        <w:rPr>
          <w:rFonts w:ascii="Times New Roman" w:hAnsi="Times New Roman" w:cs="Times New Roman"/>
          <w:sz w:val="28"/>
          <w:szCs w:val="28"/>
        </w:rPr>
        <w:t>.. 38</w:t>
      </w:r>
    </w:p>
    <w:p w:rsidR="00CC32E4" w:rsidRPr="00D411C3" w:rsidRDefault="00CC32E4" w:rsidP="00D411C3">
      <w:pPr>
        <w:spacing w:after="0" w:line="360" w:lineRule="auto"/>
        <w:jc w:val="both"/>
        <w:rPr>
          <w:rFonts w:ascii="Times New Roman" w:hAnsi="Times New Roman" w:cs="Times New Roman"/>
          <w:sz w:val="28"/>
          <w:szCs w:val="28"/>
        </w:rPr>
      </w:pPr>
      <w:r w:rsidRPr="00D411C3">
        <w:rPr>
          <w:rFonts w:ascii="Times New Roman" w:hAnsi="Times New Roman" w:cs="Times New Roman"/>
          <w:sz w:val="28"/>
          <w:szCs w:val="28"/>
        </w:rPr>
        <w:t>§ 3.2. Внутригосударственное регулирование туристической деятельности в Китайской Народной Республике ………………………………</w:t>
      </w:r>
      <w:r w:rsidR="005B5F25">
        <w:rPr>
          <w:rFonts w:ascii="Times New Roman" w:hAnsi="Times New Roman" w:cs="Times New Roman"/>
          <w:sz w:val="28"/>
          <w:szCs w:val="28"/>
        </w:rPr>
        <w:t>……</w:t>
      </w:r>
      <w:r w:rsidR="003E2A72" w:rsidRPr="00D411C3">
        <w:rPr>
          <w:rFonts w:ascii="Times New Roman" w:hAnsi="Times New Roman" w:cs="Times New Roman"/>
          <w:sz w:val="28"/>
          <w:szCs w:val="28"/>
        </w:rPr>
        <w:t>…</w:t>
      </w:r>
      <w:proofErr w:type="gramStart"/>
      <w:r w:rsidR="003E2A72" w:rsidRPr="00D411C3">
        <w:rPr>
          <w:rFonts w:ascii="Times New Roman" w:hAnsi="Times New Roman" w:cs="Times New Roman"/>
          <w:sz w:val="28"/>
          <w:szCs w:val="28"/>
        </w:rPr>
        <w:t>…</w:t>
      </w:r>
      <w:r w:rsidR="00D411C3">
        <w:rPr>
          <w:rFonts w:ascii="Times New Roman" w:hAnsi="Times New Roman" w:cs="Times New Roman"/>
          <w:sz w:val="28"/>
          <w:szCs w:val="28"/>
        </w:rPr>
        <w:t>….</w:t>
      </w:r>
      <w:proofErr w:type="gramEnd"/>
      <w:r w:rsidR="00D411C3">
        <w:rPr>
          <w:rFonts w:ascii="Times New Roman" w:hAnsi="Times New Roman" w:cs="Times New Roman"/>
          <w:sz w:val="28"/>
          <w:szCs w:val="28"/>
        </w:rPr>
        <w:t>.</w:t>
      </w:r>
      <w:r w:rsidRPr="00D411C3">
        <w:rPr>
          <w:rFonts w:ascii="Times New Roman" w:hAnsi="Times New Roman" w:cs="Times New Roman"/>
          <w:sz w:val="28"/>
          <w:szCs w:val="28"/>
        </w:rPr>
        <w:t>…</w:t>
      </w:r>
      <w:r w:rsidR="00163280">
        <w:rPr>
          <w:rFonts w:ascii="Times New Roman" w:hAnsi="Times New Roman" w:cs="Times New Roman"/>
          <w:sz w:val="28"/>
          <w:szCs w:val="28"/>
        </w:rPr>
        <w:t xml:space="preserve"> 45</w:t>
      </w:r>
    </w:p>
    <w:p w:rsidR="004F2119" w:rsidRPr="00D411C3" w:rsidRDefault="00DC6EEC" w:rsidP="00D411C3">
      <w:pPr>
        <w:spacing w:after="0" w:line="360" w:lineRule="auto"/>
        <w:jc w:val="both"/>
        <w:rPr>
          <w:rFonts w:ascii="Times New Roman" w:hAnsi="Times New Roman" w:cs="Times New Roman"/>
          <w:sz w:val="28"/>
          <w:szCs w:val="28"/>
        </w:rPr>
      </w:pPr>
      <w:r w:rsidRPr="00D411C3">
        <w:rPr>
          <w:rFonts w:ascii="Times New Roman" w:hAnsi="Times New Roman" w:cs="Times New Roman"/>
          <w:sz w:val="28"/>
          <w:szCs w:val="28"/>
        </w:rPr>
        <w:t>Заклю</w:t>
      </w:r>
      <w:r w:rsidR="005B5F25">
        <w:rPr>
          <w:rFonts w:ascii="Times New Roman" w:hAnsi="Times New Roman" w:cs="Times New Roman"/>
          <w:sz w:val="28"/>
          <w:szCs w:val="28"/>
        </w:rPr>
        <w:t>чение …………………………………………</w:t>
      </w:r>
      <w:r w:rsidR="003E2A72" w:rsidRPr="00D411C3">
        <w:rPr>
          <w:rFonts w:ascii="Times New Roman" w:hAnsi="Times New Roman" w:cs="Times New Roman"/>
          <w:sz w:val="28"/>
          <w:szCs w:val="28"/>
        </w:rPr>
        <w:t>……………………</w:t>
      </w:r>
      <w:r w:rsidRPr="00D411C3">
        <w:rPr>
          <w:rFonts w:ascii="Times New Roman" w:hAnsi="Times New Roman" w:cs="Times New Roman"/>
          <w:sz w:val="28"/>
          <w:szCs w:val="28"/>
        </w:rPr>
        <w:t>…</w:t>
      </w:r>
      <w:r w:rsidR="003E2A72" w:rsidRPr="00D411C3">
        <w:rPr>
          <w:rFonts w:ascii="Times New Roman" w:hAnsi="Times New Roman" w:cs="Times New Roman"/>
          <w:sz w:val="28"/>
          <w:szCs w:val="28"/>
        </w:rPr>
        <w:t>...</w:t>
      </w:r>
      <w:r w:rsidR="00D411C3">
        <w:rPr>
          <w:rFonts w:ascii="Times New Roman" w:hAnsi="Times New Roman" w:cs="Times New Roman"/>
          <w:sz w:val="28"/>
          <w:szCs w:val="28"/>
        </w:rPr>
        <w:t>....</w:t>
      </w:r>
      <w:r w:rsidRPr="00D411C3">
        <w:rPr>
          <w:rFonts w:ascii="Times New Roman" w:hAnsi="Times New Roman" w:cs="Times New Roman"/>
          <w:sz w:val="28"/>
          <w:szCs w:val="28"/>
        </w:rPr>
        <w:t>…</w:t>
      </w:r>
      <w:r w:rsidR="00163280">
        <w:rPr>
          <w:rFonts w:ascii="Times New Roman" w:hAnsi="Times New Roman" w:cs="Times New Roman"/>
          <w:sz w:val="28"/>
          <w:szCs w:val="28"/>
        </w:rPr>
        <w:t xml:space="preserve"> 53</w:t>
      </w:r>
    </w:p>
    <w:p w:rsidR="004F2119" w:rsidRPr="00D411C3" w:rsidRDefault="00DC6EEC" w:rsidP="00D411C3">
      <w:pPr>
        <w:spacing w:after="0" w:line="360" w:lineRule="auto"/>
        <w:jc w:val="both"/>
        <w:rPr>
          <w:rFonts w:ascii="Times New Roman" w:hAnsi="Times New Roman" w:cs="Times New Roman"/>
          <w:sz w:val="28"/>
          <w:szCs w:val="28"/>
        </w:rPr>
      </w:pPr>
      <w:r w:rsidRPr="00D411C3">
        <w:rPr>
          <w:rFonts w:ascii="Times New Roman" w:hAnsi="Times New Roman" w:cs="Times New Roman"/>
          <w:sz w:val="28"/>
          <w:szCs w:val="28"/>
        </w:rPr>
        <w:t>Список исполь</w:t>
      </w:r>
      <w:r w:rsidR="005B5F25">
        <w:rPr>
          <w:rFonts w:ascii="Times New Roman" w:hAnsi="Times New Roman" w:cs="Times New Roman"/>
          <w:sz w:val="28"/>
          <w:szCs w:val="28"/>
        </w:rPr>
        <w:t>зованной литературы ……………………………</w:t>
      </w:r>
      <w:r w:rsidRPr="00D411C3">
        <w:rPr>
          <w:rFonts w:ascii="Times New Roman" w:hAnsi="Times New Roman" w:cs="Times New Roman"/>
          <w:sz w:val="28"/>
          <w:szCs w:val="28"/>
        </w:rPr>
        <w:t>………</w:t>
      </w:r>
      <w:proofErr w:type="gramStart"/>
      <w:r w:rsidRPr="00D411C3">
        <w:rPr>
          <w:rFonts w:ascii="Times New Roman" w:hAnsi="Times New Roman" w:cs="Times New Roman"/>
          <w:sz w:val="28"/>
          <w:szCs w:val="28"/>
        </w:rPr>
        <w:t>…</w:t>
      </w:r>
      <w:r w:rsidR="00D411C3">
        <w:rPr>
          <w:rFonts w:ascii="Times New Roman" w:hAnsi="Times New Roman" w:cs="Times New Roman"/>
          <w:sz w:val="28"/>
          <w:szCs w:val="28"/>
        </w:rPr>
        <w:t>….</w:t>
      </w:r>
      <w:proofErr w:type="gramEnd"/>
      <w:r w:rsidRPr="00D411C3">
        <w:rPr>
          <w:rFonts w:ascii="Times New Roman" w:hAnsi="Times New Roman" w:cs="Times New Roman"/>
          <w:sz w:val="28"/>
          <w:szCs w:val="28"/>
        </w:rPr>
        <w:t>…</w:t>
      </w:r>
      <w:r w:rsidR="00163280">
        <w:rPr>
          <w:rFonts w:ascii="Times New Roman" w:hAnsi="Times New Roman" w:cs="Times New Roman"/>
          <w:sz w:val="28"/>
          <w:szCs w:val="28"/>
        </w:rPr>
        <w:t xml:space="preserve"> 56</w:t>
      </w:r>
    </w:p>
    <w:p w:rsidR="004F2119" w:rsidRPr="00D411C3" w:rsidRDefault="004F2119" w:rsidP="00D411C3">
      <w:pPr>
        <w:pStyle w:val="a3"/>
        <w:spacing w:after="0" w:line="360" w:lineRule="auto"/>
        <w:ind w:left="644"/>
        <w:jc w:val="both"/>
        <w:rPr>
          <w:rFonts w:ascii="Times New Roman" w:hAnsi="Times New Roman" w:cs="Times New Roman"/>
          <w:b/>
          <w:sz w:val="28"/>
          <w:szCs w:val="28"/>
        </w:rPr>
      </w:pPr>
    </w:p>
    <w:p w:rsidR="004F2119" w:rsidRPr="00D411C3" w:rsidRDefault="004F2119" w:rsidP="00D411C3">
      <w:pPr>
        <w:pStyle w:val="a3"/>
        <w:spacing w:after="0" w:line="360" w:lineRule="auto"/>
        <w:ind w:left="644"/>
        <w:jc w:val="both"/>
        <w:rPr>
          <w:rFonts w:ascii="Times New Roman" w:hAnsi="Times New Roman" w:cs="Times New Roman"/>
          <w:b/>
          <w:sz w:val="28"/>
          <w:szCs w:val="28"/>
        </w:rPr>
      </w:pPr>
    </w:p>
    <w:p w:rsidR="004F2119" w:rsidRPr="00D411C3" w:rsidRDefault="004F2119" w:rsidP="00D411C3">
      <w:pPr>
        <w:pStyle w:val="a3"/>
        <w:spacing w:after="0" w:line="360" w:lineRule="auto"/>
        <w:ind w:left="644"/>
        <w:jc w:val="both"/>
        <w:rPr>
          <w:rFonts w:ascii="Times New Roman" w:hAnsi="Times New Roman" w:cs="Times New Roman"/>
          <w:b/>
          <w:sz w:val="28"/>
          <w:szCs w:val="28"/>
        </w:rPr>
      </w:pPr>
    </w:p>
    <w:p w:rsidR="004F2119" w:rsidRPr="00D411C3" w:rsidRDefault="004F2119" w:rsidP="00D411C3">
      <w:pPr>
        <w:pStyle w:val="a3"/>
        <w:spacing w:after="0" w:line="360" w:lineRule="auto"/>
        <w:ind w:left="644"/>
        <w:jc w:val="both"/>
        <w:rPr>
          <w:rFonts w:ascii="Times New Roman" w:hAnsi="Times New Roman" w:cs="Times New Roman"/>
          <w:b/>
          <w:sz w:val="28"/>
          <w:szCs w:val="28"/>
        </w:rPr>
      </w:pPr>
    </w:p>
    <w:p w:rsidR="00D411C3" w:rsidRDefault="00D411C3" w:rsidP="00D411C3">
      <w:pPr>
        <w:spacing w:after="0" w:line="360" w:lineRule="auto"/>
        <w:jc w:val="both"/>
        <w:rPr>
          <w:rFonts w:ascii="Times New Roman" w:hAnsi="Times New Roman" w:cs="Times New Roman"/>
          <w:b/>
          <w:sz w:val="28"/>
          <w:szCs w:val="28"/>
        </w:rPr>
      </w:pPr>
    </w:p>
    <w:p w:rsidR="00163280" w:rsidRPr="00D411C3" w:rsidRDefault="00163280" w:rsidP="00D411C3">
      <w:pPr>
        <w:spacing w:after="0" w:line="360" w:lineRule="auto"/>
        <w:jc w:val="both"/>
        <w:rPr>
          <w:rFonts w:ascii="Times New Roman" w:hAnsi="Times New Roman" w:cs="Times New Roman"/>
          <w:b/>
          <w:sz w:val="28"/>
          <w:szCs w:val="28"/>
        </w:rPr>
      </w:pPr>
    </w:p>
    <w:p w:rsidR="004F2119" w:rsidRPr="00D411C3" w:rsidRDefault="004F2119" w:rsidP="005B5F25">
      <w:pPr>
        <w:pStyle w:val="a3"/>
        <w:spacing w:after="0" w:line="360" w:lineRule="auto"/>
        <w:ind w:left="644"/>
        <w:jc w:val="center"/>
        <w:rPr>
          <w:rFonts w:ascii="Times New Roman" w:hAnsi="Times New Roman" w:cs="Times New Roman"/>
          <w:b/>
          <w:sz w:val="28"/>
          <w:szCs w:val="28"/>
        </w:rPr>
      </w:pPr>
      <w:r w:rsidRPr="00D411C3">
        <w:rPr>
          <w:rFonts w:ascii="Times New Roman" w:hAnsi="Times New Roman" w:cs="Times New Roman"/>
          <w:b/>
          <w:sz w:val="28"/>
          <w:szCs w:val="28"/>
        </w:rPr>
        <w:lastRenderedPageBreak/>
        <w:t>В</w:t>
      </w:r>
      <w:r w:rsidR="00D411C3" w:rsidRPr="00D411C3">
        <w:rPr>
          <w:rFonts w:ascii="Times New Roman" w:hAnsi="Times New Roman" w:cs="Times New Roman"/>
          <w:b/>
          <w:sz w:val="28"/>
          <w:szCs w:val="28"/>
        </w:rPr>
        <w:t>ведение</w:t>
      </w:r>
    </w:p>
    <w:p w:rsidR="004F2119" w:rsidRPr="00D411C3" w:rsidRDefault="002C6BE5" w:rsidP="005D4C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XXI веке</w:t>
      </w:r>
      <w:r w:rsidR="004F2119" w:rsidRPr="00D411C3">
        <w:rPr>
          <w:rFonts w:ascii="Times New Roman" w:hAnsi="Times New Roman" w:cs="Times New Roman"/>
          <w:sz w:val="28"/>
          <w:szCs w:val="28"/>
        </w:rPr>
        <w:t xml:space="preserve"> </w:t>
      </w:r>
      <w:r>
        <w:rPr>
          <w:rFonts w:ascii="Times New Roman" w:hAnsi="Times New Roman" w:cs="Times New Roman"/>
          <w:sz w:val="28"/>
          <w:szCs w:val="28"/>
        </w:rPr>
        <w:t>происходит масштабное переосмысление</w:t>
      </w:r>
      <w:r w:rsidRPr="002C6BE5">
        <w:rPr>
          <w:rFonts w:ascii="Times New Roman" w:hAnsi="Times New Roman" w:cs="Times New Roman"/>
          <w:sz w:val="28"/>
          <w:szCs w:val="28"/>
        </w:rPr>
        <w:t xml:space="preserve"> </w:t>
      </w:r>
      <w:r w:rsidR="004F2119" w:rsidRPr="00D411C3">
        <w:rPr>
          <w:rFonts w:ascii="Times New Roman" w:hAnsi="Times New Roman" w:cs="Times New Roman"/>
          <w:sz w:val="28"/>
          <w:szCs w:val="28"/>
        </w:rPr>
        <w:t>значения</w:t>
      </w:r>
      <w:r>
        <w:rPr>
          <w:rFonts w:ascii="Times New Roman" w:hAnsi="Times New Roman" w:cs="Times New Roman"/>
          <w:sz w:val="28"/>
          <w:szCs w:val="28"/>
        </w:rPr>
        <w:t xml:space="preserve"> и роли</w:t>
      </w:r>
      <w:r w:rsidR="004F2119" w:rsidRPr="00D411C3">
        <w:rPr>
          <w:rFonts w:ascii="Times New Roman" w:hAnsi="Times New Roman" w:cs="Times New Roman"/>
          <w:sz w:val="28"/>
          <w:szCs w:val="28"/>
        </w:rPr>
        <w:t xml:space="preserve"> туризма </w:t>
      </w:r>
      <w:r>
        <w:rPr>
          <w:rFonts w:ascii="Times New Roman" w:hAnsi="Times New Roman" w:cs="Times New Roman"/>
          <w:sz w:val="28"/>
          <w:szCs w:val="28"/>
        </w:rPr>
        <w:t xml:space="preserve">в мире. Туризм стал неотъемлемой частью жизни и экономики для </w:t>
      </w:r>
      <w:r w:rsidR="004F2119" w:rsidRPr="00D411C3">
        <w:rPr>
          <w:rFonts w:ascii="Times New Roman" w:hAnsi="Times New Roman" w:cs="Times New Roman"/>
          <w:sz w:val="28"/>
          <w:szCs w:val="28"/>
        </w:rPr>
        <w:t>л</w:t>
      </w:r>
      <w:r>
        <w:rPr>
          <w:rFonts w:ascii="Times New Roman" w:hAnsi="Times New Roman" w:cs="Times New Roman"/>
          <w:sz w:val="28"/>
          <w:szCs w:val="28"/>
        </w:rPr>
        <w:t>ичности, общества и государства. Е</w:t>
      </w:r>
      <w:r w:rsidRPr="002C6BE5">
        <w:rPr>
          <w:rFonts w:ascii="Times New Roman" w:hAnsi="Times New Roman" w:cs="Times New Roman"/>
          <w:sz w:val="28"/>
          <w:szCs w:val="28"/>
        </w:rPr>
        <w:t xml:space="preserve">го развитие и диверсификация </w:t>
      </w:r>
      <w:r>
        <w:rPr>
          <w:rFonts w:ascii="Times New Roman" w:hAnsi="Times New Roman" w:cs="Times New Roman"/>
          <w:sz w:val="28"/>
          <w:szCs w:val="28"/>
        </w:rPr>
        <w:t>протекали</w:t>
      </w:r>
      <w:r w:rsidRPr="002C6BE5">
        <w:rPr>
          <w:rFonts w:ascii="Times New Roman" w:hAnsi="Times New Roman" w:cs="Times New Roman"/>
          <w:sz w:val="28"/>
          <w:szCs w:val="28"/>
        </w:rPr>
        <w:t xml:space="preserve"> </w:t>
      </w:r>
      <w:r>
        <w:rPr>
          <w:rFonts w:ascii="Times New Roman" w:hAnsi="Times New Roman" w:cs="Times New Roman"/>
          <w:sz w:val="28"/>
          <w:szCs w:val="28"/>
        </w:rPr>
        <w:t>н</w:t>
      </w:r>
      <w:r w:rsidR="004F2119" w:rsidRPr="00D411C3">
        <w:rPr>
          <w:rFonts w:ascii="Times New Roman" w:hAnsi="Times New Roman" w:cs="Times New Roman"/>
          <w:sz w:val="28"/>
          <w:szCs w:val="28"/>
        </w:rPr>
        <w:t xml:space="preserve">а протяжении десятилетий, </w:t>
      </w:r>
      <w:r>
        <w:rPr>
          <w:rFonts w:ascii="Times New Roman" w:hAnsi="Times New Roman" w:cs="Times New Roman"/>
          <w:sz w:val="28"/>
          <w:szCs w:val="28"/>
        </w:rPr>
        <w:t xml:space="preserve">и сейчас, </w:t>
      </w:r>
      <w:r w:rsidR="004F2119" w:rsidRPr="00D411C3">
        <w:rPr>
          <w:rFonts w:ascii="Times New Roman" w:hAnsi="Times New Roman" w:cs="Times New Roman"/>
          <w:sz w:val="28"/>
          <w:szCs w:val="28"/>
        </w:rPr>
        <w:t xml:space="preserve">туризм стал </w:t>
      </w:r>
      <w:r w:rsidR="00B87AAF">
        <w:rPr>
          <w:rFonts w:ascii="Times New Roman" w:hAnsi="Times New Roman" w:cs="Times New Roman"/>
          <w:sz w:val="28"/>
          <w:szCs w:val="28"/>
        </w:rPr>
        <w:t>«</w:t>
      </w:r>
      <w:r w:rsidR="004F2119" w:rsidRPr="00D411C3">
        <w:rPr>
          <w:rFonts w:ascii="Times New Roman" w:hAnsi="Times New Roman" w:cs="Times New Roman"/>
          <w:sz w:val="28"/>
          <w:szCs w:val="28"/>
        </w:rPr>
        <w:t>одним из наиболее быстро растущих экономических секторов в мире</w:t>
      </w:r>
      <w:r w:rsidR="00B87AAF">
        <w:rPr>
          <w:rFonts w:ascii="Times New Roman" w:hAnsi="Times New Roman" w:cs="Times New Roman"/>
          <w:sz w:val="28"/>
          <w:szCs w:val="28"/>
        </w:rPr>
        <w:t>»</w:t>
      </w:r>
      <w:r w:rsidR="004F2119" w:rsidRPr="00D411C3">
        <w:rPr>
          <w:rStyle w:val="aa"/>
          <w:rFonts w:ascii="Times New Roman" w:hAnsi="Times New Roman" w:cs="Times New Roman"/>
          <w:sz w:val="28"/>
          <w:szCs w:val="28"/>
        </w:rPr>
        <w:footnoteReference w:id="1"/>
      </w:r>
      <w:r w:rsidR="004F2119" w:rsidRPr="00D411C3">
        <w:rPr>
          <w:rFonts w:ascii="Times New Roman" w:hAnsi="Times New Roman" w:cs="Times New Roman"/>
          <w:sz w:val="28"/>
          <w:szCs w:val="28"/>
        </w:rPr>
        <w:t>. Согласно данным Всемирной туристской организации (ЮНВТО), доля современного туристского бизнеса равна или даже превосходит экспорт нефти, продуктов питания и автомобилей</w:t>
      </w:r>
      <w:r w:rsidR="004F2119" w:rsidRPr="00D411C3">
        <w:rPr>
          <w:rStyle w:val="aa"/>
          <w:rFonts w:ascii="Times New Roman" w:hAnsi="Times New Roman" w:cs="Times New Roman"/>
          <w:sz w:val="28"/>
          <w:szCs w:val="28"/>
        </w:rPr>
        <w:footnoteReference w:id="2"/>
      </w:r>
      <w:r w:rsidR="004F2119" w:rsidRPr="00D411C3">
        <w:rPr>
          <w:rFonts w:ascii="Times New Roman" w:hAnsi="Times New Roman" w:cs="Times New Roman"/>
          <w:sz w:val="28"/>
          <w:szCs w:val="28"/>
        </w:rPr>
        <w:t>.</w:t>
      </w:r>
    </w:p>
    <w:p w:rsidR="004F2119" w:rsidRPr="00D411C3" w:rsidRDefault="004F2119" w:rsidP="005D4CCA">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 xml:space="preserve">Актуальность выбранной темы обуславливается тем, что туризм </w:t>
      </w:r>
      <w:r w:rsidR="001A0C3E" w:rsidRPr="00D411C3">
        <w:rPr>
          <w:rFonts w:ascii="Times New Roman" w:hAnsi="Times New Roman" w:cs="Times New Roman"/>
          <w:sz w:val="28"/>
          <w:szCs w:val="28"/>
        </w:rPr>
        <w:t>занял одну</w:t>
      </w:r>
      <w:r w:rsidRPr="00D411C3">
        <w:rPr>
          <w:rFonts w:ascii="Times New Roman" w:hAnsi="Times New Roman" w:cs="Times New Roman"/>
          <w:sz w:val="28"/>
          <w:szCs w:val="28"/>
        </w:rPr>
        <w:t xml:space="preserve"> из ведущих позиций на рынке международной торговли и в то же время является одним из основных источников дохода для многих стран</w:t>
      </w:r>
      <w:r w:rsidR="00950558" w:rsidRPr="00D411C3">
        <w:rPr>
          <w:rFonts w:ascii="Times New Roman" w:hAnsi="Times New Roman" w:cs="Times New Roman"/>
          <w:sz w:val="28"/>
          <w:szCs w:val="28"/>
        </w:rPr>
        <w:t xml:space="preserve">. </w:t>
      </w:r>
      <w:r w:rsidRPr="00D411C3">
        <w:rPr>
          <w:rFonts w:ascii="Times New Roman" w:hAnsi="Times New Roman" w:cs="Times New Roman"/>
          <w:sz w:val="28"/>
          <w:szCs w:val="28"/>
        </w:rPr>
        <w:t>Актуальность вызвана также и существованием некоторых практических проблем на рынке международного туриз</w:t>
      </w:r>
      <w:r w:rsidR="001A0C3E" w:rsidRPr="00D411C3">
        <w:rPr>
          <w:rFonts w:ascii="Times New Roman" w:hAnsi="Times New Roman" w:cs="Times New Roman"/>
          <w:sz w:val="28"/>
          <w:szCs w:val="28"/>
        </w:rPr>
        <w:t xml:space="preserve">ма, в контексте членства Российской Федерации </w:t>
      </w:r>
      <w:r w:rsidR="00B048A2" w:rsidRPr="00D411C3">
        <w:rPr>
          <w:rFonts w:ascii="Times New Roman" w:hAnsi="Times New Roman" w:cs="Times New Roman"/>
          <w:sz w:val="28"/>
          <w:szCs w:val="28"/>
        </w:rPr>
        <w:t xml:space="preserve">и Китайской Народной Республике в ВТО. </w:t>
      </w:r>
    </w:p>
    <w:p w:rsidR="004F2119" w:rsidRPr="00D411C3" w:rsidRDefault="004F2119" w:rsidP="005D4CCA">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Целью данной работы является исследование особенностей правового регулирования международной торговли услугами в сфере туризма в Российской Федерации</w:t>
      </w:r>
      <w:r w:rsidR="001A0C3E" w:rsidRPr="00D411C3">
        <w:rPr>
          <w:rFonts w:ascii="Times New Roman" w:hAnsi="Times New Roman" w:cs="Times New Roman"/>
          <w:sz w:val="28"/>
          <w:szCs w:val="28"/>
        </w:rPr>
        <w:t xml:space="preserve"> и Китайской Народной Республике</w:t>
      </w:r>
      <w:r w:rsidRPr="00D411C3">
        <w:rPr>
          <w:rFonts w:ascii="Times New Roman" w:hAnsi="Times New Roman" w:cs="Times New Roman"/>
          <w:sz w:val="28"/>
          <w:szCs w:val="28"/>
        </w:rPr>
        <w:t>.</w:t>
      </w:r>
    </w:p>
    <w:p w:rsidR="004F2119" w:rsidRPr="00D411C3" w:rsidRDefault="004F2119" w:rsidP="005D4CCA">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В соответствии с целью в работе поставлены следующие задачи:</w:t>
      </w:r>
    </w:p>
    <w:p w:rsidR="000E6BF3" w:rsidRPr="00D411C3" w:rsidRDefault="000E6BF3" w:rsidP="005D4CCA">
      <w:pPr>
        <w:pStyle w:val="a3"/>
        <w:spacing w:after="0" w:line="360" w:lineRule="auto"/>
        <w:ind w:left="0" w:firstLine="709"/>
        <w:jc w:val="both"/>
        <w:rPr>
          <w:rFonts w:ascii="Times New Roman" w:hAnsi="Times New Roman" w:cs="Times New Roman"/>
          <w:sz w:val="28"/>
          <w:szCs w:val="28"/>
        </w:rPr>
      </w:pPr>
      <w:r w:rsidRPr="00D411C3">
        <w:rPr>
          <w:rFonts w:ascii="Times New Roman" w:hAnsi="Times New Roman" w:cs="Times New Roman"/>
          <w:sz w:val="28"/>
          <w:szCs w:val="28"/>
        </w:rPr>
        <w:t xml:space="preserve">- </w:t>
      </w:r>
      <w:r w:rsidR="00F57721" w:rsidRPr="00D411C3">
        <w:rPr>
          <w:rFonts w:ascii="Times New Roman" w:hAnsi="Times New Roman" w:cs="Times New Roman"/>
          <w:sz w:val="28"/>
          <w:szCs w:val="28"/>
        </w:rPr>
        <w:t>рассмотреть универсальные и региональные международные договоры</w:t>
      </w:r>
      <w:r w:rsidRPr="00D411C3">
        <w:rPr>
          <w:rFonts w:ascii="Times New Roman" w:hAnsi="Times New Roman" w:cs="Times New Roman"/>
          <w:sz w:val="28"/>
          <w:szCs w:val="28"/>
        </w:rPr>
        <w:t xml:space="preserve"> в области туризма;</w:t>
      </w:r>
    </w:p>
    <w:p w:rsidR="000E6BF3" w:rsidRPr="00D411C3" w:rsidRDefault="000E6BF3" w:rsidP="005D4CCA">
      <w:pPr>
        <w:pStyle w:val="a3"/>
        <w:spacing w:after="0" w:line="360" w:lineRule="auto"/>
        <w:ind w:left="0" w:firstLine="709"/>
        <w:jc w:val="both"/>
        <w:rPr>
          <w:rFonts w:ascii="Times New Roman" w:hAnsi="Times New Roman" w:cs="Times New Roman"/>
          <w:sz w:val="28"/>
          <w:szCs w:val="28"/>
        </w:rPr>
      </w:pPr>
      <w:r w:rsidRPr="00D411C3">
        <w:rPr>
          <w:rFonts w:ascii="Times New Roman" w:hAnsi="Times New Roman" w:cs="Times New Roman"/>
          <w:sz w:val="28"/>
          <w:szCs w:val="28"/>
        </w:rPr>
        <w:t xml:space="preserve"> - </w:t>
      </w:r>
      <w:r w:rsidR="00F57721" w:rsidRPr="00D411C3">
        <w:rPr>
          <w:rFonts w:ascii="Times New Roman" w:hAnsi="Times New Roman" w:cs="Times New Roman"/>
          <w:sz w:val="28"/>
          <w:szCs w:val="28"/>
        </w:rPr>
        <w:t>раскрыть особенности двусторонних международных договоров</w:t>
      </w:r>
      <w:r w:rsidRPr="00D411C3">
        <w:rPr>
          <w:rFonts w:ascii="Times New Roman" w:hAnsi="Times New Roman" w:cs="Times New Roman"/>
          <w:sz w:val="28"/>
          <w:szCs w:val="28"/>
        </w:rPr>
        <w:t xml:space="preserve"> в области туризма;</w:t>
      </w:r>
    </w:p>
    <w:p w:rsidR="000E6BF3" w:rsidRPr="00D411C3" w:rsidRDefault="000E6BF3" w:rsidP="005D4CCA">
      <w:pPr>
        <w:pStyle w:val="a3"/>
        <w:spacing w:after="0" w:line="360" w:lineRule="auto"/>
        <w:ind w:left="0" w:firstLine="709"/>
        <w:jc w:val="both"/>
        <w:rPr>
          <w:rFonts w:ascii="Times New Roman" w:hAnsi="Times New Roman" w:cs="Times New Roman"/>
          <w:sz w:val="28"/>
          <w:szCs w:val="28"/>
        </w:rPr>
      </w:pPr>
      <w:r w:rsidRPr="00D411C3">
        <w:rPr>
          <w:rFonts w:ascii="Times New Roman" w:hAnsi="Times New Roman" w:cs="Times New Roman"/>
          <w:sz w:val="28"/>
          <w:szCs w:val="28"/>
        </w:rPr>
        <w:t xml:space="preserve"> - провести анализ статуса и действия положений Перечня специфических обязательств Российской Федерации</w:t>
      </w:r>
      <w:r w:rsidR="00E87EA1" w:rsidRPr="00D411C3">
        <w:rPr>
          <w:rStyle w:val="aa"/>
          <w:rFonts w:ascii="Times New Roman" w:hAnsi="Times New Roman" w:cs="Times New Roman"/>
          <w:sz w:val="28"/>
          <w:szCs w:val="28"/>
        </w:rPr>
        <w:footnoteReference w:id="3"/>
      </w:r>
      <w:r w:rsidRPr="00D411C3">
        <w:rPr>
          <w:rFonts w:ascii="Times New Roman" w:hAnsi="Times New Roman" w:cs="Times New Roman"/>
          <w:sz w:val="28"/>
          <w:szCs w:val="28"/>
        </w:rPr>
        <w:t xml:space="preserve"> в сфере туристических услуг;</w:t>
      </w:r>
    </w:p>
    <w:p w:rsidR="000E6BF3" w:rsidRPr="00D411C3" w:rsidRDefault="0056612E" w:rsidP="005D4CCA">
      <w:pPr>
        <w:pStyle w:val="a3"/>
        <w:spacing w:after="0" w:line="360" w:lineRule="auto"/>
        <w:ind w:left="0" w:firstLine="709"/>
        <w:jc w:val="both"/>
        <w:rPr>
          <w:rFonts w:ascii="Times New Roman" w:hAnsi="Times New Roman" w:cs="Times New Roman"/>
          <w:sz w:val="28"/>
          <w:szCs w:val="28"/>
        </w:rPr>
      </w:pPr>
      <w:r w:rsidRPr="00D411C3">
        <w:rPr>
          <w:rFonts w:ascii="Times New Roman" w:hAnsi="Times New Roman" w:cs="Times New Roman"/>
          <w:sz w:val="28"/>
          <w:szCs w:val="28"/>
        </w:rPr>
        <w:lastRenderedPageBreak/>
        <w:t xml:space="preserve"> - </w:t>
      </w:r>
      <w:r w:rsidR="000E6BF3" w:rsidRPr="00D411C3">
        <w:rPr>
          <w:rFonts w:ascii="Times New Roman" w:hAnsi="Times New Roman" w:cs="Times New Roman"/>
          <w:sz w:val="28"/>
          <w:szCs w:val="28"/>
        </w:rPr>
        <w:t>исследовать вопросы статуса и действия положений Перечня специфических обязательств Китайской Народной Республики</w:t>
      </w:r>
      <w:r w:rsidR="00B344D0" w:rsidRPr="00D411C3">
        <w:rPr>
          <w:rStyle w:val="aa"/>
          <w:rFonts w:ascii="Times New Roman" w:hAnsi="Times New Roman" w:cs="Times New Roman"/>
          <w:sz w:val="28"/>
          <w:szCs w:val="28"/>
        </w:rPr>
        <w:footnoteReference w:id="4"/>
      </w:r>
      <w:r w:rsidR="000E6BF3" w:rsidRPr="00D411C3">
        <w:rPr>
          <w:rFonts w:ascii="Times New Roman" w:hAnsi="Times New Roman" w:cs="Times New Roman"/>
          <w:sz w:val="28"/>
          <w:szCs w:val="28"/>
        </w:rPr>
        <w:t xml:space="preserve"> в сфере туристических услуг;</w:t>
      </w:r>
    </w:p>
    <w:p w:rsidR="000E6BF3" w:rsidRPr="00D411C3" w:rsidRDefault="000E6BF3" w:rsidP="005D4CCA">
      <w:pPr>
        <w:pStyle w:val="a3"/>
        <w:spacing w:after="0" w:line="360" w:lineRule="auto"/>
        <w:ind w:left="0" w:firstLine="709"/>
        <w:jc w:val="both"/>
        <w:rPr>
          <w:rFonts w:ascii="Times New Roman" w:hAnsi="Times New Roman" w:cs="Times New Roman"/>
          <w:sz w:val="28"/>
          <w:szCs w:val="28"/>
        </w:rPr>
      </w:pPr>
      <w:r w:rsidRPr="00D411C3">
        <w:rPr>
          <w:rFonts w:ascii="Times New Roman" w:hAnsi="Times New Roman" w:cs="Times New Roman"/>
          <w:sz w:val="28"/>
          <w:szCs w:val="28"/>
        </w:rPr>
        <w:t xml:space="preserve"> - рассмотреть внутригосударственное регулирование туристической деятельности в РФ;</w:t>
      </w:r>
    </w:p>
    <w:p w:rsidR="00FF39B5" w:rsidRDefault="000E6BF3" w:rsidP="005D4CCA">
      <w:pPr>
        <w:pStyle w:val="a3"/>
        <w:spacing w:after="0" w:line="360" w:lineRule="auto"/>
        <w:ind w:left="0" w:firstLine="709"/>
        <w:jc w:val="both"/>
        <w:rPr>
          <w:rFonts w:ascii="Times New Roman" w:hAnsi="Times New Roman" w:cs="Times New Roman"/>
          <w:sz w:val="28"/>
          <w:szCs w:val="28"/>
        </w:rPr>
      </w:pPr>
      <w:r w:rsidRPr="00D411C3">
        <w:rPr>
          <w:rFonts w:ascii="Times New Roman" w:hAnsi="Times New Roman" w:cs="Times New Roman"/>
          <w:sz w:val="28"/>
          <w:szCs w:val="28"/>
        </w:rPr>
        <w:t>- раскрыть особенности внутригосударственного регулирования туристической деятельности в КНР;</w:t>
      </w:r>
    </w:p>
    <w:p w:rsidR="00D43A2C" w:rsidRPr="00D411C3" w:rsidRDefault="00D43A2C" w:rsidP="005D4CC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D43A2C">
        <w:rPr>
          <w:rFonts w:ascii="Times New Roman" w:hAnsi="Times New Roman" w:cs="Times New Roman"/>
          <w:sz w:val="28"/>
          <w:szCs w:val="28"/>
        </w:rPr>
        <w:t xml:space="preserve">выявить пути усовершенствования правового регулирования некоторых вопросов торговли </w:t>
      </w:r>
      <w:r w:rsidR="00102A62">
        <w:rPr>
          <w:rFonts w:ascii="Times New Roman" w:hAnsi="Times New Roman" w:cs="Times New Roman"/>
          <w:sz w:val="28"/>
          <w:szCs w:val="28"/>
        </w:rPr>
        <w:t xml:space="preserve">услугами </w:t>
      </w:r>
      <w:r w:rsidRPr="00D43A2C">
        <w:rPr>
          <w:rFonts w:ascii="Times New Roman" w:hAnsi="Times New Roman" w:cs="Times New Roman"/>
          <w:sz w:val="28"/>
          <w:szCs w:val="28"/>
        </w:rPr>
        <w:t>в сфере туризма в России.</w:t>
      </w:r>
    </w:p>
    <w:p w:rsidR="004F2119" w:rsidRPr="00D411C3" w:rsidRDefault="004F2119" w:rsidP="005D4CCA">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 xml:space="preserve">Методологическую базу исследования составляют: </w:t>
      </w:r>
    </w:p>
    <w:p w:rsidR="004F2119" w:rsidRPr="00D411C3" w:rsidRDefault="004F2119" w:rsidP="005D4CCA">
      <w:pPr>
        <w:pStyle w:val="a3"/>
        <w:numPr>
          <w:ilvl w:val="0"/>
          <w:numId w:val="13"/>
        </w:num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дескриптивный (описательный) метод.</w:t>
      </w:r>
    </w:p>
    <w:p w:rsidR="004F2119" w:rsidRPr="00D411C3" w:rsidRDefault="004F2119" w:rsidP="005D4CCA">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С помощью данного метода в работе были представлены различные точки зрения относительно тенденций развития правового регулирования</w:t>
      </w:r>
      <w:r w:rsidR="00FF39B5" w:rsidRPr="00D411C3">
        <w:rPr>
          <w:rFonts w:ascii="Times New Roman" w:hAnsi="Times New Roman" w:cs="Times New Roman"/>
          <w:sz w:val="28"/>
          <w:szCs w:val="28"/>
        </w:rPr>
        <w:t xml:space="preserve"> туристической деятельности в России и Китае</w:t>
      </w:r>
      <w:r w:rsidRPr="00D411C3">
        <w:rPr>
          <w:rFonts w:ascii="Times New Roman" w:hAnsi="Times New Roman" w:cs="Times New Roman"/>
          <w:sz w:val="28"/>
          <w:szCs w:val="28"/>
        </w:rPr>
        <w:t>.</w:t>
      </w:r>
    </w:p>
    <w:p w:rsidR="004F2119" w:rsidRPr="00D411C3" w:rsidRDefault="004F2119" w:rsidP="005D4CCA">
      <w:pPr>
        <w:pStyle w:val="a3"/>
        <w:numPr>
          <w:ilvl w:val="0"/>
          <w:numId w:val="13"/>
        </w:num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исторический метод.</w:t>
      </w:r>
    </w:p>
    <w:p w:rsidR="004F2119" w:rsidRPr="00D411C3" w:rsidRDefault="004F2119" w:rsidP="005D4CCA">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При изучении развития правового регулирования в сфере туризма в России</w:t>
      </w:r>
      <w:r w:rsidR="00FF39B5" w:rsidRPr="00D411C3">
        <w:rPr>
          <w:rFonts w:ascii="Times New Roman" w:hAnsi="Times New Roman" w:cs="Times New Roman"/>
          <w:sz w:val="28"/>
          <w:szCs w:val="28"/>
        </w:rPr>
        <w:t xml:space="preserve"> и Китае</w:t>
      </w:r>
      <w:r w:rsidRPr="00D411C3">
        <w:rPr>
          <w:rFonts w:ascii="Times New Roman" w:hAnsi="Times New Roman" w:cs="Times New Roman"/>
          <w:sz w:val="28"/>
          <w:szCs w:val="28"/>
        </w:rPr>
        <w:t>, в работе, помимо прочего, были рассмотрены положения ныне утративших силу нормативно-правовых актов.</w:t>
      </w:r>
    </w:p>
    <w:p w:rsidR="00B95339" w:rsidRPr="00D411C3" w:rsidRDefault="004F2119" w:rsidP="005D4CCA">
      <w:pPr>
        <w:pStyle w:val="a3"/>
        <w:numPr>
          <w:ilvl w:val="0"/>
          <w:numId w:val="13"/>
        </w:num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 xml:space="preserve">формально-юридический метод. </w:t>
      </w:r>
    </w:p>
    <w:p w:rsidR="004F2119" w:rsidRPr="00D411C3" w:rsidRDefault="004F2119" w:rsidP="005D4CCA">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 xml:space="preserve">Использование в работе формально-юридического метода позволило нам провести анализ правовых норм, регламентирующих спектр общественных отношений, складывающихся в процессе туроператорской и турагентской деятельности, а также иного бизнеса по организации путешествий. Данный метод позволил привести определения, выявить признаки и классификации </w:t>
      </w:r>
      <w:r w:rsidRPr="00D411C3">
        <w:rPr>
          <w:rFonts w:ascii="Times New Roman" w:hAnsi="Times New Roman" w:cs="Times New Roman"/>
          <w:sz w:val="28"/>
          <w:szCs w:val="28"/>
        </w:rPr>
        <w:lastRenderedPageBreak/>
        <w:t xml:space="preserve">юридических терминов, уяснить содержание нормативно-правовых предписаний. </w:t>
      </w:r>
    </w:p>
    <w:p w:rsidR="004F2119" w:rsidRPr="00D411C3" w:rsidRDefault="004F2119" w:rsidP="005D4CCA">
      <w:pPr>
        <w:pStyle w:val="a3"/>
        <w:numPr>
          <w:ilvl w:val="0"/>
          <w:numId w:val="13"/>
        </w:num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прогностический метод.</w:t>
      </w:r>
    </w:p>
    <w:p w:rsidR="004F2119" w:rsidRPr="00D411C3" w:rsidRDefault="004F2119" w:rsidP="005D4CCA">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Изучив тенденцию развития правового регулирования туристической деятельности в России</w:t>
      </w:r>
      <w:r w:rsidR="00FF39B5" w:rsidRPr="00D411C3">
        <w:rPr>
          <w:rFonts w:ascii="Times New Roman" w:hAnsi="Times New Roman" w:cs="Times New Roman"/>
          <w:sz w:val="28"/>
          <w:szCs w:val="28"/>
        </w:rPr>
        <w:t xml:space="preserve"> и Китае</w:t>
      </w:r>
      <w:r w:rsidRPr="00D411C3">
        <w:rPr>
          <w:rFonts w:ascii="Times New Roman" w:hAnsi="Times New Roman" w:cs="Times New Roman"/>
          <w:sz w:val="28"/>
          <w:szCs w:val="28"/>
        </w:rPr>
        <w:t>, а также некоторые статистические данные, касательно вопроса о реализации туристского продукта, мы представили в работе прогноз о будущем состоянии урегулированности правовых отношений, вытекающих из туроператорской и турагентской деятельности, а также иного бизнеса по организации путешествий.</w:t>
      </w:r>
    </w:p>
    <w:p w:rsidR="004F2119" w:rsidRPr="00D411C3" w:rsidRDefault="004F2119" w:rsidP="005D4CCA">
      <w:pPr>
        <w:pStyle w:val="a3"/>
        <w:numPr>
          <w:ilvl w:val="0"/>
          <w:numId w:val="13"/>
        </w:num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оценочный метод.</w:t>
      </w:r>
    </w:p>
    <w:p w:rsidR="004F2119" w:rsidRPr="00D411C3" w:rsidRDefault="004F2119" w:rsidP="005D4CCA">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В работе была проведена оценка состояния уровня правового регулирования в сфере туризма в</w:t>
      </w:r>
      <w:r w:rsidR="00FF39B5" w:rsidRPr="00D411C3">
        <w:rPr>
          <w:rFonts w:ascii="Times New Roman" w:hAnsi="Times New Roman" w:cs="Times New Roman"/>
          <w:sz w:val="28"/>
          <w:szCs w:val="28"/>
        </w:rPr>
        <w:t xml:space="preserve"> России и Китае</w:t>
      </w:r>
      <w:r w:rsidRPr="00D411C3">
        <w:rPr>
          <w:rFonts w:ascii="Times New Roman" w:hAnsi="Times New Roman" w:cs="Times New Roman"/>
          <w:sz w:val="28"/>
          <w:szCs w:val="28"/>
        </w:rPr>
        <w:t>.</w:t>
      </w:r>
    </w:p>
    <w:p w:rsidR="004F2119" w:rsidRPr="00D411C3" w:rsidRDefault="004F2119" w:rsidP="005D4CCA">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 xml:space="preserve">Данная тема </w:t>
      </w:r>
      <w:r w:rsidR="00FF39B5" w:rsidRPr="00D411C3">
        <w:rPr>
          <w:rFonts w:ascii="Times New Roman" w:hAnsi="Times New Roman" w:cs="Times New Roman"/>
          <w:sz w:val="28"/>
          <w:szCs w:val="28"/>
        </w:rPr>
        <w:t>недостаточно</w:t>
      </w:r>
      <w:r w:rsidRPr="00D411C3">
        <w:rPr>
          <w:rFonts w:ascii="Times New Roman" w:hAnsi="Times New Roman" w:cs="Times New Roman"/>
          <w:sz w:val="28"/>
          <w:szCs w:val="28"/>
        </w:rPr>
        <w:t xml:space="preserve"> изучена в юридической литературе. В работах Е.Л. Писаревского,</w:t>
      </w:r>
      <w:r w:rsidRPr="00D411C3">
        <w:rPr>
          <w:rFonts w:ascii="Times New Roman" w:hAnsi="Times New Roman" w:cs="Times New Roman"/>
          <w:bCs/>
          <w:sz w:val="28"/>
          <w:szCs w:val="28"/>
          <w:shd w:val="clear" w:color="auto" w:fill="FFFFFF"/>
        </w:rPr>
        <w:t xml:space="preserve"> А.Б</w:t>
      </w:r>
      <w:r w:rsidRPr="00D411C3">
        <w:rPr>
          <w:rFonts w:ascii="Times New Roman" w:hAnsi="Times New Roman" w:cs="Times New Roman"/>
          <w:sz w:val="28"/>
          <w:szCs w:val="28"/>
        </w:rPr>
        <w:t xml:space="preserve"> </w:t>
      </w:r>
      <w:r w:rsidRPr="00D411C3">
        <w:rPr>
          <w:rFonts w:ascii="Times New Roman" w:hAnsi="Times New Roman" w:cs="Times New Roman"/>
          <w:bCs/>
          <w:sz w:val="28"/>
          <w:szCs w:val="28"/>
          <w:shd w:val="clear" w:color="auto" w:fill="FFFFFF"/>
        </w:rPr>
        <w:t>Юдиной</w:t>
      </w:r>
      <w:r w:rsidRPr="00D411C3">
        <w:rPr>
          <w:rFonts w:ascii="Times New Roman" w:hAnsi="Times New Roman" w:cs="Times New Roman"/>
          <w:sz w:val="28"/>
          <w:szCs w:val="28"/>
        </w:rPr>
        <w:t xml:space="preserve">, </w:t>
      </w:r>
      <w:r w:rsidRPr="00D411C3">
        <w:rPr>
          <w:rFonts w:ascii="Times New Roman" w:hAnsi="Times New Roman" w:cs="Times New Roman"/>
          <w:sz w:val="28"/>
          <w:szCs w:val="28"/>
          <w:shd w:val="clear" w:color="auto" w:fill="FFFFFF"/>
        </w:rPr>
        <w:t xml:space="preserve">А.В Сутягина </w:t>
      </w:r>
      <w:r w:rsidRPr="00D411C3">
        <w:rPr>
          <w:rFonts w:ascii="Times New Roman" w:hAnsi="Times New Roman" w:cs="Times New Roman"/>
          <w:sz w:val="28"/>
          <w:szCs w:val="28"/>
        </w:rPr>
        <w:t xml:space="preserve">и других подробно рассмотрены такие вопросы как история </w:t>
      </w:r>
      <w:r w:rsidR="00FF39B5" w:rsidRPr="00D411C3">
        <w:rPr>
          <w:rFonts w:ascii="Times New Roman" w:hAnsi="Times New Roman" w:cs="Times New Roman"/>
          <w:sz w:val="28"/>
          <w:szCs w:val="28"/>
        </w:rPr>
        <w:t>развития,</w:t>
      </w:r>
      <w:r w:rsidRPr="00D411C3">
        <w:rPr>
          <w:rFonts w:ascii="Times New Roman" w:hAnsi="Times New Roman" w:cs="Times New Roman"/>
          <w:sz w:val="28"/>
          <w:szCs w:val="28"/>
        </w:rPr>
        <w:t xml:space="preserve"> а также анализ действующего правого регулирования в сфере туризма в России. </w:t>
      </w:r>
      <w:r w:rsidR="006F1C95" w:rsidRPr="00D411C3">
        <w:rPr>
          <w:rFonts w:ascii="Times New Roman" w:hAnsi="Times New Roman" w:cs="Times New Roman"/>
          <w:sz w:val="28"/>
          <w:szCs w:val="28"/>
        </w:rPr>
        <w:t xml:space="preserve">Позиция КНР в отношении вопроса о месте права ВТО в национальном правопорядке </w:t>
      </w:r>
      <w:r w:rsidR="00FF0D48" w:rsidRPr="00D411C3">
        <w:rPr>
          <w:rFonts w:ascii="Times New Roman" w:hAnsi="Times New Roman" w:cs="Times New Roman"/>
          <w:sz w:val="28"/>
          <w:szCs w:val="28"/>
        </w:rPr>
        <w:t xml:space="preserve">исследована в работах </w:t>
      </w:r>
      <w:r w:rsidR="006F1C95" w:rsidRPr="00D411C3">
        <w:rPr>
          <w:rFonts w:ascii="Times New Roman" w:hAnsi="Times New Roman" w:cs="Times New Roman"/>
          <w:sz w:val="28"/>
          <w:szCs w:val="28"/>
        </w:rPr>
        <w:t xml:space="preserve">Янг Гон, Чен Баочжи, </w:t>
      </w:r>
      <w:proofErr w:type="spellStart"/>
      <w:r w:rsidR="006F1C95" w:rsidRPr="00D411C3">
        <w:rPr>
          <w:rFonts w:ascii="Times New Roman" w:hAnsi="Times New Roman" w:cs="Times New Roman"/>
          <w:sz w:val="28"/>
          <w:szCs w:val="28"/>
        </w:rPr>
        <w:t>Сяо</w:t>
      </w:r>
      <w:proofErr w:type="spellEnd"/>
      <w:r w:rsidR="006F1C95" w:rsidRPr="00D411C3">
        <w:rPr>
          <w:rFonts w:ascii="Times New Roman" w:hAnsi="Times New Roman" w:cs="Times New Roman"/>
          <w:sz w:val="28"/>
          <w:szCs w:val="28"/>
        </w:rPr>
        <w:t xml:space="preserve"> </w:t>
      </w:r>
      <w:proofErr w:type="spellStart"/>
      <w:r w:rsidR="006F1C95" w:rsidRPr="00D411C3">
        <w:rPr>
          <w:rFonts w:ascii="Times New Roman" w:hAnsi="Times New Roman" w:cs="Times New Roman"/>
          <w:sz w:val="28"/>
          <w:szCs w:val="28"/>
        </w:rPr>
        <w:t>Йосень</w:t>
      </w:r>
      <w:proofErr w:type="spellEnd"/>
      <w:r w:rsidR="006F1C95" w:rsidRPr="00D411C3">
        <w:rPr>
          <w:rFonts w:ascii="Times New Roman" w:hAnsi="Times New Roman" w:cs="Times New Roman"/>
          <w:sz w:val="28"/>
          <w:szCs w:val="28"/>
        </w:rPr>
        <w:t xml:space="preserve">, Кун </w:t>
      </w:r>
      <w:proofErr w:type="spellStart"/>
      <w:r w:rsidR="006F1C95" w:rsidRPr="00D411C3">
        <w:rPr>
          <w:rFonts w:ascii="Times New Roman" w:hAnsi="Times New Roman" w:cs="Times New Roman"/>
          <w:sz w:val="28"/>
          <w:szCs w:val="28"/>
        </w:rPr>
        <w:t>Цинцзян</w:t>
      </w:r>
      <w:proofErr w:type="spellEnd"/>
      <w:r w:rsidR="00FF0D48" w:rsidRPr="00D411C3">
        <w:rPr>
          <w:rFonts w:ascii="Times New Roman" w:hAnsi="Times New Roman" w:cs="Times New Roman"/>
          <w:sz w:val="28"/>
          <w:szCs w:val="28"/>
        </w:rPr>
        <w:t xml:space="preserve">. </w:t>
      </w:r>
      <w:r w:rsidRPr="00D411C3">
        <w:rPr>
          <w:rFonts w:ascii="Times New Roman" w:hAnsi="Times New Roman" w:cs="Times New Roman"/>
          <w:sz w:val="28"/>
          <w:szCs w:val="28"/>
        </w:rPr>
        <w:t>Однако, некоторые практические вопросы реализации международных соглашений Российской Федерации</w:t>
      </w:r>
      <w:r w:rsidR="00FF0D48" w:rsidRPr="00D411C3">
        <w:rPr>
          <w:rFonts w:ascii="Times New Roman" w:hAnsi="Times New Roman" w:cs="Times New Roman"/>
          <w:sz w:val="28"/>
          <w:szCs w:val="28"/>
        </w:rPr>
        <w:t xml:space="preserve"> и Китайской Народной Республики</w:t>
      </w:r>
      <w:r w:rsidRPr="00D411C3">
        <w:rPr>
          <w:rFonts w:ascii="Times New Roman" w:hAnsi="Times New Roman" w:cs="Times New Roman"/>
          <w:sz w:val="28"/>
          <w:szCs w:val="28"/>
        </w:rPr>
        <w:t>, связанных с международной торговлей услугами в области туризма, в том числе в</w:t>
      </w:r>
      <w:r w:rsidR="00FF0D48" w:rsidRPr="00D411C3">
        <w:rPr>
          <w:rFonts w:ascii="Times New Roman" w:hAnsi="Times New Roman" w:cs="Times New Roman"/>
          <w:sz w:val="28"/>
          <w:szCs w:val="28"/>
        </w:rPr>
        <w:t>опросы о прямом действии Перечней</w:t>
      </w:r>
      <w:r w:rsidRPr="00D411C3">
        <w:rPr>
          <w:rFonts w:ascii="Times New Roman" w:hAnsi="Times New Roman" w:cs="Times New Roman"/>
          <w:sz w:val="28"/>
          <w:szCs w:val="28"/>
        </w:rPr>
        <w:t xml:space="preserve"> С</w:t>
      </w:r>
      <w:r w:rsidR="00FF0D48" w:rsidRPr="00D411C3">
        <w:rPr>
          <w:rFonts w:ascii="Times New Roman" w:hAnsi="Times New Roman" w:cs="Times New Roman"/>
          <w:sz w:val="28"/>
          <w:szCs w:val="28"/>
        </w:rPr>
        <w:t>пецифических обязательств РФ и КНР</w:t>
      </w:r>
      <w:r w:rsidRPr="00D411C3">
        <w:rPr>
          <w:rFonts w:ascii="Times New Roman" w:hAnsi="Times New Roman" w:cs="Times New Roman"/>
          <w:sz w:val="28"/>
          <w:szCs w:val="28"/>
        </w:rPr>
        <w:t xml:space="preserve"> по услугам, связанным с туризмом еще не нашли должного освещения в юридической литературе. </w:t>
      </w:r>
    </w:p>
    <w:p w:rsidR="004F2119" w:rsidRPr="00D411C3" w:rsidRDefault="004F2119" w:rsidP="00D411C3">
      <w:pPr>
        <w:spacing w:after="0" w:line="360" w:lineRule="auto"/>
        <w:ind w:firstLine="567"/>
        <w:jc w:val="both"/>
        <w:rPr>
          <w:rFonts w:ascii="Times New Roman" w:hAnsi="Times New Roman" w:cs="Times New Roman"/>
          <w:sz w:val="28"/>
          <w:szCs w:val="28"/>
        </w:rPr>
      </w:pPr>
    </w:p>
    <w:p w:rsidR="00B95339" w:rsidRPr="00D411C3" w:rsidRDefault="00B95339" w:rsidP="00D411C3">
      <w:pPr>
        <w:spacing w:after="0" w:line="360" w:lineRule="auto"/>
        <w:ind w:firstLine="567"/>
        <w:jc w:val="both"/>
        <w:rPr>
          <w:rFonts w:ascii="Times New Roman" w:hAnsi="Times New Roman" w:cs="Times New Roman"/>
          <w:sz w:val="28"/>
          <w:szCs w:val="28"/>
        </w:rPr>
      </w:pPr>
    </w:p>
    <w:p w:rsidR="00B95339" w:rsidRPr="00D411C3" w:rsidRDefault="00B95339" w:rsidP="00D411C3">
      <w:pPr>
        <w:spacing w:after="0" w:line="360" w:lineRule="auto"/>
        <w:ind w:firstLine="567"/>
        <w:jc w:val="both"/>
        <w:rPr>
          <w:rFonts w:ascii="Times New Roman" w:hAnsi="Times New Roman" w:cs="Times New Roman"/>
          <w:sz w:val="28"/>
          <w:szCs w:val="28"/>
        </w:rPr>
      </w:pPr>
    </w:p>
    <w:p w:rsidR="004F2119" w:rsidRPr="00D411C3" w:rsidRDefault="004F2119" w:rsidP="00D411C3">
      <w:pPr>
        <w:spacing w:after="0" w:line="360" w:lineRule="auto"/>
        <w:jc w:val="both"/>
        <w:rPr>
          <w:rFonts w:ascii="Times New Roman" w:hAnsi="Times New Roman" w:cs="Times New Roman"/>
          <w:sz w:val="28"/>
          <w:szCs w:val="28"/>
        </w:rPr>
      </w:pPr>
    </w:p>
    <w:p w:rsidR="00B95339" w:rsidRPr="00D411C3" w:rsidRDefault="00B95339" w:rsidP="00D411C3">
      <w:pPr>
        <w:spacing w:after="0" w:line="360" w:lineRule="auto"/>
        <w:jc w:val="both"/>
        <w:rPr>
          <w:rFonts w:ascii="Times New Roman" w:hAnsi="Times New Roman" w:cs="Times New Roman"/>
          <w:sz w:val="28"/>
          <w:szCs w:val="28"/>
        </w:rPr>
      </w:pPr>
    </w:p>
    <w:p w:rsidR="00B95339" w:rsidRPr="00D411C3" w:rsidRDefault="00B95339" w:rsidP="00D411C3">
      <w:pPr>
        <w:spacing w:after="0" w:line="360" w:lineRule="auto"/>
        <w:jc w:val="both"/>
        <w:rPr>
          <w:rFonts w:ascii="Times New Roman" w:hAnsi="Times New Roman" w:cs="Times New Roman"/>
          <w:sz w:val="28"/>
          <w:szCs w:val="28"/>
        </w:rPr>
      </w:pPr>
    </w:p>
    <w:p w:rsidR="009926AC" w:rsidRPr="00D411C3" w:rsidRDefault="009926AC" w:rsidP="00D411C3">
      <w:pPr>
        <w:spacing w:after="0" w:line="360" w:lineRule="auto"/>
        <w:ind w:left="284"/>
        <w:jc w:val="center"/>
        <w:rPr>
          <w:rFonts w:ascii="Times New Roman" w:hAnsi="Times New Roman" w:cs="Times New Roman"/>
          <w:b/>
          <w:sz w:val="28"/>
          <w:szCs w:val="28"/>
        </w:rPr>
      </w:pPr>
      <w:r w:rsidRPr="00D411C3">
        <w:rPr>
          <w:rFonts w:ascii="Times New Roman" w:hAnsi="Times New Roman" w:cs="Times New Roman"/>
          <w:b/>
          <w:sz w:val="28"/>
          <w:szCs w:val="28"/>
        </w:rPr>
        <w:lastRenderedPageBreak/>
        <w:t>Глава 1. Международное регулирование торговли услугами в области туризма</w:t>
      </w:r>
    </w:p>
    <w:p w:rsidR="00C02EAE" w:rsidRPr="00D411C3" w:rsidRDefault="009926AC" w:rsidP="00D411C3">
      <w:pPr>
        <w:spacing w:after="0" w:line="360" w:lineRule="auto"/>
        <w:ind w:left="284"/>
        <w:jc w:val="center"/>
        <w:rPr>
          <w:rFonts w:ascii="Times New Roman" w:hAnsi="Times New Roman" w:cs="Times New Roman"/>
          <w:b/>
          <w:sz w:val="28"/>
          <w:szCs w:val="28"/>
        </w:rPr>
      </w:pPr>
      <w:r w:rsidRPr="00D411C3">
        <w:rPr>
          <w:rFonts w:ascii="Times New Roman" w:hAnsi="Times New Roman" w:cs="Times New Roman"/>
          <w:b/>
          <w:sz w:val="28"/>
          <w:szCs w:val="28"/>
        </w:rPr>
        <w:t xml:space="preserve"> § 1.1. Универсальные </w:t>
      </w:r>
      <w:r w:rsidR="00C02EAE" w:rsidRPr="00D411C3">
        <w:rPr>
          <w:rFonts w:ascii="Times New Roman" w:hAnsi="Times New Roman" w:cs="Times New Roman"/>
          <w:b/>
          <w:sz w:val="28"/>
          <w:szCs w:val="28"/>
        </w:rPr>
        <w:t xml:space="preserve">и региональные </w:t>
      </w:r>
      <w:r w:rsidRPr="00D411C3">
        <w:rPr>
          <w:rFonts w:ascii="Times New Roman" w:hAnsi="Times New Roman" w:cs="Times New Roman"/>
          <w:b/>
          <w:sz w:val="28"/>
          <w:szCs w:val="28"/>
        </w:rPr>
        <w:t xml:space="preserve">международные договоры в области туризма </w:t>
      </w:r>
    </w:p>
    <w:p w:rsidR="009D6093" w:rsidRPr="00D411C3" w:rsidRDefault="009D6093" w:rsidP="001E58AB">
      <w:pPr>
        <w:autoSpaceDE w:val="0"/>
        <w:autoSpaceDN w:val="0"/>
        <w:adjustRightInd w:val="0"/>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Международные договоры отража</w:t>
      </w:r>
      <w:r w:rsidR="009E4081">
        <w:rPr>
          <w:rFonts w:ascii="Times New Roman" w:hAnsi="Times New Roman" w:cs="Times New Roman"/>
          <w:sz w:val="28"/>
          <w:szCs w:val="28"/>
        </w:rPr>
        <w:t>ют и фиксируют результаты взаимодействия</w:t>
      </w:r>
      <w:r w:rsidRPr="00D411C3">
        <w:rPr>
          <w:rFonts w:ascii="Times New Roman" w:hAnsi="Times New Roman" w:cs="Times New Roman"/>
          <w:sz w:val="28"/>
          <w:szCs w:val="28"/>
        </w:rPr>
        <w:t xml:space="preserve"> и сотрудничества государств, служат инструментом разрешения конфликтов интересов в бесчисленных сферах межгосударственных и международных отношений. </w:t>
      </w:r>
    </w:p>
    <w:p w:rsidR="002841FD" w:rsidRPr="00D411C3" w:rsidRDefault="00177943" w:rsidP="001E58AB">
      <w:pPr>
        <w:autoSpaceDE w:val="0"/>
        <w:autoSpaceDN w:val="0"/>
        <w:adjustRightInd w:val="0"/>
        <w:spacing w:after="0" w:line="360" w:lineRule="auto"/>
        <w:ind w:firstLine="709"/>
        <w:jc w:val="both"/>
        <w:rPr>
          <w:rFonts w:ascii="Times New Roman" w:hAnsi="Times New Roman" w:cs="Times New Roman"/>
          <w:bCs/>
          <w:sz w:val="28"/>
          <w:szCs w:val="28"/>
        </w:rPr>
      </w:pPr>
      <w:r w:rsidRPr="00D411C3">
        <w:rPr>
          <w:rFonts w:ascii="Times New Roman" w:hAnsi="Times New Roman" w:cs="Times New Roman"/>
          <w:bCs/>
          <w:sz w:val="28"/>
          <w:szCs w:val="28"/>
        </w:rPr>
        <w:t>Вступившие в силу международные договоры</w:t>
      </w:r>
      <w:r w:rsidR="002851BE" w:rsidRPr="002851BE">
        <w:rPr>
          <w:rFonts w:ascii="Times New Roman" w:hAnsi="Times New Roman" w:cs="Times New Roman"/>
          <w:bCs/>
          <w:sz w:val="28"/>
          <w:szCs w:val="28"/>
        </w:rPr>
        <w:t xml:space="preserve"> </w:t>
      </w:r>
      <w:r w:rsidR="002851BE">
        <w:rPr>
          <w:rFonts w:ascii="Times New Roman" w:hAnsi="Times New Roman" w:cs="Times New Roman"/>
          <w:bCs/>
          <w:sz w:val="28"/>
          <w:szCs w:val="28"/>
        </w:rPr>
        <w:t>направлены</w:t>
      </w:r>
      <w:r w:rsidR="002851BE" w:rsidRPr="002851BE">
        <w:rPr>
          <w:rFonts w:ascii="Times New Roman" w:hAnsi="Times New Roman" w:cs="Times New Roman"/>
          <w:bCs/>
          <w:sz w:val="28"/>
          <w:szCs w:val="28"/>
        </w:rPr>
        <w:t xml:space="preserve"> на установление между </w:t>
      </w:r>
      <w:r w:rsidR="002851BE">
        <w:rPr>
          <w:rFonts w:ascii="Times New Roman" w:hAnsi="Times New Roman" w:cs="Times New Roman"/>
          <w:bCs/>
          <w:sz w:val="28"/>
          <w:szCs w:val="28"/>
        </w:rPr>
        <w:t>субъектами</w:t>
      </w:r>
      <w:r w:rsidR="002851BE" w:rsidRPr="002851BE">
        <w:rPr>
          <w:rFonts w:ascii="Times New Roman" w:hAnsi="Times New Roman" w:cs="Times New Roman"/>
          <w:bCs/>
          <w:sz w:val="28"/>
          <w:szCs w:val="28"/>
        </w:rPr>
        <w:t xml:space="preserve"> международного права международных обязательств</w:t>
      </w:r>
      <w:r w:rsidRPr="00D411C3">
        <w:rPr>
          <w:rFonts w:ascii="Times New Roman" w:hAnsi="Times New Roman" w:cs="Times New Roman"/>
          <w:bCs/>
          <w:sz w:val="28"/>
          <w:szCs w:val="28"/>
        </w:rPr>
        <w:t xml:space="preserve"> </w:t>
      </w:r>
      <w:r w:rsidR="002851BE">
        <w:rPr>
          <w:rFonts w:ascii="Times New Roman" w:hAnsi="Times New Roman" w:cs="Times New Roman"/>
          <w:bCs/>
          <w:sz w:val="28"/>
          <w:szCs w:val="28"/>
        </w:rPr>
        <w:t xml:space="preserve">и </w:t>
      </w:r>
      <w:r w:rsidRPr="00D411C3">
        <w:rPr>
          <w:rFonts w:ascii="Times New Roman" w:hAnsi="Times New Roman" w:cs="Times New Roman"/>
          <w:bCs/>
          <w:sz w:val="28"/>
          <w:szCs w:val="28"/>
        </w:rPr>
        <w:t>характеризуются как согласительно-волевые, юридически значимые действия представителей государств, международных межправительственных организаций и других</w:t>
      </w:r>
      <w:r w:rsidR="002851BE" w:rsidRPr="002851BE">
        <w:rPr>
          <w:rFonts w:ascii="Times New Roman" w:hAnsi="Times New Roman" w:cs="Times New Roman"/>
          <w:bCs/>
          <w:sz w:val="28"/>
          <w:szCs w:val="28"/>
        </w:rPr>
        <w:t xml:space="preserve"> </w:t>
      </w:r>
      <w:r w:rsidR="002851BE">
        <w:rPr>
          <w:rFonts w:ascii="Times New Roman" w:hAnsi="Times New Roman" w:cs="Times New Roman"/>
          <w:bCs/>
          <w:sz w:val="28"/>
          <w:szCs w:val="28"/>
        </w:rPr>
        <w:t>субъектов</w:t>
      </w:r>
      <w:r w:rsidR="002851BE" w:rsidRPr="002851BE">
        <w:rPr>
          <w:rFonts w:ascii="Times New Roman" w:hAnsi="Times New Roman" w:cs="Times New Roman"/>
          <w:bCs/>
          <w:sz w:val="28"/>
          <w:szCs w:val="28"/>
        </w:rPr>
        <w:t xml:space="preserve"> международного права</w:t>
      </w:r>
      <w:r w:rsidRPr="00D411C3">
        <w:rPr>
          <w:rStyle w:val="aa"/>
          <w:rFonts w:ascii="Times New Roman" w:hAnsi="Times New Roman" w:cs="Times New Roman"/>
          <w:bCs/>
          <w:sz w:val="28"/>
          <w:szCs w:val="28"/>
        </w:rPr>
        <w:footnoteReference w:id="5"/>
      </w:r>
      <w:r w:rsidRPr="00D411C3">
        <w:rPr>
          <w:rFonts w:ascii="Times New Roman" w:hAnsi="Times New Roman" w:cs="Times New Roman"/>
          <w:bCs/>
          <w:sz w:val="28"/>
          <w:szCs w:val="28"/>
        </w:rPr>
        <w:t>.</w:t>
      </w:r>
    </w:p>
    <w:p w:rsidR="002851BE" w:rsidRDefault="00C02EAE" w:rsidP="001E58AB">
      <w:pPr>
        <w:spacing w:after="0" w:line="360" w:lineRule="auto"/>
        <w:ind w:firstLine="709"/>
        <w:jc w:val="both"/>
        <w:rPr>
          <w:rFonts w:ascii="Times New Roman" w:hAnsi="Times New Roman" w:cs="Times New Roman"/>
          <w:color w:val="000000"/>
          <w:sz w:val="28"/>
          <w:szCs w:val="28"/>
          <w:shd w:val="clear" w:color="auto" w:fill="FFFFFF"/>
        </w:rPr>
      </w:pPr>
      <w:r w:rsidRPr="00D411C3">
        <w:rPr>
          <w:rFonts w:ascii="Times New Roman" w:hAnsi="Times New Roman" w:cs="Times New Roman"/>
          <w:color w:val="000000"/>
          <w:sz w:val="28"/>
          <w:szCs w:val="28"/>
          <w:shd w:val="clear" w:color="auto" w:fill="FFFFFF"/>
        </w:rPr>
        <w:t>В Преамбуле Федеральног</w:t>
      </w:r>
      <w:r w:rsidR="002851BE">
        <w:rPr>
          <w:rFonts w:ascii="Times New Roman" w:hAnsi="Times New Roman" w:cs="Times New Roman"/>
          <w:color w:val="000000"/>
          <w:sz w:val="28"/>
          <w:szCs w:val="28"/>
          <w:shd w:val="clear" w:color="auto" w:fill="FFFFFF"/>
        </w:rPr>
        <w:t>о закона от 15 июля 1995 г.</w:t>
      </w:r>
      <w:r w:rsidR="00E33DB4" w:rsidRPr="00D411C3">
        <w:rPr>
          <w:rFonts w:ascii="Times New Roman" w:hAnsi="Times New Roman" w:cs="Times New Roman"/>
          <w:color w:val="000000"/>
          <w:sz w:val="28"/>
          <w:szCs w:val="28"/>
          <w:shd w:val="clear" w:color="auto" w:fill="FFFFFF"/>
        </w:rPr>
        <w:t xml:space="preserve"> №</w:t>
      </w:r>
      <w:r w:rsidRPr="00D411C3">
        <w:rPr>
          <w:rFonts w:ascii="Times New Roman" w:hAnsi="Times New Roman" w:cs="Times New Roman"/>
          <w:color w:val="000000"/>
          <w:sz w:val="28"/>
          <w:szCs w:val="28"/>
          <w:shd w:val="clear" w:color="auto" w:fill="FFFFFF"/>
        </w:rPr>
        <w:t xml:space="preserve"> 101-ФЗ «О международных договорах Российской Федерации»</w:t>
      </w:r>
      <w:r w:rsidRPr="00D411C3">
        <w:rPr>
          <w:rStyle w:val="aa"/>
          <w:rFonts w:ascii="Times New Roman" w:hAnsi="Times New Roman" w:cs="Times New Roman"/>
          <w:color w:val="000000"/>
          <w:sz w:val="28"/>
          <w:szCs w:val="28"/>
          <w:shd w:val="clear" w:color="auto" w:fill="FFFFFF"/>
        </w:rPr>
        <w:footnoteReference w:id="6"/>
      </w:r>
      <w:r w:rsidRPr="00D411C3">
        <w:rPr>
          <w:rFonts w:ascii="Times New Roman" w:hAnsi="Times New Roman" w:cs="Times New Roman"/>
          <w:color w:val="000000"/>
          <w:sz w:val="28"/>
          <w:szCs w:val="28"/>
          <w:shd w:val="clear" w:color="auto" w:fill="FFFFFF"/>
        </w:rPr>
        <w:t xml:space="preserve"> указано, что </w:t>
      </w:r>
      <w:r w:rsidR="002851BE" w:rsidRPr="002851BE">
        <w:rPr>
          <w:rFonts w:ascii="Times New Roman" w:hAnsi="Times New Roman" w:cs="Times New Roman"/>
          <w:color w:val="000000"/>
          <w:sz w:val="28"/>
          <w:szCs w:val="28"/>
          <w:shd w:val="clear" w:color="auto" w:fill="FFFFFF"/>
        </w:rPr>
        <w:t>в защите основ</w:t>
      </w:r>
      <w:r w:rsidR="002851BE">
        <w:rPr>
          <w:rFonts w:ascii="Times New Roman" w:hAnsi="Times New Roman" w:cs="Times New Roman"/>
          <w:color w:val="000000"/>
          <w:sz w:val="28"/>
          <w:szCs w:val="28"/>
          <w:shd w:val="clear" w:color="auto" w:fill="FFFFFF"/>
        </w:rPr>
        <w:t xml:space="preserve">ных прав и свобод человека, а также </w:t>
      </w:r>
      <w:r w:rsidR="002851BE" w:rsidRPr="002851BE">
        <w:rPr>
          <w:rFonts w:ascii="Times New Roman" w:hAnsi="Times New Roman" w:cs="Times New Roman"/>
          <w:color w:val="000000"/>
          <w:sz w:val="28"/>
          <w:szCs w:val="28"/>
          <w:shd w:val="clear" w:color="auto" w:fill="FFFFFF"/>
        </w:rPr>
        <w:t>в обеспечени</w:t>
      </w:r>
      <w:r w:rsidR="002851BE">
        <w:rPr>
          <w:rFonts w:ascii="Times New Roman" w:hAnsi="Times New Roman" w:cs="Times New Roman"/>
          <w:color w:val="000000"/>
          <w:sz w:val="28"/>
          <w:szCs w:val="28"/>
          <w:shd w:val="clear" w:color="auto" w:fill="FFFFFF"/>
        </w:rPr>
        <w:t>и законных интересов государств важную роль играют международные договоры.</w:t>
      </w:r>
    </w:p>
    <w:p w:rsidR="00C02EAE" w:rsidRPr="002851BE" w:rsidRDefault="002851BE" w:rsidP="001E58A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Осуществление сотрудничества</w:t>
      </w:r>
      <w:r w:rsidR="00C02EAE" w:rsidRPr="00D411C3">
        <w:rPr>
          <w:rFonts w:ascii="Times New Roman" w:hAnsi="Times New Roman" w:cs="Times New Roman"/>
          <w:color w:val="000000"/>
          <w:sz w:val="28"/>
          <w:szCs w:val="28"/>
          <w:shd w:val="clear" w:color="auto" w:fill="FFFFFF"/>
        </w:rPr>
        <w:t xml:space="preserve"> государств в области туризма </w:t>
      </w:r>
      <w:r>
        <w:rPr>
          <w:rFonts w:ascii="Times New Roman" w:hAnsi="Times New Roman" w:cs="Times New Roman"/>
          <w:color w:val="000000"/>
          <w:sz w:val="28"/>
          <w:szCs w:val="28"/>
          <w:shd w:val="clear" w:color="auto" w:fill="FFFFFF"/>
        </w:rPr>
        <w:t xml:space="preserve">происходит </w:t>
      </w:r>
      <w:r w:rsidR="00C02EAE" w:rsidRPr="00D411C3">
        <w:rPr>
          <w:rFonts w:ascii="Times New Roman" w:hAnsi="Times New Roman" w:cs="Times New Roman"/>
          <w:color w:val="000000"/>
          <w:sz w:val="28"/>
          <w:szCs w:val="28"/>
          <w:shd w:val="clear" w:color="auto" w:fill="FFFFFF"/>
        </w:rPr>
        <w:t>в рамках: 1) международных договоров, опосредованно относящихся к сфере туризма; 2) международных договоров, посвященных развитию туризма; 3) межправительственных соглашений и 4) межведомственных документов о сотрудничестве в сфере туризма</w:t>
      </w:r>
      <w:r w:rsidR="00C02EAE" w:rsidRPr="00D411C3">
        <w:rPr>
          <w:rStyle w:val="aa"/>
          <w:rFonts w:ascii="Times New Roman" w:hAnsi="Times New Roman" w:cs="Times New Roman"/>
          <w:color w:val="000000"/>
          <w:sz w:val="28"/>
          <w:szCs w:val="28"/>
          <w:shd w:val="clear" w:color="auto" w:fill="FFFFFF"/>
        </w:rPr>
        <w:footnoteReference w:id="7"/>
      </w:r>
      <w:r w:rsidR="00C02EAE" w:rsidRPr="00D411C3">
        <w:rPr>
          <w:rFonts w:ascii="Times New Roman" w:hAnsi="Times New Roman" w:cs="Times New Roman"/>
          <w:color w:val="000000"/>
          <w:sz w:val="28"/>
          <w:szCs w:val="28"/>
          <w:shd w:val="clear" w:color="auto" w:fill="FFFFFF"/>
        </w:rPr>
        <w:t>.</w:t>
      </w:r>
    </w:p>
    <w:p w:rsidR="00C02EAE" w:rsidRPr="00D411C3" w:rsidRDefault="00C02EAE" w:rsidP="001E58AB">
      <w:pPr>
        <w:pStyle w:val="a6"/>
        <w:shd w:val="clear" w:color="auto" w:fill="FFFFFF"/>
        <w:spacing w:before="0" w:beforeAutospacing="0" w:after="0" w:afterAutospacing="0" w:line="360" w:lineRule="auto"/>
        <w:ind w:firstLine="709"/>
        <w:jc w:val="both"/>
        <w:textAlignment w:val="baseline"/>
        <w:rPr>
          <w:color w:val="000000"/>
          <w:sz w:val="28"/>
          <w:szCs w:val="28"/>
        </w:rPr>
      </w:pPr>
      <w:r w:rsidRPr="00D411C3">
        <w:rPr>
          <w:color w:val="000000"/>
          <w:sz w:val="28"/>
          <w:szCs w:val="28"/>
        </w:rPr>
        <w:t>К международным договорам, опосредованно относящимся к сфере туризма, можно отнести:</w:t>
      </w:r>
    </w:p>
    <w:p w:rsidR="00C02EAE" w:rsidRPr="00D411C3" w:rsidRDefault="00C02EAE" w:rsidP="001E58AB">
      <w:pPr>
        <w:pStyle w:val="a6"/>
        <w:numPr>
          <w:ilvl w:val="0"/>
          <w:numId w:val="4"/>
        </w:numPr>
        <w:shd w:val="clear" w:color="auto" w:fill="FFFFFF"/>
        <w:spacing w:before="0" w:beforeAutospacing="0" w:after="0" w:afterAutospacing="0" w:line="360" w:lineRule="auto"/>
        <w:ind w:left="0" w:firstLine="709"/>
        <w:jc w:val="both"/>
        <w:textAlignment w:val="baseline"/>
        <w:rPr>
          <w:color w:val="000000"/>
          <w:sz w:val="28"/>
          <w:szCs w:val="28"/>
        </w:rPr>
      </w:pPr>
      <w:r w:rsidRPr="00D411C3">
        <w:rPr>
          <w:color w:val="000000"/>
          <w:sz w:val="28"/>
          <w:szCs w:val="28"/>
        </w:rPr>
        <w:lastRenderedPageBreak/>
        <w:t>Всеобщую декларацию прав человека, принятую 10 декабр</w:t>
      </w:r>
      <w:r w:rsidR="002851BE">
        <w:rPr>
          <w:color w:val="000000"/>
          <w:sz w:val="28"/>
          <w:szCs w:val="28"/>
        </w:rPr>
        <w:t>я 1948 г.</w:t>
      </w:r>
      <w:r w:rsidRPr="00D411C3">
        <w:rPr>
          <w:color w:val="000000"/>
          <w:sz w:val="28"/>
          <w:szCs w:val="28"/>
        </w:rPr>
        <w:t xml:space="preserve"> Генеральной Ассамблеей ООН</w:t>
      </w:r>
      <w:r w:rsidRPr="00D411C3">
        <w:rPr>
          <w:rStyle w:val="aa"/>
          <w:color w:val="000000"/>
          <w:sz w:val="28"/>
          <w:szCs w:val="28"/>
        </w:rPr>
        <w:footnoteReference w:id="8"/>
      </w:r>
      <w:r w:rsidRPr="00D411C3">
        <w:rPr>
          <w:color w:val="000000"/>
          <w:sz w:val="28"/>
          <w:szCs w:val="28"/>
        </w:rPr>
        <w:t xml:space="preserve">, где в ст.13 закреплено </w:t>
      </w:r>
      <w:r w:rsidR="00BE11A7">
        <w:rPr>
          <w:color w:val="000000"/>
          <w:sz w:val="28"/>
          <w:szCs w:val="28"/>
        </w:rPr>
        <w:t xml:space="preserve">для </w:t>
      </w:r>
      <w:r w:rsidR="00BE11A7" w:rsidRPr="00BE11A7">
        <w:rPr>
          <w:color w:val="000000"/>
          <w:sz w:val="28"/>
          <w:szCs w:val="28"/>
        </w:rPr>
        <w:t xml:space="preserve">каждого человека </w:t>
      </w:r>
      <w:r w:rsidRPr="00D411C3">
        <w:rPr>
          <w:color w:val="000000"/>
          <w:sz w:val="28"/>
          <w:szCs w:val="28"/>
        </w:rPr>
        <w:t>право свободно</w:t>
      </w:r>
      <w:r w:rsidR="00BE11A7">
        <w:rPr>
          <w:color w:val="000000"/>
          <w:sz w:val="28"/>
          <w:szCs w:val="28"/>
        </w:rPr>
        <w:t>го передвижения и выбора</w:t>
      </w:r>
      <w:r w:rsidRPr="00D411C3">
        <w:rPr>
          <w:color w:val="000000"/>
          <w:sz w:val="28"/>
          <w:szCs w:val="28"/>
        </w:rPr>
        <w:t xml:space="preserve"> </w:t>
      </w:r>
      <w:r w:rsidR="00BE11A7">
        <w:rPr>
          <w:color w:val="000000"/>
          <w:sz w:val="28"/>
          <w:szCs w:val="28"/>
        </w:rPr>
        <w:t>местожительства</w:t>
      </w:r>
      <w:r w:rsidRPr="00D411C3">
        <w:rPr>
          <w:color w:val="000000"/>
          <w:sz w:val="28"/>
          <w:szCs w:val="28"/>
        </w:rPr>
        <w:t xml:space="preserve"> в пределах каждого госу</w:t>
      </w:r>
      <w:r w:rsidR="00BE11A7">
        <w:rPr>
          <w:color w:val="000000"/>
          <w:sz w:val="28"/>
          <w:szCs w:val="28"/>
        </w:rPr>
        <w:t xml:space="preserve">дарства, право покидать любую страну </w:t>
      </w:r>
      <w:r w:rsidRPr="00D411C3">
        <w:rPr>
          <w:color w:val="000000"/>
          <w:sz w:val="28"/>
          <w:szCs w:val="28"/>
        </w:rPr>
        <w:t>и возвращаться в свою страну;</w:t>
      </w:r>
    </w:p>
    <w:p w:rsidR="00C02EAE" w:rsidRPr="00D411C3" w:rsidRDefault="00C02EAE" w:rsidP="001E58AB">
      <w:pPr>
        <w:pStyle w:val="a6"/>
        <w:numPr>
          <w:ilvl w:val="0"/>
          <w:numId w:val="4"/>
        </w:numPr>
        <w:shd w:val="clear" w:color="auto" w:fill="FFFFFF"/>
        <w:spacing w:before="0" w:beforeAutospacing="0" w:after="0" w:afterAutospacing="0" w:line="360" w:lineRule="auto"/>
        <w:ind w:left="0" w:firstLine="709"/>
        <w:jc w:val="both"/>
        <w:textAlignment w:val="baseline"/>
        <w:rPr>
          <w:color w:val="000000"/>
          <w:sz w:val="28"/>
          <w:szCs w:val="28"/>
        </w:rPr>
      </w:pPr>
      <w:r w:rsidRPr="00D411C3">
        <w:rPr>
          <w:color w:val="000000"/>
          <w:sz w:val="28"/>
          <w:szCs w:val="28"/>
        </w:rPr>
        <w:t>Международный пакт об экономических, социальных и культурных права</w:t>
      </w:r>
      <w:r w:rsidR="00BE11A7">
        <w:rPr>
          <w:color w:val="000000"/>
          <w:sz w:val="28"/>
          <w:szCs w:val="28"/>
        </w:rPr>
        <w:t>х, принятый 16 декабря 1966 г.</w:t>
      </w:r>
      <w:r w:rsidRPr="00D411C3">
        <w:rPr>
          <w:color w:val="000000"/>
          <w:sz w:val="28"/>
          <w:szCs w:val="28"/>
        </w:rPr>
        <w:t xml:space="preserve"> Резолюцией 2200 (XXI) на 1496-ом пленарном заседании Генеральной Ассамблеи ООН</w:t>
      </w:r>
      <w:r w:rsidRPr="00D411C3">
        <w:rPr>
          <w:rStyle w:val="aa"/>
          <w:color w:val="000000"/>
          <w:sz w:val="28"/>
          <w:szCs w:val="28"/>
        </w:rPr>
        <w:footnoteReference w:id="9"/>
      </w:r>
      <w:r w:rsidRPr="00D411C3">
        <w:rPr>
          <w:color w:val="000000"/>
          <w:sz w:val="28"/>
          <w:szCs w:val="28"/>
        </w:rPr>
        <w:t>.  В соответствии со ст.7 которого признается право каждого</w:t>
      </w:r>
      <w:r w:rsidR="00BE11A7">
        <w:rPr>
          <w:color w:val="000000"/>
          <w:sz w:val="28"/>
          <w:szCs w:val="28"/>
        </w:rPr>
        <w:t xml:space="preserve"> человека</w:t>
      </w:r>
      <w:r w:rsidRPr="00D411C3">
        <w:rPr>
          <w:color w:val="000000"/>
          <w:sz w:val="28"/>
          <w:szCs w:val="28"/>
        </w:rPr>
        <w:t xml:space="preserve"> на </w:t>
      </w:r>
      <w:r w:rsidR="00BE11A7" w:rsidRPr="00BE11A7">
        <w:rPr>
          <w:color w:val="000000"/>
          <w:sz w:val="28"/>
          <w:szCs w:val="28"/>
        </w:rPr>
        <w:t>отдых, досуг и оплачиваемый периодический отпуск</w:t>
      </w:r>
      <w:r w:rsidR="00BE11A7">
        <w:rPr>
          <w:color w:val="000000"/>
          <w:sz w:val="28"/>
          <w:szCs w:val="28"/>
        </w:rPr>
        <w:t xml:space="preserve">, в контексте права на </w:t>
      </w:r>
      <w:r w:rsidRPr="00D411C3">
        <w:rPr>
          <w:color w:val="000000"/>
          <w:sz w:val="28"/>
          <w:szCs w:val="28"/>
        </w:rPr>
        <w:t>справедливые и благоприятные усло</w:t>
      </w:r>
      <w:r w:rsidR="00BE11A7">
        <w:rPr>
          <w:color w:val="000000"/>
          <w:sz w:val="28"/>
          <w:szCs w:val="28"/>
        </w:rPr>
        <w:t>вия труда</w:t>
      </w:r>
      <w:r w:rsidRPr="00D411C3">
        <w:rPr>
          <w:color w:val="000000"/>
          <w:sz w:val="28"/>
          <w:szCs w:val="28"/>
        </w:rPr>
        <w:t>;</w:t>
      </w:r>
    </w:p>
    <w:p w:rsidR="00C02EAE" w:rsidRPr="00D411C3" w:rsidRDefault="00C02EAE" w:rsidP="001E58AB">
      <w:pPr>
        <w:pStyle w:val="a6"/>
        <w:numPr>
          <w:ilvl w:val="0"/>
          <w:numId w:val="4"/>
        </w:numPr>
        <w:shd w:val="clear" w:color="auto" w:fill="FFFFFF"/>
        <w:spacing w:before="0" w:beforeAutospacing="0" w:after="0" w:afterAutospacing="0" w:line="360" w:lineRule="auto"/>
        <w:ind w:left="0" w:firstLine="709"/>
        <w:jc w:val="both"/>
        <w:textAlignment w:val="baseline"/>
        <w:rPr>
          <w:color w:val="000000"/>
          <w:sz w:val="28"/>
          <w:szCs w:val="28"/>
        </w:rPr>
      </w:pPr>
      <w:r w:rsidRPr="00D411C3">
        <w:rPr>
          <w:color w:val="000000"/>
          <w:sz w:val="28"/>
          <w:szCs w:val="28"/>
        </w:rPr>
        <w:t>Международный пакт о гражданских и политических права</w:t>
      </w:r>
      <w:r w:rsidR="00BE11A7">
        <w:rPr>
          <w:color w:val="000000"/>
          <w:sz w:val="28"/>
          <w:szCs w:val="28"/>
        </w:rPr>
        <w:t>х, принятый 16 декабря 1966 г.</w:t>
      </w:r>
      <w:r w:rsidRPr="00D411C3">
        <w:rPr>
          <w:color w:val="000000"/>
          <w:sz w:val="28"/>
          <w:szCs w:val="28"/>
        </w:rPr>
        <w:t xml:space="preserve"> Резолюцией 2200 (XXI) на 1496-ом пленарном заседании Генеральной Ассамблеи ООН</w:t>
      </w:r>
      <w:r w:rsidRPr="00D411C3">
        <w:rPr>
          <w:rStyle w:val="aa"/>
          <w:color w:val="000000"/>
          <w:sz w:val="28"/>
          <w:szCs w:val="28"/>
        </w:rPr>
        <w:footnoteReference w:id="10"/>
      </w:r>
      <w:r w:rsidRPr="00D411C3">
        <w:rPr>
          <w:color w:val="000000"/>
          <w:sz w:val="28"/>
          <w:szCs w:val="28"/>
        </w:rPr>
        <w:t xml:space="preserve">, в ст.12 которого, устанавливается право </w:t>
      </w:r>
      <w:r w:rsidR="00BE11A7" w:rsidRPr="00BE11A7">
        <w:rPr>
          <w:color w:val="000000"/>
          <w:sz w:val="28"/>
          <w:szCs w:val="28"/>
        </w:rPr>
        <w:t>каждого</w:t>
      </w:r>
      <w:r w:rsidR="00BE11A7">
        <w:rPr>
          <w:color w:val="000000"/>
          <w:sz w:val="28"/>
          <w:szCs w:val="28"/>
        </w:rPr>
        <w:t xml:space="preserve"> человека, при условии его законного нахождения</w:t>
      </w:r>
      <w:r w:rsidR="00BE11A7" w:rsidRPr="00BE11A7">
        <w:rPr>
          <w:color w:val="000000"/>
          <w:sz w:val="28"/>
          <w:szCs w:val="28"/>
        </w:rPr>
        <w:t xml:space="preserve"> на территории </w:t>
      </w:r>
      <w:r w:rsidR="00BE11A7">
        <w:rPr>
          <w:color w:val="000000"/>
          <w:sz w:val="28"/>
          <w:szCs w:val="28"/>
        </w:rPr>
        <w:t xml:space="preserve">любого </w:t>
      </w:r>
      <w:r w:rsidR="00BE11A7" w:rsidRPr="00BE11A7">
        <w:rPr>
          <w:color w:val="000000"/>
          <w:sz w:val="28"/>
          <w:szCs w:val="28"/>
        </w:rPr>
        <w:t>государства</w:t>
      </w:r>
      <w:r w:rsidRPr="00D411C3">
        <w:rPr>
          <w:color w:val="000000"/>
          <w:sz w:val="28"/>
          <w:szCs w:val="28"/>
        </w:rPr>
        <w:t>, на свободное передвижение и свободу выбора местожительства в пределах</w:t>
      </w:r>
      <w:r w:rsidR="00BE11A7">
        <w:rPr>
          <w:color w:val="000000"/>
          <w:sz w:val="28"/>
          <w:szCs w:val="28"/>
        </w:rPr>
        <w:t xml:space="preserve"> этого государства</w:t>
      </w:r>
      <w:r w:rsidRPr="00D411C3">
        <w:rPr>
          <w:color w:val="000000"/>
          <w:sz w:val="28"/>
          <w:szCs w:val="28"/>
        </w:rPr>
        <w:t>, а также право покидать любую страну, включая свою собственную.</w:t>
      </w:r>
    </w:p>
    <w:p w:rsidR="00C02EAE" w:rsidRPr="00D411C3" w:rsidRDefault="00C02EAE" w:rsidP="001E58AB">
      <w:pPr>
        <w:pStyle w:val="a6"/>
        <w:shd w:val="clear" w:color="auto" w:fill="FFFFFF"/>
        <w:spacing w:before="0" w:beforeAutospacing="0" w:after="0" w:afterAutospacing="0" w:line="360" w:lineRule="auto"/>
        <w:ind w:left="567" w:firstLine="709"/>
        <w:jc w:val="both"/>
        <w:textAlignment w:val="baseline"/>
        <w:rPr>
          <w:color w:val="000000"/>
          <w:sz w:val="28"/>
          <w:szCs w:val="28"/>
        </w:rPr>
      </w:pPr>
      <w:r w:rsidRPr="00D411C3">
        <w:rPr>
          <w:color w:val="000000"/>
          <w:sz w:val="28"/>
          <w:szCs w:val="28"/>
        </w:rPr>
        <w:t>Развитию туризма посвящены:</w:t>
      </w:r>
    </w:p>
    <w:p w:rsidR="00C02EAE" w:rsidRPr="00D411C3" w:rsidRDefault="00C02EAE" w:rsidP="001E58AB">
      <w:pPr>
        <w:pStyle w:val="a6"/>
        <w:numPr>
          <w:ilvl w:val="0"/>
          <w:numId w:val="4"/>
        </w:numPr>
        <w:shd w:val="clear" w:color="auto" w:fill="FFFFFF"/>
        <w:spacing w:before="0" w:beforeAutospacing="0" w:after="0" w:afterAutospacing="0" w:line="360" w:lineRule="auto"/>
        <w:ind w:left="0" w:firstLine="709"/>
        <w:jc w:val="both"/>
        <w:textAlignment w:val="baseline"/>
        <w:rPr>
          <w:color w:val="000000"/>
          <w:sz w:val="28"/>
          <w:szCs w:val="28"/>
        </w:rPr>
      </w:pPr>
      <w:r w:rsidRPr="00D411C3">
        <w:rPr>
          <w:color w:val="000000"/>
          <w:sz w:val="28"/>
          <w:szCs w:val="28"/>
        </w:rPr>
        <w:t xml:space="preserve">Пункт «е» подраздела «Контакты между людьми» раздела «Сотрудничество в гуманитарных и иных областях» Заключительного акта Совещания по безопасности и сотрудничеству в Европе, подписанного в г. </w:t>
      </w:r>
      <w:r w:rsidRPr="00D411C3">
        <w:rPr>
          <w:color w:val="000000"/>
          <w:sz w:val="28"/>
          <w:szCs w:val="28"/>
        </w:rPr>
        <w:lastRenderedPageBreak/>
        <w:t>Хельс</w:t>
      </w:r>
      <w:r w:rsidR="00BE11A7">
        <w:rPr>
          <w:color w:val="000000"/>
          <w:sz w:val="28"/>
          <w:szCs w:val="28"/>
        </w:rPr>
        <w:t>инки 1 августа 1975 г.</w:t>
      </w:r>
      <w:r w:rsidRPr="00D411C3">
        <w:rPr>
          <w:rStyle w:val="aa"/>
          <w:color w:val="000000"/>
          <w:sz w:val="28"/>
          <w:szCs w:val="28"/>
        </w:rPr>
        <w:footnoteReference w:id="11"/>
      </w:r>
      <w:r w:rsidR="00BE11A7">
        <w:rPr>
          <w:color w:val="000000"/>
          <w:sz w:val="28"/>
          <w:szCs w:val="28"/>
        </w:rPr>
        <w:t xml:space="preserve">, в котором указано, что </w:t>
      </w:r>
      <w:r w:rsidR="00BE11A7">
        <w:rPr>
          <w:sz w:val="28"/>
          <w:szCs w:val="28"/>
        </w:rPr>
        <w:t xml:space="preserve">государства </w:t>
      </w:r>
      <w:r w:rsidR="00325CC0" w:rsidRPr="00D411C3">
        <w:rPr>
          <w:sz w:val="28"/>
          <w:szCs w:val="28"/>
        </w:rPr>
        <w:t xml:space="preserve">- </w:t>
      </w:r>
      <w:r w:rsidRPr="00D411C3">
        <w:rPr>
          <w:sz w:val="28"/>
          <w:szCs w:val="28"/>
        </w:rPr>
        <w:t xml:space="preserve">участники </w:t>
      </w:r>
      <w:r w:rsidR="00BE11A7">
        <w:rPr>
          <w:sz w:val="28"/>
          <w:szCs w:val="28"/>
        </w:rPr>
        <w:t xml:space="preserve">намерены </w:t>
      </w:r>
      <w:r w:rsidR="00BE11A7" w:rsidRPr="00BE11A7">
        <w:rPr>
          <w:sz w:val="28"/>
          <w:szCs w:val="28"/>
        </w:rPr>
        <w:t xml:space="preserve">на индивидуальной или коллективной основе </w:t>
      </w:r>
      <w:r w:rsidRPr="00D411C3">
        <w:rPr>
          <w:sz w:val="28"/>
          <w:szCs w:val="28"/>
        </w:rPr>
        <w:t xml:space="preserve">способствовать развитию туризма </w:t>
      </w:r>
      <w:r w:rsidR="00BE11A7">
        <w:rPr>
          <w:sz w:val="28"/>
          <w:szCs w:val="28"/>
        </w:rPr>
        <w:t xml:space="preserve">и, под этим имеют ввиду, в частности: </w:t>
      </w:r>
      <w:r w:rsidR="00282D06">
        <w:rPr>
          <w:sz w:val="28"/>
          <w:szCs w:val="28"/>
        </w:rPr>
        <w:t>поощрение</w:t>
      </w:r>
      <w:r w:rsidR="00282D06" w:rsidRPr="00282D06">
        <w:rPr>
          <w:sz w:val="28"/>
          <w:szCs w:val="28"/>
        </w:rPr>
        <w:t xml:space="preserve"> предоставлен</w:t>
      </w:r>
      <w:r w:rsidR="00282D06">
        <w:rPr>
          <w:sz w:val="28"/>
          <w:szCs w:val="28"/>
        </w:rPr>
        <w:t>ия</w:t>
      </w:r>
      <w:r w:rsidR="00282D06" w:rsidRPr="00282D06">
        <w:rPr>
          <w:sz w:val="28"/>
          <w:szCs w:val="28"/>
        </w:rPr>
        <w:t xml:space="preserve"> соответствующих возможностей</w:t>
      </w:r>
      <w:r w:rsidR="00282D06">
        <w:rPr>
          <w:sz w:val="28"/>
          <w:szCs w:val="28"/>
        </w:rPr>
        <w:t xml:space="preserve">, </w:t>
      </w:r>
      <w:r w:rsidR="00282D06" w:rsidRPr="00282D06">
        <w:rPr>
          <w:sz w:val="28"/>
          <w:szCs w:val="28"/>
        </w:rPr>
        <w:t>упрощение и ускор</w:t>
      </w:r>
      <w:r w:rsidR="00282D06">
        <w:rPr>
          <w:sz w:val="28"/>
          <w:szCs w:val="28"/>
        </w:rPr>
        <w:t xml:space="preserve">ение необходимых формальностей для поездок в свои страны; </w:t>
      </w:r>
      <w:r w:rsidRPr="00D411C3">
        <w:rPr>
          <w:sz w:val="28"/>
          <w:szCs w:val="28"/>
        </w:rPr>
        <w:t>а также</w:t>
      </w:r>
      <w:r w:rsidR="00282D06">
        <w:rPr>
          <w:sz w:val="28"/>
          <w:szCs w:val="28"/>
        </w:rPr>
        <w:t>, на базе</w:t>
      </w:r>
      <w:r w:rsidRPr="00D411C3">
        <w:rPr>
          <w:sz w:val="28"/>
          <w:szCs w:val="28"/>
        </w:rPr>
        <w:t xml:space="preserve"> соответствующих соглашений или договоренностей, </w:t>
      </w:r>
      <w:r w:rsidR="00282D06">
        <w:rPr>
          <w:sz w:val="28"/>
          <w:szCs w:val="28"/>
        </w:rPr>
        <w:t>расширение сотрудничества</w:t>
      </w:r>
      <w:r w:rsidRPr="00D411C3">
        <w:rPr>
          <w:sz w:val="28"/>
          <w:szCs w:val="28"/>
        </w:rPr>
        <w:t xml:space="preserve"> в </w:t>
      </w:r>
      <w:r w:rsidR="00282D06">
        <w:rPr>
          <w:sz w:val="28"/>
          <w:szCs w:val="28"/>
        </w:rPr>
        <w:t xml:space="preserve">сфере развития туризма (в том числе, координация </w:t>
      </w:r>
      <w:r w:rsidRPr="00D411C3">
        <w:rPr>
          <w:sz w:val="28"/>
          <w:szCs w:val="28"/>
        </w:rPr>
        <w:t xml:space="preserve">в двустороннем </w:t>
      </w:r>
      <w:r w:rsidR="00282D06">
        <w:rPr>
          <w:sz w:val="28"/>
          <w:szCs w:val="28"/>
        </w:rPr>
        <w:t xml:space="preserve">формате путей увеличения информации о поездках в другие страны, приеме и обслуживании туристов, а также </w:t>
      </w:r>
      <w:r w:rsidRPr="00D411C3">
        <w:rPr>
          <w:sz w:val="28"/>
          <w:szCs w:val="28"/>
        </w:rPr>
        <w:t xml:space="preserve">другие соответствующие вопросы, </w:t>
      </w:r>
      <w:r w:rsidR="00282D06">
        <w:rPr>
          <w:sz w:val="28"/>
          <w:szCs w:val="28"/>
        </w:rPr>
        <w:t>представляющие для государств-участников взаимный интерес)</w:t>
      </w:r>
      <w:r w:rsidRPr="00D411C3">
        <w:rPr>
          <w:sz w:val="28"/>
          <w:szCs w:val="28"/>
        </w:rPr>
        <w:t>;</w:t>
      </w:r>
    </w:p>
    <w:p w:rsidR="006B732F" w:rsidRPr="00D411C3" w:rsidRDefault="00C02EAE" w:rsidP="001E58AB">
      <w:pPr>
        <w:pStyle w:val="a6"/>
        <w:numPr>
          <w:ilvl w:val="0"/>
          <w:numId w:val="4"/>
        </w:numPr>
        <w:shd w:val="clear" w:color="auto" w:fill="FFFFFF"/>
        <w:spacing w:before="0" w:beforeAutospacing="0" w:after="0" w:afterAutospacing="0" w:line="360" w:lineRule="auto"/>
        <w:ind w:left="0" w:firstLine="709"/>
        <w:jc w:val="both"/>
        <w:textAlignment w:val="baseline"/>
        <w:rPr>
          <w:sz w:val="28"/>
          <w:szCs w:val="28"/>
        </w:rPr>
      </w:pPr>
      <w:r w:rsidRPr="00D411C3">
        <w:rPr>
          <w:color w:val="000000"/>
          <w:sz w:val="28"/>
          <w:szCs w:val="28"/>
        </w:rPr>
        <w:t>Глобальный этический кодекс туризма, принятый в</w:t>
      </w:r>
      <w:r w:rsidR="00282D06">
        <w:rPr>
          <w:color w:val="000000"/>
          <w:sz w:val="28"/>
          <w:szCs w:val="28"/>
        </w:rPr>
        <w:t xml:space="preserve"> г. Сантьяго 1 октября 1999 г.</w:t>
      </w:r>
      <w:r w:rsidRPr="00D411C3">
        <w:rPr>
          <w:color w:val="000000"/>
          <w:sz w:val="28"/>
          <w:szCs w:val="28"/>
        </w:rPr>
        <w:t xml:space="preserve"> Резолюцией a/RES/406(XIII) на 13-ой сессии Генеральной ассамблеи Всемирной туристской организации</w:t>
      </w:r>
      <w:r w:rsidRPr="00D411C3">
        <w:rPr>
          <w:rStyle w:val="aa"/>
          <w:color w:val="000000"/>
          <w:sz w:val="28"/>
          <w:szCs w:val="28"/>
        </w:rPr>
        <w:footnoteReference w:id="12"/>
      </w:r>
      <w:r w:rsidRPr="00D411C3">
        <w:rPr>
          <w:color w:val="000000"/>
          <w:sz w:val="28"/>
          <w:szCs w:val="28"/>
        </w:rPr>
        <w:t xml:space="preserve"> (</w:t>
      </w:r>
      <w:r w:rsidRPr="00D411C3">
        <w:rPr>
          <w:color w:val="000000"/>
          <w:sz w:val="28"/>
          <w:szCs w:val="28"/>
          <w:shd w:val="clear" w:color="auto" w:fill="FFFFFF"/>
        </w:rPr>
        <w:t>Россия как правопреемник бывшего СССР является членом Всемирной туристской</w:t>
      </w:r>
      <w:r w:rsidR="00282D06">
        <w:rPr>
          <w:color w:val="000000"/>
          <w:sz w:val="28"/>
          <w:szCs w:val="28"/>
          <w:shd w:val="clear" w:color="auto" w:fill="FFFFFF"/>
        </w:rPr>
        <w:t xml:space="preserve"> организации (ЮНВТО) с 1975 г.</w:t>
      </w:r>
      <w:r w:rsidRPr="00D411C3">
        <w:rPr>
          <w:color w:val="000000"/>
          <w:sz w:val="28"/>
          <w:szCs w:val="28"/>
          <w:shd w:val="clear" w:color="auto" w:fill="FFFFFF"/>
        </w:rPr>
        <w:t xml:space="preserve">). </w:t>
      </w:r>
      <w:r w:rsidR="00AC06A1">
        <w:rPr>
          <w:sz w:val="28"/>
          <w:szCs w:val="28"/>
        </w:rPr>
        <w:t>Глобальный этический</w:t>
      </w:r>
      <w:r w:rsidR="00AC06A1" w:rsidRPr="00AC06A1">
        <w:rPr>
          <w:sz w:val="28"/>
          <w:szCs w:val="28"/>
        </w:rPr>
        <w:t xml:space="preserve"> кодекс туризма</w:t>
      </w:r>
      <w:r w:rsidR="00AC06A1">
        <w:rPr>
          <w:sz w:val="28"/>
          <w:szCs w:val="28"/>
        </w:rPr>
        <w:t xml:space="preserve"> стал «направляющим» документом в развитии</w:t>
      </w:r>
      <w:r w:rsidRPr="00D411C3">
        <w:rPr>
          <w:sz w:val="28"/>
          <w:szCs w:val="28"/>
        </w:rPr>
        <w:t xml:space="preserve"> туризма и </w:t>
      </w:r>
      <w:r w:rsidR="00AC06A1">
        <w:rPr>
          <w:sz w:val="28"/>
          <w:szCs w:val="28"/>
        </w:rPr>
        <w:t xml:space="preserve">был создан для того, чтобы </w:t>
      </w:r>
      <w:r w:rsidRPr="00D411C3">
        <w:rPr>
          <w:sz w:val="28"/>
          <w:szCs w:val="28"/>
        </w:rPr>
        <w:t xml:space="preserve">служить ориентиром </w:t>
      </w:r>
      <w:r w:rsidR="00AC06A1" w:rsidRPr="00AC06A1">
        <w:rPr>
          <w:sz w:val="28"/>
          <w:szCs w:val="28"/>
        </w:rPr>
        <w:t xml:space="preserve">в секторе туризма </w:t>
      </w:r>
      <w:r w:rsidRPr="00D411C3">
        <w:rPr>
          <w:sz w:val="28"/>
          <w:szCs w:val="28"/>
        </w:rPr>
        <w:t>для различных заинтересованных сторон</w:t>
      </w:r>
      <w:r w:rsidR="00AC06A1">
        <w:rPr>
          <w:sz w:val="28"/>
          <w:szCs w:val="28"/>
        </w:rPr>
        <w:t xml:space="preserve">; минимизировать </w:t>
      </w:r>
      <w:r w:rsidRPr="00D411C3">
        <w:rPr>
          <w:sz w:val="28"/>
          <w:szCs w:val="28"/>
        </w:rPr>
        <w:t>негативное воздейств</w:t>
      </w:r>
      <w:r w:rsidR="00AC06A1">
        <w:rPr>
          <w:sz w:val="28"/>
          <w:szCs w:val="28"/>
        </w:rPr>
        <w:t>ие туризма на окружающую среду; увеличивать</w:t>
      </w:r>
      <w:r w:rsidR="00AC06A1" w:rsidRPr="00AC06A1">
        <w:rPr>
          <w:sz w:val="28"/>
          <w:szCs w:val="28"/>
        </w:rPr>
        <w:t xml:space="preserve"> выгод</w:t>
      </w:r>
      <w:r w:rsidR="00AC06A1">
        <w:rPr>
          <w:sz w:val="28"/>
          <w:szCs w:val="28"/>
        </w:rPr>
        <w:t>ы</w:t>
      </w:r>
      <w:r w:rsidR="00AC06A1" w:rsidRPr="00AC06A1">
        <w:rPr>
          <w:sz w:val="28"/>
          <w:szCs w:val="28"/>
        </w:rPr>
        <w:t xml:space="preserve"> от туризма </w:t>
      </w:r>
      <w:r w:rsidR="00AC06A1">
        <w:rPr>
          <w:sz w:val="28"/>
          <w:szCs w:val="28"/>
        </w:rPr>
        <w:t>(</w:t>
      </w:r>
      <w:r w:rsidR="00AC06A1" w:rsidRPr="00AC06A1">
        <w:rPr>
          <w:sz w:val="28"/>
          <w:szCs w:val="28"/>
        </w:rPr>
        <w:t>в содействии устойчивому развитию, включая ослабление бремени нищеты</w:t>
      </w:r>
      <w:r w:rsidR="00AC06A1">
        <w:rPr>
          <w:sz w:val="28"/>
          <w:szCs w:val="28"/>
        </w:rPr>
        <w:t>)</w:t>
      </w:r>
      <w:r w:rsidR="00AC06A1" w:rsidRPr="00AC06A1">
        <w:rPr>
          <w:sz w:val="28"/>
          <w:szCs w:val="28"/>
        </w:rPr>
        <w:t xml:space="preserve"> </w:t>
      </w:r>
      <w:r w:rsidR="00AC06A1">
        <w:rPr>
          <w:sz w:val="28"/>
          <w:szCs w:val="28"/>
        </w:rPr>
        <w:t>при одновременной</w:t>
      </w:r>
      <w:r w:rsidR="00AC06A1" w:rsidRPr="00AC06A1">
        <w:rPr>
          <w:sz w:val="28"/>
          <w:szCs w:val="28"/>
        </w:rPr>
        <w:t xml:space="preserve"> </w:t>
      </w:r>
      <w:r w:rsidR="00AC06A1">
        <w:rPr>
          <w:sz w:val="28"/>
          <w:szCs w:val="28"/>
        </w:rPr>
        <w:t>заботе о культурном наследии</w:t>
      </w:r>
      <w:r w:rsidRPr="00D411C3">
        <w:rPr>
          <w:sz w:val="28"/>
          <w:szCs w:val="28"/>
        </w:rPr>
        <w:t xml:space="preserve"> и мес</w:t>
      </w:r>
      <w:r w:rsidR="00AC06A1">
        <w:rPr>
          <w:sz w:val="28"/>
          <w:szCs w:val="28"/>
        </w:rPr>
        <w:t>тных общинах</w:t>
      </w:r>
      <w:r w:rsidRPr="00D411C3">
        <w:rPr>
          <w:sz w:val="28"/>
          <w:szCs w:val="28"/>
        </w:rPr>
        <w:t xml:space="preserve">. </w:t>
      </w:r>
      <w:r w:rsidR="00AC06A1" w:rsidRPr="00AC06A1">
        <w:rPr>
          <w:sz w:val="28"/>
          <w:szCs w:val="28"/>
        </w:rPr>
        <w:t xml:space="preserve">Глобальный этический кодекс туризма </w:t>
      </w:r>
      <w:r w:rsidRPr="00D411C3">
        <w:rPr>
          <w:sz w:val="28"/>
          <w:szCs w:val="28"/>
        </w:rPr>
        <w:t>является добровольным инструментом и как таковой не имеет обязательной юридической силы</w:t>
      </w:r>
      <w:r w:rsidRPr="00D411C3">
        <w:rPr>
          <w:rStyle w:val="aa"/>
          <w:sz w:val="28"/>
          <w:szCs w:val="28"/>
        </w:rPr>
        <w:footnoteReference w:id="13"/>
      </w:r>
      <w:r w:rsidRPr="00D411C3">
        <w:rPr>
          <w:sz w:val="28"/>
          <w:szCs w:val="28"/>
        </w:rPr>
        <w:t>.</w:t>
      </w:r>
      <w:r w:rsidR="006B732F" w:rsidRPr="00D411C3">
        <w:rPr>
          <w:sz w:val="28"/>
          <w:szCs w:val="28"/>
        </w:rPr>
        <w:t xml:space="preserve"> </w:t>
      </w:r>
      <w:r w:rsidR="00500226" w:rsidRPr="00D411C3">
        <w:rPr>
          <w:sz w:val="28"/>
          <w:szCs w:val="28"/>
        </w:rPr>
        <w:t>В Глобальном этическом</w:t>
      </w:r>
      <w:r w:rsidR="006B732F" w:rsidRPr="00D411C3">
        <w:rPr>
          <w:sz w:val="28"/>
          <w:szCs w:val="28"/>
        </w:rPr>
        <w:t xml:space="preserve"> кодекс</w:t>
      </w:r>
      <w:r w:rsidR="00500226" w:rsidRPr="00D411C3">
        <w:rPr>
          <w:sz w:val="28"/>
          <w:szCs w:val="28"/>
        </w:rPr>
        <w:t>е</w:t>
      </w:r>
      <w:r w:rsidR="006B732F" w:rsidRPr="00D411C3">
        <w:rPr>
          <w:sz w:val="28"/>
          <w:szCs w:val="28"/>
        </w:rPr>
        <w:t xml:space="preserve"> туризма </w:t>
      </w:r>
      <w:r w:rsidR="00AC06A1">
        <w:rPr>
          <w:sz w:val="28"/>
          <w:szCs w:val="28"/>
        </w:rPr>
        <w:t>указывается</w:t>
      </w:r>
      <w:r w:rsidR="00500226" w:rsidRPr="00D411C3">
        <w:rPr>
          <w:sz w:val="28"/>
          <w:szCs w:val="28"/>
        </w:rPr>
        <w:t xml:space="preserve">, </w:t>
      </w:r>
      <w:r w:rsidR="00500226" w:rsidRPr="00D411C3">
        <w:rPr>
          <w:sz w:val="28"/>
          <w:szCs w:val="28"/>
        </w:rPr>
        <w:lastRenderedPageBreak/>
        <w:t xml:space="preserve">что </w:t>
      </w:r>
      <w:r w:rsidR="00AC06A1" w:rsidRPr="00AC06A1">
        <w:rPr>
          <w:sz w:val="28"/>
          <w:szCs w:val="28"/>
        </w:rPr>
        <w:t xml:space="preserve">в рамках действующих национальных законодательств </w:t>
      </w:r>
      <w:r w:rsidR="006B732F" w:rsidRPr="00D411C3">
        <w:rPr>
          <w:sz w:val="28"/>
          <w:szCs w:val="28"/>
        </w:rPr>
        <w:t>в</w:t>
      </w:r>
      <w:r w:rsidR="009D4021" w:rsidRPr="00D411C3">
        <w:rPr>
          <w:sz w:val="28"/>
          <w:szCs w:val="28"/>
        </w:rPr>
        <w:t xml:space="preserve">се физические и юридические лица, </w:t>
      </w:r>
      <w:r w:rsidR="00AC06A1">
        <w:rPr>
          <w:sz w:val="28"/>
          <w:szCs w:val="28"/>
        </w:rPr>
        <w:t xml:space="preserve">владеющие </w:t>
      </w:r>
      <w:r w:rsidR="009D4021" w:rsidRPr="00D411C3">
        <w:rPr>
          <w:sz w:val="28"/>
          <w:szCs w:val="28"/>
        </w:rPr>
        <w:t xml:space="preserve">необходимыми способностями и квалификацией, должны иметь право </w:t>
      </w:r>
      <w:r w:rsidR="00AC06A1">
        <w:rPr>
          <w:sz w:val="28"/>
          <w:szCs w:val="28"/>
        </w:rPr>
        <w:t xml:space="preserve">на занятие </w:t>
      </w:r>
      <w:r w:rsidR="009D4021" w:rsidRPr="00D411C3">
        <w:rPr>
          <w:sz w:val="28"/>
          <w:szCs w:val="28"/>
        </w:rPr>
        <w:t xml:space="preserve">профессиональной деятельностью в </w:t>
      </w:r>
      <w:r w:rsidR="00AC06A1">
        <w:rPr>
          <w:sz w:val="28"/>
          <w:szCs w:val="28"/>
        </w:rPr>
        <w:t xml:space="preserve">сфере </w:t>
      </w:r>
      <w:r w:rsidR="009D4021" w:rsidRPr="00D411C3">
        <w:rPr>
          <w:sz w:val="28"/>
          <w:szCs w:val="28"/>
        </w:rPr>
        <w:t xml:space="preserve">туризма; </w:t>
      </w:r>
      <w:r w:rsidR="00AC06A1">
        <w:rPr>
          <w:sz w:val="28"/>
          <w:szCs w:val="28"/>
        </w:rPr>
        <w:t>предприниматели и инвесторы (в особенности малый и средний бизнес)</w:t>
      </w:r>
      <w:r w:rsidR="009D4021" w:rsidRPr="00D411C3">
        <w:rPr>
          <w:sz w:val="28"/>
          <w:szCs w:val="28"/>
        </w:rPr>
        <w:t xml:space="preserve">, должны иметь свободный доступ к туристскому сектору с </w:t>
      </w:r>
      <w:r w:rsidR="00AC06A1">
        <w:rPr>
          <w:sz w:val="28"/>
          <w:szCs w:val="28"/>
        </w:rPr>
        <w:t xml:space="preserve">минимизированными </w:t>
      </w:r>
      <w:r w:rsidR="009D4021" w:rsidRPr="00D411C3">
        <w:rPr>
          <w:sz w:val="28"/>
          <w:szCs w:val="28"/>
        </w:rPr>
        <w:t>юридическими и ад</w:t>
      </w:r>
      <w:r w:rsidR="00500226" w:rsidRPr="00D411C3">
        <w:rPr>
          <w:sz w:val="28"/>
          <w:szCs w:val="28"/>
        </w:rPr>
        <w:t>министративными ограничениями (</w:t>
      </w:r>
      <w:r w:rsidR="006B732F" w:rsidRPr="00D411C3">
        <w:rPr>
          <w:sz w:val="28"/>
          <w:szCs w:val="28"/>
        </w:rPr>
        <w:t>п.</w:t>
      </w:r>
      <w:r w:rsidR="00AC06A1">
        <w:rPr>
          <w:sz w:val="28"/>
          <w:szCs w:val="28"/>
        </w:rPr>
        <w:t xml:space="preserve"> </w:t>
      </w:r>
      <w:r w:rsidR="006B732F" w:rsidRPr="00D411C3">
        <w:rPr>
          <w:sz w:val="28"/>
          <w:szCs w:val="28"/>
        </w:rPr>
        <w:t>3 ст.</w:t>
      </w:r>
      <w:r w:rsidR="006B43AE">
        <w:rPr>
          <w:sz w:val="28"/>
          <w:szCs w:val="28"/>
        </w:rPr>
        <w:t xml:space="preserve"> </w:t>
      </w:r>
      <w:r w:rsidR="006B732F" w:rsidRPr="00D411C3">
        <w:rPr>
          <w:sz w:val="28"/>
          <w:szCs w:val="28"/>
        </w:rPr>
        <w:t>9</w:t>
      </w:r>
      <w:r w:rsidR="00500226" w:rsidRPr="00D411C3">
        <w:rPr>
          <w:sz w:val="28"/>
          <w:szCs w:val="28"/>
        </w:rPr>
        <w:t xml:space="preserve">). </w:t>
      </w:r>
      <w:r w:rsidR="00AC06A1">
        <w:rPr>
          <w:sz w:val="28"/>
          <w:szCs w:val="28"/>
        </w:rPr>
        <w:t>Являющиеся</w:t>
      </w:r>
      <w:r w:rsidR="00AC06A1" w:rsidRPr="00AC06A1">
        <w:rPr>
          <w:sz w:val="28"/>
          <w:szCs w:val="28"/>
        </w:rPr>
        <w:t xml:space="preserve"> незаменимым фактором солидарности в </w:t>
      </w:r>
      <w:r w:rsidR="00AC06A1">
        <w:rPr>
          <w:sz w:val="28"/>
          <w:szCs w:val="28"/>
        </w:rPr>
        <w:t>деятельности по развитию туризма</w:t>
      </w:r>
      <w:r w:rsidR="00AC06A1" w:rsidRPr="00AC06A1">
        <w:rPr>
          <w:sz w:val="28"/>
          <w:szCs w:val="28"/>
        </w:rPr>
        <w:t xml:space="preserve"> и динамичного роста международных обменов</w:t>
      </w:r>
      <w:r w:rsidR="00AC06A1">
        <w:rPr>
          <w:sz w:val="28"/>
          <w:szCs w:val="28"/>
        </w:rPr>
        <w:t>, м</w:t>
      </w:r>
      <w:r w:rsidR="006B732F" w:rsidRPr="00D411C3">
        <w:rPr>
          <w:sz w:val="28"/>
          <w:szCs w:val="28"/>
        </w:rPr>
        <w:t xml:space="preserve">ногонациональные компании </w:t>
      </w:r>
      <w:r w:rsidR="00AC06A1">
        <w:rPr>
          <w:sz w:val="28"/>
          <w:szCs w:val="28"/>
        </w:rPr>
        <w:t>тур</w:t>
      </w:r>
      <w:r w:rsidR="006B732F" w:rsidRPr="00D411C3">
        <w:rPr>
          <w:sz w:val="28"/>
          <w:szCs w:val="28"/>
        </w:rPr>
        <w:t>ин</w:t>
      </w:r>
      <w:r w:rsidR="00AC06A1">
        <w:rPr>
          <w:sz w:val="28"/>
          <w:szCs w:val="28"/>
        </w:rPr>
        <w:t xml:space="preserve">дустрии </w:t>
      </w:r>
      <w:r w:rsidR="006B732F" w:rsidRPr="00D411C3">
        <w:rPr>
          <w:sz w:val="28"/>
          <w:szCs w:val="28"/>
        </w:rPr>
        <w:t>не должны злоупотреблять доминирующим положени</w:t>
      </w:r>
      <w:r w:rsidR="00AC06A1">
        <w:rPr>
          <w:sz w:val="28"/>
          <w:szCs w:val="28"/>
        </w:rPr>
        <w:t xml:space="preserve">ем, которое они иногда занимают и </w:t>
      </w:r>
      <w:r w:rsidR="006B732F" w:rsidRPr="00D411C3">
        <w:rPr>
          <w:sz w:val="28"/>
          <w:szCs w:val="28"/>
        </w:rPr>
        <w:t>должны избегать своего превращения в средства искусственного навязывания принимающим сообщества</w:t>
      </w:r>
      <w:r w:rsidR="00D032EA">
        <w:rPr>
          <w:sz w:val="28"/>
          <w:szCs w:val="28"/>
        </w:rPr>
        <w:t>м социально-культурных моделей. С</w:t>
      </w:r>
      <w:r w:rsidR="00D032EA" w:rsidRPr="00D032EA">
        <w:rPr>
          <w:sz w:val="28"/>
          <w:szCs w:val="28"/>
        </w:rPr>
        <w:t xml:space="preserve">ледует полностью признать </w:t>
      </w:r>
      <w:r w:rsidR="006B732F" w:rsidRPr="00D411C3">
        <w:rPr>
          <w:sz w:val="28"/>
          <w:szCs w:val="28"/>
        </w:rPr>
        <w:t xml:space="preserve">свободу </w:t>
      </w:r>
      <w:r w:rsidR="00D032EA">
        <w:rPr>
          <w:sz w:val="28"/>
          <w:szCs w:val="28"/>
        </w:rPr>
        <w:t xml:space="preserve">таких компаний </w:t>
      </w:r>
      <w:r w:rsidR="006B732F" w:rsidRPr="00D411C3">
        <w:rPr>
          <w:sz w:val="28"/>
          <w:szCs w:val="28"/>
        </w:rPr>
        <w:t xml:space="preserve">инвестировать и торговать, </w:t>
      </w:r>
      <w:r w:rsidR="00D032EA">
        <w:rPr>
          <w:sz w:val="28"/>
          <w:szCs w:val="28"/>
        </w:rPr>
        <w:t xml:space="preserve">а в обмен на это </w:t>
      </w:r>
      <w:r w:rsidR="006B732F" w:rsidRPr="00D411C3">
        <w:rPr>
          <w:sz w:val="28"/>
          <w:szCs w:val="28"/>
        </w:rPr>
        <w:t xml:space="preserve">они должны </w:t>
      </w:r>
      <w:r w:rsidR="00D032EA">
        <w:rPr>
          <w:sz w:val="28"/>
          <w:szCs w:val="28"/>
        </w:rPr>
        <w:t xml:space="preserve">играть роль </w:t>
      </w:r>
      <w:r w:rsidR="006B732F" w:rsidRPr="00D411C3">
        <w:rPr>
          <w:sz w:val="28"/>
          <w:szCs w:val="28"/>
        </w:rPr>
        <w:t>в местном развитии, не допуская уменьшения вносимого ими вклада в экономики, в которых они действуют, вследствие чрезмерной репатриации своих прибылей</w:t>
      </w:r>
      <w:r w:rsidR="00500226" w:rsidRPr="00D411C3">
        <w:rPr>
          <w:sz w:val="28"/>
          <w:szCs w:val="28"/>
        </w:rPr>
        <w:t xml:space="preserve"> или стимулирования импорта (п.</w:t>
      </w:r>
      <w:r w:rsidR="00D032EA">
        <w:rPr>
          <w:sz w:val="28"/>
          <w:szCs w:val="28"/>
        </w:rPr>
        <w:t xml:space="preserve"> </w:t>
      </w:r>
      <w:r w:rsidR="00500226" w:rsidRPr="00D411C3">
        <w:rPr>
          <w:sz w:val="28"/>
          <w:szCs w:val="28"/>
        </w:rPr>
        <w:t>5. ст.</w:t>
      </w:r>
      <w:r w:rsidR="00D032EA">
        <w:rPr>
          <w:sz w:val="28"/>
          <w:szCs w:val="28"/>
        </w:rPr>
        <w:t xml:space="preserve"> </w:t>
      </w:r>
      <w:r w:rsidR="00500226" w:rsidRPr="00D411C3">
        <w:rPr>
          <w:sz w:val="28"/>
          <w:szCs w:val="28"/>
        </w:rPr>
        <w:t xml:space="preserve">9). </w:t>
      </w:r>
      <w:r w:rsidR="00D032EA">
        <w:rPr>
          <w:sz w:val="28"/>
          <w:szCs w:val="28"/>
        </w:rPr>
        <w:t>Подчеркнута важная роль партнерства</w:t>
      </w:r>
      <w:r w:rsidR="006B732F" w:rsidRPr="00D411C3">
        <w:rPr>
          <w:sz w:val="28"/>
          <w:szCs w:val="28"/>
        </w:rPr>
        <w:t xml:space="preserve"> и </w:t>
      </w:r>
      <w:r w:rsidR="00D032EA">
        <w:rPr>
          <w:sz w:val="28"/>
          <w:szCs w:val="28"/>
        </w:rPr>
        <w:t xml:space="preserve">налаживания </w:t>
      </w:r>
      <w:r w:rsidR="006B732F" w:rsidRPr="00D411C3">
        <w:rPr>
          <w:sz w:val="28"/>
          <w:szCs w:val="28"/>
        </w:rPr>
        <w:t xml:space="preserve">сбалансированных отношений между </w:t>
      </w:r>
      <w:r w:rsidR="00D032EA">
        <w:rPr>
          <w:sz w:val="28"/>
          <w:szCs w:val="28"/>
        </w:rPr>
        <w:t xml:space="preserve">компаниями </w:t>
      </w:r>
      <w:r w:rsidR="006B732F" w:rsidRPr="00D411C3">
        <w:rPr>
          <w:sz w:val="28"/>
          <w:szCs w:val="28"/>
        </w:rPr>
        <w:t>н</w:t>
      </w:r>
      <w:r w:rsidR="00D032EA">
        <w:rPr>
          <w:sz w:val="28"/>
          <w:szCs w:val="28"/>
        </w:rPr>
        <w:t xml:space="preserve">аправляющих и принимающих стран, которые </w:t>
      </w:r>
      <w:r w:rsidR="006B732F" w:rsidRPr="00D411C3">
        <w:rPr>
          <w:sz w:val="28"/>
          <w:szCs w:val="28"/>
        </w:rPr>
        <w:t>способствуют устойчивому развитию туризма и справедливому распределению выгод, образующихся в результате его роста</w:t>
      </w:r>
      <w:r w:rsidR="00500226" w:rsidRPr="00D411C3">
        <w:rPr>
          <w:sz w:val="28"/>
          <w:szCs w:val="28"/>
        </w:rPr>
        <w:t xml:space="preserve"> (п.</w:t>
      </w:r>
      <w:r w:rsidR="00D032EA">
        <w:rPr>
          <w:sz w:val="28"/>
          <w:szCs w:val="28"/>
        </w:rPr>
        <w:t xml:space="preserve"> </w:t>
      </w:r>
      <w:r w:rsidR="00500226" w:rsidRPr="00D411C3">
        <w:rPr>
          <w:sz w:val="28"/>
          <w:szCs w:val="28"/>
        </w:rPr>
        <w:t>6 ст.</w:t>
      </w:r>
      <w:r w:rsidR="00D032EA">
        <w:rPr>
          <w:sz w:val="28"/>
          <w:szCs w:val="28"/>
        </w:rPr>
        <w:t xml:space="preserve"> </w:t>
      </w:r>
      <w:r w:rsidR="00500226" w:rsidRPr="00D411C3">
        <w:rPr>
          <w:sz w:val="28"/>
          <w:szCs w:val="28"/>
        </w:rPr>
        <w:t>9)</w:t>
      </w:r>
      <w:r w:rsidR="006B732F" w:rsidRPr="00D411C3">
        <w:rPr>
          <w:sz w:val="28"/>
          <w:szCs w:val="28"/>
        </w:rPr>
        <w:t>.</w:t>
      </w:r>
    </w:p>
    <w:p w:rsidR="00C02EAE" w:rsidRPr="00D411C3" w:rsidRDefault="00C02EAE" w:rsidP="001E58AB">
      <w:pPr>
        <w:pStyle w:val="a6"/>
        <w:shd w:val="clear" w:color="auto" w:fill="FFFFFF"/>
        <w:spacing w:before="0" w:beforeAutospacing="0" w:after="0" w:afterAutospacing="0" w:line="360" w:lineRule="auto"/>
        <w:ind w:firstLine="709"/>
        <w:jc w:val="both"/>
        <w:textAlignment w:val="baseline"/>
        <w:rPr>
          <w:sz w:val="28"/>
          <w:szCs w:val="28"/>
        </w:rPr>
      </w:pPr>
      <w:r w:rsidRPr="00D411C3">
        <w:rPr>
          <w:sz w:val="28"/>
          <w:szCs w:val="28"/>
        </w:rPr>
        <w:t xml:space="preserve">Помимо вышеперечисленных, существует еще целый ряд международных соглашений, </w:t>
      </w:r>
      <w:r w:rsidR="009E4081">
        <w:rPr>
          <w:sz w:val="28"/>
          <w:szCs w:val="28"/>
        </w:rPr>
        <w:t xml:space="preserve">отражающих </w:t>
      </w:r>
      <w:r w:rsidRPr="00D411C3">
        <w:rPr>
          <w:sz w:val="28"/>
          <w:szCs w:val="28"/>
        </w:rPr>
        <w:t>важные шаги мирового сообщества и Российской Федерации, как участницы данных соглашений, на пути пр</w:t>
      </w:r>
      <w:r w:rsidR="003F7A41" w:rsidRPr="00D411C3">
        <w:rPr>
          <w:sz w:val="28"/>
          <w:szCs w:val="28"/>
        </w:rPr>
        <w:t>огресса в международном развитии</w:t>
      </w:r>
      <w:r w:rsidRPr="00D411C3">
        <w:rPr>
          <w:sz w:val="28"/>
          <w:szCs w:val="28"/>
        </w:rPr>
        <w:t xml:space="preserve"> туризма. В частности, можно выделить </w:t>
      </w:r>
      <w:r w:rsidRPr="00D411C3">
        <w:rPr>
          <w:sz w:val="28"/>
          <w:szCs w:val="28"/>
        </w:rPr>
        <w:lastRenderedPageBreak/>
        <w:t xml:space="preserve">Гаагскую декларацию межпарламентской </w:t>
      </w:r>
      <w:r w:rsidR="00D032EA">
        <w:rPr>
          <w:sz w:val="28"/>
          <w:szCs w:val="28"/>
        </w:rPr>
        <w:t>конференции по туризму 1989 г.</w:t>
      </w:r>
      <w:r w:rsidRPr="00D411C3">
        <w:rPr>
          <w:rStyle w:val="aa"/>
          <w:sz w:val="28"/>
          <w:szCs w:val="28"/>
        </w:rPr>
        <w:footnoteReference w:id="14"/>
      </w:r>
      <w:r w:rsidR="00610FF7" w:rsidRPr="00D411C3">
        <w:rPr>
          <w:sz w:val="28"/>
          <w:szCs w:val="28"/>
        </w:rPr>
        <w:t xml:space="preserve">, где указывается, в частности, в п.1 Принципа </w:t>
      </w:r>
      <w:r w:rsidR="00610FF7" w:rsidRPr="00D411C3">
        <w:rPr>
          <w:sz w:val="28"/>
          <w:szCs w:val="28"/>
          <w:lang w:val="en-US"/>
        </w:rPr>
        <w:t>II</w:t>
      </w:r>
      <w:r w:rsidR="00610FF7" w:rsidRPr="00D411C3">
        <w:rPr>
          <w:sz w:val="28"/>
          <w:szCs w:val="28"/>
        </w:rPr>
        <w:t xml:space="preserve">, что </w:t>
      </w:r>
      <w:r w:rsidR="00D032EA" w:rsidRPr="00D032EA">
        <w:rPr>
          <w:sz w:val="28"/>
          <w:szCs w:val="28"/>
        </w:rPr>
        <w:t xml:space="preserve">туризм может быть </w:t>
      </w:r>
      <w:r w:rsidR="00D032EA">
        <w:rPr>
          <w:sz w:val="28"/>
          <w:szCs w:val="28"/>
        </w:rPr>
        <w:t xml:space="preserve">хорошим </w:t>
      </w:r>
      <w:r w:rsidR="00D032EA" w:rsidRPr="00D032EA">
        <w:rPr>
          <w:sz w:val="28"/>
          <w:szCs w:val="28"/>
        </w:rPr>
        <w:t xml:space="preserve">инструментом </w:t>
      </w:r>
      <w:r w:rsidR="00D032EA">
        <w:rPr>
          <w:sz w:val="28"/>
          <w:szCs w:val="28"/>
        </w:rPr>
        <w:t xml:space="preserve">для </w:t>
      </w:r>
      <w:r w:rsidR="00D032EA" w:rsidRPr="00D032EA">
        <w:rPr>
          <w:sz w:val="28"/>
          <w:szCs w:val="28"/>
        </w:rPr>
        <w:t>содействия социально-экономическому росту для всех</w:t>
      </w:r>
      <w:r w:rsidR="00D032EA">
        <w:rPr>
          <w:sz w:val="28"/>
          <w:szCs w:val="28"/>
        </w:rPr>
        <w:t xml:space="preserve"> государств</w:t>
      </w:r>
      <w:r w:rsidR="00D032EA" w:rsidRPr="00D032EA">
        <w:rPr>
          <w:sz w:val="28"/>
          <w:szCs w:val="28"/>
        </w:rPr>
        <w:t>,</w:t>
      </w:r>
      <w:r w:rsidR="00D032EA">
        <w:rPr>
          <w:sz w:val="28"/>
          <w:szCs w:val="28"/>
        </w:rPr>
        <w:t xml:space="preserve"> при условии </w:t>
      </w:r>
      <w:r w:rsidR="00610FF7" w:rsidRPr="00D411C3">
        <w:rPr>
          <w:sz w:val="28"/>
          <w:szCs w:val="28"/>
        </w:rPr>
        <w:t>одновременно</w:t>
      </w:r>
      <w:r w:rsidR="00D032EA">
        <w:rPr>
          <w:sz w:val="28"/>
          <w:szCs w:val="28"/>
        </w:rPr>
        <w:t>го внедрения необходимых мер</w:t>
      </w:r>
      <w:r w:rsidR="00610FF7" w:rsidRPr="00D411C3">
        <w:rPr>
          <w:sz w:val="28"/>
          <w:szCs w:val="28"/>
        </w:rPr>
        <w:t xml:space="preserve"> в отношении того, чтобы решить наиболее срочные национальные задачи и позволить национальной экономике </w:t>
      </w:r>
      <w:r w:rsidR="00D032EA">
        <w:rPr>
          <w:sz w:val="28"/>
          <w:szCs w:val="28"/>
        </w:rPr>
        <w:t xml:space="preserve">прийти к </w:t>
      </w:r>
      <w:r w:rsidR="000A4FAA">
        <w:rPr>
          <w:sz w:val="28"/>
          <w:szCs w:val="28"/>
        </w:rPr>
        <w:t>приемлемому уровню</w:t>
      </w:r>
      <w:r w:rsidR="00610FF7" w:rsidRPr="00D411C3">
        <w:rPr>
          <w:sz w:val="28"/>
          <w:szCs w:val="28"/>
        </w:rPr>
        <w:t xml:space="preserve"> самообеспечения, при котором страна не должна тратить больше того, что она надеется получить от туризма.</w:t>
      </w:r>
      <w:r w:rsidR="00197C06" w:rsidRPr="00D411C3">
        <w:rPr>
          <w:sz w:val="28"/>
          <w:szCs w:val="28"/>
        </w:rPr>
        <w:t xml:space="preserve"> Также, важными ступенями в международном развитии туризма стали</w:t>
      </w:r>
      <w:r w:rsidR="00CE6901" w:rsidRPr="00D411C3">
        <w:rPr>
          <w:sz w:val="28"/>
          <w:szCs w:val="28"/>
        </w:rPr>
        <w:t xml:space="preserve"> </w:t>
      </w:r>
      <w:r w:rsidRPr="00D411C3">
        <w:rPr>
          <w:sz w:val="28"/>
          <w:szCs w:val="28"/>
          <w:shd w:val="clear" w:color="auto" w:fill="FFFFFF"/>
        </w:rPr>
        <w:t>Соглашение о сотрудничестве в области туризма, заключенное в г.</w:t>
      </w:r>
      <w:r w:rsidR="00197C06" w:rsidRPr="00D411C3">
        <w:rPr>
          <w:sz w:val="28"/>
          <w:szCs w:val="28"/>
          <w:shd w:val="clear" w:color="auto" w:fill="FFFFFF"/>
        </w:rPr>
        <w:t xml:space="preserve"> </w:t>
      </w:r>
      <w:r w:rsidR="000A4FAA">
        <w:rPr>
          <w:sz w:val="28"/>
          <w:szCs w:val="28"/>
          <w:shd w:val="clear" w:color="auto" w:fill="FFFFFF"/>
        </w:rPr>
        <w:t>Ашхабаде 23 декабря 1993 г.</w:t>
      </w:r>
      <w:r w:rsidRPr="00D411C3">
        <w:rPr>
          <w:rStyle w:val="aa"/>
          <w:sz w:val="28"/>
          <w:szCs w:val="28"/>
          <w:shd w:val="clear" w:color="auto" w:fill="FFFFFF"/>
        </w:rPr>
        <w:footnoteReference w:id="15"/>
      </w:r>
      <w:r w:rsidRPr="00D411C3">
        <w:rPr>
          <w:sz w:val="28"/>
          <w:szCs w:val="28"/>
          <w:shd w:val="clear" w:color="auto" w:fill="FFFFFF"/>
        </w:rPr>
        <w:t>,</w:t>
      </w:r>
      <w:r w:rsidRPr="00D411C3">
        <w:rPr>
          <w:sz w:val="28"/>
          <w:szCs w:val="28"/>
        </w:rPr>
        <w:t xml:space="preserve"> Конвенция о таможенных льготах для туристов, заключенная</w:t>
      </w:r>
      <w:r w:rsidR="000A4FAA">
        <w:rPr>
          <w:sz w:val="28"/>
          <w:szCs w:val="28"/>
        </w:rPr>
        <w:t xml:space="preserve"> в г. Нью-Йорке 4 июня 1954 г.</w:t>
      </w:r>
      <w:r w:rsidRPr="00D411C3">
        <w:rPr>
          <w:rStyle w:val="aa"/>
          <w:sz w:val="28"/>
          <w:szCs w:val="28"/>
        </w:rPr>
        <w:footnoteReference w:id="16"/>
      </w:r>
      <w:r w:rsidRPr="00D411C3">
        <w:rPr>
          <w:sz w:val="28"/>
          <w:szCs w:val="28"/>
        </w:rPr>
        <w:t xml:space="preserve"> и многие другие.</w:t>
      </w:r>
    </w:p>
    <w:p w:rsidR="00C02EAE" w:rsidRPr="00D411C3" w:rsidRDefault="00C02EAE" w:rsidP="001E58AB">
      <w:pPr>
        <w:pStyle w:val="a6"/>
        <w:shd w:val="clear" w:color="auto" w:fill="FFFFFF"/>
        <w:spacing w:before="0" w:beforeAutospacing="0" w:after="0" w:afterAutospacing="0" w:line="360" w:lineRule="auto"/>
        <w:ind w:firstLine="709"/>
        <w:jc w:val="both"/>
        <w:textAlignment w:val="baseline"/>
        <w:rPr>
          <w:sz w:val="28"/>
          <w:szCs w:val="28"/>
        </w:rPr>
      </w:pPr>
      <w:r w:rsidRPr="00D411C3">
        <w:rPr>
          <w:sz w:val="28"/>
          <w:szCs w:val="28"/>
        </w:rPr>
        <w:t xml:space="preserve">Одним из наиболее значимых документов является Манильская декларация о мировом туризме, принятая на Всемирной конференции по туризму, проходившей в Маниле (Филиппины) с 27 </w:t>
      </w:r>
      <w:r w:rsidR="000A4FAA">
        <w:rPr>
          <w:sz w:val="28"/>
          <w:szCs w:val="28"/>
        </w:rPr>
        <w:t>сентября по 10 октября 1980 г.</w:t>
      </w:r>
      <w:r w:rsidRPr="00D411C3">
        <w:rPr>
          <w:rStyle w:val="aa"/>
          <w:sz w:val="28"/>
          <w:szCs w:val="28"/>
        </w:rPr>
        <w:footnoteReference w:id="17"/>
      </w:r>
      <w:r w:rsidR="008D0057">
        <w:rPr>
          <w:sz w:val="28"/>
          <w:szCs w:val="28"/>
        </w:rPr>
        <w:t xml:space="preserve"> </w:t>
      </w:r>
      <w:r w:rsidRPr="00D411C3">
        <w:rPr>
          <w:sz w:val="28"/>
          <w:szCs w:val="28"/>
        </w:rPr>
        <w:t xml:space="preserve">Манильская декларация о мировом туризме, среди прочего, провозглашает: необходимость предоставления максимальных возможностей и льгот в сфере молодежного туризма, туризма лиц преклонного возраста и лиц с физическими недостатками (п. 15); обязанность государств обеспечивать устойчивое внимание к национальному и международному туризму (п. 23); </w:t>
      </w:r>
      <w:r w:rsidRPr="00D411C3">
        <w:rPr>
          <w:sz w:val="28"/>
          <w:szCs w:val="28"/>
        </w:rPr>
        <w:lastRenderedPageBreak/>
        <w:t>обязанность государственной власти участвовать в развитии туризма, определяя основные направления, связанные с поощрением соответствующих капиталовложений (п. 14).</w:t>
      </w:r>
    </w:p>
    <w:p w:rsidR="00DC0F6A" w:rsidRPr="00D411C3" w:rsidRDefault="00DC0F6A" w:rsidP="001E58A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D411C3">
        <w:rPr>
          <w:rFonts w:ascii="Times New Roman" w:hAnsi="Times New Roman" w:cs="Times New Roman"/>
          <w:color w:val="000000"/>
          <w:sz w:val="28"/>
          <w:szCs w:val="28"/>
          <w:shd w:val="clear" w:color="auto" w:fill="FFFFFF"/>
        </w:rPr>
        <w:t xml:space="preserve">Если обратиться к аспекту международного сотрудничества в сфере туризма в рамках такой </w:t>
      </w:r>
      <w:r w:rsidRPr="00D411C3">
        <w:rPr>
          <w:rFonts w:ascii="Times New Roman" w:hAnsi="Times New Roman" w:cs="Times New Roman"/>
          <w:color w:val="252525"/>
          <w:sz w:val="28"/>
          <w:szCs w:val="28"/>
          <w:shd w:val="clear" w:color="auto" w:fill="FFFFFF"/>
        </w:rPr>
        <w:t>международной организации</w:t>
      </w:r>
      <w:r w:rsidRPr="00D411C3">
        <w:rPr>
          <w:rStyle w:val="apple-converted-space"/>
          <w:rFonts w:ascii="Times New Roman" w:hAnsi="Times New Roman" w:cs="Times New Roman"/>
          <w:color w:val="252525"/>
          <w:sz w:val="28"/>
          <w:szCs w:val="28"/>
          <w:shd w:val="clear" w:color="auto" w:fill="FFFFFF"/>
        </w:rPr>
        <w:t> </w:t>
      </w:r>
      <w:r w:rsidRPr="00D411C3">
        <w:rPr>
          <w:rFonts w:ascii="Times New Roman" w:hAnsi="Times New Roman" w:cs="Times New Roman"/>
          <w:sz w:val="28"/>
          <w:szCs w:val="28"/>
        </w:rPr>
        <w:t>региональной экономической интеграции</w:t>
      </w:r>
      <w:r w:rsidRPr="00D411C3">
        <w:rPr>
          <w:rFonts w:ascii="Times New Roman" w:hAnsi="Times New Roman" w:cs="Times New Roman"/>
          <w:color w:val="000000"/>
          <w:sz w:val="28"/>
          <w:szCs w:val="28"/>
          <w:shd w:val="clear" w:color="auto" w:fill="FFFFFF"/>
        </w:rPr>
        <w:t>, как ЕАЭС, то можно отметить, что создание данного союза и, в частности, начало функционирования единого экономического пространства безусловно позволит обеспечить гармонизацию действующего законодательства в сфере туризма, успешном решении вопросов по упрощению визовых и других процедур для организации путешествий, увеличению туристского потока по внутреннему и международному туризму в странах участницах.</w:t>
      </w:r>
      <w:r w:rsidRPr="00D411C3">
        <w:rPr>
          <w:rFonts w:ascii="Times New Roman" w:eastAsia="Times New Roman" w:hAnsi="Times New Roman" w:cs="Times New Roman"/>
          <w:color w:val="000000"/>
          <w:sz w:val="28"/>
          <w:szCs w:val="28"/>
          <w:lang w:eastAsia="ru-RU"/>
        </w:rPr>
        <w:t xml:space="preserve"> В настоящий момент  относительно сектора туристических услуг можно выделить </w:t>
      </w:r>
      <w:r w:rsidRPr="00D411C3">
        <w:rPr>
          <w:rFonts w:ascii="Times New Roman" w:hAnsi="Times New Roman" w:cs="Times New Roman"/>
          <w:bCs/>
          <w:color w:val="000000"/>
          <w:sz w:val="28"/>
          <w:szCs w:val="28"/>
          <w:shd w:val="clear" w:color="auto" w:fill="FFFFFF"/>
        </w:rPr>
        <w:t>Распоряжение Коллегии Евразийской экономической комиссии от 22 декабря 2015 г. № 161</w:t>
      </w:r>
      <w:r w:rsidRPr="00D411C3">
        <w:rPr>
          <w:rStyle w:val="aa"/>
          <w:rFonts w:ascii="Times New Roman" w:hAnsi="Times New Roman" w:cs="Times New Roman"/>
          <w:color w:val="000000"/>
          <w:sz w:val="28"/>
          <w:szCs w:val="28"/>
          <w:shd w:val="clear" w:color="auto" w:fill="FFFFFF"/>
        </w:rPr>
        <w:footnoteReference w:id="18"/>
      </w:r>
      <w:r w:rsidRPr="00D411C3">
        <w:rPr>
          <w:rStyle w:val="apple-converted-space"/>
          <w:rFonts w:ascii="Times New Roman" w:hAnsi="Times New Roman" w:cs="Times New Roman"/>
          <w:bCs/>
          <w:color w:val="000000"/>
          <w:sz w:val="28"/>
          <w:szCs w:val="28"/>
          <w:shd w:val="clear" w:color="auto" w:fill="FFFFFF"/>
        </w:rPr>
        <w:t xml:space="preserve">, согласно которому было решено </w:t>
      </w:r>
      <w:r w:rsidRPr="00D411C3">
        <w:rPr>
          <w:rFonts w:ascii="Times New Roman" w:hAnsi="Times New Roman" w:cs="Times New Roman"/>
          <w:sz w:val="28"/>
          <w:szCs w:val="28"/>
        </w:rPr>
        <w:t>создать при Евразийской экономической комиссии рабочие группы по подготовке планов либерализации по секторам (подсекторам) услуг (включая рабочую группу в области туристических услуг) по которым формирование единого рынка услуг в рамках Евразийского экономического союза будет осуществлено в соответствии с планами либерализации (в течение переходного периода).</w:t>
      </w:r>
    </w:p>
    <w:p w:rsidR="00DC0F6A" w:rsidRPr="00D411C3" w:rsidRDefault="000A4FAA" w:rsidP="001E58AB">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декабре 2015 г.</w:t>
      </w:r>
      <w:r w:rsidR="00DC0F6A" w:rsidRPr="00D411C3">
        <w:rPr>
          <w:rFonts w:ascii="Times New Roman" w:hAnsi="Times New Roman" w:cs="Times New Roman"/>
          <w:sz w:val="28"/>
          <w:szCs w:val="28"/>
          <w:shd w:val="clear" w:color="auto" w:fill="FFFFFF"/>
        </w:rPr>
        <w:t xml:space="preserve"> </w:t>
      </w:r>
      <w:r w:rsidR="00F6436B">
        <w:rPr>
          <w:rFonts w:ascii="Times New Roman" w:hAnsi="Times New Roman" w:cs="Times New Roman"/>
          <w:sz w:val="28"/>
          <w:szCs w:val="28"/>
          <w:shd w:val="clear" w:color="auto" w:fill="FFFFFF"/>
        </w:rPr>
        <w:t xml:space="preserve">было </w:t>
      </w:r>
      <w:r w:rsidR="00F6436B" w:rsidRPr="00F6436B">
        <w:rPr>
          <w:rFonts w:ascii="Times New Roman" w:hAnsi="Times New Roman" w:cs="Times New Roman"/>
          <w:sz w:val="28"/>
          <w:szCs w:val="28"/>
          <w:shd w:val="clear" w:color="auto" w:fill="FFFFFF"/>
        </w:rPr>
        <w:t xml:space="preserve">положено начало переговоров по подготовке соглашения о торгово-экономическом сотрудничестве между ЕАЭС и КНР. </w:t>
      </w:r>
      <w:r w:rsidR="009E4081">
        <w:rPr>
          <w:rFonts w:ascii="Times New Roman" w:hAnsi="Times New Roman" w:cs="Times New Roman"/>
          <w:sz w:val="28"/>
          <w:szCs w:val="28"/>
          <w:shd w:val="clear" w:color="auto" w:fill="FFFFFF"/>
        </w:rPr>
        <w:t xml:space="preserve">Председатель Правительства </w:t>
      </w:r>
      <w:r w:rsidR="00DC0F6A" w:rsidRPr="00D411C3">
        <w:rPr>
          <w:rFonts w:ascii="Times New Roman" w:hAnsi="Times New Roman" w:cs="Times New Roman"/>
          <w:sz w:val="28"/>
          <w:szCs w:val="28"/>
          <w:shd w:val="clear" w:color="auto" w:fill="FFFFFF"/>
        </w:rPr>
        <w:t xml:space="preserve">Российской Федерации Медведев Д.А </w:t>
      </w:r>
      <w:r w:rsidR="00F6436B">
        <w:rPr>
          <w:rFonts w:ascii="Times New Roman" w:hAnsi="Times New Roman" w:cs="Times New Roman"/>
          <w:sz w:val="28"/>
          <w:szCs w:val="28"/>
          <w:shd w:val="clear" w:color="auto" w:fill="FFFFFF"/>
        </w:rPr>
        <w:t>заявил о том, что данное</w:t>
      </w:r>
      <w:r w:rsidR="00DC0F6A" w:rsidRPr="00D411C3">
        <w:rPr>
          <w:rFonts w:ascii="Times New Roman" w:hAnsi="Times New Roman" w:cs="Times New Roman"/>
          <w:sz w:val="28"/>
          <w:szCs w:val="28"/>
          <w:shd w:val="clear" w:color="auto" w:fill="FFFFFF"/>
        </w:rPr>
        <w:t xml:space="preserve"> соглашение должно обеспечить благоприятные условия </w:t>
      </w:r>
      <w:r w:rsidR="00F6436B">
        <w:rPr>
          <w:rFonts w:ascii="Times New Roman" w:hAnsi="Times New Roman" w:cs="Times New Roman"/>
          <w:sz w:val="28"/>
          <w:szCs w:val="28"/>
          <w:shd w:val="clear" w:color="auto" w:fill="FFFFFF"/>
        </w:rPr>
        <w:t xml:space="preserve">для </w:t>
      </w:r>
      <w:r w:rsidR="00DC0F6A" w:rsidRPr="00D411C3">
        <w:rPr>
          <w:rFonts w:ascii="Times New Roman" w:hAnsi="Times New Roman" w:cs="Times New Roman"/>
          <w:sz w:val="28"/>
          <w:szCs w:val="28"/>
          <w:shd w:val="clear" w:color="auto" w:fill="FFFFFF"/>
        </w:rPr>
        <w:t xml:space="preserve">привлечения инвестиций на долгосрочную перспективу, создать механизмы </w:t>
      </w:r>
      <w:r w:rsidR="00DC0F6A" w:rsidRPr="00D411C3">
        <w:rPr>
          <w:rFonts w:ascii="Times New Roman" w:hAnsi="Times New Roman" w:cs="Times New Roman"/>
          <w:sz w:val="28"/>
          <w:szCs w:val="28"/>
          <w:shd w:val="clear" w:color="auto" w:fill="FFFFFF"/>
        </w:rPr>
        <w:lastRenderedPageBreak/>
        <w:t>упрощения и стимулирования торговли,</w:t>
      </w:r>
      <w:r w:rsidR="00F6436B">
        <w:rPr>
          <w:rFonts w:ascii="Times New Roman" w:hAnsi="Times New Roman" w:cs="Times New Roman"/>
          <w:sz w:val="28"/>
          <w:szCs w:val="28"/>
          <w:shd w:val="clear" w:color="auto" w:fill="FFFFFF"/>
        </w:rPr>
        <w:t xml:space="preserve"> а также сблизить практики наши стан во многих сферах экономики</w:t>
      </w:r>
      <w:r w:rsidR="00DC0F6A" w:rsidRPr="00D411C3">
        <w:rPr>
          <w:rStyle w:val="aa"/>
          <w:rFonts w:ascii="Times New Roman" w:hAnsi="Times New Roman" w:cs="Times New Roman"/>
          <w:sz w:val="28"/>
          <w:szCs w:val="28"/>
          <w:shd w:val="clear" w:color="auto" w:fill="FFFFFF"/>
        </w:rPr>
        <w:footnoteReference w:id="19"/>
      </w:r>
      <w:r w:rsidR="00DC0F6A" w:rsidRPr="00D411C3">
        <w:rPr>
          <w:rFonts w:ascii="Times New Roman" w:hAnsi="Times New Roman" w:cs="Times New Roman"/>
          <w:sz w:val="28"/>
          <w:szCs w:val="28"/>
          <w:shd w:val="clear" w:color="auto" w:fill="FFFFFF"/>
        </w:rPr>
        <w:t>.</w:t>
      </w:r>
    </w:p>
    <w:p w:rsidR="009D5DA7" w:rsidRPr="00D411C3" w:rsidRDefault="009D5DA7" w:rsidP="00D411C3">
      <w:pPr>
        <w:pStyle w:val="a6"/>
        <w:shd w:val="clear" w:color="auto" w:fill="FFFFFF"/>
        <w:spacing w:before="0" w:beforeAutospacing="0" w:after="0" w:afterAutospacing="0" w:line="360" w:lineRule="auto"/>
        <w:ind w:firstLine="567"/>
        <w:jc w:val="both"/>
        <w:textAlignment w:val="baseline"/>
        <w:rPr>
          <w:sz w:val="28"/>
          <w:szCs w:val="28"/>
        </w:rPr>
      </w:pPr>
    </w:p>
    <w:p w:rsidR="00DC0F6A" w:rsidRPr="00D411C3" w:rsidRDefault="00DC0F6A" w:rsidP="00D411C3">
      <w:pPr>
        <w:pStyle w:val="a6"/>
        <w:shd w:val="clear" w:color="auto" w:fill="FFFFFF"/>
        <w:spacing w:before="0" w:beforeAutospacing="0" w:after="0" w:afterAutospacing="0" w:line="360" w:lineRule="auto"/>
        <w:ind w:firstLine="567"/>
        <w:jc w:val="both"/>
        <w:textAlignment w:val="baseline"/>
        <w:rPr>
          <w:b/>
          <w:sz w:val="28"/>
          <w:szCs w:val="28"/>
        </w:rPr>
      </w:pPr>
      <w:r w:rsidRPr="00D411C3">
        <w:rPr>
          <w:b/>
          <w:sz w:val="28"/>
          <w:szCs w:val="28"/>
        </w:rPr>
        <w:t>§ 1.2.  Двусторонние международные договоры в области туризма</w:t>
      </w:r>
    </w:p>
    <w:p w:rsidR="009D6093" w:rsidRPr="00D411C3" w:rsidRDefault="009D6093" w:rsidP="00D411C3">
      <w:pPr>
        <w:pStyle w:val="a6"/>
        <w:shd w:val="clear" w:color="auto" w:fill="FFFFFF"/>
        <w:spacing w:before="0" w:beforeAutospacing="0" w:after="0" w:afterAutospacing="0" w:line="360" w:lineRule="auto"/>
        <w:ind w:firstLine="567"/>
        <w:jc w:val="both"/>
        <w:textAlignment w:val="baseline"/>
        <w:rPr>
          <w:b/>
          <w:sz w:val="28"/>
          <w:szCs w:val="28"/>
        </w:rPr>
      </w:pPr>
      <w:r w:rsidRPr="00D411C3">
        <w:rPr>
          <w:sz w:val="28"/>
          <w:szCs w:val="28"/>
        </w:rPr>
        <w:t xml:space="preserve">В правовых отношениях имеется общее понимание, выражаемое римской максимой </w:t>
      </w:r>
      <w:proofErr w:type="spellStart"/>
      <w:r w:rsidRPr="00D411C3">
        <w:rPr>
          <w:bCs/>
          <w:sz w:val="28"/>
          <w:szCs w:val="28"/>
        </w:rPr>
        <w:t>pacta</w:t>
      </w:r>
      <w:proofErr w:type="spellEnd"/>
      <w:r w:rsidRPr="00D411C3">
        <w:rPr>
          <w:bCs/>
          <w:sz w:val="28"/>
          <w:szCs w:val="28"/>
        </w:rPr>
        <w:t xml:space="preserve"> </w:t>
      </w:r>
      <w:proofErr w:type="spellStart"/>
      <w:r w:rsidRPr="00D411C3">
        <w:rPr>
          <w:bCs/>
          <w:sz w:val="28"/>
          <w:szCs w:val="28"/>
        </w:rPr>
        <w:t>tertiis</w:t>
      </w:r>
      <w:proofErr w:type="spellEnd"/>
      <w:r w:rsidRPr="00D411C3">
        <w:rPr>
          <w:bCs/>
          <w:sz w:val="28"/>
          <w:szCs w:val="28"/>
        </w:rPr>
        <w:t xml:space="preserve"> </w:t>
      </w:r>
      <w:proofErr w:type="spellStart"/>
      <w:r w:rsidRPr="00D411C3">
        <w:rPr>
          <w:bCs/>
          <w:sz w:val="28"/>
          <w:szCs w:val="28"/>
        </w:rPr>
        <w:t>nec</w:t>
      </w:r>
      <w:proofErr w:type="spellEnd"/>
      <w:r w:rsidRPr="00D411C3">
        <w:rPr>
          <w:bCs/>
          <w:sz w:val="28"/>
          <w:szCs w:val="28"/>
        </w:rPr>
        <w:t xml:space="preserve"> </w:t>
      </w:r>
      <w:proofErr w:type="spellStart"/>
      <w:r w:rsidRPr="00D411C3">
        <w:rPr>
          <w:bCs/>
          <w:sz w:val="28"/>
          <w:szCs w:val="28"/>
        </w:rPr>
        <w:t>nocent</w:t>
      </w:r>
      <w:proofErr w:type="spellEnd"/>
      <w:r w:rsidRPr="00D411C3">
        <w:rPr>
          <w:bCs/>
          <w:sz w:val="28"/>
          <w:szCs w:val="28"/>
        </w:rPr>
        <w:t xml:space="preserve"> </w:t>
      </w:r>
      <w:proofErr w:type="spellStart"/>
      <w:r w:rsidRPr="00D411C3">
        <w:rPr>
          <w:bCs/>
          <w:sz w:val="28"/>
          <w:szCs w:val="28"/>
        </w:rPr>
        <w:t>nec</w:t>
      </w:r>
      <w:proofErr w:type="spellEnd"/>
      <w:r w:rsidRPr="00D411C3">
        <w:rPr>
          <w:bCs/>
          <w:sz w:val="28"/>
          <w:szCs w:val="28"/>
        </w:rPr>
        <w:t xml:space="preserve"> </w:t>
      </w:r>
      <w:proofErr w:type="spellStart"/>
      <w:r w:rsidRPr="00D411C3">
        <w:rPr>
          <w:bCs/>
          <w:sz w:val="28"/>
          <w:szCs w:val="28"/>
        </w:rPr>
        <w:t>prosunt</w:t>
      </w:r>
      <w:proofErr w:type="spellEnd"/>
      <w:r w:rsidRPr="00D411C3">
        <w:rPr>
          <w:bCs/>
          <w:sz w:val="28"/>
          <w:szCs w:val="28"/>
        </w:rPr>
        <w:t>,</w:t>
      </w:r>
      <w:r w:rsidRPr="00D411C3">
        <w:rPr>
          <w:sz w:val="28"/>
          <w:szCs w:val="28"/>
        </w:rPr>
        <w:t xml:space="preserve"> согласно которому договоры между двумя лицами не причиняют вреда и не приносят пользы третьим, не участвующим в них лицам. В международном праве это положение верно лишь в том смысле, что международные договоры не создают обязательств или прав для не участвующих субъектов без их согласия. Формы согласия могут быть разнообразными</w:t>
      </w:r>
      <w:r w:rsidRPr="00D411C3">
        <w:rPr>
          <w:rStyle w:val="aa"/>
          <w:sz w:val="28"/>
          <w:szCs w:val="28"/>
        </w:rPr>
        <w:footnoteReference w:id="20"/>
      </w:r>
      <w:r w:rsidRPr="00D411C3">
        <w:rPr>
          <w:sz w:val="28"/>
          <w:szCs w:val="28"/>
        </w:rPr>
        <w:t>.</w:t>
      </w:r>
    </w:p>
    <w:p w:rsidR="00177943" w:rsidRPr="00D411C3" w:rsidRDefault="00177943" w:rsidP="00D411C3">
      <w:pPr>
        <w:autoSpaceDE w:val="0"/>
        <w:autoSpaceDN w:val="0"/>
        <w:adjustRightInd w:val="0"/>
        <w:spacing w:after="0" w:line="360" w:lineRule="auto"/>
        <w:ind w:firstLine="540"/>
        <w:jc w:val="both"/>
        <w:rPr>
          <w:rFonts w:ascii="Times New Roman" w:hAnsi="Times New Roman" w:cs="Times New Roman"/>
          <w:sz w:val="28"/>
          <w:szCs w:val="28"/>
        </w:rPr>
      </w:pPr>
      <w:r w:rsidRPr="00D411C3">
        <w:rPr>
          <w:rFonts w:ascii="Times New Roman" w:hAnsi="Times New Roman" w:cs="Times New Roman"/>
          <w:sz w:val="28"/>
          <w:szCs w:val="28"/>
        </w:rPr>
        <w:t>Согласно п. «а» ч. 1</w:t>
      </w:r>
      <w:r w:rsidR="009D6093" w:rsidRPr="00D411C3">
        <w:rPr>
          <w:rFonts w:ascii="Times New Roman" w:hAnsi="Times New Roman" w:cs="Times New Roman"/>
          <w:sz w:val="28"/>
          <w:szCs w:val="28"/>
        </w:rPr>
        <w:t xml:space="preserve"> с</w:t>
      </w:r>
      <w:r w:rsidR="00DE639C">
        <w:rPr>
          <w:rFonts w:ascii="Times New Roman" w:hAnsi="Times New Roman" w:cs="Times New Roman"/>
          <w:sz w:val="28"/>
          <w:szCs w:val="28"/>
        </w:rPr>
        <w:t>т. 2 Венской конвенции 1969 г.</w:t>
      </w:r>
      <w:r w:rsidRPr="00D411C3">
        <w:rPr>
          <w:rFonts w:ascii="Times New Roman" w:hAnsi="Times New Roman" w:cs="Times New Roman"/>
          <w:sz w:val="28"/>
          <w:szCs w:val="28"/>
        </w:rPr>
        <w:t xml:space="preserve"> договор между государствами означает «международное соглашение, заключенное между государствами в письменной форме и регулируемое международным правом, независимо от того, содержится ли такое соглашение в одном документе, в двух или нескольких связанных между собой документах, а также независимо от его конкретного наименования». Этим нормативным определением Конвенция ограничила свое действие по кругу лиц (государства) и предметную сферу действия</w:t>
      </w:r>
      <w:r w:rsidR="002841FD" w:rsidRPr="00D411C3">
        <w:rPr>
          <w:rFonts w:ascii="Times New Roman" w:hAnsi="Times New Roman" w:cs="Times New Roman"/>
          <w:sz w:val="28"/>
          <w:szCs w:val="28"/>
        </w:rPr>
        <w:t xml:space="preserve"> (договоры в письменной форме).</w:t>
      </w:r>
    </w:p>
    <w:p w:rsidR="00C02EAE" w:rsidRPr="00D411C3" w:rsidRDefault="00C02EAE" w:rsidP="001E58AB">
      <w:pPr>
        <w:pStyle w:val="a6"/>
        <w:shd w:val="clear" w:color="auto" w:fill="FFFFFF"/>
        <w:spacing w:before="0" w:beforeAutospacing="0" w:after="0" w:afterAutospacing="0" w:line="360" w:lineRule="auto"/>
        <w:ind w:firstLine="709"/>
        <w:jc w:val="both"/>
        <w:textAlignment w:val="baseline"/>
        <w:rPr>
          <w:rStyle w:val="apple-converted-space"/>
          <w:sz w:val="28"/>
          <w:szCs w:val="28"/>
          <w:shd w:val="clear" w:color="auto" w:fill="FFFFFF"/>
        </w:rPr>
      </w:pPr>
      <w:r w:rsidRPr="00D411C3">
        <w:rPr>
          <w:sz w:val="28"/>
          <w:szCs w:val="28"/>
          <w:shd w:val="clear" w:color="auto" w:fill="FFFFFF"/>
        </w:rPr>
        <w:t>Р</w:t>
      </w:r>
      <w:r w:rsidR="00DA3C8C">
        <w:rPr>
          <w:sz w:val="28"/>
          <w:szCs w:val="28"/>
          <w:shd w:val="clear" w:color="auto" w:fill="FFFFFF"/>
        </w:rPr>
        <w:t>оссийская Федерация заключила межправительственные соглашения</w:t>
      </w:r>
      <w:r w:rsidRPr="00D411C3">
        <w:rPr>
          <w:sz w:val="28"/>
          <w:szCs w:val="28"/>
          <w:shd w:val="clear" w:color="auto" w:fill="FFFFFF"/>
        </w:rPr>
        <w:t xml:space="preserve"> о с</w:t>
      </w:r>
      <w:r w:rsidR="00DA3C8C">
        <w:rPr>
          <w:sz w:val="28"/>
          <w:szCs w:val="28"/>
          <w:shd w:val="clear" w:color="auto" w:fill="FFFFFF"/>
        </w:rPr>
        <w:t xml:space="preserve">отрудничестве в области туризма, </w:t>
      </w:r>
      <w:r w:rsidRPr="00D411C3">
        <w:rPr>
          <w:sz w:val="28"/>
          <w:szCs w:val="28"/>
          <w:shd w:val="clear" w:color="auto" w:fill="FFFFFF"/>
        </w:rPr>
        <w:t>в частности</w:t>
      </w:r>
      <w:r w:rsidR="006B43AE">
        <w:rPr>
          <w:sz w:val="28"/>
          <w:szCs w:val="28"/>
          <w:shd w:val="clear" w:color="auto" w:fill="FFFFFF"/>
        </w:rPr>
        <w:t xml:space="preserve"> с</w:t>
      </w:r>
      <w:r w:rsidR="00DA3C8C">
        <w:rPr>
          <w:sz w:val="28"/>
          <w:szCs w:val="28"/>
          <w:shd w:val="clear" w:color="auto" w:fill="FFFFFF"/>
        </w:rPr>
        <w:t>: Доминиканской Республикой</w:t>
      </w:r>
      <w:r w:rsidRPr="00D411C3">
        <w:rPr>
          <w:sz w:val="28"/>
          <w:szCs w:val="28"/>
          <w:shd w:val="clear" w:color="auto" w:fill="FFFFFF"/>
        </w:rPr>
        <w:t xml:space="preserve"> - Соглашение от 8 сентября 1994 г.</w:t>
      </w:r>
      <w:r w:rsidRPr="00D411C3">
        <w:rPr>
          <w:rStyle w:val="aa"/>
          <w:sz w:val="28"/>
          <w:szCs w:val="28"/>
          <w:shd w:val="clear" w:color="auto" w:fill="FFFFFF"/>
        </w:rPr>
        <w:footnoteReference w:id="21"/>
      </w:r>
      <w:r w:rsidR="00DA3C8C">
        <w:rPr>
          <w:sz w:val="28"/>
          <w:szCs w:val="28"/>
          <w:shd w:val="clear" w:color="auto" w:fill="FFFFFF"/>
        </w:rPr>
        <w:t>; Мексикой</w:t>
      </w:r>
      <w:r w:rsidRPr="00D411C3">
        <w:rPr>
          <w:sz w:val="28"/>
          <w:szCs w:val="28"/>
          <w:shd w:val="clear" w:color="auto" w:fill="FFFFFF"/>
        </w:rPr>
        <w:t xml:space="preserve"> - Соглашение от 28 января 1997</w:t>
      </w:r>
      <w:r w:rsidR="002841FD" w:rsidRPr="00D411C3">
        <w:rPr>
          <w:sz w:val="28"/>
          <w:szCs w:val="28"/>
          <w:shd w:val="clear" w:color="auto" w:fill="FFFFFF"/>
        </w:rPr>
        <w:t xml:space="preserve"> </w:t>
      </w:r>
      <w:r w:rsidRPr="00D411C3">
        <w:rPr>
          <w:sz w:val="28"/>
          <w:szCs w:val="28"/>
          <w:shd w:val="clear" w:color="auto" w:fill="FFFFFF"/>
        </w:rPr>
        <w:lastRenderedPageBreak/>
        <w:t>г.</w:t>
      </w:r>
      <w:r w:rsidRPr="00D411C3">
        <w:rPr>
          <w:rStyle w:val="aa"/>
          <w:sz w:val="28"/>
          <w:szCs w:val="28"/>
          <w:shd w:val="clear" w:color="auto" w:fill="FFFFFF"/>
        </w:rPr>
        <w:footnoteReference w:id="22"/>
      </w:r>
      <w:r w:rsidR="00DA3C8C">
        <w:rPr>
          <w:sz w:val="28"/>
          <w:szCs w:val="28"/>
          <w:shd w:val="clear" w:color="auto" w:fill="FFFFFF"/>
        </w:rPr>
        <w:t>, Сейшельскими</w:t>
      </w:r>
      <w:r w:rsidRPr="00D411C3">
        <w:rPr>
          <w:sz w:val="28"/>
          <w:szCs w:val="28"/>
          <w:shd w:val="clear" w:color="auto" w:fill="FFFFFF"/>
        </w:rPr>
        <w:t xml:space="preserve"> Острова</w:t>
      </w:r>
      <w:r w:rsidR="00DA3C8C">
        <w:rPr>
          <w:sz w:val="28"/>
          <w:szCs w:val="28"/>
          <w:shd w:val="clear" w:color="auto" w:fill="FFFFFF"/>
        </w:rPr>
        <w:t>ми</w:t>
      </w:r>
      <w:r w:rsidRPr="00D411C3">
        <w:rPr>
          <w:sz w:val="28"/>
          <w:szCs w:val="28"/>
          <w:shd w:val="clear" w:color="auto" w:fill="FFFFFF"/>
        </w:rPr>
        <w:t xml:space="preserve"> - Соглашение от 21.06.1999 г.</w:t>
      </w:r>
      <w:r w:rsidRPr="00D411C3">
        <w:rPr>
          <w:rStyle w:val="aa"/>
          <w:sz w:val="28"/>
          <w:szCs w:val="28"/>
          <w:shd w:val="clear" w:color="auto" w:fill="FFFFFF"/>
        </w:rPr>
        <w:footnoteReference w:id="23"/>
      </w:r>
      <w:r w:rsidR="00DA3C8C">
        <w:rPr>
          <w:sz w:val="28"/>
          <w:szCs w:val="28"/>
          <w:shd w:val="clear" w:color="auto" w:fill="FFFFFF"/>
        </w:rPr>
        <w:t>, Кореей</w:t>
      </w:r>
      <w:r w:rsidRPr="00D411C3">
        <w:rPr>
          <w:sz w:val="28"/>
          <w:szCs w:val="28"/>
          <w:shd w:val="clear" w:color="auto" w:fill="FFFFFF"/>
        </w:rPr>
        <w:t xml:space="preserve"> - Соглашение от 28 февраля 2001 г.</w:t>
      </w:r>
      <w:r w:rsidRPr="00D411C3">
        <w:rPr>
          <w:rStyle w:val="aa"/>
          <w:sz w:val="28"/>
          <w:szCs w:val="28"/>
          <w:shd w:val="clear" w:color="auto" w:fill="FFFFFF"/>
        </w:rPr>
        <w:footnoteReference w:id="24"/>
      </w:r>
      <w:r w:rsidR="00DA3C8C">
        <w:rPr>
          <w:sz w:val="28"/>
          <w:szCs w:val="28"/>
          <w:shd w:val="clear" w:color="auto" w:fill="FFFFFF"/>
        </w:rPr>
        <w:t>, Китаем</w:t>
      </w:r>
      <w:r w:rsidRPr="00D411C3">
        <w:rPr>
          <w:sz w:val="28"/>
          <w:szCs w:val="28"/>
          <w:shd w:val="clear" w:color="auto" w:fill="FFFFFF"/>
        </w:rPr>
        <w:t xml:space="preserve"> - Соглашение от 3 ноября 1993 г.</w:t>
      </w:r>
      <w:r w:rsidRPr="00D411C3">
        <w:rPr>
          <w:rStyle w:val="aa"/>
          <w:sz w:val="28"/>
          <w:szCs w:val="28"/>
          <w:shd w:val="clear" w:color="auto" w:fill="FFFFFF"/>
        </w:rPr>
        <w:footnoteReference w:id="25"/>
      </w:r>
      <w:r w:rsidRPr="00D411C3">
        <w:rPr>
          <w:rStyle w:val="apple-converted-space"/>
          <w:sz w:val="28"/>
          <w:szCs w:val="28"/>
          <w:shd w:val="clear" w:color="auto" w:fill="FFFFFF"/>
        </w:rPr>
        <w:t xml:space="preserve">, а также </w:t>
      </w:r>
      <w:r w:rsidR="00DA3C8C">
        <w:rPr>
          <w:rStyle w:val="apple-converted-space"/>
          <w:sz w:val="28"/>
          <w:szCs w:val="28"/>
          <w:shd w:val="clear" w:color="auto" w:fill="FFFFFF"/>
        </w:rPr>
        <w:t>с многими другими</w:t>
      </w:r>
      <w:r w:rsidRPr="00D411C3">
        <w:rPr>
          <w:rStyle w:val="apple-converted-space"/>
          <w:sz w:val="28"/>
          <w:szCs w:val="28"/>
          <w:shd w:val="clear" w:color="auto" w:fill="FFFFFF"/>
        </w:rPr>
        <w:t xml:space="preserve"> государства</w:t>
      </w:r>
      <w:r w:rsidR="00DA3C8C">
        <w:rPr>
          <w:rStyle w:val="apple-converted-space"/>
          <w:sz w:val="28"/>
          <w:szCs w:val="28"/>
          <w:shd w:val="clear" w:color="auto" w:fill="FFFFFF"/>
        </w:rPr>
        <w:t>ми</w:t>
      </w:r>
      <w:r w:rsidR="00DA3C8C" w:rsidRPr="00DA3C8C">
        <w:rPr>
          <w:sz w:val="28"/>
          <w:szCs w:val="28"/>
          <w:shd w:val="clear" w:color="auto" w:fill="FFFFFF"/>
          <w:vertAlign w:val="superscript"/>
        </w:rPr>
        <w:footnoteReference w:id="26"/>
      </w:r>
      <w:r w:rsidRPr="00D411C3">
        <w:rPr>
          <w:rStyle w:val="apple-converted-space"/>
          <w:sz w:val="28"/>
          <w:szCs w:val="28"/>
          <w:shd w:val="clear" w:color="auto" w:fill="FFFFFF"/>
        </w:rPr>
        <w:t>.</w:t>
      </w:r>
    </w:p>
    <w:p w:rsidR="00D91478" w:rsidRPr="00D411C3" w:rsidRDefault="000E2D9B" w:rsidP="001E58AB">
      <w:pPr>
        <w:autoSpaceDE w:val="0"/>
        <w:autoSpaceDN w:val="0"/>
        <w:adjustRightInd w:val="0"/>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 xml:space="preserve">Рассматривая двусторонние международные договоры в области туризма, можно выделить их </w:t>
      </w:r>
      <w:r w:rsidR="00833F7F" w:rsidRPr="00D411C3">
        <w:rPr>
          <w:rFonts w:ascii="Times New Roman" w:hAnsi="Times New Roman" w:cs="Times New Roman"/>
          <w:sz w:val="28"/>
          <w:szCs w:val="28"/>
        </w:rPr>
        <w:t xml:space="preserve">некоторые общие черты.  </w:t>
      </w:r>
    </w:p>
    <w:p w:rsidR="000E2D9B" w:rsidRPr="00D411C3" w:rsidRDefault="00833F7F" w:rsidP="001E58AB">
      <w:pPr>
        <w:autoSpaceDE w:val="0"/>
        <w:autoSpaceDN w:val="0"/>
        <w:adjustRightInd w:val="0"/>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Первое - это</w:t>
      </w:r>
      <w:r w:rsidR="000E2D9B" w:rsidRPr="00D411C3">
        <w:rPr>
          <w:rFonts w:ascii="Times New Roman" w:hAnsi="Times New Roman" w:cs="Times New Roman"/>
          <w:sz w:val="28"/>
          <w:szCs w:val="28"/>
        </w:rPr>
        <w:t xml:space="preserve"> </w:t>
      </w:r>
      <w:r w:rsidR="00B97B22">
        <w:rPr>
          <w:rFonts w:ascii="Times New Roman" w:hAnsi="Times New Roman" w:cs="Times New Roman"/>
          <w:sz w:val="28"/>
          <w:szCs w:val="28"/>
        </w:rPr>
        <w:t xml:space="preserve">глубокий формализм </w:t>
      </w:r>
      <w:r w:rsidRPr="00D411C3">
        <w:rPr>
          <w:rFonts w:ascii="Times New Roman" w:hAnsi="Times New Roman" w:cs="Times New Roman"/>
          <w:sz w:val="28"/>
          <w:szCs w:val="28"/>
        </w:rPr>
        <w:t xml:space="preserve">многих положений. </w:t>
      </w:r>
      <w:r w:rsidR="00D91478" w:rsidRPr="00D411C3">
        <w:rPr>
          <w:rFonts w:ascii="Times New Roman" w:hAnsi="Times New Roman" w:cs="Times New Roman"/>
          <w:sz w:val="28"/>
          <w:szCs w:val="28"/>
        </w:rPr>
        <w:t>Например,</w:t>
      </w:r>
      <w:r w:rsidRPr="00D411C3">
        <w:rPr>
          <w:rFonts w:ascii="Times New Roman" w:hAnsi="Times New Roman" w:cs="Times New Roman"/>
          <w:sz w:val="28"/>
          <w:szCs w:val="28"/>
        </w:rPr>
        <w:t xml:space="preserve"> в </w:t>
      </w:r>
      <w:r w:rsidR="00D91478" w:rsidRPr="00D411C3">
        <w:rPr>
          <w:rFonts w:ascii="Times New Roman" w:hAnsi="Times New Roman" w:cs="Times New Roman"/>
          <w:sz w:val="28"/>
          <w:szCs w:val="28"/>
        </w:rPr>
        <w:t>Соглашении</w:t>
      </w:r>
      <w:r w:rsidR="000E2D9B" w:rsidRPr="00D411C3">
        <w:rPr>
          <w:rFonts w:ascii="Times New Roman" w:hAnsi="Times New Roman" w:cs="Times New Roman"/>
          <w:sz w:val="28"/>
          <w:szCs w:val="28"/>
        </w:rPr>
        <w:t xml:space="preserve"> между Правительством Российской Федерации и Правительством Мексиканских Соединенных Штатов о сотрудничестве в области культуры, образования и спорта от  20 мая 1996 г. </w:t>
      </w:r>
      <w:r w:rsidR="00D91478" w:rsidRPr="00D411C3">
        <w:rPr>
          <w:rFonts w:ascii="Times New Roman" w:hAnsi="Times New Roman" w:cs="Times New Roman"/>
          <w:sz w:val="28"/>
          <w:szCs w:val="28"/>
        </w:rPr>
        <w:t xml:space="preserve">установлено, что </w:t>
      </w:r>
      <w:r w:rsidRPr="00D411C3">
        <w:rPr>
          <w:rFonts w:ascii="Times New Roman" w:hAnsi="Times New Roman" w:cs="Times New Roman"/>
          <w:sz w:val="28"/>
          <w:szCs w:val="28"/>
        </w:rPr>
        <w:t>с</w:t>
      </w:r>
      <w:r w:rsidR="000E2D9B" w:rsidRPr="00D411C3">
        <w:rPr>
          <w:rFonts w:ascii="Times New Roman" w:hAnsi="Times New Roman" w:cs="Times New Roman"/>
          <w:sz w:val="28"/>
          <w:szCs w:val="28"/>
        </w:rPr>
        <w:t>тороны в соответствии со своим внутренним законодательством будут поддерживать деятельность и сотрудничество туристических организаций России и Мексики, участвующих в развитии международного туризма, осуществляющих капиталовложения в сферу туризма и организующих совместное предпринимательств</w:t>
      </w:r>
      <w:r w:rsidR="00D91478" w:rsidRPr="00D411C3">
        <w:rPr>
          <w:rFonts w:ascii="Times New Roman" w:hAnsi="Times New Roman" w:cs="Times New Roman"/>
          <w:sz w:val="28"/>
          <w:szCs w:val="28"/>
        </w:rPr>
        <w:t>о с целью обслуживания туристов (ст.3); в</w:t>
      </w:r>
      <w:r w:rsidRPr="00D411C3">
        <w:rPr>
          <w:rFonts w:ascii="Times New Roman" w:hAnsi="Times New Roman" w:cs="Times New Roman"/>
          <w:sz w:val="28"/>
          <w:szCs w:val="28"/>
        </w:rPr>
        <w:t xml:space="preserve"> целях активизации и со</w:t>
      </w:r>
      <w:r w:rsidR="006B43AE">
        <w:rPr>
          <w:rFonts w:ascii="Times New Roman" w:hAnsi="Times New Roman" w:cs="Times New Roman"/>
          <w:sz w:val="28"/>
          <w:szCs w:val="28"/>
        </w:rPr>
        <w:t>действия туристическому обмену с</w:t>
      </w:r>
      <w:r w:rsidRPr="00D411C3">
        <w:rPr>
          <w:rFonts w:ascii="Times New Roman" w:hAnsi="Times New Roman" w:cs="Times New Roman"/>
          <w:sz w:val="28"/>
          <w:szCs w:val="28"/>
        </w:rPr>
        <w:t>тороны в соответствии со своим внутренним законодательством будут стремиться, насколько это возможно, к упрощению формальностей, таких как п</w:t>
      </w:r>
      <w:r w:rsidR="00D91478" w:rsidRPr="00D411C3">
        <w:rPr>
          <w:rFonts w:ascii="Times New Roman" w:hAnsi="Times New Roman" w:cs="Times New Roman"/>
          <w:sz w:val="28"/>
          <w:szCs w:val="28"/>
        </w:rPr>
        <w:t>ограничные, таможенные и другие (ст.</w:t>
      </w:r>
      <w:r w:rsidR="006B43AE">
        <w:rPr>
          <w:rFonts w:ascii="Times New Roman" w:hAnsi="Times New Roman" w:cs="Times New Roman"/>
          <w:sz w:val="28"/>
          <w:szCs w:val="28"/>
        </w:rPr>
        <w:t xml:space="preserve"> </w:t>
      </w:r>
      <w:r w:rsidR="00D91478" w:rsidRPr="00D411C3">
        <w:rPr>
          <w:rFonts w:ascii="Times New Roman" w:hAnsi="Times New Roman" w:cs="Times New Roman"/>
          <w:sz w:val="28"/>
          <w:szCs w:val="28"/>
        </w:rPr>
        <w:t>4).</w:t>
      </w:r>
    </w:p>
    <w:p w:rsidR="00567D7D" w:rsidRDefault="00B97B22" w:rsidP="001E58A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Во-вторых, следует отметить, что многие из </w:t>
      </w:r>
      <w:r w:rsidR="00D91478" w:rsidRPr="00D411C3">
        <w:rPr>
          <w:rFonts w:ascii="Times New Roman" w:hAnsi="Times New Roman" w:cs="Times New Roman"/>
          <w:sz w:val="28"/>
          <w:szCs w:val="28"/>
        </w:rPr>
        <w:t>двусторонних международных договоров в области туризма так и не вступили в силу. В пример можно привести Соглашение между Правительством Российской Федерации и Пра</w:t>
      </w:r>
      <w:r w:rsidR="002C3AF5" w:rsidRPr="00D411C3">
        <w:rPr>
          <w:rFonts w:ascii="Times New Roman" w:hAnsi="Times New Roman" w:cs="Times New Roman"/>
          <w:sz w:val="28"/>
          <w:szCs w:val="28"/>
        </w:rPr>
        <w:t xml:space="preserve">вительством Корейской Народно - </w:t>
      </w:r>
      <w:r w:rsidR="00D91478" w:rsidRPr="00D411C3">
        <w:rPr>
          <w:rFonts w:ascii="Times New Roman" w:hAnsi="Times New Roman" w:cs="Times New Roman"/>
          <w:sz w:val="28"/>
          <w:szCs w:val="28"/>
        </w:rPr>
        <w:t>Демократической Республики о взаи</w:t>
      </w:r>
      <w:r>
        <w:rPr>
          <w:rFonts w:ascii="Times New Roman" w:hAnsi="Times New Roman" w:cs="Times New Roman"/>
          <w:sz w:val="28"/>
          <w:szCs w:val="28"/>
        </w:rPr>
        <w:t>мных поездках граждан от 24 января</w:t>
      </w:r>
      <w:r w:rsidR="00D91478" w:rsidRPr="00D411C3">
        <w:rPr>
          <w:rFonts w:ascii="Times New Roman" w:hAnsi="Times New Roman" w:cs="Times New Roman"/>
          <w:sz w:val="28"/>
          <w:szCs w:val="28"/>
        </w:rPr>
        <w:t xml:space="preserve"> 1997 г.</w:t>
      </w:r>
      <w:r w:rsidR="002C3AF5" w:rsidRPr="00D411C3">
        <w:rPr>
          <w:rFonts w:ascii="Times New Roman" w:hAnsi="Times New Roman" w:cs="Times New Roman"/>
          <w:sz w:val="28"/>
          <w:szCs w:val="28"/>
        </w:rPr>
        <w:t xml:space="preserve">, в </w:t>
      </w:r>
      <w:proofErr w:type="spellStart"/>
      <w:r w:rsidR="002C3AF5" w:rsidRPr="00D411C3">
        <w:rPr>
          <w:rFonts w:ascii="Times New Roman" w:hAnsi="Times New Roman" w:cs="Times New Roman"/>
          <w:sz w:val="28"/>
          <w:szCs w:val="28"/>
        </w:rPr>
        <w:t>абз</w:t>
      </w:r>
      <w:proofErr w:type="spellEnd"/>
      <w:proofErr w:type="gramStart"/>
      <w:r w:rsidR="002C3AF5" w:rsidRPr="00D411C3">
        <w:rPr>
          <w:rFonts w:ascii="Times New Roman" w:hAnsi="Times New Roman" w:cs="Times New Roman"/>
          <w:sz w:val="28"/>
          <w:szCs w:val="28"/>
        </w:rPr>
        <w:t>.</w:t>
      </w:r>
      <w:proofErr w:type="gramEnd"/>
      <w:r w:rsidR="002C3AF5" w:rsidRPr="00D411C3">
        <w:rPr>
          <w:rFonts w:ascii="Times New Roman" w:hAnsi="Times New Roman" w:cs="Times New Roman"/>
          <w:sz w:val="28"/>
          <w:szCs w:val="28"/>
        </w:rPr>
        <w:t xml:space="preserve"> первом ст. 11 которого указано, что </w:t>
      </w:r>
      <w:r w:rsidR="00D91478" w:rsidRPr="00D411C3">
        <w:rPr>
          <w:rFonts w:ascii="Times New Roman" w:hAnsi="Times New Roman" w:cs="Times New Roman"/>
          <w:sz w:val="28"/>
          <w:szCs w:val="28"/>
        </w:rPr>
        <w:t>«настоящее Соглашение вступает в силу с даты получения Сторонами последнего письменного уведомления, подтверждающего выполнение внутригосударственных процедур, необходимых для его вступления в силу».</w:t>
      </w:r>
      <w:r w:rsidR="00567D7D">
        <w:rPr>
          <w:rFonts w:ascii="Times New Roman" w:hAnsi="Times New Roman" w:cs="Times New Roman"/>
          <w:sz w:val="28"/>
          <w:szCs w:val="28"/>
        </w:rPr>
        <w:t xml:space="preserve"> </w:t>
      </w:r>
    </w:p>
    <w:p w:rsidR="00D91478" w:rsidRPr="00D411C3" w:rsidRDefault="00567D7D" w:rsidP="001E58AB">
      <w:pPr>
        <w:autoSpaceDE w:val="0"/>
        <w:autoSpaceDN w:val="0"/>
        <w:adjustRightInd w:val="0"/>
        <w:spacing w:after="0" w:line="360" w:lineRule="auto"/>
        <w:ind w:firstLine="709"/>
        <w:jc w:val="both"/>
        <w:rPr>
          <w:rStyle w:val="apple-converted-space"/>
          <w:rFonts w:ascii="Times New Roman" w:hAnsi="Times New Roman" w:cs="Times New Roman"/>
          <w:sz w:val="28"/>
          <w:szCs w:val="28"/>
        </w:rPr>
      </w:pPr>
      <w:r>
        <w:rPr>
          <w:rFonts w:ascii="Times New Roman" w:hAnsi="Times New Roman" w:cs="Times New Roman"/>
          <w:sz w:val="28"/>
          <w:szCs w:val="28"/>
        </w:rPr>
        <w:t>С нашей точки зрения, договаривающимся государствам необходимо минимизировать практику заключения соглашений, положения которых не находят развития в жизни</w:t>
      </w:r>
      <w:r w:rsidR="00D038C7">
        <w:rPr>
          <w:rFonts w:ascii="Times New Roman" w:hAnsi="Times New Roman" w:cs="Times New Roman"/>
          <w:sz w:val="28"/>
          <w:szCs w:val="28"/>
        </w:rPr>
        <w:t xml:space="preserve"> туриндустрии и «существуют только на бумаге», а также, не создавая излишние барьеры для отрасли, </w:t>
      </w:r>
      <w:r w:rsidRPr="00567D7D">
        <w:rPr>
          <w:rFonts w:ascii="Times New Roman" w:hAnsi="Times New Roman" w:cs="Times New Roman"/>
          <w:sz w:val="28"/>
          <w:szCs w:val="28"/>
        </w:rPr>
        <w:t>ратифицировать</w:t>
      </w:r>
      <w:r w:rsidR="00D038C7">
        <w:rPr>
          <w:rFonts w:ascii="Times New Roman" w:hAnsi="Times New Roman" w:cs="Times New Roman"/>
          <w:sz w:val="28"/>
          <w:szCs w:val="28"/>
        </w:rPr>
        <w:t xml:space="preserve"> уже подписанные соглашения с целым рядом государств.</w:t>
      </w:r>
    </w:p>
    <w:p w:rsidR="00B61955" w:rsidRPr="00D411C3" w:rsidRDefault="00833F7F" w:rsidP="001E58AB">
      <w:pPr>
        <w:autoSpaceDE w:val="0"/>
        <w:autoSpaceDN w:val="0"/>
        <w:adjustRightInd w:val="0"/>
        <w:spacing w:after="0" w:line="360" w:lineRule="auto"/>
        <w:ind w:firstLine="709"/>
        <w:jc w:val="both"/>
        <w:rPr>
          <w:rStyle w:val="apple-converted-space"/>
          <w:rFonts w:ascii="Times New Roman" w:hAnsi="Times New Roman" w:cs="Times New Roman"/>
          <w:sz w:val="28"/>
          <w:szCs w:val="28"/>
        </w:rPr>
      </w:pPr>
      <w:r w:rsidRPr="00D411C3">
        <w:rPr>
          <w:rStyle w:val="apple-converted-space"/>
          <w:rFonts w:ascii="Times New Roman" w:hAnsi="Times New Roman" w:cs="Times New Roman"/>
          <w:sz w:val="28"/>
          <w:szCs w:val="28"/>
          <w:shd w:val="clear" w:color="auto" w:fill="FFFFFF"/>
        </w:rPr>
        <w:t>В</w:t>
      </w:r>
      <w:r w:rsidR="00B61955" w:rsidRPr="00D411C3">
        <w:rPr>
          <w:rStyle w:val="apple-converted-space"/>
          <w:rFonts w:ascii="Times New Roman" w:hAnsi="Times New Roman" w:cs="Times New Roman"/>
          <w:sz w:val="28"/>
          <w:szCs w:val="28"/>
          <w:shd w:val="clear" w:color="auto" w:fill="FFFFFF"/>
        </w:rPr>
        <w:t xml:space="preserve"> </w:t>
      </w:r>
      <w:r w:rsidR="00610FF7" w:rsidRPr="00D411C3">
        <w:rPr>
          <w:rStyle w:val="apple-converted-space"/>
          <w:rFonts w:ascii="Times New Roman" w:hAnsi="Times New Roman" w:cs="Times New Roman"/>
          <w:sz w:val="28"/>
          <w:szCs w:val="28"/>
          <w:shd w:val="clear" w:color="auto" w:fill="FFFFFF"/>
        </w:rPr>
        <w:t>Соглашении</w:t>
      </w:r>
      <w:r w:rsidR="00B61955" w:rsidRPr="00D411C3">
        <w:rPr>
          <w:rStyle w:val="apple-converted-space"/>
          <w:rFonts w:ascii="Times New Roman" w:hAnsi="Times New Roman" w:cs="Times New Roman"/>
          <w:sz w:val="28"/>
          <w:szCs w:val="28"/>
          <w:shd w:val="clear" w:color="auto" w:fill="FFFFFF"/>
        </w:rPr>
        <w:t xml:space="preserve"> между Правительством </w:t>
      </w:r>
      <w:r w:rsidR="00BA64A2" w:rsidRPr="00D411C3">
        <w:rPr>
          <w:rStyle w:val="apple-converted-space"/>
          <w:rFonts w:ascii="Times New Roman" w:hAnsi="Times New Roman" w:cs="Times New Roman"/>
          <w:sz w:val="28"/>
          <w:szCs w:val="28"/>
          <w:shd w:val="clear" w:color="auto" w:fill="FFFFFF"/>
        </w:rPr>
        <w:t xml:space="preserve">РФ </w:t>
      </w:r>
      <w:r w:rsidR="00B61955" w:rsidRPr="00D411C3">
        <w:rPr>
          <w:rStyle w:val="apple-converted-space"/>
          <w:rFonts w:ascii="Times New Roman" w:hAnsi="Times New Roman" w:cs="Times New Roman"/>
          <w:sz w:val="28"/>
          <w:szCs w:val="28"/>
          <w:shd w:val="clear" w:color="auto" w:fill="FFFFFF"/>
        </w:rPr>
        <w:t xml:space="preserve">и Правительством </w:t>
      </w:r>
      <w:r w:rsidR="00BA64A2" w:rsidRPr="00D411C3">
        <w:rPr>
          <w:rStyle w:val="apple-converted-space"/>
          <w:rFonts w:ascii="Times New Roman" w:hAnsi="Times New Roman" w:cs="Times New Roman"/>
          <w:sz w:val="28"/>
          <w:szCs w:val="28"/>
          <w:shd w:val="clear" w:color="auto" w:fill="FFFFFF"/>
        </w:rPr>
        <w:t xml:space="preserve">КНР </w:t>
      </w:r>
      <w:r w:rsidR="00B61955" w:rsidRPr="00D411C3">
        <w:rPr>
          <w:rStyle w:val="apple-converted-space"/>
          <w:rFonts w:ascii="Times New Roman" w:hAnsi="Times New Roman" w:cs="Times New Roman"/>
          <w:sz w:val="28"/>
          <w:szCs w:val="28"/>
          <w:shd w:val="clear" w:color="auto" w:fill="FFFFFF"/>
        </w:rPr>
        <w:t>о сотрудничест</w:t>
      </w:r>
      <w:r w:rsidR="00BA64A2" w:rsidRPr="00D411C3">
        <w:rPr>
          <w:rStyle w:val="apple-converted-space"/>
          <w:rFonts w:ascii="Times New Roman" w:hAnsi="Times New Roman" w:cs="Times New Roman"/>
          <w:sz w:val="28"/>
          <w:szCs w:val="28"/>
          <w:shd w:val="clear" w:color="auto" w:fill="FFFFFF"/>
        </w:rPr>
        <w:t>ве в области туризма от 3 ноября</w:t>
      </w:r>
      <w:r w:rsidR="00B61955" w:rsidRPr="00D411C3">
        <w:rPr>
          <w:rStyle w:val="apple-converted-space"/>
          <w:rFonts w:ascii="Times New Roman" w:hAnsi="Times New Roman" w:cs="Times New Roman"/>
          <w:sz w:val="28"/>
          <w:szCs w:val="28"/>
          <w:shd w:val="clear" w:color="auto" w:fill="FFFFFF"/>
        </w:rPr>
        <w:t xml:space="preserve"> 1993 г.</w:t>
      </w:r>
      <w:r w:rsidR="00BA64A2" w:rsidRPr="00D411C3">
        <w:rPr>
          <w:rStyle w:val="apple-converted-space"/>
          <w:rFonts w:ascii="Times New Roman" w:hAnsi="Times New Roman" w:cs="Times New Roman"/>
          <w:sz w:val="28"/>
          <w:szCs w:val="28"/>
          <w:shd w:val="clear" w:color="auto" w:fill="FFFFFF"/>
        </w:rPr>
        <w:t xml:space="preserve"> среди прочего установлено, что </w:t>
      </w:r>
      <w:r w:rsidR="00DE639C">
        <w:rPr>
          <w:rFonts w:ascii="Times New Roman" w:hAnsi="Times New Roman" w:cs="Times New Roman"/>
          <w:sz w:val="28"/>
          <w:szCs w:val="28"/>
          <w:shd w:val="clear" w:color="auto" w:fill="FFFFFF"/>
        </w:rPr>
        <w:t>с целью расширения</w:t>
      </w:r>
      <w:r w:rsidR="00DE639C" w:rsidRPr="00DE639C">
        <w:rPr>
          <w:rFonts w:ascii="Times New Roman" w:hAnsi="Times New Roman" w:cs="Times New Roman"/>
          <w:sz w:val="28"/>
          <w:szCs w:val="28"/>
          <w:shd w:val="clear" w:color="auto" w:fill="FFFFFF"/>
        </w:rPr>
        <w:t xml:space="preserve"> областей сотрудничества между туристскими предприятиями и организациями</w:t>
      </w:r>
      <w:r w:rsidR="00DE639C">
        <w:rPr>
          <w:rFonts w:ascii="Times New Roman" w:hAnsi="Times New Roman" w:cs="Times New Roman"/>
          <w:sz w:val="28"/>
          <w:szCs w:val="28"/>
          <w:shd w:val="clear" w:color="auto" w:fill="FFFFFF"/>
        </w:rPr>
        <w:t xml:space="preserve">, </w:t>
      </w:r>
      <w:r w:rsidR="00DE639C">
        <w:rPr>
          <w:rStyle w:val="apple-converted-space"/>
          <w:rFonts w:ascii="Times New Roman" w:hAnsi="Times New Roman" w:cs="Times New Roman"/>
          <w:sz w:val="28"/>
          <w:szCs w:val="28"/>
          <w:shd w:val="clear" w:color="auto" w:fill="FFFFFF"/>
        </w:rPr>
        <w:t xml:space="preserve">государства </w:t>
      </w:r>
      <w:r w:rsidR="00BA64A2" w:rsidRPr="00D411C3">
        <w:rPr>
          <w:rStyle w:val="apple-converted-space"/>
          <w:rFonts w:ascii="Times New Roman" w:hAnsi="Times New Roman" w:cs="Times New Roman"/>
          <w:sz w:val="28"/>
          <w:szCs w:val="28"/>
          <w:shd w:val="clear" w:color="auto" w:fill="FFFFFF"/>
        </w:rPr>
        <w:t>будут поддерживать усилия туристских органов двух стран</w:t>
      </w:r>
      <w:r w:rsidR="00DE639C">
        <w:rPr>
          <w:rStyle w:val="apple-converted-space"/>
          <w:rFonts w:ascii="Times New Roman" w:hAnsi="Times New Roman" w:cs="Times New Roman"/>
          <w:sz w:val="28"/>
          <w:szCs w:val="28"/>
          <w:shd w:val="clear" w:color="auto" w:fill="FFFFFF"/>
        </w:rPr>
        <w:t>. В частности, будет осуществляться: поддержка совместного предпринимательства</w:t>
      </w:r>
      <w:r w:rsidR="00BA64A2" w:rsidRPr="00D411C3">
        <w:rPr>
          <w:rStyle w:val="apple-converted-space"/>
          <w:rFonts w:ascii="Times New Roman" w:hAnsi="Times New Roman" w:cs="Times New Roman"/>
          <w:sz w:val="28"/>
          <w:szCs w:val="28"/>
          <w:shd w:val="clear" w:color="auto" w:fill="FFFFFF"/>
        </w:rPr>
        <w:t xml:space="preserve"> с целью организации обслуживания туристов; содействие в строительстве и реконструкции гостиниц, ресторанов и других туристских объектов (ст.</w:t>
      </w:r>
      <w:r w:rsidR="00DE639C">
        <w:rPr>
          <w:rStyle w:val="apple-converted-space"/>
          <w:rFonts w:ascii="Times New Roman" w:hAnsi="Times New Roman" w:cs="Times New Roman"/>
          <w:sz w:val="28"/>
          <w:szCs w:val="28"/>
          <w:shd w:val="clear" w:color="auto" w:fill="FFFFFF"/>
        </w:rPr>
        <w:t xml:space="preserve"> </w:t>
      </w:r>
      <w:r w:rsidR="00BA64A2" w:rsidRPr="00D411C3">
        <w:rPr>
          <w:rStyle w:val="apple-converted-space"/>
          <w:rFonts w:ascii="Times New Roman" w:hAnsi="Times New Roman" w:cs="Times New Roman"/>
          <w:sz w:val="28"/>
          <w:szCs w:val="28"/>
          <w:shd w:val="clear" w:color="auto" w:fill="FFFFFF"/>
        </w:rPr>
        <w:t xml:space="preserve">2); </w:t>
      </w:r>
      <w:r w:rsidR="00DE639C">
        <w:rPr>
          <w:rFonts w:ascii="Times New Roman" w:hAnsi="Times New Roman" w:cs="Times New Roman"/>
          <w:sz w:val="28"/>
          <w:szCs w:val="28"/>
        </w:rPr>
        <w:t>поощрение прямых обменов</w:t>
      </w:r>
      <w:r w:rsidR="00496523" w:rsidRPr="00D411C3">
        <w:rPr>
          <w:rFonts w:ascii="Times New Roman" w:hAnsi="Times New Roman" w:cs="Times New Roman"/>
          <w:sz w:val="28"/>
          <w:szCs w:val="28"/>
        </w:rPr>
        <w:t xml:space="preserve"> и развитие туристского сотрудничества между регионами и городами двух стран, а также </w:t>
      </w:r>
      <w:r w:rsidR="00DE639C">
        <w:rPr>
          <w:rFonts w:ascii="Times New Roman" w:hAnsi="Times New Roman" w:cs="Times New Roman"/>
          <w:sz w:val="28"/>
          <w:szCs w:val="28"/>
        </w:rPr>
        <w:t>активная поддержка усилий</w:t>
      </w:r>
      <w:r w:rsidR="00496523" w:rsidRPr="00D411C3">
        <w:rPr>
          <w:rFonts w:ascii="Times New Roman" w:hAnsi="Times New Roman" w:cs="Times New Roman"/>
          <w:sz w:val="28"/>
          <w:szCs w:val="28"/>
        </w:rPr>
        <w:t xml:space="preserve"> тур</w:t>
      </w:r>
      <w:r w:rsidR="00DE639C">
        <w:rPr>
          <w:rFonts w:ascii="Times New Roman" w:hAnsi="Times New Roman" w:cs="Times New Roman"/>
          <w:sz w:val="28"/>
          <w:szCs w:val="28"/>
        </w:rPr>
        <w:t>операторов</w:t>
      </w:r>
      <w:r w:rsidR="00496523" w:rsidRPr="00D411C3">
        <w:rPr>
          <w:rFonts w:ascii="Times New Roman" w:hAnsi="Times New Roman" w:cs="Times New Roman"/>
          <w:sz w:val="28"/>
          <w:szCs w:val="28"/>
        </w:rPr>
        <w:t xml:space="preserve"> и </w:t>
      </w:r>
      <w:r w:rsidR="00DE639C">
        <w:rPr>
          <w:rFonts w:ascii="Times New Roman" w:hAnsi="Times New Roman" w:cs="Times New Roman"/>
          <w:sz w:val="28"/>
          <w:szCs w:val="28"/>
        </w:rPr>
        <w:t>тур</w:t>
      </w:r>
      <w:r w:rsidR="00496523" w:rsidRPr="00D411C3">
        <w:rPr>
          <w:rFonts w:ascii="Times New Roman" w:hAnsi="Times New Roman" w:cs="Times New Roman"/>
          <w:sz w:val="28"/>
          <w:szCs w:val="28"/>
        </w:rPr>
        <w:t xml:space="preserve">агентств в организации кратковременных туристских поездок в приграничных районах </w:t>
      </w:r>
      <w:r w:rsidR="00496523" w:rsidRPr="00D411C3">
        <w:rPr>
          <w:rStyle w:val="apple-converted-space"/>
          <w:rFonts w:ascii="Times New Roman" w:hAnsi="Times New Roman" w:cs="Times New Roman"/>
          <w:sz w:val="28"/>
          <w:szCs w:val="28"/>
          <w:shd w:val="clear" w:color="auto" w:fill="FFFFFF"/>
        </w:rPr>
        <w:t>(ст.</w:t>
      </w:r>
      <w:r w:rsidR="00DE639C">
        <w:rPr>
          <w:rStyle w:val="apple-converted-space"/>
          <w:rFonts w:ascii="Times New Roman" w:hAnsi="Times New Roman" w:cs="Times New Roman"/>
          <w:sz w:val="28"/>
          <w:szCs w:val="28"/>
          <w:shd w:val="clear" w:color="auto" w:fill="FFFFFF"/>
        </w:rPr>
        <w:t xml:space="preserve"> </w:t>
      </w:r>
      <w:r w:rsidR="00496523" w:rsidRPr="00D411C3">
        <w:rPr>
          <w:rStyle w:val="apple-converted-space"/>
          <w:rFonts w:ascii="Times New Roman" w:hAnsi="Times New Roman" w:cs="Times New Roman"/>
          <w:sz w:val="28"/>
          <w:szCs w:val="28"/>
          <w:shd w:val="clear" w:color="auto" w:fill="FFFFFF"/>
        </w:rPr>
        <w:t>3);</w:t>
      </w:r>
      <w:r w:rsidR="00496523" w:rsidRPr="00D411C3">
        <w:rPr>
          <w:rFonts w:ascii="Times New Roman" w:hAnsi="Times New Roman" w:cs="Times New Roman"/>
          <w:sz w:val="28"/>
          <w:szCs w:val="28"/>
        </w:rPr>
        <w:t xml:space="preserve"> </w:t>
      </w:r>
      <w:r w:rsidR="00DE639C">
        <w:rPr>
          <w:rStyle w:val="apple-converted-space"/>
          <w:rFonts w:ascii="Times New Roman" w:hAnsi="Times New Roman" w:cs="Times New Roman"/>
          <w:sz w:val="28"/>
          <w:szCs w:val="28"/>
          <w:shd w:val="clear" w:color="auto" w:fill="FFFFFF"/>
        </w:rPr>
        <w:t>предоставление</w:t>
      </w:r>
      <w:r w:rsidR="00BA64A2" w:rsidRPr="00D411C3">
        <w:rPr>
          <w:rStyle w:val="apple-converted-space"/>
          <w:rFonts w:ascii="Times New Roman" w:hAnsi="Times New Roman" w:cs="Times New Roman"/>
          <w:sz w:val="28"/>
          <w:szCs w:val="28"/>
          <w:shd w:val="clear" w:color="auto" w:fill="FFFFFF"/>
        </w:rPr>
        <w:t xml:space="preserve"> </w:t>
      </w:r>
      <w:r w:rsidR="00DE639C" w:rsidRPr="00DE639C">
        <w:rPr>
          <w:rFonts w:ascii="Times New Roman" w:hAnsi="Times New Roman" w:cs="Times New Roman"/>
          <w:sz w:val="28"/>
          <w:szCs w:val="28"/>
          <w:shd w:val="clear" w:color="auto" w:fill="FFFFFF"/>
        </w:rPr>
        <w:t xml:space="preserve">по мере возможности </w:t>
      </w:r>
      <w:r w:rsidR="00DE639C">
        <w:rPr>
          <w:rStyle w:val="apple-converted-space"/>
          <w:rFonts w:ascii="Times New Roman" w:hAnsi="Times New Roman" w:cs="Times New Roman"/>
          <w:sz w:val="28"/>
          <w:szCs w:val="28"/>
          <w:shd w:val="clear" w:color="auto" w:fill="FFFFFF"/>
        </w:rPr>
        <w:t>благоприятных условий для учреждения одной с</w:t>
      </w:r>
      <w:r w:rsidR="00BA64A2" w:rsidRPr="00D411C3">
        <w:rPr>
          <w:rStyle w:val="apple-converted-space"/>
          <w:rFonts w:ascii="Times New Roman" w:hAnsi="Times New Roman" w:cs="Times New Roman"/>
          <w:sz w:val="28"/>
          <w:szCs w:val="28"/>
          <w:shd w:val="clear" w:color="auto" w:fill="FFFFFF"/>
        </w:rPr>
        <w:t xml:space="preserve">тороной официального некоммерческого </w:t>
      </w:r>
      <w:r w:rsidR="00DE639C">
        <w:rPr>
          <w:rStyle w:val="apple-converted-space"/>
          <w:rFonts w:ascii="Times New Roman" w:hAnsi="Times New Roman" w:cs="Times New Roman"/>
          <w:sz w:val="28"/>
          <w:szCs w:val="28"/>
          <w:shd w:val="clear" w:color="auto" w:fill="FFFFFF"/>
        </w:rPr>
        <w:t xml:space="preserve">туристического </w:t>
      </w:r>
      <w:r w:rsidR="00BA64A2" w:rsidRPr="00D411C3">
        <w:rPr>
          <w:rStyle w:val="apple-converted-space"/>
          <w:rFonts w:ascii="Times New Roman" w:hAnsi="Times New Roman" w:cs="Times New Roman"/>
          <w:sz w:val="28"/>
          <w:szCs w:val="28"/>
          <w:shd w:val="clear" w:color="auto" w:fill="FFFFFF"/>
        </w:rPr>
        <w:t>представительства на территории другой</w:t>
      </w:r>
      <w:r w:rsidR="00DE639C">
        <w:rPr>
          <w:rStyle w:val="apple-converted-space"/>
          <w:rFonts w:ascii="Times New Roman" w:hAnsi="Times New Roman" w:cs="Times New Roman"/>
          <w:sz w:val="28"/>
          <w:szCs w:val="28"/>
          <w:shd w:val="clear" w:color="auto" w:fill="FFFFFF"/>
        </w:rPr>
        <w:t xml:space="preserve"> стороны (ст. 5); сотрудничество в подготовке специалистов для туриндустрии, организация</w:t>
      </w:r>
      <w:r w:rsidR="00BA64A2" w:rsidRPr="00D411C3">
        <w:rPr>
          <w:rStyle w:val="apple-converted-space"/>
          <w:rFonts w:ascii="Times New Roman" w:hAnsi="Times New Roman" w:cs="Times New Roman"/>
          <w:sz w:val="28"/>
          <w:szCs w:val="28"/>
          <w:shd w:val="clear" w:color="auto" w:fill="FFFFFF"/>
        </w:rPr>
        <w:t xml:space="preserve"> обмен</w:t>
      </w:r>
      <w:r w:rsidR="00DE639C">
        <w:rPr>
          <w:rStyle w:val="apple-converted-space"/>
          <w:rFonts w:ascii="Times New Roman" w:hAnsi="Times New Roman" w:cs="Times New Roman"/>
          <w:sz w:val="28"/>
          <w:szCs w:val="28"/>
          <w:shd w:val="clear" w:color="auto" w:fill="FFFFFF"/>
        </w:rPr>
        <w:t>ов</w:t>
      </w:r>
      <w:r w:rsidR="00BA64A2" w:rsidRPr="00D411C3">
        <w:rPr>
          <w:rStyle w:val="apple-converted-space"/>
          <w:rFonts w:ascii="Times New Roman" w:hAnsi="Times New Roman" w:cs="Times New Roman"/>
          <w:sz w:val="28"/>
          <w:szCs w:val="28"/>
          <w:shd w:val="clear" w:color="auto" w:fill="FFFFFF"/>
        </w:rPr>
        <w:t xml:space="preserve"> научными работниками и специалистами </w:t>
      </w:r>
      <w:r w:rsidR="00DE639C">
        <w:rPr>
          <w:rStyle w:val="apple-converted-space"/>
          <w:rFonts w:ascii="Times New Roman" w:hAnsi="Times New Roman" w:cs="Times New Roman"/>
          <w:sz w:val="28"/>
          <w:szCs w:val="28"/>
          <w:shd w:val="clear" w:color="auto" w:fill="FFFFFF"/>
        </w:rPr>
        <w:t xml:space="preserve">между </w:t>
      </w:r>
      <w:r w:rsidR="00DE639C">
        <w:rPr>
          <w:rStyle w:val="apple-converted-space"/>
          <w:rFonts w:ascii="Times New Roman" w:hAnsi="Times New Roman" w:cs="Times New Roman"/>
          <w:sz w:val="28"/>
          <w:szCs w:val="28"/>
          <w:shd w:val="clear" w:color="auto" w:fill="FFFFFF"/>
        </w:rPr>
        <w:lastRenderedPageBreak/>
        <w:t xml:space="preserve">сторонами </w:t>
      </w:r>
      <w:r w:rsidR="00BA64A2" w:rsidRPr="00D411C3">
        <w:rPr>
          <w:rStyle w:val="apple-converted-space"/>
          <w:rFonts w:ascii="Times New Roman" w:hAnsi="Times New Roman" w:cs="Times New Roman"/>
          <w:sz w:val="28"/>
          <w:szCs w:val="28"/>
          <w:shd w:val="clear" w:color="auto" w:fill="FFFFFF"/>
        </w:rPr>
        <w:t>(ст.</w:t>
      </w:r>
      <w:r w:rsidR="00DE639C">
        <w:rPr>
          <w:rStyle w:val="apple-converted-space"/>
          <w:rFonts w:ascii="Times New Roman" w:hAnsi="Times New Roman" w:cs="Times New Roman"/>
          <w:sz w:val="28"/>
          <w:szCs w:val="28"/>
          <w:shd w:val="clear" w:color="auto" w:fill="FFFFFF"/>
        </w:rPr>
        <w:t xml:space="preserve"> </w:t>
      </w:r>
      <w:r w:rsidR="00BA64A2" w:rsidRPr="00D411C3">
        <w:rPr>
          <w:rStyle w:val="apple-converted-space"/>
          <w:rFonts w:ascii="Times New Roman" w:hAnsi="Times New Roman" w:cs="Times New Roman"/>
          <w:sz w:val="28"/>
          <w:szCs w:val="28"/>
          <w:shd w:val="clear" w:color="auto" w:fill="FFFFFF"/>
        </w:rPr>
        <w:t>6)</w:t>
      </w:r>
      <w:r w:rsidR="00DE639C">
        <w:rPr>
          <w:rStyle w:val="apple-converted-space"/>
          <w:rFonts w:ascii="Times New Roman" w:hAnsi="Times New Roman" w:cs="Times New Roman"/>
          <w:sz w:val="28"/>
          <w:szCs w:val="28"/>
          <w:shd w:val="clear" w:color="auto" w:fill="FFFFFF"/>
        </w:rPr>
        <w:t xml:space="preserve">. РФ и КНР будут </w:t>
      </w:r>
      <w:r w:rsidR="00496523" w:rsidRPr="00D411C3">
        <w:rPr>
          <w:rFonts w:ascii="Times New Roman" w:hAnsi="Times New Roman" w:cs="Times New Roman"/>
          <w:sz w:val="28"/>
          <w:szCs w:val="28"/>
        </w:rPr>
        <w:t xml:space="preserve">способствовать сотрудничеству Комитета Российской Федерации по туризму и Государственного управления по делам туризма Китайской Народной Республики </w:t>
      </w:r>
      <w:r w:rsidR="00496523" w:rsidRPr="00D411C3">
        <w:rPr>
          <w:rStyle w:val="apple-converted-space"/>
          <w:rFonts w:ascii="Times New Roman" w:hAnsi="Times New Roman" w:cs="Times New Roman"/>
          <w:sz w:val="28"/>
          <w:szCs w:val="28"/>
          <w:shd w:val="clear" w:color="auto" w:fill="FFFFFF"/>
        </w:rPr>
        <w:t>(ст.</w:t>
      </w:r>
      <w:r w:rsidR="00DE639C">
        <w:rPr>
          <w:rStyle w:val="apple-converted-space"/>
          <w:rFonts w:ascii="Times New Roman" w:hAnsi="Times New Roman" w:cs="Times New Roman"/>
          <w:sz w:val="28"/>
          <w:szCs w:val="28"/>
          <w:shd w:val="clear" w:color="auto" w:fill="FFFFFF"/>
        </w:rPr>
        <w:t xml:space="preserve"> </w:t>
      </w:r>
      <w:r w:rsidR="00496523" w:rsidRPr="00D411C3">
        <w:rPr>
          <w:rStyle w:val="apple-converted-space"/>
          <w:rFonts w:ascii="Times New Roman" w:hAnsi="Times New Roman" w:cs="Times New Roman"/>
          <w:sz w:val="28"/>
          <w:szCs w:val="28"/>
          <w:shd w:val="clear" w:color="auto" w:fill="FFFFFF"/>
        </w:rPr>
        <w:t>7).</w:t>
      </w:r>
    </w:p>
    <w:p w:rsidR="00C02EAE" w:rsidRPr="00D411C3" w:rsidRDefault="00C02EAE" w:rsidP="001E58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1C3">
        <w:rPr>
          <w:rFonts w:ascii="Times New Roman" w:hAnsi="Times New Roman" w:cs="Times New Roman"/>
          <w:color w:val="000000"/>
          <w:sz w:val="28"/>
          <w:szCs w:val="28"/>
        </w:rPr>
        <w:t xml:space="preserve">С точки зрения бизнеса в сфере туроператорской деятельности, ориентированного на въездной и выездной туризм, интересным представляется Соглашение между Правительством Российской Федерации и Правительством Китайской Народной Республики о безвизовых групповых туристических </w:t>
      </w:r>
      <w:r w:rsidR="00DE639C">
        <w:rPr>
          <w:rFonts w:ascii="Times New Roman" w:hAnsi="Times New Roman" w:cs="Times New Roman"/>
          <w:color w:val="000000"/>
          <w:sz w:val="28"/>
          <w:szCs w:val="28"/>
        </w:rPr>
        <w:t>поездках от 29 февраля 2000 г.</w:t>
      </w:r>
      <w:r w:rsidRPr="00D411C3">
        <w:rPr>
          <w:rStyle w:val="aa"/>
          <w:rFonts w:ascii="Times New Roman" w:hAnsi="Times New Roman" w:cs="Times New Roman"/>
          <w:color w:val="000000"/>
          <w:sz w:val="28"/>
          <w:szCs w:val="28"/>
        </w:rPr>
        <w:footnoteReference w:id="27"/>
      </w:r>
      <w:r w:rsidRPr="00D411C3">
        <w:rPr>
          <w:rFonts w:ascii="Times New Roman" w:hAnsi="Times New Roman" w:cs="Times New Roman"/>
          <w:color w:val="000000"/>
          <w:sz w:val="28"/>
          <w:szCs w:val="28"/>
        </w:rPr>
        <w:t xml:space="preserve"> Согласно ст. 5 данного документа,</w:t>
      </w:r>
      <w:r w:rsidR="00BD0C0D">
        <w:rPr>
          <w:rFonts w:ascii="Times New Roman" w:hAnsi="Times New Roman" w:cs="Times New Roman"/>
          <w:color w:val="000000"/>
          <w:sz w:val="28"/>
          <w:szCs w:val="28"/>
        </w:rPr>
        <w:t xml:space="preserve"> открыт безвизовый «коридор»</w:t>
      </w:r>
      <w:r w:rsidRPr="00D411C3">
        <w:rPr>
          <w:rFonts w:ascii="Times New Roman" w:hAnsi="Times New Roman" w:cs="Times New Roman"/>
          <w:color w:val="000000"/>
          <w:sz w:val="28"/>
          <w:szCs w:val="28"/>
        </w:rPr>
        <w:t xml:space="preserve"> </w:t>
      </w:r>
      <w:r w:rsidR="00BD0C0D">
        <w:rPr>
          <w:rFonts w:ascii="Times New Roman" w:eastAsia="Times New Roman" w:hAnsi="Times New Roman" w:cs="Times New Roman"/>
          <w:sz w:val="28"/>
          <w:szCs w:val="28"/>
          <w:lang w:eastAsia="ru-RU"/>
        </w:rPr>
        <w:t>для туристических групп из одного государства для поездок</w:t>
      </w:r>
      <w:r w:rsidRPr="00D411C3">
        <w:rPr>
          <w:rFonts w:ascii="Times New Roman" w:eastAsia="Times New Roman" w:hAnsi="Times New Roman" w:cs="Times New Roman"/>
          <w:sz w:val="28"/>
          <w:szCs w:val="28"/>
          <w:lang w:eastAsia="ru-RU"/>
        </w:rPr>
        <w:t xml:space="preserve"> по территории другого государства без виз</w:t>
      </w:r>
      <w:r w:rsidR="00BD0C0D">
        <w:rPr>
          <w:rFonts w:ascii="Times New Roman" w:eastAsia="Times New Roman" w:hAnsi="Times New Roman" w:cs="Times New Roman"/>
          <w:sz w:val="28"/>
          <w:szCs w:val="28"/>
          <w:lang w:eastAsia="ru-RU"/>
        </w:rPr>
        <w:t xml:space="preserve"> (при наличии действительных проездных документов). Туристические группы, сформированные туристическими организациями, въезжают и выезжают</w:t>
      </w:r>
      <w:r w:rsidRPr="00D411C3">
        <w:rPr>
          <w:rFonts w:ascii="Times New Roman" w:eastAsia="Times New Roman" w:hAnsi="Times New Roman" w:cs="Times New Roman"/>
          <w:sz w:val="28"/>
          <w:szCs w:val="28"/>
          <w:lang w:eastAsia="ru-RU"/>
        </w:rPr>
        <w:t xml:space="preserve"> группами через пограничные пункты пропуска, открытые для двустороннего и международного пассажирского сообщения. </w:t>
      </w:r>
      <w:r w:rsidR="00BD0C0D">
        <w:rPr>
          <w:rFonts w:ascii="Times New Roman" w:eastAsia="Times New Roman" w:hAnsi="Times New Roman" w:cs="Times New Roman"/>
          <w:sz w:val="28"/>
          <w:szCs w:val="28"/>
          <w:lang w:eastAsia="ru-RU"/>
        </w:rPr>
        <w:t>При этом, с</w:t>
      </w:r>
      <w:r w:rsidRPr="00D411C3">
        <w:rPr>
          <w:rFonts w:ascii="Times New Roman" w:eastAsia="Times New Roman" w:hAnsi="Times New Roman" w:cs="Times New Roman"/>
          <w:sz w:val="28"/>
          <w:szCs w:val="28"/>
          <w:lang w:eastAsia="ru-RU"/>
        </w:rPr>
        <w:t xml:space="preserve">рок безвизового пребывания не должен превышать </w:t>
      </w:r>
      <w:r w:rsidR="00DE639C">
        <w:rPr>
          <w:rFonts w:ascii="Times New Roman" w:eastAsia="Times New Roman" w:hAnsi="Times New Roman" w:cs="Times New Roman"/>
          <w:sz w:val="28"/>
          <w:szCs w:val="28"/>
          <w:lang w:eastAsia="ru-RU"/>
        </w:rPr>
        <w:t xml:space="preserve">15 </w:t>
      </w:r>
      <w:r w:rsidRPr="00D411C3">
        <w:rPr>
          <w:rFonts w:ascii="Times New Roman" w:eastAsia="Times New Roman" w:hAnsi="Times New Roman" w:cs="Times New Roman"/>
          <w:sz w:val="28"/>
          <w:szCs w:val="28"/>
          <w:lang w:eastAsia="ru-RU"/>
        </w:rPr>
        <w:t>календарных дней. Согласно ст.</w:t>
      </w:r>
      <w:r w:rsidR="00DE639C">
        <w:rPr>
          <w:rFonts w:ascii="Times New Roman" w:eastAsia="Times New Roman" w:hAnsi="Times New Roman" w:cs="Times New Roman"/>
          <w:sz w:val="28"/>
          <w:szCs w:val="28"/>
          <w:lang w:eastAsia="ru-RU"/>
        </w:rPr>
        <w:t xml:space="preserve"> </w:t>
      </w:r>
      <w:r w:rsidRPr="00D411C3">
        <w:rPr>
          <w:rFonts w:ascii="Times New Roman" w:eastAsia="Times New Roman" w:hAnsi="Times New Roman" w:cs="Times New Roman"/>
          <w:sz w:val="28"/>
          <w:szCs w:val="28"/>
          <w:lang w:eastAsia="ru-RU"/>
        </w:rPr>
        <w:t xml:space="preserve">1 этого же документа, туристической группой является группа граждан одного государства в составе </w:t>
      </w:r>
      <w:r w:rsidR="00BD0C0D">
        <w:rPr>
          <w:rFonts w:ascii="Times New Roman" w:eastAsia="Times New Roman" w:hAnsi="Times New Roman" w:cs="Times New Roman"/>
          <w:sz w:val="28"/>
          <w:szCs w:val="28"/>
          <w:lang w:eastAsia="ru-RU"/>
        </w:rPr>
        <w:t xml:space="preserve">от </w:t>
      </w:r>
      <w:r w:rsidRPr="00D411C3">
        <w:rPr>
          <w:rFonts w:ascii="Times New Roman" w:eastAsia="Times New Roman" w:hAnsi="Times New Roman" w:cs="Times New Roman"/>
          <w:sz w:val="28"/>
          <w:szCs w:val="28"/>
          <w:lang w:eastAsia="ru-RU"/>
        </w:rPr>
        <w:t xml:space="preserve">5 </w:t>
      </w:r>
      <w:r w:rsidR="00BD0C0D">
        <w:rPr>
          <w:rFonts w:ascii="Times New Roman" w:eastAsia="Times New Roman" w:hAnsi="Times New Roman" w:cs="Times New Roman"/>
          <w:sz w:val="28"/>
          <w:szCs w:val="28"/>
          <w:lang w:eastAsia="ru-RU"/>
        </w:rPr>
        <w:t xml:space="preserve">до </w:t>
      </w:r>
      <w:r w:rsidRPr="00D411C3">
        <w:rPr>
          <w:rFonts w:ascii="Times New Roman" w:eastAsia="Times New Roman" w:hAnsi="Times New Roman" w:cs="Times New Roman"/>
          <w:sz w:val="28"/>
          <w:szCs w:val="28"/>
          <w:lang w:eastAsia="ru-RU"/>
        </w:rPr>
        <w:t>50 человек во гла</w:t>
      </w:r>
      <w:r w:rsidR="00BD0C0D">
        <w:rPr>
          <w:rFonts w:ascii="Times New Roman" w:eastAsia="Times New Roman" w:hAnsi="Times New Roman" w:cs="Times New Roman"/>
          <w:sz w:val="28"/>
          <w:szCs w:val="28"/>
          <w:lang w:eastAsia="ru-RU"/>
        </w:rPr>
        <w:t>ве с представителем направляющего туроператора</w:t>
      </w:r>
      <w:r w:rsidRPr="00D411C3">
        <w:rPr>
          <w:rFonts w:ascii="Times New Roman" w:eastAsia="Times New Roman" w:hAnsi="Times New Roman" w:cs="Times New Roman"/>
          <w:sz w:val="28"/>
          <w:szCs w:val="28"/>
          <w:lang w:eastAsia="ru-RU"/>
        </w:rPr>
        <w:t xml:space="preserve">, совершающих поездку </w:t>
      </w:r>
      <w:r w:rsidR="00BD0C0D" w:rsidRPr="00BD0C0D">
        <w:rPr>
          <w:rFonts w:ascii="Times New Roman" w:eastAsia="Times New Roman" w:hAnsi="Times New Roman" w:cs="Times New Roman"/>
          <w:sz w:val="28"/>
          <w:szCs w:val="28"/>
          <w:lang w:eastAsia="ru-RU"/>
        </w:rPr>
        <w:t xml:space="preserve">с туристическими целями </w:t>
      </w:r>
      <w:r w:rsidRPr="00D411C3">
        <w:rPr>
          <w:rFonts w:ascii="Times New Roman" w:eastAsia="Times New Roman" w:hAnsi="Times New Roman" w:cs="Times New Roman"/>
          <w:sz w:val="28"/>
          <w:szCs w:val="28"/>
          <w:lang w:eastAsia="ru-RU"/>
        </w:rPr>
        <w:t>на территорию другого государства</w:t>
      </w:r>
      <w:r w:rsidR="00DE639C">
        <w:rPr>
          <w:rFonts w:ascii="Times New Roman" w:eastAsia="Times New Roman" w:hAnsi="Times New Roman" w:cs="Times New Roman"/>
          <w:sz w:val="28"/>
          <w:szCs w:val="28"/>
          <w:lang w:eastAsia="ru-RU"/>
        </w:rPr>
        <w:t>. В ст.</w:t>
      </w:r>
      <w:r w:rsidRPr="00D411C3">
        <w:rPr>
          <w:rFonts w:ascii="Times New Roman" w:eastAsia="Times New Roman" w:hAnsi="Times New Roman" w:cs="Times New Roman"/>
          <w:sz w:val="28"/>
          <w:szCs w:val="28"/>
          <w:lang w:eastAsia="ru-RU"/>
        </w:rPr>
        <w:t xml:space="preserve"> 3 для Р</w:t>
      </w:r>
      <w:r w:rsidR="00DE639C">
        <w:rPr>
          <w:rFonts w:ascii="Times New Roman" w:eastAsia="Times New Roman" w:hAnsi="Times New Roman" w:cs="Times New Roman"/>
          <w:sz w:val="28"/>
          <w:szCs w:val="28"/>
          <w:lang w:eastAsia="ru-RU"/>
        </w:rPr>
        <w:t>Ф</w:t>
      </w:r>
      <w:r w:rsidRPr="00D411C3">
        <w:rPr>
          <w:rFonts w:ascii="Times New Roman" w:eastAsia="Times New Roman" w:hAnsi="Times New Roman" w:cs="Times New Roman"/>
          <w:sz w:val="28"/>
          <w:szCs w:val="28"/>
          <w:lang w:eastAsia="ru-RU"/>
        </w:rPr>
        <w:t xml:space="preserve"> органами координации назначен федеральный орган исполнительной власти в сфере туризма (Федеральное агентство по туризму) и уполномоченные им органы исполнительной власти субъектов Р</w:t>
      </w:r>
      <w:r w:rsidR="00DE639C">
        <w:rPr>
          <w:rFonts w:ascii="Times New Roman" w:eastAsia="Times New Roman" w:hAnsi="Times New Roman" w:cs="Times New Roman"/>
          <w:sz w:val="28"/>
          <w:szCs w:val="28"/>
          <w:lang w:eastAsia="ru-RU"/>
        </w:rPr>
        <w:t>Ф</w:t>
      </w:r>
      <w:r w:rsidRPr="00D411C3">
        <w:rPr>
          <w:rFonts w:ascii="Times New Roman" w:eastAsia="Times New Roman" w:hAnsi="Times New Roman" w:cs="Times New Roman"/>
          <w:sz w:val="28"/>
          <w:szCs w:val="28"/>
          <w:lang w:eastAsia="ru-RU"/>
        </w:rPr>
        <w:t>.</w:t>
      </w:r>
      <w:r w:rsidR="00DE639C">
        <w:rPr>
          <w:rFonts w:ascii="Times New Roman" w:eastAsia="Times New Roman" w:hAnsi="Times New Roman" w:cs="Times New Roman"/>
          <w:sz w:val="28"/>
          <w:szCs w:val="28"/>
          <w:lang w:eastAsia="ru-RU"/>
        </w:rPr>
        <w:t xml:space="preserve"> В ст.</w:t>
      </w:r>
      <w:r w:rsidR="00BD0C0D">
        <w:rPr>
          <w:rFonts w:ascii="Times New Roman" w:eastAsia="Times New Roman" w:hAnsi="Times New Roman" w:cs="Times New Roman"/>
          <w:sz w:val="28"/>
          <w:szCs w:val="28"/>
          <w:lang w:eastAsia="ru-RU"/>
        </w:rPr>
        <w:t xml:space="preserve"> 8 установлена </w:t>
      </w:r>
      <w:r w:rsidR="00BD0C0D" w:rsidRPr="00BD0C0D">
        <w:rPr>
          <w:rFonts w:ascii="Times New Roman" w:eastAsia="Times New Roman" w:hAnsi="Times New Roman" w:cs="Times New Roman"/>
          <w:sz w:val="28"/>
          <w:szCs w:val="28"/>
          <w:lang w:eastAsia="ru-RU"/>
        </w:rPr>
        <w:t>ответственность</w:t>
      </w:r>
      <w:r w:rsidR="00B61955" w:rsidRPr="00D411C3">
        <w:rPr>
          <w:rFonts w:ascii="Times New Roman" w:eastAsia="Times New Roman" w:hAnsi="Times New Roman" w:cs="Times New Roman"/>
          <w:sz w:val="28"/>
          <w:szCs w:val="28"/>
          <w:lang w:eastAsia="ru-RU"/>
        </w:rPr>
        <w:t xml:space="preserve"> </w:t>
      </w:r>
      <w:r w:rsidR="00BD0C0D">
        <w:rPr>
          <w:rFonts w:ascii="Times New Roman" w:eastAsia="Times New Roman" w:hAnsi="Times New Roman" w:cs="Times New Roman"/>
          <w:sz w:val="28"/>
          <w:szCs w:val="28"/>
          <w:lang w:eastAsia="ru-RU"/>
        </w:rPr>
        <w:t xml:space="preserve">туроператоров </w:t>
      </w:r>
      <w:r w:rsidR="00B61955" w:rsidRPr="00D411C3">
        <w:rPr>
          <w:rFonts w:ascii="Times New Roman" w:eastAsia="Times New Roman" w:hAnsi="Times New Roman" w:cs="Times New Roman"/>
          <w:sz w:val="28"/>
          <w:szCs w:val="28"/>
          <w:lang w:eastAsia="ru-RU"/>
        </w:rPr>
        <w:t xml:space="preserve">обоих государств за своевременное возвращение </w:t>
      </w:r>
      <w:r w:rsidR="00BD0C0D" w:rsidRPr="00BD0C0D">
        <w:rPr>
          <w:rFonts w:ascii="Times New Roman" w:eastAsia="Times New Roman" w:hAnsi="Times New Roman" w:cs="Times New Roman"/>
          <w:sz w:val="28"/>
          <w:szCs w:val="28"/>
          <w:lang w:eastAsia="ru-RU"/>
        </w:rPr>
        <w:t xml:space="preserve">в свое государство </w:t>
      </w:r>
      <w:r w:rsidR="00B61955" w:rsidRPr="00D411C3">
        <w:rPr>
          <w:rFonts w:ascii="Times New Roman" w:eastAsia="Times New Roman" w:hAnsi="Times New Roman" w:cs="Times New Roman"/>
          <w:sz w:val="28"/>
          <w:szCs w:val="28"/>
          <w:lang w:eastAsia="ru-RU"/>
        </w:rPr>
        <w:t>членов туристических групп</w:t>
      </w:r>
      <w:r w:rsidR="00BD0C0D" w:rsidRPr="00BD0C0D">
        <w:rPr>
          <w:rFonts w:ascii="Times New Roman" w:eastAsia="Times New Roman" w:hAnsi="Times New Roman" w:cs="Times New Roman"/>
          <w:sz w:val="28"/>
          <w:szCs w:val="28"/>
          <w:lang w:eastAsia="ru-RU"/>
        </w:rPr>
        <w:t xml:space="preserve"> в полном составе</w:t>
      </w:r>
      <w:r w:rsidR="00BD0C0D">
        <w:rPr>
          <w:rFonts w:ascii="Times New Roman" w:eastAsia="Times New Roman" w:hAnsi="Times New Roman" w:cs="Times New Roman"/>
          <w:sz w:val="28"/>
          <w:szCs w:val="28"/>
          <w:lang w:eastAsia="ru-RU"/>
        </w:rPr>
        <w:t>. В</w:t>
      </w:r>
      <w:r w:rsidR="00B61955" w:rsidRPr="00D411C3">
        <w:rPr>
          <w:rFonts w:ascii="Times New Roman" w:eastAsia="Times New Roman" w:hAnsi="Times New Roman" w:cs="Times New Roman"/>
          <w:sz w:val="28"/>
          <w:szCs w:val="28"/>
          <w:lang w:eastAsia="ru-RU"/>
        </w:rPr>
        <w:t xml:space="preserve"> случае </w:t>
      </w:r>
      <w:r w:rsidR="00BD0C0D">
        <w:rPr>
          <w:rFonts w:ascii="Times New Roman" w:eastAsia="Times New Roman" w:hAnsi="Times New Roman" w:cs="Times New Roman"/>
          <w:sz w:val="28"/>
          <w:szCs w:val="28"/>
          <w:lang w:eastAsia="ru-RU"/>
        </w:rPr>
        <w:t xml:space="preserve">же </w:t>
      </w:r>
      <w:r w:rsidR="00B61955" w:rsidRPr="00D411C3">
        <w:rPr>
          <w:rFonts w:ascii="Times New Roman" w:eastAsia="Times New Roman" w:hAnsi="Times New Roman" w:cs="Times New Roman"/>
          <w:sz w:val="28"/>
          <w:szCs w:val="28"/>
          <w:lang w:eastAsia="ru-RU"/>
        </w:rPr>
        <w:t>возникнове</w:t>
      </w:r>
      <w:r w:rsidR="00BD0C0D">
        <w:rPr>
          <w:rFonts w:ascii="Times New Roman" w:eastAsia="Times New Roman" w:hAnsi="Times New Roman" w:cs="Times New Roman"/>
          <w:sz w:val="28"/>
          <w:szCs w:val="28"/>
          <w:lang w:eastAsia="ru-RU"/>
        </w:rPr>
        <w:t xml:space="preserve">ния проблем с их невозвращением, туроператоры обязаны активно </w:t>
      </w:r>
      <w:r w:rsidR="00BD0C0D">
        <w:rPr>
          <w:rFonts w:ascii="Times New Roman" w:eastAsia="Times New Roman" w:hAnsi="Times New Roman" w:cs="Times New Roman"/>
          <w:sz w:val="28"/>
          <w:szCs w:val="28"/>
          <w:lang w:eastAsia="ru-RU"/>
        </w:rPr>
        <w:lastRenderedPageBreak/>
        <w:t>взаимодействовать</w:t>
      </w:r>
      <w:r w:rsidR="00B61955" w:rsidRPr="00D411C3">
        <w:rPr>
          <w:rFonts w:ascii="Times New Roman" w:eastAsia="Times New Roman" w:hAnsi="Times New Roman" w:cs="Times New Roman"/>
          <w:sz w:val="28"/>
          <w:szCs w:val="28"/>
          <w:lang w:eastAsia="ru-RU"/>
        </w:rPr>
        <w:t xml:space="preserve"> с соответствующими компетентными органам</w:t>
      </w:r>
      <w:r w:rsidR="00BD0C0D">
        <w:rPr>
          <w:rFonts w:ascii="Times New Roman" w:eastAsia="Times New Roman" w:hAnsi="Times New Roman" w:cs="Times New Roman"/>
          <w:sz w:val="28"/>
          <w:szCs w:val="28"/>
          <w:lang w:eastAsia="ru-RU"/>
        </w:rPr>
        <w:t>и обоих государств с целью разрешения</w:t>
      </w:r>
      <w:r w:rsidR="00B61955" w:rsidRPr="00D411C3">
        <w:rPr>
          <w:rFonts w:ascii="Times New Roman" w:eastAsia="Times New Roman" w:hAnsi="Times New Roman" w:cs="Times New Roman"/>
          <w:sz w:val="28"/>
          <w:szCs w:val="28"/>
          <w:lang w:eastAsia="ru-RU"/>
        </w:rPr>
        <w:t xml:space="preserve"> этих проблем. В </w:t>
      </w:r>
      <w:r w:rsidR="00BD0C0D">
        <w:rPr>
          <w:rFonts w:ascii="Times New Roman" w:eastAsia="Times New Roman" w:hAnsi="Times New Roman" w:cs="Times New Roman"/>
          <w:sz w:val="28"/>
          <w:szCs w:val="28"/>
          <w:lang w:eastAsia="ru-RU"/>
        </w:rPr>
        <w:t xml:space="preserve">том </w:t>
      </w:r>
      <w:r w:rsidR="00B61955" w:rsidRPr="00D411C3">
        <w:rPr>
          <w:rFonts w:ascii="Times New Roman" w:eastAsia="Times New Roman" w:hAnsi="Times New Roman" w:cs="Times New Roman"/>
          <w:sz w:val="28"/>
          <w:szCs w:val="28"/>
          <w:lang w:eastAsia="ru-RU"/>
        </w:rPr>
        <w:t xml:space="preserve">случае, если несвоевременно возвращающийся член туристической группы </w:t>
      </w:r>
      <w:r w:rsidR="00BD0C0D">
        <w:rPr>
          <w:rFonts w:ascii="Times New Roman" w:eastAsia="Times New Roman" w:hAnsi="Times New Roman" w:cs="Times New Roman"/>
          <w:sz w:val="28"/>
          <w:szCs w:val="28"/>
          <w:lang w:eastAsia="ru-RU"/>
        </w:rPr>
        <w:t>не способен произвести оплату транспортных расходов</w:t>
      </w:r>
      <w:r w:rsidR="00B61955" w:rsidRPr="00D411C3">
        <w:rPr>
          <w:rFonts w:ascii="Times New Roman" w:eastAsia="Times New Roman" w:hAnsi="Times New Roman" w:cs="Times New Roman"/>
          <w:sz w:val="28"/>
          <w:szCs w:val="28"/>
          <w:lang w:eastAsia="ru-RU"/>
        </w:rPr>
        <w:t xml:space="preserve"> по возвращению</w:t>
      </w:r>
      <w:r w:rsidR="00BD0C0D">
        <w:rPr>
          <w:rFonts w:ascii="Times New Roman" w:eastAsia="Times New Roman" w:hAnsi="Times New Roman" w:cs="Times New Roman"/>
          <w:sz w:val="28"/>
          <w:szCs w:val="28"/>
          <w:lang w:eastAsia="ru-RU"/>
        </w:rPr>
        <w:t xml:space="preserve">, то туроператор </w:t>
      </w:r>
      <w:r w:rsidR="00B61955" w:rsidRPr="00D411C3">
        <w:rPr>
          <w:rFonts w:ascii="Times New Roman" w:eastAsia="Times New Roman" w:hAnsi="Times New Roman" w:cs="Times New Roman"/>
          <w:sz w:val="28"/>
          <w:szCs w:val="28"/>
          <w:lang w:eastAsia="ru-RU"/>
        </w:rPr>
        <w:t>принимающего государства оплачив</w:t>
      </w:r>
      <w:r w:rsidR="00BD0C0D">
        <w:rPr>
          <w:rFonts w:ascii="Times New Roman" w:eastAsia="Times New Roman" w:hAnsi="Times New Roman" w:cs="Times New Roman"/>
          <w:sz w:val="28"/>
          <w:szCs w:val="28"/>
          <w:lang w:eastAsia="ru-RU"/>
        </w:rPr>
        <w:t>ает эти расходы, а туроператор, сформировавший</w:t>
      </w:r>
      <w:r w:rsidR="00B61955" w:rsidRPr="00D411C3">
        <w:rPr>
          <w:rFonts w:ascii="Times New Roman" w:eastAsia="Times New Roman" w:hAnsi="Times New Roman" w:cs="Times New Roman"/>
          <w:sz w:val="28"/>
          <w:szCs w:val="28"/>
          <w:lang w:eastAsia="ru-RU"/>
        </w:rPr>
        <w:t xml:space="preserve"> группу, производит ком</w:t>
      </w:r>
      <w:r w:rsidR="00BD0C0D">
        <w:rPr>
          <w:rFonts w:ascii="Times New Roman" w:eastAsia="Times New Roman" w:hAnsi="Times New Roman" w:cs="Times New Roman"/>
          <w:sz w:val="28"/>
          <w:szCs w:val="28"/>
          <w:lang w:eastAsia="ru-RU"/>
        </w:rPr>
        <w:t xml:space="preserve">пенсацию расходов туроператора </w:t>
      </w:r>
      <w:r w:rsidR="00B61955" w:rsidRPr="00D411C3">
        <w:rPr>
          <w:rFonts w:ascii="Times New Roman" w:eastAsia="Times New Roman" w:hAnsi="Times New Roman" w:cs="Times New Roman"/>
          <w:sz w:val="28"/>
          <w:szCs w:val="28"/>
          <w:lang w:eastAsia="ru-RU"/>
        </w:rPr>
        <w:t>принимающего государства.</w:t>
      </w:r>
    </w:p>
    <w:p w:rsidR="00C02EAE" w:rsidRPr="00D411C3" w:rsidRDefault="00C02EAE" w:rsidP="001E58A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11C3">
        <w:rPr>
          <w:rFonts w:ascii="Times New Roman" w:eastAsia="Times New Roman" w:hAnsi="Times New Roman" w:cs="Times New Roman"/>
          <w:sz w:val="28"/>
          <w:szCs w:val="28"/>
          <w:lang w:eastAsia="ru-RU"/>
        </w:rPr>
        <w:t xml:space="preserve"> Для туроператоров, заинтересованных в увеличении туристического потока из Китая в Российскую Федерацию, а равно как и из Российской Федерации в Китай, существует нормативно-правовой акт, действующий во исполнение  Соглашения </w:t>
      </w:r>
      <w:r w:rsidRPr="00D411C3">
        <w:rPr>
          <w:rFonts w:ascii="Times New Roman" w:hAnsi="Times New Roman" w:cs="Times New Roman"/>
          <w:color w:val="000000"/>
          <w:sz w:val="28"/>
          <w:szCs w:val="28"/>
        </w:rPr>
        <w:t xml:space="preserve">между Правительством Российской Федерации и Правительством Китайской Народной Республики о безвизовых групповых туристических </w:t>
      </w:r>
      <w:r w:rsidR="00DE639C">
        <w:rPr>
          <w:rFonts w:ascii="Times New Roman" w:hAnsi="Times New Roman" w:cs="Times New Roman"/>
          <w:color w:val="000000"/>
          <w:sz w:val="28"/>
          <w:szCs w:val="28"/>
        </w:rPr>
        <w:t>поездках от 29 февраля 2000 г.</w:t>
      </w:r>
      <w:r w:rsidRPr="00D411C3">
        <w:rPr>
          <w:rStyle w:val="aa"/>
          <w:rFonts w:ascii="Times New Roman" w:hAnsi="Times New Roman" w:cs="Times New Roman"/>
          <w:color w:val="000000"/>
          <w:sz w:val="28"/>
          <w:szCs w:val="28"/>
        </w:rPr>
        <w:footnoteReference w:id="28"/>
      </w:r>
      <w:r w:rsidRPr="00D411C3">
        <w:rPr>
          <w:rStyle w:val="blk"/>
          <w:rFonts w:ascii="Times New Roman" w:hAnsi="Times New Roman" w:cs="Times New Roman"/>
          <w:color w:val="000000"/>
          <w:sz w:val="28"/>
          <w:szCs w:val="28"/>
        </w:rPr>
        <w:t xml:space="preserve">, а именно </w:t>
      </w:r>
      <w:r w:rsidRPr="00D411C3">
        <w:rPr>
          <w:rFonts w:ascii="Times New Roman" w:eastAsia="Times New Roman" w:hAnsi="Times New Roman" w:cs="Times New Roman"/>
          <w:color w:val="000000"/>
          <w:sz w:val="28"/>
          <w:szCs w:val="28"/>
          <w:lang w:eastAsia="ru-RU"/>
        </w:rPr>
        <w:t>Приказ Р</w:t>
      </w:r>
      <w:r w:rsidR="00DE639C">
        <w:rPr>
          <w:rFonts w:ascii="Times New Roman" w:eastAsia="Times New Roman" w:hAnsi="Times New Roman" w:cs="Times New Roman"/>
          <w:color w:val="000000"/>
          <w:sz w:val="28"/>
          <w:szCs w:val="28"/>
          <w:lang w:eastAsia="ru-RU"/>
        </w:rPr>
        <w:t>остуризма от 28 ноября 2007 г.</w:t>
      </w:r>
      <w:r w:rsidRPr="00D411C3">
        <w:rPr>
          <w:rFonts w:ascii="Times New Roman" w:eastAsia="Times New Roman" w:hAnsi="Times New Roman" w:cs="Times New Roman"/>
          <w:color w:val="000000"/>
          <w:sz w:val="28"/>
          <w:szCs w:val="28"/>
          <w:lang w:eastAsia="ru-RU"/>
        </w:rPr>
        <w:t xml:space="preserve"> № 128 «О Порядке определения туристических организаций, имеющих право на осуществление деятельности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w:t>
      </w:r>
      <w:r w:rsidR="00DE639C">
        <w:rPr>
          <w:rFonts w:ascii="Times New Roman" w:eastAsia="Times New Roman" w:hAnsi="Times New Roman" w:cs="Times New Roman"/>
          <w:color w:val="000000"/>
          <w:sz w:val="28"/>
          <w:szCs w:val="28"/>
          <w:lang w:eastAsia="ru-RU"/>
        </w:rPr>
        <w:t>х от 29 февраля 2000 г.</w:t>
      </w:r>
      <w:r w:rsidRPr="00D411C3">
        <w:rPr>
          <w:rFonts w:ascii="Times New Roman" w:eastAsia="Times New Roman" w:hAnsi="Times New Roman" w:cs="Times New Roman"/>
          <w:color w:val="000000"/>
          <w:sz w:val="28"/>
          <w:szCs w:val="28"/>
          <w:lang w:eastAsia="ru-RU"/>
        </w:rPr>
        <w:t>»</w:t>
      </w:r>
      <w:r w:rsidRPr="00D411C3">
        <w:rPr>
          <w:rStyle w:val="aa"/>
          <w:rFonts w:ascii="Times New Roman" w:eastAsia="Times New Roman" w:hAnsi="Times New Roman" w:cs="Times New Roman"/>
          <w:color w:val="000000"/>
          <w:sz w:val="28"/>
          <w:szCs w:val="28"/>
          <w:lang w:eastAsia="ru-RU"/>
        </w:rPr>
        <w:footnoteReference w:id="29"/>
      </w:r>
      <w:r w:rsidRPr="00D411C3">
        <w:rPr>
          <w:rFonts w:ascii="Times New Roman" w:eastAsia="Times New Roman" w:hAnsi="Times New Roman" w:cs="Times New Roman"/>
          <w:color w:val="000000"/>
          <w:sz w:val="28"/>
          <w:szCs w:val="28"/>
          <w:lang w:eastAsia="ru-RU"/>
        </w:rPr>
        <w:t>.</w:t>
      </w:r>
    </w:p>
    <w:p w:rsidR="00CE6901" w:rsidRPr="00D411C3" w:rsidRDefault="00C02EAE" w:rsidP="001E58AB">
      <w:pPr>
        <w:spacing w:after="0" w:line="360" w:lineRule="auto"/>
        <w:ind w:firstLine="709"/>
        <w:jc w:val="both"/>
        <w:rPr>
          <w:rFonts w:ascii="Times New Roman" w:eastAsia="Times New Roman" w:hAnsi="Times New Roman" w:cs="Times New Roman"/>
          <w:color w:val="000000"/>
          <w:sz w:val="28"/>
          <w:szCs w:val="28"/>
          <w:lang w:eastAsia="ru-RU"/>
        </w:rPr>
      </w:pPr>
      <w:r w:rsidRPr="00D411C3">
        <w:rPr>
          <w:rFonts w:ascii="Times New Roman" w:hAnsi="Times New Roman" w:cs="Times New Roman"/>
          <w:color w:val="000000"/>
          <w:sz w:val="28"/>
          <w:szCs w:val="28"/>
          <w:shd w:val="clear" w:color="auto" w:fill="FFFFFF"/>
        </w:rPr>
        <w:t xml:space="preserve">Межведомственными документами о сотрудничестве в области туризма являются, например – </w:t>
      </w:r>
      <w:r w:rsidRPr="00D411C3">
        <w:rPr>
          <w:rFonts w:ascii="Times New Roman" w:hAnsi="Times New Roman" w:cs="Times New Roman"/>
          <w:sz w:val="28"/>
          <w:szCs w:val="28"/>
        </w:rPr>
        <w:t xml:space="preserve">«Меморандум о взаимопонимании между федеральным агентством по туризму (Российская Федерация) и Министерством культуры и туризма Республики Индонезии по вопросам сотрудничества в сфере </w:t>
      </w:r>
      <w:r w:rsidRPr="00D411C3">
        <w:rPr>
          <w:rFonts w:ascii="Times New Roman" w:hAnsi="Times New Roman" w:cs="Times New Roman"/>
          <w:sz w:val="28"/>
          <w:szCs w:val="28"/>
        </w:rPr>
        <w:lastRenderedPageBreak/>
        <w:t>туризма»</w:t>
      </w:r>
      <w:r w:rsidRPr="00D411C3">
        <w:rPr>
          <w:rFonts w:ascii="Times New Roman" w:hAnsi="Times New Roman" w:cs="Times New Roman"/>
          <w:sz w:val="28"/>
          <w:szCs w:val="28"/>
          <w:vertAlign w:val="superscript"/>
        </w:rPr>
        <w:footnoteReference w:id="30"/>
      </w:r>
      <w:r w:rsidR="00B22F4F" w:rsidRPr="00D411C3">
        <w:rPr>
          <w:rFonts w:ascii="Times New Roman" w:hAnsi="Times New Roman" w:cs="Times New Roman"/>
          <w:sz w:val="28"/>
          <w:szCs w:val="28"/>
        </w:rPr>
        <w:t xml:space="preserve">; </w:t>
      </w:r>
      <w:r w:rsidR="00B22F4F" w:rsidRPr="00D411C3">
        <w:rPr>
          <w:rFonts w:ascii="Times New Roman" w:eastAsia="Times New Roman" w:hAnsi="Times New Roman" w:cs="Times New Roman"/>
          <w:color w:val="000000"/>
          <w:sz w:val="28"/>
          <w:szCs w:val="28"/>
          <w:lang w:eastAsia="ru-RU"/>
        </w:rPr>
        <w:t>«Меморандум о взаимопонимании между Федеральным агентством по туризму (Российская Федерация) и Государственным управлением по делам туризма Китайской Народной Республики о дальнейшем расширении сотрудничества в сф</w:t>
      </w:r>
      <w:r w:rsidR="00DE639C">
        <w:rPr>
          <w:rFonts w:ascii="Times New Roman" w:eastAsia="Times New Roman" w:hAnsi="Times New Roman" w:cs="Times New Roman"/>
          <w:color w:val="000000"/>
          <w:sz w:val="28"/>
          <w:szCs w:val="28"/>
          <w:lang w:eastAsia="ru-RU"/>
        </w:rPr>
        <w:t>ере туризма» от 5 июня 2012 г.</w:t>
      </w:r>
      <w:r w:rsidR="00B22F4F" w:rsidRPr="00D411C3">
        <w:rPr>
          <w:rStyle w:val="aa"/>
          <w:rFonts w:ascii="Times New Roman" w:eastAsia="Times New Roman" w:hAnsi="Times New Roman" w:cs="Times New Roman"/>
          <w:color w:val="000000"/>
          <w:sz w:val="28"/>
          <w:szCs w:val="28"/>
          <w:lang w:eastAsia="ru-RU"/>
        </w:rPr>
        <w:footnoteReference w:id="31"/>
      </w:r>
      <w:r w:rsidR="00B22F4F" w:rsidRPr="00D411C3">
        <w:rPr>
          <w:rFonts w:ascii="Times New Roman" w:eastAsia="Times New Roman" w:hAnsi="Times New Roman" w:cs="Times New Roman"/>
          <w:color w:val="000000"/>
          <w:sz w:val="28"/>
          <w:szCs w:val="28"/>
          <w:lang w:eastAsia="ru-RU"/>
        </w:rPr>
        <w:t>, в котором указыва</w:t>
      </w:r>
      <w:r w:rsidR="00BD0C0D">
        <w:rPr>
          <w:rFonts w:ascii="Times New Roman" w:eastAsia="Times New Roman" w:hAnsi="Times New Roman" w:cs="Times New Roman"/>
          <w:color w:val="000000"/>
          <w:sz w:val="28"/>
          <w:szCs w:val="28"/>
          <w:lang w:eastAsia="ru-RU"/>
        </w:rPr>
        <w:t xml:space="preserve">ется, в частности, что стороны намерены заниматься: поощрением инвестиций </w:t>
      </w:r>
      <w:r w:rsidR="00BD0C0D" w:rsidRPr="00BD0C0D">
        <w:rPr>
          <w:rFonts w:ascii="Times New Roman" w:eastAsia="Times New Roman" w:hAnsi="Times New Roman" w:cs="Times New Roman"/>
          <w:color w:val="000000"/>
          <w:sz w:val="28"/>
          <w:szCs w:val="28"/>
          <w:lang w:eastAsia="ru-RU"/>
        </w:rPr>
        <w:t xml:space="preserve">в туристские проекты на территории </w:t>
      </w:r>
      <w:r w:rsidR="00BD0C0D">
        <w:rPr>
          <w:rFonts w:ascii="Times New Roman" w:eastAsia="Times New Roman" w:hAnsi="Times New Roman" w:cs="Times New Roman"/>
          <w:color w:val="000000"/>
          <w:sz w:val="28"/>
          <w:szCs w:val="28"/>
          <w:lang w:eastAsia="ru-RU"/>
        </w:rPr>
        <w:t xml:space="preserve">одного государства, осуществляемые компаниями другого государства </w:t>
      </w:r>
      <w:r w:rsidR="00B22F4F" w:rsidRPr="00D411C3">
        <w:rPr>
          <w:rFonts w:ascii="Times New Roman" w:eastAsia="Times New Roman" w:hAnsi="Times New Roman" w:cs="Times New Roman"/>
          <w:color w:val="000000"/>
          <w:sz w:val="28"/>
          <w:szCs w:val="28"/>
          <w:lang w:eastAsia="ru-RU"/>
        </w:rPr>
        <w:t xml:space="preserve">(п. 2 гл. </w:t>
      </w:r>
      <w:r w:rsidR="009D6093" w:rsidRPr="00D411C3">
        <w:rPr>
          <w:rFonts w:ascii="Times New Roman" w:eastAsia="Times New Roman" w:hAnsi="Times New Roman" w:cs="Times New Roman"/>
          <w:color w:val="000000"/>
          <w:sz w:val="28"/>
          <w:szCs w:val="28"/>
          <w:lang w:eastAsia="ru-RU"/>
        </w:rPr>
        <w:t>III</w:t>
      </w:r>
      <w:r w:rsidR="00B22F4F" w:rsidRPr="00D411C3">
        <w:rPr>
          <w:rFonts w:ascii="Times New Roman" w:eastAsia="Times New Roman" w:hAnsi="Times New Roman" w:cs="Times New Roman"/>
          <w:color w:val="000000"/>
          <w:sz w:val="28"/>
          <w:szCs w:val="28"/>
          <w:lang w:eastAsia="ru-RU"/>
        </w:rPr>
        <w:t xml:space="preserve">); </w:t>
      </w:r>
      <w:r w:rsidR="00BD0C0D">
        <w:rPr>
          <w:rFonts w:ascii="Times New Roman" w:eastAsia="Times New Roman" w:hAnsi="Times New Roman" w:cs="Times New Roman"/>
          <w:color w:val="000000"/>
          <w:sz w:val="28"/>
          <w:szCs w:val="28"/>
          <w:lang w:eastAsia="ru-RU"/>
        </w:rPr>
        <w:t>активным содействием для предоставления</w:t>
      </w:r>
      <w:r w:rsidR="00B22F4F" w:rsidRPr="00D411C3">
        <w:rPr>
          <w:rFonts w:ascii="Times New Roman" w:eastAsia="Times New Roman" w:hAnsi="Times New Roman" w:cs="Times New Roman"/>
          <w:color w:val="000000"/>
          <w:sz w:val="28"/>
          <w:szCs w:val="28"/>
          <w:lang w:eastAsia="ru-RU"/>
        </w:rPr>
        <w:t xml:space="preserve"> благоприятных условий компаниям при инвестировании в туристские проекты на территории государства другой стороны (п. 3</w:t>
      </w:r>
      <w:r w:rsidR="009D6093" w:rsidRPr="00D411C3">
        <w:rPr>
          <w:rFonts w:ascii="Times New Roman" w:eastAsia="Times New Roman" w:hAnsi="Times New Roman" w:cs="Times New Roman"/>
          <w:color w:val="000000"/>
          <w:sz w:val="28"/>
          <w:szCs w:val="28"/>
          <w:lang w:eastAsia="ru-RU"/>
        </w:rPr>
        <w:t xml:space="preserve"> гл. III</w:t>
      </w:r>
      <w:r w:rsidR="00B22F4F" w:rsidRPr="00D411C3">
        <w:rPr>
          <w:rFonts w:ascii="Times New Roman" w:eastAsia="Times New Roman" w:hAnsi="Times New Roman" w:cs="Times New Roman"/>
          <w:color w:val="000000"/>
          <w:sz w:val="28"/>
          <w:szCs w:val="28"/>
          <w:lang w:eastAsia="ru-RU"/>
        </w:rPr>
        <w:t>)</w:t>
      </w:r>
      <w:r w:rsidR="00391968" w:rsidRPr="00D411C3">
        <w:rPr>
          <w:rFonts w:ascii="Times New Roman" w:eastAsia="Times New Roman" w:hAnsi="Times New Roman" w:cs="Times New Roman"/>
          <w:color w:val="000000"/>
          <w:sz w:val="28"/>
          <w:szCs w:val="28"/>
          <w:lang w:eastAsia="ru-RU"/>
        </w:rPr>
        <w:t xml:space="preserve">; </w:t>
      </w:r>
      <w:r w:rsidR="00BD0C0D">
        <w:rPr>
          <w:rFonts w:ascii="Times New Roman" w:eastAsia="Times New Roman" w:hAnsi="Times New Roman" w:cs="Times New Roman"/>
          <w:color w:val="000000"/>
          <w:sz w:val="28"/>
          <w:szCs w:val="28"/>
          <w:lang w:eastAsia="ru-RU"/>
        </w:rPr>
        <w:t>укреплением</w:t>
      </w:r>
      <w:r w:rsidR="00391968" w:rsidRPr="00D411C3">
        <w:rPr>
          <w:rFonts w:ascii="Times New Roman" w:eastAsia="Times New Roman" w:hAnsi="Times New Roman" w:cs="Times New Roman"/>
          <w:color w:val="000000"/>
          <w:sz w:val="28"/>
          <w:szCs w:val="28"/>
          <w:lang w:eastAsia="ru-RU"/>
        </w:rPr>
        <w:t xml:space="preserve"> сотрудниче</w:t>
      </w:r>
      <w:r w:rsidR="00BD0C0D">
        <w:rPr>
          <w:rFonts w:ascii="Times New Roman" w:eastAsia="Times New Roman" w:hAnsi="Times New Roman" w:cs="Times New Roman"/>
          <w:color w:val="000000"/>
          <w:sz w:val="28"/>
          <w:szCs w:val="28"/>
          <w:lang w:eastAsia="ru-RU"/>
        </w:rPr>
        <w:t>ства</w:t>
      </w:r>
      <w:r w:rsidR="00391968" w:rsidRPr="00D411C3">
        <w:rPr>
          <w:rFonts w:ascii="Times New Roman" w:eastAsia="Times New Roman" w:hAnsi="Times New Roman" w:cs="Times New Roman"/>
          <w:color w:val="000000"/>
          <w:sz w:val="28"/>
          <w:szCs w:val="28"/>
          <w:lang w:eastAsia="ru-RU"/>
        </w:rPr>
        <w:t xml:space="preserve"> в сфере туристского маркетинга и пр</w:t>
      </w:r>
      <w:r w:rsidR="00BD0C0D">
        <w:rPr>
          <w:rFonts w:ascii="Times New Roman" w:eastAsia="Times New Roman" w:hAnsi="Times New Roman" w:cs="Times New Roman"/>
          <w:color w:val="000000"/>
          <w:sz w:val="28"/>
          <w:szCs w:val="28"/>
          <w:lang w:eastAsia="ru-RU"/>
        </w:rPr>
        <w:t xml:space="preserve">одвижения туристских продуктов; </w:t>
      </w:r>
      <w:r w:rsidR="00391968" w:rsidRPr="00D411C3">
        <w:rPr>
          <w:rFonts w:ascii="Times New Roman" w:eastAsia="Times New Roman" w:hAnsi="Times New Roman" w:cs="Times New Roman"/>
          <w:color w:val="000000"/>
          <w:sz w:val="28"/>
          <w:szCs w:val="28"/>
          <w:lang w:eastAsia="ru-RU"/>
        </w:rPr>
        <w:t>содейств</w:t>
      </w:r>
      <w:r w:rsidR="00BD0C0D">
        <w:rPr>
          <w:rFonts w:ascii="Times New Roman" w:eastAsia="Times New Roman" w:hAnsi="Times New Roman" w:cs="Times New Roman"/>
          <w:color w:val="000000"/>
          <w:sz w:val="28"/>
          <w:szCs w:val="28"/>
          <w:lang w:eastAsia="ru-RU"/>
        </w:rPr>
        <w:t>ием</w:t>
      </w:r>
      <w:r w:rsidR="00391968" w:rsidRPr="00D411C3">
        <w:rPr>
          <w:rFonts w:ascii="Times New Roman" w:eastAsia="Times New Roman" w:hAnsi="Times New Roman" w:cs="Times New Roman"/>
          <w:color w:val="000000"/>
          <w:sz w:val="28"/>
          <w:szCs w:val="28"/>
          <w:lang w:eastAsia="ru-RU"/>
        </w:rPr>
        <w:t xml:space="preserve"> друг другу в проведении соответствующей деятельности в государствах каждой из сторон (п. 1 </w:t>
      </w:r>
      <w:r w:rsidR="009D6093" w:rsidRPr="00D411C3">
        <w:rPr>
          <w:rFonts w:ascii="Times New Roman" w:eastAsia="Times New Roman" w:hAnsi="Times New Roman" w:cs="Times New Roman"/>
          <w:color w:val="000000"/>
          <w:sz w:val="28"/>
          <w:szCs w:val="28"/>
          <w:lang w:eastAsia="ru-RU"/>
        </w:rPr>
        <w:t>гл. IV</w:t>
      </w:r>
      <w:r w:rsidR="00391968" w:rsidRPr="00D411C3">
        <w:rPr>
          <w:rFonts w:ascii="Times New Roman" w:eastAsia="Times New Roman" w:hAnsi="Times New Roman" w:cs="Times New Roman"/>
          <w:color w:val="000000"/>
          <w:sz w:val="28"/>
          <w:szCs w:val="28"/>
          <w:lang w:eastAsia="ru-RU"/>
        </w:rPr>
        <w:t xml:space="preserve">); </w:t>
      </w:r>
      <w:r w:rsidR="00BD0C0D">
        <w:rPr>
          <w:rFonts w:ascii="Times New Roman" w:eastAsia="Times New Roman" w:hAnsi="Times New Roman" w:cs="Times New Roman"/>
          <w:color w:val="000000"/>
          <w:sz w:val="28"/>
          <w:szCs w:val="28"/>
          <w:lang w:eastAsia="ru-RU"/>
        </w:rPr>
        <w:t>поощрением участия</w:t>
      </w:r>
      <w:r w:rsidR="00B22F4F" w:rsidRPr="00D411C3">
        <w:rPr>
          <w:rFonts w:ascii="Times New Roman" w:eastAsia="Times New Roman" w:hAnsi="Times New Roman" w:cs="Times New Roman"/>
          <w:color w:val="000000"/>
          <w:sz w:val="28"/>
          <w:szCs w:val="28"/>
          <w:lang w:eastAsia="ru-RU"/>
        </w:rPr>
        <w:t xml:space="preserve"> предприятий туристской индустрии двух стран в основных туристских мероприятиях, проводимых на</w:t>
      </w:r>
      <w:r w:rsidR="00DE639C">
        <w:rPr>
          <w:rFonts w:ascii="Times New Roman" w:eastAsia="Times New Roman" w:hAnsi="Times New Roman" w:cs="Times New Roman"/>
          <w:color w:val="000000"/>
          <w:sz w:val="28"/>
          <w:szCs w:val="28"/>
          <w:lang w:eastAsia="ru-RU"/>
        </w:rPr>
        <w:t xml:space="preserve"> территории государства другой с</w:t>
      </w:r>
      <w:r w:rsidR="00B22F4F" w:rsidRPr="00D411C3">
        <w:rPr>
          <w:rFonts w:ascii="Times New Roman" w:eastAsia="Times New Roman" w:hAnsi="Times New Roman" w:cs="Times New Roman"/>
          <w:color w:val="000000"/>
          <w:sz w:val="28"/>
          <w:szCs w:val="28"/>
          <w:lang w:eastAsia="ru-RU"/>
        </w:rPr>
        <w:t>тороны, предоставляют для них благоприятные условия (п.</w:t>
      </w:r>
      <w:r w:rsidR="00391968" w:rsidRPr="00D411C3">
        <w:rPr>
          <w:rFonts w:ascii="Times New Roman" w:eastAsia="Times New Roman" w:hAnsi="Times New Roman" w:cs="Times New Roman"/>
          <w:color w:val="000000"/>
          <w:sz w:val="28"/>
          <w:szCs w:val="28"/>
          <w:lang w:eastAsia="ru-RU"/>
        </w:rPr>
        <w:t xml:space="preserve"> </w:t>
      </w:r>
      <w:r w:rsidR="00B22F4F" w:rsidRPr="00D411C3">
        <w:rPr>
          <w:rFonts w:ascii="Times New Roman" w:eastAsia="Times New Roman" w:hAnsi="Times New Roman" w:cs="Times New Roman"/>
          <w:color w:val="000000"/>
          <w:sz w:val="28"/>
          <w:szCs w:val="28"/>
          <w:lang w:eastAsia="ru-RU"/>
        </w:rPr>
        <w:t xml:space="preserve">2 гл. </w:t>
      </w:r>
      <w:r w:rsidR="009D6093" w:rsidRPr="00D411C3">
        <w:rPr>
          <w:rFonts w:ascii="Times New Roman" w:eastAsia="Times New Roman" w:hAnsi="Times New Roman" w:cs="Times New Roman"/>
          <w:color w:val="000000"/>
          <w:sz w:val="28"/>
          <w:szCs w:val="28"/>
          <w:lang w:eastAsia="ru-RU"/>
        </w:rPr>
        <w:t>IV</w:t>
      </w:r>
      <w:r w:rsidR="00B22F4F" w:rsidRPr="00D411C3">
        <w:rPr>
          <w:rFonts w:ascii="Times New Roman" w:eastAsia="Times New Roman" w:hAnsi="Times New Roman" w:cs="Times New Roman"/>
          <w:color w:val="000000"/>
          <w:sz w:val="28"/>
          <w:szCs w:val="28"/>
          <w:lang w:eastAsia="ru-RU"/>
        </w:rPr>
        <w:t xml:space="preserve">); </w:t>
      </w:r>
      <w:r w:rsidR="00BD0C0D">
        <w:rPr>
          <w:rFonts w:ascii="Times New Roman" w:eastAsia="Times New Roman" w:hAnsi="Times New Roman" w:cs="Times New Roman"/>
          <w:color w:val="000000"/>
          <w:sz w:val="28"/>
          <w:szCs w:val="28"/>
          <w:lang w:eastAsia="ru-RU"/>
        </w:rPr>
        <w:t>содействием</w:t>
      </w:r>
      <w:r w:rsidR="00B22F4F" w:rsidRPr="00D411C3">
        <w:rPr>
          <w:rFonts w:ascii="Times New Roman" w:eastAsia="Times New Roman" w:hAnsi="Times New Roman" w:cs="Times New Roman"/>
          <w:color w:val="000000"/>
          <w:sz w:val="28"/>
          <w:szCs w:val="28"/>
          <w:lang w:eastAsia="ru-RU"/>
        </w:rPr>
        <w:t xml:space="preserve"> деятельности представительств государственных органов управления в сфере туризма </w:t>
      </w:r>
      <w:r w:rsidR="00391968" w:rsidRPr="00D411C3">
        <w:rPr>
          <w:rFonts w:ascii="Times New Roman" w:eastAsia="Times New Roman" w:hAnsi="Times New Roman" w:cs="Times New Roman"/>
          <w:color w:val="000000"/>
          <w:sz w:val="28"/>
          <w:szCs w:val="28"/>
          <w:lang w:eastAsia="ru-RU"/>
        </w:rPr>
        <w:t xml:space="preserve">в </w:t>
      </w:r>
      <w:r w:rsidR="00BD0C0D">
        <w:rPr>
          <w:rFonts w:ascii="Times New Roman" w:eastAsia="Times New Roman" w:hAnsi="Times New Roman" w:cs="Times New Roman"/>
          <w:color w:val="000000"/>
          <w:sz w:val="28"/>
          <w:szCs w:val="28"/>
          <w:lang w:eastAsia="ru-RU"/>
        </w:rPr>
        <w:t xml:space="preserve">обоих </w:t>
      </w:r>
      <w:r w:rsidR="00391968" w:rsidRPr="00D411C3">
        <w:rPr>
          <w:rFonts w:ascii="Times New Roman" w:eastAsia="Times New Roman" w:hAnsi="Times New Roman" w:cs="Times New Roman"/>
          <w:color w:val="000000"/>
          <w:sz w:val="28"/>
          <w:szCs w:val="28"/>
          <w:lang w:eastAsia="ru-RU"/>
        </w:rPr>
        <w:t>государствах (п. 3</w:t>
      </w:r>
      <w:r w:rsidR="009D6093" w:rsidRPr="00D411C3">
        <w:rPr>
          <w:rFonts w:ascii="Times New Roman" w:eastAsia="Times New Roman" w:hAnsi="Times New Roman" w:cs="Times New Roman"/>
          <w:color w:val="000000"/>
          <w:sz w:val="28"/>
          <w:szCs w:val="28"/>
          <w:lang w:eastAsia="ru-RU"/>
        </w:rPr>
        <w:t xml:space="preserve"> гл. IV</w:t>
      </w:r>
      <w:r w:rsidR="00391968" w:rsidRPr="00D411C3">
        <w:rPr>
          <w:rFonts w:ascii="Times New Roman" w:eastAsia="Times New Roman" w:hAnsi="Times New Roman" w:cs="Times New Roman"/>
          <w:color w:val="000000"/>
          <w:sz w:val="28"/>
          <w:szCs w:val="28"/>
          <w:lang w:eastAsia="ru-RU"/>
        </w:rPr>
        <w:t>).</w:t>
      </w:r>
    </w:p>
    <w:p w:rsidR="00CB5BAA" w:rsidRPr="00D411C3" w:rsidRDefault="00CB5BAA" w:rsidP="00D411C3">
      <w:pPr>
        <w:spacing w:after="0" w:line="360" w:lineRule="auto"/>
        <w:ind w:firstLine="567"/>
        <w:jc w:val="both"/>
        <w:rPr>
          <w:rFonts w:ascii="Times New Roman" w:eastAsia="Times New Roman" w:hAnsi="Times New Roman" w:cs="Times New Roman"/>
          <w:color w:val="000000"/>
          <w:sz w:val="28"/>
          <w:szCs w:val="28"/>
          <w:lang w:eastAsia="ru-RU"/>
        </w:rPr>
      </w:pPr>
    </w:p>
    <w:p w:rsidR="00CB5BAA" w:rsidRPr="00D411C3" w:rsidRDefault="00CB5BAA" w:rsidP="00D411C3">
      <w:pPr>
        <w:spacing w:after="0" w:line="360" w:lineRule="auto"/>
        <w:ind w:firstLine="567"/>
        <w:jc w:val="both"/>
        <w:rPr>
          <w:rFonts w:ascii="Times New Roman" w:eastAsia="Times New Roman" w:hAnsi="Times New Roman" w:cs="Times New Roman"/>
          <w:color w:val="000000"/>
          <w:sz w:val="28"/>
          <w:szCs w:val="28"/>
          <w:lang w:eastAsia="ru-RU"/>
        </w:rPr>
      </w:pPr>
    </w:p>
    <w:p w:rsidR="00CB5BAA" w:rsidRPr="00D411C3" w:rsidRDefault="00CB5BAA" w:rsidP="00D411C3">
      <w:pPr>
        <w:spacing w:after="0" w:line="360" w:lineRule="auto"/>
        <w:ind w:firstLine="567"/>
        <w:jc w:val="both"/>
        <w:rPr>
          <w:rFonts w:ascii="Times New Roman" w:eastAsia="Times New Roman" w:hAnsi="Times New Roman" w:cs="Times New Roman"/>
          <w:color w:val="000000"/>
          <w:sz w:val="28"/>
          <w:szCs w:val="28"/>
          <w:lang w:eastAsia="ru-RU"/>
        </w:rPr>
      </w:pPr>
    </w:p>
    <w:p w:rsidR="00B97B22" w:rsidRPr="00D411C3" w:rsidRDefault="00B97B22" w:rsidP="00D411C3">
      <w:pPr>
        <w:spacing w:after="0" w:line="360" w:lineRule="auto"/>
        <w:jc w:val="both"/>
        <w:rPr>
          <w:rFonts w:ascii="Times New Roman" w:eastAsia="Times New Roman" w:hAnsi="Times New Roman" w:cs="Times New Roman"/>
          <w:color w:val="000000"/>
          <w:sz w:val="28"/>
          <w:szCs w:val="28"/>
          <w:lang w:eastAsia="ru-RU"/>
        </w:rPr>
      </w:pPr>
    </w:p>
    <w:p w:rsidR="002E6980" w:rsidRPr="00D411C3" w:rsidRDefault="002E6980" w:rsidP="00D411C3">
      <w:pPr>
        <w:spacing w:after="0" w:line="360" w:lineRule="auto"/>
        <w:jc w:val="center"/>
        <w:rPr>
          <w:rFonts w:ascii="Times New Roman" w:hAnsi="Times New Roman" w:cs="Times New Roman"/>
          <w:b/>
          <w:sz w:val="28"/>
          <w:szCs w:val="28"/>
        </w:rPr>
      </w:pPr>
      <w:r w:rsidRPr="00D411C3">
        <w:rPr>
          <w:rFonts w:ascii="Times New Roman" w:hAnsi="Times New Roman" w:cs="Times New Roman"/>
          <w:b/>
          <w:sz w:val="28"/>
          <w:szCs w:val="28"/>
        </w:rPr>
        <w:lastRenderedPageBreak/>
        <w:t>Глава 2. Анализ специфических обязательств Российской Федерации и Китайской Народной Республики в рамках ВТО в сфере услуг, связанных с туризмом</w:t>
      </w:r>
    </w:p>
    <w:p w:rsidR="002E6980" w:rsidRDefault="002E6980" w:rsidP="00D411C3">
      <w:pPr>
        <w:spacing w:after="0" w:line="360" w:lineRule="auto"/>
        <w:jc w:val="center"/>
        <w:rPr>
          <w:rFonts w:ascii="Times New Roman" w:hAnsi="Times New Roman" w:cs="Times New Roman"/>
          <w:b/>
          <w:sz w:val="28"/>
          <w:szCs w:val="28"/>
        </w:rPr>
      </w:pPr>
      <w:r w:rsidRPr="00D411C3">
        <w:rPr>
          <w:rFonts w:ascii="Times New Roman" w:hAnsi="Times New Roman" w:cs="Times New Roman"/>
          <w:b/>
          <w:sz w:val="28"/>
          <w:szCs w:val="28"/>
        </w:rPr>
        <w:t>§ 2.1. Статус и действие положений Перечня специфических обязательств Российской Федерации в сфере туристических услуг</w:t>
      </w:r>
    </w:p>
    <w:p w:rsidR="00B97B22" w:rsidRPr="00B97B22" w:rsidRDefault="00B97B22" w:rsidP="00B97B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м</w:t>
      </w:r>
      <w:r w:rsidRPr="00B97B22">
        <w:rPr>
          <w:rFonts w:ascii="Times New Roman" w:hAnsi="Times New Roman" w:cs="Times New Roman"/>
          <w:sz w:val="28"/>
          <w:szCs w:val="28"/>
        </w:rPr>
        <w:t>еждународное регулирование торговли услугами в области туризма</w:t>
      </w:r>
      <w:r>
        <w:rPr>
          <w:rFonts w:ascii="Times New Roman" w:hAnsi="Times New Roman" w:cs="Times New Roman"/>
          <w:sz w:val="28"/>
          <w:szCs w:val="28"/>
        </w:rPr>
        <w:t>, следует обратить особое внимание</w:t>
      </w:r>
      <w:r w:rsidR="00864541">
        <w:rPr>
          <w:rFonts w:ascii="Times New Roman" w:hAnsi="Times New Roman" w:cs="Times New Roman"/>
          <w:sz w:val="28"/>
          <w:szCs w:val="28"/>
        </w:rPr>
        <w:t xml:space="preserve"> на обязательства государств, в связи с их членством во Всемирной торговой организации (ВТО)</w:t>
      </w:r>
      <w:r w:rsidR="00CF050B">
        <w:rPr>
          <w:rFonts w:ascii="Times New Roman" w:hAnsi="Times New Roman" w:cs="Times New Roman"/>
          <w:sz w:val="28"/>
          <w:szCs w:val="28"/>
        </w:rPr>
        <w:t xml:space="preserve">. </w:t>
      </w:r>
      <w:r w:rsidR="009E21A6">
        <w:rPr>
          <w:rFonts w:ascii="Times New Roman" w:hAnsi="Times New Roman" w:cs="Times New Roman"/>
          <w:sz w:val="28"/>
          <w:szCs w:val="28"/>
        </w:rPr>
        <w:t>В</w:t>
      </w:r>
      <w:r w:rsidR="00CF050B">
        <w:rPr>
          <w:rFonts w:ascii="Times New Roman" w:hAnsi="Times New Roman" w:cs="Times New Roman"/>
          <w:sz w:val="28"/>
          <w:szCs w:val="28"/>
        </w:rPr>
        <w:t xml:space="preserve"> </w:t>
      </w:r>
      <w:r w:rsidR="003B3583">
        <w:rPr>
          <w:rFonts w:ascii="Times New Roman" w:hAnsi="Times New Roman" w:cs="Times New Roman"/>
          <w:sz w:val="28"/>
          <w:szCs w:val="28"/>
        </w:rPr>
        <w:t xml:space="preserve">частности, в перечнях специфических обязательств </w:t>
      </w:r>
      <w:r w:rsidR="00AA0038">
        <w:rPr>
          <w:rFonts w:ascii="Times New Roman" w:hAnsi="Times New Roman" w:cs="Times New Roman"/>
          <w:sz w:val="28"/>
          <w:szCs w:val="28"/>
        </w:rPr>
        <w:t xml:space="preserve">государств-членов ВТО </w:t>
      </w:r>
      <w:r w:rsidR="003B3583">
        <w:rPr>
          <w:rFonts w:ascii="Times New Roman" w:hAnsi="Times New Roman" w:cs="Times New Roman"/>
          <w:sz w:val="28"/>
          <w:szCs w:val="28"/>
        </w:rPr>
        <w:t>закреплены</w:t>
      </w:r>
      <w:r w:rsidR="009E21A6">
        <w:rPr>
          <w:rFonts w:ascii="Times New Roman" w:hAnsi="Times New Roman" w:cs="Times New Roman"/>
          <w:sz w:val="28"/>
          <w:szCs w:val="28"/>
        </w:rPr>
        <w:t xml:space="preserve"> </w:t>
      </w:r>
      <w:r w:rsidR="003B3583">
        <w:rPr>
          <w:rFonts w:ascii="Times New Roman" w:hAnsi="Times New Roman" w:cs="Times New Roman"/>
          <w:sz w:val="28"/>
          <w:szCs w:val="28"/>
        </w:rPr>
        <w:t>положения о доступе</w:t>
      </w:r>
      <w:r w:rsidR="00CF050B">
        <w:rPr>
          <w:rFonts w:ascii="Times New Roman" w:hAnsi="Times New Roman" w:cs="Times New Roman"/>
          <w:sz w:val="28"/>
          <w:szCs w:val="28"/>
        </w:rPr>
        <w:t xml:space="preserve"> на рынок и </w:t>
      </w:r>
      <w:r w:rsidR="00AA0038">
        <w:rPr>
          <w:rFonts w:ascii="Times New Roman" w:hAnsi="Times New Roman" w:cs="Times New Roman"/>
          <w:sz w:val="28"/>
          <w:szCs w:val="28"/>
        </w:rPr>
        <w:t xml:space="preserve">о </w:t>
      </w:r>
      <w:r w:rsidR="00CF050B">
        <w:rPr>
          <w:rFonts w:ascii="Times New Roman" w:hAnsi="Times New Roman" w:cs="Times New Roman"/>
          <w:sz w:val="28"/>
          <w:szCs w:val="28"/>
        </w:rPr>
        <w:t>пред</w:t>
      </w:r>
      <w:r w:rsidR="009E21A6">
        <w:rPr>
          <w:rFonts w:ascii="Times New Roman" w:hAnsi="Times New Roman" w:cs="Times New Roman"/>
          <w:sz w:val="28"/>
          <w:szCs w:val="28"/>
        </w:rPr>
        <w:t>ост</w:t>
      </w:r>
      <w:r w:rsidR="003B3583">
        <w:rPr>
          <w:rFonts w:ascii="Times New Roman" w:hAnsi="Times New Roman" w:cs="Times New Roman"/>
          <w:sz w:val="28"/>
          <w:szCs w:val="28"/>
        </w:rPr>
        <w:t>авлении</w:t>
      </w:r>
      <w:r w:rsidR="009E21A6">
        <w:rPr>
          <w:rFonts w:ascii="Times New Roman" w:hAnsi="Times New Roman" w:cs="Times New Roman"/>
          <w:sz w:val="28"/>
          <w:szCs w:val="28"/>
        </w:rPr>
        <w:t xml:space="preserve"> </w:t>
      </w:r>
      <w:r w:rsidR="00AA0038">
        <w:rPr>
          <w:rFonts w:ascii="Times New Roman" w:hAnsi="Times New Roman" w:cs="Times New Roman"/>
          <w:sz w:val="28"/>
          <w:szCs w:val="28"/>
        </w:rPr>
        <w:t xml:space="preserve">национального режима по туристическим услугам. </w:t>
      </w:r>
    </w:p>
    <w:p w:rsidR="004F2119" w:rsidRPr="00D411C3" w:rsidRDefault="004F2119" w:rsidP="00D411C3">
      <w:pPr>
        <w:spacing w:after="0" w:line="360" w:lineRule="auto"/>
        <w:ind w:firstLine="567"/>
        <w:jc w:val="both"/>
        <w:rPr>
          <w:rFonts w:ascii="Times New Roman" w:hAnsi="Times New Roman" w:cs="Times New Roman"/>
          <w:sz w:val="28"/>
          <w:szCs w:val="28"/>
        </w:rPr>
      </w:pPr>
      <w:r w:rsidRPr="00D411C3">
        <w:rPr>
          <w:rFonts w:ascii="Times New Roman" w:hAnsi="Times New Roman" w:cs="Times New Roman"/>
          <w:sz w:val="28"/>
          <w:szCs w:val="28"/>
        </w:rPr>
        <w:t xml:space="preserve">Перечень специфических обязательств </w:t>
      </w:r>
      <w:r w:rsidR="00AA0038">
        <w:rPr>
          <w:rFonts w:ascii="Times New Roman" w:hAnsi="Times New Roman" w:cs="Times New Roman"/>
          <w:sz w:val="28"/>
          <w:szCs w:val="28"/>
        </w:rPr>
        <w:t xml:space="preserve">РФ </w:t>
      </w:r>
      <w:r w:rsidRPr="00D411C3">
        <w:rPr>
          <w:rFonts w:ascii="Times New Roman" w:hAnsi="Times New Roman" w:cs="Times New Roman"/>
          <w:sz w:val="28"/>
          <w:szCs w:val="28"/>
        </w:rPr>
        <w:t>является частью Протокола о присоединении Российской Федерации к Марракешскому соглашению</w:t>
      </w:r>
      <w:r w:rsidR="00134F24" w:rsidRPr="00D411C3">
        <w:rPr>
          <w:rStyle w:val="aa"/>
          <w:rFonts w:ascii="Times New Roman" w:hAnsi="Times New Roman" w:cs="Times New Roman"/>
          <w:sz w:val="28"/>
          <w:szCs w:val="28"/>
        </w:rPr>
        <w:footnoteReference w:id="32"/>
      </w:r>
      <w:r w:rsidRPr="00D411C3">
        <w:rPr>
          <w:rFonts w:ascii="Times New Roman" w:hAnsi="Times New Roman" w:cs="Times New Roman"/>
          <w:sz w:val="28"/>
          <w:szCs w:val="28"/>
        </w:rPr>
        <w:t>, который, как и все протоколы го</w:t>
      </w:r>
      <w:r w:rsidR="00E2787B" w:rsidRPr="00D411C3">
        <w:rPr>
          <w:rFonts w:ascii="Times New Roman" w:hAnsi="Times New Roman" w:cs="Times New Roman"/>
          <w:sz w:val="28"/>
          <w:szCs w:val="28"/>
        </w:rPr>
        <w:t xml:space="preserve">сударств, присоединившихся </w:t>
      </w:r>
      <w:r w:rsidR="00B01C94">
        <w:rPr>
          <w:rFonts w:ascii="Times New Roman" w:hAnsi="Times New Roman" w:cs="Times New Roman"/>
          <w:sz w:val="28"/>
          <w:szCs w:val="28"/>
        </w:rPr>
        <w:t>к ВТО</w:t>
      </w:r>
      <w:r w:rsidRPr="00D411C3">
        <w:rPr>
          <w:rFonts w:ascii="Times New Roman" w:hAnsi="Times New Roman" w:cs="Times New Roman"/>
          <w:sz w:val="28"/>
          <w:szCs w:val="28"/>
        </w:rPr>
        <w:t>, является составной частью пакета соглашений ВТО</w:t>
      </w:r>
      <w:r w:rsidRPr="00D411C3">
        <w:rPr>
          <w:rFonts w:ascii="Times New Roman" w:hAnsi="Times New Roman" w:cs="Times New Roman"/>
          <w:sz w:val="28"/>
          <w:szCs w:val="28"/>
          <w:vertAlign w:val="superscript"/>
        </w:rPr>
        <w:footnoteReference w:id="33"/>
      </w:r>
      <w:r w:rsidRPr="00D411C3">
        <w:rPr>
          <w:rFonts w:ascii="Times New Roman" w:hAnsi="Times New Roman" w:cs="Times New Roman"/>
          <w:sz w:val="28"/>
          <w:szCs w:val="28"/>
        </w:rPr>
        <w:t xml:space="preserve">. </w:t>
      </w:r>
    </w:p>
    <w:p w:rsidR="004F2119" w:rsidRPr="00D411C3" w:rsidRDefault="00C51265" w:rsidP="001E5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F2119" w:rsidRPr="00D411C3">
        <w:rPr>
          <w:rFonts w:ascii="Times New Roman" w:hAnsi="Times New Roman" w:cs="Times New Roman"/>
          <w:sz w:val="28"/>
          <w:szCs w:val="28"/>
        </w:rPr>
        <w:t>ере</w:t>
      </w:r>
      <w:r w:rsidR="009D6093" w:rsidRPr="00D411C3">
        <w:rPr>
          <w:rFonts w:ascii="Times New Roman" w:hAnsi="Times New Roman" w:cs="Times New Roman"/>
          <w:sz w:val="28"/>
          <w:szCs w:val="28"/>
        </w:rPr>
        <w:t>чни специфических обязательств -</w:t>
      </w:r>
      <w:r w:rsidR="004F2119" w:rsidRPr="00D411C3">
        <w:rPr>
          <w:rFonts w:ascii="Times New Roman" w:hAnsi="Times New Roman" w:cs="Times New Roman"/>
          <w:sz w:val="28"/>
          <w:szCs w:val="28"/>
        </w:rPr>
        <w:t xml:space="preserve"> это инструменты </w:t>
      </w:r>
      <w:r w:rsidR="00F344E6">
        <w:rPr>
          <w:rFonts w:ascii="Times New Roman" w:hAnsi="Times New Roman" w:cs="Times New Roman"/>
          <w:sz w:val="28"/>
          <w:szCs w:val="28"/>
        </w:rPr>
        <w:t xml:space="preserve">международного </w:t>
      </w:r>
      <w:r w:rsidR="00D30EC8">
        <w:rPr>
          <w:rFonts w:ascii="Times New Roman" w:hAnsi="Times New Roman" w:cs="Times New Roman"/>
          <w:sz w:val="28"/>
          <w:szCs w:val="28"/>
        </w:rPr>
        <w:t xml:space="preserve">публичного </w:t>
      </w:r>
      <w:r w:rsidR="00F344E6">
        <w:rPr>
          <w:rFonts w:ascii="Times New Roman" w:hAnsi="Times New Roman" w:cs="Times New Roman"/>
          <w:sz w:val="28"/>
          <w:szCs w:val="28"/>
        </w:rPr>
        <w:t>права</w:t>
      </w:r>
      <w:r w:rsidR="00D30EC8">
        <w:rPr>
          <w:rFonts w:ascii="Times New Roman" w:hAnsi="Times New Roman" w:cs="Times New Roman"/>
          <w:sz w:val="28"/>
          <w:szCs w:val="28"/>
        </w:rPr>
        <w:t xml:space="preserve">, которые </w:t>
      </w:r>
      <w:r w:rsidR="004F2119" w:rsidRPr="00D411C3">
        <w:rPr>
          <w:rFonts w:ascii="Times New Roman" w:hAnsi="Times New Roman" w:cs="Times New Roman"/>
          <w:sz w:val="28"/>
          <w:szCs w:val="28"/>
        </w:rPr>
        <w:t xml:space="preserve">дают понимание об объеме и содержании обязательств по национальному режиму и доступу на рынок соответствующего члена ВТО. </w:t>
      </w:r>
      <w:r w:rsidR="000D6710">
        <w:rPr>
          <w:rFonts w:ascii="Times New Roman" w:hAnsi="Times New Roman" w:cs="Times New Roman"/>
          <w:sz w:val="28"/>
          <w:szCs w:val="28"/>
        </w:rPr>
        <w:t xml:space="preserve">При этом, </w:t>
      </w:r>
      <w:r w:rsidR="004F2119" w:rsidRPr="00D411C3">
        <w:rPr>
          <w:rFonts w:ascii="Times New Roman" w:hAnsi="Times New Roman" w:cs="Times New Roman"/>
          <w:sz w:val="28"/>
          <w:szCs w:val="28"/>
        </w:rPr>
        <w:t xml:space="preserve">мера, закрепленная, как ограничение в доступе на рынок или по предоставлению национального режима, во многих различных перечнях, предстает в качестве мотива, чтобы соответствующие члены ВТО, кажется, полагали, что внести меру в перечень видится необходимым. </w:t>
      </w:r>
      <w:r w:rsidR="00AB29FC">
        <w:rPr>
          <w:rFonts w:ascii="Times New Roman" w:hAnsi="Times New Roman" w:cs="Times New Roman"/>
          <w:sz w:val="28"/>
          <w:szCs w:val="28"/>
        </w:rPr>
        <w:t xml:space="preserve">М. </w:t>
      </w:r>
      <w:r w:rsidR="00AB29FC" w:rsidRPr="00D411C3">
        <w:rPr>
          <w:rFonts w:ascii="Times New Roman" w:hAnsi="Times New Roman" w:cs="Times New Roman"/>
          <w:sz w:val="28"/>
          <w:szCs w:val="28"/>
        </w:rPr>
        <w:t>Краевский</w:t>
      </w:r>
      <w:r w:rsidR="00AB29FC">
        <w:rPr>
          <w:rFonts w:ascii="Times New Roman" w:hAnsi="Times New Roman" w:cs="Times New Roman"/>
          <w:sz w:val="28"/>
          <w:szCs w:val="28"/>
        </w:rPr>
        <w:t xml:space="preserve">, говоря о </w:t>
      </w:r>
      <w:r w:rsidR="004F2119" w:rsidRPr="00D411C3">
        <w:rPr>
          <w:rFonts w:ascii="Times New Roman" w:hAnsi="Times New Roman" w:cs="Times New Roman"/>
          <w:sz w:val="28"/>
          <w:szCs w:val="28"/>
        </w:rPr>
        <w:t>значении доступ</w:t>
      </w:r>
      <w:r w:rsidR="00AB29FC">
        <w:rPr>
          <w:rFonts w:ascii="Times New Roman" w:hAnsi="Times New Roman" w:cs="Times New Roman"/>
          <w:sz w:val="28"/>
          <w:szCs w:val="28"/>
        </w:rPr>
        <w:t>а на рынок</w:t>
      </w:r>
      <w:r w:rsidR="004F2119" w:rsidRPr="00D411C3">
        <w:rPr>
          <w:rFonts w:ascii="Times New Roman" w:hAnsi="Times New Roman" w:cs="Times New Roman"/>
          <w:sz w:val="28"/>
          <w:szCs w:val="28"/>
        </w:rPr>
        <w:t xml:space="preserve"> и</w:t>
      </w:r>
      <w:r w:rsidR="00134F24" w:rsidRPr="00D411C3">
        <w:rPr>
          <w:rFonts w:ascii="Times New Roman" w:hAnsi="Times New Roman" w:cs="Times New Roman"/>
          <w:sz w:val="28"/>
          <w:szCs w:val="28"/>
        </w:rPr>
        <w:t xml:space="preserve"> национального режима</w:t>
      </w:r>
      <w:r w:rsidR="00AB29FC">
        <w:rPr>
          <w:rFonts w:ascii="Times New Roman" w:hAnsi="Times New Roman" w:cs="Times New Roman"/>
          <w:sz w:val="28"/>
          <w:szCs w:val="28"/>
        </w:rPr>
        <w:t xml:space="preserve"> </w:t>
      </w:r>
      <w:r w:rsidR="00134F24" w:rsidRPr="00D411C3">
        <w:rPr>
          <w:rFonts w:ascii="Times New Roman" w:hAnsi="Times New Roman" w:cs="Times New Roman"/>
          <w:sz w:val="28"/>
          <w:szCs w:val="28"/>
        </w:rPr>
        <w:t xml:space="preserve">согласно ст. </w:t>
      </w:r>
      <w:r w:rsidR="004F2119" w:rsidRPr="00D411C3">
        <w:rPr>
          <w:rFonts w:ascii="Times New Roman" w:hAnsi="Times New Roman" w:cs="Times New Roman"/>
          <w:sz w:val="28"/>
          <w:szCs w:val="28"/>
        </w:rPr>
        <w:t xml:space="preserve">IX:2 Марракешского соглашения, </w:t>
      </w:r>
      <w:r w:rsidR="00AB29FC">
        <w:rPr>
          <w:rFonts w:ascii="Times New Roman" w:hAnsi="Times New Roman" w:cs="Times New Roman"/>
          <w:sz w:val="28"/>
          <w:szCs w:val="28"/>
        </w:rPr>
        <w:t xml:space="preserve">отмечает, что у </w:t>
      </w:r>
      <w:r w:rsidR="004F2119" w:rsidRPr="00D411C3">
        <w:rPr>
          <w:rFonts w:ascii="Times New Roman" w:hAnsi="Times New Roman" w:cs="Times New Roman"/>
          <w:sz w:val="28"/>
          <w:szCs w:val="28"/>
        </w:rPr>
        <w:t xml:space="preserve">такой обычной практики может быть показательная функция, особенно если подобное понимание применено в </w:t>
      </w:r>
      <w:r w:rsidR="004F2119" w:rsidRPr="00D411C3">
        <w:rPr>
          <w:rFonts w:ascii="Times New Roman" w:hAnsi="Times New Roman" w:cs="Times New Roman"/>
          <w:sz w:val="28"/>
          <w:szCs w:val="28"/>
        </w:rPr>
        <w:lastRenderedPageBreak/>
        <w:t>большом количестве перечней</w:t>
      </w:r>
      <w:r w:rsidR="00AB29FC">
        <w:rPr>
          <w:rFonts w:ascii="Times New Roman" w:hAnsi="Times New Roman" w:cs="Times New Roman"/>
          <w:sz w:val="28"/>
          <w:szCs w:val="28"/>
        </w:rPr>
        <w:t xml:space="preserve">. </w:t>
      </w:r>
      <w:r>
        <w:rPr>
          <w:rFonts w:ascii="Times New Roman" w:hAnsi="Times New Roman" w:cs="Times New Roman"/>
          <w:sz w:val="28"/>
          <w:szCs w:val="28"/>
        </w:rPr>
        <w:t>Т</w:t>
      </w:r>
      <w:r w:rsidR="004F2119" w:rsidRPr="00D411C3">
        <w:rPr>
          <w:rFonts w:ascii="Times New Roman" w:hAnsi="Times New Roman" w:cs="Times New Roman"/>
          <w:sz w:val="28"/>
          <w:szCs w:val="28"/>
        </w:rPr>
        <w:t>акое коллективное понимание может быть принято во внимание, интерпретируя объем доступа на рынок и условий предоставления национального режима, потому что перечни специфических обязательств – это часть контекста этих условий согласно Статье 31:1 Венской Конвенции о праве международных договоров 1969 г</w:t>
      </w:r>
      <w:r w:rsidR="00485A4B">
        <w:rPr>
          <w:rFonts w:ascii="Times New Roman" w:hAnsi="Times New Roman" w:cs="Times New Roman"/>
          <w:sz w:val="28"/>
          <w:szCs w:val="28"/>
        </w:rPr>
        <w:t>.</w:t>
      </w:r>
      <w:r w:rsidR="004F2119" w:rsidRPr="00D411C3">
        <w:rPr>
          <w:rStyle w:val="aa"/>
          <w:rFonts w:ascii="Times New Roman" w:hAnsi="Times New Roman" w:cs="Times New Roman"/>
          <w:sz w:val="28"/>
          <w:szCs w:val="28"/>
        </w:rPr>
        <w:footnoteReference w:id="34"/>
      </w:r>
    </w:p>
    <w:p w:rsidR="004F2119" w:rsidRPr="00D411C3" w:rsidRDefault="00B14A72" w:rsidP="001E5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текста </w:t>
      </w:r>
      <w:r w:rsidR="004F2119" w:rsidRPr="00D411C3">
        <w:rPr>
          <w:rFonts w:ascii="Times New Roman" w:hAnsi="Times New Roman" w:cs="Times New Roman"/>
          <w:sz w:val="28"/>
          <w:szCs w:val="28"/>
        </w:rPr>
        <w:t>п.</w:t>
      </w:r>
      <w:r>
        <w:rPr>
          <w:rFonts w:ascii="Times New Roman" w:hAnsi="Times New Roman" w:cs="Times New Roman"/>
          <w:sz w:val="28"/>
          <w:szCs w:val="28"/>
        </w:rPr>
        <w:t xml:space="preserve"> </w:t>
      </w:r>
      <w:r w:rsidR="004F2119" w:rsidRPr="00D411C3">
        <w:rPr>
          <w:rFonts w:ascii="Times New Roman" w:hAnsi="Times New Roman" w:cs="Times New Roman"/>
          <w:sz w:val="28"/>
          <w:szCs w:val="28"/>
        </w:rPr>
        <w:t xml:space="preserve">3 ст. </w:t>
      </w:r>
      <w:r w:rsidR="004F2119" w:rsidRPr="00D411C3">
        <w:rPr>
          <w:rFonts w:ascii="Times New Roman" w:hAnsi="Times New Roman" w:cs="Times New Roman"/>
          <w:sz w:val="28"/>
          <w:szCs w:val="28"/>
          <w:lang w:val="en-US"/>
        </w:rPr>
        <w:t>I</w:t>
      </w:r>
      <w:r w:rsidR="004F2119" w:rsidRPr="00D411C3">
        <w:rPr>
          <w:rFonts w:ascii="Times New Roman" w:hAnsi="Times New Roman" w:cs="Times New Roman"/>
          <w:sz w:val="28"/>
          <w:szCs w:val="28"/>
        </w:rPr>
        <w:t xml:space="preserve"> </w:t>
      </w:r>
      <w:r w:rsidR="00E02BD3" w:rsidRPr="00D411C3">
        <w:rPr>
          <w:rFonts w:ascii="Times New Roman" w:hAnsi="Times New Roman" w:cs="Times New Roman"/>
          <w:sz w:val="28"/>
          <w:szCs w:val="28"/>
        </w:rPr>
        <w:t>Генерального соглашения по торговле услугами</w:t>
      </w:r>
      <w:r w:rsidR="00224F9D" w:rsidRPr="00D411C3">
        <w:rPr>
          <w:rFonts w:ascii="Times New Roman" w:hAnsi="Times New Roman" w:cs="Times New Roman"/>
          <w:sz w:val="28"/>
          <w:szCs w:val="28"/>
        </w:rPr>
        <w:t xml:space="preserve"> (</w:t>
      </w:r>
      <w:r w:rsidR="004F2119" w:rsidRPr="00D411C3">
        <w:rPr>
          <w:rFonts w:ascii="Times New Roman" w:hAnsi="Times New Roman" w:cs="Times New Roman"/>
          <w:sz w:val="28"/>
          <w:szCs w:val="28"/>
        </w:rPr>
        <w:t>ГАТС</w:t>
      </w:r>
      <w:r w:rsidR="00224F9D" w:rsidRPr="00D411C3">
        <w:rPr>
          <w:rFonts w:ascii="Times New Roman" w:hAnsi="Times New Roman" w:cs="Times New Roman"/>
          <w:sz w:val="28"/>
          <w:szCs w:val="28"/>
        </w:rPr>
        <w:t>)</w:t>
      </w:r>
      <w:r w:rsidR="00E02BD3" w:rsidRPr="00D411C3">
        <w:rPr>
          <w:rStyle w:val="aa"/>
          <w:rFonts w:ascii="Times New Roman" w:hAnsi="Times New Roman" w:cs="Times New Roman"/>
          <w:sz w:val="28"/>
          <w:szCs w:val="28"/>
        </w:rPr>
        <w:footnoteReference w:id="35"/>
      </w:r>
      <w:r>
        <w:rPr>
          <w:rFonts w:ascii="Times New Roman" w:hAnsi="Times New Roman" w:cs="Times New Roman"/>
          <w:sz w:val="28"/>
          <w:szCs w:val="28"/>
        </w:rPr>
        <w:t xml:space="preserve"> </w:t>
      </w:r>
      <w:r w:rsidR="004F2119" w:rsidRPr="00D411C3">
        <w:rPr>
          <w:rFonts w:ascii="Times New Roman" w:hAnsi="Times New Roman" w:cs="Times New Roman"/>
          <w:sz w:val="28"/>
          <w:szCs w:val="28"/>
        </w:rPr>
        <w:t xml:space="preserve">следует лишь то, что государства-члены принимают на себя обязательство в пределах своих территорий привести свое законодательство и практику его применения в соответствии с правилами ВТО. </w:t>
      </w:r>
      <w:r>
        <w:rPr>
          <w:rFonts w:ascii="Times New Roman" w:hAnsi="Times New Roman" w:cs="Times New Roman"/>
          <w:sz w:val="28"/>
          <w:szCs w:val="28"/>
        </w:rPr>
        <w:t>Однако, п</w:t>
      </w:r>
      <w:r w:rsidR="004F2119" w:rsidRPr="00D411C3">
        <w:rPr>
          <w:rFonts w:ascii="Times New Roman" w:hAnsi="Times New Roman" w:cs="Times New Roman"/>
          <w:sz w:val="28"/>
          <w:szCs w:val="28"/>
        </w:rPr>
        <w:t>оложения, где было бы закреплено, что нормы права ВТО имеют прямое действие в национальных правовых системах государств-членов ВТО, в документах ВТО не имеется. Иными словами, этот вопрос оставлен на усмотрение самих членов ВТО.</w:t>
      </w:r>
    </w:p>
    <w:p w:rsidR="004F2119" w:rsidRPr="00D411C3" w:rsidRDefault="004F2119" w:rsidP="001E58AB">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Рассмотрим вопрос о статусе Перечня в правовой системе Р</w:t>
      </w:r>
      <w:r w:rsidR="00C22165">
        <w:rPr>
          <w:rFonts w:ascii="Times New Roman" w:hAnsi="Times New Roman" w:cs="Times New Roman"/>
          <w:sz w:val="28"/>
          <w:szCs w:val="28"/>
        </w:rPr>
        <w:t>Ф</w:t>
      </w:r>
      <w:r w:rsidRPr="00D411C3">
        <w:rPr>
          <w:rFonts w:ascii="Times New Roman" w:hAnsi="Times New Roman" w:cs="Times New Roman"/>
          <w:sz w:val="28"/>
          <w:szCs w:val="28"/>
        </w:rPr>
        <w:t>, для чего обратимся к российскому законодательству.</w:t>
      </w:r>
      <w:r w:rsidR="00762F42" w:rsidRPr="00762F42">
        <w:rPr>
          <w:rFonts w:ascii="Times New Roman" w:hAnsi="Times New Roman" w:cs="Times New Roman"/>
          <w:sz w:val="28"/>
          <w:szCs w:val="28"/>
        </w:rPr>
        <w:t xml:space="preserve"> Из смысла</w:t>
      </w:r>
      <w:r w:rsidRPr="00D411C3">
        <w:rPr>
          <w:rFonts w:ascii="Times New Roman" w:hAnsi="Times New Roman" w:cs="Times New Roman"/>
          <w:sz w:val="28"/>
          <w:szCs w:val="28"/>
        </w:rPr>
        <w:t xml:space="preserve"> ч.</w:t>
      </w:r>
      <w:r w:rsidR="00C22165">
        <w:rPr>
          <w:rFonts w:ascii="Times New Roman" w:hAnsi="Times New Roman" w:cs="Times New Roman"/>
          <w:sz w:val="28"/>
          <w:szCs w:val="28"/>
        </w:rPr>
        <w:t xml:space="preserve"> </w:t>
      </w:r>
      <w:r w:rsidRPr="00D411C3">
        <w:rPr>
          <w:rFonts w:ascii="Times New Roman" w:hAnsi="Times New Roman" w:cs="Times New Roman"/>
          <w:sz w:val="28"/>
          <w:szCs w:val="28"/>
        </w:rPr>
        <w:t>4 ст.15 Конституции РФ</w:t>
      </w:r>
      <w:r w:rsidR="00E02BD3" w:rsidRPr="00D411C3">
        <w:rPr>
          <w:rStyle w:val="aa"/>
          <w:rFonts w:ascii="Times New Roman" w:hAnsi="Times New Roman" w:cs="Times New Roman"/>
          <w:sz w:val="28"/>
          <w:szCs w:val="28"/>
        </w:rPr>
        <w:footnoteReference w:id="36"/>
      </w:r>
      <w:r w:rsidR="00762F42">
        <w:rPr>
          <w:rFonts w:ascii="Times New Roman" w:hAnsi="Times New Roman" w:cs="Times New Roman"/>
          <w:sz w:val="28"/>
          <w:szCs w:val="28"/>
        </w:rPr>
        <w:t xml:space="preserve"> </w:t>
      </w:r>
      <w:r w:rsidRPr="00D411C3">
        <w:rPr>
          <w:rFonts w:ascii="Times New Roman" w:hAnsi="Times New Roman" w:cs="Times New Roman"/>
          <w:sz w:val="28"/>
          <w:szCs w:val="28"/>
        </w:rPr>
        <w:t>можно сделать вывод о том, что Марракешское Соглашение и весь пакет документов ВТО, включая Протокол о присоединении РФ, являются частью правовой системы Российской федерации. Подкрепляется этот вывод и указанием КС Р</w:t>
      </w:r>
      <w:r w:rsidR="00386DF4" w:rsidRPr="00D411C3">
        <w:rPr>
          <w:rFonts w:ascii="Times New Roman" w:hAnsi="Times New Roman" w:cs="Times New Roman"/>
          <w:sz w:val="28"/>
          <w:szCs w:val="28"/>
        </w:rPr>
        <w:t xml:space="preserve">Ф в п. 3.1 определения от </w:t>
      </w:r>
      <w:r w:rsidR="00C51265">
        <w:rPr>
          <w:rFonts w:ascii="Times New Roman" w:hAnsi="Times New Roman" w:cs="Times New Roman"/>
          <w:sz w:val="28"/>
          <w:szCs w:val="28"/>
        </w:rPr>
        <w:t>6 ноября</w:t>
      </w:r>
      <w:r w:rsidR="00224F9D" w:rsidRPr="00D411C3">
        <w:rPr>
          <w:rFonts w:ascii="Times New Roman" w:hAnsi="Times New Roman" w:cs="Times New Roman"/>
          <w:sz w:val="28"/>
          <w:szCs w:val="28"/>
        </w:rPr>
        <w:t xml:space="preserve"> </w:t>
      </w:r>
      <w:r w:rsidRPr="00D411C3">
        <w:rPr>
          <w:rFonts w:ascii="Times New Roman" w:hAnsi="Times New Roman" w:cs="Times New Roman"/>
          <w:sz w:val="28"/>
          <w:szCs w:val="28"/>
        </w:rPr>
        <w:t>2014</w:t>
      </w:r>
      <w:r w:rsidR="00224F9D" w:rsidRPr="00D411C3">
        <w:rPr>
          <w:rFonts w:ascii="Times New Roman" w:hAnsi="Times New Roman" w:cs="Times New Roman"/>
          <w:sz w:val="28"/>
          <w:szCs w:val="28"/>
        </w:rPr>
        <w:t xml:space="preserve"> г. </w:t>
      </w:r>
      <w:r w:rsidRPr="00D411C3">
        <w:rPr>
          <w:rFonts w:ascii="Times New Roman" w:hAnsi="Times New Roman" w:cs="Times New Roman"/>
          <w:sz w:val="28"/>
          <w:szCs w:val="28"/>
        </w:rPr>
        <w:t xml:space="preserve"> № 2531-О</w:t>
      </w:r>
      <w:r w:rsidR="00224F9D" w:rsidRPr="00D411C3">
        <w:rPr>
          <w:rStyle w:val="aa"/>
          <w:rFonts w:ascii="Times New Roman" w:hAnsi="Times New Roman" w:cs="Times New Roman"/>
          <w:sz w:val="28"/>
          <w:szCs w:val="28"/>
        </w:rPr>
        <w:footnoteReference w:id="37"/>
      </w:r>
      <w:r w:rsidRPr="00D411C3">
        <w:rPr>
          <w:rFonts w:ascii="Times New Roman" w:hAnsi="Times New Roman" w:cs="Times New Roman"/>
          <w:sz w:val="28"/>
          <w:szCs w:val="28"/>
        </w:rPr>
        <w:t>.</w:t>
      </w:r>
    </w:p>
    <w:p w:rsidR="004F2119" w:rsidRPr="00D411C3" w:rsidRDefault="00DF3667" w:rsidP="001E58A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Из положения</w:t>
      </w:r>
      <w:r w:rsidR="004F2119" w:rsidRPr="00D411C3">
        <w:rPr>
          <w:rFonts w:ascii="Times New Roman" w:hAnsi="Times New Roman" w:cs="Times New Roman"/>
          <w:sz w:val="28"/>
          <w:szCs w:val="28"/>
        </w:rPr>
        <w:t xml:space="preserve"> ст. 5.3 </w:t>
      </w:r>
      <w:r w:rsidR="00B01C94">
        <w:rPr>
          <w:rFonts w:ascii="Times New Roman" w:hAnsi="Times New Roman" w:cs="Times New Roman"/>
          <w:sz w:val="28"/>
          <w:szCs w:val="28"/>
        </w:rPr>
        <w:t xml:space="preserve">ФЗ </w:t>
      </w:r>
      <w:r w:rsidR="004F2119" w:rsidRPr="00D411C3">
        <w:rPr>
          <w:rFonts w:ascii="Times New Roman" w:hAnsi="Times New Roman" w:cs="Times New Roman"/>
          <w:sz w:val="28"/>
          <w:szCs w:val="28"/>
        </w:rPr>
        <w:t xml:space="preserve">«О международных договорах Российской Федерации» следует, что непосредственное действие норм международного договора требует наличия того условия, чтобы РФ в принципе допускало действие такой нормы на своей территории. В то же время, как отмечено в п.3 </w:t>
      </w:r>
      <w:r w:rsidR="004F2119" w:rsidRPr="00D411C3">
        <w:rPr>
          <w:rFonts w:ascii="Times New Roman" w:eastAsia="Times New Roman" w:hAnsi="Times New Roman" w:cs="Times New Roman"/>
          <w:bCs/>
          <w:kern w:val="36"/>
          <w:sz w:val="28"/>
          <w:szCs w:val="28"/>
          <w:lang w:eastAsia="ru-RU"/>
        </w:rPr>
        <w:t>Постановления Пле</w:t>
      </w:r>
      <w:r w:rsidR="00C22165">
        <w:rPr>
          <w:rFonts w:ascii="Times New Roman" w:eastAsia="Times New Roman" w:hAnsi="Times New Roman" w:cs="Times New Roman"/>
          <w:bCs/>
          <w:kern w:val="36"/>
          <w:sz w:val="28"/>
          <w:szCs w:val="28"/>
          <w:lang w:eastAsia="ru-RU"/>
        </w:rPr>
        <w:t xml:space="preserve">нума Верховного Суда РФ от 10 октября </w:t>
      </w:r>
      <w:r w:rsidR="00386DF4" w:rsidRPr="00D411C3">
        <w:rPr>
          <w:rFonts w:ascii="Times New Roman" w:eastAsia="Times New Roman" w:hAnsi="Times New Roman" w:cs="Times New Roman"/>
          <w:bCs/>
          <w:kern w:val="36"/>
          <w:sz w:val="28"/>
          <w:szCs w:val="28"/>
          <w:lang w:eastAsia="ru-RU"/>
        </w:rPr>
        <w:t xml:space="preserve">2003 </w:t>
      </w:r>
      <w:r w:rsidR="00C22165">
        <w:rPr>
          <w:rFonts w:ascii="Times New Roman" w:eastAsia="Times New Roman" w:hAnsi="Times New Roman" w:cs="Times New Roman"/>
          <w:bCs/>
          <w:kern w:val="36"/>
          <w:sz w:val="28"/>
          <w:szCs w:val="28"/>
          <w:lang w:eastAsia="ru-RU"/>
        </w:rPr>
        <w:t xml:space="preserve">г. </w:t>
      </w:r>
      <w:r w:rsidR="00386DF4" w:rsidRPr="00D411C3">
        <w:rPr>
          <w:rFonts w:ascii="Times New Roman" w:eastAsia="Times New Roman" w:hAnsi="Times New Roman" w:cs="Times New Roman"/>
          <w:bCs/>
          <w:kern w:val="36"/>
          <w:sz w:val="28"/>
          <w:szCs w:val="28"/>
          <w:lang w:eastAsia="ru-RU"/>
        </w:rPr>
        <w:t>№</w:t>
      </w:r>
      <w:r w:rsidR="004F2119" w:rsidRPr="00D411C3">
        <w:rPr>
          <w:rFonts w:ascii="Times New Roman" w:eastAsia="Times New Roman" w:hAnsi="Times New Roman" w:cs="Times New Roman"/>
          <w:bCs/>
          <w:kern w:val="36"/>
          <w:sz w:val="28"/>
          <w:szCs w:val="28"/>
          <w:lang w:eastAsia="ru-RU"/>
        </w:rPr>
        <w:t xml:space="preserve"> 5 (</w:t>
      </w:r>
      <w:r w:rsidR="009D6093" w:rsidRPr="00D411C3">
        <w:rPr>
          <w:rFonts w:ascii="Times New Roman" w:eastAsia="Times New Roman" w:hAnsi="Times New Roman" w:cs="Times New Roman"/>
          <w:bCs/>
          <w:kern w:val="36"/>
          <w:sz w:val="28"/>
          <w:szCs w:val="28"/>
          <w:lang w:eastAsia="ru-RU"/>
        </w:rPr>
        <w:t>в ред</w:t>
      </w:r>
      <w:r w:rsidR="00C22165">
        <w:rPr>
          <w:rFonts w:ascii="Times New Roman" w:eastAsia="Times New Roman" w:hAnsi="Times New Roman" w:cs="Times New Roman"/>
          <w:bCs/>
          <w:kern w:val="36"/>
          <w:sz w:val="28"/>
          <w:szCs w:val="28"/>
          <w:lang w:eastAsia="ru-RU"/>
        </w:rPr>
        <w:t>.</w:t>
      </w:r>
      <w:r w:rsidR="00134F24" w:rsidRPr="00D411C3">
        <w:rPr>
          <w:rFonts w:ascii="Times New Roman" w:eastAsia="Times New Roman" w:hAnsi="Times New Roman" w:cs="Times New Roman"/>
          <w:bCs/>
          <w:kern w:val="36"/>
          <w:sz w:val="28"/>
          <w:szCs w:val="28"/>
          <w:lang w:eastAsia="ru-RU"/>
        </w:rPr>
        <w:t xml:space="preserve"> от 5 марта</w:t>
      </w:r>
      <w:r w:rsidR="00386DF4" w:rsidRPr="00D411C3">
        <w:rPr>
          <w:rFonts w:ascii="Times New Roman" w:eastAsia="Times New Roman" w:hAnsi="Times New Roman" w:cs="Times New Roman"/>
          <w:bCs/>
          <w:kern w:val="36"/>
          <w:sz w:val="28"/>
          <w:szCs w:val="28"/>
          <w:lang w:eastAsia="ru-RU"/>
        </w:rPr>
        <w:t xml:space="preserve"> </w:t>
      </w:r>
      <w:r w:rsidR="004F2119" w:rsidRPr="00D411C3">
        <w:rPr>
          <w:rFonts w:ascii="Times New Roman" w:eastAsia="Times New Roman" w:hAnsi="Times New Roman" w:cs="Times New Roman"/>
          <w:bCs/>
          <w:kern w:val="36"/>
          <w:sz w:val="28"/>
          <w:szCs w:val="28"/>
          <w:lang w:eastAsia="ru-RU"/>
        </w:rPr>
        <w:t>2013</w:t>
      </w:r>
      <w:r w:rsidR="00C22165">
        <w:rPr>
          <w:rFonts w:ascii="Times New Roman" w:eastAsia="Times New Roman" w:hAnsi="Times New Roman" w:cs="Times New Roman"/>
          <w:bCs/>
          <w:kern w:val="36"/>
          <w:sz w:val="28"/>
          <w:szCs w:val="28"/>
          <w:lang w:eastAsia="ru-RU"/>
        </w:rPr>
        <w:t xml:space="preserve"> г.</w:t>
      </w:r>
      <w:r w:rsidR="004F2119" w:rsidRPr="00D411C3">
        <w:rPr>
          <w:rFonts w:ascii="Times New Roman" w:eastAsia="Times New Roman" w:hAnsi="Times New Roman" w:cs="Times New Roman"/>
          <w:bCs/>
          <w:kern w:val="36"/>
          <w:sz w:val="28"/>
          <w:szCs w:val="28"/>
          <w:lang w:eastAsia="ru-RU"/>
        </w:rPr>
        <w:t xml:space="preserve">) «О применении судами общей юрисдикции общепризнанных принципов и норм международного права и международных </w:t>
      </w:r>
      <w:r w:rsidR="00C22165">
        <w:rPr>
          <w:rFonts w:ascii="Times New Roman" w:eastAsia="Times New Roman" w:hAnsi="Times New Roman" w:cs="Times New Roman"/>
          <w:bCs/>
          <w:kern w:val="36"/>
          <w:sz w:val="28"/>
          <w:szCs w:val="28"/>
          <w:lang w:eastAsia="ru-RU"/>
        </w:rPr>
        <w:t xml:space="preserve">договоров Российской Федерации», </w:t>
      </w:r>
      <w:r w:rsidR="004F2119" w:rsidRPr="00D411C3">
        <w:rPr>
          <w:rFonts w:ascii="Times New Roman" w:hAnsi="Times New Roman" w:cs="Times New Roman"/>
          <w:sz w:val="28"/>
          <w:szCs w:val="28"/>
          <w:shd w:val="clear" w:color="auto" w:fill="FFFFFF"/>
        </w:rPr>
        <w:t>судом</w:t>
      </w:r>
      <w:r w:rsidR="00C22165">
        <w:rPr>
          <w:rFonts w:ascii="Times New Roman" w:hAnsi="Times New Roman" w:cs="Times New Roman"/>
          <w:sz w:val="28"/>
          <w:szCs w:val="28"/>
          <w:shd w:val="clear" w:color="auto" w:fill="FFFFFF"/>
        </w:rPr>
        <w:t xml:space="preserve">, при рассмотрении </w:t>
      </w:r>
      <w:r w:rsidR="004F2119" w:rsidRPr="00D411C3">
        <w:rPr>
          <w:rFonts w:ascii="Times New Roman" w:hAnsi="Times New Roman" w:cs="Times New Roman"/>
          <w:sz w:val="28"/>
          <w:szCs w:val="28"/>
          <w:shd w:val="clear" w:color="auto" w:fill="FFFFFF"/>
        </w:rPr>
        <w:t>гражданских, уголовных или административных дел непосредственно применяется такой международный договор Р</w:t>
      </w:r>
      <w:r w:rsidR="00C22165">
        <w:rPr>
          <w:rFonts w:ascii="Times New Roman" w:hAnsi="Times New Roman" w:cs="Times New Roman"/>
          <w:sz w:val="28"/>
          <w:szCs w:val="28"/>
          <w:shd w:val="clear" w:color="auto" w:fill="FFFFFF"/>
        </w:rPr>
        <w:t>Ф</w:t>
      </w:r>
      <w:r w:rsidR="004F2119" w:rsidRPr="00D411C3">
        <w:rPr>
          <w:rFonts w:ascii="Times New Roman" w:hAnsi="Times New Roman" w:cs="Times New Roman"/>
          <w:sz w:val="28"/>
          <w:szCs w:val="28"/>
          <w:shd w:val="clear" w:color="auto" w:fill="FFFFFF"/>
        </w:rPr>
        <w:t>, положения которого способны порождать права и обязанности для субъектов национального права</w:t>
      </w:r>
      <w:r w:rsidR="004F2119" w:rsidRPr="00D411C3">
        <w:rPr>
          <w:rStyle w:val="aa"/>
          <w:rFonts w:ascii="Times New Roman" w:hAnsi="Times New Roman" w:cs="Times New Roman"/>
          <w:sz w:val="28"/>
          <w:szCs w:val="28"/>
          <w:shd w:val="clear" w:color="auto" w:fill="FFFFFF"/>
        </w:rPr>
        <w:footnoteReference w:id="38"/>
      </w:r>
      <w:r w:rsidR="00FE5198" w:rsidRPr="00D411C3">
        <w:rPr>
          <w:rFonts w:ascii="Times New Roman" w:hAnsi="Times New Roman" w:cs="Times New Roman"/>
          <w:sz w:val="28"/>
          <w:szCs w:val="28"/>
          <w:shd w:val="clear" w:color="auto" w:fill="FFFFFF"/>
        </w:rPr>
        <w:t>.</w:t>
      </w:r>
    </w:p>
    <w:p w:rsidR="004F2119" w:rsidRPr="00D411C3" w:rsidRDefault="004F2119" w:rsidP="001E58AB">
      <w:pPr>
        <w:spacing w:after="0" w:line="360" w:lineRule="auto"/>
        <w:ind w:firstLine="709"/>
        <w:jc w:val="both"/>
        <w:rPr>
          <w:rFonts w:ascii="Times New Roman" w:eastAsia="Times New Roman" w:hAnsi="Times New Roman" w:cs="Times New Roman"/>
          <w:sz w:val="28"/>
          <w:szCs w:val="28"/>
          <w:lang w:eastAsia="ru-RU"/>
        </w:rPr>
      </w:pPr>
      <w:r w:rsidRPr="00D411C3">
        <w:rPr>
          <w:rFonts w:ascii="Times New Roman" w:eastAsia="Times New Roman" w:hAnsi="Times New Roman" w:cs="Times New Roman"/>
          <w:sz w:val="28"/>
          <w:szCs w:val="28"/>
          <w:lang w:eastAsia="ru-RU"/>
        </w:rPr>
        <w:t>Вопрос о том, подлежит ли Марракешское соглашение, как и Протокол присоединения к нему России непосредственному применению судами РФ остается дискуссионным</w:t>
      </w:r>
      <w:r w:rsidR="00B01C94">
        <w:rPr>
          <w:rFonts w:ascii="Times New Roman" w:eastAsia="Times New Roman" w:hAnsi="Times New Roman" w:cs="Times New Roman"/>
          <w:sz w:val="28"/>
          <w:szCs w:val="28"/>
          <w:lang w:eastAsia="ru-RU"/>
        </w:rPr>
        <w:t xml:space="preserve"> в кругах ученых и практиков РФ</w:t>
      </w:r>
      <w:r w:rsidRPr="00D411C3">
        <w:rPr>
          <w:rStyle w:val="aa"/>
          <w:rFonts w:ascii="Times New Roman" w:eastAsia="Times New Roman" w:hAnsi="Times New Roman" w:cs="Times New Roman"/>
          <w:sz w:val="28"/>
          <w:szCs w:val="28"/>
          <w:lang w:eastAsia="ru-RU"/>
        </w:rPr>
        <w:footnoteReference w:id="39"/>
      </w:r>
      <w:r w:rsidRPr="00D411C3">
        <w:rPr>
          <w:rFonts w:ascii="Times New Roman" w:eastAsia="Times New Roman" w:hAnsi="Times New Roman" w:cs="Times New Roman"/>
          <w:sz w:val="28"/>
          <w:szCs w:val="28"/>
          <w:lang w:eastAsia="ru-RU"/>
        </w:rPr>
        <w:t>. Так, некоторые авторы, обосновывая позицию о невозможности непосредственного применения, указывают на позицию таких членов ВТО как США и страны ЕС, которые отрицают непосредственное применение положений ВТО, подчеркивая, что данные положения были сформулированы как адресованные государствам, а не частным лицам</w:t>
      </w:r>
      <w:r w:rsidRPr="00D411C3">
        <w:rPr>
          <w:rStyle w:val="aa"/>
          <w:rFonts w:ascii="Times New Roman" w:eastAsia="Times New Roman" w:hAnsi="Times New Roman" w:cs="Times New Roman"/>
          <w:sz w:val="28"/>
          <w:szCs w:val="28"/>
          <w:lang w:eastAsia="ru-RU"/>
        </w:rPr>
        <w:footnoteReference w:id="40"/>
      </w:r>
      <w:r w:rsidR="006F0969">
        <w:rPr>
          <w:rFonts w:ascii="Times New Roman" w:eastAsia="Times New Roman" w:hAnsi="Times New Roman" w:cs="Times New Roman"/>
          <w:sz w:val="28"/>
          <w:szCs w:val="28"/>
          <w:lang w:eastAsia="ru-RU"/>
        </w:rPr>
        <w:t xml:space="preserve">. </w:t>
      </w:r>
      <w:r w:rsidRPr="00D411C3">
        <w:rPr>
          <w:rFonts w:ascii="Times New Roman" w:eastAsia="Times New Roman" w:hAnsi="Times New Roman" w:cs="Times New Roman"/>
          <w:sz w:val="28"/>
          <w:szCs w:val="28"/>
          <w:lang w:eastAsia="ru-RU"/>
        </w:rPr>
        <w:t>Однако, Россия, при присоединении к Марракешскому соглашению (в отличии от ЕС и США) не сделала оговорку об отсутствии прямого действия положений соглашений ВТО на территории РФ, а, напротив, включила в п.</w:t>
      </w:r>
      <w:r w:rsidR="0085193B">
        <w:rPr>
          <w:rFonts w:ascii="Times New Roman" w:eastAsia="Times New Roman" w:hAnsi="Times New Roman" w:cs="Times New Roman"/>
          <w:sz w:val="28"/>
          <w:szCs w:val="28"/>
          <w:lang w:eastAsia="ru-RU"/>
        </w:rPr>
        <w:t xml:space="preserve"> </w:t>
      </w:r>
      <w:r w:rsidRPr="00D411C3">
        <w:rPr>
          <w:rFonts w:ascii="Times New Roman" w:eastAsia="Times New Roman" w:hAnsi="Times New Roman" w:cs="Times New Roman"/>
          <w:sz w:val="28"/>
          <w:szCs w:val="28"/>
          <w:lang w:eastAsia="ru-RU"/>
        </w:rPr>
        <w:t xml:space="preserve">151 Доклада Рабочей группы по присоединению </w:t>
      </w:r>
      <w:r w:rsidRPr="00D411C3">
        <w:rPr>
          <w:rFonts w:ascii="Times New Roman" w:eastAsia="Times New Roman" w:hAnsi="Times New Roman" w:cs="Times New Roman"/>
          <w:sz w:val="28"/>
          <w:szCs w:val="28"/>
          <w:lang w:eastAsia="ru-RU"/>
        </w:rPr>
        <w:lastRenderedPageBreak/>
        <w:t>России к Соглашению о ВТО</w:t>
      </w:r>
      <w:r w:rsidR="005C117C" w:rsidRPr="00D411C3">
        <w:rPr>
          <w:rStyle w:val="aa"/>
          <w:rFonts w:ascii="Times New Roman" w:eastAsia="Times New Roman" w:hAnsi="Times New Roman" w:cs="Times New Roman"/>
          <w:sz w:val="28"/>
          <w:szCs w:val="28"/>
          <w:lang w:eastAsia="ru-RU"/>
        </w:rPr>
        <w:footnoteReference w:id="41"/>
      </w:r>
      <w:r w:rsidRPr="00D411C3">
        <w:rPr>
          <w:rFonts w:ascii="Times New Roman" w:eastAsia="Times New Roman" w:hAnsi="Times New Roman" w:cs="Times New Roman"/>
          <w:sz w:val="28"/>
          <w:szCs w:val="28"/>
          <w:lang w:eastAsia="ru-RU"/>
        </w:rPr>
        <w:t xml:space="preserve"> </w:t>
      </w:r>
      <w:r w:rsidR="0085193B">
        <w:rPr>
          <w:rFonts w:ascii="Times New Roman" w:eastAsia="Times New Roman" w:hAnsi="Times New Roman" w:cs="Times New Roman"/>
          <w:sz w:val="28"/>
          <w:szCs w:val="28"/>
          <w:lang w:eastAsia="ru-RU"/>
        </w:rPr>
        <w:t xml:space="preserve">положение о том, что </w:t>
      </w:r>
      <w:r w:rsidR="0044589B">
        <w:rPr>
          <w:rFonts w:ascii="Times New Roman" w:eastAsia="Times New Roman" w:hAnsi="Times New Roman" w:cs="Times New Roman"/>
          <w:sz w:val="28"/>
          <w:szCs w:val="28"/>
          <w:lang w:eastAsia="ru-RU"/>
        </w:rPr>
        <w:t>«с</w:t>
      </w:r>
      <w:r w:rsidRPr="00D411C3">
        <w:rPr>
          <w:rFonts w:ascii="Times New Roman" w:eastAsia="Times New Roman" w:hAnsi="Times New Roman" w:cs="Times New Roman"/>
          <w:sz w:val="28"/>
          <w:szCs w:val="28"/>
          <w:lang w:eastAsia="ru-RU"/>
        </w:rPr>
        <w:t xml:space="preserve"> момента вступления международного договора в силу посредством процедуры ратификации либо иной процедуры он становится обязательным к применению на всей территории Р</w:t>
      </w:r>
      <w:r w:rsidR="0085193B">
        <w:rPr>
          <w:rFonts w:ascii="Times New Roman" w:eastAsia="Times New Roman" w:hAnsi="Times New Roman" w:cs="Times New Roman"/>
          <w:sz w:val="28"/>
          <w:szCs w:val="28"/>
          <w:lang w:eastAsia="ru-RU"/>
        </w:rPr>
        <w:t>Ф, а о</w:t>
      </w:r>
      <w:r w:rsidRPr="00D411C3">
        <w:rPr>
          <w:rFonts w:ascii="Times New Roman" w:eastAsia="Times New Roman" w:hAnsi="Times New Roman" w:cs="Times New Roman"/>
          <w:sz w:val="28"/>
          <w:szCs w:val="28"/>
          <w:lang w:eastAsia="ru-RU"/>
        </w:rPr>
        <w:t>рганы судебной власти Р</w:t>
      </w:r>
      <w:r w:rsidR="0085193B">
        <w:rPr>
          <w:rFonts w:ascii="Times New Roman" w:eastAsia="Times New Roman" w:hAnsi="Times New Roman" w:cs="Times New Roman"/>
          <w:sz w:val="28"/>
          <w:szCs w:val="28"/>
          <w:lang w:eastAsia="ru-RU"/>
        </w:rPr>
        <w:t>Ф</w:t>
      </w:r>
      <w:r w:rsidRPr="00D411C3">
        <w:rPr>
          <w:rFonts w:ascii="Times New Roman" w:eastAsia="Times New Roman" w:hAnsi="Times New Roman" w:cs="Times New Roman"/>
          <w:sz w:val="28"/>
          <w:szCs w:val="28"/>
          <w:lang w:eastAsia="ru-RU"/>
        </w:rPr>
        <w:t xml:space="preserve"> будут толковать и применять его положения». </w:t>
      </w:r>
      <w:r w:rsidR="0085193B">
        <w:rPr>
          <w:rFonts w:ascii="Times New Roman" w:eastAsia="Times New Roman" w:hAnsi="Times New Roman" w:cs="Times New Roman"/>
          <w:sz w:val="28"/>
          <w:szCs w:val="28"/>
          <w:lang w:eastAsia="ru-RU"/>
        </w:rPr>
        <w:t>В данном контексте показателен и п. 52 Доклада Рабочей группы, в котором дополнительно указывается обязательность исполнения ч. 4 ст.</w:t>
      </w:r>
      <w:r w:rsidRPr="00D411C3">
        <w:rPr>
          <w:rFonts w:ascii="Times New Roman" w:eastAsia="Times New Roman" w:hAnsi="Times New Roman" w:cs="Times New Roman"/>
          <w:sz w:val="28"/>
          <w:szCs w:val="28"/>
          <w:lang w:eastAsia="ru-RU"/>
        </w:rPr>
        <w:t xml:space="preserve"> 15 Конституции</w:t>
      </w:r>
      <w:r w:rsidR="0085193B">
        <w:rPr>
          <w:rFonts w:ascii="Times New Roman" w:eastAsia="Times New Roman" w:hAnsi="Times New Roman" w:cs="Times New Roman"/>
          <w:sz w:val="28"/>
          <w:szCs w:val="28"/>
          <w:lang w:eastAsia="ru-RU"/>
        </w:rPr>
        <w:t xml:space="preserve"> РФ</w:t>
      </w:r>
      <w:r w:rsidRPr="00D411C3">
        <w:rPr>
          <w:rFonts w:ascii="Times New Roman" w:eastAsia="Times New Roman" w:hAnsi="Times New Roman" w:cs="Times New Roman"/>
          <w:sz w:val="28"/>
          <w:szCs w:val="28"/>
          <w:lang w:eastAsia="ru-RU"/>
        </w:rPr>
        <w:t>,</w:t>
      </w:r>
      <w:r w:rsidR="0085193B">
        <w:rPr>
          <w:rFonts w:ascii="Times New Roman" w:eastAsia="Times New Roman" w:hAnsi="Times New Roman" w:cs="Times New Roman"/>
          <w:sz w:val="28"/>
          <w:szCs w:val="28"/>
          <w:lang w:eastAsia="ru-RU"/>
        </w:rPr>
        <w:t xml:space="preserve"> в том числе в отношении ГАТС</w:t>
      </w:r>
      <w:r w:rsidRPr="00D411C3">
        <w:rPr>
          <w:rFonts w:ascii="Times New Roman" w:eastAsia="Times New Roman" w:hAnsi="Times New Roman" w:cs="Times New Roman"/>
          <w:sz w:val="28"/>
          <w:szCs w:val="28"/>
          <w:lang w:eastAsia="ru-RU"/>
        </w:rPr>
        <w:t>.</w:t>
      </w:r>
    </w:p>
    <w:p w:rsidR="004F2119" w:rsidRPr="00D411C3" w:rsidRDefault="004F2119" w:rsidP="00D411C3">
      <w:pPr>
        <w:spacing w:after="0" w:line="360" w:lineRule="auto"/>
        <w:ind w:firstLine="547"/>
        <w:jc w:val="both"/>
        <w:rPr>
          <w:rFonts w:ascii="Times New Roman" w:eastAsia="Times New Roman" w:hAnsi="Times New Roman" w:cs="Times New Roman"/>
          <w:sz w:val="28"/>
          <w:szCs w:val="28"/>
          <w:lang w:eastAsia="ru-RU"/>
        </w:rPr>
      </w:pPr>
      <w:r w:rsidRPr="00D411C3">
        <w:rPr>
          <w:rFonts w:ascii="Times New Roman" w:eastAsia="Times New Roman" w:hAnsi="Times New Roman" w:cs="Times New Roman"/>
          <w:sz w:val="28"/>
          <w:szCs w:val="28"/>
          <w:lang w:eastAsia="ru-RU"/>
        </w:rPr>
        <w:t>Обзор судебной практики показывает, что в решениях судов РФ содержатся многочисленные ссылки на соглашения ВТО, нередко без указания конкретной нормы. Если суды используют эту ссылку в поддержку своей позиции, то можно сделать вывод, что они положительно относятся к возможности применения норм права ВТО</w:t>
      </w:r>
      <w:r w:rsidR="00601908" w:rsidRPr="00D411C3">
        <w:rPr>
          <w:rStyle w:val="aa"/>
          <w:rFonts w:ascii="Times New Roman" w:eastAsia="Times New Roman" w:hAnsi="Times New Roman" w:cs="Times New Roman"/>
          <w:sz w:val="28"/>
          <w:szCs w:val="28"/>
          <w:lang w:eastAsia="ru-RU"/>
        </w:rPr>
        <w:footnoteReference w:id="42"/>
      </w:r>
      <w:r w:rsidRPr="00D411C3">
        <w:rPr>
          <w:rFonts w:ascii="Times New Roman" w:eastAsia="Times New Roman" w:hAnsi="Times New Roman" w:cs="Times New Roman"/>
          <w:sz w:val="28"/>
          <w:szCs w:val="28"/>
          <w:lang w:eastAsia="ru-RU"/>
        </w:rPr>
        <w:t>.</w:t>
      </w:r>
    </w:p>
    <w:p w:rsidR="00C37554" w:rsidRDefault="004F2119" w:rsidP="001E58AB">
      <w:pPr>
        <w:spacing w:after="0" w:line="360" w:lineRule="auto"/>
        <w:ind w:firstLine="709"/>
        <w:jc w:val="both"/>
        <w:rPr>
          <w:rFonts w:ascii="Times New Roman" w:hAnsi="Times New Roman" w:cs="Times New Roman"/>
          <w:sz w:val="28"/>
          <w:szCs w:val="28"/>
        </w:rPr>
      </w:pPr>
      <w:r w:rsidRPr="00D411C3">
        <w:rPr>
          <w:rFonts w:ascii="Times New Roman" w:eastAsia="Times New Roman" w:hAnsi="Times New Roman" w:cs="Times New Roman"/>
          <w:sz w:val="28"/>
          <w:szCs w:val="28"/>
          <w:lang w:eastAsia="ru-RU"/>
        </w:rPr>
        <w:t>Интересной представляется ситуация, когда существует противоречие между нормой права ВТО и нормо</w:t>
      </w:r>
      <w:r w:rsidR="00601908" w:rsidRPr="00D411C3">
        <w:rPr>
          <w:rFonts w:ascii="Times New Roman" w:eastAsia="Times New Roman" w:hAnsi="Times New Roman" w:cs="Times New Roman"/>
          <w:sz w:val="28"/>
          <w:szCs w:val="28"/>
          <w:lang w:eastAsia="ru-RU"/>
        </w:rPr>
        <w:t>й внутреннего законодательства. Данный</w:t>
      </w:r>
      <w:r w:rsidRPr="00D411C3">
        <w:rPr>
          <w:rFonts w:ascii="Times New Roman" w:eastAsia="Times New Roman" w:hAnsi="Times New Roman" w:cs="Times New Roman"/>
          <w:sz w:val="28"/>
          <w:szCs w:val="28"/>
          <w:lang w:eastAsia="ru-RU"/>
        </w:rPr>
        <w:t xml:space="preserve"> воп</w:t>
      </w:r>
      <w:r w:rsidR="00601908" w:rsidRPr="00D411C3">
        <w:rPr>
          <w:rFonts w:ascii="Times New Roman" w:eastAsia="Times New Roman" w:hAnsi="Times New Roman" w:cs="Times New Roman"/>
          <w:sz w:val="28"/>
          <w:szCs w:val="28"/>
          <w:lang w:eastAsia="ru-RU"/>
        </w:rPr>
        <w:t>рос был исследован, в частности,</w:t>
      </w:r>
      <w:r w:rsidRPr="00D411C3">
        <w:rPr>
          <w:rFonts w:ascii="Times New Roman" w:eastAsia="Times New Roman" w:hAnsi="Times New Roman" w:cs="Times New Roman"/>
          <w:sz w:val="28"/>
          <w:szCs w:val="28"/>
          <w:lang w:eastAsia="ru-RU"/>
        </w:rPr>
        <w:t xml:space="preserve"> в статье </w:t>
      </w:r>
      <w:r w:rsidR="00C51265">
        <w:rPr>
          <w:rFonts w:ascii="Times New Roman" w:eastAsia="Times New Roman" w:hAnsi="Times New Roman" w:cs="Times New Roman"/>
          <w:sz w:val="28"/>
          <w:szCs w:val="28"/>
          <w:lang w:eastAsia="ru-RU"/>
        </w:rPr>
        <w:t xml:space="preserve">М.П. </w:t>
      </w:r>
      <w:proofErr w:type="spellStart"/>
      <w:r w:rsidRPr="00D411C3">
        <w:rPr>
          <w:rFonts w:ascii="Times New Roman" w:hAnsi="Times New Roman" w:cs="Times New Roman"/>
          <w:sz w:val="28"/>
          <w:szCs w:val="28"/>
        </w:rPr>
        <w:t>Трунк</w:t>
      </w:r>
      <w:proofErr w:type="spellEnd"/>
      <w:r w:rsidRPr="00D411C3">
        <w:rPr>
          <w:rFonts w:ascii="Times New Roman" w:hAnsi="Times New Roman" w:cs="Times New Roman"/>
          <w:sz w:val="28"/>
          <w:szCs w:val="28"/>
        </w:rPr>
        <w:t xml:space="preserve">-Федоровой, где </w:t>
      </w:r>
      <w:r w:rsidR="00601908" w:rsidRPr="00D411C3">
        <w:rPr>
          <w:rFonts w:ascii="Times New Roman" w:hAnsi="Times New Roman" w:cs="Times New Roman"/>
          <w:sz w:val="28"/>
          <w:szCs w:val="28"/>
        </w:rPr>
        <w:t>анализировалась практика рассмотрения</w:t>
      </w:r>
      <w:r w:rsidRPr="00D411C3">
        <w:rPr>
          <w:rFonts w:ascii="Times New Roman" w:hAnsi="Times New Roman" w:cs="Times New Roman"/>
          <w:sz w:val="28"/>
          <w:szCs w:val="28"/>
        </w:rPr>
        <w:t xml:space="preserve"> дел об управлении</w:t>
      </w:r>
      <w:r w:rsidR="00C37554">
        <w:rPr>
          <w:rFonts w:ascii="Times New Roman" w:hAnsi="Times New Roman" w:cs="Times New Roman"/>
          <w:sz w:val="28"/>
          <w:szCs w:val="28"/>
        </w:rPr>
        <w:t xml:space="preserve"> правами на коллективной основе (в частности, решение</w:t>
      </w:r>
      <w:r w:rsidR="00C37554" w:rsidRPr="00C37554">
        <w:rPr>
          <w:rFonts w:ascii="Times New Roman" w:hAnsi="Times New Roman" w:cs="Times New Roman"/>
          <w:sz w:val="28"/>
          <w:szCs w:val="28"/>
        </w:rPr>
        <w:t xml:space="preserve"> Арбитражного суда</w:t>
      </w:r>
      <w:r w:rsidR="00C37554">
        <w:rPr>
          <w:rFonts w:ascii="Times New Roman" w:hAnsi="Times New Roman" w:cs="Times New Roman"/>
          <w:sz w:val="28"/>
          <w:szCs w:val="28"/>
        </w:rPr>
        <w:t xml:space="preserve"> Нижегородской области от </w:t>
      </w:r>
      <w:r w:rsidR="00C37554" w:rsidRPr="00C37554">
        <w:rPr>
          <w:rFonts w:ascii="Times New Roman" w:hAnsi="Times New Roman" w:cs="Times New Roman"/>
          <w:sz w:val="28"/>
          <w:szCs w:val="28"/>
        </w:rPr>
        <w:t>9 апреля 2013</w:t>
      </w:r>
      <w:r w:rsidR="00C37554">
        <w:rPr>
          <w:rFonts w:ascii="Times New Roman" w:hAnsi="Times New Roman" w:cs="Times New Roman"/>
          <w:sz w:val="28"/>
          <w:szCs w:val="28"/>
        </w:rPr>
        <w:t xml:space="preserve"> г.</w:t>
      </w:r>
      <w:r w:rsidR="00C37554" w:rsidRPr="00C37554">
        <w:rPr>
          <w:rFonts w:ascii="Times New Roman" w:hAnsi="Times New Roman" w:cs="Times New Roman"/>
          <w:sz w:val="28"/>
          <w:szCs w:val="28"/>
        </w:rPr>
        <w:t xml:space="preserve"> по делу № А43-20091/2012</w:t>
      </w:r>
      <w:r w:rsidR="00C37554" w:rsidRPr="00C37554">
        <w:rPr>
          <w:rFonts w:ascii="Times New Roman" w:hAnsi="Times New Roman" w:cs="Times New Roman"/>
          <w:sz w:val="28"/>
          <w:szCs w:val="28"/>
          <w:vertAlign w:val="superscript"/>
        </w:rPr>
        <w:footnoteReference w:id="43"/>
      </w:r>
      <w:r w:rsidR="00C37554">
        <w:rPr>
          <w:rFonts w:ascii="Times New Roman" w:hAnsi="Times New Roman" w:cs="Times New Roman"/>
          <w:sz w:val="28"/>
          <w:szCs w:val="28"/>
        </w:rPr>
        <w:t>)</w:t>
      </w:r>
      <w:r w:rsidR="00C37554" w:rsidRPr="00C37554">
        <w:rPr>
          <w:rFonts w:ascii="Times New Roman" w:hAnsi="Times New Roman" w:cs="Times New Roman"/>
          <w:sz w:val="28"/>
          <w:szCs w:val="28"/>
        </w:rPr>
        <w:t>.</w:t>
      </w:r>
      <w:r w:rsidR="00C37554">
        <w:rPr>
          <w:rFonts w:ascii="Times New Roman" w:hAnsi="Times New Roman" w:cs="Times New Roman"/>
          <w:sz w:val="28"/>
          <w:szCs w:val="28"/>
        </w:rPr>
        <w:t xml:space="preserve"> </w:t>
      </w:r>
      <w:r w:rsidR="00947F09">
        <w:rPr>
          <w:rFonts w:ascii="Times New Roman" w:hAnsi="Times New Roman" w:cs="Times New Roman"/>
          <w:sz w:val="28"/>
          <w:szCs w:val="28"/>
        </w:rPr>
        <w:t xml:space="preserve">Так, несмотря на </w:t>
      </w:r>
      <w:r w:rsidRPr="00D411C3">
        <w:rPr>
          <w:rFonts w:ascii="Times New Roman" w:hAnsi="Times New Roman" w:cs="Times New Roman"/>
          <w:sz w:val="28"/>
          <w:szCs w:val="28"/>
        </w:rPr>
        <w:t>противоречие</w:t>
      </w:r>
      <w:r w:rsidR="00947F09">
        <w:rPr>
          <w:rFonts w:ascii="Times New Roman" w:hAnsi="Times New Roman" w:cs="Times New Roman"/>
          <w:sz w:val="28"/>
          <w:szCs w:val="28"/>
        </w:rPr>
        <w:t xml:space="preserve"> между </w:t>
      </w:r>
      <w:r w:rsidR="00947F09" w:rsidRPr="00947F09">
        <w:rPr>
          <w:rFonts w:ascii="Times New Roman" w:hAnsi="Times New Roman" w:cs="Times New Roman"/>
          <w:sz w:val="28"/>
          <w:szCs w:val="28"/>
        </w:rPr>
        <w:t>ст. 1242, 1244 ГК РФ</w:t>
      </w:r>
      <w:r w:rsidR="00947F09">
        <w:rPr>
          <w:rFonts w:ascii="Times New Roman" w:hAnsi="Times New Roman" w:cs="Times New Roman"/>
          <w:sz w:val="28"/>
          <w:szCs w:val="28"/>
        </w:rPr>
        <w:t xml:space="preserve"> и </w:t>
      </w:r>
      <w:r w:rsidR="00947F09" w:rsidRPr="00947F09">
        <w:rPr>
          <w:rFonts w:ascii="Times New Roman" w:hAnsi="Times New Roman" w:cs="Times New Roman"/>
          <w:sz w:val="28"/>
          <w:szCs w:val="28"/>
        </w:rPr>
        <w:t>п. 1218 Доклада Рабочей Группы, которое в силу ст.</w:t>
      </w:r>
      <w:r w:rsidR="00947F09">
        <w:rPr>
          <w:rFonts w:ascii="Times New Roman" w:hAnsi="Times New Roman" w:cs="Times New Roman"/>
          <w:sz w:val="28"/>
          <w:szCs w:val="28"/>
        </w:rPr>
        <w:t xml:space="preserve"> </w:t>
      </w:r>
      <w:r w:rsidR="00947F09" w:rsidRPr="00947F09">
        <w:rPr>
          <w:rFonts w:ascii="Times New Roman" w:hAnsi="Times New Roman" w:cs="Times New Roman"/>
          <w:sz w:val="28"/>
          <w:szCs w:val="28"/>
        </w:rPr>
        <w:t xml:space="preserve">2 Протокола о присоединении </w:t>
      </w:r>
      <w:r w:rsidR="001B26BC">
        <w:rPr>
          <w:rFonts w:ascii="Times New Roman" w:hAnsi="Times New Roman" w:cs="Times New Roman"/>
          <w:sz w:val="28"/>
          <w:szCs w:val="28"/>
        </w:rPr>
        <w:t>является частью этого Протокола</w:t>
      </w:r>
      <w:r w:rsidRPr="00D411C3">
        <w:rPr>
          <w:rFonts w:ascii="Times New Roman" w:hAnsi="Times New Roman" w:cs="Times New Roman"/>
          <w:sz w:val="28"/>
          <w:szCs w:val="28"/>
        </w:rPr>
        <w:t xml:space="preserve">, практика складывается таким образом, что суды применяют норму ГК, а не международного договора, подчеркивая, что в </w:t>
      </w:r>
      <w:r w:rsidRPr="00D411C3">
        <w:rPr>
          <w:rFonts w:ascii="Times New Roman" w:hAnsi="Times New Roman" w:cs="Times New Roman"/>
          <w:sz w:val="28"/>
          <w:szCs w:val="28"/>
        </w:rPr>
        <w:lastRenderedPageBreak/>
        <w:t>данном случае нет прямого противоречия, а речь идет о неисполнении взятого на себя международного обязательства изменить законодательство</w:t>
      </w:r>
      <w:r w:rsidR="00E468FF" w:rsidRPr="00D411C3">
        <w:rPr>
          <w:rStyle w:val="aa"/>
          <w:rFonts w:ascii="Times New Roman" w:hAnsi="Times New Roman" w:cs="Times New Roman"/>
          <w:sz w:val="28"/>
          <w:szCs w:val="28"/>
        </w:rPr>
        <w:footnoteReference w:id="44"/>
      </w:r>
      <w:r w:rsidRPr="00D411C3">
        <w:rPr>
          <w:rFonts w:ascii="Times New Roman" w:hAnsi="Times New Roman" w:cs="Times New Roman"/>
          <w:sz w:val="28"/>
          <w:szCs w:val="28"/>
        </w:rPr>
        <w:t xml:space="preserve">. </w:t>
      </w:r>
    </w:p>
    <w:p w:rsidR="004F2119" w:rsidRPr="00D411C3" w:rsidRDefault="004F2119" w:rsidP="001E58AB">
      <w:pPr>
        <w:spacing w:after="0" w:line="360" w:lineRule="auto"/>
        <w:ind w:firstLine="709"/>
        <w:jc w:val="both"/>
        <w:rPr>
          <w:rFonts w:ascii="Times New Roman" w:eastAsia="Times New Roman" w:hAnsi="Times New Roman" w:cs="Times New Roman"/>
          <w:sz w:val="28"/>
          <w:szCs w:val="28"/>
          <w:lang w:eastAsia="ru-RU"/>
        </w:rPr>
      </w:pPr>
      <w:r w:rsidRPr="00D411C3">
        <w:rPr>
          <w:rFonts w:ascii="Times New Roman" w:eastAsia="Times New Roman" w:hAnsi="Times New Roman" w:cs="Times New Roman"/>
          <w:sz w:val="28"/>
          <w:szCs w:val="28"/>
          <w:lang w:eastAsia="ru-RU"/>
        </w:rPr>
        <w:t>К</w:t>
      </w:r>
      <w:r w:rsidR="00C37554">
        <w:rPr>
          <w:rFonts w:ascii="Times New Roman" w:eastAsia="Times New Roman" w:hAnsi="Times New Roman" w:cs="Times New Roman"/>
          <w:sz w:val="28"/>
          <w:szCs w:val="28"/>
          <w:lang w:eastAsia="ru-RU"/>
        </w:rPr>
        <w:t xml:space="preserve">онституционный Суд </w:t>
      </w:r>
      <w:r w:rsidRPr="00D411C3">
        <w:rPr>
          <w:rFonts w:ascii="Times New Roman" w:eastAsia="Times New Roman" w:hAnsi="Times New Roman" w:cs="Times New Roman"/>
          <w:sz w:val="28"/>
          <w:szCs w:val="28"/>
          <w:lang w:eastAsia="ru-RU"/>
        </w:rPr>
        <w:t>С РФ при рассмотрении вопрос</w:t>
      </w:r>
      <w:r w:rsidR="00C61B42" w:rsidRPr="00D411C3">
        <w:rPr>
          <w:rFonts w:ascii="Times New Roman" w:eastAsia="Times New Roman" w:hAnsi="Times New Roman" w:cs="Times New Roman"/>
          <w:sz w:val="28"/>
          <w:szCs w:val="28"/>
          <w:lang w:eastAsia="ru-RU"/>
        </w:rPr>
        <w:t xml:space="preserve">а о соответствии данной нормы ГК </w:t>
      </w:r>
      <w:r w:rsidR="00C37554">
        <w:rPr>
          <w:rFonts w:ascii="Times New Roman" w:eastAsia="Times New Roman" w:hAnsi="Times New Roman" w:cs="Times New Roman"/>
          <w:sz w:val="28"/>
          <w:szCs w:val="28"/>
          <w:lang w:eastAsia="ru-RU"/>
        </w:rPr>
        <w:t xml:space="preserve">РФ </w:t>
      </w:r>
      <w:r w:rsidR="00C61B42" w:rsidRPr="00D411C3">
        <w:rPr>
          <w:rFonts w:ascii="Times New Roman" w:eastAsia="Times New Roman" w:hAnsi="Times New Roman" w:cs="Times New Roman"/>
          <w:sz w:val="28"/>
          <w:szCs w:val="28"/>
          <w:lang w:eastAsia="ru-RU"/>
        </w:rPr>
        <w:t>ч.</w:t>
      </w:r>
      <w:r w:rsidR="00947F09">
        <w:rPr>
          <w:rFonts w:ascii="Times New Roman" w:eastAsia="Times New Roman" w:hAnsi="Times New Roman" w:cs="Times New Roman"/>
          <w:sz w:val="28"/>
          <w:szCs w:val="28"/>
          <w:lang w:eastAsia="ru-RU"/>
        </w:rPr>
        <w:t xml:space="preserve"> </w:t>
      </w:r>
      <w:r w:rsidR="00C61B42" w:rsidRPr="00D411C3">
        <w:rPr>
          <w:rFonts w:ascii="Times New Roman" w:eastAsia="Times New Roman" w:hAnsi="Times New Roman" w:cs="Times New Roman"/>
          <w:sz w:val="28"/>
          <w:szCs w:val="28"/>
          <w:lang w:eastAsia="ru-RU"/>
        </w:rPr>
        <w:t>4 ст.15 К</w:t>
      </w:r>
      <w:r w:rsidRPr="00D411C3">
        <w:rPr>
          <w:rFonts w:ascii="Times New Roman" w:eastAsia="Times New Roman" w:hAnsi="Times New Roman" w:cs="Times New Roman"/>
          <w:sz w:val="28"/>
          <w:szCs w:val="28"/>
          <w:lang w:eastAsia="ru-RU"/>
        </w:rPr>
        <w:t xml:space="preserve">онституции РФ </w:t>
      </w:r>
      <w:r w:rsidR="00947F09">
        <w:rPr>
          <w:rFonts w:ascii="Times New Roman" w:eastAsia="Times New Roman" w:hAnsi="Times New Roman" w:cs="Times New Roman"/>
          <w:sz w:val="28"/>
          <w:szCs w:val="28"/>
          <w:lang w:eastAsia="ru-RU"/>
        </w:rPr>
        <w:t xml:space="preserve">также </w:t>
      </w:r>
      <w:r w:rsidRPr="00D411C3">
        <w:rPr>
          <w:rFonts w:ascii="Times New Roman" w:eastAsia="Times New Roman" w:hAnsi="Times New Roman" w:cs="Times New Roman"/>
          <w:sz w:val="28"/>
          <w:szCs w:val="28"/>
          <w:lang w:eastAsia="ru-RU"/>
        </w:rPr>
        <w:t xml:space="preserve">отметил, </w:t>
      </w:r>
      <w:r w:rsidR="0044589B">
        <w:rPr>
          <w:rFonts w:ascii="Times New Roman" w:eastAsia="Times New Roman" w:hAnsi="Times New Roman" w:cs="Times New Roman"/>
          <w:sz w:val="28"/>
          <w:szCs w:val="28"/>
          <w:lang w:eastAsia="ru-RU"/>
        </w:rPr>
        <w:t xml:space="preserve">что </w:t>
      </w:r>
      <w:r w:rsidRPr="00D411C3">
        <w:rPr>
          <w:rFonts w:ascii="Times New Roman" w:eastAsia="Times New Roman" w:hAnsi="Times New Roman" w:cs="Times New Roman"/>
          <w:sz w:val="28"/>
          <w:szCs w:val="28"/>
          <w:lang w:eastAsia="ru-RU"/>
        </w:rPr>
        <w:t>содержащиеся в договоре указания на обязательства государств-участников по внесению изменений в свое внутреннее законодательство</w:t>
      </w:r>
      <w:r w:rsidR="0044589B">
        <w:rPr>
          <w:rFonts w:ascii="Times New Roman" w:eastAsia="Times New Roman" w:hAnsi="Times New Roman" w:cs="Times New Roman"/>
          <w:sz w:val="28"/>
          <w:szCs w:val="28"/>
          <w:lang w:eastAsia="ru-RU"/>
        </w:rPr>
        <w:t xml:space="preserve"> относится </w:t>
      </w:r>
      <w:r w:rsidR="0044589B" w:rsidRPr="0044589B">
        <w:rPr>
          <w:rFonts w:ascii="Times New Roman" w:eastAsia="Times New Roman" w:hAnsi="Times New Roman" w:cs="Times New Roman"/>
          <w:sz w:val="28"/>
          <w:szCs w:val="28"/>
          <w:lang w:eastAsia="ru-RU"/>
        </w:rPr>
        <w:t xml:space="preserve">к </w:t>
      </w:r>
      <w:r w:rsidR="0044589B">
        <w:rPr>
          <w:rFonts w:ascii="Times New Roman" w:eastAsia="Times New Roman" w:hAnsi="Times New Roman" w:cs="Times New Roman"/>
          <w:sz w:val="28"/>
          <w:szCs w:val="28"/>
          <w:lang w:eastAsia="ru-RU"/>
        </w:rPr>
        <w:t>числу признаков, свидетельствующих</w:t>
      </w:r>
      <w:r w:rsidR="0044589B" w:rsidRPr="0044589B">
        <w:rPr>
          <w:rFonts w:ascii="Times New Roman" w:eastAsia="Times New Roman" w:hAnsi="Times New Roman" w:cs="Times New Roman"/>
          <w:sz w:val="28"/>
          <w:szCs w:val="28"/>
          <w:lang w:eastAsia="ru-RU"/>
        </w:rPr>
        <w:t xml:space="preserve"> о невозможности непосредственного применения положений международного договора Р</w:t>
      </w:r>
      <w:r w:rsidR="0044589B">
        <w:rPr>
          <w:rFonts w:ascii="Times New Roman" w:eastAsia="Times New Roman" w:hAnsi="Times New Roman" w:cs="Times New Roman"/>
          <w:sz w:val="28"/>
          <w:szCs w:val="28"/>
          <w:lang w:eastAsia="ru-RU"/>
        </w:rPr>
        <w:t>Ф</w:t>
      </w:r>
      <w:r w:rsidRPr="00D411C3">
        <w:rPr>
          <w:rStyle w:val="aa"/>
          <w:rFonts w:ascii="Times New Roman" w:eastAsia="Times New Roman" w:hAnsi="Times New Roman" w:cs="Times New Roman"/>
          <w:sz w:val="28"/>
          <w:szCs w:val="28"/>
          <w:lang w:eastAsia="ru-RU"/>
        </w:rPr>
        <w:footnoteReference w:id="45"/>
      </w:r>
      <w:r w:rsidRPr="00D411C3">
        <w:rPr>
          <w:rFonts w:ascii="Times New Roman" w:eastAsia="Times New Roman" w:hAnsi="Times New Roman" w:cs="Times New Roman"/>
          <w:sz w:val="28"/>
          <w:szCs w:val="28"/>
          <w:lang w:eastAsia="ru-RU"/>
        </w:rPr>
        <w:t xml:space="preserve">. </w:t>
      </w:r>
      <w:r w:rsidR="00947F09">
        <w:rPr>
          <w:rFonts w:ascii="Times New Roman" w:eastAsia="Times New Roman" w:hAnsi="Times New Roman" w:cs="Times New Roman"/>
          <w:sz w:val="28"/>
          <w:szCs w:val="28"/>
          <w:lang w:eastAsia="ru-RU"/>
        </w:rPr>
        <w:t>Однако, б</w:t>
      </w:r>
      <w:r w:rsidRPr="00D411C3">
        <w:rPr>
          <w:rFonts w:ascii="Times New Roman" w:eastAsia="Times New Roman" w:hAnsi="Times New Roman" w:cs="Times New Roman"/>
          <w:sz w:val="28"/>
          <w:szCs w:val="28"/>
          <w:lang w:eastAsia="ru-RU"/>
        </w:rPr>
        <w:t>удет иметь место иная ситуация, если, например, в Протоколе о присоединении будет сформулировано конкретное правило, а во внутреннем законодательстве будет содержаться противоречащее ему положение</w:t>
      </w:r>
      <w:r w:rsidR="00C61B42" w:rsidRPr="00D411C3">
        <w:rPr>
          <w:rStyle w:val="aa"/>
          <w:rFonts w:ascii="Times New Roman" w:eastAsia="Times New Roman" w:hAnsi="Times New Roman" w:cs="Times New Roman"/>
          <w:sz w:val="28"/>
          <w:szCs w:val="28"/>
          <w:lang w:eastAsia="ru-RU"/>
        </w:rPr>
        <w:footnoteReference w:id="46"/>
      </w:r>
      <w:r w:rsidRPr="00D411C3">
        <w:rPr>
          <w:rFonts w:ascii="Times New Roman" w:eastAsia="Times New Roman" w:hAnsi="Times New Roman" w:cs="Times New Roman"/>
          <w:sz w:val="28"/>
          <w:szCs w:val="28"/>
          <w:lang w:eastAsia="ru-RU"/>
        </w:rPr>
        <w:t>.</w:t>
      </w:r>
    </w:p>
    <w:p w:rsidR="004F2119" w:rsidRPr="00D411C3" w:rsidRDefault="004F2119" w:rsidP="001E58AB">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 xml:space="preserve">Согласно ст. </w:t>
      </w:r>
      <w:r w:rsidRPr="00D411C3">
        <w:rPr>
          <w:rFonts w:ascii="Times New Roman" w:hAnsi="Times New Roman" w:cs="Times New Roman"/>
          <w:sz w:val="28"/>
          <w:szCs w:val="28"/>
          <w:lang w:val="en-US"/>
        </w:rPr>
        <w:t>XII</w:t>
      </w:r>
      <w:r w:rsidRPr="00D411C3">
        <w:rPr>
          <w:rFonts w:ascii="Times New Roman" w:hAnsi="Times New Roman" w:cs="Times New Roman"/>
          <w:sz w:val="28"/>
          <w:szCs w:val="28"/>
        </w:rPr>
        <w:t xml:space="preserve"> Марракешского соглашения</w:t>
      </w:r>
      <w:r w:rsidR="00E640AA" w:rsidRPr="00D411C3">
        <w:rPr>
          <w:rStyle w:val="aa"/>
          <w:rFonts w:ascii="Times New Roman" w:hAnsi="Times New Roman" w:cs="Times New Roman"/>
          <w:sz w:val="28"/>
          <w:szCs w:val="28"/>
        </w:rPr>
        <w:footnoteReference w:id="47"/>
      </w:r>
      <w:r w:rsidRPr="00D411C3">
        <w:rPr>
          <w:rFonts w:ascii="Times New Roman" w:hAnsi="Times New Roman" w:cs="Times New Roman"/>
          <w:sz w:val="28"/>
          <w:szCs w:val="28"/>
        </w:rPr>
        <w:t xml:space="preserve"> </w:t>
      </w:r>
      <w:r w:rsidR="00282445">
        <w:rPr>
          <w:rFonts w:ascii="Times New Roman" w:hAnsi="Times New Roman" w:cs="Times New Roman"/>
          <w:sz w:val="28"/>
          <w:szCs w:val="28"/>
        </w:rPr>
        <w:t xml:space="preserve">для того, чтобы </w:t>
      </w:r>
      <w:r w:rsidRPr="00D411C3">
        <w:rPr>
          <w:rFonts w:ascii="Times New Roman" w:hAnsi="Times New Roman" w:cs="Times New Roman"/>
          <w:sz w:val="28"/>
          <w:szCs w:val="28"/>
        </w:rPr>
        <w:t xml:space="preserve">стать членом ВТО, </w:t>
      </w:r>
      <w:r w:rsidR="00282445">
        <w:rPr>
          <w:rFonts w:ascii="Times New Roman" w:hAnsi="Times New Roman" w:cs="Times New Roman"/>
          <w:sz w:val="28"/>
          <w:szCs w:val="28"/>
        </w:rPr>
        <w:t>необходимо приложить</w:t>
      </w:r>
      <w:r w:rsidRPr="00D411C3">
        <w:rPr>
          <w:rFonts w:ascii="Times New Roman" w:hAnsi="Times New Roman" w:cs="Times New Roman"/>
          <w:sz w:val="28"/>
          <w:szCs w:val="28"/>
        </w:rPr>
        <w:t xml:space="preserve"> к соглашению дополнительно перечни уступок в области торговли товарами, а также перечень специфических обязательств в области услуг.</w:t>
      </w:r>
      <w:r w:rsidR="00762F42">
        <w:rPr>
          <w:rFonts w:ascii="Times New Roman" w:hAnsi="Times New Roman" w:cs="Times New Roman"/>
          <w:sz w:val="28"/>
          <w:szCs w:val="28"/>
        </w:rPr>
        <w:t xml:space="preserve"> </w:t>
      </w:r>
      <w:r w:rsidRPr="00D411C3">
        <w:rPr>
          <w:rFonts w:ascii="Times New Roman" w:hAnsi="Times New Roman" w:cs="Times New Roman"/>
          <w:sz w:val="28"/>
          <w:szCs w:val="28"/>
        </w:rPr>
        <w:t>Протокол о присоединении Российской Федерации к Марракешскому соглашению</w:t>
      </w:r>
      <w:r w:rsidRPr="00D411C3">
        <w:rPr>
          <w:rStyle w:val="aa"/>
          <w:rFonts w:ascii="Times New Roman" w:hAnsi="Times New Roman" w:cs="Times New Roman"/>
          <w:sz w:val="28"/>
          <w:szCs w:val="28"/>
        </w:rPr>
        <w:footnoteReference w:id="48"/>
      </w:r>
      <w:r w:rsidRPr="00D411C3">
        <w:rPr>
          <w:rFonts w:ascii="Times New Roman" w:hAnsi="Times New Roman" w:cs="Times New Roman"/>
          <w:sz w:val="28"/>
          <w:szCs w:val="28"/>
        </w:rPr>
        <w:t xml:space="preserve"> содержит, в частности, Перечень специфических обязательств по услугам, в котором определены условия доступа на российский рынок иностранных услуг и их поставщиков с территории других членов ВТО.</w:t>
      </w:r>
    </w:p>
    <w:p w:rsidR="004F2119" w:rsidRPr="00D411C3" w:rsidRDefault="004F2119" w:rsidP="00D411C3">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lastRenderedPageBreak/>
        <w:t>Обязательства Р</w:t>
      </w:r>
      <w:r w:rsidR="00282445">
        <w:rPr>
          <w:rFonts w:ascii="Times New Roman" w:hAnsi="Times New Roman" w:cs="Times New Roman"/>
          <w:sz w:val="28"/>
          <w:szCs w:val="28"/>
        </w:rPr>
        <w:t>Ф</w:t>
      </w:r>
      <w:r w:rsidRPr="00D411C3">
        <w:rPr>
          <w:rFonts w:ascii="Times New Roman" w:hAnsi="Times New Roman" w:cs="Times New Roman"/>
          <w:sz w:val="28"/>
          <w:szCs w:val="28"/>
        </w:rPr>
        <w:t xml:space="preserve"> в отношении туристических услуг закреплены в Перечне </w:t>
      </w:r>
      <w:r w:rsidR="00CE5A02">
        <w:rPr>
          <w:rFonts w:ascii="Times New Roman" w:hAnsi="Times New Roman" w:cs="Times New Roman"/>
          <w:sz w:val="28"/>
          <w:szCs w:val="28"/>
        </w:rPr>
        <w:t xml:space="preserve">специфических обязательств </w:t>
      </w:r>
      <w:r w:rsidRPr="00D411C3">
        <w:rPr>
          <w:rFonts w:ascii="Times New Roman" w:hAnsi="Times New Roman" w:cs="Times New Roman"/>
          <w:sz w:val="28"/>
          <w:szCs w:val="28"/>
        </w:rPr>
        <w:t>в следующем виде:</w:t>
      </w:r>
    </w:p>
    <w:p w:rsidR="00762F42" w:rsidRPr="00D411C3" w:rsidRDefault="00361F64" w:rsidP="00762F4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Таблица 1 </w:t>
      </w:r>
      <w:r w:rsidR="004F2119" w:rsidRPr="00D411C3">
        <w:rPr>
          <w:rFonts w:ascii="Times New Roman" w:hAnsi="Times New Roman" w:cs="Times New Roman"/>
          <w:b/>
          <w:sz w:val="28"/>
          <w:szCs w:val="28"/>
        </w:rPr>
        <w:t>– Обязательства Российской Федерации в отношении туристических услуг</w:t>
      </w:r>
      <w:r w:rsidR="00F709F4">
        <w:rPr>
          <w:rFonts w:ascii="Times New Roman" w:hAnsi="Times New Roman" w:cs="Times New Roman"/>
          <w:b/>
          <w:sz w:val="28"/>
          <w:szCs w:val="28"/>
        </w:rPr>
        <w:t xml:space="preserve"> в рамках ВТО</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4253"/>
        <w:gridCol w:w="2976"/>
      </w:tblGrid>
      <w:tr w:rsidR="004F2119" w:rsidRPr="00D411C3" w:rsidTr="00FD0BAB">
        <w:trPr>
          <w:trHeight w:val="1106"/>
        </w:trPr>
        <w:tc>
          <w:tcPr>
            <w:tcW w:w="2371" w:type="dxa"/>
          </w:tcPr>
          <w:p w:rsidR="004F2119" w:rsidRPr="00D411C3" w:rsidRDefault="004F2119" w:rsidP="00FD0BAB">
            <w:pPr>
              <w:spacing w:after="0" w:line="360" w:lineRule="auto"/>
              <w:jc w:val="both"/>
              <w:rPr>
                <w:rFonts w:ascii="Times New Roman" w:hAnsi="Times New Roman" w:cs="Times New Roman"/>
                <w:b/>
                <w:sz w:val="28"/>
                <w:szCs w:val="28"/>
              </w:rPr>
            </w:pPr>
            <w:r w:rsidRPr="00D411C3">
              <w:rPr>
                <w:rFonts w:ascii="Times New Roman" w:hAnsi="Times New Roman" w:cs="Times New Roman"/>
                <w:b/>
                <w:sz w:val="28"/>
                <w:szCs w:val="28"/>
              </w:rPr>
              <w:t>Способы поставки</w:t>
            </w:r>
          </w:p>
        </w:tc>
        <w:tc>
          <w:tcPr>
            <w:tcW w:w="4253" w:type="dxa"/>
          </w:tcPr>
          <w:p w:rsidR="004F2119" w:rsidRPr="00D411C3" w:rsidRDefault="004F2119" w:rsidP="00D411C3">
            <w:pPr>
              <w:spacing w:after="0" w:line="360" w:lineRule="auto"/>
              <w:jc w:val="both"/>
              <w:rPr>
                <w:rFonts w:ascii="Times New Roman" w:hAnsi="Times New Roman" w:cs="Times New Roman"/>
                <w:b/>
                <w:sz w:val="28"/>
                <w:szCs w:val="28"/>
              </w:rPr>
            </w:pPr>
            <w:r w:rsidRPr="00D411C3">
              <w:rPr>
                <w:rFonts w:ascii="Times New Roman" w:hAnsi="Times New Roman" w:cs="Times New Roman"/>
                <w:b/>
                <w:sz w:val="28"/>
                <w:szCs w:val="28"/>
              </w:rPr>
              <w:t>Ограничения доступа на рынок</w:t>
            </w:r>
          </w:p>
        </w:tc>
        <w:tc>
          <w:tcPr>
            <w:tcW w:w="2976" w:type="dxa"/>
          </w:tcPr>
          <w:p w:rsidR="004F2119" w:rsidRPr="00D411C3" w:rsidRDefault="004F2119" w:rsidP="00D411C3">
            <w:pPr>
              <w:spacing w:after="0" w:line="360" w:lineRule="auto"/>
              <w:jc w:val="both"/>
              <w:rPr>
                <w:rFonts w:ascii="Times New Roman" w:hAnsi="Times New Roman" w:cs="Times New Roman"/>
                <w:b/>
                <w:sz w:val="28"/>
                <w:szCs w:val="28"/>
              </w:rPr>
            </w:pPr>
            <w:r w:rsidRPr="00D411C3">
              <w:rPr>
                <w:rFonts w:ascii="Times New Roman" w:hAnsi="Times New Roman" w:cs="Times New Roman"/>
                <w:b/>
                <w:sz w:val="28"/>
                <w:szCs w:val="28"/>
              </w:rPr>
              <w:t>Ограничения национального режима</w:t>
            </w:r>
          </w:p>
        </w:tc>
      </w:tr>
      <w:tr w:rsidR="004F2119" w:rsidRPr="00D411C3" w:rsidTr="00FD0BAB">
        <w:trPr>
          <w:trHeight w:val="255"/>
        </w:trPr>
        <w:tc>
          <w:tcPr>
            <w:tcW w:w="2371" w:type="dxa"/>
          </w:tcPr>
          <w:p w:rsidR="004F2119" w:rsidRPr="00D411C3" w:rsidRDefault="004F2119" w:rsidP="00FD0BAB">
            <w:pPr>
              <w:spacing w:after="0" w:line="360" w:lineRule="auto"/>
              <w:jc w:val="both"/>
              <w:rPr>
                <w:rFonts w:ascii="Times New Roman" w:hAnsi="Times New Roman" w:cs="Times New Roman"/>
                <w:b/>
                <w:sz w:val="28"/>
                <w:szCs w:val="28"/>
              </w:rPr>
            </w:pPr>
            <w:r w:rsidRPr="00D411C3">
              <w:rPr>
                <w:rFonts w:ascii="Times New Roman" w:hAnsi="Times New Roman" w:cs="Times New Roman"/>
                <w:b/>
                <w:sz w:val="28"/>
                <w:szCs w:val="28"/>
              </w:rPr>
              <w:t>Трансграничная поставка</w:t>
            </w:r>
          </w:p>
        </w:tc>
        <w:tc>
          <w:tcPr>
            <w:tcW w:w="4253" w:type="dxa"/>
          </w:tcPr>
          <w:p w:rsidR="004F2119" w:rsidRPr="00D411C3" w:rsidRDefault="004F2119" w:rsidP="00D411C3">
            <w:pPr>
              <w:spacing w:after="0" w:line="360" w:lineRule="auto"/>
              <w:jc w:val="both"/>
              <w:rPr>
                <w:rFonts w:ascii="Times New Roman" w:hAnsi="Times New Roman" w:cs="Times New Roman"/>
                <w:b/>
                <w:sz w:val="28"/>
                <w:szCs w:val="28"/>
              </w:rPr>
            </w:pPr>
            <w:r w:rsidRPr="00D411C3">
              <w:rPr>
                <w:rFonts w:ascii="Times New Roman" w:hAnsi="Times New Roman" w:cs="Times New Roman"/>
                <w:b/>
                <w:sz w:val="28"/>
                <w:szCs w:val="28"/>
              </w:rPr>
              <w:t>Нет</w:t>
            </w:r>
          </w:p>
        </w:tc>
        <w:tc>
          <w:tcPr>
            <w:tcW w:w="2976" w:type="dxa"/>
          </w:tcPr>
          <w:p w:rsidR="004F2119" w:rsidRPr="00D411C3" w:rsidRDefault="004F2119" w:rsidP="00D411C3">
            <w:pPr>
              <w:spacing w:after="0" w:line="360" w:lineRule="auto"/>
              <w:jc w:val="both"/>
              <w:rPr>
                <w:rFonts w:ascii="Times New Roman" w:hAnsi="Times New Roman" w:cs="Times New Roman"/>
                <w:b/>
                <w:sz w:val="28"/>
                <w:szCs w:val="28"/>
              </w:rPr>
            </w:pPr>
            <w:r w:rsidRPr="00D411C3">
              <w:rPr>
                <w:rFonts w:ascii="Times New Roman" w:hAnsi="Times New Roman" w:cs="Times New Roman"/>
                <w:b/>
                <w:sz w:val="28"/>
                <w:szCs w:val="28"/>
              </w:rPr>
              <w:t>Нет</w:t>
            </w:r>
          </w:p>
        </w:tc>
      </w:tr>
      <w:tr w:rsidR="004F2119" w:rsidRPr="00D411C3" w:rsidTr="00FD0BAB">
        <w:trPr>
          <w:trHeight w:val="270"/>
        </w:trPr>
        <w:tc>
          <w:tcPr>
            <w:tcW w:w="2371" w:type="dxa"/>
          </w:tcPr>
          <w:p w:rsidR="004F2119" w:rsidRPr="00D411C3" w:rsidRDefault="004F2119" w:rsidP="00FD0BAB">
            <w:pPr>
              <w:spacing w:after="0" w:line="360" w:lineRule="auto"/>
              <w:jc w:val="both"/>
              <w:rPr>
                <w:rFonts w:ascii="Times New Roman" w:hAnsi="Times New Roman" w:cs="Times New Roman"/>
                <w:b/>
                <w:sz w:val="28"/>
                <w:szCs w:val="28"/>
              </w:rPr>
            </w:pPr>
            <w:r w:rsidRPr="00D411C3">
              <w:rPr>
                <w:rFonts w:ascii="Times New Roman" w:hAnsi="Times New Roman" w:cs="Times New Roman"/>
                <w:b/>
                <w:sz w:val="28"/>
                <w:szCs w:val="28"/>
              </w:rPr>
              <w:t>Потребление за рубежом</w:t>
            </w:r>
          </w:p>
        </w:tc>
        <w:tc>
          <w:tcPr>
            <w:tcW w:w="4253" w:type="dxa"/>
          </w:tcPr>
          <w:p w:rsidR="004F2119" w:rsidRPr="00D411C3" w:rsidRDefault="004F2119" w:rsidP="00D411C3">
            <w:pPr>
              <w:spacing w:after="0" w:line="360" w:lineRule="auto"/>
              <w:jc w:val="both"/>
              <w:rPr>
                <w:rFonts w:ascii="Times New Roman" w:hAnsi="Times New Roman" w:cs="Times New Roman"/>
                <w:b/>
                <w:sz w:val="28"/>
                <w:szCs w:val="28"/>
              </w:rPr>
            </w:pPr>
            <w:r w:rsidRPr="00D411C3">
              <w:rPr>
                <w:rFonts w:ascii="Times New Roman" w:hAnsi="Times New Roman" w:cs="Times New Roman"/>
                <w:b/>
                <w:sz w:val="28"/>
                <w:szCs w:val="28"/>
              </w:rPr>
              <w:t>Нет</w:t>
            </w:r>
          </w:p>
        </w:tc>
        <w:tc>
          <w:tcPr>
            <w:tcW w:w="2976" w:type="dxa"/>
          </w:tcPr>
          <w:p w:rsidR="004F2119" w:rsidRPr="00D411C3" w:rsidRDefault="004F2119" w:rsidP="00D411C3">
            <w:pPr>
              <w:spacing w:after="0" w:line="360" w:lineRule="auto"/>
              <w:jc w:val="both"/>
              <w:rPr>
                <w:rFonts w:ascii="Times New Roman" w:hAnsi="Times New Roman" w:cs="Times New Roman"/>
                <w:b/>
                <w:sz w:val="28"/>
                <w:szCs w:val="28"/>
              </w:rPr>
            </w:pPr>
            <w:r w:rsidRPr="00D411C3">
              <w:rPr>
                <w:rFonts w:ascii="Times New Roman" w:hAnsi="Times New Roman" w:cs="Times New Roman"/>
                <w:b/>
                <w:sz w:val="28"/>
                <w:szCs w:val="28"/>
              </w:rPr>
              <w:t>Нет</w:t>
            </w:r>
          </w:p>
        </w:tc>
      </w:tr>
      <w:tr w:rsidR="00762F42" w:rsidRPr="00D411C3" w:rsidTr="00FD0BAB">
        <w:trPr>
          <w:trHeight w:val="270"/>
        </w:trPr>
        <w:tc>
          <w:tcPr>
            <w:tcW w:w="2371" w:type="dxa"/>
          </w:tcPr>
          <w:p w:rsidR="00762F42" w:rsidRPr="00D411C3" w:rsidRDefault="00762F42" w:rsidP="00FD0BAB">
            <w:pPr>
              <w:spacing w:after="0" w:line="360" w:lineRule="auto"/>
              <w:jc w:val="both"/>
              <w:rPr>
                <w:rFonts w:ascii="Times New Roman" w:hAnsi="Times New Roman" w:cs="Times New Roman"/>
                <w:b/>
                <w:sz w:val="28"/>
                <w:szCs w:val="28"/>
              </w:rPr>
            </w:pPr>
            <w:r w:rsidRPr="00762F42">
              <w:rPr>
                <w:rFonts w:ascii="Times New Roman" w:hAnsi="Times New Roman" w:cs="Times New Roman"/>
                <w:b/>
                <w:bCs/>
                <w:sz w:val="28"/>
                <w:szCs w:val="28"/>
              </w:rPr>
              <w:t>Коммерческое присутствие</w:t>
            </w:r>
          </w:p>
        </w:tc>
        <w:tc>
          <w:tcPr>
            <w:tcW w:w="4253" w:type="dxa"/>
          </w:tcPr>
          <w:p w:rsidR="00762F42" w:rsidRPr="00762F42" w:rsidRDefault="00762F42" w:rsidP="00762F42">
            <w:pPr>
              <w:spacing w:after="0" w:line="360" w:lineRule="auto"/>
              <w:jc w:val="both"/>
              <w:rPr>
                <w:rFonts w:ascii="Times New Roman" w:hAnsi="Times New Roman" w:cs="Times New Roman"/>
                <w:b/>
                <w:bCs/>
                <w:sz w:val="28"/>
                <w:szCs w:val="28"/>
              </w:rPr>
            </w:pPr>
            <w:r w:rsidRPr="00762F42">
              <w:rPr>
                <w:rFonts w:ascii="Times New Roman" w:hAnsi="Times New Roman" w:cs="Times New Roman"/>
                <w:b/>
                <w:bCs/>
                <w:sz w:val="28"/>
                <w:szCs w:val="28"/>
              </w:rPr>
              <w:t>Нет, за исключением следующего: «Коммерческое присутствие допускается только в форме юридического лица Р</w:t>
            </w:r>
            <w:r w:rsidR="00AA71D0">
              <w:rPr>
                <w:rFonts w:ascii="Times New Roman" w:hAnsi="Times New Roman" w:cs="Times New Roman"/>
                <w:b/>
                <w:bCs/>
                <w:sz w:val="28"/>
                <w:szCs w:val="28"/>
              </w:rPr>
              <w:t>Ф</w:t>
            </w:r>
            <w:r w:rsidRPr="00762F42">
              <w:rPr>
                <w:rFonts w:ascii="Times New Roman" w:hAnsi="Times New Roman" w:cs="Times New Roman"/>
                <w:b/>
                <w:bCs/>
                <w:sz w:val="28"/>
                <w:szCs w:val="28"/>
              </w:rPr>
              <w:t>, являющегося коммерческой организацией.</w:t>
            </w:r>
          </w:p>
          <w:p w:rsidR="00FF2871" w:rsidRPr="00FF2871" w:rsidRDefault="00762F42" w:rsidP="00FF2871">
            <w:pPr>
              <w:spacing w:after="0" w:line="360" w:lineRule="auto"/>
              <w:jc w:val="both"/>
              <w:rPr>
                <w:rFonts w:ascii="Times New Roman" w:hAnsi="Times New Roman" w:cs="Times New Roman"/>
                <w:b/>
                <w:bCs/>
                <w:sz w:val="28"/>
                <w:szCs w:val="28"/>
              </w:rPr>
            </w:pPr>
            <w:r w:rsidRPr="00762F42">
              <w:rPr>
                <w:rFonts w:ascii="Times New Roman" w:hAnsi="Times New Roman" w:cs="Times New Roman"/>
                <w:b/>
                <w:bCs/>
                <w:sz w:val="28"/>
                <w:szCs w:val="28"/>
              </w:rPr>
              <w:t>Иностранный     участник      коммерческой организации с иностранным участием должен</w:t>
            </w:r>
            <w:r>
              <w:rPr>
                <w:rFonts w:ascii="Times New Roman" w:hAnsi="Times New Roman" w:cs="Times New Roman"/>
                <w:b/>
                <w:bCs/>
                <w:sz w:val="28"/>
                <w:szCs w:val="28"/>
              </w:rPr>
              <w:t xml:space="preserve"> </w:t>
            </w:r>
            <w:r w:rsidRPr="00762F42">
              <w:rPr>
                <w:rFonts w:ascii="Times New Roman" w:hAnsi="Times New Roman" w:cs="Times New Roman"/>
                <w:b/>
                <w:bCs/>
                <w:sz w:val="28"/>
                <w:szCs w:val="28"/>
              </w:rPr>
              <w:t xml:space="preserve">быть юридическим лицом с опытом оказания услуг туроператора в стране своего </w:t>
            </w:r>
            <w:r w:rsidR="00FF2871" w:rsidRPr="00FF2871">
              <w:rPr>
                <w:rFonts w:ascii="Times New Roman" w:hAnsi="Times New Roman" w:cs="Times New Roman"/>
                <w:b/>
                <w:bCs/>
                <w:sz w:val="28"/>
                <w:szCs w:val="28"/>
              </w:rPr>
              <w:t>места нахождения на протяжении не менее 5 лет.</w:t>
            </w:r>
          </w:p>
          <w:p w:rsidR="00FF2871" w:rsidRPr="00FF2871" w:rsidRDefault="00FF2871" w:rsidP="00485A4B">
            <w:pPr>
              <w:spacing w:after="0" w:line="360" w:lineRule="auto"/>
              <w:ind w:firstLine="459"/>
              <w:jc w:val="distribute"/>
              <w:rPr>
                <w:rFonts w:ascii="Times New Roman" w:hAnsi="Times New Roman" w:cs="Times New Roman"/>
                <w:b/>
                <w:bCs/>
                <w:sz w:val="28"/>
                <w:szCs w:val="28"/>
              </w:rPr>
            </w:pPr>
            <w:r w:rsidRPr="00FF2871">
              <w:rPr>
                <w:rFonts w:ascii="Times New Roman" w:hAnsi="Times New Roman" w:cs="Times New Roman"/>
                <w:b/>
                <w:bCs/>
                <w:sz w:val="28"/>
                <w:szCs w:val="28"/>
              </w:rPr>
              <w:t>Для целей оказания услуг туроператоров в сфере</w:t>
            </w:r>
            <w:r>
              <w:rPr>
                <w:rFonts w:ascii="Times New Roman" w:hAnsi="Times New Roman" w:cs="Times New Roman"/>
                <w:b/>
                <w:bCs/>
                <w:sz w:val="28"/>
                <w:szCs w:val="28"/>
              </w:rPr>
              <w:t xml:space="preserve"> </w:t>
            </w:r>
            <w:r w:rsidRPr="00FF2871">
              <w:rPr>
                <w:rFonts w:ascii="Times New Roman" w:hAnsi="Times New Roman" w:cs="Times New Roman"/>
                <w:b/>
                <w:bCs/>
                <w:sz w:val="28"/>
                <w:szCs w:val="28"/>
              </w:rPr>
              <w:t>выездного и въездного туризма, общее иностранное</w:t>
            </w:r>
          </w:p>
        </w:tc>
        <w:tc>
          <w:tcPr>
            <w:tcW w:w="2976" w:type="dxa"/>
          </w:tcPr>
          <w:p w:rsidR="00762F42" w:rsidRPr="00762F42" w:rsidRDefault="00762F42" w:rsidP="00762F42">
            <w:pPr>
              <w:spacing w:after="0" w:line="360" w:lineRule="auto"/>
              <w:jc w:val="both"/>
              <w:rPr>
                <w:rFonts w:ascii="Times New Roman" w:hAnsi="Times New Roman" w:cs="Times New Roman"/>
                <w:b/>
                <w:bCs/>
                <w:sz w:val="28"/>
                <w:szCs w:val="28"/>
              </w:rPr>
            </w:pPr>
            <w:r w:rsidRPr="00762F42">
              <w:rPr>
                <w:rFonts w:ascii="Times New Roman" w:hAnsi="Times New Roman" w:cs="Times New Roman"/>
                <w:b/>
                <w:bCs/>
                <w:sz w:val="28"/>
                <w:szCs w:val="28"/>
              </w:rPr>
              <w:t>Нет, за исключением указанного в колонке «Ограничения в доступе на рынок», при следующем условии:</w:t>
            </w:r>
          </w:p>
          <w:p w:rsidR="00762F42" w:rsidRPr="00762F42" w:rsidRDefault="00762F42" w:rsidP="00FF2871">
            <w:pPr>
              <w:spacing w:after="0" w:line="360" w:lineRule="auto"/>
              <w:jc w:val="distribute"/>
              <w:rPr>
                <w:rFonts w:ascii="Times New Roman" w:hAnsi="Times New Roman" w:cs="Times New Roman"/>
                <w:b/>
                <w:bCs/>
                <w:sz w:val="28"/>
                <w:szCs w:val="28"/>
              </w:rPr>
            </w:pPr>
            <w:r w:rsidRPr="00762F42">
              <w:rPr>
                <w:rFonts w:ascii="Times New Roman" w:hAnsi="Times New Roman" w:cs="Times New Roman"/>
                <w:b/>
                <w:bCs/>
                <w:sz w:val="28"/>
                <w:szCs w:val="28"/>
              </w:rPr>
              <w:t xml:space="preserve">- обязательства не принимаются в отношении субсидий и иных форм государственной поддержки, </w:t>
            </w:r>
            <w:r w:rsidR="00FF2871" w:rsidRPr="00FF2871">
              <w:rPr>
                <w:rFonts w:ascii="Times New Roman" w:hAnsi="Times New Roman" w:cs="Times New Roman"/>
                <w:b/>
                <w:bCs/>
                <w:sz w:val="28"/>
                <w:szCs w:val="28"/>
              </w:rPr>
              <w:t>связанных с национальной культурой и самобытностью.</w:t>
            </w:r>
          </w:p>
        </w:tc>
      </w:tr>
    </w:tbl>
    <w:p w:rsidR="006370BB" w:rsidRDefault="00762F42" w:rsidP="00F709F4">
      <w:pPr>
        <w:spacing w:after="0" w:line="360" w:lineRule="auto"/>
        <w:ind w:firstLine="709"/>
        <w:jc w:val="both"/>
        <w:rPr>
          <w:rFonts w:ascii="Times New Roman" w:hAnsi="Times New Roman" w:cs="Times New Roman"/>
          <w:b/>
          <w:bCs/>
          <w:sz w:val="28"/>
          <w:szCs w:val="28"/>
          <w:bdr w:val="none" w:sz="0" w:space="0" w:color="auto" w:frame="1"/>
          <w:shd w:val="clear" w:color="auto" w:fill="FFFFFF"/>
        </w:rPr>
      </w:pPr>
      <w:r>
        <w:rPr>
          <w:rFonts w:ascii="Times New Roman" w:hAnsi="Times New Roman" w:cs="Times New Roman"/>
          <w:b/>
          <w:bCs/>
          <w:sz w:val="28"/>
          <w:szCs w:val="28"/>
          <w:bdr w:val="none" w:sz="0" w:space="0" w:color="auto" w:frame="1"/>
          <w:shd w:val="clear" w:color="auto" w:fill="FFFFFF"/>
        </w:rPr>
        <w:lastRenderedPageBreak/>
        <w:t>Продолжение таблицы 1</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395"/>
        <w:gridCol w:w="3122"/>
      </w:tblGrid>
      <w:tr w:rsidR="00F02DA1" w:rsidTr="00485A4B">
        <w:trPr>
          <w:trHeight w:val="240"/>
        </w:trPr>
        <w:tc>
          <w:tcPr>
            <w:tcW w:w="2268" w:type="dxa"/>
          </w:tcPr>
          <w:p w:rsidR="00F02DA1" w:rsidRDefault="00F02DA1" w:rsidP="00F02DA1">
            <w:pPr>
              <w:spacing w:after="0" w:line="360" w:lineRule="auto"/>
              <w:jc w:val="both"/>
              <w:rPr>
                <w:rFonts w:ascii="Times New Roman" w:hAnsi="Times New Roman" w:cs="Times New Roman"/>
                <w:b/>
                <w:bCs/>
                <w:sz w:val="28"/>
                <w:szCs w:val="28"/>
                <w:bdr w:val="none" w:sz="0" w:space="0" w:color="auto" w:frame="1"/>
                <w:shd w:val="clear" w:color="auto" w:fill="FFFFFF"/>
              </w:rPr>
            </w:pPr>
          </w:p>
        </w:tc>
        <w:tc>
          <w:tcPr>
            <w:tcW w:w="4395" w:type="dxa"/>
          </w:tcPr>
          <w:p w:rsidR="00762F42" w:rsidRDefault="00762F42" w:rsidP="00FF2871">
            <w:pPr>
              <w:spacing w:after="0" w:line="360" w:lineRule="auto"/>
              <w:ind w:left="-50"/>
              <w:jc w:val="both"/>
              <w:rPr>
                <w:rFonts w:ascii="Times New Roman" w:hAnsi="Times New Roman" w:cs="Times New Roman"/>
                <w:b/>
                <w:bCs/>
                <w:sz w:val="28"/>
                <w:szCs w:val="28"/>
                <w:bdr w:val="none" w:sz="0" w:space="0" w:color="auto" w:frame="1"/>
                <w:shd w:val="clear" w:color="auto" w:fill="FFFFFF"/>
              </w:rPr>
            </w:pPr>
            <w:r w:rsidRPr="00762F42">
              <w:rPr>
                <w:rFonts w:ascii="Times New Roman" w:hAnsi="Times New Roman" w:cs="Times New Roman"/>
                <w:b/>
                <w:bCs/>
                <w:sz w:val="28"/>
                <w:szCs w:val="28"/>
                <w:bdr w:val="none" w:sz="0" w:space="0" w:color="auto" w:frame="1"/>
                <w:shd w:val="clear" w:color="auto" w:fill="FFFFFF"/>
              </w:rPr>
              <w:t>участие в уставном капитале (голосующих акциях) может быть ограничено 49%. Через 7 лет после даты присоединения России к ВТО ограничение будет устранено.</w:t>
            </w:r>
          </w:p>
          <w:p w:rsidR="001A1738" w:rsidRDefault="00F02DA1" w:rsidP="00485A4B">
            <w:pPr>
              <w:spacing w:after="0" w:line="360" w:lineRule="auto"/>
              <w:ind w:left="-50" w:firstLine="569"/>
              <w:jc w:val="distribute"/>
              <w:rPr>
                <w:rFonts w:ascii="Times New Roman" w:hAnsi="Times New Roman" w:cs="Times New Roman"/>
                <w:b/>
                <w:bCs/>
                <w:sz w:val="28"/>
                <w:szCs w:val="28"/>
                <w:bdr w:val="none" w:sz="0" w:space="0" w:color="auto" w:frame="1"/>
                <w:shd w:val="clear" w:color="auto" w:fill="FFFFFF"/>
              </w:rPr>
            </w:pPr>
            <w:r>
              <w:rPr>
                <w:rFonts w:ascii="Times New Roman" w:hAnsi="Times New Roman" w:cs="Times New Roman"/>
                <w:b/>
                <w:bCs/>
                <w:sz w:val="28"/>
                <w:szCs w:val="28"/>
                <w:bdr w:val="none" w:sz="0" w:space="0" w:color="auto" w:frame="1"/>
                <w:shd w:val="clear" w:color="auto" w:fill="FFFFFF"/>
              </w:rPr>
              <w:t xml:space="preserve">Доля иностранного </w:t>
            </w:r>
            <w:r w:rsidRPr="00F02DA1">
              <w:rPr>
                <w:rFonts w:ascii="Times New Roman" w:hAnsi="Times New Roman" w:cs="Times New Roman"/>
                <w:b/>
                <w:bCs/>
                <w:sz w:val="28"/>
                <w:szCs w:val="28"/>
                <w:bdr w:val="none" w:sz="0" w:space="0" w:color="auto" w:frame="1"/>
                <w:shd w:val="clear" w:color="auto" w:fill="FFFFFF"/>
              </w:rPr>
              <w:t>уч</w:t>
            </w:r>
            <w:r>
              <w:rPr>
                <w:rFonts w:ascii="Times New Roman" w:hAnsi="Times New Roman" w:cs="Times New Roman"/>
                <w:b/>
                <w:bCs/>
                <w:sz w:val="28"/>
                <w:szCs w:val="28"/>
                <w:bdr w:val="none" w:sz="0" w:space="0" w:color="auto" w:frame="1"/>
                <w:shd w:val="clear" w:color="auto" w:fill="FFFFFF"/>
              </w:rPr>
              <w:t xml:space="preserve">астия   в   уставном капитале, </w:t>
            </w:r>
            <w:r w:rsidRPr="00F02DA1">
              <w:rPr>
                <w:rFonts w:ascii="Times New Roman" w:hAnsi="Times New Roman" w:cs="Times New Roman"/>
                <w:b/>
                <w:bCs/>
                <w:sz w:val="28"/>
                <w:szCs w:val="28"/>
                <w:bdr w:val="none" w:sz="0" w:space="0" w:color="auto" w:frame="1"/>
                <w:shd w:val="clear" w:color="auto" w:fill="FFFFFF"/>
              </w:rPr>
              <w:t xml:space="preserve">превышающая   49%, не   может рассматриваться в качестве основания для прекращения       деятельности       и/или </w:t>
            </w:r>
            <w:proofErr w:type="spellStart"/>
            <w:r w:rsidRPr="00F02DA1">
              <w:rPr>
                <w:rFonts w:ascii="Times New Roman" w:hAnsi="Times New Roman" w:cs="Times New Roman"/>
                <w:b/>
                <w:bCs/>
                <w:sz w:val="28"/>
                <w:szCs w:val="28"/>
                <w:bdr w:val="none" w:sz="0" w:space="0" w:color="auto" w:frame="1"/>
                <w:shd w:val="clear" w:color="auto" w:fill="FFFFFF"/>
              </w:rPr>
              <w:t>деинв</w:t>
            </w:r>
            <w:r w:rsidR="00507A2B">
              <w:rPr>
                <w:rFonts w:ascii="Times New Roman" w:hAnsi="Times New Roman" w:cs="Times New Roman"/>
                <w:b/>
                <w:bCs/>
                <w:sz w:val="28"/>
                <w:szCs w:val="28"/>
                <w:bdr w:val="none" w:sz="0" w:space="0" w:color="auto" w:frame="1"/>
                <w:shd w:val="clear" w:color="auto" w:fill="FFFFFF"/>
              </w:rPr>
              <w:t>естирования</w:t>
            </w:r>
            <w:proofErr w:type="spellEnd"/>
            <w:r w:rsidR="00507A2B">
              <w:rPr>
                <w:rFonts w:ascii="Times New Roman" w:hAnsi="Times New Roman" w:cs="Times New Roman"/>
                <w:b/>
                <w:bCs/>
                <w:sz w:val="28"/>
                <w:szCs w:val="28"/>
                <w:bdr w:val="none" w:sz="0" w:space="0" w:color="auto" w:frame="1"/>
                <w:shd w:val="clear" w:color="auto" w:fill="FFFFFF"/>
              </w:rPr>
              <w:t xml:space="preserve">      юридических </w:t>
            </w:r>
            <w:r w:rsidRPr="00F02DA1">
              <w:rPr>
                <w:rFonts w:ascii="Times New Roman" w:hAnsi="Times New Roman" w:cs="Times New Roman"/>
                <w:b/>
                <w:bCs/>
                <w:sz w:val="28"/>
                <w:szCs w:val="28"/>
                <w:bdr w:val="none" w:sz="0" w:space="0" w:color="auto" w:frame="1"/>
                <w:shd w:val="clear" w:color="auto" w:fill="FFFFFF"/>
              </w:rPr>
              <w:t>лиц Р</w:t>
            </w:r>
            <w:r w:rsidR="00DF3667">
              <w:rPr>
                <w:rFonts w:ascii="Times New Roman" w:hAnsi="Times New Roman" w:cs="Times New Roman"/>
                <w:b/>
                <w:bCs/>
                <w:sz w:val="28"/>
                <w:szCs w:val="28"/>
                <w:bdr w:val="none" w:sz="0" w:space="0" w:color="auto" w:frame="1"/>
                <w:shd w:val="clear" w:color="auto" w:fill="FFFFFF"/>
              </w:rPr>
              <w:t>Ф</w:t>
            </w:r>
            <w:r w:rsidRPr="00F02DA1">
              <w:rPr>
                <w:rFonts w:ascii="Times New Roman" w:hAnsi="Times New Roman" w:cs="Times New Roman"/>
                <w:b/>
                <w:bCs/>
                <w:sz w:val="28"/>
                <w:szCs w:val="28"/>
                <w:bdr w:val="none" w:sz="0" w:space="0" w:color="auto" w:frame="1"/>
                <w:shd w:val="clear" w:color="auto" w:fill="FFFFFF"/>
              </w:rPr>
              <w:t>, получивших лицензии на оказание туристичес</w:t>
            </w:r>
            <w:r w:rsidR="00AA71D0">
              <w:rPr>
                <w:rFonts w:ascii="Times New Roman" w:hAnsi="Times New Roman" w:cs="Times New Roman"/>
                <w:b/>
                <w:bCs/>
                <w:sz w:val="28"/>
                <w:szCs w:val="28"/>
                <w:bdr w:val="none" w:sz="0" w:space="0" w:color="auto" w:frame="1"/>
                <w:shd w:val="clear" w:color="auto" w:fill="FFFFFF"/>
              </w:rPr>
              <w:t xml:space="preserve">ких услуг и услуги, связанные с </w:t>
            </w:r>
            <w:r w:rsidR="00282445" w:rsidRPr="00282445">
              <w:rPr>
                <w:rFonts w:ascii="Times New Roman" w:hAnsi="Times New Roman" w:cs="Times New Roman"/>
                <w:b/>
                <w:bCs/>
                <w:sz w:val="28"/>
                <w:szCs w:val="28"/>
                <w:bdr w:val="none" w:sz="0" w:space="0" w:color="auto" w:frame="1"/>
                <w:shd w:val="clear" w:color="auto" w:fill="FFFFFF"/>
              </w:rPr>
              <w:t>путешествиями, выданных до даты введения такого ограничения.</w:t>
            </w:r>
          </w:p>
          <w:p w:rsidR="00485A4B" w:rsidRDefault="00485A4B" w:rsidP="00485A4B">
            <w:pPr>
              <w:spacing w:after="0" w:line="360" w:lineRule="auto"/>
              <w:ind w:left="-50" w:firstLine="569"/>
              <w:jc w:val="distribute"/>
              <w:rPr>
                <w:rFonts w:ascii="Times New Roman" w:hAnsi="Times New Roman" w:cs="Times New Roman"/>
                <w:b/>
                <w:bCs/>
                <w:sz w:val="28"/>
                <w:szCs w:val="28"/>
                <w:bdr w:val="none" w:sz="0" w:space="0" w:color="auto" w:frame="1"/>
                <w:shd w:val="clear" w:color="auto" w:fill="FFFFFF"/>
              </w:rPr>
            </w:pPr>
            <w:r w:rsidRPr="00485A4B">
              <w:rPr>
                <w:rFonts w:ascii="Times New Roman" w:hAnsi="Times New Roman" w:cs="Times New Roman"/>
                <w:b/>
                <w:bCs/>
                <w:sz w:val="28"/>
                <w:szCs w:val="28"/>
                <w:bdr w:val="none" w:sz="0" w:space="0" w:color="auto" w:frame="1"/>
                <w:shd w:val="clear" w:color="auto" w:fill="FFFFFF"/>
              </w:rPr>
              <w:t>Физические лица, оказывающие услуги гидов (гидов-переводчиков), должны      быть гражданами РФ.</w:t>
            </w:r>
          </w:p>
        </w:tc>
        <w:tc>
          <w:tcPr>
            <w:tcW w:w="3122" w:type="dxa"/>
          </w:tcPr>
          <w:p w:rsidR="00F02DA1" w:rsidRDefault="00F02DA1" w:rsidP="00282445">
            <w:pPr>
              <w:spacing w:after="0" w:line="360" w:lineRule="auto"/>
              <w:jc w:val="both"/>
              <w:rPr>
                <w:rFonts w:ascii="Times New Roman" w:hAnsi="Times New Roman" w:cs="Times New Roman"/>
                <w:b/>
                <w:bCs/>
                <w:sz w:val="28"/>
                <w:szCs w:val="28"/>
                <w:bdr w:val="none" w:sz="0" w:space="0" w:color="auto" w:frame="1"/>
                <w:shd w:val="clear" w:color="auto" w:fill="FFFFFF"/>
              </w:rPr>
            </w:pPr>
          </w:p>
        </w:tc>
      </w:tr>
      <w:tr w:rsidR="00485A4B" w:rsidTr="00485A4B">
        <w:trPr>
          <w:trHeight w:val="240"/>
        </w:trPr>
        <w:tc>
          <w:tcPr>
            <w:tcW w:w="2268" w:type="dxa"/>
          </w:tcPr>
          <w:p w:rsidR="00485A4B" w:rsidRDefault="00485A4B" w:rsidP="00F02DA1">
            <w:pPr>
              <w:spacing w:after="0" w:line="360" w:lineRule="auto"/>
              <w:jc w:val="both"/>
              <w:rPr>
                <w:rFonts w:ascii="Times New Roman" w:hAnsi="Times New Roman" w:cs="Times New Roman"/>
                <w:b/>
                <w:bCs/>
                <w:sz w:val="28"/>
                <w:szCs w:val="28"/>
                <w:bdr w:val="none" w:sz="0" w:space="0" w:color="auto" w:frame="1"/>
                <w:shd w:val="clear" w:color="auto" w:fill="FFFFFF"/>
              </w:rPr>
            </w:pPr>
            <w:r w:rsidRPr="00485A4B">
              <w:rPr>
                <w:rFonts w:ascii="Times New Roman" w:hAnsi="Times New Roman" w:cs="Times New Roman"/>
                <w:b/>
                <w:bCs/>
                <w:sz w:val="28"/>
                <w:szCs w:val="28"/>
                <w:bdr w:val="none" w:sz="0" w:space="0" w:color="auto" w:frame="1"/>
                <w:shd w:val="clear" w:color="auto" w:fill="FFFFFF"/>
              </w:rPr>
              <w:t>Присутствие физических лиц</w:t>
            </w:r>
          </w:p>
        </w:tc>
        <w:tc>
          <w:tcPr>
            <w:tcW w:w="4395" w:type="dxa"/>
          </w:tcPr>
          <w:p w:rsidR="00485A4B" w:rsidRPr="00762F42" w:rsidRDefault="00485A4B" w:rsidP="00485A4B">
            <w:pPr>
              <w:spacing w:after="0" w:line="360" w:lineRule="auto"/>
              <w:ind w:left="-50" w:firstLine="509"/>
              <w:jc w:val="distribute"/>
              <w:rPr>
                <w:rFonts w:ascii="Times New Roman" w:hAnsi="Times New Roman" w:cs="Times New Roman"/>
                <w:b/>
                <w:bCs/>
                <w:sz w:val="28"/>
                <w:szCs w:val="28"/>
                <w:bdr w:val="none" w:sz="0" w:space="0" w:color="auto" w:frame="1"/>
                <w:shd w:val="clear" w:color="auto" w:fill="FFFFFF"/>
              </w:rPr>
            </w:pPr>
            <w:r w:rsidRPr="00485A4B">
              <w:rPr>
                <w:rFonts w:ascii="Times New Roman" w:hAnsi="Times New Roman" w:cs="Times New Roman"/>
                <w:b/>
                <w:bCs/>
                <w:sz w:val="28"/>
                <w:szCs w:val="28"/>
                <w:bdr w:val="none" w:sz="0" w:space="0" w:color="auto" w:frame="1"/>
                <w:shd w:val="clear" w:color="auto" w:fill="FFFFFF"/>
              </w:rPr>
              <w:t xml:space="preserve">«Не связано, за исключением обозначенного в части </w:t>
            </w:r>
            <w:r w:rsidRPr="00485A4B">
              <w:rPr>
                <w:rFonts w:ascii="Times New Roman" w:hAnsi="Times New Roman" w:cs="Times New Roman"/>
                <w:b/>
                <w:bCs/>
                <w:sz w:val="28"/>
                <w:szCs w:val="28"/>
                <w:bdr w:val="none" w:sz="0" w:space="0" w:color="auto" w:frame="1"/>
                <w:shd w:val="clear" w:color="auto" w:fill="FFFFFF"/>
                <w:lang w:val="en-US"/>
              </w:rPr>
              <w:t>I</w:t>
            </w:r>
            <w:r w:rsidRPr="00485A4B">
              <w:rPr>
                <w:rFonts w:ascii="Times New Roman" w:hAnsi="Times New Roman" w:cs="Times New Roman"/>
                <w:b/>
                <w:bCs/>
                <w:sz w:val="28"/>
                <w:szCs w:val="28"/>
                <w:bdr w:val="none" w:sz="0" w:space="0" w:color="auto" w:frame="1"/>
                <w:shd w:val="clear" w:color="auto" w:fill="FFFFFF"/>
              </w:rPr>
              <w:t xml:space="preserve"> «Горизонтальные обязательства» и при </w:t>
            </w:r>
          </w:p>
        </w:tc>
        <w:tc>
          <w:tcPr>
            <w:tcW w:w="3122" w:type="dxa"/>
          </w:tcPr>
          <w:p w:rsidR="00485A4B" w:rsidRDefault="00485A4B" w:rsidP="00485A4B">
            <w:pPr>
              <w:spacing w:after="0" w:line="360" w:lineRule="auto"/>
              <w:jc w:val="distribute"/>
              <w:rPr>
                <w:rFonts w:ascii="Times New Roman" w:hAnsi="Times New Roman" w:cs="Times New Roman"/>
                <w:b/>
                <w:bCs/>
                <w:sz w:val="28"/>
                <w:szCs w:val="28"/>
                <w:bdr w:val="none" w:sz="0" w:space="0" w:color="auto" w:frame="1"/>
                <w:shd w:val="clear" w:color="auto" w:fill="FFFFFF"/>
              </w:rPr>
            </w:pPr>
            <w:r w:rsidRPr="00485A4B">
              <w:rPr>
                <w:rFonts w:ascii="Times New Roman" w:hAnsi="Times New Roman" w:cs="Times New Roman"/>
                <w:b/>
                <w:bCs/>
                <w:sz w:val="28"/>
                <w:szCs w:val="28"/>
                <w:bdr w:val="none" w:sz="0" w:space="0" w:color="auto" w:frame="1"/>
                <w:shd w:val="clear" w:color="auto" w:fill="FFFFFF"/>
              </w:rPr>
              <w:t xml:space="preserve">«Не связано, за исключением обозначенного в части </w:t>
            </w:r>
            <w:r w:rsidRPr="00485A4B">
              <w:rPr>
                <w:rFonts w:ascii="Times New Roman" w:hAnsi="Times New Roman" w:cs="Times New Roman"/>
                <w:b/>
                <w:bCs/>
                <w:sz w:val="28"/>
                <w:szCs w:val="28"/>
                <w:bdr w:val="none" w:sz="0" w:space="0" w:color="auto" w:frame="1"/>
                <w:shd w:val="clear" w:color="auto" w:fill="FFFFFF"/>
                <w:lang w:val="en-US"/>
              </w:rPr>
              <w:t>I</w:t>
            </w:r>
            <w:r w:rsidRPr="00485A4B">
              <w:rPr>
                <w:rFonts w:ascii="Times New Roman" w:hAnsi="Times New Roman" w:cs="Times New Roman"/>
                <w:b/>
                <w:bCs/>
                <w:sz w:val="28"/>
                <w:szCs w:val="28"/>
                <w:bdr w:val="none" w:sz="0" w:space="0" w:color="auto" w:frame="1"/>
                <w:shd w:val="clear" w:color="auto" w:fill="FFFFFF"/>
              </w:rPr>
              <w:t xml:space="preserve"> «Горизонтальные </w:t>
            </w:r>
          </w:p>
        </w:tc>
      </w:tr>
    </w:tbl>
    <w:p w:rsidR="00F02DA1" w:rsidRDefault="00762F42" w:rsidP="00762F42">
      <w:pPr>
        <w:spacing w:after="0" w:line="360" w:lineRule="auto"/>
        <w:ind w:firstLine="709"/>
        <w:jc w:val="both"/>
        <w:rPr>
          <w:rFonts w:ascii="Times New Roman" w:hAnsi="Times New Roman" w:cs="Times New Roman"/>
          <w:b/>
          <w:bCs/>
          <w:sz w:val="28"/>
          <w:szCs w:val="28"/>
          <w:bdr w:val="none" w:sz="0" w:space="0" w:color="auto" w:frame="1"/>
          <w:shd w:val="clear" w:color="auto" w:fill="FFFFFF"/>
        </w:rPr>
      </w:pPr>
      <w:r w:rsidRPr="00762F42">
        <w:rPr>
          <w:rFonts w:ascii="Times New Roman" w:hAnsi="Times New Roman" w:cs="Times New Roman"/>
          <w:b/>
          <w:bCs/>
          <w:sz w:val="28"/>
          <w:szCs w:val="28"/>
          <w:bdr w:val="none" w:sz="0" w:space="0" w:color="auto" w:frame="1"/>
          <w:shd w:val="clear" w:color="auto" w:fill="FFFFFF"/>
        </w:rPr>
        <w:lastRenderedPageBreak/>
        <w:t>Продолжение таблицы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506"/>
        <w:gridCol w:w="2940"/>
      </w:tblGrid>
      <w:tr w:rsidR="00762F42" w:rsidTr="00485A4B">
        <w:trPr>
          <w:trHeight w:val="198"/>
        </w:trPr>
        <w:tc>
          <w:tcPr>
            <w:tcW w:w="2268" w:type="dxa"/>
          </w:tcPr>
          <w:p w:rsidR="00762F42" w:rsidRDefault="00762F42" w:rsidP="00762F42">
            <w:pPr>
              <w:spacing w:after="0" w:line="360" w:lineRule="auto"/>
              <w:jc w:val="both"/>
              <w:rPr>
                <w:rFonts w:ascii="Times New Roman" w:hAnsi="Times New Roman" w:cs="Times New Roman"/>
                <w:b/>
                <w:bCs/>
                <w:sz w:val="28"/>
                <w:szCs w:val="28"/>
                <w:bdr w:val="none" w:sz="0" w:space="0" w:color="auto" w:frame="1"/>
                <w:shd w:val="clear" w:color="auto" w:fill="FFFFFF"/>
              </w:rPr>
            </w:pPr>
          </w:p>
        </w:tc>
        <w:tc>
          <w:tcPr>
            <w:tcW w:w="4506" w:type="dxa"/>
          </w:tcPr>
          <w:p w:rsidR="00485A4B" w:rsidRDefault="00485A4B" w:rsidP="00485A4B">
            <w:pPr>
              <w:spacing w:after="0" w:line="360" w:lineRule="auto"/>
              <w:jc w:val="distribute"/>
              <w:rPr>
                <w:rFonts w:ascii="Times New Roman" w:hAnsi="Times New Roman" w:cs="Times New Roman"/>
                <w:b/>
                <w:bCs/>
                <w:sz w:val="28"/>
                <w:szCs w:val="28"/>
                <w:bdr w:val="none" w:sz="0" w:space="0" w:color="auto" w:frame="1"/>
                <w:shd w:val="clear" w:color="auto" w:fill="FFFFFF"/>
              </w:rPr>
            </w:pPr>
            <w:r w:rsidRPr="00485A4B">
              <w:rPr>
                <w:rFonts w:ascii="Times New Roman" w:hAnsi="Times New Roman" w:cs="Times New Roman"/>
                <w:b/>
                <w:bCs/>
                <w:sz w:val="28"/>
                <w:szCs w:val="28"/>
                <w:bdr w:val="none" w:sz="0" w:space="0" w:color="auto" w:frame="1"/>
                <w:shd w:val="clear" w:color="auto" w:fill="FFFFFF"/>
              </w:rPr>
              <w:t>следующих условиях:</w:t>
            </w:r>
          </w:p>
          <w:p w:rsidR="00762F42" w:rsidRDefault="00762F42" w:rsidP="00485A4B">
            <w:pPr>
              <w:spacing w:after="0" w:line="360" w:lineRule="auto"/>
              <w:ind w:firstLine="459"/>
              <w:jc w:val="distribute"/>
              <w:rPr>
                <w:rFonts w:ascii="Times New Roman" w:hAnsi="Times New Roman" w:cs="Times New Roman"/>
                <w:b/>
                <w:bCs/>
                <w:sz w:val="28"/>
                <w:szCs w:val="28"/>
                <w:bdr w:val="none" w:sz="0" w:space="0" w:color="auto" w:frame="1"/>
                <w:shd w:val="clear" w:color="auto" w:fill="FFFFFF"/>
              </w:rPr>
            </w:pPr>
            <w:r w:rsidRPr="00762F42">
              <w:rPr>
                <w:rFonts w:ascii="Times New Roman" w:hAnsi="Times New Roman" w:cs="Times New Roman"/>
                <w:b/>
                <w:bCs/>
                <w:sz w:val="28"/>
                <w:szCs w:val="28"/>
                <w:bdr w:val="none" w:sz="0" w:space="0" w:color="auto" w:frame="1"/>
                <w:shd w:val="clear" w:color="auto" w:fill="FFFFFF"/>
              </w:rPr>
              <w:t xml:space="preserve">- физические лица, оказывающие услуги гидов (гидов-переводчиков), </w:t>
            </w:r>
            <w:proofErr w:type="gramStart"/>
            <w:r w:rsidRPr="00762F42">
              <w:rPr>
                <w:rFonts w:ascii="Times New Roman" w:hAnsi="Times New Roman" w:cs="Times New Roman"/>
                <w:b/>
                <w:bCs/>
                <w:sz w:val="28"/>
                <w:szCs w:val="28"/>
                <w:bdr w:val="none" w:sz="0" w:space="0" w:color="auto" w:frame="1"/>
                <w:shd w:val="clear" w:color="auto" w:fill="FFFFFF"/>
              </w:rPr>
              <w:t>должны  быть</w:t>
            </w:r>
            <w:proofErr w:type="gramEnd"/>
            <w:r w:rsidRPr="00762F42">
              <w:rPr>
                <w:rFonts w:ascii="Times New Roman" w:hAnsi="Times New Roman" w:cs="Times New Roman"/>
                <w:b/>
                <w:bCs/>
                <w:sz w:val="28"/>
                <w:szCs w:val="28"/>
                <w:bdr w:val="none" w:sz="0" w:space="0" w:color="auto" w:frame="1"/>
                <w:shd w:val="clear" w:color="auto" w:fill="FFFFFF"/>
              </w:rPr>
              <w:t xml:space="preserve"> гражданами</w:t>
            </w:r>
            <w:r w:rsidR="00DF3667">
              <w:rPr>
                <w:rFonts w:ascii="Times New Roman" w:hAnsi="Times New Roman" w:cs="Times New Roman"/>
                <w:b/>
                <w:bCs/>
                <w:sz w:val="28"/>
                <w:szCs w:val="28"/>
                <w:bdr w:val="none" w:sz="0" w:space="0" w:color="auto" w:frame="1"/>
                <w:shd w:val="clear" w:color="auto" w:fill="FFFFFF"/>
              </w:rPr>
              <w:t xml:space="preserve"> РФ</w:t>
            </w:r>
            <w:r w:rsidRPr="00762F42">
              <w:rPr>
                <w:rFonts w:ascii="Times New Roman" w:hAnsi="Times New Roman" w:cs="Times New Roman"/>
                <w:b/>
                <w:bCs/>
                <w:sz w:val="28"/>
                <w:szCs w:val="28"/>
                <w:bdr w:val="none" w:sz="0" w:space="0" w:color="auto" w:frame="1"/>
                <w:shd w:val="clear" w:color="auto" w:fill="FFFFFF"/>
              </w:rPr>
              <w:t xml:space="preserve">».  </w:t>
            </w:r>
          </w:p>
        </w:tc>
        <w:tc>
          <w:tcPr>
            <w:tcW w:w="2940" w:type="dxa"/>
          </w:tcPr>
          <w:p w:rsidR="00762F42" w:rsidRDefault="00485A4B" w:rsidP="00485A4B">
            <w:pPr>
              <w:spacing w:after="0" w:line="360" w:lineRule="auto"/>
              <w:jc w:val="distribute"/>
              <w:rPr>
                <w:rFonts w:ascii="Times New Roman" w:hAnsi="Times New Roman" w:cs="Times New Roman"/>
                <w:b/>
                <w:bCs/>
                <w:sz w:val="28"/>
                <w:szCs w:val="28"/>
                <w:bdr w:val="none" w:sz="0" w:space="0" w:color="auto" w:frame="1"/>
                <w:shd w:val="clear" w:color="auto" w:fill="FFFFFF"/>
              </w:rPr>
            </w:pPr>
            <w:r w:rsidRPr="00485A4B">
              <w:rPr>
                <w:rFonts w:ascii="Times New Roman" w:hAnsi="Times New Roman" w:cs="Times New Roman"/>
                <w:b/>
                <w:bCs/>
                <w:sz w:val="28"/>
                <w:szCs w:val="28"/>
                <w:bdr w:val="none" w:sz="0" w:space="0" w:color="auto" w:frame="1"/>
                <w:shd w:val="clear" w:color="auto" w:fill="FFFFFF"/>
              </w:rPr>
              <w:t>обязательства».</w:t>
            </w:r>
          </w:p>
        </w:tc>
      </w:tr>
    </w:tbl>
    <w:p w:rsidR="00762F42" w:rsidRDefault="00762F42" w:rsidP="00F02DA1">
      <w:pPr>
        <w:spacing w:after="0" w:line="360" w:lineRule="auto"/>
        <w:ind w:firstLine="709"/>
        <w:jc w:val="both"/>
        <w:rPr>
          <w:rFonts w:ascii="Times New Roman" w:hAnsi="Times New Roman" w:cs="Times New Roman"/>
          <w:b/>
          <w:bCs/>
          <w:sz w:val="28"/>
          <w:szCs w:val="28"/>
          <w:bdr w:val="none" w:sz="0" w:space="0" w:color="auto" w:frame="1"/>
          <w:shd w:val="clear" w:color="auto" w:fill="FFFFFF"/>
        </w:rPr>
      </w:pPr>
    </w:p>
    <w:p w:rsidR="00375A62" w:rsidRPr="00D411C3" w:rsidRDefault="00375A62" w:rsidP="00282445">
      <w:pPr>
        <w:spacing w:after="0" w:line="360" w:lineRule="auto"/>
        <w:ind w:firstLine="709"/>
        <w:jc w:val="both"/>
        <w:rPr>
          <w:rStyle w:val="ab"/>
          <w:rFonts w:ascii="Times New Roman" w:hAnsi="Times New Roman" w:cs="Times New Roman"/>
          <w:b w:val="0"/>
          <w:bCs w:val="0"/>
          <w:sz w:val="28"/>
          <w:szCs w:val="28"/>
        </w:rPr>
      </w:pPr>
      <w:r w:rsidRPr="00D411C3">
        <w:rPr>
          <w:rFonts w:ascii="Times New Roman" w:hAnsi="Times New Roman" w:cs="Times New Roman"/>
          <w:sz w:val="28"/>
          <w:szCs w:val="28"/>
        </w:rPr>
        <w:t>В отношении доступа на рынок посредством способов поставки</w:t>
      </w:r>
      <w:r w:rsidR="005D22F7">
        <w:rPr>
          <w:rFonts w:ascii="Times New Roman" w:hAnsi="Times New Roman" w:cs="Times New Roman"/>
          <w:sz w:val="28"/>
          <w:szCs w:val="28"/>
        </w:rPr>
        <w:t>, определенны</w:t>
      </w:r>
      <w:r w:rsidR="00896C69">
        <w:rPr>
          <w:rFonts w:ascii="Times New Roman" w:hAnsi="Times New Roman" w:cs="Times New Roman"/>
          <w:sz w:val="28"/>
          <w:szCs w:val="28"/>
        </w:rPr>
        <w:t>х в ст.</w:t>
      </w:r>
      <w:r w:rsidR="005D22F7">
        <w:rPr>
          <w:rFonts w:ascii="Times New Roman" w:hAnsi="Times New Roman" w:cs="Times New Roman"/>
          <w:sz w:val="28"/>
          <w:szCs w:val="28"/>
        </w:rPr>
        <w:t xml:space="preserve"> I ГАТС, </w:t>
      </w:r>
      <w:r w:rsidR="00CE5A02">
        <w:rPr>
          <w:rFonts w:ascii="Times New Roman" w:hAnsi="Times New Roman" w:cs="Times New Roman"/>
          <w:sz w:val="28"/>
          <w:szCs w:val="28"/>
        </w:rPr>
        <w:t>каждый член имеет право предоставлять</w:t>
      </w:r>
      <w:r w:rsidR="005D22F7" w:rsidRPr="005D22F7">
        <w:t xml:space="preserve"> </w:t>
      </w:r>
      <w:r w:rsidR="005D22F7" w:rsidRPr="005D22F7">
        <w:rPr>
          <w:rFonts w:ascii="Times New Roman" w:hAnsi="Times New Roman" w:cs="Times New Roman"/>
          <w:sz w:val="28"/>
          <w:szCs w:val="28"/>
        </w:rPr>
        <w:t xml:space="preserve">услугам и поставщикам услуг </w:t>
      </w:r>
      <w:r w:rsidR="005D22F7">
        <w:rPr>
          <w:rFonts w:ascii="Times New Roman" w:hAnsi="Times New Roman" w:cs="Times New Roman"/>
          <w:sz w:val="28"/>
          <w:szCs w:val="28"/>
        </w:rPr>
        <w:t xml:space="preserve">других членов </w:t>
      </w:r>
      <w:r w:rsidR="00CE5A02">
        <w:rPr>
          <w:rFonts w:ascii="Times New Roman" w:hAnsi="Times New Roman" w:cs="Times New Roman"/>
          <w:sz w:val="28"/>
          <w:szCs w:val="28"/>
        </w:rPr>
        <w:t>более либеральный режим, чем тот, который установлен Пере</w:t>
      </w:r>
      <w:r w:rsidR="005D22F7">
        <w:rPr>
          <w:rFonts w:ascii="Times New Roman" w:hAnsi="Times New Roman" w:cs="Times New Roman"/>
          <w:sz w:val="28"/>
          <w:szCs w:val="28"/>
        </w:rPr>
        <w:t xml:space="preserve">чнем специфических обязательств </w:t>
      </w:r>
      <w:r w:rsidR="005D22F7" w:rsidRPr="005D22F7">
        <w:rPr>
          <w:rFonts w:ascii="Times New Roman" w:hAnsi="Times New Roman" w:cs="Times New Roman"/>
          <w:sz w:val="28"/>
          <w:szCs w:val="28"/>
        </w:rPr>
        <w:t>(п.</w:t>
      </w:r>
      <w:r w:rsidR="00896C69">
        <w:rPr>
          <w:rFonts w:ascii="Times New Roman" w:hAnsi="Times New Roman" w:cs="Times New Roman"/>
          <w:sz w:val="28"/>
          <w:szCs w:val="28"/>
        </w:rPr>
        <w:t xml:space="preserve"> </w:t>
      </w:r>
      <w:r w:rsidR="005D22F7" w:rsidRPr="005D22F7">
        <w:rPr>
          <w:rFonts w:ascii="Times New Roman" w:hAnsi="Times New Roman" w:cs="Times New Roman"/>
          <w:sz w:val="28"/>
          <w:szCs w:val="28"/>
        </w:rPr>
        <w:t xml:space="preserve">1 ст. </w:t>
      </w:r>
      <w:r w:rsidR="005D22F7" w:rsidRPr="005D22F7">
        <w:rPr>
          <w:rFonts w:ascii="Times New Roman" w:hAnsi="Times New Roman" w:cs="Times New Roman"/>
          <w:sz w:val="28"/>
          <w:szCs w:val="28"/>
          <w:lang w:val="en-US"/>
        </w:rPr>
        <w:t>XVI</w:t>
      </w:r>
      <w:r w:rsidR="005D22F7" w:rsidRPr="005D22F7">
        <w:rPr>
          <w:rFonts w:ascii="Times New Roman" w:hAnsi="Times New Roman" w:cs="Times New Roman"/>
          <w:sz w:val="28"/>
          <w:szCs w:val="28"/>
        </w:rPr>
        <w:t xml:space="preserve"> ГАТС)</w:t>
      </w:r>
      <w:r w:rsidR="005D22F7">
        <w:rPr>
          <w:rFonts w:ascii="Times New Roman" w:hAnsi="Times New Roman" w:cs="Times New Roman"/>
          <w:sz w:val="28"/>
          <w:szCs w:val="28"/>
        </w:rPr>
        <w:t>.</w:t>
      </w:r>
    </w:p>
    <w:p w:rsidR="00F02DA1" w:rsidRPr="00CE5A02" w:rsidRDefault="00CE5A02" w:rsidP="00CE5A02">
      <w:pPr>
        <w:spacing w:after="0" w:line="360" w:lineRule="auto"/>
        <w:ind w:firstLine="567"/>
        <w:jc w:val="both"/>
        <w:rPr>
          <w:rFonts w:ascii="Times New Roman" w:hAnsi="Times New Roman" w:cs="Times New Roman"/>
          <w:bCs/>
          <w:sz w:val="28"/>
          <w:szCs w:val="28"/>
          <w:bdr w:val="none" w:sz="0" w:space="0" w:color="auto" w:frame="1"/>
          <w:shd w:val="clear" w:color="auto" w:fill="FFFFFF"/>
        </w:rPr>
      </w:pPr>
      <w:r>
        <w:rPr>
          <w:rStyle w:val="ab"/>
          <w:rFonts w:ascii="Times New Roman" w:hAnsi="Times New Roman" w:cs="Times New Roman"/>
          <w:b w:val="0"/>
          <w:sz w:val="28"/>
          <w:szCs w:val="28"/>
          <w:bdr w:val="none" w:sz="0" w:space="0" w:color="auto" w:frame="1"/>
          <w:shd w:val="clear" w:color="auto" w:fill="FFFFFF"/>
        </w:rPr>
        <w:t xml:space="preserve">Итак, Перечень специфических обязательств РФ </w:t>
      </w:r>
      <w:r w:rsidRPr="00D411C3">
        <w:rPr>
          <w:rFonts w:ascii="Times New Roman" w:hAnsi="Times New Roman" w:cs="Times New Roman"/>
          <w:sz w:val="28"/>
          <w:szCs w:val="28"/>
        </w:rPr>
        <w:t xml:space="preserve">в отношении туристических услуг </w:t>
      </w:r>
      <w:r>
        <w:rPr>
          <w:rStyle w:val="ab"/>
          <w:rFonts w:ascii="Times New Roman" w:hAnsi="Times New Roman" w:cs="Times New Roman"/>
          <w:b w:val="0"/>
          <w:sz w:val="28"/>
          <w:szCs w:val="28"/>
          <w:bdr w:val="none" w:sz="0" w:space="0" w:color="auto" w:frame="1"/>
          <w:shd w:val="clear" w:color="auto" w:fill="FFFFFF"/>
        </w:rPr>
        <w:t xml:space="preserve">не содержит ограничений по доступу на рынок в отношении </w:t>
      </w:r>
      <w:r w:rsidRPr="00CE5A02">
        <w:rPr>
          <w:rFonts w:ascii="Times New Roman" w:hAnsi="Times New Roman" w:cs="Times New Roman"/>
          <w:sz w:val="28"/>
          <w:szCs w:val="28"/>
        </w:rPr>
        <w:t>трансграничной поставки</w:t>
      </w:r>
      <w:r w:rsidRPr="00CE5A02">
        <w:rPr>
          <w:rStyle w:val="ab"/>
          <w:rFonts w:ascii="Times New Roman" w:hAnsi="Times New Roman" w:cs="Times New Roman"/>
          <w:sz w:val="28"/>
          <w:szCs w:val="28"/>
          <w:bdr w:val="none" w:sz="0" w:space="0" w:color="auto" w:frame="1"/>
          <w:shd w:val="clear" w:color="auto" w:fill="FFFFFF"/>
        </w:rPr>
        <w:t xml:space="preserve"> </w:t>
      </w:r>
      <w:r w:rsidRPr="00CE5A02">
        <w:rPr>
          <w:rStyle w:val="ab"/>
          <w:rFonts w:ascii="Times New Roman" w:hAnsi="Times New Roman" w:cs="Times New Roman"/>
          <w:b w:val="0"/>
          <w:sz w:val="28"/>
          <w:szCs w:val="28"/>
          <w:bdr w:val="none" w:sz="0" w:space="0" w:color="auto" w:frame="1"/>
          <w:shd w:val="clear" w:color="auto" w:fill="FFFFFF"/>
        </w:rPr>
        <w:t>и</w:t>
      </w:r>
      <w:r w:rsidRPr="00CE5A02">
        <w:rPr>
          <w:rStyle w:val="ab"/>
          <w:rFonts w:ascii="Times New Roman" w:hAnsi="Times New Roman" w:cs="Times New Roman"/>
          <w:sz w:val="28"/>
          <w:szCs w:val="28"/>
          <w:bdr w:val="none" w:sz="0" w:space="0" w:color="auto" w:frame="1"/>
          <w:shd w:val="clear" w:color="auto" w:fill="FFFFFF"/>
        </w:rPr>
        <w:t xml:space="preserve"> </w:t>
      </w:r>
      <w:r w:rsidRPr="00CE5A02">
        <w:rPr>
          <w:rFonts w:ascii="Times New Roman" w:hAnsi="Times New Roman" w:cs="Times New Roman"/>
          <w:sz w:val="28"/>
          <w:szCs w:val="28"/>
        </w:rPr>
        <w:t>потребления за рубежом.</w:t>
      </w:r>
      <w:r w:rsidRPr="00D411C3">
        <w:rPr>
          <w:rStyle w:val="ab"/>
          <w:rFonts w:ascii="Times New Roman" w:hAnsi="Times New Roman" w:cs="Times New Roman"/>
          <w:b w:val="0"/>
          <w:sz w:val="28"/>
          <w:szCs w:val="28"/>
          <w:bdr w:val="none" w:sz="0" w:space="0" w:color="auto" w:frame="1"/>
          <w:shd w:val="clear" w:color="auto" w:fill="FFFFFF"/>
        </w:rPr>
        <w:t xml:space="preserve"> </w:t>
      </w:r>
      <w:r w:rsidR="00373FA1">
        <w:rPr>
          <w:rStyle w:val="ab"/>
          <w:rFonts w:ascii="Times New Roman" w:hAnsi="Times New Roman" w:cs="Times New Roman"/>
          <w:b w:val="0"/>
          <w:sz w:val="28"/>
          <w:szCs w:val="28"/>
          <w:bdr w:val="none" w:sz="0" w:space="0" w:color="auto" w:frame="1"/>
          <w:shd w:val="clear" w:color="auto" w:fill="FFFFFF"/>
        </w:rPr>
        <w:t xml:space="preserve">Однако, </w:t>
      </w:r>
      <w:r w:rsidR="00375A62" w:rsidRPr="00D411C3">
        <w:rPr>
          <w:rStyle w:val="ab"/>
          <w:rFonts w:ascii="Times New Roman" w:hAnsi="Times New Roman" w:cs="Times New Roman"/>
          <w:b w:val="0"/>
          <w:sz w:val="28"/>
          <w:szCs w:val="28"/>
          <w:bdr w:val="none" w:sz="0" w:space="0" w:color="auto" w:frame="1"/>
          <w:shd w:val="clear" w:color="auto" w:fill="FFFFFF"/>
        </w:rPr>
        <w:t>к третьему и четвертому способу поставки, а именно к принятым обязательствам по коммерческому присутстви</w:t>
      </w:r>
      <w:r w:rsidR="00373FA1">
        <w:rPr>
          <w:rStyle w:val="ab"/>
          <w:rFonts w:ascii="Times New Roman" w:hAnsi="Times New Roman" w:cs="Times New Roman"/>
          <w:b w:val="0"/>
          <w:sz w:val="28"/>
          <w:szCs w:val="28"/>
          <w:bdr w:val="none" w:sz="0" w:space="0" w:color="auto" w:frame="1"/>
          <w:shd w:val="clear" w:color="auto" w:fill="FFFFFF"/>
        </w:rPr>
        <w:t xml:space="preserve">ю и присутствию физических лиц, </w:t>
      </w:r>
      <w:r w:rsidR="00375A62" w:rsidRPr="00D411C3">
        <w:rPr>
          <w:rStyle w:val="ab"/>
          <w:rFonts w:ascii="Times New Roman" w:hAnsi="Times New Roman" w:cs="Times New Roman"/>
          <w:b w:val="0"/>
          <w:sz w:val="28"/>
          <w:szCs w:val="28"/>
          <w:bdr w:val="none" w:sz="0" w:space="0" w:color="auto" w:frame="1"/>
          <w:shd w:val="clear" w:color="auto" w:fill="FFFFFF"/>
        </w:rPr>
        <w:t>установлен ряд ограничений по доступу на рынок, в частности в отношении гидов (гидов-переводчиков) закреплено требование на</w:t>
      </w:r>
      <w:r>
        <w:rPr>
          <w:rStyle w:val="ab"/>
          <w:rFonts w:ascii="Times New Roman" w:hAnsi="Times New Roman" w:cs="Times New Roman"/>
          <w:b w:val="0"/>
          <w:sz w:val="28"/>
          <w:szCs w:val="28"/>
          <w:bdr w:val="none" w:sz="0" w:space="0" w:color="auto" w:frame="1"/>
          <w:shd w:val="clear" w:color="auto" w:fill="FFFFFF"/>
        </w:rPr>
        <w:t xml:space="preserve">личия российского гражданства. </w:t>
      </w:r>
    </w:p>
    <w:p w:rsidR="004F2119" w:rsidRPr="00D411C3" w:rsidRDefault="00373FA1" w:rsidP="00D411C3">
      <w:pPr>
        <w:spacing w:after="0" w:line="360" w:lineRule="auto"/>
        <w:ind w:firstLine="709"/>
        <w:jc w:val="both"/>
        <w:rPr>
          <w:rFonts w:ascii="Times New Roman" w:hAnsi="Times New Roman" w:cs="Times New Roman"/>
          <w:sz w:val="28"/>
          <w:szCs w:val="28"/>
          <w:shd w:val="clear" w:color="auto" w:fill="FFFFFF"/>
        </w:rPr>
      </w:pPr>
      <w:r>
        <w:rPr>
          <w:rStyle w:val="ab"/>
          <w:rFonts w:ascii="Times New Roman" w:hAnsi="Times New Roman" w:cs="Times New Roman"/>
          <w:b w:val="0"/>
          <w:sz w:val="28"/>
          <w:szCs w:val="28"/>
          <w:bdr w:val="none" w:sz="0" w:space="0" w:color="auto" w:frame="1"/>
          <w:shd w:val="clear" w:color="auto" w:fill="FFFFFF"/>
        </w:rPr>
        <w:t xml:space="preserve">На практике, </w:t>
      </w:r>
      <w:r w:rsidR="004F2119" w:rsidRPr="00D411C3">
        <w:rPr>
          <w:rStyle w:val="ab"/>
          <w:rFonts w:ascii="Times New Roman" w:hAnsi="Times New Roman" w:cs="Times New Roman"/>
          <w:b w:val="0"/>
          <w:sz w:val="28"/>
          <w:szCs w:val="28"/>
          <w:bdr w:val="none" w:sz="0" w:space="0" w:color="auto" w:frame="1"/>
          <w:shd w:val="clear" w:color="auto" w:fill="FFFFFF"/>
        </w:rPr>
        <w:t>относительно вопроса применения положений ГАТС и специфических обязательств РФ в сфере туризма, уже возникают случаи, требующие юридического анализа</w:t>
      </w:r>
      <w:r w:rsidR="006B2D78">
        <w:rPr>
          <w:rStyle w:val="ab"/>
          <w:rFonts w:ascii="Times New Roman" w:hAnsi="Times New Roman" w:cs="Times New Roman"/>
          <w:b w:val="0"/>
          <w:sz w:val="28"/>
          <w:szCs w:val="28"/>
          <w:bdr w:val="none" w:sz="0" w:space="0" w:color="auto" w:frame="1"/>
          <w:shd w:val="clear" w:color="auto" w:fill="FFFFFF"/>
        </w:rPr>
        <w:t xml:space="preserve">. Например, </w:t>
      </w:r>
      <w:r w:rsidR="006B2D78" w:rsidRPr="006B2D78">
        <w:rPr>
          <w:rFonts w:ascii="Times New Roman" w:hAnsi="Times New Roman" w:cs="Times New Roman"/>
          <w:bCs/>
          <w:sz w:val="28"/>
          <w:szCs w:val="28"/>
          <w:bdr w:val="none" w:sz="0" w:space="0" w:color="auto" w:frame="1"/>
          <w:shd w:val="clear" w:color="auto" w:fill="FFFFFF"/>
        </w:rPr>
        <w:t>2 февраля 2016 г. Сибирская Байкальская ассоциация туризма (СБАТ) направила открытое письмо в Минтруда</w:t>
      </w:r>
      <w:r w:rsidR="006B2D78">
        <w:rPr>
          <w:rFonts w:ascii="Times New Roman" w:hAnsi="Times New Roman" w:cs="Times New Roman"/>
          <w:bCs/>
          <w:sz w:val="28"/>
          <w:szCs w:val="28"/>
          <w:bdr w:val="none" w:sz="0" w:space="0" w:color="auto" w:frame="1"/>
          <w:shd w:val="clear" w:color="auto" w:fill="FFFFFF"/>
        </w:rPr>
        <w:t xml:space="preserve">, протестуя против </w:t>
      </w:r>
      <w:r w:rsidR="004F2119" w:rsidRPr="00D411C3">
        <w:rPr>
          <w:rFonts w:ascii="Times New Roman" w:hAnsi="Times New Roman" w:cs="Times New Roman"/>
          <w:sz w:val="28"/>
          <w:szCs w:val="28"/>
          <w:shd w:val="clear" w:color="auto" w:fill="FFFFFF"/>
        </w:rPr>
        <w:t xml:space="preserve">возможного принятия приказа </w:t>
      </w:r>
      <w:r w:rsidR="006B2D78" w:rsidRPr="006B2D78">
        <w:rPr>
          <w:rFonts w:ascii="Times New Roman" w:hAnsi="Times New Roman" w:cs="Times New Roman"/>
          <w:sz w:val="28"/>
          <w:szCs w:val="28"/>
          <w:shd w:val="clear" w:color="auto" w:fill="FFFFFF"/>
        </w:rPr>
        <w:t>Проект</w:t>
      </w:r>
      <w:r w:rsidR="006B2D78">
        <w:rPr>
          <w:rFonts w:ascii="Times New Roman" w:hAnsi="Times New Roman" w:cs="Times New Roman"/>
          <w:sz w:val="28"/>
          <w:szCs w:val="28"/>
          <w:shd w:val="clear" w:color="auto" w:fill="FFFFFF"/>
        </w:rPr>
        <w:t>а</w:t>
      </w:r>
      <w:r w:rsidR="006B2D78" w:rsidRPr="006B2D78">
        <w:rPr>
          <w:rFonts w:ascii="Times New Roman" w:hAnsi="Times New Roman" w:cs="Times New Roman"/>
          <w:sz w:val="28"/>
          <w:szCs w:val="28"/>
          <w:shd w:val="clear" w:color="auto" w:fill="FFFFFF"/>
        </w:rPr>
        <w:t xml:space="preserve"> Приказа Минтруда РФ «</w:t>
      </w:r>
      <w:r w:rsidR="006B2D78" w:rsidRPr="006B2D78">
        <w:rPr>
          <w:rFonts w:ascii="Times New Roman" w:hAnsi="Times New Roman" w:cs="Times New Roman"/>
          <w:bCs/>
          <w:sz w:val="28"/>
          <w:szCs w:val="28"/>
          <w:shd w:val="clear" w:color="auto" w:fill="FFFFFF"/>
        </w:rPr>
        <w:t>О внесении изменений в приложение к приказу Министерства труда и социальной защиты Российской Фед</w:t>
      </w:r>
      <w:r w:rsidR="006B2D78">
        <w:rPr>
          <w:rFonts w:ascii="Times New Roman" w:hAnsi="Times New Roman" w:cs="Times New Roman"/>
          <w:bCs/>
          <w:sz w:val="28"/>
          <w:szCs w:val="28"/>
          <w:shd w:val="clear" w:color="auto" w:fill="FFFFFF"/>
        </w:rPr>
        <w:t>ерации от 28 мая 2015 г. № 324н</w:t>
      </w:r>
      <w:r w:rsidR="004F2119" w:rsidRPr="00D411C3">
        <w:rPr>
          <w:rStyle w:val="aa"/>
          <w:rFonts w:ascii="Times New Roman" w:hAnsi="Times New Roman" w:cs="Times New Roman"/>
          <w:sz w:val="28"/>
          <w:szCs w:val="28"/>
          <w:shd w:val="clear" w:color="auto" w:fill="FFFFFF"/>
        </w:rPr>
        <w:footnoteReference w:id="49"/>
      </w:r>
      <w:r w:rsidR="004F2119" w:rsidRPr="00D411C3">
        <w:rPr>
          <w:rFonts w:ascii="Times New Roman" w:hAnsi="Times New Roman" w:cs="Times New Roman"/>
          <w:sz w:val="28"/>
          <w:szCs w:val="28"/>
          <w:shd w:val="clear" w:color="auto" w:fill="FFFFFF"/>
        </w:rPr>
        <w:t>, согласно которому предлагалось дополнить перечень профессий иностранцев, трудоустраивающихся в РФ вне квот, с</w:t>
      </w:r>
      <w:r w:rsidR="00525783">
        <w:rPr>
          <w:rFonts w:ascii="Times New Roman" w:hAnsi="Times New Roman" w:cs="Times New Roman"/>
          <w:sz w:val="28"/>
          <w:szCs w:val="28"/>
          <w:shd w:val="clear" w:color="auto" w:fill="FFFFFF"/>
        </w:rPr>
        <w:t xml:space="preserve">пециальностями в сфере туризма, в </w:t>
      </w:r>
      <w:r w:rsidR="00525783">
        <w:rPr>
          <w:rFonts w:ascii="Times New Roman" w:hAnsi="Times New Roman" w:cs="Times New Roman"/>
          <w:sz w:val="28"/>
          <w:szCs w:val="28"/>
          <w:shd w:val="clear" w:color="auto" w:fill="FFFFFF"/>
        </w:rPr>
        <w:lastRenderedPageBreak/>
        <w:t>частности такими как: гид-переводчик</w:t>
      </w:r>
      <w:r w:rsidR="004F2119" w:rsidRPr="00D411C3">
        <w:rPr>
          <w:rFonts w:ascii="Times New Roman" w:hAnsi="Times New Roman" w:cs="Times New Roman"/>
          <w:sz w:val="28"/>
          <w:szCs w:val="28"/>
          <w:shd w:val="clear" w:color="auto" w:fill="FFFFFF"/>
        </w:rPr>
        <w:t>, экскурсовод</w:t>
      </w:r>
      <w:r w:rsidR="004F2119" w:rsidRPr="00D411C3">
        <w:rPr>
          <w:rStyle w:val="aa"/>
          <w:rFonts w:ascii="Times New Roman" w:hAnsi="Times New Roman" w:cs="Times New Roman"/>
          <w:sz w:val="28"/>
          <w:szCs w:val="28"/>
          <w:shd w:val="clear" w:color="auto" w:fill="FFFFFF"/>
        </w:rPr>
        <w:footnoteReference w:id="50"/>
      </w:r>
      <w:r w:rsidR="006B2D78">
        <w:rPr>
          <w:rFonts w:ascii="Times New Roman" w:hAnsi="Times New Roman" w:cs="Times New Roman"/>
          <w:sz w:val="28"/>
          <w:szCs w:val="28"/>
          <w:shd w:val="clear" w:color="auto" w:fill="FFFFFF"/>
        </w:rPr>
        <w:t>. А</w:t>
      </w:r>
      <w:r w:rsidR="004D0018">
        <w:rPr>
          <w:rFonts w:ascii="Times New Roman" w:hAnsi="Times New Roman" w:cs="Times New Roman"/>
          <w:sz w:val="28"/>
          <w:szCs w:val="28"/>
          <w:shd w:val="clear" w:color="auto" w:fill="FFFFFF"/>
        </w:rPr>
        <w:t xml:space="preserve">ргументируя свою </w:t>
      </w:r>
      <w:r w:rsidR="006B2D78">
        <w:rPr>
          <w:rFonts w:ascii="Times New Roman" w:hAnsi="Times New Roman" w:cs="Times New Roman"/>
          <w:sz w:val="28"/>
          <w:szCs w:val="28"/>
          <w:shd w:val="clear" w:color="auto" w:fill="FFFFFF"/>
        </w:rPr>
        <w:t>позицию, СБАТ, помимо прочего заявляло,</w:t>
      </w:r>
      <w:r w:rsidR="004D0018">
        <w:rPr>
          <w:rFonts w:ascii="Times New Roman" w:hAnsi="Times New Roman" w:cs="Times New Roman"/>
          <w:sz w:val="28"/>
          <w:szCs w:val="28"/>
          <w:shd w:val="clear" w:color="auto" w:fill="FFFFFF"/>
        </w:rPr>
        <w:t xml:space="preserve"> что это создаст благотворную почву для процветания огромного количества иностранных компаний</w:t>
      </w:r>
      <w:r w:rsidR="0080230C" w:rsidRPr="0080230C">
        <w:rPr>
          <w:rFonts w:ascii="Times New Roman" w:hAnsi="Times New Roman" w:cs="Times New Roman"/>
          <w:sz w:val="28"/>
          <w:szCs w:val="28"/>
          <w:shd w:val="clear" w:color="auto" w:fill="FFFFFF"/>
        </w:rPr>
        <w:t xml:space="preserve">, </w:t>
      </w:r>
      <w:r w:rsidR="0080230C">
        <w:rPr>
          <w:rFonts w:ascii="Times New Roman" w:hAnsi="Times New Roman" w:cs="Times New Roman"/>
          <w:sz w:val="28"/>
          <w:szCs w:val="28"/>
          <w:shd w:val="clear" w:color="auto" w:fill="FFFFFF"/>
        </w:rPr>
        <w:t>старающихся</w:t>
      </w:r>
      <w:r w:rsidR="0080230C" w:rsidRPr="0080230C">
        <w:rPr>
          <w:rFonts w:ascii="Times New Roman" w:hAnsi="Times New Roman" w:cs="Times New Roman"/>
          <w:sz w:val="28"/>
          <w:szCs w:val="28"/>
          <w:shd w:val="clear" w:color="auto" w:fill="FFFFFF"/>
        </w:rPr>
        <w:t xml:space="preserve"> всеми путями легализовать свою деятельность на территории Р</w:t>
      </w:r>
      <w:r w:rsidR="0080230C">
        <w:rPr>
          <w:rFonts w:ascii="Times New Roman" w:hAnsi="Times New Roman" w:cs="Times New Roman"/>
          <w:sz w:val="28"/>
          <w:szCs w:val="28"/>
          <w:shd w:val="clear" w:color="auto" w:fill="FFFFFF"/>
        </w:rPr>
        <w:t>Ф</w:t>
      </w:r>
      <w:r w:rsidR="0080230C" w:rsidRPr="0080230C">
        <w:rPr>
          <w:rFonts w:ascii="Times New Roman" w:hAnsi="Times New Roman" w:cs="Times New Roman"/>
          <w:sz w:val="28"/>
          <w:szCs w:val="28"/>
          <w:shd w:val="clear" w:color="auto" w:fill="FFFFFF"/>
        </w:rPr>
        <w:t xml:space="preserve"> в области туризма, в том числе, для организации каналов незаконной миграции и нелегальных финансо</w:t>
      </w:r>
      <w:r w:rsidR="00F86EF9">
        <w:rPr>
          <w:rFonts w:ascii="Times New Roman" w:hAnsi="Times New Roman" w:cs="Times New Roman"/>
          <w:sz w:val="28"/>
          <w:szCs w:val="28"/>
          <w:shd w:val="clear" w:color="auto" w:fill="FFFFFF"/>
        </w:rPr>
        <w:t>вых операции (вывоз капитала)</w:t>
      </w:r>
      <w:r w:rsidR="004F2119" w:rsidRPr="00D411C3">
        <w:rPr>
          <w:rStyle w:val="aa"/>
          <w:rFonts w:ascii="Times New Roman" w:hAnsi="Times New Roman" w:cs="Times New Roman"/>
          <w:sz w:val="28"/>
          <w:szCs w:val="28"/>
          <w:shd w:val="clear" w:color="auto" w:fill="FFFFFF"/>
        </w:rPr>
        <w:footnoteReference w:id="51"/>
      </w:r>
      <w:r w:rsidR="000B4CE5" w:rsidRPr="00D411C3">
        <w:rPr>
          <w:rFonts w:ascii="Times New Roman" w:hAnsi="Times New Roman" w:cs="Times New Roman"/>
          <w:sz w:val="28"/>
          <w:szCs w:val="28"/>
          <w:shd w:val="clear" w:color="auto" w:fill="FFFFFF"/>
        </w:rPr>
        <w:t>.</w:t>
      </w:r>
    </w:p>
    <w:p w:rsidR="006F0969" w:rsidRDefault="004F2119" w:rsidP="00D411C3">
      <w:pPr>
        <w:spacing w:after="0" w:line="360" w:lineRule="auto"/>
        <w:ind w:firstLine="567"/>
        <w:jc w:val="both"/>
        <w:rPr>
          <w:rFonts w:ascii="Times New Roman" w:hAnsi="Times New Roman" w:cs="Times New Roman"/>
          <w:sz w:val="28"/>
          <w:szCs w:val="28"/>
        </w:rPr>
      </w:pPr>
      <w:r w:rsidRPr="00D411C3">
        <w:rPr>
          <w:rFonts w:ascii="Times New Roman" w:hAnsi="Times New Roman" w:cs="Times New Roman"/>
          <w:sz w:val="28"/>
          <w:szCs w:val="28"/>
        </w:rPr>
        <w:t>После проведения общественного обсуждения на</w:t>
      </w:r>
      <w:r w:rsidRPr="00D411C3">
        <w:rPr>
          <w:rStyle w:val="apple-converted-space"/>
          <w:rFonts w:ascii="Times New Roman" w:hAnsi="Times New Roman" w:cs="Times New Roman"/>
          <w:sz w:val="28"/>
          <w:szCs w:val="28"/>
        </w:rPr>
        <w:t> </w:t>
      </w:r>
      <w:r w:rsidRPr="00D411C3">
        <w:rPr>
          <w:rFonts w:ascii="Times New Roman" w:hAnsi="Times New Roman" w:cs="Times New Roman"/>
          <w:sz w:val="28"/>
          <w:szCs w:val="28"/>
        </w:rPr>
        <w:t>портале раскрытия информации</w:t>
      </w:r>
      <w:r w:rsidRPr="00D411C3">
        <w:rPr>
          <w:rStyle w:val="apple-converted-space"/>
          <w:rFonts w:ascii="Times New Roman" w:hAnsi="Times New Roman" w:cs="Times New Roman"/>
          <w:sz w:val="28"/>
          <w:szCs w:val="28"/>
        </w:rPr>
        <w:t> </w:t>
      </w:r>
      <w:r w:rsidRPr="00D411C3">
        <w:rPr>
          <w:rFonts w:ascii="Times New Roman" w:hAnsi="Times New Roman" w:cs="Times New Roman"/>
          <w:sz w:val="28"/>
          <w:szCs w:val="28"/>
        </w:rPr>
        <w:t xml:space="preserve">о подготовке правовых актов Regulation.Gov, а также обращений СБАТ и других представителей туристических объединений России в проект приказа внесли </w:t>
      </w:r>
      <w:r w:rsidR="00525783">
        <w:rPr>
          <w:rFonts w:ascii="Times New Roman" w:hAnsi="Times New Roman" w:cs="Times New Roman"/>
          <w:sz w:val="28"/>
          <w:szCs w:val="28"/>
        </w:rPr>
        <w:t xml:space="preserve">изменения, </w:t>
      </w:r>
      <w:r w:rsidR="00525783">
        <w:rPr>
          <w:rFonts w:ascii="Times New Roman" w:hAnsi="Times New Roman" w:cs="Times New Roman"/>
          <w:iCs/>
          <w:color w:val="000000" w:themeColor="text1"/>
          <w:sz w:val="28"/>
          <w:szCs w:val="28"/>
        </w:rPr>
        <w:t xml:space="preserve">исключающие из перечня </w:t>
      </w:r>
      <w:r w:rsidRPr="00CD15BC">
        <w:rPr>
          <w:rFonts w:ascii="Times New Roman" w:hAnsi="Times New Roman" w:cs="Times New Roman"/>
          <w:iCs/>
          <w:color w:val="000000" w:themeColor="text1"/>
          <w:sz w:val="28"/>
          <w:szCs w:val="28"/>
        </w:rPr>
        <w:t>три профессии: гид-переводчик, переводчик и экскурсовод»</w:t>
      </w:r>
      <w:r w:rsidRPr="00CD15BC">
        <w:rPr>
          <w:rStyle w:val="aa"/>
          <w:rFonts w:ascii="Times New Roman" w:hAnsi="Times New Roman" w:cs="Times New Roman"/>
          <w:iCs/>
          <w:color w:val="000000" w:themeColor="text1"/>
          <w:sz w:val="28"/>
          <w:szCs w:val="28"/>
        </w:rPr>
        <w:footnoteReference w:id="52"/>
      </w:r>
      <w:r w:rsidRPr="00CD15BC">
        <w:rPr>
          <w:rFonts w:ascii="Times New Roman" w:hAnsi="Times New Roman" w:cs="Times New Roman"/>
          <w:iCs/>
          <w:color w:val="000000" w:themeColor="text1"/>
          <w:sz w:val="28"/>
          <w:szCs w:val="28"/>
        </w:rPr>
        <w:t>.</w:t>
      </w:r>
      <w:r w:rsidRPr="00D411C3">
        <w:rPr>
          <w:rStyle w:val="apple-converted-space"/>
          <w:rFonts w:ascii="Times New Roman" w:hAnsi="Times New Roman" w:cs="Times New Roman"/>
          <w:sz w:val="28"/>
          <w:szCs w:val="28"/>
        </w:rPr>
        <w:t> </w:t>
      </w:r>
      <w:r w:rsidRPr="00D411C3">
        <w:rPr>
          <w:rFonts w:ascii="Times New Roman" w:hAnsi="Times New Roman" w:cs="Times New Roman"/>
          <w:sz w:val="28"/>
          <w:szCs w:val="28"/>
        </w:rPr>
        <w:t>Это значит, что иностранные граждане из «визовых» стран – представители данных профессий, не смогут работать в России вне квот. По информации</w:t>
      </w:r>
      <w:r w:rsidRPr="00D411C3">
        <w:rPr>
          <w:rStyle w:val="apple-converted-space"/>
          <w:rFonts w:ascii="Times New Roman" w:hAnsi="Times New Roman" w:cs="Times New Roman"/>
          <w:sz w:val="28"/>
          <w:szCs w:val="28"/>
        </w:rPr>
        <w:t> </w:t>
      </w:r>
      <w:r w:rsidRPr="00D411C3">
        <w:rPr>
          <w:rFonts w:ascii="Times New Roman" w:hAnsi="Times New Roman" w:cs="Times New Roman"/>
          <w:sz w:val="28"/>
          <w:szCs w:val="28"/>
        </w:rPr>
        <w:t>Минтруда</w:t>
      </w:r>
      <w:r w:rsidRPr="00D411C3">
        <w:rPr>
          <w:rStyle w:val="apple-converted-space"/>
          <w:rFonts w:ascii="Times New Roman" w:hAnsi="Times New Roman" w:cs="Times New Roman"/>
          <w:sz w:val="28"/>
          <w:szCs w:val="28"/>
        </w:rPr>
        <w:t> </w:t>
      </w:r>
      <w:r w:rsidRPr="00D411C3">
        <w:rPr>
          <w:rFonts w:ascii="Times New Roman" w:hAnsi="Times New Roman" w:cs="Times New Roman"/>
          <w:sz w:val="28"/>
          <w:szCs w:val="28"/>
        </w:rPr>
        <w:t>в настоящее время приказ находится на регистрации в Минюсте России</w:t>
      </w:r>
      <w:r w:rsidRPr="00D411C3">
        <w:rPr>
          <w:rStyle w:val="aa"/>
          <w:rFonts w:ascii="Times New Roman" w:hAnsi="Times New Roman" w:cs="Times New Roman"/>
          <w:sz w:val="28"/>
          <w:szCs w:val="28"/>
        </w:rPr>
        <w:footnoteReference w:id="53"/>
      </w:r>
      <w:r w:rsidRPr="00D411C3">
        <w:rPr>
          <w:rFonts w:ascii="Times New Roman" w:hAnsi="Times New Roman" w:cs="Times New Roman"/>
          <w:sz w:val="28"/>
          <w:szCs w:val="28"/>
        </w:rPr>
        <w:t xml:space="preserve">. </w:t>
      </w:r>
    </w:p>
    <w:p w:rsidR="00124DCC" w:rsidRPr="00D411C3" w:rsidRDefault="00AA7BF9" w:rsidP="001E58AB">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Примечательно, что Приказом Минтруда России от 18 марта 2016</w:t>
      </w:r>
      <w:r w:rsidR="00CD15BC">
        <w:rPr>
          <w:rFonts w:ascii="Times New Roman" w:hAnsi="Times New Roman" w:cs="Times New Roman"/>
          <w:sz w:val="28"/>
          <w:szCs w:val="28"/>
        </w:rPr>
        <w:t xml:space="preserve"> г.</w:t>
      </w:r>
      <w:r w:rsidR="00921C5C" w:rsidRPr="00D411C3">
        <w:rPr>
          <w:rFonts w:ascii="Times New Roman" w:hAnsi="Times New Roman" w:cs="Times New Roman"/>
          <w:sz w:val="28"/>
          <w:szCs w:val="28"/>
        </w:rPr>
        <w:t xml:space="preserve"> № 117н «</w:t>
      </w:r>
      <w:r w:rsidRPr="00D411C3">
        <w:rPr>
          <w:rFonts w:ascii="Times New Roman" w:hAnsi="Times New Roman" w:cs="Times New Roman"/>
          <w:sz w:val="28"/>
          <w:szCs w:val="28"/>
        </w:rPr>
        <w:t xml:space="preserve">О внесении изменения в профессиональный стандарт </w:t>
      </w:r>
      <w:r w:rsidR="00921C5C" w:rsidRPr="00D411C3">
        <w:rPr>
          <w:rFonts w:ascii="Times New Roman" w:hAnsi="Times New Roman" w:cs="Times New Roman"/>
          <w:sz w:val="28"/>
          <w:szCs w:val="28"/>
        </w:rPr>
        <w:t xml:space="preserve">«Экскурсовод </w:t>
      </w:r>
      <w:r w:rsidR="00921C5C" w:rsidRPr="00D411C3">
        <w:rPr>
          <w:rFonts w:ascii="Times New Roman" w:hAnsi="Times New Roman" w:cs="Times New Roman"/>
          <w:sz w:val="28"/>
          <w:szCs w:val="28"/>
        </w:rPr>
        <w:lastRenderedPageBreak/>
        <w:t>(гид)»</w:t>
      </w:r>
      <w:r w:rsidRPr="00D411C3">
        <w:rPr>
          <w:rFonts w:ascii="Times New Roman" w:hAnsi="Times New Roman" w:cs="Times New Roman"/>
          <w:sz w:val="28"/>
          <w:szCs w:val="28"/>
        </w:rPr>
        <w:t>, утвержденный приказом Министерства труда и социальной защиты Российской Федера</w:t>
      </w:r>
      <w:r w:rsidR="00781247" w:rsidRPr="00D411C3">
        <w:rPr>
          <w:rFonts w:ascii="Times New Roman" w:hAnsi="Times New Roman" w:cs="Times New Roman"/>
          <w:sz w:val="28"/>
          <w:szCs w:val="28"/>
        </w:rPr>
        <w:t>ции от 4 августа 2014 г</w:t>
      </w:r>
      <w:r w:rsidR="00BE4A8B">
        <w:rPr>
          <w:rFonts w:ascii="Times New Roman" w:hAnsi="Times New Roman" w:cs="Times New Roman"/>
          <w:sz w:val="28"/>
          <w:szCs w:val="28"/>
        </w:rPr>
        <w:t>.</w:t>
      </w:r>
      <w:r w:rsidR="00921C5C" w:rsidRPr="00D411C3">
        <w:rPr>
          <w:rFonts w:ascii="Times New Roman" w:hAnsi="Times New Roman" w:cs="Times New Roman"/>
          <w:sz w:val="28"/>
          <w:szCs w:val="28"/>
        </w:rPr>
        <w:t xml:space="preserve"> № 539н»</w:t>
      </w:r>
      <w:r w:rsidR="00124DCC" w:rsidRPr="00D411C3">
        <w:rPr>
          <w:rStyle w:val="aa"/>
          <w:rFonts w:ascii="Times New Roman" w:hAnsi="Times New Roman" w:cs="Times New Roman"/>
          <w:sz w:val="28"/>
          <w:szCs w:val="28"/>
        </w:rPr>
        <w:footnoteReference w:id="54"/>
      </w:r>
      <w:r w:rsidR="00921C5C" w:rsidRPr="00D411C3">
        <w:rPr>
          <w:rFonts w:ascii="Times New Roman" w:hAnsi="Times New Roman" w:cs="Times New Roman"/>
          <w:sz w:val="28"/>
          <w:szCs w:val="28"/>
        </w:rPr>
        <w:t xml:space="preserve"> было предписано заменить в стандарте эти «особые условия допуска к работе» (гражданство РФ) прочерком. Иными словами, отныне гидом-переводчиком может работать и иностранец. </w:t>
      </w:r>
    </w:p>
    <w:p w:rsidR="004F2119" w:rsidRPr="006B2D78" w:rsidRDefault="006F0969" w:rsidP="001E5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A55FD" w:rsidRPr="002A55FD">
        <w:rPr>
          <w:rFonts w:ascii="Times New Roman" w:hAnsi="Times New Roman" w:cs="Times New Roman"/>
          <w:sz w:val="28"/>
          <w:szCs w:val="28"/>
        </w:rPr>
        <w:t>тносительно ситуации с</w:t>
      </w:r>
      <w:r w:rsidR="002A55FD">
        <w:t xml:space="preserve"> </w:t>
      </w:r>
      <w:r w:rsidR="002A55FD">
        <w:rPr>
          <w:rFonts w:ascii="Times New Roman" w:hAnsi="Times New Roman" w:cs="Times New Roman"/>
          <w:sz w:val="28"/>
          <w:szCs w:val="28"/>
        </w:rPr>
        <w:t xml:space="preserve">туристическим бизнесом в Санкт-Петербурге, </w:t>
      </w:r>
      <w:r w:rsidR="002A55FD">
        <w:rPr>
          <w:rStyle w:val="ab"/>
          <w:rFonts w:ascii="Times New Roman" w:hAnsi="Times New Roman" w:cs="Times New Roman"/>
          <w:b w:val="0"/>
          <w:sz w:val="28"/>
          <w:szCs w:val="28"/>
          <w:bdr w:val="none" w:sz="0" w:space="0" w:color="auto" w:frame="1"/>
          <w:shd w:val="clear" w:color="auto" w:fill="FFFFFF"/>
        </w:rPr>
        <w:t>И</w:t>
      </w:r>
      <w:r w:rsidR="004F2119" w:rsidRPr="00D411C3">
        <w:rPr>
          <w:rStyle w:val="ab"/>
          <w:rFonts w:ascii="Times New Roman" w:hAnsi="Times New Roman" w:cs="Times New Roman"/>
          <w:b w:val="0"/>
          <w:sz w:val="28"/>
          <w:szCs w:val="28"/>
          <w:bdr w:val="none" w:sz="0" w:space="0" w:color="auto" w:frame="1"/>
          <w:shd w:val="clear" w:color="auto" w:fill="FFFFFF"/>
        </w:rPr>
        <w:t xml:space="preserve">сполнительный директор СЗРО РСТ </w:t>
      </w:r>
      <w:r w:rsidR="002A55FD">
        <w:rPr>
          <w:rStyle w:val="ab"/>
          <w:rFonts w:ascii="Times New Roman" w:hAnsi="Times New Roman" w:cs="Times New Roman"/>
          <w:b w:val="0"/>
          <w:sz w:val="28"/>
          <w:szCs w:val="28"/>
          <w:bdr w:val="none" w:sz="0" w:space="0" w:color="auto" w:frame="1"/>
          <w:shd w:val="clear" w:color="auto" w:fill="FFFFFF"/>
        </w:rPr>
        <w:t xml:space="preserve">Е. </w:t>
      </w:r>
      <w:proofErr w:type="spellStart"/>
      <w:r w:rsidR="004F2119" w:rsidRPr="00D411C3">
        <w:rPr>
          <w:rStyle w:val="ab"/>
          <w:rFonts w:ascii="Times New Roman" w:hAnsi="Times New Roman" w:cs="Times New Roman"/>
          <w:b w:val="0"/>
          <w:sz w:val="28"/>
          <w:szCs w:val="28"/>
          <w:bdr w:val="none" w:sz="0" w:space="0" w:color="auto" w:frame="1"/>
          <w:shd w:val="clear" w:color="auto" w:fill="FFFFFF"/>
        </w:rPr>
        <w:t>Шадская</w:t>
      </w:r>
      <w:proofErr w:type="spellEnd"/>
      <w:r w:rsidR="004F2119" w:rsidRPr="00D411C3">
        <w:rPr>
          <w:rFonts w:ascii="Times New Roman" w:hAnsi="Times New Roman" w:cs="Times New Roman"/>
          <w:b/>
          <w:sz w:val="28"/>
          <w:szCs w:val="28"/>
          <w:shd w:val="clear" w:color="auto" w:fill="FFFFFF"/>
        </w:rPr>
        <w:t xml:space="preserve"> </w:t>
      </w:r>
      <w:r w:rsidR="002A55FD" w:rsidRPr="002A55FD">
        <w:rPr>
          <w:rFonts w:ascii="Times New Roman" w:hAnsi="Times New Roman" w:cs="Times New Roman"/>
          <w:sz w:val="28"/>
          <w:szCs w:val="28"/>
          <w:shd w:val="clear" w:color="auto" w:fill="FFFFFF"/>
        </w:rPr>
        <w:t>заявляет</w:t>
      </w:r>
      <w:r w:rsidR="002A55FD">
        <w:rPr>
          <w:rStyle w:val="ac"/>
          <w:rFonts w:ascii="Times New Roman" w:hAnsi="Times New Roman" w:cs="Times New Roman"/>
          <w:i w:val="0"/>
          <w:sz w:val="28"/>
          <w:szCs w:val="28"/>
          <w:bdr w:val="none" w:sz="0" w:space="0" w:color="auto" w:frame="1"/>
          <w:shd w:val="clear" w:color="auto" w:fill="FFFFFF"/>
        </w:rPr>
        <w:t>, что</w:t>
      </w:r>
      <w:r w:rsidR="002A55FD">
        <w:t xml:space="preserve">, </w:t>
      </w:r>
      <w:r w:rsidR="002A55FD">
        <w:rPr>
          <w:rStyle w:val="ac"/>
          <w:rFonts w:ascii="Times New Roman" w:hAnsi="Times New Roman" w:cs="Times New Roman"/>
          <w:i w:val="0"/>
          <w:sz w:val="28"/>
          <w:szCs w:val="28"/>
          <w:bdr w:val="none" w:sz="0" w:space="0" w:color="auto" w:frame="1"/>
          <w:shd w:val="clear" w:color="auto" w:fill="FFFFFF"/>
        </w:rPr>
        <w:t xml:space="preserve">увеличившийся в разы за последние несколько лет, поток китайских граждан приводит </w:t>
      </w:r>
      <w:r w:rsidR="004F2119" w:rsidRPr="00D411C3">
        <w:rPr>
          <w:rStyle w:val="ac"/>
          <w:rFonts w:ascii="Times New Roman" w:hAnsi="Times New Roman" w:cs="Times New Roman"/>
          <w:i w:val="0"/>
          <w:sz w:val="28"/>
          <w:szCs w:val="28"/>
          <w:bdr w:val="none" w:sz="0" w:space="0" w:color="auto" w:frame="1"/>
          <w:shd w:val="clear" w:color="auto" w:fill="FFFFFF"/>
        </w:rPr>
        <w:t xml:space="preserve">к </w:t>
      </w:r>
      <w:r w:rsidR="002B0AD5">
        <w:rPr>
          <w:rStyle w:val="ac"/>
          <w:rFonts w:ascii="Times New Roman" w:hAnsi="Times New Roman" w:cs="Times New Roman"/>
          <w:i w:val="0"/>
          <w:sz w:val="28"/>
          <w:szCs w:val="28"/>
          <w:bdr w:val="none" w:sz="0" w:space="0" w:color="auto" w:frame="1"/>
          <w:shd w:val="clear" w:color="auto" w:fill="FFFFFF"/>
        </w:rPr>
        <w:t xml:space="preserve">желанию граждан КНР стать в некотором роде монополистами по </w:t>
      </w:r>
      <w:r w:rsidR="004F2119" w:rsidRPr="00D411C3">
        <w:rPr>
          <w:rStyle w:val="ac"/>
          <w:rFonts w:ascii="Times New Roman" w:hAnsi="Times New Roman" w:cs="Times New Roman"/>
          <w:i w:val="0"/>
          <w:sz w:val="28"/>
          <w:szCs w:val="28"/>
          <w:bdr w:val="none" w:sz="0" w:space="0" w:color="auto" w:frame="1"/>
          <w:shd w:val="clear" w:color="auto" w:fill="FFFFFF"/>
        </w:rPr>
        <w:t>прием</w:t>
      </w:r>
      <w:r w:rsidR="002B0AD5">
        <w:rPr>
          <w:rStyle w:val="ac"/>
          <w:rFonts w:ascii="Times New Roman" w:hAnsi="Times New Roman" w:cs="Times New Roman"/>
          <w:i w:val="0"/>
          <w:sz w:val="28"/>
          <w:szCs w:val="28"/>
          <w:bdr w:val="none" w:sz="0" w:space="0" w:color="auto" w:frame="1"/>
          <w:shd w:val="clear" w:color="auto" w:fill="FFFFFF"/>
        </w:rPr>
        <w:t>у и обслуживанию своих</w:t>
      </w:r>
      <w:r w:rsidR="004F2119" w:rsidRPr="00D411C3">
        <w:rPr>
          <w:rStyle w:val="ac"/>
          <w:rFonts w:ascii="Times New Roman" w:hAnsi="Times New Roman" w:cs="Times New Roman"/>
          <w:i w:val="0"/>
          <w:sz w:val="28"/>
          <w:szCs w:val="28"/>
          <w:bdr w:val="none" w:sz="0" w:space="0" w:color="auto" w:frame="1"/>
          <w:shd w:val="clear" w:color="auto" w:fill="FFFFFF"/>
        </w:rPr>
        <w:t xml:space="preserve"> сооте</w:t>
      </w:r>
      <w:r w:rsidR="00F86EF9">
        <w:rPr>
          <w:rStyle w:val="ac"/>
          <w:rFonts w:ascii="Times New Roman" w:hAnsi="Times New Roman" w:cs="Times New Roman"/>
          <w:i w:val="0"/>
          <w:sz w:val="28"/>
          <w:szCs w:val="28"/>
          <w:bdr w:val="none" w:sz="0" w:space="0" w:color="auto" w:frame="1"/>
          <w:shd w:val="clear" w:color="auto" w:fill="FFFFFF"/>
        </w:rPr>
        <w:t>чественников в Санкт-Петербурге</w:t>
      </w:r>
      <w:r w:rsidR="00B73EE2" w:rsidRPr="00D411C3">
        <w:rPr>
          <w:rStyle w:val="aa"/>
          <w:rFonts w:ascii="Times New Roman" w:hAnsi="Times New Roman" w:cs="Times New Roman"/>
          <w:iCs/>
          <w:sz w:val="28"/>
          <w:szCs w:val="28"/>
          <w:bdr w:val="none" w:sz="0" w:space="0" w:color="auto" w:frame="1"/>
          <w:shd w:val="clear" w:color="auto" w:fill="FFFFFF"/>
        </w:rPr>
        <w:footnoteReference w:id="55"/>
      </w:r>
      <w:r w:rsidR="004F2119" w:rsidRPr="00D411C3">
        <w:rPr>
          <w:rStyle w:val="ac"/>
          <w:rFonts w:ascii="Times New Roman" w:hAnsi="Times New Roman" w:cs="Times New Roman"/>
          <w:i w:val="0"/>
          <w:sz w:val="28"/>
          <w:szCs w:val="28"/>
          <w:bdr w:val="none" w:sz="0" w:space="0" w:color="auto" w:frame="1"/>
          <w:shd w:val="clear" w:color="auto" w:fill="FFFFFF"/>
        </w:rPr>
        <w:t>.</w:t>
      </w:r>
      <w:r w:rsidR="006B2D78">
        <w:rPr>
          <w:rFonts w:ascii="Times New Roman" w:hAnsi="Times New Roman" w:cs="Times New Roman"/>
          <w:sz w:val="28"/>
          <w:szCs w:val="28"/>
        </w:rPr>
        <w:t xml:space="preserve"> </w:t>
      </w:r>
      <w:r w:rsidR="00CD15BC" w:rsidRPr="005D22F7">
        <w:rPr>
          <w:rFonts w:ascii="Times New Roman" w:hAnsi="Times New Roman" w:cs="Times New Roman"/>
          <w:sz w:val="28"/>
          <w:szCs w:val="28"/>
          <w:shd w:val="clear" w:color="auto" w:fill="FFFFFF"/>
        </w:rPr>
        <w:t>В</w:t>
      </w:r>
      <w:r w:rsidR="004F2119" w:rsidRPr="005D22F7">
        <w:rPr>
          <w:rFonts w:ascii="Times New Roman" w:hAnsi="Times New Roman" w:cs="Times New Roman"/>
          <w:sz w:val="28"/>
          <w:szCs w:val="28"/>
          <w:shd w:val="clear" w:color="auto" w:fill="FFFFFF"/>
        </w:rPr>
        <w:t>едущий научный сотрудник ИДВ РАН М</w:t>
      </w:r>
      <w:r w:rsidR="00CD15BC" w:rsidRPr="005D22F7">
        <w:rPr>
          <w:rFonts w:ascii="Times New Roman" w:hAnsi="Times New Roman" w:cs="Times New Roman"/>
          <w:sz w:val="28"/>
          <w:szCs w:val="28"/>
          <w:shd w:val="clear" w:color="auto" w:fill="FFFFFF"/>
        </w:rPr>
        <w:t>.</w:t>
      </w:r>
      <w:r w:rsidR="004F2119" w:rsidRPr="005D22F7">
        <w:rPr>
          <w:rFonts w:ascii="Times New Roman" w:hAnsi="Times New Roman" w:cs="Times New Roman"/>
          <w:sz w:val="28"/>
          <w:szCs w:val="28"/>
          <w:shd w:val="clear" w:color="auto" w:fill="FFFFFF"/>
        </w:rPr>
        <w:t xml:space="preserve"> Александрова о сит</w:t>
      </w:r>
      <w:r w:rsidR="00CD15BC" w:rsidRPr="005D22F7">
        <w:rPr>
          <w:rFonts w:ascii="Times New Roman" w:hAnsi="Times New Roman" w:cs="Times New Roman"/>
          <w:sz w:val="28"/>
          <w:szCs w:val="28"/>
          <w:shd w:val="clear" w:color="auto" w:fill="FFFFFF"/>
        </w:rPr>
        <w:t>уации по состоянию на 2014 г. подчеркивает, что</w:t>
      </w:r>
      <w:r w:rsidR="005D22F7" w:rsidRPr="005D22F7">
        <w:rPr>
          <w:rFonts w:ascii="Times New Roman" w:hAnsi="Times New Roman" w:cs="Times New Roman"/>
          <w:sz w:val="28"/>
          <w:szCs w:val="28"/>
        </w:rPr>
        <w:t xml:space="preserve"> аккредитованные гиды обслуживают только 10 % групп </w:t>
      </w:r>
      <w:r w:rsidR="005D22F7" w:rsidRPr="005D22F7">
        <w:rPr>
          <w:rFonts w:ascii="Times New Roman" w:hAnsi="Times New Roman" w:cs="Times New Roman"/>
          <w:sz w:val="28"/>
          <w:szCs w:val="28"/>
          <w:shd w:val="clear" w:color="auto" w:fill="FFFFFF"/>
        </w:rPr>
        <w:t xml:space="preserve">из </w:t>
      </w:r>
      <w:r w:rsidR="004619DC">
        <w:rPr>
          <w:rFonts w:ascii="Times New Roman" w:hAnsi="Times New Roman" w:cs="Times New Roman"/>
          <w:sz w:val="28"/>
          <w:szCs w:val="28"/>
          <w:shd w:val="clear" w:color="auto" w:fill="FFFFFF"/>
        </w:rPr>
        <w:t xml:space="preserve">общего количества групп, </w:t>
      </w:r>
      <w:r w:rsidR="005D22F7" w:rsidRPr="005D22F7">
        <w:rPr>
          <w:rFonts w:ascii="Times New Roman" w:hAnsi="Times New Roman" w:cs="Times New Roman"/>
          <w:sz w:val="28"/>
          <w:szCs w:val="28"/>
          <w:shd w:val="clear" w:color="auto" w:fill="FFFFFF"/>
        </w:rPr>
        <w:t xml:space="preserve">прибывающих по безвизовому обмену туристов из КНР, а </w:t>
      </w:r>
      <w:r w:rsidR="004619DC">
        <w:rPr>
          <w:rFonts w:ascii="Times New Roman" w:hAnsi="Times New Roman" w:cs="Times New Roman"/>
          <w:sz w:val="28"/>
          <w:szCs w:val="28"/>
          <w:shd w:val="clear" w:color="auto" w:fill="FFFFFF"/>
        </w:rPr>
        <w:t xml:space="preserve">остальные 90 % </w:t>
      </w:r>
      <w:r w:rsidR="005D22F7" w:rsidRPr="005D22F7">
        <w:rPr>
          <w:rFonts w:ascii="Times New Roman" w:hAnsi="Times New Roman" w:cs="Times New Roman"/>
          <w:sz w:val="28"/>
          <w:szCs w:val="28"/>
          <w:shd w:val="clear" w:color="auto" w:fill="FFFFFF"/>
        </w:rPr>
        <w:t>обслуживаются китайскими «нелегалами»</w:t>
      </w:r>
      <w:r w:rsidR="004D0018">
        <w:rPr>
          <w:rFonts w:ascii="Times New Roman" w:hAnsi="Times New Roman" w:cs="Times New Roman"/>
          <w:sz w:val="28"/>
          <w:szCs w:val="28"/>
          <w:shd w:val="clear" w:color="auto" w:fill="FFFFFF"/>
        </w:rPr>
        <w:t>, зачастую неспособными</w:t>
      </w:r>
      <w:r w:rsidR="004D0018" w:rsidRPr="004D0018">
        <w:rPr>
          <w:rFonts w:ascii="Times New Roman" w:hAnsi="Times New Roman" w:cs="Times New Roman"/>
          <w:sz w:val="28"/>
          <w:szCs w:val="28"/>
          <w:shd w:val="clear" w:color="auto" w:fill="FFFFFF"/>
        </w:rPr>
        <w:t xml:space="preserve"> в полной мере донести до клиентов достоверную информацию о истории и культуре российского народа</w:t>
      </w:r>
      <w:r w:rsidR="004F2119" w:rsidRPr="00D411C3">
        <w:rPr>
          <w:rStyle w:val="aa"/>
          <w:rFonts w:ascii="Times New Roman" w:hAnsi="Times New Roman" w:cs="Times New Roman"/>
          <w:sz w:val="28"/>
          <w:szCs w:val="28"/>
          <w:shd w:val="clear" w:color="auto" w:fill="FFFFFF"/>
        </w:rPr>
        <w:footnoteReference w:id="56"/>
      </w:r>
      <w:r w:rsidR="004F2119" w:rsidRPr="00D411C3">
        <w:rPr>
          <w:rFonts w:ascii="Times New Roman" w:hAnsi="Times New Roman" w:cs="Times New Roman"/>
          <w:sz w:val="28"/>
          <w:szCs w:val="28"/>
          <w:shd w:val="clear" w:color="auto" w:fill="FFFFFF"/>
        </w:rPr>
        <w:t>.</w:t>
      </w:r>
    </w:p>
    <w:p w:rsidR="00C02EAE" w:rsidRPr="001B26BC" w:rsidRDefault="004F2119" w:rsidP="001E58AB">
      <w:pPr>
        <w:spacing w:after="0" w:line="360" w:lineRule="auto"/>
        <w:ind w:firstLine="709"/>
        <w:jc w:val="both"/>
        <w:rPr>
          <w:rFonts w:ascii="Times New Roman" w:hAnsi="Times New Roman" w:cs="Times New Roman"/>
          <w:bCs/>
          <w:sz w:val="28"/>
          <w:szCs w:val="28"/>
          <w:bdr w:val="none" w:sz="0" w:space="0" w:color="auto" w:frame="1"/>
          <w:shd w:val="clear" w:color="auto" w:fill="FFFFFF"/>
        </w:rPr>
      </w:pPr>
      <w:r w:rsidRPr="00D411C3">
        <w:rPr>
          <w:rStyle w:val="ab"/>
          <w:rFonts w:ascii="Times New Roman" w:hAnsi="Times New Roman" w:cs="Times New Roman"/>
          <w:b w:val="0"/>
          <w:sz w:val="28"/>
          <w:szCs w:val="28"/>
          <w:bdr w:val="none" w:sz="0" w:space="0" w:color="auto" w:frame="1"/>
          <w:shd w:val="clear" w:color="auto" w:fill="FFFFFF"/>
        </w:rPr>
        <w:t>Из вышеописанной ситуации вытекает, что услуги гидов (гидов-переводчиков) со знанием китайского языка оказываются в большей степени не гражданами Р</w:t>
      </w:r>
      <w:r w:rsidR="00F86EF9">
        <w:rPr>
          <w:rStyle w:val="ab"/>
          <w:rFonts w:ascii="Times New Roman" w:hAnsi="Times New Roman" w:cs="Times New Roman"/>
          <w:b w:val="0"/>
          <w:sz w:val="28"/>
          <w:szCs w:val="28"/>
          <w:bdr w:val="none" w:sz="0" w:space="0" w:color="auto" w:frame="1"/>
          <w:shd w:val="clear" w:color="auto" w:fill="FFFFFF"/>
        </w:rPr>
        <w:t>Ф</w:t>
      </w:r>
      <w:r w:rsidRPr="00D411C3">
        <w:rPr>
          <w:rStyle w:val="ab"/>
          <w:rFonts w:ascii="Times New Roman" w:hAnsi="Times New Roman" w:cs="Times New Roman"/>
          <w:b w:val="0"/>
          <w:sz w:val="28"/>
          <w:szCs w:val="28"/>
          <w:bdr w:val="none" w:sz="0" w:space="0" w:color="auto" w:frame="1"/>
          <w:shd w:val="clear" w:color="auto" w:fill="FFFFFF"/>
        </w:rPr>
        <w:t>, а иностранными гражданами (гражданами КНР). Иными словами, режим доступа иностранных гидов, владеющих китайским языком, де-</w:t>
      </w:r>
      <w:r w:rsidRPr="00D411C3">
        <w:rPr>
          <w:rStyle w:val="ab"/>
          <w:rFonts w:ascii="Times New Roman" w:hAnsi="Times New Roman" w:cs="Times New Roman"/>
          <w:b w:val="0"/>
          <w:sz w:val="28"/>
          <w:szCs w:val="28"/>
          <w:bdr w:val="none" w:sz="0" w:space="0" w:color="auto" w:frame="1"/>
          <w:shd w:val="clear" w:color="auto" w:fill="FFFFFF"/>
        </w:rPr>
        <w:lastRenderedPageBreak/>
        <w:t>факто более благоприятный, чем тот, что предусмотрен в Перечне</w:t>
      </w:r>
      <w:r w:rsidR="00885167" w:rsidRPr="00D411C3">
        <w:rPr>
          <w:rStyle w:val="aa"/>
          <w:rFonts w:ascii="Times New Roman" w:hAnsi="Times New Roman" w:cs="Times New Roman"/>
          <w:bCs/>
          <w:sz w:val="28"/>
          <w:szCs w:val="28"/>
          <w:bdr w:val="none" w:sz="0" w:space="0" w:color="auto" w:frame="1"/>
          <w:shd w:val="clear" w:color="auto" w:fill="FFFFFF"/>
        </w:rPr>
        <w:footnoteReference w:id="57"/>
      </w:r>
      <w:r w:rsidR="001B26BC">
        <w:rPr>
          <w:rStyle w:val="ab"/>
          <w:rFonts w:ascii="Times New Roman" w:hAnsi="Times New Roman" w:cs="Times New Roman"/>
          <w:b w:val="0"/>
          <w:sz w:val="28"/>
          <w:szCs w:val="28"/>
          <w:bdr w:val="none" w:sz="0" w:space="0" w:color="auto" w:frame="1"/>
          <w:shd w:val="clear" w:color="auto" w:fill="FFFFFF"/>
        </w:rPr>
        <w:t>. Однако, п</w:t>
      </w:r>
      <w:r w:rsidRPr="00D411C3">
        <w:rPr>
          <w:rStyle w:val="ab"/>
          <w:rFonts w:ascii="Times New Roman" w:hAnsi="Times New Roman" w:cs="Times New Roman"/>
          <w:b w:val="0"/>
          <w:sz w:val="28"/>
          <w:szCs w:val="28"/>
          <w:bdr w:val="none" w:sz="0" w:space="0" w:color="auto" w:frame="1"/>
          <w:shd w:val="clear" w:color="auto" w:fill="FFFFFF"/>
        </w:rPr>
        <w:t>охожие явления нередко существуют и в других странах-членах ВТО.</w:t>
      </w:r>
      <w:r w:rsidR="001B26BC">
        <w:rPr>
          <w:rStyle w:val="ab"/>
          <w:rFonts w:ascii="Times New Roman" w:hAnsi="Times New Roman" w:cs="Times New Roman"/>
          <w:b w:val="0"/>
          <w:sz w:val="28"/>
          <w:szCs w:val="28"/>
          <w:bdr w:val="none" w:sz="0" w:space="0" w:color="auto" w:frame="1"/>
          <w:shd w:val="clear" w:color="auto" w:fill="FFFFFF"/>
        </w:rPr>
        <w:t xml:space="preserve"> При этом</w:t>
      </w:r>
      <w:r w:rsidRPr="00D411C3">
        <w:rPr>
          <w:rStyle w:val="ab"/>
          <w:rFonts w:ascii="Times New Roman" w:hAnsi="Times New Roman" w:cs="Times New Roman"/>
          <w:b w:val="0"/>
          <w:sz w:val="28"/>
          <w:szCs w:val="28"/>
          <w:bdr w:val="none" w:sz="0" w:space="0" w:color="auto" w:frame="1"/>
          <w:shd w:val="clear" w:color="auto" w:fill="FFFFFF"/>
        </w:rPr>
        <w:t xml:space="preserve">, если государство сочтет, что де факто предоставляемый либеральный режим по каким-либо причинам </w:t>
      </w:r>
      <w:r w:rsidR="00F86EF9">
        <w:rPr>
          <w:rStyle w:val="ab"/>
          <w:rFonts w:ascii="Times New Roman" w:hAnsi="Times New Roman" w:cs="Times New Roman"/>
          <w:b w:val="0"/>
          <w:sz w:val="28"/>
          <w:szCs w:val="28"/>
          <w:bdr w:val="none" w:sz="0" w:space="0" w:color="auto" w:frame="1"/>
          <w:shd w:val="clear" w:color="auto" w:fill="FFFFFF"/>
        </w:rPr>
        <w:t>не соответствует его интересам</w:t>
      </w:r>
      <w:r w:rsidRPr="00D411C3">
        <w:rPr>
          <w:rStyle w:val="ab"/>
          <w:rFonts w:ascii="Times New Roman" w:hAnsi="Times New Roman" w:cs="Times New Roman"/>
          <w:b w:val="0"/>
          <w:sz w:val="28"/>
          <w:szCs w:val="28"/>
          <w:bdr w:val="none" w:sz="0" w:space="0" w:color="auto" w:frame="1"/>
          <w:shd w:val="clear" w:color="auto" w:fill="FFFFFF"/>
        </w:rPr>
        <w:t xml:space="preserve">, </w:t>
      </w:r>
      <w:r w:rsidR="001B26BC">
        <w:rPr>
          <w:rStyle w:val="ab"/>
          <w:rFonts w:ascii="Times New Roman" w:hAnsi="Times New Roman" w:cs="Times New Roman"/>
          <w:b w:val="0"/>
          <w:sz w:val="28"/>
          <w:szCs w:val="28"/>
          <w:bdr w:val="none" w:sz="0" w:space="0" w:color="auto" w:frame="1"/>
          <w:shd w:val="clear" w:color="auto" w:fill="FFFFFF"/>
        </w:rPr>
        <w:t xml:space="preserve">то оно имеет право </w:t>
      </w:r>
      <w:r w:rsidRPr="00D411C3">
        <w:rPr>
          <w:rStyle w:val="ab"/>
          <w:rFonts w:ascii="Times New Roman" w:hAnsi="Times New Roman" w:cs="Times New Roman"/>
          <w:b w:val="0"/>
          <w:sz w:val="28"/>
          <w:szCs w:val="28"/>
          <w:bdr w:val="none" w:sz="0" w:space="0" w:color="auto" w:frame="1"/>
          <w:shd w:val="clear" w:color="auto" w:fill="FFFFFF"/>
        </w:rPr>
        <w:t>вернуться на минимальный допустимый</w:t>
      </w:r>
      <w:r w:rsidRPr="00D411C3">
        <w:rPr>
          <w:rStyle w:val="ab"/>
          <w:rFonts w:ascii="Times New Roman" w:hAnsi="Times New Roman" w:cs="Times New Roman"/>
          <w:sz w:val="28"/>
          <w:szCs w:val="28"/>
          <w:bdr w:val="none" w:sz="0" w:space="0" w:color="auto" w:frame="1"/>
          <w:shd w:val="clear" w:color="auto" w:fill="FFFFFF"/>
        </w:rPr>
        <w:t xml:space="preserve"> </w:t>
      </w:r>
      <w:r w:rsidR="00F86EF9">
        <w:rPr>
          <w:rStyle w:val="ab"/>
          <w:rFonts w:ascii="Times New Roman" w:hAnsi="Times New Roman" w:cs="Times New Roman"/>
          <w:b w:val="0"/>
          <w:sz w:val="28"/>
          <w:szCs w:val="28"/>
          <w:bdr w:val="none" w:sz="0" w:space="0" w:color="auto" w:frame="1"/>
          <w:shd w:val="clear" w:color="auto" w:fill="FFFFFF"/>
        </w:rPr>
        <w:t xml:space="preserve">уровень, установленный в перечне специфических обязательств </w:t>
      </w:r>
      <w:r w:rsidRPr="00D411C3">
        <w:rPr>
          <w:rStyle w:val="ab"/>
          <w:rFonts w:ascii="Times New Roman" w:hAnsi="Times New Roman" w:cs="Times New Roman"/>
          <w:b w:val="0"/>
          <w:sz w:val="28"/>
          <w:szCs w:val="28"/>
          <w:bdr w:val="none" w:sz="0" w:space="0" w:color="auto" w:frame="1"/>
          <w:shd w:val="clear" w:color="auto" w:fill="FFFFFF"/>
        </w:rPr>
        <w:t>(ст.</w:t>
      </w:r>
      <w:r w:rsidRPr="00D411C3">
        <w:rPr>
          <w:rFonts w:ascii="Times New Roman" w:hAnsi="Times New Roman" w:cs="Times New Roman"/>
          <w:sz w:val="28"/>
          <w:szCs w:val="28"/>
        </w:rPr>
        <w:t xml:space="preserve"> XVI ГАТС)</w:t>
      </w:r>
      <w:r w:rsidR="00885167" w:rsidRPr="00D411C3">
        <w:rPr>
          <w:rStyle w:val="aa"/>
          <w:rFonts w:ascii="Times New Roman" w:hAnsi="Times New Roman" w:cs="Times New Roman"/>
          <w:sz w:val="28"/>
          <w:szCs w:val="28"/>
        </w:rPr>
        <w:footnoteReference w:id="58"/>
      </w:r>
      <w:r w:rsidR="00885167" w:rsidRPr="00D411C3">
        <w:rPr>
          <w:rFonts w:ascii="Times New Roman" w:hAnsi="Times New Roman" w:cs="Times New Roman"/>
          <w:sz w:val="28"/>
          <w:szCs w:val="28"/>
        </w:rPr>
        <w:t>.</w:t>
      </w:r>
    </w:p>
    <w:p w:rsidR="00F86EF9" w:rsidRPr="00D411C3" w:rsidRDefault="00F86EF9" w:rsidP="00F86EF9">
      <w:pPr>
        <w:pStyle w:val="ConsPlusNormal"/>
        <w:spacing w:line="360" w:lineRule="auto"/>
        <w:ind w:firstLine="567"/>
        <w:jc w:val="both"/>
        <w:outlineLvl w:val="2"/>
        <w:rPr>
          <w:rFonts w:ascii="Times New Roman" w:hAnsi="Times New Roman" w:cs="Times New Roman"/>
          <w:sz w:val="28"/>
          <w:szCs w:val="28"/>
        </w:rPr>
      </w:pPr>
    </w:p>
    <w:p w:rsidR="00C02EAE" w:rsidRPr="00D411C3" w:rsidRDefault="002E6980" w:rsidP="00D411C3">
      <w:pPr>
        <w:pStyle w:val="ConsPlusNormal"/>
        <w:spacing w:line="360" w:lineRule="auto"/>
        <w:ind w:firstLine="567"/>
        <w:jc w:val="both"/>
        <w:outlineLvl w:val="2"/>
        <w:rPr>
          <w:rFonts w:ascii="Times New Roman" w:hAnsi="Times New Roman" w:cs="Times New Roman"/>
          <w:b/>
          <w:sz w:val="28"/>
          <w:szCs w:val="28"/>
        </w:rPr>
      </w:pPr>
      <w:r w:rsidRPr="00D411C3">
        <w:rPr>
          <w:rFonts w:ascii="Times New Roman" w:hAnsi="Times New Roman" w:cs="Times New Roman"/>
          <w:b/>
          <w:sz w:val="28"/>
          <w:szCs w:val="28"/>
        </w:rPr>
        <w:t>§ 2.2. Статус и действие положений Перечня специфических обязательств Китайской Народной Республики в сфере туристических услуг</w:t>
      </w:r>
    </w:p>
    <w:p w:rsidR="001432A9" w:rsidRPr="00D411C3" w:rsidRDefault="001432A9" w:rsidP="00D411C3">
      <w:pPr>
        <w:pStyle w:val="ConsPlusNormal"/>
        <w:spacing w:line="360" w:lineRule="auto"/>
        <w:ind w:firstLine="567"/>
        <w:jc w:val="both"/>
        <w:outlineLvl w:val="2"/>
        <w:rPr>
          <w:rFonts w:ascii="Times New Roman" w:hAnsi="Times New Roman" w:cs="Times New Roman"/>
          <w:sz w:val="28"/>
          <w:szCs w:val="28"/>
        </w:rPr>
      </w:pPr>
      <w:r w:rsidRPr="00D411C3">
        <w:rPr>
          <w:rFonts w:ascii="Times New Roman" w:hAnsi="Times New Roman" w:cs="Times New Roman"/>
          <w:sz w:val="28"/>
          <w:szCs w:val="28"/>
        </w:rPr>
        <w:t xml:space="preserve">Китайская Народная Республика является членом Всемирной </w:t>
      </w:r>
      <w:r w:rsidR="00485A4B">
        <w:rPr>
          <w:rFonts w:ascii="Times New Roman" w:hAnsi="Times New Roman" w:cs="Times New Roman"/>
          <w:sz w:val="28"/>
          <w:szCs w:val="28"/>
        </w:rPr>
        <w:t>торговой организации с 2001 г</w:t>
      </w:r>
      <w:r w:rsidRPr="00D411C3">
        <w:rPr>
          <w:rFonts w:ascii="Times New Roman" w:hAnsi="Times New Roman" w:cs="Times New Roman"/>
          <w:sz w:val="28"/>
          <w:szCs w:val="28"/>
        </w:rPr>
        <w:t>. Протокол о присоединении Китайской Народной Республики к Марракешскому соглашению</w:t>
      </w:r>
      <w:r w:rsidR="00635B6F" w:rsidRPr="00D411C3">
        <w:rPr>
          <w:rStyle w:val="aa"/>
          <w:rFonts w:ascii="Times New Roman" w:hAnsi="Times New Roman" w:cs="Times New Roman"/>
          <w:sz w:val="28"/>
          <w:szCs w:val="28"/>
        </w:rPr>
        <w:footnoteReference w:id="59"/>
      </w:r>
      <w:r w:rsidR="00635B6F" w:rsidRPr="00D411C3">
        <w:rPr>
          <w:rFonts w:ascii="Times New Roman" w:hAnsi="Times New Roman" w:cs="Times New Roman"/>
          <w:sz w:val="28"/>
          <w:szCs w:val="28"/>
        </w:rPr>
        <w:t xml:space="preserve"> </w:t>
      </w:r>
      <w:r w:rsidRPr="00D411C3">
        <w:rPr>
          <w:rFonts w:ascii="Times New Roman" w:hAnsi="Times New Roman" w:cs="Times New Roman"/>
          <w:sz w:val="28"/>
          <w:szCs w:val="28"/>
        </w:rPr>
        <w:t>содержит, в частности, Перечень специфических обязательств по услугам, в котором определе</w:t>
      </w:r>
      <w:r w:rsidR="00A7335B" w:rsidRPr="00D411C3">
        <w:rPr>
          <w:rFonts w:ascii="Times New Roman" w:hAnsi="Times New Roman" w:cs="Times New Roman"/>
          <w:sz w:val="28"/>
          <w:szCs w:val="28"/>
        </w:rPr>
        <w:t>ны условия доступа на китайский</w:t>
      </w:r>
      <w:r w:rsidRPr="00D411C3">
        <w:rPr>
          <w:rFonts w:ascii="Times New Roman" w:hAnsi="Times New Roman" w:cs="Times New Roman"/>
          <w:sz w:val="28"/>
          <w:szCs w:val="28"/>
        </w:rPr>
        <w:t xml:space="preserve"> рынок иностранных услуг и их поставщиков с территории других членов ВТО.</w:t>
      </w:r>
    </w:p>
    <w:p w:rsidR="00A150A6" w:rsidRPr="00D411C3" w:rsidRDefault="00A7335B" w:rsidP="001E58AB">
      <w:pPr>
        <w:pStyle w:val="ConsPlusNormal"/>
        <w:spacing w:line="360" w:lineRule="auto"/>
        <w:ind w:firstLine="709"/>
        <w:jc w:val="both"/>
        <w:outlineLvl w:val="2"/>
        <w:rPr>
          <w:rFonts w:ascii="Times New Roman" w:hAnsi="Times New Roman" w:cs="Times New Roman"/>
          <w:sz w:val="28"/>
          <w:szCs w:val="28"/>
        </w:rPr>
      </w:pPr>
      <w:r w:rsidRPr="00D411C3">
        <w:rPr>
          <w:rFonts w:ascii="Times New Roman" w:hAnsi="Times New Roman" w:cs="Times New Roman"/>
          <w:sz w:val="28"/>
          <w:szCs w:val="28"/>
        </w:rPr>
        <w:t xml:space="preserve">В </w:t>
      </w:r>
      <w:r w:rsidR="00A150A6" w:rsidRPr="00D411C3">
        <w:rPr>
          <w:rFonts w:ascii="Times New Roman" w:hAnsi="Times New Roman" w:cs="Times New Roman"/>
          <w:sz w:val="28"/>
          <w:szCs w:val="28"/>
        </w:rPr>
        <w:t xml:space="preserve">действующей </w:t>
      </w:r>
      <w:r w:rsidRPr="00D411C3">
        <w:rPr>
          <w:rFonts w:ascii="Times New Roman" w:hAnsi="Times New Roman" w:cs="Times New Roman"/>
          <w:sz w:val="28"/>
          <w:szCs w:val="28"/>
        </w:rPr>
        <w:t>Конституции КНР</w:t>
      </w:r>
      <w:r w:rsidR="00485A4B">
        <w:rPr>
          <w:rFonts w:ascii="Times New Roman" w:hAnsi="Times New Roman" w:cs="Times New Roman"/>
          <w:sz w:val="28"/>
          <w:szCs w:val="28"/>
        </w:rPr>
        <w:t xml:space="preserve"> 1982 г.</w:t>
      </w:r>
      <w:r w:rsidR="00A150A6" w:rsidRPr="00D411C3">
        <w:rPr>
          <w:rStyle w:val="aa"/>
          <w:rFonts w:ascii="Times New Roman" w:hAnsi="Times New Roman" w:cs="Times New Roman"/>
          <w:sz w:val="28"/>
          <w:szCs w:val="28"/>
        </w:rPr>
        <w:footnoteReference w:id="60"/>
      </w:r>
      <w:r w:rsidRPr="00D411C3">
        <w:rPr>
          <w:rFonts w:ascii="Times New Roman" w:hAnsi="Times New Roman" w:cs="Times New Roman"/>
          <w:sz w:val="28"/>
          <w:szCs w:val="28"/>
        </w:rPr>
        <w:t xml:space="preserve"> отсутствуют нормы, устанавливающие приоритет норм международного права над национальным</w:t>
      </w:r>
      <w:r w:rsidR="00430A21" w:rsidRPr="00D411C3">
        <w:rPr>
          <w:rFonts w:ascii="Times New Roman" w:hAnsi="Times New Roman" w:cs="Times New Roman"/>
          <w:sz w:val="28"/>
          <w:szCs w:val="28"/>
        </w:rPr>
        <w:t>,</w:t>
      </w:r>
      <w:r w:rsidRPr="00D411C3">
        <w:rPr>
          <w:rFonts w:ascii="Times New Roman" w:hAnsi="Times New Roman" w:cs="Times New Roman"/>
          <w:sz w:val="28"/>
          <w:szCs w:val="28"/>
        </w:rPr>
        <w:t xml:space="preserve"> либо закрепляющие общепризнанные принципы и нормы международного </w:t>
      </w:r>
      <w:r w:rsidRPr="00D411C3">
        <w:rPr>
          <w:rFonts w:ascii="Times New Roman" w:hAnsi="Times New Roman" w:cs="Times New Roman"/>
          <w:sz w:val="28"/>
          <w:szCs w:val="28"/>
        </w:rPr>
        <w:lastRenderedPageBreak/>
        <w:t xml:space="preserve">права в качестве составной части правовой системы Китая. </w:t>
      </w:r>
      <w:r w:rsidR="00EF1FFC" w:rsidRPr="00D411C3">
        <w:rPr>
          <w:rFonts w:ascii="Times New Roman" w:hAnsi="Times New Roman" w:cs="Times New Roman"/>
          <w:sz w:val="28"/>
          <w:szCs w:val="28"/>
        </w:rPr>
        <w:t>Так,</w:t>
      </w:r>
      <w:r w:rsidR="00373FA1">
        <w:rPr>
          <w:rFonts w:ascii="Times New Roman" w:hAnsi="Times New Roman" w:cs="Times New Roman"/>
          <w:sz w:val="28"/>
          <w:szCs w:val="28"/>
        </w:rPr>
        <w:t xml:space="preserve"> в ст.</w:t>
      </w:r>
      <w:r w:rsidR="00EF1FFC" w:rsidRPr="00D411C3">
        <w:rPr>
          <w:rFonts w:ascii="Times New Roman" w:hAnsi="Times New Roman" w:cs="Times New Roman"/>
          <w:sz w:val="28"/>
          <w:szCs w:val="28"/>
        </w:rPr>
        <w:t xml:space="preserve"> 5 Конституции КНР установлено, что </w:t>
      </w:r>
      <w:r w:rsidR="00430A21" w:rsidRPr="00D411C3">
        <w:rPr>
          <w:rFonts w:ascii="Times New Roman" w:hAnsi="Times New Roman" w:cs="Times New Roman"/>
          <w:sz w:val="28"/>
          <w:szCs w:val="28"/>
        </w:rPr>
        <w:t>«</w:t>
      </w:r>
      <w:r w:rsidR="00EF1FFC" w:rsidRPr="00D411C3">
        <w:rPr>
          <w:rFonts w:ascii="Times New Roman" w:hAnsi="Times New Roman" w:cs="Times New Roman"/>
          <w:sz w:val="28"/>
          <w:szCs w:val="28"/>
        </w:rPr>
        <w:t>государство управляет с</w:t>
      </w:r>
      <w:r w:rsidR="001315F6" w:rsidRPr="00D411C3">
        <w:rPr>
          <w:rFonts w:ascii="Times New Roman" w:hAnsi="Times New Roman" w:cs="Times New Roman"/>
          <w:sz w:val="28"/>
          <w:szCs w:val="28"/>
        </w:rPr>
        <w:t>траной согласно закону и строит</w:t>
      </w:r>
      <w:r w:rsidR="00EF1FFC" w:rsidRPr="00D411C3">
        <w:rPr>
          <w:rFonts w:ascii="Times New Roman" w:hAnsi="Times New Roman" w:cs="Times New Roman"/>
          <w:sz w:val="28"/>
          <w:szCs w:val="28"/>
        </w:rPr>
        <w:t xml:space="preserve"> социалистическое государство на основе закона. Г</w:t>
      </w:r>
      <w:r w:rsidR="00A150A6" w:rsidRPr="00D411C3">
        <w:rPr>
          <w:rFonts w:ascii="Times New Roman" w:hAnsi="Times New Roman" w:cs="Times New Roman"/>
          <w:sz w:val="28"/>
          <w:szCs w:val="28"/>
        </w:rPr>
        <w:t xml:space="preserve">осударство поддерживает единообразие и достоинство социалистической правовой системы. Никакие </w:t>
      </w:r>
      <w:r w:rsidR="00EF1FFC" w:rsidRPr="00D411C3">
        <w:rPr>
          <w:rFonts w:ascii="Times New Roman" w:hAnsi="Times New Roman" w:cs="Times New Roman"/>
          <w:sz w:val="28"/>
          <w:szCs w:val="28"/>
        </w:rPr>
        <w:t xml:space="preserve">административные или местные нормативно-правовые акты </w:t>
      </w:r>
      <w:r w:rsidR="00A150A6" w:rsidRPr="00D411C3">
        <w:rPr>
          <w:rFonts w:ascii="Times New Roman" w:hAnsi="Times New Roman" w:cs="Times New Roman"/>
          <w:sz w:val="28"/>
          <w:szCs w:val="28"/>
        </w:rPr>
        <w:t>не могут противоречить Конституции. Все государственные органы, вооруженные силы, все политические партии и общественные организации, все предприятия и учреждения обязан</w:t>
      </w:r>
      <w:r w:rsidR="00460E77">
        <w:rPr>
          <w:rFonts w:ascii="Times New Roman" w:hAnsi="Times New Roman" w:cs="Times New Roman"/>
          <w:sz w:val="28"/>
          <w:szCs w:val="28"/>
        </w:rPr>
        <w:t>ы соблюдать Конституцию и закон</w:t>
      </w:r>
      <w:r w:rsidR="00430A21" w:rsidRPr="00D411C3">
        <w:rPr>
          <w:rFonts w:ascii="Times New Roman" w:hAnsi="Times New Roman" w:cs="Times New Roman"/>
          <w:sz w:val="28"/>
          <w:szCs w:val="28"/>
        </w:rPr>
        <w:t>»</w:t>
      </w:r>
      <w:r w:rsidR="00A150A6" w:rsidRPr="00D411C3">
        <w:rPr>
          <w:rFonts w:ascii="Times New Roman" w:hAnsi="Times New Roman" w:cs="Times New Roman"/>
          <w:sz w:val="28"/>
          <w:szCs w:val="28"/>
        </w:rPr>
        <w:t>.</w:t>
      </w:r>
    </w:p>
    <w:p w:rsidR="00A7335B" w:rsidRPr="00D411C3" w:rsidRDefault="001315F6" w:rsidP="001E58AB">
      <w:pPr>
        <w:pStyle w:val="ConsPlusNormal"/>
        <w:spacing w:line="360" w:lineRule="auto"/>
        <w:ind w:firstLine="709"/>
        <w:jc w:val="both"/>
        <w:outlineLvl w:val="2"/>
        <w:rPr>
          <w:rFonts w:ascii="Times New Roman" w:hAnsi="Times New Roman" w:cs="Times New Roman"/>
          <w:sz w:val="28"/>
          <w:szCs w:val="28"/>
        </w:rPr>
      </w:pPr>
      <w:r w:rsidRPr="00D411C3">
        <w:rPr>
          <w:rFonts w:ascii="Times New Roman" w:hAnsi="Times New Roman" w:cs="Times New Roman"/>
          <w:sz w:val="28"/>
          <w:szCs w:val="28"/>
        </w:rPr>
        <w:t>Однако, в</w:t>
      </w:r>
      <w:r w:rsidR="00A7335B" w:rsidRPr="00D411C3">
        <w:rPr>
          <w:rFonts w:ascii="Times New Roman" w:hAnsi="Times New Roman" w:cs="Times New Roman"/>
          <w:sz w:val="28"/>
          <w:szCs w:val="28"/>
        </w:rPr>
        <w:t xml:space="preserve">ступление китайского государства в международные организации, подписание и ратификация международных договоров потребовало от законодателя учета международных правовых норм </w:t>
      </w:r>
      <w:r w:rsidRPr="00D411C3">
        <w:rPr>
          <w:rFonts w:ascii="Times New Roman" w:hAnsi="Times New Roman" w:cs="Times New Roman"/>
          <w:sz w:val="28"/>
          <w:szCs w:val="28"/>
        </w:rPr>
        <w:t xml:space="preserve">как в законотворческой работе, так и </w:t>
      </w:r>
      <w:r w:rsidR="00430A21" w:rsidRPr="00D411C3">
        <w:rPr>
          <w:rFonts w:ascii="Times New Roman" w:hAnsi="Times New Roman" w:cs="Times New Roman"/>
          <w:sz w:val="28"/>
          <w:szCs w:val="28"/>
        </w:rPr>
        <w:t>в правоприменительной практике</w:t>
      </w:r>
      <w:r w:rsidRPr="00D411C3">
        <w:rPr>
          <w:rStyle w:val="aa"/>
          <w:rFonts w:ascii="Times New Roman" w:hAnsi="Times New Roman" w:cs="Times New Roman"/>
          <w:sz w:val="28"/>
          <w:szCs w:val="28"/>
        </w:rPr>
        <w:footnoteReference w:id="61"/>
      </w:r>
      <w:r w:rsidR="00A7335B" w:rsidRPr="00D411C3">
        <w:rPr>
          <w:rFonts w:ascii="Times New Roman" w:hAnsi="Times New Roman" w:cs="Times New Roman"/>
          <w:sz w:val="28"/>
          <w:szCs w:val="28"/>
        </w:rPr>
        <w:t>.</w:t>
      </w:r>
    </w:p>
    <w:p w:rsidR="00E43456" w:rsidRDefault="00A7335B" w:rsidP="001E58AB">
      <w:pPr>
        <w:pStyle w:val="ConsPlusNormal"/>
        <w:spacing w:line="360" w:lineRule="auto"/>
        <w:ind w:firstLine="709"/>
        <w:jc w:val="both"/>
        <w:outlineLvl w:val="2"/>
        <w:rPr>
          <w:rFonts w:ascii="Times New Roman" w:hAnsi="Times New Roman" w:cs="Times New Roman"/>
          <w:sz w:val="28"/>
          <w:szCs w:val="28"/>
        </w:rPr>
      </w:pPr>
      <w:r w:rsidRPr="00D411C3">
        <w:rPr>
          <w:rFonts w:ascii="Times New Roman" w:hAnsi="Times New Roman" w:cs="Times New Roman"/>
          <w:sz w:val="28"/>
          <w:szCs w:val="28"/>
        </w:rPr>
        <w:t xml:space="preserve">В действующем законодательстве КНР </w:t>
      </w:r>
      <w:r w:rsidR="00522A97" w:rsidRPr="00D411C3">
        <w:rPr>
          <w:rFonts w:ascii="Times New Roman" w:hAnsi="Times New Roman" w:cs="Times New Roman"/>
          <w:sz w:val="28"/>
          <w:szCs w:val="28"/>
        </w:rPr>
        <w:t xml:space="preserve">все же </w:t>
      </w:r>
      <w:r w:rsidRPr="00D411C3">
        <w:rPr>
          <w:rFonts w:ascii="Times New Roman" w:hAnsi="Times New Roman" w:cs="Times New Roman"/>
          <w:sz w:val="28"/>
          <w:szCs w:val="28"/>
        </w:rPr>
        <w:t>содержатся положения, закрепляющие примат норм международных договоров над китайским правом в случае наличия между ними противор</w:t>
      </w:r>
      <w:r w:rsidR="001315F6" w:rsidRPr="00D411C3">
        <w:rPr>
          <w:rFonts w:ascii="Times New Roman" w:hAnsi="Times New Roman" w:cs="Times New Roman"/>
          <w:sz w:val="28"/>
          <w:szCs w:val="28"/>
        </w:rPr>
        <w:t>ечий.</w:t>
      </w:r>
      <w:r w:rsidR="00E43456">
        <w:rPr>
          <w:rFonts w:ascii="Times New Roman" w:hAnsi="Times New Roman" w:cs="Times New Roman"/>
          <w:sz w:val="28"/>
          <w:szCs w:val="28"/>
        </w:rPr>
        <w:t xml:space="preserve"> </w:t>
      </w:r>
      <w:r w:rsidR="005E55BA">
        <w:rPr>
          <w:rFonts w:ascii="Times New Roman" w:hAnsi="Times New Roman" w:cs="Times New Roman"/>
          <w:sz w:val="28"/>
          <w:szCs w:val="28"/>
        </w:rPr>
        <w:t xml:space="preserve">Например, в </w:t>
      </w:r>
      <w:proofErr w:type="spellStart"/>
      <w:r w:rsidR="005E55BA">
        <w:rPr>
          <w:rFonts w:ascii="Times New Roman" w:hAnsi="Times New Roman" w:cs="Times New Roman"/>
          <w:sz w:val="28"/>
          <w:szCs w:val="28"/>
        </w:rPr>
        <w:t>абз</w:t>
      </w:r>
      <w:proofErr w:type="spellEnd"/>
      <w:r w:rsidR="005E55BA">
        <w:rPr>
          <w:rFonts w:ascii="Times New Roman" w:hAnsi="Times New Roman" w:cs="Times New Roman"/>
          <w:sz w:val="28"/>
          <w:szCs w:val="28"/>
        </w:rPr>
        <w:t>.</w:t>
      </w:r>
      <w:r w:rsidR="005E55BA" w:rsidRPr="00D411C3">
        <w:rPr>
          <w:rFonts w:ascii="Times New Roman" w:hAnsi="Times New Roman" w:cs="Times New Roman"/>
          <w:sz w:val="28"/>
          <w:szCs w:val="28"/>
        </w:rPr>
        <w:t xml:space="preserve"> 2</w:t>
      </w:r>
      <w:r w:rsidR="005E55BA">
        <w:rPr>
          <w:rFonts w:ascii="Times New Roman" w:hAnsi="Times New Roman" w:cs="Times New Roman"/>
          <w:sz w:val="28"/>
          <w:szCs w:val="28"/>
        </w:rPr>
        <w:t xml:space="preserve"> и 3 ст.</w:t>
      </w:r>
      <w:r w:rsidR="005E55BA" w:rsidRPr="00D411C3">
        <w:rPr>
          <w:rFonts w:ascii="Times New Roman" w:hAnsi="Times New Roman" w:cs="Times New Roman"/>
          <w:sz w:val="28"/>
          <w:szCs w:val="28"/>
        </w:rPr>
        <w:t xml:space="preserve"> 142 Общих положений гражданского права КНР</w:t>
      </w:r>
      <w:r w:rsidR="005E55BA" w:rsidRPr="00D411C3">
        <w:rPr>
          <w:rStyle w:val="aa"/>
          <w:rFonts w:ascii="Times New Roman" w:hAnsi="Times New Roman" w:cs="Times New Roman"/>
          <w:sz w:val="28"/>
          <w:szCs w:val="28"/>
        </w:rPr>
        <w:footnoteReference w:id="62"/>
      </w:r>
      <w:r w:rsidR="005E55BA">
        <w:rPr>
          <w:rFonts w:ascii="Times New Roman" w:hAnsi="Times New Roman" w:cs="Times New Roman"/>
          <w:sz w:val="28"/>
          <w:szCs w:val="28"/>
        </w:rPr>
        <w:t xml:space="preserve"> установлено, что «е</w:t>
      </w:r>
      <w:r w:rsidR="00E43456" w:rsidRPr="00D411C3">
        <w:rPr>
          <w:rFonts w:ascii="Times New Roman" w:hAnsi="Times New Roman" w:cs="Times New Roman"/>
          <w:sz w:val="28"/>
          <w:szCs w:val="28"/>
        </w:rPr>
        <w:t>сли международными договорами, которые заключены КНР или в которых она участвует, установлены иные правила, чем те, которые предусмотрены</w:t>
      </w:r>
      <w:r w:rsidR="001315F6" w:rsidRPr="00D411C3">
        <w:rPr>
          <w:rFonts w:ascii="Times New Roman" w:hAnsi="Times New Roman" w:cs="Times New Roman"/>
          <w:sz w:val="28"/>
          <w:szCs w:val="28"/>
        </w:rPr>
        <w:t xml:space="preserve"> </w:t>
      </w:r>
      <w:r w:rsidR="00E43456">
        <w:rPr>
          <w:rFonts w:ascii="Times New Roman" w:hAnsi="Times New Roman" w:cs="Times New Roman"/>
          <w:sz w:val="28"/>
          <w:szCs w:val="28"/>
        </w:rPr>
        <w:t xml:space="preserve">в гражданском законодательстве КНР, </w:t>
      </w:r>
      <w:r w:rsidR="00E43456" w:rsidRPr="00D411C3">
        <w:rPr>
          <w:rFonts w:ascii="Times New Roman" w:hAnsi="Times New Roman" w:cs="Times New Roman"/>
          <w:sz w:val="28"/>
          <w:szCs w:val="28"/>
        </w:rPr>
        <w:t xml:space="preserve">то применяются правила международных </w:t>
      </w:r>
      <w:r w:rsidR="00E43456">
        <w:rPr>
          <w:rFonts w:ascii="Times New Roman" w:hAnsi="Times New Roman" w:cs="Times New Roman"/>
          <w:sz w:val="28"/>
          <w:szCs w:val="28"/>
        </w:rPr>
        <w:t xml:space="preserve">договоров, за исключением </w:t>
      </w:r>
      <w:r w:rsidR="005E55BA">
        <w:rPr>
          <w:rFonts w:ascii="Times New Roman" w:hAnsi="Times New Roman" w:cs="Times New Roman"/>
          <w:sz w:val="28"/>
          <w:szCs w:val="28"/>
        </w:rPr>
        <w:t>договорных положений</w:t>
      </w:r>
      <w:r w:rsidR="00E43456" w:rsidRPr="00D411C3">
        <w:rPr>
          <w:rFonts w:ascii="Times New Roman" w:hAnsi="Times New Roman" w:cs="Times New Roman"/>
          <w:sz w:val="28"/>
          <w:szCs w:val="28"/>
        </w:rPr>
        <w:t>, в отношении которых КНР сделаны оговорки</w:t>
      </w:r>
      <w:r w:rsidR="005E55BA">
        <w:rPr>
          <w:rFonts w:ascii="Times New Roman" w:hAnsi="Times New Roman" w:cs="Times New Roman"/>
          <w:sz w:val="28"/>
          <w:szCs w:val="28"/>
        </w:rPr>
        <w:t>»</w:t>
      </w:r>
      <w:r w:rsidR="00E43456" w:rsidRPr="00D411C3">
        <w:rPr>
          <w:rFonts w:ascii="Times New Roman" w:hAnsi="Times New Roman" w:cs="Times New Roman"/>
          <w:sz w:val="28"/>
          <w:szCs w:val="28"/>
        </w:rPr>
        <w:t>.</w:t>
      </w:r>
      <w:r w:rsidR="005E55BA">
        <w:rPr>
          <w:rFonts w:ascii="Times New Roman" w:hAnsi="Times New Roman" w:cs="Times New Roman"/>
          <w:sz w:val="28"/>
          <w:szCs w:val="28"/>
        </w:rPr>
        <w:t xml:space="preserve"> Данное правило присутствует также и в </w:t>
      </w:r>
      <w:r w:rsidR="001315F6" w:rsidRPr="00D411C3">
        <w:rPr>
          <w:rFonts w:ascii="Times New Roman" w:hAnsi="Times New Roman" w:cs="Times New Roman"/>
          <w:sz w:val="28"/>
          <w:szCs w:val="28"/>
        </w:rPr>
        <w:t>положения</w:t>
      </w:r>
      <w:r w:rsidR="005E55BA">
        <w:rPr>
          <w:rFonts w:ascii="Times New Roman" w:hAnsi="Times New Roman" w:cs="Times New Roman"/>
          <w:sz w:val="28"/>
          <w:szCs w:val="28"/>
        </w:rPr>
        <w:t>х,</w:t>
      </w:r>
      <w:r w:rsidR="001315F6" w:rsidRPr="00D411C3">
        <w:rPr>
          <w:rFonts w:ascii="Times New Roman" w:hAnsi="Times New Roman" w:cs="Times New Roman"/>
          <w:sz w:val="28"/>
          <w:szCs w:val="28"/>
        </w:rPr>
        <w:t xml:space="preserve"> </w:t>
      </w:r>
      <w:r w:rsidR="005E55BA" w:rsidRPr="00D411C3">
        <w:rPr>
          <w:rFonts w:ascii="Times New Roman" w:hAnsi="Times New Roman" w:cs="Times New Roman"/>
          <w:sz w:val="28"/>
          <w:szCs w:val="28"/>
        </w:rPr>
        <w:t>за</w:t>
      </w:r>
      <w:r w:rsidR="005E55BA">
        <w:rPr>
          <w:rFonts w:ascii="Times New Roman" w:hAnsi="Times New Roman" w:cs="Times New Roman"/>
          <w:sz w:val="28"/>
          <w:szCs w:val="28"/>
        </w:rPr>
        <w:t>креплённых, в частности</w:t>
      </w:r>
      <w:r w:rsidR="00C8731D">
        <w:rPr>
          <w:rFonts w:ascii="Times New Roman" w:hAnsi="Times New Roman" w:cs="Times New Roman"/>
          <w:sz w:val="28"/>
          <w:szCs w:val="28"/>
        </w:rPr>
        <w:t>:</w:t>
      </w:r>
      <w:r w:rsidR="005E55BA">
        <w:rPr>
          <w:rFonts w:ascii="Times New Roman" w:hAnsi="Times New Roman" w:cs="Times New Roman"/>
          <w:sz w:val="28"/>
          <w:szCs w:val="28"/>
        </w:rPr>
        <w:t xml:space="preserve"> </w:t>
      </w:r>
      <w:r w:rsidRPr="00D411C3">
        <w:rPr>
          <w:rFonts w:ascii="Times New Roman" w:hAnsi="Times New Roman" w:cs="Times New Roman"/>
          <w:sz w:val="28"/>
          <w:szCs w:val="28"/>
        </w:rPr>
        <w:t xml:space="preserve">гражданско-процессуальным Кодексом (ст. 238 </w:t>
      </w:r>
      <w:r w:rsidRPr="00D411C3">
        <w:rPr>
          <w:rFonts w:ascii="Times New Roman" w:hAnsi="Times New Roman" w:cs="Times New Roman"/>
          <w:sz w:val="28"/>
          <w:szCs w:val="28"/>
        </w:rPr>
        <w:lastRenderedPageBreak/>
        <w:t>ГПК КНР</w:t>
      </w:r>
      <w:r w:rsidR="00522A97" w:rsidRPr="00D411C3">
        <w:rPr>
          <w:rStyle w:val="aa"/>
          <w:rFonts w:ascii="Times New Roman" w:hAnsi="Times New Roman" w:cs="Times New Roman"/>
          <w:sz w:val="28"/>
          <w:szCs w:val="28"/>
        </w:rPr>
        <w:footnoteReference w:id="63"/>
      </w:r>
      <w:r w:rsidRPr="00D411C3">
        <w:rPr>
          <w:rFonts w:ascii="Times New Roman" w:hAnsi="Times New Roman" w:cs="Times New Roman"/>
          <w:sz w:val="28"/>
          <w:szCs w:val="28"/>
        </w:rPr>
        <w:t>); Административно-процессуальным кодексом (ст. 72 АПК КНР</w:t>
      </w:r>
      <w:r w:rsidR="00A818BC" w:rsidRPr="00D411C3">
        <w:rPr>
          <w:rStyle w:val="aa"/>
          <w:rFonts w:ascii="Times New Roman" w:hAnsi="Times New Roman" w:cs="Times New Roman"/>
          <w:sz w:val="28"/>
          <w:szCs w:val="28"/>
        </w:rPr>
        <w:footnoteReference w:id="64"/>
      </w:r>
      <w:r w:rsidR="00E43456">
        <w:rPr>
          <w:rFonts w:ascii="Times New Roman" w:hAnsi="Times New Roman" w:cs="Times New Roman"/>
          <w:sz w:val="28"/>
          <w:szCs w:val="28"/>
        </w:rPr>
        <w:t>).</w:t>
      </w:r>
    </w:p>
    <w:p w:rsidR="00A7335B" w:rsidRPr="00D411C3" w:rsidRDefault="00A7335B" w:rsidP="00D411C3">
      <w:pPr>
        <w:pStyle w:val="ConsPlusNormal"/>
        <w:spacing w:line="360" w:lineRule="auto"/>
        <w:ind w:firstLine="567"/>
        <w:jc w:val="both"/>
        <w:outlineLvl w:val="2"/>
        <w:rPr>
          <w:rFonts w:ascii="Times New Roman" w:hAnsi="Times New Roman" w:cs="Times New Roman"/>
          <w:sz w:val="28"/>
          <w:szCs w:val="28"/>
        </w:rPr>
      </w:pPr>
      <w:r w:rsidRPr="00D411C3">
        <w:rPr>
          <w:rFonts w:ascii="Times New Roman" w:hAnsi="Times New Roman" w:cs="Times New Roman"/>
          <w:sz w:val="28"/>
          <w:szCs w:val="28"/>
        </w:rPr>
        <w:t>Что касается особой позиции КНР по отношению к заключенным международным договорам, то следует в качестве примера привести Международный пакт о гражданских и политических правах</w:t>
      </w:r>
      <w:r w:rsidR="00781247" w:rsidRPr="00D411C3">
        <w:rPr>
          <w:rFonts w:ascii="Times New Roman" w:hAnsi="Times New Roman" w:cs="Times New Roman"/>
          <w:sz w:val="28"/>
          <w:szCs w:val="28"/>
        </w:rPr>
        <w:t xml:space="preserve"> от 16 декабря</w:t>
      </w:r>
      <w:r w:rsidR="00507A2B">
        <w:rPr>
          <w:rFonts w:ascii="Times New Roman" w:hAnsi="Times New Roman" w:cs="Times New Roman"/>
          <w:sz w:val="28"/>
          <w:szCs w:val="28"/>
        </w:rPr>
        <w:t xml:space="preserve"> 1966 г.</w:t>
      </w:r>
      <w:r w:rsidR="00391993">
        <w:rPr>
          <w:rFonts w:ascii="Times New Roman" w:hAnsi="Times New Roman" w:cs="Times New Roman"/>
          <w:sz w:val="28"/>
          <w:szCs w:val="28"/>
        </w:rPr>
        <w:t xml:space="preserve">, который был </w:t>
      </w:r>
      <w:r w:rsidR="00781247" w:rsidRPr="00D411C3">
        <w:rPr>
          <w:rFonts w:ascii="Times New Roman" w:hAnsi="Times New Roman" w:cs="Times New Roman"/>
          <w:sz w:val="28"/>
          <w:szCs w:val="28"/>
        </w:rPr>
        <w:t xml:space="preserve">подписан Китаем </w:t>
      </w:r>
      <w:r w:rsidR="001D3078" w:rsidRPr="00D411C3">
        <w:rPr>
          <w:rFonts w:ascii="Times New Roman" w:hAnsi="Times New Roman" w:cs="Times New Roman"/>
          <w:sz w:val="28"/>
          <w:szCs w:val="28"/>
        </w:rPr>
        <w:t xml:space="preserve">5 октября </w:t>
      </w:r>
      <w:r w:rsidRPr="00D411C3">
        <w:rPr>
          <w:rFonts w:ascii="Times New Roman" w:hAnsi="Times New Roman" w:cs="Times New Roman"/>
          <w:sz w:val="28"/>
          <w:szCs w:val="28"/>
        </w:rPr>
        <w:t>1998</w:t>
      </w:r>
      <w:r w:rsidR="00391993">
        <w:rPr>
          <w:rFonts w:ascii="Times New Roman" w:hAnsi="Times New Roman" w:cs="Times New Roman"/>
          <w:sz w:val="28"/>
          <w:szCs w:val="28"/>
        </w:rPr>
        <w:t xml:space="preserve"> г.</w:t>
      </w:r>
      <w:r w:rsidRPr="00D411C3">
        <w:rPr>
          <w:rFonts w:ascii="Times New Roman" w:hAnsi="Times New Roman" w:cs="Times New Roman"/>
          <w:sz w:val="28"/>
          <w:szCs w:val="28"/>
        </w:rPr>
        <w:t xml:space="preserve">, однако </w:t>
      </w:r>
      <w:r w:rsidR="00507A2B" w:rsidRPr="00507A2B">
        <w:rPr>
          <w:rFonts w:ascii="Times New Roman" w:hAnsi="Times New Roman" w:cs="Times New Roman"/>
          <w:sz w:val="28"/>
          <w:szCs w:val="28"/>
        </w:rPr>
        <w:t>до настоящего времени так и не ратифицирован</w:t>
      </w:r>
      <w:r w:rsidR="00507A2B">
        <w:rPr>
          <w:rFonts w:ascii="Times New Roman" w:hAnsi="Times New Roman" w:cs="Times New Roman"/>
          <w:sz w:val="28"/>
          <w:szCs w:val="28"/>
        </w:rPr>
        <w:t xml:space="preserve"> ввиду </w:t>
      </w:r>
      <w:r w:rsidRPr="00D411C3">
        <w:rPr>
          <w:rFonts w:ascii="Times New Roman" w:hAnsi="Times New Roman" w:cs="Times New Roman"/>
          <w:sz w:val="28"/>
          <w:szCs w:val="28"/>
        </w:rPr>
        <w:t xml:space="preserve">наличия в уголовном законодательстве КНР статей, </w:t>
      </w:r>
      <w:r w:rsidR="00507A2B">
        <w:rPr>
          <w:rFonts w:ascii="Times New Roman" w:hAnsi="Times New Roman" w:cs="Times New Roman"/>
          <w:sz w:val="28"/>
          <w:szCs w:val="28"/>
        </w:rPr>
        <w:t xml:space="preserve">предписывающих </w:t>
      </w:r>
      <w:r w:rsidRPr="00D411C3">
        <w:rPr>
          <w:rFonts w:ascii="Times New Roman" w:hAnsi="Times New Roman" w:cs="Times New Roman"/>
          <w:sz w:val="28"/>
          <w:szCs w:val="28"/>
        </w:rPr>
        <w:t>применение высшей меры нака</w:t>
      </w:r>
      <w:r w:rsidR="00507A2B">
        <w:rPr>
          <w:rFonts w:ascii="Times New Roman" w:hAnsi="Times New Roman" w:cs="Times New Roman"/>
          <w:sz w:val="28"/>
          <w:szCs w:val="28"/>
        </w:rPr>
        <w:t xml:space="preserve">зания </w:t>
      </w:r>
      <w:r w:rsidR="00507A2B" w:rsidRPr="00507A2B">
        <w:rPr>
          <w:rFonts w:ascii="Times New Roman" w:hAnsi="Times New Roman" w:cs="Times New Roman"/>
          <w:sz w:val="28"/>
          <w:szCs w:val="28"/>
        </w:rPr>
        <w:t>за многие преступления</w:t>
      </w:r>
      <w:r w:rsidRPr="00D411C3">
        <w:rPr>
          <w:rFonts w:ascii="Times New Roman" w:hAnsi="Times New Roman" w:cs="Times New Roman"/>
          <w:sz w:val="28"/>
          <w:szCs w:val="28"/>
        </w:rPr>
        <w:t>.</w:t>
      </w:r>
      <w:r w:rsidR="00993E2C">
        <w:rPr>
          <w:rFonts w:ascii="Times New Roman" w:hAnsi="Times New Roman" w:cs="Times New Roman"/>
          <w:sz w:val="28"/>
          <w:szCs w:val="28"/>
        </w:rPr>
        <w:t xml:space="preserve"> </w:t>
      </w:r>
      <w:r w:rsidR="00391993">
        <w:rPr>
          <w:rFonts w:ascii="Times New Roman" w:hAnsi="Times New Roman" w:cs="Times New Roman"/>
          <w:sz w:val="28"/>
          <w:szCs w:val="28"/>
        </w:rPr>
        <w:t>КНР не считает допустимым вмешательство в</w:t>
      </w:r>
      <w:r w:rsidRPr="00D411C3">
        <w:rPr>
          <w:rFonts w:ascii="Times New Roman" w:hAnsi="Times New Roman" w:cs="Times New Roman"/>
          <w:sz w:val="28"/>
          <w:szCs w:val="28"/>
        </w:rPr>
        <w:t xml:space="preserve"> </w:t>
      </w:r>
      <w:r w:rsidR="00391993">
        <w:rPr>
          <w:rFonts w:ascii="Times New Roman" w:hAnsi="Times New Roman" w:cs="Times New Roman"/>
          <w:sz w:val="28"/>
          <w:szCs w:val="28"/>
        </w:rPr>
        <w:t xml:space="preserve">свои </w:t>
      </w:r>
      <w:r w:rsidRPr="00D411C3">
        <w:rPr>
          <w:rFonts w:ascii="Times New Roman" w:hAnsi="Times New Roman" w:cs="Times New Roman"/>
          <w:sz w:val="28"/>
          <w:szCs w:val="28"/>
        </w:rPr>
        <w:t xml:space="preserve">внутренние дела, </w:t>
      </w:r>
      <w:r w:rsidR="00391993">
        <w:rPr>
          <w:rFonts w:ascii="Times New Roman" w:hAnsi="Times New Roman" w:cs="Times New Roman"/>
          <w:sz w:val="28"/>
          <w:szCs w:val="28"/>
        </w:rPr>
        <w:t xml:space="preserve">в частности, </w:t>
      </w:r>
      <w:r w:rsidRPr="00D411C3">
        <w:rPr>
          <w:rFonts w:ascii="Times New Roman" w:hAnsi="Times New Roman" w:cs="Times New Roman"/>
          <w:sz w:val="28"/>
          <w:szCs w:val="28"/>
        </w:rPr>
        <w:t>с целью содействия обеспечения пра</w:t>
      </w:r>
      <w:r w:rsidR="00391993">
        <w:rPr>
          <w:rFonts w:ascii="Times New Roman" w:hAnsi="Times New Roman" w:cs="Times New Roman"/>
          <w:sz w:val="28"/>
          <w:szCs w:val="28"/>
        </w:rPr>
        <w:t>вового статуса личности</w:t>
      </w:r>
      <w:r w:rsidR="001D3078" w:rsidRPr="00D411C3">
        <w:rPr>
          <w:rStyle w:val="aa"/>
          <w:rFonts w:ascii="Times New Roman" w:hAnsi="Times New Roman" w:cs="Times New Roman"/>
          <w:sz w:val="28"/>
          <w:szCs w:val="28"/>
        </w:rPr>
        <w:footnoteReference w:id="65"/>
      </w:r>
      <w:r w:rsidRPr="00D411C3">
        <w:rPr>
          <w:rFonts w:ascii="Times New Roman" w:hAnsi="Times New Roman" w:cs="Times New Roman"/>
          <w:sz w:val="28"/>
          <w:szCs w:val="28"/>
        </w:rPr>
        <w:t>.</w:t>
      </w:r>
    </w:p>
    <w:p w:rsidR="00A7335B" w:rsidRPr="00D411C3" w:rsidRDefault="00A7335B" w:rsidP="001E58AB">
      <w:pPr>
        <w:pStyle w:val="ConsPlusNormal"/>
        <w:spacing w:line="360" w:lineRule="auto"/>
        <w:ind w:firstLine="709"/>
        <w:jc w:val="both"/>
        <w:outlineLvl w:val="2"/>
        <w:rPr>
          <w:rFonts w:ascii="Times New Roman" w:hAnsi="Times New Roman" w:cs="Times New Roman"/>
          <w:sz w:val="28"/>
          <w:szCs w:val="28"/>
        </w:rPr>
      </w:pPr>
      <w:r w:rsidRPr="00D411C3">
        <w:rPr>
          <w:rFonts w:ascii="Times New Roman" w:hAnsi="Times New Roman" w:cs="Times New Roman"/>
          <w:sz w:val="28"/>
          <w:szCs w:val="28"/>
        </w:rPr>
        <w:t xml:space="preserve">Особое значение для правовой системы КНР общие принципы и нормы международного права приобрели в период присоединения страны к ВТО. </w:t>
      </w:r>
      <w:r w:rsidR="00993E2C" w:rsidRPr="00993E2C">
        <w:rPr>
          <w:rFonts w:ascii="Times New Roman" w:hAnsi="Times New Roman" w:cs="Times New Roman"/>
          <w:sz w:val="28"/>
          <w:szCs w:val="28"/>
        </w:rPr>
        <w:t xml:space="preserve">До официального провозглашения о вступлении в ВТО, Китай провел огромную работу по приведению своего национального законодательства в соответствии с требованиями международного права. </w:t>
      </w:r>
      <w:r w:rsidR="00507A2B">
        <w:rPr>
          <w:rFonts w:ascii="Times New Roman" w:hAnsi="Times New Roman" w:cs="Times New Roman"/>
          <w:sz w:val="28"/>
          <w:szCs w:val="28"/>
        </w:rPr>
        <w:t>Однако, н</w:t>
      </w:r>
      <w:r w:rsidRPr="00D411C3">
        <w:rPr>
          <w:rFonts w:ascii="Times New Roman" w:hAnsi="Times New Roman" w:cs="Times New Roman"/>
          <w:sz w:val="28"/>
          <w:szCs w:val="28"/>
        </w:rPr>
        <w:t>есмотря на заявления р</w:t>
      </w:r>
      <w:r w:rsidR="00507A2B">
        <w:rPr>
          <w:rFonts w:ascii="Times New Roman" w:hAnsi="Times New Roman" w:cs="Times New Roman"/>
          <w:sz w:val="28"/>
          <w:szCs w:val="28"/>
        </w:rPr>
        <w:t>уководства</w:t>
      </w:r>
      <w:r w:rsidRPr="00D411C3">
        <w:rPr>
          <w:rFonts w:ascii="Times New Roman" w:hAnsi="Times New Roman" w:cs="Times New Roman"/>
          <w:sz w:val="28"/>
          <w:szCs w:val="28"/>
        </w:rPr>
        <w:t xml:space="preserve"> </w:t>
      </w:r>
      <w:r w:rsidR="00507A2B">
        <w:rPr>
          <w:rFonts w:ascii="Times New Roman" w:hAnsi="Times New Roman" w:cs="Times New Roman"/>
          <w:sz w:val="28"/>
          <w:szCs w:val="28"/>
        </w:rPr>
        <w:t xml:space="preserve">КНР </w:t>
      </w:r>
      <w:r w:rsidRPr="00D411C3">
        <w:rPr>
          <w:rFonts w:ascii="Times New Roman" w:hAnsi="Times New Roman" w:cs="Times New Roman"/>
          <w:sz w:val="28"/>
          <w:szCs w:val="28"/>
        </w:rPr>
        <w:t>об успешности п</w:t>
      </w:r>
      <w:r w:rsidR="00507A2B">
        <w:rPr>
          <w:rFonts w:ascii="Times New Roman" w:hAnsi="Times New Roman" w:cs="Times New Roman"/>
          <w:sz w:val="28"/>
          <w:szCs w:val="28"/>
        </w:rPr>
        <w:t xml:space="preserve">роцесса приведения национального законодательства </w:t>
      </w:r>
      <w:r w:rsidRPr="00D411C3">
        <w:rPr>
          <w:rFonts w:ascii="Times New Roman" w:hAnsi="Times New Roman" w:cs="Times New Roman"/>
          <w:sz w:val="28"/>
          <w:szCs w:val="28"/>
        </w:rPr>
        <w:t>в соответствии с предъявляемыми международными требованиями, эти изменения не могут быть приз</w:t>
      </w:r>
      <w:r w:rsidR="00507A2B">
        <w:rPr>
          <w:rFonts w:ascii="Times New Roman" w:hAnsi="Times New Roman" w:cs="Times New Roman"/>
          <w:sz w:val="28"/>
          <w:szCs w:val="28"/>
        </w:rPr>
        <w:t xml:space="preserve">нанными полными и достаточными и </w:t>
      </w:r>
      <w:r w:rsidRPr="00D411C3">
        <w:rPr>
          <w:rFonts w:ascii="Times New Roman" w:hAnsi="Times New Roman" w:cs="Times New Roman"/>
          <w:sz w:val="28"/>
          <w:szCs w:val="28"/>
        </w:rPr>
        <w:t>в большинст</w:t>
      </w:r>
      <w:r w:rsidR="00507A2B">
        <w:rPr>
          <w:rFonts w:ascii="Times New Roman" w:hAnsi="Times New Roman" w:cs="Times New Roman"/>
          <w:sz w:val="28"/>
          <w:szCs w:val="28"/>
        </w:rPr>
        <w:t>ве случаев носят «временный» характер</w:t>
      </w:r>
      <w:r w:rsidR="00376EA4" w:rsidRPr="00D411C3">
        <w:rPr>
          <w:rStyle w:val="aa"/>
          <w:rFonts w:ascii="Times New Roman" w:hAnsi="Times New Roman" w:cs="Times New Roman"/>
          <w:sz w:val="28"/>
          <w:szCs w:val="28"/>
        </w:rPr>
        <w:footnoteReference w:id="66"/>
      </w:r>
      <w:r w:rsidR="001D3078" w:rsidRPr="00D411C3">
        <w:rPr>
          <w:rFonts w:ascii="Times New Roman" w:hAnsi="Times New Roman" w:cs="Times New Roman"/>
          <w:sz w:val="28"/>
          <w:szCs w:val="28"/>
        </w:rPr>
        <w:t xml:space="preserve">. </w:t>
      </w:r>
      <w:r w:rsidRPr="00D411C3">
        <w:rPr>
          <w:rFonts w:ascii="Times New Roman" w:hAnsi="Times New Roman" w:cs="Times New Roman"/>
          <w:sz w:val="28"/>
          <w:szCs w:val="28"/>
        </w:rPr>
        <w:t>Ярким</w:t>
      </w:r>
      <w:r w:rsidR="005E55BA">
        <w:rPr>
          <w:rFonts w:ascii="Times New Roman" w:hAnsi="Times New Roman" w:cs="Times New Roman"/>
          <w:sz w:val="28"/>
          <w:szCs w:val="28"/>
        </w:rPr>
        <w:t xml:space="preserve"> </w:t>
      </w:r>
      <w:r w:rsidR="005E55BA">
        <w:rPr>
          <w:rFonts w:ascii="Times New Roman" w:hAnsi="Times New Roman" w:cs="Times New Roman"/>
          <w:sz w:val="28"/>
          <w:szCs w:val="28"/>
        </w:rPr>
        <w:lastRenderedPageBreak/>
        <w:t xml:space="preserve">подтверждение тому служит </w:t>
      </w:r>
      <w:proofErr w:type="spellStart"/>
      <w:r w:rsidR="005E55BA">
        <w:rPr>
          <w:rFonts w:ascii="Times New Roman" w:hAnsi="Times New Roman" w:cs="Times New Roman"/>
          <w:sz w:val="28"/>
          <w:szCs w:val="28"/>
        </w:rPr>
        <w:t>абз</w:t>
      </w:r>
      <w:proofErr w:type="spellEnd"/>
      <w:r w:rsidR="005E55BA">
        <w:rPr>
          <w:rFonts w:ascii="Times New Roman" w:hAnsi="Times New Roman" w:cs="Times New Roman"/>
          <w:sz w:val="28"/>
          <w:szCs w:val="28"/>
        </w:rPr>
        <w:t xml:space="preserve">. 2 ст. </w:t>
      </w:r>
      <w:r w:rsidRPr="00D411C3">
        <w:rPr>
          <w:rFonts w:ascii="Times New Roman" w:hAnsi="Times New Roman" w:cs="Times New Roman"/>
          <w:sz w:val="28"/>
          <w:szCs w:val="28"/>
        </w:rPr>
        <w:t xml:space="preserve">126 Закона КНР </w:t>
      </w:r>
      <w:r w:rsidR="001D3078" w:rsidRPr="00D411C3">
        <w:rPr>
          <w:rFonts w:ascii="Times New Roman" w:hAnsi="Times New Roman" w:cs="Times New Roman"/>
          <w:sz w:val="28"/>
          <w:szCs w:val="28"/>
        </w:rPr>
        <w:t>«</w:t>
      </w:r>
      <w:r w:rsidRPr="00D411C3">
        <w:rPr>
          <w:rFonts w:ascii="Times New Roman" w:hAnsi="Times New Roman" w:cs="Times New Roman"/>
          <w:sz w:val="28"/>
          <w:szCs w:val="28"/>
        </w:rPr>
        <w:t>О договоре</w:t>
      </w:r>
      <w:r w:rsidR="001D3078" w:rsidRPr="00D411C3">
        <w:rPr>
          <w:rFonts w:ascii="Times New Roman" w:hAnsi="Times New Roman" w:cs="Times New Roman"/>
          <w:sz w:val="28"/>
          <w:szCs w:val="28"/>
        </w:rPr>
        <w:t>»</w:t>
      </w:r>
      <w:r w:rsidR="001D3078" w:rsidRPr="00D411C3">
        <w:rPr>
          <w:rStyle w:val="aa"/>
          <w:rFonts w:ascii="Times New Roman" w:hAnsi="Times New Roman" w:cs="Times New Roman"/>
          <w:sz w:val="28"/>
          <w:szCs w:val="28"/>
        </w:rPr>
        <w:footnoteReference w:id="67"/>
      </w:r>
      <w:r w:rsidRPr="00D411C3">
        <w:rPr>
          <w:rFonts w:ascii="Times New Roman" w:hAnsi="Times New Roman" w:cs="Times New Roman"/>
          <w:sz w:val="28"/>
          <w:szCs w:val="28"/>
        </w:rPr>
        <w:t xml:space="preserve">, в которой, несмотря на присоединение КНР к </w:t>
      </w:r>
      <w:r w:rsidR="00890B44">
        <w:rPr>
          <w:rFonts w:ascii="Times New Roman" w:hAnsi="Times New Roman" w:cs="Times New Roman"/>
          <w:sz w:val="28"/>
          <w:szCs w:val="28"/>
        </w:rPr>
        <w:t>Конвенции</w:t>
      </w:r>
      <w:r w:rsidR="00890B44" w:rsidRPr="00890B44">
        <w:rPr>
          <w:rFonts w:ascii="Times New Roman" w:hAnsi="Times New Roman" w:cs="Times New Roman"/>
          <w:sz w:val="28"/>
          <w:szCs w:val="28"/>
        </w:rPr>
        <w:t xml:space="preserve"> Организации Объединенных Наций о договорах международной купли-продажи товаров</w:t>
      </w:r>
      <w:r w:rsidR="00890B44">
        <w:t xml:space="preserve">, </w:t>
      </w:r>
      <w:r w:rsidR="00890B44" w:rsidRPr="00890B44">
        <w:rPr>
          <w:rFonts w:ascii="Times New Roman" w:hAnsi="Times New Roman" w:cs="Times New Roman"/>
          <w:sz w:val="28"/>
          <w:szCs w:val="28"/>
        </w:rPr>
        <w:t>закл</w:t>
      </w:r>
      <w:r w:rsidR="00890B44">
        <w:rPr>
          <w:rFonts w:ascii="Times New Roman" w:hAnsi="Times New Roman" w:cs="Times New Roman"/>
          <w:sz w:val="28"/>
          <w:szCs w:val="28"/>
        </w:rPr>
        <w:t xml:space="preserve">юченной в Вене 11 апреля </w:t>
      </w:r>
      <w:r w:rsidR="00890B44" w:rsidRPr="00890B44">
        <w:rPr>
          <w:rFonts w:ascii="Times New Roman" w:hAnsi="Times New Roman" w:cs="Times New Roman"/>
          <w:sz w:val="28"/>
          <w:szCs w:val="28"/>
        </w:rPr>
        <w:t>1980</w:t>
      </w:r>
      <w:r w:rsidR="00890B44">
        <w:rPr>
          <w:rFonts w:ascii="Times New Roman" w:hAnsi="Times New Roman" w:cs="Times New Roman"/>
          <w:sz w:val="28"/>
          <w:szCs w:val="28"/>
        </w:rPr>
        <w:t xml:space="preserve"> г.</w:t>
      </w:r>
      <w:r w:rsidR="00890B44">
        <w:rPr>
          <w:rStyle w:val="aa"/>
          <w:rFonts w:ascii="Times New Roman" w:hAnsi="Times New Roman" w:cs="Times New Roman"/>
          <w:sz w:val="28"/>
          <w:szCs w:val="28"/>
        </w:rPr>
        <w:footnoteReference w:id="68"/>
      </w:r>
      <w:r w:rsidR="00890B44">
        <w:rPr>
          <w:rFonts w:ascii="Times New Roman" w:hAnsi="Times New Roman" w:cs="Times New Roman"/>
          <w:sz w:val="28"/>
          <w:szCs w:val="28"/>
        </w:rPr>
        <w:t xml:space="preserve"> </w:t>
      </w:r>
      <w:r w:rsidRPr="00D411C3">
        <w:rPr>
          <w:rFonts w:ascii="Times New Roman" w:hAnsi="Times New Roman" w:cs="Times New Roman"/>
          <w:sz w:val="28"/>
          <w:szCs w:val="28"/>
        </w:rPr>
        <w:t>сказано: «к исполняемым на территории Китайской Народной Республики договорам о совместных предприятиях, о кооперационных предприятиях с китайским и иностранным участием, о китайско-иностранном сотрудничестве в освоении природных ресурсов применяется право Китайской Народной Республики».</w:t>
      </w:r>
    </w:p>
    <w:p w:rsidR="00D00E37" w:rsidRPr="00D411C3" w:rsidRDefault="00A7335B" w:rsidP="001E58AB">
      <w:pPr>
        <w:pStyle w:val="ConsPlusNormal"/>
        <w:spacing w:line="360" w:lineRule="auto"/>
        <w:ind w:firstLine="709"/>
        <w:jc w:val="both"/>
        <w:outlineLvl w:val="2"/>
        <w:rPr>
          <w:rFonts w:ascii="Times New Roman" w:hAnsi="Times New Roman" w:cs="Times New Roman"/>
          <w:sz w:val="28"/>
          <w:szCs w:val="28"/>
        </w:rPr>
      </w:pPr>
      <w:r w:rsidRPr="00D411C3">
        <w:rPr>
          <w:rFonts w:ascii="Times New Roman" w:hAnsi="Times New Roman" w:cs="Times New Roman"/>
          <w:sz w:val="28"/>
          <w:szCs w:val="28"/>
        </w:rPr>
        <w:t>Позиция</w:t>
      </w:r>
      <w:r w:rsidR="00D00E37" w:rsidRPr="00D411C3">
        <w:rPr>
          <w:rFonts w:ascii="Times New Roman" w:hAnsi="Times New Roman" w:cs="Times New Roman"/>
          <w:sz w:val="28"/>
          <w:szCs w:val="28"/>
        </w:rPr>
        <w:t xml:space="preserve"> КНР в отношении вопроса о месте права ВТО в </w:t>
      </w:r>
      <w:r w:rsidRPr="00D411C3">
        <w:rPr>
          <w:rFonts w:ascii="Times New Roman" w:hAnsi="Times New Roman" w:cs="Times New Roman"/>
          <w:sz w:val="28"/>
          <w:szCs w:val="28"/>
        </w:rPr>
        <w:t xml:space="preserve">национальном правопорядке </w:t>
      </w:r>
      <w:r w:rsidR="00DF3667">
        <w:rPr>
          <w:rFonts w:ascii="Times New Roman" w:hAnsi="Times New Roman" w:cs="Times New Roman"/>
          <w:sz w:val="28"/>
          <w:szCs w:val="28"/>
        </w:rPr>
        <w:t>видна, в частности, в гл.</w:t>
      </w:r>
      <w:r w:rsidRPr="00D411C3">
        <w:rPr>
          <w:rFonts w:ascii="Times New Roman" w:hAnsi="Times New Roman" w:cs="Times New Roman"/>
          <w:sz w:val="28"/>
          <w:szCs w:val="28"/>
        </w:rPr>
        <w:t xml:space="preserve"> </w:t>
      </w:r>
      <w:r w:rsidR="00D00E37" w:rsidRPr="00D411C3">
        <w:rPr>
          <w:rFonts w:ascii="Times New Roman" w:hAnsi="Times New Roman" w:cs="Times New Roman"/>
          <w:sz w:val="28"/>
          <w:szCs w:val="28"/>
        </w:rPr>
        <w:t>67 Доклада Рабочей группы по присоединению Китая к ВТО</w:t>
      </w:r>
      <w:r w:rsidR="00D00E37" w:rsidRPr="00D411C3">
        <w:rPr>
          <w:rStyle w:val="aa"/>
          <w:rFonts w:ascii="Times New Roman" w:hAnsi="Times New Roman" w:cs="Times New Roman"/>
          <w:sz w:val="28"/>
          <w:szCs w:val="28"/>
        </w:rPr>
        <w:footnoteReference w:id="69"/>
      </w:r>
      <w:r w:rsidR="00DF3667">
        <w:rPr>
          <w:rFonts w:ascii="Times New Roman" w:hAnsi="Times New Roman" w:cs="Times New Roman"/>
          <w:sz w:val="28"/>
          <w:szCs w:val="28"/>
        </w:rPr>
        <w:t xml:space="preserve">, где </w:t>
      </w:r>
      <w:r w:rsidR="00D00E37" w:rsidRPr="00D411C3">
        <w:rPr>
          <w:rFonts w:ascii="Times New Roman" w:hAnsi="Times New Roman" w:cs="Times New Roman"/>
          <w:sz w:val="28"/>
          <w:szCs w:val="28"/>
        </w:rPr>
        <w:t>предусматривает</w:t>
      </w:r>
      <w:r w:rsidR="00DF3667">
        <w:rPr>
          <w:rFonts w:ascii="Times New Roman" w:hAnsi="Times New Roman" w:cs="Times New Roman"/>
          <w:sz w:val="28"/>
          <w:szCs w:val="28"/>
        </w:rPr>
        <w:t>ся трансформация</w:t>
      </w:r>
      <w:r w:rsidR="00D00E37" w:rsidRPr="00D411C3">
        <w:rPr>
          <w:rFonts w:ascii="Times New Roman" w:hAnsi="Times New Roman" w:cs="Times New Roman"/>
          <w:sz w:val="28"/>
          <w:szCs w:val="28"/>
        </w:rPr>
        <w:t xml:space="preserve"> норм ВТО, </w:t>
      </w:r>
      <w:r w:rsidR="00376EA4" w:rsidRPr="00D411C3">
        <w:rPr>
          <w:rFonts w:ascii="Times New Roman" w:hAnsi="Times New Roman" w:cs="Times New Roman"/>
          <w:sz w:val="28"/>
          <w:szCs w:val="28"/>
        </w:rPr>
        <w:t xml:space="preserve">однако при этом не </w:t>
      </w:r>
      <w:r w:rsidR="00DF3667">
        <w:rPr>
          <w:rFonts w:ascii="Times New Roman" w:hAnsi="Times New Roman" w:cs="Times New Roman"/>
          <w:sz w:val="28"/>
          <w:szCs w:val="28"/>
        </w:rPr>
        <w:t>признается прямое действие</w:t>
      </w:r>
      <w:r w:rsidR="00D00E37" w:rsidRPr="00D411C3">
        <w:rPr>
          <w:rFonts w:ascii="Times New Roman" w:hAnsi="Times New Roman" w:cs="Times New Roman"/>
          <w:sz w:val="28"/>
          <w:szCs w:val="28"/>
        </w:rPr>
        <w:t xml:space="preserve"> права ВТО.</w:t>
      </w:r>
      <w:r w:rsidR="00DF3667">
        <w:rPr>
          <w:rFonts w:ascii="Times New Roman" w:hAnsi="Times New Roman" w:cs="Times New Roman"/>
          <w:sz w:val="28"/>
          <w:szCs w:val="28"/>
        </w:rPr>
        <w:t xml:space="preserve"> Впрочем</w:t>
      </w:r>
      <w:r w:rsidR="00307D0E">
        <w:rPr>
          <w:rFonts w:ascii="Times New Roman" w:hAnsi="Times New Roman" w:cs="Times New Roman"/>
          <w:sz w:val="28"/>
          <w:szCs w:val="28"/>
        </w:rPr>
        <w:t>,</w:t>
      </w:r>
      <w:r w:rsidR="00D00E37" w:rsidRPr="00D411C3">
        <w:rPr>
          <w:rFonts w:ascii="Times New Roman" w:hAnsi="Times New Roman" w:cs="Times New Roman"/>
          <w:sz w:val="28"/>
          <w:szCs w:val="28"/>
        </w:rPr>
        <w:t xml:space="preserve"> некоторые китайские эксперты полагают, что </w:t>
      </w:r>
      <w:r w:rsidR="00DF3667">
        <w:rPr>
          <w:rFonts w:ascii="Times New Roman" w:hAnsi="Times New Roman" w:cs="Times New Roman"/>
          <w:sz w:val="28"/>
          <w:szCs w:val="28"/>
        </w:rPr>
        <w:t xml:space="preserve">данные </w:t>
      </w:r>
      <w:r w:rsidR="00D00E37" w:rsidRPr="00D411C3">
        <w:rPr>
          <w:rFonts w:ascii="Times New Roman" w:hAnsi="Times New Roman" w:cs="Times New Roman"/>
          <w:sz w:val="28"/>
          <w:szCs w:val="28"/>
        </w:rPr>
        <w:t>положения двусмысленны и не исключают прямого применения права ВТО.</w:t>
      </w:r>
    </w:p>
    <w:p w:rsidR="00D00E37" w:rsidRPr="00D411C3" w:rsidRDefault="00683BE5" w:rsidP="001E58AB">
      <w:pPr>
        <w:pStyle w:val="ConsPlusNormal"/>
        <w:spacing w:line="360" w:lineRule="auto"/>
        <w:ind w:firstLine="709"/>
        <w:jc w:val="both"/>
        <w:outlineLvl w:val="2"/>
        <w:rPr>
          <w:rFonts w:ascii="Times New Roman" w:hAnsi="Times New Roman" w:cs="Times New Roman"/>
          <w:sz w:val="28"/>
          <w:szCs w:val="28"/>
        </w:rPr>
      </w:pPr>
      <w:r w:rsidRPr="00D411C3">
        <w:rPr>
          <w:rFonts w:ascii="Times New Roman" w:hAnsi="Times New Roman" w:cs="Times New Roman"/>
          <w:sz w:val="28"/>
          <w:szCs w:val="28"/>
        </w:rPr>
        <w:t xml:space="preserve">С точки зрения известного китайского специалиста </w:t>
      </w:r>
      <w:r w:rsidR="00D85878" w:rsidRPr="00D411C3">
        <w:rPr>
          <w:rFonts w:ascii="Times New Roman" w:hAnsi="Times New Roman" w:cs="Times New Roman"/>
          <w:sz w:val="28"/>
          <w:szCs w:val="28"/>
        </w:rPr>
        <w:t>в области</w:t>
      </w:r>
      <w:r w:rsidRPr="00D411C3">
        <w:rPr>
          <w:rFonts w:ascii="Times New Roman" w:hAnsi="Times New Roman" w:cs="Times New Roman"/>
          <w:sz w:val="28"/>
          <w:szCs w:val="28"/>
        </w:rPr>
        <w:t xml:space="preserve"> международного торгового права, </w:t>
      </w:r>
      <w:r w:rsidR="00D85878" w:rsidRPr="00D411C3">
        <w:rPr>
          <w:rFonts w:ascii="Times New Roman" w:hAnsi="Times New Roman" w:cs="Times New Roman"/>
          <w:sz w:val="28"/>
          <w:szCs w:val="28"/>
        </w:rPr>
        <w:t>профессора Янга</w:t>
      </w:r>
      <w:r w:rsidRPr="00D411C3">
        <w:rPr>
          <w:rFonts w:ascii="Times New Roman" w:hAnsi="Times New Roman" w:cs="Times New Roman"/>
          <w:sz w:val="28"/>
          <w:szCs w:val="28"/>
        </w:rPr>
        <w:t>, характер Соглашений ВТО</w:t>
      </w:r>
      <w:r w:rsidR="00D00E37" w:rsidRPr="00D411C3">
        <w:rPr>
          <w:rFonts w:ascii="Times New Roman" w:hAnsi="Times New Roman" w:cs="Times New Roman"/>
          <w:sz w:val="28"/>
          <w:szCs w:val="28"/>
        </w:rPr>
        <w:t xml:space="preserve"> уникален и </w:t>
      </w:r>
      <w:r w:rsidRPr="00D411C3">
        <w:rPr>
          <w:rFonts w:ascii="Times New Roman" w:hAnsi="Times New Roman" w:cs="Times New Roman"/>
          <w:sz w:val="28"/>
          <w:szCs w:val="28"/>
        </w:rPr>
        <w:t xml:space="preserve">по своей природе </w:t>
      </w:r>
      <w:r w:rsidR="00D00E37" w:rsidRPr="00D411C3">
        <w:rPr>
          <w:rFonts w:ascii="Times New Roman" w:hAnsi="Times New Roman" w:cs="Times New Roman"/>
          <w:sz w:val="28"/>
          <w:szCs w:val="28"/>
        </w:rPr>
        <w:t xml:space="preserve">склонен ближе к публичному праву, </w:t>
      </w:r>
      <w:r w:rsidRPr="00D411C3">
        <w:rPr>
          <w:rFonts w:ascii="Times New Roman" w:hAnsi="Times New Roman" w:cs="Times New Roman"/>
          <w:sz w:val="28"/>
          <w:szCs w:val="28"/>
        </w:rPr>
        <w:t xml:space="preserve">другими </w:t>
      </w:r>
      <w:r w:rsidR="00A106B0" w:rsidRPr="00D411C3">
        <w:rPr>
          <w:rFonts w:ascii="Times New Roman" w:hAnsi="Times New Roman" w:cs="Times New Roman"/>
          <w:sz w:val="28"/>
          <w:szCs w:val="28"/>
        </w:rPr>
        <w:t xml:space="preserve">словами - </w:t>
      </w:r>
      <w:r w:rsidR="00D00E37" w:rsidRPr="00D411C3">
        <w:rPr>
          <w:rFonts w:ascii="Times New Roman" w:hAnsi="Times New Roman" w:cs="Times New Roman"/>
          <w:sz w:val="28"/>
          <w:szCs w:val="28"/>
        </w:rPr>
        <w:t xml:space="preserve">регулирует отношения между государствами и не </w:t>
      </w:r>
      <w:r w:rsidRPr="00D411C3">
        <w:rPr>
          <w:rFonts w:ascii="Times New Roman" w:hAnsi="Times New Roman" w:cs="Times New Roman"/>
          <w:sz w:val="28"/>
          <w:szCs w:val="28"/>
        </w:rPr>
        <w:t>может иметь</w:t>
      </w:r>
      <w:r w:rsidR="00D00E37" w:rsidRPr="00D411C3">
        <w:rPr>
          <w:rFonts w:ascii="Times New Roman" w:hAnsi="Times New Roman" w:cs="Times New Roman"/>
          <w:sz w:val="28"/>
          <w:szCs w:val="28"/>
        </w:rPr>
        <w:t xml:space="preserve"> прямого действия</w:t>
      </w:r>
      <w:r w:rsidRPr="00D411C3">
        <w:rPr>
          <w:rFonts w:ascii="Times New Roman" w:hAnsi="Times New Roman" w:cs="Times New Roman"/>
          <w:sz w:val="28"/>
          <w:szCs w:val="28"/>
        </w:rPr>
        <w:t xml:space="preserve"> на территории Китая</w:t>
      </w:r>
      <w:r w:rsidR="00A106B0" w:rsidRPr="00D411C3">
        <w:rPr>
          <w:rStyle w:val="aa"/>
          <w:rFonts w:ascii="Times New Roman" w:hAnsi="Times New Roman" w:cs="Times New Roman"/>
          <w:sz w:val="28"/>
          <w:szCs w:val="28"/>
        </w:rPr>
        <w:footnoteReference w:id="70"/>
      </w:r>
      <w:r w:rsidR="00D00E37" w:rsidRPr="00D411C3">
        <w:rPr>
          <w:rFonts w:ascii="Times New Roman" w:hAnsi="Times New Roman" w:cs="Times New Roman"/>
          <w:sz w:val="28"/>
          <w:szCs w:val="28"/>
        </w:rPr>
        <w:t>.</w:t>
      </w:r>
    </w:p>
    <w:p w:rsidR="00D00E37" w:rsidRPr="00D411C3" w:rsidRDefault="00EB0FEB" w:rsidP="001E58AB">
      <w:pPr>
        <w:pStyle w:val="ConsPlusNormal"/>
        <w:spacing w:line="360" w:lineRule="auto"/>
        <w:ind w:firstLine="709"/>
        <w:jc w:val="both"/>
        <w:outlineLvl w:val="2"/>
        <w:rPr>
          <w:rFonts w:ascii="Times New Roman" w:hAnsi="Times New Roman" w:cs="Times New Roman"/>
          <w:sz w:val="28"/>
          <w:szCs w:val="28"/>
        </w:rPr>
      </w:pPr>
      <w:r w:rsidRPr="00D411C3">
        <w:rPr>
          <w:rFonts w:ascii="Times New Roman" w:hAnsi="Times New Roman" w:cs="Times New Roman"/>
          <w:sz w:val="28"/>
          <w:szCs w:val="28"/>
        </w:rPr>
        <w:lastRenderedPageBreak/>
        <w:t xml:space="preserve">По мнению других китайских ученых, </w:t>
      </w:r>
      <w:r w:rsidR="00D00E37" w:rsidRPr="00D411C3">
        <w:rPr>
          <w:rFonts w:ascii="Times New Roman" w:hAnsi="Times New Roman" w:cs="Times New Roman"/>
          <w:sz w:val="28"/>
          <w:szCs w:val="28"/>
        </w:rPr>
        <w:t>целесообразным</w:t>
      </w:r>
      <w:r w:rsidRPr="00D411C3">
        <w:rPr>
          <w:rFonts w:ascii="Times New Roman" w:hAnsi="Times New Roman" w:cs="Times New Roman"/>
          <w:sz w:val="28"/>
          <w:szCs w:val="28"/>
        </w:rPr>
        <w:t xml:space="preserve"> является</w:t>
      </w:r>
      <w:r w:rsidR="00D00E37" w:rsidRPr="00D411C3">
        <w:rPr>
          <w:rFonts w:ascii="Times New Roman" w:hAnsi="Times New Roman" w:cs="Times New Roman"/>
          <w:sz w:val="28"/>
          <w:szCs w:val="28"/>
        </w:rPr>
        <w:t xml:space="preserve"> частичное признание прямого действия права ВТО. </w:t>
      </w:r>
      <w:r w:rsidRPr="00D411C3">
        <w:rPr>
          <w:rFonts w:ascii="Times New Roman" w:hAnsi="Times New Roman" w:cs="Times New Roman"/>
          <w:sz w:val="28"/>
          <w:szCs w:val="28"/>
        </w:rPr>
        <w:t>Например, специалист</w:t>
      </w:r>
      <w:r w:rsidR="00D00E37" w:rsidRPr="00D411C3">
        <w:rPr>
          <w:rFonts w:ascii="Times New Roman" w:hAnsi="Times New Roman" w:cs="Times New Roman"/>
          <w:sz w:val="28"/>
          <w:szCs w:val="28"/>
        </w:rPr>
        <w:t xml:space="preserve"> Шанхайского института международных исследований Чен Баочжи, </w:t>
      </w:r>
      <w:r w:rsidRPr="00D411C3">
        <w:rPr>
          <w:rFonts w:ascii="Times New Roman" w:hAnsi="Times New Roman" w:cs="Times New Roman"/>
          <w:sz w:val="28"/>
          <w:szCs w:val="28"/>
        </w:rPr>
        <w:t xml:space="preserve">считает, что </w:t>
      </w:r>
      <w:r w:rsidR="00D00E37" w:rsidRPr="00D411C3">
        <w:rPr>
          <w:rFonts w:ascii="Times New Roman" w:hAnsi="Times New Roman" w:cs="Times New Roman"/>
          <w:sz w:val="28"/>
          <w:szCs w:val="28"/>
        </w:rPr>
        <w:t xml:space="preserve">в случае если ущерб </w:t>
      </w:r>
      <w:r w:rsidRPr="00D411C3">
        <w:rPr>
          <w:rFonts w:ascii="Times New Roman" w:hAnsi="Times New Roman" w:cs="Times New Roman"/>
          <w:sz w:val="28"/>
          <w:szCs w:val="28"/>
        </w:rPr>
        <w:t>является следствием неисполнения</w:t>
      </w:r>
      <w:r w:rsidR="00D00E37" w:rsidRPr="00D411C3">
        <w:rPr>
          <w:rFonts w:ascii="Times New Roman" w:hAnsi="Times New Roman" w:cs="Times New Roman"/>
          <w:sz w:val="28"/>
          <w:szCs w:val="28"/>
        </w:rPr>
        <w:t xml:space="preserve"> правительством обязательств перед ВТО, </w:t>
      </w:r>
      <w:r w:rsidRPr="00D411C3">
        <w:rPr>
          <w:rFonts w:ascii="Times New Roman" w:hAnsi="Times New Roman" w:cs="Times New Roman"/>
          <w:sz w:val="28"/>
          <w:szCs w:val="28"/>
        </w:rPr>
        <w:t xml:space="preserve">то </w:t>
      </w:r>
      <w:r w:rsidR="00D00E37" w:rsidRPr="00D411C3">
        <w:rPr>
          <w:rFonts w:ascii="Times New Roman" w:hAnsi="Times New Roman" w:cs="Times New Roman"/>
          <w:sz w:val="28"/>
          <w:szCs w:val="28"/>
        </w:rPr>
        <w:t xml:space="preserve">суд не должен признавать прямого действия. И наоборот, в случае если ущерб </w:t>
      </w:r>
      <w:r w:rsidRPr="00D411C3">
        <w:rPr>
          <w:rFonts w:ascii="Times New Roman" w:hAnsi="Times New Roman" w:cs="Times New Roman"/>
          <w:sz w:val="28"/>
          <w:szCs w:val="28"/>
        </w:rPr>
        <w:t>нанесен по причине</w:t>
      </w:r>
      <w:r w:rsidR="00A93FC7" w:rsidRPr="00D411C3">
        <w:rPr>
          <w:rFonts w:ascii="Times New Roman" w:hAnsi="Times New Roman" w:cs="Times New Roman"/>
          <w:sz w:val="28"/>
          <w:szCs w:val="28"/>
        </w:rPr>
        <w:t xml:space="preserve"> неиспользования</w:t>
      </w:r>
      <w:r w:rsidR="00D00E37" w:rsidRPr="00D411C3">
        <w:rPr>
          <w:rFonts w:ascii="Times New Roman" w:hAnsi="Times New Roman" w:cs="Times New Roman"/>
          <w:sz w:val="28"/>
          <w:szCs w:val="28"/>
        </w:rPr>
        <w:t xml:space="preserve"> правительством прав, предоставленных ему ВТО, </w:t>
      </w:r>
      <w:r w:rsidR="00A93FC7" w:rsidRPr="00D411C3">
        <w:rPr>
          <w:rFonts w:ascii="Times New Roman" w:hAnsi="Times New Roman" w:cs="Times New Roman"/>
          <w:sz w:val="28"/>
          <w:szCs w:val="28"/>
        </w:rPr>
        <w:t xml:space="preserve">то </w:t>
      </w:r>
      <w:r w:rsidR="00D00E37" w:rsidRPr="00D411C3">
        <w:rPr>
          <w:rFonts w:ascii="Times New Roman" w:hAnsi="Times New Roman" w:cs="Times New Roman"/>
          <w:sz w:val="28"/>
          <w:szCs w:val="28"/>
        </w:rPr>
        <w:t xml:space="preserve">частное лицо </w:t>
      </w:r>
      <w:r w:rsidR="00A93FC7" w:rsidRPr="00D411C3">
        <w:rPr>
          <w:rFonts w:ascii="Times New Roman" w:hAnsi="Times New Roman" w:cs="Times New Roman"/>
          <w:sz w:val="28"/>
          <w:szCs w:val="28"/>
        </w:rPr>
        <w:t xml:space="preserve">имеет право </w:t>
      </w:r>
      <w:r w:rsidR="00D00E37" w:rsidRPr="00D411C3">
        <w:rPr>
          <w:rFonts w:ascii="Times New Roman" w:hAnsi="Times New Roman" w:cs="Times New Roman"/>
          <w:sz w:val="28"/>
          <w:szCs w:val="28"/>
        </w:rPr>
        <w:t xml:space="preserve">подать иск на этом основании. В </w:t>
      </w:r>
      <w:r w:rsidR="00A93FC7" w:rsidRPr="00D411C3">
        <w:rPr>
          <w:rFonts w:ascii="Times New Roman" w:hAnsi="Times New Roman" w:cs="Times New Roman"/>
          <w:sz w:val="28"/>
          <w:szCs w:val="28"/>
        </w:rPr>
        <w:t xml:space="preserve">данном </w:t>
      </w:r>
      <w:r w:rsidR="00D00E37" w:rsidRPr="00D411C3">
        <w:rPr>
          <w:rFonts w:ascii="Times New Roman" w:hAnsi="Times New Roman" w:cs="Times New Roman"/>
          <w:sz w:val="28"/>
          <w:szCs w:val="28"/>
        </w:rPr>
        <w:t>случае суд должен признать прямое действие Соглашения ВТО</w:t>
      </w:r>
      <w:r w:rsidR="00A106B0" w:rsidRPr="00D411C3">
        <w:rPr>
          <w:rStyle w:val="aa"/>
          <w:rFonts w:ascii="Times New Roman" w:hAnsi="Times New Roman" w:cs="Times New Roman"/>
          <w:sz w:val="28"/>
          <w:szCs w:val="28"/>
        </w:rPr>
        <w:footnoteReference w:id="71"/>
      </w:r>
      <w:r w:rsidR="00D00E37" w:rsidRPr="00D411C3">
        <w:rPr>
          <w:rFonts w:ascii="Times New Roman" w:hAnsi="Times New Roman" w:cs="Times New Roman"/>
          <w:sz w:val="28"/>
          <w:szCs w:val="28"/>
        </w:rPr>
        <w:t xml:space="preserve">. </w:t>
      </w:r>
      <w:r w:rsidR="00A93FC7" w:rsidRPr="00D411C3">
        <w:rPr>
          <w:rFonts w:ascii="Times New Roman" w:hAnsi="Times New Roman" w:cs="Times New Roman"/>
          <w:sz w:val="28"/>
          <w:szCs w:val="28"/>
        </w:rPr>
        <w:t xml:space="preserve">Подобная </w:t>
      </w:r>
      <w:r w:rsidR="00D00E37" w:rsidRPr="00D411C3">
        <w:rPr>
          <w:rFonts w:ascii="Times New Roman" w:hAnsi="Times New Roman" w:cs="Times New Roman"/>
          <w:sz w:val="28"/>
          <w:szCs w:val="28"/>
        </w:rPr>
        <w:t xml:space="preserve">аргументация </w:t>
      </w:r>
      <w:r w:rsidR="00A93FC7" w:rsidRPr="00D411C3">
        <w:rPr>
          <w:rFonts w:ascii="Times New Roman" w:hAnsi="Times New Roman" w:cs="Times New Roman"/>
          <w:sz w:val="28"/>
          <w:szCs w:val="28"/>
        </w:rPr>
        <w:t>концентрирует свое внимание</w:t>
      </w:r>
      <w:r w:rsidR="00D00E37" w:rsidRPr="00D411C3">
        <w:rPr>
          <w:rFonts w:ascii="Times New Roman" w:hAnsi="Times New Roman" w:cs="Times New Roman"/>
          <w:sz w:val="28"/>
          <w:szCs w:val="28"/>
        </w:rPr>
        <w:t xml:space="preserve"> на экономических интересах Китая</w:t>
      </w:r>
      <w:r w:rsidR="00A93FC7" w:rsidRPr="00D411C3">
        <w:rPr>
          <w:rFonts w:ascii="Times New Roman" w:hAnsi="Times New Roman" w:cs="Times New Roman"/>
          <w:sz w:val="28"/>
          <w:szCs w:val="28"/>
        </w:rPr>
        <w:t xml:space="preserve"> как страны в целом</w:t>
      </w:r>
      <w:r w:rsidR="00D00E37" w:rsidRPr="00D411C3">
        <w:rPr>
          <w:rFonts w:ascii="Times New Roman" w:hAnsi="Times New Roman" w:cs="Times New Roman"/>
          <w:sz w:val="28"/>
          <w:szCs w:val="28"/>
        </w:rPr>
        <w:t>, оставляя при этом личные интересы частных лиц в стороне.</w:t>
      </w:r>
    </w:p>
    <w:p w:rsidR="00BD7462" w:rsidRPr="00D411C3" w:rsidRDefault="00A93FC7" w:rsidP="001E58AB">
      <w:pPr>
        <w:pStyle w:val="ConsPlusNormal"/>
        <w:spacing w:line="360" w:lineRule="auto"/>
        <w:ind w:firstLine="709"/>
        <w:jc w:val="both"/>
        <w:outlineLvl w:val="2"/>
        <w:rPr>
          <w:rFonts w:ascii="Times New Roman" w:hAnsi="Times New Roman" w:cs="Times New Roman"/>
          <w:sz w:val="28"/>
          <w:szCs w:val="28"/>
        </w:rPr>
      </w:pPr>
      <w:r w:rsidRPr="00D411C3">
        <w:rPr>
          <w:rFonts w:ascii="Times New Roman" w:hAnsi="Times New Roman" w:cs="Times New Roman"/>
          <w:sz w:val="28"/>
          <w:szCs w:val="28"/>
        </w:rPr>
        <w:t>Профессор</w:t>
      </w:r>
      <w:r w:rsidR="00E00880" w:rsidRPr="00D411C3">
        <w:rPr>
          <w:rFonts w:ascii="Times New Roman" w:hAnsi="Times New Roman" w:cs="Times New Roman"/>
          <w:sz w:val="28"/>
          <w:szCs w:val="28"/>
        </w:rPr>
        <w:t xml:space="preserve"> </w:t>
      </w:r>
      <w:proofErr w:type="spellStart"/>
      <w:r w:rsidR="00E00880" w:rsidRPr="00D411C3">
        <w:rPr>
          <w:rFonts w:ascii="Times New Roman" w:hAnsi="Times New Roman" w:cs="Times New Roman"/>
          <w:sz w:val="28"/>
          <w:szCs w:val="28"/>
        </w:rPr>
        <w:t>Шэньчжэньского</w:t>
      </w:r>
      <w:proofErr w:type="spellEnd"/>
      <w:r w:rsidR="00E00880" w:rsidRPr="00D411C3">
        <w:rPr>
          <w:rFonts w:ascii="Times New Roman" w:hAnsi="Times New Roman" w:cs="Times New Roman"/>
          <w:sz w:val="28"/>
          <w:szCs w:val="28"/>
        </w:rPr>
        <w:t xml:space="preserve"> университета </w:t>
      </w:r>
      <w:proofErr w:type="spellStart"/>
      <w:r w:rsidR="00E00880" w:rsidRPr="00D411C3">
        <w:rPr>
          <w:rFonts w:ascii="Times New Roman" w:hAnsi="Times New Roman" w:cs="Times New Roman"/>
          <w:sz w:val="28"/>
          <w:szCs w:val="28"/>
        </w:rPr>
        <w:t>Сяо</w:t>
      </w:r>
      <w:proofErr w:type="spellEnd"/>
      <w:r w:rsidR="00E00880" w:rsidRPr="00D411C3">
        <w:rPr>
          <w:rFonts w:ascii="Times New Roman" w:hAnsi="Times New Roman" w:cs="Times New Roman"/>
          <w:sz w:val="28"/>
          <w:szCs w:val="28"/>
        </w:rPr>
        <w:t xml:space="preserve"> </w:t>
      </w:r>
      <w:proofErr w:type="spellStart"/>
      <w:r w:rsidR="00E00880" w:rsidRPr="00D411C3">
        <w:rPr>
          <w:rFonts w:ascii="Times New Roman" w:hAnsi="Times New Roman" w:cs="Times New Roman"/>
          <w:sz w:val="28"/>
          <w:szCs w:val="28"/>
        </w:rPr>
        <w:t>Йосень</w:t>
      </w:r>
      <w:proofErr w:type="spellEnd"/>
      <w:r w:rsidR="00E00880" w:rsidRPr="00D411C3">
        <w:rPr>
          <w:rFonts w:ascii="Times New Roman" w:hAnsi="Times New Roman" w:cs="Times New Roman"/>
          <w:sz w:val="28"/>
          <w:szCs w:val="28"/>
        </w:rPr>
        <w:t xml:space="preserve">, </w:t>
      </w:r>
      <w:r w:rsidRPr="00D411C3">
        <w:rPr>
          <w:rFonts w:ascii="Times New Roman" w:hAnsi="Times New Roman" w:cs="Times New Roman"/>
          <w:sz w:val="28"/>
          <w:szCs w:val="28"/>
        </w:rPr>
        <w:t xml:space="preserve">считает, что </w:t>
      </w:r>
      <w:r w:rsidR="00F31A9B">
        <w:rPr>
          <w:rFonts w:ascii="Times New Roman" w:hAnsi="Times New Roman" w:cs="Times New Roman"/>
          <w:sz w:val="28"/>
          <w:szCs w:val="28"/>
        </w:rPr>
        <w:t>т</w:t>
      </w:r>
      <w:r w:rsidR="00E00880" w:rsidRPr="00D411C3">
        <w:rPr>
          <w:rFonts w:ascii="Times New Roman" w:hAnsi="Times New Roman" w:cs="Times New Roman"/>
          <w:sz w:val="28"/>
          <w:szCs w:val="28"/>
        </w:rPr>
        <w:t xml:space="preserve">ребующие разъяснения положения </w:t>
      </w:r>
      <w:r w:rsidR="00F31A9B">
        <w:rPr>
          <w:rFonts w:ascii="Times New Roman" w:hAnsi="Times New Roman" w:cs="Times New Roman"/>
          <w:sz w:val="28"/>
          <w:szCs w:val="28"/>
        </w:rPr>
        <w:t xml:space="preserve">документов ВТО </w:t>
      </w:r>
      <w:r w:rsidR="00E00880" w:rsidRPr="00D411C3">
        <w:rPr>
          <w:rFonts w:ascii="Times New Roman" w:hAnsi="Times New Roman" w:cs="Times New Roman"/>
          <w:sz w:val="28"/>
          <w:szCs w:val="28"/>
        </w:rPr>
        <w:t>могут быть разъяснены посредством положени</w:t>
      </w:r>
      <w:r w:rsidR="00F31A9B">
        <w:rPr>
          <w:rFonts w:ascii="Times New Roman" w:hAnsi="Times New Roman" w:cs="Times New Roman"/>
          <w:sz w:val="28"/>
          <w:szCs w:val="28"/>
        </w:rPr>
        <w:t>й национального законодательства, а н</w:t>
      </w:r>
      <w:r w:rsidR="00E00880" w:rsidRPr="00D411C3">
        <w:rPr>
          <w:rFonts w:ascii="Times New Roman" w:hAnsi="Times New Roman" w:cs="Times New Roman"/>
          <w:sz w:val="28"/>
          <w:szCs w:val="28"/>
        </w:rPr>
        <w:t>е требующие разъяснения положения могут иметь прямое действие</w:t>
      </w:r>
      <w:r w:rsidR="00A106B0" w:rsidRPr="00D411C3">
        <w:rPr>
          <w:rStyle w:val="aa"/>
          <w:rFonts w:ascii="Times New Roman" w:hAnsi="Times New Roman" w:cs="Times New Roman"/>
          <w:sz w:val="28"/>
          <w:szCs w:val="28"/>
        </w:rPr>
        <w:footnoteReference w:id="72"/>
      </w:r>
      <w:r w:rsidR="00E00880" w:rsidRPr="00D411C3">
        <w:rPr>
          <w:rFonts w:ascii="Times New Roman" w:hAnsi="Times New Roman" w:cs="Times New Roman"/>
          <w:sz w:val="28"/>
          <w:szCs w:val="28"/>
        </w:rPr>
        <w:t>.</w:t>
      </w:r>
      <w:r w:rsidR="00460E77">
        <w:rPr>
          <w:rFonts w:ascii="Times New Roman" w:hAnsi="Times New Roman" w:cs="Times New Roman"/>
          <w:sz w:val="28"/>
          <w:szCs w:val="28"/>
        </w:rPr>
        <w:t xml:space="preserve"> И</w:t>
      </w:r>
      <w:r w:rsidR="00BD7462" w:rsidRPr="00D411C3">
        <w:rPr>
          <w:rFonts w:ascii="Times New Roman" w:hAnsi="Times New Roman" w:cs="Times New Roman"/>
          <w:sz w:val="28"/>
          <w:szCs w:val="28"/>
        </w:rPr>
        <w:t xml:space="preserve">звестный специалист в области </w:t>
      </w:r>
      <w:r w:rsidR="00F31A9B">
        <w:rPr>
          <w:rFonts w:ascii="Times New Roman" w:hAnsi="Times New Roman" w:cs="Times New Roman"/>
          <w:sz w:val="28"/>
          <w:szCs w:val="28"/>
        </w:rPr>
        <w:t>международного торгового права</w:t>
      </w:r>
      <w:r w:rsidRPr="00D411C3">
        <w:rPr>
          <w:rFonts w:ascii="Times New Roman" w:hAnsi="Times New Roman" w:cs="Times New Roman"/>
          <w:sz w:val="28"/>
          <w:szCs w:val="28"/>
        </w:rPr>
        <w:t>, профессор</w:t>
      </w:r>
      <w:r w:rsidR="00BD7462" w:rsidRPr="00D411C3">
        <w:rPr>
          <w:rFonts w:ascii="Times New Roman" w:hAnsi="Times New Roman" w:cs="Times New Roman"/>
          <w:sz w:val="28"/>
          <w:szCs w:val="28"/>
        </w:rPr>
        <w:t xml:space="preserve"> Кун </w:t>
      </w:r>
      <w:proofErr w:type="spellStart"/>
      <w:r w:rsidR="00BD7462" w:rsidRPr="00D411C3">
        <w:rPr>
          <w:rFonts w:ascii="Times New Roman" w:hAnsi="Times New Roman" w:cs="Times New Roman"/>
          <w:sz w:val="28"/>
          <w:szCs w:val="28"/>
        </w:rPr>
        <w:t>Цинцзян</w:t>
      </w:r>
      <w:proofErr w:type="spellEnd"/>
      <w:r w:rsidRPr="00D411C3">
        <w:rPr>
          <w:rFonts w:ascii="Times New Roman" w:hAnsi="Times New Roman" w:cs="Times New Roman"/>
          <w:sz w:val="28"/>
          <w:szCs w:val="28"/>
        </w:rPr>
        <w:t>, считает, что право ВТО</w:t>
      </w:r>
      <w:r w:rsidR="00BD7462" w:rsidRPr="00D411C3">
        <w:rPr>
          <w:rFonts w:ascii="Times New Roman" w:hAnsi="Times New Roman" w:cs="Times New Roman"/>
          <w:sz w:val="28"/>
          <w:szCs w:val="28"/>
        </w:rPr>
        <w:t xml:space="preserve"> имеет прямое </w:t>
      </w:r>
      <w:r w:rsidR="00A106B0" w:rsidRPr="00D411C3">
        <w:rPr>
          <w:rFonts w:ascii="Times New Roman" w:hAnsi="Times New Roman" w:cs="Times New Roman"/>
          <w:sz w:val="28"/>
          <w:szCs w:val="28"/>
        </w:rPr>
        <w:t xml:space="preserve">действие только в </w:t>
      </w:r>
      <w:r w:rsidRPr="00D411C3">
        <w:rPr>
          <w:rFonts w:ascii="Times New Roman" w:hAnsi="Times New Roman" w:cs="Times New Roman"/>
          <w:sz w:val="28"/>
          <w:szCs w:val="28"/>
        </w:rPr>
        <w:t xml:space="preserve">том </w:t>
      </w:r>
      <w:r w:rsidR="00A106B0" w:rsidRPr="00D411C3">
        <w:rPr>
          <w:rFonts w:ascii="Times New Roman" w:hAnsi="Times New Roman" w:cs="Times New Roman"/>
          <w:sz w:val="28"/>
          <w:szCs w:val="28"/>
        </w:rPr>
        <w:t>случае, если «власти»</w:t>
      </w:r>
      <w:r w:rsidR="00BD7462" w:rsidRPr="00D411C3">
        <w:rPr>
          <w:rFonts w:ascii="Times New Roman" w:hAnsi="Times New Roman" w:cs="Times New Roman"/>
          <w:sz w:val="28"/>
          <w:szCs w:val="28"/>
        </w:rPr>
        <w:t xml:space="preserve"> могут непосредственно с</w:t>
      </w:r>
      <w:r w:rsidRPr="00D411C3">
        <w:rPr>
          <w:rFonts w:ascii="Times New Roman" w:hAnsi="Times New Roman" w:cs="Times New Roman"/>
          <w:sz w:val="28"/>
          <w:szCs w:val="28"/>
        </w:rPr>
        <w:t>сылаться на положения Соглашений</w:t>
      </w:r>
      <w:r w:rsidR="00BD7462" w:rsidRPr="00D411C3">
        <w:rPr>
          <w:rFonts w:ascii="Times New Roman" w:hAnsi="Times New Roman" w:cs="Times New Roman"/>
          <w:sz w:val="28"/>
          <w:szCs w:val="28"/>
        </w:rPr>
        <w:t xml:space="preserve"> ВТО при неисполнении Китаем обязательств, взятых при вступлении в ВТО</w:t>
      </w:r>
      <w:r w:rsidR="00A106B0" w:rsidRPr="00D411C3">
        <w:rPr>
          <w:rStyle w:val="aa"/>
          <w:rFonts w:ascii="Times New Roman" w:hAnsi="Times New Roman" w:cs="Times New Roman"/>
          <w:sz w:val="28"/>
          <w:szCs w:val="28"/>
        </w:rPr>
        <w:footnoteReference w:id="73"/>
      </w:r>
      <w:r w:rsidR="00BD7462" w:rsidRPr="00D411C3">
        <w:rPr>
          <w:rFonts w:ascii="Times New Roman" w:hAnsi="Times New Roman" w:cs="Times New Roman"/>
          <w:sz w:val="28"/>
          <w:szCs w:val="28"/>
        </w:rPr>
        <w:t>.</w:t>
      </w:r>
    </w:p>
    <w:p w:rsidR="008D1636" w:rsidRPr="00D411C3" w:rsidRDefault="008D1636" w:rsidP="001E58AB">
      <w:pPr>
        <w:pStyle w:val="ConsPlusNormal"/>
        <w:spacing w:line="360" w:lineRule="auto"/>
        <w:ind w:firstLine="709"/>
        <w:jc w:val="both"/>
        <w:outlineLvl w:val="2"/>
        <w:rPr>
          <w:rFonts w:ascii="Times New Roman" w:hAnsi="Times New Roman" w:cs="Times New Roman"/>
          <w:sz w:val="28"/>
          <w:szCs w:val="28"/>
        </w:rPr>
      </w:pPr>
      <w:r w:rsidRPr="00D411C3">
        <w:rPr>
          <w:rFonts w:ascii="Times New Roman" w:hAnsi="Times New Roman" w:cs="Times New Roman"/>
          <w:sz w:val="28"/>
          <w:szCs w:val="28"/>
        </w:rPr>
        <w:t xml:space="preserve">Все вышесказанное подтверждает непреклонное намерение руководства Китая при осуществлении процесса формирования социалистической правовой системы с китайской спецификой исходить преимущественно из собственных национальных интересов, а лишь затем обращать свое внимание на международные требования, даже при ратификации соответствующих </w:t>
      </w:r>
      <w:r w:rsidRPr="00D411C3">
        <w:rPr>
          <w:rFonts w:ascii="Times New Roman" w:hAnsi="Times New Roman" w:cs="Times New Roman"/>
          <w:sz w:val="28"/>
          <w:szCs w:val="28"/>
        </w:rPr>
        <w:lastRenderedPageBreak/>
        <w:t>международных договоров и соглашений.</w:t>
      </w:r>
    </w:p>
    <w:p w:rsidR="002E6980" w:rsidRPr="00D411C3" w:rsidRDefault="00F31A9B" w:rsidP="00D411C3">
      <w:pPr>
        <w:pStyle w:val="ConsPlusNormal"/>
        <w:spacing w:line="36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Обязательства КНР</w:t>
      </w:r>
      <w:r w:rsidR="00463C88" w:rsidRPr="00D411C3">
        <w:rPr>
          <w:rFonts w:ascii="Times New Roman" w:hAnsi="Times New Roman" w:cs="Times New Roman"/>
          <w:sz w:val="28"/>
          <w:szCs w:val="28"/>
        </w:rPr>
        <w:t xml:space="preserve"> </w:t>
      </w:r>
      <w:r w:rsidR="001432A9" w:rsidRPr="00D411C3">
        <w:rPr>
          <w:rFonts w:ascii="Times New Roman" w:hAnsi="Times New Roman" w:cs="Times New Roman"/>
          <w:sz w:val="28"/>
          <w:szCs w:val="28"/>
        </w:rPr>
        <w:t>в отношении туристических услуг закреплены в Перечне в следующем виде:</w:t>
      </w:r>
    </w:p>
    <w:p w:rsidR="00F709F4" w:rsidRPr="00D411C3" w:rsidRDefault="00F709F4" w:rsidP="00F709F4">
      <w:pPr>
        <w:pStyle w:val="ConsPlusNormal"/>
        <w:spacing w:line="360" w:lineRule="auto"/>
        <w:ind w:firstLine="567"/>
        <w:jc w:val="both"/>
        <w:outlineLvl w:val="2"/>
        <w:rPr>
          <w:rFonts w:ascii="Times New Roman" w:hAnsi="Times New Roman" w:cs="Times New Roman"/>
          <w:b/>
          <w:sz w:val="28"/>
          <w:szCs w:val="28"/>
        </w:rPr>
      </w:pPr>
      <w:r>
        <w:rPr>
          <w:rFonts w:ascii="Times New Roman" w:hAnsi="Times New Roman" w:cs="Times New Roman"/>
          <w:b/>
          <w:sz w:val="28"/>
          <w:szCs w:val="28"/>
        </w:rPr>
        <w:t xml:space="preserve">Таблица 2 </w:t>
      </w:r>
      <w:r w:rsidR="002E6980" w:rsidRPr="00D411C3">
        <w:rPr>
          <w:rFonts w:ascii="Times New Roman" w:hAnsi="Times New Roman" w:cs="Times New Roman"/>
          <w:b/>
          <w:sz w:val="28"/>
          <w:szCs w:val="28"/>
        </w:rPr>
        <w:t>– Обязательства Китайской Народной Республики в отношении туристических услуг</w:t>
      </w:r>
      <w:r>
        <w:rPr>
          <w:rFonts w:ascii="Times New Roman" w:hAnsi="Times New Roman" w:cs="Times New Roman"/>
          <w:b/>
          <w:sz w:val="28"/>
          <w:szCs w:val="28"/>
        </w:rPr>
        <w:t xml:space="preserve"> в рамках ВТО</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4536"/>
        <w:gridCol w:w="2693"/>
      </w:tblGrid>
      <w:tr w:rsidR="002E6980" w:rsidRPr="00D411C3" w:rsidTr="00FF2871">
        <w:trPr>
          <w:trHeight w:val="285"/>
        </w:trPr>
        <w:tc>
          <w:tcPr>
            <w:tcW w:w="2356" w:type="dxa"/>
          </w:tcPr>
          <w:p w:rsidR="002E6980" w:rsidRPr="00D411C3" w:rsidRDefault="002E6980" w:rsidP="00307D0E">
            <w:pPr>
              <w:pStyle w:val="ConsPlusNormal"/>
              <w:spacing w:line="360" w:lineRule="auto"/>
              <w:outlineLvl w:val="2"/>
              <w:rPr>
                <w:rFonts w:ascii="Times New Roman" w:hAnsi="Times New Roman" w:cs="Times New Roman"/>
                <w:b/>
                <w:sz w:val="28"/>
                <w:szCs w:val="28"/>
              </w:rPr>
            </w:pPr>
            <w:r w:rsidRPr="00D411C3">
              <w:rPr>
                <w:rFonts w:ascii="Times New Roman" w:hAnsi="Times New Roman" w:cs="Times New Roman"/>
                <w:b/>
                <w:sz w:val="28"/>
                <w:szCs w:val="28"/>
              </w:rPr>
              <w:t>Способ поставки</w:t>
            </w:r>
          </w:p>
        </w:tc>
        <w:tc>
          <w:tcPr>
            <w:tcW w:w="4536" w:type="dxa"/>
          </w:tcPr>
          <w:p w:rsidR="002E6980" w:rsidRPr="00D411C3" w:rsidRDefault="002E6980" w:rsidP="00307D0E">
            <w:pPr>
              <w:pStyle w:val="ConsPlusNormal"/>
              <w:spacing w:line="360" w:lineRule="auto"/>
              <w:ind w:left="-54"/>
              <w:outlineLvl w:val="2"/>
              <w:rPr>
                <w:rFonts w:ascii="Times New Roman" w:hAnsi="Times New Roman" w:cs="Times New Roman"/>
                <w:b/>
                <w:sz w:val="28"/>
                <w:szCs w:val="28"/>
              </w:rPr>
            </w:pPr>
            <w:r w:rsidRPr="00D411C3">
              <w:rPr>
                <w:rFonts w:ascii="Times New Roman" w:hAnsi="Times New Roman" w:cs="Times New Roman"/>
                <w:b/>
                <w:sz w:val="28"/>
                <w:szCs w:val="28"/>
              </w:rPr>
              <w:t>Ограничения доступа на рынок</w:t>
            </w:r>
          </w:p>
        </w:tc>
        <w:tc>
          <w:tcPr>
            <w:tcW w:w="2693" w:type="dxa"/>
          </w:tcPr>
          <w:p w:rsidR="002E6980" w:rsidRPr="00D411C3" w:rsidRDefault="002E6980" w:rsidP="00307D0E">
            <w:pPr>
              <w:pStyle w:val="ConsPlusNormal"/>
              <w:spacing w:line="360" w:lineRule="auto"/>
              <w:ind w:left="-54"/>
              <w:outlineLvl w:val="2"/>
              <w:rPr>
                <w:rFonts w:ascii="Times New Roman" w:hAnsi="Times New Roman" w:cs="Times New Roman"/>
                <w:b/>
                <w:sz w:val="28"/>
                <w:szCs w:val="28"/>
              </w:rPr>
            </w:pPr>
            <w:r w:rsidRPr="00D411C3">
              <w:rPr>
                <w:rFonts w:ascii="Times New Roman" w:hAnsi="Times New Roman" w:cs="Times New Roman"/>
                <w:b/>
                <w:sz w:val="28"/>
                <w:szCs w:val="28"/>
              </w:rPr>
              <w:t>Ограничения национального режима</w:t>
            </w:r>
          </w:p>
        </w:tc>
      </w:tr>
      <w:tr w:rsidR="002E6980" w:rsidRPr="00D411C3" w:rsidTr="00FF2871">
        <w:trPr>
          <w:trHeight w:val="285"/>
        </w:trPr>
        <w:tc>
          <w:tcPr>
            <w:tcW w:w="2356" w:type="dxa"/>
          </w:tcPr>
          <w:p w:rsidR="002E6980" w:rsidRPr="00D411C3" w:rsidRDefault="002E6980" w:rsidP="00D411C3">
            <w:pPr>
              <w:pStyle w:val="ConsPlusNormal"/>
              <w:spacing w:line="360" w:lineRule="auto"/>
              <w:ind w:left="-54" w:firstLine="54"/>
              <w:outlineLvl w:val="2"/>
              <w:rPr>
                <w:rFonts w:ascii="Times New Roman" w:hAnsi="Times New Roman" w:cs="Times New Roman"/>
                <w:b/>
                <w:sz w:val="28"/>
                <w:szCs w:val="28"/>
              </w:rPr>
            </w:pPr>
            <w:r w:rsidRPr="00D411C3">
              <w:rPr>
                <w:rFonts w:ascii="Times New Roman" w:hAnsi="Times New Roman" w:cs="Times New Roman"/>
                <w:b/>
                <w:sz w:val="28"/>
                <w:szCs w:val="28"/>
              </w:rPr>
              <w:t>Трансграничная поставка</w:t>
            </w:r>
          </w:p>
        </w:tc>
        <w:tc>
          <w:tcPr>
            <w:tcW w:w="4536" w:type="dxa"/>
          </w:tcPr>
          <w:p w:rsidR="002E6980" w:rsidRPr="00D411C3" w:rsidRDefault="002E6980" w:rsidP="00D411C3">
            <w:pPr>
              <w:pStyle w:val="ConsPlusNormal"/>
              <w:spacing w:line="360" w:lineRule="auto"/>
              <w:ind w:left="-54" w:hanging="54"/>
              <w:outlineLvl w:val="2"/>
              <w:rPr>
                <w:rFonts w:ascii="Times New Roman" w:hAnsi="Times New Roman" w:cs="Times New Roman"/>
                <w:b/>
                <w:sz w:val="28"/>
                <w:szCs w:val="28"/>
              </w:rPr>
            </w:pPr>
            <w:r w:rsidRPr="00D411C3">
              <w:rPr>
                <w:rFonts w:ascii="Times New Roman" w:hAnsi="Times New Roman" w:cs="Times New Roman"/>
                <w:b/>
                <w:sz w:val="28"/>
                <w:szCs w:val="28"/>
              </w:rPr>
              <w:t>Нет</w:t>
            </w:r>
          </w:p>
        </w:tc>
        <w:tc>
          <w:tcPr>
            <w:tcW w:w="2693" w:type="dxa"/>
          </w:tcPr>
          <w:p w:rsidR="002E6980" w:rsidRPr="00D411C3" w:rsidRDefault="002E6980" w:rsidP="00D411C3">
            <w:pPr>
              <w:pStyle w:val="ConsPlusNormal"/>
              <w:spacing w:line="360" w:lineRule="auto"/>
              <w:ind w:left="-54" w:firstLine="54"/>
              <w:outlineLvl w:val="2"/>
              <w:rPr>
                <w:rFonts w:ascii="Times New Roman" w:hAnsi="Times New Roman" w:cs="Times New Roman"/>
                <w:b/>
                <w:sz w:val="28"/>
                <w:szCs w:val="28"/>
              </w:rPr>
            </w:pPr>
            <w:r w:rsidRPr="00D411C3">
              <w:rPr>
                <w:rFonts w:ascii="Times New Roman" w:hAnsi="Times New Roman" w:cs="Times New Roman"/>
                <w:b/>
                <w:sz w:val="28"/>
                <w:szCs w:val="28"/>
              </w:rPr>
              <w:t>Нет</w:t>
            </w:r>
          </w:p>
        </w:tc>
      </w:tr>
      <w:tr w:rsidR="002E6980" w:rsidRPr="00D411C3" w:rsidTr="00FF2871">
        <w:trPr>
          <w:trHeight w:val="800"/>
        </w:trPr>
        <w:tc>
          <w:tcPr>
            <w:tcW w:w="2356" w:type="dxa"/>
          </w:tcPr>
          <w:p w:rsidR="002E6980" w:rsidRPr="00D411C3" w:rsidRDefault="002E6980" w:rsidP="00D411C3">
            <w:pPr>
              <w:pStyle w:val="ConsPlusNormal"/>
              <w:spacing w:line="360" w:lineRule="auto"/>
              <w:ind w:left="-54" w:firstLine="54"/>
              <w:outlineLvl w:val="2"/>
              <w:rPr>
                <w:rFonts w:ascii="Times New Roman" w:hAnsi="Times New Roman" w:cs="Times New Roman"/>
                <w:b/>
                <w:sz w:val="28"/>
                <w:szCs w:val="28"/>
              </w:rPr>
            </w:pPr>
            <w:r w:rsidRPr="00D411C3">
              <w:rPr>
                <w:rFonts w:ascii="Times New Roman" w:hAnsi="Times New Roman" w:cs="Times New Roman"/>
                <w:b/>
                <w:sz w:val="28"/>
                <w:szCs w:val="28"/>
              </w:rPr>
              <w:t>Потребление за рубежом</w:t>
            </w:r>
          </w:p>
        </w:tc>
        <w:tc>
          <w:tcPr>
            <w:tcW w:w="4536" w:type="dxa"/>
          </w:tcPr>
          <w:p w:rsidR="002E6980" w:rsidRPr="00D411C3" w:rsidRDefault="002E6980" w:rsidP="00D411C3">
            <w:pPr>
              <w:pStyle w:val="ConsPlusNormal"/>
              <w:spacing w:line="360" w:lineRule="auto"/>
              <w:ind w:left="-54" w:hanging="54"/>
              <w:outlineLvl w:val="2"/>
              <w:rPr>
                <w:rFonts w:ascii="Times New Roman" w:hAnsi="Times New Roman" w:cs="Times New Roman"/>
                <w:b/>
                <w:sz w:val="28"/>
                <w:szCs w:val="28"/>
              </w:rPr>
            </w:pPr>
            <w:r w:rsidRPr="00D411C3">
              <w:rPr>
                <w:rFonts w:ascii="Times New Roman" w:hAnsi="Times New Roman" w:cs="Times New Roman"/>
                <w:b/>
                <w:sz w:val="28"/>
                <w:szCs w:val="28"/>
              </w:rPr>
              <w:t>Нет</w:t>
            </w:r>
          </w:p>
        </w:tc>
        <w:tc>
          <w:tcPr>
            <w:tcW w:w="2693" w:type="dxa"/>
          </w:tcPr>
          <w:p w:rsidR="002E6980" w:rsidRPr="00D411C3" w:rsidRDefault="002E6980" w:rsidP="00D411C3">
            <w:pPr>
              <w:pStyle w:val="ConsPlusNormal"/>
              <w:spacing w:line="360" w:lineRule="auto"/>
              <w:ind w:left="-54" w:firstLine="54"/>
              <w:outlineLvl w:val="2"/>
              <w:rPr>
                <w:rFonts w:ascii="Times New Roman" w:hAnsi="Times New Roman" w:cs="Times New Roman"/>
                <w:b/>
                <w:sz w:val="28"/>
                <w:szCs w:val="28"/>
              </w:rPr>
            </w:pPr>
            <w:r w:rsidRPr="00D411C3">
              <w:rPr>
                <w:rFonts w:ascii="Times New Roman" w:hAnsi="Times New Roman" w:cs="Times New Roman"/>
                <w:b/>
                <w:sz w:val="28"/>
                <w:szCs w:val="28"/>
              </w:rPr>
              <w:t>Нет</w:t>
            </w:r>
          </w:p>
        </w:tc>
      </w:tr>
      <w:tr w:rsidR="002E6980" w:rsidRPr="00D411C3" w:rsidTr="00FF2871">
        <w:trPr>
          <w:trHeight w:val="228"/>
        </w:trPr>
        <w:tc>
          <w:tcPr>
            <w:tcW w:w="2356" w:type="dxa"/>
          </w:tcPr>
          <w:p w:rsidR="002E6980" w:rsidRPr="00D411C3" w:rsidRDefault="002E6980" w:rsidP="00D411C3">
            <w:pPr>
              <w:pStyle w:val="ConsPlusNormal"/>
              <w:spacing w:line="360" w:lineRule="auto"/>
              <w:ind w:left="-54" w:firstLine="54"/>
              <w:jc w:val="both"/>
              <w:outlineLvl w:val="2"/>
              <w:rPr>
                <w:rFonts w:ascii="Times New Roman" w:hAnsi="Times New Roman" w:cs="Times New Roman"/>
                <w:b/>
                <w:sz w:val="28"/>
                <w:szCs w:val="28"/>
              </w:rPr>
            </w:pPr>
            <w:r w:rsidRPr="00D411C3">
              <w:rPr>
                <w:rFonts w:ascii="Times New Roman" w:hAnsi="Times New Roman" w:cs="Times New Roman"/>
                <w:b/>
                <w:sz w:val="28"/>
                <w:szCs w:val="28"/>
              </w:rPr>
              <w:t>Коммерческое присутствие</w:t>
            </w:r>
          </w:p>
        </w:tc>
        <w:tc>
          <w:tcPr>
            <w:tcW w:w="4536" w:type="dxa"/>
          </w:tcPr>
          <w:p w:rsidR="00A05812" w:rsidRPr="00A05812" w:rsidRDefault="00F61DE8" w:rsidP="00A05812">
            <w:pPr>
              <w:pStyle w:val="ConsPlusNormal"/>
              <w:spacing w:line="360" w:lineRule="auto"/>
              <w:ind w:left="-54" w:firstLine="371"/>
              <w:jc w:val="both"/>
              <w:outlineLvl w:val="2"/>
              <w:rPr>
                <w:rFonts w:ascii="Times New Roman" w:hAnsi="Times New Roman" w:cs="Times New Roman"/>
                <w:b/>
                <w:sz w:val="28"/>
                <w:szCs w:val="28"/>
              </w:rPr>
            </w:pPr>
            <w:r>
              <w:rPr>
                <w:rFonts w:ascii="Times New Roman" w:hAnsi="Times New Roman" w:cs="Times New Roman"/>
                <w:b/>
                <w:sz w:val="28"/>
                <w:szCs w:val="28"/>
              </w:rPr>
              <w:t>«Иностранным поставщикам</w:t>
            </w:r>
            <w:r w:rsidR="00FF2871" w:rsidRPr="00FF2871">
              <w:rPr>
                <w:rFonts w:ascii="Times New Roman" w:hAnsi="Times New Roman" w:cs="Times New Roman"/>
                <w:b/>
                <w:sz w:val="28"/>
                <w:szCs w:val="28"/>
              </w:rPr>
              <w:t xml:space="preserve"> услуг, соответствующим следующим условиям, разрешено предоставлять услуги в форме совместного предприятия туристических агентств и туроператоров на курортах, созданных Китайским правительством и в городах</w:t>
            </w:r>
            <w:r w:rsidR="00A05812">
              <w:rPr>
                <w:rFonts w:ascii="Times New Roman" w:hAnsi="Times New Roman" w:cs="Times New Roman"/>
                <w:b/>
                <w:sz w:val="28"/>
                <w:szCs w:val="28"/>
              </w:rPr>
              <w:t xml:space="preserve"> </w:t>
            </w:r>
            <w:r w:rsidR="00A05812" w:rsidRPr="00A05812">
              <w:rPr>
                <w:rFonts w:ascii="Times New Roman" w:hAnsi="Times New Roman" w:cs="Times New Roman"/>
                <w:b/>
                <w:sz w:val="28"/>
                <w:szCs w:val="28"/>
              </w:rPr>
              <w:t>Пекина, Шанхая, Гуанчжоу и Сиань:</w:t>
            </w:r>
          </w:p>
          <w:p w:rsidR="00A05812" w:rsidRPr="00A05812" w:rsidRDefault="00A05812" w:rsidP="00A05812">
            <w:pPr>
              <w:pStyle w:val="ConsPlusNormal"/>
              <w:spacing w:line="360" w:lineRule="auto"/>
              <w:ind w:left="-54" w:firstLine="371"/>
              <w:jc w:val="distribute"/>
              <w:outlineLvl w:val="2"/>
              <w:rPr>
                <w:rFonts w:ascii="Times New Roman" w:hAnsi="Times New Roman" w:cs="Times New Roman"/>
                <w:b/>
                <w:sz w:val="28"/>
                <w:szCs w:val="28"/>
              </w:rPr>
            </w:pPr>
            <w:r w:rsidRPr="00A05812">
              <w:rPr>
                <w:rFonts w:ascii="Times New Roman" w:hAnsi="Times New Roman" w:cs="Times New Roman"/>
                <w:b/>
                <w:sz w:val="28"/>
                <w:szCs w:val="28"/>
              </w:rPr>
              <w:t>(а) туристическое агентство и туроператор, основным видом деятельности которых является туристическая деятельность;</w:t>
            </w:r>
          </w:p>
          <w:p w:rsidR="00A05812" w:rsidRPr="00D411C3" w:rsidRDefault="00A05812" w:rsidP="00692F64">
            <w:pPr>
              <w:pStyle w:val="ConsPlusNormal"/>
              <w:spacing w:line="360" w:lineRule="auto"/>
              <w:ind w:left="-54" w:firstLine="371"/>
              <w:jc w:val="distribute"/>
              <w:outlineLvl w:val="2"/>
              <w:rPr>
                <w:rFonts w:ascii="Times New Roman" w:hAnsi="Times New Roman" w:cs="Times New Roman"/>
                <w:b/>
                <w:sz w:val="28"/>
                <w:szCs w:val="28"/>
              </w:rPr>
            </w:pPr>
            <w:r w:rsidRPr="00A05812">
              <w:rPr>
                <w:rFonts w:ascii="Times New Roman" w:hAnsi="Times New Roman" w:cs="Times New Roman"/>
                <w:b/>
                <w:sz w:val="28"/>
                <w:szCs w:val="28"/>
              </w:rPr>
              <w:t>(б) ежегодный общемировой</w:t>
            </w:r>
            <w:r>
              <w:rPr>
                <w:rFonts w:ascii="Times New Roman" w:hAnsi="Times New Roman" w:cs="Times New Roman"/>
                <w:b/>
                <w:sz w:val="28"/>
                <w:szCs w:val="28"/>
              </w:rPr>
              <w:t xml:space="preserve"> </w:t>
            </w:r>
            <w:r w:rsidRPr="00A05812">
              <w:rPr>
                <w:rFonts w:ascii="Times New Roman" w:hAnsi="Times New Roman" w:cs="Times New Roman"/>
                <w:b/>
                <w:sz w:val="28"/>
                <w:szCs w:val="28"/>
              </w:rPr>
              <w:t>оборот превышает 40</w:t>
            </w:r>
            <w:r w:rsidR="00692F64">
              <w:rPr>
                <w:rFonts w:ascii="Times New Roman" w:hAnsi="Times New Roman" w:cs="Times New Roman"/>
                <w:b/>
                <w:sz w:val="28"/>
                <w:szCs w:val="28"/>
              </w:rPr>
              <w:t xml:space="preserve"> </w:t>
            </w:r>
            <w:r w:rsidR="00692F64" w:rsidRPr="00692F64">
              <w:rPr>
                <w:rFonts w:ascii="Times New Roman" w:hAnsi="Times New Roman" w:cs="Times New Roman"/>
                <w:b/>
                <w:sz w:val="28"/>
                <w:szCs w:val="28"/>
              </w:rPr>
              <w:t xml:space="preserve">миллионов </w:t>
            </w:r>
          </w:p>
        </w:tc>
        <w:tc>
          <w:tcPr>
            <w:tcW w:w="2693" w:type="dxa"/>
          </w:tcPr>
          <w:p w:rsidR="002E6980" w:rsidRPr="00FF2871" w:rsidRDefault="006E22F3" w:rsidP="00FF2871">
            <w:pPr>
              <w:pStyle w:val="ConsPlusNormal"/>
              <w:spacing w:line="360" w:lineRule="auto"/>
              <w:ind w:left="-54" w:firstLine="513"/>
              <w:jc w:val="distribute"/>
              <w:outlineLvl w:val="2"/>
              <w:rPr>
                <w:rFonts w:ascii="Times New Roman" w:hAnsi="Times New Roman" w:cs="Times New Roman"/>
                <w:b/>
                <w:sz w:val="28"/>
                <w:szCs w:val="28"/>
              </w:rPr>
            </w:pPr>
            <w:r w:rsidRPr="00FF2871">
              <w:rPr>
                <w:rFonts w:ascii="Times New Roman" w:hAnsi="Times New Roman" w:cs="Times New Roman"/>
                <w:b/>
                <w:sz w:val="28"/>
                <w:szCs w:val="28"/>
              </w:rPr>
              <w:t>«</w:t>
            </w:r>
            <w:r w:rsidR="002E6980" w:rsidRPr="00FF2871">
              <w:rPr>
                <w:rFonts w:ascii="Times New Roman" w:hAnsi="Times New Roman" w:cs="Times New Roman"/>
                <w:b/>
                <w:sz w:val="28"/>
                <w:szCs w:val="28"/>
              </w:rPr>
              <w:t xml:space="preserve">Нет, за исключением того, что совместным предприятиям или </w:t>
            </w:r>
            <w:r w:rsidR="00712CDE" w:rsidRPr="00FF2871">
              <w:rPr>
                <w:rFonts w:ascii="Times New Roman" w:hAnsi="Times New Roman" w:cs="Times New Roman"/>
                <w:b/>
                <w:sz w:val="28"/>
                <w:szCs w:val="28"/>
              </w:rPr>
              <w:t xml:space="preserve">предприятиям, </w:t>
            </w:r>
            <w:r w:rsidR="002E6980" w:rsidRPr="00FF2871">
              <w:rPr>
                <w:rFonts w:ascii="Times New Roman" w:hAnsi="Times New Roman" w:cs="Times New Roman"/>
                <w:b/>
                <w:sz w:val="28"/>
                <w:szCs w:val="28"/>
              </w:rPr>
              <w:t>находящимся в полной собственности</w:t>
            </w:r>
          </w:p>
          <w:p w:rsidR="00A05812" w:rsidRDefault="002E6980" w:rsidP="00FF2871">
            <w:pPr>
              <w:pStyle w:val="ConsPlusNormal"/>
              <w:spacing w:line="360" w:lineRule="auto"/>
              <w:ind w:left="-54"/>
              <w:jc w:val="distribute"/>
              <w:outlineLvl w:val="2"/>
              <w:rPr>
                <w:rFonts w:ascii="Times New Roman" w:hAnsi="Times New Roman" w:cs="Times New Roman"/>
                <w:b/>
                <w:sz w:val="28"/>
                <w:szCs w:val="28"/>
              </w:rPr>
            </w:pPr>
            <w:r w:rsidRPr="00FF2871">
              <w:rPr>
                <w:rFonts w:ascii="Times New Roman" w:hAnsi="Times New Roman" w:cs="Times New Roman"/>
                <w:b/>
                <w:sz w:val="28"/>
                <w:szCs w:val="28"/>
              </w:rPr>
              <w:t xml:space="preserve">туристическим </w:t>
            </w:r>
          </w:p>
          <w:p w:rsidR="002E6980" w:rsidRPr="00A05812" w:rsidRDefault="00A05812" w:rsidP="00692F64">
            <w:pPr>
              <w:spacing w:after="0" w:line="360" w:lineRule="auto"/>
              <w:jc w:val="distribute"/>
              <w:rPr>
                <w:rFonts w:ascii="Times New Roman" w:hAnsi="Times New Roman" w:cs="Times New Roman"/>
                <w:sz w:val="28"/>
                <w:szCs w:val="28"/>
                <w:lang w:eastAsia="ru-RU"/>
              </w:rPr>
            </w:pPr>
            <w:r w:rsidRPr="00A05812">
              <w:rPr>
                <w:rFonts w:ascii="Times New Roman" w:hAnsi="Times New Roman" w:cs="Times New Roman"/>
                <w:b/>
                <w:sz w:val="28"/>
                <w:szCs w:val="28"/>
                <w:lang w:eastAsia="ru-RU"/>
              </w:rPr>
              <w:t xml:space="preserve">агентствам и туроператорам не разрешено участвовать в деятельности по Китайскому выездному туризму и в </w:t>
            </w:r>
          </w:p>
        </w:tc>
      </w:tr>
    </w:tbl>
    <w:p w:rsidR="00FF2871" w:rsidRPr="00FF2871" w:rsidRDefault="00FF2871" w:rsidP="00FF2871">
      <w:pPr>
        <w:pStyle w:val="ConsPlusNormal"/>
        <w:spacing w:line="360" w:lineRule="auto"/>
        <w:ind w:firstLine="709"/>
        <w:jc w:val="both"/>
        <w:outlineLvl w:val="2"/>
        <w:rPr>
          <w:rFonts w:ascii="Times New Roman" w:hAnsi="Times New Roman" w:cs="Times New Roman"/>
          <w:b/>
          <w:sz w:val="28"/>
          <w:szCs w:val="28"/>
        </w:rPr>
      </w:pPr>
      <w:r w:rsidRPr="00FF2871">
        <w:rPr>
          <w:rFonts w:ascii="Times New Roman" w:hAnsi="Times New Roman" w:cs="Times New Roman"/>
          <w:b/>
          <w:sz w:val="28"/>
          <w:szCs w:val="28"/>
        </w:rPr>
        <w:lastRenderedPageBreak/>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4607"/>
        <w:gridCol w:w="2800"/>
      </w:tblGrid>
      <w:tr w:rsidR="00FF2871" w:rsidTr="00FF2871">
        <w:trPr>
          <w:trHeight w:val="271"/>
        </w:trPr>
        <w:tc>
          <w:tcPr>
            <w:tcW w:w="2339" w:type="dxa"/>
          </w:tcPr>
          <w:p w:rsidR="00FF2871" w:rsidRDefault="00FF2871" w:rsidP="00FF2871">
            <w:pPr>
              <w:pStyle w:val="ConsPlusNormal"/>
              <w:spacing w:line="360" w:lineRule="auto"/>
              <w:ind w:firstLine="426"/>
              <w:jc w:val="both"/>
              <w:outlineLvl w:val="2"/>
              <w:rPr>
                <w:rFonts w:ascii="Times New Roman" w:eastAsia="Calibri" w:hAnsi="Times New Roman" w:cs="Times New Roman"/>
                <w:sz w:val="28"/>
                <w:szCs w:val="28"/>
              </w:rPr>
            </w:pPr>
          </w:p>
        </w:tc>
        <w:tc>
          <w:tcPr>
            <w:tcW w:w="4607" w:type="dxa"/>
          </w:tcPr>
          <w:p w:rsidR="00692F64" w:rsidRPr="00692F64" w:rsidRDefault="00692F64" w:rsidP="00692F64">
            <w:pPr>
              <w:pStyle w:val="ConsPlusNormal"/>
              <w:spacing w:line="360" w:lineRule="auto"/>
              <w:jc w:val="both"/>
              <w:rPr>
                <w:rFonts w:ascii="Times New Roman" w:eastAsia="Calibri" w:hAnsi="Times New Roman" w:cs="Times New Roman"/>
                <w:b/>
                <w:sz w:val="28"/>
                <w:szCs w:val="28"/>
              </w:rPr>
            </w:pPr>
            <w:r w:rsidRPr="00692F64">
              <w:rPr>
                <w:rFonts w:ascii="Times New Roman" w:eastAsia="Calibri" w:hAnsi="Times New Roman" w:cs="Times New Roman"/>
                <w:b/>
                <w:sz w:val="28"/>
                <w:szCs w:val="28"/>
              </w:rPr>
              <w:t>долларов США».</w:t>
            </w:r>
          </w:p>
          <w:p w:rsidR="00692F64" w:rsidRPr="00692F64" w:rsidRDefault="00692F64" w:rsidP="00692F64">
            <w:pPr>
              <w:pStyle w:val="ConsPlusNormal"/>
              <w:spacing w:line="360" w:lineRule="auto"/>
              <w:ind w:firstLine="426"/>
              <w:jc w:val="distribute"/>
              <w:rPr>
                <w:rFonts w:ascii="Times New Roman" w:eastAsia="Calibri" w:hAnsi="Times New Roman" w:cs="Times New Roman"/>
                <w:b/>
                <w:sz w:val="28"/>
                <w:szCs w:val="28"/>
              </w:rPr>
            </w:pPr>
            <w:r w:rsidRPr="00692F64">
              <w:rPr>
                <w:rFonts w:ascii="Times New Roman" w:eastAsia="Calibri" w:hAnsi="Times New Roman" w:cs="Times New Roman"/>
                <w:b/>
                <w:sz w:val="28"/>
                <w:szCs w:val="28"/>
              </w:rPr>
              <w:t>Уставной капитал совместного предприятия туристического агентства/туроператора должен быть не меньше, чем 4 миллиона китайских юаней.</w:t>
            </w:r>
          </w:p>
          <w:p w:rsidR="00692F64" w:rsidRPr="00692F64" w:rsidRDefault="00692F64" w:rsidP="00692F64">
            <w:pPr>
              <w:pStyle w:val="ConsPlusNormal"/>
              <w:spacing w:line="360" w:lineRule="auto"/>
              <w:ind w:firstLine="426"/>
              <w:jc w:val="both"/>
              <w:rPr>
                <w:rFonts w:ascii="Times New Roman" w:eastAsia="Calibri" w:hAnsi="Times New Roman" w:cs="Times New Roman"/>
                <w:b/>
                <w:sz w:val="28"/>
                <w:szCs w:val="28"/>
              </w:rPr>
            </w:pPr>
            <w:r w:rsidRPr="00692F64">
              <w:rPr>
                <w:rFonts w:ascii="Times New Roman" w:eastAsia="Calibri" w:hAnsi="Times New Roman" w:cs="Times New Roman"/>
                <w:b/>
                <w:sz w:val="28"/>
                <w:szCs w:val="28"/>
              </w:rPr>
              <w:t>Не позднее трех лет с даты присоединения Китая к ВТО, уставной капитал должен быть не меньше, чем 2.5 миллиона китайских юаней. Не позднее трех лет с даты присоединения Китая к ВТО, преобладающие участие иностранного капитала будет разрешено.</w:t>
            </w:r>
          </w:p>
          <w:p w:rsidR="00692F64" w:rsidRPr="00692F64" w:rsidRDefault="00692F64" w:rsidP="00692F64">
            <w:pPr>
              <w:pStyle w:val="ConsPlusNormal"/>
              <w:spacing w:line="360" w:lineRule="auto"/>
              <w:ind w:firstLine="426"/>
              <w:jc w:val="both"/>
              <w:rPr>
                <w:rFonts w:ascii="Times New Roman" w:eastAsia="Calibri" w:hAnsi="Times New Roman" w:cs="Times New Roman"/>
                <w:b/>
                <w:sz w:val="28"/>
                <w:szCs w:val="28"/>
              </w:rPr>
            </w:pPr>
            <w:r w:rsidRPr="00692F64">
              <w:rPr>
                <w:rFonts w:ascii="Times New Roman" w:eastAsia="Calibri" w:hAnsi="Times New Roman" w:cs="Times New Roman"/>
                <w:b/>
                <w:sz w:val="28"/>
                <w:szCs w:val="28"/>
              </w:rPr>
              <w:t>В течение шести лет с даты присоединения Китая к ВТО, дочерние компании со сто процентным иностранным капиталом, будут разрешены и географические ограничения будут устранены.</w:t>
            </w:r>
          </w:p>
          <w:p w:rsidR="00692F64" w:rsidRPr="00692F64" w:rsidRDefault="00692F64" w:rsidP="00692F64">
            <w:pPr>
              <w:pStyle w:val="ConsPlusNormal"/>
              <w:spacing w:line="360" w:lineRule="auto"/>
              <w:ind w:firstLine="426"/>
              <w:jc w:val="both"/>
              <w:rPr>
                <w:rFonts w:ascii="Times New Roman" w:eastAsia="Calibri" w:hAnsi="Times New Roman" w:cs="Times New Roman"/>
                <w:b/>
                <w:sz w:val="28"/>
                <w:szCs w:val="28"/>
              </w:rPr>
            </w:pPr>
            <w:r w:rsidRPr="00692F64">
              <w:rPr>
                <w:rFonts w:ascii="Times New Roman" w:eastAsia="Calibri" w:hAnsi="Times New Roman" w:cs="Times New Roman"/>
                <w:b/>
                <w:sz w:val="28"/>
                <w:szCs w:val="28"/>
              </w:rPr>
              <w:t>Сфера деятельности туристического агентства / туроператора следующие:</w:t>
            </w:r>
          </w:p>
          <w:p w:rsidR="00FF2871" w:rsidRPr="00FF2871" w:rsidRDefault="00692F64" w:rsidP="00F61DE8">
            <w:pPr>
              <w:pStyle w:val="ConsPlusNormal"/>
              <w:spacing w:line="360" w:lineRule="auto"/>
              <w:ind w:firstLine="426"/>
              <w:jc w:val="distribute"/>
              <w:rPr>
                <w:rFonts w:ascii="Times New Roman" w:eastAsia="Calibri" w:hAnsi="Times New Roman" w:cs="Times New Roman"/>
                <w:b/>
                <w:sz w:val="28"/>
                <w:szCs w:val="28"/>
              </w:rPr>
            </w:pPr>
            <w:r w:rsidRPr="00692F64">
              <w:rPr>
                <w:rFonts w:ascii="Times New Roman" w:eastAsia="Calibri" w:hAnsi="Times New Roman" w:cs="Times New Roman"/>
                <w:b/>
                <w:sz w:val="28"/>
                <w:szCs w:val="28"/>
              </w:rPr>
              <w:t xml:space="preserve">(a) туристические и услуги по размещению в гостинице для </w:t>
            </w:r>
          </w:p>
        </w:tc>
        <w:tc>
          <w:tcPr>
            <w:tcW w:w="2800" w:type="dxa"/>
          </w:tcPr>
          <w:p w:rsidR="00FF2871" w:rsidRPr="00FF2871" w:rsidRDefault="00692F64" w:rsidP="00FF2871">
            <w:pPr>
              <w:pStyle w:val="ConsPlusNormal"/>
              <w:spacing w:line="360" w:lineRule="auto"/>
              <w:jc w:val="distribute"/>
              <w:rPr>
                <w:rFonts w:ascii="Times New Roman" w:eastAsia="Calibri" w:hAnsi="Times New Roman" w:cs="Times New Roman"/>
                <w:b/>
                <w:sz w:val="28"/>
                <w:szCs w:val="28"/>
              </w:rPr>
            </w:pPr>
            <w:r w:rsidRPr="00692F64">
              <w:rPr>
                <w:rFonts w:ascii="Times New Roman" w:eastAsia="Calibri" w:hAnsi="Times New Roman" w:cs="Times New Roman"/>
                <w:b/>
                <w:sz w:val="28"/>
                <w:szCs w:val="28"/>
              </w:rPr>
              <w:t>Гонконг Китай, Макао Китай и Китайский Тайбэй».</w:t>
            </w:r>
          </w:p>
        </w:tc>
      </w:tr>
    </w:tbl>
    <w:p w:rsidR="00FF2871" w:rsidRPr="00FF2871" w:rsidRDefault="00FF2871" w:rsidP="00FF2871">
      <w:pPr>
        <w:pStyle w:val="ConsPlusNormal"/>
        <w:spacing w:line="360" w:lineRule="auto"/>
        <w:ind w:firstLine="709"/>
        <w:jc w:val="both"/>
        <w:outlineLvl w:val="2"/>
        <w:rPr>
          <w:rFonts w:ascii="Times New Roman" w:eastAsia="Calibri" w:hAnsi="Times New Roman" w:cs="Times New Roman"/>
          <w:b/>
          <w:sz w:val="28"/>
          <w:szCs w:val="28"/>
        </w:rPr>
      </w:pPr>
      <w:r w:rsidRPr="00FF2871">
        <w:rPr>
          <w:rFonts w:ascii="Times New Roman" w:eastAsia="Calibri" w:hAnsi="Times New Roman" w:cs="Times New Roman"/>
          <w:b/>
          <w:sz w:val="28"/>
          <w:szCs w:val="28"/>
        </w:rPr>
        <w:lastRenderedPageBreak/>
        <w:t>Продолжение таблицы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536"/>
        <w:gridCol w:w="2835"/>
      </w:tblGrid>
      <w:tr w:rsidR="00FF2871" w:rsidTr="00FF2871">
        <w:trPr>
          <w:trHeight w:val="244"/>
        </w:trPr>
        <w:tc>
          <w:tcPr>
            <w:tcW w:w="2410" w:type="dxa"/>
          </w:tcPr>
          <w:p w:rsidR="00FF2871" w:rsidRDefault="00FF2871" w:rsidP="00FF2871">
            <w:pPr>
              <w:pStyle w:val="ConsPlusNormal"/>
              <w:spacing w:line="360" w:lineRule="auto"/>
              <w:ind w:firstLine="426"/>
              <w:jc w:val="both"/>
              <w:outlineLvl w:val="2"/>
              <w:rPr>
                <w:rFonts w:ascii="Times New Roman" w:eastAsia="Calibri" w:hAnsi="Times New Roman" w:cs="Times New Roman"/>
                <w:sz w:val="28"/>
                <w:szCs w:val="28"/>
              </w:rPr>
            </w:pPr>
          </w:p>
        </w:tc>
        <w:tc>
          <w:tcPr>
            <w:tcW w:w="4536" w:type="dxa"/>
          </w:tcPr>
          <w:p w:rsidR="00FF2871" w:rsidRPr="00FF2871" w:rsidRDefault="00692F64" w:rsidP="00FF2871">
            <w:pPr>
              <w:pStyle w:val="ConsPlusNormal"/>
              <w:spacing w:line="360" w:lineRule="auto"/>
              <w:jc w:val="both"/>
              <w:outlineLvl w:val="2"/>
              <w:rPr>
                <w:rFonts w:ascii="Times New Roman" w:eastAsia="Calibri" w:hAnsi="Times New Roman" w:cs="Times New Roman"/>
                <w:b/>
                <w:sz w:val="28"/>
                <w:szCs w:val="28"/>
              </w:rPr>
            </w:pPr>
            <w:r w:rsidRPr="00692F64">
              <w:rPr>
                <w:rFonts w:ascii="Times New Roman" w:eastAsia="Calibri" w:hAnsi="Times New Roman" w:cs="Times New Roman"/>
                <w:b/>
                <w:sz w:val="28"/>
                <w:szCs w:val="28"/>
              </w:rPr>
              <w:t xml:space="preserve">иностранных туристов, которые могут быть оказаны непосредственно с </w:t>
            </w:r>
            <w:r w:rsidR="00FF2871" w:rsidRPr="00FF2871">
              <w:rPr>
                <w:rFonts w:ascii="Times New Roman" w:eastAsia="Calibri" w:hAnsi="Times New Roman" w:cs="Times New Roman"/>
                <w:b/>
                <w:sz w:val="28"/>
                <w:szCs w:val="28"/>
              </w:rPr>
              <w:t>транспортными и гостиничными операторами в Китае, покрывая такие операции;</w:t>
            </w:r>
          </w:p>
          <w:p w:rsidR="00FF2871" w:rsidRPr="00FF2871" w:rsidRDefault="00FF2871" w:rsidP="00FF2871">
            <w:pPr>
              <w:pStyle w:val="ConsPlusNormal"/>
              <w:spacing w:line="360" w:lineRule="auto"/>
              <w:jc w:val="distribute"/>
              <w:outlineLvl w:val="2"/>
              <w:rPr>
                <w:rFonts w:ascii="Times New Roman" w:eastAsia="Calibri" w:hAnsi="Times New Roman" w:cs="Times New Roman"/>
                <w:b/>
                <w:sz w:val="28"/>
                <w:szCs w:val="28"/>
              </w:rPr>
            </w:pPr>
            <w:r w:rsidRPr="00FF2871">
              <w:rPr>
                <w:rFonts w:ascii="Times New Roman" w:eastAsia="Calibri" w:hAnsi="Times New Roman" w:cs="Times New Roman"/>
                <w:b/>
                <w:sz w:val="28"/>
                <w:szCs w:val="28"/>
              </w:rPr>
              <w:t>(b) туристические услуги и услуги по размещению в гостинице</w:t>
            </w:r>
          </w:p>
          <w:p w:rsidR="00FF2871" w:rsidRPr="00FF2871" w:rsidRDefault="00FF2871" w:rsidP="00FF2871">
            <w:pPr>
              <w:pStyle w:val="ConsPlusNormal"/>
              <w:spacing w:line="360" w:lineRule="auto"/>
              <w:jc w:val="distribute"/>
              <w:outlineLvl w:val="2"/>
              <w:rPr>
                <w:rFonts w:ascii="Times New Roman" w:eastAsia="Calibri" w:hAnsi="Times New Roman" w:cs="Times New Roman"/>
                <w:b/>
                <w:sz w:val="28"/>
                <w:szCs w:val="28"/>
              </w:rPr>
            </w:pPr>
            <w:r w:rsidRPr="00FF2871">
              <w:rPr>
                <w:rFonts w:ascii="Times New Roman" w:eastAsia="Calibri" w:hAnsi="Times New Roman" w:cs="Times New Roman"/>
                <w:b/>
                <w:sz w:val="28"/>
                <w:szCs w:val="28"/>
              </w:rPr>
              <w:t>для внутренних туристов, которые могут быть</w:t>
            </w:r>
          </w:p>
          <w:p w:rsidR="00FF2871" w:rsidRPr="00FF2871" w:rsidRDefault="00FF2871" w:rsidP="00FF2871">
            <w:pPr>
              <w:pStyle w:val="ConsPlusNormal"/>
              <w:spacing w:line="360" w:lineRule="auto"/>
              <w:jc w:val="distribute"/>
              <w:outlineLvl w:val="2"/>
              <w:rPr>
                <w:rFonts w:ascii="Times New Roman" w:eastAsia="Calibri" w:hAnsi="Times New Roman" w:cs="Times New Roman"/>
                <w:b/>
                <w:sz w:val="28"/>
                <w:szCs w:val="28"/>
              </w:rPr>
            </w:pPr>
            <w:r w:rsidRPr="00FF2871">
              <w:rPr>
                <w:rFonts w:ascii="Times New Roman" w:eastAsia="Calibri" w:hAnsi="Times New Roman" w:cs="Times New Roman"/>
                <w:b/>
                <w:sz w:val="28"/>
                <w:szCs w:val="28"/>
              </w:rPr>
              <w:t>предоставлены непосредственно с транспортными и гостиничными</w:t>
            </w:r>
          </w:p>
          <w:p w:rsidR="00FF2871" w:rsidRPr="00FF2871" w:rsidRDefault="00FF2871" w:rsidP="00FF2871">
            <w:pPr>
              <w:pStyle w:val="ConsPlusNormal"/>
              <w:spacing w:line="360" w:lineRule="auto"/>
              <w:jc w:val="distribute"/>
              <w:outlineLvl w:val="2"/>
              <w:rPr>
                <w:rFonts w:ascii="Times New Roman" w:eastAsia="Calibri" w:hAnsi="Times New Roman" w:cs="Times New Roman"/>
                <w:b/>
                <w:sz w:val="28"/>
                <w:szCs w:val="28"/>
              </w:rPr>
            </w:pPr>
            <w:r w:rsidRPr="00FF2871">
              <w:rPr>
                <w:rFonts w:ascii="Times New Roman" w:eastAsia="Calibri" w:hAnsi="Times New Roman" w:cs="Times New Roman"/>
                <w:b/>
                <w:sz w:val="28"/>
                <w:szCs w:val="28"/>
              </w:rPr>
              <w:t>операторами в Китае, покрывая такие операции;</w:t>
            </w:r>
          </w:p>
          <w:p w:rsidR="00FF2871" w:rsidRPr="00FF2871" w:rsidRDefault="00FF2871" w:rsidP="00FF2871">
            <w:pPr>
              <w:pStyle w:val="ConsPlusNormal"/>
              <w:spacing w:line="360" w:lineRule="auto"/>
              <w:jc w:val="both"/>
              <w:outlineLvl w:val="2"/>
              <w:rPr>
                <w:rFonts w:ascii="Times New Roman" w:eastAsia="Calibri" w:hAnsi="Times New Roman" w:cs="Times New Roman"/>
                <w:b/>
                <w:sz w:val="28"/>
                <w:szCs w:val="28"/>
              </w:rPr>
            </w:pPr>
            <w:r w:rsidRPr="00FF2871">
              <w:rPr>
                <w:rFonts w:ascii="Times New Roman" w:eastAsia="Calibri" w:hAnsi="Times New Roman" w:cs="Times New Roman"/>
                <w:b/>
                <w:sz w:val="28"/>
                <w:szCs w:val="28"/>
              </w:rPr>
              <w:t>(c) проведение туров в пределах Китая для внутренних и иностранных туристов, и</w:t>
            </w:r>
          </w:p>
          <w:p w:rsidR="00FF2871" w:rsidRPr="00FF2871" w:rsidRDefault="00FF2871" w:rsidP="00FF2871">
            <w:pPr>
              <w:pStyle w:val="ConsPlusNormal"/>
              <w:spacing w:line="360" w:lineRule="auto"/>
              <w:jc w:val="both"/>
              <w:outlineLvl w:val="2"/>
              <w:rPr>
                <w:rFonts w:ascii="Times New Roman" w:eastAsia="Calibri" w:hAnsi="Times New Roman" w:cs="Times New Roman"/>
                <w:b/>
                <w:sz w:val="28"/>
                <w:szCs w:val="28"/>
              </w:rPr>
            </w:pPr>
            <w:r w:rsidRPr="00FF2871">
              <w:rPr>
                <w:rFonts w:ascii="Times New Roman" w:eastAsia="Calibri" w:hAnsi="Times New Roman" w:cs="Times New Roman"/>
                <w:b/>
                <w:sz w:val="28"/>
                <w:szCs w:val="28"/>
              </w:rPr>
              <w:t>(d) услуги по обналичиванию дорожных чеков в пределах</w:t>
            </w:r>
          </w:p>
          <w:p w:rsidR="00FF2871" w:rsidRPr="00FF2871" w:rsidRDefault="00FF2871" w:rsidP="00FF2871">
            <w:pPr>
              <w:pStyle w:val="ConsPlusNormal"/>
              <w:spacing w:line="360" w:lineRule="auto"/>
              <w:jc w:val="both"/>
              <w:outlineLvl w:val="2"/>
              <w:rPr>
                <w:rFonts w:ascii="Times New Roman" w:eastAsia="Calibri" w:hAnsi="Times New Roman" w:cs="Times New Roman"/>
                <w:b/>
                <w:sz w:val="28"/>
                <w:szCs w:val="28"/>
              </w:rPr>
            </w:pPr>
            <w:r w:rsidRPr="00FF2871">
              <w:rPr>
                <w:rFonts w:ascii="Times New Roman" w:eastAsia="Calibri" w:hAnsi="Times New Roman" w:cs="Times New Roman"/>
                <w:b/>
                <w:sz w:val="28"/>
                <w:szCs w:val="28"/>
              </w:rPr>
              <w:t>Китая.</w:t>
            </w:r>
          </w:p>
          <w:p w:rsidR="00FF2871" w:rsidRDefault="00FF2871" w:rsidP="00692F64">
            <w:pPr>
              <w:pStyle w:val="ConsPlusNormal"/>
              <w:spacing w:line="360" w:lineRule="auto"/>
              <w:ind w:firstLine="601"/>
              <w:jc w:val="distribute"/>
              <w:outlineLvl w:val="2"/>
              <w:rPr>
                <w:rFonts w:ascii="Times New Roman" w:eastAsia="Calibri" w:hAnsi="Times New Roman" w:cs="Times New Roman"/>
                <w:sz w:val="28"/>
                <w:szCs w:val="28"/>
              </w:rPr>
            </w:pPr>
            <w:r w:rsidRPr="00FF2871">
              <w:rPr>
                <w:rFonts w:ascii="Times New Roman" w:eastAsia="Calibri" w:hAnsi="Times New Roman" w:cs="Times New Roman"/>
                <w:b/>
                <w:sz w:val="28"/>
                <w:szCs w:val="28"/>
              </w:rPr>
              <w:t xml:space="preserve">В срок не позднее шести лет с даты вступления Китая в ВТО, не будет никаких ограничений на учреждение филиалов совместного предприятия туристического </w:t>
            </w:r>
          </w:p>
        </w:tc>
        <w:tc>
          <w:tcPr>
            <w:tcW w:w="2835" w:type="dxa"/>
          </w:tcPr>
          <w:p w:rsidR="00FF2871" w:rsidRDefault="00FF2871" w:rsidP="00FF2871">
            <w:pPr>
              <w:pStyle w:val="ConsPlusNormal"/>
              <w:spacing w:line="360" w:lineRule="auto"/>
              <w:ind w:firstLine="426"/>
              <w:jc w:val="both"/>
              <w:outlineLvl w:val="2"/>
              <w:rPr>
                <w:rFonts w:ascii="Times New Roman" w:eastAsia="Calibri" w:hAnsi="Times New Roman" w:cs="Times New Roman"/>
                <w:sz w:val="28"/>
                <w:szCs w:val="28"/>
              </w:rPr>
            </w:pPr>
          </w:p>
        </w:tc>
      </w:tr>
    </w:tbl>
    <w:p w:rsidR="00692F64" w:rsidRPr="00692F64" w:rsidRDefault="00692F64" w:rsidP="001E58AB">
      <w:pPr>
        <w:pStyle w:val="ConsPlusNormal"/>
        <w:ind w:firstLine="709"/>
        <w:rPr>
          <w:rFonts w:ascii="Times New Roman" w:eastAsia="Calibri" w:hAnsi="Times New Roman" w:cs="Times New Roman"/>
          <w:b/>
          <w:sz w:val="28"/>
          <w:szCs w:val="28"/>
        </w:rPr>
      </w:pPr>
      <w:r w:rsidRPr="00692F64">
        <w:rPr>
          <w:rFonts w:ascii="Times New Roman" w:eastAsia="Calibri" w:hAnsi="Times New Roman" w:cs="Times New Roman"/>
          <w:b/>
          <w:sz w:val="28"/>
          <w:szCs w:val="28"/>
        </w:rPr>
        <w:lastRenderedPageBreak/>
        <w:t>Продолжен</w:t>
      </w:r>
      <w:r>
        <w:rPr>
          <w:rFonts w:ascii="Times New Roman" w:eastAsia="Calibri" w:hAnsi="Times New Roman" w:cs="Times New Roman"/>
          <w:b/>
          <w:sz w:val="28"/>
          <w:szCs w:val="28"/>
        </w:rPr>
        <w:t>ие таблицы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4518"/>
        <w:gridCol w:w="2835"/>
      </w:tblGrid>
      <w:tr w:rsidR="00692F64" w:rsidTr="00692F64">
        <w:trPr>
          <w:trHeight w:val="258"/>
        </w:trPr>
        <w:tc>
          <w:tcPr>
            <w:tcW w:w="2428" w:type="dxa"/>
          </w:tcPr>
          <w:p w:rsidR="00692F64" w:rsidRDefault="00692F64" w:rsidP="00692F64">
            <w:pPr>
              <w:pStyle w:val="ConsPlusNormal"/>
              <w:spacing w:line="360" w:lineRule="auto"/>
              <w:ind w:firstLine="426"/>
              <w:jc w:val="both"/>
              <w:outlineLvl w:val="2"/>
              <w:rPr>
                <w:rFonts w:ascii="Times New Roman" w:eastAsia="Calibri" w:hAnsi="Times New Roman" w:cs="Times New Roman"/>
                <w:sz w:val="28"/>
                <w:szCs w:val="28"/>
              </w:rPr>
            </w:pPr>
          </w:p>
        </w:tc>
        <w:tc>
          <w:tcPr>
            <w:tcW w:w="4518" w:type="dxa"/>
          </w:tcPr>
          <w:p w:rsidR="00692F64" w:rsidRPr="00692F64" w:rsidRDefault="00692F64" w:rsidP="00692F64">
            <w:pPr>
              <w:pStyle w:val="ConsPlusNormal"/>
              <w:spacing w:line="360" w:lineRule="auto"/>
              <w:jc w:val="distribute"/>
              <w:rPr>
                <w:rFonts w:ascii="Times New Roman" w:eastAsia="Calibri" w:hAnsi="Times New Roman" w:cs="Times New Roman"/>
                <w:b/>
                <w:sz w:val="28"/>
                <w:szCs w:val="28"/>
              </w:rPr>
            </w:pPr>
            <w:r w:rsidRPr="00692F64">
              <w:rPr>
                <w:rFonts w:ascii="Times New Roman" w:eastAsia="Calibri" w:hAnsi="Times New Roman" w:cs="Times New Roman"/>
                <w:b/>
                <w:sz w:val="28"/>
                <w:szCs w:val="28"/>
              </w:rPr>
              <w:t>агентства/туроператора, а требования к уставному капиталу туристического агентства/туроператора с иностранными инвестициями будут аналогичны с требования к Китайскому туристическому агентству/туроператору».</w:t>
            </w:r>
          </w:p>
        </w:tc>
        <w:tc>
          <w:tcPr>
            <w:tcW w:w="2835" w:type="dxa"/>
          </w:tcPr>
          <w:p w:rsidR="00692F64" w:rsidRDefault="00692F64" w:rsidP="00692F64">
            <w:pPr>
              <w:pStyle w:val="ConsPlusNormal"/>
              <w:spacing w:line="360" w:lineRule="auto"/>
              <w:ind w:firstLine="426"/>
              <w:jc w:val="both"/>
              <w:outlineLvl w:val="2"/>
              <w:rPr>
                <w:rFonts w:ascii="Times New Roman" w:eastAsia="Calibri" w:hAnsi="Times New Roman" w:cs="Times New Roman"/>
                <w:sz w:val="28"/>
                <w:szCs w:val="28"/>
              </w:rPr>
            </w:pPr>
          </w:p>
        </w:tc>
      </w:tr>
      <w:tr w:rsidR="00692F64" w:rsidTr="00692F64">
        <w:trPr>
          <w:trHeight w:val="211"/>
        </w:trPr>
        <w:tc>
          <w:tcPr>
            <w:tcW w:w="2428" w:type="dxa"/>
          </w:tcPr>
          <w:p w:rsidR="00692F64" w:rsidRDefault="00692F64" w:rsidP="00692F64">
            <w:pPr>
              <w:pStyle w:val="ConsPlusNormal"/>
              <w:spacing w:line="360" w:lineRule="auto"/>
              <w:jc w:val="both"/>
              <w:outlineLvl w:val="2"/>
              <w:rPr>
                <w:rFonts w:ascii="Times New Roman" w:eastAsia="Calibri" w:hAnsi="Times New Roman" w:cs="Times New Roman"/>
                <w:sz w:val="28"/>
                <w:szCs w:val="28"/>
              </w:rPr>
            </w:pPr>
            <w:r w:rsidRPr="00692F64">
              <w:rPr>
                <w:rFonts w:ascii="Times New Roman" w:eastAsia="Calibri" w:hAnsi="Times New Roman" w:cs="Times New Roman"/>
                <w:b/>
                <w:sz w:val="28"/>
                <w:szCs w:val="28"/>
              </w:rPr>
              <w:t>Присутствие физических лиц</w:t>
            </w:r>
          </w:p>
        </w:tc>
        <w:tc>
          <w:tcPr>
            <w:tcW w:w="4518" w:type="dxa"/>
          </w:tcPr>
          <w:p w:rsidR="00692F64" w:rsidRDefault="00692F64" w:rsidP="00692F64">
            <w:pPr>
              <w:pStyle w:val="ConsPlusNormal"/>
              <w:spacing w:line="360" w:lineRule="auto"/>
              <w:ind w:firstLine="426"/>
              <w:jc w:val="distribute"/>
              <w:outlineLvl w:val="2"/>
              <w:rPr>
                <w:rFonts w:ascii="Times New Roman" w:eastAsia="Calibri" w:hAnsi="Times New Roman" w:cs="Times New Roman"/>
                <w:sz w:val="28"/>
                <w:szCs w:val="28"/>
              </w:rPr>
            </w:pPr>
            <w:r w:rsidRPr="00692F64">
              <w:rPr>
                <w:rFonts w:ascii="Times New Roman" w:eastAsia="Calibri" w:hAnsi="Times New Roman" w:cs="Times New Roman"/>
                <w:b/>
                <w:sz w:val="28"/>
                <w:szCs w:val="28"/>
              </w:rPr>
              <w:t>«Не связано, за исключением обозначенного в горизонтальных обязательствах».</w:t>
            </w:r>
          </w:p>
        </w:tc>
        <w:tc>
          <w:tcPr>
            <w:tcW w:w="2835" w:type="dxa"/>
          </w:tcPr>
          <w:p w:rsidR="00692F64" w:rsidRDefault="00692F64" w:rsidP="00692F64">
            <w:pPr>
              <w:pStyle w:val="ConsPlusNormal"/>
              <w:spacing w:line="360" w:lineRule="auto"/>
              <w:ind w:firstLine="426"/>
              <w:jc w:val="both"/>
              <w:outlineLvl w:val="2"/>
              <w:rPr>
                <w:rFonts w:ascii="Times New Roman" w:eastAsia="Calibri" w:hAnsi="Times New Roman" w:cs="Times New Roman"/>
                <w:sz w:val="28"/>
                <w:szCs w:val="28"/>
              </w:rPr>
            </w:pPr>
            <w:r w:rsidRPr="00692F64">
              <w:rPr>
                <w:rFonts w:ascii="Times New Roman" w:eastAsia="Calibri" w:hAnsi="Times New Roman" w:cs="Times New Roman"/>
                <w:b/>
                <w:sz w:val="28"/>
                <w:szCs w:val="28"/>
              </w:rPr>
              <w:t>«Не связано, за исключением обозначенного в горизонтальных обязательствах».</w:t>
            </w:r>
          </w:p>
        </w:tc>
      </w:tr>
    </w:tbl>
    <w:p w:rsidR="00692F64" w:rsidRDefault="00692F64" w:rsidP="00D411C3">
      <w:pPr>
        <w:pStyle w:val="ConsPlusNormal"/>
        <w:spacing w:line="360" w:lineRule="auto"/>
        <w:ind w:firstLine="426"/>
        <w:jc w:val="both"/>
        <w:outlineLvl w:val="2"/>
        <w:rPr>
          <w:rFonts w:ascii="Times New Roman" w:eastAsia="Calibri" w:hAnsi="Times New Roman" w:cs="Times New Roman"/>
          <w:sz w:val="28"/>
          <w:szCs w:val="28"/>
        </w:rPr>
      </w:pPr>
    </w:p>
    <w:p w:rsidR="00350153" w:rsidRPr="00D411C3" w:rsidRDefault="008640F3" w:rsidP="00692F64">
      <w:pPr>
        <w:pStyle w:val="ConsPlusNormal"/>
        <w:spacing w:line="360" w:lineRule="auto"/>
        <w:ind w:firstLine="709"/>
        <w:jc w:val="both"/>
        <w:outlineLvl w:val="2"/>
        <w:rPr>
          <w:rFonts w:ascii="Times New Roman" w:hAnsi="Times New Roman" w:cs="Times New Roman"/>
          <w:sz w:val="28"/>
          <w:szCs w:val="28"/>
        </w:rPr>
      </w:pPr>
      <w:r w:rsidRPr="00D411C3">
        <w:rPr>
          <w:rFonts w:ascii="Times New Roman" w:eastAsia="Calibri" w:hAnsi="Times New Roman" w:cs="Times New Roman"/>
          <w:sz w:val="28"/>
          <w:szCs w:val="28"/>
        </w:rPr>
        <w:t>В отношении треть</w:t>
      </w:r>
      <w:r w:rsidR="00E0137D" w:rsidRPr="00D411C3">
        <w:rPr>
          <w:rFonts w:ascii="Times New Roman" w:eastAsia="Calibri" w:hAnsi="Times New Roman" w:cs="Times New Roman"/>
          <w:sz w:val="28"/>
          <w:szCs w:val="28"/>
        </w:rPr>
        <w:t>его способа поставки, а именно -</w:t>
      </w:r>
      <w:r w:rsidRPr="00D411C3">
        <w:rPr>
          <w:rFonts w:ascii="Times New Roman" w:eastAsia="Calibri" w:hAnsi="Times New Roman" w:cs="Times New Roman"/>
          <w:sz w:val="28"/>
          <w:szCs w:val="28"/>
        </w:rPr>
        <w:t xml:space="preserve"> коммерческого присутствия, законодателем установлено ограничение в</w:t>
      </w:r>
      <w:r w:rsidR="00307D0E">
        <w:rPr>
          <w:rFonts w:ascii="Times New Roman" w:eastAsia="Calibri" w:hAnsi="Times New Roman" w:cs="Times New Roman"/>
          <w:sz w:val="28"/>
          <w:szCs w:val="28"/>
        </w:rPr>
        <w:t xml:space="preserve"> ст.</w:t>
      </w:r>
      <w:r w:rsidR="00BC2E1A" w:rsidRPr="00D411C3">
        <w:rPr>
          <w:rFonts w:ascii="Times New Roman" w:eastAsia="Calibri" w:hAnsi="Times New Roman" w:cs="Times New Roman"/>
          <w:sz w:val="28"/>
          <w:szCs w:val="28"/>
        </w:rPr>
        <w:t xml:space="preserve"> 23 Положения «О туристических агентствах»</w:t>
      </w:r>
      <w:r w:rsidR="00A7459A" w:rsidRPr="00D411C3">
        <w:rPr>
          <w:rStyle w:val="aa"/>
          <w:rFonts w:ascii="Times New Roman" w:hAnsi="Times New Roman" w:cs="Times New Roman"/>
          <w:sz w:val="28"/>
          <w:szCs w:val="28"/>
        </w:rPr>
        <w:footnoteReference w:id="74"/>
      </w:r>
      <w:r w:rsidR="00A7459A" w:rsidRPr="00D411C3">
        <w:rPr>
          <w:rFonts w:ascii="Times New Roman" w:eastAsia="Calibri" w:hAnsi="Times New Roman" w:cs="Times New Roman"/>
          <w:sz w:val="28"/>
          <w:szCs w:val="28"/>
        </w:rPr>
        <w:t xml:space="preserve"> </w:t>
      </w:r>
      <w:r w:rsidR="00307D0E">
        <w:rPr>
          <w:rStyle w:val="apple-converted-space"/>
          <w:rFonts w:ascii="Times New Roman" w:hAnsi="Times New Roman" w:cs="Times New Roman"/>
          <w:sz w:val="28"/>
          <w:szCs w:val="28"/>
          <w:shd w:val="clear" w:color="auto" w:fill="FFFFFF"/>
        </w:rPr>
        <w:t>от 20 февраля 2009 г.: «</w:t>
      </w:r>
      <w:r w:rsidR="00EB676E" w:rsidRPr="00D411C3">
        <w:rPr>
          <w:rFonts w:ascii="Times New Roman" w:hAnsi="Times New Roman" w:cs="Times New Roman"/>
          <w:sz w:val="28"/>
          <w:szCs w:val="28"/>
        </w:rPr>
        <w:t xml:space="preserve">туристическим агентствам и </w:t>
      </w:r>
      <w:r w:rsidR="00BC2E1A" w:rsidRPr="00D411C3">
        <w:rPr>
          <w:rFonts w:ascii="Times New Roman" w:hAnsi="Times New Roman" w:cs="Times New Roman"/>
          <w:sz w:val="28"/>
          <w:szCs w:val="28"/>
        </w:rPr>
        <w:t>туроператорам</w:t>
      </w:r>
      <w:r w:rsidR="00BC2E1A" w:rsidRPr="00D411C3">
        <w:rPr>
          <w:rFonts w:ascii="Times New Roman" w:hAnsi="Times New Roman" w:cs="Times New Roman"/>
          <w:b/>
          <w:sz w:val="28"/>
          <w:szCs w:val="28"/>
        </w:rPr>
        <w:t xml:space="preserve"> </w:t>
      </w:r>
      <w:r w:rsidR="00BC2E1A" w:rsidRPr="00D411C3">
        <w:rPr>
          <w:rFonts w:ascii="Times New Roman" w:hAnsi="Times New Roman" w:cs="Times New Roman"/>
          <w:sz w:val="28"/>
          <w:szCs w:val="28"/>
        </w:rPr>
        <w:t xml:space="preserve">в форме </w:t>
      </w:r>
      <w:r w:rsidR="004C47DC" w:rsidRPr="00D411C3">
        <w:rPr>
          <w:rFonts w:ascii="Times New Roman" w:hAnsi="Times New Roman" w:cs="Times New Roman"/>
          <w:sz w:val="28"/>
          <w:szCs w:val="28"/>
        </w:rPr>
        <w:t xml:space="preserve">китайско-иностранных </w:t>
      </w:r>
      <w:r w:rsidR="00BC2E1A" w:rsidRPr="00D411C3">
        <w:rPr>
          <w:rFonts w:ascii="Times New Roman" w:hAnsi="Times New Roman" w:cs="Times New Roman"/>
          <w:sz w:val="28"/>
          <w:szCs w:val="28"/>
        </w:rPr>
        <w:t xml:space="preserve">совместных или кооперативных предприятий, или </w:t>
      </w:r>
      <w:r w:rsidR="004C47DC" w:rsidRPr="00D411C3">
        <w:rPr>
          <w:rFonts w:ascii="Times New Roman" w:hAnsi="Times New Roman" w:cs="Times New Roman"/>
          <w:sz w:val="28"/>
          <w:szCs w:val="28"/>
        </w:rPr>
        <w:t xml:space="preserve">предприятий со 100 процентным иностранным капиталом, </w:t>
      </w:r>
      <w:r w:rsidR="00BC2E1A" w:rsidRPr="00D411C3">
        <w:rPr>
          <w:rFonts w:ascii="Times New Roman" w:hAnsi="Times New Roman" w:cs="Times New Roman"/>
          <w:sz w:val="28"/>
          <w:szCs w:val="28"/>
        </w:rPr>
        <w:t>не</w:t>
      </w:r>
      <w:r w:rsidR="00EB676E" w:rsidRPr="00D411C3">
        <w:rPr>
          <w:rFonts w:ascii="Times New Roman" w:hAnsi="Times New Roman" w:cs="Times New Roman"/>
          <w:sz w:val="28"/>
          <w:szCs w:val="28"/>
        </w:rPr>
        <w:t xml:space="preserve"> разрешено участвовать в деятельности по выездному туризму</w:t>
      </w:r>
      <w:r w:rsidR="004C47DC" w:rsidRPr="00D411C3">
        <w:rPr>
          <w:rFonts w:ascii="Times New Roman" w:hAnsi="Times New Roman" w:cs="Times New Roman"/>
          <w:sz w:val="28"/>
          <w:szCs w:val="28"/>
        </w:rPr>
        <w:t xml:space="preserve"> для жителей континентального Китая</w:t>
      </w:r>
      <w:r w:rsidR="00EB676E" w:rsidRPr="00D411C3">
        <w:rPr>
          <w:rFonts w:ascii="Times New Roman" w:hAnsi="Times New Roman" w:cs="Times New Roman"/>
          <w:sz w:val="28"/>
          <w:szCs w:val="28"/>
        </w:rPr>
        <w:t xml:space="preserve"> и в </w:t>
      </w:r>
      <w:r w:rsidR="004C47DC" w:rsidRPr="00D411C3">
        <w:rPr>
          <w:rFonts w:ascii="Times New Roman" w:eastAsiaTheme="minorHAnsi" w:hAnsi="Times New Roman" w:cs="Times New Roman"/>
          <w:sz w:val="28"/>
          <w:szCs w:val="28"/>
          <w:shd w:val="clear" w:color="auto" w:fill="FFFFFF"/>
          <w:lang w:eastAsia="en-US"/>
        </w:rPr>
        <w:t xml:space="preserve">специальный административный район </w:t>
      </w:r>
      <w:r w:rsidR="00EB676E" w:rsidRPr="00D411C3">
        <w:rPr>
          <w:rFonts w:ascii="Times New Roman" w:hAnsi="Times New Roman" w:cs="Times New Roman"/>
          <w:sz w:val="28"/>
          <w:szCs w:val="28"/>
        </w:rPr>
        <w:t xml:space="preserve">Гонконг, </w:t>
      </w:r>
      <w:r w:rsidR="004C47DC" w:rsidRPr="00D411C3">
        <w:rPr>
          <w:rFonts w:ascii="Times New Roman" w:eastAsiaTheme="minorHAnsi" w:hAnsi="Times New Roman" w:cs="Times New Roman"/>
          <w:sz w:val="28"/>
          <w:szCs w:val="28"/>
          <w:shd w:val="clear" w:color="auto" w:fill="FFFFFF"/>
          <w:lang w:eastAsia="en-US"/>
        </w:rPr>
        <w:t>специальный административный район</w:t>
      </w:r>
      <w:r w:rsidR="004C47DC" w:rsidRPr="00D411C3">
        <w:rPr>
          <w:rFonts w:ascii="Times New Roman" w:hAnsi="Times New Roman" w:cs="Times New Roman"/>
          <w:sz w:val="28"/>
          <w:szCs w:val="28"/>
        </w:rPr>
        <w:t xml:space="preserve"> </w:t>
      </w:r>
      <w:r w:rsidR="00EB676E" w:rsidRPr="00D411C3">
        <w:rPr>
          <w:rFonts w:ascii="Times New Roman" w:hAnsi="Times New Roman" w:cs="Times New Roman"/>
          <w:sz w:val="28"/>
          <w:szCs w:val="28"/>
        </w:rPr>
        <w:t xml:space="preserve">Макао и </w:t>
      </w:r>
      <w:r w:rsidR="004C47DC" w:rsidRPr="00D411C3">
        <w:rPr>
          <w:rFonts w:ascii="Times New Roman" w:hAnsi="Times New Roman" w:cs="Times New Roman"/>
          <w:sz w:val="28"/>
          <w:szCs w:val="28"/>
        </w:rPr>
        <w:t xml:space="preserve">в </w:t>
      </w:r>
      <w:r w:rsidR="00EB676E" w:rsidRPr="00D411C3">
        <w:rPr>
          <w:rFonts w:ascii="Times New Roman" w:hAnsi="Times New Roman" w:cs="Times New Roman"/>
          <w:sz w:val="28"/>
          <w:szCs w:val="28"/>
        </w:rPr>
        <w:t>Тайбэй</w:t>
      </w:r>
      <w:r w:rsidR="00307D0E">
        <w:rPr>
          <w:rFonts w:ascii="Times New Roman" w:hAnsi="Times New Roman" w:cs="Times New Roman"/>
          <w:sz w:val="28"/>
          <w:szCs w:val="28"/>
        </w:rPr>
        <w:t>»</w:t>
      </w:r>
      <w:r w:rsidR="004C47DC" w:rsidRPr="00D411C3">
        <w:rPr>
          <w:rFonts w:ascii="Times New Roman" w:hAnsi="Times New Roman" w:cs="Times New Roman"/>
          <w:sz w:val="28"/>
          <w:szCs w:val="28"/>
        </w:rPr>
        <w:t>.</w:t>
      </w:r>
    </w:p>
    <w:p w:rsidR="00C31F18" w:rsidRDefault="006A5719" w:rsidP="001E58AB">
      <w:pPr>
        <w:pStyle w:val="ConsPlusNormal"/>
        <w:spacing w:line="360" w:lineRule="auto"/>
        <w:ind w:firstLine="709"/>
        <w:jc w:val="both"/>
        <w:outlineLvl w:val="2"/>
        <w:rPr>
          <w:rFonts w:ascii="Times New Roman" w:eastAsia="Calibri" w:hAnsi="Times New Roman" w:cs="Times New Roman"/>
          <w:sz w:val="28"/>
          <w:szCs w:val="28"/>
        </w:rPr>
      </w:pPr>
      <w:r>
        <w:rPr>
          <w:rFonts w:ascii="Times New Roman" w:hAnsi="Times New Roman" w:cs="Times New Roman"/>
          <w:sz w:val="28"/>
          <w:szCs w:val="28"/>
        </w:rPr>
        <w:lastRenderedPageBreak/>
        <w:t xml:space="preserve">Следует </w:t>
      </w:r>
      <w:r w:rsidR="008640F3" w:rsidRPr="00D411C3">
        <w:rPr>
          <w:rFonts w:ascii="Times New Roman" w:hAnsi="Times New Roman" w:cs="Times New Roman"/>
          <w:sz w:val="28"/>
          <w:szCs w:val="28"/>
        </w:rPr>
        <w:t>отметить, что по четвертому способу поставки «присутствие физиче</w:t>
      </w:r>
      <w:r>
        <w:rPr>
          <w:rFonts w:ascii="Times New Roman" w:hAnsi="Times New Roman" w:cs="Times New Roman"/>
          <w:sz w:val="28"/>
          <w:szCs w:val="28"/>
        </w:rPr>
        <w:t xml:space="preserve">ских лиц», </w:t>
      </w:r>
      <w:r w:rsidR="008640F3" w:rsidRPr="00D411C3">
        <w:rPr>
          <w:rFonts w:ascii="Times New Roman" w:hAnsi="Times New Roman" w:cs="Times New Roman"/>
          <w:sz w:val="28"/>
          <w:szCs w:val="28"/>
        </w:rPr>
        <w:t xml:space="preserve">КНР </w:t>
      </w:r>
      <w:r>
        <w:rPr>
          <w:rFonts w:ascii="Times New Roman" w:hAnsi="Times New Roman" w:cs="Times New Roman"/>
          <w:sz w:val="28"/>
          <w:szCs w:val="28"/>
        </w:rPr>
        <w:t>не связала свои обязательства</w:t>
      </w:r>
      <w:r w:rsidRPr="006A5719">
        <w:rPr>
          <w:rFonts w:ascii="Times New Roman" w:hAnsi="Times New Roman" w:cs="Times New Roman"/>
          <w:sz w:val="28"/>
          <w:szCs w:val="28"/>
        </w:rPr>
        <w:t xml:space="preserve">, за исключением обозначенного </w:t>
      </w:r>
      <w:r w:rsidR="00574B9E">
        <w:rPr>
          <w:rFonts w:ascii="Times New Roman" w:hAnsi="Times New Roman" w:cs="Times New Roman"/>
          <w:sz w:val="28"/>
          <w:szCs w:val="28"/>
        </w:rPr>
        <w:t>в горизонтальных обязательствах</w:t>
      </w:r>
      <w:r w:rsidRPr="006A5719">
        <w:rPr>
          <w:rFonts w:ascii="Times New Roman" w:hAnsi="Times New Roman" w:cs="Times New Roman"/>
          <w:sz w:val="28"/>
          <w:szCs w:val="28"/>
        </w:rPr>
        <w:t>.</w:t>
      </w:r>
      <w:r>
        <w:rPr>
          <w:rFonts w:ascii="Times New Roman" w:hAnsi="Times New Roman" w:cs="Times New Roman"/>
          <w:sz w:val="28"/>
          <w:szCs w:val="28"/>
        </w:rPr>
        <w:t xml:space="preserve"> </w:t>
      </w:r>
      <w:r w:rsidR="00574B9E">
        <w:rPr>
          <w:rFonts w:ascii="Times New Roman" w:hAnsi="Times New Roman" w:cs="Times New Roman"/>
          <w:sz w:val="28"/>
          <w:szCs w:val="28"/>
        </w:rPr>
        <w:t xml:space="preserve">Однако, в </w:t>
      </w:r>
      <w:r w:rsidR="00574B9E" w:rsidRPr="00574B9E">
        <w:rPr>
          <w:rFonts w:ascii="Times New Roman" w:hAnsi="Times New Roman" w:cs="Times New Roman"/>
          <w:sz w:val="28"/>
          <w:szCs w:val="28"/>
        </w:rPr>
        <w:t>отличии от РФ</w:t>
      </w:r>
      <w:r w:rsidR="00574B9E">
        <w:rPr>
          <w:rFonts w:ascii="Times New Roman" w:hAnsi="Times New Roman" w:cs="Times New Roman"/>
          <w:sz w:val="28"/>
          <w:szCs w:val="28"/>
        </w:rPr>
        <w:t xml:space="preserve"> у КНР</w:t>
      </w:r>
      <w:r w:rsidR="00574B9E" w:rsidRPr="00574B9E">
        <w:rPr>
          <w:rFonts w:ascii="Times New Roman" w:hAnsi="Times New Roman" w:cs="Times New Roman"/>
          <w:sz w:val="28"/>
          <w:szCs w:val="28"/>
        </w:rPr>
        <w:t xml:space="preserve"> </w:t>
      </w:r>
      <w:r w:rsidR="008640F3" w:rsidRPr="00D411C3">
        <w:rPr>
          <w:rFonts w:ascii="Times New Roman" w:hAnsi="Times New Roman" w:cs="Times New Roman"/>
          <w:sz w:val="28"/>
          <w:szCs w:val="28"/>
        </w:rPr>
        <w:t xml:space="preserve">не содержится </w:t>
      </w:r>
      <w:r w:rsidR="00574B9E">
        <w:rPr>
          <w:rFonts w:ascii="Times New Roman" w:hAnsi="Times New Roman" w:cs="Times New Roman"/>
          <w:sz w:val="28"/>
          <w:szCs w:val="28"/>
        </w:rPr>
        <w:t xml:space="preserve">положений в отношении гидов-переводчиков. Так, </w:t>
      </w:r>
      <w:r w:rsidR="008640F3" w:rsidRPr="00D411C3">
        <w:rPr>
          <w:rFonts w:ascii="Times New Roman" w:hAnsi="Times New Roman" w:cs="Times New Roman"/>
          <w:sz w:val="28"/>
          <w:szCs w:val="28"/>
        </w:rPr>
        <w:t xml:space="preserve">согласно </w:t>
      </w:r>
      <w:r w:rsidR="001D151B" w:rsidRPr="00D411C3">
        <w:rPr>
          <w:rFonts w:ascii="Times New Roman" w:hAnsi="Times New Roman" w:cs="Times New Roman"/>
          <w:sz w:val="28"/>
          <w:szCs w:val="28"/>
        </w:rPr>
        <w:t>законодательству КНР,</w:t>
      </w:r>
      <w:r w:rsidR="008640F3" w:rsidRPr="00D411C3">
        <w:rPr>
          <w:rFonts w:ascii="Times New Roman" w:hAnsi="Times New Roman" w:cs="Times New Roman"/>
          <w:sz w:val="28"/>
          <w:szCs w:val="28"/>
        </w:rPr>
        <w:t xml:space="preserve"> гидом-переводчиком может работать только гражданин КНР.</w:t>
      </w:r>
      <w:r w:rsidR="001D151B" w:rsidRPr="00D411C3">
        <w:rPr>
          <w:rFonts w:ascii="Times New Roman" w:hAnsi="Times New Roman" w:cs="Times New Roman"/>
          <w:sz w:val="28"/>
          <w:szCs w:val="28"/>
        </w:rPr>
        <w:t xml:space="preserve"> В </w:t>
      </w:r>
      <w:r w:rsidR="001D151B" w:rsidRPr="00D411C3">
        <w:rPr>
          <w:rFonts w:ascii="Times New Roman" w:eastAsia="Calibri" w:hAnsi="Times New Roman" w:cs="Times New Roman"/>
          <w:sz w:val="28"/>
          <w:szCs w:val="28"/>
        </w:rPr>
        <w:t>ст.</w:t>
      </w:r>
      <w:r w:rsidR="008640F3" w:rsidRPr="00D411C3">
        <w:rPr>
          <w:rFonts w:ascii="Times New Roman" w:eastAsia="Calibri" w:hAnsi="Times New Roman" w:cs="Times New Roman"/>
          <w:sz w:val="28"/>
          <w:szCs w:val="28"/>
        </w:rPr>
        <w:t xml:space="preserve"> 37 Закона «О туризме» </w:t>
      </w:r>
      <w:r w:rsidR="00F31A9B">
        <w:rPr>
          <w:rFonts w:ascii="Times New Roman" w:eastAsia="Calibri" w:hAnsi="Times New Roman" w:cs="Times New Roman"/>
          <w:sz w:val="28"/>
          <w:szCs w:val="28"/>
        </w:rPr>
        <w:t xml:space="preserve">предусмотрено, что </w:t>
      </w:r>
      <w:r w:rsidR="008640F3" w:rsidRPr="00D411C3">
        <w:rPr>
          <w:rFonts w:ascii="Times New Roman" w:eastAsia="Calibri" w:hAnsi="Times New Roman" w:cs="Times New Roman"/>
          <w:sz w:val="28"/>
          <w:szCs w:val="28"/>
        </w:rPr>
        <w:t xml:space="preserve">удостоверения гида - его может получить физическое лицо, успешно прошедшее </w:t>
      </w:r>
      <w:r w:rsidR="001D151B" w:rsidRPr="00D411C3">
        <w:rPr>
          <w:rFonts w:ascii="Times New Roman" w:eastAsia="Calibri" w:hAnsi="Times New Roman" w:cs="Times New Roman"/>
          <w:sz w:val="28"/>
          <w:szCs w:val="28"/>
        </w:rPr>
        <w:t xml:space="preserve">квалификационный </w:t>
      </w:r>
      <w:r w:rsidR="008640F3" w:rsidRPr="00D411C3">
        <w:rPr>
          <w:rFonts w:ascii="Times New Roman" w:eastAsia="Calibri" w:hAnsi="Times New Roman" w:cs="Times New Roman"/>
          <w:sz w:val="28"/>
          <w:szCs w:val="28"/>
        </w:rPr>
        <w:t>экзамен для гидов и заключившее трудовой договор с туристической компанией либо зарегистрированное в соответствующих туристических организациях (</w:t>
      </w:r>
      <w:r w:rsidR="00460E77">
        <w:rPr>
          <w:rFonts w:ascii="Times New Roman" w:eastAsia="Calibri" w:hAnsi="Times New Roman" w:cs="Times New Roman"/>
          <w:sz w:val="28"/>
          <w:szCs w:val="28"/>
        </w:rPr>
        <w:t xml:space="preserve">например, </w:t>
      </w:r>
      <w:r w:rsidR="008640F3" w:rsidRPr="00D411C3">
        <w:rPr>
          <w:rFonts w:ascii="Times New Roman" w:eastAsia="Calibri" w:hAnsi="Times New Roman" w:cs="Times New Roman"/>
          <w:sz w:val="28"/>
          <w:szCs w:val="28"/>
        </w:rPr>
        <w:t>в отделении туристических гидов</w:t>
      </w:r>
      <w:r w:rsidR="00460E77">
        <w:rPr>
          <w:rFonts w:ascii="Times New Roman" w:eastAsia="Calibri" w:hAnsi="Times New Roman" w:cs="Times New Roman"/>
          <w:sz w:val="28"/>
          <w:szCs w:val="28"/>
        </w:rPr>
        <w:t>).</w:t>
      </w:r>
      <w:r w:rsidR="008640F3" w:rsidRPr="00D411C3">
        <w:rPr>
          <w:rFonts w:ascii="Times New Roman" w:eastAsia="Calibri" w:hAnsi="Times New Roman" w:cs="Times New Roman"/>
          <w:sz w:val="28"/>
          <w:szCs w:val="28"/>
        </w:rPr>
        <w:t xml:space="preserve"> </w:t>
      </w:r>
      <w:r w:rsidR="001D151B" w:rsidRPr="00D411C3">
        <w:rPr>
          <w:rFonts w:ascii="Times New Roman" w:eastAsia="Calibri" w:hAnsi="Times New Roman" w:cs="Times New Roman"/>
          <w:sz w:val="28"/>
          <w:szCs w:val="28"/>
        </w:rPr>
        <w:t>Однако, уже в ст.3 Положения «Об управлении гидами-экс</w:t>
      </w:r>
      <w:r w:rsidR="00485A4B">
        <w:rPr>
          <w:rFonts w:ascii="Times New Roman" w:eastAsia="Calibri" w:hAnsi="Times New Roman" w:cs="Times New Roman"/>
          <w:sz w:val="28"/>
          <w:szCs w:val="28"/>
        </w:rPr>
        <w:t>курсоводами» от 14 мая 1999 г.</w:t>
      </w:r>
      <w:r w:rsidR="001D151B" w:rsidRPr="00D411C3">
        <w:rPr>
          <w:rFonts w:ascii="Times New Roman" w:eastAsia="Calibri" w:hAnsi="Times New Roman" w:cs="Times New Roman"/>
          <w:sz w:val="28"/>
          <w:szCs w:val="28"/>
        </w:rPr>
        <w:t xml:space="preserve"> указано, что только граждане КНР имеют право принимать участие в квалификационном экзамене для туристов.</w:t>
      </w:r>
    </w:p>
    <w:p w:rsidR="00F31A9B" w:rsidRDefault="0022506F" w:rsidP="001E58AB">
      <w:pPr>
        <w:pStyle w:val="ConsPlusNormal"/>
        <w:spacing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мы можем сделать </w:t>
      </w:r>
      <w:r w:rsidRPr="0022506F">
        <w:rPr>
          <w:rFonts w:ascii="Times New Roman" w:hAnsi="Times New Roman" w:cs="Times New Roman"/>
          <w:sz w:val="28"/>
          <w:szCs w:val="28"/>
        </w:rPr>
        <w:t xml:space="preserve">вывод, </w:t>
      </w:r>
      <w:r>
        <w:rPr>
          <w:rFonts w:ascii="Times New Roman" w:hAnsi="Times New Roman" w:cs="Times New Roman"/>
          <w:sz w:val="28"/>
          <w:szCs w:val="28"/>
        </w:rPr>
        <w:t xml:space="preserve">о том, что Китай, в сравнении с Россией гораздо сильнее защищает свой рынок туристических услуг. </w:t>
      </w:r>
      <w:r w:rsidR="00A37016">
        <w:rPr>
          <w:rFonts w:ascii="Times New Roman" w:hAnsi="Times New Roman" w:cs="Times New Roman"/>
          <w:sz w:val="28"/>
          <w:szCs w:val="28"/>
        </w:rPr>
        <w:t>Китай отводит туризму особое место в св</w:t>
      </w:r>
      <w:r w:rsidR="00762D7A">
        <w:rPr>
          <w:rFonts w:ascii="Times New Roman" w:hAnsi="Times New Roman" w:cs="Times New Roman"/>
          <w:sz w:val="28"/>
          <w:szCs w:val="28"/>
        </w:rPr>
        <w:t>оей национальной культуре, пыта</w:t>
      </w:r>
      <w:r w:rsidR="00A37016">
        <w:rPr>
          <w:rFonts w:ascii="Times New Roman" w:hAnsi="Times New Roman" w:cs="Times New Roman"/>
          <w:sz w:val="28"/>
          <w:szCs w:val="28"/>
        </w:rPr>
        <w:t xml:space="preserve">ясь </w:t>
      </w:r>
      <w:r w:rsidRPr="0022506F">
        <w:rPr>
          <w:rFonts w:ascii="Times New Roman" w:hAnsi="Times New Roman" w:cs="Times New Roman"/>
          <w:sz w:val="28"/>
          <w:szCs w:val="28"/>
        </w:rPr>
        <w:t>всячески поддерживать его.</w:t>
      </w:r>
    </w:p>
    <w:p w:rsidR="00DF3667" w:rsidRDefault="00DF3667" w:rsidP="00460E77">
      <w:pPr>
        <w:pStyle w:val="ConsPlusNormal"/>
        <w:spacing w:line="360" w:lineRule="auto"/>
        <w:ind w:firstLine="426"/>
        <w:jc w:val="both"/>
        <w:outlineLvl w:val="2"/>
        <w:rPr>
          <w:rFonts w:ascii="Times New Roman" w:hAnsi="Times New Roman" w:cs="Times New Roman"/>
          <w:sz w:val="28"/>
          <w:szCs w:val="28"/>
        </w:rPr>
      </w:pPr>
    </w:p>
    <w:p w:rsidR="00DF3667" w:rsidRDefault="00DF3667" w:rsidP="00460E77">
      <w:pPr>
        <w:pStyle w:val="ConsPlusNormal"/>
        <w:spacing w:line="360" w:lineRule="auto"/>
        <w:ind w:firstLine="426"/>
        <w:jc w:val="both"/>
        <w:outlineLvl w:val="2"/>
        <w:rPr>
          <w:rFonts w:ascii="Times New Roman" w:hAnsi="Times New Roman" w:cs="Times New Roman"/>
          <w:sz w:val="28"/>
          <w:szCs w:val="28"/>
        </w:rPr>
      </w:pPr>
    </w:p>
    <w:p w:rsidR="00DF3667" w:rsidRDefault="00DF3667" w:rsidP="00460E77">
      <w:pPr>
        <w:pStyle w:val="ConsPlusNormal"/>
        <w:spacing w:line="360" w:lineRule="auto"/>
        <w:ind w:firstLine="426"/>
        <w:jc w:val="both"/>
        <w:outlineLvl w:val="2"/>
        <w:rPr>
          <w:rFonts w:ascii="Times New Roman" w:hAnsi="Times New Roman" w:cs="Times New Roman"/>
          <w:sz w:val="28"/>
          <w:szCs w:val="28"/>
        </w:rPr>
      </w:pPr>
    </w:p>
    <w:p w:rsidR="004C1874" w:rsidRDefault="004C1874" w:rsidP="00460E77">
      <w:pPr>
        <w:pStyle w:val="ConsPlusNormal"/>
        <w:spacing w:line="360" w:lineRule="auto"/>
        <w:ind w:firstLine="426"/>
        <w:jc w:val="both"/>
        <w:outlineLvl w:val="2"/>
        <w:rPr>
          <w:rFonts w:ascii="Times New Roman" w:hAnsi="Times New Roman" w:cs="Times New Roman"/>
          <w:sz w:val="28"/>
          <w:szCs w:val="28"/>
        </w:rPr>
      </w:pPr>
    </w:p>
    <w:p w:rsidR="004C1874" w:rsidRDefault="004C1874" w:rsidP="00460E77">
      <w:pPr>
        <w:pStyle w:val="ConsPlusNormal"/>
        <w:spacing w:line="360" w:lineRule="auto"/>
        <w:ind w:firstLine="426"/>
        <w:jc w:val="both"/>
        <w:outlineLvl w:val="2"/>
        <w:rPr>
          <w:rFonts w:ascii="Times New Roman" w:hAnsi="Times New Roman" w:cs="Times New Roman"/>
          <w:sz w:val="28"/>
          <w:szCs w:val="28"/>
        </w:rPr>
      </w:pPr>
    </w:p>
    <w:p w:rsidR="00163280" w:rsidRDefault="00163280" w:rsidP="00460E77">
      <w:pPr>
        <w:pStyle w:val="ConsPlusNormal"/>
        <w:spacing w:line="360" w:lineRule="auto"/>
        <w:ind w:firstLine="426"/>
        <w:jc w:val="both"/>
        <w:outlineLvl w:val="2"/>
        <w:rPr>
          <w:rFonts w:ascii="Times New Roman" w:hAnsi="Times New Roman" w:cs="Times New Roman"/>
          <w:sz w:val="28"/>
          <w:szCs w:val="28"/>
        </w:rPr>
      </w:pPr>
    </w:p>
    <w:p w:rsidR="00163280" w:rsidRDefault="00163280" w:rsidP="00460E77">
      <w:pPr>
        <w:pStyle w:val="ConsPlusNormal"/>
        <w:spacing w:line="360" w:lineRule="auto"/>
        <w:ind w:firstLine="426"/>
        <w:jc w:val="both"/>
        <w:outlineLvl w:val="2"/>
        <w:rPr>
          <w:rFonts w:ascii="Times New Roman" w:hAnsi="Times New Roman" w:cs="Times New Roman"/>
          <w:sz w:val="28"/>
          <w:szCs w:val="28"/>
        </w:rPr>
      </w:pPr>
    </w:p>
    <w:p w:rsidR="00163280" w:rsidRDefault="00163280" w:rsidP="00460E77">
      <w:pPr>
        <w:pStyle w:val="ConsPlusNormal"/>
        <w:spacing w:line="360" w:lineRule="auto"/>
        <w:ind w:firstLine="426"/>
        <w:jc w:val="both"/>
        <w:outlineLvl w:val="2"/>
        <w:rPr>
          <w:rFonts w:ascii="Times New Roman" w:hAnsi="Times New Roman" w:cs="Times New Roman"/>
          <w:sz w:val="28"/>
          <w:szCs w:val="28"/>
        </w:rPr>
      </w:pPr>
    </w:p>
    <w:p w:rsidR="00163280" w:rsidRDefault="00163280" w:rsidP="00460E77">
      <w:pPr>
        <w:pStyle w:val="ConsPlusNormal"/>
        <w:spacing w:line="360" w:lineRule="auto"/>
        <w:ind w:firstLine="426"/>
        <w:jc w:val="both"/>
        <w:outlineLvl w:val="2"/>
        <w:rPr>
          <w:rFonts w:ascii="Times New Roman" w:hAnsi="Times New Roman" w:cs="Times New Roman"/>
          <w:sz w:val="28"/>
          <w:szCs w:val="28"/>
        </w:rPr>
      </w:pPr>
    </w:p>
    <w:p w:rsidR="00163280" w:rsidRDefault="00163280" w:rsidP="00460E77">
      <w:pPr>
        <w:pStyle w:val="ConsPlusNormal"/>
        <w:spacing w:line="360" w:lineRule="auto"/>
        <w:ind w:firstLine="426"/>
        <w:jc w:val="both"/>
        <w:outlineLvl w:val="2"/>
        <w:rPr>
          <w:rFonts w:ascii="Times New Roman" w:hAnsi="Times New Roman" w:cs="Times New Roman"/>
          <w:sz w:val="28"/>
          <w:szCs w:val="28"/>
        </w:rPr>
      </w:pPr>
    </w:p>
    <w:p w:rsidR="00163280" w:rsidRDefault="00163280" w:rsidP="00460E77">
      <w:pPr>
        <w:pStyle w:val="ConsPlusNormal"/>
        <w:spacing w:line="360" w:lineRule="auto"/>
        <w:ind w:firstLine="426"/>
        <w:jc w:val="both"/>
        <w:outlineLvl w:val="2"/>
        <w:rPr>
          <w:rFonts w:ascii="Times New Roman" w:hAnsi="Times New Roman" w:cs="Times New Roman"/>
          <w:sz w:val="28"/>
          <w:szCs w:val="28"/>
        </w:rPr>
      </w:pPr>
    </w:p>
    <w:p w:rsidR="004C1874" w:rsidRPr="00D411C3" w:rsidRDefault="004C1874" w:rsidP="00460E77">
      <w:pPr>
        <w:pStyle w:val="ConsPlusNormal"/>
        <w:spacing w:line="360" w:lineRule="auto"/>
        <w:ind w:firstLine="426"/>
        <w:jc w:val="both"/>
        <w:outlineLvl w:val="2"/>
        <w:rPr>
          <w:rFonts w:ascii="Times New Roman" w:hAnsi="Times New Roman" w:cs="Times New Roman"/>
          <w:sz w:val="28"/>
          <w:szCs w:val="28"/>
        </w:rPr>
      </w:pPr>
    </w:p>
    <w:p w:rsidR="00C02EAE" w:rsidRPr="00D411C3" w:rsidRDefault="00C02EAE" w:rsidP="00D411C3">
      <w:pPr>
        <w:spacing w:after="0" w:line="360" w:lineRule="auto"/>
        <w:jc w:val="center"/>
        <w:rPr>
          <w:rFonts w:ascii="Times New Roman" w:hAnsi="Times New Roman" w:cs="Times New Roman"/>
          <w:b/>
          <w:sz w:val="28"/>
          <w:szCs w:val="28"/>
        </w:rPr>
      </w:pPr>
      <w:r w:rsidRPr="00D411C3">
        <w:rPr>
          <w:rFonts w:ascii="Times New Roman" w:hAnsi="Times New Roman" w:cs="Times New Roman"/>
          <w:b/>
          <w:sz w:val="28"/>
          <w:szCs w:val="28"/>
        </w:rPr>
        <w:lastRenderedPageBreak/>
        <w:t>Глава 3. Национальное законодательство Российской Федерации и Китайской Народной Республики в области туризма</w:t>
      </w:r>
    </w:p>
    <w:p w:rsidR="00C02EAE" w:rsidRPr="00D411C3" w:rsidRDefault="00C02EAE" w:rsidP="00D411C3">
      <w:pPr>
        <w:spacing w:after="0" w:line="360" w:lineRule="auto"/>
        <w:jc w:val="center"/>
        <w:rPr>
          <w:rFonts w:ascii="Times New Roman" w:hAnsi="Times New Roman" w:cs="Times New Roman"/>
          <w:b/>
          <w:sz w:val="28"/>
          <w:szCs w:val="28"/>
        </w:rPr>
      </w:pPr>
      <w:r w:rsidRPr="00D411C3">
        <w:rPr>
          <w:rFonts w:ascii="Times New Roman" w:hAnsi="Times New Roman" w:cs="Times New Roman"/>
          <w:b/>
          <w:sz w:val="28"/>
          <w:szCs w:val="28"/>
        </w:rPr>
        <w:t>§ 3.1. Внутригосударственное регулирование туристической деятельности в Российской Федерации</w:t>
      </w:r>
    </w:p>
    <w:p w:rsidR="00527721" w:rsidRDefault="00527721" w:rsidP="001E58A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 ст.</w:t>
      </w:r>
      <w:r w:rsidR="00C02EAE" w:rsidRPr="00D411C3">
        <w:rPr>
          <w:rFonts w:ascii="Times New Roman" w:hAnsi="Times New Roman" w:cs="Times New Roman"/>
          <w:sz w:val="28"/>
          <w:szCs w:val="28"/>
        </w:rPr>
        <w:t xml:space="preserve"> 1 Федерального закона </w:t>
      </w:r>
      <w:r w:rsidR="00AB4899" w:rsidRPr="00D411C3">
        <w:rPr>
          <w:rFonts w:ascii="Times New Roman" w:eastAsia="Times New Roman" w:hAnsi="Times New Roman" w:cs="Times New Roman"/>
          <w:bCs/>
          <w:kern w:val="36"/>
          <w:sz w:val="28"/>
          <w:szCs w:val="28"/>
          <w:lang w:eastAsia="ru-RU"/>
        </w:rPr>
        <w:t>от 24 ноября</w:t>
      </w:r>
      <w:r w:rsidR="00C02EAE" w:rsidRPr="00D411C3">
        <w:rPr>
          <w:rFonts w:ascii="Times New Roman" w:eastAsia="Times New Roman" w:hAnsi="Times New Roman" w:cs="Times New Roman"/>
          <w:bCs/>
          <w:kern w:val="36"/>
          <w:sz w:val="28"/>
          <w:szCs w:val="28"/>
          <w:lang w:eastAsia="ru-RU"/>
        </w:rPr>
        <w:t xml:space="preserve"> 1996 г. </w:t>
      </w:r>
      <w:r w:rsidR="00C02EAE" w:rsidRPr="00D411C3">
        <w:rPr>
          <w:rFonts w:ascii="Times New Roman" w:hAnsi="Times New Roman" w:cs="Times New Roman"/>
          <w:sz w:val="28"/>
          <w:szCs w:val="28"/>
        </w:rPr>
        <w:t>№ 132</w:t>
      </w:r>
      <w:r w:rsidR="00C02EAE" w:rsidRPr="00D411C3">
        <w:rPr>
          <w:rFonts w:ascii="Times New Roman" w:eastAsia="Times New Roman" w:hAnsi="Times New Roman" w:cs="Times New Roman"/>
          <w:bCs/>
          <w:kern w:val="36"/>
          <w:sz w:val="28"/>
          <w:szCs w:val="28"/>
          <w:lang w:eastAsia="ru-RU"/>
        </w:rPr>
        <w:t>-ФЗ</w:t>
      </w:r>
      <w:r w:rsidR="00C02EAE" w:rsidRPr="00D411C3">
        <w:rPr>
          <w:rFonts w:ascii="Times New Roman" w:hAnsi="Times New Roman" w:cs="Times New Roman"/>
          <w:sz w:val="28"/>
          <w:szCs w:val="28"/>
        </w:rPr>
        <w:t xml:space="preserve"> «Об основах туристической деятельности в РФ»</w:t>
      </w:r>
      <w:r w:rsidR="00C02EAE" w:rsidRPr="00D411C3">
        <w:rPr>
          <w:rStyle w:val="aa"/>
          <w:rFonts w:ascii="Times New Roman" w:hAnsi="Times New Roman" w:cs="Times New Roman"/>
          <w:sz w:val="28"/>
          <w:szCs w:val="28"/>
        </w:rPr>
        <w:footnoteReference w:id="75"/>
      </w:r>
      <w:r w:rsidR="00C02EAE" w:rsidRPr="00D411C3">
        <w:rPr>
          <w:rFonts w:ascii="Times New Roman" w:hAnsi="Times New Roman" w:cs="Times New Roman"/>
          <w:sz w:val="28"/>
          <w:szCs w:val="28"/>
        </w:rPr>
        <w:t xml:space="preserve"> дается определение основных понятий в сфере туризма. </w:t>
      </w:r>
      <w:r w:rsidR="00C02EAE" w:rsidRPr="00D411C3">
        <w:rPr>
          <w:rFonts w:ascii="Times New Roman" w:hAnsi="Times New Roman" w:cs="Times New Roman"/>
          <w:color w:val="000000"/>
          <w:sz w:val="28"/>
          <w:szCs w:val="28"/>
          <w:shd w:val="clear" w:color="auto" w:fill="FFFFFF"/>
        </w:rPr>
        <w:t xml:space="preserve">Туристская деятельность </w:t>
      </w:r>
      <w:r>
        <w:rPr>
          <w:rFonts w:ascii="Times New Roman" w:hAnsi="Times New Roman" w:cs="Times New Roman"/>
          <w:color w:val="000000"/>
          <w:sz w:val="28"/>
          <w:szCs w:val="28"/>
          <w:shd w:val="clear" w:color="auto" w:fill="FFFFFF"/>
        </w:rPr>
        <w:t>определяется как туроператорская и турагентская деятельность, а также иная</w:t>
      </w:r>
      <w:r w:rsidR="00C02EAE" w:rsidRPr="00D411C3">
        <w:rPr>
          <w:rFonts w:ascii="Times New Roman" w:hAnsi="Times New Roman" w:cs="Times New Roman"/>
          <w:color w:val="000000"/>
          <w:sz w:val="28"/>
          <w:szCs w:val="28"/>
          <w:shd w:val="clear" w:color="auto" w:fill="FFFFFF"/>
        </w:rPr>
        <w:t xml:space="preserve"> деятельность по организации путешествий. </w:t>
      </w:r>
    </w:p>
    <w:p w:rsidR="00C02EAE" w:rsidRPr="00D411C3" w:rsidRDefault="00527721" w:rsidP="001E58A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соответствии с классификацией</w:t>
      </w:r>
      <w:r w:rsidR="00C02EAE" w:rsidRPr="00D411C3">
        <w:rPr>
          <w:rFonts w:ascii="Times New Roman" w:hAnsi="Times New Roman" w:cs="Times New Roman"/>
          <w:color w:val="000000"/>
          <w:sz w:val="28"/>
          <w:szCs w:val="28"/>
          <w:shd w:val="clear" w:color="auto" w:fill="FFFFFF"/>
        </w:rPr>
        <w:t xml:space="preserve"> по принципу направления туристического потока выделяются: внутренн</w:t>
      </w:r>
      <w:r>
        <w:rPr>
          <w:rFonts w:ascii="Times New Roman" w:hAnsi="Times New Roman" w:cs="Times New Roman"/>
          <w:color w:val="000000"/>
          <w:sz w:val="28"/>
          <w:szCs w:val="28"/>
          <w:shd w:val="clear" w:color="auto" w:fill="FFFFFF"/>
        </w:rPr>
        <w:t>ий, въездной и выездной туризм (</w:t>
      </w:r>
      <w:r w:rsidR="00C02EAE" w:rsidRPr="00D411C3">
        <w:rPr>
          <w:rFonts w:ascii="Times New Roman" w:hAnsi="Times New Roman" w:cs="Times New Roman"/>
          <w:sz w:val="28"/>
          <w:szCs w:val="28"/>
        </w:rPr>
        <w:t>ст</w:t>
      </w:r>
      <w:r>
        <w:rPr>
          <w:rFonts w:ascii="Times New Roman" w:hAnsi="Times New Roman" w:cs="Times New Roman"/>
          <w:sz w:val="28"/>
          <w:szCs w:val="28"/>
        </w:rPr>
        <w:t>.</w:t>
      </w:r>
      <w:r w:rsidR="00C02EAE" w:rsidRPr="00D411C3">
        <w:rPr>
          <w:rFonts w:ascii="Times New Roman" w:hAnsi="Times New Roman" w:cs="Times New Roman"/>
          <w:sz w:val="28"/>
          <w:szCs w:val="28"/>
        </w:rPr>
        <w:t xml:space="preserve"> 1 ФЗ «Об основах туристической деятельности в РФ»</w:t>
      </w:r>
      <w:r>
        <w:rPr>
          <w:rFonts w:ascii="Times New Roman" w:hAnsi="Times New Roman" w:cs="Times New Roman"/>
          <w:color w:val="000000"/>
          <w:sz w:val="28"/>
          <w:szCs w:val="28"/>
          <w:shd w:val="clear" w:color="auto" w:fill="FFFFFF"/>
        </w:rPr>
        <w:t>).</w:t>
      </w:r>
    </w:p>
    <w:p w:rsidR="00C02EAE" w:rsidRPr="00527721" w:rsidRDefault="00527721" w:rsidP="001E58AB">
      <w:pPr>
        <w:spacing w:after="0" w:line="360" w:lineRule="auto"/>
        <w:ind w:firstLine="709"/>
        <w:jc w:val="both"/>
        <w:rPr>
          <w:rFonts w:ascii="Times New Roman" w:hAnsi="Times New Roman" w:cs="Times New Roman"/>
          <w:color w:val="000000"/>
          <w:sz w:val="28"/>
          <w:szCs w:val="28"/>
          <w:shd w:val="clear" w:color="auto" w:fill="FFFFFF"/>
        </w:rPr>
      </w:pPr>
      <w:bookmarkStart w:id="0" w:name="dst18"/>
      <w:bookmarkEnd w:id="0"/>
      <w:r>
        <w:rPr>
          <w:rFonts w:ascii="Times New Roman" w:hAnsi="Times New Roman" w:cs="Times New Roman"/>
          <w:sz w:val="28"/>
          <w:szCs w:val="28"/>
        </w:rPr>
        <w:t>В ст.</w:t>
      </w:r>
      <w:r w:rsidR="00C02EAE" w:rsidRPr="00D411C3">
        <w:rPr>
          <w:rFonts w:ascii="Times New Roman" w:hAnsi="Times New Roman" w:cs="Times New Roman"/>
          <w:sz w:val="28"/>
          <w:szCs w:val="28"/>
        </w:rPr>
        <w:t xml:space="preserve"> 1 ФЗ «Об основах туристической деятельности в РФ»</w:t>
      </w:r>
      <w:r w:rsidR="00C02EAE" w:rsidRPr="00D411C3">
        <w:rPr>
          <w:rFonts w:ascii="Times New Roman" w:hAnsi="Times New Roman" w:cs="Times New Roman"/>
          <w:color w:val="000000"/>
          <w:sz w:val="28"/>
          <w:szCs w:val="28"/>
          <w:shd w:val="clear" w:color="auto" w:fill="FFFFFF"/>
        </w:rPr>
        <w:t xml:space="preserve"> дается определение и таких понятий, как туроператорс</w:t>
      </w:r>
      <w:r>
        <w:rPr>
          <w:rFonts w:ascii="Times New Roman" w:hAnsi="Times New Roman" w:cs="Times New Roman"/>
          <w:color w:val="000000"/>
          <w:sz w:val="28"/>
          <w:szCs w:val="28"/>
          <w:shd w:val="clear" w:color="auto" w:fill="FFFFFF"/>
        </w:rPr>
        <w:t xml:space="preserve">кая и </w:t>
      </w:r>
      <w:proofErr w:type="spellStart"/>
      <w:r>
        <w:rPr>
          <w:rFonts w:ascii="Times New Roman" w:hAnsi="Times New Roman" w:cs="Times New Roman"/>
          <w:color w:val="000000"/>
          <w:sz w:val="28"/>
          <w:szCs w:val="28"/>
          <w:shd w:val="clear" w:color="auto" w:fill="FFFFFF"/>
        </w:rPr>
        <w:t>турагенсткая</w:t>
      </w:r>
      <w:proofErr w:type="spellEnd"/>
      <w:r>
        <w:rPr>
          <w:rFonts w:ascii="Times New Roman" w:hAnsi="Times New Roman" w:cs="Times New Roman"/>
          <w:color w:val="000000"/>
          <w:sz w:val="28"/>
          <w:szCs w:val="28"/>
          <w:shd w:val="clear" w:color="auto" w:fill="FFFFFF"/>
        </w:rPr>
        <w:t xml:space="preserve"> деятельность. </w:t>
      </w:r>
      <w:r w:rsidR="00DF3667">
        <w:rPr>
          <w:rFonts w:ascii="Times New Roman" w:hAnsi="Times New Roman" w:cs="Times New Roman"/>
          <w:color w:val="000000"/>
          <w:sz w:val="28"/>
          <w:szCs w:val="28"/>
          <w:shd w:val="clear" w:color="auto" w:fill="FFFFFF"/>
        </w:rPr>
        <w:t xml:space="preserve">Главные отличия туроператорской от турагентской деятельности заключаются в том, что </w:t>
      </w:r>
      <w:proofErr w:type="spellStart"/>
      <w:r w:rsidR="00DF3667">
        <w:rPr>
          <w:rFonts w:ascii="Times New Roman" w:hAnsi="Times New Roman" w:cs="Times New Roman"/>
          <w:color w:val="000000"/>
          <w:sz w:val="28"/>
          <w:szCs w:val="28"/>
          <w:shd w:val="clear" w:color="auto" w:fill="FFFFFF"/>
        </w:rPr>
        <w:t>туроперейтинг</w:t>
      </w:r>
      <w:proofErr w:type="spellEnd"/>
      <w:r w:rsidR="00DF3667">
        <w:rPr>
          <w:rFonts w:ascii="Times New Roman" w:eastAsia="Times New Roman" w:hAnsi="Times New Roman" w:cs="Times New Roman"/>
          <w:color w:val="000000"/>
          <w:sz w:val="28"/>
          <w:szCs w:val="28"/>
          <w:lang w:eastAsia="ru-RU"/>
        </w:rPr>
        <w:t xml:space="preserve"> – это в основном формирование турпродукта</w:t>
      </w:r>
      <w:r w:rsidR="00F23AC6">
        <w:rPr>
          <w:rFonts w:ascii="Times New Roman" w:eastAsia="Times New Roman" w:hAnsi="Times New Roman" w:cs="Times New Roman"/>
          <w:color w:val="000000"/>
          <w:sz w:val="28"/>
          <w:szCs w:val="28"/>
          <w:lang w:eastAsia="ru-RU"/>
        </w:rPr>
        <w:t xml:space="preserve"> (помимо продвижения</w:t>
      </w:r>
      <w:r w:rsidR="00C02EAE" w:rsidRPr="00D411C3">
        <w:rPr>
          <w:rFonts w:ascii="Times New Roman" w:eastAsia="Times New Roman" w:hAnsi="Times New Roman" w:cs="Times New Roman"/>
          <w:color w:val="000000"/>
          <w:sz w:val="28"/>
          <w:szCs w:val="28"/>
          <w:lang w:eastAsia="ru-RU"/>
        </w:rPr>
        <w:t xml:space="preserve"> и реализации</w:t>
      </w:r>
      <w:r w:rsidR="00F23AC6">
        <w:rPr>
          <w:rFonts w:ascii="Times New Roman" w:eastAsia="Times New Roman" w:hAnsi="Times New Roman" w:cs="Times New Roman"/>
          <w:color w:val="000000"/>
          <w:sz w:val="28"/>
          <w:szCs w:val="28"/>
          <w:lang w:eastAsia="ru-RU"/>
        </w:rPr>
        <w:t>)</w:t>
      </w:r>
      <w:r w:rsidR="00C02EAE" w:rsidRPr="00D411C3">
        <w:rPr>
          <w:rFonts w:ascii="Times New Roman" w:eastAsia="Times New Roman" w:hAnsi="Times New Roman" w:cs="Times New Roman"/>
          <w:color w:val="000000"/>
          <w:sz w:val="28"/>
          <w:szCs w:val="28"/>
          <w:lang w:eastAsia="ru-RU"/>
        </w:rPr>
        <w:t xml:space="preserve">, </w:t>
      </w:r>
      <w:r w:rsidR="00F23AC6">
        <w:rPr>
          <w:rFonts w:ascii="Times New Roman" w:eastAsia="Times New Roman" w:hAnsi="Times New Roman" w:cs="Times New Roman"/>
          <w:color w:val="000000"/>
          <w:sz w:val="28"/>
          <w:szCs w:val="28"/>
          <w:lang w:eastAsia="ru-RU"/>
        </w:rPr>
        <w:t>которым может заниматься только юридическое лицо</w:t>
      </w:r>
      <w:r w:rsidR="00C02EAE" w:rsidRPr="00D411C3">
        <w:rPr>
          <w:rFonts w:ascii="Times New Roman" w:eastAsia="Times New Roman" w:hAnsi="Times New Roman" w:cs="Times New Roman"/>
          <w:color w:val="000000"/>
          <w:sz w:val="28"/>
          <w:szCs w:val="28"/>
          <w:lang w:eastAsia="ru-RU"/>
        </w:rPr>
        <w:t>.</w:t>
      </w:r>
      <w:bookmarkStart w:id="1" w:name="dst19"/>
      <w:bookmarkEnd w:id="1"/>
      <w:r>
        <w:rPr>
          <w:rFonts w:ascii="Times New Roman" w:eastAsia="Times New Roman" w:hAnsi="Times New Roman" w:cs="Times New Roman"/>
          <w:color w:val="000000"/>
          <w:sz w:val="28"/>
          <w:szCs w:val="28"/>
          <w:lang w:eastAsia="ru-RU"/>
        </w:rPr>
        <w:t xml:space="preserve"> </w:t>
      </w:r>
      <w:r w:rsidR="00F23AC6">
        <w:rPr>
          <w:rFonts w:ascii="Times New Roman" w:eastAsia="Times New Roman" w:hAnsi="Times New Roman" w:cs="Times New Roman"/>
          <w:color w:val="000000"/>
          <w:sz w:val="28"/>
          <w:szCs w:val="28"/>
          <w:lang w:eastAsia="ru-RU"/>
        </w:rPr>
        <w:t>В то время как, турагентская деятельность представляет из себя исключительно продвижение и реализацию</w:t>
      </w:r>
      <w:r w:rsidR="00C02EAE" w:rsidRPr="00D411C3">
        <w:rPr>
          <w:rFonts w:ascii="Times New Roman" w:eastAsia="Times New Roman" w:hAnsi="Times New Roman" w:cs="Times New Roman"/>
          <w:color w:val="000000"/>
          <w:sz w:val="28"/>
          <w:szCs w:val="28"/>
          <w:lang w:eastAsia="ru-RU"/>
        </w:rPr>
        <w:t xml:space="preserve"> туристского продукта, </w:t>
      </w:r>
      <w:r w:rsidR="00F23AC6">
        <w:rPr>
          <w:rFonts w:ascii="Times New Roman" w:eastAsia="Times New Roman" w:hAnsi="Times New Roman" w:cs="Times New Roman"/>
          <w:color w:val="000000"/>
          <w:sz w:val="28"/>
          <w:szCs w:val="28"/>
          <w:lang w:eastAsia="ru-RU"/>
        </w:rPr>
        <w:t xml:space="preserve">которыми может заниматься уже как </w:t>
      </w:r>
      <w:r w:rsidR="00F61DE8">
        <w:rPr>
          <w:rFonts w:ascii="Times New Roman" w:eastAsia="Times New Roman" w:hAnsi="Times New Roman" w:cs="Times New Roman"/>
          <w:color w:val="000000"/>
          <w:sz w:val="28"/>
          <w:szCs w:val="28"/>
          <w:lang w:eastAsia="ru-RU"/>
        </w:rPr>
        <w:t>юридическое</w:t>
      </w:r>
      <w:r w:rsidR="00F23AC6">
        <w:rPr>
          <w:rFonts w:ascii="Times New Roman" w:eastAsia="Times New Roman" w:hAnsi="Times New Roman" w:cs="Times New Roman"/>
          <w:color w:val="000000"/>
          <w:sz w:val="28"/>
          <w:szCs w:val="28"/>
          <w:lang w:eastAsia="ru-RU"/>
        </w:rPr>
        <w:t xml:space="preserve"> лицо, так и индивидуальный предприниматель</w:t>
      </w:r>
      <w:r w:rsidR="00C02EAE" w:rsidRPr="00D411C3">
        <w:rPr>
          <w:rFonts w:ascii="Times New Roman" w:eastAsia="Times New Roman" w:hAnsi="Times New Roman" w:cs="Times New Roman"/>
          <w:color w:val="000000"/>
          <w:sz w:val="28"/>
          <w:szCs w:val="28"/>
          <w:lang w:eastAsia="ru-RU"/>
        </w:rPr>
        <w:t>.</w:t>
      </w:r>
    </w:p>
    <w:p w:rsidR="00C02EAE" w:rsidRPr="00D411C3" w:rsidRDefault="00914AE0" w:rsidP="001E58AB">
      <w:pPr>
        <w:spacing w:after="0" w:line="360" w:lineRule="auto"/>
        <w:ind w:firstLine="709"/>
        <w:jc w:val="both"/>
        <w:rPr>
          <w:rFonts w:ascii="Times New Roman" w:hAnsi="Times New Roman" w:cs="Times New Roman"/>
          <w:sz w:val="28"/>
          <w:szCs w:val="28"/>
        </w:rPr>
      </w:pPr>
      <w:bookmarkStart w:id="2" w:name="dst20"/>
      <w:bookmarkEnd w:id="2"/>
      <w:r w:rsidRPr="00D411C3">
        <w:rPr>
          <w:rFonts w:ascii="Times New Roman" w:hAnsi="Times New Roman" w:cs="Times New Roman"/>
          <w:sz w:val="28"/>
          <w:szCs w:val="28"/>
        </w:rPr>
        <w:t>С 1 января 2007 г.</w:t>
      </w:r>
      <w:r w:rsidR="00C02EAE" w:rsidRPr="00D411C3">
        <w:rPr>
          <w:rFonts w:ascii="Times New Roman" w:hAnsi="Times New Roman" w:cs="Times New Roman"/>
          <w:sz w:val="28"/>
          <w:szCs w:val="28"/>
        </w:rPr>
        <w:t xml:space="preserve"> </w:t>
      </w:r>
      <w:r w:rsidRPr="00D411C3">
        <w:rPr>
          <w:rFonts w:ascii="Times New Roman" w:hAnsi="Times New Roman" w:cs="Times New Roman"/>
          <w:sz w:val="28"/>
          <w:szCs w:val="28"/>
        </w:rPr>
        <w:t xml:space="preserve">Федеральным законом от 8 августа 2001 г. № 128-ФЗ «О лицензировании отдельных видов деятельности» в редакции от 27 июля 2006 г. </w:t>
      </w:r>
      <w:r w:rsidR="00C02EAE" w:rsidRPr="00D411C3">
        <w:rPr>
          <w:rFonts w:ascii="Times New Roman" w:hAnsi="Times New Roman" w:cs="Times New Roman"/>
          <w:sz w:val="28"/>
          <w:szCs w:val="28"/>
        </w:rPr>
        <w:t xml:space="preserve">было отменено лицензирование туроператорской </w:t>
      </w:r>
      <w:r w:rsidRPr="00D411C3">
        <w:rPr>
          <w:rFonts w:ascii="Times New Roman" w:hAnsi="Times New Roman" w:cs="Times New Roman"/>
          <w:sz w:val="28"/>
          <w:szCs w:val="28"/>
        </w:rPr>
        <w:t>деятельности</w:t>
      </w:r>
      <w:r w:rsidR="00C02EAE" w:rsidRPr="00D411C3">
        <w:rPr>
          <w:rStyle w:val="aa"/>
          <w:rFonts w:ascii="Times New Roman" w:hAnsi="Times New Roman" w:cs="Times New Roman"/>
          <w:sz w:val="28"/>
          <w:szCs w:val="28"/>
        </w:rPr>
        <w:footnoteReference w:id="76"/>
      </w:r>
      <w:r w:rsidR="00C02EAE" w:rsidRPr="00D411C3">
        <w:rPr>
          <w:rFonts w:ascii="Times New Roman" w:hAnsi="Times New Roman" w:cs="Times New Roman"/>
          <w:sz w:val="28"/>
          <w:szCs w:val="28"/>
        </w:rPr>
        <w:t xml:space="preserve">. Новая </w:t>
      </w:r>
      <w:r w:rsidR="00C02EAE" w:rsidRPr="00D411C3">
        <w:rPr>
          <w:rFonts w:ascii="Times New Roman" w:hAnsi="Times New Roman" w:cs="Times New Roman"/>
          <w:sz w:val="28"/>
          <w:szCs w:val="28"/>
        </w:rPr>
        <w:lastRenderedPageBreak/>
        <w:t xml:space="preserve">редакция </w:t>
      </w:r>
      <w:r w:rsidR="00F6436B" w:rsidRPr="00F6436B">
        <w:rPr>
          <w:rFonts w:ascii="Times New Roman" w:hAnsi="Times New Roman" w:cs="Times New Roman"/>
          <w:sz w:val="28"/>
          <w:szCs w:val="28"/>
        </w:rPr>
        <w:t>ФЗ «Об основах туристской деяте</w:t>
      </w:r>
      <w:r w:rsidR="00F6436B">
        <w:rPr>
          <w:rFonts w:ascii="Times New Roman" w:hAnsi="Times New Roman" w:cs="Times New Roman"/>
          <w:sz w:val="28"/>
          <w:szCs w:val="28"/>
        </w:rPr>
        <w:t xml:space="preserve">льности в Российской Федерации» </w:t>
      </w:r>
      <w:r w:rsidR="00C02EAE" w:rsidRPr="00D411C3">
        <w:rPr>
          <w:rFonts w:ascii="Times New Roman" w:hAnsi="Times New Roman" w:cs="Times New Roman"/>
          <w:sz w:val="28"/>
          <w:szCs w:val="28"/>
        </w:rPr>
        <w:t>содержит положения, предусматривающие новый порядок ведения туроператорской деятельности - при наличии у т</w:t>
      </w:r>
      <w:r w:rsidR="00F6436B">
        <w:rPr>
          <w:rFonts w:ascii="Times New Roman" w:hAnsi="Times New Roman" w:cs="Times New Roman"/>
          <w:sz w:val="28"/>
          <w:szCs w:val="28"/>
        </w:rPr>
        <w:t>уроператора финансовой гарантии</w:t>
      </w:r>
      <w:r w:rsidR="00C02EAE" w:rsidRPr="00D411C3">
        <w:rPr>
          <w:rFonts w:ascii="Times New Roman" w:hAnsi="Times New Roman" w:cs="Times New Roman"/>
          <w:sz w:val="28"/>
          <w:szCs w:val="28"/>
        </w:rPr>
        <w:t xml:space="preserve">. Однако, при этом, </w:t>
      </w:r>
      <w:r w:rsidR="00C02EAE" w:rsidRPr="00D411C3">
        <w:rPr>
          <w:rFonts w:ascii="Times New Roman" w:eastAsia="Times New Roman" w:hAnsi="Times New Roman" w:cs="Times New Roman"/>
          <w:color w:val="000000"/>
          <w:sz w:val="28"/>
          <w:szCs w:val="28"/>
          <w:lang w:eastAsia="ru-RU"/>
        </w:rPr>
        <w:t xml:space="preserve">если деятельность </w:t>
      </w:r>
      <w:proofErr w:type="spellStart"/>
      <w:r w:rsidR="00C02EAE" w:rsidRPr="00D411C3">
        <w:rPr>
          <w:rFonts w:ascii="Times New Roman" w:eastAsia="Times New Roman" w:hAnsi="Times New Roman" w:cs="Times New Roman"/>
          <w:color w:val="000000"/>
          <w:sz w:val="28"/>
          <w:szCs w:val="28"/>
          <w:lang w:eastAsia="ru-RU"/>
        </w:rPr>
        <w:t>турагентов</w:t>
      </w:r>
      <w:proofErr w:type="spellEnd"/>
      <w:r w:rsidR="00C02EAE" w:rsidRPr="00D411C3">
        <w:rPr>
          <w:rFonts w:ascii="Times New Roman" w:eastAsia="Times New Roman" w:hAnsi="Times New Roman" w:cs="Times New Roman"/>
          <w:color w:val="000000"/>
          <w:sz w:val="28"/>
          <w:szCs w:val="28"/>
          <w:lang w:eastAsia="ru-RU"/>
        </w:rPr>
        <w:t xml:space="preserve"> не подлежит контролю со стороны государственного регулятора в лице Федерального агентства по туризму, то деятельность </w:t>
      </w:r>
      <w:proofErr w:type="spellStart"/>
      <w:r w:rsidR="00F6436B">
        <w:rPr>
          <w:rFonts w:ascii="Times New Roman" w:eastAsia="Times New Roman" w:hAnsi="Times New Roman" w:cs="Times New Roman"/>
          <w:color w:val="000000"/>
          <w:sz w:val="28"/>
          <w:szCs w:val="28"/>
          <w:lang w:eastAsia="ru-RU"/>
        </w:rPr>
        <w:t>деятельность</w:t>
      </w:r>
      <w:proofErr w:type="spellEnd"/>
      <w:r w:rsidR="00F6436B">
        <w:rPr>
          <w:rFonts w:ascii="Times New Roman" w:eastAsia="Times New Roman" w:hAnsi="Times New Roman" w:cs="Times New Roman"/>
          <w:color w:val="000000"/>
          <w:sz w:val="28"/>
          <w:szCs w:val="28"/>
          <w:lang w:eastAsia="ru-RU"/>
        </w:rPr>
        <w:t xml:space="preserve"> туроператоров</w:t>
      </w:r>
      <w:r w:rsidR="00C02EAE" w:rsidRPr="00D411C3">
        <w:rPr>
          <w:rFonts w:ascii="Times New Roman" w:eastAsia="Times New Roman" w:hAnsi="Times New Roman" w:cs="Times New Roman"/>
          <w:color w:val="000000"/>
          <w:sz w:val="28"/>
          <w:szCs w:val="28"/>
          <w:lang w:eastAsia="ru-RU"/>
        </w:rPr>
        <w:t xml:space="preserve"> требует обязательного внесения сведений о</w:t>
      </w:r>
      <w:r w:rsidR="00062824">
        <w:rPr>
          <w:rFonts w:ascii="Times New Roman" w:eastAsia="Times New Roman" w:hAnsi="Times New Roman" w:cs="Times New Roman"/>
          <w:color w:val="000000"/>
          <w:sz w:val="28"/>
          <w:szCs w:val="28"/>
          <w:lang w:eastAsia="ru-RU"/>
        </w:rPr>
        <w:t xml:space="preserve"> </w:t>
      </w:r>
      <w:r w:rsidR="00C02EAE" w:rsidRPr="00D411C3">
        <w:rPr>
          <w:rFonts w:ascii="Times New Roman" w:eastAsia="Times New Roman" w:hAnsi="Times New Roman" w:cs="Times New Roman"/>
          <w:color w:val="000000"/>
          <w:sz w:val="28"/>
          <w:szCs w:val="28"/>
          <w:lang w:eastAsia="ru-RU"/>
        </w:rPr>
        <w:t>юридическом лице, намеревающемся заниматься туроператорской деятельностью в единый федеральный реестр туроператоров</w:t>
      </w:r>
      <w:r w:rsidR="00C02EAE" w:rsidRPr="00D411C3">
        <w:rPr>
          <w:rFonts w:ascii="Times New Roman" w:hAnsi="Times New Roman" w:cs="Times New Roman"/>
          <w:sz w:val="28"/>
          <w:szCs w:val="28"/>
        </w:rPr>
        <w:t xml:space="preserve"> (ст. 4.1. ФЗ «Об основах туристической деятельности в РФ»)</w:t>
      </w:r>
      <w:r w:rsidR="00C02EAE" w:rsidRPr="00D411C3">
        <w:rPr>
          <w:rFonts w:ascii="Times New Roman" w:eastAsia="Times New Roman" w:hAnsi="Times New Roman" w:cs="Times New Roman"/>
          <w:color w:val="000000"/>
          <w:sz w:val="28"/>
          <w:szCs w:val="28"/>
          <w:lang w:eastAsia="ru-RU"/>
        </w:rPr>
        <w:t xml:space="preserve">. </w:t>
      </w:r>
    </w:p>
    <w:p w:rsidR="00C02EAE" w:rsidRPr="00D411C3" w:rsidRDefault="00C02EAE" w:rsidP="00D411C3">
      <w:pPr>
        <w:spacing w:after="0" w:line="360" w:lineRule="auto"/>
        <w:ind w:firstLine="426"/>
        <w:jc w:val="both"/>
        <w:rPr>
          <w:rFonts w:ascii="Times New Roman" w:eastAsia="Times New Roman" w:hAnsi="Times New Roman" w:cs="Times New Roman"/>
          <w:color w:val="000000"/>
          <w:sz w:val="28"/>
          <w:szCs w:val="28"/>
          <w:lang w:eastAsia="ru-RU"/>
        </w:rPr>
      </w:pPr>
      <w:r w:rsidRPr="00D411C3">
        <w:rPr>
          <w:rFonts w:ascii="Times New Roman" w:hAnsi="Times New Roman" w:cs="Times New Roman"/>
          <w:color w:val="000000"/>
          <w:sz w:val="28"/>
          <w:szCs w:val="28"/>
          <w:shd w:val="clear" w:color="auto" w:fill="FFFFFF"/>
        </w:rPr>
        <w:t xml:space="preserve">Данное обстоятельство привело к тому, что в настоящий момент функционирует множество туристических агентств «при» субъектах предпринимательства (как правило, ООО или ИП), </w:t>
      </w:r>
      <w:r w:rsidR="00F23AC6">
        <w:rPr>
          <w:rFonts w:ascii="Times New Roman" w:hAnsi="Times New Roman" w:cs="Times New Roman"/>
          <w:color w:val="000000"/>
          <w:sz w:val="28"/>
          <w:szCs w:val="28"/>
          <w:shd w:val="clear" w:color="auto" w:fill="FFFFFF"/>
        </w:rPr>
        <w:t>у которых туристская деятельность не является основной</w:t>
      </w:r>
      <w:r w:rsidRPr="00D411C3">
        <w:rPr>
          <w:rFonts w:ascii="Times New Roman" w:hAnsi="Times New Roman" w:cs="Times New Roman"/>
          <w:color w:val="000000"/>
          <w:sz w:val="28"/>
          <w:szCs w:val="28"/>
          <w:shd w:val="clear" w:color="auto" w:fill="FFFFFF"/>
        </w:rPr>
        <w:t>. Эта ситуация негативно влияет на рынок туристских услуг и порождает случаи оказания услуг надлежащего качества туристам или заказчикам туристского продукта (в частности, предоставление недостоверной ли недостаточной информации)</w:t>
      </w:r>
      <w:r w:rsidRPr="00D411C3">
        <w:rPr>
          <w:rStyle w:val="aa"/>
          <w:rFonts w:ascii="Times New Roman" w:hAnsi="Times New Roman" w:cs="Times New Roman"/>
          <w:color w:val="000000"/>
          <w:sz w:val="28"/>
          <w:szCs w:val="28"/>
          <w:shd w:val="clear" w:color="auto" w:fill="FFFFFF"/>
        </w:rPr>
        <w:footnoteReference w:id="77"/>
      </w:r>
      <w:r w:rsidRPr="00D411C3">
        <w:rPr>
          <w:rFonts w:ascii="Times New Roman" w:hAnsi="Times New Roman" w:cs="Times New Roman"/>
          <w:color w:val="000000"/>
          <w:sz w:val="28"/>
          <w:szCs w:val="28"/>
          <w:shd w:val="clear" w:color="auto" w:fill="FFFFFF"/>
        </w:rPr>
        <w:t xml:space="preserve"> и приводит, в конечном счете, к нарушению прав туристов, предусмотренных ст. 6 </w:t>
      </w:r>
      <w:r w:rsidRPr="00D411C3">
        <w:rPr>
          <w:rFonts w:ascii="Times New Roman" w:hAnsi="Times New Roman" w:cs="Times New Roman"/>
          <w:sz w:val="28"/>
          <w:szCs w:val="28"/>
        </w:rPr>
        <w:t>ФЗ «Об основах туристской деятельности в Российской Федерации»</w:t>
      </w:r>
      <w:r w:rsidRPr="00D411C3">
        <w:rPr>
          <w:rFonts w:ascii="Times New Roman" w:hAnsi="Times New Roman" w:cs="Times New Roman"/>
          <w:color w:val="000000"/>
          <w:sz w:val="28"/>
          <w:szCs w:val="28"/>
          <w:shd w:val="clear" w:color="auto" w:fill="FFFFFF"/>
        </w:rPr>
        <w:t>.</w:t>
      </w:r>
    </w:p>
    <w:p w:rsidR="00C02EAE" w:rsidRPr="00D411C3" w:rsidRDefault="00C02EAE" w:rsidP="00D411C3">
      <w:pPr>
        <w:pStyle w:val="a6"/>
        <w:shd w:val="clear" w:color="auto" w:fill="FFFFFF"/>
        <w:spacing w:before="0" w:beforeAutospacing="0" w:after="0" w:afterAutospacing="0" w:line="360" w:lineRule="auto"/>
        <w:ind w:firstLine="426"/>
        <w:jc w:val="both"/>
        <w:textAlignment w:val="baseline"/>
        <w:rPr>
          <w:color w:val="000000"/>
          <w:sz w:val="28"/>
          <w:szCs w:val="28"/>
        </w:rPr>
      </w:pPr>
      <w:r w:rsidRPr="00D411C3">
        <w:rPr>
          <w:color w:val="000000"/>
          <w:sz w:val="28"/>
          <w:szCs w:val="28"/>
        </w:rPr>
        <w:t xml:space="preserve">Требования к </w:t>
      </w:r>
      <w:proofErr w:type="spellStart"/>
      <w:r w:rsidRPr="00D411C3">
        <w:rPr>
          <w:color w:val="000000"/>
          <w:sz w:val="28"/>
          <w:szCs w:val="28"/>
        </w:rPr>
        <w:t>турагентам</w:t>
      </w:r>
      <w:proofErr w:type="spellEnd"/>
      <w:r w:rsidRPr="00D411C3">
        <w:rPr>
          <w:color w:val="000000"/>
          <w:sz w:val="28"/>
          <w:szCs w:val="28"/>
        </w:rPr>
        <w:t xml:space="preserve"> снизились, это очевидно. Но с другой стороны увеличились требования к туроператорам, причиной чему во многом стали участившиеся случаями банкротства туроператоров к 2007 году, повлекшие за собой причинение ущерба туристам. </w:t>
      </w:r>
    </w:p>
    <w:p w:rsidR="00C02EAE" w:rsidRPr="00D411C3" w:rsidRDefault="004A6605" w:rsidP="00D411C3">
      <w:pPr>
        <w:pStyle w:val="a6"/>
        <w:shd w:val="clear" w:color="auto" w:fill="FFFFFF"/>
        <w:spacing w:before="0" w:beforeAutospacing="0" w:after="0" w:afterAutospacing="0" w:line="360" w:lineRule="auto"/>
        <w:ind w:firstLine="426"/>
        <w:jc w:val="both"/>
        <w:textAlignment w:val="baseline"/>
        <w:rPr>
          <w:color w:val="000000"/>
          <w:sz w:val="28"/>
          <w:szCs w:val="28"/>
        </w:rPr>
      </w:pPr>
      <w:r w:rsidRPr="00D411C3">
        <w:rPr>
          <w:color w:val="000000"/>
          <w:sz w:val="28"/>
          <w:szCs w:val="28"/>
        </w:rPr>
        <w:t xml:space="preserve">По состоянию </w:t>
      </w:r>
      <w:r w:rsidR="00C02EAE" w:rsidRPr="00D411C3">
        <w:rPr>
          <w:color w:val="000000"/>
          <w:sz w:val="28"/>
          <w:szCs w:val="28"/>
        </w:rPr>
        <w:t>на сегодняшний день</w:t>
      </w:r>
      <w:r w:rsidRPr="00D411C3">
        <w:rPr>
          <w:color w:val="000000"/>
          <w:sz w:val="28"/>
          <w:szCs w:val="28"/>
        </w:rPr>
        <w:t>,</w:t>
      </w:r>
      <w:r w:rsidR="00C02EAE" w:rsidRPr="00D411C3">
        <w:rPr>
          <w:color w:val="000000"/>
          <w:sz w:val="28"/>
          <w:szCs w:val="28"/>
        </w:rPr>
        <w:t xml:space="preserve"> установлено, что осуществление туроператорской деятельности на территории РФ допускается только п</w:t>
      </w:r>
      <w:r w:rsidR="00A9347E" w:rsidRPr="00D411C3">
        <w:rPr>
          <w:color w:val="000000"/>
          <w:sz w:val="28"/>
          <w:szCs w:val="28"/>
        </w:rPr>
        <w:t>ри одновременном выполнении трех</w:t>
      </w:r>
      <w:r w:rsidR="00C02EAE" w:rsidRPr="00D411C3">
        <w:rPr>
          <w:color w:val="000000"/>
          <w:sz w:val="28"/>
          <w:szCs w:val="28"/>
        </w:rPr>
        <w:t xml:space="preserve"> условий:</w:t>
      </w:r>
    </w:p>
    <w:p w:rsidR="00C02EAE" w:rsidRPr="00D411C3" w:rsidRDefault="00C02EAE" w:rsidP="001E58AB">
      <w:pPr>
        <w:pStyle w:val="a6"/>
        <w:shd w:val="clear" w:color="auto" w:fill="FFFFFF"/>
        <w:spacing w:before="0" w:beforeAutospacing="0" w:after="0" w:afterAutospacing="0" w:line="360" w:lineRule="auto"/>
        <w:ind w:firstLine="709"/>
        <w:jc w:val="both"/>
        <w:textAlignment w:val="baseline"/>
        <w:rPr>
          <w:color w:val="000000"/>
          <w:sz w:val="28"/>
          <w:szCs w:val="28"/>
        </w:rPr>
      </w:pPr>
      <w:r w:rsidRPr="00D411C3">
        <w:rPr>
          <w:color w:val="000000"/>
          <w:sz w:val="28"/>
          <w:szCs w:val="28"/>
        </w:rPr>
        <w:lastRenderedPageBreak/>
        <w:t xml:space="preserve">1) </w:t>
      </w:r>
      <w:r w:rsidR="00062824" w:rsidRPr="00062824">
        <w:rPr>
          <w:color w:val="000000"/>
          <w:sz w:val="28"/>
          <w:szCs w:val="28"/>
        </w:rPr>
        <w:t xml:space="preserve">вправе осуществлять </w:t>
      </w:r>
      <w:r w:rsidR="007B60EB" w:rsidRPr="00D411C3">
        <w:rPr>
          <w:color w:val="000000"/>
          <w:sz w:val="28"/>
          <w:szCs w:val="28"/>
        </w:rPr>
        <w:t xml:space="preserve">только юридическое лицо </w:t>
      </w:r>
      <w:r w:rsidRPr="00D411C3">
        <w:rPr>
          <w:color w:val="000000"/>
          <w:sz w:val="28"/>
          <w:szCs w:val="28"/>
        </w:rPr>
        <w:t>(</w:t>
      </w:r>
      <w:r w:rsidRPr="00D411C3">
        <w:rPr>
          <w:color w:val="000000"/>
          <w:sz w:val="28"/>
          <w:szCs w:val="28"/>
          <w:shd w:val="clear" w:color="auto" w:fill="FFFFFF"/>
        </w:rPr>
        <w:t>ст. 1</w:t>
      </w:r>
      <w:r w:rsidRPr="00D411C3">
        <w:rPr>
          <w:sz w:val="28"/>
          <w:szCs w:val="28"/>
        </w:rPr>
        <w:t xml:space="preserve"> ФЗ «Об основах туристской деятельности в Российской Федерации»</w:t>
      </w:r>
      <w:r w:rsidRPr="00D411C3">
        <w:rPr>
          <w:color w:val="000000"/>
          <w:sz w:val="28"/>
          <w:szCs w:val="28"/>
          <w:shd w:val="clear" w:color="auto" w:fill="FFFFFF"/>
        </w:rPr>
        <w:t>)</w:t>
      </w:r>
      <w:r w:rsidRPr="00D411C3">
        <w:rPr>
          <w:color w:val="000000"/>
          <w:sz w:val="28"/>
          <w:szCs w:val="28"/>
        </w:rPr>
        <w:t>.</w:t>
      </w:r>
    </w:p>
    <w:p w:rsidR="00C02EAE" w:rsidRPr="00D411C3" w:rsidRDefault="007B60EB" w:rsidP="001E58AB">
      <w:pPr>
        <w:pStyle w:val="a6"/>
        <w:shd w:val="clear" w:color="auto" w:fill="FFFFFF"/>
        <w:spacing w:before="0" w:beforeAutospacing="0" w:after="0" w:afterAutospacing="0" w:line="360" w:lineRule="auto"/>
        <w:ind w:firstLine="709"/>
        <w:jc w:val="both"/>
        <w:textAlignment w:val="baseline"/>
        <w:rPr>
          <w:color w:val="000000"/>
          <w:sz w:val="28"/>
          <w:szCs w:val="28"/>
        </w:rPr>
      </w:pPr>
      <w:r w:rsidRPr="00D411C3">
        <w:rPr>
          <w:color w:val="000000"/>
          <w:sz w:val="28"/>
          <w:szCs w:val="28"/>
        </w:rPr>
        <w:t>Т</w:t>
      </w:r>
      <w:r w:rsidR="00C02EAE" w:rsidRPr="00D411C3">
        <w:rPr>
          <w:color w:val="000000"/>
          <w:sz w:val="28"/>
          <w:szCs w:val="28"/>
        </w:rPr>
        <w:t xml:space="preserve">ак как юридические лица </w:t>
      </w:r>
      <w:r w:rsidRPr="00D411C3">
        <w:rPr>
          <w:color w:val="000000"/>
          <w:sz w:val="28"/>
          <w:szCs w:val="28"/>
        </w:rPr>
        <w:t xml:space="preserve">представляют </w:t>
      </w:r>
      <w:r w:rsidR="00FB16B6" w:rsidRPr="00D411C3">
        <w:rPr>
          <w:color w:val="000000"/>
          <w:sz w:val="28"/>
          <w:szCs w:val="28"/>
        </w:rPr>
        <w:t>из себя более экономически устойчивые субъекты предпринимательской</w:t>
      </w:r>
      <w:r w:rsidRPr="00D411C3">
        <w:rPr>
          <w:color w:val="000000"/>
          <w:sz w:val="28"/>
          <w:szCs w:val="28"/>
        </w:rPr>
        <w:t xml:space="preserve"> деятельности</w:t>
      </w:r>
      <w:r w:rsidR="00FB16B6" w:rsidRPr="00D411C3">
        <w:rPr>
          <w:color w:val="000000"/>
          <w:sz w:val="28"/>
          <w:szCs w:val="28"/>
        </w:rPr>
        <w:t>, отличающиеся</w:t>
      </w:r>
      <w:r w:rsidR="00C02EAE" w:rsidRPr="00D411C3">
        <w:rPr>
          <w:color w:val="000000"/>
          <w:sz w:val="28"/>
          <w:szCs w:val="28"/>
        </w:rPr>
        <w:t xml:space="preserve"> </w:t>
      </w:r>
      <w:r w:rsidR="00FB16B6" w:rsidRPr="00D411C3">
        <w:rPr>
          <w:color w:val="000000"/>
          <w:sz w:val="28"/>
          <w:szCs w:val="28"/>
        </w:rPr>
        <w:t>достаточно высокой</w:t>
      </w:r>
      <w:r w:rsidR="00C02EAE" w:rsidRPr="00D411C3">
        <w:rPr>
          <w:color w:val="000000"/>
          <w:sz w:val="28"/>
          <w:szCs w:val="28"/>
        </w:rPr>
        <w:t xml:space="preserve"> степень</w:t>
      </w:r>
      <w:r w:rsidR="00FB16B6" w:rsidRPr="00D411C3">
        <w:rPr>
          <w:color w:val="000000"/>
          <w:sz w:val="28"/>
          <w:szCs w:val="28"/>
        </w:rPr>
        <w:t>ю</w:t>
      </w:r>
      <w:r w:rsidR="00C02EAE" w:rsidRPr="00D411C3">
        <w:rPr>
          <w:color w:val="000000"/>
          <w:sz w:val="28"/>
          <w:szCs w:val="28"/>
        </w:rPr>
        <w:t xml:space="preserve"> ответственности по своим обязательствам</w:t>
      </w:r>
      <w:r w:rsidR="00FB16B6" w:rsidRPr="00D411C3">
        <w:rPr>
          <w:color w:val="000000"/>
          <w:sz w:val="28"/>
          <w:szCs w:val="28"/>
        </w:rPr>
        <w:t xml:space="preserve">, данное </w:t>
      </w:r>
      <w:r w:rsidRPr="00D411C3">
        <w:rPr>
          <w:color w:val="000000"/>
          <w:sz w:val="28"/>
          <w:szCs w:val="28"/>
        </w:rPr>
        <w:t>условие позволяет обеспечить большую стабильность в деятельности туроператора</w:t>
      </w:r>
      <w:r w:rsidR="00C02EAE" w:rsidRPr="00D411C3">
        <w:rPr>
          <w:rStyle w:val="aa"/>
          <w:color w:val="000000"/>
          <w:sz w:val="28"/>
          <w:szCs w:val="28"/>
        </w:rPr>
        <w:footnoteReference w:id="78"/>
      </w:r>
      <w:r w:rsidR="00C02EAE" w:rsidRPr="00D411C3">
        <w:rPr>
          <w:color w:val="000000"/>
          <w:sz w:val="28"/>
          <w:szCs w:val="28"/>
        </w:rPr>
        <w:t>.</w:t>
      </w:r>
    </w:p>
    <w:p w:rsidR="00C02EAE" w:rsidRPr="00D411C3" w:rsidRDefault="00C02EAE" w:rsidP="001E58AB">
      <w:pPr>
        <w:pStyle w:val="a6"/>
        <w:shd w:val="clear" w:color="auto" w:fill="FFFFFF"/>
        <w:spacing w:before="0" w:beforeAutospacing="0" w:after="0" w:afterAutospacing="0" w:line="360" w:lineRule="auto"/>
        <w:ind w:firstLine="709"/>
        <w:jc w:val="both"/>
        <w:textAlignment w:val="baseline"/>
        <w:rPr>
          <w:color w:val="000000"/>
          <w:sz w:val="28"/>
          <w:szCs w:val="28"/>
        </w:rPr>
      </w:pPr>
      <w:r w:rsidRPr="00D411C3">
        <w:rPr>
          <w:color w:val="000000"/>
          <w:sz w:val="28"/>
          <w:szCs w:val="28"/>
        </w:rPr>
        <w:t xml:space="preserve">2) </w:t>
      </w:r>
      <w:r w:rsidR="00062824">
        <w:rPr>
          <w:color w:val="000000"/>
          <w:sz w:val="28"/>
          <w:szCs w:val="28"/>
        </w:rPr>
        <w:t>необходимо иметь</w:t>
      </w:r>
      <w:r w:rsidRPr="00D411C3">
        <w:rPr>
          <w:color w:val="000000"/>
          <w:sz w:val="28"/>
          <w:szCs w:val="28"/>
        </w:rPr>
        <w:t xml:space="preserve"> финансовое обеспечение, которое может выражаться </w:t>
      </w:r>
      <w:r w:rsidR="00062824">
        <w:rPr>
          <w:color w:val="000000"/>
          <w:sz w:val="28"/>
          <w:szCs w:val="28"/>
        </w:rPr>
        <w:t xml:space="preserve">либо в </w:t>
      </w:r>
      <w:r w:rsidRPr="00D411C3">
        <w:rPr>
          <w:color w:val="000000"/>
          <w:sz w:val="28"/>
          <w:szCs w:val="28"/>
        </w:rPr>
        <w:t xml:space="preserve">виде наличия договора страхования </w:t>
      </w:r>
      <w:r w:rsidR="00FD7279">
        <w:rPr>
          <w:color w:val="000000"/>
          <w:sz w:val="28"/>
          <w:szCs w:val="28"/>
        </w:rPr>
        <w:t xml:space="preserve">ответственности, </w:t>
      </w:r>
      <w:r w:rsidR="00062824">
        <w:rPr>
          <w:color w:val="000000"/>
          <w:sz w:val="28"/>
          <w:szCs w:val="28"/>
        </w:rPr>
        <w:t xml:space="preserve">либо </w:t>
      </w:r>
      <w:r w:rsidRPr="00D411C3">
        <w:rPr>
          <w:color w:val="000000"/>
          <w:sz w:val="28"/>
          <w:szCs w:val="28"/>
        </w:rPr>
        <w:t>в виде банковской гарантии исполнения обязательств по договору о реализации туристского продукта (</w:t>
      </w:r>
      <w:r w:rsidRPr="00D411C3">
        <w:rPr>
          <w:color w:val="000000"/>
          <w:sz w:val="28"/>
          <w:szCs w:val="28"/>
          <w:shd w:val="clear" w:color="auto" w:fill="FFFFFF"/>
        </w:rPr>
        <w:t xml:space="preserve">ст. 4.1. </w:t>
      </w:r>
      <w:r w:rsidRPr="00D411C3">
        <w:rPr>
          <w:sz w:val="28"/>
          <w:szCs w:val="28"/>
        </w:rPr>
        <w:t>ФЗ «Об основах туристской деятельности в Российской Федерации»)</w:t>
      </w:r>
      <w:r w:rsidR="00FD7279">
        <w:rPr>
          <w:color w:val="000000"/>
          <w:sz w:val="28"/>
          <w:szCs w:val="28"/>
        </w:rPr>
        <w:t xml:space="preserve">. </w:t>
      </w:r>
      <w:r w:rsidR="009B38A0" w:rsidRPr="00D411C3">
        <w:rPr>
          <w:color w:val="000000"/>
          <w:sz w:val="28"/>
          <w:szCs w:val="28"/>
        </w:rPr>
        <w:t xml:space="preserve">Финансовое обеспечение </w:t>
      </w:r>
      <w:r w:rsidR="00933C77" w:rsidRPr="00D411C3">
        <w:rPr>
          <w:color w:val="000000"/>
          <w:sz w:val="28"/>
          <w:szCs w:val="28"/>
        </w:rPr>
        <w:t xml:space="preserve">гарантирует </w:t>
      </w:r>
      <w:r w:rsidRPr="00D411C3">
        <w:rPr>
          <w:color w:val="000000"/>
          <w:sz w:val="28"/>
          <w:szCs w:val="28"/>
        </w:rPr>
        <w:t>выполнение обязательств туроператора перед туристами в случае неисполнения либо ненадлежащего исполнения обязательств по договору о реализации туристского продукта, и в частности, в случае объявления туроператора банкротом.</w:t>
      </w:r>
    </w:p>
    <w:p w:rsidR="00570250" w:rsidRPr="00D411C3" w:rsidRDefault="00570250" w:rsidP="001E58AB">
      <w:pPr>
        <w:pStyle w:val="a6"/>
        <w:shd w:val="clear" w:color="auto" w:fill="FFFFFF"/>
        <w:spacing w:before="0" w:beforeAutospacing="0" w:after="0" w:afterAutospacing="0" w:line="360" w:lineRule="auto"/>
        <w:ind w:firstLine="709"/>
        <w:jc w:val="both"/>
        <w:textAlignment w:val="baseline"/>
        <w:rPr>
          <w:color w:val="000000"/>
          <w:sz w:val="28"/>
          <w:szCs w:val="28"/>
        </w:rPr>
      </w:pPr>
      <w:r w:rsidRPr="00D411C3">
        <w:rPr>
          <w:color w:val="000000"/>
          <w:sz w:val="28"/>
          <w:szCs w:val="28"/>
        </w:rPr>
        <w:t>В соответствии со ст. 17.2. ФЗ «Об основах туристской деятельности в Российской Федерации» размер финансового обеспечения ответственности туропера</w:t>
      </w:r>
      <w:r w:rsidR="00933C77" w:rsidRPr="00D411C3">
        <w:rPr>
          <w:color w:val="000000"/>
          <w:sz w:val="28"/>
          <w:szCs w:val="28"/>
        </w:rPr>
        <w:t>тора не может быть менее</w:t>
      </w:r>
      <w:r w:rsidRPr="00D411C3">
        <w:rPr>
          <w:color w:val="000000"/>
          <w:sz w:val="28"/>
          <w:szCs w:val="28"/>
        </w:rPr>
        <w:t>:</w:t>
      </w:r>
    </w:p>
    <w:p w:rsidR="00570250" w:rsidRPr="00D411C3" w:rsidRDefault="00570250" w:rsidP="001E58AB">
      <w:pPr>
        <w:pStyle w:val="a6"/>
        <w:shd w:val="clear" w:color="auto" w:fill="FFFFFF"/>
        <w:spacing w:before="0" w:beforeAutospacing="0" w:after="0" w:afterAutospacing="0" w:line="360" w:lineRule="auto"/>
        <w:ind w:firstLine="709"/>
        <w:jc w:val="both"/>
        <w:textAlignment w:val="baseline"/>
        <w:rPr>
          <w:color w:val="000000"/>
          <w:sz w:val="28"/>
          <w:szCs w:val="28"/>
        </w:rPr>
      </w:pPr>
      <w:r w:rsidRPr="00D411C3">
        <w:rPr>
          <w:color w:val="000000"/>
          <w:sz w:val="28"/>
          <w:szCs w:val="28"/>
        </w:rPr>
        <w:t xml:space="preserve"> - 500 000 рублей - для туро</w:t>
      </w:r>
      <w:r w:rsidR="00F23AC6">
        <w:rPr>
          <w:color w:val="000000"/>
          <w:sz w:val="28"/>
          <w:szCs w:val="28"/>
        </w:rPr>
        <w:t>ператоров по внутреннему или въездному туризму</w:t>
      </w:r>
      <w:r w:rsidRPr="00D411C3">
        <w:rPr>
          <w:color w:val="000000"/>
          <w:sz w:val="28"/>
          <w:szCs w:val="28"/>
        </w:rPr>
        <w:t>;</w:t>
      </w:r>
    </w:p>
    <w:p w:rsidR="00570250" w:rsidRPr="00D411C3" w:rsidRDefault="00570250" w:rsidP="001E58AB">
      <w:pPr>
        <w:pStyle w:val="a6"/>
        <w:shd w:val="clear" w:color="auto" w:fill="FFFFFF"/>
        <w:spacing w:before="0" w:beforeAutospacing="0" w:after="0" w:afterAutospacing="0" w:line="360" w:lineRule="auto"/>
        <w:ind w:firstLine="709"/>
        <w:jc w:val="both"/>
        <w:textAlignment w:val="baseline"/>
        <w:rPr>
          <w:color w:val="000000"/>
          <w:sz w:val="28"/>
          <w:szCs w:val="28"/>
        </w:rPr>
      </w:pPr>
      <w:r w:rsidRPr="00D411C3">
        <w:rPr>
          <w:color w:val="000000"/>
          <w:sz w:val="28"/>
          <w:szCs w:val="28"/>
        </w:rPr>
        <w:t xml:space="preserve"> - 5 % общей цены туристского продукта в сфере выездного туризма, но не менее чем 50 000 </w:t>
      </w:r>
      <w:r w:rsidR="00F23AC6">
        <w:rPr>
          <w:color w:val="000000"/>
          <w:sz w:val="28"/>
          <w:szCs w:val="28"/>
        </w:rPr>
        <w:t>000 рублей - для туроператоров по выездному туризму (</w:t>
      </w:r>
      <w:r w:rsidRPr="00D411C3">
        <w:rPr>
          <w:color w:val="000000"/>
          <w:sz w:val="28"/>
          <w:szCs w:val="28"/>
        </w:rPr>
        <w:t xml:space="preserve">за исключением туроператоров, у которых </w:t>
      </w:r>
      <w:r w:rsidR="00F23AC6" w:rsidRPr="00F23AC6">
        <w:rPr>
          <w:color w:val="000000"/>
          <w:sz w:val="28"/>
          <w:szCs w:val="28"/>
        </w:rPr>
        <w:t xml:space="preserve">за предыдущий год </w:t>
      </w:r>
      <w:r w:rsidR="00F23AC6">
        <w:rPr>
          <w:color w:val="000000"/>
          <w:sz w:val="28"/>
          <w:szCs w:val="28"/>
        </w:rPr>
        <w:t>показатели были ниже определенного уровня</w:t>
      </w:r>
      <w:r w:rsidRPr="00D411C3">
        <w:rPr>
          <w:color w:val="000000"/>
          <w:sz w:val="28"/>
          <w:szCs w:val="28"/>
        </w:rPr>
        <w:t xml:space="preserve"> (для них не может быть меньше 10 000 000 рублей).</w:t>
      </w:r>
    </w:p>
    <w:p w:rsidR="00570250" w:rsidRPr="00D411C3" w:rsidRDefault="00933C77" w:rsidP="001E58AB">
      <w:pPr>
        <w:pStyle w:val="a6"/>
        <w:spacing w:before="0" w:beforeAutospacing="0" w:after="0" w:afterAutospacing="0" w:line="360" w:lineRule="auto"/>
        <w:ind w:firstLine="709"/>
        <w:jc w:val="both"/>
        <w:rPr>
          <w:color w:val="000000"/>
          <w:sz w:val="28"/>
          <w:szCs w:val="28"/>
        </w:rPr>
      </w:pPr>
      <w:r w:rsidRPr="00D411C3">
        <w:rPr>
          <w:color w:val="000000"/>
          <w:sz w:val="28"/>
          <w:szCs w:val="28"/>
        </w:rPr>
        <w:t xml:space="preserve"> - не менее чем 50 000 000 рублей – для туроператоров, не осуществлявших</w:t>
      </w:r>
      <w:r w:rsidR="00570250" w:rsidRPr="00D411C3">
        <w:rPr>
          <w:color w:val="000000"/>
          <w:sz w:val="28"/>
          <w:szCs w:val="28"/>
        </w:rPr>
        <w:t xml:space="preserve"> в предыдущем году деятельности в сфере выездного туризма, </w:t>
      </w:r>
      <w:r w:rsidR="00570250" w:rsidRPr="00D411C3">
        <w:rPr>
          <w:color w:val="000000"/>
          <w:sz w:val="28"/>
          <w:szCs w:val="28"/>
        </w:rPr>
        <w:lastRenderedPageBreak/>
        <w:t xml:space="preserve">а также </w:t>
      </w:r>
      <w:r w:rsidR="002A48E7" w:rsidRPr="00D411C3">
        <w:rPr>
          <w:color w:val="000000"/>
          <w:sz w:val="28"/>
          <w:szCs w:val="28"/>
        </w:rPr>
        <w:t>для юридических лиц, намеренных</w:t>
      </w:r>
      <w:r w:rsidR="00570250" w:rsidRPr="00D411C3">
        <w:rPr>
          <w:color w:val="000000"/>
          <w:sz w:val="28"/>
          <w:szCs w:val="28"/>
        </w:rPr>
        <w:t xml:space="preserve"> осуществлять туроператорскую деятельность в сфере выездного т</w:t>
      </w:r>
      <w:r w:rsidR="002A48E7" w:rsidRPr="00D411C3">
        <w:rPr>
          <w:color w:val="000000"/>
          <w:sz w:val="28"/>
          <w:szCs w:val="28"/>
        </w:rPr>
        <w:t>уризма и ранее не осуществлявших такой деятельности.</w:t>
      </w:r>
    </w:p>
    <w:p w:rsidR="00D725CA" w:rsidRPr="00D411C3" w:rsidRDefault="00D725CA" w:rsidP="002E62AA">
      <w:pPr>
        <w:pStyle w:val="a6"/>
        <w:shd w:val="clear" w:color="auto" w:fill="FFFFFF"/>
        <w:spacing w:before="0" w:beforeAutospacing="0" w:after="0" w:afterAutospacing="0" w:line="360" w:lineRule="auto"/>
        <w:ind w:firstLine="426"/>
        <w:jc w:val="both"/>
        <w:textAlignment w:val="baseline"/>
        <w:rPr>
          <w:color w:val="000000"/>
          <w:sz w:val="28"/>
          <w:szCs w:val="28"/>
        </w:rPr>
      </w:pPr>
      <w:r w:rsidRPr="00D411C3">
        <w:rPr>
          <w:color w:val="000000"/>
          <w:sz w:val="28"/>
          <w:szCs w:val="28"/>
        </w:rPr>
        <w:t>3</w:t>
      </w:r>
      <w:r w:rsidR="00F23AC6">
        <w:rPr>
          <w:color w:val="000000"/>
          <w:sz w:val="28"/>
          <w:szCs w:val="28"/>
        </w:rPr>
        <w:t>) должностные лица туроператора</w:t>
      </w:r>
      <w:r w:rsidRPr="00D411C3">
        <w:rPr>
          <w:color w:val="000000"/>
          <w:sz w:val="28"/>
          <w:szCs w:val="28"/>
        </w:rPr>
        <w:t xml:space="preserve"> должны соответствовать требованиям</w:t>
      </w:r>
      <w:r w:rsidR="00DC2F4F">
        <w:rPr>
          <w:color w:val="000000"/>
          <w:sz w:val="28"/>
          <w:szCs w:val="28"/>
        </w:rPr>
        <w:t xml:space="preserve">, установленным в </w:t>
      </w:r>
      <w:r w:rsidR="00DC2F4F" w:rsidRPr="00DC2F4F">
        <w:rPr>
          <w:color w:val="000000"/>
          <w:sz w:val="28"/>
          <w:szCs w:val="28"/>
        </w:rPr>
        <w:t>ст. 4.1. ФЗ «Об основах туристской деятельности в Российской Федерации»</w:t>
      </w:r>
      <w:r w:rsidR="002E62AA">
        <w:rPr>
          <w:color w:val="000000"/>
          <w:sz w:val="28"/>
          <w:szCs w:val="28"/>
        </w:rPr>
        <w:t>.</w:t>
      </w:r>
    </w:p>
    <w:p w:rsidR="00C02EAE" w:rsidRPr="00D411C3" w:rsidRDefault="00DD1508" w:rsidP="00DC2F4F">
      <w:pPr>
        <w:pStyle w:val="a6"/>
        <w:shd w:val="clear" w:color="auto" w:fill="FFFFFF"/>
        <w:spacing w:before="0" w:beforeAutospacing="0" w:after="0" w:afterAutospacing="0" w:line="360" w:lineRule="auto"/>
        <w:ind w:firstLine="426"/>
        <w:jc w:val="both"/>
        <w:textAlignment w:val="baseline"/>
        <w:rPr>
          <w:color w:val="000000"/>
          <w:sz w:val="28"/>
          <w:szCs w:val="28"/>
        </w:rPr>
      </w:pPr>
      <w:r>
        <w:rPr>
          <w:color w:val="000000"/>
          <w:sz w:val="28"/>
          <w:szCs w:val="28"/>
        </w:rPr>
        <w:t xml:space="preserve">Туроператоры по выездному туризму </w:t>
      </w:r>
      <w:r w:rsidR="00D93DE6" w:rsidRPr="00D411C3">
        <w:rPr>
          <w:color w:val="000000"/>
          <w:sz w:val="28"/>
          <w:szCs w:val="28"/>
        </w:rPr>
        <w:t>должны быть также членами объединения туроперат</w:t>
      </w:r>
      <w:r w:rsidR="00CB7093" w:rsidRPr="00D411C3">
        <w:rPr>
          <w:color w:val="000000"/>
          <w:sz w:val="28"/>
          <w:szCs w:val="28"/>
        </w:rPr>
        <w:t xml:space="preserve">оров в сфере выездного туризма и </w:t>
      </w:r>
      <w:r w:rsidR="00D93DE6" w:rsidRPr="00D411C3">
        <w:rPr>
          <w:color w:val="000000"/>
          <w:sz w:val="28"/>
          <w:szCs w:val="28"/>
        </w:rPr>
        <w:t>иметь фонд персональной</w:t>
      </w:r>
      <w:r>
        <w:rPr>
          <w:color w:val="000000"/>
          <w:sz w:val="28"/>
          <w:szCs w:val="28"/>
        </w:rPr>
        <w:t xml:space="preserve"> ответственности туроператора, который </w:t>
      </w:r>
      <w:r w:rsidRPr="00DD1508">
        <w:rPr>
          <w:color w:val="000000"/>
          <w:sz w:val="28"/>
          <w:szCs w:val="28"/>
        </w:rPr>
        <w:t>создается в целях возмещения реального ущерба, возникшего в результате неисполнения туроператором обязательств по договору о реализации туристского продукта</w:t>
      </w:r>
      <w:r>
        <w:rPr>
          <w:color w:val="000000"/>
          <w:sz w:val="28"/>
          <w:szCs w:val="28"/>
        </w:rPr>
        <w:t xml:space="preserve"> (</w:t>
      </w:r>
      <w:r w:rsidRPr="00DD1508">
        <w:rPr>
          <w:color w:val="000000"/>
          <w:sz w:val="28"/>
          <w:szCs w:val="28"/>
        </w:rPr>
        <w:t>ч. 2 ст. 4.1 ФЗ «Об основах туристской деятельности в Российской Федерации»</w:t>
      </w:r>
      <w:r>
        <w:rPr>
          <w:color w:val="000000"/>
          <w:sz w:val="28"/>
          <w:szCs w:val="28"/>
        </w:rPr>
        <w:t xml:space="preserve">). </w:t>
      </w:r>
    </w:p>
    <w:p w:rsidR="00D37C0B" w:rsidRPr="00D411C3" w:rsidRDefault="00DD1508" w:rsidP="00DD1508">
      <w:pPr>
        <w:pStyle w:val="a6"/>
        <w:shd w:val="clear" w:color="auto" w:fill="FFFFFF"/>
        <w:spacing w:before="0" w:beforeAutospacing="0" w:after="0" w:afterAutospacing="0" w:line="360" w:lineRule="auto"/>
        <w:ind w:firstLine="426"/>
        <w:jc w:val="both"/>
        <w:textAlignment w:val="baseline"/>
        <w:rPr>
          <w:color w:val="000000"/>
          <w:sz w:val="28"/>
          <w:szCs w:val="28"/>
        </w:rPr>
      </w:pPr>
      <w:r>
        <w:rPr>
          <w:color w:val="000000"/>
          <w:sz w:val="28"/>
          <w:szCs w:val="28"/>
        </w:rPr>
        <w:t>Ф</w:t>
      </w:r>
      <w:r w:rsidR="003B0510" w:rsidRPr="003B0510">
        <w:rPr>
          <w:color w:val="000000"/>
          <w:sz w:val="28"/>
          <w:szCs w:val="28"/>
        </w:rPr>
        <w:t xml:space="preserve">онд персональной ответственности туроператора </w:t>
      </w:r>
      <w:r w:rsidR="003B0510">
        <w:rPr>
          <w:color w:val="000000"/>
          <w:sz w:val="28"/>
          <w:szCs w:val="28"/>
        </w:rPr>
        <w:t>в сфере выездного туризма</w:t>
      </w:r>
      <w:r w:rsidR="00CB7093" w:rsidRPr="00D411C3">
        <w:rPr>
          <w:color w:val="000000"/>
          <w:sz w:val="28"/>
          <w:szCs w:val="28"/>
        </w:rPr>
        <w:t xml:space="preserve"> </w:t>
      </w:r>
      <w:r w:rsidR="00D37C0B" w:rsidRPr="00D411C3">
        <w:rPr>
          <w:color w:val="000000"/>
          <w:sz w:val="28"/>
          <w:szCs w:val="28"/>
        </w:rPr>
        <w:t>формируется за счет ежегодного взноса туропера</w:t>
      </w:r>
      <w:r w:rsidR="008C1D65" w:rsidRPr="00D411C3">
        <w:rPr>
          <w:color w:val="000000"/>
          <w:sz w:val="28"/>
          <w:szCs w:val="28"/>
        </w:rPr>
        <w:t xml:space="preserve">тора в сфере выездного туризма, который </w:t>
      </w:r>
      <w:r w:rsidR="00D37C0B" w:rsidRPr="00D411C3">
        <w:rPr>
          <w:color w:val="000000"/>
          <w:sz w:val="28"/>
          <w:szCs w:val="28"/>
        </w:rPr>
        <w:t xml:space="preserve">равен </w:t>
      </w:r>
      <w:r w:rsidR="00C75E0C" w:rsidRPr="00D411C3">
        <w:rPr>
          <w:color w:val="000000"/>
          <w:sz w:val="28"/>
          <w:szCs w:val="28"/>
        </w:rPr>
        <w:t xml:space="preserve">1 % </w:t>
      </w:r>
      <w:r w:rsidR="00D37C0B" w:rsidRPr="00D411C3">
        <w:rPr>
          <w:color w:val="000000"/>
          <w:sz w:val="28"/>
          <w:szCs w:val="28"/>
        </w:rPr>
        <w:t>общей цены туристского продукта в сфере выездн</w:t>
      </w:r>
      <w:r>
        <w:rPr>
          <w:color w:val="000000"/>
          <w:sz w:val="28"/>
          <w:szCs w:val="28"/>
        </w:rPr>
        <w:t xml:space="preserve">ого туризма за предыдущий год. </w:t>
      </w:r>
      <w:r w:rsidRPr="00DD1508">
        <w:rPr>
          <w:color w:val="000000"/>
          <w:sz w:val="28"/>
          <w:szCs w:val="28"/>
        </w:rPr>
        <w:t>Тем юридическим лицам, которые только намереваются осуществлять туроператорскую деятельность в сфере выездного туризма должны перечислить взнос в размере 100 000</w:t>
      </w:r>
      <w:r>
        <w:rPr>
          <w:color w:val="000000"/>
          <w:sz w:val="28"/>
          <w:szCs w:val="28"/>
        </w:rPr>
        <w:t xml:space="preserve"> рублей (</w:t>
      </w:r>
      <w:r w:rsidRPr="00DD1508">
        <w:rPr>
          <w:color w:val="000000"/>
          <w:sz w:val="28"/>
          <w:szCs w:val="28"/>
        </w:rPr>
        <w:t>ст. 11.6. ФЗ «Об основах туристской деятельности в Российской Федерации»</w:t>
      </w:r>
      <w:r>
        <w:rPr>
          <w:color w:val="000000"/>
          <w:sz w:val="28"/>
          <w:szCs w:val="28"/>
        </w:rPr>
        <w:t>).</w:t>
      </w:r>
    </w:p>
    <w:p w:rsidR="00A9347E" w:rsidRPr="00D411C3" w:rsidRDefault="00DD1508" w:rsidP="001E58AB">
      <w:pPr>
        <w:pStyle w:val="a6"/>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Существуют </w:t>
      </w:r>
      <w:r w:rsidR="00C02EAE" w:rsidRPr="00D411C3">
        <w:rPr>
          <w:color w:val="000000"/>
          <w:sz w:val="28"/>
          <w:szCs w:val="28"/>
        </w:rPr>
        <w:t>исключения для туроператоров в части обязанности иметь финансовое обеспечение. Так, финансовое обеспечение не требуется для организаций, осуществляющих экскурсионное обслуживание на территории РФ в те</w:t>
      </w:r>
      <w:r>
        <w:rPr>
          <w:color w:val="000000"/>
          <w:sz w:val="28"/>
          <w:szCs w:val="28"/>
        </w:rPr>
        <w:t xml:space="preserve">чение не более 24 часов подряд (ст. </w:t>
      </w:r>
      <w:r w:rsidRPr="00DD1508">
        <w:rPr>
          <w:color w:val="000000"/>
          <w:sz w:val="28"/>
          <w:szCs w:val="28"/>
        </w:rPr>
        <w:t>4.1 ФЗ «Об основах туристской деятельности в Российской Федерации»</w:t>
      </w:r>
      <w:r>
        <w:rPr>
          <w:color w:val="000000"/>
          <w:sz w:val="28"/>
          <w:szCs w:val="28"/>
        </w:rPr>
        <w:t xml:space="preserve">). </w:t>
      </w:r>
      <w:r w:rsidR="00507A2B">
        <w:rPr>
          <w:color w:val="000000"/>
          <w:sz w:val="28"/>
          <w:szCs w:val="28"/>
        </w:rPr>
        <w:t>Деятельность</w:t>
      </w:r>
      <w:r w:rsidR="00C02EAE" w:rsidRPr="00D411C3">
        <w:rPr>
          <w:color w:val="000000"/>
          <w:sz w:val="28"/>
          <w:szCs w:val="28"/>
        </w:rPr>
        <w:t xml:space="preserve"> </w:t>
      </w:r>
      <w:r w:rsidR="00507A2B">
        <w:rPr>
          <w:color w:val="000000"/>
          <w:sz w:val="28"/>
          <w:szCs w:val="28"/>
        </w:rPr>
        <w:t xml:space="preserve">данных </w:t>
      </w:r>
      <w:r w:rsidR="00C02EAE" w:rsidRPr="00D411C3">
        <w:rPr>
          <w:color w:val="000000"/>
          <w:sz w:val="28"/>
          <w:szCs w:val="28"/>
        </w:rPr>
        <w:t xml:space="preserve">организаций </w:t>
      </w:r>
      <w:r w:rsidR="00507A2B">
        <w:rPr>
          <w:color w:val="000000"/>
          <w:sz w:val="28"/>
          <w:szCs w:val="28"/>
        </w:rPr>
        <w:t xml:space="preserve">характеризуется </w:t>
      </w:r>
      <w:r w:rsidR="00C02EAE" w:rsidRPr="00D411C3">
        <w:rPr>
          <w:color w:val="000000"/>
          <w:sz w:val="28"/>
          <w:szCs w:val="28"/>
        </w:rPr>
        <w:t>краткос</w:t>
      </w:r>
      <w:r w:rsidR="00507A2B">
        <w:rPr>
          <w:color w:val="000000"/>
          <w:sz w:val="28"/>
          <w:szCs w:val="28"/>
        </w:rPr>
        <w:t>рочностью предоставления услуг, которые, к</w:t>
      </w:r>
      <w:r w:rsidR="00C02EAE" w:rsidRPr="00D411C3">
        <w:rPr>
          <w:color w:val="000000"/>
          <w:sz w:val="28"/>
          <w:szCs w:val="28"/>
        </w:rPr>
        <w:t xml:space="preserve">ак правило, не </w:t>
      </w:r>
      <w:r w:rsidR="00507A2B">
        <w:rPr>
          <w:color w:val="000000"/>
          <w:sz w:val="28"/>
          <w:szCs w:val="28"/>
        </w:rPr>
        <w:t xml:space="preserve">предполагают </w:t>
      </w:r>
      <w:r>
        <w:rPr>
          <w:color w:val="000000"/>
          <w:sz w:val="28"/>
          <w:szCs w:val="28"/>
        </w:rPr>
        <w:t xml:space="preserve">значительных финансовых затрат. </w:t>
      </w:r>
      <w:r w:rsidR="00C02EAE" w:rsidRPr="00D411C3">
        <w:rPr>
          <w:color w:val="000000"/>
          <w:sz w:val="28"/>
          <w:szCs w:val="28"/>
        </w:rPr>
        <w:t xml:space="preserve">Кроме того, </w:t>
      </w:r>
      <w:r>
        <w:rPr>
          <w:color w:val="000000"/>
          <w:sz w:val="28"/>
          <w:szCs w:val="28"/>
        </w:rPr>
        <w:t>под данное исключение подпили также государственные и муниципальные унитарные предприятия</w:t>
      </w:r>
      <w:r w:rsidR="00A9347E" w:rsidRPr="00D411C3">
        <w:rPr>
          <w:color w:val="000000"/>
          <w:sz w:val="28"/>
          <w:szCs w:val="28"/>
        </w:rPr>
        <w:t xml:space="preserve">; </w:t>
      </w:r>
      <w:r>
        <w:rPr>
          <w:color w:val="000000"/>
          <w:sz w:val="28"/>
          <w:szCs w:val="28"/>
        </w:rPr>
        <w:t>государственные и муниципальные учреждения</w:t>
      </w:r>
      <w:r w:rsidR="00A9347E" w:rsidRPr="00D411C3">
        <w:rPr>
          <w:color w:val="000000"/>
          <w:sz w:val="28"/>
          <w:szCs w:val="28"/>
        </w:rPr>
        <w:t xml:space="preserve">, </w:t>
      </w:r>
      <w:r>
        <w:rPr>
          <w:color w:val="000000"/>
          <w:sz w:val="28"/>
          <w:szCs w:val="28"/>
        </w:rPr>
        <w:t>которые занимаются организацией</w:t>
      </w:r>
      <w:r w:rsidR="00A9347E" w:rsidRPr="00D411C3">
        <w:rPr>
          <w:color w:val="000000"/>
          <w:sz w:val="28"/>
          <w:szCs w:val="28"/>
        </w:rPr>
        <w:t xml:space="preserve"> путешествий в пределах территории РФ в целях решени</w:t>
      </w:r>
      <w:r>
        <w:rPr>
          <w:color w:val="000000"/>
          <w:sz w:val="28"/>
          <w:szCs w:val="28"/>
        </w:rPr>
        <w:t xml:space="preserve">я социальных задач; туроператоры по выездному туризму, </w:t>
      </w:r>
      <w:r>
        <w:rPr>
          <w:color w:val="000000"/>
          <w:sz w:val="28"/>
          <w:szCs w:val="28"/>
        </w:rPr>
        <w:lastRenderedPageBreak/>
        <w:t>имеющие</w:t>
      </w:r>
      <w:r w:rsidR="00A9347E" w:rsidRPr="00D411C3">
        <w:rPr>
          <w:color w:val="000000"/>
          <w:sz w:val="28"/>
          <w:szCs w:val="28"/>
        </w:rPr>
        <w:t xml:space="preserve"> </w:t>
      </w:r>
      <w:r w:rsidRPr="00DD1508">
        <w:rPr>
          <w:color w:val="000000"/>
          <w:sz w:val="28"/>
          <w:szCs w:val="28"/>
        </w:rPr>
        <w:t>фонд персональной ответственности туроператора в размере не менее 7 % от общей цены туристского продукта в сфере выез</w:t>
      </w:r>
      <w:r>
        <w:rPr>
          <w:color w:val="000000"/>
          <w:sz w:val="28"/>
          <w:szCs w:val="28"/>
        </w:rPr>
        <w:t xml:space="preserve">дного туризма за предыдущий год (ст. </w:t>
      </w:r>
      <w:r w:rsidR="00A9347E" w:rsidRPr="00D411C3">
        <w:rPr>
          <w:color w:val="000000"/>
          <w:sz w:val="28"/>
          <w:szCs w:val="28"/>
        </w:rPr>
        <w:t>11.6 ФЗ «Об основах туристской деяте</w:t>
      </w:r>
      <w:r>
        <w:rPr>
          <w:color w:val="000000"/>
          <w:sz w:val="28"/>
          <w:szCs w:val="28"/>
        </w:rPr>
        <w:t>льности в Российской Федерации»).</w:t>
      </w:r>
    </w:p>
    <w:p w:rsidR="00C02EAE" w:rsidRPr="00D411C3" w:rsidRDefault="00C02EAE" w:rsidP="001E58AB">
      <w:pPr>
        <w:pStyle w:val="a6"/>
        <w:shd w:val="clear" w:color="auto" w:fill="FFFFFF"/>
        <w:spacing w:before="0" w:beforeAutospacing="0" w:after="0" w:afterAutospacing="0" w:line="360" w:lineRule="auto"/>
        <w:ind w:firstLine="709"/>
        <w:jc w:val="both"/>
        <w:textAlignment w:val="baseline"/>
        <w:rPr>
          <w:color w:val="000000"/>
          <w:sz w:val="28"/>
          <w:szCs w:val="28"/>
        </w:rPr>
      </w:pPr>
      <w:r w:rsidRPr="00D411C3">
        <w:rPr>
          <w:color w:val="000000"/>
          <w:sz w:val="28"/>
          <w:szCs w:val="28"/>
        </w:rPr>
        <w:t>В отличие от первого, данное исключени</w:t>
      </w:r>
      <w:r w:rsidR="00A9347E" w:rsidRPr="00D411C3">
        <w:rPr>
          <w:color w:val="000000"/>
          <w:sz w:val="28"/>
          <w:szCs w:val="28"/>
        </w:rPr>
        <w:t xml:space="preserve">е порождает множество вопросов. </w:t>
      </w:r>
      <w:r w:rsidR="004E5E5E">
        <w:rPr>
          <w:color w:val="000000"/>
          <w:sz w:val="28"/>
          <w:szCs w:val="28"/>
        </w:rPr>
        <w:t xml:space="preserve">На основании </w:t>
      </w:r>
      <w:r w:rsidR="004C654A">
        <w:rPr>
          <w:color w:val="000000"/>
          <w:sz w:val="28"/>
          <w:szCs w:val="28"/>
        </w:rPr>
        <w:t xml:space="preserve">положений </w:t>
      </w:r>
      <w:r w:rsidR="004E5E5E" w:rsidRPr="004E5E5E">
        <w:rPr>
          <w:color w:val="000000"/>
          <w:sz w:val="28"/>
          <w:szCs w:val="28"/>
        </w:rPr>
        <w:t xml:space="preserve">ст. 113 </w:t>
      </w:r>
      <w:r w:rsidR="004E5E5E" w:rsidRPr="004E5E5E">
        <w:rPr>
          <w:bCs/>
          <w:color w:val="000000"/>
          <w:sz w:val="28"/>
          <w:szCs w:val="28"/>
        </w:rPr>
        <w:t>Гражданского кодекса Российской Федерации от 30 ноября 1994 г. № 51-ФЗ</w:t>
      </w:r>
      <w:r w:rsidR="004E5E5E" w:rsidRPr="004E5E5E">
        <w:rPr>
          <w:color w:val="000000"/>
          <w:sz w:val="28"/>
          <w:szCs w:val="28"/>
          <w:vertAlign w:val="superscript"/>
        </w:rPr>
        <w:footnoteReference w:id="79"/>
      </w:r>
      <w:r w:rsidR="004C654A">
        <w:rPr>
          <w:bCs/>
          <w:color w:val="000000"/>
          <w:sz w:val="28"/>
          <w:szCs w:val="28"/>
        </w:rPr>
        <w:t xml:space="preserve"> </w:t>
      </w:r>
      <w:r w:rsidR="004E5E5E">
        <w:rPr>
          <w:color w:val="000000"/>
          <w:sz w:val="28"/>
          <w:szCs w:val="28"/>
        </w:rPr>
        <w:t xml:space="preserve">и </w:t>
      </w:r>
      <w:r w:rsidR="00DD1508" w:rsidRPr="00DD1508">
        <w:rPr>
          <w:color w:val="000000"/>
          <w:sz w:val="28"/>
          <w:szCs w:val="28"/>
        </w:rPr>
        <w:t>ст. 7 Федерального закон</w:t>
      </w:r>
      <w:r w:rsidR="00614C07">
        <w:rPr>
          <w:color w:val="000000"/>
          <w:sz w:val="28"/>
          <w:szCs w:val="28"/>
        </w:rPr>
        <w:t>а от 14 ноября 2002 г.</w:t>
      </w:r>
      <w:r w:rsidR="00DD1508" w:rsidRPr="00DD1508">
        <w:rPr>
          <w:color w:val="000000"/>
          <w:sz w:val="28"/>
          <w:szCs w:val="28"/>
        </w:rPr>
        <w:t xml:space="preserve"> № 161-ФЗ «О государственных и муниципальных унитарных предприятиях»</w:t>
      </w:r>
      <w:r w:rsidR="00DD1508" w:rsidRPr="00DD1508">
        <w:rPr>
          <w:color w:val="000000"/>
          <w:sz w:val="28"/>
          <w:szCs w:val="28"/>
          <w:vertAlign w:val="superscript"/>
        </w:rPr>
        <w:footnoteReference w:id="80"/>
      </w:r>
      <w:r w:rsidR="004C654A">
        <w:rPr>
          <w:color w:val="000000"/>
          <w:sz w:val="28"/>
          <w:szCs w:val="28"/>
        </w:rPr>
        <w:t xml:space="preserve">, мы можем сделать вывод о том, что </w:t>
      </w:r>
      <w:r w:rsidRPr="00D411C3">
        <w:rPr>
          <w:color w:val="000000"/>
          <w:sz w:val="28"/>
          <w:szCs w:val="28"/>
        </w:rPr>
        <w:t xml:space="preserve">отсутствие обязанности у государственных и </w:t>
      </w:r>
      <w:r w:rsidR="00DD1508" w:rsidRPr="00D411C3">
        <w:rPr>
          <w:color w:val="000000"/>
          <w:sz w:val="28"/>
          <w:szCs w:val="28"/>
        </w:rPr>
        <w:t>муниц</w:t>
      </w:r>
      <w:r w:rsidR="00DD1508">
        <w:rPr>
          <w:color w:val="000000"/>
          <w:sz w:val="28"/>
          <w:szCs w:val="28"/>
        </w:rPr>
        <w:t>ипальных унитарных предприятий, работающих в области туризма</w:t>
      </w:r>
      <w:r w:rsidRPr="00D411C3">
        <w:rPr>
          <w:color w:val="000000"/>
          <w:sz w:val="28"/>
          <w:szCs w:val="28"/>
        </w:rPr>
        <w:t>, иметь финансовое обеспечение может быть обусловлено тем, что собственник имущества унитарного предпр</w:t>
      </w:r>
      <w:r w:rsidR="003B0510">
        <w:rPr>
          <w:color w:val="000000"/>
          <w:sz w:val="28"/>
          <w:szCs w:val="28"/>
        </w:rPr>
        <w:t>иятия (РФ</w:t>
      </w:r>
      <w:r w:rsidRPr="00D411C3">
        <w:rPr>
          <w:color w:val="000000"/>
          <w:sz w:val="28"/>
          <w:szCs w:val="28"/>
        </w:rPr>
        <w:t>, субъект РФ, муниципальное образование) является фактически финансовым гарантом такого предприятия</w:t>
      </w:r>
      <w:r w:rsidRPr="00D411C3">
        <w:rPr>
          <w:rStyle w:val="aa"/>
          <w:color w:val="000000"/>
          <w:sz w:val="28"/>
          <w:szCs w:val="28"/>
        </w:rPr>
        <w:footnoteReference w:id="81"/>
      </w:r>
      <w:r w:rsidRPr="00D411C3">
        <w:rPr>
          <w:color w:val="000000"/>
          <w:sz w:val="28"/>
          <w:szCs w:val="28"/>
        </w:rPr>
        <w:t>.</w:t>
      </w:r>
    </w:p>
    <w:p w:rsidR="00C02EAE" w:rsidRPr="00D411C3" w:rsidRDefault="004C654A" w:rsidP="001E58AB">
      <w:pPr>
        <w:pStyle w:val="a6"/>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Относительно же вопроса о государственных и муниципальных учреждениях, то в соответствии со</w:t>
      </w:r>
      <w:r w:rsidR="00C02EAE" w:rsidRPr="00D411C3">
        <w:rPr>
          <w:color w:val="000000"/>
          <w:sz w:val="28"/>
          <w:szCs w:val="28"/>
        </w:rPr>
        <w:t xml:space="preserve"> ст. 123.22.</w:t>
      </w:r>
      <w:r w:rsidR="00F61DE8" w:rsidRPr="00F61DE8">
        <w:rPr>
          <w:rFonts w:asciiTheme="minorHAnsi" w:eastAsiaTheme="minorHAnsi" w:hAnsiTheme="minorHAnsi" w:cstheme="minorBidi"/>
          <w:color w:val="000000"/>
          <w:sz w:val="28"/>
          <w:szCs w:val="28"/>
          <w:lang w:eastAsia="en-US"/>
        </w:rPr>
        <w:t xml:space="preserve"> </w:t>
      </w:r>
      <w:r w:rsidR="00F61DE8" w:rsidRPr="00F61DE8">
        <w:rPr>
          <w:color w:val="000000"/>
          <w:sz w:val="28"/>
          <w:szCs w:val="28"/>
        </w:rPr>
        <w:t>ГК РФ</w:t>
      </w:r>
      <w:r w:rsidR="00614C07">
        <w:rPr>
          <w:color w:val="000000"/>
          <w:sz w:val="28"/>
          <w:szCs w:val="28"/>
        </w:rPr>
        <w:t xml:space="preserve"> </w:t>
      </w:r>
      <w:r w:rsidR="00C02EAE" w:rsidRPr="00D411C3">
        <w:rPr>
          <w:color w:val="000000"/>
          <w:sz w:val="28"/>
          <w:szCs w:val="28"/>
        </w:rPr>
        <w:t>государство</w:t>
      </w:r>
      <w:r>
        <w:rPr>
          <w:color w:val="000000"/>
          <w:sz w:val="28"/>
          <w:szCs w:val="28"/>
        </w:rPr>
        <w:t xml:space="preserve"> или муниципальное образование</w:t>
      </w:r>
      <w:r w:rsidR="00C02EAE" w:rsidRPr="00D411C3">
        <w:rPr>
          <w:color w:val="000000"/>
          <w:sz w:val="28"/>
          <w:szCs w:val="28"/>
        </w:rPr>
        <w:t xml:space="preserve"> может являться финансовым гарантом только по отношению к казенному учреждению.</w:t>
      </w:r>
    </w:p>
    <w:p w:rsidR="00C02EAE" w:rsidRPr="00D411C3" w:rsidRDefault="00C02EAE" w:rsidP="001E58AB">
      <w:pPr>
        <w:pStyle w:val="a6"/>
        <w:shd w:val="clear" w:color="auto" w:fill="FFFFFF"/>
        <w:spacing w:before="0" w:beforeAutospacing="0" w:after="0" w:afterAutospacing="0" w:line="360" w:lineRule="auto"/>
        <w:ind w:firstLine="709"/>
        <w:jc w:val="both"/>
        <w:textAlignment w:val="baseline"/>
        <w:rPr>
          <w:color w:val="000000"/>
          <w:sz w:val="28"/>
          <w:szCs w:val="28"/>
        </w:rPr>
      </w:pPr>
      <w:r w:rsidRPr="00D411C3">
        <w:rPr>
          <w:bCs/>
          <w:sz w:val="28"/>
          <w:szCs w:val="28"/>
          <w:shd w:val="clear" w:color="auto" w:fill="FFFFFF"/>
        </w:rPr>
        <w:t>Некоторые</w:t>
      </w:r>
      <w:r w:rsidR="00574B9E">
        <w:rPr>
          <w:bCs/>
          <w:sz w:val="28"/>
          <w:szCs w:val="28"/>
          <w:shd w:val="clear" w:color="auto" w:fill="FFFFFF"/>
        </w:rPr>
        <w:t xml:space="preserve"> ученые, например, </w:t>
      </w:r>
      <w:r w:rsidR="00574B9E" w:rsidRPr="00574B9E">
        <w:rPr>
          <w:bCs/>
          <w:sz w:val="28"/>
          <w:szCs w:val="28"/>
          <w:shd w:val="clear" w:color="auto" w:fill="FFFFFF"/>
        </w:rPr>
        <w:t>А.Б</w:t>
      </w:r>
      <w:r w:rsidR="00574B9E">
        <w:rPr>
          <w:bCs/>
          <w:sz w:val="28"/>
          <w:szCs w:val="28"/>
          <w:shd w:val="clear" w:color="auto" w:fill="FFFFFF"/>
        </w:rPr>
        <w:t xml:space="preserve"> Юдина</w:t>
      </w:r>
      <w:r w:rsidRPr="00D411C3">
        <w:rPr>
          <w:color w:val="000000"/>
          <w:sz w:val="28"/>
          <w:szCs w:val="28"/>
        </w:rPr>
        <w:t xml:space="preserve">, считают, </w:t>
      </w:r>
      <w:r w:rsidR="00614C07" w:rsidRPr="00D411C3">
        <w:rPr>
          <w:color w:val="000000"/>
          <w:sz w:val="28"/>
          <w:szCs w:val="28"/>
        </w:rPr>
        <w:t>что,</w:t>
      </w:r>
      <w:r w:rsidRPr="00D411C3">
        <w:rPr>
          <w:color w:val="000000"/>
          <w:sz w:val="28"/>
          <w:szCs w:val="28"/>
        </w:rPr>
        <w:t xml:space="preserve"> закрепляя особое положение государственных и муниципальных унитарных предприятий, государственных и муниципальных учреждений на рынке предоставления туристских услуг, законодатель наделяет данную норму </w:t>
      </w:r>
      <w:proofErr w:type="spellStart"/>
      <w:r w:rsidRPr="00D411C3">
        <w:rPr>
          <w:color w:val="000000"/>
          <w:sz w:val="28"/>
          <w:szCs w:val="28"/>
        </w:rPr>
        <w:t>коррупциогенностью</w:t>
      </w:r>
      <w:proofErr w:type="spellEnd"/>
      <w:r w:rsidRPr="00D411C3">
        <w:rPr>
          <w:rStyle w:val="aa"/>
          <w:color w:val="000000"/>
          <w:sz w:val="28"/>
          <w:szCs w:val="28"/>
        </w:rPr>
        <w:footnoteReference w:id="82"/>
      </w:r>
      <w:r w:rsidR="00614C07">
        <w:rPr>
          <w:color w:val="000000"/>
          <w:sz w:val="28"/>
          <w:szCs w:val="28"/>
        </w:rPr>
        <w:t xml:space="preserve"> (</w:t>
      </w:r>
      <w:r w:rsidRPr="00D411C3">
        <w:rPr>
          <w:color w:val="000000"/>
          <w:sz w:val="28"/>
          <w:szCs w:val="28"/>
        </w:rPr>
        <w:t xml:space="preserve">в соответствии с подп. «в» п. 3 Методики проведения антикоррупционной </w:t>
      </w:r>
      <w:r w:rsidRPr="00D411C3">
        <w:rPr>
          <w:color w:val="000000"/>
          <w:sz w:val="28"/>
          <w:szCs w:val="28"/>
        </w:rPr>
        <w:lastRenderedPageBreak/>
        <w:t>экспертизы нормативных правовых актов и проектов нормативных правовых актов, утвержденной Постановлением Правительства РФ от 26 ф</w:t>
      </w:r>
      <w:r w:rsidR="00614C07">
        <w:rPr>
          <w:color w:val="000000"/>
          <w:sz w:val="28"/>
          <w:szCs w:val="28"/>
        </w:rPr>
        <w:t>евраля 2010 г.</w:t>
      </w:r>
      <w:r w:rsidRPr="00D411C3">
        <w:rPr>
          <w:color w:val="000000"/>
          <w:sz w:val="28"/>
          <w:szCs w:val="28"/>
        </w:rPr>
        <w:t xml:space="preserve"> № 96</w:t>
      </w:r>
      <w:r w:rsidRPr="00D411C3">
        <w:rPr>
          <w:rStyle w:val="aa"/>
          <w:color w:val="000000"/>
          <w:sz w:val="28"/>
          <w:szCs w:val="28"/>
        </w:rPr>
        <w:footnoteReference w:id="83"/>
      </w:r>
      <w:r w:rsidR="00BE4A8B">
        <w:rPr>
          <w:color w:val="000000"/>
          <w:sz w:val="28"/>
          <w:szCs w:val="28"/>
        </w:rPr>
        <w:t>).</w:t>
      </w:r>
    </w:p>
    <w:p w:rsidR="00C02EAE" w:rsidRPr="004C1874" w:rsidRDefault="00C02EAE" w:rsidP="001E58AB">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 xml:space="preserve">С целью более детального регулирования деятельности туроператоров и </w:t>
      </w:r>
      <w:proofErr w:type="spellStart"/>
      <w:r w:rsidRPr="00D411C3">
        <w:rPr>
          <w:rFonts w:ascii="Times New Roman" w:hAnsi="Times New Roman" w:cs="Times New Roman"/>
          <w:sz w:val="28"/>
          <w:szCs w:val="28"/>
        </w:rPr>
        <w:t>турагентов</w:t>
      </w:r>
      <w:proofErr w:type="spellEnd"/>
      <w:r w:rsidRPr="00D411C3">
        <w:rPr>
          <w:rFonts w:ascii="Times New Roman" w:hAnsi="Times New Roman" w:cs="Times New Roman"/>
          <w:sz w:val="28"/>
          <w:szCs w:val="28"/>
        </w:rPr>
        <w:t>, а также защиты прав потребителей туристского продукта</w:t>
      </w:r>
      <w:r w:rsidRPr="00D411C3">
        <w:rPr>
          <w:rFonts w:ascii="Times New Roman" w:hAnsi="Times New Roman" w:cs="Times New Roman"/>
          <w:color w:val="000000"/>
          <w:sz w:val="28"/>
          <w:szCs w:val="28"/>
        </w:rPr>
        <w:t xml:space="preserve"> было издано Постан</w:t>
      </w:r>
      <w:r w:rsidR="0065493E">
        <w:rPr>
          <w:rFonts w:ascii="Times New Roman" w:hAnsi="Times New Roman" w:cs="Times New Roman"/>
          <w:color w:val="000000"/>
          <w:sz w:val="28"/>
          <w:szCs w:val="28"/>
        </w:rPr>
        <w:t>овление Правительства РФ от 18 июля 2007 г.</w:t>
      </w:r>
      <w:r w:rsidRPr="00D411C3">
        <w:rPr>
          <w:rFonts w:ascii="Times New Roman" w:hAnsi="Times New Roman" w:cs="Times New Roman"/>
          <w:color w:val="000000"/>
          <w:sz w:val="28"/>
          <w:szCs w:val="28"/>
        </w:rPr>
        <w:t xml:space="preserve"> № 452 «Об утверждении Правил оказания услуг по реализации туристского продукта»</w:t>
      </w:r>
      <w:r w:rsidRPr="00D411C3">
        <w:rPr>
          <w:rStyle w:val="aa"/>
          <w:rFonts w:ascii="Times New Roman" w:hAnsi="Times New Roman" w:cs="Times New Roman"/>
          <w:color w:val="000000"/>
          <w:sz w:val="28"/>
          <w:szCs w:val="28"/>
        </w:rPr>
        <w:footnoteReference w:id="84"/>
      </w:r>
      <w:r w:rsidRPr="00D411C3">
        <w:rPr>
          <w:rFonts w:ascii="Times New Roman" w:hAnsi="Times New Roman" w:cs="Times New Roman"/>
          <w:color w:val="000000"/>
          <w:sz w:val="28"/>
          <w:szCs w:val="28"/>
        </w:rPr>
        <w:t xml:space="preserve">. </w:t>
      </w:r>
      <w:r w:rsidRPr="00D411C3">
        <w:rPr>
          <w:rFonts w:ascii="Times New Roman" w:hAnsi="Times New Roman" w:cs="Times New Roman"/>
          <w:sz w:val="28"/>
          <w:szCs w:val="28"/>
        </w:rPr>
        <w:t xml:space="preserve">В данном контексте интересно рассмотреть </w:t>
      </w:r>
      <w:r w:rsidRPr="00D411C3">
        <w:rPr>
          <w:rFonts w:ascii="Times New Roman" w:hAnsi="Times New Roman" w:cs="Times New Roman"/>
          <w:sz w:val="28"/>
          <w:szCs w:val="28"/>
          <w:shd w:val="clear" w:color="auto" w:fill="FFFFFF"/>
        </w:rPr>
        <w:t>Постановление Десятого арбитражного апелляционного суда от 21.0</w:t>
      </w:r>
      <w:r w:rsidR="00783312">
        <w:rPr>
          <w:rFonts w:ascii="Times New Roman" w:hAnsi="Times New Roman" w:cs="Times New Roman"/>
          <w:sz w:val="28"/>
          <w:szCs w:val="28"/>
          <w:shd w:val="clear" w:color="auto" w:fill="FFFFFF"/>
        </w:rPr>
        <w:t>5.2015 № 10АП-113/2015 по делу №</w:t>
      </w:r>
      <w:r w:rsidRPr="00D411C3">
        <w:rPr>
          <w:rFonts w:ascii="Times New Roman" w:hAnsi="Times New Roman" w:cs="Times New Roman"/>
          <w:sz w:val="28"/>
          <w:szCs w:val="28"/>
          <w:shd w:val="clear" w:color="auto" w:fill="FFFFFF"/>
        </w:rPr>
        <w:t xml:space="preserve"> А41-71267/14</w:t>
      </w:r>
      <w:r w:rsidRPr="00D411C3">
        <w:rPr>
          <w:rStyle w:val="aa"/>
          <w:rFonts w:ascii="Times New Roman" w:hAnsi="Times New Roman" w:cs="Times New Roman"/>
          <w:sz w:val="28"/>
          <w:szCs w:val="28"/>
          <w:shd w:val="clear" w:color="auto" w:fill="FFFFFF"/>
        </w:rPr>
        <w:footnoteReference w:id="85"/>
      </w:r>
      <w:r w:rsidRPr="00D411C3">
        <w:rPr>
          <w:rFonts w:ascii="Times New Roman" w:hAnsi="Times New Roman" w:cs="Times New Roman"/>
          <w:sz w:val="28"/>
          <w:szCs w:val="28"/>
          <w:shd w:val="clear" w:color="auto" w:fill="FFFFFF"/>
        </w:rPr>
        <w:t xml:space="preserve">: «… </w:t>
      </w:r>
      <w:r w:rsidRPr="00D411C3">
        <w:rPr>
          <w:rFonts w:ascii="Times New Roman" w:eastAsia="Times New Roman" w:hAnsi="Times New Roman" w:cs="Times New Roman"/>
          <w:sz w:val="28"/>
          <w:szCs w:val="28"/>
          <w:lang w:eastAsia="ru-RU"/>
        </w:rPr>
        <w:t>Согласно материалам дела в ходе проведения проверки в отношении ООО «Одиссея» обществом для анализа на соответствие действующему законодательству предоставлен административному органу догово</w:t>
      </w:r>
      <w:r w:rsidR="00783312">
        <w:rPr>
          <w:rFonts w:ascii="Times New Roman" w:eastAsia="Times New Roman" w:hAnsi="Times New Roman" w:cs="Times New Roman"/>
          <w:sz w:val="28"/>
          <w:szCs w:val="28"/>
          <w:lang w:eastAsia="ru-RU"/>
        </w:rPr>
        <w:t>р, заключенный с Фроловой Т.П. №</w:t>
      </w:r>
      <w:r w:rsidRPr="00D411C3">
        <w:rPr>
          <w:rFonts w:ascii="Times New Roman" w:eastAsia="Times New Roman" w:hAnsi="Times New Roman" w:cs="Times New Roman"/>
          <w:sz w:val="28"/>
          <w:szCs w:val="28"/>
          <w:lang w:eastAsia="ru-RU"/>
        </w:rPr>
        <w:t xml:space="preserve"> 356/14 от 15.09.2014. В силу пункта 2.3.6 указанного договора на потребителя возлагается обязанность до начала поездки получить документы, необходимые для совершения путешествия, в офисе Агентства (в некоторых случаях - в аэропорту/на вокзале у представителя Агентства или Туроператора). Осмотреть, указанные документы и известить Агентство без промедления об обнаруженных в документах недостатках. Клиент согласен на предоставление документов, необходимых для путешествия, в срок позднее, чем за 24 часа до начала путешествия»</w:t>
      </w:r>
      <w:r w:rsidRPr="00D411C3">
        <w:rPr>
          <w:rStyle w:val="aa"/>
          <w:rFonts w:ascii="Times New Roman" w:eastAsia="Times New Roman" w:hAnsi="Times New Roman" w:cs="Times New Roman"/>
          <w:sz w:val="28"/>
          <w:szCs w:val="28"/>
          <w:lang w:eastAsia="ru-RU"/>
        </w:rPr>
        <w:footnoteReference w:id="86"/>
      </w:r>
      <w:r w:rsidRPr="00D411C3">
        <w:rPr>
          <w:rFonts w:ascii="Times New Roman" w:eastAsia="Times New Roman" w:hAnsi="Times New Roman" w:cs="Times New Roman"/>
          <w:sz w:val="28"/>
          <w:szCs w:val="28"/>
          <w:lang w:eastAsia="ru-RU"/>
        </w:rPr>
        <w:t xml:space="preserve">. ООО </w:t>
      </w:r>
      <w:r w:rsidRPr="00D411C3">
        <w:rPr>
          <w:rFonts w:ascii="Times New Roman" w:eastAsia="Times New Roman" w:hAnsi="Times New Roman" w:cs="Times New Roman"/>
          <w:sz w:val="28"/>
          <w:szCs w:val="28"/>
          <w:lang w:eastAsia="ru-RU"/>
        </w:rPr>
        <w:lastRenderedPageBreak/>
        <w:t xml:space="preserve">«Одиссея» указывало на то, что «… действующим законодательством не предусмотрена ответственность турагентства за включение в договор условия о возложение на клиента обязанности по получению документов, необходимых для путешествия… нарушение </w:t>
      </w:r>
      <w:r w:rsidRPr="00D411C3">
        <w:rPr>
          <w:rFonts w:ascii="Times New Roman" w:hAnsi="Times New Roman" w:cs="Times New Roman"/>
          <w:sz w:val="28"/>
          <w:szCs w:val="28"/>
          <w:lang w:eastAsia="ru-RU"/>
        </w:rPr>
        <w:t>пункта 19</w:t>
      </w:r>
      <w:r w:rsidRPr="00D411C3">
        <w:rPr>
          <w:rFonts w:ascii="Times New Roman" w:eastAsia="Times New Roman" w:hAnsi="Times New Roman" w:cs="Times New Roman"/>
          <w:sz w:val="28"/>
          <w:szCs w:val="28"/>
          <w:lang w:eastAsia="ru-RU"/>
        </w:rPr>
        <w:t xml:space="preserve"> «Правил оказания услуг по реализации туристического продукта» отсутствует»</w:t>
      </w:r>
      <w:r w:rsidRPr="00D411C3">
        <w:rPr>
          <w:rStyle w:val="aa"/>
          <w:rFonts w:ascii="Times New Roman" w:eastAsia="Times New Roman" w:hAnsi="Times New Roman" w:cs="Times New Roman"/>
          <w:sz w:val="28"/>
          <w:szCs w:val="28"/>
          <w:lang w:eastAsia="ru-RU"/>
        </w:rPr>
        <w:footnoteReference w:id="87"/>
      </w:r>
      <w:r w:rsidRPr="00D411C3">
        <w:rPr>
          <w:rFonts w:ascii="Times New Roman" w:eastAsia="Times New Roman" w:hAnsi="Times New Roman" w:cs="Times New Roman"/>
          <w:sz w:val="28"/>
          <w:szCs w:val="28"/>
          <w:lang w:eastAsia="ru-RU"/>
        </w:rPr>
        <w:t xml:space="preserve">.  Следует отметить, что в силу </w:t>
      </w:r>
      <w:r w:rsidR="00783312">
        <w:rPr>
          <w:rFonts w:ascii="Times New Roman" w:eastAsia="Times New Roman" w:hAnsi="Times New Roman" w:cs="Times New Roman"/>
          <w:sz w:val="28"/>
          <w:szCs w:val="28"/>
          <w:lang w:eastAsia="ru-RU"/>
        </w:rPr>
        <w:t>п. 1 ст.</w:t>
      </w:r>
      <w:r w:rsidRPr="00D411C3">
        <w:rPr>
          <w:rFonts w:ascii="Times New Roman" w:eastAsia="Times New Roman" w:hAnsi="Times New Roman" w:cs="Times New Roman"/>
          <w:sz w:val="28"/>
          <w:szCs w:val="28"/>
          <w:lang w:eastAsia="ru-RU"/>
        </w:rPr>
        <w:t xml:space="preserve"> 16 Федерального закона «О защите прав потребителей»</w:t>
      </w:r>
      <w:r w:rsidR="00783312">
        <w:rPr>
          <w:rFonts w:ascii="Times New Roman" w:eastAsia="Times New Roman" w:hAnsi="Times New Roman" w:cs="Times New Roman"/>
          <w:sz w:val="28"/>
          <w:szCs w:val="28"/>
          <w:lang w:eastAsia="ru-RU"/>
        </w:rPr>
        <w:t xml:space="preserve"> от 7 февраля 1992 г. № 2300-1</w:t>
      </w:r>
      <w:r w:rsidR="00783312" w:rsidRPr="00D411C3">
        <w:rPr>
          <w:rStyle w:val="aa"/>
          <w:rFonts w:ascii="Times New Roman" w:hAnsi="Times New Roman" w:cs="Times New Roman"/>
          <w:color w:val="000000"/>
          <w:sz w:val="28"/>
          <w:szCs w:val="28"/>
          <w:shd w:val="clear" w:color="auto" w:fill="FFFFFF"/>
        </w:rPr>
        <w:footnoteReference w:id="88"/>
      </w:r>
      <w:r w:rsidRPr="00D411C3">
        <w:rPr>
          <w:rFonts w:ascii="Times New Roman" w:eastAsia="Times New Roman" w:hAnsi="Times New Roman" w:cs="Times New Roman"/>
          <w:sz w:val="28"/>
          <w:szCs w:val="28"/>
          <w:lang w:eastAsia="ru-RU"/>
        </w:rPr>
        <w:t xml:space="preserve"> </w:t>
      </w:r>
      <w:r w:rsidRPr="00D411C3">
        <w:rPr>
          <w:rFonts w:ascii="Times New Roman" w:hAnsi="Times New Roman" w:cs="Times New Roman"/>
          <w:color w:val="000000"/>
          <w:sz w:val="28"/>
          <w:szCs w:val="28"/>
          <w:shd w:val="clear" w:color="auto" w:fill="FFFFFF"/>
        </w:rPr>
        <w:t>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r w:rsidRPr="00D411C3">
        <w:rPr>
          <w:rFonts w:ascii="Times New Roman" w:eastAsia="Times New Roman" w:hAnsi="Times New Roman" w:cs="Times New Roman"/>
          <w:sz w:val="28"/>
          <w:szCs w:val="28"/>
          <w:lang w:eastAsia="ru-RU"/>
        </w:rPr>
        <w:t xml:space="preserve"> </w:t>
      </w:r>
      <w:r w:rsidRPr="00D411C3">
        <w:rPr>
          <w:rFonts w:ascii="Times New Roman" w:hAnsi="Times New Roman" w:cs="Times New Roman"/>
          <w:sz w:val="28"/>
          <w:szCs w:val="28"/>
          <w:shd w:val="clear" w:color="auto" w:fill="FFFFFF"/>
        </w:rPr>
        <w:t>Десятый арбитражный апелляционный суд приходит к решению, что</w:t>
      </w:r>
      <w:r w:rsidRPr="00D411C3">
        <w:rPr>
          <w:rFonts w:ascii="Times New Roman" w:eastAsia="Times New Roman" w:hAnsi="Times New Roman" w:cs="Times New Roman"/>
          <w:sz w:val="28"/>
          <w:szCs w:val="28"/>
          <w:lang w:eastAsia="ru-RU"/>
        </w:rPr>
        <w:t xml:space="preserve"> суд первой инстанции пришел к правильному выводу, что вышеуказанное условие договора подпадает под ст. 16 Федерального закона «О защите прав потребителей»: «…поскольку подписание договора на данных условиях лишает потребителя гарантии, установленной в </w:t>
      </w:r>
      <w:r w:rsidRPr="00D411C3">
        <w:rPr>
          <w:rFonts w:ascii="Times New Roman" w:hAnsi="Times New Roman" w:cs="Times New Roman"/>
          <w:sz w:val="28"/>
          <w:szCs w:val="28"/>
          <w:lang w:eastAsia="ru-RU"/>
        </w:rPr>
        <w:t>пункте 19</w:t>
      </w:r>
      <w:r w:rsidRPr="00D411C3">
        <w:rPr>
          <w:rFonts w:ascii="Times New Roman" w:eastAsia="Times New Roman" w:hAnsi="Times New Roman" w:cs="Times New Roman"/>
          <w:sz w:val="28"/>
          <w:szCs w:val="28"/>
          <w:lang w:eastAsia="ru-RU"/>
        </w:rPr>
        <w:t xml:space="preserve"> Правил… </w:t>
      </w:r>
      <w:r w:rsidRPr="00D411C3">
        <w:rPr>
          <w:rFonts w:ascii="Times New Roman" w:hAnsi="Times New Roman" w:cs="Times New Roman"/>
          <w:sz w:val="28"/>
          <w:szCs w:val="28"/>
        </w:rPr>
        <w:t xml:space="preserve">Суд первой инстанции правомерно не принял довод заявителя о том, что подписание договора на приведенных условиях может расцениваться в качестве согласия, указанного в абзаце 2 пункта 19 Правил. </w:t>
      </w:r>
      <w:r w:rsidRPr="00D411C3">
        <w:rPr>
          <w:rFonts w:ascii="Times New Roman" w:eastAsia="Times New Roman" w:hAnsi="Times New Roman" w:cs="Times New Roman"/>
          <w:sz w:val="28"/>
          <w:szCs w:val="28"/>
          <w:lang w:eastAsia="ru-RU"/>
        </w:rPr>
        <w:t>Исходя из системного толкования норм законодательства о защите прав потребителя, согласие на предоставление документов в срок позднее, чем за 24 начала до начала путешествия, должно быть получено отдельно, вне зависимости от заключения договорных отношений»</w:t>
      </w:r>
      <w:r w:rsidRPr="00D411C3">
        <w:rPr>
          <w:rStyle w:val="aa"/>
          <w:rFonts w:ascii="Times New Roman" w:eastAsia="Times New Roman" w:hAnsi="Times New Roman" w:cs="Times New Roman"/>
          <w:sz w:val="28"/>
          <w:szCs w:val="28"/>
          <w:lang w:eastAsia="ru-RU"/>
        </w:rPr>
        <w:footnoteReference w:id="89"/>
      </w:r>
      <w:r w:rsidRPr="00D411C3">
        <w:rPr>
          <w:rFonts w:ascii="Times New Roman" w:eastAsia="Times New Roman" w:hAnsi="Times New Roman" w:cs="Times New Roman"/>
          <w:sz w:val="28"/>
          <w:szCs w:val="28"/>
          <w:lang w:eastAsia="ru-RU"/>
        </w:rPr>
        <w:t>.</w:t>
      </w:r>
    </w:p>
    <w:p w:rsidR="00813B21" w:rsidRPr="00D411C3" w:rsidRDefault="00813B21" w:rsidP="001E58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00C81C5E">
        <w:rPr>
          <w:rFonts w:ascii="Times New Roman" w:eastAsia="Times New Roman" w:hAnsi="Times New Roman" w:cs="Times New Roman"/>
          <w:sz w:val="28"/>
          <w:szCs w:val="28"/>
          <w:lang w:eastAsia="ru-RU"/>
        </w:rPr>
        <w:t xml:space="preserve">ст. 14.51 </w:t>
      </w:r>
      <w:r w:rsidRPr="00813B21">
        <w:rPr>
          <w:rFonts w:ascii="Times New Roman" w:eastAsia="Times New Roman" w:hAnsi="Times New Roman" w:cs="Times New Roman"/>
          <w:sz w:val="28"/>
          <w:szCs w:val="28"/>
          <w:lang w:eastAsia="ru-RU"/>
        </w:rPr>
        <w:t>Кодекс</w:t>
      </w:r>
      <w:r w:rsidR="00C81C5E">
        <w:rPr>
          <w:rFonts w:ascii="Times New Roman" w:eastAsia="Times New Roman" w:hAnsi="Times New Roman" w:cs="Times New Roman"/>
          <w:sz w:val="28"/>
          <w:szCs w:val="28"/>
          <w:lang w:eastAsia="ru-RU"/>
        </w:rPr>
        <w:t>а</w:t>
      </w:r>
      <w:r w:rsidRPr="00813B21">
        <w:rPr>
          <w:rFonts w:ascii="Times New Roman" w:eastAsia="Times New Roman" w:hAnsi="Times New Roman" w:cs="Times New Roman"/>
          <w:sz w:val="28"/>
          <w:szCs w:val="28"/>
          <w:lang w:eastAsia="ru-RU"/>
        </w:rPr>
        <w:t xml:space="preserve"> Российской Федерации об а</w:t>
      </w:r>
      <w:r>
        <w:rPr>
          <w:rFonts w:ascii="Times New Roman" w:eastAsia="Times New Roman" w:hAnsi="Times New Roman" w:cs="Times New Roman"/>
          <w:sz w:val="28"/>
          <w:szCs w:val="28"/>
          <w:lang w:eastAsia="ru-RU"/>
        </w:rPr>
        <w:t>дминистративных правонарушениях</w:t>
      </w:r>
      <w:r w:rsidR="002E62AA">
        <w:rPr>
          <w:rFonts w:ascii="Times New Roman" w:eastAsia="Times New Roman" w:hAnsi="Times New Roman" w:cs="Times New Roman"/>
          <w:sz w:val="28"/>
          <w:szCs w:val="28"/>
          <w:lang w:eastAsia="ru-RU"/>
        </w:rPr>
        <w:t xml:space="preserve"> от 30 дек. 2001 г. № 195-ФЗ</w:t>
      </w:r>
      <w:r w:rsidR="002E62AA">
        <w:rPr>
          <w:rStyle w:val="aa"/>
          <w:rFonts w:ascii="Times New Roman" w:eastAsia="Times New Roman" w:hAnsi="Times New Roman" w:cs="Times New Roman"/>
          <w:sz w:val="28"/>
          <w:szCs w:val="28"/>
          <w:lang w:eastAsia="ru-RU"/>
        </w:rPr>
        <w:footnoteReference w:id="90"/>
      </w:r>
      <w:r w:rsidR="00A44D22">
        <w:rPr>
          <w:rFonts w:ascii="Times New Roman" w:eastAsia="Times New Roman" w:hAnsi="Times New Roman" w:cs="Times New Roman"/>
          <w:sz w:val="28"/>
          <w:szCs w:val="28"/>
          <w:lang w:eastAsia="ru-RU"/>
        </w:rPr>
        <w:t xml:space="preserve"> </w:t>
      </w:r>
      <w:r w:rsidR="00DC257F">
        <w:rPr>
          <w:rFonts w:ascii="Times New Roman" w:eastAsia="Times New Roman" w:hAnsi="Times New Roman" w:cs="Times New Roman"/>
          <w:sz w:val="28"/>
          <w:szCs w:val="28"/>
          <w:lang w:eastAsia="ru-RU"/>
        </w:rPr>
        <w:t>предусмотрены следующие виды ответственности</w:t>
      </w:r>
      <w:r>
        <w:rPr>
          <w:rFonts w:ascii="Times New Roman" w:eastAsia="Times New Roman" w:hAnsi="Times New Roman" w:cs="Times New Roman"/>
          <w:sz w:val="28"/>
          <w:szCs w:val="28"/>
          <w:lang w:eastAsia="ru-RU"/>
        </w:rPr>
        <w:t xml:space="preserve"> за </w:t>
      </w:r>
      <w:r w:rsidRPr="00813B21">
        <w:rPr>
          <w:rFonts w:ascii="Times New Roman" w:eastAsia="Times New Roman" w:hAnsi="Times New Roman" w:cs="Times New Roman"/>
          <w:bCs/>
          <w:sz w:val="28"/>
          <w:szCs w:val="28"/>
          <w:lang w:eastAsia="ru-RU"/>
        </w:rPr>
        <w:t>нарушение законодательства РФ о туристской деятельности</w:t>
      </w:r>
      <w:r>
        <w:rPr>
          <w:rFonts w:ascii="Times New Roman" w:eastAsia="Times New Roman" w:hAnsi="Times New Roman" w:cs="Times New Roman"/>
          <w:bCs/>
          <w:sz w:val="28"/>
          <w:szCs w:val="28"/>
          <w:lang w:eastAsia="ru-RU"/>
        </w:rPr>
        <w:t xml:space="preserve">: </w:t>
      </w:r>
      <w:r w:rsidR="00DC257F">
        <w:rPr>
          <w:rFonts w:ascii="Times New Roman" w:eastAsia="Times New Roman" w:hAnsi="Times New Roman" w:cs="Times New Roman"/>
          <w:bCs/>
          <w:sz w:val="28"/>
          <w:szCs w:val="28"/>
          <w:lang w:eastAsia="ru-RU"/>
        </w:rPr>
        <w:t>административный штраф</w:t>
      </w:r>
      <w:r w:rsidR="00DC257F" w:rsidRPr="00DC257F">
        <w:rPr>
          <w:rFonts w:ascii="Times New Roman" w:eastAsia="Times New Roman" w:hAnsi="Times New Roman" w:cs="Times New Roman"/>
          <w:bCs/>
          <w:sz w:val="28"/>
          <w:szCs w:val="28"/>
          <w:lang w:eastAsia="ru-RU"/>
        </w:rPr>
        <w:t xml:space="preserve"> на должностных лиц в размере от </w:t>
      </w:r>
      <w:r w:rsidR="00D53185">
        <w:rPr>
          <w:rFonts w:ascii="Times New Roman" w:eastAsia="Times New Roman" w:hAnsi="Times New Roman" w:cs="Times New Roman"/>
          <w:bCs/>
          <w:sz w:val="28"/>
          <w:szCs w:val="28"/>
          <w:lang w:eastAsia="ru-RU"/>
        </w:rPr>
        <w:t>3</w:t>
      </w:r>
      <w:r w:rsidR="00DC257F">
        <w:rPr>
          <w:rFonts w:ascii="Times New Roman" w:eastAsia="Times New Roman" w:hAnsi="Times New Roman" w:cs="Times New Roman"/>
          <w:bCs/>
          <w:sz w:val="28"/>
          <w:szCs w:val="28"/>
          <w:lang w:eastAsia="ru-RU"/>
        </w:rPr>
        <w:t xml:space="preserve">0 000 </w:t>
      </w:r>
      <w:r w:rsidR="00DC257F" w:rsidRPr="00DC257F">
        <w:rPr>
          <w:rFonts w:ascii="Times New Roman" w:eastAsia="Times New Roman" w:hAnsi="Times New Roman" w:cs="Times New Roman"/>
          <w:bCs/>
          <w:sz w:val="28"/>
          <w:szCs w:val="28"/>
          <w:lang w:eastAsia="ru-RU"/>
        </w:rPr>
        <w:t xml:space="preserve">до </w:t>
      </w:r>
      <w:r w:rsidR="00DC257F">
        <w:rPr>
          <w:rFonts w:ascii="Times New Roman" w:eastAsia="Times New Roman" w:hAnsi="Times New Roman" w:cs="Times New Roman"/>
          <w:bCs/>
          <w:sz w:val="28"/>
          <w:szCs w:val="28"/>
          <w:lang w:eastAsia="ru-RU"/>
        </w:rPr>
        <w:t xml:space="preserve">100 000 </w:t>
      </w:r>
      <w:r w:rsidR="00DC257F" w:rsidRPr="00DC257F">
        <w:rPr>
          <w:rFonts w:ascii="Times New Roman" w:eastAsia="Times New Roman" w:hAnsi="Times New Roman" w:cs="Times New Roman"/>
          <w:bCs/>
          <w:sz w:val="28"/>
          <w:szCs w:val="28"/>
          <w:lang w:eastAsia="ru-RU"/>
        </w:rPr>
        <w:t xml:space="preserve">рублей или дисквалификацию на срок от шести месяцев до одного года; на юридических лиц - от </w:t>
      </w:r>
      <w:r w:rsidR="00DC257F">
        <w:rPr>
          <w:rFonts w:ascii="Times New Roman" w:eastAsia="Times New Roman" w:hAnsi="Times New Roman" w:cs="Times New Roman"/>
          <w:bCs/>
          <w:sz w:val="28"/>
          <w:szCs w:val="28"/>
          <w:lang w:eastAsia="ru-RU"/>
        </w:rPr>
        <w:t>500</w:t>
      </w:r>
      <w:r w:rsidR="00D53185">
        <w:rPr>
          <w:rFonts w:ascii="Times New Roman" w:eastAsia="Times New Roman" w:hAnsi="Times New Roman" w:cs="Times New Roman"/>
          <w:bCs/>
          <w:sz w:val="28"/>
          <w:szCs w:val="28"/>
          <w:lang w:eastAsia="ru-RU"/>
        </w:rPr>
        <w:t xml:space="preserve"> </w:t>
      </w:r>
      <w:r w:rsidR="00DC257F">
        <w:rPr>
          <w:rFonts w:ascii="Times New Roman" w:eastAsia="Times New Roman" w:hAnsi="Times New Roman" w:cs="Times New Roman"/>
          <w:bCs/>
          <w:sz w:val="28"/>
          <w:szCs w:val="28"/>
          <w:lang w:eastAsia="ru-RU"/>
        </w:rPr>
        <w:t>0</w:t>
      </w:r>
      <w:r w:rsidR="00D53185">
        <w:rPr>
          <w:rFonts w:ascii="Times New Roman" w:eastAsia="Times New Roman" w:hAnsi="Times New Roman" w:cs="Times New Roman"/>
          <w:bCs/>
          <w:sz w:val="28"/>
          <w:szCs w:val="28"/>
          <w:lang w:eastAsia="ru-RU"/>
        </w:rPr>
        <w:t>00</w:t>
      </w:r>
      <w:r w:rsidR="00DC257F">
        <w:rPr>
          <w:rFonts w:ascii="Times New Roman" w:eastAsia="Times New Roman" w:hAnsi="Times New Roman" w:cs="Times New Roman"/>
          <w:bCs/>
          <w:sz w:val="28"/>
          <w:szCs w:val="28"/>
          <w:lang w:eastAsia="ru-RU"/>
        </w:rPr>
        <w:t xml:space="preserve"> </w:t>
      </w:r>
      <w:r w:rsidR="00DC257F" w:rsidRPr="00DC257F">
        <w:rPr>
          <w:rFonts w:ascii="Times New Roman" w:eastAsia="Times New Roman" w:hAnsi="Times New Roman" w:cs="Times New Roman"/>
          <w:bCs/>
          <w:sz w:val="28"/>
          <w:szCs w:val="28"/>
          <w:lang w:eastAsia="ru-RU"/>
        </w:rPr>
        <w:t xml:space="preserve">до </w:t>
      </w:r>
      <w:r w:rsidR="00DC257F">
        <w:rPr>
          <w:rFonts w:ascii="Times New Roman" w:eastAsia="Times New Roman" w:hAnsi="Times New Roman" w:cs="Times New Roman"/>
          <w:bCs/>
          <w:sz w:val="28"/>
          <w:szCs w:val="28"/>
          <w:lang w:eastAsia="ru-RU"/>
        </w:rPr>
        <w:t xml:space="preserve">10 000 000 </w:t>
      </w:r>
      <w:r w:rsidR="00DC257F" w:rsidRPr="00DC257F">
        <w:rPr>
          <w:rFonts w:ascii="Times New Roman" w:eastAsia="Times New Roman" w:hAnsi="Times New Roman" w:cs="Times New Roman"/>
          <w:bCs/>
          <w:sz w:val="28"/>
          <w:szCs w:val="28"/>
          <w:lang w:eastAsia="ru-RU"/>
        </w:rPr>
        <w:t>рублей.</w:t>
      </w:r>
    </w:p>
    <w:p w:rsidR="00C02EAE" w:rsidRPr="00D411C3" w:rsidRDefault="00C02EAE" w:rsidP="001E58AB">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Подводя некий итог нашего краткого анализа внутригосударственного регулирования туристической деятельности, можно отметить, что поправки в ФЗ «Об основах туристской деятельности в Российской Федерации» улучшают положение туристов: у туроператоров теперь нет прав</w:t>
      </w:r>
      <w:r w:rsidR="00614C07">
        <w:rPr>
          <w:rFonts w:ascii="Times New Roman" w:hAnsi="Times New Roman" w:cs="Times New Roman"/>
          <w:sz w:val="28"/>
          <w:szCs w:val="28"/>
        </w:rPr>
        <w:t xml:space="preserve">а отказать в поездке по причине, например, </w:t>
      </w:r>
      <w:r w:rsidRPr="00D411C3">
        <w:rPr>
          <w:rFonts w:ascii="Times New Roman" w:hAnsi="Times New Roman" w:cs="Times New Roman"/>
          <w:sz w:val="28"/>
          <w:szCs w:val="28"/>
        </w:rPr>
        <w:t xml:space="preserve">резкого повышения налоговых ставок и сборов или изменения курса валют. </w:t>
      </w:r>
      <w:r w:rsidR="00062824">
        <w:rPr>
          <w:rFonts w:ascii="Times New Roman" w:hAnsi="Times New Roman" w:cs="Times New Roman"/>
          <w:sz w:val="28"/>
          <w:szCs w:val="28"/>
        </w:rPr>
        <w:t xml:space="preserve">Более того, </w:t>
      </w:r>
      <w:r w:rsidRPr="00D411C3">
        <w:rPr>
          <w:rFonts w:ascii="Times New Roman" w:hAnsi="Times New Roman" w:cs="Times New Roman"/>
          <w:sz w:val="28"/>
          <w:szCs w:val="28"/>
        </w:rPr>
        <w:t xml:space="preserve">турист может отказаться от договора или потребовать его изменения по причине невозможности поездки по независящим от него причинам. например, </w:t>
      </w:r>
      <w:r w:rsidR="007213CF">
        <w:rPr>
          <w:rFonts w:ascii="Times New Roman" w:hAnsi="Times New Roman" w:cs="Times New Roman"/>
          <w:sz w:val="28"/>
          <w:szCs w:val="28"/>
        </w:rPr>
        <w:t xml:space="preserve">в случае </w:t>
      </w:r>
      <w:r w:rsidRPr="00D411C3">
        <w:rPr>
          <w:rFonts w:ascii="Times New Roman" w:hAnsi="Times New Roman" w:cs="Times New Roman"/>
          <w:sz w:val="28"/>
          <w:szCs w:val="28"/>
        </w:rPr>
        <w:t>невыдачи визы</w:t>
      </w:r>
      <w:r w:rsidRPr="00D411C3">
        <w:rPr>
          <w:rStyle w:val="aa"/>
          <w:rFonts w:ascii="Times New Roman" w:hAnsi="Times New Roman" w:cs="Times New Roman"/>
          <w:sz w:val="28"/>
          <w:szCs w:val="28"/>
        </w:rPr>
        <w:footnoteReference w:id="91"/>
      </w:r>
      <w:r w:rsidRPr="00D411C3">
        <w:rPr>
          <w:rFonts w:ascii="Times New Roman" w:hAnsi="Times New Roman" w:cs="Times New Roman"/>
          <w:sz w:val="28"/>
          <w:szCs w:val="28"/>
        </w:rPr>
        <w:t xml:space="preserve">. </w:t>
      </w:r>
    </w:p>
    <w:p w:rsidR="00703422" w:rsidRPr="00D411C3" w:rsidRDefault="00703422" w:rsidP="00D411C3">
      <w:pPr>
        <w:spacing w:after="0" w:line="360" w:lineRule="auto"/>
        <w:ind w:firstLine="426"/>
        <w:jc w:val="both"/>
        <w:rPr>
          <w:rFonts w:ascii="Times New Roman" w:hAnsi="Times New Roman" w:cs="Times New Roman"/>
          <w:sz w:val="28"/>
          <w:szCs w:val="28"/>
        </w:rPr>
      </w:pPr>
    </w:p>
    <w:p w:rsidR="002E6980" w:rsidRPr="00D411C3" w:rsidRDefault="002E6980" w:rsidP="00D411C3">
      <w:pPr>
        <w:spacing w:after="0" w:line="360" w:lineRule="auto"/>
        <w:jc w:val="center"/>
        <w:rPr>
          <w:rFonts w:ascii="Times New Roman" w:hAnsi="Times New Roman" w:cs="Times New Roman"/>
          <w:b/>
          <w:sz w:val="28"/>
          <w:szCs w:val="28"/>
        </w:rPr>
      </w:pPr>
      <w:r w:rsidRPr="00D411C3">
        <w:rPr>
          <w:rFonts w:ascii="Times New Roman" w:hAnsi="Times New Roman" w:cs="Times New Roman"/>
          <w:b/>
          <w:sz w:val="28"/>
          <w:szCs w:val="28"/>
        </w:rPr>
        <w:t>§ 3.2. Внутригосударственное регулирование туристической деятельности в Китайской Народной Республике</w:t>
      </w:r>
    </w:p>
    <w:p w:rsidR="000132F7" w:rsidRPr="00D411C3" w:rsidRDefault="00210709" w:rsidP="001E58A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сегодняшний день, трудно</w:t>
      </w:r>
      <w:r w:rsidRPr="00210709">
        <w:rPr>
          <w:rFonts w:ascii="Times New Roman" w:eastAsia="Calibri" w:hAnsi="Times New Roman" w:cs="Times New Roman"/>
          <w:sz w:val="28"/>
          <w:szCs w:val="28"/>
        </w:rPr>
        <w:t xml:space="preserve"> переоценить </w:t>
      </w:r>
      <w:r>
        <w:rPr>
          <w:rFonts w:ascii="Times New Roman" w:eastAsia="Calibri" w:hAnsi="Times New Roman" w:cs="Times New Roman"/>
          <w:sz w:val="28"/>
          <w:szCs w:val="28"/>
        </w:rPr>
        <w:t>роль туристического</w:t>
      </w:r>
      <w:r w:rsidR="00C31F18" w:rsidRPr="00D411C3">
        <w:rPr>
          <w:rFonts w:ascii="Times New Roman" w:eastAsia="Calibri" w:hAnsi="Times New Roman" w:cs="Times New Roman"/>
          <w:sz w:val="28"/>
          <w:szCs w:val="28"/>
        </w:rPr>
        <w:t xml:space="preserve"> бизнес</w:t>
      </w:r>
      <w:r>
        <w:rPr>
          <w:rFonts w:ascii="Times New Roman" w:eastAsia="Calibri" w:hAnsi="Times New Roman" w:cs="Times New Roman"/>
          <w:sz w:val="28"/>
          <w:szCs w:val="28"/>
        </w:rPr>
        <w:t>а</w:t>
      </w:r>
      <w:r w:rsidR="00C31F18" w:rsidRPr="00D411C3">
        <w:rPr>
          <w:rFonts w:ascii="Times New Roman" w:eastAsia="Calibri" w:hAnsi="Times New Roman" w:cs="Times New Roman"/>
          <w:sz w:val="28"/>
          <w:szCs w:val="28"/>
        </w:rPr>
        <w:t xml:space="preserve"> в целом, и в особенности в</w:t>
      </w:r>
      <w:r>
        <w:rPr>
          <w:rFonts w:ascii="Times New Roman" w:eastAsia="Calibri" w:hAnsi="Times New Roman" w:cs="Times New Roman"/>
          <w:sz w:val="28"/>
          <w:szCs w:val="28"/>
        </w:rPr>
        <w:t>ъездного</w:t>
      </w:r>
      <w:r w:rsidR="000132F7" w:rsidRPr="00D411C3">
        <w:rPr>
          <w:rFonts w:ascii="Times New Roman" w:eastAsia="Calibri" w:hAnsi="Times New Roman" w:cs="Times New Roman"/>
          <w:sz w:val="28"/>
          <w:szCs w:val="28"/>
        </w:rPr>
        <w:t xml:space="preserve"> туризм</w:t>
      </w:r>
      <w:r>
        <w:rPr>
          <w:rFonts w:ascii="Times New Roman" w:eastAsia="Calibri" w:hAnsi="Times New Roman" w:cs="Times New Roman"/>
          <w:sz w:val="28"/>
          <w:szCs w:val="28"/>
        </w:rPr>
        <w:t>а в</w:t>
      </w:r>
      <w:r w:rsidR="00C31F18" w:rsidRPr="00D411C3">
        <w:rPr>
          <w:rFonts w:ascii="Times New Roman" w:eastAsia="Calibri" w:hAnsi="Times New Roman" w:cs="Times New Roman"/>
          <w:sz w:val="28"/>
          <w:szCs w:val="28"/>
        </w:rPr>
        <w:t xml:space="preserve"> </w:t>
      </w:r>
      <w:r w:rsidR="000132F7" w:rsidRPr="00D411C3">
        <w:rPr>
          <w:rFonts w:ascii="Times New Roman" w:eastAsia="Calibri" w:hAnsi="Times New Roman" w:cs="Times New Roman"/>
          <w:sz w:val="28"/>
          <w:szCs w:val="28"/>
        </w:rPr>
        <w:t>современной экономике КНР</w:t>
      </w:r>
      <w:r>
        <w:rPr>
          <w:rFonts w:ascii="Times New Roman" w:eastAsia="Calibri" w:hAnsi="Times New Roman" w:cs="Times New Roman"/>
          <w:sz w:val="28"/>
          <w:szCs w:val="28"/>
        </w:rPr>
        <w:t>. Туристическая индустрия создает дополнительные рабочие места</w:t>
      </w:r>
      <w:r w:rsidR="000132F7" w:rsidRPr="00D411C3">
        <w:rPr>
          <w:rFonts w:ascii="Times New Roman" w:eastAsia="Calibri" w:hAnsi="Times New Roman" w:cs="Times New Roman"/>
          <w:sz w:val="28"/>
          <w:szCs w:val="28"/>
        </w:rPr>
        <w:t xml:space="preserve">, </w:t>
      </w:r>
      <w:r w:rsidRPr="00210709">
        <w:rPr>
          <w:rFonts w:ascii="Times New Roman" w:eastAsia="Calibri" w:hAnsi="Times New Roman" w:cs="Times New Roman"/>
          <w:sz w:val="28"/>
          <w:szCs w:val="28"/>
        </w:rPr>
        <w:t>обеспечивает финансовые поступления в бюджет страны</w:t>
      </w:r>
      <w:r>
        <w:rPr>
          <w:rFonts w:ascii="Times New Roman" w:eastAsia="Calibri" w:hAnsi="Times New Roman" w:cs="Times New Roman"/>
          <w:sz w:val="28"/>
          <w:szCs w:val="28"/>
        </w:rPr>
        <w:t xml:space="preserve">, </w:t>
      </w:r>
      <w:r w:rsidRPr="00210709">
        <w:rPr>
          <w:rFonts w:ascii="Times New Roman" w:eastAsia="Calibri" w:hAnsi="Times New Roman" w:cs="Times New Roman"/>
          <w:sz w:val="28"/>
          <w:szCs w:val="28"/>
        </w:rPr>
        <w:t xml:space="preserve">повышает уровень жизни населения </w:t>
      </w:r>
      <w:r>
        <w:rPr>
          <w:rFonts w:ascii="Times New Roman" w:eastAsia="Calibri" w:hAnsi="Times New Roman" w:cs="Times New Roman"/>
          <w:sz w:val="28"/>
          <w:szCs w:val="28"/>
        </w:rPr>
        <w:t>и стимулирует модернизацию инфраструктуры. Все это говорит о наличии</w:t>
      </w:r>
      <w:r w:rsidR="000132F7" w:rsidRPr="00D411C3">
        <w:rPr>
          <w:rFonts w:ascii="Times New Roman" w:eastAsia="Calibri" w:hAnsi="Times New Roman" w:cs="Times New Roman"/>
          <w:sz w:val="28"/>
          <w:szCs w:val="28"/>
        </w:rPr>
        <w:t xml:space="preserve"> </w:t>
      </w:r>
      <w:r w:rsidRPr="00210709">
        <w:rPr>
          <w:rFonts w:ascii="Times New Roman" w:eastAsia="Calibri" w:hAnsi="Times New Roman" w:cs="Times New Roman"/>
          <w:sz w:val="28"/>
          <w:szCs w:val="28"/>
        </w:rPr>
        <w:t xml:space="preserve">в Китае </w:t>
      </w:r>
      <w:r w:rsidR="000132F7" w:rsidRPr="00D411C3">
        <w:rPr>
          <w:rFonts w:ascii="Times New Roman" w:eastAsia="Calibri" w:hAnsi="Times New Roman" w:cs="Times New Roman"/>
          <w:sz w:val="28"/>
          <w:szCs w:val="28"/>
        </w:rPr>
        <w:t>современной</w:t>
      </w:r>
      <w:r>
        <w:rPr>
          <w:rFonts w:ascii="Times New Roman" w:eastAsia="Calibri" w:hAnsi="Times New Roman" w:cs="Times New Roman"/>
          <w:sz w:val="28"/>
          <w:szCs w:val="28"/>
        </w:rPr>
        <w:t>, эффективной</w:t>
      </w:r>
      <w:r w:rsidR="000132F7" w:rsidRPr="00D411C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системы </w:t>
      </w:r>
      <w:r w:rsidR="000132F7" w:rsidRPr="00D411C3">
        <w:rPr>
          <w:rFonts w:ascii="Times New Roman" w:eastAsia="Calibri" w:hAnsi="Times New Roman" w:cs="Times New Roman"/>
          <w:sz w:val="28"/>
          <w:szCs w:val="28"/>
        </w:rPr>
        <w:t>госу</w:t>
      </w:r>
      <w:r>
        <w:rPr>
          <w:rFonts w:ascii="Times New Roman" w:eastAsia="Calibri" w:hAnsi="Times New Roman" w:cs="Times New Roman"/>
          <w:sz w:val="28"/>
          <w:szCs w:val="28"/>
        </w:rPr>
        <w:t>дарственного у</w:t>
      </w:r>
      <w:r w:rsidR="000132F7" w:rsidRPr="00D411C3">
        <w:rPr>
          <w:rFonts w:ascii="Times New Roman" w:eastAsia="Calibri" w:hAnsi="Times New Roman" w:cs="Times New Roman"/>
          <w:sz w:val="28"/>
          <w:szCs w:val="28"/>
        </w:rPr>
        <w:t xml:space="preserve">правления </w:t>
      </w:r>
      <w:r>
        <w:rPr>
          <w:rFonts w:ascii="Times New Roman" w:eastAsia="Calibri" w:hAnsi="Times New Roman" w:cs="Times New Roman"/>
          <w:sz w:val="28"/>
          <w:szCs w:val="28"/>
        </w:rPr>
        <w:t>в сфере туризма</w:t>
      </w:r>
      <w:r w:rsidR="000132F7" w:rsidRPr="00D411C3">
        <w:rPr>
          <w:rFonts w:ascii="Times New Roman" w:eastAsia="Calibri" w:hAnsi="Times New Roman" w:cs="Times New Roman"/>
          <w:sz w:val="28"/>
          <w:szCs w:val="28"/>
          <w:vertAlign w:val="superscript"/>
        </w:rPr>
        <w:footnoteReference w:id="92"/>
      </w:r>
      <w:r w:rsidR="000132F7" w:rsidRPr="00D411C3">
        <w:rPr>
          <w:rFonts w:ascii="Times New Roman" w:eastAsia="Calibri" w:hAnsi="Times New Roman" w:cs="Times New Roman"/>
          <w:sz w:val="28"/>
          <w:szCs w:val="28"/>
        </w:rPr>
        <w:t xml:space="preserve">. Изучение </w:t>
      </w:r>
      <w:r>
        <w:rPr>
          <w:rFonts w:ascii="Times New Roman" w:eastAsia="Calibri" w:hAnsi="Times New Roman" w:cs="Times New Roman"/>
          <w:sz w:val="28"/>
          <w:szCs w:val="28"/>
        </w:rPr>
        <w:t xml:space="preserve">и анализ </w:t>
      </w:r>
      <w:r w:rsidR="000132F7" w:rsidRPr="00D411C3">
        <w:rPr>
          <w:rFonts w:ascii="Times New Roman" w:eastAsia="Calibri" w:hAnsi="Times New Roman" w:cs="Times New Roman"/>
          <w:sz w:val="28"/>
          <w:szCs w:val="28"/>
        </w:rPr>
        <w:t xml:space="preserve">китайского законодательства в сфере въездного туризма становится </w:t>
      </w:r>
      <w:r>
        <w:rPr>
          <w:rFonts w:ascii="Times New Roman" w:eastAsia="Calibri" w:hAnsi="Times New Roman" w:cs="Times New Roman"/>
          <w:sz w:val="28"/>
          <w:szCs w:val="28"/>
        </w:rPr>
        <w:t xml:space="preserve">все более </w:t>
      </w:r>
      <w:r w:rsidR="000132F7" w:rsidRPr="00D411C3">
        <w:rPr>
          <w:rFonts w:ascii="Times New Roman" w:eastAsia="Calibri" w:hAnsi="Times New Roman" w:cs="Times New Roman"/>
          <w:sz w:val="28"/>
          <w:szCs w:val="28"/>
        </w:rPr>
        <w:t xml:space="preserve">актуальным, поскольку </w:t>
      </w:r>
      <w:r w:rsidR="000132F7" w:rsidRPr="00D411C3">
        <w:rPr>
          <w:rFonts w:ascii="Times New Roman" w:eastAsia="Calibri" w:hAnsi="Times New Roman" w:cs="Times New Roman"/>
          <w:sz w:val="28"/>
          <w:szCs w:val="28"/>
        </w:rPr>
        <w:lastRenderedPageBreak/>
        <w:t>помогает выявить дальнейшие предпосылки развития туризма как отрасли экономики, и оценить экономический потенциал туристических регионов КНР</w:t>
      </w:r>
      <w:r w:rsidR="000132F7" w:rsidRPr="00D411C3">
        <w:rPr>
          <w:rFonts w:ascii="Times New Roman" w:eastAsia="Calibri" w:hAnsi="Times New Roman" w:cs="Times New Roman"/>
          <w:sz w:val="28"/>
          <w:szCs w:val="28"/>
          <w:vertAlign w:val="superscript"/>
        </w:rPr>
        <w:footnoteReference w:id="93"/>
      </w:r>
      <w:r w:rsidR="000132F7" w:rsidRPr="00D411C3">
        <w:rPr>
          <w:rFonts w:ascii="Times New Roman" w:eastAsia="Calibri" w:hAnsi="Times New Roman" w:cs="Times New Roman"/>
          <w:sz w:val="28"/>
          <w:szCs w:val="28"/>
        </w:rPr>
        <w:t>.</w:t>
      </w:r>
    </w:p>
    <w:p w:rsidR="00163322" w:rsidRPr="00D411C3" w:rsidRDefault="002C77EA" w:rsidP="00D411C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данным Государственного управления</w:t>
      </w:r>
      <w:r w:rsidRPr="002C77EA">
        <w:rPr>
          <w:rFonts w:ascii="Times New Roman" w:eastAsia="Calibri" w:hAnsi="Times New Roman" w:cs="Times New Roman"/>
          <w:sz w:val="28"/>
          <w:szCs w:val="28"/>
        </w:rPr>
        <w:t xml:space="preserve"> п</w:t>
      </w:r>
      <w:r w:rsidR="008457C2">
        <w:rPr>
          <w:rFonts w:ascii="Times New Roman" w:eastAsia="Calibri" w:hAnsi="Times New Roman" w:cs="Times New Roman"/>
          <w:sz w:val="28"/>
          <w:szCs w:val="28"/>
        </w:rPr>
        <w:t>о делам туризма КНР (</w:t>
      </w:r>
      <w:r w:rsidRPr="002C77EA">
        <w:rPr>
          <w:rFonts w:ascii="Times New Roman" w:eastAsia="Calibri" w:hAnsi="Times New Roman" w:cs="Times New Roman"/>
          <w:sz w:val="28"/>
          <w:szCs w:val="28"/>
        </w:rPr>
        <w:t>ГУДТ КНР</w:t>
      </w:r>
      <w:r w:rsidR="008457C2">
        <w:rPr>
          <w:rFonts w:ascii="Times New Roman" w:eastAsia="Calibri" w:hAnsi="Times New Roman" w:cs="Times New Roman"/>
          <w:sz w:val="28"/>
          <w:szCs w:val="28"/>
        </w:rPr>
        <w:t>)</w:t>
      </w:r>
      <w:r w:rsidRPr="002C77EA">
        <w:rPr>
          <w:rFonts w:ascii="Times New Roman" w:eastAsia="Calibri" w:hAnsi="Times New Roman" w:cs="Times New Roman"/>
          <w:sz w:val="28"/>
          <w:szCs w:val="28"/>
        </w:rPr>
        <w:t xml:space="preserve"> </w:t>
      </w:r>
      <w:r w:rsidR="008457C2">
        <w:rPr>
          <w:rFonts w:ascii="Times New Roman" w:eastAsia="Calibri" w:hAnsi="Times New Roman" w:cs="Times New Roman"/>
          <w:sz w:val="28"/>
          <w:szCs w:val="28"/>
        </w:rPr>
        <w:t>самыми часто посещаемыми туристическими объектами в КНР являются</w:t>
      </w:r>
      <w:r w:rsidR="00163322" w:rsidRPr="00D411C3">
        <w:rPr>
          <w:rFonts w:ascii="Times New Roman" w:eastAsia="Calibri" w:hAnsi="Times New Roman" w:cs="Times New Roman"/>
          <w:sz w:val="28"/>
          <w:szCs w:val="28"/>
        </w:rPr>
        <w:t xml:space="preserve"> Пекин, Шанхай, Гуанчжоу, Сиань, </w:t>
      </w:r>
      <w:proofErr w:type="spellStart"/>
      <w:r w:rsidR="00163322" w:rsidRPr="00D411C3">
        <w:rPr>
          <w:rFonts w:ascii="Times New Roman" w:eastAsia="Calibri" w:hAnsi="Times New Roman" w:cs="Times New Roman"/>
          <w:sz w:val="28"/>
          <w:szCs w:val="28"/>
        </w:rPr>
        <w:t>Гуйлинь</w:t>
      </w:r>
      <w:proofErr w:type="spellEnd"/>
      <w:r w:rsidR="00163322" w:rsidRPr="00D411C3">
        <w:rPr>
          <w:rFonts w:ascii="Times New Roman" w:eastAsia="Calibri" w:hAnsi="Times New Roman" w:cs="Times New Roman"/>
          <w:sz w:val="28"/>
          <w:szCs w:val="28"/>
        </w:rPr>
        <w:t xml:space="preserve">, Ханчжоу, </w:t>
      </w:r>
      <w:proofErr w:type="spellStart"/>
      <w:r w:rsidR="00163322" w:rsidRPr="00D411C3">
        <w:rPr>
          <w:rFonts w:ascii="Times New Roman" w:eastAsia="Calibri" w:hAnsi="Times New Roman" w:cs="Times New Roman"/>
          <w:sz w:val="28"/>
          <w:szCs w:val="28"/>
        </w:rPr>
        <w:t>Санья</w:t>
      </w:r>
      <w:proofErr w:type="spellEnd"/>
      <w:r w:rsidR="00163322" w:rsidRPr="00D411C3">
        <w:rPr>
          <w:rFonts w:ascii="Times New Roman" w:eastAsia="Calibri" w:hAnsi="Times New Roman" w:cs="Times New Roman"/>
          <w:sz w:val="28"/>
          <w:szCs w:val="28"/>
        </w:rPr>
        <w:t xml:space="preserve">, Лхасу, Чэнду, </w:t>
      </w:r>
      <w:proofErr w:type="spellStart"/>
      <w:r w:rsidR="00163322" w:rsidRPr="00D411C3">
        <w:rPr>
          <w:rFonts w:ascii="Times New Roman" w:eastAsia="Calibri" w:hAnsi="Times New Roman" w:cs="Times New Roman"/>
          <w:sz w:val="28"/>
          <w:szCs w:val="28"/>
        </w:rPr>
        <w:t>Лицзян</w:t>
      </w:r>
      <w:proofErr w:type="spellEnd"/>
      <w:r w:rsidR="00163322" w:rsidRPr="00D411C3">
        <w:rPr>
          <w:rFonts w:ascii="Times New Roman" w:eastAsia="Calibri" w:hAnsi="Times New Roman" w:cs="Times New Roman"/>
          <w:sz w:val="28"/>
          <w:szCs w:val="28"/>
        </w:rPr>
        <w:t xml:space="preserve">, Гонконг и </w:t>
      </w:r>
      <w:proofErr w:type="spellStart"/>
      <w:r w:rsidR="00163322" w:rsidRPr="00D411C3">
        <w:rPr>
          <w:rFonts w:ascii="Times New Roman" w:eastAsia="Calibri" w:hAnsi="Times New Roman" w:cs="Times New Roman"/>
          <w:sz w:val="28"/>
          <w:szCs w:val="28"/>
        </w:rPr>
        <w:t>Maкaо</w:t>
      </w:r>
      <w:proofErr w:type="spellEnd"/>
      <w:r>
        <w:rPr>
          <w:rStyle w:val="aa"/>
          <w:rFonts w:ascii="Times New Roman" w:eastAsia="Calibri" w:hAnsi="Times New Roman" w:cs="Times New Roman"/>
          <w:sz w:val="28"/>
          <w:szCs w:val="28"/>
        </w:rPr>
        <w:footnoteReference w:id="94"/>
      </w:r>
      <w:r w:rsidR="00163322" w:rsidRPr="00D411C3">
        <w:rPr>
          <w:rFonts w:ascii="Times New Roman" w:eastAsia="Calibri" w:hAnsi="Times New Roman" w:cs="Times New Roman"/>
          <w:sz w:val="28"/>
          <w:szCs w:val="28"/>
        </w:rPr>
        <w:t>.</w:t>
      </w:r>
    </w:p>
    <w:p w:rsidR="00AA55C4" w:rsidRPr="00D411C3" w:rsidRDefault="00AA55C4" w:rsidP="00E547ED">
      <w:pPr>
        <w:spacing w:after="0" w:line="360" w:lineRule="auto"/>
        <w:ind w:firstLine="567"/>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Государственн</w:t>
      </w:r>
      <w:r w:rsidR="002C77EA">
        <w:rPr>
          <w:rFonts w:ascii="Times New Roman" w:eastAsia="Calibri" w:hAnsi="Times New Roman" w:cs="Times New Roman"/>
          <w:sz w:val="28"/>
          <w:szCs w:val="28"/>
        </w:rPr>
        <w:t>ый Совет КНР 9 августа 2014 г.</w:t>
      </w:r>
      <w:r w:rsidRPr="00D411C3">
        <w:rPr>
          <w:rFonts w:ascii="Times New Roman" w:eastAsia="Calibri" w:hAnsi="Times New Roman" w:cs="Times New Roman"/>
          <w:sz w:val="28"/>
          <w:szCs w:val="28"/>
        </w:rPr>
        <w:t xml:space="preserve"> опубликовал документ - «Некоторые мнения Госсовета КНР о стимулировании и развитии реформы туристической отрасли»</w:t>
      </w:r>
      <w:r w:rsidRPr="00D411C3">
        <w:rPr>
          <w:rFonts w:ascii="Times New Roman" w:eastAsia="Calibri" w:hAnsi="Times New Roman" w:cs="Times New Roman"/>
          <w:sz w:val="28"/>
          <w:szCs w:val="28"/>
          <w:vertAlign w:val="superscript"/>
          <w:lang w:val="en-US"/>
        </w:rPr>
        <w:footnoteReference w:id="95"/>
      </w:r>
      <w:r w:rsidR="008457C2">
        <w:rPr>
          <w:rFonts w:ascii="Times New Roman" w:eastAsia="Calibri" w:hAnsi="Times New Roman" w:cs="Times New Roman"/>
          <w:sz w:val="28"/>
          <w:szCs w:val="28"/>
        </w:rPr>
        <w:t>, который представляет из себя акт государственного планирования</w:t>
      </w:r>
      <w:r w:rsidRPr="00D411C3">
        <w:rPr>
          <w:rFonts w:ascii="Times New Roman" w:eastAsia="Calibri" w:hAnsi="Times New Roman" w:cs="Times New Roman"/>
          <w:sz w:val="28"/>
          <w:szCs w:val="28"/>
        </w:rPr>
        <w:t xml:space="preserve"> </w:t>
      </w:r>
      <w:r w:rsidR="008457C2">
        <w:rPr>
          <w:rFonts w:ascii="Times New Roman" w:eastAsia="Calibri" w:hAnsi="Times New Roman" w:cs="Times New Roman"/>
          <w:sz w:val="28"/>
          <w:szCs w:val="28"/>
        </w:rPr>
        <w:t xml:space="preserve">в сфере </w:t>
      </w:r>
      <w:r w:rsidRPr="00D411C3">
        <w:rPr>
          <w:rFonts w:ascii="Times New Roman" w:eastAsia="Calibri" w:hAnsi="Times New Roman" w:cs="Times New Roman"/>
          <w:sz w:val="28"/>
          <w:szCs w:val="28"/>
        </w:rPr>
        <w:t>развити</w:t>
      </w:r>
      <w:r w:rsidR="008457C2">
        <w:rPr>
          <w:rFonts w:ascii="Times New Roman" w:eastAsia="Calibri" w:hAnsi="Times New Roman" w:cs="Times New Roman"/>
          <w:sz w:val="28"/>
          <w:szCs w:val="28"/>
        </w:rPr>
        <w:t xml:space="preserve">я туризма, где предусмотрены конкретные практические шаги, которые необходимо выполнить для достижения поставленный целей </w:t>
      </w:r>
      <w:r w:rsidR="00485A4B">
        <w:rPr>
          <w:rFonts w:ascii="Times New Roman" w:eastAsia="Calibri" w:hAnsi="Times New Roman" w:cs="Times New Roman"/>
          <w:sz w:val="28"/>
          <w:szCs w:val="28"/>
        </w:rPr>
        <w:t>до 2020 г</w:t>
      </w:r>
      <w:r w:rsidR="00954625">
        <w:rPr>
          <w:rFonts w:ascii="Times New Roman" w:eastAsia="Calibri" w:hAnsi="Times New Roman" w:cs="Times New Roman"/>
          <w:sz w:val="28"/>
          <w:szCs w:val="28"/>
        </w:rPr>
        <w:t xml:space="preserve">. </w:t>
      </w:r>
      <w:r w:rsidRPr="00D411C3">
        <w:rPr>
          <w:rFonts w:ascii="Times New Roman" w:eastAsia="Calibri" w:hAnsi="Times New Roman" w:cs="Times New Roman"/>
          <w:sz w:val="28"/>
          <w:szCs w:val="28"/>
        </w:rPr>
        <w:t xml:space="preserve">В соответствии с </w:t>
      </w:r>
      <w:r w:rsidR="00954625">
        <w:rPr>
          <w:rFonts w:ascii="Times New Roman" w:eastAsia="Calibri" w:hAnsi="Times New Roman" w:cs="Times New Roman"/>
          <w:sz w:val="28"/>
          <w:szCs w:val="28"/>
        </w:rPr>
        <w:t xml:space="preserve">данным документом, </w:t>
      </w:r>
      <w:r w:rsidRPr="00D411C3">
        <w:rPr>
          <w:rFonts w:ascii="Times New Roman" w:eastAsia="Calibri" w:hAnsi="Times New Roman" w:cs="Times New Roman"/>
          <w:sz w:val="28"/>
          <w:szCs w:val="28"/>
        </w:rPr>
        <w:t xml:space="preserve">к 2020 года каждый житель КНР должен совершить не менее 4,5 туристических поездок ежегодно, а доля туризма в ВВП должна достигнуть 5%. </w:t>
      </w:r>
    </w:p>
    <w:p w:rsidR="008E4652" w:rsidRPr="00D411C3" w:rsidRDefault="008E4652" w:rsidP="007213CF">
      <w:pPr>
        <w:spacing w:after="0" w:line="360" w:lineRule="auto"/>
        <w:ind w:firstLine="567"/>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 xml:space="preserve">Органом государственной власти, ответственным за развитие туризма в Китае является Государственное </w:t>
      </w:r>
      <w:r w:rsidR="002C77EA">
        <w:rPr>
          <w:rFonts w:ascii="Times New Roman" w:eastAsia="Calibri" w:hAnsi="Times New Roman" w:cs="Times New Roman"/>
          <w:sz w:val="28"/>
          <w:szCs w:val="28"/>
        </w:rPr>
        <w:t>управление по делам туризма КНР,</w:t>
      </w:r>
      <w:r w:rsidRPr="00D411C3">
        <w:rPr>
          <w:rFonts w:ascii="Times New Roman" w:eastAsia="Calibri" w:hAnsi="Times New Roman" w:cs="Times New Roman"/>
          <w:sz w:val="28"/>
          <w:szCs w:val="28"/>
        </w:rPr>
        <w:t xml:space="preserve"> которое было учреждено в 1964 году. ГУДТ находится в непосредственном подчине</w:t>
      </w:r>
      <w:r w:rsidR="00E547ED">
        <w:rPr>
          <w:rFonts w:ascii="Times New Roman" w:eastAsia="Calibri" w:hAnsi="Times New Roman" w:cs="Times New Roman"/>
          <w:sz w:val="28"/>
          <w:szCs w:val="28"/>
        </w:rPr>
        <w:t>нии Государственному совету КНР</w:t>
      </w:r>
      <w:r w:rsidR="007213CF">
        <w:rPr>
          <w:rFonts w:ascii="Times New Roman" w:eastAsia="Calibri" w:hAnsi="Times New Roman" w:cs="Times New Roman"/>
          <w:sz w:val="28"/>
          <w:szCs w:val="28"/>
        </w:rPr>
        <w:t xml:space="preserve">. </w:t>
      </w:r>
      <w:r w:rsidRPr="00D411C3">
        <w:rPr>
          <w:rFonts w:ascii="Times New Roman" w:eastAsia="Calibri" w:hAnsi="Times New Roman" w:cs="Times New Roman"/>
          <w:sz w:val="28"/>
          <w:szCs w:val="28"/>
        </w:rPr>
        <w:t>Для популяризации китайского туризма и привлечением иностранных туристов в Китай, были созданы представительств</w:t>
      </w:r>
      <w:r w:rsidR="007213CF">
        <w:rPr>
          <w:rFonts w:ascii="Times New Roman" w:eastAsia="Calibri" w:hAnsi="Times New Roman" w:cs="Times New Roman"/>
          <w:sz w:val="28"/>
          <w:szCs w:val="28"/>
        </w:rPr>
        <w:t>а</w:t>
      </w:r>
      <w:r w:rsidRPr="00D411C3">
        <w:rPr>
          <w:rFonts w:ascii="Times New Roman" w:eastAsia="Calibri" w:hAnsi="Times New Roman" w:cs="Times New Roman"/>
          <w:sz w:val="28"/>
          <w:szCs w:val="28"/>
        </w:rPr>
        <w:t xml:space="preserve"> ГУДТ КНР</w:t>
      </w:r>
      <w:r w:rsidR="007213CF">
        <w:rPr>
          <w:rFonts w:ascii="Times New Roman" w:eastAsia="Calibri" w:hAnsi="Times New Roman" w:cs="Times New Roman"/>
          <w:sz w:val="28"/>
          <w:szCs w:val="28"/>
        </w:rPr>
        <w:t xml:space="preserve"> за рубежом, в том числе </w:t>
      </w:r>
      <w:r w:rsidR="00F61DE8">
        <w:rPr>
          <w:rFonts w:ascii="Times New Roman" w:eastAsia="Calibri" w:hAnsi="Times New Roman" w:cs="Times New Roman"/>
          <w:sz w:val="28"/>
          <w:szCs w:val="28"/>
        </w:rPr>
        <w:t xml:space="preserve">в </w:t>
      </w:r>
      <w:r w:rsidR="00F61DE8" w:rsidRPr="00D411C3">
        <w:rPr>
          <w:rFonts w:ascii="Times New Roman" w:eastAsia="Calibri" w:hAnsi="Times New Roman" w:cs="Times New Roman"/>
          <w:sz w:val="28"/>
          <w:szCs w:val="28"/>
        </w:rPr>
        <w:t>Москве</w:t>
      </w:r>
      <w:r w:rsidR="007213CF">
        <w:rPr>
          <w:rFonts w:ascii="Times New Roman" w:eastAsia="Calibri" w:hAnsi="Times New Roman" w:cs="Times New Roman"/>
          <w:sz w:val="28"/>
          <w:szCs w:val="28"/>
        </w:rPr>
        <w:t>, Лондоне, Париже</w:t>
      </w:r>
      <w:r w:rsidR="00EF594F" w:rsidRPr="00EF594F">
        <w:rPr>
          <w:rFonts w:ascii="Times New Roman" w:eastAsia="Calibri" w:hAnsi="Times New Roman" w:cs="Times New Roman"/>
          <w:sz w:val="28"/>
          <w:szCs w:val="28"/>
          <w:vertAlign w:val="superscript"/>
        </w:rPr>
        <w:footnoteReference w:id="96"/>
      </w:r>
      <w:r w:rsidRPr="00D411C3">
        <w:rPr>
          <w:rFonts w:ascii="Times New Roman" w:eastAsia="Calibri" w:hAnsi="Times New Roman" w:cs="Times New Roman"/>
          <w:sz w:val="28"/>
          <w:szCs w:val="28"/>
        </w:rPr>
        <w:t>.</w:t>
      </w:r>
    </w:p>
    <w:p w:rsidR="009F2704" w:rsidRDefault="008E4652" w:rsidP="001E58AB">
      <w:pPr>
        <w:tabs>
          <w:tab w:val="left" w:pos="1101"/>
        </w:tabs>
        <w:spacing w:after="0" w:line="360" w:lineRule="auto"/>
        <w:ind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lastRenderedPageBreak/>
        <w:t>Туристическая отрасль в Китае занимает заметное место в экономике стр</w:t>
      </w:r>
      <w:r w:rsidR="002C77EA">
        <w:rPr>
          <w:rFonts w:ascii="Times New Roman" w:eastAsia="Calibri" w:hAnsi="Times New Roman" w:cs="Times New Roman"/>
          <w:sz w:val="28"/>
          <w:szCs w:val="28"/>
        </w:rPr>
        <w:t xml:space="preserve">аны, однако, </w:t>
      </w:r>
      <w:r w:rsidR="008457C2">
        <w:rPr>
          <w:rFonts w:ascii="Times New Roman" w:eastAsia="Calibri" w:hAnsi="Times New Roman" w:cs="Times New Roman"/>
          <w:sz w:val="28"/>
          <w:szCs w:val="28"/>
        </w:rPr>
        <w:t xml:space="preserve">очень долгое время </w:t>
      </w:r>
      <w:r w:rsidRPr="00D411C3">
        <w:rPr>
          <w:rFonts w:ascii="Times New Roman" w:eastAsia="Calibri" w:hAnsi="Times New Roman" w:cs="Times New Roman"/>
          <w:sz w:val="28"/>
          <w:szCs w:val="28"/>
        </w:rPr>
        <w:t>в китайском законодательстве отсутствовал единый законодательный акт в этой сфере.</w:t>
      </w:r>
      <w:r w:rsidR="008457C2">
        <w:rPr>
          <w:rFonts w:ascii="Times New Roman" w:eastAsia="Calibri" w:hAnsi="Times New Roman" w:cs="Times New Roman"/>
          <w:sz w:val="28"/>
          <w:szCs w:val="28"/>
        </w:rPr>
        <w:t xml:space="preserve"> </w:t>
      </w:r>
      <w:r w:rsidRPr="00D411C3">
        <w:rPr>
          <w:rFonts w:ascii="Times New Roman" w:eastAsia="Calibri" w:hAnsi="Times New Roman" w:cs="Times New Roman"/>
          <w:sz w:val="28"/>
          <w:szCs w:val="28"/>
        </w:rPr>
        <w:t>Закон КНР «О туризм</w:t>
      </w:r>
      <w:r w:rsidR="008457C2">
        <w:rPr>
          <w:rFonts w:ascii="Times New Roman" w:eastAsia="Calibri" w:hAnsi="Times New Roman" w:cs="Times New Roman"/>
          <w:sz w:val="28"/>
          <w:szCs w:val="28"/>
        </w:rPr>
        <w:t xml:space="preserve">е» был </w:t>
      </w:r>
      <w:r w:rsidR="002C77EA">
        <w:rPr>
          <w:rFonts w:ascii="Times New Roman" w:eastAsia="Calibri" w:hAnsi="Times New Roman" w:cs="Times New Roman"/>
          <w:sz w:val="28"/>
          <w:szCs w:val="28"/>
        </w:rPr>
        <w:t>при</w:t>
      </w:r>
      <w:r w:rsidR="008457C2">
        <w:rPr>
          <w:rFonts w:ascii="Times New Roman" w:eastAsia="Calibri" w:hAnsi="Times New Roman" w:cs="Times New Roman"/>
          <w:sz w:val="28"/>
          <w:szCs w:val="28"/>
        </w:rPr>
        <w:t>нят только</w:t>
      </w:r>
      <w:r w:rsidR="002C77EA">
        <w:rPr>
          <w:rFonts w:ascii="Times New Roman" w:eastAsia="Calibri" w:hAnsi="Times New Roman" w:cs="Times New Roman"/>
          <w:sz w:val="28"/>
          <w:szCs w:val="28"/>
        </w:rPr>
        <w:t xml:space="preserve"> 25 апреля 2013 г.</w:t>
      </w:r>
      <w:r w:rsidR="00703422" w:rsidRPr="00D411C3">
        <w:rPr>
          <w:rFonts w:ascii="Times New Roman" w:eastAsia="Calibri" w:hAnsi="Times New Roman" w:cs="Times New Roman"/>
          <w:sz w:val="28"/>
          <w:szCs w:val="28"/>
          <w:vertAlign w:val="superscript"/>
        </w:rPr>
        <w:footnoteReference w:id="97"/>
      </w:r>
      <w:r w:rsidRPr="00D411C3">
        <w:rPr>
          <w:rFonts w:ascii="Times New Roman" w:eastAsia="Calibri" w:hAnsi="Times New Roman" w:cs="Times New Roman"/>
          <w:sz w:val="28"/>
          <w:szCs w:val="28"/>
        </w:rPr>
        <w:t xml:space="preserve"> и вступ</w:t>
      </w:r>
      <w:r w:rsidR="008457C2">
        <w:rPr>
          <w:rFonts w:ascii="Times New Roman" w:eastAsia="Calibri" w:hAnsi="Times New Roman" w:cs="Times New Roman"/>
          <w:sz w:val="28"/>
          <w:szCs w:val="28"/>
        </w:rPr>
        <w:t>ил</w:t>
      </w:r>
      <w:r w:rsidR="002C77EA">
        <w:rPr>
          <w:rFonts w:ascii="Times New Roman" w:eastAsia="Calibri" w:hAnsi="Times New Roman" w:cs="Times New Roman"/>
          <w:sz w:val="28"/>
          <w:szCs w:val="28"/>
        </w:rPr>
        <w:t xml:space="preserve"> в силу 1 октября 2013 г.</w:t>
      </w:r>
    </w:p>
    <w:p w:rsidR="008E4652" w:rsidRPr="00D411C3" w:rsidRDefault="0002012A" w:rsidP="001E58AB">
      <w:pPr>
        <w:tabs>
          <w:tab w:val="left" w:pos="1101"/>
        </w:tabs>
        <w:spacing w:after="0" w:line="360" w:lineRule="auto"/>
        <w:ind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Для дальнейшего анализа, крайне важно четко уяснить трактовку основополагающих терминов в сфере туризма, которую дает китайский законодатель. Так, в Законе</w:t>
      </w:r>
      <w:r w:rsidR="008E4652" w:rsidRPr="00D411C3">
        <w:rPr>
          <w:rFonts w:ascii="Times New Roman" w:eastAsia="Calibri" w:hAnsi="Times New Roman" w:cs="Times New Roman"/>
          <w:sz w:val="28"/>
          <w:szCs w:val="28"/>
        </w:rPr>
        <w:t xml:space="preserve"> КНР «О туризме» термин «туроператор» определяется как туристическая компания, туристический объект и оператор, который обеспечивает транспорт, размещение, питание, посещение магазинов и услуги по развлечениям для туристов</w:t>
      </w:r>
      <w:r w:rsidRPr="00D411C3">
        <w:rPr>
          <w:rFonts w:ascii="Times New Roman" w:eastAsia="Calibri" w:hAnsi="Times New Roman" w:cs="Times New Roman"/>
          <w:sz w:val="28"/>
          <w:szCs w:val="28"/>
        </w:rPr>
        <w:t xml:space="preserve"> (п. 1 ст. 111), а </w:t>
      </w:r>
      <w:r w:rsidR="008E4652" w:rsidRPr="00D411C3">
        <w:rPr>
          <w:rFonts w:ascii="Times New Roman" w:eastAsia="Calibri" w:hAnsi="Times New Roman" w:cs="Times New Roman"/>
          <w:sz w:val="28"/>
          <w:szCs w:val="28"/>
        </w:rPr>
        <w:t>«агентство по организации путешествий» как туристическое агентство, которое подписывает пакетный ту</w:t>
      </w:r>
      <w:r w:rsidRPr="00D411C3">
        <w:rPr>
          <w:rFonts w:ascii="Times New Roman" w:eastAsia="Calibri" w:hAnsi="Times New Roman" w:cs="Times New Roman"/>
          <w:sz w:val="28"/>
          <w:szCs w:val="28"/>
        </w:rPr>
        <w:t>ристический договор с туристами (п. 4 ст.111).</w:t>
      </w:r>
    </w:p>
    <w:p w:rsidR="008E4652" w:rsidRPr="00D411C3" w:rsidRDefault="00F61DE8" w:rsidP="001E58AB">
      <w:pPr>
        <w:tabs>
          <w:tab w:val="left" w:pos="110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ст.</w:t>
      </w:r>
      <w:r w:rsidR="008E4652" w:rsidRPr="00D411C3">
        <w:rPr>
          <w:rFonts w:ascii="Times New Roman" w:eastAsia="Calibri" w:hAnsi="Times New Roman" w:cs="Times New Roman"/>
          <w:sz w:val="28"/>
          <w:szCs w:val="28"/>
        </w:rPr>
        <w:t xml:space="preserve"> 28 Закона КНР «О туризме» указаны требования для ведения туроператорской деятельности: </w:t>
      </w:r>
    </w:p>
    <w:p w:rsidR="008E4652" w:rsidRPr="00D411C3" w:rsidRDefault="008E4652" w:rsidP="001E58AB">
      <w:pPr>
        <w:tabs>
          <w:tab w:val="left" w:pos="1101"/>
        </w:tabs>
        <w:spacing w:after="0" w:line="360" w:lineRule="auto"/>
        <w:ind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 регистрация в органах администрации промышленности и торговли, осуществленная в соответствии с законом;</w:t>
      </w:r>
    </w:p>
    <w:p w:rsidR="008E4652" w:rsidRPr="00D411C3" w:rsidRDefault="008E4652" w:rsidP="001E58AB">
      <w:pPr>
        <w:tabs>
          <w:tab w:val="left" w:pos="1101"/>
        </w:tabs>
        <w:spacing w:after="0" w:line="360" w:lineRule="auto"/>
        <w:ind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 xml:space="preserve"> - разрешение, полученное со стороны властей в сфере туризма (лицензия); </w:t>
      </w:r>
    </w:p>
    <w:p w:rsidR="008E4652" w:rsidRPr="00D411C3" w:rsidRDefault="008E4652" w:rsidP="001E58AB">
      <w:pPr>
        <w:tabs>
          <w:tab w:val="left" w:pos="1101"/>
        </w:tabs>
        <w:spacing w:after="0" w:line="360" w:lineRule="auto"/>
        <w:ind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 xml:space="preserve">- конкретный сформированный сайт компании; </w:t>
      </w:r>
    </w:p>
    <w:p w:rsidR="008E4652" w:rsidRPr="00D411C3" w:rsidRDefault="008E4652" w:rsidP="001E58AB">
      <w:pPr>
        <w:tabs>
          <w:tab w:val="left" w:pos="1101"/>
        </w:tabs>
        <w:spacing w:after="0" w:line="360" w:lineRule="auto"/>
        <w:ind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 xml:space="preserve"> - необходимые условия для осуществления бизнеса; </w:t>
      </w:r>
    </w:p>
    <w:p w:rsidR="008E4652" w:rsidRPr="00D411C3" w:rsidRDefault="008E4652" w:rsidP="001E58AB">
      <w:pPr>
        <w:tabs>
          <w:tab w:val="left" w:pos="1101"/>
        </w:tabs>
        <w:spacing w:after="0" w:line="360" w:lineRule="auto"/>
        <w:ind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 xml:space="preserve"> - уставной капитал, соответствующий инструкциям; </w:t>
      </w:r>
    </w:p>
    <w:p w:rsidR="008E4652" w:rsidRPr="00D411C3" w:rsidRDefault="008E4652" w:rsidP="001E58AB">
      <w:pPr>
        <w:tabs>
          <w:tab w:val="left" w:pos="1101"/>
        </w:tabs>
        <w:spacing w:after="0" w:line="360" w:lineRule="auto"/>
        <w:ind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 xml:space="preserve"> - упр</w:t>
      </w:r>
      <w:r w:rsidR="0077479C">
        <w:rPr>
          <w:rFonts w:ascii="Times New Roman" w:eastAsia="Calibri" w:hAnsi="Times New Roman" w:cs="Times New Roman"/>
          <w:sz w:val="28"/>
          <w:szCs w:val="28"/>
        </w:rPr>
        <w:t>авленческий штат и туристические гиды</w:t>
      </w:r>
      <w:r w:rsidRPr="00D411C3">
        <w:rPr>
          <w:rFonts w:ascii="Times New Roman" w:eastAsia="Calibri" w:hAnsi="Times New Roman" w:cs="Times New Roman"/>
          <w:sz w:val="28"/>
          <w:szCs w:val="28"/>
        </w:rPr>
        <w:t>;</w:t>
      </w:r>
    </w:p>
    <w:p w:rsidR="008E4652" w:rsidRDefault="008E4652" w:rsidP="001E58AB">
      <w:pPr>
        <w:tabs>
          <w:tab w:val="left" w:pos="1101"/>
        </w:tabs>
        <w:spacing w:after="0" w:line="360" w:lineRule="auto"/>
        <w:ind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 xml:space="preserve"> - соответствие всем остальным требованиям, предписанным законом и </w:t>
      </w:r>
      <w:r w:rsidR="00A37863">
        <w:rPr>
          <w:rFonts w:ascii="Times New Roman" w:eastAsia="Calibri" w:hAnsi="Times New Roman" w:cs="Times New Roman"/>
          <w:sz w:val="28"/>
          <w:szCs w:val="28"/>
        </w:rPr>
        <w:t>административным постановлениям.</w:t>
      </w:r>
    </w:p>
    <w:p w:rsidR="008E4652" w:rsidRPr="00D411C3" w:rsidRDefault="0053677C" w:rsidP="001E58AB">
      <w:pPr>
        <w:tabs>
          <w:tab w:val="left" w:pos="1101"/>
        </w:tabs>
        <w:spacing w:after="0" w:line="360" w:lineRule="auto"/>
        <w:ind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В</w:t>
      </w:r>
      <w:r w:rsidR="008E4652" w:rsidRPr="00D411C3">
        <w:rPr>
          <w:rFonts w:ascii="Times New Roman" w:eastAsia="Calibri" w:hAnsi="Times New Roman" w:cs="Times New Roman"/>
          <w:sz w:val="28"/>
          <w:szCs w:val="28"/>
        </w:rPr>
        <w:t xml:space="preserve"> ст</w:t>
      </w:r>
      <w:r w:rsidR="00A37863">
        <w:rPr>
          <w:rFonts w:ascii="Times New Roman" w:eastAsia="Calibri" w:hAnsi="Times New Roman" w:cs="Times New Roman"/>
          <w:sz w:val="28"/>
          <w:szCs w:val="28"/>
        </w:rPr>
        <w:t>.</w:t>
      </w:r>
      <w:r w:rsidR="008E4652" w:rsidRPr="00D411C3">
        <w:rPr>
          <w:rFonts w:ascii="Times New Roman" w:eastAsia="Calibri" w:hAnsi="Times New Roman" w:cs="Times New Roman"/>
          <w:sz w:val="28"/>
          <w:szCs w:val="28"/>
        </w:rPr>
        <w:t xml:space="preserve"> 6 Положения «О туристических</w:t>
      </w:r>
      <w:r w:rsidR="00B55D61" w:rsidRPr="00D411C3">
        <w:rPr>
          <w:rFonts w:ascii="Times New Roman" w:eastAsia="Calibri" w:hAnsi="Times New Roman" w:cs="Times New Roman"/>
          <w:sz w:val="28"/>
          <w:szCs w:val="28"/>
        </w:rPr>
        <w:t xml:space="preserve"> агентствах</w:t>
      </w:r>
      <w:r w:rsidR="008E4652" w:rsidRPr="00D411C3">
        <w:rPr>
          <w:rFonts w:ascii="Times New Roman" w:eastAsia="Calibri" w:hAnsi="Times New Roman" w:cs="Times New Roman"/>
          <w:sz w:val="28"/>
          <w:szCs w:val="28"/>
        </w:rPr>
        <w:t>»</w:t>
      </w:r>
      <w:r w:rsidRPr="00D411C3">
        <w:rPr>
          <w:rFonts w:ascii="Times New Roman" w:eastAsia="Calibri" w:hAnsi="Times New Roman" w:cs="Times New Roman"/>
          <w:sz w:val="28"/>
          <w:szCs w:val="28"/>
        </w:rPr>
        <w:t xml:space="preserve"> указано, что </w:t>
      </w:r>
      <w:r w:rsidR="002F177C" w:rsidRPr="00D411C3">
        <w:rPr>
          <w:rFonts w:ascii="Times New Roman" w:eastAsia="Calibri" w:hAnsi="Times New Roman" w:cs="Times New Roman"/>
          <w:sz w:val="28"/>
          <w:szCs w:val="28"/>
        </w:rPr>
        <w:t>устав</w:t>
      </w:r>
      <w:r w:rsidR="00A37863">
        <w:rPr>
          <w:rFonts w:ascii="Times New Roman" w:eastAsia="Calibri" w:hAnsi="Times New Roman" w:cs="Times New Roman"/>
          <w:sz w:val="28"/>
          <w:szCs w:val="28"/>
        </w:rPr>
        <w:t>ной</w:t>
      </w:r>
      <w:r w:rsidR="002F177C" w:rsidRPr="00D411C3">
        <w:rPr>
          <w:rFonts w:ascii="Times New Roman" w:eastAsia="Calibri" w:hAnsi="Times New Roman" w:cs="Times New Roman"/>
          <w:sz w:val="28"/>
          <w:szCs w:val="28"/>
        </w:rPr>
        <w:t xml:space="preserve"> капитал </w:t>
      </w:r>
      <w:r w:rsidR="008E4652" w:rsidRPr="00D411C3">
        <w:rPr>
          <w:rFonts w:ascii="Times New Roman" w:eastAsia="Calibri" w:hAnsi="Times New Roman" w:cs="Times New Roman"/>
          <w:sz w:val="28"/>
          <w:szCs w:val="28"/>
        </w:rPr>
        <w:t>туристическо</w:t>
      </w:r>
      <w:r w:rsidR="00B55D61" w:rsidRPr="00D411C3">
        <w:rPr>
          <w:rFonts w:ascii="Times New Roman" w:eastAsia="Calibri" w:hAnsi="Times New Roman" w:cs="Times New Roman"/>
          <w:sz w:val="28"/>
          <w:szCs w:val="28"/>
        </w:rPr>
        <w:t>го агентства</w:t>
      </w:r>
      <w:r w:rsidR="008E4652" w:rsidRPr="00D411C3">
        <w:rPr>
          <w:rFonts w:ascii="Times New Roman" w:eastAsia="Calibri" w:hAnsi="Times New Roman" w:cs="Times New Roman"/>
          <w:sz w:val="28"/>
          <w:szCs w:val="28"/>
        </w:rPr>
        <w:t xml:space="preserve"> дол</w:t>
      </w:r>
      <w:r w:rsidR="001368F7">
        <w:rPr>
          <w:rFonts w:ascii="Times New Roman" w:eastAsia="Calibri" w:hAnsi="Times New Roman" w:cs="Times New Roman"/>
          <w:sz w:val="28"/>
          <w:szCs w:val="28"/>
        </w:rPr>
        <w:t>жен составлять не менее 300 000</w:t>
      </w:r>
      <w:r w:rsidR="008E4652" w:rsidRPr="00D411C3">
        <w:rPr>
          <w:rFonts w:ascii="Times New Roman" w:eastAsia="Calibri" w:hAnsi="Times New Roman" w:cs="Times New Roman"/>
          <w:sz w:val="28"/>
          <w:szCs w:val="28"/>
        </w:rPr>
        <w:t xml:space="preserve"> юаней, </w:t>
      </w:r>
      <w:r w:rsidR="008E4652" w:rsidRPr="00D411C3">
        <w:rPr>
          <w:rFonts w:ascii="Times New Roman" w:eastAsia="Calibri" w:hAnsi="Times New Roman" w:cs="Times New Roman"/>
          <w:sz w:val="28"/>
          <w:szCs w:val="28"/>
        </w:rPr>
        <w:lastRenderedPageBreak/>
        <w:t>что по ку</w:t>
      </w:r>
      <w:r w:rsidR="0077479C">
        <w:rPr>
          <w:rFonts w:ascii="Times New Roman" w:eastAsia="Calibri" w:hAnsi="Times New Roman" w:cs="Times New Roman"/>
          <w:sz w:val="28"/>
          <w:szCs w:val="28"/>
        </w:rPr>
        <w:t>рсу ЦБ РФ на 20 апреля 2017 г.</w:t>
      </w:r>
      <w:r w:rsidR="008E4652" w:rsidRPr="00D411C3">
        <w:rPr>
          <w:rFonts w:ascii="Times New Roman" w:eastAsia="Calibri" w:hAnsi="Times New Roman" w:cs="Times New Roman"/>
          <w:sz w:val="28"/>
          <w:szCs w:val="28"/>
        </w:rPr>
        <w:t xml:space="preserve"> составляет 2</w:t>
      </w:r>
      <w:r w:rsidR="0077479C">
        <w:rPr>
          <w:rFonts w:ascii="Times New Roman" w:eastAsia="Calibri" w:hAnsi="Times New Roman" w:cs="Times New Roman"/>
          <w:sz w:val="28"/>
          <w:szCs w:val="28"/>
        </w:rPr>
        <w:t> </w:t>
      </w:r>
      <w:r w:rsidR="008E4652" w:rsidRPr="00D411C3">
        <w:rPr>
          <w:rFonts w:ascii="Times New Roman" w:eastAsia="Calibri" w:hAnsi="Times New Roman" w:cs="Times New Roman"/>
          <w:sz w:val="28"/>
          <w:szCs w:val="28"/>
        </w:rPr>
        <w:t>446</w:t>
      </w:r>
      <w:r w:rsidR="0077479C">
        <w:rPr>
          <w:rFonts w:ascii="Times New Roman" w:eastAsia="Calibri" w:hAnsi="Times New Roman" w:cs="Times New Roman"/>
          <w:sz w:val="28"/>
          <w:szCs w:val="28"/>
        </w:rPr>
        <w:t xml:space="preserve"> </w:t>
      </w:r>
      <w:r w:rsidR="008E4652" w:rsidRPr="00D411C3">
        <w:rPr>
          <w:rFonts w:ascii="Times New Roman" w:eastAsia="Calibri" w:hAnsi="Times New Roman" w:cs="Times New Roman"/>
          <w:sz w:val="28"/>
          <w:szCs w:val="28"/>
        </w:rPr>
        <w:t>950 рублей.</w:t>
      </w:r>
      <w:r w:rsidR="00A37863">
        <w:rPr>
          <w:rFonts w:ascii="Times New Roman" w:eastAsia="Calibri" w:hAnsi="Times New Roman" w:cs="Times New Roman"/>
          <w:sz w:val="28"/>
          <w:szCs w:val="28"/>
        </w:rPr>
        <w:t xml:space="preserve"> Также, указано, что необходимо наличие постоянного места ведения деятельности компании.</w:t>
      </w:r>
    </w:p>
    <w:p w:rsidR="00F15589" w:rsidRPr="00D411C3" w:rsidRDefault="0002012A" w:rsidP="00D411C3">
      <w:pPr>
        <w:tabs>
          <w:tab w:val="left" w:pos="1101"/>
        </w:tabs>
        <w:spacing w:after="0" w:line="360" w:lineRule="auto"/>
        <w:ind w:firstLine="567"/>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 xml:space="preserve">Примечательно, что уже в </w:t>
      </w:r>
      <w:r w:rsidR="00F96793" w:rsidRPr="00D411C3">
        <w:rPr>
          <w:rFonts w:ascii="Times New Roman" w:eastAsia="Calibri" w:hAnsi="Times New Roman" w:cs="Times New Roman"/>
          <w:sz w:val="28"/>
          <w:szCs w:val="28"/>
        </w:rPr>
        <w:t>Положении</w:t>
      </w:r>
      <w:r w:rsidRPr="00D411C3">
        <w:rPr>
          <w:rFonts w:ascii="Times New Roman" w:eastAsia="Calibri" w:hAnsi="Times New Roman" w:cs="Times New Roman"/>
          <w:sz w:val="28"/>
          <w:szCs w:val="28"/>
        </w:rPr>
        <w:t xml:space="preserve"> «О туристических</w:t>
      </w:r>
      <w:r w:rsidR="00B55D61" w:rsidRPr="00D411C3">
        <w:rPr>
          <w:rFonts w:ascii="Times New Roman" w:eastAsia="Calibri" w:hAnsi="Times New Roman" w:cs="Times New Roman"/>
          <w:sz w:val="28"/>
          <w:szCs w:val="28"/>
        </w:rPr>
        <w:t xml:space="preserve"> агентствах</w:t>
      </w:r>
      <w:r w:rsidRPr="00D411C3">
        <w:rPr>
          <w:rFonts w:ascii="Times New Roman" w:eastAsia="Calibri" w:hAnsi="Times New Roman" w:cs="Times New Roman"/>
          <w:sz w:val="28"/>
          <w:szCs w:val="28"/>
        </w:rPr>
        <w:t>»</w:t>
      </w:r>
      <w:r w:rsidR="00B55D61" w:rsidRPr="00D411C3">
        <w:rPr>
          <w:rFonts w:ascii="Times New Roman" w:eastAsia="Calibri" w:hAnsi="Times New Roman" w:cs="Times New Roman"/>
          <w:sz w:val="28"/>
          <w:szCs w:val="28"/>
        </w:rPr>
        <w:t>, мы видим</w:t>
      </w:r>
      <w:r w:rsidR="00F96793" w:rsidRPr="00D411C3">
        <w:rPr>
          <w:rFonts w:ascii="Times New Roman" w:eastAsia="Calibri" w:hAnsi="Times New Roman" w:cs="Times New Roman"/>
          <w:sz w:val="28"/>
          <w:szCs w:val="28"/>
        </w:rPr>
        <w:t xml:space="preserve"> новые терминологические определения,</w:t>
      </w:r>
      <w:r w:rsidR="00B55D61" w:rsidRPr="00D411C3">
        <w:rPr>
          <w:rFonts w:ascii="Times New Roman" w:eastAsia="Calibri" w:hAnsi="Times New Roman" w:cs="Times New Roman"/>
          <w:sz w:val="28"/>
          <w:szCs w:val="28"/>
        </w:rPr>
        <w:t xml:space="preserve"> а именно</w:t>
      </w:r>
      <w:r w:rsidR="00F96793" w:rsidRPr="00D411C3">
        <w:rPr>
          <w:rFonts w:ascii="Times New Roman" w:eastAsia="Calibri" w:hAnsi="Times New Roman" w:cs="Times New Roman"/>
          <w:sz w:val="28"/>
          <w:szCs w:val="28"/>
        </w:rPr>
        <w:t>:</w:t>
      </w:r>
      <w:r w:rsidR="00B55D61" w:rsidRPr="00D411C3">
        <w:rPr>
          <w:rFonts w:ascii="Times New Roman" w:eastAsia="Calibri" w:hAnsi="Times New Roman" w:cs="Times New Roman"/>
          <w:sz w:val="28"/>
          <w:szCs w:val="28"/>
        </w:rPr>
        <w:t xml:space="preserve"> </w:t>
      </w:r>
      <w:r w:rsidR="00F96793" w:rsidRPr="00D411C3">
        <w:rPr>
          <w:rFonts w:ascii="Times New Roman" w:eastAsia="Calibri" w:hAnsi="Times New Roman" w:cs="Times New Roman"/>
          <w:sz w:val="28"/>
          <w:szCs w:val="28"/>
        </w:rPr>
        <w:t xml:space="preserve">«туристические агентства» - </w:t>
      </w:r>
      <w:r w:rsidR="0053677C" w:rsidRPr="00D411C3">
        <w:rPr>
          <w:rFonts w:ascii="Times New Roman" w:eastAsia="Calibri" w:hAnsi="Times New Roman" w:cs="Times New Roman"/>
          <w:sz w:val="28"/>
          <w:szCs w:val="28"/>
        </w:rPr>
        <w:t>«</w:t>
      </w:r>
      <w:r w:rsidR="00B55D61" w:rsidRPr="00D411C3">
        <w:rPr>
          <w:rFonts w:ascii="Times New Roman" w:eastAsia="Calibri" w:hAnsi="Times New Roman" w:cs="Times New Roman"/>
          <w:sz w:val="28"/>
          <w:szCs w:val="28"/>
        </w:rPr>
        <w:t>юридические лица</w:t>
      </w:r>
      <w:r w:rsidR="00ED489A" w:rsidRPr="00D411C3">
        <w:rPr>
          <w:rFonts w:ascii="Times New Roman" w:eastAsia="Calibri" w:hAnsi="Times New Roman" w:cs="Times New Roman"/>
          <w:sz w:val="28"/>
          <w:szCs w:val="28"/>
        </w:rPr>
        <w:t xml:space="preserve">, которые </w:t>
      </w:r>
      <w:r w:rsidR="00B55D61" w:rsidRPr="00D411C3">
        <w:rPr>
          <w:rFonts w:ascii="Times New Roman" w:eastAsia="Calibri" w:hAnsi="Times New Roman" w:cs="Times New Roman"/>
          <w:sz w:val="28"/>
          <w:szCs w:val="28"/>
        </w:rPr>
        <w:t xml:space="preserve">занимаются такими действиями </w:t>
      </w:r>
      <w:r w:rsidR="00ED489A" w:rsidRPr="00D411C3">
        <w:rPr>
          <w:rFonts w:ascii="Times New Roman" w:eastAsia="Calibri" w:hAnsi="Times New Roman" w:cs="Times New Roman"/>
          <w:sz w:val="28"/>
          <w:szCs w:val="28"/>
        </w:rPr>
        <w:t>как привлечение, организация и прием туристов, предоставляют туристам соответствующие туристические услуги и осуществляют деятельность по внутреннему, въездному или выездному туризму</w:t>
      </w:r>
      <w:r w:rsidR="0053677C" w:rsidRPr="00D411C3">
        <w:rPr>
          <w:rFonts w:ascii="Times New Roman" w:eastAsia="Calibri" w:hAnsi="Times New Roman" w:cs="Times New Roman"/>
          <w:sz w:val="28"/>
          <w:szCs w:val="28"/>
        </w:rPr>
        <w:t>»</w:t>
      </w:r>
      <w:r w:rsidR="00F96793" w:rsidRPr="00D411C3">
        <w:rPr>
          <w:rFonts w:ascii="Times New Roman" w:eastAsia="Calibri" w:hAnsi="Times New Roman" w:cs="Times New Roman"/>
          <w:sz w:val="28"/>
          <w:szCs w:val="28"/>
        </w:rPr>
        <w:t xml:space="preserve"> (ст. 2). Чтобы установить «пункт обслуживания туристического агентства» в целях консультирования и обслуживания туристов, туристиче</w:t>
      </w:r>
      <w:r w:rsidR="00F15589" w:rsidRPr="00D411C3">
        <w:rPr>
          <w:rFonts w:ascii="Times New Roman" w:eastAsia="Calibri" w:hAnsi="Times New Roman" w:cs="Times New Roman"/>
          <w:sz w:val="28"/>
          <w:szCs w:val="28"/>
        </w:rPr>
        <w:t>ское агентство должно обратиться</w:t>
      </w:r>
      <w:r w:rsidR="00F96793" w:rsidRPr="00D411C3">
        <w:rPr>
          <w:rFonts w:ascii="Times New Roman" w:eastAsia="Calibri" w:hAnsi="Times New Roman" w:cs="Times New Roman"/>
          <w:sz w:val="28"/>
          <w:szCs w:val="28"/>
        </w:rPr>
        <w:t xml:space="preserve"> с формальностями для регистрации учреждения в </w:t>
      </w:r>
      <w:r w:rsidR="00F15589" w:rsidRPr="00D411C3">
        <w:rPr>
          <w:rFonts w:ascii="Times New Roman" w:eastAsia="Calibri" w:hAnsi="Times New Roman" w:cs="Times New Roman"/>
          <w:sz w:val="28"/>
          <w:szCs w:val="28"/>
        </w:rPr>
        <w:t>администрацию</w:t>
      </w:r>
      <w:r w:rsidR="00F96793" w:rsidRPr="00D411C3">
        <w:rPr>
          <w:rFonts w:ascii="Times New Roman" w:eastAsia="Calibri" w:hAnsi="Times New Roman" w:cs="Times New Roman"/>
          <w:sz w:val="28"/>
          <w:szCs w:val="28"/>
        </w:rPr>
        <w:t xml:space="preserve"> промышленности и торговли, согласно закону, и</w:t>
      </w:r>
      <w:r w:rsidR="00F15589" w:rsidRPr="00D411C3">
        <w:rPr>
          <w:rFonts w:ascii="Times New Roman" w:eastAsia="Calibri" w:hAnsi="Times New Roman" w:cs="Times New Roman"/>
          <w:sz w:val="28"/>
          <w:szCs w:val="28"/>
        </w:rPr>
        <w:t xml:space="preserve"> подать полученные документы</w:t>
      </w:r>
      <w:r w:rsidR="00F96793" w:rsidRPr="00D411C3">
        <w:rPr>
          <w:rFonts w:ascii="Times New Roman" w:eastAsia="Calibri" w:hAnsi="Times New Roman" w:cs="Times New Roman"/>
          <w:sz w:val="28"/>
          <w:szCs w:val="28"/>
        </w:rPr>
        <w:t xml:space="preserve"> </w:t>
      </w:r>
      <w:r w:rsidR="00F15589" w:rsidRPr="00D411C3">
        <w:rPr>
          <w:rFonts w:ascii="Times New Roman" w:eastAsia="Calibri" w:hAnsi="Times New Roman" w:cs="Times New Roman"/>
          <w:sz w:val="28"/>
          <w:szCs w:val="28"/>
        </w:rPr>
        <w:t>в департамент</w:t>
      </w:r>
      <w:r w:rsidR="00B2354D" w:rsidRPr="00D411C3">
        <w:rPr>
          <w:rFonts w:ascii="Times New Roman" w:eastAsia="Calibri" w:hAnsi="Times New Roman" w:cs="Times New Roman"/>
          <w:sz w:val="28"/>
          <w:szCs w:val="28"/>
        </w:rPr>
        <w:t xml:space="preserve"> управления туристской деятельностью </w:t>
      </w:r>
      <w:r w:rsidR="00F15589" w:rsidRPr="00D411C3">
        <w:rPr>
          <w:rFonts w:ascii="Times New Roman" w:eastAsia="Calibri" w:hAnsi="Times New Roman" w:cs="Times New Roman"/>
          <w:sz w:val="28"/>
          <w:szCs w:val="28"/>
        </w:rPr>
        <w:t xml:space="preserve">для архивной цели (ст. 11). Полагаем, что законодатель в данном случае имел ввиду общеизвестные термины «туроператор» и «агентство по организации путешествий», которые позднее, в 2013 году были использованы им в Законе КНР «О туризме». </w:t>
      </w:r>
    </w:p>
    <w:p w:rsidR="008E4652" w:rsidRPr="00D411C3" w:rsidRDefault="008E4652" w:rsidP="00954625">
      <w:pPr>
        <w:tabs>
          <w:tab w:val="left" w:pos="1101"/>
        </w:tabs>
        <w:spacing w:after="0" w:line="360" w:lineRule="auto"/>
        <w:ind w:firstLine="567"/>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В статье 29 Закона КНР «О туризме», указано, что туристические компании вправе осуществля</w:t>
      </w:r>
      <w:r w:rsidR="00954625">
        <w:rPr>
          <w:rFonts w:ascii="Times New Roman" w:eastAsia="Calibri" w:hAnsi="Times New Roman" w:cs="Times New Roman"/>
          <w:sz w:val="28"/>
          <w:szCs w:val="28"/>
        </w:rPr>
        <w:t>ть деятельность по: внутреннему туризму; выездному туризму; приграничному</w:t>
      </w:r>
      <w:r w:rsidRPr="00D411C3">
        <w:rPr>
          <w:rFonts w:ascii="Times New Roman" w:eastAsia="Calibri" w:hAnsi="Times New Roman" w:cs="Times New Roman"/>
          <w:sz w:val="28"/>
          <w:szCs w:val="28"/>
        </w:rPr>
        <w:t xml:space="preserve"> туризм</w:t>
      </w:r>
      <w:r w:rsidR="00954625">
        <w:rPr>
          <w:rFonts w:ascii="Times New Roman" w:eastAsia="Calibri" w:hAnsi="Times New Roman" w:cs="Times New Roman"/>
          <w:sz w:val="28"/>
          <w:szCs w:val="28"/>
        </w:rPr>
        <w:t>у</w:t>
      </w:r>
      <w:r w:rsidRPr="00D411C3">
        <w:rPr>
          <w:rFonts w:ascii="Times New Roman" w:eastAsia="Calibri" w:hAnsi="Times New Roman" w:cs="Times New Roman"/>
          <w:sz w:val="28"/>
          <w:szCs w:val="28"/>
        </w:rPr>
        <w:t xml:space="preserve"> (организация туристических поездок в пределах приграничных зон КНР и иностранных государств);</w:t>
      </w:r>
      <w:r w:rsidR="00954625">
        <w:rPr>
          <w:rFonts w:ascii="Times New Roman" w:eastAsia="Calibri" w:hAnsi="Times New Roman" w:cs="Times New Roman"/>
          <w:sz w:val="28"/>
          <w:szCs w:val="28"/>
        </w:rPr>
        <w:t xml:space="preserve"> въездному туризм; другим видам</w:t>
      </w:r>
      <w:r w:rsidRPr="00D411C3">
        <w:rPr>
          <w:rFonts w:ascii="Times New Roman" w:eastAsia="Calibri" w:hAnsi="Times New Roman" w:cs="Times New Roman"/>
          <w:sz w:val="28"/>
          <w:szCs w:val="28"/>
        </w:rPr>
        <w:t xml:space="preserve"> туристской деятельности.</w:t>
      </w:r>
    </w:p>
    <w:p w:rsidR="008E5E9A" w:rsidRPr="00D411C3" w:rsidRDefault="00E91E83" w:rsidP="00D411C3">
      <w:pPr>
        <w:tabs>
          <w:tab w:val="left" w:pos="1101"/>
        </w:tabs>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Законодателем КНР установлено требование о том, что для занятия выездным и приграничным туризмом</w:t>
      </w:r>
      <w:r w:rsidR="008E5E9A" w:rsidRPr="00D411C3">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необходимо получить отдельную</w:t>
      </w:r>
      <w:r w:rsidR="008E5E9A" w:rsidRPr="00D411C3">
        <w:rPr>
          <w:rFonts w:ascii="Times New Roman" w:eastAsia="Calibri" w:hAnsi="Times New Roman" w:cs="Times New Roman"/>
          <w:sz w:val="28"/>
          <w:szCs w:val="28"/>
        </w:rPr>
        <w:t xml:space="preserve"> лицензию. В частности, </w:t>
      </w:r>
      <w:r>
        <w:rPr>
          <w:rFonts w:ascii="Times New Roman" w:eastAsia="Calibri" w:hAnsi="Times New Roman" w:cs="Times New Roman"/>
          <w:sz w:val="28"/>
          <w:szCs w:val="28"/>
        </w:rPr>
        <w:t>лицензия для выездного туризма</w:t>
      </w:r>
      <w:r w:rsidR="008E5E9A" w:rsidRPr="00D411C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может быть получена только </w:t>
      </w:r>
      <w:r w:rsidR="008E5E9A" w:rsidRPr="00D411C3">
        <w:rPr>
          <w:rFonts w:ascii="Times New Roman" w:eastAsia="Calibri" w:hAnsi="Times New Roman" w:cs="Times New Roman"/>
          <w:sz w:val="28"/>
          <w:szCs w:val="28"/>
        </w:rPr>
        <w:t xml:space="preserve">после 2 лет работы, </w:t>
      </w:r>
      <w:r>
        <w:rPr>
          <w:rFonts w:ascii="Times New Roman" w:eastAsia="Calibri" w:hAnsi="Times New Roman" w:cs="Times New Roman"/>
          <w:sz w:val="28"/>
          <w:szCs w:val="28"/>
        </w:rPr>
        <w:t>и только при том условии, что за эти 2 года компания</w:t>
      </w:r>
      <w:r w:rsidR="008E5E9A" w:rsidRPr="00D411C3">
        <w:rPr>
          <w:rFonts w:ascii="Times New Roman" w:eastAsia="Calibri" w:hAnsi="Times New Roman" w:cs="Times New Roman"/>
          <w:sz w:val="28"/>
          <w:szCs w:val="28"/>
        </w:rPr>
        <w:t xml:space="preserve"> н</w:t>
      </w:r>
      <w:r w:rsidR="00432338">
        <w:rPr>
          <w:rFonts w:ascii="Times New Roman" w:eastAsia="Calibri" w:hAnsi="Times New Roman" w:cs="Times New Roman"/>
          <w:sz w:val="28"/>
          <w:szCs w:val="28"/>
        </w:rPr>
        <w:t>е подвергалась административным</w:t>
      </w:r>
      <w:r w:rsidR="008E5E9A" w:rsidRPr="00D411C3">
        <w:rPr>
          <w:rFonts w:ascii="Times New Roman" w:eastAsia="Calibri" w:hAnsi="Times New Roman" w:cs="Times New Roman"/>
          <w:sz w:val="28"/>
          <w:szCs w:val="28"/>
        </w:rPr>
        <w:t xml:space="preserve"> н</w:t>
      </w:r>
      <w:r w:rsidR="00432338">
        <w:rPr>
          <w:rFonts w:ascii="Times New Roman" w:eastAsia="Calibri" w:hAnsi="Times New Roman" w:cs="Times New Roman"/>
          <w:sz w:val="28"/>
          <w:szCs w:val="28"/>
        </w:rPr>
        <w:t>аказаниям по причине нарушения</w:t>
      </w:r>
      <w:r w:rsidR="008E5E9A" w:rsidRPr="00D411C3">
        <w:rPr>
          <w:rFonts w:ascii="Times New Roman" w:eastAsia="Calibri" w:hAnsi="Times New Roman" w:cs="Times New Roman"/>
          <w:sz w:val="28"/>
          <w:szCs w:val="28"/>
        </w:rPr>
        <w:t xml:space="preserve"> прав и законных интересов тур</w:t>
      </w:r>
      <w:r w:rsidR="0077479C">
        <w:rPr>
          <w:rFonts w:ascii="Times New Roman" w:eastAsia="Calibri" w:hAnsi="Times New Roman" w:cs="Times New Roman"/>
          <w:sz w:val="28"/>
          <w:szCs w:val="28"/>
        </w:rPr>
        <w:t>истов (ст.</w:t>
      </w:r>
      <w:r w:rsidR="008E5E9A" w:rsidRPr="00D411C3">
        <w:rPr>
          <w:rFonts w:ascii="Times New Roman" w:eastAsia="Calibri" w:hAnsi="Times New Roman" w:cs="Times New Roman"/>
          <w:sz w:val="28"/>
          <w:szCs w:val="28"/>
        </w:rPr>
        <w:t xml:space="preserve"> 8 Поло</w:t>
      </w:r>
      <w:r w:rsidR="005835B4" w:rsidRPr="00D411C3">
        <w:rPr>
          <w:rFonts w:ascii="Times New Roman" w:eastAsia="Calibri" w:hAnsi="Times New Roman" w:cs="Times New Roman"/>
          <w:sz w:val="28"/>
          <w:szCs w:val="28"/>
        </w:rPr>
        <w:t xml:space="preserve">жения «О туристических </w:t>
      </w:r>
      <w:r w:rsidR="002F177C" w:rsidRPr="00D411C3">
        <w:rPr>
          <w:rFonts w:ascii="Times New Roman" w:eastAsia="Calibri" w:hAnsi="Times New Roman" w:cs="Times New Roman"/>
          <w:sz w:val="28"/>
          <w:szCs w:val="28"/>
        </w:rPr>
        <w:t>агентствах</w:t>
      </w:r>
      <w:r w:rsidR="008E5E9A" w:rsidRPr="00D411C3">
        <w:rPr>
          <w:rFonts w:ascii="Times New Roman" w:eastAsia="Calibri" w:hAnsi="Times New Roman" w:cs="Times New Roman"/>
          <w:sz w:val="28"/>
          <w:szCs w:val="28"/>
        </w:rPr>
        <w:t>»).</w:t>
      </w:r>
    </w:p>
    <w:p w:rsidR="002F177C" w:rsidRPr="00D411C3" w:rsidRDefault="008E4652" w:rsidP="001E58AB">
      <w:pPr>
        <w:tabs>
          <w:tab w:val="left" w:pos="1101"/>
        </w:tabs>
        <w:spacing w:after="0" w:line="360" w:lineRule="auto"/>
        <w:ind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lastRenderedPageBreak/>
        <w:t xml:space="preserve">Для получения лицензии на занятие въездным туризмом </w:t>
      </w:r>
      <w:r w:rsidR="00BE4A8B">
        <w:rPr>
          <w:rFonts w:ascii="Times New Roman" w:eastAsia="Calibri" w:hAnsi="Times New Roman" w:cs="Times New Roman"/>
          <w:sz w:val="28"/>
          <w:szCs w:val="28"/>
        </w:rPr>
        <w:t>необходимо подать заявку в соответствующий департамент</w:t>
      </w:r>
      <w:r w:rsidRPr="00D411C3">
        <w:rPr>
          <w:rFonts w:ascii="Times New Roman" w:eastAsia="Calibri" w:hAnsi="Times New Roman" w:cs="Times New Roman"/>
          <w:sz w:val="28"/>
          <w:szCs w:val="28"/>
        </w:rPr>
        <w:t xml:space="preserve"> упра</w:t>
      </w:r>
      <w:r w:rsidR="00BE4A8B">
        <w:rPr>
          <w:rFonts w:ascii="Times New Roman" w:eastAsia="Calibri" w:hAnsi="Times New Roman" w:cs="Times New Roman"/>
          <w:sz w:val="28"/>
          <w:szCs w:val="28"/>
        </w:rPr>
        <w:t>вления туристской деятельностью. Рассмотрение документов происходит в</w:t>
      </w:r>
      <w:r w:rsidRPr="00D411C3">
        <w:rPr>
          <w:rFonts w:ascii="Times New Roman" w:eastAsia="Calibri" w:hAnsi="Times New Roman" w:cs="Times New Roman"/>
          <w:sz w:val="28"/>
          <w:szCs w:val="28"/>
        </w:rPr>
        <w:t xml:space="preserve"> течение 20 рабочих дней. </w:t>
      </w:r>
      <w:r w:rsidR="00BE4A8B">
        <w:rPr>
          <w:rFonts w:ascii="Times New Roman" w:eastAsia="Calibri" w:hAnsi="Times New Roman" w:cs="Times New Roman"/>
          <w:sz w:val="28"/>
          <w:szCs w:val="28"/>
        </w:rPr>
        <w:t xml:space="preserve">Далее </w:t>
      </w:r>
      <w:r w:rsidRPr="00D411C3">
        <w:rPr>
          <w:rFonts w:ascii="Times New Roman" w:eastAsia="Calibri" w:hAnsi="Times New Roman" w:cs="Times New Roman"/>
          <w:sz w:val="28"/>
          <w:szCs w:val="28"/>
        </w:rPr>
        <w:t xml:space="preserve">компания </w:t>
      </w:r>
      <w:r w:rsidR="00BE4A8B">
        <w:rPr>
          <w:rFonts w:ascii="Times New Roman" w:eastAsia="Calibri" w:hAnsi="Times New Roman" w:cs="Times New Roman"/>
          <w:sz w:val="28"/>
          <w:szCs w:val="28"/>
        </w:rPr>
        <w:t>должна пройти</w:t>
      </w:r>
      <w:r w:rsidRPr="00D411C3">
        <w:rPr>
          <w:rFonts w:ascii="Times New Roman" w:eastAsia="Calibri" w:hAnsi="Times New Roman" w:cs="Times New Roman"/>
          <w:sz w:val="28"/>
          <w:szCs w:val="28"/>
        </w:rPr>
        <w:t xml:space="preserve"> регистрацию в органах Торг</w:t>
      </w:r>
      <w:r w:rsidR="002F177C" w:rsidRPr="00D411C3">
        <w:rPr>
          <w:rFonts w:ascii="Times New Roman" w:eastAsia="Calibri" w:hAnsi="Times New Roman" w:cs="Times New Roman"/>
          <w:sz w:val="28"/>
          <w:szCs w:val="28"/>
        </w:rPr>
        <w:t>ово-пр</w:t>
      </w:r>
      <w:r w:rsidR="00432338">
        <w:rPr>
          <w:rFonts w:ascii="Times New Roman" w:eastAsia="Calibri" w:hAnsi="Times New Roman" w:cs="Times New Roman"/>
          <w:sz w:val="28"/>
          <w:szCs w:val="28"/>
        </w:rPr>
        <w:t xml:space="preserve">омышленной администрации (ст. </w:t>
      </w:r>
      <w:r w:rsidR="002F177C" w:rsidRPr="00D411C3">
        <w:rPr>
          <w:rFonts w:ascii="Times New Roman" w:eastAsia="Calibri" w:hAnsi="Times New Roman" w:cs="Times New Roman"/>
          <w:sz w:val="28"/>
          <w:szCs w:val="28"/>
        </w:rPr>
        <w:t>8 Положения «О туристических агентствах»).</w:t>
      </w:r>
      <w:r w:rsidR="004C1874">
        <w:rPr>
          <w:rFonts w:ascii="Times New Roman" w:eastAsia="Calibri" w:hAnsi="Times New Roman" w:cs="Times New Roman"/>
          <w:sz w:val="28"/>
          <w:szCs w:val="28"/>
        </w:rPr>
        <w:t xml:space="preserve"> Подробное описание процедуры получения лицензии описано в Положении «Развернутые правила применения </w:t>
      </w:r>
      <w:r w:rsidR="004C1874" w:rsidRPr="0050035D">
        <w:rPr>
          <w:rFonts w:ascii="Times New Roman" w:eastAsia="Calibri" w:hAnsi="Times New Roman" w:cs="Times New Roman"/>
          <w:sz w:val="28"/>
          <w:szCs w:val="28"/>
        </w:rPr>
        <w:t>Положения «О туристических агентствах»</w:t>
      </w:r>
      <w:r w:rsidR="004C1874">
        <w:rPr>
          <w:rFonts w:ascii="Times New Roman" w:eastAsia="Calibri" w:hAnsi="Times New Roman" w:cs="Times New Roman"/>
          <w:sz w:val="28"/>
          <w:szCs w:val="28"/>
        </w:rPr>
        <w:t xml:space="preserve"> от 4 марта 2009 г</w:t>
      </w:r>
      <w:r w:rsidR="004C1874">
        <w:rPr>
          <w:rStyle w:val="aa"/>
          <w:rFonts w:ascii="Times New Roman" w:eastAsia="Calibri" w:hAnsi="Times New Roman" w:cs="Times New Roman"/>
          <w:sz w:val="28"/>
          <w:szCs w:val="28"/>
        </w:rPr>
        <w:footnoteReference w:id="98"/>
      </w:r>
      <w:r w:rsidR="004C1874">
        <w:rPr>
          <w:rFonts w:ascii="Times New Roman" w:eastAsia="Calibri" w:hAnsi="Times New Roman" w:cs="Times New Roman"/>
          <w:sz w:val="28"/>
          <w:szCs w:val="28"/>
        </w:rPr>
        <w:t>.</w:t>
      </w:r>
    </w:p>
    <w:p w:rsidR="00A16FB6" w:rsidRPr="00D411C3" w:rsidRDefault="00432338" w:rsidP="001E58AB">
      <w:pPr>
        <w:tabs>
          <w:tab w:val="left" w:pos="110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8E4652" w:rsidRPr="00D411C3">
        <w:rPr>
          <w:rFonts w:ascii="Times New Roman" w:eastAsia="Calibri" w:hAnsi="Times New Roman" w:cs="Times New Roman"/>
          <w:sz w:val="28"/>
          <w:szCs w:val="28"/>
        </w:rPr>
        <w:t xml:space="preserve">уристические компании обязаны вносить сумму гарантии качества услуг, которая может быть использована для выплаты возмещения вреда, причиненного правам и интересам туристов, или оплаты расходов при возникновении опасности причинения вреда жизни и здоровью </w:t>
      </w:r>
      <w:r>
        <w:rPr>
          <w:rFonts w:ascii="Times New Roman" w:eastAsia="Calibri" w:hAnsi="Times New Roman" w:cs="Times New Roman"/>
          <w:sz w:val="28"/>
          <w:szCs w:val="28"/>
        </w:rPr>
        <w:t>туристов (</w:t>
      </w:r>
      <w:r w:rsidRPr="00432338">
        <w:rPr>
          <w:rFonts w:ascii="Times New Roman" w:eastAsia="Calibri" w:hAnsi="Times New Roman" w:cs="Times New Roman"/>
          <w:sz w:val="28"/>
          <w:szCs w:val="28"/>
        </w:rPr>
        <w:t>ст.  31</w:t>
      </w:r>
      <w:r>
        <w:rPr>
          <w:rFonts w:ascii="Times New Roman" w:eastAsia="Calibri" w:hAnsi="Times New Roman" w:cs="Times New Roman"/>
          <w:sz w:val="28"/>
          <w:szCs w:val="28"/>
        </w:rPr>
        <w:t xml:space="preserve"> Закона</w:t>
      </w:r>
      <w:r w:rsidRPr="00432338">
        <w:rPr>
          <w:rFonts w:ascii="Times New Roman" w:eastAsia="Calibri" w:hAnsi="Times New Roman" w:cs="Times New Roman"/>
          <w:sz w:val="28"/>
          <w:szCs w:val="28"/>
        </w:rPr>
        <w:t xml:space="preserve"> «О туризме»</w:t>
      </w:r>
      <w:r>
        <w:rPr>
          <w:rFonts w:ascii="Times New Roman" w:eastAsia="Calibri" w:hAnsi="Times New Roman" w:cs="Times New Roman"/>
          <w:sz w:val="28"/>
          <w:szCs w:val="28"/>
        </w:rPr>
        <w:t xml:space="preserve">). </w:t>
      </w:r>
      <w:r w:rsidR="00A16FB6" w:rsidRPr="00D411C3">
        <w:rPr>
          <w:rFonts w:ascii="Times New Roman" w:eastAsia="Calibri" w:hAnsi="Times New Roman" w:cs="Times New Roman"/>
          <w:sz w:val="28"/>
          <w:szCs w:val="28"/>
        </w:rPr>
        <w:t>Согласно ст.</w:t>
      </w:r>
      <w:r w:rsidR="00E0137D" w:rsidRPr="00D411C3">
        <w:rPr>
          <w:rFonts w:ascii="Times New Roman" w:eastAsia="Calibri" w:hAnsi="Times New Roman" w:cs="Times New Roman"/>
          <w:sz w:val="28"/>
          <w:szCs w:val="28"/>
        </w:rPr>
        <w:t xml:space="preserve"> </w:t>
      </w:r>
      <w:r w:rsidR="00A16FB6" w:rsidRPr="00D411C3">
        <w:rPr>
          <w:rFonts w:ascii="Times New Roman" w:eastAsia="Calibri" w:hAnsi="Times New Roman" w:cs="Times New Roman"/>
          <w:sz w:val="28"/>
          <w:szCs w:val="28"/>
        </w:rPr>
        <w:t>15 Положения «О туристических агентствах» управление по делам туризма вправе использовать гарантийн</w:t>
      </w:r>
      <w:r>
        <w:rPr>
          <w:rFonts w:ascii="Times New Roman" w:eastAsia="Calibri" w:hAnsi="Times New Roman" w:cs="Times New Roman"/>
          <w:sz w:val="28"/>
          <w:szCs w:val="28"/>
        </w:rPr>
        <w:t xml:space="preserve">ую сумму туристической компании, в том числе </w:t>
      </w:r>
      <w:r w:rsidR="00A16FB6" w:rsidRPr="00D411C3">
        <w:rPr>
          <w:rFonts w:ascii="Times New Roman" w:eastAsia="Calibri" w:hAnsi="Times New Roman" w:cs="Times New Roman"/>
          <w:sz w:val="28"/>
          <w:szCs w:val="28"/>
        </w:rPr>
        <w:t>для: выплат в счет возмещения убытков туристам, оплатившим туры, но не получившим соответствующих услуг в связи с ликвидацией, банкротством туристических компаний или по другим причинам.</w:t>
      </w:r>
    </w:p>
    <w:p w:rsidR="002F177C" w:rsidRPr="00D411C3" w:rsidRDefault="008E4652" w:rsidP="001E58AB">
      <w:pPr>
        <w:tabs>
          <w:tab w:val="left" w:pos="1101"/>
        </w:tabs>
        <w:spacing w:after="0" w:line="360" w:lineRule="auto"/>
        <w:ind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 xml:space="preserve">По действующим правилам </w:t>
      </w:r>
      <w:r w:rsidR="00C2213C" w:rsidRPr="00D411C3">
        <w:rPr>
          <w:rFonts w:ascii="Times New Roman" w:eastAsia="Calibri" w:hAnsi="Times New Roman" w:cs="Times New Roman"/>
          <w:sz w:val="28"/>
          <w:szCs w:val="28"/>
        </w:rPr>
        <w:t>(ч.</w:t>
      </w:r>
      <w:r w:rsidR="00E0137D" w:rsidRPr="00D411C3">
        <w:rPr>
          <w:rFonts w:ascii="Times New Roman" w:eastAsia="Calibri" w:hAnsi="Times New Roman" w:cs="Times New Roman"/>
          <w:sz w:val="28"/>
          <w:szCs w:val="28"/>
        </w:rPr>
        <w:t xml:space="preserve"> </w:t>
      </w:r>
      <w:r w:rsidR="00C2213C" w:rsidRPr="00D411C3">
        <w:rPr>
          <w:rFonts w:ascii="Times New Roman" w:eastAsia="Calibri" w:hAnsi="Times New Roman" w:cs="Times New Roman"/>
          <w:sz w:val="28"/>
          <w:szCs w:val="28"/>
        </w:rPr>
        <w:t xml:space="preserve">2 ст. 13 Положения «О туристических агентствах») </w:t>
      </w:r>
      <w:r w:rsidRPr="00D411C3">
        <w:rPr>
          <w:rFonts w:ascii="Times New Roman" w:eastAsia="Calibri" w:hAnsi="Times New Roman" w:cs="Times New Roman"/>
          <w:sz w:val="28"/>
          <w:szCs w:val="28"/>
        </w:rPr>
        <w:t>для туроператоров, занимающихся внутренним и (или) въездным туризмом, сумма гарантии составляет 200 000 юаней (что составляет 1</w:t>
      </w:r>
      <w:r w:rsidR="00220C7D">
        <w:rPr>
          <w:rFonts w:ascii="Times New Roman" w:eastAsia="Calibri" w:hAnsi="Times New Roman" w:cs="Times New Roman"/>
          <w:sz w:val="28"/>
          <w:szCs w:val="28"/>
        </w:rPr>
        <w:t> </w:t>
      </w:r>
      <w:r w:rsidRPr="00D411C3">
        <w:rPr>
          <w:rFonts w:ascii="Times New Roman" w:eastAsia="Calibri" w:hAnsi="Times New Roman" w:cs="Times New Roman"/>
          <w:sz w:val="28"/>
          <w:szCs w:val="28"/>
        </w:rPr>
        <w:t>631</w:t>
      </w:r>
      <w:r w:rsidR="00220C7D">
        <w:rPr>
          <w:rFonts w:ascii="Times New Roman" w:eastAsia="Calibri" w:hAnsi="Times New Roman" w:cs="Times New Roman"/>
          <w:sz w:val="28"/>
          <w:szCs w:val="28"/>
        </w:rPr>
        <w:t xml:space="preserve"> </w:t>
      </w:r>
      <w:r w:rsidRPr="00D411C3">
        <w:rPr>
          <w:rFonts w:ascii="Times New Roman" w:eastAsia="Calibri" w:hAnsi="Times New Roman" w:cs="Times New Roman"/>
          <w:sz w:val="28"/>
          <w:szCs w:val="28"/>
        </w:rPr>
        <w:t>300</w:t>
      </w:r>
      <w:r w:rsidR="00220C7D">
        <w:rPr>
          <w:rFonts w:ascii="Times New Roman" w:eastAsia="Calibri" w:hAnsi="Times New Roman" w:cs="Times New Roman"/>
          <w:sz w:val="28"/>
          <w:szCs w:val="28"/>
        </w:rPr>
        <w:t xml:space="preserve"> рублей по курсу ЦБ РФ на 20 апреля </w:t>
      </w:r>
      <w:r w:rsidRPr="00D411C3">
        <w:rPr>
          <w:rFonts w:ascii="Times New Roman" w:eastAsia="Calibri" w:hAnsi="Times New Roman" w:cs="Times New Roman"/>
          <w:sz w:val="28"/>
          <w:szCs w:val="28"/>
        </w:rPr>
        <w:t>2017</w:t>
      </w:r>
      <w:r w:rsidR="00220C7D">
        <w:rPr>
          <w:rFonts w:ascii="Times New Roman" w:eastAsia="Calibri" w:hAnsi="Times New Roman" w:cs="Times New Roman"/>
          <w:sz w:val="28"/>
          <w:szCs w:val="28"/>
        </w:rPr>
        <w:t xml:space="preserve"> г.</w:t>
      </w:r>
      <w:r w:rsidRPr="00D411C3">
        <w:rPr>
          <w:rFonts w:ascii="Times New Roman" w:eastAsia="Calibri" w:hAnsi="Times New Roman" w:cs="Times New Roman"/>
          <w:sz w:val="28"/>
          <w:szCs w:val="28"/>
        </w:rPr>
        <w:t xml:space="preserve">). Если туристическая компания получила разрешение на организацию выездного туризма, она обязана </w:t>
      </w:r>
      <w:r w:rsidRPr="00D411C3">
        <w:rPr>
          <w:rFonts w:ascii="Times New Roman" w:eastAsia="Calibri" w:hAnsi="Times New Roman" w:cs="Times New Roman"/>
          <w:sz w:val="28"/>
          <w:szCs w:val="28"/>
        </w:rPr>
        <w:lastRenderedPageBreak/>
        <w:t>дополнительно внести гарантию на сумму 1</w:t>
      </w:r>
      <w:r w:rsidR="002F177C" w:rsidRPr="00D411C3">
        <w:rPr>
          <w:rFonts w:ascii="Times New Roman" w:eastAsia="Calibri" w:hAnsi="Times New Roman" w:cs="Times New Roman"/>
          <w:sz w:val="28"/>
          <w:szCs w:val="28"/>
        </w:rPr>
        <w:t xml:space="preserve"> 000 200 </w:t>
      </w:r>
      <w:r w:rsidRPr="00D411C3">
        <w:rPr>
          <w:rFonts w:ascii="Times New Roman" w:eastAsia="Calibri" w:hAnsi="Times New Roman" w:cs="Times New Roman"/>
          <w:sz w:val="28"/>
          <w:szCs w:val="28"/>
        </w:rPr>
        <w:t>юаней (что составляет 9</w:t>
      </w:r>
      <w:r w:rsidR="00220C7D">
        <w:rPr>
          <w:rFonts w:ascii="Times New Roman" w:eastAsia="Calibri" w:hAnsi="Times New Roman" w:cs="Times New Roman"/>
          <w:sz w:val="28"/>
          <w:szCs w:val="28"/>
        </w:rPr>
        <w:t> </w:t>
      </w:r>
      <w:r w:rsidRPr="00D411C3">
        <w:rPr>
          <w:rFonts w:ascii="Times New Roman" w:eastAsia="Calibri" w:hAnsi="Times New Roman" w:cs="Times New Roman"/>
          <w:sz w:val="28"/>
          <w:szCs w:val="28"/>
        </w:rPr>
        <w:t>787</w:t>
      </w:r>
      <w:r w:rsidR="00220C7D">
        <w:rPr>
          <w:rFonts w:ascii="Times New Roman" w:eastAsia="Calibri" w:hAnsi="Times New Roman" w:cs="Times New Roman"/>
          <w:sz w:val="28"/>
          <w:szCs w:val="28"/>
        </w:rPr>
        <w:t xml:space="preserve"> </w:t>
      </w:r>
      <w:r w:rsidRPr="00D411C3">
        <w:rPr>
          <w:rFonts w:ascii="Times New Roman" w:eastAsia="Calibri" w:hAnsi="Times New Roman" w:cs="Times New Roman"/>
          <w:sz w:val="28"/>
          <w:szCs w:val="28"/>
        </w:rPr>
        <w:t>800</w:t>
      </w:r>
      <w:r w:rsidR="00220C7D">
        <w:rPr>
          <w:rFonts w:ascii="Times New Roman" w:eastAsia="Calibri" w:hAnsi="Times New Roman" w:cs="Times New Roman"/>
          <w:sz w:val="28"/>
          <w:szCs w:val="28"/>
        </w:rPr>
        <w:t xml:space="preserve"> рублей по курсу ЦБ РФ на 20 апреля </w:t>
      </w:r>
      <w:r w:rsidRPr="00D411C3">
        <w:rPr>
          <w:rFonts w:ascii="Times New Roman" w:eastAsia="Calibri" w:hAnsi="Times New Roman" w:cs="Times New Roman"/>
          <w:sz w:val="28"/>
          <w:szCs w:val="28"/>
        </w:rPr>
        <w:t>2017</w:t>
      </w:r>
      <w:r w:rsidR="00220C7D">
        <w:rPr>
          <w:rFonts w:ascii="Times New Roman" w:eastAsia="Calibri" w:hAnsi="Times New Roman" w:cs="Times New Roman"/>
          <w:sz w:val="28"/>
          <w:szCs w:val="28"/>
        </w:rPr>
        <w:t xml:space="preserve"> г.</w:t>
      </w:r>
      <w:r w:rsidRPr="00D411C3">
        <w:rPr>
          <w:rFonts w:ascii="Times New Roman" w:eastAsia="Calibri" w:hAnsi="Times New Roman" w:cs="Times New Roman"/>
          <w:sz w:val="28"/>
          <w:szCs w:val="28"/>
        </w:rPr>
        <w:t xml:space="preserve">). </w:t>
      </w:r>
    </w:p>
    <w:p w:rsidR="008E4652" w:rsidRDefault="008E4652" w:rsidP="00D411C3">
      <w:pPr>
        <w:tabs>
          <w:tab w:val="left" w:pos="1101"/>
        </w:tabs>
        <w:spacing w:after="0" w:line="360" w:lineRule="auto"/>
        <w:ind w:firstLine="567"/>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Кроме того, если турагентство открывает филиал, то оно должно дополнительно внести в Фонд гарантии качества 50 000 юаней (что составляет 409</w:t>
      </w:r>
      <w:r w:rsidR="00220C7D">
        <w:rPr>
          <w:rFonts w:ascii="Times New Roman" w:eastAsia="Calibri" w:hAnsi="Times New Roman" w:cs="Times New Roman"/>
          <w:sz w:val="28"/>
          <w:szCs w:val="28"/>
        </w:rPr>
        <w:t xml:space="preserve"> </w:t>
      </w:r>
      <w:r w:rsidRPr="00D411C3">
        <w:rPr>
          <w:rFonts w:ascii="Times New Roman" w:eastAsia="Calibri" w:hAnsi="Times New Roman" w:cs="Times New Roman"/>
          <w:sz w:val="28"/>
          <w:szCs w:val="28"/>
        </w:rPr>
        <w:t>785</w:t>
      </w:r>
      <w:r w:rsidR="00220C7D">
        <w:rPr>
          <w:rFonts w:ascii="Times New Roman" w:eastAsia="Calibri" w:hAnsi="Times New Roman" w:cs="Times New Roman"/>
          <w:sz w:val="28"/>
          <w:szCs w:val="28"/>
        </w:rPr>
        <w:t xml:space="preserve"> рублей по курсу ЦБ РФ на 20 апреля </w:t>
      </w:r>
      <w:r w:rsidRPr="00D411C3">
        <w:rPr>
          <w:rFonts w:ascii="Times New Roman" w:eastAsia="Calibri" w:hAnsi="Times New Roman" w:cs="Times New Roman"/>
          <w:sz w:val="28"/>
          <w:szCs w:val="28"/>
        </w:rPr>
        <w:t>2017</w:t>
      </w:r>
      <w:r w:rsidR="00220C7D">
        <w:rPr>
          <w:rFonts w:ascii="Times New Roman" w:eastAsia="Calibri" w:hAnsi="Times New Roman" w:cs="Times New Roman"/>
          <w:sz w:val="28"/>
          <w:szCs w:val="28"/>
        </w:rPr>
        <w:t xml:space="preserve"> г.</w:t>
      </w:r>
      <w:r w:rsidRPr="00D411C3">
        <w:rPr>
          <w:rFonts w:ascii="Times New Roman" w:eastAsia="Calibri" w:hAnsi="Times New Roman" w:cs="Times New Roman"/>
          <w:sz w:val="28"/>
          <w:szCs w:val="28"/>
        </w:rPr>
        <w:t>) в случае ведения внутреннего туризма или работе по приему туристов в КНР, или 300 000 юаней (что составляет 2</w:t>
      </w:r>
      <w:r w:rsidR="00220C7D">
        <w:rPr>
          <w:rFonts w:ascii="Times New Roman" w:eastAsia="Calibri" w:hAnsi="Times New Roman" w:cs="Times New Roman"/>
          <w:sz w:val="28"/>
          <w:szCs w:val="28"/>
        </w:rPr>
        <w:t> </w:t>
      </w:r>
      <w:r w:rsidRPr="00D411C3">
        <w:rPr>
          <w:rFonts w:ascii="Times New Roman" w:eastAsia="Calibri" w:hAnsi="Times New Roman" w:cs="Times New Roman"/>
          <w:sz w:val="28"/>
          <w:szCs w:val="28"/>
        </w:rPr>
        <w:t>458</w:t>
      </w:r>
      <w:r w:rsidR="00220C7D">
        <w:rPr>
          <w:rFonts w:ascii="Times New Roman" w:eastAsia="Calibri" w:hAnsi="Times New Roman" w:cs="Times New Roman"/>
          <w:sz w:val="28"/>
          <w:szCs w:val="28"/>
        </w:rPr>
        <w:t xml:space="preserve"> </w:t>
      </w:r>
      <w:r w:rsidRPr="00D411C3">
        <w:rPr>
          <w:rFonts w:ascii="Times New Roman" w:eastAsia="Calibri" w:hAnsi="Times New Roman" w:cs="Times New Roman"/>
          <w:sz w:val="28"/>
          <w:szCs w:val="28"/>
        </w:rPr>
        <w:t xml:space="preserve">710 по курсу ЦБ </w:t>
      </w:r>
      <w:r w:rsidR="00220C7D">
        <w:rPr>
          <w:rFonts w:ascii="Times New Roman" w:eastAsia="Calibri" w:hAnsi="Times New Roman" w:cs="Times New Roman"/>
          <w:sz w:val="28"/>
          <w:szCs w:val="28"/>
        </w:rPr>
        <w:t xml:space="preserve">РФ на 20 апреля </w:t>
      </w:r>
      <w:r w:rsidRPr="00D411C3">
        <w:rPr>
          <w:rFonts w:ascii="Times New Roman" w:eastAsia="Calibri" w:hAnsi="Times New Roman" w:cs="Times New Roman"/>
          <w:sz w:val="28"/>
          <w:szCs w:val="28"/>
        </w:rPr>
        <w:t>2017</w:t>
      </w:r>
      <w:r w:rsidR="00220C7D">
        <w:rPr>
          <w:rFonts w:ascii="Times New Roman" w:eastAsia="Calibri" w:hAnsi="Times New Roman" w:cs="Times New Roman"/>
          <w:sz w:val="28"/>
          <w:szCs w:val="28"/>
        </w:rPr>
        <w:t xml:space="preserve"> г.</w:t>
      </w:r>
      <w:r w:rsidRPr="00D411C3">
        <w:rPr>
          <w:rFonts w:ascii="Times New Roman" w:eastAsia="Calibri" w:hAnsi="Times New Roman" w:cs="Times New Roman"/>
          <w:sz w:val="28"/>
          <w:szCs w:val="28"/>
        </w:rPr>
        <w:t>) за каждый филиал для турагентства, имеющего право н</w:t>
      </w:r>
      <w:r w:rsidR="00C2213C" w:rsidRPr="00D411C3">
        <w:rPr>
          <w:rFonts w:ascii="Times New Roman" w:eastAsia="Calibri" w:hAnsi="Times New Roman" w:cs="Times New Roman"/>
          <w:sz w:val="28"/>
          <w:szCs w:val="28"/>
        </w:rPr>
        <w:t>а организацию выездного туризма (ст. 14 Положения «О туристических агентствах»).</w:t>
      </w:r>
    </w:p>
    <w:p w:rsidR="004C1874" w:rsidRPr="00D411C3" w:rsidRDefault="00FF2871" w:rsidP="00FF2871">
      <w:pPr>
        <w:tabs>
          <w:tab w:val="left" w:pos="1101"/>
        </w:tabs>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Помимо вышесказанного, в КНР действует </w:t>
      </w:r>
      <w:r w:rsidR="004C1874" w:rsidRPr="004C1874">
        <w:rPr>
          <w:rFonts w:ascii="Times New Roman" w:eastAsia="Calibri" w:hAnsi="Times New Roman" w:cs="Times New Roman"/>
          <w:sz w:val="28"/>
          <w:szCs w:val="28"/>
        </w:rPr>
        <w:t>совместный Приказ Государственного управления по делам туризма КНР и Комиссии по регулированию страховой деятельности КНР «Регулирование страхования ответственности туристических агентств»</w:t>
      </w:r>
      <w:r w:rsidR="004C1874" w:rsidRPr="004C1874">
        <w:rPr>
          <w:rFonts w:ascii="Times New Roman" w:eastAsia="Calibri" w:hAnsi="Times New Roman" w:cs="Times New Roman"/>
          <w:sz w:val="28"/>
          <w:szCs w:val="28"/>
          <w:vertAlign w:val="superscript"/>
        </w:rPr>
        <w:footnoteReference w:id="99"/>
      </w:r>
      <w:r w:rsidR="004C1874" w:rsidRPr="004C1874">
        <w:rPr>
          <w:rFonts w:ascii="Times New Roman" w:eastAsia="Calibri" w:hAnsi="Times New Roman" w:cs="Times New Roman"/>
          <w:sz w:val="28"/>
          <w:szCs w:val="28"/>
        </w:rPr>
        <w:t>, в котором установлено, что созданные в соответствии с законом на территории КНР туристические агентства, должны купить так называемую «страховку ответственности туристического агентства» (ст.</w:t>
      </w:r>
      <w:r>
        <w:rPr>
          <w:rFonts w:ascii="Times New Roman" w:eastAsia="Calibri" w:hAnsi="Times New Roman" w:cs="Times New Roman"/>
          <w:sz w:val="28"/>
          <w:szCs w:val="28"/>
        </w:rPr>
        <w:t xml:space="preserve"> </w:t>
      </w:r>
      <w:r w:rsidR="004C1874" w:rsidRPr="004C1874">
        <w:rPr>
          <w:rFonts w:ascii="Times New Roman" w:eastAsia="Calibri" w:hAnsi="Times New Roman" w:cs="Times New Roman"/>
          <w:sz w:val="28"/>
          <w:szCs w:val="28"/>
        </w:rPr>
        <w:t xml:space="preserve">2). Лимит ответственности может быть определен между туристической и страховой компаниями в пределах предмета, масштабов их деятельности и возможности управления рисками туристического агентства, </w:t>
      </w:r>
      <w:r>
        <w:rPr>
          <w:rFonts w:ascii="Times New Roman" w:eastAsia="Calibri" w:hAnsi="Times New Roman" w:cs="Times New Roman"/>
          <w:sz w:val="28"/>
          <w:szCs w:val="28"/>
        </w:rPr>
        <w:t xml:space="preserve">а также на основе </w:t>
      </w:r>
      <w:r w:rsidR="004C1874" w:rsidRPr="004C1874">
        <w:rPr>
          <w:rFonts w:ascii="Times New Roman" w:eastAsia="Calibri" w:hAnsi="Times New Roman" w:cs="Times New Roman"/>
          <w:sz w:val="28"/>
          <w:szCs w:val="28"/>
        </w:rPr>
        <w:t>потребностей туристического агентства (ст.</w:t>
      </w:r>
      <w:r>
        <w:rPr>
          <w:rFonts w:ascii="Times New Roman" w:eastAsia="Calibri" w:hAnsi="Times New Roman" w:cs="Times New Roman"/>
          <w:sz w:val="28"/>
          <w:szCs w:val="28"/>
        </w:rPr>
        <w:t xml:space="preserve"> </w:t>
      </w:r>
      <w:r w:rsidR="004C1874" w:rsidRPr="004C1874">
        <w:rPr>
          <w:rFonts w:ascii="Times New Roman" w:eastAsia="Calibri" w:hAnsi="Times New Roman" w:cs="Times New Roman"/>
          <w:sz w:val="28"/>
          <w:szCs w:val="28"/>
        </w:rPr>
        <w:t>5, 6).</w:t>
      </w:r>
    </w:p>
    <w:p w:rsidR="004C1874" w:rsidRDefault="00C1126F" w:rsidP="001E58AB">
      <w:pPr>
        <w:tabs>
          <w:tab w:val="left" w:pos="110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Китае законодательство предусматривает</w:t>
      </w:r>
      <w:r w:rsidR="008E4652" w:rsidRPr="00D411C3">
        <w:rPr>
          <w:rFonts w:ascii="Times New Roman" w:eastAsia="Calibri" w:hAnsi="Times New Roman" w:cs="Times New Roman"/>
          <w:sz w:val="28"/>
          <w:szCs w:val="28"/>
        </w:rPr>
        <w:t xml:space="preserve"> следующие</w:t>
      </w:r>
      <w:r>
        <w:rPr>
          <w:rFonts w:ascii="Times New Roman" w:eastAsia="Calibri" w:hAnsi="Times New Roman" w:cs="Times New Roman"/>
          <w:sz w:val="28"/>
          <w:szCs w:val="28"/>
        </w:rPr>
        <w:t xml:space="preserve"> виды административных наказаний</w:t>
      </w:r>
      <w:r w:rsidR="008E4652" w:rsidRPr="00D411C3">
        <w:rPr>
          <w:rFonts w:ascii="Times New Roman" w:eastAsia="Calibri" w:hAnsi="Times New Roman" w:cs="Times New Roman"/>
          <w:sz w:val="28"/>
          <w:szCs w:val="28"/>
        </w:rPr>
        <w:t xml:space="preserve"> за правонарушения в сфере туризма: предупреждение; административный штраф; конфискация незаконно полученного дохода; приостановление или аннулирование лицензии; предписание по проведению упорядочивания деятельности; изъятие или </w:t>
      </w:r>
      <w:r w:rsidR="008E4652" w:rsidRPr="00D411C3">
        <w:rPr>
          <w:rFonts w:ascii="Times New Roman" w:eastAsia="Calibri" w:hAnsi="Times New Roman" w:cs="Times New Roman"/>
          <w:sz w:val="28"/>
          <w:szCs w:val="28"/>
        </w:rPr>
        <w:lastRenderedPageBreak/>
        <w:t>аннулирование удостоверений гида или руководителя туристической группы; другие виды ад</w:t>
      </w:r>
      <w:r>
        <w:rPr>
          <w:rFonts w:ascii="Times New Roman" w:eastAsia="Calibri" w:hAnsi="Times New Roman" w:cs="Times New Roman"/>
          <w:sz w:val="28"/>
          <w:szCs w:val="28"/>
        </w:rPr>
        <w:t>министративных наказаний (</w:t>
      </w:r>
      <w:r w:rsidR="00432338" w:rsidRPr="00432338">
        <w:rPr>
          <w:rFonts w:ascii="Times New Roman" w:eastAsia="Calibri" w:hAnsi="Times New Roman" w:cs="Times New Roman"/>
          <w:sz w:val="28"/>
          <w:szCs w:val="28"/>
        </w:rPr>
        <w:t>«Правила применения административных наказаний за правонарушения в сфере туризма»</w:t>
      </w:r>
      <w:r>
        <w:rPr>
          <w:rFonts w:ascii="Times New Roman" w:eastAsia="Calibri" w:hAnsi="Times New Roman" w:cs="Times New Roman"/>
          <w:sz w:val="28"/>
          <w:szCs w:val="28"/>
        </w:rPr>
        <w:t xml:space="preserve"> от 27 февраля 2013 г.</w:t>
      </w:r>
      <w:r w:rsidR="00432338" w:rsidRPr="00432338">
        <w:rPr>
          <w:rFonts w:ascii="Times New Roman" w:eastAsia="Calibri" w:hAnsi="Times New Roman" w:cs="Times New Roman"/>
          <w:sz w:val="28"/>
          <w:szCs w:val="28"/>
          <w:vertAlign w:val="superscript"/>
        </w:rPr>
        <w:footnoteReference w:id="100"/>
      </w:r>
      <w:r>
        <w:rPr>
          <w:rFonts w:ascii="Times New Roman" w:eastAsia="Calibri" w:hAnsi="Times New Roman" w:cs="Times New Roman"/>
          <w:sz w:val="28"/>
          <w:szCs w:val="28"/>
        </w:rPr>
        <w:t>).</w:t>
      </w:r>
    </w:p>
    <w:p w:rsidR="008E4652" w:rsidRPr="00D411C3" w:rsidRDefault="008E4652" w:rsidP="001E58AB">
      <w:pPr>
        <w:spacing w:after="0" w:line="360" w:lineRule="auto"/>
        <w:ind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 xml:space="preserve">Правительство </w:t>
      </w:r>
      <w:r w:rsidR="00507A2B">
        <w:rPr>
          <w:rFonts w:ascii="Times New Roman" w:eastAsia="Calibri" w:hAnsi="Times New Roman" w:cs="Times New Roman"/>
          <w:sz w:val="28"/>
          <w:szCs w:val="28"/>
        </w:rPr>
        <w:t xml:space="preserve">КНР осуществляет жесткий контроль за </w:t>
      </w:r>
      <w:r w:rsidRPr="00D411C3">
        <w:rPr>
          <w:rFonts w:ascii="Times New Roman" w:eastAsia="Calibri" w:hAnsi="Times New Roman" w:cs="Times New Roman"/>
          <w:sz w:val="28"/>
          <w:szCs w:val="28"/>
        </w:rPr>
        <w:t>процесс</w:t>
      </w:r>
      <w:r w:rsidR="00507A2B">
        <w:rPr>
          <w:rFonts w:ascii="Times New Roman" w:eastAsia="Calibri" w:hAnsi="Times New Roman" w:cs="Times New Roman"/>
          <w:sz w:val="28"/>
          <w:szCs w:val="28"/>
        </w:rPr>
        <w:t>ом</w:t>
      </w:r>
      <w:r w:rsidRPr="00D411C3">
        <w:rPr>
          <w:rFonts w:ascii="Times New Roman" w:eastAsia="Calibri" w:hAnsi="Times New Roman" w:cs="Times New Roman"/>
          <w:sz w:val="28"/>
          <w:szCs w:val="28"/>
        </w:rPr>
        <w:t xml:space="preserve"> туристских потоков в страну. В КНР выстроена система, при которой минимизированы незаконные туристские прибытия, а также нарушения законов органами власти, контролирующими эту деятельность</w:t>
      </w:r>
      <w:r w:rsidRPr="00D411C3">
        <w:rPr>
          <w:rFonts w:ascii="Times New Roman" w:eastAsia="Calibri" w:hAnsi="Times New Roman" w:cs="Times New Roman"/>
          <w:sz w:val="28"/>
          <w:szCs w:val="28"/>
          <w:vertAlign w:val="superscript"/>
        </w:rPr>
        <w:footnoteReference w:id="101"/>
      </w:r>
      <w:r w:rsidR="00AA55C4" w:rsidRPr="00D411C3">
        <w:rPr>
          <w:rFonts w:ascii="Times New Roman" w:eastAsia="Calibri" w:hAnsi="Times New Roman" w:cs="Times New Roman"/>
          <w:sz w:val="28"/>
          <w:szCs w:val="28"/>
        </w:rPr>
        <w:t>.</w:t>
      </w:r>
    </w:p>
    <w:p w:rsidR="008E4652" w:rsidRDefault="008E4652" w:rsidP="001E58AB">
      <w:pPr>
        <w:spacing w:after="0" w:line="360" w:lineRule="auto"/>
        <w:ind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Закон КНР «О туризме» ввел государственное регулирование цен (в форме установления фиксированных или рекомендуемых цен) на входные билеты и транспортные услуги в пределах туристических объектов внутреннего тур</w:t>
      </w:r>
      <w:r w:rsidR="00E00003" w:rsidRPr="00D411C3">
        <w:rPr>
          <w:rFonts w:ascii="Times New Roman" w:eastAsia="Calibri" w:hAnsi="Times New Roman" w:cs="Times New Roman"/>
          <w:sz w:val="28"/>
          <w:szCs w:val="28"/>
        </w:rPr>
        <w:t>изма</w:t>
      </w:r>
      <w:r w:rsidR="00954625">
        <w:rPr>
          <w:rFonts w:ascii="Times New Roman" w:eastAsia="Calibri" w:hAnsi="Times New Roman" w:cs="Times New Roman"/>
          <w:sz w:val="28"/>
          <w:szCs w:val="28"/>
        </w:rPr>
        <w:t xml:space="preserve"> </w:t>
      </w:r>
      <w:r w:rsidR="00E00003" w:rsidRPr="00D411C3">
        <w:rPr>
          <w:rFonts w:ascii="Times New Roman" w:eastAsia="Calibri" w:hAnsi="Times New Roman" w:cs="Times New Roman"/>
          <w:sz w:val="28"/>
          <w:szCs w:val="28"/>
        </w:rPr>
        <w:t>(ст. 43 Закона КНР «О туризме»).</w:t>
      </w:r>
    </w:p>
    <w:p w:rsidR="008E4652" w:rsidRPr="00D411C3" w:rsidRDefault="00F940F8" w:rsidP="00E14FD7">
      <w:pPr>
        <w:spacing w:after="0" w:line="360" w:lineRule="auto"/>
        <w:ind w:firstLine="709"/>
        <w:jc w:val="both"/>
        <w:rPr>
          <w:rFonts w:ascii="Times New Roman" w:eastAsia="Calibri" w:hAnsi="Times New Roman" w:cs="Times New Roman"/>
          <w:sz w:val="28"/>
          <w:szCs w:val="28"/>
        </w:rPr>
      </w:pPr>
      <w:r w:rsidRPr="00F940F8">
        <w:rPr>
          <w:rFonts w:ascii="Times New Roman" w:eastAsia="Calibri" w:hAnsi="Times New Roman" w:cs="Times New Roman"/>
          <w:sz w:val="28"/>
          <w:szCs w:val="28"/>
        </w:rPr>
        <w:t>Отдельно стоит отметить позицию государства относительно поддержки малых и средних предприятий в КНР, занятых, в том числе в туристическом секторе. Установлен целый комплекс мер имущественного и налогового характера, упрощены административные барьеры. Например, Законом КНР «О стимулировании развития малых и средних предприятий»</w:t>
      </w:r>
      <w:r w:rsidRPr="00F940F8">
        <w:rPr>
          <w:rFonts w:ascii="Times New Roman" w:eastAsia="Calibri" w:hAnsi="Times New Roman" w:cs="Times New Roman"/>
          <w:sz w:val="28"/>
          <w:szCs w:val="28"/>
          <w:vertAlign w:val="superscript"/>
        </w:rPr>
        <w:footnoteReference w:id="102"/>
      </w:r>
      <w:r w:rsidRPr="00F940F8">
        <w:rPr>
          <w:rFonts w:ascii="Times New Roman" w:eastAsia="Calibri" w:hAnsi="Times New Roman" w:cs="Times New Roman"/>
          <w:sz w:val="28"/>
          <w:szCs w:val="28"/>
        </w:rPr>
        <w:t xml:space="preserve"> для малых предприятий создан специальный фонд поддержки. Налоговым режимом предусмотрены льготы при уплате подоходного налога с предприятий, налога на добавленную стоимость (НДС), налога на хозяйственную деятельность и </w:t>
      </w:r>
      <w:r w:rsidRPr="00F940F8">
        <w:rPr>
          <w:rFonts w:ascii="Times New Roman" w:eastAsia="Calibri" w:hAnsi="Times New Roman" w:cs="Times New Roman"/>
          <w:sz w:val="28"/>
          <w:szCs w:val="28"/>
        </w:rPr>
        <w:lastRenderedPageBreak/>
        <w:t>налога с продаж</w:t>
      </w:r>
      <w:r w:rsidRPr="00F940F8">
        <w:rPr>
          <w:rFonts w:ascii="Times New Roman" w:eastAsia="Calibri" w:hAnsi="Times New Roman" w:cs="Times New Roman"/>
          <w:sz w:val="28"/>
          <w:szCs w:val="28"/>
          <w:vertAlign w:val="superscript"/>
        </w:rPr>
        <w:footnoteReference w:id="103"/>
      </w:r>
      <w:r w:rsidRPr="00F940F8">
        <w:rPr>
          <w:rFonts w:ascii="Times New Roman" w:eastAsia="Calibri" w:hAnsi="Times New Roman" w:cs="Times New Roman"/>
          <w:sz w:val="28"/>
          <w:szCs w:val="28"/>
        </w:rPr>
        <w:t xml:space="preserve">. </w:t>
      </w:r>
      <w:r w:rsidR="009842FE" w:rsidRPr="00D411C3">
        <w:rPr>
          <w:rFonts w:ascii="Times New Roman" w:eastAsia="Calibri" w:hAnsi="Times New Roman" w:cs="Times New Roman"/>
          <w:sz w:val="28"/>
          <w:szCs w:val="28"/>
        </w:rPr>
        <w:t>Отдельно следует упомянуть об организации</w:t>
      </w:r>
      <w:r w:rsidR="008E4652" w:rsidRPr="00D411C3">
        <w:rPr>
          <w:rFonts w:ascii="Times New Roman" w:eastAsia="Calibri" w:hAnsi="Times New Roman" w:cs="Times New Roman"/>
          <w:sz w:val="28"/>
          <w:szCs w:val="28"/>
        </w:rPr>
        <w:t xml:space="preserve"> международны</w:t>
      </w:r>
      <w:r w:rsidR="009842FE" w:rsidRPr="00D411C3">
        <w:rPr>
          <w:rFonts w:ascii="Times New Roman" w:eastAsia="Calibri" w:hAnsi="Times New Roman" w:cs="Times New Roman"/>
          <w:sz w:val="28"/>
          <w:szCs w:val="28"/>
        </w:rPr>
        <w:t>х туристических ярмарок в Китае, которые рассматриваются</w:t>
      </w:r>
      <w:r w:rsidR="008E4652" w:rsidRPr="00D411C3">
        <w:rPr>
          <w:rFonts w:ascii="Times New Roman" w:eastAsia="Calibri" w:hAnsi="Times New Roman" w:cs="Times New Roman"/>
          <w:sz w:val="28"/>
          <w:szCs w:val="28"/>
        </w:rPr>
        <w:t xml:space="preserve"> как один из стимулов развития внутреннего туризма.</w:t>
      </w:r>
      <w:r w:rsidR="00B03BCE">
        <w:rPr>
          <w:rFonts w:ascii="Times New Roman" w:eastAsia="Calibri" w:hAnsi="Times New Roman" w:cs="Times New Roman"/>
          <w:sz w:val="28"/>
          <w:szCs w:val="28"/>
        </w:rPr>
        <w:t xml:space="preserve"> </w:t>
      </w:r>
      <w:r w:rsidR="008E4652" w:rsidRPr="00D411C3">
        <w:rPr>
          <w:rFonts w:ascii="Times New Roman" w:eastAsia="Calibri" w:hAnsi="Times New Roman" w:cs="Times New Roman"/>
          <w:sz w:val="28"/>
          <w:szCs w:val="28"/>
        </w:rPr>
        <w:t xml:space="preserve">Примером может служить прошедшая в мае 2016 г. в городе </w:t>
      </w:r>
      <w:proofErr w:type="spellStart"/>
      <w:r w:rsidR="008E4652" w:rsidRPr="00D411C3">
        <w:rPr>
          <w:rFonts w:ascii="Times New Roman" w:eastAsia="Calibri" w:hAnsi="Times New Roman" w:cs="Times New Roman"/>
          <w:sz w:val="28"/>
          <w:szCs w:val="28"/>
        </w:rPr>
        <w:t>Иу</w:t>
      </w:r>
      <w:proofErr w:type="spellEnd"/>
      <w:r w:rsidR="008E4652" w:rsidRPr="00D411C3">
        <w:rPr>
          <w:rFonts w:ascii="Times New Roman" w:eastAsia="Calibri" w:hAnsi="Times New Roman" w:cs="Times New Roman"/>
          <w:sz w:val="28"/>
          <w:szCs w:val="28"/>
        </w:rPr>
        <w:t xml:space="preserve"> крупнейшая 7-я международная ярмарка туристических товаров - «</w:t>
      </w:r>
      <w:r w:rsidR="008E4652" w:rsidRPr="00D411C3">
        <w:rPr>
          <w:rFonts w:ascii="Times New Roman" w:eastAsia="Calibri" w:hAnsi="Times New Roman" w:cs="Times New Roman"/>
          <w:sz w:val="28"/>
          <w:szCs w:val="28"/>
          <w:lang w:val="en-US"/>
        </w:rPr>
        <w:t>The</w:t>
      </w:r>
      <w:r w:rsidR="008E4652" w:rsidRPr="00D411C3">
        <w:rPr>
          <w:rFonts w:ascii="Times New Roman" w:eastAsia="Calibri" w:hAnsi="Times New Roman" w:cs="Times New Roman"/>
          <w:sz w:val="28"/>
          <w:szCs w:val="28"/>
        </w:rPr>
        <w:t xml:space="preserve"> 8-</w:t>
      </w:r>
      <w:proofErr w:type="spellStart"/>
      <w:r w:rsidR="008E4652" w:rsidRPr="00D411C3">
        <w:rPr>
          <w:rFonts w:ascii="Times New Roman" w:eastAsia="Calibri" w:hAnsi="Times New Roman" w:cs="Times New Roman"/>
          <w:sz w:val="28"/>
          <w:szCs w:val="28"/>
          <w:lang w:val="en-US"/>
        </w:rPr>
        <w:t>th</w:t>
      </w:r>
      <w:proofErr w:type="spellEnd"/>
      <w:r w:rsidR="008E4652" w:rsidRPr="00D411C3">
        <w:rPr>
          <w:rFonts w:ascii="Times New Roman" w:eastAsia="Calibri" w:hAnsi="Times New Roman" w:cs="Times New Roman"/>
          <w:sz w:val="28"/>
          <w:szCs w:val="28"/>
        </w:rPr>
        <w:t xml:space="preserve"> </w:t>
      </w:r>
      <w:r w:rsidR="008E4652" w:rsidRPr="00D411C3">
        <w:rPr>
          <w:rFonts w:ascii="Times New Roman" w:eastAsia="Calibri" w:hAnsi="Times New Roman" w:cs="Times New Roman"/>
          <w:sz w:val="28"/>
          <w:szCs w:val="28"/>
          <w:lang w:val="en-US"/>
        </w:rPr>
        <w:t>China</w:t>
      </w:r>
      <w:r w:rsidR="008E4652" w:rsidRPr="00D411C3">
        <w:rPr>
          <w:rFonts w:ascii="Times New Roman" w:eastAsia="Calibri" w:hAnsi="Times New Roman" w:cs="Times New Roman"/>
          <w:sz w:val="28"/>
          <w:szCs w:val="28"/>
        </w:rPr>
        <w:t xml:space="preserve"> </w:t>
      </w:r>
      <w:r w:rsidR="008E4652" w:rsidRPr="00D411C3">
        <w:rPr>
          <w:rFonts w:ascii="Times New Roman" w:eastAsia="Calibri" w:hAnsi="Times New Roman" w:cs="Times New Roman"/>
          <w:sz w:val="28"/>
          <w:szCs w:val="28"/>
          <w:lang w:val="en-US"/>
        </w:rPr>
        <w:t>International</w:t>
      </w:r>
      <w:r w:rsidR="008E4652" w:rsidRPr="00D411C3">
        <w:rPr>
          <w:rFonts w:ascii="Times New Roman" w:eastAsia="Calibri" w:hAnsi="Times New Roman" w:cs="Times New Roman"/>
          <w:sz w:val="28"/>
          <w:szCs w:val="28"/>
        </w:rPr>
        <w:t xml:space="preserve"> </w:t>
      </w:r>
      <w:r w:rsidR="008E4652" w:rsidRPr="00D411C3">
        <w:rPr>
          <w:rFonts w:ascii="Times New Roman" w:eastAsia="Calibri" w:hAnsi="Times New Roman" w:cs="Times New Roman"/>
          <w:sz w:val="28"/>
          <w:szCs w:val="28"/>
          <w:lang w:val="en-US"/>
        </w:rPr>
        <w:t>Tourism</w:t>
      </w:r>
      <w:r w:rsidR="008E4652" w:rsidRPr="00D411C3">
        <w:rPr>
          <w:rFonts w:ascii="Times New Roman" w:eastAsia="Calibri" w:hAnsi="Times New Roman" w:cs="Times New Roman"/>
          <w:sz w:val="28"/>
          <w:szCs w:val="28"/>
        </w:rPr>
        <w:t xml:space="preserve"> </w:t>
      </w:r>
      <w:r w:rsidR="008E4652" w:rsidRPr="00D411C3">
        <w:rPr>
          <w:rFonts w:ascii="Times New Roman" w:eastAsia="Calibri" w:hAnsi="Times New Roman" w:cs="Times New Roman"/>
          <w:sz w:val="28"/>
          <w:szCs w:val="28"/>
          <w:lang w:val="en-US"/>
        </w:rPr>
        <w:t>Commodities</w:t>
      </w:r>
      <w:r w:rsidR="008E4652" w:rsidRPr="00D411C3">
        <w:rPr>
          <w:rFonts w:ascii="Times New Roman" w:eastAsia="Calibri" w:hAnsi="Times New Roman" w:cs="Times New Roman"/>
          <w:sz w:val="28"/>
          <w:szCs w:val="28"/>
        </w:rPr>
        <w:t xml:space="preserve"> </w:t>
      </w:r>
      <w:r w:rsidR="008E4652" w:rsidRPr="00D411C3">
        <w:rPr>
          <w:rFonts w:ascii="Times New Roman" w:eastAsia="Calibri" w:hAnsi="Times New Roman" w:cs="Times New Roman"/>
          <w:sz w:val="28"/>
          <w:szCs w:val="28"/>
          <w:lang w:val="en-US"/>
        </w:rPr>
        <w:t>Fair</w:t>
      </w:r>
      <w:r w:rsidR="008E4652" w:rsidRPr="00D411C3">
        <w:rPr>
          <w:rFonts w:ascii="Times New Roman" w:eastAsia="Calibri" w:hAnsi="Times New Roman" w:cs="Times New Roman"/>
          <w:sz w:val="28"/>
          <w:szCs w:val="28"/>
        </w:rPr>
        <w:t xml:space="preserve"> (</w:t>
      </w:r>
      <w:r w:rsidR="008E4652" w:rsidRPr="00D411C3">
        <w:rPr>
          <w:rFonts w:ascii="Times New Roman" w:eastAsia="Calibri" w:hAnsi="Times New Roman" w:cs="Times New Roman"/>
          <w:sz w:val="28"/>
          <w:szCs w:val="28"/>
          <w:lang w:val="en-US"/>
        </w:rPr>
        <w:t>Tourism</w:t>
      </w:r>
      <w:r w:rsidR="008E4652" w:rsidRPr="00D411C3">
        <w:rPr>
          <w:rFonts w:ascii="Times New Roman" w:eastAsia="Calibri" w:hAnsi="Times New Roman" w:cs="Times New Roman"/>
          <w:sz w:val="28"/>
          <w:szCs w:val="28"/>
        </w:rPr>
        <w:t xml:space="preserve"> </w:t>
      </w:r>
      <w:r w:rsidR="008E4652" w:rsidRPr="00D411C3">
        <w:rPr>
          <w:rFonts w:ascii="Times New Roman" w:eastAsia="Calibri" w:hAnsi="Times New Roman" w:cs="Times New Roman"/>
          <w:sz w:val="28"/>
          <w:szCs w:val="28"/>
          <w:lang w:val="en-US"/>
        </w:rPr>
        <w:t>Fair</w:t>
      </w:r>
      <w:r w:rsidR="008E4652" w:rsidRPr="00D411C3">
        <w:rPr>
          <w:rFonts w:ascii="Times New Roman" w:eastAsia="Calibri" w:hAnsi="Times New Roman" w:cs="Times New Roman"/>
          <w:sz w:val="28"/>
          <w:szCs w:val="28"/>
        </w:rPr>
        <w:t xml:space="preserve"> 2016)»</w:t>
      </w:r>
      <w:r w:rsidR="008E4652" w:rsidRPr="00D411C3">
        <w:rPr>
          <w:rFonts w:ascii="Times New Roman" w:eastAsia="Calibri" w:hAnsi="Times New Roman" w:cs="Times New Roman"/>
          <w:sz w:val="28"/>
          <w:szCs w:val="28"/>
          <w:vertAlign w:val="superscript"/>
          <w:lang w:val="en-US"/>
        </w:rPr>
        <w:footnoteReference w:id="104"/>
      </w:r>
      <w:r w:rsidR="008E4652" w:rsidRPr="00D411C3">
        <w:rPr>
          <w:rFonts w:ascii="Times New Roman" w:eastAsia="Calibri" w:hAnsi="Times New Roman" w:cs="Times New Roman"/>
          <w:sz w:val="28"/>
          <w:szCs w:val="28"/>
        </w:rPr>
        <w:t>.</w:t>
      </w:r>
      <w:r w:rsidR="008408A8">
        <w:rPr>
          <w:rFonts w:ascii="Times New Roman" w:eastAsia="Calibri" w:hAnsi="Times New Roman" w:cs="Times New Roman"/>
          <w:sz w:val="28"/>
          <w:szCs w:val="28"/>
        </w:rPr>
        <w:t xml:space="preserve"> </w:t>
      </w:r>
      <w:r w:rsidR="008E4652" w:rsidRPr="00D411C3">
        <w:rPr>
          <w:rFonts w:ascii="Times New Roman" w:eastAsia="Calibri" w:hAnsi="Times New Roman" w:cs="Times New Roman"/>
          <w:sz w:val="28"/>
          <w:szCs w:val="28"/>
        </w:rPr>
        <w:t>В работе ярмарки приняли участие представители транспортных и туристических агентств, операторы связи, государственных и региональных туристических организаций, государственных турист</w:t>
      </w:r>
      <w:r w:rsidR="00B03BCE">
        <w:rPr>
          <w:rFonts w:ascii="Times New Roman" w:eastAsia="Calibri" w:hAnsi="Times New Roman" w:cs="Times New Roman"/>
          <w:sz w:val="28"/>
          <w:szCs w:val="28"/>
        </w:rPr>
        <w:t xml:space="preserve">ических ведомств, туроператоры </w:t>
      </w:r>
      <w:r w:rsidR="008E4652" w:rsidRPr="00D411C3">
        <w:rPr>
          <w:rFonts w:ascii="Times New Roman" w:eastAsia="Calibri" w:hAnsi="Times New Roman" w:cs="Times New Roman"/>
          <w:sz w:val="28"/>
          <w:szCs w:val="28"/>
        </w:rPr>
        <w:t xml:space="preserve">и многие другие. </w:t>
      </w:r>
    </w:p>
    <w:p w:rsidR="00CA5F9D" w:rsidRPr="00D411C3" w:rsidRDefault="00DC257F" w:rsidP="00D411C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основании </w:t>
      </w:r>
      <w:r w:rsidR="007507FD">
        <w:rPr>
          <w:rFonts w:ascii="Times New Roman" w:eastAsia="Calibri" w:hAnsi="Times New Roman" w:cs="Times New Roman"/>
          <w:sz w:val="28"/>
          <w:szCs w:val="28"/>
        </w:rPr>
        <w:t xml:space="preserve">произведенного нами анализа </w:t>
      </w:r>
      <w:r>
        <w:rPr>
          <w:rFonts w:ascii="Times New Roman" w:eastAsia="Calibri" w:hAnsi="Times New Roman" w:cs="Times New Roman"/>
          <w:sz w:val="28"/>
          <w:szCs w:val="28"/>
        </w:rPr>
        <w:t xml:space="preserve">положений </w:t>
      </w:r>
      <w:r w:rsidR="007507FD">
        <w:rPr>
          <w:rFonts w:ascii="Times New Roman" w:eastAsia="Calibri" w:hAnsi="Times New Roman" w:cs="Times New Roman"/>
          <w:sz w:val="28"/>
          <w:szCs w:val="28"/>
        </w:rPr>
        <w:t xml:space="preserve">национального </w:t>
      </w:r>
      <w:r>
        <w:rPr>
          <w:rFonts w:ascii="Times New Roman" w:eastAsia="Calibri" w:hAnsi="Times New Roman" w:cs="Times New Roman"/>
          <w:sz w:val="28"/>
          <w:szCs w:val="28"/>
        </w:rPr>
        <w:t xml:space="preserve">законодательства КНР </w:t>
      </w:r>
      <w:r w:rsidR="007507FD">
        <w:rPr>
          <w:rFonts w:ascii="Times New Roman" w:eastAsia="Calibri" w:hAnsi="Times New Roman" w:cs="Times New Roman"/>
          <w:sz w:val="28"/>
          <w:szCs w:val="28"/>
        </w:rPr>
        <w:t xml:space="preserve">и РФ </w:t>
      </w:r>
      <w:r>
        <w:rPr>
          <w:rFonts w:ascii="Times New Roman" w:eastAsia="Calibri" w:hAnsi="Times New Roman" w:cs="Times New Roman"/>
          <w:sz w:val="28"/>
          <w:szCs w:val="28"/>
        </w:rPr>
        <w:t xml:space="preserve">в области </w:t>
      </w:r>
      <w:r w:rsidR="007507FD">
        <w:rPr>
          <w:rFonts w:ascii="Times New Roman" w:eastAsia="Calibri" w:hAnsi="Times New Roman" w:cs="Times New Roman"/>
          <w:sz w:val="28"/>
          <w:szCs w:val="28"/>
        </w:rPr>
        <w:t xml:space="preserve">туризма, мы считаем, что Китаем была проделана огромная работа по модернизации правового регулирования туристской деятельности, что в итоге привело к созданию по-настоящему работающего конгломерата правовых норм, обеспечивающих рынок туристических услуг туроператорами, имеющими </w:t>
      </w:r>
      <w:r w:rsidR="00C57CBD">
        <w:rPr>
          <w:rFonts w:ascii="Times New Roman" w:eastAsia="Calibri" w:hAnsi="Times New Roman" w:cs="Times New Roman"/>
          <w:sz w:val="28"/>
          <w:szCs w:val="28"/>
        </w:rPr>
        <w:t xml:space="preserve">надежную финансовую базу (что проявляется, в частности: в установленном минимальном размере уставного капитала; в наличии требования о </w:t>
      </w:r>
      <w:r w:rsidR="00C57CBD" w:rsidRPr="00C57CBD">
        <w:rPr>
          <w:rFonts w:ascii="Times New Roman" w:eastAsia="Calibri" w:hAnsi="Times New Roman" w:cs="Times New Roman"/>
          <w:sz w:val="28"/>
          <w:szCs w:val="28"/>
        </w:rPr>
        <w:t>серьёзном размере вклада в гарантийный фонд</w:t>
      </w:r>
      <w:r w:rsidR="002D6F0D">
        <w:rPr>
          <w:rFonts w:ascii="Times New Roman" w:eastAsia="Calibri" w:hAnsi="Times New Roman" w:cs="Times New Roman"/>
          <w:sz w:val="28"/>
          <w:szCs w:val="28"/>
        </w:rPr>
        <w:t xml:space="preserve"> качества услуг туроператоров (</w:t>
      </w:r>
      <w:r w:rsidR="00C57CBD">
        <w:rPr>
          <w:rFonts w:ascii="Times New Roman" w:eastAsia="Calibri" w:hAnsi="Times New Roman" w:cs="Times New Roman"/>
          <w:sz w:val="28"/>
          <w:szCs w:val="28"/>
        </w:rPr>
        <w:t xml:space="preserve">помимо </w:t>
      </w:r>
      <w:r w:rsidR="002D6F0D">
        <w:rPr>
          <w:rFonts w:ascii="Times New Roman" w:eastAsia="Calibri" w:hAnsi="Times New Roman" w:cs="Times New Roman"/>
          <w:sz w:val="28"/>
          <w:szCs w:val="28"/>
        </w:rPr>
        <w:t xml:space="preserve">требования о наличии </w:t>
      </w:r>
      <w:r w:rsidR="00C57CBD">
        <w:rPr>
          <w:rFonts w:ascii="Times New Roman" w:eastAsia="Calibri" w:hAnsi="Times New Roman" w:cs="Times New Roman"/>
          <w:sz w:val="28"/>
          <w:szCs w:val="28"/>
        </w:rPr>
        <w:t>заключенного до</w:t>
      </w:r>
      <w:r w:rsidR="002D6F0D">
        <w:rPr>
          <w:rFonts w:ascii="Times New Roman" w:eastAsia="Calibri" w:hAnsi="Times New Roman" w:cs="Times New Roman"/>
          <w:sz w:val="28"/>
          <w:szCs w:val="28"/>
        </w:rPr>
        <w:t xml:space="preserve">говора страхования туроператора);  в детализированной регламентации административной ответственности туроператоров, </w:t>
      </w:r>
      <w:proofErr w:type="spellStart"/>
      <w:r w:rsidR="002D6F0D">
        <w:rPr>
          <w:rFonts w:ascii="Times New Roman" w:eastAsia="Calibri" w:hAnsi="Times New Roman" w:cs="Times New Roman"/>
          <w:sz w:val="28"/>
          <w:szCs w:val="28"/>
        </w:rPr>
        <w:t>турагентов</w:t>
      </w:r>
      <w:proofErr w:type="spellEnd"/>
      <w:r w:rsidR="002D6F0D">
        <w:rPr>
          <w:rFonts w:ascii="Times New Roman" w:eastAsia="Calibri" w:hAnsi="Times New Roman" w:cs="Times New Roman"/>
          <w:sz w:val="28"/>
          <w:szCs w:val="28"/>
        </w:rPr>
        <w:t>, страховых компаний, осуществляющих страхование ответственности туроператоров). С нашей точки зрения данные законодательные положения были бы полезны для российского опыта развития туристской отрасли в России.</w:t>
      </w:r>
    </w:p>
    <w:p w:rsidR="00692F64" w:rsidRPr="00BE16E3" w:rsidRDefault="00692F64" w:rsidP="00D411C3">
      <w:pPr>
        <w:spacing w:after="0" w:line="360" w:lineRule="auto"/>
        <w:jc w:val="both"/>
        <w:rPr>
          <w:rFonts w:ascii="Times New Roman" w:eastAsia="Calibri" w:hAnsi="Times New Roman" w:cs="Times New Roman"/>
          <w:sz w:val="28"/>
          <w:szCs w:val="28"/>
        </w:rPr>
      </w:pPr>
    </w:p>
    <w:p w:rsidR="00CA5F9D" w:rsidRPr="00D411C3" w:rsidRDefault="004F2119" w:rsidP="00D411C3">
      <w:pPr>
        <w:spacing w:after="0" w:line="360" w:lineRule="auto"/>
        <w:jc w:val="center"/>
        <w:rPr>
          <w:rFonts w:ascii="Times New Roman" w:hAnsi="Times New Roman" w:cs="Times New Roman"/>
          <w:b/>
          <w:sz w:val="28"/>
          <w:szCs w:val="28"/>
        </w:rPr>
      </w:pPr>
      <w:r w:rsidRPr="00D411C3">
        <w:rPr>
          <w:rFonts w:ascii="Times New Roman" w:hAnsi="Times New Roman" w:cs="Times New Roman"/>
          <w:b/>
          <w:sz w:val="28"/>
          <w:szCs w:val="28"/>
        </w:rPr>
        <w:lastRenderedPageBreak/>
        <w:t>ЗАКЛЮЧЕНИЕ</w:t>
      </w:r>
    </w:p>
    <w:p w:rsidR="00CA5F9D" w:rsidRPr="00D411C3" w:rsidRDefault="00F57721" w:rsidP="00E14FD7">
      <w:pPr>
        <w:spacing w:after="0" w:line="360" w:lineRule="auto"/>
        <w:ind w:firstLine="709"/>
        <w:jc w:val="both"/>
        <w:rPr>
          <w:rFonts w:ascii="Times New Roman" w:eastAsia="Times New Roman" w:hAnsi="Times New Roman" w:cs="Times New Roman"/>
          <w:sz w:val="28"/>
          <w:szCs w:val="28"/>
          <w:lang w:eastAsia="ru-RU"/>
        </w:rPr>
      </w:pPr>
      <w:r w:rsidRPr="00D411C3">
        <w:rPr>
          <w:rFonts w:ascii="Times New Roman" w:hAnsi="Times New Roman" w:cs="Times New Roman"/>
          <w:sz w:val="28"/>
          <w:szCs w:val="28"/>
        </w:rPr>
        <w:t>Рассмотрев универсальные и региональные</w:t>
      </w:r>
      <w:r w:rsidR="00CA5F9D" w:rsidRPr="00D411C3">
        <w:rPr>
          <w:rFonts w:ascii="Times New Roman" w:hAnsi="Times New Roman" w:cs="Times New Roman"/>
          <w:sz w:val="28"/>
          <w:szCs w:val="28"/>
        </w:rPr>
        <w:t xml:space="preserve"> международ</w:t>
      </w:r>
      <w:r w:rsidRPr="00D411C3">
        <w:rPr>
          <w:rFonts w:ascii="Times New Roman" w:hAnsi="Times New Roman" w:cs="Times New Roman"/>
          <w:sz w:val="28"/>
          <w:szCs w:val="28"/>
        </w:rPr>
        <w:t>ные договоры</w:t>
      </w:r>
      <w:r w:rsidR="00CA5F9D" w:rsidRPr="00D411C3">
        <w:rPr>
          <w:rFonts w:ascii="Times New Roman" w:hAnsi="Times New Roman" w:cs="Times New Roman"/>
          <w:sz w:val="28"/>
          <w:szCs w:val="28"/>
        </w:rPr>
        <w:t xml:space="preserve"> в области туризма</w:t>
      </w:r>
      <w:r w:rsidRPr="00D411C3">
        <w:rPr>
          <w:rFonts w:ascii="Times New Roman" w:hAnsi="Times New Roman" w:cs="Times New Roman"/>
          <w:sz w:val="28"/>
          <w:szCs w:val="28"/>
        </w:rPr>
        <w:t xml:space="preserve"> с нашей точки зрения нельзя не заметить некоторую </w:t>
      </w:r>
      <w:r w:rsidR="00783312">
        <w:rPr>
          <w:rFonts w:ascii="Times New Roman" w:hAnsi="Times New Roman" w:cs="Times New Roman"/>
          <w:sz w:val="28"/>
          <w:szCs w:val="28"/>
        </w:rPr>
        <w:t xml:space="preserve">декларативность </w:t>
      </w:r>
      <w:r w:rsidRPr="00D411C3">
        <w:rPr>
          <w:rFonts w:ascii="Times New Roman" w:hAnsi="Times New Roman" w:cs="Times New Roman"/>
          <w:sz w:val="28"/>
          <w:szCs w:val="28"/>
        </w:rPr>
        <w:t>многих многосторонних договоренностей, а между тем, с учетом роста доли туристического сектора в мировой торговле, хотелось бы видеть увеличение числа более практически применимых договоренностей, например, таких, которые упрощают, или вовсе отменяют визовые процедуры для г</w:t>
      </w:r>
      <w:r w:rsidRPr="00D411C3">
        <w:rPr>
          <w:rFonts w:ascii="Times New Roman" w:eastAsia="Times New Roman" w:hAnsi="Times New Roman" w:cs="Times New Roman"/>
          <w:sz w:val="28"/>
          <w:szCs w:val="28"/>
          <w:lang w:eastAsia="ru-RU"/>
        </w:rPr>
        <w:t xml:space="preserve">рупповых туристических поездок. Помимо прочего, одной из очень перспективных тенденций в развитии международной торговли в сфере туристических услуг видится начавшиеся </w:t>
      </w:r>
      <w:r w:rsidRPr="00D411C3">
        <w:rPr>
          <w:rFonts w:ascii="Times New Roman" w:hAnsi="Times New Roman" w:cs="Times New Roman"/>
          <w:sz w:val="28"/>
          <w:szCs w:val="28"/>
          <w:shd w:val="clear" w:color="auto" w:fill="FFFFFF"/>
        </w:rPr>
        <w:t xml:space="preserve">переговоры по подготовке соглашения о торгово-экономическом сотрудничестве между ЕАЭС и КНР, которое сможет во многом упростить и дать хороший стимул для развития торговли в данном секторе. </w:t>
      </w:r>
    </w:p>
    <w:p w:rsidR="00CA5F9D" w:rsidRPr="00D411C3" w:rsidRDefault="00F57721" w:rsidP="00E14FD7">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Раскрыв особенности двусторонних</w:t>
      </w:r>
      <w:r w:rsidR="00CA5F9D" w:rsidRPr="00D411C3">
        <w:rPr>
          <w:rFonts w:ascii="Times New Roman" w:hAnsi="Times New Roman" w:cs="Times New Roman"/>
          <w:sz w:val="28"/>
          <w:szCs w:val="28"/>
        </w:rPr>
        <w:t xml:space="preserve"> междунаро</w:t>
      </w:r>
      <w:r w:rsidRPr="00D411C3">
        <w:rPr>
          <w:rFonts w:ascii="Times New Roman" w:hAnsi="Times New Roman" w:cs="Times New Roman"/>
          <w:sz w:val="28"/>
          <w:szCs w:val="28"/>
        </w:rPr>
        <w:t>дных</w:t>
      </w:r>
      <w:r w:rsidR="002223B4" w:rsidRPr="00D411C3">
        <w:rPr>
          <w:rFonts w:ascii="Times New Roman" w:hAnsi="Times New Roman" w:cs="Times New Roman"/>
          <w:sz w:val="28"/>
          <w:szCs w:val="28"/>
        </w:rPr>
        <w:t xml:space="preserve"> договоров в области туризма, мы пришли к выводу, что многие из их положений носят очень </w:t>
      </w:r>
      <w:r w:rsidR="00783312">
        <w:rPr>
          <w:rFonts w:ascii="Times New Roman" w:hAnsi="Times New Roman" w:cs="Times New Roman"/>
          <w:sz w:val="28"/>
          <w:szCs w:val="28"/>
        </w:rPr>
        <w:t xml:space="preserve">декларативный </w:t>
      </w:r>
      <w:r w:rsidR="002223B4" w:rsidRPr="00D411C3">
        <w:rPr>
          <w:rFonts w:ascii="Times New Roman" w:hAnsi="Times New Roman" w:cs="Times New Roman"/>
          <w:sz w:val="28"/>
          <w:szCs w:val="28"/>
        </w:rPr>
        <w:t>стиль. Более того, многие подписанные двусторонние международные договоры с участием РФ так и не вступили в силу.</w:t>
      </w:r>
    </w:p>
    <w:p w:rsidR="00CA5F9D" w:rsidRPr="00D411C3" w:rsidRDefault="00CA5F9D" w:rsidP="00E14FD7">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 xml:space="preserve">Проведя анализ статуса и действия положений Перечня </w:t>
      </w:r>
      <w:r w:rsidR="00783312">
        <w:rPr>
          <w:rFonts w:ascii="Times New Roman" w:hAnsi="Times New Roman" w:cs="Times New Roman"/>
          <w:sz w:val="28"/>
          <w:szCs w:val="28"/>
        </w:rPr>
        <w:t>специфических обязательств РФ</w:t>
      </w:r>
      <w:r w:rsidRPr="00D411C3">
        <w:rPr>
          <w:rFonts w:ascii="Times New Roman" w:hAnsi="Times New Roman" w:cs="Times New Roman"/>
          <w:sz w:val="28"/>
          <w:szCs w:val="28"/>
        </w:rPr>
        <w:t xml:space="preserve"> в сфере туристических услуг</w:t>
      </w:r>
      <w:r w:rsidR="00F57721" w:rsidRPr="00D411C3">
        <w:rPr>
          <w:rFonts w:ascii="Times New Roman" w:hAnsi="Times New Roman" w:cs="Times New Roman"/>
          <w:sz w:val="28"/>
          <w:szCs w:val="28"/>
        </w:rPr>
        <w:t xml:space="preserve">, мы пришли к выводу, что вопрос о том, подлежит ли Марракешское соглашение, как и Протокол присоединения к нему России непосредственному применению судами РФ остается дискуссионным в кругах ученых и практиков РФ. Также, мы уяснили </w:t>
      </w:r>
      <w:r w:rsidR="00F57721" w:rsidRPr="00D411C3">
        <w:rPr>
          <w:rStyle w:val="ab"/>
          <w:rFonts w:ascii="Times New Roman" w:hAnsi="Times New Roman" w:cs="Times New Roman"/>
          <w:b w:val="0"/>
          <w:sz w:val="28"/>
          <w:szCs w:val="28"/>
          <w:bdr w:val="none" w:sz="0" w:space="0" w:color="auto" w:frame="1"/>
          <w:shd w:val="clear" w:color="auto" w:fill="FFFFFF"/>
        </w:rPr>
        <w:t>специфику ряда ограничений по доступу на рынок по третьему</w:t>
      </w:r>
      <w:r w:rsidR="00BD4787">
        <w:rPr>
          <w:rStyle w:val="ab"/>
          <w:rFonts w:ascii="Times New Roman" w:hAnsi="Times New Roman" w:cs="Times New Roman"/>
          <w:b w:val="0"/>
          <w:sz w:val="28"/>
          <w:szCs w:val="28"/>
          <w:bdr w:val="none" w:sz="0" w:space="0" w:color="auto" w:frame="1"/>
          <w:shd w:val="clear" w:color="auto" w:fill="FFFFFF"/>
        </w:rPr>
        <w:t xml:space="preserve"> и четвертому способу поставки</w:t>
      </w:r>
      <w:r w:rsidR="00F57721" w:rsidRPr="00D411C3">
        <w:rPr>
          <w:rStyle w:val="ab"/>
          <w:rFonts w:ascii="Times New Roman" w:hAnsi="Times New Roman" w:cs="Times New Roman"/>
          <w:b w:val="0"/>
          <w:sz w:val="28"/>
          <w:szCs w:val="28"/>
          <w:bdr w:val="none" w:sz="0" w:space="0" w:color="auto" w:frame="1"/>
          <w:shd w:val="clear" w:color="auto" w:fill="FFFFFF"/>
        </w:rPr>
        <w:t>, а именно к принятым обязательствам по коммерческому присутствию и присутствию физических лиц.</w:t>
      </w:r>
      <w:r w:rsidR="00BD4787">
        <w:rPr>
          <w:rStyle w:val="ab"/>
          <w:rFonts w:ascii="Times New Roman" w:hAnsi="Times New Roman" w:cs="Times New Roman"/>
          <w:b w:val="0"/>
          <w:sz w:val="28"/>
          <w:szCs w:val="28"/>
          <w:bdr w:val="none" w:sz="0" w:space="0" w:color="auto" w:frame="1"/>
          <w:shd w:val="clear" w:color="auto" w:fill="FFFFFF"/>
        </w:rPr>
        <w:t xml:space="preserve"> Кроме этого, нами было выявлено, что на данный момент РФ идет по пути либерализации </w:t>
      </w:r>
      <w:r w:rsidR="00DB4D4F">
        <w:rPr>
          <w:rStyle w:val="ab"/>
          <w:rFonts w:ascii="Times New Roman" w:hAnsi="Times New Roman" w:cs="Times New Roman"/>
          <w:b w:val="0"/>
          <w:sz w:val="28"/>
          <w:szCs w:val="28"/>
          <w:bdr w:val="none" w:sz="0" w:space="0" w:color="auto" w:frame="1"/>
          <w:shd w:val="clear" w:color="auto" w:fill="FFFFFF"/>
        </w:rPr>
        <w:t xml:space="preserve">доступа на рынок </w:t>
      </w:r>
      <w:r w:rsidR="00BD4787">
        <w:rPr>
          <w:rStyle w:val="ab"/>
          <w:rFonts w:ascii="Times New Roman" w:hAnsi="Times New Roman" w:cs="Times New Roman"/>
          <w:b w:val="0"/>
          <w:sz w:val="28"/>
          <w:szCs w:val="28"/>
          <w:bdr w:val="none" w:sz="0" w:space="0" w:color="auto" w:frame="1"/>
          <w:shd w:val="clear" w:color="auto" w:fill="FFFFFF"/>
        </w:rPr>
        <w:t>в секторе</w:t>
      </w:r>
      <w:r w:rsidR="00BD4787" w:rsidRPr="00BD4787">
        <w:rPr>
          <w:rStyle w:val="ab"/>
          <w:rFonts w:ascii="Times New Roman" w:hAnsi="Times New Roman" w:cs="Times New Roman"/>
          <w:b w:val="0"/>
          <w:sz w:val="28"/>
          <w:szCs w:val="28"/>
          <w:bdr w:val="none" w:sz="0" w:space="0" w:color="auto" w:frame="1"/>
          <w:shd w:val="clear" w:color="auto" w:fill="FFFFFF"/>
        </w:rPr>
        <w:t xml:space="preserve"> туристических услуг</w:t>
      </w:r>
      <w:r w:rsidR="00DB4D4F">
        <w:rPr>
          <w:rStyle w:val="ab"/>
          <w:rFonts w:ascii="Times New Roman" w:hAnsi="Times New Roman" w:cs="Times New Roman"/>
          <w:b w:val="0"/>
          <w:sz w:val="28"/>
          <w:szCs w:val="28"/>
          <w:bdr w:val="none" w:sz="0" w:space="0" w:color="auto" w:frame="1"/>
          <w:shd w:val="clear" w:color="auto" w:fill="FFFFFF"/>
        </w:rPr>
        <w:t>. Однако, п</w:t>
      </w:r>
      <w:r w:rsidR="00F57721" w:rsidRPr="00D411C3">
        <w:rPr>
          <w:rStyle w:val="ab"/>
          <w:rFonts w:ascii="Times New Roman" w:hAnsi="Times New Roman" w:cs="Times New Roman"/>
          <w:b w:val="0"/>
          <w:sz w:val="28"/>
          <w:szCs w:val="28"/>
          <w:bdr w:val="none" w:sz="0" w:space="0" w:color="auto" w:frame="1"/>
          <w:shd w:val="clear" w:color="auto" w:fill="FFFFFF"/>
        </w:rPr>
        <w:t>рактические вопросы применения положений ГАТС и специфических обязательств РФ в сфере туризма уже возникают и требуют правового анализа.</w:t>
      </w:r>
    </w:p>
    <w:p w:rsidR="00CA5F9D" w:rsidRPr="00D411C3" w:rsidRDefault="00CA5F9D" w:rsidP="00E14FD7">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lastRenderedPageBreak/>
        <w:t xml:space="preserve"> Исследовав вопросы статуса и действия положений Перечня с</w:t>
      </w:r>
      <w:r w:rsidR="00DB4D4F">
        <w:rPr>
          <w:rFonts w:ascii="Times New Roman" w:hAnsi="Times New Roman" w:cs="Times New Roman"/>
          <w:sz w:val="28"/>
          <w:szCs w:val="28"/>
        </w:rPr>
        <w:t>пецифических обязательств КНР</w:t>
      </w:r>
      <w:r w:rsidRPr="00D411C3">
        <w:rPr>
          <w:rFonts w:ascii="Times New Roman" w:hAnsi="Times New Roman" w:cs="Times New Roman"/>
          <w:sz w:val="28"/>
          <w:szCs w:val="28"/>
        </w:rPr>
        <w:t xml:space="preserve"> в сфере туристических услуг</w:t>
      </w:r>
      <w:r w:rsidR="00166FB1" w:rsidRPr="00D411C3">
        <w:rPr>
          <w:rFonts w:ascii="Times New Roman" w:hAnsi="Times New Roman" w:cs="Times New Roman"/>
          <w:sz w:val="28"/>
          <w:szCs w:val="28"/>
        </w:rPr>
        <w:t>, мы выявили проблему прямого действия международных договоров в целом, и соглашений ВТО в частности в правоприменительн</w:t>
      </w:r>
      <w:r w:rsidR="00DB4D4F">
        <w:rPr>
          <w:rFonts w:ascii="Times New Roman" w:hAnsi="Times New Roman" w:cs="Times New Roman"/>
          <w:sz w:val="28"/>
          <w:szCs w:val="28"/>
        </w:rPr>
        <w:t>ой сфере в КНР. Также, нами было выявлено, что КНР, в отличии</w:t>
      </w:r>
      <w:r w:rsidR="00166FB1" w:rsidRPr="00D411C3">
        <w:rPr>
          <w:rFonts w:ascii="Times New Roman" w:hAnsi="Times New Roman" w:cs="Times New Roman"/>
          <w:sz w:val="28"/>
          <w:szCs w:val="28"/>
        </w:rPr>
        <w:t xml:space="preserve"> </w:t>
      </w:r>
      <w:r w:rsidR="00DB4D4F">
        <w:rPr>
          <w:rFonts w:ascii="Times New Roman" w:hAnsi="Times New Roman" w:cs="Times New Roman"/>
          <w:sz w:val="28"/>
          <w:szCs w:val="28"/>
        </w:rPr>
        <w:t>от РФ, установила ограничение</w:t>
      </w:r>
      <w:r w:rsidR="00DB4D4F" w:rsidRPr="00DB4D4F">
        <w:rPr>
          <w:rFonts w:ascii="Times New Roman" w:hAnsi="Times New Roman" w:cs="Times New Roman"/>
          <w:sz w:val="28"/>
          <w:szCs w:val="28"/>
        </w:rPr>
        <w:t xml:space="preserve"> в национальном законодательстве </w:t>
      </w:r>
      <w:r w:rsidR="00166FB1" w:rsidRPr="00D411C3">
        <w:rPr>
          <w:rFonts w:ascii="Times New Roman" w:hAnsi="Times New Roman" w:cs="Times New Roman"/>
          <w:sz w:val="28"/>
          <w:szCs w:val="28"/>
        </w:rPr>
        <w:t>в отношении гидов-переводчиков для не граждан КНР</w:t>
      </w:r>
      <w:r w:rsidR="00DB4D4F">
        <w:rPr>
          <w:rFonts w:ascii="Times New Roman" w:hAnsi="Times New Roman" w:cs="Times New Roman"/>
          <w:sz w:val="28"/>
          <w:szCs w:val="28"/>
        </w:rPr>
        <w:t>, тем самым воспользовавшись своим законным правом, основанном на</w:t>
      </w:r>
      <w:r w:rsidR="00335497">
        <w:rPr>
          <w:rFonts w:ascii="Times New Roman" w:hAnsi="Times New Roman" w:cs="Times New Roman"/>
          <w:sz w:val="28"/>
          <w:szCs w:val="28"/>
        </w:rPr>
        <w:t xml:space="preserve"> ст. </w:t>
      </w:r>
      <w:r w:rsidR="00335497" w:rsidRPr="00335497">
        <w:rPr>
          <w:rFonts w:ascii="Times New Roman" w:hAnsi="Times New Roman" w:cs="Times New Roman"/>
          <w:sz w:val="28"/>
          <w:szCs w:val="28"/>
        </w:rPr>
        <w:t>XVI</w:t>
      </w:r>
      <w:r w:rsidR="00335497">
        <w:rPr>
          <w:rFonts w:ascii="Times New Roman" w:hAnsi="Times New Roman" w:cs="Times New Roman"/>
          <w:sz w:val="28"/>
          <w:szCs w:val="28"/>
        </w:rPr>
        <w:t>:1 ГАТС.</w:t>
      </w:r>
    </w:p>
    <w:p w:rsidR="00CA5F9D" w:rsidRPr="00D411C3" w:rsidRDefault="00CA5F9D" w:rsidP="00E14FD7">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 xml:space="preserve">Рассмотрев внутригосударственное регулирование </w:t>
      </w:r>
      <w:r w:rsidR="00F57721" w:rsidRPr="00D411C3">
        <w:rPr>
          <w:rFonts w:ascii="Times New Roman" w:hAnsi="Times New Roman" w:cs="Times New Roman"/>
          <w:sz w:val="28"/>
          <w:szCs w:val="28"/>
        </w:rPr>
        <w:t xml:space="preserve">туристической деятельности в РФ, мы пришли к выводу о том, что </w:t>
      </w:r>
      <w:r w:rsidR="00F57721" w:rsidRPr="00D411C3">
        <w:rPr>
          <w:rFonts w:ascii="Times New Roman" w:eastAsia="Times New Roman" w:hAnsi="Times New Roman" w:cs="Times New Roman"/>
          <w:sz w:val="28"/>
          <w:szCs w:val="28"/>
          <w:lang w:eastAsia="ru-RU"/>
        </w:rPr>
        <w:t>отмена лицензирования деятельности профессиональных участников рынка</w:t>
      </w:r>
      <w:r w:rsidR="00485A4B">
        <w:rPr>
          <w:rFonts w:ascii="Times New Roman" w:eastAsia="Times New Roman" w:hAnsi="Times New Roman" w:cs="Times New Roman"/>
          <w:sz w:val="28"/>
          <w:szCs w:val="28"/>
          <w:lang w:eastAsia="ru-RU"/>
        </w:rPr>
        <w:t xml:space="preserve"> туристических услуг с 2007 г.</w:t>
      </w:r>
      <w:r w:rsidR="00F57721" w:rsidRPr="00D411C3">
        <w:rPr>
          <w:rFonts w:ascii="Times New Roman" w:eastAsia="Times New Roman" w:hAnsi="Times New Roman" w:cs="Times New Roman"/>
          <w:sz w:val="28"/>
          <w:szCs w:val="28"/>
          <w:lang w:eastAsia="ru-RU"/>
        </w:rPr>
        <w:t xml:space="preserve"> во многом негативно сказывается на потребителях туристского продукта. В ча</w:t>
      </w:r>
      <w:r w:rsidR="0039759E">
        <w:rPr>
          <w:rFonts w:ascii="Times New Roman" w:eastAsia="Times New Roman" w:hAnsi="Times New Roman" w:cs="Times New Roman"/>
          <w:sz w:val="28"/>
          <w:szCs w:val="28"/>
          <w:lang w:eastAsia="ru-RU"/>
        </w:rPr>
        <w:t xml:space="preserve">стности, деятельность туристических </w:t>
      </w:r>
      <w:r w:rsidR="001423E0">
        <w:rPr>
          <w:rFonts w:ascii="Times New Roman" w:eastAsia="Times New Roman" w:hAnsi="Times New Roman" w:cs="Times New Roman"/>
          <w:sz w:val="28"/>
          <w:szCs w:val="28"/>
          <w:lang w:eastAsia="ru-RU"/>
        </w:rPr>
        <w:t>агентств</w:t>
      </w:r>
      <w:r w:rsidR="00F57721" w:rsidRPr="00D411C3">
        <w:rPr>
          <w:rFonts w:ascii="Times New Roman" w:eastAsia="Times New Roman" w:hAnsi="Times New Roman" w:cs="Times New Roman"/>
          <w:sz w:val="28"/>
          <w:szCs w:val="28"/>
          <w:lang w:eastAsia="ru-RU"/>
        </w:rPr>
        <w:t xml:space="preserve"> не подлежит и контролю со стороны государственного регулятора в лице Федерального агентства по туризму.</w:t>
      </w:r>
      <w:r w:rsidR="00F57721" w:rsidRPr="00D411C3">
        <w:rPr>
          <w:rFonts w:ascii="Times New Roman" w:hAnsi="Times New Roman" w:cs="Times New Roman"/>
          <w:sz w:val="28"/>
          <w:szCs w:val="28"/>
        </w:rPr>
        <w:t xml:space="preserve"> </w:t>
      </w:r>
      <w:r w:rsidR="00F57721" w:rsidRPr="00D411C3">
        <w:rPr>
          <w:rFonts w:ascii="Times New Roman" w:hAnsi="Times New Roman" w:cs="Times New Roman"/>
          <w:sz w:val="28"/>
          <w:szCs w:val="28"/>
          <w:shd w:val="clear" w:color="auto" w:fill="FFFFFF"/>
        </w:rPr>
        <w:t xml:space="preserve">Ситуация по туристическому сектору в настоящий момент складывается таким образом, что функционирует множество туристических агентств, для которых туристическая деятельность не является основной, что зачастую порождает низкое качество реализуемого турпродукта. </w:t>
      </w:r>
    </w:p>
    <w:p w:rsidR="00CA5F9D" w:rsidRDefault="00CA5F9D" w:rsidP="00E14FD7">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Раскрыв особенности внутригосударственного регулирования туристической деятельности в КНР</w:t>
      </w:r>
      <w:r w:rsidR="00166FB1" w:rsidRPr="00D411C3">
        <w:rPr>
          <w:rFonts w:ascii="Times New Roman" w:hAnsi="Times New Roman" w:cs="Times New Roman"/>
          <w:sz w:val="28"/>
          <w:szCs w:val="28"/>
        </w:rPr>
        <w:t>, нельзя не заметить главенствующую и планирующую роль государства</w:t>
      </w:r>
      <w:r w:rsidR="00CB3C0B" w:rsidRPr="00D411C3">
        <w:rPr>
          <w:rFonts w:ascii="Times New Roman" w:hAnsi="Times New Roman" w:cs="Times New Roman"/>
          <w:sz w:val="28"/>
          <w:szCs w:val="28"/>
        </w:rPr>
        <w:t xml:space="preserve"> во всей сфере туризма. Китай относится к туризму как к неразрывной части своей культуры и всячески пытается поддерживать его. Это выражается и в протекционистской политике государства в отношении запрета туроператорам, основанным на иностранном капитале заниматься выездным туризмом для жителей континентального Китая, а также в Гонконг, Макао, Тайбэй; </w:t>
      </w:r>
      <w:r w:rsidR="00F370E8" w:rsidRPr="00D411C3">
        <w:rPr>
          <w:rFonts w:ascii="Times New Roman" w:hAnsi="Times New Roman" w:cs="Times New Roman"/>
          <w:sz w:val="28"/>
          <w:szCs w:val="28"/>
        </w:rPr>
        <w:t>и программах</w:t>
      </w:r>
      <w:r w:rsidR="00CB3C0B" w:rsidRPr="00D411C3">
        <w:rPr>
          <w:rFonts w:ascii="Times New Roman" w:hAnsi="Times New Roman" w:cs="Times New Roman"/>
          <w:sz w:val="28"/>
          <w:szCs w:val="28"/>
        </w:rPr>
        <w:t xml:space="preserve"> поддержки среднего и малого бизнеса, занятого в сфере туристических услуг; и в проведении крупномасштабных туристических выставок по всей стране с целью укрепления бизнес-связей в рамках развития туристического сектора для национальных компаний.</w:t>
      </w:r>
    </w:p>
    <w:p w:rsidR="00CA5F9D" w:rsidRPr="00D411C3" w:rsidRDefault="00335497" w:rsidP="00E14F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Подводя итог, отметим, что РФ уже сделала большие шаги на пути модернизации национального регулирования сферы туристических </w:t>
      </w:r>
      <w:r w:rsidR="00D43A2C">
        <w:rPr>
          <w:rFonts w:ascii="Times New Roman" w:hAnsi="Times New Roman" w:cs="Times New Roman"/>
          <w:sz w:val="28"/>
          <w:szCs w:val="28"/>
        </w:rPr>
        <w:t>у</w:t>
      </w:r>
      <w:r>
        <w:rPr>
          <w:rFonts w:ascii="Times New Roman" w:hAnsi="Times New Roman" w:cs="Times New Roman"/>
          <w:sz w:val="28"/>
          <w:szCs w:val="28"/>
        </w:rPr>
        <w:t>слуг, однако,</w:t>
      </w:r>
      <w:r w:rsidRPr="00335497">
        <w:rPr>
          <w:rFonts w:ascii="Times New Roman" w:hAnsi="Times New Roman" w:cs="Times New Roman"/>
          <w:sz w:val="28"/>
          <w:szCs w:val="28"/>
        </w:rPr>
        <w:t xml:space="preserve"> с нашей точки зрения</w:t>
      </w:r>
      <w:r>
        <w:rPr>
          <w:rFonts w:ascii="Times New Roman" w:hAnsi="Times New Roman" w:cs="Times New Roman"/>
          <w:sz w:val="28"/>
          <w:szCs w:val="28"/>
        </w:rPr>
        <w:t xml:space="preserve">, необходимо </w:t>
      </w:r>
      <w:r w:rsidR="00F84C31">
        <w:rPr>
          <w:rFonts w:ascii="Times New Roman" w:hAnsi="Times New Roman" w:cs="Times New Roman"/>
          <w:sz w:val="28"/>
          <w:szCs w:val="28"/>
        </w:rPr>
        <w:t>усовершенствовать нормы, устанавливающие требования, пре</w:t>
      </w:r>
      <w:r w:rsidR="00D43A2C">
        <w:rPr>
          <w:rFonts w:ascii="Times New Roman" w:hAnsi="Times New Roman" w:cs="Times New Roman"/>
          <w:sz w:val="28"/>
          <w:szCs w:val="28"/>
        </w:rPr>
        <w:t xml:space="preserve">дъявляемые к юридическим лицам для регистрации </w:t>
      </w:r>
      <w:r w:rsidR="00F84C31">
        <w:rPr>
          <w:rFonts w:ascii="Times New Roman" w:hAnsi="Times New Roman" w:cs="Times New Roman"/>
          <w:sz w:val="28"/>
          <w:szCs w:val="28"/>
        </w:rPr>
        <w:t>в качестве туроператора</w:t>
      </w:r>
      <w:r w:rsidR="00E61717">
        <w:rPr>
          <w:rFonts w:ascii="Times New Roman" w:hAnsi="Times New Roman" w:cs="Times New Roman"/>
          <w:sz w:val="28"/>
          <w:szCs w:val="28"/>
        </w:rPr>
        <w:t>,</w:t>
      </w:r>
      <w:r w:rsidR="00D43A2C" w:rsidRPr="00D43A2C">
        <w:rPr>
          <w:rFonts w:ascii="Times New Roman" w:hAnsi="Times New Roman" w:cs="Times New Roman"/>
          <w:sz w:val="28"/>
          <w:szCs w:val="28"/>
        </w:rPr>
        <w:t xml:space="preserve"> </w:t>
      </w:r>
      <w:r w:rsidR="00D43A2C">
        <w:rPr>
          <w:rFonts w:ascii="Times New Roman" w:hAnsi="Times New Roman" w:cs="Times New Roman"/>
          <w:sz w:val="28"/>
          <w:szCs w:val="28"/>
        </w:rPr>
        <w:t xml:space="preserve">при чем, </w:t>
      </w:r>
      <w:r w:rsidR="00D43A2C" w:rsidRPr="00D43A2C">
        <w:rPr>
          <w:rFonts w:ascii="Times New Roman" w:hAnsi="Times New Roman" w:cs="Times New Roman"/>
          <w:sz w:val="28"/>
          <w:szCs w:val="28"/>
        </w:rPr>
        <w:t>как по выездному, так по въездному туризму</w:t>
      </w:r>
      <w:r w:rsidR="00D43A2C">
        <w:rPr>
          <w:rFonts w:ascii="Times New Roman" w:hAnsi="Times New Roman" w:cs="Times New Roman"/>
          <w:sz w:val="28"/>
          <w:szCs w:val="28"/>
        </w:rPr>
        <w:t>. Такие требования должны обеспечить подтверждение</w:t>
      </w:r>
      <w:r w:rsidR="00E61717">
        <w:rPr>
          <w:rFonts w:ascii="Times New Roman" w:hAnsi="Times New Roman" w:cs="Times New Roman"/>
          <w:sz w:val="28"/>
          <w:szCs w:val="28"/>
        </w:rPr>
        <w:t xml:space="preserve"> </w:t>
      </w:r>
      <w:r w:rsidR="00D43A2C">
        <w:rPr>
          <w:rFonts w:ascii="Times New Roman" w:hAnsi="Times New Roman" w:cs="Times New Roman"/>
          <w:sz w:val="28"/>
          <w:szCs w:val="28"/>
        </w:rPr>
        <w:t>определенной степени</w:t>
      </w:r>
      <w:r w:rsidR="00E61717">
        <w:rPr>
          <w:rFonts w:ascii="Times New Roman" w:hAnsi="Times New Roman" w:cs="Times New Roman"/>
          <w:sz w:val="28"/>
          <w:szCs w:val="28"/>
        </w:rPr>
        <w:t xml:space="preserve"> финансовой </w:t>
      </w:r>
      <w:r w:rsidR="00D43A2C">
        <w:rPr>
          <w:rFonts w:ascii="Times New Roman" w:hAnsi="Times New Roman" w:cs="Times New Roman"/>
          <w:sz w:val="28"/>
          <w:szCs w:val="28"/>
        </w:rPr>
        <w:t>надежности и прозрачности деятельности</w:t>
      </w:r>
      <w:r w:rsidR="00513CC5">
        <w:rPr>
          <w:rFonts w:ascii="Times New Roman" w:hAnsi="Times New Roman" w:cs="Times New Roman"/>
          <w:sz w:val="28"/>
          <w:szCs w:val="28"/>
        </w:rPr>
        <w:t xml:space="preserve"> туроператоров</w:t>
      </w:r>
      <w:r w:rsidR="00D43A2C">
        <w:rPr>
          <w:rFonts w:ascii="Times New Roman" w:hAnsi="Times New Roman" w:cs="Times New Roman"/>
          <w:sz w:val="28"/>
          <w:szCs w:val="28"/>
        </w:rPr>
        <w:t>.</w:t>
      </w:r>
      <w:r w:rsidR="00F84C31">
        <w:rPr>
          <w:rFonts w:ascii="Times New Roman" w:hAnsi="Times New Roman" w:cs="Times New Roman"/>
          <w:sz w:val="28"/>
          <w:szCs w:val="28"/>
        </w:rPr>
        <w:t xml:space="preserve"> В частности, видится целесообразным:</w:t>
      </w:r>
      <w:r w:rsidR="00D43A2C">
        <w:rPr>
          <w:rFonts w:ascii="Times New Roman" w:hAnsi="Times New Roman" w:cs="Times New Roman"/>
          <w:sz w:val="28"/>
          <w:szCs w:val="28"/>
        </w:rPr>
        <w:t xml:space="preserve"> </w:t>
      </w:r>
      <w:r w:rsidR="00513CC5">
        <w:rPr>
          <w:rFonts w:ascii="Times New Roman" w:hAnsi="Times New Roman" w:cs="Times New Roman"/>
          <w:sz w:val="28"/>
          <w:szCs w:val="28"/>
        </w:rPr>
        <w:t xml:space="preserve">вернуть требование о лицензировании; </w:t>
      </w:r>
      <w:r w:rsidR="00D43A2C">
        <w:rPr>
          <w:rFonts w:ascii="Times New Roman" w:hAnsi="Times New Roman" w:cs="Times New Roman"/>
          <w:sz w:val="28"/>
          <w:szCs w:val="28"/>
        </w:rPr>
        <w:t>у</w:t>
      </w:r>
      <w:r w:rsidR="00D43A2C" w:rsidRPr="00D43A2C">
        <w:rPr>
          <w:rFonts w:ascii="Times New Roman" w:hAnsi="Times New Roman" w:cs="Times New Roman"/>
          <w:sz w:val="28"/>
          <w:szCs w:val="28"/>
        </w:rPr>
        <w:t xml:space="preserve">становить </w:t>
      </w:r>
      <w:r w:rsidR="00513CC5">
        <w:rPr>
          <w:rFonts w:ascii="Times New Roman" w:hAnsi="Times New Roman" w:cs="Times New Roman"/>
          <w:sz w:val="28"/>
          <w:szCs w:val="28"/>
        </w:rPr>
        <w:t xml:space="preserve">определенный </w:t>
      </w:r>
      <w:r w:rsidR="00D43A2C" w:rsidRPr="00D43A2C">
        <w:rPr>
          <w:rFonts w:ascii="Times New Roman" w:hAnsi="Times New Roman" w:cs="Times New Roman"/>
          <w:sz w:val="28"/>
          <w:szCs w:val="28"/>
        </w:rPr>
        <w:t>порог уставного капитала</w:t>
      </w:r>
      <w:r w:rsidR="00D43A2C">
        <w:rPr>
          <w:rFonts w:ascii="Times New Roman" w:hAnsi="Times New Roman" w:cs="Times New Roman"/>
          <w:sz w:val="28"/>
          <w:szCs w:val="28"/>
        </w:rPr>
        <w:t>; п</w:t>
      </w:r>
      <w:r w:rsidR="00F84C31">
        <w:rPr>
          <w:rFonts w:ascii="Times New Roman" w:hAnsi="Times New Roman" w:cs="Times New Roman"/>
          <w:sz w:val="28"/>
          <w:szCs w:val="28"/>
        </w:rPr>
        <w:t xml:space="preserve">овысить порог страховой суммы </w:t>
      </w:r>
      <w:r w:rsidR="00E61717">
        <w:rPr>
          <w:rFonts w:ascii="Times New Roman" w:hAnsi="Times New Roman" w:cs="Times New Roman"/>
          <w:sz w:val="28"/>
          <w:szCs w:val="28"/>
        </w:rPr>
        <w:t xml:space="preserve">по договору страхования ответственности туроператора; </w:t>
      </w:r>
      <w:r w:rsidR="00D43A2C">
        <w:rPr>
          <w:rFonts w:ascii="Times New Roman" w:hAnsi="Times New Roman" w:cs="Times New Roman"/>
          <w:sz w:val="28"/>
          <w:szCs w:val="28"/>
        </w:rPr>
        <w:t>установить обязательное требование по наличию</w:t>
      </w:r>
      <w:r w:rsidR="00513CC5">
        <w:rPr>
          <w:rFonts w:ascii="Times New Roman" w:hAnsi="Times New Roman" w:cs="Times New Roman"/>
          <w:sz w:val="28"/>
          <w:szCs w:val="28"/>
        </w:rPr>
        <w:t xml:space="preserve"> сайта компании в сети Интернет; развить положения </w:t>
      </w:r>
      <w:r w:rsidR="00513CC5" w:rsidRPr="00513CC5">
        <w:rPr>
          <w:rFonts w:ascii="Times New Roman" w:hAnsi="Times New Roman" w:cs="Times New Roman"/>
          <w:sz w:val="28"/>
          <w:szCs w:val="28"/>
        </w:rPr>
        <w:t xml:space="preserve">ст. 14.51 </w:t>
      </w:r>
      <w:r w:rsidR="00513CC5">
        <w:rPr>
          <w:rFonts w:ascii="Times New Roman" w:hAnsi="Times New Roman" w:cs="Times New Roman"/>
          <w:sz w:val="28"/>
          <w:szCs w:val="28"/>
        </w:rPr>
        <w:t>КоАП РФ, предусмотрев</w:t>
      </w:r>
      <w:r w:rsidR="00513CC5" w:rsidRPr="00513CC5">
        <w:rPr>
          <w:rFonts w:ascii="Times New Roman" w:hAnsi="Times New Roman" w:cs="Times New Roman"/>
          <w:sz w:val="28"/>
          <w:szCs w:val="28"/>
        </w:rPr>
        <w:t xml:space="preserve"> </w:t>
      </w:r>
      <w:r w:rsidR="00513CC5">
        <w:rPr>
          <w:rFonts w:ascii="Times New Roman" w:hAnsi="Times New Roman" w:cs="Times New Roman"/>
          <w:sz w:val="28"/>
          <w:szCs w:val="28"/>
        </w:rPr>
        <w:t xml:space="preserve">более расширенный круг действий, </w:t>
      </w:r>
      <w:r w:rsidR="00B03E4C">
        <w:rPr>
          <w:rFonts w:ascii="Times New Roman" w:hAnsi="Times New Roman" w:cs="Times New Roman"/>
          <w:sz w:val="28"/>
          <w:szCs w:val="28"/>
        </w:rPr>
        <w:t xml:space="preserve">за которые </w:t>
      </w:r>
      <w:r w:rsidR="00513CC5">
        <w:rPr>
          <w:rFonts w:ascii="Times New Roman" w:hAnsi="Times New Roman" w:cs="Times New Roman"/>
          <w:sz w:val="28"/>
          <w:szCs w:val="28"/>
        </w:rPr>
        <w:t xml:space="preserve">была бы установлена ответственность за нарушение </w:t>
      </w:r>
      <w:r w:rsidR="00513CC5" w:rsidRPr="00513CC5">
        <w:rPr>
          <w:rFonts w:ascii="Times New Roman" w:hAnsi="Times New Roman" w:cs="Times New Roman"/>
          <w:sz w:val="28"/>
          <w:szCs w:val="28"/>
        </w:rPr>
        <w:t>законодательст</w:t>
      </w:r>
      <w:r w:rsidR="00513CC5">
        <w:rPr>
          <w:rFonts w:ascii="Times New Roman" w:hAnsi="Times New Roman" w:cs="Times New Roman"/>
          <w:sz w:val="28"/>
          <w:szCs w:val="28"/>
        </w:rPr>
        <w:t>ва РФ о туристской деятельности.</w:t>
      </w:r>
    </w:p>
    <w:p w:rsidR="00CB3C0B" w:rsidRPr="00D411C3" w:rsidRDefault="00513CC5" w:rsidP="00E14FD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CB3C0B" w:rsidRDefault="00CB3C0B" w:rsidP="00D411C3">
      <w:pPr>
        <w:spacing w:after="0" w:line="360" w:lineRule="auto"/>
        <w:rPr>
          <w:rFonts w:ascii="Times New Roman" w:hAnsi="Times New Roman" w:cs="Times New Roman"/>
          <w:sz w:val="28"/>
          <w:szCs w:val="28"/>
        </w:rPr>
      </w:pPr>
    </w:p>
    <w:p w:rsidR="00A214F1" w:rsidRDefault="00A214F1" w:rsidP="00D411C3">
      <w:pPr>
        <w:spacing w:after="0" w:line="360" w:lineRule="auto"/>
        <w:rPr>
          <w:rFonts w:ascii="Times New Roman" w:hAnsi="Times New Roman" w:cs="Times New Roman"/>
          <w:sz w:val="28"/>
          <w:szCs w:val="28"/>
        </w:rPr>
      </w:pPr>
    </w:p>
    <w:p w:rsidR="00BE4A8B" w:rsidRDefault="00BE4A8B" w:rsidP="00D411C3">
      <w:pPr>
        <w:spacing w:after="0" w:line="360" w:lineRule="auto"/>
        <w:rPr>
          <w:rFonts w:ascii="Times New Roman" w:hAnsi="Times New Roman" w:cs="Times New Roman"/>
          <w:sz w:val="28"/>
          <w:szCs w:val="28"/>
        </w:rPr>
      </w:pPr>
    </w:p>
    <w:p w:rsidR="00163280" w:rsidRDefault="00163280" w:rsidP="00D411C3">
      <w:pPr>
        <w:spacing w:after="0" w:line="360" w:lineRule="auto"/>
        <w:rPr>
          <w:rFonts w:ascii="Times New Roman" w:hAnsi="Times New Roman" w:cs="Times New Roman"/>
          <w:sz w:val="28"/>
          <w:szCs w:val="28"/>
        </w:rPr>
      </w:pPr>
    </w:p>
    <w:p w:rsidR="00163280" w:rsidRDefault="00163280" w:rsidP="00D411C3">
      <w:pPr>
        <w:spacing w:after="0" w:line="360" w:lineRule="auto"/>
        <w:rPr>
          <w:rFonts w:ascii="Times New Roman" w:hAnsi="Times New Roman" w:cs="Times New Roman"/>
          <w:sz w:val="28"/>
          <w:szCs w:val="28"/>
        </w:rPr>
      </w:pPr>
    </w:p>
    <w:p w:rsidR="00163280" w:rsidRDefault="00163280" w:rsidP="00D411C3">
      <w:pPr>
        <w:spacing w:after="0" w:line="360" w:lineRule="auto"/>
        <w:rPr>
          <w:rFonts w:ascii="Times New Roman" w:hAnsi="Times New Roman" w:cs="Times New Roman"/>
          <w:sz w:val="28"/>
          <w:szCs w:val="28"/>
        </w:rPr>
      </w:pPr>
    </w:p>
    <w:p w:rsidR="00163280" w:rsidRDefault="00163280" w:rsidP="00D411C3">
      <w:pPr>
        <w:spacing w:after="0" w:line="360" w:lineRule="auto"/>
        <w:rPr>
          <w:rFonts w:ascii="Times New Roman" w:hAnsi="Times New Roman" w:cs="Times New Roman"/>
          <w:sz w:val="28"/>
          <w:szCs w:val="28"/>
        </w:rPr>
      </w:pPr>
    </w:p>
    <w:p w:rsidR="00163280" w:rsidRDefault="00163280" w:rsidP="00D411C3">
      <w:pPr>
        <w:spacing w:after="0" w:line="360" w:lineRule="auto"/>
        <w:rPr>
          <w:rFonts w:ascii="Times New Roman" w:hAnsi="Times New Roman" w:cs="Times New Roman"/>
          <w:sz w:val="28"/>
          <w:szCs w:val="28"/>
        </w:rPr>
      </w:pPr>
    </w:p>
    <w:p w:rsidR="00163280" w:rsidRDefault="00163280" w:rsidP="00D411C3">
      <w:pPr>
        <w:spacing w:after="0" w:line="360" w:lineRule="auto"/>
        <w:rPr>
          <w:rFonts w:ascii="Times New Roman" w:hAnsi="Times New Roman" w:cs="Times New Roman"/>
          <w:sz w:val="28"/>
          <w:szCs w:val="28"/>
        </w:rPr>
      </w:pPr>
    </w:p>
    <w:p w:rsidR="00163280" w:rsidRDefault="00163280" w:rsidP="00D411C3">
      <w:pPr>
        <w:spacing w:after="0" w:line="360" w:lineRule="auto"/>
        <w:rPr>
          <w:rFonts w:ascii="Times New Roman" w:hAnsi="Times New Roman" w:cs="Times New Roman"/>
          <w:sz w:val="28"/>
          <w:szCs w:val="28"/>
        </w:rPr>
      </w:pPr>
    </w:p>
    <w:p w:rsidR="00163280" w:rsidRDefault="00163280" w:rsidP="00D411C3">
      <w:pPr>
        <w:spacing w:after="0" w:line="360" w:lineRule="auto"/>
        <w:rPr>
          <w:rFonts w:ascii="Times New Roman" w:hAnsi="Times New Roman" w:cs="Times New Roman"/>
          <w:sz w:val="28"/>
          <w:szCs w:val="28"/>
        </w:rPr>
      </w:pPr>
    </w:p>
    <w:p w:rsidR="00E14FD7" w:rsidRDefault="00E14FD7" w:rsidP="00D411C3">
      <w:pPr>
        <w:spacing w:after="0" w:line="360" w:lineRule="auto"/>
        <w:rPr>
          <w:rFonts w:ascii="Times New Roman" w:hAnsi="Times New Roman" w:cs="Times New Roman"/>
          <w:sz w:val="28"/>
          <w:szCs w:val="28"/>
        </w:rPr>
      </w:pPr>
    </w:p>
    <w:p w:rsidR="00E14FD7" w:rsidRDefault="00E14FD7" w:rsidP="00D411C3">
      <w:pPr>
        <w:spacing w:after="0" w:line="360" w:lineRule="auto"/>
        <w:rPr>
          <w:rFonts w:ascii="Times New Roman" w:hAnsi="Times New Roman" w:cs="Times New Roman"/>
          <w:sz w:val="28"/>
          <w:szCs w:val="28"/>
        </w:rPr>
      </w:pPr>
    </w:p>
    <w:p w:rsidR="00E14FD7" w:rsidRDefault="00E14FD7" w:rsidP="00D411C3">
      <w:pPr>
        <w:spacing w:after="0" w:line="360" w:lineRule="auto"/>
        <w:rPr>
          <w:rFonts w:ascii="Times New Roman" w:hAnsi="Times New Roman" w:cs="Times New Roman"/>
          <w:sz w:val="28"/>
          <w:szCs w:val="28"/>
        </w:rPr>
      </w:pPr>
    </w:p>
    <w:p w:rsidR="00E14FD7" w:rsidRPr="00D411C3" w:rsidRDefault="00E14FD7" w:rsidP="00D411C3">
      <w:pPr>
        <w:spacing w:after="0" w:line="360" w:lineRule="auto"/>
        <w:rPr>
          <w:rFonts w:ascii="Times New Roman" w:hAnsi="Times New Roman" w:cs="Times New Roman"/>
          <w:sz w:val="28"/>
          <w:szCs w:val="28"/>
        </w:rPr>
      </w:pPr>
    </w:p>
    <w:p w:rsidR="00CC1349" w:rsidRPr="00D411C3" w:rsidRDefault="00CC1349" w:rsidP="00D411C3">
      <w:pPr>
        <w:spacing w:after="0" w:line="360" w:lineRule="auto"/>
        <w:ind w:firstLine="709"/>
        <w:jc w:val="center"/>
        <w:rPr>
          <w:rFonts w:ascii="Times New Roman" w:hAnsi="Times New Roman" w:cs="Times New Roman"/>
          <w:b/>
          <w:sz w:val="28"/>
          <w:szCs w:val="28"/>
        </w:rPr>
      </w:pPr>
      <w:r w:rsidRPr="00D411C3">
        <w:rPr>
          <w:rFonts w:ascii="Times New Roman" w:hAnsi="Times New Roman" w:cs="Times New Roman"/>
          <w:b/>
          <w:sz w:val="28"/>
          <w:szCs w:val="28"/>
        </w:rPr>
        <w:lastRenderedPageBreak/>
        <w:t>Список использованной литературы:</w:t>
      </w:r>
    </w:p>
    <w:p w:rsidR="00CC1349" w:rsidRPr="00D411C3" w:rsidRDefault="00CC1349" w:rsidP="00D411C3">
      <w:pPr>
        <w:pStyle w:val="a3"/>
        <w:numPr>
          <w:ilvl w:val="0"/>
          <w:numId w:val="7"/>
        </w:numPr>
        <w:spacing w:after="0" w:line="360" w:lineRule="auto"/>
        <w:ind w:left="0" w:firstLine="709"/>
        <w:jc w:val="both"/>
        <w:rPr>
          <w:rFonts w:ascii="Times New Roman" w:hAnsi="Times New Roman" w:cs="Times New Roman"/>
          <w:b/>
          <w:sz w:val="28"/>
          <w:szCs w:val="28"/>
        </w:rPr>
      </w:pPr>
      <w:r w:rsidRPr="00D411C3">
        <w:rPr>
          <w:rFonts w:ascii="Times New Roman" w:hAnsi="Times New Roman" w:cs="Times New Roman"/>
          <w:b/>
          <w:sz w:val="28"/>
          <w:szCs w:val="28"/>
        </w:rPr>
        <w:t>Нормативно-правовые акты и иные официальные документы</w:t>
      </w:r>
    </w:p>
    <w:p w:rsidR="00CC1349" w:rsidRPr="00D411C3" w:rsidRDefault="00CC1349" w:rsidP="00D411C3">
      <w:pPr>
        <w:spacing w:after="0" w:line="360" w:lineRule="auto"/>
        <w:ind w:firstLine="709"/>
        <w:jc w:val="both"/>
        <w:rPr>
          <w:rFonts w:ascii="Times New Roman" w:hAnsi="Times New Roman" w:cs="Times New Roman"/>
          <w:b/>
          <w:sz w:val="28"/>
          <w:szCs w:val="28"/>
        </w:rPr>
      </w:pPr>
      <w:r w:rsidRPr="00D411C3">
        <w:rPr>
          <w:rFonts w:ascii="Times New Roman" w:hAnsi="Times New Roman" w:cs="Times New Roman"/>
          <w:b/>
          <w:sz w:val="28"/>
          <w:szCs w:val="28"/>
        </w:rPr>
        <w:t xml:space="preserve">1.1. Международные нормативно-правовые акты и иные официальные документы </w:t>
      </w:r>
    </w:p>
    <w:p w:rsidR="004C6CC7" w:rsidRDefault="00CC1349" w:rsidP="00D411C3">
      <w:pPr>
        <w:spacing w:after="0" w:line="360" w:lineRule="auto"/>
        <w:ind w:firstLine="709"/>
        <w:jc w:val="both"/>
        <w:rPr>
          <w:rFonts w:ascii="Times New Roman" w:hAnsi="Times New Roman" w:cs="Times New Roman"/>
          <w:b/>
          <w:sz w:val="28"/>
          <w:szCs w:val="28"/>
        </w:rPr>
      </w:pPr>
      <w:r w:rsidRPr="00D411C3">
        <w:rPr>
          <w:rFonts w:ascii="Times New Roman" w:hAnsi="Times New Roman" w:cs="Times New Roman"/>
          <w:b/>
          <w:sz w:val="28"/>
          <w:szCs w:val="28"/>
        </w:rPr>
        <w:t>1.1.1. Международные договоры</w:t>
      </w:r>
    </w:p>
    <w:p w:rsidR="00A214F1" w:rsidRDefault="00692F64" w:rsidP="00D41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214F1" w:rsidRPr="00A214F1">
        <w:rPr>
          <w:rFonts w:ascii="Times New Roman" w:hAnsi="Times New Roman" w:cs="Times New Roman"/>
          <w:sz w:val="28"/>
          <w:szCs w:val="28"/>
        </w:rPr>
        <w:t>. Венская Конвенция о праве международных договоров от 23 мая 1969 г. [Электронный ресурс] // Ведомости Верховного Совета СССР. - 1986 . -  № 37. -  Ст. 772. - СПС «</w:t>
      </w:r>
      <w:proofErr w:type="spellStart"/>
      <w:r w:rsidR="00A214F1" w:rsidRPr="00A214F1">
        <w:rPr>
          <w:rFonts w:ascii="Times New Roman" w:hAnsi="Times New Roman" w:cs="Times New Roman"/>
          <w:sz w:val="28"/>
          <w:szCs w:val="28"/>
        </w:rPr>
        <w:t>КонсультантПлюс</w:t>
      </w:r>
      <w:proofErr w:type="spellEnd"/>
      <w:r w:rsidR="00A214F1" w:rsidRPr="00A214F1">
        <w:rPr>
          <w:rFonts w:ascii="Times New Roman" w:hAnsi="Times New Roman" w:cs="Times New Roman"/>
          <w:sz w:val="28"/>
          <w:szCs w:val="28"/>
        </w:rPr>
        <w:t>».</w:t>
      </w:r>
    </w:p>
    <w:p w:rsidR="00A214F1" w:rsidRPr="00A214F1" w:rsidRDefault="00692F64" w:rsidP="00D41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214F1" w:rsidRPr="00A214F1">
        <w:rPr>
          <w:rFonts w:ascii="Times New Roman" w:hAnsi="Times New Roman" w:cs="Times New Roman"/>
          <w:sz w:val="28"/>
          <w:szCs w:val="28"/>
        </w:rPr>
        <w:t>. Всеобщая декларация прав человека [Электронный ресурс</w:t>
      </w:r>
      <w:proofErr w:type="gramStart"/>
      <w:r w:rsidR="00A214F1" w:rsidRPr="00A214F1">
        <w:rPr>
          <w:rFonts w:ascii="Times New Roman" w:hAnsi="Times New Roman" w:cs="Times New Roman"/>
          <w:sz w:val="28"/>
          <w:szCs w:val="28"/>
        </w:rPr>
        <w:t>] :</w:t>
      </w:r>
      <w:proofErr w:type="gramEnd"/>
      <w:r w:rsidR="00A214F1" w:rsidRPr="00A214F1">
        <w:rPr>
          <w:rFonts w:ascii="Times New Roman" w:hAnsi="Times New Roman" w:cs="Times New Roman"/>
          <w:sz w:val="28"/>
          <w:szCs w:val="28"/>
        </w:rPr>
        <w:t xml:space="preserve"> принята  Генеральной Ассамблеей ООН 10 дек. 1948 г. // Рос. Газ. -  1995.  - 5 апр. - СПС «</w:t>
      </w:r>
      <w:proofErr w:type="spellStart"/>
      <w:r w:rsidR="00A214F1" w:rsidRPr="00A214F1">
        <w:rPr>
          <w:rFonts w:ascii="Times New Roman" w:hAnsi="Times New Roman" w:cs="Times New Roman"/>
          <w:sz w:val="28"/>
          <w:szCs w:val="28"/>
        </w:rPr>
        <w:t>КонсультантПлюс</w:t>
      </w:r>
      <w:proofErr w:type="spellEnd"/>
      <w:r w:rsidR="00A214F1" w:rsidRPr="00A214F1">
        <w:rPr>
          <w:rFonts w:ascii="Times New Roman" w:hAnsi="Times New Roman" w:cs="Times New Roman"/>
          <w:sz w:val="28"/>
          <w:szCs w:val="28"/>
        </w:rPr>
        <w:t>».</w:t>
      </w:r>
    </w:p>
    <w:p w:rsidR="00A214F1" w:rsidRPr="00A214F1" w:rsidRDefault="00692F64" w:rsidP="00D41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214F1" w:rsidRPr="00A214F1">
        <w:rPr>
          <w:rFonts w:ascii="Times New Roman" w:hAnsi="Times New Roman" w:cs="Times New Roman"/>
          <w:sz w:val="28"/>
          <w:szCs w:val="28"/>
        </w:rPr>
        <w:t xml:space="preserve">. Гаагская декларация межпарламентской конференции по туризму 1989 г. [Электронный ресурс]: принята в г. Гааге 14 апр. 1989 г. // </w:t>
      </w:r>
      <w:proofErr w:type="spellStart"/>
      <w:r w:rsidR="00A214F1" w:rsidRPr="00A214F1">
        <w:rPr>
          <w:rFonts w:ascii="Times New Roman" w:hAnsi="Times New Roman" w:cs="Times New Roman"/>
          <w:sz w:val="28"/>
          <w:szCs w:val="28"/>
        </w:rPr>
        <w:t>Информ</w:t>
      </w:r>
      <w:proofErr w:type="spellEnd"/>
      <w:r w:rsidR="00A214F1" w:rsidRPr="00A214F1">
        <w:rPr>
          <w:rFonts w:ascii="Times New Roman" w:hAnsi="Times New Roman" w:cs="Times New Roman"/>
          <w:sz w:val="28"/>
          <w:szCs w:val="28"/>
        </w:rPr>
        <w:t>. бюллетень. Межпарламентская ассамблея государств-участников Содружества Независимых Государств. - 2000. -  № 25. - СПС «</w:t>
      </w:r>
      <w:proofErr w:type="spellStart"/>
      <w:r w:rsidR="00A214F1" w:rsidRPr="00A214F1">
        <w:rPr>
          <w:rFonts w:ascii="Times New Roman" w:hAnsi="Times New Roman" w:cs="Times New Roman"/>
          <w:sz w:val="28"/>
          <w:szCs w:val="28"/>
        </w:rPr>
        <w:t>КонсультантПлюс</w:t>
      </w:r>
      <w:proofErr w:type="spellEnd"/>
      <w:r w:rsidR="00A214F1" w:rsidRPr="00A214F1">
        <w:rPr>
          <w:rFonts w:ascii="Times New Roman" w:hAnsi="Times New Roman" w:cs="Times New Roman"/>
          <w:sz w:val="28"/>
          <w:szCs w:val="28"/>
        </w:rPr>
        <w:t>».</w:t>
      </w:r>
    </w:p>
    <w:p w:rsidR="00A214F1" w:rsidRPr="00A214F1" w:rsidRDefault="00692F64" w:rsidP="00D41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214F1" w:rsidRPr="00A214F1">
        <w:rPr>
          <w:rFonts w:ascii="Times New Roman" w:hAnsi="Times New Roman" w:cs="Times New Roman"/>
          <w:sz w:val="28"/>
          <w:szCs w:val="28"/>
        </w:rPr>
        <w:t>. Генеральное соглашение по торговле услугами (ГАТС/GATS) от 15 апр. 1994 г. [Электронный ресурс] // Собр. законодательства Рос. Федерации. - 2012. - 10 сент. - № 37 (приложение, ч. VI). -  С. 2785 - 2817. - СПС «</w:t>
      </w:r>
      <w:proofErr w:type="spellStart"/>
      <w:r w:rsidR="00A214F1" w:rsidRPr="00A214F1">
        <w:rPr>
          <w:rFonts w:ascii="Times New Roman" w:hAnsi="Times New Roman" w:cs="Times New Roman"/>
          <w:sz w:val="28"/>
          <w:szCs w:val="28"/>
        </w:rPr>
        <w:t>КонсультантПлюс</w:t>
      </w:r>
      <w:proofErr w:type="spellEnd"/>
      <w:r w:rsidR="00A214F1" w:rsidRPr="00A214F1">
        <w:rPr>
          <w:rFonts w:ascii="Times New Roman" w:hAnsi="Times New Roman" w:cs="Times New Roman"/>
          <w:sz w:val="28"/>
          <w:szCs w:val="28"/>
        </w:rPr>
        <w:t>».</w:t>
      </w:r>
    </w:p>
    <w:p w:rsidR="00A214F1" w:rsidRDefault="00692F64" w:rsidP="00D41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214F1" w:rsidRPr="00A214F1">
        <w:rPr>
          <w:rFonts w:ascii="Times New Roman" w:hAnsi="Times New Roman" w:cs="Times New Roman"/>
          <w:sz w:val="28"/>
          <w:szCs w:val="28"/>
        </w:rPr>
        <w:t>. Глобальный этический кодекс туризма [Электронный ресурс]: принят в г. Сантьяго 1 окт. 1999 г. Резолюцией a/RES/406(XIII) на 13-ой сессии Генеральной ассамблеи Всемирной туристской организации). – Документ опубликован не был. - СПС «</w:t>
      </w:r>
      <w:proofErr w:type="spellStart"/>
      <w:r w:rsidR="00A214F1" w:rsidRPr="00A214F1">
        <w:rPr>
          <w:rFonts w:ascii="Times New Roman" w:hAnsi="Times New Roman" w:cs="Times New Roman"/>
          <w:sz w:val="28"/>
          <w:szCs w:val="28"/>
        </w:rPr>
        <w:t>КонсультантПлюс</w:t>
      </w:r>
      <w:proofErr w:type="spellEnd"/>
      <w:r w:rsidR="00A214F1" w:rsidRPr="00A214F1">
        <w:rPr>
          <w:rFonts w:ascii="Times New Roman" w:hAnsi="Times New Roman" w:cs="Times New Roman"/>
          <w:sz w:val="28"/>
          <w:szCs w:val="28"/>
        </w:rPr>
        <w:t>».</w:t>
      </w:r>
    </w:p>
    <w:p w:rsidR="00A214F1" w:rsidRDefault="00692F64" w:rsidP="00D41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214F1" w:rsidRPr="00A214F1">
        <w:rPr>
          <w:rFonts w:ascii="Times New Roman" w:hAnsi="Times New Roman" w:cs="Times New Roman"/>
          <w:sz w:val="28"/>
          <w:szCs w:val="28"/>
        </w:rPr>
        <w:t xml:space="preserve">. Заключительный акт Совещания по безопасности и сотрудничеству в Европе [Электронный ресурс]: подписан в г. Хельсинки 1 авг. 1975 г. // </w:t>
      </w:r>
      <w:proofErr w:type="spellStart"/>
      <w:r w:rsidR="00A214F1" w:rsidRPr="00A214F1">
        <w:rPr>
          <w:rFonts w:ascii="Times New Roman" w:hAnsi="Times New Roman" w:cs="Times New Roman"/>
          <w:sz w:val="28"/>
          <w:szCs w:val="28"/>
        </w:rPr>
        <w:t>Сборн</w:t>
      </w:r>
      <w:proofErr w:type="spellEnd"/>
      <w:r w:rsidR="00A214F1" w:rsidRPr="00A214F1">
        <w:rPr>
          <w:rFonts w:ascii="Times New Roman" w:hAnsi="Times New Roman" w:cs="Times New Roman"/>
          <w:sz w:val="28"/>
          <w:szCs w:val="28"/>
        </w:rPr>
        <w:t xml:space="preserve">. действ. </w:t>
      </w:r>
      <w:proofErr w:type="gramStart"/>
      <w:r w:rsidR="00A214F1" w:rsidRPr="00A214F1">
        <w:rPr>
          <w:rFonts w:ascii="Times New Roman" w:hAnsi="Times New Roman" w:cs="Times New Roman"/>
          <w:sz w:val="28"/>
          <w:szCs w:val="28"/>
        </w:rPr>
        <w:t>дог.,</w:t>
      </w:r>
      <w:proofErr w:type="gramEnd"/>
      <w:r w:rsidR="00A214F1" w:rsidRPr="00A214F1">
        <w:rPr>
          <w:rFonts w:ascii="Times New Roman" w:hAnsi="Times New Roman" w:cs="Times New Roman"/>
          <w:sz w:val="28"/>
          <w:szCs w:val="28"/>
        </w:rPr>
        <w:t xml:space="preserve"> </w:t>
      </w:r>
      <w:proofErr w:type="spellStart"/>
      <w:r w:rsidR="00A214F1" w:rsidRPr="00A214F1">
        <w:rPr>
          <w:rFonts w:ascii="Times New Roman" w:hAnsi="Times New Roman" w:cs="Times New Roman"/>
          <w:sz w:val="28"/>
          <w:szCs w:val="28"/>
        </w:rPr>
        <w:t>согл</w:t>
      </w:r>
      <w:proofErr w:type="spellEnd"/>
      <w:r w:rsidR="00A214F1" w:rsidRPr="00A214F1">
        <w:rPr>
          <w:rFonts w:ascii="Times New Roman" w:hAnsi="Times New Roman" w:cs="Times New Roman"/>
          <w:sz w:val="28"/>
          <w:szCs w:val="28"/>
        </w:rPr>
        <w:t xml:space="preserve">. и </w:t>
      </w:r>
      <w:proofErr w:type="spellStart"/>
      <w:r w:rsidR="00A214F1" w:rsidRPr="00A214F1">
        <w:rPr>
          <w:rFonts w:ascii="Times New Roman" w:hAnsi="Times New Roman" w:cs="Times New Roman"/>
          <w:sz w:val="28"/>
          <w:szCs w:val="28"/>
        </w:rPr>
        <w:t>конв</w:t>
      </w:r>
      <w:proofErr w:type="spellEnd"/>
      <w:r w:rsidR="00A214F1" w:rsidRPr="00A214F1">
        <w:rPr>
          <w:rFonts w:ascii="Times New Roman" w:hAnsi="Times New Roman" w:cs="Times New Roman"/>
          <w:sz w:val="28"/>
          <w:szCs w:val="28"/>
        </w:rPr>
        <w:t xml:space="preserve">., </w:t>
      </w:r>
      <w:proofErr w:type="spellStart"/>
      <w:r w:rsidR="00A214F1" w:rsidRPr="00A214F1">
        <w:rPr>
          <w:rFonts w:ascii="Times New Roman" w:hAnsi="Times New Roman" w:cs="Times New Roman"/>
          <w:sz w:val="28"/>
          <w:szCs w:val="28"/>
        </w:rPr>
        <w:t>заключ</w:t>
      </w:r>
      <w:proofErr w:type="spellEnd"/>
      <w:r w:rsidR="00A214F1" w:rsidRPr="00A214F1">
        <w:rPr>
          <w:rFonts w:ascii="Times New Roman" w:hAnsi="Times New Roman" w:cs="Times New Roman"/>
          <w:sz w:val="28"/>
          <w:szCs w:val="28"/>
        </w:rPr>
        <w:t xml:space="preserve">. СССР с </w:t>
      </w:r>
      <w:proofErr w:type="spellStart"/>
      <w:r w:rsidR="00A214F1" w:rsidRPr="00A214F1">
        <w:rPr>
          <w:rFonts w:ascii="Times New Roman" w:hAnsi="Times New Roman" w:cs="Times New Roman"/>
          <w:sz w:val="28"/>
          <w:szCs w:val="28"/>
        </w:rPr>
        <w:t>иностр</w:t>
      </w:r>
      <w:proofErr w:type="spellEnd"/>
      <w:r w:rsidR="00A214F1" w:rsidRPr="00A214F1">
        <w:rPr>
          <w:rFonts w:ascii="Times New Roman" w:hAnsi="Times New Roman" w:cs="Times New Roman"/>
          <w:sz w:val="28"/>
          <w:szCs w:val="28"/>
        </w:rPr>
        <w:t xml:space="preserve">. гос. - </w:t>
      </w:r>
      <w:proofErr w:type="spellStart"/>
      <w:r w:rsidR="00A214F1" w:rsidRPr="00A214F1">
        <w:rPr>
          <w:rFonts w:ascii="Times New Roman" w:hAnsi="Times New Roman" w:cs="Times New Roman"/>
          <w:sz w:val="28"/>
          <w:szCs w:val="28"/>
        </w:rPr>
        <w:t>Вып</w:t>
      </w:r>
      <w:proofErr w:type="spellEnd"/>
      <w:r w:rsidR="00A214F1" w:rsidRPr="00A214F1">
        <w:rPr>
          <w:rFonts w:ascii="Times New Roman" w:hAnsi="Times New Roman" w:cs="Times New Roman"/>
          <w:sz w:val="28"/>
          <w:szCs w:val="28"/>
        </w:rPr>
        <w:t>. XXXI. - М. : 1977. С. 544 - 589. - СПС «</w:t>
      </w:r>
      <w:proofErr w:type="spellStart"/>
      <w:r w:rsidR="00A214F1" w:rsidRPr="00A214F1">
        <w:rPr>
          <w:rFonts w:ascii="Times New Roman" w:hAnsi="Times New Roman" w:cs="Times New Roman"/>
          <w:sz w:val="28"/>
          <w:szCs w:val="28"/>
        </w:rPr>
        <w:t>КонсультантПлюс</w:t>
      </w:r>
      <w:proofErr w:type="spellEnd"/>
      <w:r w:rsidR="00A214F1" w:rsidRPr="00A214F1">
        <w:rPr>
          <w:rFonts w:ascii="Times New Roman" w:hAnsi="Times New Roman" w:cs="Times New Roman"/>
          <w:sz w:val="28"/>
          <w:szCs w:val="28"/>
        </w:rPr>
        <w:t>».</w:t>
      </w:r>
    </w:p>
    <w:p w:rsidR="00A214F1" w:rsidRDefault="00692F64" w:rsidP="00D41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14F1" w:rsidRPr="00A214F1">
        <w:rPr>
          <w:rFonts w:ascii="Times New Roman" w:hAnsi="Times New Roman" w:cs="Times New Roman"/>
          <w:sz w:val="28"/>
          <w:szCs w:val="28"/>
        </w:rPr>
        <w:t xml:space="preserve">. Конвенция Организации Объединенных Наций о договорах международной купли-продажи товаров, заключенная в г. Вене 11 апр. 1980 г. </w:t>
      </w:r>
      <w:r w:rsidR="00A214F1" w:rsidRPr="00A214F1">
        <w:rPr>
          <w:rFonts w:ascii="Times New Roman" w:hAnsi="Times New Roman" w:cs="Times New Roman"/>
          <w:sz w:val="28"/>
          <w:szCs w:val="28"/>
        </w:rPr>
        <w:lastRenderedPageBreak/>
        <w:t>[Электронный ресурс] // Вестник ВАС РФ. - 1994. - № 1. - СПС «</w:t>
      </w:r>
      <w:proofErr w:type="spellStart"/>
      <w:r w:rsidR="00A214F1" w:rsidRPr="00A214F1">
        <w:rPr>
          <w:rFonts w:ascii="Times New Roman" w:hAnsi="Times New Roman" w:cs="Times New Roman"/>
          <w:sz w:val="28"/>
          <w:szCs w:val="28"/>
        </w:rPr>
        <w:t>КонсультантПлюс</w:t>
      </w:r>
      <w:proofErr w:type="spellEnd"/>
      <w:r w:rsidR="00A214F1" w:rsidRPr="00A214F1">
        <w:rPr>
          <w:rFonts w:ascii="Times New Roman" w:hAnsi="Times New Roman" w:cs="Times New Roman"/>
          <w:sz w:val="28"/>
          <w:szCs w:val="28"/>
        </w:rPr>
        <w:t>».</w:t>
      </w:r>
    </w:p>
    <w:p w:rsidR="00A214F1" w:rsidRDefault="00692F64" w:rsidP="00D41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214F1" w:rsidRPr="00A214F1">
        <w:rPr>
          <w:rFonts w:ascii="Times New Roman" w:hAnsi="Times New Roman" w:cs="Times New Roman"/>
          <w:sz w:val="28"/>
          <w:szCs w:val="28"/>
        </w:rPr>
        <w:t>. Конвенция о таможенных льготах для туристов [Электронный ресурс</w:t>
      </w:r>
      <w:proofErr w:type="gramStart"/>
      <w:r w:rsidR="00A214F1" w:rsidRPr="00A214F1">
        <w:rPr>
          <w:rFonts w:ascii="Times New Roman" w:hAnsi="Times New Roman" w:cs="Times New Roman"/>
          <w:sz w:val="28"/>
          <w:szCs w:val="28"/>
        </w:rPr>
        <w:t>] :</w:t>
      </w:r>
      <w:proofErr w:type="gramEnd"/>
      <w:r w:rsidR="00A214F1" w:rsidRPr="00A214F1">
        <w:rPr>
          <w:rFonts w:ascii="Times New Roman" w:hAnsi="Times New Roman" w:cs="Times New Roman"/>
          <w:sz w:val="28"/>
          <w:szCs w:val="28"/>
        </w:rPr>
        <w:t xml:space="preserve">  заключена в г. Нью-Йорке 4 </w:t>
      </w:r>
      <w:proofErr w:type="spellStart"/>
      <w:r w:rsidR="00A214F1" w:rsidRPr="00A214F1">
        <w:rPr>
          <w:rFonts w:ascii="Times New Roman" w:hAnsi="Times New Roman" w:cs="Times New Roman"/>
          <w:sz w:val="28"/>
          <w:szCs w:val="28"/>
        </w:rPr>
        <w:t>июн</w:t>
      </w:r>
      <w:proofErr w:type="spellEnd"/>
      <w:r w:rsidR="00A214F1" w:rsidRPr="00A214F1">
        <w:rPr>
          <w:rFonts w:ascii="Times New Roman" w:hAnsi="Times New Roman" w:cs="Times New Roman"/>
          <w:sz w:val="28"/>
          <w:szCs w:val="28"/>
        </w:rPr>
        <w:t xml:space="preserve">. 1954 г. // Сборник действующих договоров, соглашений и конвенций, заключенных СССР с иностранными государствами. </w:t>
      </w:r>
      <w:proofErr w:type="spellStart"/>
      <w:r w:rsidR="00A214F1" w:rsidRPr="00A214F1">
        <w:rPr>
          <w:rFonts w:ascii="Times New Roman" w:hAnsi="Times New Roman" w:cs="Times New Roman"/>
          <w:sz w:val="28"/>
          <w:szCs w:val="28"/>
        </w:rPr>
        <w:t>Вып</w:t>
      </w:r>
      <w:proofErr w:type="spellEnd"/>
      <w:r w:rsidR="00A214F1" w:rsidRPr="00A214F1">
        <w:rPr>
          <w:rFonts w:ascii="Times New Roman" w:hAnsi="Times New Roman" w:cs="Times New Roman"/>
          <w:sz w:val="28"/>
          <w:szCs w:val="28"/>
        </w:rPr>
        <w:t>. XXI. - М. : 1967. С. 259 - 278. - СПС «</w:t>
      </w:r>
      <w:proofErr w:type="spellStart"/>
      <w:r w:rsidR="00A214F1" w:rsidRPr="00A214F1">
        <w:rPr>
          <w:rFonts w:ascii="Times New Roman" w:hAnsi="Times New Roman" w:cs="Times New Roman"/>
          <w:sz w:val="28"/>
          <w:szCs w:val="28"/>
        </w:rPr>
        <w:t>КонсультантПлюс</w:t>
      </w:r>
      <w:proofErr w:type="spellEnd"/>
      <w:r w:rsidR="00A214F1" w:rsidRPr="00A214F1">
        <w:rPr>
          <w:rFonts w:ascii="Times New Roman" w:hAnsi="Times New Roman" w:cs="Times New Roman"/>
          <w:sz w:val="28"/>
          <w:szCs w:val="28"/>
        </w:rPr>
        <w:t>».</w:t>
      </w:r>
    </w:p>
    <w:p w:rsidR="00A214F1" w:rsidRPr="00A214F1" w:rsidRDefault="00692F64" w:rsidP="00A214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14F1" w:rsidRPr="00A214F1">
        <w:rPr>
          <w:rFonts w:ascii="Times New Roman" w:hAnsi="Times New Roman" w:cs="Times New Roman"/>
          <w:sz w:val="28"/>
          <w:szCs w:val="28"/>
        </w:rPr>
        <w:t>. Манильская деклар</w:t>
      </w:r>
      <w:r w:rsidR="00485A4B">
        <w:rPr>
          <w:rFonts w:ascii="Times New Roman" w:hAnsi="Times New Roman" w:cs="Times New Roman"/>
          <w:sz w:val="28"/>
          <w:szCs w:val="28"/>
        </w:rPr>
        <w:t>ация о мировом туризме 1980 г.</w:t>
      </w:r>
      <w:r w:rsidR="00A214F1" w:rsidRPr="00A214F1">
        <w:rPr>
          <w:rFonts w:ascii="Times New Roman" w:hAnsi="Times New Roman" w:cs="Times New Roman"/>
          <w:sz w:val="28"/>
          <w:szCs w:val="28"/>
        </w:rPr>
        <w:t xml:space="preserve"> [Электронный ресурс</w:t>
      </w:r>
      <w:proofErr w:type="gramStart"/>
      <w:r w:rsidR="00A214F1" w:rsidRPr="00A214F1">
        <w:rPr>
          <w:rFonts w:ascii="Times New Roman" w:hAnsi="Times New Roman" w:cs="Times New Roman"/>
          <w:sz w:val="28"/>
          <w:szCs w:val="28"/>
        </w:rPr>
        <w:t>] :</w:t>
      </w:r>
      <w:proofErr w:type="gramEnd"/>
      <w:r w:rsidR="00A214F1" w:rsidRPr="00A214F1">
        <w:rPr>
          <w:rFonts w:ascii="Times New Roman" w:hAnsi="Times New Roman" w:cs="Times New Roman"/>
          <w:sz w:val="28"/>
          <w:szCs w:val="28"/>
        </w:rPr>
        <w:t xml:space="preserve"> принята Всемирной конференцией по туризму, проходившей в Маниле (Филиппины) с 27 сент. по 10 окт. 1980 г. // Документ опубликован не был. - СПС «</w:t>
      </w:r>
      <w:proofErr w:type="spellStart"/>
      <w:r w:rsidR="00A214F1" w:rsidRPr="00A214F1">
        <w:rPr>
          <w:rFonts w:ascii="Times New Roman" w:hAnsi="Times New Roman" w:cs="Times New Roman"/>
          <w:sz w:val="28"/>
          <w:szCs w:val="28"/>
        </w:rPr>
        <w:t>КонсультантПлюс</w:t>
      </w:r>
      <w:proofErr w:type="spellEnd"/>
      <w:r w:rsidR="00A214F1" w:rsidRPr="00A214F1">
        <w:rPr>
          <w:rFonts w:ascii="Times New Roman" w:hAnsi="Times New Roman" w:cs="Times New Roman"/>
          <w:sz w:val="28"/>
          <w:szCs w:val="28"/>
        </w:rPr>
        <w:t>».</w:t>
      </w:r>
    </w:p>
    <w:p w:rsidR="00A214F1" w:rsidRPr="00A214F1" w:rsidRDefault="00692F64" w:rsidP="00A214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214F1" w:rsidRPr="00A214F1">
        <w:rPr>
          <w:rFonts w:ascii="Times New Roman" w:hAnsi="Times New Roman" w:cs="Times New Roman"/>
          <w:sz w:val="28"/>
          <w:szCs w:val="28"/>
        </w:rPr>
        <w:t xml:space="preserve">. Международный пакт об экономических, социальных и культурных правах [Электронный ресурс]: принят Резолюцией 2200 (XXI) на 1496-ом пленарном заседании </w:t>
      </w:r>
      <w:proofErr w:type="spellStart"/>
      <w:r w:rsidR="00A214F1" w:rsidRPr="00A214F1">
        <w:rPr>
          <w:rFonts w:ascii="Times New Roman" w:hAnsi="Times New Roman" w:cs="Times New Roman"/>
          <w:sz w:val="28"/>
          <w:szCs w:val="28"/>
        </w:rPr>
        <w:t>Генер</w:t>
      </w:r>
      <w:proofErr w:type="spellEnd"/>
      <w:r w:rsidR="00A214F1" w:rsidRPr="00A214F1">
        <w:rPr>
          <w:rFonts w:ascii="Times New Roman" w:hAnsi="Times New Roman" w:cs="Times New Roman"/>
          <w:sz w:val="28"/>
          <w:szCs w:val="28"/>
        </w:rPr>
        <w:t>. Ассамблеи ООН 16 дек. 1966 г. // Ведомости ВС СССР. - 1976 г. -  № 17. - СПС «</w:t>
      </w:r>
      <w:proofErr w:type="spellStart"/>
      <w:r w:rsidR="00A214F1" w:rsidRPr="00A214F1">
        <w:rPr>
          <w:rFonts w:ascii="Times New Roman" w:hAnsi="Times New Roman" w:cs="Times New Roman"/>
          <w:sz w:val="28"/>
          <w:szCs w:val="28"/>
        </w:rPr>
        <w:t>КонсультантПлюс</w:t>
      </w:r>
      <w:proofErr w:type="spellEnd"/>
      <w:r w:rsidR="00A214F1" w:rsidRPr="00A214F1">
        <w:rPr>
          <w:rFonts w:ascii="Times New Roman" w:hAnsi="Times New Roman" w:cs="Times New Roman"/>
          <w:sz w:val="28"/>
          <w:szCs w:val="28"/>
        </w:rPr>
        <w:t>».</w:t>
      </w:r>
    </w:p>
    <w:p w:rsidR="00A214F1" w:rsidRPr="00A214F1" w:rsidRDefault="00692F64" w:rsidP="00A214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214F1" w:rsidRPr="00A214F1">
        <w:rPr>
          <w:rFonts w:ascii="Times New Roman" w:hAnsi="Times New Roman" w:cs="Times New Roman"/>
          <w:sz w:val="28"/>
          <w:szCs w:val="28"/>
        </w:rPr>
        <w:t xml:space="preserve">. Международный Пакт о гражданских и политических правах [Электронный ресурс]: принят Резолюцией 2200 (XXI) на 1496-ом пленарном заседании </w:t>
      </w:r>
      <w:proofErr w:type="spellStart"/>
      <w:r w:rsidR="00A214F1" w:rsidRPr="00A214F1">
        <w:rPr>
          <w:rFonts w:ascii="Times New Roman" w:hAnsi="Times New Roman" w:cs="Times New Roman"/>
          <w:sz w:val="28"/>
          <w:szCs w:val="28"/>
        </w:rPr>
        <w:t>Генер</w:t>
      </w:r>
      <w:proofErr w:type="spellEnd"/>
      <w:r w:rsidR="00A214F1" w:rsidRPr="00A214F1">
        <w:rPr>
          <w:rFonts w:ascii="Times New Roman" w:hAnsi="Times New Roman" w:cs="Times New Roman"/>
          <w:sz w:val="28"/>
          <w:szCs w:val="28"/>
        </w:rPr>
        <w:t xml:space="preserve">. Ассамблеи ООН 16 дек. 1966 г. // </w:t>
      </w:r>
      <w:proofErr w:type="spellStart"/>
      <w:r w:rsidR="00A214F1" w:rsidRPr="00A214F1">
        <w:rPr>
          <w:rFonts w:ascii="Times New Roman" w:hAnsi="Times New Roman" w:cs="Times New Roman"/>
          <w:sz w:val="28"/>
          <w:szCs w:val="28"/>
        </w:rPr>
        <w:t>Бюл</w:t>
      </w:r>
      <w:proofErr w:type="spellEnd"/>
      <w:r w:rsidR="00A214F1" w:rsidRPr="00A214F1">
        <w:rPr>
          <w:rFonts w:ascii="Times New Roman" w:hAnsi="Times New Roman" w:cs="Times New Roman"/>
          <w:sz w:val="28"/>
          <w:szCs w:val="28"/>
        </w:rPr>
        <w:t>. Верх. Суда Рос. Федерации. 1994. - № 12.  - СПС «</w:t>
      </w:r>
      <w:proofErr w:type="spellStart"/>
      <w:r w:rsidR="00A214F1" w:rsidRPr="00A214F1">
        <w:rPr>
          <w:rFonts w:ascii="Times New Roman" w:hAnsi="Times New Roman" w:cs="Times New Roman"/>
          <w:sz w:val="28"/>
          <w:szCs w:val="28"/>
        </w:rPr>
        <w:t>КонсультантПлюс</w:t>
      </w:r>
      <w:proofErr w:type="spellEnd"/>
      <w:r w:rsidR="00A214F1" w:rsidRPr="00A214F1">
        <w:rPr>
          <w:rFonts w:ascii="Times New Roman" w:hAnsi="Times New Roman" w:cs="Times New Roman"/>
          <w:sz w:val="28"/>
          <w:szCs w:val="28"/>
        </w:rPr>
        <w:t>».</w:t>
      </w:r>
    </w:p>
    <w:p w:rsidR="00A214F1" w:rsidRPr="00A214F1" w:rsidRDefault="00692F64" w:rsidP="00D41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214F1" w:rsidRPr="00A214F1">
        <w:rPr>
          <w:rFonts w:ascii="Times New Roman" w:hAnsi="Times New Roman" w:cs="Times New Roman"/>
          <w:sz w:val="28"/>
          <w:szCs w:val="28"/>
        </w:rPr>
        <w:t>. Марракешское соглашение об учреждении Всемирной торговой организации [Электронный ресурс</w:t>
      </w:r>
      <w:proofErr w:type="gramStart"/>
      <w:r w:rsidR="00A214F1" w:rsidRPr="00A214F1">
        <w:rPr>
          <w:rFonts w:ascii="Times New Roman" w:hAnsi="Times New Roman" w:cs="Times New Roman"/>
          <w:sz w:val="28"/>
          <w:szCs w:val="28"/>
        </w:rPr>
        <w:t>] :</w:t>
      </w:r>
      <w:proofErr w:type="gramEnd"/>
      <w:r w:rsidR="00A214F1" w:rsidRPr="00A214F1">
        <w:rPr>
          <w:rFonts w:ascii="Times New Roman" w:hAnsi="Times New Roman" w:cs="Times New Roman"/>
          <w:sz w:val="28"/>
          <w:szCs w:val="28"/>
        </w:rPr>
        <w:t xml:space="preserve"> заключено в г. Марракеше 15 апр. 1994 г. // Офиц. интернет-портал прав. инф-</w:t>
      </w:r>
      <w:proofErr w:type="spellStart"/>
      <w:r w:rsidR="00A214F1" w:rsidRPr="00A214F1">
        <w:rPr>
          <w:rFonts w:ascii="Times New Roman" w:hAnsi="Times New Roman" w:cs="Times New Roman"/>
          <w:sz w:val="28"/>
          <w:szCs w:val="28"/>
        </w:rPr>
        <w:t>ии</w:t>
      </w:r>
      <w:proofErr w:type="spellEnd"/>
      <w:r w:rsidR="00A214F1" w:rsidRPr="00A214F1">
        <w:rPr>
          <w:rFonts w:ascii="Times New Roman" w:hAnsi="Times New Roman" w:cs="Times New Roman"/>
          <w:sz w:val="28"/>
          <w:szCs w:val="28"/>
        </w:rPr>
        <w:t xml:space="preserve"> http://www.pravo.gov.ru. - 2012 г. - 23 </w:t>
      </w:r>
      <w:proofErr w:type="spellStart"/>
      <w:r w:rsidR="00A214F1" w:rsidRPr="00A214F1">
        <w:rPr>
          <w:rFonts w:ascii="Times New Roman" w:hAnsi="Times New Roman" w:cs="Times New Roman"/>
          <w:sz w:val="28"/>
          <w:szCs w:val="28"/>
        </w:rPr>
        <w:t>июл</w:t>
      </w:r>
      <w:proofErr w:type="spellEnd"/>
      <w:r w:rsidR="00A214F1" w:rsidRPr="00A214F1">
        <w:rPr>
          <w:rFonts w:ascii="Times New Roman" w:hAnsi="Times New Roman" w:cs="Times New Roman"/>
          <w:sz w:val="28"/>
          <w:szCs w:val="28"/>
        </w:rPr>
        <w:t>. - СПС «Консультант Плюс».</w:t>
      </w:r>
    </w:p>
    <w:p w:rsidR="004C6CC7" w:rsidRPr="00D411C3" w:rsidRDefault="004C6CC7" w:rsidP="00D411C3">
      <w:pPr>
        <w:spacing w:after="0" w:line="360" w:lineRule="auto"/>
        <w:ind w:firstLine="709"/>
        <w:jc w:val="both"/>
        <w:rPr>
          <w:rFonts w:ascii="Times New Roman" w:hAnsi="Times New Roman" w:cs="Times New Roman"/>
          <w:color w:val="000000"/>
          <w:sz w:val="28"/>
          <w:szCs w:val="28"/>
          <w:shd w:val="clear" w:color="auto" w:fill="FFFFFF"/>
        </w:rPr>
      </w:pPr>
      <w:r w:rsidRPr="00D411C3">
        <w:rPr>
          <w:rFonts w:ascii="Times New Roman" w:hAnsi="Times New Roman" w:cs="Times New Roman"/>
          <w:color w:val="000000"/>
          <w:sz w:val="28"/>
          <w:szCs w:val="28"/>
          <w:shd w:val="clear" w:color="auto" w:fill="FFFFFF"/>
        </w:rPr>
        <w:t>1</w:t>
      </w:r>
      <w:r w:rsidR="00692F64">
        <w:rPr>
          <w:rFonts w:ascii="Times New Roman" w:hAnsi="Times New Roman" w:cs="Times New Roman"/>
          <w:color w:val="000000"/>
          <w:sz w:val="28"/>
          <w:szCs w:val="28"/>
          <w:shd w:val="clear" w:color="auto" w:fill="FFFFFF"/>
        </w:rPr>
        <w:t>3</w:t>
      </w:r>
      <w:r w:rsidR="00CC1349" w:rsidRPr="00D411C3">
        <w:rPr>
          <w:rFonts w:ascii="Times New Roman" w:hAnsi="Times New Roman" w:cs="Times New Roman"/>
          <w:color w:val="000000"/>
          <w:sz w:val="28"/>
          <w:szCs w:val="28"/>
          <w:shd w:val="clear" w:color="auto" w:fill="FFFFFF"/>
        </w:rPr>
        <w:t>.</w:t>
      </w:r>
      <w:r w:rsidRPr="00D411C3">
        <w:rPr>
          <w:rFonts w:ascii="Times New Roman" w:hAnsi="Times New Roman" w:cs="Times New Roman"/>
          <w:color w:val="000000"/>
          <w:sz w:val="28"/>
          <w:szCs w:val="28"/>
          <w:shd w:val="clear" w:color="auto" w:fill="FFFFFF"/>
        </w:rPr>
        <w:t xml:space="preserve"> </w:t>
      </w:r>
      <w:r w:rsidR="00545716" w:rsidRPr="00D411C3">
        <w:rPr>
          <w:rFonts w:ascii="Times New Roman" w:hAnsi="Times New Roman" w:cs="Times New Roman"/>
          <w:color w:val="000000"/>
          <w:sz w:val="28"/>
          <w:szCs w:val="28"/>
          <w:shd w:val="clear" w:color="auto" w:fill="FFFFFF"/>
        </w:rPr>
        <w:t xml:space="preserve">Соглашение между Правительством Российской Федерации и Правительством Китайской Народной Республики о безвизовых групповых туристических поездках от 29 февр. 2000 г. [Электронный ресурс] // Бюллетень международных договоров. - 2001. - № 5. - С. 40 - 44. - (в ред. от 17 </w:t>
      </w:r>
      <w:proofErr w:type="spellStart"/>
      <w:r w:rsidR="00545716" w:rsidRPr="00D411C3">
        <w:rPr>
          <w:rFonts w:ascii="Times New Roman" w:hAnsi="Times New Roman" w:cs="Times New Roman"/>
          <w:color w:val="000000"/>
          <w:sz w:val="28"/>
          <w:szCs w:val="28"/>
          <w:shd w:val="clear" w:color="auto" w:fill="FFFFFF"/>
        </w:rPr>
        <w:t>ноябр</w:t>
      </w:r>
      <w:proofErr w:type="spellEnd"/>
      <w:r w:rsidR="00545716" w:rsidRPr="00D411C3">
        <w:rPr>
          <w:rFonts w:ascii="Times New Roman" w:hAnsi="Times New Roman" w:cs="Times New Roman"/>
          <w:color w:val="000000"/>
          <w:sz w:val="28"/>
          <w:szCs w:val="28"/>
          <w:shd w:val="clear" w:color="auto" w:fill="FFFFFF"/>
        </w:rPr>
        <w:t>. 2006 г.). - СПС «</w:t>
      </w:r>
      <w:proofErr w:type="spellStart"/>
      <w:r w:rsidR="00545716" w:rsidRPr="00D411C3">
        <w:rPr>
          <w:rFonts w:ascii="Times New Roman" w:hAnsi="Times New Roman" w:cs="Times New Roman"/>
          <w:color w:val="000000"/>
          <w:sz w:val="28"/>
          <w:szCs w:val="28"/>
          <w:shd w:val="clear" w:color="auto" w:fill="FFFFFF"/>
        </w:rPr>
        <w:t>КонсультантПлюс</w:t>
      </w:r>
      <w:proofErr w:type="spellEnd"/>
      <w:r w:rsidR="00545716" w:rsidRPr="00D411C3">
        <w:rPr>
          <w:rFonts w:ascii="Times New Roman" w:hAnsi="Times New Roman" w:cs="Times New Roman"/>
          <w:color w:val="000000"/>
          <w:sz w:val="28"/>
          <w:szCs w:val="28"/>
          <w:shd w:val="clear" w:color="auto" w:fill="FFFFFF"/>
        </w:rPr>
        <w:t>».</w:t>
      </w:r>
    </w:p>
    <w:p w:rsidR="00C72615" w:rsidRPr="00D411C3" w:rsidRDefault="00692F64" w:rsidP="00D41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4C6CC7" w:rsidRPr="00D411C3">
        <w:rPr>
          <w:rFonts w:ascii="Times New Roman" w:hAnsi="Times New Roman" w:cs="Times New Roman"/>
          <w:sz w:val="28"/>
          <w:szCs w:val="28"/>
        </w:rPr>
        <w:t>.</w:t>
      </w:r>
      <w:r w:rsidR="00C72615" w:rsidRPr="00D411C3">
        <w:rPr>
          <w:rFonts w:ascii="Times New Roman" w:hAnsi="Times New Roman" w:cs="Times New Roman"/>
          <w:sz w:val="28"/>
          <w:szCs w:val="28"/>
        </w:rPr>
        <w:t xml:space="preserve"> </w:t>
      </w:r>
      <w:r w:rsidR="00545716" w:rsidRPr="00D411C3">
        <w:rPr>
          <w:rFonts w:ascii="Times New Roman" w:hAnsi="Times New Roman" w:cs="Times New Roman"/>
          <w:sz w:val="28"/>
          <w:szCs w:val="28"/>
        </w:rPr>
        <w:t xml:space="preserve">Соглашение между Правительством Российской Федерации и Правительством Республики Сейшельские Острова о сотрудничестве в области </w:t>
      </w:r>
      <w:r w:rsidR="00545716" w:rsidRPr="00D411C3">
        <w:rPr>
          <w:rFonts w:ascii="Times New Roman" w:hAnsi="Times New Roman" w:cs="Times New Roman"/>
          <w:sz w:val="28"/>
          <w:szCs w:val="28"/>
        </w:rPr>
        <w:lastRenderedPageBreak/>
        <w:t xml:space="preserve">туризма </w:t>
      </w:r>
      <w:proofErr w:type="gramStart"/>
      <w:r w:rsidR="00545716" w:rsidRPr="00D411C3">
        <w:rPr>
          <w:rFonts w:ascii="Times New Roman" w:hAnsi="Times New Roman" w:cs="Times New Roman"/>
          <w:sz w:val="28"/>
          <w:szCs w:val="28"/>
        </w:rPr>
        <w:t>от  21</w:t>
      </w:r>
      <w:proofErr w:type="gramEnd"/>
      <w:r w:rsidR="00545716" w:rsidRPr="00D411C3">
        <w:rPr>
          <w:rFonts w:ascii="Times New Roman" w:hAnsi="Times New Roman" w:cs="Times New Roman"/>
          <w:sz w:val="28"/>
          <w:szCs w:val="28"/>
        </w:rPr>
        <w:t xml:space="preserve"> </w:t>
      </w:r>
      <w:proofErr w:type="spellStart"/>
      <w:r w:rsidR="00545716" w:rsidRPr="00D411C3">
        <w:rPr>
          <w:rFonts w:ascii="Times New Roman" w:hAnsi="Times New Roman" w:cs="Times New Roman"/>
          <w:sz w:val="28"/>
          <w:szCs w:val="28"/>
        </w:rPr>
        <w:t>июн</w:t>
      </w:r>
      <w:proofErr w:type="spellEnd"/>
      <w:r w:rsidR="00545716" w:rsidRPr="00D411C3">
        <w:rPr>
          <w:rFonts w:ascii="Times New Roman" w:hAnsi="Times New Roman" w:cs="Times New Roman"/>
          <w:sz w:val="28"/>
          <w:szCs w:val="28"/>
        </w:rPr>
        <w:t>. 1999 г. [Электронный ресурс] // Документ опубликован не был. - СПС «</w:t>
      </w:r>
      <w:proofErr w:type="spellStart"/>
      <w:r w:rsidR="00545716" w:rsidRPr="00D411C3">
        <w:rPr>
          <w:rFonts w:ascii="Times New Roman" w:hAnsi="Times New Roman" w:cs="Times New Roman"/>
          <w:sz w:val="28"/>
          <w:szCs w:val="28"/>
        </w:rPr>
        <w:t>КонсультантПлюс</w:t>
      </w:r>
      <w:proofErr w:type="spellEnd"/>
      <w:r w:rsidR="00545716" w:rsidRPr="00D411C3">
        <w:rPr>
          <w:rFonts w:ascii="Times New Roman" w:hAnsi="Times New Roman" w:cs="Times New Roman"/>
          <w:sz w:val="28"/>
          <w:szCs w:val="28"/>
        </w:rPr>
        <w:t>».</w:t>
      </w:r>
    </w:p>
    <w:p w:rsidR="00545716" w:rsidRPr="00D411C3" w:rsidRDefault="00692F64" w:rsidP="00D411C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C1349" w:rsidRPr="00D411C3">
        <w:rPr>
          <w:rFonts w:ascii="Times New Roman" w:hAnsi="Times New Roman" w:cs="Times New Roman"/>
          <w:sz w:val="28"/>
          <w:szCs w:val="28"/>
        </w:rPr>
        <w:t xml:space="preserve">. </w:t>
      </w:r>
      <w:r w:rsidR="00545716" w:rsidRPr="00D411C3">
        <w:rPr>
          <w:rFonts w:ascii="Times New Roman" w:hAnsi="Times New Roman" w:cs="Times New Roman"/>
          <w:sz w:val="28"/>
          <w:szCs w:val="28"/>
        </w:rPr>
        <w:t>Соглашение между Правительством Российской Федерации и Правительством Корейской Народно - Демократической Республики о взаимных поездках граждан от 24 янв. 1997 г. [Электронный ресурс] // Документ опубликован не был. - СПС «</w:t>
      </w:r>
      <w:proofErr w:type="spellStart"/>
      <w:r w:rsidR="00545716" w:rsidRPr="00D411C3">
        <w:rPr>
          <w:rFonts w:ascii="Times New Roman" w:hAnsi="Times New Roman" w:cs="Times New Roman"/>
          <w:sz w:val="28"/>
          <w:szCs w:val="28"/>
        </w:rPr>
        <w:t>КонсультантПлюс</w:t>
      </w:r>
      <w:proofErr w:type="spellEnd"/>
      <w:r w:rsidR="00545716" w:rsidRPr="00D411C3">
        <w:rPr>
          <w:rFonts w:ascii="Times New Roman" w:hAnsi="Times New Roman" w:cs="Times New Roman"/>
          <w:sz w:val="28"/>
          <w:szCs w:val="28"/>
        </w:rPr>
        <w:t>».</w:t>
      </w:r>
    </w:p>
    <w:p w:rsidR="00CC1349" w:rsidRPr="00D411C3" w:rsidRDefault="00692F64" w:rsidP="00D411C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C1349" w:rsidRPr="00D411C3">
        <w:rPr>
          <w:rFonts w:ascii="Times New Roman" w:hAnsi="Times New Roman" w:cs="Times New Roman"/>
          <w:sz w:val="28"/>
          <w:szCs w:val="28"/>
        </w:rPr>
        <w:t xml:space="preserve">. </w:t>
      </w:r>
      <w:r w:rsidR="00545716" w:rsidRPr="00D411C3">
        <w:rPr>
          <w:rFonts w:ascii="Times New Roman" w:hAnsi="Times New Roman" w:cs="Times New Roman"/>
          <w:sz w:val="28"/>
          <w:szCs w:val="28"/>
        </w:rPr>
        <w:t xml:space="preserve">Соглашение между Правительством Российской Федерации и Правительством Мексиканских Соединенных Штатов о сотрудничестве в области культуры, образования и спорта </w:t>
      </w:r>
      <w:proofErr w:type="gramStart"/>
      <w:r w:rsidR="00545716" w:rsidRPr="00D411C3">
        <w:rPr>
          <w:rFonts w:ascii="Times New Roman" w:hAnsi="Times New Roman" w:cs="Times New Roman"/>
          <w:sz w:val="28"/>
          <w:szCs w:val="28"/>
        </w:rPr>
        <w:t>от  20</w:t>
      </w:r>
      <w:proofErr w:type="gramEnd"/>
      <w:r w:rsidR="00545716" w:rsidRPr="00D411C3">
        <w:rPr>
          <w:rFonts w:ascii="Times New Roman" w:hAnsi="Times New Roman" w:cs="Times New Roman"/>
          <w:sz w:val="28"/>
          <w:szCs w:val="28"/>
        </w:rPr>
        <w:t xml:space="preserve"> мая 1996 г. [Электронный ресурс] //  Бюллетень международных договоров. - 1997. - № 7. -  С. 25 - 28. - СПС «</w:t>
      </w:r>
      <w:proofErr w:type="spellStart"/>
      <w:r w:rsidR="00545716" w:rsidRPr="00D411C3">
        <w:rPr>
          <w:rFonts w:ascii="Times New Roman" w:hAnsi="Times New Roman" w:cs="Times New Roman"/>
          <w:sz w:val="28"/>
          <w:szCs w:val="28"/>
        </w:rPr>
        <w:t>КонсультантПлюс</w:t>
      </w:r>
      <w:proofErr w:type="spellEnd"/>
      <w:r w:rsidR="00545716" w:rsidRPr="00D411C3">
        <w:rPr>
          <w:rFonts w:ascii="Times New Roman" w:hAnsi="Times New Roman" w:cs="Times New Roman"/>
          <w:sz w:val="28"/>
          <w:szCs w:val="28"/>
        </w:rPr>
        <w:t>».</w:t>
      </w:r>
    </w:p>
    <w:p w:rsidR="00CC1349" w:rsidRPr="00D411C3" w:rsidRDefault="00692F64" w:rsidP="00D411C3">
      <w:pPr>
        <w:pStyle w:val="a8"/>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1</w:t>
      </w:r>
      <w:r w:rsidR="005738C1" w:rsidRPr="00D411C3">
        <w:rPr>
          <w:rFonts w:ascii="Times New Roman" w:hAnsi="Times New Roman" w:cs="Times New Roman"/>
          <w:bCs/>
          <w:sz w:val="28"/>
          <w:szCs w:val="28"/>
          <w:shd w:val="clear" w:color="auto" w:fill="FFFFFF"/>
        </w:rPr>
        <w:t>7</w:t>
      </w:r>
      <w:r w:rsidR="00CC1349" w:rsidRPr="00D411C3">
        <w:rPr>
          <w:rFonts w:ascii="Times New Roman" w:hAnsi="Times New Roman" w:cs="Times New Roman"/>
          <w:bCs/>
          <w:sz w:val="28"/>
          <w:szCs w:val="28"/>
          <w:shd w:val="clear" w:color="auto" w:fill="FFFFFF"/>
        </w:rPr>
        <w:t xml:space="preserve">. </w:t>
      </w:r>
      <w:r w:rsidR="00545716" w:rsidRPr="00D411C3">
        <w:rPr>
          <w:rFonts w:ascii="Times New Roman" w:hAnsi="Times New Roman" w:cs="Times New Roman"/>
          <w:bCs/>
          <w:sz w:val="28"/>
          <w:szCs w:val="28"/>
          <w:shd w:val="clear" w:color="auto" w:fill="FFFFFF"/>
        </w:rPr>
        <w:t>Соглашение между Правительством Российской Федерации и Правительством Доминиканской Республики о сотрудничестве в области туризма от 8 сент. 1994 г. [Электронный ресурс] // Бюллетень международных договоров. - 2013. - № 9. - СПС «</w:t>
      </w:r>
      <w:proofErr w:type="spellStart"/>
      <w:r w:rsidR="00545716" w:rsidRPr="00D411C3">
        <w:rPr>
          <w:rFonts w:ascii="Times New Roman" w:hAnsi="Times New Roman" w:cs="Times New Roman"/>
          <w:bCs/>
          <w:sz w:val="28"/>
          <w:szCs w:val="28"/>
          <w:shd w:val="clear" w:color="auto" w:fill="FFFFFF"/>
        </w:rPr>
        <w:t>КонсультантПлюс</w:t>
      </w:r>
      <w:proofErr w:type="spellEnd"/>
      <w:r w:rsidR="00545716" w:rsidRPr="00D411C3">
        <w:rPr>
          <w:rFonts w:ascii="Times New Roman" w:hAnsi="Times New Roman" w:cs="Times New Roman"/>
          <w:bCs/>
          <w:sz w:val="28"/>
          <w:szCs w:val="28"/>
          <w:shd w:val="clear" w:color="auto" w:fill="FFFFFF"/>
        </w:rPr>
        <w:t>».</w:t>
      </w:r>
    </w:p>
    <w:p w:rsidR="00CC1349" w:rsidRPr="00D411C3" w:rsidRDefault="00692F64" w:rsidP="00D411C3">
      <w:pPr>
        <w:pStyle w:val="a8"/>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18</w:t>
      </w:r>
      <w:r w:rsidR="00CC1349" w:rsidRPr="00D411C3">
        <w:rPr>
          <w:rFonts w:ascii="Times New Roman" w:hAnsi="Times New Roman" w:cs="Times New Roman"/>
          <w:color w:val="000000"/>
          <w:sz w:val="28"/>
          <w:szCs w:val="28"/>
          <w:shd w:val="clear" w:color="auto" w:fill="FFFFFF"/>
        </w:rPr>
        <w:t xml:space="preserve">. </w:t>
      </w:r>
      <w:r w:rsidR="008B224E" w:rsidRPr="00D411C3">
        <w:rPr>
          <w:rFonts w:ascii="Times New Roman" w:hAnsi="Times New Roman" w:cs="Times New Roman"/>
          <w:color w:val="000000"/>
          <w:sz w:val="28"/>
          <w:szCs w:val="28"/>
          <w:shd w:val="clear" w:color="auto" w:fill="FFFFFF"/>
        </w:rPr>
        <w:t xml:space="preserve">Соглашение между Правительством Российской Федерации и Правительством Китайской Народной Республики о сотрудничестве в области туризма от 3 </w:t>
      </w:r>
      <w:proofErr w:type="spellStart"/>
      <w:r w:rsidR="008B224E" w:rsidRPr="00D411C3">
        <w:rPr>
          <w:rFonts w:ascii="Times New Roman" w:hAnsi="Times New Roman" w:cs="Times New Roman"/>
          <w:color w:val="000000"/>
          <w:sz w:val="28"/>
          <w:szCs w:val="28"/>
          <w:shd w:val="clear" w:color="auto" w:fill="FFFFFF"/>
        </w:rPr>
        <w:t>ноябр</w:t>
      </w:r>
      <w:proofErr w:type="spellEnd"/>
      <w:r w:rsidR="008B224E" w:rsidRPr="00D411C3">
        <w:rPr>
          <w:rFonts w:ascii="Times New Roman" w:hAnsi="Times New Roman" w:cs="Times New Roman"/>
          <w:color w:val="000000"/>
          <w:sz w:val="28"/>
          <w:szCs w:val="28"/>
          <w:shd w:val="clear" w:color="auto" w:fill="FFFFFF"/>
        </w:rPr>
        <w:t>. 1993 г. [Электронный ресурс] // Бюллетень международных договоров. - 2002. - № 8. - СПС «</w:t>
      </w:r>
      <w:proofErr w:type="spellStart"/>
      <w:r w:rsidR="008B224E" w:rsidRPr="00D411C3">
        <w:rPr>
          <w:rFonts w:ascii="Times New Roman" w:hAnsi="Times New Roman" w:cs="Times New Roman"/>
          <w:color w:val="000000"/>
          <w:sz w:val="28"/>
          <w:szCs w:val="28"/>
          <w:shd w:val="clear" w:color="auto" w:fill="FFFFFF"/>
        </w:rPr>
        <w:t>КонсультантПлюс</w:t>
      </w:r>
      <w:proofErr w:type="spellEnd"/>
      <w:r w:rsidR="008B224E" w:rsidRPr="00D411C3">
        <w:rPr>
          <w:rFonts w:ascii="Times New Roman" w:hAnsi="Times New Roman" w:cs="Times New Roman"/>
          <w:color w:val="000000"/>
          <w:sz w:val="28"/>
          <w:szCs w:val="28"/>
          <w:shd w:val="clear" w:color="auto" w:fill="FFFFFF"/>
        </w:rPr>
        <w:t>».</w:t>
      </w:r>
    </w:p>
    <w:p w:rsidR="004C6CC7" w:rsidRPr="00D411C3" w:rsidRDefault="00CC1349" w:rsidP="00D411C3">
      <w:pPr>
        <w:pStyle w:val="a8"/>
        <w:spacing w:line="360" w:lineRule="auto"/>
        <w:ind w:firstLine="709"/>
        <w:jc w:val="both"/>
        <w:rPr>
          <w:rFonts w:ascii="Times New Roman" w:hAnsi="Times New Roman" w:cs="Times New Roman"/>
          <w:sz w:val="28"/>
          <w:szCs w:val="28"/>
        </w:rPr>
      </w:pPr>
      <w:r w:rsidRPr="00D411C3">
        <w:rPr>
          <w:rFonts w:ascii="Times New Roman" w:hAnsi="Times New Roman" w:cs="Times New Roman"/>
          <w:sz w:val="28"/>
          <w:szCs w:val="28"/>
        </w:rPr>
        <w:t>1</w:t>
      </w:r>
      <w:r w:rsidR="00692F64">
        <w:rPr>
          <w:rFonts w:ascii="Times New Roman" w:hAnsi="Times New Roman" w:cs="Times New Roman"/>
          <w:sz w:val="28"/>
          <w:szCs w:val="28"/>
        </w:rPr>
        <w:t>9</w:t>
      </w:r>
      <w:r w:rsidRPr="00D411C3">
        <w:rPr>
          <w:rFonts w:ascii="Times New Roman" w:hAnsi="Times New Roman" w:cs="Times New Roman"/>
          <w:sz w:val="28"/>
          <w:szCs w:val="28"/>
        </w:rPr>
        <w:t xml:space="preserve">. </w:t>
      </w:r>
      <w:r w:rsidR="001621C5" w:rsidRPr="00D411C3">
        <w:rPr>
          <w:rFonts w:ascii="Times New Roman" w:hAnsi="Times New Roman" w:cs="Times New Roman"/>
          <w:sz w:val="28"/>
          <w:szCs w:val="28"/>
        </w:rPr>
        <w:t>Соглашение о сотрудничестве в области туризма [Электронный ресурс</w:t>
      </w:r>
      <w:proofErr w:type="gramStart"/>
      <w:r w:rsidR="001621C5" w:rsidRPr="00D411C3">
        <w:rPr>
          <w:rFonts w:ascii="Times New Roman" w:hAnsi="Times New Roman" w:cs="Times New Roman"/>
          <w:sz w:val="28"/>
          <w:szCs w:val="28"/>
        </w:rPr>
        <w:t>] :</w:t>
      </w:r>
      <w:proofErr w:type="gramEnd"/>
      <w:r w:rsidR="001621C5" w:rsidRPr="00D411C3">
        <w:rPr>
          <w:rFonts w:ascii="Times New Roman" w:hAnsi="Times New Roman" w:cs="Times New Roman"/>
          <w:sz w:val="28"/>
          <w:szCs w:val="28"/>
        </w:rPr>
        <w:t xml:space="preserve">  заключено в г. Ашхабаде 23 дек. 1993 г. // Бюллетень международных договоров. - 1994. - </w:t>
      </w:r>
      <w:proofErr w:type="gramStart"/>
      <w:r w:rsidR="001621C5" w:rsidRPr="00D411C3">
        <w:rPr>
          <w:rFonts w:ascii="Times New Roman" w:hAnsi="Times New Roman" w:cs="Times New Roman"/>
          <w:sz w:val="28"/>
          <w:szCs w:val="28"/>
        </w:rPr>
        <w:t>№  3</w:t>
      </w:r>
      <w:proofErr w:type="gramEnd"/>
      <w:r w:rsidR="001621C5" w:rsidRPr="00D411C3">
        <w:rPr>
          <w:rFonts w:ascii="Times New Roman" w:hAnsi="Times New Roman" w:cs="Times New Roman"/>
          <w:sz w:val="28"/>
          <w:szCs w:val="28"/>
        </w:rPr>
        <w:t>. - СПС «</w:t>
      </w:r>
      <w:proofErr w:type="spellStart"/>
      <w:r w:rsidR="001621C5" w:rsidRPr="00D411C3">
        <w:rPr>
          <w:rFonts w:ascii="Times New Roman" w:hAnsi="Times New Roman" w:cs="Times New Roman"/>
          <w:sz w:val="28"/>
          <w:szCs w:val="28"/>
        </w:rPr>
        <w:t>КонсультантПлюс</w:t>
      </w:r>
      <w:proofErr w:type="spellEnd"/>
      <w:r w:rsidR="001621C5" w:rsidRPr="00D411C3">
        <w:rPr>
          <w:rFonts w:ascii="Times New Roman" w:hAnsi="Times New Roman" w:cs="Times New Roman"/>
          <w:sz w:val="28"/>
          <w:szCs w:val="28"/>
        </w:rPr>
        <w:t>».</w:t>
      </w:r>
    </w:p>
    <w:p w:rsidR="00CC1349" w:rsidRDefault="00CC1349" w:rsidP="00D411C3">
      <w:pPr>
        <w:spacing w:after="0" w:line="360" w:lineRule="auto"/>
        <w:ind w:firstLine="709"/>
        <w:jc w:val="both"/>
        <w:rPr>
          <w:rFonts w:ascii="Times New Roman" w:hAnsi="Times New Roman" w:cs="Times New Roman"/>
          <w:b/>
          <w:sz w:val="28"/>
          <w:szCs w:val="28"/>
        </w:rPr>
      </w:pPr>
      <w:r w:rsidRPr="00D411C3">
        <w:rPr>
          <w:rFonts w:ascii="Times New Roman" w:hAnsi="Times New Roman" w:cs="Times New Roman"/>
          <w:b/>
          <w:sz w:val="28"/>
          <w:szCs w:val="28"/>
        </w:rPr>
        <w:t>1.1.2. Акты международных организаций, органов и конференций</w:t>
      </w:r>
    </w:p>
    <w:p w:rsidR="00A214F1" w:rsidRDefault="00692F64" w:rsidP="00D41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214F1" w:rsidRPr="00A214F1">
        <w:rPr>
          <w:rFonts w:ascii="Times New Roman" w:hAnsi="Times New Roman" w:cs="Times New Roman"/>
          <w:sz w:val="28"/>
          <w:szCs w:val="28"/>
        </w:rPr>
        <w:t>.</w:t>
      </w:r>
      <w:r w:rsidR="00A214F1" w:rsidRPr="00A214F1">
        <w:rPr>
          <w:rFonts w:ascii="Times New Roman" w:hAnsi="Times New Roman" w:cs="Times New Roman"/>
          <w:sz w:val="28"/>
          <w:szCs w:val="28"/>
        </w:rPr>
        <w:tab/>
        <w:t xml:space="preserve">Доклад Всемирной туристской организации о претворении в жизнь Глобального этического кодекса туризма. Шестьдесят пятая сессия Генеральной Ассамблеи ООН. Пункт 20 повестки дня. Устойчивое развитие. [Электронный ресурс] // </w:t>
      </w:r>
      <w:proofErr w:type="spellStart"/>
      <w:r w:rsidR="00A214F1" w:rsidRPr="00A214F1">
        <w:rPr>
          <w:rFonts w:ascii="Times New Roman" w:hAnsi="Times New Roman" w:cs="Times New Roman"/>
          <w:sz w:val="28"/>
          <w:szCs w:val="28"/>
        </w:rPr>
        <w:t>World</w:t>
      </w:r>
      <w:proofErr w:type="spellEnd"/>
      <w:r w:rsidR="00A214F1" w:rsidRPr="00A214F1">
        <w:rPr>
          <w:rFonts w:ascii="Times New Roman" w:hAnsi="Times New Roman" w:cs="Times New Roman"/>
          <w:sz w:val="28"/>
          <w:szCs w:val="28"/>
        </w:rPr>
        <w:t xml:space="preserve"> </w:t>
      </w:r>
      <w:proofErr w:type="spellStart"/>
      <w:r w:rsidR="00A214F1" w:rsidRPr="00A214F1">
        <w:rPr>
          <w:rFonts w:ascii="Times New Roman" w:hAnsi="Times New Roman" w:cs="Times New Roman"/>
          <w:sz w:val="28"/>
          <w:szCs w:val="28"/>
        </w:rPr>
        <w:t>Tourism</w:t>
      </w:r>
      <w:proofErr w:type="spellEnd"/>
      <w:r w:rsidR="00A214F1" w:rsidRPr="00A214F1">
        <w:rPr>
          <w:rFonts w:ascii="Times New Roman" w:hAnsi="Times New Roman" w:cs="Times New Roman"/>
          <w:sz w:val="28"/>
          <w:szCs w:val="28"/>
        </w:rPr>
        <w:t xml:space="preserve"> </w:t>
      </w:r>
      <w:proofErr w:type="spellStart"/>
      <w:r w:rsidR="00A214F1" w:rsidRPr="00A214F1">
        <w:rPr>
          <w:rFonts w:ascii="Times New Roman" w:hAnsi="Times New Roman" w:cs="Times New Roman"/>
          <w:sz w:val="28"/>
          <w:szCs w:val="28"/>
        </w:rPr>
        <w:t>Organization</w:t>
      </w:r>
      <w:proofErr w:type="spellEnd"/>
      <w:r w:rsidR="00A214F1" w:rsidRPr="00A214F1">
        <w:rPr>
          <w:rFonts w:ascii="Times New Roman" w:hAnsi="Times New Roman" w:cs="Times New Roman"/>
          <w:sz w:val="28"/>
          <w:szCs w:val="28"/>
        </w:rPr>
        <w:t xml:space="preserve"> </w:t>
      </w:r>
      <w:proofErr w:type="spellStart"/>
      <w:proofErr w:type="gramStart"/>
      <w:r w:rsidR="00A214F1" w:rsidRPr="00A214F1">
        <w:rPr>
          <w:rFonts w:ascii="Times New Roman" w:hAnsi="Times New Roman" w:cs="Times New Roman"/>
          <w:sz w:val="28"/>
          <w:szCs w:val="28"/>
        </w:rPr>
        <w:t>Network</w:t>
      </w:r>
      <w:proofErr w:type="spellEnd"/>
      <w:r w:rsidR="00A214F1" w:rsidRPr="00A214F1">
        <w:rPr>
          <w:rFonts w:ascii="Times New Roman" w:hAnsi="Times New Roman" w:cs="Times New Roman"/>
          <w:sz w:val="28"/>
          <w:szCs w:val="28"/>
        </w:rPr>
        <w:t xml:space="preserve"> :</w:t>
      </w:r>
      <w:proofErr w:type="gramEnd"/>
      <w:r w:rsidR="00A214F1" w:rsidRPr="00A214F1">
        <w:rPr>
          <w:rFonts w:ascii="Times New Roman" w:hAnsi="Times New Roman" w:cs="Times New Roman"/>
          <w:sz w:val="28"/>
          <w:szCs w:val="28"/>
        </w:rPr>
        <w:t xml:space="preserve"> [сайт]. - Режим доступа: </w:t>
      </w:r>
      <w:hyperlink r:id="rId8" w:history="1">
        <w:r w:rsidR="00A214F1" w:rsidRPr="00276D3B">
          <w:rPr>
            <w:rStyle w:val="a7"/>
            <w:rFonts w:ascii="Times New Roman" w:hAnsi="Times New Roman" w:cs="Times New Roman"/>
            <w:sz w:val="28"/>
            <w:szCs w:val="28"/>
          </w:rPr>
          <w:t>http://ethics.unwto.org/sites/all/files/docpdf/65thungareportrus.pdf</w:t>
        </w:r>
      </w:hyperlink>
    </w:p>
    <w:p w:rsidR="00A214F1" w:rsidRPr="00A214F1" w:rsidRDefault="00692F64" w:rsidP="00A214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4F1" w:rsidRPr="00A214F1">
        <w:rPr>
          <w:rFonts w:ascii="Times New Roman" w:hAnsi="Times New Roman" w:cs="Times New Roman"/>
          <w:sz w:val="28"/>
          <w:szCs w:val="28"/>
        </w:rPr>
        <w:t>.</w:t>
      </w:r>
      <w:r w:rsidR="00A214F1" w:rsidRPr="00A214F1">
        <w:rPr>
          <w:rFonts w:ascii="Times New Roman" w:hAnsi="Times New Roman" w:cs="Times New Roman"/>
          <w:sz w:val="28"/>
          <w:szCs w:val="28"/>
        </w:rPr>
        <w:tab/>
        <w:t xml:space="preserve">Протокол «О присоединении Российской Федерации к Марракешскому соглашению об учреждении Всемирной торговой организации </w:t>
      </w:r>
      <w:r w:rsidR="00A214F1" w:rsidRPr="00A214F1">
        <w:rPr>
          <w:rFonts w:ascii="Times New Roman" w:hAnsi="Times New Roman" w:cs="Times New Roman"/>
          <w:sz w:val="28"/>
          <w:szCs w:val="28"/>
        </w:rPr>
        <w:lastRenderedPageBreak/>
        <w:t xml:space="preserve">от 15 апр. 1994 г.» [Электронный ресурс] // Официальный интернет-портал правовой информации http://www.pravo.gov.ru, 23 </w:t>
      </w:r>
      <w:proofErr w:type="spellStart"/>
      <w:r w:rsidR="00A214F1" w:rsidRPr="00A214F1">
        <w:rPr>
          <w:rFonts w:ascii="Times New Roman" w:hAnsi="Times New Roman" w:cs="Times New Roman"/>
          <w:sz w:val="28"/>
          <w:szCs w:val="28"/>
        </w:rPr>
        <w:t>июл</w:t>
      </w:r>
      <w:proofErr w:type="spellEnd"/>
      <w:r w:rsidR="00A214F1" w:rsidRPr="00A214F1">
        <w:rPr>
          <w:rFonts w:ascii="Times New Roman" w:hAnsi="Times New Roman" w:cs="Times New Roman"/>
          <w:sz w:val="28"/>
          <w:szCs w:val="28"/>
        </w:rPr>
        <w:t>. 2012 г. - СПС «</w:t>
      </w:r>
      <w:proofErr w:type="spellStart"/>
      <w:r w:rsidR="00A214F1" w:rsidRPr="00A214F1">
        <w:rPr>
          <w:rFonts w:ascii="Times New Roman" w:hAnsi="Times New Roman" w:cs="Times New Roman"/>
          <w:sz w:val="28"/>
          <w:szCs w:val="28"/>
        </w:rPr>
        <w:t>КонсультантПлюс</w:t>
      </w:r>
      <w:proofErr w:type="spellEnd"/>
      <w:r w:rsidR="00A214F1" w:rsidRPr="00A214F1">
        <w:rPr>
          <w:rFonts w:ascii="Times New Roman" w:hAnsi="Times New Roman" w:cs="Times New Roman"/>
          <w:sz w:val="28"/>
          <w:szCs w:val="28"/>
        </w:rPr>
        <w:t>».</w:t>
      </w:r>
    </w:p>
    <w:p w:rsidR="00A214F1" w:rsidRPr="00E14FD7" w:rsidRDefault="00692F64" w:rsidP="00A214F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22</w:t>
      </w:r>
      <w:r w:rsidR="00A214F1" w:rsidRPr="00A214F1">
        <w:rPr>
          <w:rFonts w:ascii="Times New Roman" w:hAnsi="Times New Roman" w:cs="Times New Roman"/>
          <w:sz w:val="28"/>
          <w:szCs w:val="28"/>
          <w:lang w:val="en-US"/>
        </w:rPr>
        <w:t>.</w:t>
      </w:r>
      <w:r w:rsidR="00A214F1" w:rsidRPr="00A214F1">
        <w:rPr>
          <w:rFonts w:ascii="Times New Roman" w:hAnsi="Times New Roman" w:cs="Times New Roman"/>
          <w:sz w:val="28"/>
          <w:szCs w:val="28"/>
          <w:lang w:val="en-US"/>
        </w:rPr>
        <w:tab/>
        <w:t>Protocol on the accession of the People's Republic of China to the World Trade Organization of 23 November 2001 [</w:t>
      </w:r>
      <w:r w:rsidR="00A214F1" w:rsidRPr="00A214F1">
        <w:rPr>
          <w:rFonts w:ascii="Times New Roman" w:hAnsi="Times New Roman" w:cs="Times New Roman"/>
          <w:sz w:val="28"/>
          <w:szCs w:val="28"/>
        </w:rPr>
        <w:t>Электронный</w:t>
      </w:r>
      <w:r w:rsidR="00A214F1" w:rsidRPr="00A214F1">
        <w:rPr>
          <w:rFonts w:ascii="Times New Roman" w:hAnsi="Times New Roman" w:cs="Times New Roman"/>
          <w:sz w:val="28"/>
          <w:szCs w:val="28"/>
          <w:lang w:val="en-US"/>
        </w:rPr>
        <w:t xml:space="preserve"> </w:t>
      </w:r>
      <w:r w:rsidR="00A214F1" w:rsidRPr="00A214F1">
        <w:rPr>
          <w:rFonts w:ascii="Times New Roman" w:hAnsi="Times New Roman" w:cs="Times New Roman"/>
          <w:sz w:val="28"/>
          <w:szCs w:val="28"/>
        </w:rPr>
        <w:t>ресурс</w:t>
      </w:r>
      <w:r w:rsidR="00A214F1" w:rsidRPr="00A214F1">
        <w:rPr>
          <w:rFonts w:ascii="Times New Roman" w:hAnsi="Times New Roman" w:cs="Times New Roman"/>
          <w:sz w:val="28"/>
          <w:szCs w:val="28"/>
          <w:lang w:val="en-US"/>
        </w:rPr>
        <w:t xml:space="preserve">] // Official site of World Trade </w:t>
      </w:r>
      <w:proofErr w:type="gramStart"/>
      <w:r w:rsidR="00A214F1" w:rsidRPr="00A214F1">
        <w:rPr>
          <w:rFonts w:ascii="Times New Roman" w:hAnsi="Times New Roman" w:cs="Times New Roman"/>
          <w:sz w:val="28"/>
          <w:szCs w:val="28"/>
          <w:lang w:val="en-US"/>
        </w:rPr>
        <w:t>Organization :</w:t>
      </w:r>
      <w:proofErr w:type="gramEnd"/>
      <w:r w:rsidR="00A214F1" w:rsidRPr="00A214F1">
        <w:rPr>
          <w:rFonts w:ascii="Times New Roman" w:hAnsi="Times New Roman" w:cs="Times New Roman"/>
          <w:sz w:val="28"/>
          <w:szCs w:val="28"/>
          <w:lang w:val="en-US"/>
        </w:rPr>
        <w:t xml:space="preserve"> [</w:t>
      </w:r>
      <w:r w:rsidR="00A214F1" w:rsidRPr="00A214F1">
        <w:rPr>
          <w:rFonts w:ascii="Times New Roman" w:hAnsi="Times New Roman" w:cs="Times New Roman"/>
          <w:sz w:val="28"/>
          <w:szCs w:val="28"/>
        </w:rPr>
        <w:t>сайт</w:t>
      </w:r>
      <w:r w:rsidR="00A214F1" w:rsidRPr="00A214F1">
        <w:rPr>
          <w:rFonts w:ascii="Times New Roman" w:hAnsi="Times New Roman" w:cs="Times New Roman"/>
          <w:sz w:val="28"/>
          <w:szCs w:val="28"/>
          <w:lang w:val="en-US"/>
        </w:rPr>
        <w:t xml:space="preserve">]. - </w:t>
      </w:r>
      <w:r w:rsidR="00A214F1" w:rsidRPr="00A214F1">
        <w:rPr>
          <w:rFonts w:ascii="Times New Roman" w:hAnsi="Times New Roman" w:cs="Times New Roman"/>
          <w:sz w:val="28"/>
          <w:szCs w:val="28"/>
        </w:rPr>
        <w:t>Режим</w:t>
      </w:r>
      <w:r w:rsidR="00A214F1" w:rsidRPr="00A214F1">
        <w:rPr>
          <w:rFonts w:ascii="Times New Roman" w:hAnsi="Times New Roman" w:cs="Times New Roman"/>
          <w:sz w:val="28"/>
          <w:szCs w:val="28"/>
          <w:lang w:val="en-US"/>
        </w:rPr>
        <w:t xml:space="preserve"> </w:t>
      </w:r>
      <w:proofErr w:type="gramStart"/>
      <w:r w:rsidR="00A214F1" w:rsidRPr="00A214F1">
        <w:rPr>
          <w:rFonts w:ascii="Times New Roman" w:hAnsi="Times New Roman" w:cs="Times New Roman"/>
          <w:sz w:val="28"/>
          <w:szCs w:val="28"/>
        </w:rPr>
        <w:t>доступа</w:t>
      </w:r>
      <w:r w:rsidR="00A214F1" w:rsidRPr="00A214F1">
        <w:rPr>
          <w:rFonts w:ascii="Times New Roman" w:hAnsi="Times New Roman" w:cs="Times New Roman"/>
          <w:sz w:val="28"/>
          <w:szCs w:val="28"/>
          <w:lang w:val="en-US"/>
        </w:rPr>
        <w:t xml:space="preserve"> :</w:t>
      </w:r>
      <w:proofErr w:type="gramEnd"/>
      <w:r w:rsidR="00A214F1" w:rsidRPr="00A214F1">
        <w:rPr>
          <w:rFonts w:ascii="Times New Roman" w:hAnsi="Times New Roman" w:cs="Times New Roman"/>
          <w:sz w:val="28"/>
          <w:szCs w:val="28"/>
          <w:lang w:val="en-US"/>
        </w:rPr>
        <w:t xml:space="preserve"> </w:t>
      </w:r>
      <w:hyperlink r:id="rId9" w:history="1">
        <w:r w:rsidR="00E14FD7" w:rsidRPr="005A6875">
          <w:rPr>
            <w:rStyle w:val="a7"/>
            <w:rFonts w:ascii="Times New Roman" w:hAnsi="Times New Roman" w:cs="Times New Roman"/>
            <w:sz w:val="28"/>
            <w:szCs w:val="28"/>
            <w:lang w:val="en-US"/>
          </w:rPr>
          <w:t>https://www.wto.org/english/thewto_e/acc_e/completeacc_e.htm#chn</w:t>
        </w:r>
      </w:hyperlink>
      <w:r w:rsidR="00E14FD7" w:rsidRPr="00E14FD7">
        <w:rPr>
          <w:rFonts w:ascii="Times New Roman" w:hAnsi="Times New Roman" w:cs="Times New Roman"/>
          <w:sz w:val="28"/>
          <w:szCs w:val="28"/>
          <w:lang w:val="en-US"/>
        </w:rPr>
        <w:t xml:space="preserve"> </w:t>
      </w:r>
      <w:bookmarkStart w:id="3" w:name="_GoBack"/>
      <w:bookmarkEnd w:id="3"/>
    </w:p>
    <w:p w:rsidR="00692F64" w:rsidRDefault="00AF2167" w:rsidP="00692F64">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D411C3">
        <w:rPr>
          <w:rFonts w:ascii="Times New Roman" w:hAnsi="Times New Roman" w:cs="Times New Roman"/>
          <w:sz w:val="28"/>
          <w:szCs w:val="28"/>
        </w:rPr>
        <w:t>Распоряжение Коллегии Евразийской экономической комиссии от 22 дек. 2015 г. № 161 «О проекте решения Совета Евразийской экономической комиссии «О рабочих группах по подготовке планов либерализации по секторам (подсекторам) услуг, по которым формирование единого рынка услуг в рамках Евразийского экономического союза будет осуществлено в соответствии с планами либерализации (в течение переходного периода)» [Электронный ресурс] // Официальный сайт Евразийского экономического союза (http://www.eaeunion.org). - 2015. - 25 дек. - СПС «</w:t>
      </w:r>
      <w:proofErr w:type="spellStart"/>
      <w:r w:rsidRPr="00D411C3">
        <w:rPr>
          <w:rFonts w:ascii="Times New Roman" w:hAnsi="Times New Roman" w:cs="Times New Roman"/>
          <w:sz w:val="28"/>
          <w:szCs w:val="28"/>
        </w:rPr>
        <w:t>КонсультантПлюс</w:t>
      </w:r>
      <w:proofErr w:type="spellEnd"/>
      <w:r w:rsidRPr="00D411C3">
        <w:rPr>
          <w:rFonts w:ascii="Times New Roman" w:hAnsi="Times New Roman" w:cs="Times New Roman"/>
          <w:sz w:val="28"/>
          <w:szCs w:val="28"/>
        </w:rPr>
        <w:t>».</w:t>
      </w:r>
    </w:p>
    <w:p w:rsidR="00692F64" w:rsidRPr="00692F64" w:rsidRDefault="00AF2167" w:rsidP="00692F64">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692F64">
        <w:rPr>
          <w:rFonts w:ascii="Times New Roman" w:hAnsi="Times New Roman" w:cs="Times New Roman"/>
          <w:sz w:val="28"/>
          <w:szCs w:val="28"/>
          <w:lang w:val="en-US"/>
        </w:rPr>
        <w:t xml:space="preserve">Report of the Working Party on the Accession of the Russian Federation to </w:t>
      </w:r>
      <w:r w:rsidR="000F7B1B" w:rsidRPr="00692F64">
        <w:rPr>
          <w:rFonts w:ascii="Times New Roman" w:hAnsi="Times New Roman" w:cs="Times New Roman"/>
          <w:sz w:val="28"/>
          <w:szCs w:val="28"/>
          <w:lang w:val="en-US"/>
        </w:rPr>
        <w:t xml:space="preserve">the World Trade Organization. </w:t>
      </w:r>
      <w:r w:rsidRPr="00692F64">
        <w:rPr>
          <w:rFonts w:ascii="Times New Roman" w:hAnsi="Times New Roman" w:cs="Times New Roman"/>
          <w:sz w:val="28"/>
          <w:szCs w:val="28"/>
          <w:lang w:val="en-US"/>
        </w:rPr>
        <w:t xml:space="preserve">17 </w:t>
      </w:r>
      <w:proofErr w:type="spellStart"/>
      <w:r w:rsidRPr="00692F64">
        <w:rPr>
          <w:rFonts w:ascii="Times New Roman" w:hAnsi="Times New Roman" w:cs="Times New Roman"/>
          <w:sz w:val="28"/>
          <w:szCs w:val="28"/>
          <w:lang w:val="en-US"/>
        </w:rPr>
        <w:t>november</w:t>
      </w:r>
      <w:proofErr w:type="spellEnd"/>
      <w:r w:rsidRPr="00692F64">
        <w:rPr>
          <w:rFonts w:ascii="Times New Roman" w:hAnsi="Times New Roman" w:cs="Times New Roman"/>
          <w:sz w:val="28"/>
          <w:szCs w:val="28"/>
          <w:lang w:val="en-US"/>
        </w:rPr>
        <w:t xml:space="preserve"> 2011 [</w:t>
      </w:r>
      <w:proofErr w:type="spellStart"/>
      <w:r w:rsidRPr="00692F64">
        <w:rPr>
          <w:rFonts w:ascii="Times New Roman" w:hAnsi="Times New Roman" w:cs="Times New Roman"/>
          <w:sz w:val="28"/>
          <w:szCs w:val="28"/>
          <w:lang w:val="en-US"/>
        </w:rPr>
        <w:t>Электронный</w:t>
      </w:r>
      <w:proofErr w:type="spellEnd"/>
      <w:r w:rsidRPr="00692F64">
        <w:rPr>
          <w:rFonts w:ascii="Times New Roman" w:hAnsi="Times New Roman" w:cs="Times New Roman"/>
          <w:sz w:val="28"/>
          <w:szCs w:val="28"/>
          <w:lang w:val="en-US"/>
        </w:rPr>
        <w:t xml:space="preserve"> </w:t>
      </w:r>
      <w:proofErr w:type="spellStart"/>
      <w:r w:rsidRPr="00692F64">
        <w:rPr>
          <w:rFonts w:ascii="Times New Roman" w:hAnsi="Times New Roman" w:cs="Times New Roman"/>
          <w:sz w:val="28"/>
          <w:szCs w:val="28"/>
          <w:lang w:val="en-US"/>
        </w:rPr>
        <w:t>ресурс</w:t>
      </w:r>
      <w:proofErr w:type="spellEnd"/>
      <w:r w:rsidRPr="00692F64">
        <w:rPr>
          <w:rFonts w:ascii="Times New Roman" w:hAnsi="Times New Roman" w:cs="Times New Roman"/>
          <w:sz w:val="28"/>
          <w:szCs w:val="28"/>
          <w:lang w:val="en-US"/>
        </w:rPr>
        <w:t xml:space="preserve">] // Official site of World Trade </w:t>
      </w:r>
      <w:proofErr w:type="gramStart"/>
      <w:r w:rsidRPr="00692F64">
        <w:rPr>
          <w:rFonts w:ascii="Times New Roman" w:hAnsi="Times New Roman" w:cs="Times New Roman"/>
          <w:sz w:val="28"/>
          <w:szCs w:val="28"/>
          <w:lang w:val="en-US"/>
        </w:rPr>
        <w:t>Organization :</w:t>
      </w:r>
      <w:proofErr w:type="gramEnd"/>
      <w:r w:rsidRPr="00692F64">
        <w:rPr>
          <w:rFonts w:ascii="Times New Roman" w:hAnsi="Times New Roman" w:cs="Times New Roman"/>
          <w:sz w:val="28"/>
          <w:szCs w:val="28"/>
          <w:lang w:val="en-US"/>
        </w:rPr>
        <w:t xml:space="preserve"> [</w:t>
      </w:r>
      <w:proofErr w:type="spellStart"/>
      <w:r w:rsidRPr="00692F64">
        <w:rPr>
          <w:rFonts w:ascii="Times New Roman" w:hAnsi="Times New Roman" w:cs="Times New Roman"/>
          <w:sz w:val="28"/>
          <w:szCs w:val="28"/>
          <w:lang w:val="en-US"/>
        </w:rPr>
        <w:t>сайт</w:t>
      </w:r>
      <w:proofErr w:type="spellEnd"/>
      <w:r w:rsidRPr="00692F64">
        <w:rPr>
          <w:rFonts w:ascii="Times New Roman" w:hAnsi="Times New Roman" w:cs="Times New Roman"/>
          <w:sz w:val="28"/>
          <w:szCs w:val="28"/>
          <w:lang w:val="en-US"/>
        </w:rPr>
        <w:t xml:space="preserve">]. - </w:t>
      </w:r>
      <w:proofErr w:type="spellStart"/>
      <w:r w:rsidRPr="00692F64">
        <w:rPr>
          <w:rFonts w:ascii="Times New Roman" w:hAnsi="Times New Roman" w:cs="Times New Roman"/>
          <w:sz w:val="28"/>
          <w:szCs w:val="28"/>
          <w:lang w:val="en-US"/>
        </w:rPr>
        <w:t>Режим</w:t>
      </w:r>
      <w:proofErr w:type="spellEnd"/>
      <w:r w:rsidRPr="00692F64">
        <w:rPr>
          <w:rFonts w:ascii="Times New Roman" w:hAnsi="Times New Roman" w:cs="Times New Roman"/>
          <w:sz w:val="28"/>
          <w:szCs w:val="28"/>
          <w:lang w:val="en-US"/>
        </w:rPr>
        <w:t xml:space="preserve"> </w:t>
      </w:r>
      <w:proofErr w:type="spellStart"/>
      <w:r w:rsidRPr="00692F64">
        <w:rPr>
          <w:rFonts w:ascii="Times New Roman" w:hAnsi="Times New Roman" w:cs="Times New Roman"/>
          <w:sz w:val="28"/>
          <w:szCs w:val="28"/>
          <w:lang w:val="en-US"/>
        </w:rPr>
        <w:t>доступа</w:t>
      </w:r>
      <w:proofErr w:type="spellEnd"/>
      <w:r w:rsidRPr="00692F64">
        <w:rPr>
          <w:rFonts w:ascii="Times New Roman" w:hAnsi="Times New Roman" w:cs="Times New Roman"/>
          <w:sz w:val="28"/>
          <w:szCs w:val="28"/>
          <w:lang w:val="en-US"/>
        </w:rPr>
        <w:t xml:space="preserve">: </w:t>
      </w:r>
      <w:hyperlink r:id="rId10" w:history="1">
        <w:r w:rsidR="00692F64" w:rsidRPr="007519E7">
          <w:rPr>
            <w:rStyle w:val="a7"/>
            <w:rFonts w:ascii="Times New Roman" w:hAnsi="Times New Roman" w:cs="Times New Roman"/>
            <w:sz w:val="28"/>
            <w:szCs w:val="28"/>
            <w:lang w:val="en-US"/>
          </w:rPr>
          <w:t>https://www.wto.org/english/thewto_e/countries_e/russia_e.htm</w:t>
        </w:r>
      </w:hyperlink>
    </w:p>
    <w:p w:rsidR="00692F64" w:rsidRPr="00692F64" w:rsidRDefault="00AF2167" w:rsidP="00692F64">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692F64">
        <w:rPr>
          <w:rFonts w:ascii="Times New Roman" w:hAnsi="Times New Roman" w:cs="Times New Roman"/>
          <w:sz w:val="28"/>
          <w:szCs w:val="28"/>
          <w:lang w:val="en-US"/>
        </w:rPr>
        <w:t xml:space="preserve">Report of the Working Party on the Accession of China </w:t>
      </w:r>
      <w:r w:rsidR="000F7B1B" w:rsidRPr="00692F64">
        <w:rPr>
          <w:rFonts w:ascii="Times New Roman" w:hAnsi="Times New Roman" w:cs="Times New Roman"/>
          <w:sz w:val="28"/>
          <w:szCs w:val="28"/>
          <w:lang w:val="en-US"/>
        </w:rPr>
        <w:t xml:space="preserve">to the World Trade Organization. 1 October 2001 </w:t>
      </w:r>
      <w:r w:rsidRPr="00692F64">
        <w:rPr>
          <w:rFonts w:ascii="Times New Roman" w:hAnsi="Times New Roman" w:cs="Times New Roman"/>
          <w:sz w:val="28"/>
          <w:szCs w:val="28"/>
          <w:lang w:val="en-US"/>
        </w:rPr>
        <w:t>[</w:t>
      </w:r>
      <w:r w:rsidRPr="00692F64">
        <w:rPr>
          <w:rFonts w:ascii="Times New Roman" w:hAnsi="Times New Roman" w:cs="Times New Roman"/>
          <w:sz w:val="28"/>
          <w:szCs w:val="28"/>
        </w:rPr>
        <w:t>Электронный</w:t>
      </w:r>
      <w:r w:rsidRPr="00692F64">
        <w:rPr>
          <w:rFonts w:ascii="Times New Roman" w:hAnsi="Times New Roman" w:cs="Times New Roman"/>
          <w:sz w:val="28"/>
          <w:szCs w:val="28"/>
          <w:lang w:val="en-US"/>
        </w:rPr>
        <w:t xml:space="preserve"> </w:t>
      </w:r>
      <w:r w:rsidRPr="00692F64">
        <w:rPr>
          <w:rFonts w:ascii="Times New Roman" w:hAnsi="Times New Roman" w:cs="Times New Roman"/>
          <w:sz w:val="28"/>
          <w:szCs w:val="28"/>
        </w:rPr>
        <w:t>ресурс</w:t>
      </w:r>
      <w:proofErr w:type="gramStart"/>
      <w:r w:rsidRPr="00692F64">
        <w:rPr>
          <w:rFonts w:ascii="Times New Roman" w:hAnsi="Times New Roman" w:cs="Times New Roman"/>
          <w:sz w:val="28"/>
          <w:szCs w:val="28"/>
          <w:lang w:val="en-US"/>
        </w:rPr>
        <w:t>] :</w:t>
      </w:r>
      <w:proofErr w:type="gramEnd"/>
      <w:r w:rsidRPr="00692F64">
        <w:rPr>
          <w:rFonts w:ascii="Times New Roman" w:hAnsi="Times New Roman" w:cs="Times New Roman"/>
          <w:sz w:val="28"/>
          <w:szCs w:val="28"/>
          <w:lang w:val="en-US"/>
        </w:rPr>
        <w:t xml:space="preserve">  Official site of World Trade Organization : [</w:t>
      </w:r>
      <w:r w:rsidRPr="00692F64">
        <w:rPr>
          <w:rFonts w:ascii="Times New Roman" w:hAnsi="Times New Roman" w:cs="Times New Roman"/>
          <w:sz w:val="28"/>
          <w:szCs w:val="28"/>
        </w:rPr>
        <w:t>сайт</w:t>
      </w:r>
      <w:r w:rsidRPr="00692F64">
        <w:rPr>
          <w:rFonts w:ascii="Times New Roman" w:hAnsi="Times New Roman" w:cs="Times New Roman"/>
          <w:sz w:val="28"/>
          <w:szCs w:val="28"/>
          <w:lang w:val="en-US"/>
        </w:rPr>
        <w:t xml:space="preserve">]. - </w:t>
      </w:r>
      <w:r w:rsidRPr="00692F64">
        <w:rPr>
          <w:rFonts w:ascii="Times New Roman" w:hAnsi="Times New Roman" w:cs="Times New Roman"/>
          <w:sz w:val="28"/>
          <w:szCs w:val="28"/>
        </w:rPr>
        <w:t>Режим</w:t>
      </w:r>
      <w:r w:rsidRPr="00692F64">
        <w:rPr>
          <w:rFonts w:ascii="Times New Roman" w:hAnsi="Times New Roman" w:cs="Times New Roman"/>
          <w:sz w:val="28"/>
          <w:szCs w:val="28"/>
          <w:lang w:val="en-US"/>
        </w:rPr>
        <w:t xml:space="preserve"> </w:t>
      </w:r>
      <w:proofErr w:type="gramStart"/>
      <w:r w:rsidRPr="00692F64">
        <w:rPr>
          <w:rFonts w:ascii="Times New Roman" w:hAnsi="Times New Roman" w:cs="Times New Roman"/>
          <w:sz w:val="28"/>
          <w:szCs w:val="28"/>
        </w:rPr>
        <w:t>доступа</w:t>
      </w:r>
      <w:r w:rsidRPr="00692F64">
        <w:rPr>
          <w:rFonts w:ascii="Times New Roman" w:hAnsi="Times New Roman" w:cs="Times New Roman"/>
          <w:sz w:val="28"/>
          <w:szCs w:val="28"/>
          <w:lang w:val="en-US"/>
        </w:rPr>
        <w:t xml:space="preserve"> :</w:t>
      </w:r>
      <w:proofErr w:type="gramEnd"/>
      <w:r w:rsidRPr="00692F64">
        <w:rPr>
          <w:rFonts w:ascii="Times New Roman" w:hAnsi="Times New Roman" w:cs="Times New Roman"/>
          <w:sz w:val="28"/>
          <w:szCs w:val="28"/>
          <w:lang w:val="en-US"/>
        </w:rPr>
        <w:t xml:space="preserve"> </w:t>
      </w:r>
      <w:hyperlink r:id="rId11" w:history="1">
        <w:r w:rsidR="00692F64" w:rsidRPr="007519E7">
          <w:rPr>
            <w:rStyle w:val="a7"/>
            <w:rFonts w:ascii="Times New Roman" w:hAnsi="Times New Roman" w:cs="Times New Roman"/>
            <w:sz w:val="28"/>
            <w:szCs w:val="28"/>
            <w:lang w:val="en-US"/>
          </w:rPr>
          <w:t>http://www.wto.org/english/thewto_e/acc_e/wp_acc_chinaadd2_e.doc</w:t>
        </w:r>
      </w:hyperlink>
      <w:r w:rsidRPr="00692F64">
        <w:rPr>
          <w:rFonts w:ascii="Times New Roman" w:hAnsi="Times New Roman" w:cs="Times New Roman"/>
          <w:sz w:val="28"/>
          <w:szCs w:val="28"/>
          <w:lang w:val="en-US"/>
        </w:rPr>
        <w:t>.</w:t>
      </w:r>
    </w:p>
    <w:p w:rsidR="00692F64" w:rsidRPr="00692F64" w:rsidRDefault="00FF4251" w:rsidP="00692F64">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692F64">
        <w:rPr>
          <w:rFonts w:ascii="Times New Roman" w:eastAsia="Calibri" w:hAnsi="Times New Roman" w:cs="Times New Roman"/>
          <w:sz w:val="28"/>
          <w:szCs w:val="28"/>
          <w:lang w:val="en-US"/>
        </w:rPr>
        <w:t>Schedule of Specific Commitments on Services of the People's Republic of China. List of article II exemptions.</w:t>
      </w:r>
      <w:r w:rsidRPr="00692F64">
        <w:rPr>
          <w:rFonts w:ascii="Times New Roman" w:hAnsi="Times New Roman" w:cs="Times New Roman"/>
          <w:sz w:val="28"/>
          <w:szCs w:val="28"/>
          <w:lang w:val="en-US"/>
        </w:rPr>
        <w:t xml:space="preserve"> </w:t>
      </w:r>
      <w:r w:rsidRPr="00692F64">
        <w:rPr>
          <w:rFonts w:ascii="Times New Roman" w:eastAsia="Calibri" w:hAnsi="Times New Roman" w:cs="Times New Roman"/>
          <w:sz w:val="28"/>
          <w:szCs w:val="28"/>
          <w:lang w:val="en-US"/>
        </w:rPr>
        <w:t>WT/ACC/CHN/49/Add.2.</w:t>
      </w:r>
      <w:r w:rsidRPr="00692F64">
        <w:rPr>
          <w:rFonts w:ascii="Times New Roman" w:hAnsi="Times New Roman" w:cs="Times New Roman"/>
          <w:sz w:val="28"/>
          <w:szCs w:val="28"/>
          <w:lang w:val="en-US"/>
        </w:rPr>
        <w:t xml:space="preserve"> </w:t>
      </w:r>
      <w:r w:rsidRPr="00692F64">
        <w:rPr>
          <w:rFonts w:ascii="Times New Roman" w:eastAsia="Calibri" w:hAnsi="Times New Roman" w:cs="Times New Roman"/>
          <w:sz w:val="28"/>
          <w:szCs w:val="28"/>
          <w:lang w:val="en-US"/>
        </w:rPr>
        <w:t xml:space="preserve">1 </w:t>
      </w:r>
      <w:proofErr w:type="gramStart"/>
      <w:r w:rsidRPr="00692F64">
        <w:rPr>
          <w:rFonts w:ascii="Times New Roman" w:eastAsia="Calibri" w:hAnsi="Times New Roman" w:cs="Times New Roman"/>
          <w:sz w:val="28"/>
          <w:szCs w:val="28"/>
          <w:lang w:val="en-US"/>
        </w:rPr>
        <w:t>October  2001</w:t>
      </w:r>
      <w:proofErr w:type="gramEnd"/>
      <w:r w:rsidRPr="00692F64">
        <w:rPr>
          <w:rFonts w:ascii="Times New Roman" w:eastAsia="Calibri" w:hAnsi="Times New Roman" w:cs="Times New Roman"/>
          <w:sz w:val="28"/>
          <w:szCs w:val="28"/>
          <w:lang w:val="en-US"/>
        </w:rPr>
        <w:t xml:space="preserve"> (annexed to the Protocol of Accession of the People's Republic of China</w:t>
      </w:r>
      <w:r w:rsidR="000F7B1B" w:rsidRPr="00692F64">
        <w:rPr>
          <w:rFonts w:ascii="Times New Roman" w:eastAsia="Calibri" w:hAnsi="Times New Roman" w:cs="Times New Roman"/>
          <w:sz w:val="28"/>
          <w:szCs w:val="28"/>
          <w:lang w:val="en-US"/>
        </w:rPr>
        <w:t xml:space="preserve"> to the World Trade Organization</w:t>
      </w:r>
      <w:r w:rsidRPr="00692F64">
        <w:rPr>
          <w:rFonts w:ascii="Times New Roman" w:eastAsia="Calibri" w:hAnsi="Times New Roman" w:cs="Times New Roman"/>
          <w:sz w:val="28"/>
          <w:szCs w:val="28"/>
          <w:lang w:val="en-US"/>
        </w:rPr>
        <w:t>) [</w:t>
      </w:r>
      <w:proofErr w:type="spellStart"/>
      <w:r w:rsidRPr="00692F64">
        <w:rPr>
          <w:rFonts w:ascii="Times New Roman" w:eastAsia="Calibri" w:hAnsi="Times New Roman" w:cs="Times New Roman"/>
          <w:sz w:val="28"/>
          <w:szCs w:val="28"/>
          <w:lang w:val="en-US"/>
        </w:rPr>
        <w:t>Электронный</w:t>
      </w:r>
      <w:proofErr w:type="spellEnd"/>
      <w:r w:rsidRPr="00692F64">
        <w:rPr>
          <w:rFonts w:ascii="Times New Roman" w:eastAsia="Calibri" w:hAnsi="Times New Roman" w:cs="Times New Roman"/>
          <w:sz w:val="28"/>
          <w:szCs w:val="28"/>
          <w:lang w:val="en-US"/>
        </w:rPr>
        <w:t xml:space="preserve"> </w:t>
      </w:r>
      <w:proofErr w:type="spellStart"/>
      <w:r w:rsidRPr="00692F64">
        <w:rPr>
          <w:rFonts w:ascii="Times New Roman" w:eastAsia="Calibri" w:hAnsi="Times New Roman" w:cs="Times New Roman"/>
          <w:sz w:val="28"/>
          <w:szCs w:val="28"/>
          <w:lang w:val="en-US"/>
        </w:rPr>
        <w:t>ресурс</w:t>
      </w:r>
      <w:proofErr w:type="spellEnd"/>
      <w:r w:rsidRPr="00692F64">
        <w:rPr>
          <w:rFonts w:ascii="Times New Roman" w:eastAsia="Calibri" w:hAnsi="Times New Roman" w:cs="Times New Roman"/>
          <w:sz w:val="28"/>
          <w:szCs w:val="28"/>
          <w:lang w:val="en-US"/>
        </w:rPr>
        <w:t>] // Official website of World Trade Organization : [</w:t>
      </w:r>
      <w:proofErr w:type="spellStart"/>
      <w:r w:rsidRPr="00692F64">
        <w:rPr>
          <w:rFonts w:ascii="Times New Roman" w:eastAsia="Calibri" w:hAnsi="Times New Roman" w:cs="Times New Roman"/>
          <w:sz w:val="28"/>
          <w:szCs w:val="28"/>
          <w:lang w:val="en-US"/>
        </w:rPr>
        <w:t>сайт</w:t>
      </w:r>
      <w:proofErr w:type="spellEnd"/>
      <w:r w:rsidRPr="00692F64">
        <w:rPr>
          <w:rFonts w:ascii="Times New Roman" w:eastAsia="Calibri" w:hAnsi="Times New Roman" w:cs="Times New Roman"/>
          <w:sz w:val="28"/>
          <w:szCs w:val="28"/>
          <w:lang w:val="en-US"/>
        </w:rPr>
        <w:t xml:space="preserve">]. - </w:t>
      </w:r>
      <w:proofErr w:type="spellStart"/>
      <w:r w:rsidRPr="00692F64">
        <w:rPr>
          <w:rFonts w:ascii="Times New Roman" w:eastAsia="Calibri" w:hAnsi="Times New Roman" w:cs="Times New Roman"/>
          <w:sz w:val="28"/>
          <w:szCs w:val="28"/>
          <w:lang w:val="en-US"/>
        </w:rPr>
        <w:t>Режим</w:t>
      </w:r>
      <w:proofErr w:type="spellEnd"/>
      <w:r w:rsidRPr="00692F64">
        <w:rPr>
          <w:rFonts w:ascii="Times New Roman" w:eastAsia="Calibri" w:hAnsi="Times New Roman" w:cs="Times New Roman"/>
          <w:sz w:val="28"/>
          <w:szCs w:val="28"/>
          <w:lang w:val="en-US"/>
        </w:rPr>
        <w:t xml:space="preserve"> </w:t>
      </w:r>
      <w:proofErr w:type="spellStart"/>
      <w:r w:rsidRPr="00692F64">
        <w:rPr>
          <w:rFonts w:ascii="Times New Roman" w:eastAsia="Calibri" w:hAnsi="Times New Roman" w:cs="Times New Roman"/>
          <w:sz w:val="28"/>
          <w:szCs w:val="28"/>
          <w:lang w:val="en-US"/>
        </w:rPr>
        <w:t>доступа</w:t>
      </w:r>
      <w:proofErr w:type="spellEnd"/>
      <w:r w:rsidRPr="00692F64">
        <w:rPr>
          <w:rFonts w:ascii="Times New Roman" w:eastAsia="Calibri" w:hAnsi="Times New Roman" w:cs="Times New Roman"/>
          <w:sz w:val="28"/>
          <w:szCs w:val="28"/>
          <w:lang w:val="en-US"/>
        </w:rPr>
        <w:t xml:space="preserve">: </w:t>
      </w:r>
      <w:hyperlink r:id="rId12" w:history="1">
        <w:r w:rsidRPr="00692F64">
          <w:rPr>
            <w:rStyle w:val="a7"/>
            <w:rFonts w:ascii="Times New Roman" w:eastAsia="Calibri" w:hAnsi="Times New Roman" w:cs="Times New Roman"/>
            <w:sz w:val="28"/>
            <w:szCs w:val="28"/>
            <w:lang w:val="en-US"/>
          </w:rPr>
          <w:t>https://www.wto.org/english/thewto_e/countries_e/china_e.htm</w:t>
        </w:r>
      </w:hyperlink>
      <w:r w:rsidRPr="00692F64">
        <w:rPr>
          <w:rFonts w:ascii="Times New Roman" w:eastAsia="Calibri" w:hAnsi="Times New Roman" w:cs="Times New Roman"/>
          <w:sz w:val="28"/>
          <w:szCs w:val="28"/>
          <w:lang w:val="en-US"/>
        </w:rPr>
        <w:t xml:space="preserve">. </w:t>
      </w:r>
    </w:p>
    <w:p w:rsidR="00F5275F" w:rsidRPr="008D0057" w:rsidRDefault="00FF4251" w:rsidP="00692F64">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692F64">
        <w:rPr>
          <w:rFonts w:ascii="Times New Roman" w:eastAsia="Calibri" w:hAnsi="Times New Roman" w:cs="Times New Roman"/>
          <w:sz w:val="28"/>
          <w:szCs w:val="28"/>
          <w:lang w:val="en-US"/>
        </w:rPr>
        <w:lastRenderedPageBreak/>
        <w:t>Schedule of Specific Commitments on Services of Russian Federation. List of article II exemptions. WT/ACC/RUS/70/Add.2; WT/</w:t>
      </w:r>
      <w:proofErr w:type="gramStart"/>
      <w:r w:rsidRPr="00692F64">
        <w:rPr>
          <w:rFonts w:ascii="Times New Roman" w:eastAsia="Calibri" w:hAnsi="Times New Roman" w:cs="Times New Roman"/>
          <w:sz w:val="28"/>
          <w:szCs w:val="28"/>
          <w:lang w:val="en-US"/>
        </w:rPr>
        <w:t>MIN(</w:t>
      </w:r>
      <w:proofErr w:type="gramEnd"/>
      <w:r w:rsidRPr="00692F64">
        <w:rPr>
          <w:rFonts w:ascii="Times New Roman" w:eastAsia="Calibri" w:hAnsi="Times New Roman" w:cs="Times New Roman"/>
          <w:sz w:val="28"/>
          <w:szCs w:val="28"/>
          <w:lang w:val="en-US"/>
        </w:rPr>
        <w:t>11)/2/Add.2. 17 November 2011 (annexed to the Protocol of Accession of the Russian Federation</w:t>
      </w:r>
      <w:r w:rsidR="000F7B1B" w:rsidRPr="00692F64">
        <w:rPr>
          <w:rFonts w:ascii="Times New Roman" w:eastAsia="Calibri" w:hAnsi="Times New Roman" w:cs="Times New Roman"/>
          <w:sz w:val="28"/>
          <w:szCs w:val="28"/>
          <w:lang w:val="en-US"/>
        </w:rPr>
        <w:t xml:space="preserve"> to the World Trade Organization</w:t>
      </w:r>
      <w:r w:rsidRPr="00692F64">
        <w:rPr>
          <w:rFonts w:ascii="Times New Roman" w:eastAsia="Calibri" w:hAnsi="Times New Roman" w:cs="Times New Roman"/>
          <w:sz w:val="28"/>
          <w:szCs w:val="28"/>
          <w:lang w:val="en-US"/>
        </w:rPr>
        <w:t>) [</w:t>
      </w:r>
      <w:proofErr w:type="spellStart"/>
      <w:r w:rsidRPr="00692F64">
        <w:rPr>
          <w:rFonts w:ascii="Times New Roman" w:eastAsia="Calibri" w:hAnsi="Times New Roman" w:cs="Times New Roman"/>
          <w:sz w:val="28"/>
          <w:szCs w:val="28"/>
          <w:lang w:val="en-US"/>
        </w:rPr>
        <w:t>Электронный</w:t>
      </w:r>
      <w:proofErr w:type="spellEnd"/>
      <w:r w:rsidRPr="00692F64">
        <w:rPr>
          <w:rFonts w:ascii="Times New Roman" w:eastAsia="Calibri" w:hAnsi="Times New Roman" w:cs="Times New Roman"/>
          <w:sz w:val="28"/>
          <w:szCs w:val="28"/>
          <w:lang w:val="en-US"/>
        </w:rPr>
        <w:t xml:space="preserve"> </w:t>
      </w:r>
      <w:proofErr w:type="spellStart"/>
      <w:r w:rsidRPr="00692F64">
        <w:rPr>
          <w:rFonts w:ascii="Times New Roman" w:eastAsia="Calibri" w:hAnsi="Times New Roman" w:cs="Times New Roman"/>
          <w:sz w:val="28"/>
          <w:szCs w:val="28"/>
          <w:lang w:val="en-US"/>
        </w:rPr>
        <w:t>ресурс</w:t>
      </w:r>
      <w:proofErr w:type="spellEnd"/>
      <w:r w:rsidRPr="00692F64">
        <w:rPr>
          <w:rFonts w:ascii="Times New Roman" w:eastAsia="Calibri" w:hAnsi="Times New Roman" w:cs="Times New Roman"/>
          <w:sz w:val="28"/>
          <w:szCs w:val="28"/>
          <w:lang w:val="en-US"/>
        </w:rPr>
        <w:t xml:space="preserve">] // Official website of World Trade </w:t>
      </w:r>
      <w:proofErr w:type="gramStart"/>
      <w:r w:rsidRPr="00692F64">
        <w:rPr>
          <w:rFonts w:ascii="Times New Roman" w:eastAsia="Calibri" w:hAnsi="Times New Roman" w:cs="Times New Roman"/>
          <w:sz w:val="28"/>
          <w:szCs w:val="28"/>
          <w:lang w:val="en-US"/>
        </w:rPr>
        <w:t>Organization :</w:t>
      </w:r>
      <w:proofErr w:type="gramEnd"/>
      <w:r w:rsidRPr="00692F64">
        <w:rPr>
          <w:rFonts w:ascii="Times New Roman" w:eastAsia="Calibri" w:hAnsi="Times New Roman" w:cs="Times New Roman"/>
          <w:sz w:val="28"/>
          <w:szCs w:val="28"/>
          <w:lang w:val="en-US"/>
        </w:rPr>
        <w:t xml:space="preserve"> [</w:t>
      </w:r>
      <w:proofErr w:type="spellStart"/>
      <w:r w:rsidRPr="00692F64">
        <w:rPr>
          <w:rFonts w:ascii="Times New Roman" w:eastAsia="Calibri" w:hAnsi="Times New Roman" w:cs="Times New Roman"/>
          <w:sz w:val="28"/>
          <w:szCs w:val="28"/>
          <w:lang w:val="en-US"/>
        </w:rPr>
        <w:t>сайт</w:t>
      </w:r>
      <w:proofErr w:type="spellEnd"/>
      <w:r w:rsidRPr="00692F64">
        <w:rPr>
          <w:rFonts w:ascii="Times New Roman" w:eastAsia="Calibri" w:hAnsi="Times New Roman" w:cs="Times New Roman"/>
          <w:sz w:val="28"/>
          <w:szCs w:val="28"/>
          <w:lang w:val="en-US"/>
        </w:rPr>
        <w:t xml:space="preserve">]. - </w:t>
      </w:r>
      <w:proofErr w:type="spellStart"/>
      <w:r w:rsidRPr="00692F64">
        <w:rPr>
          <w:rFonts w:ascii="Times New Roman" w:eastAsia="Calibri" w:hAnsi="Times New Roman" w:cs="Times New Roman"/>
          <w:sz w:val="28"/>
          <w:szCs w:val="28"/>
          <w:lang w:val="en-US"/>
        </w:rPr>
        <w:t>Режим</w:t>
      </w:r>
      <w:proofErr w:type="spellEnd"/>
      <w:r w:rsidRPr="00692F64">
        <w:rPr>
          <w:rFonts w:ascii="Times New Roman" w:eastAsia="Calibri" w:hAnsi="Times New Roman" w:cs="Times New Roman"/>
          <w:sz w:val="28"/>
          <w:szCs w:val="28"/>
          <w:lang w:val="en-US"/>
        </w:rPr>
        <w:t xml:space="preserve"> </w:t>
      </w:r>
      <w:proofErr w:type="spellStart"/>
      <w:r w:rsidRPr="00692F64">
        <w:rPr>
          <w:rFonts w:ascii="Times New Roman" w:eastAsia="Calibri" w:hAnsi="Times New Roman" w:cs="Times New Roman"/>
          <w:sz w:val="28"/>
          <w:szCs w:val="28"/>
          <w:lang w:val="en-US"/>
        </w:rPr>
        <w:t>доступа</w:t>
      </w:r>
      <w:proofErr w:type="spellEnd"/>
      <w:r w:rsidRPr="00692F64">
        <w:rPr>
          <w:rFonts w:ascii="Times New Roman" w:eastAsia="Calibri" w:hAnsi="Times New Roman" w:cs="Times New Roman"/>
          <w:sz w:val="28"/>
          <w:szCs w:val="28"/>
          <w:lang w:val="en-US"/>
        </w:rPr>
        <w:t xml:space="preserve">: </w:t>
      </w:r>
      <w:hyperlink r:id="rId13" w:history="1">
        <w:r w:rsidRPr="00692F64">
          <w:rPr>
            <w:rFonts w:ascii="Times New Roman" w:eastAsia="Calibri" w:hAnsi="Times New Roman" w:cs="Times New Roman"/>
            <w:color w:val="0000FF"/>
            <w:sz w:val="28"/>
            <w:szCs w:val="28"/>
            <w:u w:val="single"/>
            <w:lang w:val="en-US"/>
          </w:rPr>
          <w:t>https://www.wto.org/english/thewto_e/countries_e/russia_e.htm</w:t>
        </w:r>
      </w:hyperlink>
      <w:r w:rsidRPr="00692F64">
        <w:rPr>
          <w:rFonts w:ascii="Times New Roman" w:hAnsi="Times New Roman" w:cs="Times New Roman"/>
          <w:sz w:val="28"/>
          <w:szCs w:val="28"/>
          <w:lang w:val="en-US"/>
        </w:rPr>
        <w:t>.</w:t>
      </w:r>
    </w:p>
    <w:p w:rsidR="00CC1349" w:rsidRPr="00D411C3" w:rsidRDefault="00CC1349" w:rsidP="00D411C3">
      <w:pPr>
        <w:spacing w:after="0" w:line="360" w:lineRule="auto"/>
        <w:ind w:firstLine="709"/>
        <w:jc w:val="both"/>
        <w:rPr>
          <w:rFonts w:ascii="Times New Roman" w:hAnsi="Times New Roman" w:cs="Times New Roman"/>
          <w:sz w:val="28"/>
          <w:szCs w:val="28"/>
        </w:rPr>
      </w:pPr>
      <w:r w:rsidRPr="00D411C3">
        <w:rPr>
          <w:rFonts w:ascii="Times New Roman" w:hAnsi="Times New Roman" w:cs="Times New Roman"/>
          <w:b/>
          <w:sz w:val="28"/>
          <w:szCs w:val="28"/>
        </w:rPr>
        <w:t>1.2.</w:t>
      </w:r>
      <w:r w:rsidRPr="00D411C3">
        <w:rPr>
          <w:rFonts w:ascii="Times New Roman" w:hAnsi="Times New Roman" w:cs="Times New Roman"/>
          <w:sz w:val="28"/>
          <w:szCs w:val="28"/>
        </w:rPr>
        <w:t xml:space="preserve"> </w:t>
      </w:r>
      <w:r w:rsidRPr="00D411C3">
        <w:rPr>
          <w:rFonts w:ascii="Times New Roman" w:hAnsi="Times New Roman" w:cs="Times New Roman"/>
          <w:b/>
          <w:sz w:val="28"/>
          <w:szCs w:val="28"/>
        </w:rPr>
        <w:t>Нормативно-правовые акты и иные официальные документы Российской Федерации</w:t>
      </w:r>
      <w:r w:rsidRPr="00D411C3">
        <w:rPr>
          <w:rFonts w:ascii="Times New Roman" w:hAnsi="Times New Roman" w:cs="Times New Roman"/>
          <w:sz w:val="28"/>
          <w:szCs w:val="28"/>
        </w:rPr>
        <w:t xml:space="preserve"> </w:t>
      </w:r>
    </w:p>
    <w:p w:rsidR="00CC1349" w:rsidRPr="00D411C3" w:rsidRDefault="00CC1349" w:rsidP="00D411C3">
      <w:pPr>
        <w:spacing w:after="0" w:line="360" w:lineRule="auto"/>
        <w:ind w:firstLine="709"/>
        <w:jc w:val="both"/>
        <w:rPr>
          <w:rFonts w:ascii="Times New Roman" w:hAnsi="Times New Roman" w:cs="Times New Roman"/>
          <w:b/>
          <w:sz w:val="28"/>
          <w:szCs w:val="28"/>
        </w:rPr>
      </w:pPr>
      <w:r w:rsidRPr="00D411C3">
        <w:rPr>
          <w:rFonts w:ascii="Times New Roman" w:hAnsi="Times New Roman" w:cs="Times New Roman"/>
          <w:b/>
          <w:sz w:val="28"/>
          <w:szCs w:val="28"/>
        </w:rPr>
        <w:t>1.2.1. Конституция Российской Федерации</w:t>
      </w:r>
    </w:p>
    <w:p w:rsidR="00CC1349" w:rsidRPr="00D411C3" w:rsidRDefault="00692F64" w:rsidP="00D411C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738C1" w:rsidRPr="00D411C3">
        <w:rPr>
          <w:rFonts w:ascii="Times New Roman" w:hAnsi="Times New Roman" w:cs="Times New Roman"/>
          <w:sz w:val="28"/>
          <w:szCs w:val="28"/>
        </w:rPr>
        <w:t xml:space="preserve">. </w:t>
      </w:r>
      <w:r w:rsidR="00AF2167" w:rsidRPr="00D411C3">
        <w:rPr>
          <w:rFonts w:ascii="Times New Roman" w:hAnsi="Times New Roman" w:cs="Times New Roman"/>
          <w:sz w:val="28"/>
          <w:szCs w:val="28"/>
        </w:rPr>
        <w:t>Конституция Российской Федерации [Электронный ресурс</w:t>
      </w:r>
      <w:proofErr w:type="gramStart"/>
      <w:r w:rsidR="00AF2167" w:rsidRPr="00D411C3">
        <w:rPr>
          <w:rFonts w:ascii="Times New Roman" w:hAnsi="Times New Roman" w:cs="Times New Roman"/>
          <w:sz w:val="28"/>
          <w:szCs w:val="28"/>
        </w:rPr>
        <w:t>] :</w:t>
      </w:r>
      <w:proofErr w:type="gramEnd"/>
      <w:r w:rsidR="00AF2167" w:rsidRPr="00D411C3">
        <w:rPr>
          <w:rFonts w:ascii="Times New Roman" w:hAnsi="Times New Roman" w:cs="Times New Roman"/>
          <w:sz w:val="28"/>
          <w:szCs w:val="28"/>
        </w:rPr>
        <w:t xml:space="preserve"> принята всенародным голосованием 12 дек. 1993 г. // Собр. законодательства Рос. Федерации. - 2014. - № 31. - Ст. 4398. - (с учетом поправок, внесенных Законами Российской Федерации о поправках к Конституции Российской Федерации от 30 дек. 2008 г. № 6 ФКЗ, от 30 дек. 2008 г. № 7-ФКЗ, от 05 фев. 2014 г. № 2-ФКЗ и от 21 </w:t>
      </w:r>
      <w:proofErr w:type="spellStart"/>
      <w:r w:rsidR="00AF2167" w:rsidRPr="00D411C3">
        <w:rPr>
          <w:rFonts w:ascii="Times New Roman" w:hAnsi="Times New Roman" w:cs="Times New Roman"/>
          <w:sz w:val="28"/>
          <w:szCs w:val="28"/>
        </w:rPr>
        <w:t>июл</w:t>
      </w:r>
      <w:proofErr w:type="spellEnd"/>
      <w:r w:rsidR="00AF2167" w:rsidRPr="00D411C3">
        <w:rPr>
          <w:rFonts w:ascii="Times New Roman" w:hAnsi="Times New Roman" w:cs="Times New Roman"/>
          <w:sz w:val="28"/>
          <w:szCs w:val="28"/>
        </w:rPr>
        <w:t>. 2014 г.  № 11-ФКЗ). - СПС «</w:t>
      </w:r>
      <w:proofErr w:type="spellStart"/>
      <w:r w:rsidR="00AF2167" w:rsidRPr="00D411C3">
        <w:rPr>
          <w:rFonts w:ascii="Times New Roman" w:hAnsi="Times New Roman" w:cs="Times New Roman"/>
          <w:sz w:val="28"/>
          <w:szCs w:val="28"/>
        </w:rPr>
        <w:t>КонсультантПлюс</w:t>
      </w:r>
      <w:proofErr w:type="spellEnd"/>
      <w:r w:rsidR="00AF2167" w:rsidRPr="00D411C3">
        <w:rPr>
          <w:rFonts w:ascii="Times New Roman" w:hAnsi="Times New Roman" w:cs="Times New Roman"/>
          <w:sz w:val="28"/>
          <w:szCs w:val="28"/>
        </w:rPr>
        <w:t>».</w:t>
      </w:r>
    </w:p>
    <w:p w:rsidR="00633724" w:rsidRPr="00106163" w:rsidRDefault="00CC1349" w:rsidP="00106163">
      <w:pPr>
        <w:pStyle w:val="a3"/>
        <w:numPr>
          <w:ilvl w:val="2"/>
          <w:numId w:val="7"/>
        </w:numPr>
        <w:spacing w:after="0" w:line="360" w:lineRule="auto"/>
        <w:ind w:hanging="401"/>
        <w:jc w:val="both"/>
        <w:rPr>
          <w:rFonts w:ascii="Times New Roman" w:hAnsi="Times New Roman" w:cs="Times New Roman"/>
          <w:b/>
          <w:sz w:val="28"/>
          <w:szCs w:val="28"/>
        </w:rPr>
      </w:pPr>
      <w:r w:rsidRPr="00106163">
        <w:rPr>
          <w:rFonts w:ascii="Times New Roman" w:hAnsi="Times New Roman" w:cs="Times New Roman"/>
          <w:b/>
          <w:sz w:val="28"/>
          <w:szCs w:val="28"/>
        </w:rPr>
        <w:t>Федеральные законы</w:t>
      </w:r>
    </w:p>
    <w:p w:rsidR="00614C07" w:rsidRPr="00614C07" w:rsidRDefault="00106163" w:rsidP="00614C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614C07" w:rsidRPr="00614C07">
        <w:rPr>
          <w:rFonts w:ascii="Times New Roman" w:hAnsi="Times New Roman" w:cs="Times New Roman"/>
          <w:sz w:val="28"/>
          <w:szCs w:val="28"/>
        </w:rPr>
        <w:t>Гражданский кодекс Российской Федерации от 30 ноября 1994 г. № 51-ФЗ. Часть первая [Электронный ресурс] // Рос. газ. – 1994. – 8 дек. – (с изм. и доп. на 28.03.2017). – СПС «Консультант Плюс».</w:t>
      </w:r>
    </w:p>
    <w:p w:rsidR="00633724" w:rsidRPr="00D411C3" w:rsidRDefault="00106163" w:rsidP="00D41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633724" w:rsidRPr="00D411C3">
        <w:rPr>
          <w:rFonts w:ascii="Times New Roman" w:hAnsi="Times New Roman" w:cs="Times New Roman"/>
          <w:sz w:val="28"/>
          <w:szCs w:val="28"/>
        </w:rPr>
        <w:t>.</w:t>
      </w:r>
      <w:r w:rsidR="00633724" w:rsidRPr="00D411C3">
        <w:rPr>
          <w:rFonts w:ascii="Times New Roman" w:hAnsi="Times New Roman" w:cs="Times New Roman"/>
          <w:sz w:val="28"/>
          <w:szCs w:val="28"/>
        </w:rPr>
        <w:tab/>
        <w:t>Кодекс Российской Федерации об административных правонарушениях от 30 дек. 2001 г. № 195-ФЗ [Электронный ресурс] // Рос. газ. – 2001. – 31 дек. - (в ред. от 17 апр. 2017 г.). - СПС «Консультант Плюс».</w:t>
      </w:r>
    </w:p>
    <w:p w:rsidR="00106163" w:rsidRDefault="00AF2167" w:rsidP="00106163">
      <w:pPr>
        <w:pStyle w:val="a3"/>
        <w:numPr>
          <w:ilvl w:val="0"/>
          <w:numId w:val="18"/>
        </w:numPr>
        <w:spacing w:after="0" w:line="360" w:lineRule="auto"/>
        <w:ind w:left="0" w:firstLine="709"/>
        <w:jc w:val="both"/>
        <w:rPr>
          <w:rFonts w:ascii="Times New Roman" w:hAnsi="Times New Roman" w:cs="Times New Roman"/>
          <w:sz w:val="28"/>
          <w:szCs w:val="28"/>
        </w:rPr>
      </w:pPr>
      <w:r w:rsidRPr="00D411C3">
        <w:rPr>
          <w:rFonts w:ascii="Times New Roman" w:hAnsi="Times New Roman" w:cs="Times New Roman"/>
          <w:sz w:val="28"/>
          <w:szCs w:val="28"/>
        </w:rPr>
        <w:t>О лицензировании отдельных видов деятельности [Электронный ресурс</w:t>
      </w:r>
      <w:proofErr w:type="gramStart"/>
      <w:r w:rsidRPr="00D411C3">
        <w:rPr>
          <w:rFonts w:ascii="Times New Roman" w:hAnsi="Times New Roman" w:cs="Times New Roman"/>
          <w:sz w:val="28"/>
          <w:szCs w:val="28"/>
        </w:rPr>
        <w:t>] :</w:t>
      </w:r>
      <w:proofErr w:type="gramEnd"/>
      <w:r w:rsidRPr="00D411C3">
        <w:rPr>
          <w:rFonts w:ascii="Times New Roman" w:hAnsi="Times New Roman" w:cs="Times New Roman"/>
          <w:sz w:val="28"/>
          <w:szCs w:val="28"/>
        </w:rPr>
        <w:t xml:space="preserve"> </w:t>
      </w:r>
      <w:proofErr w:type="spellStart"/>
      <w:r w:rsidRPr="00D411C3">
        <w:rPr>
          <w:rFonts w:ascii="Times New Roman" w:hAnsi="Times New Roman" w:cs="Times New Roman"/>
          <w:sz w:val="28"/>
          <w:szCs w:val="28"/>
        </w:rPr>
        <w:t>федер</w:t>
      </w:r>
      <w:proofErr w:type="spellEnd"/>
      <w:r w:rsidRPr="00D411C3">
        <w:rPr>
          <w:rFonts w:ascii="Times New Roman" w:hAnsi="Times New Roman" w:cs="Times New Roman"/>
          <w:sz w:val="28"/>
          <w:szCs w:val="28"/>
        </w:rPr>
        <w:t xml:space="preserve">. закон от 04 мая 2011 г. № 99-ФЗ // Рос. газ. – 2011. – 6 мая. </w:t>
      </w:r>
      <w:proofErr w:type="gramStart"/>
      <w:r w:rsidRPr="00D411C3">
        <w:rPr>
          <w:rFonts w:ascii="Times New Roman" w:hAnsi="Times New Roman" w:cs="Times New Roman"/>
          <w:sz w:val="28"/>
          <w:szCs w:val="28"/>
        </w:rPr>
        <w:t>–  (</w:t>
      </w:r>
      <w:proofErr w:type="gramEnd"/>
      <w:r w:rsidRPr="00D411C3">
        <w:rPr>
          <w:rFonts w:ascii="Times New Roman" w:hAnsi="Times New Roman" w:cs="Times New Roman"/>
          <w:sz w:val="28"/>
          <w:szCs w:val="28"/>
        </w:rPr>
        <w:t>с изм. и доп. на 18.03.2016). – СПС «Консультант Плюс».</w:t>
      </w:r>
    </w:p>
    <w:p w:rsidR="00106163" w:rsidRDefault="00AF2167" w:rsidP="00106163">
      <w:pPr>
        <w:pStyle w:val="a3"/>
        <w:numPr>
          <w:ilvl w:val="0"/>
          <w:numId w:val="18"/>
        </w:numPr>
        <w:spacing w:after="0" w:line="360" w:lineRule="auto"/>
        <w:ind w:left="0" w:firstLine="709"/>
        <w:jc w:val="both"/>
        <w:rPr>
          <w:rFonts w:ascii="Times New Roman" w:hAnsi="Times New Roman" w:cs="Times New Roman"/>
          <w:sz w:val="28"/>
          <w:szCs w:val="28"/>
        </w:rPr>
      </w:pPr>
      <w:r w:rsidRPr="00106163">
        <w:rPr>
          <w:rFonts w:ascii="Times New Roman" w:hAnsi="Times New Roman" w:cs="Times New Roman"/>
          <w:sz w:val="28"/>
          <w:szCs w:val="28"/>
        </w:rPr>
        <w:t xml:space="preserve">О государственных и муниципальных унитарных предприятиях [Электронный ресурс]: </w:t>
      </w:r>
      <w:proofErr w:type="spellStart"/>
      <w:r w:rsidRPr="00106163">
        <w:rPr>
          <w:rFonts w:ascii="Times New Roman" w:hAnsi="Times New Roman" w:cs="Times New Roman"/>
          <w:sz w:val="28"/>
          <w:szCs w:val="28"/>
        </w:rPr>
        <w:t>федер</w:t>
      </w:r>
      <w:proofErr w:type="spellEnd"/>
      <w:r w:rsidRPr="00106163">
        <w:rPr>
          <w:rFonts w:ascii="Times New Roman" w:hAnsi="Times New Roman" w:cs="Times New Roman"/>
          <w:sz w:val="28"/>
          <w:szCs w:val="28"/>
        </w:rPr>
        <w:t xml:space="preserve">. закон от 14 </w:t>
      </w:r>
      <w:proofErr w:type="spellStart"/>
      <w:r w:rsidRPr="00106163">
        <w:rPr>
          <w:rFonts w:ascii="Times New Roman" w:hAnsi="Times New Roman" w:cs="Times New Roman"/>
          <w:sz w:val="28"/>
          <w:szCs w:val="28"/>
        </w:rPr>
        <w:t>нояб</w:t>
      </w:r>
      <w:proofErr w:type="spellEnd"/>
      <w:r w:rsidRPr="00106163">
        <w:rPr>
          <w:rFonts w:ascii="Times New Roman" w:hAnsi="Times New Roman" w:cs="Times New Roman"/>
          <w:sz w:val="28"/>
          <w:szCs w:val="28"/>
        </w:rPr>
        <w:t>. 2002 г. № 161-ФЗ // Рос. газ. - 2002. - 3 дек. - (с изм. и доп. на 18.03.2016). – СПС «Консультант Плюс».</w:t>
      </w:r>
    </w:p>
    <w:p w:rsidR="00106163" w:rsidRDefault="006E03A2" w:rsidP="00106163">
      <w:pPr>
        <w:pStyle w:val="a3"/>
        <w:numPr>
          <w:ilvl w:val="0"/>
          <w:numId w:val="18"/>
        </w:numPr>
        <w:spacing w:after="0" w:line="360" w:lineRule="auto"/>
        <w:ind w:left="0" w:firstLine="709"/>
        <w:jc w:val="both"/>
        <w:rPr>
          <w:rFonts w:ascii="Times New Roman" w:hAnsi="Times New Roman" w:cs="Times New Roman"/>
          <w:sz w:val="28"/>
          <w:szCs w:val="28"/>
        </w:rPr>
      </w:pPr>
      <w:r w:rsidRPr="00106163">
        <w:rPr>
          <w:rFonts w:ascii="Times New Roman" w:hAnsi="Times New Roman" w:cs="Times New Roman"/>
          <w:sz w:val="28"/>
          <w:szCs w:val="28"/>
        </w:rPr>
        <w:lastRenderedPageBreak/>
        <w:t xml:space="preserve">Об основах туристской деятельности в Российской Федерации [Электронный ресурс]: </w:t>
      </w:r>
      <w:proofErr w:type="spellStart"/>
      <w:r w:rsidRPr="00106163">
        <w:rPr>
          <w:rFonts w:ascii="Times New Roman" w:hAnsi="Times New Roman" w:cs="Times New Roman"/>
          <w:sz w:val="28"/>
          <w:szCs w:val="28"/>
        </w:rPr>
        <w:t>федер</w:t>
      </w:r>
      <w:proofErr w:type="spellEnd"/>
      <w:r w:rsidRPr="00106163">
        <w:rPr>
          <w:rFonts w:ascii="Times New Roman" w:hAnsi="Times New Roman" w:cs="Times New Roman"/>
          <w:sz w:val="28"/>
          <w:szCs w:val="28"/>
        </w:rPr>
        <w:t xml:space="preserve">. закон от 24 </w:t>
      </w:r>
      <w:proofErr w:type="spellStart"/>
      <w:r w:rsidRPr="00106163">
        <w:rPr>
          <w:rFonts w:ascii="Times New Roman" w:hAnsi="Times New Roman" w:cs="Times New Roman"/>
          <w:sz w:val="28"/>
          <w:szCs w:val="28"/>
        </w:rPr>
        <w:t>нояб</w:t>
      </w:r>
      <w:proofErr w:type="spellEnd"/>
      <w:r w:rsidRPr="00106163">
        <w:rPr>
          <w:rFonts w:ascii="Times New Roman" w:hAnsi="Times New Roman" w:cs="Times New Roman"/>
          <w:sz w:val="28"/>
          <w:szCs w:val="28"/>
        </w:rPr>
        <w:t>. 1996 г. № 132-ФЗ // Рос. газ. – 1996. – 3 дек. – (в ред. от 28 дек. 2016 г.). – СПС «Консультант Плюс».</w:t>
      </w:r>
    </w:p>
    <w:p w:rsidR="00106163" w:rsidRDefault="006E03A2" w:rsidP="00106163">
      <w:pPr>
        <w:pStyle w:val="a3"/>
        <w:numPr>
          <w:ilvl w:val="0"/>
          <w:numId w:val="18"/>
        </w:numPr>
        <w:spacing w:after="0" w:line="360" w:lineRule="auto"/>
        <w:ind w:left="0" w:firstLine="709"/>
        <w:jc w:val="both"/>
        <w:rPr>
          <w:rFonts w:ascii="Times New Roman" w:hAnsi="Times New Roman" w:cs="Times New Roman"/>
          <w:sz w:val="28"/>
          <w:szCs w:val="28"/>
        </w:rPr>
      </w:pPr>
      <w:r w:rsidRPr="00106163">
        <w:rPr>
          <w:rFonts w:ascii="Times New Roman" w:hAnsi="Times New Roman" w:cs="Times New Roman"/>
          <w:sz w:val="28"/>
          <w:szCs w:val="28"/>
        </w:rPr>
        <w:t>О международных договорах Российской Федерации [Электронный ресурс</w:t>
      </w:r>
      <w:proofErr w:type="gramStart"/>
      <w:r w:rsidRPr="00106163">
        <w:rPr>
          <w:rFonts w:ascii="Times New Roman" w:hAnsi="Times New Roman" w:cs="Times New Roman"/>
          <w:sz w:val="28"/>
          <w:szCs w:val="28"/>
        </w:rPr>
        <w:t>] :</w:t>
      </w:r>
      <w:proofErr w:type="gramEnd"/>
      <w:r w:rsidRPr="00106163">
        <w:rPr>
          <w:rFonts w:ascii="Times New Roman" w:hAnsi="Times New Roman" w:cs="Times New Roman"/>
          <w:sz w:val="28"/>
          <w:szCs w:val="28"/>
        </w:rPr>
        <w:t xml:space="preserve"> </w:t>
      </w:r>
      <w:proofErr w:type="spellStart"/>
      <w:r w:rsidRPr="00106163">
        <w:rPr>
          <w:rFonts w:ascii="Times New Roman" w:hAnsi="Times New Roman" w:cs="Times New Roman"/>
          <w:sz w:val="28"/>
          <w:szCs w:val="28"/>
        </w:rPr>
        <w:t>федер</w:t>
      </w:r>
      <w:proofErr w:type="spellEnd"/>
      <w:r w:rsidRPr="00106163">
        <w:rPr>
          <w:rFonts w:ascii="Times New Roman" w:hAnsi="Times New Roman" w:cs="Times New Roman"/>
          <w:sz w:val="28"/>
          <w:szCs w:val="28"/>
        </w:rPr>
        <w:t xml:space="preserve">. закон от 15 июля 1995 г. № 101-ФЗ // Собр. законодательства Рос. Федерации. - 1995. - № 29. - (в ред. от 12 </w:t>
      </w:r>
      <w:proofErr w:type="spellStart"/>
      <w:r w:rsidRPr="00106163">
        <w:rPr>
          <w:rFonts w:ascii="Times New Roman" w:hAnsi="Times New Roman" w:cs="Times New Roman"/>
          <w:sz w:val="28"/>
          <w:szCs w:val="28"/>
        </w:rPr>
        <w:t>мар</w:t>
      </w:r>
      <w:proofErr w:type="spellEnd"/>
      <w:r w:rsidRPr="00106163">
        <w:rPr>
          <w:rFonts w:ascii="Times New Roman" w:hAnsi="Times New Roman" w:cs="Times New Roman"/>
          <w:sz w:val="28"/>
          <w:szCs w:val="28"/>
        </w:rPr>
        <w:t>. 2014 г.). - СПС «Консультант Плюс».</w:t>
      </w:r>
    </w:p>
    <w:p w:rsidR="00106163" w:rsidRDefault="006E03A2" w:rsidP="00106163">
      <w:pPr>
        <w:pStyle w:val="a3"/>
        <w:numPr>
          <w:ilvl w:val="0"/>
          <w:numId w:val="18"/>
        </w:numPr>
        <w:spacing w:after="0" w:line="360" w:lineRule="auto"/>
        <w:ind w:left="0" w:firstLine="709"/>
        <w:jc w:val="both"/>
        <w:rPr>
          <w:rFonts w:ascii="Times New Roman" w:hAnsi="Times New Roman" w:cs="Times New Roman"/>
          <w:sz w:val="28"/>
          <w:szCs w:val="28"/>
        </w:rPr>
      </w:pPr>
      <w:r w:rsidRPr="00106163">
        <w:rPr>
          <w:rFonts w:ascii="Times New Roman" w:hAnsi="Times New Roman" w:cs="Times New Roman"/>
          <w:sz w:val="28"/>
          <w:szCs w:val="28"/>
        </w:rPr>
        <w:t>О ратификации Протокола о присоединении Российской Федерации к Марракешскому соглашению об учреждении Всемирной торговой организации от 15 апр. 1994 г. [Электронный ресурс</w:t>
      </w:r>
      <w:proofErr w:type="gramStart"/>
      <w:r w:rsidRPr="00106163">
        <w:rPr>
          <w:rFonts w:ascii="Times New Roman" w:hAnsi="Times New Roman" w:cs="Times New Roman"/>
          <w:sz w:val="28"/>
          <w:szCs w:val="28"/>
        </w:rPr>
        <w:t>] :</w:t>
      </w:r>
      <w:proofErr w:type="gramEnd"/>
      <w:r w:rsidRPr="00106163">
        <w:rPr>
          <w:rFonts w:ascii="Times New Roman" w:hAnsi="Times New Roman" w:cs="Times New Roman"/>
          <w:sz w:val="28"/>
          <w:szCs w:val="28"/>
        </w:rPr>
        <w:t xml:space="preserve"> </w:t>
      </w:r>
      <w:proofErr w:type="spellStart"/>
      <w:r w:rsidRPr="00106163">
        <w:rPr>
          <w:rFonts w:ascii="Times New Roman" w:hAnsi="Times New Roman" w:cs="Times New Roman"/>
          <w:sz w:val="28"/>
          <w:szCs w:val="28"/>
        </w:rPr>
        <w:t>федер</w:t>
      </w:r>
      <w:proofErr w:type="spellEnd"/>
      <w:r w:rsidRPr="00106163">
        <w:rPr>
          <w:rFonts w:ascii="Times New Roman" w:hAnsi="Times New Roman" w:cs="Times New Roman"/>
          <w:sz w:val="28"/>
          <w:szCs w:val="28"/>
        </w:rPr>
        <w:t xml:space="preserve">. закон от 21 </w:t>
      </w:r>
      <w:proofErr w:type="spellStart"/>
      <w:r w:rsidRPr="00106163">
        <w:rPr>
          <w:rFonts w:ascii="Times New Roman" w:hAnsi="Times New Roman" w:cs="Times New Roman"/>
          <w:sz w:val="28"/>
          <w:szCs w:val="28"/>
        </w:rPr>
        <w:t>июл</w:t>
      </w:r>
      <w:proofErr w:type="spellEnd"/>
      <w:r w:rsidRPr="00106163">
        <w:rPr>
          <w:rFonts w:ascii="Times New Roman" w:hAnsi="Times New Roman" w:cs="Times New Roman"/>
          <w:sz w:val="28"/>
          <w:szCs w:val="28"/>
        </w:rPr>
        <w:t xml:space="preserve">. 2012 г. № 126-ФЗ // Рос. Газ. - 2012. - 23 </w:t>
      </w:r>
      <w:proofErr w:type="spellStart"/>
      <w:r w:rsidRPr="00106163">
        <w:rPr>
          <w:rFonts w:ascii="Times New Roman" w:hAnsi="Times New Roman" w:cs="Times New Roman"/>
          <w:sz w:val="28"/>
          <w:szCs w:val="28"/>
        </w:rPr>
        <w:t>июл</w:t>
      </w:r>
      <w:proofErr w:type="spellEnd"/>
      <w:r w:rsidRPr="00106163">
        <w:rPr>
          <w:rFonts w:ascii="Times New Roman" w:hAnsi="Times New Roman" w:cs="Times New Roman"/>
          <w:sz w:val="28"/>
          <w:szCs w:val="28"/>
        </w:rPr>
        <w:t>. - СПС «Консультант Плюс».</w:t>
      </w:r>
    </w:p>
    <w:p w:rsidR="006E03A2" w:rsidRPr="00106163" w:rsidRDefault="006E03A2" w:rsidP="00106163">
      <w:pPr>
        <w:pStyle w:val="a3"/>
        <w:numPr>
          <w:ilvl w:val="0"/>
          <w:numId w:val="18"/>
        </w:numPr>
        <w:spacing w:after="0" w:line="360" w:lineRule="auto"/>
        <w:ind w:left="0" w:firstLine="709"/>
        <w:jc w:val="both"/>
        <w:rPr>
          <w:rFonts w:ascii="Times New Roman" w:hAnsi="Times New Roman" w:cs="Times New Roman"/>
          <w:sz w:val="28"/>
          <w:szCs w:val="28"/>
        </w:rPr>
      </w:pPr>
      <w:r w:rsidRPr="00106163">
        <w:rPr>
          <w:rFonts w:ascii="Times New Roman" w:eastAsia="Times New Roman" w:hAnsi="Times New Roman" w:cs="Times New Roman"/>
          <w:sz w:val="28"/>
          <w:szCs w:val="28"/>
          <w:lang w:eastAsia="ru-RU"/>
        </w:rPr>
        <w:t xml:space="preserve">О защите прав потребителей </w:t>
      </w:r>
      <w:r w:rsidRPr="00106163">
        <w:rPr>
          <w:rFonts w:ascii="Times New Roman" w:eastAsia="Calibri" w:hAnsi="Times New Roman" w:cs="Times New Roman"/>
          <w:sz w:val="28"/>
          <w:szCs w:val="28"/>
        </w:rPr>
        <w:t>[Электронный ресурс</w:t>
      </w:r>
      <w:proofErr w:type="gramStart"/>
      <w:r w:rsidRPr="00106163">
        <w:rPr>
          <w:rFonts w:ascii="Times New Roman" w:eastAsia="Calibri" w:hAnsi="Times New Roman" w:cs="Times New Roman"/>
          <w:sz w:val="28"/>
          <w:szCs w:val="28"/>
        </w:rPr>
        <w:t xml:space="preserve">] </w:t>
      </w:r>
      <w:r w:rsidRPr="00106163">
        <w:rPr>
          <w:rFonts w:ascii="Times New Roman" w:eastAsia="Times New Roman" w:hAnsi="Times New Roman" w:cs="Times New Roman"/>
          <w:bCs/>
          <w:kern w:val="36"/>
          <w:sz w:val="28"/>
          <w:szCs w:val="28"/>
          <w:lang w:eastAsia="ru-RU"/>
        </w:rPr>
        <w:t>:</w:t>
      </w:r>
      <w:proofErr w:type="gramEnd"/>
      <w:r w:rsidRPr="00106163">
        <w:rPr>
          <w:rFonts w:ascii="Times New Roman" w:eastAsia="Times New Roman" w:hAnsi="Times New Roman" w:cs="Times New Roman"/>
          <w:bCs/>
          <w:kern w:val="36"/>
          <w:sz w:val="28"/>
          <w:szCs w:val="28"/>
          <w:lang w:eastAsia="ru-RU"/>
        </w:rPr>
        <w:t xml:space="preserve"> </w:t>
      </w:r>
      <w:r w:rsidRPr="00106163">
        <w:rPr>
          <w:rFonts w:ascii="Times New Roman" w:eastAsia="Times New Roman" w:hAnsi="Times New Roman" w:cs="Times New Roman"/>
          <w:sz w:val="28"/>
          <w:szCs w:val="28"/>
          <w:lang w:eastAsia="ru-RU"/>
        </w:rPr>
        <w:t xml:space="preserve">Закон Рос. Федерации от 07 февр. 1992 г. № 2300-1 // </w:t>
      </w:r>
      <w:r w:rsidRPr="00106163">
        <w:rPr>
          <w:rFonts w:ascii="Times New Roman" w:eastAsia="Calibri" w:hAnsi="Times New Roman" w:cs="Times New Roman"/>
          <w:sz w:val="28"/>
          <w:szCs w:val="28"/>
          <w:shd w:val="clear" w:color="auto" w:fill="FFFFFF"/>
        </w:rPr>
        <w:t xml:space="preserve">Ведомости СНД и ВС РФ. - 1992. – 9 апр. - № 15. -  ст. 766 </w:t>
      </w:r>
      <w:r w:rsidRPr="00106163">
        <w:rPr>
          <w:rFonts w:ascii="Times New Roman" w:eastAsia="Times New Roman" w:hAnsi="Times New Roman" w:cs="Times New Roman"/>
          <w:sz w:val="28"/>
          <w:szCs w:val="28"/>
          <w:lang w:eastAsia="ru-RU"/>
        </w:rPr>
        <w:t xml:space="preserve">(в ред. от 13 </w:t>
      </w:r>
      <w:proofErr w:type="spellStart"/>
      <w:r w:rsidRPr="00106163">
        <w:rPr>
          <w:rFonts w:ascii="Times New Roman" w:eastAsia="Times New Roman" w:hAnsi="Times New Roman" w:cs="Times New Roman"/>
          <w:sz w:val="28"/>
          <w:szCs w:val="28"/>
          <w:lang w:eastAsia="ru-RU"/>
        </w:rPr>
        <w:t>июл</w:t>
      </w:r>
      <w:proofErr w:type="spellEnd"/>
      <w:r w:rsidRPr="00106163">
        <w:rPr>
          <w:rFonts w:ascii="Times New Roman" w:eastAsia="Times New Roman" w:hAnsi="Times New Roman" w:cs="Times New Roman"/>
          <w:sz w:val="28"/>
          <w:szCs w:val="28"/>
          <w:lang w:eastAsia="ru-RU"/>
        </w:rPr>
        <w:t xml:space="preserve">. 2015 г.). - </w:t>
      </w:r>
      <w:r w:rsidRPr="00106163">
        <w:rPr>
          <w:rFonts w:ascii="Times New Roman" w:eastAsia="Calibri" w:hAnsi="Times New Roman" w:cs="Times New Roman"/>
          <w:sz w:val="28"/>
          <w:szCs w:val="28"/>
        </w:rPr>
        <w:t>СПС «Консультант Плюс».</w:t>
      </w:r>
    </w:p>
    <w:p w:rsidR="00CC1349" w:rsidRPr="00D411C3" w:rsidRDefault="00CC1349" w:rsidP="00106163">
      <w:pPr>
        <w:pStyle w:val="a3"/>
        <w:numPr>
          <w:ilvl w:val="2"/>
          <w:numId w:val="7"/>
        </w:numPr>
        <w:spacing w:after="0" w:line="360" w:lineRule="auto"/>
        <w:jc w:val="both"/>
        <w:rPr>
          <w:rFonts w:ascii="Times New Roman" w:hAnsi="Times New Roman" w:cs="Times New Roman"/>
          <w:b/>
          <w:sz w:val="28"/>
          <w:szCs w:val="28"/>
        </w:rPr>
      </w:pPr>
      <w:r w:rsidRPr="00D411C3">
        <w:rPr>
          <w:rFonts w:ascii="Times New Roman" w:hAnsi="Times New Roman" w:cs="Times New Roman"/>
          <w:b/>
          <w:sz w:val="28"/>
          <w:szCs w:val="28"/>
        </w:rPr>
        <w:t>Постановления и распоряжения Правительства Российской Федерации</w:t>
      </w:r>
    </w:p>
    <w:p w:rsidR="005738C1" w:rsidRPr="00D411C3" w:rsidRDefault="006E03A2" w:rsidP="00106163">
      <w:pPr>
        <w:pStyle w:val="a3"/>
        <w:numPr>
          <w:ilvl w:val="0"/>
          <w:numId w:val="18"/>
        </w:numPr>
        <w:spacing w:after="0" w:line="360" w:lineRule="auto"/>
        <w:ind w:left="0" w:firstLine="709"/>
        <w:jc w:val="both"/>
        <w:rPr>
          <w:rFonts w:ascii="Times New Roman" w:eastAsia="Calibri" w:hAnsi="Times New Roman" w:cs="Times New Roman"/>
          <w:sz w:val="28"/>
          <w:szCs w:val="28"/>
        </w:rPr>
      </w:pPr>
      <w:r w:rsidRPr="00D411C3">
        <w:rPr>
          <w:rFonts w:ascii="Times New Roman" w:eastAsia="Calibri" w:hAnsi="Times New Roman" w:cs="Times New Roman"/>
          <w:sz w:val="28"/>
          <w:szCs w:val="28"/>
        </w:rPr>
        <w:t>Об антикоррупционной экспертизе нормативных правовых актов и проектов нормативных правовых актов [Электронный ресурс</w:t>
      </w:r>
      <w:proofErr w:type="gramStart"/>
      <w:r w:rsidRPr="00D411C3">
        <w:rPr>
          <w:rFonts w:ascii="Times New Roman" w:eastAsia="Calibri" w:hAnsi="Times New Roman" w:cs="Times New Roman"/>
          <w:sz w:val="28"/>
          <w:szCs w:val="28"/>
        </w:rPr>
        <w:t>] :</w:t>
      </w:r>
      <w:proofErr w:type="gramEnd"/>
      <w:r w:rsidRPr="00D411C3">
        <w:rPr>
          <w:rFonts w:ascii="Times New Roman" w:eastAsia="Calibri" w:hAnsi="Times New Roman" w:cs="Times New Roman"/>
          <w:sz w:val="28"/>
          <w:szCs w:val="28"/>
        </w:rPr>
        <w:t xml:space="preserve"> Постановление Правительства РФ от 26 февр. 2010 г. №  96 // Рос. газ. –  2010. – 5 марта. - (в ред. от 18 </w:t>
      </w:r>
      <w:proofErr w:type="spellStart"/>
      <w:r w:rsidRPr="00D411C3">
        <w:rPr>
          <w:rFonts w:ascii="Times New Roman" w:eastAsia="Calibri" w:hAnsi="Times New Roman" w:cs="Times New Roman"/>
          <w:sz w:val="28"/>
          <w:szCs w:val="28"/>
        </w:rPr>
        <w:t>июл</w:t>
      </w:r>
      <w:proofErr w:type="spellEnd"/>
      <w:r w:rsidRPr="00D411C3">
        <w:rPr>
          <w:rFonts w:ascii="Times New Roman" w:eastAsia="Calibri" w:hAnsi="Times New Roman" w:cs="Times New Roman"/>
          <w:sz w:val="28"/>
          <w:szCs w:val="28"/>
        </w:rPr>
        <w:t>. 2015 г.). – СПС «Консультант Плюс».</w:t>
      </w:r>
    </w:p>
    <w:p w:rsidR="005738C1" w:rsidRPr="00D411C3" w:rsidRDefault="006E03A2" w:rsidP="00106163">
      <w:pPr>
        <w:pStyle w:val="a3"/>
        <w:numPr>
          <w:ilvl w:val="0"/>
          <w:numId w:val="18"/>
        </w:numPr>
        <w:spacing w:after="0" w:line="360" w:lineRule="auto"/>
        <w:ind w:left="0" w:firstLine="709"/>
        <w:jc w:val="both"/>
        <w:rPr>
          <w:rFonts w:ascii="Times New Roman" w:eastAsia="Calibri" w:hAnsi="Times New Roman" w:cs="Times New Roman"/>
          <w:sz w:val="28"/>
          <w:szCs w:val="28"/>
        </w:rPr>
      </w:pPr>
      <w:r w:rsidRPr="00D411C3">
        <w:rPr>
          <w:rFonts w:ascii="Times New Roman" w:eastAsia="Times New Roman" w:hAnsi="Times New Roman" w:cs="Times New Roman"/>
          <w:color w:val="000000"/>
          <w:sz w:val="28"/>
          <w:szCs w:val="28"/>
          <w:lang w:eastAsia="ru-RU"/>
        </w:rPr>
        <w:t xml:space="preserve">Об утверждении Правил оказания услуг по реализации туристского продукта </w:t>
      </w:r>
      <w:r w:rsidRPr="00D411C3">
        <w:rPr>
          <w:rFonts w:ascii="Times New Roman" w:eastAsia="Calibri" w:hAnsi="Times New Roman" w:cs="Times New Roman"/>
          <w:sz w:val="28"/>
          <w:szCs w:val="28"/>
        </w:rPr>
        <w:t>[Электронный ресурс</w:t>
      </w:r>
      <w:proofErr w:type="gramStart"/>
      <w:r w:rsidRPr="00D411C3">
        <w:rPr>
          <w:rFonts w:ascii="Times New Roman" w:eastAsia="Calibri" w:hAnsi="Times New Roman" w:cs="Times New Roman"/>
          <w:sz w:val="28"/>
          <w:szCs w:val="28"/>
        </w:rPr>
        <w:t xml:space="preserve">] </w:t>
      </w:r>
      <w:r w:rsidRPr="00D411C3">
        <w:rPr>
          <w:rFonts w:ascii="Times New Roman" w:eastAsia="Times New Roman" w:hAnsi="Times New Roman" w:cs="Times New Roman"/>
          <w:bCs/>
          <w:kern w:val="36"/>
          <w:sz w:val="28"/>
          <w:szCs w:val="28"/>
          <w:lang w:eastAsia="ru-RU"/>
        </w:rPr>
        <w:t>:</w:t>
      </w:r>
      <w:proofErr w:type="gramEnd"/>
      <w:r w:rsidRPr="00D411C3">
        <w:rPr>
          <w:rFonts w:ascii="Times New Roman" w:eastAsia="Times New Roman" w:hAnsi="Times New Roman" w:cs="Times New Roman"/>
          <w:bCs/>
          <w:kern w:val="36"/>
          <w:sz w:val="28"/>
          <w:szCs w:val="28"/>
          <w:lang w:eastAsia="ru-RU"/>
        </w:rPr>
        <w:t xml:space="preserve"> </w:t>
      </w:r>
      <w:r w:rsidRPr="00D411C3">
        <w:rPr>
          <w:rFonts w:ascii="Times New Roman" w:eastAsia="Times New Roman" w:hAnsi="Times New Roman" w:cs="Times New Roman"/>
          <w:color w:val="000000"/>
          <w:sz w:val="28"/>
          <w:szCs w:val="28"/>
          <w:lang w:eastAsia="ru-RU"/>
        </w:rPr>
        <w:t xml:space="preserve"> </w:t>
      </w:r>
      <w:r w:rsidRPr="00D411C3">
        <w:rPr>
          <w:rFonts w:ascii="Times New Roman" w:eastAsia="Calibri" w:hAnsi="Times New Roman" w:cs="Times New Roman"/>
          <w:sz w:val="28"/>
          <w:szCs w:val="28"/>
        </w:rPr>
        <w:t>П</w:t>
      </w:r>
      <w:r w:rsidRPr="00D411C3">
        <w:rPr>
          <w:rFonts w:ascii="Times New Roman" w:eastAsia="Times New Roman" w:hAnsi="Times New Roman" w:cs="Times New Roman"/>
          <w:color w:val="000000"/>
          <w:sz w:val="28"/>
          <w:szCs w:val="28"/>
          <w:lang w:eastAsia="ru-RU"/>
        </w:rPr>
        <w:t xml:space="preserve">остановление Правительства РФ от 18 </w:t>
      </w:r>
      <w:proofErr w:type="spellStart"/>
      <w:r w:rsidRPr="00D411C3">
        <w:rPr>
          <w:rFonts w:ascii="Times New Roman" w:eastAsia="Times New Roman" w:hAnsi="Times New Roman" w:cs="Times New Roman"/>
          <w:color w:val="000000"/>
          <w:sz w:val="28"/>
          <w:szCs w:val="28"/>
          <w:lang w:eastAsia="ru-RU"/>
        </w:rPr>
        <w:t>июл</w:t>
      </w:r>
      <w:proofErr w:type="spellEnd"/>
      <w:r w:rsidRPr="00D411C3">
        <w:rPr>
          <w:rFonts w:ascii="Times New Roman" w:eastAsia="Times New Roman" w:hAnsi="Times New Roman" w:cs="Times New Roman"/>
          <w:color w:val="000000"/>
          <w:sz w:val="28"/>
          <w:szCs w:val="28"/>
          <w:lang w:eastAsia="ru-RU"/>
        </w:rPr>
        <w:t xml:space="preserve">. 2007 г. № 452 </w:t>
      </w:r>
      <w:r w:rsidRPr="00D411C3">
        <w:rPr>
          <w:rFonts w:ascii="Times New Roman" w:eastAsia="Calibri" w:hAnsi="Times New Roman" w:cs="Times New Roman"/>
          <w:sz w:val="28"/>
          <w:szCs w:val="28"/>
        </w:rPr>
        <w:t>/</w:t>
      </w:r>
      <w:proofErr w:type="gramStart"/>
      <w:r w:rsidRPr="00D411C3">
        <w:rPr>
          <w:rFonts w:ascii="Times New Roman" w:eastAsia="Calibri" w:hAnsi="Times New Roman" w:cs="Times New Roman"/>
          <w:sz w:val="28"/>
          <w:szCs w:val="28"/>
        </w:rPr>
        <w:t xml:space="preserve">/ </w:t>
      </w:r>
      <w:r w:rsidRPr="00D411C3">
        <w:rPr>
          <w:rFonts w:ascii="Times New Roman" w:eastAsia="Times New Roman" w:hAnsi="Times New Roman" w:cs="Times New Roman"/>
          <w:color w:val="000000"/>
          <w:sz w:val="28"/>
          <w:szCs w:val="28"/>
          <w:lang w:eastAsia="ru-RU"/>
        </w:rPr>
        <w:t xml:space="preserve"> </w:t>
      </w:r>
      <w:r w:rsidRPr="00D411C3">
        <w:rPr>
          <w:rFonts w:ascii="Times New Roman" w:eastAsia="Calibri" w:hAnsi="Times New Roman" w:cs="Times New Roman"/>
          <w:color w:val="000000"/>
          <w:sz w:val="28"/>
          <w:szCs w:val="28"/>
          <w:shd w:val="clear" w:color="auto" w:fill="FFFFFF"/>
        </w:rPr>
        <w:t>Собр.</w:t>
      </w:r>
      <w:proofErr w:type="gramEnd"/>
      <w:r w:rsidRPr="00D411C3">
        <w:rPr>
          <w:rFonts w:ascii="Times New Roman" w:eastAsia="Calibri" w:hAnsi="Times New Roman" w:cs="Times New Roman"/>
          <w:color w:val="000000"/>
          <w:sz w:val="28"/>
          <w:szCs w:val="28"/>
          <w:shd w:val="clear" w:color="auto" w:fill="FFFFFF"/>
        </w:rPr>
        <w:t xml:space="preserve"> законодательства Рос Федерации. – 2007. - № 30. - Ст. 3942. </w:t>
      </w:r>
      <w:proofErr w:type="gramStart"/>
      <w:r w:rsidRPr="00D411C3">
        <w:rPr>
          <w:rFonts w:ascii="Times New Roman" w:eastAsia="Calibri" w:hAnsi="Times New Roman" w:cs="Times New Roman"/>
          <w:color w:val="000000"/>
          <w:sz w:val="28"/>
          <w:szCs w:val="28"/>
          <w:shd w:val="clear" w:color="auto" w:fill="FFFFFF"/>
        </w:rPr>
        <w:t xml:space="preserve">-  </w:t>
      </w:r>
      <w:r w:rsidRPr="00D411C3">
        <w:rPr>
          <w:rFonts w:ascii="Times New Roman" w:eastAsia="Times New Roman" w:hAnsi="Times New Roman" w:cs="Times New Roman"/>
          <w:color w:val="000000"/>
          <w:sz w:val="28"/>
          <w:szCs w:val="28"/>
          <w:lang w:eastAsia="ru-RU"/>
        </w:rPr>
        <w:t>(</w:t>
      </w:r>
      <w:proofErr w:type="gramEnd"/>
      <w:r w:rsidRPr="00D411C3">
        <w:rPr>
          <w:rFonts w:ascii="Times New Roman" w:eastAsia="Times New Roman" w:hAnsi="Times New Roman" w:cs="Times New Roman"/>
          <w:color w:val="000000"/>
          <w:sz w:val="28"/>
          <w:szCs w:val="28"/>
          <w:lang w:eastAsia="ru-RU"/>
        </w:rPr>
        <w:t xml:space="preserve">в ред. от 7 </w:t>
      </w:r>
      <w:proofErr w:type="spellStart"/>
      <w:r w:rsidRPr="00D411C3">
        <w:rPr>
          <w:rFonts w:ascii="Times New Roman" w:eastAsia="Times New Roman" w:hAnsi="Times New Roman" w:cs="Times New Roman"/>
          <w:color w:val="000000"/>
          <w:sz w:val="28"/>
          <w:szCs w:val="28"/>
          <w:lang w:eastAsia="ru-RU"/>
        </w:rPr>
        <w:t>нояб</w:t>
      </w:r>
      <w:proofErr w:type="spellEnd"/>
      <w:r w:rsidRPr="00D411C3">
        <w:rPr>
          <w:rFonts w:ascii="Times New Roman" w:eastAsia="Times New Roman" w:hAnsi="Times New Roman" w:cs="Times New Roman"/>
          <w:color w:val="000000"/>
          <w:sz w:val="28"/>
          <w:szCs w:val="28"/>
          <w:lang w:eastAsia="ru-RU"/>
        </w:rPr>
        <w:t xml:space="preserve">. 2015 г.). - </w:t>
      </w:r>
      <w:r w:rsidRPr="00D411C3">
        <w:rPr>
          <w:rFonts w:ascii="Times New Roman" w:eastAsia="Calibri" w:hAnsi="Times New Roman" w:cs="Times New Roman"/>
          <w:sz w:val="28"/>
          <w:szCs w:val="28"/>
        </w:rPr>
        <w:t>СПС «Консультант Плюс».</w:t>
      </w:r>
    </w:p>
    <w:p w:rsidR="006E03A2" w:rsidRPr="00D411C3" w:rsidRDefault="00CC1349" w:rsidP="00D411C3">
      <w:pPr>
        <w:spacing w:after="0" w:line="360" w:lineRule="auto"/>
        <w:ind w:firstLine="709"/>
        <w:jc w:val="both"/>
        <w:rPr>
          <w:rFonts w:ascii="Times New Roman" w:hAnsi="Times New Roman" w:cs="Times New Roman"/>
          <w:b/>
          <w:sz w:val="28"/>
          <w:szCs w:val="28"/>
        </w:rPr>
      </w:pPr>
      <w:r w:rsidRPr="00D411C3">
        <w:rPr>
          <w:rFonts w:ascii="Times New Roman" w:hAnsi="Times New Roman" w:cs="Times New Roman"/>
          <w:b/>
          <w:sz w:val="28"/>
          <w:szCs w:val="28"/>
        </w:rPr>
        <w:t>1.2.4. Нормативные акты федеральных органов исполнительной власти и уполномоченных организаций</w:t>
      </w:r>
    </w:p>
    <w:p w:rsidR="006E03A2" w:rsidRPr="00D411C3" w:rsidRDefault="00106163" w:rsidP="00D411C3">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39</w:t>
      </w:r>
      <w:r w:rsidR="005738C1" w:rsidRPr="00D411C3">
        <w:rPr>
          <w:rFonts w:ascii="Times New Roman" w:eastAsia="Times New Roman" w:hAnsi="Times New Roman" w:cs="Times New Roman"/>
          <w:sz w:val="28"/>
          <w:szCs w:val="28"/>
          <w:lang w:eastAsia="ru-RU"/>
        </w:rPr>
        <w:t xml:space="preserve">. </w:t>
      </w:r>
      <w:r w:rsidR="006E03A2" w:rsidRPr="00D411C3">
        <w:rPr>
          <w:rFonts w:ascii="Times New Roman" w:eastAsia="Times New Roman" w:hAnsi="Times New Roman" w:cs="Times New Roman"/>
          <w:sz w:val="28"/>
          <w:szCs w:val="28"/>
          <w:lang w:eastAsia="ru-RU"/>
        </w:rPr>
        <w:t xml:space="preserve">О Порядке определения туристических организаций, имеющих право на осуществление деятельности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w:t>
      </w:r>
      <w:r w:rsidR="006E03A2" w:rsidRPr="00D411C3">
        <w:rPr>
          <w:rFonts w:ascii="Times New Roman" w:eastAsia="Times New Roman" w:hAnsi="Times New Roman" w:cs="Times New Roman"/>
          <w:sz w:val="28"/>
          <w:szCs w:val="28"/>
          <w:lang w:eastAsia="ru-RU"/>
        </w:rPr>
        <w:lastRenderedPageBreak/>
        <w:t xml:space="preserve">февр. 2000 г. </w:t>
      </w:r>
      <w:r w:rsidR="006E03A2" w:rsidRPr="00D411C3">
        <w:rPr>
          <w:rFonts w:ascii="Times New Roman" w:eastAsia="Calibri" w:hAnsi="Times New Roman" w:cs="Times New Roman"/>
          <w:sz w:val="28"/>
          <w:szCs w:val="28"/>
        </w:rPr>
        <w:t xml:space="preserve">[Электронный ресурс]: </w:t>
      </w:r>
      <w:r w:rsidR="006E03A2" w:rsidRPr="00D411C3">
        <w:rPr>
          <w:rFonts w:ascii="Times New Roman" w:eastAsia="Times New Roman" w:hAnsi="Times New Roman" w:cs="Times New Roman"/>
          <w:sz w:val="28"/>
          <w:szCs w:val="28"/>
          <w:lang w:eastAsia="ru-RU"/>
        </w:rPr>
        <w:t xml:space="preserve">Приказ Ростуризма от 28 </w:t>
      </w:r>
      <w:proofErr w:type="spellStart"/>
      <w:r w:rsidR="006E03A2" w:rsidRPr="00D411C3">
        <w:rPr>
          <w:rFonts w:ascii="Times New Roman" w:eastAsia="Times New Roman" w:hAnsi="Times New Roman" w:cs="Times New Roman"/>
          <w:sz w:val="28"/>
          <w:szCs w:val="28"/>
          <w:lang w:eastAsia="ru-RU"/>
        </w:rPr>
        <w:t>ноябр</w:t>
      </w:r>
      <w:proofErr w:type="spellEnd"/>
      <w:r w:rsidR="006E03A2" w:rsidRPr="00D411C3">
        <w:rPr>
          <w:rFonts w:ascii="Times New Roman" w:eastAsia="Times New Roman" w:hAnsi="Times New Roman" w:cs="Times New Roman"/>
          <w:sz w:val="28"/>
          <w:szCs w:val="28"/>
          <w:lang w:eastAsia="ru-RU"/>
        </w:rPr>
        <w:t xml:space="preserve">. 2007 г.  № 128 // </w:t>
      </w:r>
      <w:r w:rsidR="006E03A2" w:rsidRPr="00D411C3">
        <w:rPr>
          <w:rFonts w:ascii="Times New Roman" w:eastAsia="Calibri" w:hAnsi="Times New Roman" w:cs="Times New Roman"/>
          <w:sz w:val="28"/>
          <w:szCs w:val="28"/>
          <w:shd w:val="clear" w:color="auto" w:fill="FFFFFF"/>
        </w:rPr>
        <w:t xml:space="preserve">Бюллетень нормативных актов федеральных органов исполнительной власти. 2008. - 21 апр. - №16. - </w:t>
      </w:r>
      <w:r w:rsidR="006E03A2" w:rsidRPr="00D411C3">
        <w:rPr>
          <w:rFonts w:ascii="Times New Roman" w:eastAsia="Times New Roman" w:hAnsi="Times New Roman" w:cs="Times New Roman"/>
          <w:sz w:val="28"/>
          <w:szCs w:val="28"/>
          <w:lang w:eastAsia="ru-RU"/>
        </w:rPr>
        <w:t>(Зарегистрировано в Минюсте РФ 21 февр. 2008 г.  № 11214).</w:t>
      </w:r>
      <w:r w:rsidR="006E03A2" w:rsidRPr="00D411C3">
        <w:rPr>
          <w:rFonts w:ascii="Times New Roman" w:eastAsia="Calibri" w:hAnsi="Times New Roman" w:cs="Times New Roman"/>
          <w:sz w:val="28"/>
          <w:szCs w:val="28"/>
          <w:shd w:val="clear" w:color="auto" w:fill="FFFFFF"/>
        </w:rPr>
        <w:t xml:space="preserve"> - </w:t>
      </w:r>
      <w:r w:rsidR="006E03A2" w:rsidRPr="00D411C3">
        <w:rPr>
          <w:rFonts w:ascii="Times New Roman" w:eastAsia="Calibri" w:hAnsi="Times New Roman" w:cs="Times New Roman"/>
          <w:sz w:val="28"/>
          <w:szCs w:val="28"/>
        </w:rPr>
        <w:t>СПС «</w:t>
      </w:r>
      <w:proofErr w:type="spellStart"/>
      <w:r w:rsidR="006E03A2" w:rsidRPr="00D411C3">
        <w:rPr>
          <w:rFonts w:ascii="Times New Roman" w:eastAsia="Calibri" w:hAnsi="Times New Roman" w:cs="Times New Roman"/>
          <w:sz w:val="28"/>
          <w:szCs w:val="28"/>
        </w:rPr>
        <w:t>КонсультантПлюс</w:t>
      </w:r>
      <w:proofErr w:type="spellEnd"/>
      <w:r w:rsidR="006E03A2" w:rsidRPr="00D411C3">
        <w:rPr>
          <w:rFonts w:ascii="Times New Roman" w:eastAsia="Calibri" w:hAnsi="Times New Roman" w:cs="Times New Roman"/>
          <w:sz w:val="28"/>
          <w:szCs w:val="28"/>
        </w:rPr>
        <w:t>».</w:t>
      </w:r>
    </w:p>
    <w:p w:rsidR="006E03A2" w:rsidRPr="00D411C3" w:rsidRDefault="00106163" w:rsidP="00D411C3">
      <w:pPr>
        <w:shd w:val="clear" w:color="auto" w:fill="FFFFFF"/>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005738C1" w:rsidRPr="00D411C3">
        <w:rPr>
          <w:rFonts w:ascii="Times New Roman" w:eastAsia="Calibri" w:hAnsi="Times New Roman" w:cs="Times New Roman"/>
          <w:sz w:val="28"/>
          <w:szCs w:val="28"/>
        </w:rPr>
        <w:t xml:space="preserve">. </w:t>
      </w:r>
      <w:r w:rsidR="006E03A2" w:rsidRPr="00D411C3">
        <w:rPr>
          <w:rFonts w:ascii="Times New Roman" w:eastAsia="Calibri" w:hAnsi="Times New Roman" w:cs="Times New Roman"/>
          <w:sz w:val="28"/>
          <w:szCs w:val="28"/>
        </w:rPr>
        <w:t xml:space="preserve">Приказ Минтруда России от 18.03.2016 № 117н «О внесении изменения в профессиональный стандарт «Экскурсовод (гид)» </w:t>
      </w:r>
      <w:r w:rsidR="006E03A2" w:rsidRPr="00D411C3">
        <w:rPr>
          <w:rFonts w:ascii="Times New Roman" w:eastAsia="Times New Roman" w:hAnsi="Times New Roman" w:cs="Times New Roman"/>
          <w:bCs/>
          <w:kern w:val="36"/>
          <w:sz w:val="28"/>
          <w:szCs w:val="28"/>
          <w:lang w:eastAsia="ru-RU"/>
        </w:rPr>
        <w:t>[Электронный ресурс</w:t>
      </w:r>
      <w:proofErr w:type="gramStart"/>
      <w:r w:rsidR="006E03A2" w:rsidRPr="00D411C3">
        <w:rPr>
          <w:rFonts w:ascii="Times New Roman" w:eastAsia="Times New Roman" w:hAnsi="Times New Roman" w:cs="Times New Roman"/>
          <w:bCs/>
          <w:kern w:val="36"/>
          <w:sz w:val="28"/>
          <w:szCs w:val="28"/>
          <w:lang w:eastAsia="ru-RU"/>
        </w:rPr>
        <w:t>] :</w:t>
      </w:r>
      <w:proofErr w:type="gramEnd"/>
      <w:r w:rsidR="006E03A2" w:rsidRPr="00D411C3">
        <w:rPr>
          <w:rFonts w:ascii="Times New Roman" w:eastAsia="Times New Roman" w:hAnsi="Times New Roman" w:cs="Times New Roman"/>
          <w:bCs/>
          <w:kern w:val="36"/>
          <w:sz w:val="28"/>
          <w:szCs w:val="28"/>
          <w:lang w:eastAsia="ru-RU"/>
        </w:rPr>
        <w:t xml:space="preserve"> </w:t>
      </w:r>
      <w:r w:rsidR="006E03A2" w:rsidRPr="00D411C3">
        <w:rPr>
          <w:rFonts w:ascii="Times New Roman" w:eastAsia="Calibri" w:hAnsi="Times New Roman" w:cs="Times New Roman"/>
          <w:sz w:val="28"/>
          <w:szCs w:val="28"/>
        </w:rPr>
        <w:t xml:space="preserve">утвержден приказом Министерства труда и социальной защиты Российской Федерации от 4 авг. 2014 г. № 539н» (Зарегистрировано в Минюсте России 13 апр. 2016 г. № 41775) // Официальный интернет-портал правовой информации </w:t>
      </w:r>
      <w:hyperlink r:id="rId14" w:history="1">
        <w:r w:rsidR="006E03A2" w:rsidRPr="00D411C3">
          <w:rPr>
            <w:rStyle w:val="a7"/>
            <w:rFonts w:ascii="Times New Roman" w:eastAsia="Calibri" w:hAnsi="Times New Roman" w:cs="Times New Roman"/>
            <w:sz w:val="28"/>
            <w:szCs w:val="28"/>
          </w:rPr>
          <w:t>http://www.pravo.gov.ru</w:t>
        </w:r>
      </w:hyperlink>
      <w:r w:rsidR="006E03A2" w:rsidRPr="00D411C3">
        <w:rPr>
          <w:rFonts w:ascii="Times New Roman" w:eastAsia="Calibri" w:hAnsi="Times New Roman" w:cs="Times New Roman"/>
          <w:sz w:val="28"/>
          <w:szCs w:val="28"/>
        </w:rPr>
        <w:t>, 15.04.2016. - СПС «Консультант Плюс».</w:t>
      </w:r>
    </w:p>
    <w:p w:rsidR="00CC1349" w:rsidRDefault="00CC1349" w:rsidP="00D411C3">
      <w:pPr>
        <w:spacing w:after="0" w:line="360" w:lineRule="auto"/>
        <w:ind w:firstLine="709"/>
        <w:jc w:val="both"/>
        <w:rPr>
          <w:rFonts w:ascii="Times New Roman" w:hAnsi="Times New Roman" w:cs="Times New Roman"/>
          <w:b/>
          <w:sz w:val="28"/>
          <w:szCs w:val="28"/>
        </w:rPr>
      </w:pPr>
      <w:r w:rsidRPr="00D411C3">
        <w:rPr>
          <w:rFonts w:ascii="Times New Roman" w:hAnsi="Times New Roman" w:cs="Times New Roman"/>
          <w:b/>
          <w:sz w:val="28"/>
          <w:szCs w:val="28"/>
        </w:rPr>
        <w:t>1.2.5. Иные официальные документы органов государственной власти Российской Федерации</w:t>
      </w:r>
    </w:p>
    <w:p w:rsidR="00A214F1" w:rsidRPr="00A214F1" w:rsidRDefault="00106163" w:rsidP="00A214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A214F1" w:rsidRPr="00A214F1">
        <w:rPr>
          <w:rFonts w:ascii="Times New Roman" w:hAnsi="Times New Roman" w:cs="Times New Roman"/>
          <w:sz w:val="28"/>
          <w:szCs w:val="28"/>
        </w:rPr>
        <w:t xml:space="preserve">. «Меморандум о взаимопонимании между Федеральным агентством по туризму (Российская Федерация) и Государственным управлением по делам туризма Китайской Народной Республики о дальнейшем расширении сотрудничества в сфере туризма» от 5 </w:t>
      </w:r>
      <w:proofErr w:type="spellStart"/>
      <w:r w:rsidR="00A214F1" w:rsidRPr="00A214F1">
        <w:rPr>
          <w:rFonts w:ascii="Times New Roman" w:hAnsi="Times New Roman" w:cs="Times New Roman"/>
          <w:sz w:val="28"/>
          <w:szCs w:val="28"/>
        </w:rPr>
        <w:t>июн</w:t>
      </w:r>
      <w:proofErr w:type="spellEnd"/>
      <w:r w:rsidR="00A214F1" w:rsidRPr="00A214F1">
        <w:rPr>
          <w:rFonts w:ascii="Times New Roman" w:hAnsi="Times New Roman" w:cs="Times New Roman"/>
          <w:sz w:val="28"/>
          <w:szCs w:val="28"/>
        </w:rPr>
        <w:t>. 2012 г. [Электронный ресурс] // Документ опубликован не был. - СПС «</w:t>
      </w:r>
      <w:proofErr w:type="spellStart"/>
      <w:r w:rsidR="00A214F1" w:rsidRPr="00A214F1">
        <w:rPr>
          <w:rFonts w:ascii="Times New Roman" w:hAnsi="Times New Roman" w:cs="Times New Roman"/>
          <w:sz w:val="28"/>
          <w:szCs w:val="28"/>
        </w:rPr>
        <w:t>КонсультантПлюс</w:t>
      </w:r>
      <w:proofErr w:type="spellEnd"/>
      <w:r w:rsidR="00A214F1" w:rsidRPr="00A214F1">
        <w:rPr>
          <w:rFonts w:ascii="Times New Roman" w:hAnsi="Times New Roman" w:cs="Times New Roman"/>
          <w:sz w:val="28"/>
          <w:szCs w:val="28"/>
        </w:rPr>
        <w:t>».</w:t>
      </w:r>
    </w:p>
    <w:p w:rsidR="00A214F1" w:rsidRPr="00A214F1" w:rsidRDefault="00106163" w:rsidP="00A214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214F1" w:rsidRPr="00A214F1">
        <w:rPr>
          <w:rFonts w:ascii="Times New Roman" w:hAnsi="Times New Roman" w:cs="Times New Roman"/>
          <w:sz w:val="28"/>
          <w:szCs w:val="28"/>
        </w:rPr>
        <w:t>. «Меморандум о взаимопонимании между федеральным агентством по туризму (Российская Федерация) и Министерством культуры и туризма Республики Индонезии по вопросам сотрудничества в сфере туризма» от 1 дек. 2006 г. [Электронный ресурс] // Документ опубликован не был. - СПС «</w:t>
      </w:r>
      <w:proofErr w:type="spellStart"/>
      <w:r w:rsidR="00A214F1" w:rsidRPr="00A214F1">
        <w:rPr>
          <w:rFonts w:ascii="Times New Roman" w:hAnsi="Times New Roman" w:cs="Times New Roman"/>
          <w:sz w:val="28"/>
          <w:szCs w:val="28"/>
        </w:rPr>
        <w:t>КонсультантПлюс</w:t>
      </w:r>
      <w:proofErr w:type="spellEnd"/>
      <w:r w:rsidR="00A214F1" w:rsidRPr="00A214F1">
        <w:rPr>
          <w:rFonts w:ascii="Times New Roman" w:hAnsi="Times New Roman" w:cs="Times New Roman"/>
          <w:sz w:val="28"/>
          <w:szCs w:val="28"/>
        </w:rPr>
        <w:t>».</w:t>
      </w:r>
    </w:p>
    <w:p w:rsidR="00CC1349" w:rsidRPr="00D411C3" w:rsidRDefault="00106163" w:rsidP="00106163">
      <w:pPr>
        <w:shd w:val="clear" w:color="auto" w:fill="FFFFFF"/>
        <w:spacing w:after="0" w:line="360" w:lineRule="auto"/>
        <w:ind w:firstLine="709"/>
        <w:jc w:val="both"/>
        <w:rPr>
          <w:rStyle w:val="pt-a0"/>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43</w:t>
      </w:r>
      <w:r w:rsidR="00A5389B" w:rsidRPr="00D411C3">
        <w:rPr>
          <w:rFonts w:ascii="Times New Roman" w:hAnsi="Times New Roman" w:cs="Times New Roman"/>
          <w:sz w:val="28"/>
          <w:szCs w:val="28"/>
        </w:rPr>
        <w:t xml:space="preserve">. </w:t>
      </w:r>
      <w:r w:rsidR="00A5389B" w:rsidRPr="00D411C3">
        <w:rPr>
          <w:rFonts w:ascii="Times New Roman" w:eastAsia="Times New Roman" w:hAnsi="Times New Roman" w:cs="Times New Roman"/>
          <w:sz w:val="28"/>
          <w:szCs w:val="28"/>
          <w:lang w:eastAsia="ru-RU"/>
        </w:rPr>
        <w:t>Проект Приказа Минтруда РФ «</w:t>
      </w:r>
      <w:r w:rsidR="00A5389B" w:rsidRPr="00D411C3">
        <w:rPr>
          <w:rFonts w:ascii="Times New Roman" w:eastAsia="Times New Roman" w:hAnsi="Times New Roman" w:cs="Times New Roman"/>
          <w:bCs/>
          <w:color w:val="000000"/>
          <w:sz w:val="28"/>
          <w:szCs w:val="28"/>
          <w:lang w:eastAsia="ru-RU"/>
        </w:rPr>
        <w:t xml:space="preserve">О внесении изменений в приложение к приказу Министерства труда и социальной защиты Российской Федерации от 28 мая 2015 г. № 324н </w:t>
      </w:r>
      <w:r w:rsidR="00A5389B" w:rsidRPr="00D411C3">
        <w:rPr>
          <w:rFonts w:ascii="Times New Roman" w:eastAsia="Times New Roman" w:hAnsi="Times New Roman" w:cs="Times New Roman"/>
          <w:color w:val="000000"/>
          <w:sz w:val="28"/>
          <w:szCs w:val="28"/>
          <w:lang w:eastAsia="ru-RU"/>
        </w:rPr>
        <w:t xml:space="preserve"> </w:t>
      </w:r>
      <w:r w:rsidR="00A5389B" w:rsidRPr="00D411C3">
        <w:rPr>
          <w:rFonts w:ascii="Times New Roman" w:eastAsia="Times New Roman" w:hAnsi="Times New Roman" w:cs="Times New Roman"/>
          <w:bCs/>
          <w:color w:val="000000"/>
          <w:sz w:val="28"/>
          <w:szCs w:val="28"/>
          <w:lang w:eastAsia="ru-RU"/>
        </w:rPr>
        <w:t>«Об утверждении перечня профессий (специальностей, должностей) иностранных граждан - квалифицированных специалистов, трудоустраивающихся по имеющейся у них профессии (специальности), на которых квоты на выдачу иностранным гражданам, прибывающим</w:t>
      </w:r>
      <w:r w:rsidR="00A5389B" w:rsidRPr="00D411C3">
        <w:rPr>
          <w:rFonts w:ascii="Times New Roman" w:eastAsia="Times New Roman" w:hAnsi="Times New Roman" w:cs="Times New Roman"/>
          <w:color w:val="000000"/>
          <w:sz w:val="28"/>
          <w:szCs w:val="28"/>
          <w:lang w:eastAsia="ru-RU"/>
        </w:rPr>
        <w:t xml:space="preserve"> </w:t>
      </w:r>
      <w:r w:rsidR="00A5389B" w:rsidRPr="00D411C3">
        <w:rPr>
          <w:rFonts w:ascii="Times New Roman" w:eastAsia="Times New Roman" w:hAnsi="Times New Roman" w:cs="Times New Roman"/>
          <w:bCs/>
          <w:color w:val="000000"/>
          <w:sz w:val="28"/>
          <w:szCs w:val="28"/>
          <w:lang w:eastAsia="ru-RU"/>
        </w:rPr>
        <w:t>в Российскую Федерацию на основании визы, разрешений на работу</w:t>
      </w:r>
      <w:r w:rsidR="00A5389B" w:rsidRPr="00D411C3">
        <w:rPr>
          <w:rFonts w:ascii="Times New Roman" w:eastAsia="Times New Roman" w:hAnsi="Times New Roman" w:cs="Times New Roman"/>
          <w:color w:val="000000"/>
          <w:sz w:val="28"/>
          <w:szCs w:val="28"/>
          <w:lang w:eastAsia="ru-RU"/>
        </w:rPr>
        <w:t xml:space="preserve"> </w:t>
      </w:r>
      <w:r w:rsidR="00A5389B" w:rsidRPr="00D411C3">
        <w:rPr>
          <w:rFonts w:ascii="Times New Roman" w:eastAsia="Times New Roman" w:hAnsi="Times New Roman" w:cs="Times New Roman"/>
          <w:bCs/>
          <w:color w:val="000000"/>
          <w:sz w:val="28"/>
          <w:szCs w:val="28"/>
          <w:lang w:eastAsia="ru-RU"/>
        </w:rPr>
        <w:t>не распространяются»</w:t>
      </w:r>
      <w:r w:rsidR="00A5389B" w:rsidRPr="00D411C3">
        <w:rPr>
          <w:rFonts w:ascii="Times New Roman" w:eastAsia="Times New Roman" w:hAnsi="Times New Roman" w:cs="Times New Roman"/>
          <w:sz w:val="28"/>
          <w:szCs w:val="28"/>
          <w:lang w:eastAsia="ru-RU"/>
        </w:rPr>
        <w:t xml:space="preserve"> [Электронный ресурс] //</w:t>
      </w:r>
      <w:r w:rsidR="00A5389B" w:rsidRPr="00D411C3">
        <w:rPr>
          <w:rFonts w:ascii="Times New Roman" w:eastAsia="Times New Roman" w:hAnsi="Times New Roman" w:cs="Times New Roman"/>
          <w:caps/>
          <w:color w:val="FEFEFE"/>
          <w:sz w:val="28"/>
          <w:szCs w:val="28"/>
          <w:shd w:val="clear" w:color="auto" w:fill="FEFEFE"/>
          <w:lang w:eastAsia="ru-RU"/>
        </w:rPr>
        <w:t xml:space="preserve"> </w:t>
      </w:r>
      <w:r w:rsidR="00A5389B" w:rsidRPr="00D411C3">
        <w:rPr>
          <w:rFonts w:ascii="Times New Roman" w:eastAsia="Times New Roman" w:hAnsi="Times New Roman" w:cs="Times New Roman"/>
          <w:sz w:val="28"/>
          <w:szCs w:val="28"/>
          <w:lang w:eastAsia="ru-RU"/>
        </w:rPr>
        <w:t>Федеральный портал</w:t>
      </w:r>
      <w:r w:rsidR="00A5389B" w:rsidRPr="00D411C3">
        <w:rPr>
          <w:rFonts w:ascii="Times New Roman" w:eastAsia="Times New Roman" w:hAnsi="Times New Roman" w:cs="Times New Roman"/>
          <w:caps/>
          <w:color w:val="FEFEFE"/>
          <w:sz w:val="28"/>
          <w:szCs w:val="28"/>
          <w:shd w:val="clear" w:color="auto" w:fill="FEFEFE"/>
          <w:lang w:eastAsia="ru-RU"/>
        </w:rPr>
        <w:t xml:space="preserve"> </w:t>
      </w:r>
      <w:r w:rsidR="00A5389B" w:rsidRPr="00D411C3">
        <w:rPr>
          <w:rFonts w:ascii="Times New Roman" w:eastAsia="Times New Roman" w:hAnsi="Times New Roman" w:cs="Times New Roman"/>
          <w:sz w:val="28"/>
          <w:szCs w:val="28"/>
          <w:lang w:eastAsia="ru-RU"/>
        </w:rPr>
        <w:t xml:space="preserve">проектов </w:t>
      </w:r>
      <w:r w:rsidR="00A5389B" w:rsidRPr="00D411C3">
        <w:rPr>
          <w:rFonts w:ascii="Times New Roman" w:eastAsia="Times New Roman" w:hAnsi="Times New Roman" w:cs="Times New Roman"/>
          <w:sz w:val="28"/>
          <w:szCs w:val="28"/>
          <w:lang w:eastAsia="ru-RU"/>
        </w:rPr>
        <w:lastRenderedPageBreak/>
        <w:t xml:space="preserve">нормативных правовых актов : [сайт]. - Режим </w:t>
      </w:r>
      <w:proofErr w:type="gramStart"/>
      <w:r w:rsidR="00A5389B" w:rsidRPr="00D411C3">
        <w:rPr>
          <w:rFonts w:ascii="Times New Roman" w:eastAsia="Times New Roman" w:hAnsi="Times New Roman" w:cs="Times New Roman"/>
          <w:sz w:val="28"/>
          <w:szCs w:val="28"/>
          <w:lang w:eastAsia="ru-RU"/>
        </w:rPr>
        <w:t>доступа:</w:t>
      </w:r>
      <w:r w:rsidR="00A5389B" w:rsidRPr="00D411C3">
        <w:rPr>
          <w:rFonts w:ascii="Times New Roman" w:eastAsia="Times New Roman" w:hAnsi="Times New Roman" w:cs="Times New Roman"/>
          <w:sz w:val="28"/>
          <w:szCs w:val="28"/>
          <w:shd w:val="clear" w:color="auto" w:fill="FFFFFF"/>
          <w:lang w:eastAsia="ru-RU"/>
        </w:rPr>
        <w:t xml:space="preserve"> </w:t>
      </w:r>
      <w:r w:rsidR="00A5389B" w:rsidRPr="00D411C3">
        <w:rPr>
          <w:rFonts w:ascii="Times New Roman" w:eastAsia="Times New Roman" w:hAnsi="Times New Roman" w:cs="Times New Roman"/>
          <w:bCs/>
          <w:color w:val="000000"/>
          <w:sz w:val="28"/>
          <w:szCs w:val="28"/>
          <w:lang w:eastAsia="ru-RU"/>
        </w:rPr>
        <w:t xml:space="preserve"> </w:t>
      </w:r>
      <w:hyperlink r:id="rId15" w:anchor="npa=45469" w:history="1">
        <w:r w:rsidR="00A5389B" w:rsidRPr="00D411C3">
          <w:rPr>
            <w:rFonts w:ascii="Times New Roman" w:eastAsia="Times New Roman" w:hAnsi="Times New Roman" w:cs="Times New Roman"/>
            <w:bCs/>
            <w:color w:val="0000FF"/>
            <w:sz w:val="28"/>
            <w:szCs w:val="28"/>
            <w:u w:val="single"/>
            <w:lang w:eastAsia="ru-RU"/>
          </w:rPr>
          <w:t>http://regulation.gov.ru/projects#npa=45469</w:t>
        </w:r>
        <w:proofErr w:type="gramEnd"/>
      </w:hyperlink>
    </w:p>
    <w:p w:rsidR="00CC1349" w:rsidRPr="00D411C3" w:rsidRDefault="00CC1349" w:rsidP="00106163">
      <w:pPr>
        <w:pStyle w:val="a3"/>
        <w:numPr>
          <w:ilvl w:val="1"/>
          <w:numId w:val="7"/>
        </w:numPr>
        <w:spacing w:after="0" w:line="360" w:lineRule="auto"/>
        <w:ind w:left="0" w:firstLine="709"/>
        <w:rPr>
          <w:rFonts w:ascii="Times New Roman" w:hAnsi="Times New Roman" w:cs="Times New Roman"/>
          <w:b/>
          <w:sz w:val="28"/>
          <w:szCs w:val="28"/>
        </w:rPr>
      </w:pPr>
      <w:r w:rsidRPr="00D411C3">
        <w:rPr>
          <w:rFonts w:ascii="Times New Roman" w:hAnsi="Times New Roman" w:cs="Times New Roman"/>
          <w:b/>
          <w:sz w:val="28"/>
          <w:szCs w:val="28"/>
        </w:rPr>
        <w:t>Акты высших органов судебной власти Российской Федерации, имеющие нормативное содержание</w:t>
      </w:r>
    </w:p>
    <w:p w:rsidR="00CC1349" w:rsidRPr="00D411C3" w:rsidRDefault="00CC1349" w:rsidP="00D411C3">
      <w:pPr>
        <w:spacing w:after="0" w:line="360" w:lineRule="auto"/>
        <w:ind w:firstLine="709"/>
        <w:rPr>
          <w:rFonts w:ascii="Times New Roman" w:hAnsi="Times New Roman" w:cs="Times New Roman"/>
          <w:b/>
          <w:sz w:val="28"/>
          <w:szCs w:val="28"/>
        </w:rPr>
      </w:pPr>
      <w:r w:rsidRPr="00D411C3">
        <w:rPr>
          <w:rFonts w:ascii="Times New Roman" w:hAnsi="Times New Roman" w:cs="Times New Roman"/>
          <w:b/>
          <w:sz w:val="28"/>
          <w:szCs w:val="28"/>
        </w:rPr>
        <w:t>1.3.1. Акты Конституционного Суда Российской Федерации</w:t>
      </w:r>
    </w:p>
    <w:p w:rsidR="00CC1349" w:rsidRPr="00D411C3" w:rsidRDefault="00106163" w:rsidP="00D411C3">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44</w:t>
      </w:r>
      <w:r w:rsidR="00CC1349" w:rsidRPr="00D411C3">
        <w:rPr>
          <w:rFonts w:ascii="Times New Roman" w:eastAsia="Times New Roman" w:hAnsi="Times New Roman" w:cs="Times New Roman"/>
          <w:color w:val="000000"/>
          <w:sz w:val="28"/>
          <w:szCs w:val="28"/>
          <w:lang w:eastAsia="ru-RU"/>
        </w:rPr>
        <w:t xml:space="preserve">. </w:t>
      </w:r>
      <w:r w:rsidR="00A5389B" w:rsidRPr="00D411C3">
        <w:rPr>
          <w:rFonts w:ascii="Times New Roman" w:eastAsia="Times New Roman" w:hAnsi="Times New Roman" w:cs="Times New Roman"/>
          <w:color w:val="000000"/>
          <w:sz w:val="28"/>
          <w:szCs w:val="28"/>
          <w:lang w:eastAsia="ru-RU"/>
        </w:rPr>
        <w:t xml:space="preserve">Определение Конституционного Суда РФ от 6 </w:t>
      </w:r>
      <w:proofErr w:type="spellStart"/>
      <w:r w:rsidR="00A5389B" w:rsidRPr="00D411C3">
        <w:rPr>
          <w:rFonts w:ascii="Times New Roman" w:eastAsia="Times New Roman" w:hAnsi="Times New Roman" w:cs="Times New Roman"/>
          <w:color w:val="000000"/>
          <w:sz w:val="28"/>
          <w:szCs w:val="28"/>
          <w:lang w:eastAsia="ru-RU"/>
        </w:rPr>
        <w:t>ноябр</w:t>
      </w:r>
      <w:proofErr w:type="spellEnd"/>
      <w:r w:rsidR="00A5389B" w:rsidRPr="00D411C3">
        <w:rPr>
          <w:rFonts w:ascii="Times New Roman" w:eastAsia="Times New Roman" w:hAnsi="Times New Roman" w:cs="Times New Roman"/>
          <w:color w:val="000000"/>
          <w:sz w:val="28"/>
          <w:szCs w:val="28"/>
          <w:lang w:eastAsia="ru-RU"/>
        </w:rPr>
        <w:t>. 2014 г. № 2531-О «По запросу Пятнадцатого арбитражного апелляционного суда о проверке конституционности пункта 3 статьи 1244 Гражданского кодекса Российской Федерации» [Электронный ресурс] // Документ опубликован не был. - СПС «</w:t>
      </w:r>
      <w:proofErr w:type="spellStart"/>
      <w:r w:rsidR="00A5389B" w:rsidRPr="00D411C3">
        <w:rPr>
          <w:rFonts w:ascii="Times New Roman" w:eastAsia="Times New Roman" w:hAnsi="Times New Roman" w:cs="Times New Roman"/>
          <w:color w:val="000000"/>
          <w:sz w:val="28"/>
          <w:szCs w:val="28"/>
          <w:lang w:eastAsia="ru-RU"/>
        </w:rPr>
        <w:t>КонсультантПлюс</w:t>
      </w:r>
      <w:proofErr w:type="spellEnd"/>
      <w:r w:rsidR="00A5389B" w:rsidRPr="00D411C3">
        <w:rPr>
          <w:rFonts w:ascii="Times New Roman" w:eastAsia="Times New Roman" w:hAnsi="Times New Roman" w:cs="Times New Roman"/>
          <w:color w:val="000000"/>
          <w:sz w:val="28"/>
          <w:szCs w:val="28"/>
          <w:lang w:eastAsia="ru-RU"/>
        </w:rPr>
        <w:t>».</w:t>
      </w:r>
    </w:p>
    <w:p w:rsidR="00CC1349" w:rsidRPr="00D411C3" w:rsidRDefault="00CC1349" w:rsidP="00106163">
      <w:pPr>
        <w:pStyle w:val="a3"/>
        <w:numPr>
          <w:ilvl w:val="2"/>
          <w:numId w:val="7"/>
        </w:numPr>
        <w:spacing w:after="0" w:line="360" w:lineRule="auto"/>
        <w:ind w:left="0" w:firstLine="709"/>
        <w:jc w:val="both"/>
        <w:rPr>
          <w:rFonts w:ascii="Times New Roman" w:hAnsi="Times New Roman" w:cs="Times New Roman"/>
          <w:b/>
          <w:sz w:val="28"/>
          <w:szCs w:val="28"/>
        </w:rPr>
      </w:pPr>
      <w:r w:rsidRPr="00D411C3">
        <w:rPr>
          <w:rFonts w:ascii="Times New Roman" w:hAnsi="Times New Roman" w:cs="Times New Roman"/>
          <w:b/>
          <w:sz w:val="28"/>
          <w:szCs w:val="28"/>
        </w:rPr>
        <w:t>Постановления пленумов Верховного Суда Российской Федерации и Высшего Арбитражного Суда Российской Федерации</w:t>
      </w:r>
    </w:p>
    <w:p w:rsidR="00F5275F" w:rsidRPr="00BE4A8B" w:rsidRDefault="00106163" w:rsidP="00BE4A8B">
      <w:pPr>
        <w:pStyle w:val="a3"/>
        <w:shd w:val="clear" w:color="auto" w:fill="FFFFFF"/>
        <w:spacing w:after="0" w:line="360" w:lineRule="auto"/>
        <w:ind w:left="0" w:firstLine="709"/>
        <w:jc w:val="both"/>
        <w:outlineLvl w:val="0"/>
        <w:rPr>
          <w:rFonts w:ascii="Times New Roman" w:eastAsia="Calibri" w:hAnsi="Times New Roman" w:cs="Times New Roman"/>
          <w:sz w:val="28"/>
          <w:szCs w:val="28"/>
        </w:rPr>
      </w:pPr>
      <w:r>
        <w:rPr>
          <w:rFonts w:ascii="Times New Roman" w:eastAsia="Times New Roman" w:hAnsi="Times New Roman" w:cs="Times New Roman"/>
          <w:bCs/>
          <w:kern w:val="36"/>
          <w:sz w:val="28"/>
          <w:szCs w:val="28"/>
          <w:lang w:eastAsia="ru-RU"/>
        </w:rPr>
        <w:t>45</w:t>
      </w:r>
      <w:r w:rsidR="00CC1349" w:rsidRPr="00D411C3">
        <w:rPr>
          <w:rFonts w:ascii="Times New Roman" w:eastAsia="Times New Roman" w:hAnsi="Times New Roman" w:cs="Times New Roman"/>
          <w:bCs/>
          <w:kern w:val="36"/>
          <w:sz w:val="28"/>
          <w:szCs w:val="28"/>
          <w:lang w:eastAsia="ru-RU"/>
        </w:rPr>
        <w:t xml:space="preserve">. </w:t>
      </w:r>
      <w:r w:rsidR="00A5389B" w:rsidRPr="00D411C3">
        <w:rPr>
          <w:rFonts w:ascii="Times New Roman" w:eastAsia="Times New Roman" w:hAnsi="Times New Roman" w:cs="Times New Roman"/>
          <w:bCs/>
          <w:kern w:val="36"/>
          <w:sz w:val="28"/>
          <w:szCs w:val="28"/>
          <w:lang w:eastAsia="ru-RU"/>
        </w:rPr>
        <w:t>Постановление Пленума Верховного Суда РФ от 10 окт. 2003 г. № 5 «О применении судами общей юрисдикции общепризнанных принципов и норм международного права и международных договоров Российской Федерации»</w:t>
      </w:r>
      <w:r w:rsidR="00A5389B" w:rsidRPr="00D411C3">
        <w:rPr>
          <w:rFonts w:ascii="Times New Roman" w:eastAsia="Calibri" w:hAnsi="Times New Roman" w:cs="Times New Roman"/>
          <w:sz w:val="28"/>
          <w:szCs w:val="28"/>
        </w:rPr>
        <w:t xml:space="preserve"> [Электронный ресурс] // </w:t>
      </w:r>
      <w:r w:rsidR="00A5389B" w:rsidRPr="00D411C3">
        <w:rPr>
          <w:rFonts w:ascii="Times New Roman" w:eastAsia="Calibri" w:hAnsi="Times New Roman" w:cs="Times New Roman"/>
          <w:sz w:val="28"/>
          <w:szCs w:val="28"/>
          <w:shd w:val="clear" w:color="auto" w:fill="FFFFFF"/>
        </w:rPr>
        <w:t xml:space="preserve">Рос. газ. - 2003. - 2 дек. - </w:t>
      </w:r>
      <w:r w:rsidR="00A5389B" w:rsidRPr="00D411C3">
        <w:rPr>
          <w:rFonts w:ascii="Times New Roman" w:eastAsia="Times New Roman" w:hAnsi="Times New Roman" w:cs="Times New Roman"/>
          <w:bCs/>
          <w:kern w:val="36"/>
          <w:sz w:val="28"/>
          <w:szCs w:val="28"/>
          <w:lang w:eastAsia="ru-RU"/>
        </w:rPr>
        <w:t>(в ред. от 05 марта 2013 г.).</w:t>
      </w:r>
      <w:r w:rsidR="00A5389B" w:rsidRPr="00D411C3">
        <w:rPr>
          <w:rFonts w:ascii="Times New Roman" w:eastAsia="Calibri" w:hAnsi="Times New Roman" w:cs="Times New Roman"/>
          <w:sz w:val="28"/>
          <w:szCs w:val="28"/>
        </w:rPr>
        <w:t xml:space="preserve"> - СПС «Консультант Плюс».</w:t>
      </w:r>
    </w:p>
    <w:p w:rsidR="009315AD" w:rsidRPr="00D411C3" w:rsidRDefault="009315AD" w:rsidP="00D411C3">
      <w:pPr>
        <w:pStyle w:val="Default"/>
        <w:spacing w:line="360" w:lineRule="auto"/>
        <w:ind w:firstLine="851"/>
        <w:jc w:val="both"/>
        <w:rPr>
          <w:b/>
          <w:sz w:val="28"/>
          <w:szCs w:val="28"/>
        </w:rPr>
      </w:pPr>
      <w:r w:rsidRPr="00D411C3">
        <w:rPr>
          <w:b/>
          <w:sz w:val="28"/>
          <w:szCs w:val="28"/>
        </w:rPr>
        <w:t xml:space="preserve">1.4. Нормативно-правовые акты и иные официальные документы иностранных государств </w:t>
      </w:r>
    </w:p>
    <w:p w:rsidR="009315AD" w:rsidRPr="00D411C3" w:rsidRDefault="00782433" w:rsidP="00D411C3">
      <w:pPr>
        <w:pStyle w:val="Default"/>
        <w:spacing w:line="360" w:lineRule="auto"/>
        <w:ind w:left="709"/>
        <w:jc w:val="both"/>
        <w:rPr>
          <w:b/>
          <w:sz w:val="28"/>
          <w:szCs w:val="28"/>
          <w:lang w:val="en-US"/>
        </w:rPr>
      </w:pPr>
      <w:r w:rsidRPr="00D411C3">
        <w:rPr>
          <w:b/>
          <w:sz w:val="28"/>
          <w:szCs w:val="28"/>
          <w:lang w:val="en-US"/>
        </w:rPr>
        <w:t>1.4</w:t>
      </w:r>
      <w:r w:rsidR="009315AD" w:rsidRPr="00D411C3">
        <w:rPr>
          <w:b/>
          <w:sz w:val="28"/>
          <w:szCs w:val="28"/>
          <w:lang w:val="en-US"/>
        </w:rPr>
        <w:t xml:space="preserve">.1. </w:t>
      </w:r>
      <w:r w:rsidR="009315AD" w:rsidRPr="00D411C3">
        <w:rPr>
          <w:b/>
          <w:sz w:val="28"/>
          <w:szCs w:val="28"/>
        </w:rPr>
        <w:t>Конституции</w:t>
      </w:r>
      <w:r w:rsidR="009315AD" w:rsidRPr="00D411C3">
        <w:rPr>
          <w:b/>
          <w:sz w:val="28"/>
          <w:szCs w:val="28"/>
          <w:lang w:val="en-US"/>
        </w:rPr>
        <w:t xml:space="preserve"> </w:t>
      </w:r>
      <w:r w:rsidR="009315AD" w:rsidRPr="00D411C3">
        <w:rPr>
          <w:b/>
          <w:sz w:val="28"/>
          <w:szCs w:val="28"/>
        </w:rPr>
        <w:t>иностранных</w:t>
      </w:r>
      <w:r w:rsidR="009315AD" w:rsidRPr="00D411C3">
        <w:rPr>
          <w:b/>
          <w:sz w:val="28"/>
          <w:szCs w:val="28"/>
          <w:lang w:val="en-US"/>
        </w:rPr>
        <w:t xml:space="preserve"> </w:t>
      </w:r>
      <w:r w:rsidR="009315AD" w:rsidRPr="00D411C3">
        <w:rPr>
          <w:b/>
          <w:sz w:val="28"/>
          <w:szCs w:val="28"/>
        </w:rPr>
        <w:t>государств</w:t>
      </w:r>
      <w:r w:rsidR="009315AD" w:rsidRPr="00D411C3">
        <w:rPr>
          <w:b/>
          <w:sz w:val="28"/>
          <w:szCs w:val="28"/>
          <w:lang w:val="en-US"/>
        </w:rPr>
        <w:t xml:space="preserve"> </w:t>
      </w:r>
    </w:p>
    <w:p w:rsidR="00782433" w:rsidRPr="00B03E4C" w:rsidRDefault="00106163" w:rsidP="00D411C3">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46</w:t>
      </w:r>
      <w:r w:rsidR="00782433" w:rsidRPr="00D411C3">
        <w:rPr>
          <w:rFonts w:ascii="Times New Roman" w:eastAsia="Calibri" w:hAnsi="Times New Roman" w:cs="Times New Roman"/>
          <w:sz w:val="28"/>
          <w:szCs w:val="28"/>
          <w:lang w:val="en-US"/>
        </w:rPr>
        <w:t xml:space="preserve">. </w:t>
      </w:r>
      <w:r w:rsidR="00A5389B" w:rsidRPr="00D411C3">
        <w:rPr>
          <w:rFonts w:ascii="Times New Roman" w:eastAsia="Calibri" w:hAnsi="Times New Roman" w:cs="Times New Roman"/>
          <w:sz w:val="28"/>
          <w:szCs w:val="28"/>
          <w:lang w:val="en-US"/>
        </w:rPr>
        <w:t>Constitution of the People’s Republic of China [</w:t>
      </w:r>
      <w:proofErr w:type="spellStart"/>
      <w:r w:rsidR="00A5389B" w:rsidRPr="00D411C3">
        <w:rPr>
          <w:rFonts w:ascii="Times New Roman" w:eastAsia="Calibri" w:hAnsi="Times New Roman" w:cs="Times New Roman"/>
          <w:sz w:val="28"/>
          <w:szCs w:val="28"/>
          <w:lang w:val="en-US"/>
        </w:rPr>
        <w:t>Электронный</w:t>
      </w:r>
      <w:proofErr w:type="spell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ресурс</w:t>
      </w:r>
      <w:proofErr w:type="spellEnd"/>
      <w:proofErr w:type="gramStart"/>
      <w:r w:rsidR="00A5389B" w:rsidRPr="00D411C3">
        <w:rPr>
          <w:rFonts w:ascii="Times New Roman" w:eastAsia="Calibri" w:hAnsi="Times New Roman" w:cs="Times New Roman"/>
          <w:sz w:val="28"/>
          <w:szCs w:val="28"/>
          <w:lang w:val="en-US"/>
        </w:rPr>
        <w:t>] :</w:t>
      </w:r>
      <w:proofErr w:type="gramEnd"/>
      <w:r w:rsidR="00A5389B" w:rsidRPr="00D411C3">
        <w:rPr>
          <w:rFonts w:ascii="Times New Roman" w:eastAsia="Calibri" w:hAnsi="Times New Roman" w:cs="Times New Roman"/>
          <w:sz w:val="28"/>
          <w:szCs w:val="28"/>
          <w:lang w:val="en-US"/>
        </w:rPr>
        <w:t xml:space="preserve"> adopted at the Fifth Session of the Fifth National People's Congress and promulgated for implementation by the Announcement of the National People's Congress on December 4, 1982. </w:t>
      </w:r>
      <w:proofErr w:type="gramStart"/>
      <w:r w:rsidR="00A5389B" w:rsidRPr="00D411C3">
        <w:rPr>
          <w:rFonts w:ascii="Times New Roman" w:eastAsia="Calibri" w:hAnsi="Times New Roman" w:cs="Times New Roman"/>
          <w:sz w:val="28"/>
          <w:szCs w:val="28"/>
          <w:lang w:val="en-US"/>
        </w:rPr>
        <w:t>(</w:t>
      </w:r>
      <w:proofErr w:type="spellStart"/>
      <w:r w:rsidR="00A5389B" w:rsidRPr="00D411C3">
        <w:rPr>
          <w:rFonts w:ascii="Times New Roman" w:eastAsia="Calibri" w:hAnsi="Times New Roman" w:cs="Times New Roman"/>
          <w:sz w:val="28"/>
          <w:szCs w:val="28"/>
          <w:lang w:val="en-US"/>
        </w:rPr>
        <w:t>аmended</w:t>
      </w:r>
      <w:proofErr w:type="spellEnd"/>
      <w:r w:rsidR="00A5389B" w:rsidRPr="00D411C3">
        <w:rPr>
          <w:rFonts w:ascii="Times New Roman" w:eastAsia="Calibri" w:hAnsi="Times New Roman" w:cs="Times New Roman"/>
          <w:sz w:val="28"/>
          <w:szCs w:val="28"/>
          <w:lang w:val="en-US"/>
        </w:rPr>
        <w:t xml:space="preserve"> in accordance with the Amendments to the Constitution of the People's Republic of China adopted respectively at the First Session of  the Seventh National People's Congress on April 12, 1988, the First Session of the Eighth National People's Congress on March 29, 1993, the Second Session of the Ninth National People's Congress on March 15, 1999 and the Second Session of the Tenth National People's Congress on March 14, 2004)</w:t>
      </w:r>
      <w:proofErr w:type="gramEnd"/>
      <w:r w:rsidR="00A5389B" w:rsidRPr="00D411C3">
        <w:rPr>
          <w:rFonts w:ascii="Times New Roman" w:eastAsia="Calibri" w:hAnsi="Times New Roman" w:cs="Times New Roman"/>
          <w:sz w:val="28"/>
          <w:szCs w:val="28"/>
          <w:lang w:val="en-US"/>
        </w:rPr>
        <w:t xml:space="preserve">  // Official site of the State Council The People's Republic Of </w:t>
      </w:r>
      <w:proofErr w:type="gramStart"/>
      <w:r w:rsidR="00A5389B" w:rsidRPr="00D411C3">
        <w:rPr>
          <w:rFonts w:ascii="Times New Roman" w:eastAsia="Calibri" w:hAnsi="Times New Roman" w:cs="Times New Roman"/>
          <w:sz w:val="28"/>
          <w:szCs w:val="28"/>
          <w:lang w:val="en-US"/>
        </w:rPr>
        <w:t>China :</w:t>
      </w:r>
      <w:proofErr w:type="gram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сайт</w:t>
      </w:r>
      <w:proofErr w:type="spellEnd"/>
      <w:r w:rsidR="00A5389B" w:rsidRPr="00D411C3">
        <w:rPr>
          <w:rFonts w:ascii="Times New Roman" w:eastAsia="Calibri" w:hAnsi="Times New Roman" w:cs="Times New Roman"/>
          <w:sz w:val="28"/>
          <w:szCs w:val="28"/>
          <w:lang w:val="en-US"/>
        </w:rPr>
        <w:t xml:space="preserve">]. - </w:t>
      </w:r>
      <w:proofErr w:type="spellStart"/>
      <w:r w:rsidR="00A5389B" w:rsidRPr="00D411C3">
        <w:rPr>
          <w:rFonts w:ascii="Times New Roman" w:eastAsia="Calibri" w:hAnsi="Times New Roman" w:cs="Times New Roman"/>
          <w:sz w:val="28"/>
          <w:szCs w:val="28"/>
          <w:lang w:val="en-US"/>
        </w:rPr>
        <w:t>Режим</w:t>
      </w:r>
      <w:proofErr w:type="spellEnd"/>
      <w:r w:rsidR="00A5389B" w:rsidRPr="00D411C3">
        <w:rPr>
          <w:rFonts w:ascii="Times New Roman" w:eastAsia="Calibri" w:hAnsi="Times New Roman" w:cs="Times New Roman"/>
          <w:sz w:val="28"/>
          <w:szCs w:val="28"/>
          <w:lang w:val="en-US"/>
        </w:rPr>
        <w:t xml:space="preserve"> </w:t>
      </w:r>
      <w:proofErr w:type="spellStart"/>
      <w:proofErr w:type="gramStart"/>
      <w:r w:rsidR="00A5389B" w:rsidRPr="00D411C3">
        <w:rPr>
          <w:rFonts w:ascii="Times New Roman" w:eastAsia="Calibri" w:hAnsi="Times New Roman" w:cs="Times New Roman"/>
          <w:sz w:val="28"/>
          <w:szCs w:val="28"/>
          <w:lang w:val="en-US"/>
        </w:rPr>
        <w:t>доступа</w:t>
      </w:r>
      <w:proofErr w:type="spellEnd"/>
      <w:r w:rsidR="00A5389B" w:rsidRPr="00D411C3">
        <w:rPr>
          <w:rFonts w:ascii="Times New Roman" w:eastAsia="Calibri" w:hAnsi="Times New Roman" w:cs="Times New Roman"/>
          <w:sz w:val="28"/>
          <w:szCs w:val="28"/>
          <w:lang w:val="en-US"/>
        </w:rPr>
        <w:t xml:space="preserve"> :</w:t>
      </w:r>
      <w:proofErr w:type="gramEnd"/>
      <w:r w:rsidR="00A5389B" w:rsidRPr="00D411C3">
        <w:rPr>
          <w:rFonts w:ascii="Times New Roman" w:eastAsia="Calibri" w:hAnsi="Times New Roman" w:cs="Times New Roman"/>
          <w:sz w:val="28"/>
          <w:szCs w:val="28"/>
          <w:lang w:val="en-US"/>
        </w:rPr>
        <w:t xml:space="preserve">  </w:t>
      </w:r>
      <w:hyperlink r:id="rId16" w:history="1">
        <w:r w:rsidR="00B03E4C" w:rsidRPr="005A6875">
          <w:rPr>
            <w:rStyle w:val="a7"/>
            <w:rFonts w:ascii="Times New Roman" w:eastAsia="Calibri" w:hAnsi="Times New Roman" w:cs="Times New Roman"/>
            <w:sz w:val="28"/>
            <w:szCs w:val="28"/>
            <w:lang w:val="en-US"/>
          </w:rPr>
          <w:t>http://english.gov.cn/archive/laws_regulations/2014/08/23/content_281474982987458.htm</w:t>
        </w:r>
      </w:hyperlink>
      <w:r w:rsidR="00B03E4C" w:rsidRPr="00B03E4C">
        <w:rPr>
          <w:rFonts w:ascii="Times New Roman" w:eastAsia="Calibri" w:hAnsi="Times New Roman" w:cs="Times New Roman"/>
          <w:sz w:val="28"/>
          <w:szCs w:val="28"/>
          <w:lang w:val="en-US"/>
        </w:rPr>
        <w:t xml:space="preserve"> </w:t>
      </w:r>
    </w:p>
    <w:p w:rsidR="009315AD" w:rsidRPr="00D411C3" w:rsidRDefault="00782433" w:rsidP="00D411C3">
      <w:pPr>
        <w:pStyle w:val="Default"/>
        <w:spacing w:line="360" w:lineRule="auto"/>
        <w:ind w:firstLine="851"/>
        <w:jc w:val="both"/>
        <w:rPr>
          <w:b/>
          <w:sz w:val="28"/>
          <w:szCs w:val="28"/>
        </w:rPr>
      </w:pPr>
      <w:r w:rsidRPr="00D411C3">
        <w:rPr>
          <w:b/>
          <w:sz w:val="28"/>
          <w:szCs w:val="28"/>
        </w:rPr>
        <w:t>1.4</w:t>
      </w:r>
      <w:r w:rsidR="009315AD" w:rsidRPr="00D411C3">
        <w:rPr>
          <w:b/>
          <w:sz w:val="28"/>
          <w:szCs w:val="28"/>
        </w:rPr>
        <w:t xml:space="preserve">.2. Нормативно-правовые акты высших представительных органов власти иностранных государств </w:t>
      </w:r>
    </w:p>
    <w:p w:rsidR="00A5389B" w:rsidRPr="00D411C3" w:rsidRDefault="00106163" w:rsidP="00D411C3">
      <w:pPr>
        <w:spacing w:after="0" w:line="36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47</w:t>
      </w:r>
      <w:r w:rsidR="00A5389B" w:rsidRPr="00D411C3">
        <w:rPr>
          <w:rFonts w:ascii="Times New Roman" w:eastAsia="Calibri" w:hAnsi="Times New Roman" w:cs="Times New Roman"/>
          <w:sz w:val="28"/>
          <w:szCs w:val="28"/>
          <w:lang w:val="en-US"/>
        </w:rPr>
        <w:t>. Administrative Procedure Law of the People's Republic of China [</w:t>
      </w:r>
      <w:proofErr w:type="spellStart"/>
      <w:r w:rsidR="00A5389B" w:rsidRPr="00D411C3">
        <w:rPr>
          <w:rFonts w:ascii="Times New Roman" w:eastAsia="Calibri" w:hAnsi="Times New Roman" w:cs="Times New Roman"/>
          <w:sz w:val="28"/>
          <w:szCs w:val="28"/>
          <w:lang w:val="en-US"/>
        </w:rPr>
        <w:t>Электронный</w:t>
      </w:r>
      <w:proofErr w:type="spell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ресурс</w:t>
      </w:r>
      <w:proofErr w:type="spellEnd"/>
      <w:r w:rsidR="00A5389B" w:rsidRPr="00D411C3">
        <w:rPr>
          <w:rFonts w:ascii="Times New Roman" w:eastAsia="Calibri" w:hAnsi="Times New Roman" w:cs="Times New Roman"/>
          <w:sz w:val="28"/>
          <w:szCs w:val="28"/>
          <w:lang w:val="en-US"/>
        </w:rPr>
        <w:t xml:space="preserve">]: adopted at the Second Session of the Seventh National People's Congress on April 4, 1989, promulgated by Order No.16 of </w:t>
      </w:r>
      <w:proofErr w:type="gramStart"/>
      <w:r w:rsidR="00A5389B" w:rsidRPr="00D411C3">
        <w:rPr>
          <w:rFonts w:ascii="Times New Roman" w:eastAsia="Calibri" w:hAnsi="Times New Roman" w:cs="Times New Roman"/>
          <w:sz w:val="28"/>
          <w:szCs w:val="28"/>
          <w:lang w:val="en-US"/>
        </w:rPr>
        <w:t>the  President</w:t>
      </w:r>
      <w:proofErr w:type="gramEnd"/>
      <w:r w:rsidR="00A5389B" w:rsidRPr="00D411C3">
        <w:rPr>
          <w:rFonts w:ascii="Times New Roman" w:eastAsia="Calibri" w:hAnsi="Times New Roman" w:cs="Times New Roman"/>
          <w:sz w:val="28"/>
          <w:szCs w:val="28"/>
          <w:lang w:val="en-US"/>
        </w:rPr>
        <w:t xml:space="preserve"> of the People's Republic of China on April 4,1989, and effective as of October 1,1990. (</w:t>
      </w:r>
      <w:proofErr w:type="gramStart"/>
      <w:r w:rsidR="00A5389B" w:rsidRPr="00D411C3">
        <w:rPr>
          <w:rFonts w:ascii="Times New Roman" w:eastAsia="Calibri" w:hAnsi="Times New Roman" w:cs="Times New Roman"/>
          <w:sz w:val="28"/>
          <w:szCs w:val="28"/>
          <w:lang w:val="en-US"/>
        </w:rPr>
        <w:t>as</w:t>
      </w:r>
      <w:proofErr w:type="gramEnd"/>
      <w:r w:rsidR="00A5389B" w:rsidRPr="00D411C3">
        <w:rPr>
          <w:rFonts w:ascii="Times New Roman" w:eastAsia="Calibri" w:hAnsi="Times New Roman" w:cs="Times New Roman"/>
          <w:sz w:val="28"/>
          <w:szCs w:val="28"/>
          <w:lang w:val="en-US"/>
        </w:rPr>
        <w:t xml:space="preserve"> amended as of 20.03.2017) // The official web site of the National People's Congress (NPC) of the People's Republic of </w:t>
      </w:r>
      <w:proofErr w:type="gramStart"/>
      <w:r w:rsidR="00A5389B" w:rsidRPr="00D411C3">
        <w:rPr>
          <w:rFonts w:ascii="Times New Roman" w:eastAsia="Calibri" w:hAnsi="Times New Roman" w:cs="Times New Roman"/>
          <w:sz w:val="28"/>
          <w:szCs w:val="28"/>
          <w:lang w:val="en-US"/>
        </w:rPr>
        <w:t>China :</w:t>
      </w:r>
      <w:proofErr w:type="gram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сайт</w:t>
      </w:r>
      <w:proofErr w:type="spellEnd"/>
      <w:r w:rsidR="00A5389B" w:rsidRPr="00D411C3">
        <w:rPr>
          <w:rFonts w:ascii="Times New Roman" w:eastAsia="Calibri" w:hAnsi="Times New Roman" w:cs="Times New Roman"/>
          <w:sz w:val="28"/>
          <w:szCs w:val="28"/>
          <w:lang w:val="en-US"/>
        </w:rPr>
        <w:t xml:space="preserve">]. - </w:t>
      </w:r>
      <w:proofErr w:type="spellStart"/>
      <w:r w:rsidR="00A5389B" w:rsidRPr="00D411C3">
        <w:rPr>
          <w:rFonts w:ascii="Times New Roman" w:eastAsia="Calibri" w:hAnsi="Times New Roman" w:cs="Times New Roman"/>
          <w:sz w:val="28"/>
          <w:szCs w:val="28"/>
          <w:lang w:val="en-US"/>
        </w:rPr>
        <w:t>Режим</w:t>
      </w:r>
      <w:proofErr w:type="spellEnd"/>
      <w:r w:rsidR="00A5389B" w:rsidRPr="00D411C3">
        <w:rPr>
          <w:rFonts w:ascii="Times New Roman" w:eastAsia="Calibri" w:hAnsi="Times New Roman" w:cs="Times New Roman"/>
          <w:sz w:val="28"/>
          <w:szCs w:val="28"/>
          <w:lang w:val="en-US"/>
        </w:rPr>
        <w:t xml:space="preserve"> </w:t>
      </w:r>
      <w:proofErr w:type="spellStart"/>
      <w:proofErr w:type="gramStart"/>
      <w:r w:rsidR="00A5389B" w:rsidRPr="00D411C3">
        <w:rPr>
          <w:rFonts w:ascii="Times New Roman" w:eastAsia="Calibri" w:hAnsi="Times New Roman" w:cs="Times New Roman"/>
          <w:sz w:val="28"/>
          <w:szCs w:val="28"/>
          <w:lang w:val="en-US"/>
        </w:rPr>
        <w:t>доступа</w:t>
      </w:r>
      <w:proofErr w:type="spellEnd"/>
      <w:r w:rsidR="00A5389B" w:rsidRPr="00D411C3">
        <w:rPr>
          <w:rFonts w:ascii="Times New Roman" w:eastAsia="Calibri" w:hAnsi="Times New Roman" w:cs="Times New Roman"/>
          <w:sz w:val="28"/>
          <w:szCs w:val="28"/>
          <w:lang w:val="en-US"/>
        </w:rPr>
        <w:t xml:space="preserve"> :</w:t>
      </w:r>
      <w:proofErr w:type="gramEnd"/>
      <w:r w:rsidR="00A5389B" w:rsidRPr="00D411C3">
        <w:rPr>
          <w:rFonts w:ascii="Times New Roman" w:eastAsia="Calibri" w:hAnsi="Times New Roman" w:cs="Times New Roman"/>
          <w:sz w:val="28"/>
          <w:szCs w:val="28"/>
          <w:lang w:val="en-US"/>
        </w:rPr>
        <w:t xml:space="preserve"> </w:t>
      </w:r>
      <w:hyperlink r:id="rId17" w:history="1">
        <w:r w:rsidR="00B03E4C" w:rsidRPr="005A6875">
          <w:rPr>
            <w:rStyle w:val="a7"/>
            <w:rFonts w:ascii="Times New Roman" w:eastAsia="Calibri" w:hAnsi="Times New Roman" w:cs="Times New Roman"/>
            <w:sz w:val="28"/>
            <w:szCs w:val="28"/>
            <w:lang w:val="en-US"/>
          </w:rPr>
          <w:t>http://www.npc.gov.cn/englishnpc/Law/2007-12/12/content_1383912.htm</w:t>
        </w:r>
      </w:hyperlink>
      <w:r w:rsidR="00A5389B" w:rsidRPr="00D411C3">
        <w:rPr>
          <w:rFonts w:ascii="Times New Roman" w:eastAsia="Calibri" w:hAnsi="Times New Roman" w:cs="Times New Roman"/>
          <w:sz w:val="28"/>
          <w:szCs w:val="28"/>
          <w:lang w:val="en-US"/>
        </w:rPr>
        <w:t>.</w:t>
      </w:r>
      <w:r w:rsidR="00B03E4C" w:rsidRPr="00B03E4C">
        <w:rPr>
          <w:rFonts w:ascii="Times New Roman" w:eastAsia="Calibri" w:hAnsi="Times New Roman" w:cs="Times New Roman"/>
          <w:sz w:val="28"/>
          <w:szCs w:val="28"/>
          <w:lang w:val="en-US"/>
        </w:rPr>
        <w:t xml:space="preserve"> </w:t>
      </w:r>
      <w:r w:rsidR="00A5389B" w:rsidRPr="00D411C3">
        <w:rPr>
          <w:rFonts w:ascii="Times New Roman" w:eastAsia="Calibri" w:hAnsi="Times New Roman" w:cs="Times New Roman"/>
          <w:sz w:val="28"/>
          <w:szCs w:val="28"/>
          <w:lang w:val="en-US"/>
        </w:rPr>
        <w:t>(</w:t>
      </w:r>
      <w:proofErr w:type="spellStart"/>
      <w:proofErr w:type="gramStart"/>
      <w:r w:rsidR="00A5389B" w:rsidRPr="00D411C3">
        <w:rPr>
          <w:rFonts w:ascii="Times New Roman" w:eastAsia="Calibri" w:hAnsi="Times New Roman" w:cs="Times New Roman"/>
          <w:sz w:val="28"/>
          <w:szCs w:val="28"/>
          <w:lang w:val="en-US"/>
        </w:rPr>
        <w:t>дата</w:t>
      </w:r>
      <w:proofErr w:type="spellEnd"/>
      <w:proofErr w:type="gram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обращения</w:t>
      </w:r>
      <w:proofErr w:type="spellEnd"/>
      <w:r w:rsidR="00A5389B" w:rsidRPr="00D411C3">
        <w:rPr>
          <w:rFonts w:ascii="Times New Roman" w:eastAsia="Calibri" w:hAnsi="Times New Roman" w:cs="Times New Roman"/>
          <w:sz w:val="28"/>
          <w:szCs w:val="28"/>
          <w:lang w:val="en-US"/>
        </w:rPr>
        <w:t xml:space="preserve"> : 20.03.2017).</w:t>
      </w:r>
    </w:p>
    <w:p w:rsidR="00A5389B" w:rsidRPr="00D411C3" w:rsidRDefault="005738C1" w:rsidP="00D411C3">
      <w:pPr>
        <w:spacing w:after="0" w:line="360" w:lineRule="auto"/>
        <w:ind w:firstLine="709"/>
        <w:jc w:val="both"/>
        <w:rPr>
          <w:rFonts w:ascii="Times New Roman" w:eastAsia="Calibri" w:hAnsi="Times New Roman" w:cs="Times New Roman"/>
          <w:sz w:val="28"/>
          <w:szCs w:val="28"/>
          <w:lang w:val="en-US"/>
        </w:rPr>
      </w:pPr>
      <w:r w:rsidRPr="00D411C3">
        <w:rPr>
          <w:rFonts w:ascii="Times New Roman" w:eastAsia="Calibri" w:hAnsi="Times New Roman" w:cs="Times New Roman"/>
          <w:sz w:val="28"/>
          <w:szCs w:val="28"/>
          <w:lang w:val="en-US"/>
        </w:rPr>
        <w:t>48</w:t>
      </w:r>
      <w:r w:rsidR="00A5389B" w:rsidRPr="00D411C3">
        <w:rPr>
          <w:rFonts w:ascii="Times New Roman" w:eastAsia="Calibri" w:hAnsi="Times New Roman" w:cs="Times New Roman"/>
          <w:sz w:val="28"/>
          <w:szCs w:val="28"/>
          <w:lang w:val="en-US"/>
        </w:rPr>
        <w:t>. Civil Procedure Law of the People's Republic of China [</w:t>
      </w:r>
      <w:proofErr w:type="spellStart"/>
      <w:r w:rsidR="00A5389B" w:rsidRPr="00D411C3">
        <w:rPr>
          <w:rFonts w:ascii="Times New Roman" w:eastAsia="Calibri" w:hAnsi="Times New Roman" w:cs="Times New Roman"/>
          <w:sz w:val="28"/>
          <w:szCs w:val="28"/>
          <w:lang w:val="en-US"/>
        </w:rPr>
        <w:t>Электронный</w:t>
      </w:r>
      <w:proofErr w:type="spell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ресурс</w:t>
      </w:r>
      <w:proofErr w:type="spellEnd"/>
      <w:proofErr w:type="gramStart"/>
      <w:r w:rsidR="00A5389B" w:rsidRPr="00D411C3">
        <w:rPr>
          <w:rFonts w:ascii="Times New Roman" w:eastAsia="Calibri" w:hAnsi="Times New Roman" w:cs="Times New Roman"/>
          <w:sz w:val="28"/>
          <w:szCs w:val="28"/>
          <w:lang w:val="en-US"/>
        </w:rPr>
        <w:t>] :</w:t>
      </w:r>
      <w:proofErr w:type="gramEnd"/>
      <w:r w:rsidR="00A5389B" w:rsidRPr="00D411C3">
        <w:rPr>
          <w:rFonts w:ascii="Times New Roman" w:eastAsia="Calibri" w:hAnsi="Times New Roman" w:cs="Times New Roman"/>
          <w:sz w:val="28"/>
          <w:szCs w:val="28"/>
          <w:lang w:val="en-US"/>
        </w:rPr>
        <w:t xml:space="preserve"> Adopted at the Fourth Session of the Seventh National People's Congress and promulgated by Order No. 44 of the President of the People's Republic of China on April 9, 1991. (</w:t>
      </w:r>
      <w:proofErr w:type="gramStart"/>
      <w:r w:rsidR="00A5389B" w:rsidRPr="00D411C3">
        <w:rPr>
          <w:rFonts w:ascii="Times New Roman" w:eastAsia="Calibri" w:hAnsi="Times New Roman" w:cs="Times New Roman"/>
          <w:sz w:val="28"/>
          <w:szCs w:val="28"/>
          <w:lang w:val="en-US"/>
        </w:rPr>
        <w:t>as</w:t>
      </w:r>
      <w:proofErr w:type="gramEnd"/>
      <w:r w:rsidR="00A5389B" w:rsidRPr="00D411C3">
        <w:rPr>
          <w:rFonts w:ascii="Times New Roman" w:eastAsia="Calibri" w:hAnsi="Times New Roman" w:cs="Times New Roman"/>
          <w:sz w:val="28"/>
          <w:szCs w:val="28"/>
          <w:lang w:val="en-US"/>
        </w:rPr>
        <w:t xml:space="preserve"> amended as of 20.03.2017) // The official web site of the National People's Congress (NPC) of the People's Republic of </w:t>
      </w:r>
      <w:proofErr w:type="gramStart"/>
      <w:r w:rsidR="00A5389B" w:rsidRPr="00D411C3">
        <w:rPr>
          <w:rFonts w:ascii="Times New Roman" w:eastAsia="Calibri" w:hAnsi="Times New Roman" w:cs="Times New Roman"/>
          <w:sz w:val="28"/>
          <w:szCs w:val="28"/>
          <w:lang w:val="en-US"/>
        </w:rPr>
        <w:t>China :</w:t>
      </w:r>
      <w:proofErr w:type="gram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сайт</w:t>
      </w:r>
      <w:proofErr w:type="spellEnd"/>
      <w:r w:rsidR="00A5389B" w:rsidRPr="00D411C3">
        <w:rPr>
          <w:rFonts w:ascii="Times New Roman" w:eastAsia="Calibri" w:hAnsi="Times New Roman" w:cs="Times New Roman"/>
          <w:sz w:val="28"/>
          <w:szCs w:val="28"/>
          <w:lang w:val="en-US"/>
        </w:rPr>
        <w:t xml:space="preserve">]. - </w:t>
      </w:r>
      <w:proofErr w:type="spellStart"/>
      <w:r w:rsidR="00A5389B" w:rsidRPr="00D411C3">
        <w:rPr>
          <w:rFonts w:ascii="Times New Roman" w:eastAsia="Calibri" w:hAnsi="Times New Roman" w:cs="Times New Roman"/>
          <w:sz w:val="28"/>
          <w:szCs w:val="28"/>
          <w:lang w:val="en-US"/>
        </w:rPr>
        <w:t>Режим</w:t>
      </w:r>
      <w:proofErr w:type="spellEnd"/>
      <w:r w:rsidR="00A5389B" w:rsidRPr="00D411C3">
        <w:rPr>
          <w:rFonts w:ascii="Times New Roman" w:eastAsia="Calibri" w:hAnsi="Times New Roman" w:cs="Times New Roman"/>
          <w:sz w:val="28"/>
          <w:szCs w:val="28"/>
          <w:lang w:val="en-US"/>
        </w:rPr>
        <w:t xml:space="preserve"> </w:t>
      </w:r>
      <w:proofErr w:type="spellStart"/>
      <w:proofErr w:type="gramStart"/>
      <w:r w:rsidR="00A5389B" w:rsidRPr="00D411C3">
        <w:rPr>
          <w:rFonts w:ascii="Times New Roman" w:eastAsia="Calibri" w:hAnsi="Times New Roman" w:cs="Times New Roman"/>
          <w:sz w:val="28"/>
          <w:szCs w:val="28"/>
          <w:lang w:val="en-US"/>
        </w:rPr>
        <w:t>доступа</w:t>
      </w:r>
      <w:proofErr w:type="spellEnd"/>
      <w:r w:rsidR="00A5389B" w:rsidRPr="00D411C3">
        <w:rPr>
          <w:rFonts w:ascii="Times New Roman" w:eastAsia="Calibri" w:hAnsi="Times New Roman" w:cs="Times New Roman"/>
          <w:sz w:val="28"/>
          <w:szCs w:val="28"/>
          <w:lang w:val="en-US"/>
        </w:rPr>
        <w:t xml:space="preserve"> :</w:t>
      </w:r>
      <w:proofErr w:type="gramEnd"/>
      <w:r w:rsidR="00A5389B" w:rsidRPr="00D411C3">
        <w:rPr>
          <w:rFonts w:ascii="Times New Roman" w:eastAsia="Calibri" w:hAnsi="Times New Roman" w:cs="Times New Roman"/>
          <w:sz w:val="28"/>
          <w:szCs w:val="28"/>
          <w:lang w:val="en-US"/>
        </w:rPr>
        <w:t xml:space="preserve"> </w:t>
      </w:r>
      <w:hyperlink r:id="rId18" w:history="1">
        <w:r w:rsidR="00B03E4C" w:rsidRPr="005A6875">
          <w:rPr>
            <w:rStyle w:val="a7"/>
            <w:rFonts w:ascii="Times New Roman" w:eastAsia="Calibri" w:hAnsi="Times New Roman" w:cs="Times New Roman"/>
            <w:sz w:val="28"/>
            <w:szCs w:val="28"/>
            <w:lang w:val="en-US"/>
          </w:rPr>
          <w:t>http://www.npc.gov.cn/englishnpc/Law/2007-12/12/content_1383880.htm</w:t>
        </w:r>
      </w:hyperlink>
      <w:r w:rsidR="00A5389B" w:rsidRPr="00D411C3">
        <w:rPr>
          <w:rFonts w:ascii="Times New Roman" w:eastAsia="Calibri" w:hAnsi="Times New Roman" w:cs="Times New Roman"/>
          <w:sz w:val="28"/>
          <w:szCs w:val="28"/>
          <w:lang w:val="en-US"/>
        </w:rPr>
        <w:t>.</w:t>
      </w:r>
      <w:r w:rsidR="00B03E4C" w:rsidRPr="00B03E4C">
        <w:rPr>
          <w:rFonts w:ascii="Times New Roman" w:eastAsia="Calibri" w:hAnsi="Times New Roman" w:cs="Times New Roman"/>
          <w:sz w:val="28"/>
          <w:szCs w:val="28"/>
          <w:lang w:val="en-US"/>
        </w:rPr>
        <w:t xml:space="preserve"> </w:t>
      </w:r>
      <w:r w:rsidR="00A5389B" w:rsidRPr="00D411C3">
        <w:rPr>
          <w:rFonts w:ascii="Times New Roman" w:eastAsia="Calibri" w:hAnsi="Times New Roman" w:cs="Times New Roman"/>
          <w:sz w:val="28"/>
          <w:szCs w:val="28"/>
          <w:lang w:val="en-US"/>
        </w:rPr>
        <w:t>(</w:t>
      </w:r>
      <w:proofErr w:type="spellStart"/>
      <w:proofErr w:type="gramStart"/>
      <w:r w:rsidR="00A5389B" w:rsidRPr="00D411C3">
        <w:rPr>
          <w:rFonts w:ascii="Times New Roman" w:eastAsia="Calibri" w:hAnsi="Times New Roman" w:cs="Times New Roman"/>
          <w:sz w:val="28"/>
          <w:szCs w:val="28"/>
          <w:lang w:val="en-US"/>
        </w:rPr>
        <w:t>дата</w:t>
      </w:r>
      <w:proofErr w:type="spellEnd"/>
      <w:proofErr w:type="gram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обращения</w:t>
      </w:r>
      <w:proofErr w:type="spellEnd"/>
      <w:r w:rsidR="00A5389B" w:rsidRPr="00D411C3">
        <w:rPr>
          <w:rFonts w:ascii="Times New Roman" w:eastAsia="Calibri" w:hAnsi="Times New Roman" w:cs="Times New Roman"/>
          <w:sz w:val="28"/>
          <w:szCs w:val="28"/>
          <w:lang w:val="en-US"/>
        </w:rPr>
        <w:t xml:space="preserve"> : 20.03.2017).</w:t>
      </w:r>
    </w:p>
    <w:p w:rsidR="00A5389B" w:rsidRPr="00D411C3" w:rsidRDefault="005738C1" w:rsidP="00D411C3">
      <w:pPr>
        <w:spacing w:after="0" w:line="360" w:lineRule="auto"/>
        <w:ind w:firstLine="851"/>
        <w:jc w:val="both"/>
        <w:rPr>
          <w:rFonts w:ascii="Times New Roman" w:eastAsia="Calibri" w:hAnsi="Times New Roman" w:cs="Times New Roman"/>
          <w:sz w:val="28"/>
          <w:szCs w:val="28"/>
          <w:lang w:val="en-US"/>
        </w:rPr>
      </w:pPr>
      <w:r w:rsidRPr="00D411C3">
        <w:rPr>
          <w:rFonts w:ascii="Times New Roman" w:eastAsia="Calibri" w:hAnsi="Times New Roman" w:cs="Times New Roman"/>
          <w:sz w:val="28"/>
          <w:szCs w:val="28"/>
          <w:lang w:val="en-US"/>
        </w:rPr>
        <w:t>49</w:t>
      </w:r>
      <w:r w:rsidR="00A5389B" w:rsidRPr="00D411C3">
        <w:rPr>
          <w:rFonts w:ascii="Times New Roman" w:eastAsia="Calibri" w:hAnsi="Times New Roman" w:cs="Times New Roman"/>
          <w:sz w:val="28"/>
          <w:szCs w:val="28"/>
          <w:lang w:val="en-US"/>
        </w:rPr>
        <w:t>. Contract Law of the People's Republic of China [</w:t>
      </w:r>
      <w:proofErr w:type="spellStart"/>
      <w:r w:rsidR="00A5389B" w:rsidRPr="00D411C3">
        <w:rPr>
          <w:rFonts w:ascii="Times New Roman" w:eastAsia="Calibri" w:hAnsi="Times New Roman" w:cs="Times New Roman"/>
          <w:sz w:val="28"/>
          <w:szCs w:val="28"/>
          <w:lang w:val="en-US"/>
        </w:rPr>
        <w:t>Электронный</w:t>
      </w:r>
      <w:proofErr w:type="spell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ресурс</w:t>
      </w:r>
      <w:proofErr w:type="spellEnd"/>
      <w:proofErr w:type="gramStart"/>
      <w:r w:rsidR="00A5389B" w:rsidRPr="00D411C3">
        <w:rPr>
          <w:rFonts w:ascii="Times New Roman" w:eastAsia="Calibri" w:hAnsi="Times New Roman" w:cs="Times New Roman"/>
          <w:sz w:val="28"/>
          <w:szCs w:val="28"/>
          <w:lang w:val="en-US"/>
        </w:rPr>
        <w:t>] :</w:t>
      </w:r>
      <w:proofErr w:type="gramEnd"/>
      <w:r w:rsidR="00A5389B" w:rsidRPr="00D411C3">
        <w:rPr>
          <w:rFonts w:ascii="Times New Roman" w:eastAsia="Calibri" w:hAnsi="Times New Roman" w:cs="Times New Roman"/>
          <w:sz w:val="28"/>
          <w:szCs w:val="28"/>
          <w:lang w:val="en-US"/>
        </w:rPr>
        <w:t xml:space="preserve"> adopted at the Second Session of the Ninth National People's Congress on March 15, 1999 and promulgated by Order No. 15 of the President of the People’s Republic of China on March 15, 1999. (</w:t>
      </w:r>
      <w:proofErr w:type="gramStart"/>
      <w:r w:rsidR="00A5389B" w:rsidRPr="00D411C3">
        <w:rPr>
          <w:rFonts w:ascii="Times New Roman" w:eastAsia="Calibri" w:hAnsi="Times New Roman" w:cs="Times New Roman"/>
          <w:sz w:val="28"/>
          <w:szCs w:val="28"/>
          <w:lang w:val="en-US"/>
        </w:rPr>
        <w:t>as</w:t>
      </w:r>
      <w:proofErr w:type="gramEnd"/>
      <w:r w:rsidR="00A5389B" w:rsidRPr="00D411C3">
        <w:rPr>
          <w:rFonts w:ascii="Times New Roman" w:eastAsia="Calibri" w:hAnsi="Times New Roman" w:cs="Times New Roman"/>
          <w:sz w:val="28"/>
          <w:szCs w:val="28"/>
          <w:lang w:val="en-US"/>
        </w:rPr>
        <w:t xml:space="preserve"> amended as of 20.03.2017)  // The official web site of the National People's Congress (NPC) of the People's Republic of </w:t>
      </w:r>
      <w:proofErr w:type="gramStart"/>
      <w:r w:rsidR="00A5389B" w:rsidRPr="00D411C3">
        <w:rPr>
          <w:rFonts w:ascii="Times New Roman" w:eastAsia="Calibri" w:hAnsi="Times New Roman" w:cs="Times New Roman"/>
          <w:sz w:val="28"/>
          <w:szCs w:val="28"/>
          <w:lang w:val="en-US"/>
        </w:rPr>
        <w:t>China :</w:t>
      </w:r>
      <w:proofErr w:type="gram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сайт</w:t>
      </w:r>
      <w:proofErr w:type="spellEnd"/>
      <w:r w:rsidR="00A5389B" w:rsidRPr="00D411C3">
        <w:rPr>
          <w:rFonts w:ascii="Times New Roman" w:eastAsia="Calibri" w:hAnsi="Times New Roman" w:cs="Times New Roman"/>
          <w:sz w:val="28"/>
          <w:szCs w:val="28"/>
          <w:lang w:val="en-US"/>
        </w:rPr>
        <w:t xml:space="preserve">]. - </w:t>
      </w:r>
      <w:proofErr w:type="spellStart"/>
      <w:r w:rsidR="00A5389B" w:rsidRPr="00D411C3">
        <w:rPr>
          <w:rFonts w:ascii="Times New Roman" w:eastAsia="Calibri" w:hAnsi="Times New Roman" w:cs="Times New Roman"/>
          <w:sz w:val="28"/>
          <w:szCs w:val="28"/>
          <w:lang w:val="en-US"/>
        </w:rPr>
        <w:t>Режим</w:t>
      </w:r>
      <w:proofErr w:type="spell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доступа</w:t>
      </w:r>
      <w:proofErr w:type="spellEnd"/>
      <w:r w:rsidR="00A5389B" w:rsidRPr="00D411C3">
        <w:rPr>
          <w:rFonts w:ascii="Times New Roman" w:eastAsia="Calibri" w:hAnsi="Times New Roman" w:cs="Times New Roman"/>
          <w:sz w:val="28"/>
          <w:szCs w:val="28"/>
          <w:lang w:val="en-US"/>
        </w:rPr>
        <w:t xml:space="preserve">: </w:t>
      </w:r>
      <w:hyperlink r:id="rId19" w:history="1">
        <w:r w:rsidR="00B03E4C" w:rsidRPr="005A6875">
          <w:rPr>
            <w:rStyle w:val="a7"/>
            <w:rFonts w:ascii="Times New Roman" w:eastAsia="Calibri" w:hAnsi="Times New Roman" w:cs="Times New Roman"/>
            <w:sz w:val="28"/>
            <w:szCs w:val="28"/>
            <w:lang w:val="en-US"/>
          </w:rPr>
          <w:t>http://www.npc.gov.cn/englishnpc/Law/2007-12/11/content_1383564.htm</w:t>
        </w:r>
      </w:hyperlink>
      <w:r w:rsidR="00A5389B" w:rsidRPr="00D411C3">
        <w:rPr>
          <w:rFonts w:ascii="Times New Roman" w:eastAsia="Calibri" w:hAnsi="Times New Roman" w:cs="Times New Roman"/>
          <w:sz w:val="28"/>
          <w:szCs w:val="28"/>
          <w:lang w:val="en-US"/>
        </w:rPr>
        <w:t>.</w:t>
      </w:r>
      <w:r w:rsidR="00B03E4C" w:rsidRPr="00B03E4C">
        <w:rPr>
          <w:rFonts w:ascii="Times New Roman" w:eastAsia="Calibri" w:hAnsi="Times New Roman" w:cs="Times New Roman"/>
          <w:sz w:val="28"/>
          <w:szCs w:val="28"/>
          <w:lang w:val="en-US"/>
        </w:rPr>
        <w:t xml:space="preserve"> </w:t>
      </w:r>
      <w:r w:rsidR="00A5389B" w:rsidRPr="00D411C3">
        <w:rPr>
          <w:rFonts w:ascii="Times New Roman" w:eastAsia="Calibri" w:hAnsi="Times New Roman" w:cs="Times New Roman"/>
          <w:sz w:val="28"/>
          <w:szCs w:val="28"/>
          <w:lang w:val="en-US"/>
        </w:rPr>
        <w:t>(</w:t>
      </w:r>
      <w:proofErr w:type="spellStart"/>
      <w:proofErr w:type="gramStart"/>
      <w:r w:rsidR="00A5389B" w:rsidRPr="00D411C3">
        <w:rPr>
          <w:rFonts w:ascii="Times New Roman" w:eastAsia="Calibri" w:hAnsi="Times New Roman" w:cs="Times New Roman"/>
          <w:sz w:val="28"/>
          <w:szCs w:val="28"/>
          <w:lang w:val="en-US"/>
        </w:rPr>
        <w:t>дата</w:t>
      </w:r>
      <w:proofErr w:type="spellEnd"/>
      <w:proofErr w:type="gram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обращения</w:t>
      </w:r>
      <w:proofErr w:type="spellEnd"/>
      <w:r w:rsidR="00A5389B" w:rsidRPr="00D411C3">
        <w:rPr>
          <w:rFonts w:ascii="Times New Roman" w:eastAsia="Calibri" w:hAnsi="Times New Roman" w:cs="Times New Roman"/>
          <w:sz w:val="28"/>
          <w:szCs w:val="28"/>
          <w:lang w:val="en-US"/>
        </w:rPr>
        <w:t xml:space="preserve"> : 20.03.2017).</w:t>
      </w:r>
    </w:p>
    <w:p w:rsidR="00782433" w:rsidRPr="00D411C3" w:rsidRDefault="005738C1" w:rsidP="00D411C3">
      <w:pPr>
        <w:spacing w:after="0" w:line="360" w:lineRule="auto"/>
        <w:ind w:firstLine="851"/>
        <w:jc w:val="both"/>
        <w:rPr>
          <w:rFonts w:ascii="Times New Roman" w:eastAsia="Calibri" w:hAnsi="Times New Roman" w:cs="Times New Roman"/>
          <w:sz w:val="28"/>
          <w:szCs w:val="28"/>
          <w:lang w:val="en-US"/>
        </w:rPr>
      </w:pPr>
      <w:r w:rsidRPr="00D411C3">
        <w:rPr>
          <w:rFonts w:ascii="Times New Roman" w:eastAsia="Calibri" w:hAnsi="Times New Roman" w:cs="Times New Roman"/>
          <w:sz w:val="28"/>
          <w:szCs w:val="28"/>
          <w:lang w:val="en-US"/>
        </w:rPr>
        <w:t>50</w:t>
      </w:r>
      <w:r w:rsidR="00A5389B" w:rsidRPr="00D411C3">
        <w:rPr>
          <w:rFonts w:ascii="Times New Roman" w:eastAsia="Calibri" w:hAnsi="Times New Roman" w:cs="Times New Roman"/>
          <w:sz w:val="28"/>
          <w:szCs w:val="28"/>
          <w:lang w:val="en-US"/>
        </w:rPr>
        <w:t>. General Principles of the Civil Law of the People's Republic o</w:t>
      </w:r>
      <w:r w:rsidR="00F5275F" w:rsidRPr="00D411C3">
        <w:rPr>
          <w:rFonts w:ascii="Times New Roman" w:eastAsia="Calibri" w:hAnsi="Times New Roman" w:cs="Times New Roman"/>
          <w:sz w:val="28"/>
          <w:szCs w:val="28"/>
          <w:lang w:val="en-US"/>
        </w:rPr>
        <w:t>f China [</w:t>
      </w:r>
      <w:proofErr w:type="spellStart"/>
      <w:r w:rsidR="00F5275F" w:rsidRPr="00D411C3">
        <w:rPr>
          <w:rFonts w:ascii="Times New Roman" w:eastAsia="Calibri" w:hAnsi="Times New Roman" w:cs="Times New Roman"/>
          <w:sz w:val="28"/>
          <w:szCs w:val="28"/>
          <w:lang w:val="en-US"/>
        </w:rPr>
        <w:t>Электронный</w:t>
      </w:r>
      <w:proofErr w:type="spellEnd"/>
      <w:r w:rsidR="00F5275F" w:rsidRPr="00D411C3">
        <w:rPr>
          <w:rFonts w:ascii="Times New Roman" w:eastAsia="Calibri" w:hAnsi="Times New Roman" w:cs="Times New Roman"/>
          <w:sz w:val="28"/>
          <w:szCs w:val="28"/>
          <w:lang w:val="en-US"/>
        </w:rPr>
        <w:t xml:space="preserve"> </w:t>
      </w:r>
      <w:proofErr w:type="spellStart"/>
      <w:r w:rsidR="00F5275F" w:rsidRPr="00D411C3">
        <w:rPr>
          <w:rFonts w:ascii="Times New Roman" w:eastAsia="Calibri" w:hAnsi="Times New Roman" w:cs="Times New Roman"/>
          <w:sz w:val="28"/>
          <w:szCs w:val="28"/>
          <w:lang w:val="en-US"/>
        </w:rPr>
        <w:t>ресурс</w:t>
      </w:r>
      <w:proofErr w:type="spellEnd"/>
      <w:proofErr w:type="gramStart"/>
      <w:r w:rsidR="00F5275F" w:rsidRPr="00D411C3">
        <w:rPr>
          <w:rFonts w:ascii="Times New Roman" w:eastAsia="Calibri" w:hAnsi="Times New Roman" w:cs="Times New Roman"/>
          <w:sz w:val="28"/>
          <w:szCs w:val="28"/>
          <w:lang w:val="en-US"/>
        </w:rPr>
        <w:t>] :</w:t>
      </w:r>
      <w:proofErr w:type="gramEnd"/>
      <w:r w:rsidR="00F5275F" w:rsidRPr="00D411C3">
        <w:rPr>
          <w:rFonts w:ascii="Times New Roman" w:eastAsia="Calibri" w:hAnsi="Times New Roman" w:cs="Times New Roman"/>
          <w:sz w:val="28"/>
          <w:szCs w:val="28"/>
          <w:lang w:val="en-US"/>
        </w:rPr>
        <w:t xml:space="preserve"> a</w:t>
      </w:r>
      <w:r w:rsidR="00A5389B" w:rsidRPr="00D411C3">
        <w:rPr>
          <w:rFonts w:ascii="Times New Roman" w:eastAsia="Calibri" w:hAnsi="Times New Roman" w:cs="Times New Roman"/>
          <w:sz w:val="28"/>
          <w:szCs w:val="28"/>
          <w:lang w:val="en-US"/>
        </w:rPr>
        <w:t>dopted at the Fourth Session of the Sixth National People's Congress on April 12, 1986 and promulgated by Order No. 37 of the President of the People's Republic of China on April 12, 1986. (</w:t>
      </w:r>
      <w:proofErr w:type="gramStart"/>
      <w:r w:rsidR="00A5389B" w:rsidRPr="00D411C3">
        <w:rPr>
          <w:rFonts w:ascii="Times New Roman" w:eastAsia="Calibri" w:hAnsi="Times New Roman" w:cs="Times New Roman"/>
          <w:sz w:val="28"/>
          <w:szCs w:val="28"/>
          <w:lang w:val="en-US"/>
        </w:rPr>
        <w:t>as</w:t>
      </w:r>
      <w:proofErr w:type="gramEnd"/>
      <w:r w:rsidR="00A5389B" w:rsidRPr="00D411C3">
        <w:rPr>
          <w:rFonts w:ascii="Times New Roman" w:eastAsia="Calibri" w:hAnsi="Times New Roman" w:cs="Times New Roman"/>
          <w:sz w:val="28"/>
          <w:szCs w:val="28"/>
          <w:lang w:val="en-US"/>
        </w:rPr>
        <w:t xml:space="preserve"> amended as of 20.03.2017) // The </w:t>
      </w:r>
      <w:r w:rsidR="00A5389B" w:rsidRPr="00D411C3">
        <w:rPr>
          <w:rFonts w:ascii="Times New Roman" w:eastAsia="Calibri" w:hAnsi="Times New Roman" w:cs="Times New Roman"/>
          <w:sz w:val="28"/>
          <w:szCs w:val="28"/>
          <w:lang w:val="en-US"/>
        </w:rPr>
        <w:lastRenderedPageBreak/>
        <w:t xml:space="preserve">official web site of the National People's Congress (NPC) of the People's Republic of </w:t>
      </w:r>
      <w:proofErr w:type="gramStart"/>
      <w:r w:rsidR="00A5389B" w:rsidRPr="00D411C3">
        <w:rPr>
          <w:rFonts w:ascii="Times New Roman" w:eastAsia="Calibri" w:hAnsi="Times New Roman" w:cs="Times New Roman"/>
          <w:sz w:val="28"/>
          <w:szCs w:val="28"/>
          <w:lang w:val="en-US"/>
        </w:rPr>
        <w:t>China :</w:t>
      </w:r>
      <w:proofErr w:type="gram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сайт</w:t>
      </w:r>
      <w:proofErr w:type="spellEnd"/>
      <w:r w:rsidR="00A5389B" w:rsidRPr="00D411C3">
        <w:rPr>
          <w:rFonts w:ascii="Times New Roman" w:eastAsia="Calibri" w:hAnsi="Times New Roman" w:cs="Times New Roman"/>
          <w:sz w:val="28"/>
          <w:szCs w:val="28"/>
          <w:lang w:val="en-US"/>
        </w:rPr>
        <w:t xml:space="preserve">]. - </w:t>
      </w:r>
      <w:proofErr w:type="spellStart"/>
      <w:r w:rsidR="00A5389B" w:rsidRPr="00D411C3">
        <w:rPr>
          <w:rFonts w:ascii="Times New Roman" w:eastAsia="Calibri" w:hAnsi="Times New Roman" w:cs="Times New Roman"/>
          <w:sz w:val="28"/>
          <w:szCs w:val="28"/>
          <w:lang w:val="en-US"/>
        </w:rPr>
        <w:t>Режим</w:t>
      </w:r>
      <w:proofErr w:type="spell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доступа</w:t>
      </w:r>
      <w:proofErr w:type="spellEnd"/>
      <w:r w:rsidR="00A5389B" w:rsidRPr="00D411C3">
        <w:rPr>
          <w:rFonts w:ascii="Times New Roman" w:eastAsia="Calibri" w:hAnsi="Times New Roman" w:cs="Times New Roman"/>
          <w:sz w:val="28"/>
          <w:szCs w:val="28"/>
          <w:lang w:val="en-US"/>
        </w:rPr>
        <w:t xml:space="preserve">: </w:t>
      </w:r>
      <w:hyperlink r:id="rId20" w:history="1">
        <w:r w:rsidR="00B03E4C" w:rsidRPr="005A6875">
          <w:rPr>
            <w:rStyle w:val="a7"/>
            <w:rFonts w:ascii="Times New Roman" w:eastAsia="Calibri" w:hAnsi="Times New Roman" w:cs="Times New Roman"/>
            <w:sz w:val="28"/>
            <w:szCs w:val="28"/>
            <w:lang w:val="en-US"/>
          </w:rPr>
          <w:t>http://www.npc.gov.cn/englishnpc/Law/2007-12/12/content_1383941.htm</w:t>
        </w:r>
      </w:hyperlink>
      <w:r w:rsidR="00A5389B" w:rsidRPr="00D411C3">
        <w:rPr>
          <w:rFonts w:ascii="Times New Roman" w:eastAsia="Calibri" w:hAnsi="Times New Roman" w:cs="Times New Roman"/>
          <w:sz w:val="28"/>
          <w:szCs w:val="28"/>
          <w:lang w:val="en-US"/>
        </w:rPr>
        <w:t>.</w:t>
      </w:r>
      <w:r w:rsidR="00B03E4C" w:rsidRPr="00B03E4C">
        <w:rPr>
          <w:rFonts w:ascii="Times New Roman" w:eastAsia="Calibri" w:hAnsi="Times New Roman" w:cs="Times New Roman"/>
          <w:sz w:val="28"/>
          <w:szCs w:val="28"/>
          <w:lang w:val="en-US"/>
        </w:rPr>
        <w:t xml:space="preserve"> </w:t>
      </w:r>
      <w:r w:rsidR="00A5389B" w:rsidRPr="00D411C3">
        <w:rPr>
          <w:rFonts w:ascii="Times New Roman" w:eastAsia="Calibri" w:hAnsi="Times New Roman" w:cs="Times New Roman"/>
          <w:sz w:val="28"/>
          <w:szCs w:val="28"/>
          <w:lang w:val="en-US"/>
        </w:rPr>
        <w:t xml:space="preserve"> (</w:t>
      </w:r>
      <w:proofErr w:type="spellStart"/>
      <w:proofErr w:type="gramStart"/>
      <w:r w:rsidR="00A5389B" w:rsidRPr="00D411C3">
        <w:rPr>
          <w:rFonts w:ascii="Times New Roman" w:eastAsia="Calibri" w:hAnsi="Times New Roman" w:cs="Times New Roman"/>
          <w:sz w:val="28"/>
          <w:szCs w:val="28"/>
          <w:lang w:val="en-US"/>
        </w:rPr>
        <w:t>дата</w:t>
      </w:r>
      <w:proofErr w:type="spellEnd"/>
      <w:proofErr w:type="gramEnd"/>
      <w:r w:rsidR="00A5389B" w:rsidRPr="00D411C3">
        <w:rPr>
          <w:rFonts w:ascii="Times New Roman" w:eastAsia="Calibri" w:hAnsi="Times New Roman" w:cs="Times New Roman"/>
          <w:sz w:val="28"/>
          <w:szCs w:val="28"/>
          <w:lang w:val="en-US"/>
        </w:rPr>
        <w:t xml:space="preserve"> </w:t>
      </w:r>
      <w:proofErr w:type="spellStart"/>
      <w:r w:rsidR="00A5389B" w:rsidRPr="00D411C3">
        <w:rPr>
          <w:rFonts w:ascii="Times New Roman" w:eastAsia="Calibri" w:hAnsi="Times New Roman" w:cs="Times New Roman"/>
          <w:sz w:val="28"/>
          <w:szCs w:val="28"/>
          <w:lang w:val="en-US"/>
        </w:rPr>
        <w:t>обращения</w:t>
      </w:r>
      <w:proofErr w:type="spellEnd"/>
      <w:r w:rsidR="00A5389B" w:rsidRPr="00D411C3">
        <w:rPr>
          <w:rFonts w:ascii="Times New Roman" w:eastAsia="Calibri" w:hAnsi="Times New Roman" w:cs="Times New Roman"/>
          <w:sz w:val="28"/>
          <w:szCs w:val="28"/>
          <w:lang w:val="en-US"/>
        </w:rPr>
        <w:t xml:space="preserve"> : 20.03.2017).</w:t>
      </w:r>
    </w:p>
    <w:p w:rsidR="001E240C" w:rsidRPr="00A064DB" w:rsidRDefault="00106163" w:rsidP="00D411C3">
      <w:pPr>
        <w:spacing w:after="0" w:line="36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51</w:t>
      </w:r>
      <w:r w:rsidR="001E240C" w:rsidRPr="00D411C3">
        <w:rPr>
          <w:rFonts w:ascii="Times New Roman" w:eastAsia="Calibri" w:hAnsi="Times New Roman" w:cs="Times New Roman"/>
          <w:sz w:val="28"/>
          <w:szCs w:val="28"/>
          <w:lang w:val="en-US"/>
        </w:rPr>
        <w:t>. Tourism Law of the People’s Republic of China [</w:t>
      </w:r>
      <w:proofErr w:type="spellStart"/>
      <w:r w:rsidR="001E240C" w:rsidRPr="00D411C3">
        <w:rPr>
          <w:rFonts w:ascii="Times New Roman" w:eastAsia="Calibri" w:hAnsi="Times New Roman" w:cs="Times New Roman"/>
          <w:sz w:val="28"/>
          <w:szCs w:val="28"/>
          <w:lang w:val="en-US"/>
        </w:rPr>
        <w:t>Электронный</w:t>
      </w:r>
      <w:proofErr w:type="spellEnd"/>
      <w:r w:rsidR="001E240C" w:rsidRPr="00D411C3">
        <w:rPr>
          <w:rFonts w:ascii="Times New Roman" w:eastAsia="Calibri" w:hAnsi="Times New Roman" w:cs="Times New Roman"/>
          <w:sz w:val="28"/>
          <w:szCs w:val="28"/>
          <w:lang w:val="en-US"/>
        </w:rPr>
        <w:t xml:space="preserve"> </w:t>
      </w:r>
      <w:proofErr w:type="spellStart"/>
      <w:r w:rsidR="001E240C" w:rsidRPr="00D411C3">
        <w:rPr>
          <w:rFonts w:ascii="Times New Roman" w:eastAsia="Calibri" w:hAnsi="Times New Roman" w:cs="Times New Roman"/>
          <w:sz w:val="28"/>
          <w:szCs w:val="28"/>
          <w:lang w:val="en-US"/>
        </w:rPr>
        <w:t>ресурс</w:t>
      </w:r>
      <w:proofErr w:type="spellEnd"/>
      <w:proofErr w:type="gramStart"/>
      <w:r w:rsidR="001E240C" w:rsidRPr="00D411C3">
        <w:rPr>
          <w:rFonts w:ascii="Times New Roman" w:eastAsia="Calibri" w:hAnsi="Times New Roman" w:cs="Times New Roman"/>
          <w:sz w:val="28"/>
          <w:szCs w:val="28"/>
          <w:lang w:val="en-US"/>
        </w:rPr>
        <w:t>] :</w:t>
      </w:r>
      <w:proofErr w:type="gramEnd"/>
      <w:r w:rsidR="001E240C" w:rsidRPr="00D411C3">
        <w:rPr>
          <w:rFonts w:ascii="Times New Roman" w:eastAsia="Calibri" w:hAnsi="Times New Roman" w:cs="Times New Roman"/>
          <w:sz w:val="28"/>
          <w:szCs w:val="28"/>
          <w:lang w:val="en-US"/>
        </w:rPr>
        <w:t xml:space="preserve"> adopted at the 2nd Session of the Standing Committee of the Twelfth National People's Congress on April 25, 2013. (</w:t>
      </w:r>
      <w:proofErr w:type="gramStart"/>
      <w:r w:rsidR="001E240C" w:rsidRPr="00D411C3">
        <w:rPr>
          <w:rFonts w:ascii="Times New Roman" w:eastAsia="Calibri" w:hAnsi="Times New Roman" w:cs="Times New Roman"/>
          <w:sz w:val="28"/>
          <w:szCs w:val="28"/>
          <w:lang w:val="en-US"/>
        </w:rPr>
        <w:t>as</w:t>
      </w:r>
      <w:proofErr w:type="gramEnd"/>
      <w:r w:rsidR="001E240C" w:rsidRPr="00D411C3">
        <w:rPr>
          <w:rFonts w:ascii="Times New Roman" w:eastAsia="Calibri" w:hAnsi="Times New Roman" w:cs="Times New Roman"/>
          <w:sz w:val="28"/>
          <w:szCs w:val="28"/>
          <w:lang w:val="en-US"/>
        </w:rPr>
        <w:t xml:space="preserve"> amended as of 20.03.2017) // Official website of China National Tourism </w:t>
      </w:r>
      <w:proofErr w:type="gramStart"/>
      <w:r w:rsidR="001E240C" w:rsidRPr="00D411C3">
        <w:rPr>
          <w:rFonts w:ascii="Times New Roman" w:eastAsia="Calibri" w:hAnsi="Times New Roman" w:cs="Times New Roman"/>
          <w:sz w:val="28"/>
          <w:szCs w:val="28"/>
          <w:lang w:val="en-US"/>
        </w:rPr>
        <w:t>Administration :</w:t>
      </w:r>
      <w:proofErr w:type="gramEnd"/>
      <w:r w:rsidR="001E240C" w:rsidRPr="00D411C3">
        <w:rPr>
          <w:rFonts w:ascii="Times New Roman" w:eastAsia="Calibri" w:hAnsi="Times New Roman" w:cs="Times New Roman"/>
          <w:sz w:val="28"/>
          <w:szCs w:val="28"/>
          <w:lang w:val="en-US"/>
        </w:rPr>
        <w:t xml:space="preserve"> [</w:t>
      </w:r>
      <w:proofErr w:type="spellStart"/>
      <w:r w:rsidR="001E240C" w:rsidRPr="00D411C3">
        <w:rPr>
          <w:rFonts w:ascii="Times New Roman" w:eastAsia="Calibri" w:hAnsi="Times New Roman" w:cs="Times New Roman"/>
          <w:sz w:val="28"/>
          <w:szCs w:val="28"/>
          <w:lang w:val="en-US"/>
        </w:rPr>
        <w:t>сайт</w:t>
      </w:r>
      <w:proofErr w:type="spellEnd"/>
      <w:r w:rsidR="001E240C" w:rsidRPr="00D411C3">
        <w:rPr>
          <w:rFonts w:ascii="Times New Roman" w:eastAsia="Calibri" w:hAnsi="Times New Roman" w:cs="Times New Roman"/>
          <w:sz w:val="28"/>
          <w:szCs w:val="28"/>
          <w:lang w:val="en-US"/>
        </w:rPr>
        <w:t xml:space="preserve">]. - </w:t>
      </w:r>
      <w:proofErr w:type="spellStart"/>
      <w:r w:rsidR="001E240C" w:rsidRPr="00D411C3">
        <w:rPr>
          <w:rFonts w:ascii="Times New Roman" w:eastAsia="Calibri" w:hAnsi="Times New Roman" w:cs="Times New Roman"/>
          <w:sz w:val="28"/>
          <w:szCs w:val="28"/>
          <w:lang w:val="en-US"/>
        </w:rPr>
        <w:t>Режим</w:t>
      </w:r>
      <w:proofErr w:type="spellEnd"/>
      <w:r w:rsidR="001E240C" w:rsidRPr="00D411C3">
        <w:rPr>
          <w:rFonts w:ascii="Times New Roman" w:eastAsia="Calibri" w:hAnsi="Times New Roman" w:cs="Times New Roman"/>
          <w:sz w:val="28"/>
          <w:szCs w:val="28"/>
          <w:lang w:val="en-US"/>
        </w:rPr>
        <w:t xml:space="preserve"> </w:t>
      </w:r>
      <w:proofErr w:type="spellStart"/>
      <w:proofErr w:type="gramStart"/>
      <w:r w:rsidR="001E240C" w:rsidRPr="00D411C3">
        <w:rPr>
          <w:rFonts w:ascii="Times New Roman" w:eastAsia="Calibri" w:hAnsi="Times New Roman" w:cs="Times New Roman"/>
          <w:sz w:val="28"/>
          <w:szCs w:val="28"/>
          <w:lang w:val="en-US"/>
        </w:rPr>
        <w:t>доступа</w:t>
      </w:r>
      <w:proofErr w:type="spellEnd"/>
      <w:r w:rsidR="001E240C" w:rsidRPr="00D411C3">
        <w:rPr>
          <w:rFonts w:ascii="Times New Roman" w:eastAsia="Calibri" w:hAnsi="Times New Roman" w:cs="Times New Roman"/>
          <w:sz w:val="28"/>
          <w:szCs w:val="28"/>
          <w:lang w:val="en-US"/>
        </w:rPr>
        <w:t xml:space="preserve"> :</w:t>
      </w:r>
      <w:proofErr w:type="gramEnd"/>
      <w:r w:rsidR="001E240C" w:rsidRPr="00D411C3">
        <w:rPr>
          <w:rFonts w:ascii="Times New Roman" w:eastAsia="Calibri" w:hAnsi="Times New Roman" w:cs="Times New Roman"/>
          <w:sz w:val="28"/>
          <w:szCs w:val="28"/>
          <w:lang w:val="en-US"/>
        </w:rPr>
        <w:t xml:space="preserve">  </w:t>
      </w:r>
      <w:hyperlink r:id="rId21" w:history="1">
        <w:r w:rsidR="00A064DB" w:rsidRPr="000B743E">
          <w:rPr>
            <w:rStyle w:val="a7"/>
            <w:rFonts w:ascii="Times New Roman" w:eastAsia="Calibri" w:hAnsi="Times New Roman" w:cs="Times New Roman"/>
            <w:sz w:val="28"/>
            <w:szCs w:val="28"/>
            <w:lang w:val="en-US"/>
          </w:rPr>
          <w:t>http://en.cnta.gov.cn/Policies/TourismPolicies/201507/t20150707_721478.shtml</w:t>
        </w:r>
      </w:hyperlink>
      <w:r w:rsidR="00A064DB" w:rsidRPr="00A064DB">
        <w:rPr>
          <w:rFonts w:ascii="Times New Roman" w:eastAsia="Calibri" w:hAnsi="Times New Roman" w:cs="Times New Roman"/>
          <w:sz w:val="28"/>
          <w:szCs w:val="28"/>
          <w:lang w:val="en-US"/>
        </w:rPr>
        <w:t xml:space="preserve"> </w:t>
      </w:r>
    </w:p>
    <w:p w:rsidR="0077232F" w:rsidRDefault="00106163" w:rsidP="0061663C">
      <w:pPr>
        <w:spacing w:after="0" w:line="36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52</w:t>
      </w:r>
      <w:r w:rsidR="001E240C" w:rsidRPr="00D411C3">
        <w:rPr>
          <w:rFonts w:ascii="Times New Roman" w:eastAsia="Calibri" w:hAnsi="Times New Roman" w:cs="Times New Roman"/>
          <w:sz w:val="28"/>
          <w:szCs w:val="28"/>
          <w:lang w:val="en-US"/>
        </w:rPr>
        <w:t>. Tourism Agencies Regulations [</w:t>
      </w:r>
      <w:proofErr w:type="spellStart"/>
      <w:r w:rsidR="001E240C" w:rsidRPr="00D411C3">
        <w:rPr>
          <w:rFonts w:ascii="Times New Roman" w:eastAsia="Calibri" w:hAnsi="Times New Roman" w:cs="Times New Roman"/>
          <w:sz w:val="28"/>
          <w:szCs w:val="28"/>
          <w:lang w:val="en-US"/>
        </w:rPr>
        <w:t>Электронный</w:t>
      </w:r>
      <w:proofErr w:type="spellEnd"/>
      <w:r w:rsidR="001E240C" w:rsidRPr="00D411C3">
        <w:rPr>
          <w:rFonts w:ascii="Times New Roman" w:eastAsia="Calibri" w:hAnsi="Times New Roman" w:cs="Times New Roman"/>
          <w:sz w:val="28"/>
          <w:szCs w:val="28"/>
          <w:lang w:val="en-US"/>
        </w:rPr>
        <w:t xml:space="preserve"> </w:t>
      </w:r>
      <w:proofErr w:type="spellStart"/>
      <w:r w:rsidR="001E240C" w:rsidRPr="00D411C3">
        <w:rPr>
          <w:rFonts w:ascii="Times New Roman" w:eastAsia="Calibri" w:hAnsi="Times New Roman" w:cs="Times New Roman"/>
          <w:sz w:val="28"/>
          <w:szCs w:val="28"/>
          <w:lang w:val="en-US"/>
        </w:rPr>
        <w:t>ресурс</w:t>
      </w:r>
      <w:proofErr w:type="spellEnd"/>
      <w:proofErr w:type="gramStart"/>
      <w:r w:rsidR="001E240C" w:rsidRPr="00D411C3">
        <w:rPr>
          <w:rFonts w:ascii="Times New Roman" w:eastAsia="Calibri" w:hAnsi="Times New Roman" w:cs="Times New Roman"/>
          <w:sz w:val="28"/>
          <w:szCs w:val="28"/>
          <w:lang w:val="en-US"/>
        </w:rPr>
        <w:t>] :</w:t>
      </w:r>
      <w:proofErr w:type="gramEnd"/>
      <w:r w:rsidR="001E240C" w:rsidRPr="00D411C3">
        <w:rPr>
          <w:rFonts w:ascii="Times New Roman" w:eastAsia="Calibri" w:hAnsi="Times New Roman" w:cs="Times New Roman"/>
          <w:sz w:val="28"/>
          <w:szCs w:val="28"/>
          <w:lang w:val="en-US"/>
        </w:rPr>
        <w:t xml:space="preserve"> adopted at the Second Session of the Standing Committee of the Twelfth National People's Congress of the People's Republic of China on April 25, 2013, is hereby issued and shall come into force on October 1, 2013.  (</w:t>
      </w:r>
      <w:proofErr w:type="gramStart"/>
      <w:r w:rsidR="001E240C" w:rsidRPr="00D411C3">
        <w:rPr>
          <w:rFonts w:ascii="Times New Roman" w:eastAsia="Calibri" w:hAnsi="Times New Roman" w:cs="Times New Roman"/>
          <w:sz w:val="28"/>
          <w:szCs w:val="28"/>
          <w:lang w:val="en-US"/>
        </w:rPr>
        <w:t>as</w:t>
      </w:r>
      <w:proofErr w:type="gramEnd"/>
      <w:r w:rsidR="001E240C" w:rsidRPr="00D411C3">
        <w:rPr>
          <w:rFonts w:ascii="Times New Roman" w:eastAsia="Calibri" w:hAnsi="Times New Roman" w:cs="Times New Roman"/>
          <w:sz w:val="28"/>
          <w:szCs w:val="28"/>
          <w:lang w:val="en-US"/>
        </w:rPr>
        <w:t xml:space="preserve"> amended as of 20.03.2017) // </w:t>
      </w:r>
      <w:proofErr w:type="spellStart"/>
      <w:r w:rsidR="001E240C" w:rsidRPr="00D411C3">
        <w:rPr>
          <w:rFonts w:ascii="Times New Roman" w:eastAsia="Calibri" w:hAnsi="Times New Roman" w:cs="Times New Roman"/>
          <w:sz w:val="28"/>
          <w:szCs w:val="28"/>
          <w:lang w:val="en-US"/>
        </w:rPr>
        <w:t>Chinalawinfo</w:t>
      </w:r>
      <w:proofErr w:type="spellEnd"/>
      <w:r w:rsidR="001E240C" w:rsidRPr="00D411C3">
        <w:rPr>
          <w:rFonts w:ascii="Times New Roman" w:eastAsia="Calibri" w:hAnsi="Times New Roman" w:cs="Times New Roman"/>
          <w:sz w:val="28"/>
          <w:szCs w:val="28"/>
          <w:lang w:val="en-US"/>
        </w:rPr>
        <w:t xml:space="preserve"> Co. Ltd. Online legal information service established by Peking University in association with the university’s Legal Information </w:t>
      </w:r>
      <w:proofErr w:type="gramStart"/>
      <w:r w:rsidR="001E240C" w:rsidRPr="00D411C3">
        <w:rPr>
          <w:rFonts w:ascii="Times New Roman" w:eastAsia="Calibri" w:hAnsi="Times New Roman" w:cs="Times New Roman"/>
          <w:sz w:val="28"/>
          <w:szCs w:val="28"/>
          <w:lang w:val="en-US"/>
        </w:rPr>
        <w:t>Center :</w:t>
      </w:r>
      <w:proofErr w:type="gramEnd"/>
      <w:r w:rsidR="001E240C" w:rsidRPr="00D411C3">
        <w:rPr>
          <w:rFonts w:ascii="Times New Roman" w:eastAsia="Calibri" w:hAnsi="Times New Roman" w:cs="Times New Roman"/>
          <w:sz w:val="28"/>
          <w:szCs w:val="28"/>
          <w:lang w:val="en-US"/>
        </w:rPr>
        <w:t xml:space="preserve"> [</w:t>
      </w:r>
      <w:proofErr w:type="spellStart"/>
      <w:r w:rsidR="001E240C" w:rsidRPr="00D411C3">
        <w:rPr>
          <w:rFonts w:ascii="Times New Roman" w:eastAsia="Calibri" w:hAnsi="Times New Roman" w:cs="Times New Roman"/>
          <w:sz w:val="28"/>
          <w:szCs w:val="28"/>
          <w:lang w:val="en-US"/>
        </w:rPr>
        <w:t>сайт</w:t>
      </w:r>
      <w:proofErr w:type="spellEnd"/>
      <w:r w:rsidR="001E240C" w:rsidRPr="00D411C3">
        <w:rPr>
          <w:rFonts w:ascii="Times New Roman" w:eastAsia="Calibri" w:hAnsi="Times New Roman" w:cs="Times New Roman"/>
          <w:sz w:val="28"/>
          <w:szCs w:val="28"/>
          <w:lang w:val="en-US"/>
        </w:rPr>
        <w:t xml:space="preserve">]. - </w:t>
      </w:r>
      <w:proofErr w:type="spellStart"/>
      <w:r w:rsidR="001E240C" w:rsidRPr="00D411C3">
        <w:rPr>
          <w:rFonts w:ascii="Times New Roman" w:eastAsia="Calibri" w:hAnsi="Times New Roman" w:cs="Times New Roman"/>
          <w:sz w:val="28"/>
          <w:szCs w:val="28"/>
          <w:lang w:val="en-US"/>
        </w:rPr>
        <w:t>Режим</w:t>
      </w:r>
      <w:proofErr w:type="spellEnd"/>
      <w:r w:rsidR="001E240C" w:rsidRPr="00D411C3">
        <w:rPr>
          <w:rFonts w:ascii="Times New Roman" w:eastAsia="Calibri" w:hAnsi="Times New Roman" w:cs="Times New Roman"/>
          <w:sz w:val="28"/>
          <w:szCs w:val="28"/>
          <w:lang w:val="en-US"/>
        </w:rPr>
        <w:t xml:space="preserve"> </w:t>
      </w:r>
      <w:proofErr w:type="spellStart"/>
      <w:proofErr w:type="gramStart"/>
      <w:r w:rsidR="001E240C" w:rsidRPr="00D411C3">
        <w:rPr>
          <w:rFonts w:ascii="Times New Roman" w:eastAsia="Calibri" w:hAnsi="Times New Roman" w:cs="Times New Roman"/>
          <w:sz w:val="28"/>
          <w:szCs w:val="28"/>
          <w:lang w:val="en-US"/>
        </w:rPr>
        <w:t>доступа</w:t>
      </w:r>
      <w:proofErr w:type="spellEnd"/>
      <w:r w:rsidR="001E240C" w:rsidRPr="00D411C3">
        <w:rPr>
          <w:rFonts w:ascii="Times New Roman" w:eastAsia="Calibri" w:hAnsi="Times New Roman" w:cs="Times New Roman"/>
          <w:sz w:val="28"/>
          <w:szCs w:val="28"/>
          <w:lang w:val="en-US"/>
        </w:rPr>
        <w:t xml:space="preserve"> :</w:t>
      </w:r>
      <w:proofErr w:type="gramEnd"/>
      <w:r w:rsidR="0061663C">
        <w:rPr>
          <w:rFonts w:ascii="Times New Roman" w:eastAsia="Calibri" w:hAnsi="Times New Roman" w:cs="Times New Roman"/>
          <w:sz w:val="28"/>
          <w:szCs w:val="28"/>
          <w:lang w:val="en-US"/>
        </w:rPr>
        <w:t xml:space="preserve"> </w:t>
      </w:r>
      <w:hyperlink r:id="rId22" w:history="1">
        <w:r w:rsidR="00CC23BF" w:rsidRPr="000B743E">
          <w:rPr>
            <w:rStyle w:val="a7"/>
            <w:rFonts w:ascii="Times New Roman" w:eastAsia="Calibri" w:hAnsi="Times New Roman" w:cs="Times New Roman"/>
            <w:sz w:val="28"/>
            <w:szCs w:val="28"/>
            <w:lang w:val="en-US"/>
          </w:rPr>
          <w:t>http://www.lawinfochina.com/display.aspx?id=21864&amp;lib=law&amp;SearchKeyword=&amp;SearchCKeyword</w:t>
        </w:r>
      </w:hyperlink>
      <w:r w:rsidR="00CC23BF" w:rsidRPr="00CC23BF">
        <w:rPr>
          <w:rFonts w:ascii="Times New Roman" w:eastAsia="Calibri" w:hAnsi="Times New Roman" w:cs="Times New Roman"/>
          <w:sz w:val="28"/>
          <w:szCs w:val="28"/>
          <w:lang w:val="en-US"/>
        </w:rPr>
        <w:t xml:space="preserve">= </w:t>
      </w:r>
      <w:r w:rsidR="0061663C" w:rsidRPr="0061663C">
        <w:rPr>
          <w:rFonts w:ascii="Times New Roman" w:eastAsia="Calibri" w:hAnsi="Times New Roman" w:cs="Times New Roman"/>
          <w:sz w:val="28"/>
          <w:szCs w:val="28"/>
          <w:lang w:val="en-US"/>
        </w:rPr>
        <w:t xml:space="preserve"> </w:t>
      </w:r>
      <w:r w:rsidR="001E240C" w:rsidRPr="0061663C">
        <w:rPr>
          <w:rFonts w:ascii="Times New Roman" w:eastAsia="Calibri" w:hAnsi="Times New Roman" w:cs="Times New Roman"/>
          <w:sz w:val="28"/>
          <w:szCs w:val="28"/>
          <w:lang w:val="en-US"/>
        </w:rPr>
        <w:t>(</w:t>
      </w:r>
      <w:r w:rsidR="001E240C" w:rsidRPr="0061663C">
        <w:rPr>
          <w:rFonts w:ascii="Times New Roman" w:eastAsia="Calibri" w:hAnsi="Times New Roman" w:cs="Times New Roman"/>
          <w:sz w:val="28"/>
          <w:szCs w:val="28"/>
        </w:rPr>
        <w:t>дата</w:t>
      </w:r>
      <w:r w:rsidR="001E240C" w:rsidRPr="0061663C">
        <w:rPr>
          <w:rFonts w:ascii="Times New Roman" w:eastAsia="Calibri" w:hAnsi="Times New Roman" w:cs="Times New Roman"/>
          <w:sz w:val="28"/>
          <w:szCs w:val="28"/>
          <w:lang w:val="en-US"/>
        </w:rPr>
        <w:t xml:space="preserve"> </w:t>
      </w:r>
      <w:r w:rsidR="001E240C" w:rsidRPr="0061663C">
        <w:rPr>
          <w:rFonts w:ascii="Times New Roman" w:eastAsia="Calibri" w:hAnsi="Times New Roman" w:cs="Times New Roman"/>
          <w:sz w:val="28"/>
          <w:szCs w:val="28"/>
        </w:rPr>
        <w:t>обращения</w:t>
      </w:r>
      <w:r w:rsidR="001E240C" w:rsidRPr="0061663C">
        <w:rPr>
          <w:rFonts w:ascii="Times New Roman" w:eastAsia="Calibri" w:hAnsi="Times New Roman" w:cs="Times New Roman"/>
          <w:sz w:val="28"/>
          <w:szCs w:val="28"/>
          <w:lang w:val="en-US"/>
        </w:rPr>
        <w:t xml:space="preserve"> : 20.03.2017).</w:t>
      </w:r>
    </w:p>
    <w:p w:rsidR="00F940F8" w:rsidRPr="00F940F8" w:rsidRDefault="00163280" w:rsidP="00F940F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53</w:t>
      </w:r>
      <w:r w:rsidR="00F940F8">
        <w:rPr>
          <w:rFonts w:ascii="Times New Roman" w:eastAsia="Calibri" w:hAnsi="Times New Roman" w:cs="Times New Roman"/>
          <w:sz w:val="28"/>
          <w:szCs w:val="28"/>
        </w:rPr>
        <w:t xml:space="preserve">. </w:t>
      </w:r>
      <w:r w:rsidR="00F940F8" w:rsidRPr="00F940F8">
        <w:rPr>
          <w:rFonts w:ascii="Times New Roman" w:eastAsia="Calibri" w:hAnsi="Times New Roman" w:cs="Times New Roman"/>
          <w:sz w:val="28"/>
          <w:szCs w:val="28"/>
        </w:rPr>
        <w:t xml:space="preserve">Закон КНР «О стимулировании развития малых и средних предприятий» [Электронный ресурс] // Торговое представительство Российской Федерации в Китайской Народной </w:t>
      </w:r>
      <w:proofErr w:type="gramStart"/>
      <w:r w:rsidR="00F940F8" w:rsidRPr="00F940F8">
        <w:rPr>
          <w:rFonts w:ascii="Times New Roman" w:eastAsia="Calibri" w:hAnsi="Times New Roman" w:cs="Times New Roman"/>
          <w:sz w:val="28"/>
          <w:szCs w:val="28"/>
        </w:rPr>
        <w:t>Республике :</w:t>
      </w:r>
      <w:proofErr w:type="gramEnd"/>
      <w:r w:rsidR="00F940F8" w:rsidRPr="00F940F8">
        <w:rPr>
          <w:rFonts w:ascii="Times New Roman" w:eastAsia="Calibri" w:hAnsi="Times New Roman" w:cs="Times New Roman"/>
          <w:sz w:val="28"/>
          <w:szCs w:val="28"/>
        </w:rPr>
        <w:t xml:space="preserve"> [сайт]. - Режим </w:t>
      </w:r>
      <w:proofErr w:type="gramStart"/>
      <w:r w:rsidR="00F940F8" w:rsidRPr="00F940F8">
        <w:rPr>
          <w:rFonts w:ascii="Times New Roman" w:eastAsia="Calibri" w:hAnsi="Times New Roman" w:cs="Times New Roman"/>
          <w:sz w:val="28"/>
          <w:szCs w:val="28"/>
        </w:rPr>
        <w:t>доступа :</w:t>
      </w:r>
      <w:proofErr w:type="gramEnd"/>
      <w:r w:rsidR="00F940F8" w:rsidRPr="00F940F8">
        <w:rPr>
          <w:rFonts w:ascii="Times New Roman" w:eastAsia="Calibri" w:hAnsi="Times New Roman" w:cs="Times New Roman"/>
          <w:sz w:val="28"/>
          <w:szCs w:val="28"/>
        </w:rPr>
        <w:t xml:space="preserve">   </w:t>
      </w:r>
      <w:r w:rsidR="00F940F8" w:rsidRPr="00F940F8">
        <w:rPr>
          <w:rFonts w:ascii="Times New Roman" w:eastAsia="Calibri" w:hAnsi="Times New Roman" w:cs="Times New Roman"/>
          <w:sz w:val="28"/>
          <w:szCs w:val="28"/>
          <w:lang w:val="en-US"/>
        </w:rPr>
        <w:t>URL</w:t>
      </w:r>
      <w:r w:rsidR="00F940F8" w:rsidRPr="00F940F8">
        <w:rPr>
          <w:rFonts w:ascii="Times New Roman" w:eastAsia="Calibri" w:hAnsi="Times New Roman" w:cs="Times New Roman"/>
          <w:sz w:val="28"/>
          <w:szCs w:val="28"/>
        </w:rPr>
        <w:t xml:space="preserve">: </w:t>
      </w:r>
      <w:hyperlink r:id="rId23" w:history="1">
        <w:r w:rsidR="00F940F8" w:rsidRPr="00B6492E">
          <w:rPr>
            <w:rStyle w:val="a7"/>
            <w:rFonts w:ascii="Times New Roman" w:eastAsia="Calibri" w:hAnsi="Times New Roman" w:cs="Times New Roman"/>
            <w:sz w:val="28"/>
            <w:szCs w:val="28"/>
            <w:lang w:val="en-US"/>
          </w:rPr>
          <w:t>http</w:t>
        </w:r>
        <w:r w:rsidR="00F940F8" w:rsidRPr="00B6492E">
          <w:rPr>
            <w:rStyle w:val="a7"/>
            <w:rFonts w:ascii="Times New Roman" w:eastAsia="Calibri" w:hAnsi="Times New Roman" w:cs="Times New Roman"/>
            <w:sz w:val="28"/>
            <w:szCs w:val="28"/>
          </w:rPr>
          <w:t>://</w:t>
        </w:r>
        <w:r w:rsidR="00F940F8" w:rsidRPr="00B6492E">
          <w:rPr>
            <w:rStyle w:val="a7"/>
            <w:rFonts w:ascii="Times New Roman" w:eastAsia="Calibri" w:hAnsi="Times New Roman" w:cs="Times New Roman"/>
            <w:sz w:val="28"/>
            <w:szCs w:val="28"/>
            <w:lang w:val="en-US"/>
          </w:rPr>
          <w:t>www</w:t>
        </w:r>
        <w:r w:rsidR="00F940F8" w:rsidRPr="00B6492E">
          <w:rPr>
            <w:rStyle w:val="a7"/>
            <w:rFonts w:ascii="Times New Roman" w:eastAsia="Calibri" w:hAnsi="Times New Roman" w:cs="Times New Roman"/>
            <w:sz w:val="28"/>
            <w:szCs w:val="28"/>
          </w:rPr>
          <w:t>.</w:t>
        </w:r>
        <w:proofErr w:type="spellStart"/>
        <w:r w:rsidR="00F940F8" w:rsidRPr="00B6492E">
          <w:rPr>
            <w:rStyle w:val="a7"/>
            <w:rFonts w:ascii="Times New Roman" w:eastAsia="Calibri" w:hAnsi="Times New Roman" w:cs="Times New Roman"/>
            <w:sz w:val="28"/>
            <w:szCs w:val="28"/>
            <w:lang w:val="en-US"/>
          </w:rPr>
          <w:t>russchinatrade</w:t>
        </w:r>
        <w:proofErr w:type="spellEnd"/>
        <w:r w:rsidR="00F940F8" w:rsidRPr="00B6492E">
          <w:rPr>
            <w:rStyle w:val="a7"/>
            <w:rFonts w:ascii="Times New Roman" w:eastAsia="Calibri" w:hAnsi="Times New Roman" w:cs="Times New Roman"/>
            <w:sz w:val="28"/>
            <w:szCs w:val="28"/>
          </w:rPr>
          <w:t>.</w:t>
        </w:r>
        <w:proofErr w:type="spellStart"/>
        <w:r w:rsidR="00F940F8" w:rsidRPr="00B6492E">
          <w:rPr>
            <w:rStyle w:val="a7"/>
            <w:rFonts w:ascii="Times New Roman" w:eastAsia="Calibri" w:hAnsi="Times New Roman" w:cs="Times New Roman"/>
            <w:sz w:val="28"/>
            <w:szCs w:val="28"/>
            <w:lang w:val="en-US"/>
          </w:rPr>
          <w:t>ru</w:t>
        </w:r>
        <w:proofErr w:type="spellEnd"/>
        <w:r w:rsidR="00F940F8" w:rsidRPr="00B6492E">
          <w:rPr>
            <w:rStyle w:val="a7"/>
            <w:rFonts w:ascii="Times New Roman" w:eastAsia="Calibri" w:hAnsi="Times New Roman" w:cs="Times New Roman"/>
            <w:sz w:val="28"/>
            <w:szCs w:val="28"/>
          </w:rPr>
          <w:t>/</w:t>
        </w:r>
        <w:r w:rsidR="00F940F8" w:rsidRPr="00B6492E">
          <w:rPr>
            <w:rStyle w:val="a7"/>
            <w:rFonts w:ascii="Times New Roman" w:eastAsia="Calibri" w:hAnsi="Times New Roman" w:cs="Times New Roman"/>
            <w:sz w:val="28"/>
            <w:szCs w:val="28"/>
            <w:lang w:val="en-US"/>
          </w:rPr>
          <w:t>assets</w:t>
        </w:r>
        <w:r w:rsidR="00F940F8" w:rsidRPr="00B6492E">
          <w:rPr>
            <w:rStyle w:val="a7"/>
            <w:rFonts w:ascii="Times New Roman" w:eastAsia="Calibri" w:hAnsi="Times New Roman" w:cs="Times New Roman"/>
            <w:sz w:val="28"/>
            <w:szCs w:val="28"/>
          </w:rPr>
          <w:t>/</w:t>
        </w:r>
        <w:r w:rsidR="00F940F8" w:rsidRPr="00B6492E">
          <w:rPr>
            <w:rStyle w:val="a7"/>
            <w:rFonts w:ascii="Times New Roman" w:eastAsia="Calibri" w:hAnsi="Times New Roman" w:cs="Times New Roman"/>
            <w:sz w:val="28"/>
            <w:szCs w:val="28"/>
            <w:lang w:val="en-US"/>
          </w:rPr>
          <w:t>files</w:t>
        </w:r>
        <w:r w:rsidR="00F940F8" w:rsidRPr="00B6492E">
          <w:rPr>
            <w:rStyle w:val="a7"/>
            <w:rFonts w:ascii="Times New Roman" w:eastAsia="Calibri" w:hAnsi="Times New Roman" w:cs="Times New Roman"/>
            <w:sz w:val="28"/>
            <w:szCs w:val="28"/>
          </w:rPr>
          <w:t>/</w:t>
        </w:r>
        <w:proofErr w:type="spellStart"/>
        <w:r w:rsidR="00F940F8" w:rsidRPr="00B6492E">
          <w:rPr>
            <w:rStyle w:val="a7"/>
            <w:rFonts w:ascii="Times New Roman" w:eastAsia="Calibri" w:hAnsi="Times New Roman" w:cs="Times New Roman"/>
            <w:sz w:val="28"/>
            <w:szCs w:val="28"/>
            <w:lang w:val="en-US"/>
          </w:rPr>
          <w:t>ru</w:t>
        </w:r>
        <w:proofErr w:type="spellEnd"/>
        <w:r w:rsidR="00F940F8" w:rsidRPr="00B6492E">
          <w:rPr>
            <w:rStyle w:val="a7"/>
            <w:rFonts w:ascii="Times New Roman" w:eastAsia="Calibri" w:hAnsi="Times New Roman" w:cs="Times New Roman"/>
            <w:sz w:val="28"/>
            <w:szCs w:val="28"/>
          </w:rPr>
          <w:t>-</w:t>
        </w:r>
        <w:r w:rsidR="00F940F8" w:rsidRPr="00B6492E">
          <w:rPr>
            <w:rStyle w:val="a7"/>
            <w:rFonts w:ascii="Times New Roman" w:eastAsia="Calibri" w:hAnsi="Times New Roman" w:cs="Times New Roman"/>
            <w:sz w:val="28"/>
            <w:szCs w:val="28"/>
            <w:lang w:val="en-US"/>
          </w:rPr>
          <w:t>useful</w:t>
        </w:r>
        <w:r w:rsidR="00F940F8" w:rsidRPr="00B6492E">
          <w:rPr>
            <w:rStyle w:val="a7"/>
            <w:rFonts w:ascii="Times New Roman" w:eastAsia="Calibri" w:hAnsi="Times New Roman" w:cs="Times New Roman"/>
            <w:sz w:val="28"/>
            <w:szCs w:val="28"/>
          </w:rPr>
          <w:t>-</w:t>
        </w:r>
        <w:r w:rsidR="00F940F8" w:rsidRPr="00B6492E">
          <w:rPr>
            <w:rStyle w:val="a7"/>
            <w:rFonts w:ascii="Times New Roman" w:eastAsia="Calibri" w:hAnsi="Times New Roman" w:cs="Times New Roman"/>
            <w:sz w:val="28"/>
            <w:szCs w:val="28"/>
            <w:lang w:val="en-US"/>
          </w:rPr>
          <w:t>info</w:t>
        </w:r>
        <w:r w:rsidR="00F940F8" w:rsidRPr="00B6492E">
          <w:rPr>
            <w:rStyle w:val="a7"/>
            <w:rFonts w:ascii="Times New Roman" w:eastAsia="Calibri" w:hAnsi="Times New Roman" w:cs="Times New Roman"/>
            <w:sz w:val="28"/>
            <w:szCs w:val="28"/>
          </w:rPr>
          <w:t>/</w:t>
        </w:r>
        <w:r w:rsidR="00F940F8" w:rsidRPr="00B6492E">
          <w:rPr>
            <w:rStyle w:val="a7"/>
            <w:rFonts w:ascii="Times New Roman" w:eastAsia="Calibri" w:hAnsi="Times New Roman" w:cs="Times New Roman"/>
            <w:sz w:val="28"/>
            <w:szCs w:val="28"/>
            <w:lang w:val="en-US"/>
          </w:rPr>
          <w:t>China</w:t>
        </w:r>
        <w:r w:rsidR="00F940F8" w:rsidRPr="00B6492E">
          <w:rPr>
            <w:rStyle w:val="a7"/>
            <w:rFonts w:ascii="Times New Roman" w:eastAsia="Calibri" w:hAnsi="Times New Roman" w:cs="Times New Roman"/>
            <w:sz w:val="28"/>
            <w:szCs w:val="28"/>
          </w:rPr>
          <w:t>_</w:t>
        </w:r>
        <w:r w:rsidR="00F940F8" w:rsidRPr="00B6492E">
          <w:rPr>
            <w:rStyle w:val="a7"/>
            <w:rFonts w:ascii="Times New Roman" w:eastAsia="Calibri" w:hAnsi="Times New Roman" w:cs="Times New Roman"/>
            <w:sz w:val="28"/>
            <w:szCs w:val="28"/>
            <w:lang w:val="en-US"/>
          </w:rPr>
          <w:t>law</w:t>
        </w:r>
        <w:r w:rsidR="00F940F8" w:rsidRPr="00B6492E">
          <w:rPr>
            <w:rStyle w:val="a7"/>
            <w:rFonts w:ascii="Times New Roman" w:eastAsia="Calibri" w:hAnsi="Times New Roman" w:cs="Times New Roman"/>
            <w:sz w:val="28"/>
            <w:szCs w:val="28"/>
          </w:rPr>
          <w:t>_</w:t>
        </w:r>
        <w:proofErr w:type="spellStart"/>
        <w:r w:rsidR="00F940F8" w:rsidRPr="00B6492E">
          <w:rPr>
            <w:rStyle w:val="a7"/>
            <w:rFonts w:ascii="Times New Roman" w:eastAsia="Calibri" w:hAnsi="Times New Roman" w:cs="Times New Roman"/>
            <w:sz w:val="28"/>
            <w:szCs w:val="28"/>
            <w:lang w:val="en-US"/>
          </w:rPr>
          <w:t>malyi</w:t>
        </w:r>
        <w:proofErr w:type="spellEnd"/>
        <w:r w:rsidR="00F940F8" w:rsidRPr="00B6492E">
          <w:rPr>
            <w:rStyle w:val="a7"/>
            <w:rFonts w:ascii="Times New Roman" w:eastAsia="Calibri" w:hAnsi="Times New Roman" w:cs="Times New Roman"/>
            <w:sz w:val="28"/>
            <w:szCs w:val="28"/>
          </w:rPr>
          <w:t>_</w:t>
        </w:r>
        <w:proofErr w:type="spellStart"/>
        <w:r w:rsidR="00F940F8" w:rsidRPr="00B6492E">
          <w:rPr>
            <w:rStyle w:val="a7"/>
            <w:rFonts w:ascii="Times New Roman" w:eastAsia="Calibri" w:hAnsi="Times New Roman" w:cs="Times New Roman"/>
            <w:sz w:val="28"/>
            <w:szCs w:val="28"/>
            <w:lang w:val="en-US"/>
          </w:rPr>
          <w:t>biznes</w:t>
        </w:r>
        <w:proofErr w:type="spellEnd"/>
        <w:r w:rsidR="00F940F8" w:rsidRPr="00B6492E">
          <w:rPr>
            <w:rStyle w:val="a7"/>
            <w:rFonts w:ascii="Times New Roman" w:eastAsia="Calibri" w:hAnsi="Times New Roman" w:cs="Times New Roman"/>
            <w:sz w:val="28"/>
            <w:szCs w:val="28"/>
          </w:rPr>
          <w:t>.</w:t>
        </w:r>
        <w:r w:rsidR="00F940F8" w:rsidRPr="00B6492E">
          <w:rPr>
            <w:rStyle w:val="a7"/>
            <w:rFonts w:ascii="Times New Roman" w:eastAsia="Calibri" w:hAnsi="Times New Roman" w:cs="Times New Roman"/>
            <w:sz w:val="28"/>
            <w:szCs w:val="28"/>
            <w:lang w:val="en-US"/>
          </w:rPr>
          <w:t>pdf</w:t>
        </w:r>
      </w:hyperlink>
      <w:r w:rsidR="00F940F8">
        <w:rPr>
          <w:rFonts w:ascii="Times New Roman" w:eastAsia="Calibri" w:hAnsi="Times New Roman" w:cs="Times New Roman"/>
          <w:sz w:val="28"/>
          <w:szCs w:val="28"/>
        </w:rPr>
        <w:t xml:space="preserve"> </w:t>
      </w:r>
    </w:p>
    <w:p w:rsidR="009315AD" w:rsidRDefault="00F5275F" w:rsidP="00B03E4C">
      <w:pPr>
        <w:pStyle w:val="Default"/>
        <w:spacing w:line="360" w:lineRule="auto"/>
        <w:ind w:firstLine="709"/>
        <w:jc w:val="both"/>
        <w:rPr>
          <w:b/>
          <w:sz w:val="28"/>
          <w:szCs w:val="28"/>
        </w:rPr>
      </w:pPr>
      <w:r w:rsidRPr="00D411C3">
        <w:rPr>
          <w:b/>
          <w:sz w:val="28"/>
          <w:szCs w:val="28"/>
        </w:rPr>
        <w:t>1.4</w:t>
      </w:r>
      <w:r w:rsidR="009315AD" w:rsidRPr="00D411C3">
        <w:rPr>
          <w:b/>
          <w:sz w:val="28"/>
          <w:szCs w:val="28"/>
        </w:rPr>
        <w:t>.</w:t>
      </w:r>
      <w:r w:rsidRPr="00D411C3">
        <w:rPr>
          <w:b/>
          <w:sz w:val="28"/>
          <w:szCs w:val="28"/>
        </w:rPr>
        <w:t>3.</w:t>
      </w:r>
      <w:r w:rsidR="009315AD" w:rsidRPr="00D411C3">
        <w:rPr>
          <w:b/>
          <w:sz w:val="28"/>
          <w:szCs w:val="28"/>
        </w:rPr>
        <w:t xml:space="preserve"> Нормативно-правовые акты органов исполнительной власти иностранных государств </w:t>
      </w:r>
    </w:p>
    <w:p w:rsidR="0050035D" w:rsidRPr="0050035D" w:rsidRDefault="00163280" w:rsidP="00B03E4C">
      <w:pPr>
        <w:pStyle w:val="Default"/>
        <w:spacing w:line="360" w:lineRule="auto"/>
        <w:ind w:firstLine="709"/>
        <w:jc w:val="both"/>
        <w:rPr>
          <w:sz w:val="28"/>
          <w:szCs w:val="28"/>
          <w:lang w:val="en-US"/>
        </w:rPr>
      </w:pPr>
      <w:proofErr w:type="gramStart"/>
      <w:r>
        <w:rPr>
          <w:sz w:val="28"/>
          <w:szCs w:val="28"/>
          <w:lang w:val="en-US"/>
        </w:rPr>
        <w:t>54</w:t>
      </w:r>
      <w:r w:rsidR="0050035D">
        <w:rPr>
          <w:sz w:val="28"/>
          <w:szCs w:val="28"/>
          <w:lang w:val="en-US"/>
        </w:rPr>
        <w:t xml:space="preserve">. </w:t>
      </w:r>
      <w:r w:rsidR="0050035D" w:rsidRPr="0050035D">
        <w:rPr>
          <w:sz w:val="28"/>
          <w:szCs w:val="28"/>
          <w:lang w:val="en-US"/>
        </w:rPr>
        <w:t>Detailed Rules for the Implementation of the Regulation on Travel Agencies [</w:t>
      </w:r>
      <w:r w:rsidR="0050035D" w:rsidRPr="0050035D">
        <w:rPr>
          <w:sz w:val="28"/>
          <w:szCs w:val="28"/>
        </w:rPr>
        <w:t>Электронный</w:t>
      </w:r>
      <w:r w:rsidR="0050035D" w:rsidRPr="0050035D">
        <w:rPr>
          <w:sz w:val="28"/>
          <w:szCs w:val="28"/>
          <w:lang w:val="en-US"/>
        </w:rPr>
        <w:t xml:space="preserve"> </w:t>
      </w:r>
      <w:r w:rsidR="0050035D" w:rsidRPr="0050035D">
        <w:rPr>
          <w:sz w:val="28"/>
          <w:szCs w:val="28"/>
        </w:rPr>
        <w:t>ресурс</w:t>
      </w:r>
      <w:r w:rsidR="0050035D" w:rsidRPr="0050035D">
        <w:rPr>
          <w:sz w:val="28"/>
          <w:szCs w:val="28"/>
          <w:lang w:val="en-US"/>
        </w:rPr>
        <w:t xml:space="preserve">] : deliberated and adopted at the 4th director's meeting of the National Tourism Administration of the People's Republic of China on April 2, 2009, are hereby promulgated and shall come into force on May 3, 2009 (as amended as of 20.03.2017) ) // </w:t>
      </w:r>
      <w:proofErr w:type="spellStart"/>
      <w:r w:rsidR="0050035D" w:rsidRPr="0050035D">
        <w:rPr>
          <w:sz w:val="28"/>
          <w:szCs w:val="28"/>
          <w:lang w:val="en-US"/>
        </w:rPr>
        <w:t>Chinalawinfo</w:t>
      </w:r>
      <w:proofErr w:type="spellEnd"/>
      <w:r w:rsidR="0050035D" w:rsidRPr="0050035D">
        <w:rPr>
          <w:sz w:val="28"/>
          <w:szCs w:val="28"/>
          <w:lang w:val="en-US"/>
        </w:rPr>
        <w:t xml:space="preserve"> Co. Ltd. Online legal information service established by Peking University in association with the university’s Legal Information Center </w:t>
      </w:r>
      <w:r w:rsidR="00813B21" w:rsidRPr="00813B21">
        <w:rPr>
          <w:sz w:val="28"/>
          <w:szCs w:val="28"/>
          <w:lang w:val="en-US"/>
        </w:rPr>
        <w:t>: [</w:t>
      </w:r>
      <w:r w:rsidR="00813B21" w:rsidRPr="00813B21">
        <w:rPr>
          <w:sz w:val="28"/>
          <w:szCs w:val="28"/>
        </w:rPr>
        <w:t>сайт</w:t>
      </w:r>
      <w:r w:rsidR="00813B21" w:rsidRPr="00813B21">
        <w:rPr>
          <w:sz w:val="28"/>
          <w:szCs w:val="28"/>
          <w:lang w:val="en-US"/>
        </w:rPr>
        <w:t>].</w:t>
      </w:r>
      <w:proofErr w:type="gramEnd"/>
      <w:r w:rsidR="00813B21" w:rsidRPr="00813B21">
        <w:rPr>
          <w:sz w:val="28"/>
          <w:szCs w:val="28"/>
          <w:lang w:val="en-US"/>
        </w:rPr>
        <w:t xml:space="preserve"> - </w:t>
      </w:r>
      <w:r w:rsidR="00813B21" w:rsidRPr="00813B21">
        <w:rPr>
          <w:sz w:val="28"/>
          <w:szCs w:val="28"/>
        </w:rPr>
        <w:t>Режим</w:t>
      </w:r>
      <w:r w:rsidR="00813B21" w:rsidRPr="00813B21">
        <w:rPr>
          <w:sz w:val="28"/>
          <w:szCs w:val="28"/>
          <w:lang w:val="en-US"/>
        </w:rPr>
        <w:t xml:space="preserve"> </w:t>
      </w:r>
      <w:proofErr w:type="gramStart"/>
      <w:r w:rsidR="00813B21" w:rsidRPr="00813B21">
        <w:rPr>
          <w:sz w:val="28"/>
          <w:szCs w:val="28"/>
        </w:rPr>
        <w:t>доступа</w:t>
      </w:r>
      <w:r w:rsidR="00813B21" w:rsidRPr="00813B21">
        <w:rPr>
          <w:sz w:val="28"/>
          <w:szCs w:val="28"/>
          <w:lang w:val="en-US"/>
        </w:rPr>
        <w:t xml:space="preserve"> :</w:t>
      </w:r>
      <w:proofErr w:type="gramEnd"/>
      <w:r w:rsidR="00813B21" w:rsidRPr="00813B21">
        <w:rPr>
          <w:sz w:val="28"/>
          <w:szCs w:val="28"/>
          <w:lang w:val="en-US"/>
        </w:rPr>
        <w:t xml:space="preserve">   </w:t>
      </w:r>
      <w:hyperlink r:id="rId24" w:history="1">
        <w:r w:rsidR="0050035D" w:rsidRPr="0050035D">
          <w:rPr>
            <w:rStyle w:val="a7"/>
            <w:sz w:val="28"/>
            <w:szCs w:val="28"/>
            <w:lang w:val="en-US"/>
          </w:rPr>
          <w:t>http://www.lawinfochina.com/display.aspx?id=7424&amp;lib=law&amp;SearchKeyword=&amp;SearchCKeyword</w:t>
        </w:r>
      </w:hyperlink>
      <w:r w:rsidR="0050035D" w:rsidRPr="0050035D">
        <w:rPr>
          <w:sz w:val="28"/>
          <w:szCs w:val="28"/>
          <w:lang w:val="en-US"/>
        </w:rPr>
        <w:t xml:space="preserve">=. </w:t>
      </w:r>
    </w:p>
    <w:p w:rsidR="00F5275F" w:rsidRPr="00B03E4C" w:rsidRDefault="00163280" w:rsidP="00D411C3">
      <w:pPr>
        <w:pStyle w:val="Default"/>
        <w:spacing w:line="360" w:lineRule="auto"/>
        <w:ind w:firstLine="851"/>
        <w:jc w:val="both"/>
        <w:rPr>
          <w:sz w:val="28"/>
          <w:szCs w:val="28"/>
          <w:lang w:val="en-US"/>
        </w:rPr>
      </w:pPr>
      <w:r>
        <w:rPr>
          <w:sz w:val="28"/>
          <w:szCs w:val="28"/>
          <w:lang w:val="en-US"/>
        </w:rPr>
        <w:t>55</w:t>
      </w:r>
      <w:r w:rsidR="00F5275F" w:rsidRPr="00D411C3">
        <w:rPr>
          <w:sz w:val="28"/>
          <w:szCs w:val="28"/>
          <w:lang w:val="en-US"/>
        </w:rPr>
        <w:t>. Measures for the Administration of the Liability Insurance of Travel Agencies [</w:t>
      </w:r>
      <w:r w:rsidR="00F5275F" w:rsidRPr="00D411C3">
        <w:rPr>
          <w:sz w:val="28"/>
          <w:szCs w:val="28"/>
        </w:rPr>
        <w:t>Электронный</w:t>
      </w:r>
      <w:r w:rsidR="00F5275F" w:rsidRPr="00D411C3">
        <w:rPr>
          <w:sz w:val="28"/>
          <w:szCs w:val="28"/>
          <w:lang w:val="en-US"/>
        </w:rPr>
        <w:t xml:space="preserve"> </w:t>
      </w:r>
      <w:r w:rsidR="00F5275F" w:rsidRPr="00D411C3">
        <w:rPr>
          <w:sz w:val="28"/>
          <w:szCs w:val="28"/>
        </w:rPr>
        <w:t>ресурс</w:t>
      </w:r>
      <w:proofErr w:type="gramStart"/>
      <w:r w:rsidR="00F5275F" w:rsidRPr="00D411C3">
        <w:rPr>
          <w:sz w:val="28"/>
          <w:szCs w:val="28"/>
          <w:lang w:val="en-US"/>
        </w:rPr>
        <w:t>] :</w:t>
      </w:r>
      <w:proofErr w:type="gramEnd"/>
      <w:r w:rsidR="00F5275F" w:rsidRPr="00D411C3">
        <w:rPr>
          <w:sz w:val="28"/>
          <w:szCs w:val="28"/>
          <w:lang w:val="en-US"/>
        </w:rPr>
        <w:t xml:space="preserve"> deliberated and adopted at the ninth director's executive meeting of National Tourism Administration on July 29, 2010 and at the chairman's executive meeting of China Insurance Regulatory Commission on November 8, 2010, are hereby promulgated and shall come into force on February 1, 2011. (</w:t>
      </w:r>
      <w:proofErr w:type="gramStart"/>
      <w:r w:rsidR="00F5275F" w:rsidRPr="00D411C3">
        <w:rPr>
          <w:sz w:val="28"/>
          <w:szCs w:val="28"/>
          <w:lang w:val="en-US"/>
        </w:rPr>
        <w:t>as</w:t>
      </w:r>
      <w:proofErr w:type="gramEnd"/>
      <w:r w:rsidR="00F5275F" w:rsidRPr="00D411C3">
        <w:rPr>
          <w:sz w:val="28"/>
          <w:szCs w:val="28"/>
          <w:lang w:val="en-US"/>
        </w:rPr>
        <w:t xml:space="preserve"> amended as of 20.03.2017) // </w:t>
      </w:r>
      <w:proofErr w:type="spellStart"/>
      <w:r w:rsidR="00F5275F" w:rsidRPr="00D411C3">
        <w:rPr>
          <w:sz w:val="28"/>
          <w:szCs w:val="28"/>
          <w:lang w:val="en-US"/>
        </w:rPr>
        <w:t>Chinalawinfo</w:t>
      </w:r>
      <w:proofErr w:type="spellEnd"/>
      <w:r w:rsidR="00F5275F" w:rsidRPr="00D411C3">
        <w:rPr>
          <w:sz w:val="28"/>
          <w:szCs w:val="28"/>
          <w:lang w:val="en-US"/>
        </w:rPr>
        <w:t xml:space="preserve"> Co. Ltd. Online legal information service established by Peking University in association with the university’s Legal Information </w:t>
      </w:r>
      <w:proofErr w:type="gramStart"/>
      <w:r w:rsidR="00F5275F" w:rsidRPr="00D411C3">
        <w:rPr>
          <w:sz w:val="28"/>
          <w:szCs w:val="28"/>
          <w:lang w:val="en-US"/>
        </w:rPr>
        <w:t>Center :</w:t>
      </w:r>
      <w:proofErr w:type="gramEnd"/>
      <w:r w:rsidR="00F5275F" w:rsidRPr="00D411C3">
        <w:rPr>
          <w:sz w:val="28"/>
          <w:szCs w:val="28"/>
          <w:lang w:val="en-US"/>
        </w:rPr>
        <w:t xml:space="preserve"> [</w:t>
      </w:r>
      <w:r w:rsidR="00F5275F" w:rsidRPr="00D411C3">
        <w:rPr>
          <w:sz w:val="28"/>
          <w:szCs w:val="28"/>
        </w:rPr>
        <w:t>сайт</w:t>
      </w:r>
      <w:r w:rsidR="00F5275F" w:rsidRPr="00D411C3">
        <w:rPr>
          <w:sz w:val="28"/>
          <w:szCs w:val="28"/>
          <w:lang w:val="en-US"/>
        </w:rPr>
        <w:t xml:space="preserve">]. - </w:t>
      </w:r>
      <w:r w:rsidR="00F5275F" w:rsidRPr="00D411C3">
        <w:rPr>
          <w:sz w:val="28"/>
          <w:szCs w:val="28"/>
        </w:rPr>
        <w:t>Режим</w:t>
      </w:r>
      <w:r w:rsidR="00F5275F" w:rsidRPr="00813B21">
        <w:rPr>
          <w:sz w:val="28"/>
          <w:szCs w:val="28"/>
          <w:lang w:val="en-US"/>
        </w:rPr>
        <w:t xml:space="preserve"> </w:t>
      </w:r>
      <w:proofErr w:type="gramStart"/>
      <w:r w:rsidR="00F5275F" w:rsidRPr="00D411C3">
        <w:rPr>
          <w:sz w:val="28"/>
          <w:szCs w:val="28"/>
        </w:rPr>
        <w:t>доступа</w:t>
      </w:r>
      <w:r w:rsidR="00813B21">
        <w:rPr>
          <w:sz w:val="28"/>
          <w:szCs w:val="28"/>
          <w:lang w:val="en-US"/>
        </w:rPr>
        <w:t xml:space="preserve"> :</w:t>
      </w:r>
      <w:proofErr w:type="gramEnd"/>
      <w:r w:rsidR="00813B21">
        <w:rPr>
          <w:sz w:val="28"/>
          <w:szCs w:val="28"/>
          <w:lang w:val="en-US"/>
        </w:rPr>
        <w:t xml:space="preserve">  </w:t>
      </w:r>
      <w:r w:rsidR="00F5275F" w:rsidRPr="00813B21">
        <w:rPr>
          <w:sz w:val="28"/>
          <w:szCs w:val="28"/>
          <w:lang w:val="en-US"/>
        </w:rPr>
        <w:t xml:space="preserve"> </w:t>
      </w:r>
      <w:hyperlink r:id="rId25" w:history="1">
        <w:r w:rsidR="00B03E4C" w:rsidRPr="005A6875">
          <w:rPr>
            <w:rStyle w:val="a7"/>
            <w:sz w:val="28"/>
            <w:szCs w:val="28"/>
            <w:lang w:val="en-US"/>
          </w:rPr>
          <w:t>http://www.lawinfochina.com/display.aspx?id=8462&amp;lib=law</w:t>
        </w:r>
      </w:hyperlink>
      <w:r w:rsidR="00B03E4C" w:rsidRPr="00B03E4C">
        <w:rPr>
          <w:sz w:val="28"/>
          <w:szCs w:val="28"/>
          <w:lang w:val="en-US"/>
        </w:rPr>
        <w:t xml:space="preserve"> </w:t>
      </w:r>
    </w:p>
    <w:p w:rsidR="00F5275F" w:rsidRPr="00D812F9" w:rsidRDefault="00163280" w:rsidP="00D411C3">
      <w:pPr>
        <w:spacing w:after="0" w:line="360" w:lineRule="auto"/>
        <w:ind w:firstLine="85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56</w:t>
      </w:r>
      <w:r w:rsidR="00F5275F" w:rsidRPr="00D411C3">
        <w:rPr>
          <w:rFonts w:ascii="Times New Roman" w:eastAsia="Calibri" w:hAnsi="Times New Roman" w:cs="Times New Roman"/>
          <w:sz w:val="28"/>
          <w:szCs w:val="28"/>
          <w:lang w:val="en-US"/>
        </w:rPr>
        <w:t>. Measures for Tourism-related Administrative Penalties [</w:t>
      </w:r>
      <w:proofErr w:type="spellStart"/>
      <w:r w:rsidR="00F5275F" w:rsidRPr="00D411C3">
        <w:rPr>
          <w:rFonts w:ascii="Times New Roman" w:eastAsia="Calibri" w:hAnsi="Times New Roman" w:cs="Times New Roman"/>
          <w:sz w:val="28"/>
          <w:szCs w:val="28"/>
          <w:lang w:val="en-US"/>
        </w:rPr>
        <w:t>Электронный</w:t>
      </w:r>
      <w:proofErr w:type="spellEnd"/>
      <w:r w:rsidR="00F5275F" w:rsidRPr="00D411C3">
        <w:rPr>
          <w:rFonts w:ascii="Times New Roman" w:eastAsia="Calibri" w:hAnsi="Times New Roman" w:cs="Times New Roman"/>
          <w:sz w:val="28"/>
          <w:szCs w:val="28"/>
          <w:lang w:val="en-US"/>
        </w:rPr>
        <w:t xml:space="preserve"> </w:t>
      </w:r>
      <w:proofErr w:type="spellStart"/>
      <w:r w:rsidR="00F5275F" w:rsidRPr="00D411C3">
        <w:rPr>
          <w:rFonts w:ascii="Times New Roman" w:eastAsia="Calibri" w:hAnsi="Times New Roman" w:cs="Times New Roman"/>
          <w:sz w:val="28"/>
          <w:szCs w:val="28"/>
          <w:lang w:val="en-US"/>
        </w:rPr>
        <w:t>ресурс</w:t>
      </w:r>
      <w:proofErr w:type="spellEnd"/>
      <w:proofErr w:type="gramStart"/>
      <w:r w:rsidR="00F5275F" w:rsidRPr="00D411C3">
        <w:rPr>
          <w:rFonts w:ascii="Times New Roman" w:eastAsia="Calibri" w:hAnsi="Times New Roman" w:cs="Times New Roman"/>
          <w:sz w:val="28"/>
          <w:szCs w:val="28"/>
          <w:lang w:val="en-US"/>
        </w:rPr>
        <w:t xml:space="preserve">] </w:t>
      </w:r>
      <w:r w:rsidR="00D812F9" w:rsidRPr="00D812F9">
        <w:rPr>
          <w:rFonts w:ascii="Times New Roman" w:eastAsia="Calibri" w:hAnsi="Times New Roman" w:cs="Times New Roman"/>
          <w:sz w:val="28"/>
          <w:szCs w:val="28"/>
          <w:lang w:val="en-US"/>
        </w:rPr>
        <w:t>:</w:t>
      </w:r>
      <w:proofErr w:type="gramEnd"/>
      <w:r w:rsidR="00D812F9" w:rsidRPr="00D812F9">
        <w:rPr>
          <w:rFonts w:ascii="Times New Roman" w:eastAsia="Calibri" w:hAnsi="Times New Roman" w:cs="Times New Roman"/>
          <w:sz w:val="28"/>
          <w:szCs w:val="28"/>
          <w:lang w:val="en-US"/>
        </w:rPr>
        <w:t xml:space="preserve"> adopted at the </w:t>
      </w:r>
      <w:r w:rsidR="00D812F9">
        <w:rPr>
          <w:rFonts w:ascii="Times New Roman" w:eastAsia="Calibri" w:hAnsi="Times New Roman" w:cs="Times New Roman"/>
          <w:sz w:val="28"/>
          <w:szCs w:val="28"/>
          <w:lang w:val="en-US"/>
        </w:rPr>
        <w:t xml:space="preserve">third </w:t>
      </w:r>
      <w:r w:rsidR="00D812F9" w:rsidRPr="00D812F9">
        <w:rPr>
          <w:rFonts w:ascii="Times New Roman" w:eastAsia="Calibri" w:hAnsi="Times New Roman" w:cs="Times New Roman"/>
          <w:sz w:val="28"/>
          <w:szCs w:val="28"/>
          <w:lang w:val="en-US"/>
        </w:rPr>
        <w:t>director's executive meeting of National Tourism Administr</w:t>
      </w:r>
      <w:r w:rsidR="00D812F9">
        <w:rPr>
          <w:rFonts w:ascii="Times New Roman" w:eastAsia="Calibri" w:hAnsi="Times New Roman" w:cs="Times New Roman"/>
          <w:sz w:val="28"/>
          <w:szCs w:val="28"/>
          <w:lang w:val="en-US"/>
        </w:rPr>
        <w:t xml:space="preserve">ation on </w:t>
      </w:r>
      <w:proofErr w:type="spellStart"/>
      <w:r w:rsidR="00D812F9">
        <w:rPr>
          <w:rFonts w:ascii="Times New Roman" w:eastAsia="Calibri" w:hAnsi="Times New Roman" w:cs="Times New Roman"/>
          <w:sz w:val="28"/>
          <w:szCs w:val="28"/>
          <w:lang w:val="en-US"/>
        </w:rPr>
        <w:t>Febr</w:t>
      </w:r>
      <w:proofErr w:type="spellEnd"/>
      <w:r w:rsidR="00D812F9">
        <w:rPr>
          <w:rFonts w:ascii="Times New Roman" w:eastAsia="Calibri" w:hAnsi="Times New Roman" w:cs="Times New Roman"/>
          <w:sz w:val="28"/>
          <w:szCs w:val="28"/>
          <w:lang w:val="en-US"/>
        </w:rPr>
        <w:t xml:space="preserve">. 27, 2013 </w:t>
      </w:r>
      <w:r w:rsidR="00D812F9" w:rsidRPr="00D812F9">
        <w:rPr>
          <w:rFonts w:ascii="Times New Roman" w:eastAsia="Calibri" w:hAnsi="Times New Roman" w:cs="Times New Roman"/>
          <w:sz w:val="28"/>
          <w:szCs w:val="28"/>
          <w:lang w:val="en-US"/>
        </w:rPr>
        <w:t>and s</w:t>
      </w:r>
      <w:r w:rsidR="00D812F9">
        <w:rPr>
          <w:rFonts w:ascii="Times New Roman" w:eastAsia="Calibri" w:hAnsi="Times New Roman" w:cs="Times New Roman"/>
          <w:sz w:val="28"/>
          <w:szCs w:val="28"/>
          <w:lang w:val="en-US"/>
        </w:rPr>
        <w:t xml:space="preserve">hall come into force on Oct. 1, 2013 </w:t>
      </w:r>
      <w:r w:rsidR="00D812F9" w:rsidRPr="00D812F9">
        <w:rPr>
          <w:rFonts w:ascii="Times New Roman" w:eastAsia="Calibri" w:hAnsi="Times New Roman" w:cs="Times New Roman"/>
          <w:sz w:val="28"/>
          <w:szCs w:val="28"/>
          <w:lang w:val="en-US"/>
        </w:rPr>
        <w:t xml:space="preserve">(as amended as of 20.03.2017) </w:t>
      </w:r>
      <w:r w:rsidR="00F5275F" w:rsidRPr="00D411C3">
        <w:rPr>
          <w:rFonts w:ascii="Times New Roman" w:eastAsia="Calibri" w:hAnsi="Times New Roman" w:cs="Times New Roman"/>
          <w:sz w:val="28"/>
          <w:szCs w:val="28"/>
          <w:lang w:val="en-US"/>
        </w:rPr>
        <w:t xml:space="preserve">// </w:t>
      </w:r>
      <w:proofErr w:type="spellStart"/>
      <w:r w:rsidR="00F5275F" w:rsidRPr="00D411C3">
        <w:rPr>
          <w:rFonts w:ascii="Times New Roman" w:eastAsia="Calibri" w:hAnsi="Times New Roman" w:cs="Times New Roman"/>
          <w:sz w:val="28"/>
          <w:szCs w:val="28"/>
          <w:lang w:val="en-US"/>
        </w:rPr>
        <w:t>Chinalawinfo</w:t>
      </w:r>
      <w:proofErr w:type="spellEnd"/>
      <w:r w:rsidR="00F5275F" w:rsidRPr="00D411C3">
        <w:rPr>
          <w:rFonts w:ascii="Times New Roman" w:eastAsia="Calibri" w:hAnsi="Times New Roman" w:cs="Times New Roman"/>
          <w:sz w:val="28"/>
          <w:szCs w:val="28"/>
          <w:lang w:val="en-US"/>
        </w:rPr>
        <w:t xml:space="preserve"> Co. Ltd. Online legal information service established by Peking University in association with the university’s Legal Information </w:t>
      </w:r>
      <w:proofErr w:type="gramStart"/>
      <w:r w:rsidR="00F5275F" w:rsidRPr="00D411C3">
        <w:rPr>
          <w:rFonts w:ascii="Times New Roman" w:eastAsia="Calibri" w:hAnsi="Times New Roman" w:cs="Times New Roman"/>
          <w:sz w:val="28"/>
          <w:szCs w:val="28"/>
          <w:lang w:val="en-US"/>
        </w:rPr>
        <w:t>Center :</w:t>
      </w:r>
      <w:proofErr w:type="gramEnd"/>
      <w:r w:rsidR="00F5275F" w:rsidRPr="00D411C3">
        <w:rPr>
          <w:rFonts w:ascii="Times New Roman" w:eastAsia="Calibri" w:hAnsi="Times New Roman" w:cs="Times New Roman"/>
          <w:sz w:val="28"/>
          <w:szCs w:val="28"/>
          <w:lang w:val="en-US"/>
        </w:rPr>
        <w:t xml:space="preserve"> [</w:t>
      </w:r>
      <w:proofErr w:type="spellStart"/>
      <w:r w:rsidR="00F5275F" w:rsidRPr="00D411C3">
        <w:rPr>
          <w:rFonts w:ascii="Times New Roman" w:eastAsia="Calibri" w:hAnsi="Times New Roman" w:cs="Times New Roman"/>
          <w:sz w:val="28"/>
          <w:szCs w:val="28"/>
          <w:lang w:val="en-US"/>
        </w:rPr>
        <w:t>сайт</w:t>
      </w:r>
      <w:proofErr w:type="spellEnd"/>
      <w:r w:rsidR="00F5275F" w:rsidRPr="00D411C3">
        <w:rPr>
          <w:rFonts w:ascii="Times New Roman" w:eastAsia="Calibri" w:hAnsi="Times New Roman" w:cs="Times New Roman"/>
          <w:sz w:val="28"/>
          <w:szCs w:val="28"/>
          <w:lang w:val="en-US"/>
        </w:rPr>
        <w:t xml:space="preserve">]. - </w:t>
      </w:r>
      <w:proofErr w:type="spellStart"/>
      <w:r w:rsidR="00F5275F" w:rsidRPr="00D411C3">
        <w:rPr>
          <w:rFonts w:ascii="Times New Roman" w:eastAsia="Calibri" w:hAnsi="Times New Roman" w:cs="Times New Roman"/>
          <w:sz w:val="28"/>
          <w:szCs w:val="28"/>
          <w:lang w:val="en-US"/>
        </w:rPr>
        <w:t>Режим</w:t>
      </w:r>
      <w:proofErr w:type="spellEnd"/>
      <w:r w:rsidR="00F5275F" w:rsidRPr="00D411C3">
        <w:rPr>
          <w:rFonts w:ascii="Times New Roman" w:eastAsia="Calibri" w:hAnsi="Times New Roman" w:cs="Times New Roman"/>
          <w:sz w:val="28"/>
          <w:szCs w:val="28"/>
          <w:lang w:val="en-US"/>
        </w:rPr>
        <w:t xml:space="preserve"> </w:t>
      </w:r>
      <w:proofErr w:type="spellStart"/>
      <w:proofErr w:type="gramStart"/>
      <w:r w:rsidR="00F5275F" w:rsidRPr="00D411C3">
        <w:rPr>
          <w:rFonts w:ascii="Times New Roman" w:eastAsia="Calibri" w:hAnsi="Times New Roman" w:cs="Times New Roman"/>
          <w:sz w:val="28"/>
          <w:szCs w:val="28"/>
          <w:lang w:val="en-US"/>
        </w:rPr>
        <w:t>доступа</w:t>
      </w:r>
      <w:proofErr w:type="spellEnd"/>
      <w:r w:rsidR="00F5275F" w:rsidRPr="00D411C3">
        <w:rPr>
          <w:rFonts w:ascii="Times New Roman" w:eastAsia="Calibri" w:hAnsi="Times New Roman" w:cs="Times New Roman"/>
          <w:sz w:val="28"/>
          <w:szCs w:val="28"/>
          <w:lang w:val="en-US"/>
        </w:rPr>
        <w:t xml:space="preserve"> :</w:t>
      </w:r>
      <w:proofErr w:type="gramEnd"/>
      <w:r w:rsidR="00F5275F" w:rsidRPr="00D411C3">
        <w:rPr>
          <w:rFonts w:ascii="Times New Roman" w:eastAsia="Calibri" w:hAnsi="Times New Roman" w:cs="Times New Roman"/>
          <w:sz w:val="28"/>
          <w:szCs w:val="28"/>
          <w:lang w:val="en-US"/>
        </w:rPr>
        <w:t xml:space="preserve">  </w:t>
      </w:r>
      <w:hyperlink r:id="rId26" w:history="1">
        <w:r w:rsidR="00D812F9" w:rsidRPr="00276D3B">
          <w:rPr>
            <w:rStyle w:val="a7"/>
            <w:rFonts w:ascii="Times New Roman" w:eastAsia="Calibri" w:hAnsi="Times New Roman" w:cs="Times New Roman"/>
            <w:sz w:val="28"/>
            <w:szCs w:val="28"/>
            <w:lang w:val="en-US"/>
          </w:rPr>
          <w:t>http://www.lawinfochina.com/display.aspx?id=15406&amp;lib=law&amp;SearchKeyword=&amp;SearchCKeyword</w:t>
        </w:r>
      </w:hyperlink>
      <w:r w:rsidR="00F5275F" w:rsidRPr="00D411C3">
        <w:rPr>
          <w:rFonts w:ascii="Times New Roman" w:eastAsia="Calibri" w:hAnsi="Times New Roman" w:cs="Times New Roman"/>
          <w:sz w:val="28"/>
          <w:szCs w:val="28"/>
          <w:lang w:val="en-US"/>
        </w:rPr>
        <w:t>=</w:t>
      </w:r>
      <w:r w:rsidR="00D812F9" w:rsidRPr="00D812F9">
        <w:rPr>
          <w:rFonts w:ascii="Times New Roman" w:eastAsia="Calibri" w:hAnsi="Times New Roman" w:cs="Times New Roman"/>
          <w:sz w:val="28"/>
          <w:szCs w:val="28"/>
          <w:lang w:val="en-US"/>
        </w:rPr>
        <w:t xml:space="preserve"> </w:t>
      </w:r>
    </w:p>
    <w:p w:rsidR="009315AD" w:rsidRPr="00D411C3" w:rsidRDefault="001E240C" w:rsidP="00E14FD7">
      <w:pPr>
        <w:pStyle w:val="a3"/>
        <w:shd w:val="clear" w:color="auto" w:fill="FFFFFF"/>
        <w:spacing w:after="0" w:line="360" w:lineRule="auto"/>
        <w:ind w:left="0" w:firstLine="709"/>
        <w:jc w:val="both"/>
        <w:outlineLvl w:val="0"/>
        <w:rPr>
          <w:rFonts w:ascii="Times New Roman" w:hAnsi="Times New Roman" w:cs="Times New Roman"/>
          <w:b/>
          <w:sz w:val="28"/>
          <w:szCs w:val="28"/>
        </w:rPr>
      </w:pPr>
      <w:r w:rsidRPr="00D411C3">
        <w:rPr>
          <w:rFonts w:ascii="Times New Roman" w:hAnsi="Times New Roman" w:cs="Times New Roman"/>
          <w:b/>
          <w:sz w:val="28"/>
          <w:szCs w:val="28"/>
        </w:rPr>
        <w:t>1</w:t>
      </w:r>
      <w:r w:rsidR="00F5275F" w:rsidRPr="00D411C3">
        <w:rPr>
          <w:rFonts w:ascii="Times New Roman" w:hAnsi="Times New Roman" w:cs="Times New Roman"/>
          <w:b/>
          <w:sz w:val="28"/>
          <w:szCs w:val="28"/>
        </w:rPr>
        <w:t>.4.4</w:t>
      </w:r>
      <w:r w:rsidRPr="00D411C3">
        <w:rPr>
          <w:rFonts w:ascii="Times New Roman" w:hAnsi="Times New Roman" w:cs="Times New Roman"/>
          <w:b/>
          <w:sz w:val="28"/>
          <w:szCs w:val="28"/>
        </w:rPr>
        <w:t>.</w:t>
      </w:r>
      <w:r w:rsidR="009315AD" w:rsidRPr="00D411C3">
        <w:rPr>
          <w:rFonts w:ascii="Times New Roman" w:hAnsi="Times New Roman" w:cs="Times New Roman"/>
          <w:b/>
          <w:sz w:val="28"/>
          <w:szCs w:val="28"/>
        </w:rPr>
        <w:t xml:space="preserve"> Иные нормативно-правовые акты и официальные документы, принятые в иностранных государствах </w:t>
      </w:r>
    </w:p>
    <w:p w:rsidR="0077232F" w:rsidRDefault="00163280" w:rsidP="00E14FD7">
      <w:pPr>
        <w:pStyle w:val="a3"/>
        <w:shd w:val="clear" w:color="auto" w:fill="FFFFFF"/>
        <w:spacing w:after="0" w:line="360" w:lineRule="auto"/>
        <w:ind w:left="0"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57</w:t>
      </w:r>
      <w:r w:rsidR="006367B8" w:rsidRPr="00D411C3">
        <w:rPr>
          <w:rFonts w:ascii="Times New Roman" w:hAnsi="Times New Roman" w:cs="Times New Roman"/>
          <w:sz w:val="28"/>
          <w:szCs w:val="28"/>
          <w:lang w:val="en-US"/>
        </w:rPr>
        <w:t xml:space="preserve">. </w:t>
      </w:r>
      <w:proofErr w:type="spellStart"/>
      <w:r w:rsidR="006367B8" w:rsidRPr="00D411C3">
        <w:rPr>
          <w:rFonts w:ascii="Times New Roman" w:eastAsia="MS Gothic" w:hAnsi="Times New Roman" w:cs="Times New Roman"/>
          <w:sz w:val="28"/>
          <w:szCs w:val="28"/>
          <w:lang w:val="en-US"/>
        </w:rPr>
        <w:t>国</w:t>
      </w:r>
      <w:r w:rsidR="006367B8" w:rsidRPr="00D411C3">
        <w:rPr>
          <w:rFonts w:ascii="Times New Roman" w:eastAsia="Microsoft JhengHei" w:hAnsi="Times New Roman" w:cs="Times New Roman"/>
          <w:sz w:val="28"/>
          <w:szCs w:val="28"/>
          <w:lang w:val="en-US"/>
        </w:rPr>
        <w:t>务院关于促进旅游业</w:t>
      </w:r>
      <w:proofErr w:type="spellEnd"/>
      <w:r w:rsidR="006367B8" w:rsidRPr="00D411C3">
        <w:rPr>
          <w:rFonts w:ascii="Times New Roman" w:hAnsi="Times New Roman" w:cs="Times New Roman"/>
          <w:sz w:val="28"/>
          <w:szCs w:val="28"/>
          <w:lang w:val="en-US"/>
        </w:rPr>
        <w:t xml:space="preserve"> </w:t>
      </w:r>
      <w:proofErr w:type="spellStart"/>
      <w:r w:rsidR="006367B8" w:rsidRPr="00D411C3">
        <w:rPr>
          <w:rFonts w:ascii="Times New Roman" w:eastAsia="MS Gothic" w:hAnsi="Times New Roman" w:cs="Times New Roman"/>
          <w:sz w:val="28"/>
          <w:szCs w:val="28"/>
          <w:lang w:val="en-US"/>
        </w:rPr>
        <w:t>改革</w:t>
      </w:r>
      <w:r w:rsidR="006367B8" w:rsidRPr="00D411C3">
        <w:rPr>
          <w:rFonts w:ascii="Times New Roman" w:eastAsia="Microsoft JhengHei" w:hAnsi="Times New Roman" w:cs="Times New Roman"/>
          <w:sz w:val="28"/>
          <w:szCs w:val="28"/>
          <w:lang w:val="en-US"/>
        </w:rPr>
        <w:t>发展的若干意见</w:t>
      </w:r>
      <w:proofErr w:type="spellEnd"/>
      <w:r w:rsidR="006367B8" w:rsidRPr="00D411C3">
        <w:rPr>
          <w:rFonts w:ascii="Times New Roman" w:hAnsi="Times New Roman" w:cs="Times New Roman"/>
          <w:sz w:val="28"/>
          <w:szCs w:val="28"/>
          <w:lang w:val="en-US"/>
        </w:rPr>
        <w:t xml:space="preserve"> </w:t>
      </w:r>
      <w:r w:rsidR="006367B8" w:rsidRPr="00D411C3">
        <w:rPr>
          <w:rFonts w:ascii="Times New Roman" w:eastAsia="MS Gothic" w:hAnsi="Times New Roman" w:cs="Times New Roman"/>
          <w:sz w:val="28"/>
          <w:szCs w:val="28"/>
          <w:lang w:val="en-US"/>
        </w:rPr>
        <w:t>国</w:t>
      </w:r>
      <w:r w:rsidR="006367B8" w:rsidRPr="00D411C3">
        <w:rPr>
          <w:rFonts w:ascii="Times New Roman" w:eastAsia="Microsoft JhengHei" w:hAnsi="Times New Roman" w:cs="Times New Roman"/>
          <w:sz w:val="28"/>
          <w:szCs w:val="28"/>
          <w:lang w:val="en-US"/>
        </w:rPr>
        <w:t>发〔</w:t>
      </w:r>
      <w:r w:rsidR="006367B8" w:rsidRPr="00D411C3">
        <w:rPr>
          <w:rFonts w:ascii="Times New Roman" w:hAnsi="Times New Roman" w:cs="Times New Roman"/>
          <w:sz w:val="28"/>
          <w:szCs w:val="28"/>
          <w:lang w:val="en-US"/>
        </w:rPr>
        <w:t>2014</w:t>
      </w:r>
      <w:r w:rsidR="006367B8" w:rsidRPr="00D411C3">
        <w:rPr>
          <w:rFonts w:ascii="Cambria Math" w:hAnsi="Cambria Math" w:cs="Cambria Math"/>
          <w:sz w:val="28"/>
          <w:szCs w:val="28"/>
          <w:lang w:val="en-US"/>
        </w:rPr>
        <w:t>〕</w:t>
      </w:r>
      <w:r w:rsidR="006367B8" w:rsidRPr="00D411C3">
        <w:rPr>
          <w:rFonts w:ascii="Times New Roman" w:hAnsi="Times New Roman" w:cs="Times New Roman"/>
          <w:sz w:val="28"/>
          <w:szCs w:val="28"/>
          <w:lang w:val="en-US"/>
        </w:rPr>
        <w:t>31</w:t>
      </w:r>
      <w:r w:rsidR="006367B8" w:rsidRPr="00D411C3">
        <w:rPr>
          <w:rFonts w:ascii="Times New Roman" w:eastAsia="MS Gothic" w:hAnsi="Times New Roman" w:cs="Times New Roman"/>
          <w:sz w:val="28"/>
          <w:szCs w:val="28"/>
          <w:lang w:val="en-US"/>
        </w:rPr>
        <w:t>号</w:t>
      </w:r>
      <w:r w:rsidR="006367B8" w:rsidRPr="00D411C3">
        <w:rPr>
          <w:rFonts w:ascii="Times New Roman" w:hAnsi="Times New Roman" w:cs="Times New Roman"/>
          <w:sz w:val="28"/>
          <w:szCs w:val="28"/>
          <w:lang w:val="en-US"/>
        </w:rPr>
        <w:t xml:space="preserve"> [</w:t>
      </w:r>
      <w:proofErr w:type="spellStart"/>
      <w:r w:rsidR="006367B8" w:rsidRPr="00D411C3">
        <w:rPr>
          <w:rFonts w:ascii="Times New Roman" w:hAnsi="Times New Roman" w:cs="Times New Roman"/>
          <w:sz w:val="28"/>
          <w:szCs w:val="28"/>
          <w:lang w:val="en-US"/>
        </w:rPr>
        <w:t>Электронный</w:t>
      </w:r>
      <w:proofErr w:type="spellEnd"/>
      <w:r w:rsidR="006367B8" w:rsidRPr="00D411C3">
        <w:rPr>
          <w:rFonts w:ascii="Times New Roman" w:hAnsi="Times New Roman" w:cs="Times New Roman"/>
          <w:sz w:val="28"/>
          <w:szCs w:val="28"/>
          <w:lang w:val="en-US"/>
        </w:rPr>
        <w:t xml:space="preserve"> </w:t>
      </w:r>
      <w:proofErr w:type="spellStart"/>
      <w:r w:rsidR="006367B8" w:rsidRPr="00D411C3">
        <w:rPr>
          <w:rFonts w:ascii="Times New Roman" w:hAnsi="Times New Roman" w:cs="Times New Roman"/>
          <w:sz w:val="28"/>
          <w:szCs w:val="28"/>
          <w:lang w:val="en-US"/>
        </w:rPr>
        <w:t>ресурс</w:t>
      </w:r>
      <w:proofErr w:type="spellEnd"/>
      <w:r w:rsidR="006367B8" w:rsidRPr="00D411C3">
        <w:rPr>
          <w:rFonts w:ascii="Times New Roman" w:hAnsi="Times New Roman" w:cs="Times New Roman"/>
          <w:sz w:val="28"/>
          <w:szCs w:val="28"/>
          <w:lang w:val="en-US"/>
        </w:rPr>
        <w:t xml:space="preserve">] // Official website of The State Council of the People’s Republic of </w:t>
      </w:r>
      <w:proofErr w:type="gramStart"/>
      <w:r w:rsidR="006367B8" w:rsidRPr="00D411C3">
        <w:rPr>
          <w:rFonts w:ascii="Times New Roman" w:hAnsi="Times New Roman" w:cs="Times New Roman"/>
          <w:sz w:val="28"/>
          <w:szCs w:val="28"/>
          <w:lang w:val="en-US"/>
        </w:rPr>
        <w:t>China :</w:t>
      </w:r>
      <w:proofErr w:type="gramEnd"/>
      <w:r w:rsidR="006367B8" w:rsidRPr="00D411C3">
        <w:rPr>
          <w:rFonts w:ascii="Times New Roman" w:hAnsi="Times New Roman" w:cs="Times New Roman"/>
          <w:sz w:val="28"/>
          <w:szCs w:val="28"/>
          <w:lang w:val="en-US"/>
        </w:rPr>
        <w:t xml:space="preserve"> [</w:t>
      </w:r>
      <w:proofErr w:type="spellStart"/>
      <w:r w:rsidR="006367B8" w:rsidRPr="00D411C3">
        <w:rPr>
          <w:rFonts w:ascii="Times New Roman" w:hAnsi="Times New Roman" w:cs="Times New Roman"/>
          <w:sz w:val="28"/>
          <w:szCs w:val="28"/>
          <w:lang w:val="en-US"/>
        </w:rPr>
        <w:t>сайт</w:t>
      </w:r>
      <w:proofErr w:type="spellEnd"/>
      <w:r w:rsidR="006367B8" w:rsidRPr="00D411C3">
        <w:rPr>
          <w:rFonts w:ascii="Times New Roman" w:hAnsi="Times New Roman" w:cs="Times New Roman"/>
          <w:sz w:val="28"/>
          <w:szCs w:val="28"/>
          <w:lang w:val="en-US"/>
        </w:rPr>
        <w:t xml:space="preserve">]. - </w:t>
      </w:r>
      <w:proofErr w:type="spellStart"/>
      <w:r w:rsidR="006367B8" w:rsidRPr="00D411C3">
        <w:rPr>
          <w:rFonts w:ascii="Times New Roman" w:hAnsi="Times New Roman" w:cs="Times New Roman"/>
          <w:sz w:val="28"/>
          <w:szCs w:val="28"/>
          <w:lang w:val="en-US"/>
        </w:rPr>
        <w:t>Режим</w:t>
      </w:r>
      <w:proofErr w:type="spellEnd"/>
      <w:r w:rsidR="006367B8" w:rsidRPr="00D411C3">
        <w:rPr>
          <w:rFonts w:ascii="Times New Roman" w:hAnsi="Times New Roman" w:cs="Times New Roman"/>
          <w:sz w:val="28"/>
          <w:szCs w:val="28"/>
          <w:lang w:val="en-US"/>
        </w:rPr>
        <w:t xml:space="preserve"> </w:t>
      </w:r>
      <w:proofErr w:type="spellStart"/>
      <w:proofErr w:type="gramStart"/>
      <w:r w:rsidR="006367B8" w:rsidRPr="00D411C3">
        <w:rPr>
          <w:rFonts w:ascii="Times New Roman" w:hAnsi="Times New Roman" w:cs="Times New Roman"/>
          <w:sz w:val="28"/>
          <w:szCs w:val="28"/>
          <w:lang w:val="en-US"/>
        </w:rPr>
        <w:t>доступа</w:t>
      </w:r>
      <w:proofErr w:type="spellEnd"/>
      <w:r w:rsidR="006367B8" w:rsidRPr="00D411C3">
        <w:rPr>
          <w:rFonts w:ascii="Times New Roman" w:hAnsi="Times New Roman" w:cs="Times New Roman"/>
          <w:sz w:val="28"/>
          <w:szCs w:val="28"/>
          <w:lang w:val="en-US"/>
        </w:rPr>
        <w:t xml:space="preserve"> :</w:t>
      </w:r>
      <w:proofErr w:type="gramEnd"/>
      <w:r w:rsidR="006367B8" w:rsidRPr="00D411C3">
        <w:rPr>
          <w:rFonts w:ascii="Times New Roman" w:hAnsi="Times New Roman" w:cs="Times New Roman"/>
          <w:sz w:val="28"/>
          <w:szCs w:val="28"/>
          <w:lang w:val="en-US"/>
        </w:rPr>
        <w:t xml:space="preserve"> </w:t>
      </w:r>
      <w:hyperlink r:id="rId27" w:history="1">
        <w:r w:rsidR="00203C52" w:rsidRPr="000B743E">
          <w:rPr>
            <w:rStyle w:val="a7"/>
            <w:rFonts w:ascii="Times New Roman" w:hAnsi="Times New Roman" w:cs="Times New Roman"/>
            <w:sz w:val="28"/>
            <w:szCs w:val="28"/>
            <w:lang w:val="en-US"/>
          </w:rPr>
          <w:t>http://www.gov.cn/zhengce/content/2014-08/21/content_8999.htm</w:t>
        </w:r>
      </w:hyperlink>
    </w:p>
    <w:p w:rsidR="00CC1349" w:rsidRPr="00D411C3" w:rsidRDefault="00CC1349" w:rsidP="00E14FD7">
      <w:pPr>
        <w:pStyle w:val="a3"/>
        <w:spacing w:after="0" w:line="360" w:lineRule="auto"/>
        <w:ind w:left="0" w:firstLine="709"/>
        <w:jc w:val="both"/>
        <w:rPr>
          <w:rFonts w:ascii="Times New Roman" w:hAnsi="Times New Roman" w:cs="Times New Roman"/>
          <w:b/>
          <w:sz w:val="28"/>
          <w:szCs w:val="28"/>
        </w:rPr>
      </w:pPr>
      <w:r w:rsidRPr="00D411C3">
        <w:rPr>
          <w:rFonts w:ascii="Times New Roman" w:hAnsi="Times New Roman" w:cs="Times New Roman"/>
          <w:b/>
          <w:sz w:val="28"/>
          <w:szCs w:val="28"/>
        </w:rPr>
        <w:t>2. Материалы судебной практики</w:t>
      </w:r>
    </w:p>
    <w:p w:rsidR="00CC1349" w:rsidRPr="00D411C3" w:rsidRDefault="00CC1349" w:rsidP="00E14FD7">
      <w:pPr>
        <w:pStyle w:val="a3"/>
        <w:spacing w:after="0" w:line="360" w:lineRule="auto"/>
        <w:ind w:left="0" w:firstLine="709"/>
        <w:jc w:val="both"/>
        <w:rPr>
          <w:rFonts w:ascii="Times New Roman" w:hAnsi="Times New Roman" w:cs="Times New Roman"/>
          <w:b/>
          <w:sz w:val="28"/>
          <w:szCs w:val="28"/>
        </w:rPr>
      </w:pPr>
      <w:r w:rsidRPr="00D411C3">
        <w:rPr>
          <w:rFonts w:ascii="Times New Roman" w:hAnsi="Times New Roman" w:cs="Times New Roman"/>
          <w:b/>
          <w:sz w:val="28"/>
          <w:szCs w:val="28"/>
        </w:rPr>
        <w:t xml:space="preserve">2.1. Материалы судебной практики Российской Федерации </w:t>
      </w:r>
    </w:p>
    <w:p w:rsidR="00CC1349" w:rsidRPr="00D411C3" w:rsidRDefault="00CC1349" w:rsidP="00E14FD7">
      <w:pPr>
        <w:pStyle w:val="a3"/>
        <w:spacing w:after="0" w:line="360" w:lineRule="auto"/>
        <w:ind w:left="0" w:firstLine="709"/>
        <w:jc w:val="both"/>
        <w:rPr>
          <w:rFonts w:ascii="Times New Roman" w:hAnsi="Times New Roman" w:cs="Times New Roman"/>
          <w:b/>
          <w:sz w:val="28"/>
          <w:szCs w:val="28"/>
        </w:rPr>
      </w:pPr>
      <w:r w:rsidRPr="00D411C3">
        <w:rPr>
          <w:rFonts w:ascii="Times New Roman" w:hAnsi="Times New Roman" w:cs="Times New Roman"/>
          <w:b/>
          <w:sz w:val="28"/>
          <w:szCs w:val="28"/>
        </w:rPr>
        <w:t>2.1.1. Акты арбитражных судов Российской Федерации</w:t>
      </w:r>
    </w:p>
    <w:p w:rsidR="006367B8" w:rsidRPr="00D411C3" w:rsidRDefault="00163280" w:rsidP="00E14FD7">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shd w:val="clear" w:color="auto" w:fill="FFFFFF"/>
        </w:rPr>
        <w:lastRenderedPageBreak/>
        <w:t>58</w:t>
      </w:r>
      <w:r w:rsidR="00CC1349" w:rsidRPr="00D411C3">
        <w:rPr>
          <w:rFonts w:ascii="Times New Roman" w:hAnsi="Times New Roman" w:cs="Times New Roman"/>
          <w:color w:val="000000"/>
          <w:sz w:val="28"/>
          <w:szCs w:val="28"/>
          <w:shd w:val="clear" w:color="auto" w:fill="FFFFFF"/>
        </w:rPr>
        <w:t xml:space="preserve">. </w:t>
      </w:r>
      <w:r w:rsidR="006367B8" w:rsidRPr="00D411C3">
        <w:rPr>
          <w:rFonts w:ascii="Times New Roman" w:eastAsia="Calibri" w:hAnsi="Times New Roman" w:cs="Times New Roman"/>
          <w:sz w:val="28"/>
          <w:szCs w:val="28"/>
          <w:shd w:val="clear" w:color="auto" w:fill="FFFFFF"/>
        </w:rPr>
        <w:t xml:space="preserve">Постановление Десятого арбитражного апелляционного суда от 21 мая 2015 г. № 10АП-113/2015 по делу № А41-71267/14 </w:t>
      </w:r>
      <w:r w:rsidR="006367B8" w:rsidRPr="00D411C3">
        <w:rPr>
          <w:rFonts w:ascii="Times New Roman" w:eastAsia="Calibri" w:hAnsi="Times New Roman" w:cs="Times New Roman"/>
          <w:sz w:val="28"/>
          <w:szCs w:val="28"/>
        </w:rPr>
        <w:t>[Электронный ресурс]</w:t>
      </w:r>
      <w:r w:rsidR="006367B8" w:rsidRPr="00D411C3">
        <w:rPr>
          <w:rFonts w:ascii="Times New Roman" w:eastAsia="Times New Roman" w:hAnsi="Times New Roman" w:cs="Times New Roman"/>
          <w:bCs/>
          <w:kern w:val="36"/>
          <w:sz w:val="28"/>
          <w:szCs w:val="28"/>
          <w:lang w:eastAsia="ru-RU"/>
        </w:rPr>
        <w:t xml:space="preserve"> </w:t>
      </w:r>
      <w:r w:rsidR="006367B8" w:rsidRPr="00D411C3">
        <w:rPr>
          <w:rFonts w:ascii="Times New Roman" w:eastAsia="Calibri" w:hAnsi="Times New Roman" w:cs="Times New Roman"/>
          <w:sz w:val="28"/>
          <w:szCs w:val="28"/>
        </w:rPr>
        <w:t xml:space="preserve">// </w:t>
      </w:r>
      <w:r w:rsidR="006367B8" w:rsidRPr="00D411C3">
        <w:rPr>
          <w:rFonts w:ascii="Times New Roman" w:eastAsia="Calibri" w:hAnsi="Times New Roman" w:cs="Times New Roman"/>
          <w:sz w:val="28"/>
          <w:szCs w:val="28"/>
          <w:shd w:val="clear" w:color="auto" w:fill="FFFFFF"/>
        </w:rPr>
        <w:t>Документ опубликован не был.</w:t>
      </w:r>
      <w:r w:rsidR="006367B8" w:rsidRPr="00D411C3">
        <w:rPr>
          <w:rFonts w:ascii="Times New Roman" w:eastAsia="Calibri" w:hAnsi="Times New Roman" w:cs="Times New Roman"/>
          <w:sz w:val="28"/>
          <w:szCs w:val="28"/>
        </w:rPr>
        <w:t xml:space="preserve"> - СПС «Консультант Плюс».</w:t>
      </w:r>
    </w:p>
    <w:p w:rsidR="00CC1349" w:rsidRPr="00D411C3" w:rsidRDefault="00163280" w:rsidP="00E14FD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006367B8" w:rsidRPr="00D411C3">
        <w:rPr>
          <w:rFonts w:ascii="Times New Roman" w:eastAsia="Calibri" w:hAnsi="Times New Roman" w:cs="Times New Roman"/>
          <w:sz w:val="28"/>
          <w:szCs w:val="28"/>
        </w:rPr>
        <w:t>. Решение Арбитражного суда Нижегородской области от 09 апр. 2013 г. по делу № А43-20091/2012</w:t>
      </w:r>
      <w:r w:rsidR="006367B8" w:rsidRPr="00D411C3">
        <w:rPr>
          <w:rFonts w:ascii="Times New Roman" w:eastAsia="Calibri" w:hAnsi="Times New Roman" w:cs="Times New Roman"/>
          <w:color w:val="000000"/>
          <w:sz w:val="28"/>
          <w:szCs w:val="28"/>
          <w:shd w:val="clear" w:color="auto" w:fill="FFFFFF"/>
        </w:rPr>
        <w:t xml:space="preserve"> </w:t>
      </w:r>
      <w:r w:rsidR="006367B8" w:rsidRPr="00D411C3">
        <w:rPr>
          <w:rFonts w:ascii="Times New Roman" w:eastAsia="Calibri" w:hAnsi="Times New Roman" w:cs="Times New Roman"/>
          <w:sz w:val="28"/>
          <w:szCs w:val="28"/>
        </w:rPr>
        <w:t xml:space="preserve">[Электронный ресурс] // </w:t>
      </w:r>
      <w:r w:rsidR="006367B8" w:rsidRPr="00D411C3">
        <w:rPr>
          <w:rFonts w:ascii="Times New Roman" w:eastAsia="Calibri" w:hAnsi="Times New Roman" w:cs="Times New Roman"/>
          <w:color w:val="000000"/>
          <w:sz w:val="28"/>
          <w:szCs w:val="28"/>
          <w:shd w:val="clear" w:color="auto" w:fill="FFFFFF"/>
        </w:rPr>
        <w:t xml:space="preserve">Документ опубликован не был. </w:t>
      </w:r>
      <w:r w:rsidR="006367B8" w:rsidRPr="00D411C3">
        <w:rPr>
          <w:rFonts w:ascii="Times New Roman" w:eastAsia="Calibri" w:hAnsi="Times New Roman" w:cs="Times New Roman"/>
          <w:sz w:val="28"/>
          <w:szCs w:val="28"/>
        </w:rPr>
        <w:t>- СПС «Консультант Плюс».</w:t>
      </w:r>
    </w:p>
    <w:p w:rsidR="00CC1349" w:rsidRPr="00D411C3" w:rsidRDefault="00CC1349" w:rsidP="00E14FD7">
      <w:pPr>
        <w:pStyle w:val="a3"/>
        <w:numPr>
          <w:ilvl w:val="0"/>
          <w:numId w:val="10"/>
        </w:numPr>
        <w:spacing w:after="0" w:line="360" w:lineRule="auto"/>
        <w:ind w:hanging="11"/>
        <w:jc w:val="both"/>
        <w:rPr>
          <w:rFonts w:ascii="Times New Roman" w:hAnsi="Times New Roman" w:cs="Times New Roman"/>
          <w:b/>
          <w:sz w:val="28"/>
          <w:szCs w:val="28"/>
        </w:rPr>
      </w:pPr>
      <w:r w:rsidRPr="00D411C3">
        <w:rPr>
          <w:rFonts w:ascii="Times New Roman" w:hAnsi="Times New Roman" w:cs="Times New Roman"/>
          <w:b/>
          <w:sz w:val="28"/>
          <w:szCs w:val="28"/>
        </w:rPr>
        <w:t>Специальная литература</w:t>
      </w:r>
    </w:p>
    <w:p w:rsidR="00CC1349" w:rsidRPr="008408A8" w:rsidRDefault="00CC1349" w:rsidP="00E14FD7">
      <w:pPr>
        <w:pStyle w:val="a3"/>
        <w:numPr>
          <w:ilvl w:val="1"/>
          <w:numId w:val="10"/>
        </w:numPr>
        <w:spacing w:after="0" w:line="360" w:lineRule="auto"/>
        <w:ind w:left="709" w:firstLine="0"/>
        <w:jc w:val="both"/>
        <w:rPr>
          <w:rFonts w:ascii="Times New Roman" w:hAnsi="Times New Roman" w:cs="Times New Roman"/>
          <w:b/>
          <w:sz w:val="28"/>
          <w:szCs w:val="28"/>
        </w:rPr>
      </w:pPr>
      <w:r w:rsidRPr="00D411C3">
        <w:rPr>
          <w:rFonts w:ascii="Times New Roman" w:hAnsi="Times New Roman" w:cs="Times New Roman"/>
          <w:b/>
          <w:sz w:val="28"/>
          <w:szCs w:val="28"/>
        </w:rPr>
        <w:t>Книги</w:t>
      </w:r>
    </w:p>
    <w:p w:rsidR="00CC1349" w:rsidRPr="00B4400B" w:rsidRDefault="00163280" w:rsidP="00E14FD7">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CC1349" w:rsidRPr="00D411C3">
        <w:rPr>
          <w:rFonts w:ascii="Times New Roman" w:hAnsi="Times New Roman" w:cs="Times New Roman"/>
          <w:sz w:val="28"/>
          <w:szCs w:val="28"/>
        </w:rPr>
        <w:t xml:space="preserve">. </w:t>
      </w:r>
      <w:proofErr w:type="spellStart"/>
      <w:r w:rsidR="006367B8" w:rsidRPr="00D411C3">
        <w:rPr>
          <w:rFonts w:ascii="Times New Roman" w:hAnsi="Times New Roman" w:cs="Times New Roman"/>
          <w:sz w:val="28"/>
          <w:szCs w:val="28"/>
        </w:rPr>
        <w:t>Бобкова</w:t>
      </w:r>
      <w:proofErr w:type="spellEnd"/>
      <w:r w:rsidR="006367B8" w:rsidRPr="00D411C3">
        <w:rPr>
          <w:rFonts w:ascii="Times New Roman" w:hAnsi="Times New Roman" w:cs="Times New Roman"/>
          <w:sz w:val="28"/>
          <w:szCs w:val="28"/>
        </w:rPr>
        <w:t xml:space="preserve">, А.Г. Безопасность туризма: учебник / А.Г. </w:t>
      </w:r>
      <w:proofErr w:type="spellStart"/>
      <w:r w:rsidR="006367B8" w:rsidRPr="00D411C3">
        <w:rPr>
          <w:rFonts w:ascii="Times New Roman" w:hAnsi="Times New Roman" w:cs="Times New Roman"/>
          <w:sz w:val="28"/>
          <w:szCs w:val="28"/>
        </w:rPr>
        <w:t>Бобкова</w:t>
      </w:r>
      <w:proofErr w:type="spellEnd"/>
      <w:r w:rsidR="006367B8" w:rsidRPr="00D411C3">
        <w:rPr>
          <w:rFonts w:ascii="Times New Roman" w:hAnsi="Times New Roman" w:cs="Times New Roman"/>
          <w:sz w:val="28"/>
          <w:szCs w:val="28"/>
        </w:rPr>
        <w:t>, С.А. Кудреватых, Е.Л. Писаревский; под общ. ред. Е</w:t>
      </w:r>
      <w:r w:rsidR="006367B8" w:rsidRPr="00B4400B">
        <w:rPr>
          <w:rFonts w:ascii="Times New Roman" w:hAnsi="Times New Roman" w:cs="Times New Roman"/>
          <w:sz w:val="28"/>
          <w:szCs w:val="28"/>
        </w:rPr>
        <w:t>.</w:t>
      </w:r>
      <w:r w:rsidR="006367B8" w:rsidRPr="00D411C3">
        <w:rPr>
          <w:rFonts w:ascii="Times New Roman" w:hAnsi="Times New Roman" w:cs="Times New Roman"/>
          <w:sz w:val="28"/>
          <w:szCs w:val="28"/>
        </w:rPr>
        <w:t>Л</w:t>
      </w:r>
      <w:r w:rsidR="006367B8" w:rsidRPr="00B4400B">
        <w:rPr>
          <w:rFonts w:ascii="Times New Roman" w:hAnsi="Times New Roman" w:cs="Times New Roman"/>
          <w:sz w:val="28"/>
          <w:szCs w:val="28"/>
        </w:rPr>
        <w:t xml:space="preserve">. </w:t>
      </w:r>
      <w:r w:rsidR="006367B8" w:rsidRPr="00D411C3">
        <w:rPr>
          <w:rFonts w:ascii="Times New Roman" w:hAnsi="Times New Roman" w:cs="Times New Roman"/>
          <w:sz w:val="28"/>
          <w:szCs w:val="28"/>
        </w:rPr>
        <w:t>Писаревского</w:t>
      </w:r>
      <w:r w:rsidR="006367B8" w:rsidRPr="00B4400B">
        <w:rPr>
          <w:rFonts w:ascii="Times New Roman" w:hAnsi="Times New Roman" w:cs="Times New Roman"/>
          <w:sz w:val="28"/>
          <w:szCs w:val="28"/>
        </w:rPr>
        <w:t xml:space="preserve">. - </w:t>
      </w:r>
      <w:proofErr w:type="gramStart"/>
      <w:r w:rsidR="006367B8" w:rsidRPr="00D411C3">
        <w:rPr>
          <w:rFonts w:ascii="Times New Roman" w:hAnsi="Times New Roman" w:cs="Times New Roman"/>
          <w:sz w:val="28"/>
          <w:szCs w:val="28"/>
        </w:rPr>
        <w:t>М</w:t>
      </w:r>
      <w:r w:rsidR="006367B8" w:rsidRPr="00B4400B">
        <w:rPr>
          <w:rFonts w:ascii="Times New Roman" w:hAnsi="Times New Roman" w:cs="Times New Roman"/>
          <w:sz w:val="28"/>
          <w:szCs w:val="28"/>
        </w:rPr>
        <w:t>. :</w:t>
      </w:r>
      <w:proofErr w:type="gramEnd"/>
      <w:r w:rsidR="006367B8" w:rsidRPr="00B4400B">
        <w:rPr>
          <w:rFonts w:ascii="Times New Roman" w:hAnsi="Times New Roman" w:cs="Times New Roman"/>
          <w:sz w:val="28"/>
          <w:szCs w:val="28"/>
        </w:rPr>
        <w:t xml:space="preserve"> </w:t>
      </w:r>
      <w:r w:rsidR="006367B8" w:rsidRPr="00D411C3">
        <w:rPr>
          <w:rFonts w:ascii="Times New Roman" w:hAnsi="Times New Roman" w:cs="Times New Roman"/>
          <w:sz w:val="28"/>
          <w:szCs w:val="28"/>
        </w:rPr>
        <w:t>Федеральное</w:t>
      </w:r>
      <w:r w:rsidR="006367B8" w:rsidRPr="00B4400B">
        <w:rPr>
          <w:rFonts w:ascii="Times New Roman" w:hAnsi="Times New Roman" w:cs="Times New Roman"/>
          <w:sz w:val="28"/>
          <w:szCs w:val="28"/>
        </w:rPr>
        <w:t xml:space="preserve"> </w:t>
      </w:r>
      <w:r w:rsidR="006367B8" w:rsidRPr="00D411C3">
        <w:rPr>
          <w:rFonts w:ascii="Times New Roman" w:hAnsi="Times New Roman" w:cs="Times New Roman"/>
          <w:sz w:val="28"/>
          <w:szCs w:val="28"/>
        </w:rPr>
        <w:t>агентство</w:t>
      </w:r>
      <w:r w:rsidR="006367B8" w:rsidRPr="00B4400B">
        <w:rPr>
          <w:rFonts w:ascii="Times New Roman" w:hAnsi="Times New Roman" w:cs="Times New Roman"/>
          <w:sz w:val="28"/>
          <w:szCs w:val="28"/>
        </w:rPr>
        <w:t xml:space="preserve"> </w:t>
      </w:r>
      <w:r w:rsidR="006367B8" w:rsidRPr="00D411C3">
        <w:rPr>
          <w:rFonts w:ascii="Times New Roman" w:hAnsi="Times New Roman" w:cs="Times New Roman"/>
          <w:sz w:val="28"/>
          <w:szCs w:val="28"/>
        </w:rPr>
        <w:t>по</w:t>
      </w:r>
      <w:r w:rsidR="006367B8" w:rsidRPr="00B4400B">
        <w:rPr>
          <w:rFonts w:ascii="Times New Roman" w:hAnsi="Times New Roman" w:cs="Times New Roman"/>
          <w:sz w:val="28"/>
          <w:szCs w:val="28"/>
        </w:rPr>
        <w:t xml:space="preserve"> </w:t>
      </w:r>
      <w:r w:rsidR="006367B8" w:rsidRPr="00D411C3">
        <w:rPr>
          <w:rFonts w:ascii="Times New Roman" w:hAnsi="Times New Roman" w:cs="Times New Roman"/>
          <w:sz w:val="28"/>
          <w:szCs w:val="28"/>
        </w:rPr>
        <w:t>туризму</w:t>
      </w:r>
      <w:r w:rsidR="00B03E4C">
        <w:rPr>
          <w:rFonts w:ascii="Times New Roman" w:hAnsi="Times New Roman" w:cs="Times New Roman"/>
          <w:sz w:val="28"/>
          <w:szCs w:val="28"/>
        </w:rPr>
        <w:t xml:space="preserve">. </w:t>
      </w:r>
      <w:r w:rsidR="006367B8" w:rsidRPr="00B4400B">
        <w:rPr>
          <w:rFonts w:ascii="Times New Roman" w:hAnsi="Times New Roman" w:cs="Times New Roman"/>
          <w:sz w:val="28"/>
          <w:szCs w:val="28"/>
        </w:rPr>
        <w:t xml:space="preserve">2014. - 272 </w:t>
      </w:r>
      <w:r w:rsidR="006367B8" w:rsidRPr="00D411C3">
        <w:rPr>
          <w:rFonts w:ascii="Times New Roman" w:hAnsi="Times New Roman" w:cs="Times New Roman"/>
          <w:sz w:val="28"/>
          <w:szCs w:val="28"/>
        </w:rPr>
        <w:t>с</w:t>
      </w:r>
      <w:r w:rsidR="006367B8" w:rsidRPr="00B4400B">
        <w:rPr>
          <w:rFonts w:ascii="Times New Roman" w:hAnsi="Times New Roman" w:cs="Times New Roman"/>
          <w:sz w:val="28"/>
          <w:szCs w:val="28"/>
        </w:rPr>
        <w:t>.</w:t>
      </w:r>
    </w:p>
    <w:p w:rsidR="004A29FA" w:rsidRPr="00D411C3" w:rsidRDefault="00163280" w:rsidP="00E14FD7">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61</w:t>
      </w:r>
      <w:r w:rsidR="004A29FA" w:rsidRPr="00D411C3">
        <w:rPr>
          <w:rFonts w:ascii="Times New Roman" w:hAnsi="Times New Roman" w:cs="Times New Roman"/>
          <w:sz w:val="28"/>
          <w:szCs w:val="28"/>
        </w:rPr>
        <w:t xml:space="preserve">. </w:t>
      </w:r>
      <w:r w:rsidR="004A29FA" w:rsidRPr="00D411C3">
        <w:rPr>
          <w:rFonts w:ascii="Times New Roman" w:eastAsia="Calibri" w:hAnsi="Times New Roman" w:cs="Times New Roman"/>
          <w:sz w:val="28"/>
          <w:szCs w:val="28"/>
        </w:rPr>
        <w:t xml:space="preserve">Международное право: учебник / Б.М. </w:t>
      </w:r>
      <w:proofErr w:type="spellStart"/>
      <w:r w:rsidR="004A29FA" w:rsidRPr="00D411C3">
        <w:rPr>
          <w:rFonts w:ascii="Times New Roman" w:eastAsia="Calibri" w:hAnsi="Times New Roman" w:cs="Times New Roman"/>
          <w:sz w:val="28"/>
          <w:szCs w:val="28"/>
        </w:rPr>
        <w:t>Ашавский</w:t>
      </w:r>
      <w:proofErr w:type="spellEnd"/>
      <w:r w:rsidR="004A29FA" w:rsidRPr="00D411C3">
        <w:rPr>
          <w:rFonts w:ascii="Times New Roman" w:eastAsia="Calibri" w:hAnsi="Times New Roman" w:cs="Times New Roman"/>
          <w:sz w:val="28"/>
          <w:szCs w:val="28"/>
        </w:rPr>
        <w:t xml:space="preserve"> [и др.</w:t>
      </w:r>
      <w:proofErr w:type="gramStart"/>
      <w:r w:rsidR="001423E0">
        <w:rPr>
          <w:rFonts w:ascii="Times New Roman" w:eastAsia="Calibri" w:hAnsi="Times New Roman" w:cs="Times New Roman"/>
          <w:sz w:val="28"/>
          <w:szCs w:val="28"/>
        </w:rPr>
        <w:t>] ;</w:t>
      </w:r>
      <w:proofErr w:type="gramEnd"/>
      <w:r w:rsidR="001423E0">
        <w:rPr>
          <w:rFonts w:ascii="Times New Roman" w:eastAsia="Calibri" w:hAnsi="Times New Roman" w:cs="Times New Roman"/>
          <w:sz w:val="28"/>
          <w:szCs w:val="28"/>
        </w:rPr>
        <w:t xml:space="preserve"> отв. ред. С.А. Егоров. - М.: Статут.</w:t>
      </w:r>
      <w:r w:rsidR="004A29FA" w:rsidRPr="00D411C3">
        <w:rPr>
          <w:rFonts w:ascii="Times New Roman" w:eastAsia="Calibri" w:hAnsi="Times New Roman" w:cs="Times New Roman"/>
          <w:sz w:val="28"/>
          <w:szCs w:val="28"/>
        </w:rPr>
        <w:t xml:space="preserve"> 2015. - СПС «Консультант Плюс».</w:t>
      </w:r>
    </w:p>
    <w:p w:rsidR="00CC1349" w:rsidRPr="006B43AE" w:rsidRDefault="00163280" w:rsidP="00E14FD7">
      <w:pPr>
        <w:pStyle w:val="a8"/>
        <w:spacing w:line="360" w:lineRule="auto"/>
        <w:ind w:firstLine="709"/>
        <w:jc w:val="both"/>
        <w:rPr>
          <w:rFonts w:ascii="Times New Roman" w:hAnsi="Times New Roman" w:cs="Times New Roman"/>
          <w:bCs/>
          <w:sz w:val="28"/>
          <w:szCs w:val="28"/>
          <w:shd w:val="clear" w:color="auto" w:fill="FFFFFF"/>
          <w:lang w:val="en-US"/>
        </w:rPr>
      </w:pPr>
      <w:r>
        <w:rPr>
          <w:rFonts w:ascii="Times New Roman" w:hAnsi="Times New Roman" w:cs="Times New Roman"/>
          <w:bCs/>
          <w:sz w:val="28"/>
          <w:szCs w:val="28"/>
          <w:shd w:val="clear" w:color="auto" w:fill="FFFFFF"/>
        </w:rPr>
        <w:t>62</w:t>
      </w:r>
      <w:r w:rsidR="00CC1349" w:rsidRPr="00D411C3">
        <w:rPr>
          <w:rFonts w:ascii="Times New Roman" w:hAnsi="Times New Roman" w:cs="Times New Roman"/>
          <w:bCs/>
          <w:sz w:val="28"/>
          <w:szCs w:val="28"/>
          <w:shd w:val="clear" w:color="auto" w:fill="FFFFFF"/>
        </w:rPr>
        <w:t xml:space="preserve">. </w:t>
      </w:r>
      <w:r w:rsidR="006367B8" w:rsidRPr="00D411C3">
        <w:rPr>
          <w:rFonts w:ascii="Times New Roman" w:hAnsi="Times New Roman" w:cs="Times New Roman"/>
          <w:bCs/>
          <w:sz w:val="28"/>
          <w:szCs w:val="28"/>
          <w:shd w:val="clear" w:color="auto" w:fill="FFFFFF"/>
        </w:rPr>
        <w:t xml:space="preserve">Юдина, А.Б. Комментарий к Федеральному закону от 24 ноября 1996 г. № 132-ФЗ «Об основах туристской деятельности в Российской Федерации» / А.Б. Юдина, Н.А. </w:t>
      </w:r>
      <w:proofErr w:type="spellStart"/>
      <w:proofErr w:type="gramStart"/>
      <w:r w:rsidR="006367B8" w:rsidRPr="00D411C3">
        <w:rPr>
          <w:rFonts w:ascii="Times New Roman" w:hAnsi="Times New Roman" w:cs="Times New Roman"/>
          <w:bCs/>
          <w:sz w:val="28"/>
          <w:szCs w:val="28"/>
          <w:shd w:val="clear" w:color="auto" w:fill="FFFFFF"/>
        </w:rPr>
        <w:t>Агешкина</w:t>
      </w:r>
      <w:proofErr w:type="spellEnd"/>
      <w:r w:rsidR="006367B8" w:rsidRPr="00D411C3">
        <w:rPr>
          <w:rFonts w:ascii="Times New Roman" w:hAnsi="Times New Roman" w:cs="Times New Roman"/>
          <w:bCs/>
          <w:sz w:val="28"/>
          <w:szCs w:val="28"/>
          <w:shd w:val="clear" w:color="auto" w:fill="FFFFFF"/>
        </w:rPr>
        <w:t xml:space="preserve"> ;</w:t>
      </w:r>
      <w:proofErr w:type="gramEnd"/>
      <w:r w:rsidR="006367B8" w:rsidRPr="00D411C3">
        <w:rPr>
          <w:rFonts w:ascii="Times New Roman" w:hAnsi="Times New Roman" w:cs="Times New Roman"/>
          <w:bCs/>
          <w:sz w:val="28"/>
          <w:szCs w:val="28"/>
          <w:shd w:val="clear" w:color="auto" w:fill="FFFFFF"/>
        </w:rPr>
        <w:t xml:space="preserve"> под ред. Л.Л. Руденко [Электронный ресурс] // Специально для системы Гарант.  </w:t>
      </w:r>
      <w:r w:rsidR="006367B8" w:rsidRPr="006B43AE">
        <w:rPr>
          <w:rFonts w:ascii="Times New Roman" w:hAnsi="Times New Roman" w:cs="Times New Roman"/>
          <w:bCs/>
          <w:sz w:val="28"/>
          <w:szCs w:val="28"/>
          <w:shd w:val="clear" w:color="auto" w:fill="FFFFFF"/>
          <w:lang w:val="en-US"/>
        </w:rPr>
        <w:t xml:space="preserve">2013. - </w:t>
      </w:r>
      <w:r w:rsidR="006367B8" w:rsidRPr="00D411C3">
        <w:rPr>
          <w:rFonts w:ascii="Times New Roman" w:hAnsi="Times New Roman" w:cs="Times New Roman"/>
          <w:bCs/>
          <w:sz w:val="28"/>
          <w:szCs w:val="28"/>
          <w:shd w:val="clear" w:color="auto" w:fill="FFFFFF"/>
        </w:rPr>
        <w:t>СПС</w:t>
      </w:r>
      <w:r w:rsidR="006367B8" w:rsidRPr="006B43AE">
        <w:rPr>
          <w:rFonts w:ascii="Times New Roman" w:hAnsi="Times New Roman" w:cs="Times New Roman"/>
          <w:bCs/>
          <w:sz w:val="28"/>
          <w:szCs w:val="28"/>
          <w:shd w:val="clear" w:color="auto" w:fill="FFFFFF"/>
          <w:lang w:val="en-US"/>
        </w:rPr>
        <w:t xml:space="preserve"> «</w:t>
      </w:r>
      <w:r w:rsidR="006367B8" w:rsidRPr="00D411C3">
        <w:rPr>
          <w:rFonts w:ascii="Times New Roman" w:hAnsi="Times New Roman" w:cs="Times New Roman"/>
          <w:bCs/>
          <w:sz w:val="28"/>
          <w:szCs w:val="28"/>
          <w:shd w:val="clear" w:color="auto" w:fill="FFFFFF"/>
        </w:rPr>
        <w:t>Гарант</w:t>
      </w:r>
      <w:r w:rsidR="006367B8" w:rsidRPr="006B43AE">
        <w:rPr>
          <w:rFonts w:ascii="Times New Roman" w:hAnsi="Times New Roman" w:cs="Times New Roman"/>
          <w:bCs/>
          <w:sz w:val="28"/>
          <w:szCs w:val="28"/>
          <w:shd w:val="clear" w:color="auto" w:fill="FFFFFF"/>
          <w:lang w:val="en-US"/>
        </w:rPr>
        <w:t xml:space="preserve"> </w:t>
      </w:r>
      <w:r w:rsidR="006367B8" w:rsidRPr="00D411C3">
        <w:rPr>
          <w:rFonts w:ascii="Times New Roman" w:hAnsi="Times New Roman" w:cs="Times New Roman"/>
          <w:bCs/>
          <w:sz w:val="28"/>
          <w:szCs w:val="28"/>
          <w:shd w:val="clear" w:color="auto" w:fill="FFFFFF"/>
        </w:rPr>
        <w:t>эксперт</w:t>
      </w:r>
      <w:r w:rsidR="006367B8" w:rsidRPr="006B43AE">
        <w:rPr>
          <w:rFonts w:ascii="Times New Roman" w:hAnsi="Times New Roman" w:cs="Times New Roman"/>
          <w:bCs/>
          <w:sz w:val="28"/>
          <w:szCs w:val="28"/>
          <w:shd w:val="clear" w:color="auto" w:fill="FFFFFF"/>
          <w:lang w:val="en-US"/>
        </w:rPr>
        <w:t>».</w:t>
      </w:r>
    </w:p>
    <w:p w:rsidR="00C85654" w:rsidRPr="00C85654" w:rsidRDefault="00163280" w:rsidP="00E14FD7">
      <w:pPr>
        <w:pStyle w:val="a8"/>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63</w:t>
      </w:r>
      <w:r w:rsidR="00C85654" w:rsidRPr="00C85654">
        <w:rPr>
          <w:rFonts w:ascii="Times New Roman" w:hAnsi="Times New Roman" w:cs="Times New Roman"/>
          <w:sz w:val="28"/>
          <w:szCs w:val="28"/>
          <w:lang w:val="en-US"/>
        </w:rPr>
        <w:t xml:space="preserve">. </w:t>
      </w:r>
      <w:proofErr w:type="spellStart"/>
      <w:r w:rsidR="00C85654" w:rsidRPr="00C85654">
        <w:rPr>
          <w:rFonts w:ascii="Times New Roman" w:hAnsi="Times New Roman" w:cs="Times New Roman"/>
          <w:sz w:val="28"/>
          <w:szCs w:val="28"/>
          <w:lang w:val="en-US"/>
        </w:rPr>
        <w:t>Dordi</w:t>
      </w:r>
      <w:proofErr w:type="spellEnd"/>
      <w:r w:rsidR="00C85654" w:rsidRPr="00C85654">
        <w:rPr>
          <w:rFonts w:ascii="Times New Roman" w:hAnsi="Times New Roman" w:cs="Times New Roman"/>
          <w:sz w:val="28"/>
          <w:szCs w:val="28"/>
          <w:lang w:val="en-US"/>
        </w:rPr>
        <w:t xml:space="preserve"> C. The Absence of Direct Effect of WTO in the EC and Other Countries / C. </w:t>
      </w:r>
      <w:proofErr w:type="spellStart"/>
      <w:r w:rsidR="00C85654" w:rsidRPr="00C85654">
        <w:rPr>
          <w:rFonts w:ascii="Times New Roman" w:hAnsi="Times New Roman" w:cs="Times New Roman"/>
          <w:sz w:val="28"/>
          <w:szCs w:val="28"/>
          <w:lang w:val="en-US"/>
        </w:rPr>
        <w:t>Dordi</w:t>
      </w:r>
      <w:proofErr w:type="spellEnd"/>
      <w:r w:rsidR="00C85654" w:rsidRPr="00C85654">
        <w:rPr>
          <w:rFonts w:ascii="Times New Roman" w:hAnsi="Times New Roman" w:cs="Times New Roman"/>
          <w:sz w:val="28"/>
          <w:szCs w:val="28"/>
          <w:lang w:val="en-US"/>
        </w:rPr>
        <w:t xml:space="preserve">. - Torino.: G. </w:t>
      </w:r>
      <w:proofErr w:type="spellStart"/>
      <w:r w:rsidR="00C85654" w:rsidRPr="00C85654">
        <w:rPr>
          <w:rFonts w:ascii="Times New Roman" w:hAnsi="Times New Roman" w:cs="Times New Roman"/>
          <w:sz w:val="28"/>
          <w:szCs w:val="28"/>
          <w:lang w:val="en-US"/>
        </w:rPr>
        <w:t>Giappichelli</w:t>
      </w:r>
      <w:proofErr w:type="spellEnd"/>
      <w:r w:rsidR="00C85654" w:rsidRPr="00C85654">
        <w:rPr>
          <w:rFonts w:ascii="Times New Roman" w:hAnsi="Times New Roman" w:cs="Times New Roman"/>
          <w:sz w:val="28"/>
          <w:szCs w:val="28"/>
          <w:lang w:val="en-US"/>
        </w:rPr>
        <w:t xml:space="preserve"> </w:t>
      </w:r>
      <w:proofErr w:type="spellStart"/>
      <w:r w:rsidR="00C85654" w:rsidRPr="00C85654">
        <w:rPr>
          <w:rFonts w:ascii="Times New Roman" w:hAnsi="Times New Roman" w:cs="Times New Roman"/>
          <w:sz w:val="28"/>
          <w:szCs w:val="28"/>
          <w:lang w:val="en-US"/>
        </w:rPr>
        <w:t>Editore</w:t>
      </w:r>
      <w:proofErr w:type="spellEnd"/>
      <w:r w:rsidR="00C85654" w:rsidRPr="00C85654">
        <w:rPr>
          <w:rFonts w:ascii="Times New Roman" w:hAnsi="Times New Roman" w:cs="Times New Roman"/>
          <w:sz w:val="28"/>
          <w:szCs w:val="28"/>
          <w:lang w:val="en-US"/>
        </w:rPr>
        <w:t>. - 2010.</w:t>
      </w:r>
    </w:p>
    <w:p w:rsidR="00CC1349" w:rsidRPr="00D411C3" w:rsidRDefault="00CC1349" w:rsidP="00E14FD7">
      <w:pPr>
        <w:pStyle w:val="a8"/>
        <w:spacing w:line="360" w:lineRule="auto"/>
        <w:ind w:left="709"/>
        <w:rPr>
          <w:rFonts w:ascii="Times New Roman" w:hAnsi="Times New Roman" w:cs="Times New Roman"/>
          <w:b/>
          <w:sz w:val="28"/>
          <w:szCs w:val="28"/>
        </w:rPr>
      </w:pPr>
      <w:r w:rsidRPr="00D411C3">
        <w:rPr>
          <w:rFonts w:ascii="Times New Roman" w:hAnsi="Times New Roman" w:cs="Times New Roman"/>
          <w:b/>
          <w:sz w:val="28"/>
          <w:szCs w:val="28"/>
        </w:rPr>
        <w:t>3.2.Статьи</w:t>
      </w:r>
    </w:p>
    <w:p w:rsidR="00CC1349" w:rsidRPr="00D411C3" w:rsidRDefault="00163280" w:rsidP="00E14FD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CC1349" w:rsidRPr="00D411C3">
        <w:rPr>
          <w:rFonts w:ascii="Times New Roman" w:hAnsi="Times New Roman" w:cs="Times New Roman"/>
          <w:sz w:val="28"/>
          <w:szCs w:val="28"/>
        </w:rPr>
        <w:t xml:space="preserve">. </w:t>
      </w:r>
      <w:r w:rsidR="006367B8" w:rsidRPr="00D411C3">
        <w:rPr>
          <w:rFonts w:ascii="Times New Roman" w:hAnsi="Times New Roman" w:cs="Times New Roman"/>
          <w:sz w:val="28"/>
          <w:szCs w:val="28"/>
        </w:rPr>
        <w:t>Александрова, М. Туризм как форма «мягкой силы». Проблемы китайского путешественника в России / М. Александрова [Электронный ресурс] // Информационно-аналитический проект «Однако</w:t>
      </w:r>
      <w:proofErr w:type="gramStart"/>
      <w:r w:rsidR="006367B8" w:rsidRPr="00D411C3">
        <w:rPr>
          <w:rFonts w:ascii="Times New Roman" w:hAnsi="Times New Roman" w:cs="Times New Roman"/>
          <w:sz w:val="28"/>
          <w:szCs w:val="28"/>
        </w:rPr>
        <w:t>» :</w:t>
      </w:r>
      <w:proofErr w:type="gramEnd"/>
      <w:r w:rsidR="006367B8" w:rsidRPr="00D411C3">
        <w:rPr>
          <w:rFonts w:ascii="Times New Roman" w:hAnsi="Times New Roman" w:cs="Times New Roman"/>
          <w:sz w:val="28"/>
          <w:szCs w:val="28"/>
        </w:rPr>
        <w:t xml:space="preserve"> [сайт]. - Режим </w:t>
      </w:r>
      <w:proofErr w:type="gramStart"/>
      <w:r w:rsidR="006367B8" w:rsidRPr="00D411C3">
        <w:rPr>
          <w:rFonts w:ascii="Times New Roman" w:hAnsi="Times New Roman" w:cs="Times New Roman"/>
          <w:sz w:val="28"/>
          <w:szCs w:val="28"/>
        </w:rPr>
        <w:t>доступа :</w:t>
      </w:r>
      <w:proofErr w:type="gramEnd"/>
      <w:r w:rsidR="006367B8" w:rsidRPr="00D411C3">
        <w:rPr>
          <w:rFonts w:ascii="Times New Roman" w:hAnsi="Times New Roman" w:cs="Times New Roman"/>
          <w:sz w:val="28"/>
          <w:szCs w:val="28"/>
        </w:rPr>
        <w:t xml:space="preserve"> </w:t>
      </w:r>
      <w:hyperlink r:id="rId28" w:history="1">
        <w:r w:rsidR="00B03E4C" w:rsidRPr="005A6875">
          <w:rPr>
            <w:rStyle w:val="a7"/>
            <w:rFonts w:ascii="Times New Roman" w:hAnsi="Times New Roman" w:cs="Times New Roman"/>
            <w:sz w:val="28"/>
            <w:szCs w:val="28"/>
          </w:rPr>
          <w:t>http://www.odnako.org/blogs/turizm-kak-forma-myagkoy-sili-problemi-kitayskogo-puteshestvennika-v-rossii/</w:t>
        </w:r>
      </w:hyperlink>
      <w:r w:rsidR="00B03E4C">
        <w:rPr>
          <w:rFonts w:ascii="Times New Roman" w:hAnsi="Times New Roman" w:cs="Times New Roman"/>
          <w:sz w:val="28"/>
          <w:szCs w:val="28"/>
        </w:rPr>
        <w:t xml:space="preserve"> </w:t>
      </w:r>
    </w:p>
    <w:p w:rsidR="00CC1349" w:rsidRDefault="00163280" w:rsidP="00E14FD7">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167E48" w:rsidRPr="00D411C3">
        <w:rPr>
          <w:rFonts w:ascii="Times New Roman" w:hAnsi="Times New Roman" w:cs="Times New Roman"/>
          <w:sz w:val="28"/>
          <w:szCs w:val="28"/>
        </w:rPr>
        <w:t xml:space="preserve">. </w:t>
      </w:r>
      <w:r w:rsidR="006367B8" w:rsidRPr="00D411C3">
        <w:rPr>
          <w:rFonts w:ascii="Times New Roman" w:hAnsi="Times New Roman" w:cs="Times New Roman"/>
          <w:sz w:val="28"/>
          <w:szCs w:val="28"/>
        </w:rPr>
        <w:t xml:space="preserve">Гудков, И. Правила ВТО: проблемы прямого действия и эффективности мер ответственности за нарушения </w:t>
      </w:r>
      <w:proofErr w:type="gramStart"/>
      <w:r w:rsidR="006367B8" w:rsidRPr="00D411C3">
        <w:rPr>
          <w:rFonts w:ascii="Times New Roman" w:hAnsi="Times New Roman" w:cs="Times New Roman"/>
          <w:sz w:val="28"/>
          <w:szCs w:val="28"/>
        </w:rPr>
        <w:t>/  И.</w:t>
      </w:r>
      <w:proofErr w:type="gramEnd"/>
      <w:r w:rsidR="006367B8" w:rsidRPr="00D411C3">
        <w:rPr>
          <w:rFonts w:ascii="Times New Roman" w:hAnsi="Times New Roman" w:cs="Times New Roman"/>
          <w:sz w:val="28"/>
          <w:szCs w:val="28"/>
        </w:rPr>
        <w:t xml:space="preserve"> Гудков, Н. </w:t>
      </w:r>
      <w:proofErr w:type="spellStart"/>
      <w:r w:rsidR="006367B8" w:rsidRPr="00D411C3">
        <w:rPr>
          <w:rFonts w:ascii="Times New Roman" w:hAnsi="Times New Roman" w:cs="Times New Roman"/>
          <w:sz w:val="28"/>
          <w:szCs w:val="28"/>
        </w:rPr>
        <w:t>Мизулин</w:t>
      </w:r>
      <w:proofErr w:type="spellEnd"/>
      <w:r w:rsidR="006367B8" w:rsidRPr="00D411C3">
        <w:rPr>
          <w:rFonts w:ascii="Times New Roman" w:hAnsi="Times New Roman" w:cs="Times New Roman"/>
          <w:sz w:val="28"/>
          <w:szCs w:val="28"/>
        </w:rPr>
        <w:t xml:space="preserve"> // Право ВТО. - 2012. -  № 1.</w:t>
      </w:r>
    </w:p>
    <w:p w:rsidR="00C85654" w:rsidRDefault="00163280" w:rsidP="00E14FD7">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C85654" w:rsidRPr="00C85654">
        <w:rPr>
          <w:rFonts w:ascii="Times New Roman" w:hAnsi="Times New Roman" w:cs="Times New Roman"/>
          <w:sz w:val="28"/>
          <w:szCs w:val="28"/>
        </w:rPr>
        <w:t xml:space="preserve">. Кудреватых, А. С. Саморегулирование как институт туристской деятельности в России. Конкурентоспособность территорий / А.С. Кудреватых </w:t>
      </w:r>
      <w:r w:rsidR="00C85654" w:rsidRPr="00C85654">
        <w:rPr>
          <w:rFonts w:ascii="Times New Roman" w:hAnsi="Times New Roman" w:cs="Times New Roman"/>
          <w:sz w:val="28"/>
          <w:szCs w:val="28"/>
        </w:rPr>
        <w:lastRenderedPageBreak/>
        <w:t xml:space="preserve">// Матер. XV Всероссийского форума молодых ученых с международным участием в рамках III Евразийского экономического форума молодежи «Диалог цивилизаций «Путь навстречу» в 9 ч., Екатеринбург, 17–18 мая 2012 г. – </w:t>
      </w:r>
      <w:proofErr w:type="gramStart"/>
      <w:r w:rsidR="00C85654" w:rsidRPr="00C85654">
        <w:rPr>
          <w:rFonts w:ascii="Times New Roman" w:hAnsi="Times New Roman" w:cs="Times New Roman"/>
          <w:sz w:val="28"/>
          <w:szCs w:val="28"/>
        </w:rPr>
        <w:t>Екатеринбург :</w:t>
      </w:r>
      <w:proofErr w:type="gramEnd"/>
      <w:r w:rsidR="00C85654" w:rsidRPr="00C85654">
        <w:rPr>
          <w:rFonts w:ascii="Times New Roman" w:hAnsi="Times New Roman" w:cs="Times New Roman"/>
          <w:sz w:val="28"/>
          <w:szCs w:val="28"/>
        </w:rPr>
        <w:t xml:space="preserve"> Изд-во Урал. гос. </w:t>
      </w:r>
      <w:proofErr w:type="spellStart"/>
      <w:r w:rsidR="00C85654" w:rsidRPr="00C85654">
        <w:rPr>
          <w:rFonts w:ascii="Times New Roman" w:hAnsi="Times New Roman" w:cs="Times New Roman"/>
          <w:sz w:val="28"/>
          <w:szCs w:val="28"/>
        </w:rPr>
        <w:t>экон</w:t>
      </w:r>
      <w:proofErr w:type="spellEnd"/>
      <w:r w:rsidR="00C85654" w:rsidRPr="00C85654">
        <w:rPr>
          <w:rFonts w:ascii="Times New Roman" w:hAnsi="Times New Roman" w:cs="Times New Roman"/>
          <w:sz w:val="28"/>
          <w:szCs w:val="28"/>
        </w:rPr>
        <w:t>. ун-та, 2012. – Ч. 3. - Часть 3. – 305 с.</w:t>
      </w:r>
    </w:p>
    <w:p w:rsidR="00C85654" w:rsidRDefault="00163280" w:rsidP="00C85654">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C85654" w:rsidRPr="00C85654">
        <w:rPr>
          <w:rFonts w:ascii="Times New Roman" w:hAnsi="Times New Roman" w:cs="Times New Roman"/>
          <w:sz w:val="28"/>
          <w:szCs w:val="28"/>
        </w:rPr>
        <w:t>. Макеева, С.Б. Анализ потенциально-туристских районов КНР / С.Б. Макеева // Социально-экономическое, социально-политическое и социокультурное развитие регионов. Материалы II Международной научно-практической конференции. - Пенза-София-Семей: Научно-издательский цент «</w:t>
      </w:r>
      <w:proofErr w:type="spellStart"/>
      <w:r w:rsidR="00C85654" w:rsidRPr="00C85654">
        <w:rPr>
          <w:rFonts w:ascii="Times New Roman" w:hAnsi="Times New Roman" w:cs="Times New Roman"/>
          <w:sz w:val="28"/>
          <w:szCs w:val="28"/>
        </w:rPr>
        <w:t>Социосфера</w:t>
      </w:r>
      <w:proofErr w:type="spellEnd"/>
      <w:r w:rsidR="00C85654" w:rsidRPr="00C85654">
        <w:rPr>
          <w:rFonts w:ascii="Times New Roman" w:hAnsi="Times New Roman" w:cs="Times New Roman"/>
          <w:sz w:val="28"/>
          <w:szCs w:val="28"/>
        </w:rPr>
        <w:t>», 2012. – 116 с.</w:t>
      </w:r>
    </w:p>
    <w:p w:rsidR="00C85654" w:rsidRPr="00C85654" w:rsidRDefault="00163280" w:rsidP="00C85654">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C85654" w:rsidRPr="00C85654">
        <w:rPr>
          <w:rFonts w:ascii="Times New Roman" w:hAnsi="Times New Roman" w:cs="Times New Roman"/>
          <w:sz w:val="28"/>
          <w:szCs w:val="28"/>
        </w:rPr>
        <w:t xml:space="preserve">. </w:t>
      </w:r>
      <w:proofErr w:type="spellStart"/>
      <w:r w:rsidR="00C85654" w:rsidRPr="00C85654">
        <w:rPr>
          <w:rFonts w:ascii="Times New Roman" w:hAnsi="Times New Roman" w:cs="Times New Roman"/>
          <w:sz w:val="28"/>
          <w:szCs w:val="28"/>
        </w:rPr>
        <w:t>Трунк</w:t>
      </w:r>
      <w:proofErr w:type="spellEnd"/>
      <w:r w:rsidR="00C85654" w:rsidRPr="00C85654">
        <w:rPr>
          <w:rFonts w:ascii="Times New Roman" w:hAnsi="Times New Roman" w:cs="Times New Roman"/>
          <w:sz w:val="28"/>
          <w:szCs w:val="28"/>
        </w:rPr>
        <w:t xml:space="preserve">-Федорова, М.П. Действие Генерального соглашения по торговле услугами ВТО в Российской Федерации: некоторые практические вопросы / М.П. </w:t>
      </w:r>
      <w:proofErr w:type="spellStart"/>
      <w:r w:rsidR="00C85654" w:rsidRPr="00C85654">
        <w:rPr>
          <w:rFonts w:ascii="Times New Roman" w:hAnsi="Times New Roman" w:cs="Times New Roman"/>
          <w:sz w:val="28"/>
          <w:szCs w:val="28"/>
        </w:rPr>
        <w:t>Трунк</w:t>
      </w:r>
      <w:proofErr w:type="spellEnd"/>
      <w:r w:rsidR="00C85654" w:rsidRPr="00C85654">
        <w:rPr>
          <w:rFonts w:ascii="Times New Roman" w:hAnsi="Times New Roman" w:cs="Times New Roman"/>
          <w:sz w:val="28"/>
          <w:szCs w:val="28"/>
        </w:rPr>
        <w:t>-Федорова // Петербургский юрист. - 2015. -  № 2(6). - C. 155.</w:t>
      </w:r>
    </w:p>
    <w:p w:rsidR="00C85654" w:rsidRPr="00C85654" w:rsidRDefault="00163280" w:rsidP="00C85654">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C85654" w:rsidRPr="00C85654">
        <w:rPr>
          <w:rFonts w:ascii="Times New Roman" w:hAnsi="Times New Roman" w:cs="Times New Roman"/>
          <w:sz w:val="28"/>
          <w:szCs w:val="28"/>
        </w:rPr>
        <w:t xml:space="preserve">. </w:t>
      </w:r>
      <w:proofErr w:type="spellStart"/>
      <w:r w:rsidR="00C85654" w:rsidRPr="00C85654">
        <w:rPr>
          <w:rFonts w:ascii="Times New Roman" w:hAnsi="Times New Roman" w:cs="Times New Roman"/>
          <w:sz w:val="28"/>
          <w:szCs w:val="28"/>
        </w:rPr>
        <w:t>Трощинский</w:t>
      </w:r>
      <w:proofErr w:type="spellEnd"/>
      <w:r w:rsidR="00C85654" w:rsidRPr="00C85654">
        <w:rPr>
          <w:rFonts w:ascii="Times New Roman" w:hAnsi="Times New Roman" w:cs="Times New Roman"/>
          <w:sz w:val="28"/>
          <w:szCs w:val="28"/>
        </w:rPr>
        <w:t xml:space="preserve">, П.В. Особенности социалистической правовой системы с китайской спецификой / П.В. </w:t>
      </w:r>
      <w:proofErr w:type="spellStart"/>
      <w:r w:rsidR="00C85654" w:rsidRPr="00C85654">
        <w:rPr>
          <w:rFonts w:ascii="Times New Roman" w:hAnsi="Times New Roman" w:cs="Times New Roman"/>
          <w:sz w:val="28"/>
          <w:szCs w:val="28"/>
        </w:rPr>
        <w:t>Трощинский</w:t>
      </w:r>
      <w:proofErr w:type="spellEnd"/>
      <w:r w:rsidR="00C85654" w:rsidRPr="00C85654">
        <w:rPr>
          <w:rFonts w:ascii="Times New Roman" w:hAnsi="Times New Roman" w:cs="Times New Roman"/>
          <w:sz w:val="28"/>
          <w:szCs w:val="28"/>
        </w:rPr>
        <w:t xml:space="preserve"> // Журнал зарубежного законодательства и сравнительного правоведения. - М.: Изд. Юридическое издательство «Норма». 2012. </w:t>
      </w:r>
    </w:p>
    <w:p w:rsidR="00C85654" w:rsidRDefault="00163280" w:rsidP="00C85654">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C85654" w:rsidRPr="00C85654">
        <w:rPr>
          <w:rFonts w:ascii="Times New Roman" w:hAnsi="Times New Roman" w:cs="Times New Roman"/>
          <w:sz w:val="28"/>
          <w:szCs w:val="28"/>
        </w:rPr>
        <w:t xml:space="preserve">. Яковлева, А.С. О некоторых особенностях законодательства КНР в сфере въездного туризма / А.С. Яковлева // </w:t>
      </w:r>
      <w:proofErr w:type="spellStart"/>
      <w:r w:rsidR="00C85654" w:rsidRPr="00C85654">
        <w:rPr>
          <w:rFonts w:ascii="Times New Roman" w:hAnsi="Times New Roman" w:cs="Times New Roman"/>
          <w:sz w:val="28"/>
          <w:szCs w:val="28"/>
        </w:rPr>
        <w:t>Magister</w:t>
      </w:r>
      <w:proofErr w:type="spellEnd"/>
      <w:r w:rsidR="00C85654" w:rsidRPr="00C85654">
        <w:rPr>
          <w:rFonts w:ascii="Times New Roman" w:hAnsi="Times New Roman" w:cs="Times New Roman"/>
          <w:sz w:val="28"/>
          <w:szCs w:val="28"/>
        </w:rPr>
        <w:t xml:space="preserve"> </w:t>
      </w:r>
      <w:proofErr w:type="spellStart"/>
      <w:r w:rsidR="00C85654" w:rsidRPr="00C85654">
        <w:rPr>
          <w:rFonts w:ascii="Times New Roman" w:hAnsi="Times New Roman" w:cs="Times New Roman"/>
          <w:sz w:val="28"/>
          <w:szCs w:val="28"/>
        </w:rPr>
        <w:t>Dixit</w:t>
      </w:r>
      <w:proofErr w:type="spellEnd"/>
      <w:r w:rsidR="00C85654" w:rsidRPr="00C85654">
        <w:rPr>
          <w:rFonts w:ascii="Times New Roman" w:hAnsi="Times New Roman" w:cs="Times New Roman"/>
          <w:sz w:val="28"/>
          <w:szCs w:val="28"/>
        </w:rPr>
        <w:t>. - 2014. - №1 (13).</w:t>
      </w:r>
    </w:p>
    <w:p w:rsidR="00C85654" w:rsidRDefault="00163280" w:rsidP="00D411C3">
      <w:pPr>
        <w:pStyle w:val="a8"/>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71</w:t>
      </w:r>
      <w:r w:rsidR="00C85654" w:rsidRPr="00C85654">
        <w:rPr>
          <w:rFonts w:ascii="Times New Roman" w:hAnsi="Times New Roman" w:cs="Times New Roman"/>
          <w:sz w:val="28"/>
          <w:szCs w:val="28"/>
          <w:lang w:val="en-US"/>
        </w:rPr>
        <w:t xml:space="preserve">. Van den </w:t>
      </w:r>
      <w:proofErr w:type="spellStart"/>
      <w:r w:rsidR="00C85654" w:rsidRPr="00C85654">
        <w:rPr>
          <w:rFonts w:ascii="Times New Roman" w:hAnsi="Times New Roman" w:cs="Times New Roman"/>
          <w:sz w:val="28"/>
          <w:szCs w:val="28"/>
          <w:lang w:val="en-US"/>
        </w:rPr>
        <w:t>Bossche</w:t>
      </w:r>
      <w:proofErr w:type="spellEnd"/>
      <w:r w:rsidR="00C85654" w:rsidRPr="00C85654">
        <w:rPr>
          <w:rFonts w:ascii="Times New Roman" w:hAnsi="Times New Roman" w:cs="Times New Roman"/>
          <w:sz w:val="28"/>
          <w:szCs w:val="28"/>
          <w:lang w:val="en-US"/>
        </w:rPr>
        <w:t xml:space="preserve">, P. The Law and Policy of the World Trade Organization / P. Van den </w:t>
      </w:r>
      <w:proofErr w:type="spellStart"/>
      <w:r w:rsidR="00C85654" w:rsidRPr="00C85654">
        <w:rPr>
          <w:rFonts w:ascii="Times New Roman" w:hAnsi="Times New Roman" w:cs="Times New Roman"/>
          <w:sz w:val="28"/>
          <w:szCs w:val="28"/>
          <w:lang w:val="en-US"/>
        </w:rPr>
        <w:t>Bossche</w:t>
      </w:r>
      <w:proofErr w:type="spellEnd"/>
      <w:r w:rsidR="00C85654" w:rsidRPr="00C85654">
        <w:rPr>
          <w:rFonts w:ascii="Times New Roman" w:hAnsi="Times New Roman" w:cs="Times New Roman"/>
          <w:sz w:val="28"/>
          <w:szCs w:val="28"/>
          <w:lang w:val="en-US"/>
        </w:rPr>
        <w:t xml:space="preserve">, W. </w:t>
      </w:r>
      <w:proofErr w:type="spellStart"/>
      <w:r w:rsidR="00C85654" w:rsidRPr="00C85654">
        <w:rPr>
          <w:rFonts w:ascii="Times New Roman" w:hAnsi="Times New Roman" w:cs="Times New Roman"/>
          <w:sz w:val="28"/>
          <w:szCs w:val="28"/>
          <w:lang w:val="en-US"/>
        </w:rPr>
        <w:t>Zdouc</w:t>
      </w:r>
      <w:proofErr w:type="spellEnd"/>
      <w:r w:rsidR="00C85654" w:rsidRPr="00C85654">
        <w:rPr>
          <w:rFonts w:ascii="Times New Roman" w:hAnsi="Times New Roman" w:cs="Times New Roman"/>
          <w:sz w:val="28"/>
          <w:szCs w:val="28"/>
          <w:lang w:val="en-US"/>
        </w:rPr>
        <w:t xml:space="preserve"> // Cambridge: Cambridge University Press. - 2013. - P.55.</w:t>
      </w:r>
    </w:p>
    <w:p w:rsidR="00C85654" w:rsidRPr="00C85654" w:rsidRDefault="00163280" w:rsidP="00D411C3">
      <w:pPr>
        <w:pStyle w:val="a8"/>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72</w:t>
      </w:r>
      <w:r w:rsidR="00C85654" w:rsidRPr="00C85654">
        <w:rPr>
          <w:rFonts w:ascii="Times New Roman" w:hAnsi="Times New Roman" w:cs="Times New Roman"/>
          <w:sz w:val="28"/>
          <w:szCs w:val="28"/>
          <w:lang w:val="en-US"/>
        </w:rPr>
        <w:t xml:space="preserve">. Cheng, </w:t>
      </w:r>
      <w:proofErr w:type="spellStart"/>
      <w:r w:rsidR="00C85654" w:rsidRPr="00C85654">
        <w:rPr>
          <w:rFonts w:ascii="Times New Roman" w:hAnsi="Times New Roman" w:cs="Times New Roman"/>
          <w:sz w:val="28"/>
          <w:szCs w:val="28"/>
          <w:lang w:val="en-US"/>
        </w:rPr>
        <w:t>Baozhi</w:t>
      </w:r>
      <w:proofErr w:type="spellEnd"/>
      <w:r w:rsidR="00C85654" w:rsidRPr="00C85654">
        <w:rPr>
          <w:rFonts w:ascii="Times New Roman" w:hAnsi="Times New Roman" w:cs="Times New Roman"/>
          <w:sz w:val="28"/>
          <w:szCs w:val="28"/>
          <w:lang w:val="en-US"/>
        </w:rPr>
        <w:t xml:space="preserve">. The Application of the WTO Law in European Community from the Judgments of the European Court of Justice / </w:t>
      </w:r>
      <w:proofErr w:type="spellStart"/>
      <w:r w:rsidR="00C85654" w:rsidRPr="00C85654">
        <w:rPr>
          <w:rFonts w:ascii="Times New Roman" w:hAnsi="Times New Roman" w:cs="Times New Roman"/>
          <w:sz w:val="28"/>
          <w:szCs w:val="28"/>
          <w:lang w:val="en-US"/>
        </w:rPr>
        <w:t>Baozhi</w:t>
      </w:r>
      <w:proofErr w:type="spellEnd"/>
      <w:r w:rsidR="00C85654" w:rsidRPr="00C85654">
        <w:rPr>
          <w:rFonts w:ascii="Times New Roman" w:hAnsi="Times New Roman" w:cs="Times New Roman"/>
          <w:sz w:val="28"/>
          <w:szCs w:val="28"/>
          <w:lang w:val="en-US"/>
        </w:rPr>
        <w:t xml:space="preserve">, Cheng // in Li, </w:t>
      </w:r>
      <w:proofErr w:type="spellStart"/>
      <w:r w:rsidR="00C85654" w:rsidRPr="00C85654">
        <w:rPr>
          <w:rFonts w:ascii="Times New Roman" w:hAnsi="Times New Roman" w:cs="Times New Roman"/>
          <w:sz w:val="28"/>
          <w:szCs w:val="28"/>
          <w:lang w:val="en-US"/>
        </w:rPr>
        <w:t>Shuangyuan</w:t>
      </w:r>
      <w:proofErr w:type="spellEnd"/>
      <w:r w:rsidR="00C85654" w:rsidRPr="00C85654">
        <w:rPr>
          <w:rFonts w:ascii="Times New Roman" w:hAnsi="Times New Roman" w:cs="Times New Roman"/>
          <w:sz w:val="28"/>
          <w:szCs w:val="28"/>
          <w:lang w:val="en-US"/>
        </w:rPr>
        <w:t xml:space="preserve">, International and Comparative Law Review. - China </w:t>
      </w:r>
      <w:proofErr w:type="spellStart"/>
      <w:r w:rsidR="00C85654" w:rsidRPr="00C85654">
        <w:rPr>
          <w:rFonts w:ascii="Times New Roman" w:hAnsi="Times New Roman" w:cs="Times New Roman"/>
          <w:sz w:val="28"/>
          <w:szCs w:val="28"/>
          <w:lang w:val="en-US"/>
        </w:rPr>
        <w:t>Fangzheng</w:t>
      </w:r>
      <w:proofErr w:type="spellEnd"/>
      <w:r w:rsidR="00C85654" w:rsidRPr="00C85654">
        <w:rPr>
          <w:rFonts w:ascii="Times New Roman" w:hAnsi="Times New Roman" w:cs="Times New Roman"/>
          <w:sz w:val="28"/>
          <w:szCs w:val="28"/>
          <w:lang w:val="en-US"/>
        </w:rPr>
        <w:t xml:space="preserve"> Press. - 2007. - Vol. 17. – 697 р.</w:t>
      </w:r>
    </w:p>
    <w:p w:rsidR="006367B8" w:rsidRPr="00D411C3" w:rsidRDefault="00163280" w:rsidP="00D411C3">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73</w:t>
      </w:r>
      <w:r w:rsidR="006367B8" w:rsidRPr="00D411C3">
        <w:rPr>
          <w:rFonts w:ascii="Times New Roman" w:eastAsia="Calibri" w:hAnsi="Times New Roman" w:cs="Times New Roman"/>
          <w:sz w:val="28"/>
          <w:szCs w:val="28"/>
          <w:lang w:val="en-US"/>
        </w:rPr>
        <w:t xml:space="preserve">. Kong, </w:t>
      </w:r>
      <w:proofErr w:type="spellStart"/>
      <w:r w:rsidR="006367B8" w:rsidRPr="00D411C3">
        <w:rPr>
          <w:rFonts w:ascii="Times New Roman" w:eastAsia="Calibri" w:hAnsi="Times New Roman" w:cs="Times New Roman"/>
          <w:sz w:val="28"/>
          <w:szCs w:val="28"/>
          <w:lang w:val="en-US"/>
        </w:rPr>
        <w:t>Qingjiang</w:t>
      </w:r>
      <w:proofErr w:type="spellEnd"/>
      <w:r w:rsidR="006367B8" w:rsidRPr="00D411C3">
        <w:rPr>
          <w:rFonts w:ascii="Times New Roman" w:eastAsia="Calibri" w:hAnsi="Times New Roman" w:cs="Times New Roman"/>
          <w:sz w:val="28"/>
          <w:szCs w:val="28"/>
          <w:lang w:val="en-US"/>
        </w:rPr>
        <w:t xml:space="preserve">. China and International Economic Law under the Background of WTO Accession / </w:t>
      </w:r>
      <w:proofErr w:type="spellStart"/>
      <w:r w:rsidR="006367B8" w:rsidRPr="00D411C3">
        <w:rPr>
          <w:rFonts w:ascii="Times New Roman" w:eastAsia="Calibri" w:hAnsi="Times New Roman" w:cs="Times New Roman"/>
          <w:sz w:val="28"/>
          <w:szCs w:val="28"/>
          <w:lang w:val="en-US"/>
        </w:rPr>
        <w:t>Qingjiang</w:t>
      </w:r>
      <w:proofErr w:type="spellEnd"/>
      <w:r w:rsidR="006367B8" w:rsidRPr="00D411C3">
        <w:rPr>
          <w:rFonts w:ascii="Times New Roman" w:eastAsia="Calibri" w:hAnsi="Times New Roman" w:cs="Times New Roman"/>
          <w:sz w:val="28"/>
          <w:szCs w:val="28"/>
          <w:lang w:val="en-US"/>
        </w:rPr>
        <w:t>, Kong // Peking University Press. - 2008. – 297 p.</w:t>
      </w:r>
    </w:p>
    <w:p w:rsidR="0077232F" w:rsidRPr="00D411C3" w:rsidRDefault="00163280" w:rsidP="00D411C3">
      <w:pPr>
        <w:pStyle w:val="a8"/>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74</w:t>
      </w:r>
      <w:r w:rsidR="00CF41E1" w:rsidRPr="00D411C3">
        <w:rPr>
          <w:rFonts w:ascii="Times New Roman" w:hAnsi="Times New Roman" w:cs="Times New Roman"/>
          <w:sz w:val="28"/>
          <w:szCs w:val="28"/>
          <w:lang w:val="en-US"/>
        </w:rPr>
        <w:t xml:space="preserve">. </w:t>
      </w:r>
      <w:proofErr w:type="spellStart"/>
      <w:r w:rsidR="00CF41E1" w:rsidRPr="00D411C3">
        <w:rPr>
          <w:rFonts w:ascii="Times New Roman" w:hAnsi="Times New Roman" w:cs="Times New Roman"/>
          <w:sz w:val="28"/>
          <w:szCs w:val="28"/>
          <w:lang w:val="en-US"/>
        </w:rPr>
        <w:t>Krajewski</w:t>
      </w:r>
      <w:proofErr w:type="spellEnd"/>
      <w:r w:rsidR="00CF41E1" w:rsidRPr="00D411C3">
        <w:rPr>
          <w:rFonts w:ascii="Times New Roman" w:hAnsi="Times New Roman" w:cs="Times New Roman"/>
          <w:sz w:val="28"/>
          <w:szCs w:val="28"/>
          <w:lang w:val="en-US"/>
        </w:rPr>
        <w:t xml:space="preserve">, M. National regulation and trade Liberalization in Services. The Legal Impact of the General Agreement on Trade in Services (GATS) on National Regulatory Autonomy / М. </w:t>
      </w:r>
      <w:proofErr w:type="spellStart"/>
      <w:r w:rsidR="00CF41E1" w:rsidRPr="00D411C3">
        <w:rPr>
          <w:rFonts w:ascii="Times New Roman" w:hAnsi="Times New Roman" w:cs="Times New Roman"/>
          <w:sz w:val="28"/>
          <w:szCs w:val="28"/>
          <w:lang w:val="en-US"/>
        </w:rPr>
        <w:t>Krajewski</w:t>
      </w:r>
      <w:proofErr w:type="spellEnd"/>
      <w:r w:rsidR="00CF41E1" w:rsidRPr="00D411C3">
        <w:rPr>
          <w:rFonts w:ascii="Times New Roman" w:hAnsi="Times New Roman" w:cs="Times New Roman"/>
          <w:sz w:val="28"/>
          <w:szCs w:val="28"/>
          <w:lang w:val="en-US"/>
        </w:rPr>
        <w:t xml:space="preserve"> // Kluwer Law International. - 2013. -  P. 79.</w:t>
      </w:r>
    </w:p>
    <w:p w:rsidR="00CF41E1" w:rsidRPr="00D411C3" w:rsidRDefault="00163280" w:rsidP="00D411C3">
      <w:pPr>
        <w:pStyle w:val="a8"/>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75</w:t>
      </w:r>
      <w:r w:rsidR="00CF41E1" w:rsidRPr="00D411C3">
        <w:rPr>
          <w:rFonts w:ascii="Times New Roman" w:hAnsi="Times New Roman" w:cs="Times New Roman"/>
          <w:sz w:val="28"/>
          <w:szCs w:val="28"/>
          <w:lang w:val="en-US"/>
        </w:rPr>
        <w:t xml:space="preserve">. Xiao, </w:t>
      </w:r>
      <w:proofErr w:type="spellStart"/>
      <w:r w:rsidR="00CF41E1" w:rsidRPr="00D411C3">
        <w:rPr>
          <w:rFonts w:ascii="Times New Roman" w:hAnsi="Times New Roman" w:cs="Times New Roman"/>
          <w:sz w:val="28"/>
          <w:szCs w:val="28"/>
          <w:lang w:val="en-US"/>
        </w:rPr>
        <w:t>Youxian</w:t>
      </w:r>
      <w:proofErr w:type="spellEnd"/>
      <w:r w:rsidR="00CF41E1" w:rsidRPr="00D411C3">
        <w:rPr>
          <w:rFonts w:ascii="Times New Roman" w:hAnsi="Times New Roman" w:cs="Times New Roman"/>
          <w:sz w:val="28"/>
          <w:szCs w:val="28"/>
          <w:lang w:val="en-US"/>
        </w:rPr>
        <w:t xml:space="preserve">. The Application of the WTO Agreement in China from the Perspective of Treaty Law theory / </w:t>
      </w:r>
      <w:proofErr w:type="spellStart"/>
      <w:r w:rsidR="00CF41E1" w:rsidRPr="00D411C3">
        <w:rPr>
          <w:rFonts w:ascii="Times New Roman" w:hAnsi="Times New Roman" w:cs="Times New Roman"/>
          <w:sz w:val="28"/>
          <w:szCs w:val="28"/>
          <w:lang w:val="en-US"/>
        </w:rPr>
        <w:t>Youxian</w:t>
      </w:r>
      <w:proofErr w:type="spellEnd"/>
      <w:r w:rsidR="00CF41E1" w:rsidRPr="00D411C3">
        <w:rPr>
          <w:rFonts w:ascii="Times New Roman" w:hAnsi="Times New Roman" w:cs="Times New Roman"/>
          <w:sz w:val="28"/>
          <w:szCs w:val="28"/>
          <w:lang w:val="en-US"/>
        </w:rPr>
        <w:t>, Xiao // Hebei Law Science. - 2002. - Vol. 20. - Issue 5. – 160 p.</w:t>
      </w:r>
    </w:p>
    <w:p w:rsidR="00CF41E1" w:rsidRPr="00D411C3" w:rsidRDefault="00163280" w:rsidP="00D411C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76</w:t>
      </w:r>
      <w:r w:rsidR="00CF41E1" w:rsidRPr="00D411C3">
        <w:rPr>
          <w:rFonts w:ascii="Times New Roman" w:hAnsi="Times New Roman" w:cs="Times New Roman"/>
          <w:sz w:val="28"/>
          <w:szCs w:val="28"/>
          <w:lang w:val="en-US"/>
        </w:rPr>
        <w:t xml:space="preserve">. Yang, Hong.  The Problem of the Validity of Treaty to Domestic Private Bodies from the Perspective of Treaties of Intellectual Property: As Well As on the Legislations, Doctrines and Practice of the Application and Validity of International Treaty in China </w:t>
      </w:r>
      <w:proofErr w:type="gramStart"/>
      <w:r w:rsidR="00CF41E1" w:rsidRPr="00D411C3">
        <w:rPr>
          <w:rFonts w:ascii="Times New Roman" w:hAnsi="Times New Roman" w:cs="Times New Roman"/>
          <w:sz w:val="28"/>
          <w:szCs w:val="28"/>
          <w:lang w:val="en-US"/>
        </w:rPr>
        <w:t>/  Hong</w:t>
      </w:r>
      <w:proofErr w:type="gramEnd"/>
      <w:r w:rsidR="00CF41E1" w:rsidRPr="00D411C3">
        <w:rPr>
          <w:rFonts w:ascii="Times New Roman" w:hAnsi="Times New Roman" w:cs="Times New Roman"/>
          <w:sz w:val="28"/>
          <w:szCs w:val="28"/>
          <w:lang w:val="en-US"/>
        </w:rPr>
        <w:t xml:space="preserve">, Yang // </w:t>
      </w:r>
      <w:proofErr w:type="spellStart"/>
      <w:r w:rsidR="00CF41E1" w:rsidRPr="00D411C3">
        <w:rPr>
          <w:rFonts w:ascii="Times New Roman" w:hAnsi="Times New Roman" w:cs="Times New Roman"/>
          <w:sz w:val="28"/>
          <w:szCs w:val="28"/>
          <w:lang w:val="en-US"/>
        </w:rPr>
        <w:t>Jianghuai</w:t>
      </w:r>
      <w:proofErr w:type="spellEnd"/>
      <w:r w:rsidR="00CF41E1" w:rsidRPr="00D411C3">
        <w:rPr>
          <w:rFonts w:ascii="Times New Roman" w:hAnsi="Times New Roman" w:cs="Times New Roman"/>
          <w:sz w:val="28"/>
          <w:szCs w:val="28"/>
          <w:lang w:val="en-US"/>
        </w:rPr>
        <w:t xml:space="preserve"> Forum. - 2005. - Issue 1. – 176 p.</w:t>
      </w:r>
    </w:p>
    <w:p w:rsidR="009315AD" w:rsidRPr="00D411C3" w:rsidRDefault="00F94363" w:rsidP="00E14FD7">
      <w:pPr>
        <w:pStyle w:val="a3"/>
        <w:numPr>
          <w:ilvl w:val="1"/>
          <w:numId w:val="14"/>
        </w:numPr>
        <w:spacing w:after="0" w:line="360" w:lineRule="auto"/>
        <w:ind w:left="709" w:firstLine="0"/>
        <w:jc w:val="both"/>
        <w:rPr>
          <w:rFonts w:ascii="Times New Roman" w:hAnsi="Times New Roman" w:cs="Times New Roman"/>
          <w:b/>
          <w:sz w:val="28"/>
          <w:szCs w:val="28"/>
        </w:rPr>
      </w:pPr>
      <w:r w:rsidRPr="00D411C3">
        <w:rPr>
          <w:rFonts w:ascii="Times New Roman" w:hAnsi="Times New Roman" w:cs="Times New Roman"/>
          <w:b/>
          <w:sz w:val="28"/>
          <w:szCs w:val="28"/>
        </w:rPr>
        <w:t>Диссертации и авторефераты диссертаций</w:t>
      </w:r>
    </w:p>
    <w:p w:rsidR="00F94363" w:rsidRPr="00D411C3" w:rsidRDefault="00163280" w:rsidP="00D41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CF41E1" w:rsidRPr="00D411C3">
        <w:rPr>
          <w:rFonts w:ascii="Times New Roman" w:hAnsi="Times New Roman" w:cs="Times New Roman"/>
          <w:sz w:val="28"/>
          <w:szCs w:val="28"/>
        </w:rPr>
        <w:t xml:space="preserve">. Кремнев, Е.В. Формирование культуры государственного управления КНР на современном этапе: </w:t>
      </w:r>
      <w:proofErr w:type="spellStart"/>
      <w:r w:rsidR="00CF41E1" w:rsidRPr="00D411C3">
        <w:rPr>
          <w:rFonts w:ascii="Times New Roman" w:hAnsi="Times New Roman" w:cs="Times New Roman"/>
          <w:sz w:val="28"/>
          <w:szCs w:val="28"/>
        </w:rPr>
        <w:t>дис</w:t>
      </w:r>
      <w:proofErr w:type="spellEnd"/>
      <w:r w:rsidR="00CF41E1" w:rsidRPr="00D411C3">
        <w:rPr>
          <w:rFonts w:ascii="Times New Roman" w:hAnsi="Times New Roman" w:cs="Times New Roman"/>
          <w:sz w:val="28"/>
          <w:szCs w:val="28"/>
        </w:rPr>
        <w:t xml:space="preserve">. … канд. </w:t>
      </w:r>
      <w:proofErr w:type="spellStart"/>
      <w:r w:rsidR="00CF41E1" w:rsidRPr="00D411C3">
        <w:rPr>
          <w:rFonts w:ascii="Times New Roman" w:hAnsi="Times New Roman" w:cs="Times New Roman"/>
          <w:sz w:val="28"/>
          <w:szCs w:val="28"/>
        </w:rPr>
        <w:t>социол</w:t>
      </w:r>
      <w:proofErr w:type="spellEnd"/>
      <w:r w:rsidR="00CF41E1" w:rsidRPr="00D411C3">
        <w:rPr>
          <w:rFonts w:ascii="Times New Roman" w:hAnsi="Times New Roman" w:cs="Times New Roman"/>
          <w:sz w:val="28"/>
          <w:szCs w:val="28"/>
        </w:rPr>
        <w:t>. наук: 22.00.08 / Е.В. Кремнев. – Чита, 2008. – 145 с.</w:t>
      </w:r>
    </w:p>
    <w:p w:rsidR="00CF41E1" w:rsidRPr="00D411C3" w:rsidRDefault="00163280" w:rsidP="00D41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CF41E1" w:rsidRPr="00D411C3">
        <w:rPr>
          <w:rFonts w:ascii="Times New Roman" w:hAnsi="Times New Roman" w:cs="Times New Roman"/>
          <w:sz w:val="28"/>
          <w:szCs w:val="28"/>
        </w:rPr>
        <w:t xml:space="preserve">. </w:t>
      </w:r>
      <w:proofErr w:type="spellStart"/>
      <w:r w:rsidR="00CF41E1" w:rsidRPr="00D411C3">
        <w:rPr>
          <w:rFonts w:ascii="Times New Roman" w:hAnsi="Times New Roman" w:cs="Times New Roman"/>
          <w:sz w:val="28"/>
          <w:szCs w:val="28"/>
        </w:rPr>
        <w:t>Юй</w:t>
      </w:r>
      <w:proofErr w:type="spellEnd"/>
      <w:r w:rsidR="00CF41E1" w:rsidRPr="00D411C3">
        <w:rPr>
          <w:rFonts w:ascii="Times New Roman" w:hAnsi="Times New Roman" w:cs="Times New Roman"/>
          <w:sz w:val="28"/>
          <w:szCs w:val="28"/>
        </w:rPr>
        <w:t xml:space="preserve">, </w:t>
      </w:r>
      <w:proofErr w:type="spellStart"/>
      <w:r w:rsidR="00CF41E1" w:rsidRPr="00D411C3">
        <w:rPr>
          <w:rFonts w:ascii="Times New Roman" w:hAnsi="Times New Roman" w:cs="Times New Roman"/>
          <w:sz w:val="28"/>
          <w:szCs w:val="28"/>
        </w:rPr>
        <w:t>Лимэй</w:t>
      </w:r>
      <w:proofErr w:type="spellEnd"/>
      <w:r w:rsidR="00CF41E1" w:rsidRPr="00D411C3">
        <w:rPr>
          <w:rFonts w:ascii="Times New Roman" w:hAnsi="Times New Roman" w:cs="Times New Roman"/>
          <w:sz w:val="28"/>
          <w:szCs w:val="28"/>
        </w:rPr>
        <w:t xml:space="preserve">. Пакты о правах человека и их имплементация в </w:t>
      </w:r>
      <w:proofErr w:type="gramStart"/>
      <w:r w:rsidR="00CF41E1" w:rsidRPr="00D411C3">
        <w:rPr>
          <w:rFonts w:ascii="Times New Roman" w:hAnsi="Times New Roman" w:cs="Times New Roman"/>
          <w:sz w:val="28"/>
          <w:szCs w:val="28"/>
        </w:rPr>
        <w:t>КНР :</w:t>
      </w:r>
      <w:proofErr w:type="gramEnd"/>
      <w:r w:rsidR="00CF41E1" w:rsidRPr="00D411C3">
        <w:rPr>
          <w:rFonts w:ascii="Times New Roman" w:hAnsi="Times New Roman" w:cs="Times New Roman"/>
          <w:sz w:val="28"/>
          <w:szCs w:val="28"/>
        </w:rPr>
        <w:t xml:space="preserve"> </w:t>
      </w:r>
      <w:proofErr w:type="spellStart"/>
      <w:r w:rsidR="00CF41E1" w:rsidRPr="00D411C3">
        <w:rPr>
          <w:rFonts w:ascii="Times New Roman" w:hAnsi="Times New Roman" w:cs="Times New Roman"/>
          <w:sz w:val="28"/>
          <w:szCs w:val="28"/>
        </w:rPr>
        <w:t>Автореф</w:t>
      </w:r>
      <w:proofErr w:type="spellEnd"/>
      <w:r w:rsidR="00CF41E1" w:rsidRPr="00D411C3">
        <w:rPr>
          <w:rFonts w:ascii="Times New Roman" w:hAnsi="Times New Roman" w:cs="Times New Roman"/>
          <w:sz w:val="28"/>
          <w:szCs w:val="28"/>
        </w:rPr>
        <w:t xml:space="preserve">. </w:t>
      </w:r>
      <w:proofErr w:type="spellStart"/>
      <w:r w:rsidR="00CF41E1" w:rsidRPr="00D411C3">
        <w:rPr>
          <w:rFonts w:ascii="Times New Roman" w:hAnsi="Times New Roman" w:cs="Times New Roman"/>
          <w:sz w:val="28"/>
          <w:szCs w:val="28"/>
        </w:rPr>
        <w:t>дис</w:t>
      </w:r>
      <w:proofErr w:type="spellEnd"/>
      <w:r w:rsidR="00CF41E1" w:rsidRPr="00D411C3">
        <w:rPr>
          <w:rFonts w:ascii="Times New Roman" w:hAnsi="Times New Roman" w:cs="Times New Roman"/>
          <w:sz w:val="28"/>
          <w:szCs w:val="28"/>
        </w:rPr>
        <w:t xml:space="preserve">. … канд. </w:t>
      </w:r>
      <w:proofErr w:type="spellStart"/>
      <w:r w:rsidR="00CF41E1" w:rsidRPr="00D411C3">
        <w:rPr>
          <w:rFonts w:ascii="Times New Roman" w:hAnsi="Times New Roman" w:cs="Times New Roman"/>
          <w:sz w:val="28"/>
          <w:szCs w:val="28"/>
        </w:rPr>
        <w:t>юрид</w:t>
      </w:r>
      <w:proofErr w:type="spellEnd"/>
      <w:r w:rsidR="00CF41E1" w:rsidRPr="00D411C3">
        <w:rPr>
          <w:rFonts w:ascii="Times New Roman" w:hAnsi="Times New Roman" w:cs="Times New Roman"/>
          <w:sz w:val="28"/>
          <w:szCs w:val="28"/>
        </w:rPr>
        <w:t>. наук. - М. : 2004. - 21 с.</w:t>
      </w:r>
    </w:p>
    <w:p w:rsidR="00CC1349" w:rsidRPr="00D411C3" w:rsidRDefault="00CC1349" w:rsidP="00D411C3">
      <w:pPr>
        <w:pStyle w:val="a8"/>
        <w:numPr>
          <w:ilvl w:val="0"/>
          <w:numId w:val="14"/>
        </w:numPr>
        <w:spacing w:line="360" w:lineRule="auto"/>
        <w:ind w:left="851" w:firstLine="0"/>
        <w:jc w:val="both"/>
        <w:rPr>
          <w:rFonts w:ascii="Times New Roman" w:hAnsi="Times New Roman" w:cs="Times New Roman"/>
          <w:b/>
          <w:sz w:val="28"/>
          <w:szCs w:val="28"/>
        </w:rPr>
      </w:pPr>
      <w:r w:rsidRPr="00D411C3">
        <w:rPr>
          <w:rFonts w:ascii="Times New Roman" w:hAnsi="Times New Roman" w:cs="Times New Roman"/>
          <w:b/>
          <w:sz w:val="28"/>
          <w:szCs w:val="28"/>
        </w:rPr>
        <w:t>Интернет-ресурсы</w:t>
      </w:r>
    </w:p>
    <w:p w:rsidR="00CC1349" w:rsidRPr="00D411C3" w:rsidRDefault="00163280" w:rsidP="00D411C3">
      <w:pPr>
        <w:spacing w:after="0" w:line="360" w:lineRule="auto"/>
        <w:ind w:firstLine="709"/>
        <w:jc w:val="both"/>
        <w:rPr>
          <w:rFonts w:ascii="Times New Roman" w:eastAsia="Times New Roman" w:hAnsi="Times New Roman" w:cs="Times New Roman"/>
          <w:bCs/>
          <w:kern w:val="36"/>
          <w:sz w:val="28"/>
          <w:szCs w:val="28"/>
          <w:lang w:eastAsia="ru-RU"/>
        </w:rPr>
      </w:pPr>
      <w:r>
        <w:rPr>
          <w:rFonts w:ascii="Times New Roman" w:hAnsi="Times New Roman" w:cs="Times New Roman"/>
          <w:sz w:val="28"/>
          <w:szCs w:val="28"/>
        </w:rPr>
        <w:t>79</w:t>
      </w:r>
      <w:r w:rsidR="00CC1349" w:rsidRPr="00D411C3">
        <w:rPr>
          <w:rFonts w:ascii="Times New Roman" w:hAnsi="Times New Roman" w:cs="Times New Roman"/>
          <w:sz w:val="28"/>
          <w:szCs w:val="28"/>
        </w:rPr>
        <w:t>.</w:t>
      </w:r>
      <w:r w:rsidR="00CC1349" w:rsidRPr="00D411C3">
        <w:rPr>
          <w:rFonts w:ascii="Times New Roman" w:hAnsi="Times New Roman" w:cs="Times New Roman"/>
          <w:b/>
          <w:sz w:val="28"/>
          <w:szCs w:val="28"/>
        </w:rPr>
        <w:t xml:space="preserve"> </w:t>
      </w:r>
      <w:r w:rsidR="00CF41E1" w:rsidRPr="00D411C3">
        <w:rPr>
          <w:rFonts w:ascii="Times New Roman" w:eastAsia="Times New Roman" w:hAnsi="Times New Roman" w:cs="Times New Roman"/>
          <w:bCs/>
          <w:kern w:val="36"/>
          <w:sz w:val="28"/>
          <w:szCs w:val="28"/>
          <w:lang w:eastAsia="ru-RU"/>
        </w:rPr>
        <w:t xml:space="preserve">Внимание </w:t>
      </w:r>
      <w:proofErr w:type="spellStart"/>
      <w:r w:rsidR="00CF41E1" w:rsidRPr="00D411C3">
        <w:rPr>
          <w:rFonts w:ascii="Times New Roman" w:eastAsia="Times New Roman" w:hAnsi="Times New Roman" w:cs="Times New Roman"/>
          <w:bCs/>
          <w:kern w:val="36"/>
          <w:sz w:val="28"/>
          <w:szCs w:val="28"/>
          <w:lang w:eastAsia="ru-RU"/>
        </w:rPr>
        <w:t>туробщественности</w:t>
      </w:r>
      <w:proofErr w:type="spellEnd"/>
      <w:r w:rsidR="00CF41E1" w:rsidRPr="00D411C3">
        <w:rPr>
          <w:rFonts w:ascii="Times New Roman" w:eastAsia="Times New Roman" w:hAnsi="Times New Roman" w:cs="Times New Roman"/>
          <w:bCs/>
          <w:kern w:val="36"/>
          <w:sz w:val="28"/>
          <w:szCs w:val="28"/>
          <w:lang w:eastAsia="ru-RU"/>
        </w:rPr>
        <w:t>, срочное обращение СБАТ [Электронный ресурс] /</w:t>
      </w:r>
      <w:proofErr w:type="gramStart"/>
      <w:r w:rsidR="00CF41E1" w:rsidRPr="00D411C3">
        <w:rPr>
          <w:rFonts w:ascii="Times New Roman" w:eastAsia="Times New Roman" w:hAnsi="Times New Roman" w:cs="Times New Roman"/>
          <w:bCs/>
          <w:kern w:val="36"/>
          <w:sz w:val="28"/>
          <w:szCs w:val="28"/>
          <w:lang w:eastAsia="ru-RU"/>
        </w:rPr>
        <w:t>/  Официальный</w:t>
      </w:r>
      <w:proofErr w:type="gramEnd"/>
      <w:r w:rsidR="00CF41E1" w:rsidRPr="00D411C3">
        <w:rPr>
          <w:rFonts w:ascii="Times New Roman" w:eastAsia="Times New Roman" w:hAnsi="Times New Roman" w:cs="Times New Roman"/>
          <w:bCs/>
          <w:kern w:val="36"/>
          <w:sz w:val="28"/>
          <w:szCs w:val="28"/>
          <w:lang w:eastAsia="ru-RU"/>
        </w:rPr>
        <w:t xml:space="preserve"> сайт Сибирская Байкальская Ассоциация Туризма : [сайт]. - Режим </w:t>
      </w:r>
      <w:proofErr w:type="gramStart"/>
      <w:r w:rsidR="00CF41E1" w:rsidRPr="00D411C3">
        <w:rPr>
          <w:rFonts w:ascii="Times New Roman" w:eastAsia="Times New Roman" w:hAnsi="Times New Roman" w:cs="Times New Roman"/>
          <w:bCs/>
          <w:kern w:val="36"/>
          <w:sz w:val="28"/>
          <w:szCs w:val="28"/>
          <w:lang w:eastAsia="ru-RU"/>
        </w:rPr>
        <w:t xml:space="preserve">доступа:  </w:t>
      </w:r>
      <w:hyperlink r:id="rId29" w:history="1">
        <w:r w:rsidR="001423E0" w:rsidRPr="005A6875">
          <w:rPr>
            <w:rStyle w:val="a7"/>
            <w:rFonts w:ascii="Times New Roman" w:eastAsia="Times New Roman" w:hAnsi="Times New Roman" w:cs="Times New Roman"/>
            <w:bCs/>
            <w:kern w:val="36"/>
            <w:sz w:val="28"/>
            <w:szCs w:val="28"/>
            <w:lang w:eastAsia="ru-RU"/>
          </w:rPr>
          <w:t>http://www.sbat.info/events/news/1821/</w:t>
        </w:r>
        <w:proofErr w:type="gramEnd"/>
      </w:hyperlink>
      <w:r w:rsidR="001423E0">
        <w:rPr>
          <w:rFonts w:ascii="Times New Roman" w:eastAsia="Times New Roman" w:hAnsi="Times New Roman" w:cs="Times New Roman"/>
          <w:bCs/>
          <w:kern w:val="36"/>
          <w:sz w:val="28"/>
          <w:szCs w:val="28"/>
          <w:lang w:eastAsia="ru-RU"/>
        </w:rPr>
        <w:t xml:space="preserve"> </w:t>
      </w:r>
    </w:p>
    <w:p w:rsidR="00CF41E1" w:rsidRPr="00B4400B" w:rsidRDefault="00163280" w:rsidP="00D411C3">
      <w:pPr>
        <w:shd w:val="clear" w:color="auto" w:fill="FFFFFF"/>
        <w:spacing w:after="0" w:line="360" w:lineRule="auto"/>
        <w:ind w:firstLine="709"/>
        <w:jc w:val="both"/>
        <w:outlineLvl w:val="0"/>
        <w:rPr>
          <w:rFonts w:ascii="Times New Roman" w:eastAsia="Times New Roman" w:hAnsi="Times New Roman" w:cs="Times New Roman"/>
          <w:bCs/>
          <w:color w:val="0000FF"/>
          <w:kern w:val="36"/>
          <w:sz w:val="28"/>
          <w:szCs w:val="28"/>
          <w:u w:val="single"/>
          <w:lang w:eastAsia="ru-RU"/>
        </w:rPr>
      </w:pPr>
      <w:r>
        <w:rPr>
          <w:rFonts w:ascii="Times New Roman" w:hAnsi="Times New Roman" w:cs="Times New Roman"/>
          <w:bCs/>
          <w:sz w:val="28"/>
          <w:szCs w:val="28"/>
          <w:bdr w:val="none" w:sz="0" w:space="0" w:color="auto" w:frame="1"/>
        </w:rPr>
        <w:t>80</w:t>
      </w:r>
      <w:r w:rsidR="00CF41E1" w:rsidRPr="00D411C3">
        <w:rPr>
          <w:rFonts w:ascii="Times New Roman" w:hAnsi="Times New Roman" w:cs="Times New Roman"/>
          <w:bCs/>
          <w:sz w:val="28"/>
          <w:szCs w:val="28"/>
          <w:bdr w:val="none" w:sz="0" w:space="0" w:color="auto" w:frame="1"/>
        </w:rPr>
        <w:t xml:space="preserve">. </w:t>
      </w:r>
      <w:proofErr w:type="spellStart"/>
      <w:r w:rsidR="001423E0">
        <w:rPr>
          <w:rFonts w:ascii="Times New Roman" w:eastAsia="Times New Roman" w:hAnsi="Times New Roman" w:cs="Times New Roman"/>
          <w:kern w:val="36"/>
          <w:sz w:val="28"/>
          <w:szCs w:val="28"/>
          <w:bdr w:val="none" w:sz="0" w:space="0" w:color="auto" w:frame="1"/>
          <w:lang w:eastAsia="ru-RU"/>
        </w:rPr>
        <w:t>Гастарбайтерам</w:t>
      </w:r>
      <w:proofErr w:type="spellEnd"/>
      <w:r w:rsidR="001423E0">
        <w:rPr>
          <w:rFonts w:ascii="Times New Roman" w:eastAsia="Times New Roman" w:hAnsi="Times New Roman" w:cs="Times New Roman"/>
          <w:kern w:val="36"/>
          <w:sz w:val="28"/>
          <w:szCs w:val="28"/>
          <w:bdr w:val="none" w:sz="0" w:space="0" w:color="auto" w:frame="1"/>
          <w:lang w:eastAsia="ru-RU"/>
        </w:rPr>
        <w:t xml:space="preserve"> в туризме - </w:t>
      </w:r>
      <w:r w:rsidR="00CF41E1" w:rsidRPr="00D411C3">
        <w:rPr>
          <w:rFonts w:ascii="Times New Roman" w:eastAsia="Times New Roman" w:hAnsi="Times New Roman" w:cs="Times New Roman"/>
          <w:kern w:val="36"/>
          <w:sz w:val="28"/>
          <w:szCs w:val="28"/>
          <w:bdr w:val="none" w:sz="0" w:space="0" w:color="auto" w:frame="1"/>
          <w:lang w:eastAsia="ru-RU"/>
        </w:rPr>
        <w:t xml:space="preserve">нет, гидов-нелегалов </w:t>
      </w:r>
      <w:proofErr w:type="spellStart"/>
      <w:r w:rsidR="00CF41E1" w:rsidRPr="00D411C3">
        <w:rPr>
          <w:rFonts w:ascii="Times New Roman" w:eastAsia="Times New Roman" w:hAnsi="Times New Roman" w:cs="Times New Roman"/>
          <w:kern w:val="36"/>
          <w:sz w:val="28"/>
          <w:szCs w:val="28"/>
          <w:bdr w:val="none" w:sz="0" w:space="0" w:color="auto" w:frame="1"/>
          <w:lang w:eastAsia="ru-RU"/>
        </w:rPr>
        <w:t>турполицией</w:t>
      </w:r>
      <w:proofErr w:type="spellEnd"/>
      <w:r w:rsidR="00CF41E1" w:rsidRPr="00D411C3">
        <w:rPr>
          <w:rFonts w:ascii="Times New Roman" w:eastAsia="Times New Roman" w:hAnsi="Times New Roman" w:cs="Times New Roman"/>
          <w:kern w:val="36"/>
          <w:sz w:val="28"/>
          <w:szCs w:val="28"/>
          <w:bdr w:val="none" w:sz="0" w:space="0" w:color="auto" w:frame="1"/>
          <w:lang w:eastAsia="ru-RU"/>
        </w:rPr>
        <w:t xml:space="preserve"> изловить! </w:t>
      </w:r>
      <w:r w:rsidR="00CF41E1" w:rsidRPr="00D411C3">
        <w:rPr>
          <w:rFonts w:ascii="Times New Roman" w:eastAsia="Times New Roman" w:hAnsi="Times New Roman" w:cs="Times New Roman"/>
          <w:bCs/>
          <w:kern w:val="36"/>
          <w:sz w:val="28"/>
          <w:szCs w:val="28"/>
          <w:lang w:eastAsia="ru-RU"/>
        </w:rPr>
        <w:t xml:space="preserve">[Электронный ресурс] // </w:t>
      </w:r>
      <w:r w:rsidR="00CF41E1" w:rsidRPr="00D411C3">
        <w:rPr>
          <w:rFonts w:ascii="Times New Roman" w:eastAsia="Times New Roman" w:hAnsi="Times New Roman" w:cs="Times New Roman"/>
          <w:bCs/>
          <w:kern w:val="36"/>
          <w:sz w:val="28"/>
          <w:szCs w:val="28"/>
          <w:shd w:val="clear" w:color="auto" w:fill="FFFFFF"/>
          <w:lang w:eastAsia="ru-RU"/>
        </w:rPr>
        <w:t xml:space="preserve">Интернет-журнал о российском туризме RTourNews.ru: </w:t>
      </w:r>
      <w:r w:rsidR="00CF41E1" w:rsidRPr="00D411C3">
        <w:rPr>
          <w:rFonts w:ascii="Times New Roman" w:eastAsia="Times New Roman" w:hAnsi="Times New Roman" w:cs="Times New Roman"/>
          <w:bCs/>
          <w:kern w:val="36"/>
          <w:sz w:val="28"/>
          <w:szCs w:val="28"/>
          <w:lang w:eastAsia="ru-RU"/>
        </w:rPr>
        <w:t>[сайт]. - Режим доступа:</w:t>
      </w:r>
      <w:r w:rsidR="00CF41E1" w:rsidRPr="00D411C3">
        <w:rPr>
          <w:rFonts w:ascii="Times New Roman" w:eastAsia="Times New Roman" w:hAnsi="Times New Roman" w:cs="Times New Roman"/>
          <w:bCs/>
          <w:kern w:val="36"/>
          <w:sz w:val="28"/>
          <w:szCs w:val="28"/>
          <w:shd w:val="clear" w:color="auto" w:fill="FFFFFF"/>
          <w:lang w:eastAsia="ru-RU"/>
        </w:rPr>
        <w:t xml:space="preserve"> </w:t>
      </w:r>
      <w:hyperlink r:id="rId30" w:history="1">
        <w:r w:rsidR="00CF41E1" w:rsidRPr="00D411C3">
          <w:rPr>
            <w:rFonts w:ascii="Times New Roman" w:eastAsia="Times New Roman" w:hAnsi="Times New Roman" w:cs="Times New Roman"/>
            <w:bCs/>
            <w:color w:val="0000FF"/>
            <w:kern w:val="36"/>
            <w:sz w:val="28"/>
            <w:szCs w:val="28"/>
            <w:u w:val="single"/>
            <w:lang w:val="en-US" w:eastAsia="ru-RU"/>
          </w:rPr>
          <w:t>http</w:t>
        </w:r>
        <w:r w:rsidR="00CF41E1" w:rsidRPr="00D411C3">
          <w:rPr>
            <w:rFonts w:ascii="Times New Roman" w:eastAsia="Times New Roman" w:hAnsi="Times New Roman" w:cs="Times New Roman"/>
            <w:bCs/>
            <w:color w:val="0000FF"/>
            <w:kern w:val="36"/>
            <w:sz w:val="28"/>
            <w:szCs w:val="28"/>
            <w:u w:val="single"/>
            <w:lang w:eastAsia="ru-RU"/>
          </w:rPr>
          <w:t>://</w:t>
        </w:r>
        <w:proofErr w:type="spellStart"/>
        <w:r w:rsidR="00CF41E1" w:rsidRPr="00D411C3">
          <w:rPr>
            <w:rFonts w:ascii="Times New Roman" w:eastAsia="Times New Roman" w:hAnsi="Times New Roman" w:cs="Times New Roman"/>
            <w:bCs/>
            <w:color w:val="0000FF"/>
            <w:kern w:val="36"/>
            <w:sz w:val="28"/>
            <w:szCs w:val="28"/>
            <w:u w:val="single"/>
            <w:lang w:val="en-US" w:eastAsia="ru-RU"/>
          </w:rPr>
          <w:t>rtournews</w:t>
        </w:r>
        <w:proofErr w:type="spellEnd"/>
        <w:r w:rsidR="00CF41E1" w:rsidRPr="00D411C3">
          <w:rPr>
            <w:rFonts w:ascii="Times New Roman" w:eastAsia="Times New Roman" w:hAnsi="Times New Roman" w:cs="Times New Roman"/>
            <w:bCs/>
            <w:color w:val="0000FF"/>
            <w:kern w:val="36"/>
            <w:sz w:val="28"/>
            <w:szCs w:val="28"/>
            <w:u w:val="single"/>
            <w:lang w:eastAsia="ru-RU"/>
          </w:rPr>
          <w:t>.</w:t>
        </w:r>
        <w:proofErr w:type="spellStart"/>
        <w:r w:rsidR="00CF41E1" w:rsidRPr="00D411C3">
          <w:rPr>
            <w:rFonts w:ascii="Times New Roman" w:eastAsia="Times New Roman" w:hAnsi="Times New Roman" w:cs="Times New Roman"/>
            <w:bCs/>
            <w:color w:val="0000FF"/>
            <w:kern w:val="36"/>
            <w:sz w:val="28"/>
            <w:szCs w:val="28"/>
            <w:u w:val="single"/>
            <w:lang w:val="en-US" w:eastAsia="ru-RU"/>
          </w:rPr>
          <w:t>ru</w:t>
        </w:r>
        <w:proofErr w:type="spellEnd"/>
        <w:r w:rsidR="00CF41E1" w:rsidRPr="00D411C3">
          <w:rPr>
            <w:rFonts w:ascii="Times New Roman" w:eastAsia="Times New Roman" w:hAnsi="Times New Roman" w:cs="Times New Roman"/>
            <w:bCs/>
            <w:color w:val="0000FF"/>
            <w:kern w:val="36"/>
            <w:sz w:val="28"/>
            <w:szCs w:val="28"/>
            <w:u w:val="single"/>
            <w:lang w:eastAsia="ru-RU"/>
          </w:rPr>
          <w:t>/</w:t>
        </w:r>
        <w:r w:rsidR="00CF41E1" w:rsidRPr="00D411C3">
          <w:rPr>
            <w:rFonts w:ascii="Times New Roman" w:eastAsia="Times New Roman" w:hAnsi="Times New Roman" w:cs="Times New Roman"/>
            <w:bCs/>
            <w:color w:val="0000FF"/>
            <w:kern w:val="36"/>
            <w:sz w:val="28"/>
            <w:szCs w:val="28"/>
            <w:u w:val="single"/>
            <w:lang w:val="en-US" w:eastAsia="ru-RU"/>
          </w:rPr>
          <w:t>blog</w:t>
        </w:r>
        <w:r w:rsidR="00CF41E1" w:rsidRPr="00D411C3">
          <w:rPr>
            <w:rFonts w:ascii="Times New Roman" w:eastAsia="Times New Roman" w:hAnsi="Times New Roman" w:cs="Times New Roman"/>
            <w:bCs/>
            <w:color w:val="0000FF"/>
            <w:kern w:val="36"/>
            <w:sz w:val="28"/>
            <w:szCs w:val="28"/>
            <w:u w:val="single"/>
            <w:lang w:eastAsia="ru-RU"/>
          </w:rPr>
          <w:t>/</w:t>
        </w:r>
        <w:proofErr w:type="spellStart"/>
        <w:r w:rsidR="00CF41E1" w:rsidRPr="00D411C3">
          <w:rPr>
            <w:rFonts w:ascii="Times New Roman" w:eastAsia="Times New Roman" w:hAnsi="Times New Roman" w:cs="Times New Roman"/>
            <w:bCs/>
            <w:color w:val="0000FF"/>
            <w:kern w:val="36"/>
            <w:sz w:val="28"/>
            <w:szCs w:val="28"/>
            <w:u w:val="single"/>
            <w:lang w:val="en-US" w:eastAsia="ru-RU"/>
          </w:rPr>
          <w:t>profnews</w:t>
        </w:r>
        <w:proofErr w:type="spellEnd"/>
        <w:r w:rsidR="00CF41E1" w:rsidRPr="00D411C3">
          <w:rPr>
            <w:rFonts w:ascii="Times New Roman" w:eastAsia="Times New Roman" w:hAnsi="Times New Roman" w:cs="Times New Roman"/>
            <w:bCs/>
            <w:color w:val="0000FF"/>
            <w:kern w:val="36"/>
            <w:sz w:val="28"/>
            <w:szCs w:val="28"/>
            <w:u w:val="single"/>
            <w:lang w:eastAsia="ru-RU"/>
          </w:rPr>
          <w:t>/</w:t>
        </w:r>
        <w:proofErr w:type="spellStart"/>
        <w:r w:rsidR="00CF41E1" w:rsidRPr="00D411C3">
          <w:rPr>
            <w:rFonts w:ascii="Times New Roman" w:eastAsia="Times New Roman" w:hAnsi="Times New Roman" w:cs="Times New Roman"/>
            <w:bCs/>
            <w:color w:val="0000FF"/>
            <w:kern w:val="36"/>
            <w:sz w:val="28"/>
            <w:szCs w:val="28"/>
            <w:u w:val="single"/>
            <w:lang w:val="en-US" w:eastAsia="ru-RU"/>
          </w:rPr>
          <w:t>gastarbajteram</w:t>
        </w:r>
        <w:proofErr w:type="spellEnd"/>
        <w:r w:rsidR="00CF41E1" w:rsidRPr="00D411C3">
          <w:rPr>
            <w:rFonts w:ascii="Times New Roman" w:eastAsia="Times New Roman" w:hAnsi="Times New Roman" w:cs="Times New Roman"/>
            <w:bCs/>
            <w:color w:val="0000FF"/>
            <w:kern w:val="36"/>
            <w:sz w:val="28"/>
            <w:szCs w:val="28"/>
            <w:u w:val="single"/>
            <w:lang w:eastAsia="ru-RU"/>
          </w:rPr>
          <w:t>-</w:t>
        </w:r>
        <w:r w:rsidR="00CF41E1" w:rsidRPr="00D411C3">
          <w:rPr>
            <w:rFonts w:ascii="Times New Roman" w:eastAsia="Times New Roman" w:hAnsi="Times New Roman" w:cs="Times New Roman"/>
            <w:bCs/>
            <w:color w:val="0000FF"/>
            <w:kern w:val="36"/>
            <w:sz w:val="28"/>
            <w:szCs w:val="28"/>
            <w:u w:val="single"/>
            <w:lang w:val="en-US" w:eastAsia="ru-RU"/>
          </w:rPr>
          <w:t>v</w:t>
        </w:r>
        <w:r w:rsidR="00CF41E1" w:rsidRPr="00D411C3">
          <w:rPr>
            <w:rFonts w:ascii="Times New Roman" w:eastAsia="Times New Roman" w:hAnsi="Times New Roman" w:cs="Times New Roman"/>
            <w:bCs/>
            <w:color w:val="0000FF"/>
            <w:kern w:val="36"/>
            <w:sz w:val="28"/>
            <w:szCs w:val="28"/>
            <w:u w:val="single"/>
            <w:lang w:eastAsia="ru-RU"/>
          </w:rPr>
          <w:t>-</w:t>
        </w:r>
        <w:proofErr w:type="spellStart"/>
        <w:r w:rsidR="00CF41E1" w:rsidRPr="00D411C3">
          <w:rPr>
            <w:rFonts w:ascii="Times New Roman" w:eastAsia="Times New Roman" w:hAnsi="Times New Roman" w:cs="Times New Roman"/>
            <w:bCs/>
            <w:color w:val="0000FF"/>
            <w:kern w:val="36"/>
            <w:sz w:val="28"/>
            <w:szCs w:val="28"/>
            <w:u w:val="single"/>
            <w:lang w:val="en-US" w:eastAsia="ru-RU"/>
          </w:rPr>
          <w:t>turizme</w:t>
        </w:r>
        <w:proofErr w:type="spellEnd"/>
        <w:r w:rsidR="00CF41E1" w:rsidRPr="00D411C3">
          <w:rPr>
            <w:rFonts w:ascii="Times New Roman" w:eastAsia="Times New Roman" w:hAnsi="Times New Roman" w:cs="Times New Roman"/>
            <w:bCs/>
            <w:color w:val="0000FF"/>
            <w:kern w:val="36"/>
            <w:sz w:val="28"/>
            <w:szCs w:val="28"/>
            <w:u w:val="single"/>
            <w:lang w:eastAsia="ru-RU"/>
          </w:rPr>
          <w:t>-</w:t>
        </w:r>
        <w:r w:rsidR="00CF41E1" w:rsidRPr="00D411C3">
          <w:rPr>
            <w:rFonts w:ascii="Times New Roman" w:eastAsia="Times New Roman" w:hAnsi="Times New Roman" w:cs="Times New Roman"/>
            <w:bCs/>
            <w:color w:val="0000FF"/>
            <w:kern w:val="36"/>
            <w:sz w:val="28"/>
            <w:szCs w:val="28"/>
            <w:u w:val="single"/>
            <w:lang w:val="en-US" w:eastAsia="ru-RU"/>
          </w:rPr>
          <w:t>net</w:t>
        </w:r>
        <w:r w:rsidR="00CF41E1" w:rsidRPr="00D411C3">
          <w:rPr>
            <w:rFonts w:ascii="Times New Roman" w:eastAsia="Times New Roman" w:hAnsi="Times New Roman" w:cs="Times New Roman"/>
            <w:bCs/>
            <w:color w:val="0000FF"/>
            <w:kern w:val="36"/>
            <w:sz w:val="28"/>
            <w:szCs w:val="28"/>
            <w:u w:val="single"/>
            <w:lang w:eastAsia="ru-RU"/>
          </w:rPr>
          <w:t>-</w:t>
        </w:r>
        <w:proofErr w:type="spellStart"/>
        <w:r w:rsidR="00CF41E1" w:rsidRPr="00D411C3">
          <w:rPr>
            <w:rFonts w:ascii="Times New Roman" w:eastAsia="Times New Roman" w:hAnsi="Times New Roman" w:cs="Times New Roman"/>
            <w:bCs/>
            <w:color w:val="0000FF"/>
            <w:kern w:val="36"/>
            <w:sz w:val="28"/>
            <w:szCs w:val="28"/>
            <w:u w:val="single"/>
            <w:lang w:val="en-US" w:eastAsia="ru-RU"/>
          </w:rPr>
          <w:t>gidov</w:t>
        </w:r>
        <w:proofErr w:type="spellEnd"/>
        <w:r w:rsidR="00CF41E1" w:rsidRPr="00D411C3">
          <w:rPr>
            <w:rFonts w:ascii="Times New Roman" w:eastAsia="Times New Roman" w:hAnsi="Times New Roman" w:cs="Times New Roman"/>
            <w:bCs/>
            <w:color w:val="0000FF"/>
            <w:kern w:val="36"/>
            <w:sz w:val="28"/>
            <w:szCs w:val="28"/>
            <w:u w:val="single"/>
            <w:lang w:eastAsia="ru-RU"/>
          </w:rPr>
          <w:t>-</w:t>
        </w:r>
        <w:proofErr w:type="spellStart"/>
        <w:r w:rsidR="00CF41E1" w:rsidRPr="00D411C3">
          <w:rPr>
            <w:rFonts w:ascii="Times New Roman" w:eastAsia="Times New Roman" w:hAnsi="Times New Roman" w:cs="Times New Roman"/>
            <w:bCs/>
            <w:color w:val="0000FF"/>
            <w:kern w:val="36"/>
            <w:sz w:val="28"/>
            <w:szCs w:val="28"/>
            <w:u w:val="single"/>
            <w:lang w:val="en-US" w:eastAsia="ru-RU"/>
          </w:rPr>
          <w:t>nelegalov</w:t>
        </w:r>
        <w:proofErr w:type="spellEnd"/>
        <w:r w:rsidR="00CF41E1" w:rsidRPr="00D411C3">
          <w:rPr>
            <w:rFonts w:ascii="Times New Roman" w:eastAsia="Times New Roman" w:hAnsi="Times New Roman" w:cs="Times New Roman"/>
            <w:bCs/>
            <w:color w:val="0000FF"/>
            <w:kern w:val="36"/>
            <w:sz w:val="28"/>
            <w:szCs w:val="28"/>
            <w:u w:val="single"/>
            <w:lang w:eastAsia="ru-RU"/>
          </w:rPr>
          <w:t>-</w:t>
        </w:r>
        <w:proofErr w:type="spellStart"/>
        <w:r w:rsidR="00CF41E1" w:rsidRPr="00D411C3">
          <w:rPr>
            <w:rFonts w:ascii="Times New Roman" w:eastAsia="Times New Roman" w:hAnsi="Times New Roman" w:cs="Times New Roman"/>
            <w:bCs/>
            <w:color w:val="0000FF"/>
            <w:kern w:val="36"/>
            <w:sz w:val="28"/>
            <w:szCs w:val="28"/>
            <w:u w:val="single"/>
            <w:lang w:val="en-US" w:eastAsia="ru-RU"/>
          </w:rPr>
          <w:t>turpoliciej</w:t>
        </w:r>
        <w:proofErr w:type="spellEnd"/>
        <w:r w:rsidR="00CF41E1" w:rsidRPr="00D411C3">
          <w:rPr>
            <w:rFonts w:ascii="Times New Roman" w:eastAsia="Times New Roman" w:hAnsi="Times New Roman" w:cs="Times New Roman"/>
            <w:bCs/>
            <w:color w:val="0000FF"/>
            <w:kern w:val="36"/>
            <w:sz w:val="28"/>
            <w:szCs w:val="28"/>
            <w:u w:val="single"/>
            <w:lang w:eastAsia="ru-RU"/>
          </w:rPr>
          <w:t>-</w:t>
        </w:r>
        <w:proofErr w:type="spellStart"/>
        <w:r w:rsidR="00CF41E1" w:rsidRPr="00D411C3">
          <w:rPr>
            <w:rFonts w:ascii="Times New Roman" w:eastAsia="Times New Roman" w:hAnsi="Times New Roman" w:cs="Times New Roman"/>
            <w:bCs/>
            <w:color w:val="0000FF"/>
            <w:kern w:val="36"/>
            <w:sz w:val="28"/>
            <w:szCs w:val="28"/>
            <w:u w:val="single"/>
            <w:lang w:val="en-US" w:eastAsia="ru-RU"/>
          </w:rPr>
          <w:t>izlovit</w:t>
        </w:r>
        <w:proofErr w:type="spellEnd"/>
        <w:r w:rsidR="00CF41E1" w:rsidRPr="00D411C3">
          <w:rPr>
            <w:rFonts w:ascii="Times New Roman" w:eastAsia="Times New Roman" w:hAnsi="Times New Roman" w:cs="Times New Roman"/>
            <w:bCs/>
            <w:color w:val="0000FF"/>
            <w:kern w:val="36"/>
            <w:sz w:val="28"/>
            <w:szCs w:val="28"/>
            <w:u w:val="single"/>
            <w:lang w:eastAsia="ru-RU"/>
          </w:rPr>
          <w:t>.</w:t>
        </w:r>
        <w:r w:rsidR="00CF41E1" w:rsidRPr="00D411C3">
          <w:rPr>
            <w:rFonts w:ascii="Times New Roman" w:eastAsia="Times New Roman" w:hAnsi="Times New Roman" w:cs="Times New Roman"/>
            <w:bCs/>
            <w:color w:val="0000FF"/>
            <w:kern w:val="36"/>
            <w:sz w:val="28"/>
            <w:szCs w:val="28"/>
            <w:u w:val="single"/>
            <w:lang w:val="en-US" w:eastAsia="ru-RU"/>
          </w:rPr>
          <w:t>html</w:t>
        </w:r>
      </w:hyperlink>
    </w:p>
    <w:p w:rsidR="00C85654" w:rsidRPr="00C85654" w:rsidRDefault="00163280" w:rsidP="00C85654">
      <w:pPr>
        <w:shd w:val="clear" w:color="auto" w:fill="FFFFFF"/>
        <w:spacing w:after="0" w:line="360" w:lineRule="auto"/>
        <w:ind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81</w:t>
      </w:r>
      <w:r w:rsidR="00C85654" w:rsidRPr="00C85654">
        <w:rPr>
          <w:rFonts w:ascii="Times New Roman" w:eastAsia="Times New Roman" w:hAnsi="Times New Roman" w:cs="Times New Roman"/>
          <w:bCs/>
          <w:kern w:val="36"/>
          <w:sz w:val="28"/>
          <w:szCs w:val="28"/>
          <w:lang w:eastAsia="ru-RU"/>
        </w:rPr>
        <w:t xml:space="preserve">. Министр Максим </w:t>
      </w:r>
      <w:proofErr w:type="spellStart"/>
      <w:r w:rsidR="00C85654" w:rsidRPr="00C85654">
        <w:rPr>
          <w:rFonts w:ascii="Times New Roman" w:eastAsia="Times New Roman" w:hAnsi="Times New Roman" w:cs="Times New Roman"/>
          <w:bCs/>
          <w:kern w:val="36"/>
          <w:sz w:val="28"/>
          <w:szCs w:val="28"/>
          <w:lang w:eastAsia="ru-RU"/>
        </w:rPr>
        <w:t>Топилин</w:t>
      </w:r>
      <w:proofErr w:type="spellEnd"/>
      <w:r w:rsidR="00C85654" w:rsidRPr="00C85654">
        <w:rPr>
          <w:rFonts w:ascii="Times New Roman" w:eastAsia="Times New Roman" w:hAnsi="Times New Roman" w:cs="Times New Roman"/>
          <w:bCs/>
          <w:kern w:val="36"/>
          <w:sz w:val="28"/>
          <w:szCs w:val="28"/>
          <w:lang w:eastAsia="ru-RU"/>
        </w:rPr>
        <w:t>: Гиды-переводчики и экскурсоводы из числа иностранных граждан не смогут работать в России вне квот [Электронный ресурс] /</w:t>
      </w:r>
      <w:proofErr w:type="gramStart"/>
      <w:r w:rsidR="00C85654" w:rsidRPr="00C85654">
        <w:rPr>
          <w:rFonts w:ascii="Times New Roman" w:eastAsia="Times New Roman" w:hAnsi="Times New Roman" w:cs="Times New Roman"/>
          <w:bCs/>
          <w:kern w:val="36"/>
          <w:sz w:val="28"/>
          <w:szCs w:val="28"/>
          <w:lang w:eastAsia="ru-RU"/>
        </w:rPr>
        <w:t>/  Официальный</w:t>
      </w:r>
      <w:proofErr w:type="gramEnd"/>
      <w:r w:rsidR="00C85654" w:rsidRPr="00C85654">
        <w:rPr>
          <w:rFonts w:ascii="Times New Roman" w:eastAsia="Times New Roman" w:hAnsi="Times New Roman" w:cs="Times New Roman"/>
          <w:bCs/>
          <w:kern w:val="36"/>
          <w:sz w:val="28"/>
          <w:szCs w:val="28"/>
          <w:lang w:eastAsia="ru-RU"/>
        </w:rPr>
        <w:t xml:space="preserve"> сайт Министерство труда и социальной </w:t>
      </w:r>
      <w:r w:rsidR="00C85654" w:rsidRPr="00C85654">
        <w:rPr>
          <w:rFonts w:ascii="Times New Roman" w:eastAsia="Times New Roman" w:hAnsi="Times New Roman" w:cs="Times New Roman"/>
          <w:bCs/>
          <w:kern w:val="36"/>
          <w:sz w:val="28"/>
          <w:szCs w:val="28"/>
          <w:lang w:eastAsia="ru-RU"/>
        </w:rPr>
        <w:lastRenderedPageBreak/>
        <w:t xml:space="preserve">защиты российской Федерации. - Режим </w:t>
      </w:r>
      <w:proofErr w:type="gramStart"/>
      <w:r w:rsidR="00C85654" w:rsidRPr="00C85654">
        <w:rPr>
          <w:rFonts w:ascii="Times New Roman" w:eastAsia="Times New Roman" w:hAnsi="Times New Roman" w:cs="Times New Roman"/>
          <w:bCs/>
          <w:kern w:val="36"/>
          <w:sz w:val="28"/>
          <w:szCs w:val="28"/>
          <w:lang w:eastAsia="ru-RU"/>
        </w:rPr>
        <w:t>доступа :</w:t>
      </w:r>
      <w:proofErr w:type="gramEnd"/>
      <w:r w:rsidR="00C85654" w:rsidRPr="00C85654">
        <w:rPr>
          <w:rFonts w:ascii="Times New Roman" w:eastAsia="Times New Roman" w:hAnsi="Times New Roman" w:cs="Times New Roman"/>
          <w:bCs/>
          <w:kern w:val="36"/>
          <w:sz w:val="28"/>
          <w:szCs w:val="28"/>
          <w:lang w:eastAsia="ru-RU"/>
        </w:rPr>
        <w:t xml:space="preserve"> </w:t>
      </w:r>
      <w:hyperlink r:id="rId31" w:history="1">
        <w:r w:rsidR="001423E0" w:rsidRPr="005A6875">
          <w:rPr>
            <w:rStyle w:val="a7"/>
            <w:rFonts w:ascii="Times New Roman" w:eastAsia="Times New Roman" w:hAnsi="Times New Roman" w:cs="Times New Roman"/>
            <w:bCs/>
            <w:kern w:val="36"/>
            <w:sz w:val="28"/>
            <w:szCs w:val="28"/>
            <w:lang w:eastAsia="ru-RU"/>
          </w:rPr>
          <w:t>http://www.rosmintrud.ru/employment/migration/73/</w:t>
        </w:r>
      </w:hyperlink>
      <w:r w:rsidR="001423E0">
        <w:rPr>
          <w:rFonts w:ascii="Times New Roman" w:eastAsia="Times New Roman" w:hAnsi="Times New Roman" w:cs="Times New Roman"/>
          <w:bCs/>
          <w:kern w:val="36"/>
          <w:sz w:val="28"/>
          <w:szCs w:val="28"/>
          <w:lang w:eastAsia="ru-RU"/>
        </w:rPr>
        <w:t xml:space="preserve"> </w:t>
      </w:r>
    </w:p>
    <w:p w:rsidR="00C85654" w:rsidRPr="00C85654" w:rsidRDefault="00163280" w:rsidP="00C85654">
      <w:pPr>
        <w:shd w:val="clear" w:color="auto" w:fill="FFFFFF"/>
        <w:spacing w:after="0" w:line="360" w:lineRule="auto"/>
        <w:ind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82</w:t>
      </w:r>
      <w:r w:rsidR="00C85654" w:rsidRPr="00C85654">
        <w:rPr>
          <w:rFonts w:ascii="Times New Roman" w:eastAsia="Times New Roman" w:hAnsi="Times New Roman" w:cs="Times New Roman"/>
          <w:bCs/>
          <w:kern w:val="36"/>
          <w:sz w:val="28"/>
          <w:szCs w:val="28"/>
          <w:lang w:eastAsia="ru-RU"/>
        </w:rPr>
        <w:t xml:space="preserve">. Межправительственные соглашения о сотрудничестве в области туризма. [Электронный ресурс] // Официальный сайт Федерального </w:t>
      </w:r>
      <w:proofErr w:type="spellStart"/>
      <w:r w:rsidR="00C85654" w:rsidRPr="00C85654">
        <w:rPr>
          <w:rFonts w:ascii="Times New Roman" w:eastAsia="Times New Roman" w:hAnsi="Times New Roman" w:cs="Times New Roman"/>
          <w:bCs/>
          <w:kern w:val="36"/>
          <w:sz w:val="28"/>
          <w:szCs w:val="28"/>
          <w:lang w:eastAsia="ru-RU"/>
        </w:rPr>
        <w:t>агенства</w:t>
      </w:r>
      <w:proofErr w:type="spellEnd"/>
      <w:r w:rsidR="00C85654" w:rsidRPr="00C85654">
        <w:rPr>
          <w:rFonts w:ascii="Times New Roman" w:eastAsia="Times New Roman" w:hAnsi="Times New Roman" w:cs="Times New Roman"/>
          <w:bCs/>
          <w:kern w:val="36"/>
          <w:sz w:val="28"/>
          <w:szCs w:val="28"/>
          <w:lang w:eastAsia="ru-RU"/>
        </w:rPr>
        <w:t xml:space="preserve"> по </w:t>
      </w:r>
      <w:proofErr w:type="gramStart"/>
      <w:r w:rsidR="00C85654" w:rsidRPr="00C85654">
        <w:rPr>
          <w:rFonts w:ascii="Times New Roman" w:eastAsia="Times New Roman" w:hAnsi="Times New Roman" w:cs="Times New Roman"/>
          <w:bCs/>
          <w:kern w:val="36"/>
          <w:sz w:val="28"/>
          <w:szCs w:val="28"/>
          <w:lang w:eastAsia="ru-RU"/>
        </w:rPr>
        <w:t>туризму :</w:t>
      </w:r>
      <w:proofErr w:type="gramEnd"/>
      <w:r w:rsidR="00C85654" w:rsidRPr="00C85654">
        <w:rPr>
          <w:rFonts w:ascii="Times New Roman" w:eastAsia="Times New Roman" w:hAnsi="Times New Roman" w:cs="Times New Roman"/>
          <w:bCs/>
          <w:kern w:val="36"/>
          <w:sz w:val="28"/>
          <w:szCs w:val="28"/>
          <w:lang w:eastAsia="ru-RU"/>
        </w:rPr>
        <w:t xml:space="preserve"> [сайт]. - Режим доступа: </w:t>
      </w:r>
      <w:hyperlink r:id="rId32" w:history="1">
        <w:r w:rsidR="001423E0" w:rsidRPr="005A6875">
          <w:rPr>
            <w:rStyle w:val="a7"/>
            <w:rFonts w:ascii="Times New Roman" w:eastAsia="Times New Roman" w:hAnsi="Times New Roman" w:cs="Times New Roman"/>
            <w:bCs/>
            <w:kern w:val="36"/>
            <w:sz w:val="28"/>
            <w:szCs w:val="28"/>
            <w:lang w:eastAsia="ru-RU"/>
          </w:rPr>
          <w:t>http://www.russiatourism.ru/content/2/section/25/detail/3484/</w:t>
        </w:r>
      </w:hyperlink>
      <w:r w:rsidR="001423E0">
        <w:rPr>
          <w:rFonts w:ascii="Times New Roman" w:eastAsia="Times New Roman" w:hAnsi="Times New Roman" w:cs="Times New Roman"/>
          <w:bCs/>
          <w:kern w:val="36"/>
          <w:sz w:val="28"/>
          <w:szCs w:val="28"/>
          <w:lang w:eastAsia="ru-RU"/>
        </w:rPr>
        <w:t xml:space="preserve"> </w:t>
      </w:r>
    </w:p>
    <w:p w:rsidR="00C85654" w:rsidRDefault="00163280" w:rsidP="00C85654">
      <w:pPr>
        <w:shd w:val="clear" w:color="auto" w:fill="FFFFFF"/>
        <w:spacing w:after="0" w:line="360" w:lineRule="auto"/>
        <w:ind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83</w:t>
      </w:r>
      <w:r w:rsidR="00C85654" w:rsidRPr="00C85654">
        <w:rPr>
          <w:rFonts w:ascii="Times New Roman" w:eastAsia="Times New Roman" w:hAnsi="Times New Roman" w:cs="Times New Roman"/>
          <w:bCs/>
          <w:kern w:val="36"/>
          <w:sz w:val="28"/>
          <w:szCs w:val="28"/>
          <w:lang w:eastAsia="ru-RU"/>
        </w:rPr>
        <w:t>. Медведев: Россия и КНР намерены достичь товарооборота в $200 млрд к 2020 году [Электронный ресурс] /</w:t>
      </w:r>
      <w:proofErr w:type="gramStart"/>
      <w:r w:rsidR="00C85654" w:rsidRPr="00C85654">
        <w:rPr>
          <w:rFonts w:ascii="Times New Roman" w:eastAsia="Times New Roman" w:hAnsi="Times New Roman" w:cs="Times New Roman"/>
          <w:bCs/>
          <w:kern w:val="36"/>
          <w:sz w:val="28"/>
          <w:szCs w:val="28"/>
          <w:lang w:eastAsia="ru-RU"/>
        </w:rPr>
        <w:t>/  Официальный</w:t>
      </w:r>
      <w:proofErr w:type="gramEnd"/>
      <w:r w:rsidR="00C85654" w:rsidRPr="00C85654">
        <w:rPr>
          <w:rFonts w:ascii="Times New Roman" w:eastAsia="Times New Roman" w:hAnsi="Times New Roman" w:cs="Times New Roman"/>
          <w:bCs/>
          <w:kern w:val="36"/>
          <w:sz w:val="28"/>
          <w:szCs w:val="28"/>
          <w:lang w:eastAsia="ru-RU"/>
        </w:rPr>
        <w:t xml:space="preserve"> сайт Центр экспертизы по вопросам ВТО: [сайт]. - Режим доступа: </w:t>
      </w:r>
      <w:hyperlink r:id="rId33" w:history="1">
        <w:r w:rsidR="00C85654" w:rsidRPr="00276D3B">
          <w:rPr>
            <w:rStyle w:val="a7"/>
            <w:rFonts w:ascii="Times New Roman" w:eastAsia="Times New Roman" w:hAnsi="Times New Roman" w:cs="Times New Roman"/>
            <w:bCs/>
            <w:kern w:val="36"/>
            <w:sz w:val="28"/>
            <w:szCs w:val="28"/>
            <w:lang w:eastAsia="ru-RU"/>
          </w:rPr>
          <w:t>http://www.wto.ru/2015/12/14/медведев-россия-и-кнр-намерены-достич/</w:t>
        </w:r>
      </w:hyperlink>
    </w:p>
    <w:p w:rsidR="00C85654" w:rsidRDefault="00106163" w:rsidP="00C85654">
      <w:pPr>
        <w:shd w:val="clear" w:color="auto" w:fill="FFFFFF"/>
        <w:spacing w:after="0" w:line="360" w:lineRule="auto"/>
        <w:ind w:firstLine="709"/>
        <w:jc w:val="both"/>
        <w:outlineLvl w:val="0"/>
        <w:rPr>
          <w:rStyle w:val="a7"/>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8</w:t>
      </w:r>
      <w:r w:rsidR="00163280">
        <w:rPr>
          <w:rFonts w:ascii="Times New Roman" w:eastAsia="Times New Roman" w:hAnsi="Times New Roman" w:cs="Times New Roman"/>
          <w:bCs/>
          <w:kern w:val="36"/>
          <w:sz w:val="28"/>
          <w:szCs w:val="28"/>
          <w:lang w:eastAsia="ru-RU"/>
        </w:rPr>
        <w:t>4</w:t>
      </w:r>
      <w:r w:rsidR="00C85654" w:rsidRPr="00C85654">
        <w:rPr>
          <w:rFonts w:ascii="Times New Roman" w:eastAsia="Times New Roman" w:hAnsi="Times New Roman" w:cs="Times New Roman"/>
          <w:bCs/>
          <w:kern w:val="36"/>
          <w:sz w:val="28"/>
          <w:szCs w:val="28"/>
          <w:lang w:eastAsia="ru-RU"/>
        </w:rPr>
        <w:t>. Федеральный портал проектов нормативных правовых актов [Электронный ресурс</w:t>
      </w:r>
      <w:proofErr w:type="gramStart"/>
      <w:r w:rsidR="00C85654" w:rsidRPr="00C85654">
        <w:rPr>
          <w:rFonts w:ascii="Times New Roman" w:eastAsia="Times New Roman" w:hAnsi="Times New Roman" w:cs="Times New Roman"/>
          <w:bCs/>
          <w:kern w:val="36"/>
          <w:sz w:val="28"/>
          <w:szCs w:val="28"/>
          <w:lang w:eastAsia="ru-RU"/>
        </w:rPr>
        <w:t>] :</w:t>
      </w:r>
      <w:proofErr w:type="gramEnd"/>
      <w:r w:rsidR="00C85654" w:rsidRPr="00C85654">
        <w:rPr>
          <w:rFonts w:ascii="Times New Roman" w:eastAsia="Times New Roman" w:hAnsi="Times New Roman" w:cs="Times New Roman"/>
          <w:bCs/>
          <w:kern w:val="36"/>
          <w:sz w:val="28"/>
          <w:szCs w:val="28"/>
          <w:lang w:eastAsia="ru-RU"/>
        </w:rPr>
        <w:t xml:space="preserve"> 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 [сайт]. - Режим </w:t>
      </w:r>
      <w:proofErr w:type="gramStart"/>
      <w:r w:rsidR="00C85654" w:rsidRPr="00C85654">
        <w:rPr>
          <w:rFonts w:ascii="Times New Roman" w:eastAsia="Times New Roman" w:hAnsi="Times New Roman" w:cs="Times New Roman"/>
          <w:bCs/>
          <w:kern w:val="36"/>
          <w:sz w:val="28"/>
          <w:szCs w:val="28"/>
          <w:lang w:eastAsia="ru-RU"/>
        </w:rPr>
        <w:t>доступа :</w:t>
      </w:r>
      <w:proofErr w:type="gramEnd"/>
      <w:r w:rsidR="00C85654" w:rsidRPr="00C85654">
        <w:rPr>
          <w:rFonts w:ascii="Times New Roman" w:eastAsia="Times New Roman" w:hAnsi="Times New Roman" w:cs="Times New Roman"/>
          <w:bCs/>
          <w:kern w:val="36"/>
          <w:sz w:val="28"/>
          <w:szCs w:val="28"/>
          <w:lang w:eastAsia="ru-RU"/>
        </w:rPr>
        <w:t xml:space="preserve">  </w:t>
      </w:r>
      <w:hyperlink r:id="rId34" w:anchor="npa=45469" w:history="1">
        <w:r w:rsidR="00C85654" w:rsidRPr="00C85654">
          <w:rPr>
            <w:rStyle w:val="a7"/>
            <w:rFonts w:ascii="Times New Roman" w:eastAsia="Times New Roman" w:hAnsi="Times New Roman" w:cs="Times New Roman"/>
            <w:bCs/>
            <w:kern w:val="36"/>
            <w:sz w:val="28"/>
            <w:szCs w:val="28"/>
            <w:lang w:eastAsia="ru-RU"/>
          </w:rPr>
          <w:t>http://regulation.gov.ru/projects#npa=45469</w:t>
        </w:r>
      </w:hyperlink>
    </w:p>
    <w:p w:rsidR="00F940F8" w:rsidRPr="00F940F8" w:rsidRDefault="00163280" w:rsidP="00C85654">
      <w:pPr>
        <w:shd w:val="clear" w:color="auto" w:fill="FFFFFF"/>
        <w:spacing w:after="0" w:line="360" w:lineRule="auto"/>
        <w:ind w:firstLine="709"/>
        <w:jc w:val="both"/>
        <w:outlineLvl w:val="0"/>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85</w:t>
      </w:r>
      <w:r w:rsidR="00F940F8" w:rsidRPr="00F940F8">
        <w:rPr>
          <w:rFonts w:ascii="Times New Roman" w:eastAsia="Times New Roman" w:hAnsi="Times New Roman" w:cs="Times New Roman"/>
          <w:bCs/>
          <w:kern w:val="36"/>
          <w:sz w:val="28"/>
          <w:szCs w:val="28"/>
          <w:lang w:val="en-US" w:eastAsia="ru-RU"/>
        </w:rPr>
        <w:t>. China Tax System [</w:t>
      </w:r>
      <w:r w:rsidR="00F940F8" w:rsidRPr="00F940F8">
        <w:rPr>
          <w:rFonts w:ascii="Times New Roman" w:eastAsia="Times New Roman" w:hAnsi="Times New Roman" w:cs="Times New Roman"/>
          <w:bCs/>
          <w:kern w:val="36"/>
          <w:sz w:val="28"/>
          <w:szCs w:val="28"/>
          <w:lang w:eastAsia="ru-RU"/>
        </w:rPr>
        <w:t>Электронный</w:t>
      </w:r>
      <w:r w:rsidR="00F940F8" w:rsidRPr="00F940F8">
        <w:rPr>
          <w:rFonts w:ascii="Times New Roman" w:eastAsia="Times New Roman" w:hAnsi="Times New Roman" w:cs="Times New Roman"/>
          <w:bCs/>
          <w:kern w:val="36"/>
          <w:sz w:val="28"/>
          <w:szCs w:val="28"/>
          <w:lang w:val="en-US" w:eastAsia="ru-RU"/>
        </w:rPr>
        <w:t xml:space="preserve"> </w:t>
      </w:r>
      <w:r w:rsidR="00F940F8" w:rsidRPr="00F940F8">
        <w:rPr>
          <w:rFonts w:ascii="Times New Roman" w:eastAsia="Times New Roman" w:hAnsi="Times New Roman" w:cs="Times New Roman"/>
          <w:bCs/>
          <w:kern w:val="36"/>
          <w:sz w:val="28"/>
          <w:szCs w:val="28"/>
          <w:lang w:eastAsia="ru-RU"/>
        </w:rPr>
        <w:t>ресурс</w:t>
      </w:r>
      <w:r w:rsidR="00F940F8" w:rsidRPr="00F940F8">
        <w:rPr>
          <w:rFonts w:ascii="Times New Roman" w:eastAsia="Times New Roman" w:hAnsi="Times New Roman" w:cs="Times New Roman"/>
          <w:bCs/>
          <w:kern w:val="36"/>
          <w:sz w:val="28"/>
          <w:szCs w:val="28"/>
          <w:lang w:val="en-US" w:eastAsia="ru-RU"/>
        </w:rPr>
        <w:t xml:space="preserve">] // Official website of State Administration of Taxation of the People`s Republic of </w:t>
      </w:r>
      <w:proofErr w:type="gramStart"/>
      <w:r w:rsidR="00F940F8" w:rsidRPr="00F940F8">
        <w:rPr>
          <w:rFonts w:ascii="Times New Roman" w:eastAsia="Times New Roman" w:hAnsi="Times New Roman" w:cs="Times New Roman"/>
          <w:bCs/>
          <w:kern w:val="36"/>
          <w:sz w:val="28"/>
          <w:szCs w:val="28"/>
          <w:lang w:val="en-US" w:eastAsia="ru-RU"/>
        </w:rPr>
        <w:t>China :</w:t>
      </w:r>
      <w:proofErr w:type="gramEnd"/>
      <w:r w:rsidR="00F940F8" w:rsidRPr="00F940F8">
        <w:rPr>
          <w:rFonts w:ascii="Times New Roman" w:eastAsia="Times New Roman" w:hAnsi="Times New Roman" w:cs="Times New Roman"/>
          <w:bCs/>
          <w:kern w:val="36"/>
          <w:sz w:val="28"/>
          <w:szCs w:val="28"/>
          <w:lang w:val="en-US" w:eastAsia="ru-RU"/>
        </w:rPr>
        <w:t xml:space="preserve"> [</w:t>
      </w:r>
      <w:r w:rsidR="00F940F8" w:rsidRPr="00F940F8">
        <w:rPr>
          <w:rFonts w:ascii="Times New Roman" w:eastAsia="Times New Roman" w:hAnsi="Times New Roman" w:cs="Times New Roman"/>
          <w:bCs/>
          <w:kern w:val="36"/>
          <w:sz w:val="28"/>
          <w:szCs w:val="28"/>
          <w:lang w:eastAsia="ru-RU"/>
        </w:rPr>
        <w:t>сайт</w:t>
      </w:r>
      <w:r w:rsidR="00F940F8" w:rsidRPr="00F940F8">
        <w:rPr>
          <w:rFonts w:ascii="Times New Roman" w:eastAsia="Times New Roman" w:hAnsi="Times New Roman" w:cs="Times New Roman"/>
          <w:bCs/>
          <w:kern w:val="36"/>
          <w:sz w:val="28"/>
          <w:szCs w:val="28"/>
          <w:lang w:val="en-US" w:eastAsia="ru-RU"/>
        </w:rPr>
        <w:t xml:space="preserve">]. - </w:t>
      </w:r>
      <w:r w:rsidR="00F940F8" w:rsidRPr="00F940F8">
        <w:rPr>
          <w:rFonts w:ascii="Times New Roman" w:eastAsia="Times New Roman" w:hAnsi="Times New Roman" w:cs="Times New Roman"/>
          <w:bCs/>
          <w:kern w:val="36"/>
          <w:sz w:val="28"/>
          <w:szCs w:val="28"/>
          <w:lang w:eastAsia="ru-RU"/>
        </w:rPr>
        <w:t>Режим</w:t>
      </w:r>
      <w:r w:rsidR="00F940F8" w:rsidRPr="00F940F8">
        <w:rPr>
          <w:rFonts w:ascii="Times New Roman" w:eastAsia="Times New Roman" w:hAnsi="Times New Roman" w:cs="Times New Roman"/>
          <w:bCs/>
          <w:kern w:val="36"/>
          <w:sz w:val="28"/>
          <w:szCs w:val="28"/>
          <w:lang w:val="en-US" w:eastAsia="ru-RU"/>
        </w:rPr>
        <w:t xml:space="preserve"> </w:t>
      </w:r>
      <w:proofErr w:type="gramStart"/>
      <w:r w:rsidR="00F940F8" w:rsidRPr="00F940F8">
        <w:rPr>
          <w:rFonts w:ascii="Times New Roman" w:eastAsia="Times New Roman" w:hAnsi="Times New Roman" w:cs="Times New Roman"/>
          <w:bCs/>
          <w:kern w:val="36"/>
          <w:sz w:val="28"/>
          <w:szCs w:val="28"/>
          <w:lang w:eastAsia="ru-RU"/>
        </w:rPr>
        <w:t>доступа</w:t>
      </w:r>
      <w:r w:rsidR="00F940F8" w:rsidRPr="00F940F8">
        <w:rPr>
          <w:rFonts w:ascii="Times New Roman" w:eastAsia="Times New Roman" w:hAnsi="Times New Roman" w:cs="Times New Roman"/>
          <w:bCs/>
          <w:kern w:val="36"/>
          <w:sz w:val="28"/>
          <w:szCs w:val="28"/>
          <w:lang w:val="en-US" w:eastAsia="ru-RU"/>
        </w:rPr>
        <w:t xml:space="preserve"> :</w:t>
      </w:r>
      <w:proofErr w:type="gramEnd"/>
      <w:r w:rsidR="00F940F8" w:rsidRPr="00F940F8">
        <w:rPr>
          <w:rFonts w:ascii="Times New Roman" w:eastAsia="Times New Roman" w:hAnsi="Times New Roman" w:cs="Times New Roman"/>
          <w:bCs/>
          <w:kern w:val="36"/>
          <w:sz w:val="28"/>
          <w:szCs w:val="28"/>
          <w:lang w:val="en-US" w:eastAsia="ru-RU"/>
        </w:rPr>
        <w:t xml:space="preserve">   URL: </w:t>
      </w:r>
      <w:hyperlink r:id="rId35" w:history="1">
        <w:r w:rsidR="00F940F8" w:rsidRPr="00B6492E">
          <w:rPr>
            <w:rStyle w:val="a7"/>
            <w:rFonts w:ascii="Times New Roman" w:eastAsia="Times New Roman" w:hAnsi="Times New Roman" w:cs="Times New Roman"/>
            <w:bCs/>
            <w:kern w:val="36"/>
            <w:sz w:val="28"/>
            <w:szCs w:val="28"/>
            <w:lang w:val="en-US" w:eastAsia="ru-RU"/>
          </w:rPr>
          <w:t>http://www.chinatax.gov.cn/eng/n2367731/index.html</w:t>
        </w:r>
      </w:hyperlink>
      <w:r w:rsidR="00F940F8" w:rsidRPr="00F940F8">
        <w:rPr>
          <w:rFonts w:ascii="Times New Roman" w:eastAsia="Times New Roman" w:hAnsi="Times New Roman" w:cs="Times New Roman"/>
          <w:bCs/>
          <w:kern w:val="36"/>
          <w:sz w:val="28"/>
          <w:szCs w:val="28"/>
          <w:lang w:val="en-US" w:eastAsia="ru-RU"/>
        </w:rPr>
        <w:t xml:space="preserve"> </w:t>
      </w:r>
    </w:p>
    <w:p w:rsidR="00CF41E1" w:rsidRPr="00D411C3" w:rsidRDefault="00163280" w:rsidP="00D411C3">
      <w:pPr>
        <w:shd w:val="clear" w:color="auto" w:fill="FFFFFF"/>
        <w:spacing w:after="0" w:line="360" w:lineRule="auto"/>
        <w:ind w:firstLine="708"/>
        <w:jc w:val="both"/>
        <w:outlineLvl w:val="0"/>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86</w:t>
      </w:r>
      <w:r w:rsidR="00CF41E1" w:rsidRPr="00D411C3">
        <w:rPr>
          <w:rFonts w:ascii="Times New Roman" w:eastAsia="Times New Roman" w:hAnsi="Times New Roman" w:cs="Times New Roman"/>
          <w:bCs/>
          <w:kern w:val="36"/>
          <w:sz w:val="28"/>
          <w:szCs w:val="28"/>
          <w:lang w:val="en-US" w:eastAsia="ru-RU"/>
        </w:rPr>
        <w:t>. CITCF 2016 to be grandly open on 24 May, providing new tourism experience [</w:t>
      </w:r>
      <w:proofErr w:type="spellStart"/>
      <w:r w:rsidR="00CF41E1" w:rsidRPr="00D411C3">
        <w:rPr>
          <w:rFonts w:ascii="Times New Roman" w:eastAsia="Times New Roman" w:hAnsi="Times New Roman" w:cs="Times New Roman"/>
          <w:bCs/>
          <w:kern w:val="36"/>
          <w:sz w:val="28"/>
          <w:szCs w:val="28"/>
          <w:lang w:val="en-US" w:eastAsia="ru-RU"/>
        </w:rPr>
        <w:t>Электронный</w:t>
      </w:r>
      <w:proofErr w:type="spellEnd"/>
      <w:r w:rsidR="00CF41E1" w:rsidRPr="00D411C3">
        <w:rPr>
          <w:rFonts w:ascii="Times New Roman" w:eastAsia="Times New Roman" w:hAnsi="Times New Roman" w:cs="Times New Roman"/>
          <w:bCs/>
          <w:kern w:val="36"/>
          <w:sz w:val="28"/>
          <w:szCs w:val="28"/>
          <w:lang w:val="en-US" w:eastAsia="ru-RU"/>
        </w:rPr>
        <w:t xml:space="preserve"> </w:t>
      </w:r>
      <w:proofErr w:type="spellStart"/>
      <w:r w:rsidR="00CF41E1" w:rsidRPr="00D411C3">
        <w:rPr>
          <w:rFonts w:ascii="Times New Roman" w:eastAsia="Times New Roman" w:hAnsi="Times New Roman" w:cs="Times New Roman"/>
          <w:bCs/>
          <w:kern w:val="36"/>
          <w:sz w:val="28"/>
          <w:szCs w:val="28"/>
          <w:lang w:val="en-US" w:eastAsia="ru-RU"/>
        </w:rPr>
        <w:t>ресурс</w:t>
      </w:r>
      <w:proofErr w:type="spellEnd"/>
      <w:r w:rsidR="00CF41E1" w:rsidRPr="00D411C3">
        <w:rPr>
          <w:rFonts w:ascii="Times New Roman" w:eastAsia="Times New Roman" w:hAnsi="Times New Roman" w:cs="Times New Roman"/>
          <w:bCs/>
          <w:kern w:val="36"/>
          <w:sz w:val="28"/>
          <w:szCs w:val="28"/>
          <w:lang w:val="en-US" w:eastAsia="ru-RU"/>
        </w:rPr>
        <w:t xml:space="preserve">] // Official website of China International Tourism Commodities </w:t>
      </w:r>
      <w:proofErr w:type="gramStart"/>
      <w:r w:rsidR="00CF41E1" w:rsidRPr="00D411C3">
        <w:rPr>
          <w:rFonts w:ascii="Times New Roman" w:eastAsia="Times New Roman" w:hAnsi="Times New Roman" w:cs="Times New Roman"/>
          <w:bCs/>
          <w:kern w:val="36"/>
          <w:sz w:val="28"/>
          <w:szCs w:val="28"/>
          <w:lang w:val="en-US" w:eastAsia="ru-RU"/>
        </w:rPr>
        <w:t>Fair :</w:t>
      </w:r>
      <w:proofErr w:type="gramEnd"/>
      <w:r w:rsidR="00CF41E1" w:rsidRPr="00D411C3">
        <w:rPr>
          <w:rFonts w:ascii="Times New Roman" w:eastAsia="Times New Roman" w:hAnsi="Times New Roman" w:cs="Times New Roman"/>
          <w:bCs/>
          <w:kern w:val="36"/>
          <w:sz w:val="28"/>
          <w:szCs w:val="28"/>
          <w:lang w:val="en-US" w:eastAsia="ru-RU"/>
        </w:rPr>
        <w:t xml:space="preserve"> [</w:t>
      </w:r>
      <w:proofErr w:type="spellStart"/>
      <w:r w:rsidR="00CF41E1" w:rsidRPr="00D411C3">
        <w:rPr>
          <w:rFonts w:ascii="Times New Roman" w:eastAsia="Times New Roman" w:hAnsi="Times New Roman" w:cs="Times New Roman"/>
          <w:bCs/>
          <w:kern w:val="36"/>
          <w:sz w:val="28"/>
          <w:szCs w:val="28"/>
          <w:lang w:val="en-US" w:eastAsia="ru-RU"/>
        </w:rPr>
        <w:t>сайт</w:t>
      </w:r>
      <w:proofErr w:type="spellEnd"/>
      <w:r w:rsidR="00CF41E1" w:rsidRPr="00D411C3">
        <w:rPr>
          <w:rFonts w:ascii="Times New Roman" w:eastAsia="Times New Roman" w:hAnsi="Times New Roman" w:cs="Times New Roman"/>
          <w:bCs/>
          <w:kern w:val="36"/>
          <w:sz w:val="28"/>
          <w:szCs w:val="28"/>
          <w:lang w:val="en-US" w:eastAsia="ru-RU"/>
        </w:rPr>
        <w:t xml:space="preserve">]. - </w:t>
      </w:r>
      <w:proofErr w:type="spellStart"/>
      <w:r w:rsidR="00CF41E1" w:rsidRPr="00D411C3">
        <w:rPr>
          <w:rFonts w:ascii="Times New Roman" w:eastAsia="Times New Roman" w:hAnsi="Times New Roman" w:cs="Times New Roman"/>
          <w:bCs/>
          <w:kern w:val="36"/>
          <w:sz w:val="28"/>
          <w:szCs w:val="28"/>
          <w:lang w:val="en-US" w:eastAsia="ru-RU"/>
        </w:rPr>
        <w:t>Режим</w:t>
      </w:r>
      <w:proofErr w:type="spellEnd"/>
      <w:r w:rsidR="00CF41E1" w:rsidRPr="00D411C3">
        <w:rPr>
          <w:rFonts w:ascii="Times New Roman" w:eastAsia="Times New Roman" w:hAnsi="Times New Roman" w:cs="Times New Roman"/>
          <w:bCs/>
          <w:kern w:val="36"/>
          <w:sz w:val="28"/>
          <w:szCs w:val="28"/>
          <w:lang w:val="en-US" w:eastAsia="ru-RU"/>
        </w:rPr>
        <w:t xml:space="preserve"> </w:t>
      </w:r>
      <w:proofErr w:type="spellStart"/>
      <w:proofErr w:type="gramStart"/>
      <w:r w:rsidR="00CF41E1" w:rsidRPr="00D411C3">
        <w:rPr>
          <w:rFonts w:ascii="Times New Roman" w:eastAsia="Times New Roman" w:hAnsi="Times New Roman" w:cs="Times New Roman"/>
          <w:bCs/>
          <w:kern w:val="36"/>
          <w:sz w:val="28"/>
          <w:szCs w:val="28"/>
          <w:lang w:val="en-US" w:eastAsia="ru-RU"/>
        </w:rPr>
        <w:t>доступа</w:t>
      </w:r>
      <w:proofErr w:type="spellEnd"/>
      <w:r w:rsidR="00CF41E1" w:rsidRPr="00D411C3">
        <w:rPr>
          <w:rFonts w:ascii="Times New Roman" w:eastAsia="Times New Roman" w:hAnsi="Times New Roman" w:cs="Times New Roman"/>
          <w:bCs/>
          <w:kern w:val="36"/>
          <w:sz w:val="28"/>
          <w:szCs w:val="28"/>
          <w:lang w:val="en-US" w:eastAsia="ru-RU"/>
        </w:rPr>
        <w:t xml:space="preserve"> :</w:t>
      </w:r>
      <w:proofErr w:type="gramEnd"/>
      <w:r w:rsidR="00CF41E1" w:rsidRPr="00D411C3">
        <w:rPr>
          <w:rFonts w:ascii="Times New Roman" w:eastAsia="Times New Roman" w:hAnsi="Times New Roman" w:cs="Times New Roman"/>
          <w:bCs/>
          <w:kern w:val="36"/>
          <w:sz w:val="28"/>
          <w:szCs w:val="28"/>
          <w:lang w:val="en-US" w:eastAsia="ru-RU"/>
        </w:rPr>
        <w:t xml:space="preserve">   URL: </w:t>
      </w:r>
      <w:hyperlink r:id="rId36" w:history="1">
        <w:r w:rsidR="00CF41E1" w:rsidRPr="00D411C3">
          <w:rPr>
            <w:rStyle w:val="a7"/>
            <w:rFonts w:ascii="Times New Roman" w:eastAsia="Times New Roman" w:hAnsi="Times New Roman" w:cs="Times New Roman"/>
            <w:bCs/>
            <w:kern w:val="36"/>
            <w:sz w:val="28"/>
            <w:szCs w:val="28"/>
            <w:lang w:val="en-US" w:eastAsia="ru-RU"/>
          </w:rPr>
          <w:t>http://www.citcf.com/EN/Co/?CID=13&amp;AID=5</w:t>
        </w:r>
      </w:hyperlink>
      <w:r w:rsidR="00CF41E1" w:rsidRPr="00D411C3">
        <w:rPr>
          <w:rFonts w:ascii="Times New Roman" w:eastAsia="Times New Roman" w:hAnsi="Times New Roman" w:cs="Times New Roman"/>
          <w:bCs/>
          <w:kern w:val="36"/>
          <w:sz w:val="28"/>
          <w:szCs w:val="28"/>
          <w:lang w:val="en-US" w:eastAsia="ru-RU"/>
        </w:rPr>
        <w:t xml:space="preserve"> </w:t>
      </w:r>
    </w:p>
    <w:p w:rsidR="00CF41E1" w:rsidRDefault="00163280" w:rsidP="00D411C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87</w:t>
      </w:r>
      <w:r w:rsidR="00CF41E1" w:rsidRPr="00D411C3">
        <w:rPr>
          <w:rFonts w:ascii="Times New Roman" w:hAnsi="Times New Roman" w:cs="Times New Roman"/>
          <w:sz w:val="28"/>
          <w:szCs w:val="28"/>
          <w:lang w:val="en-US"/>
        </w:rPr>
        <w:t>. CNTA In Brief [</w:t>
      </w:r>
      <w:r w:rsidR="00CF41E1" w:rsidRPr="00D411C3">
        <w:rPr>
          <w:rFonts w:ascii="Times New Roman" w:hAnsi="Times New Roman" w:cs="Times New Roman"/>
          <w:sz w:val="28"/>
          <w:szCs w:val="28"/>
        </w:rPr>
        <w:t>Электронный</w:t>
      </w:r>
      <w:r w:rsidR="00CF41E1" w:rsidRPr="00D411C3">
        <w:rPr>
          <w:rFonts w:ascii="Times New Roman" w:hAnsi="Times New Roman" w:cs="Times New Roman"/>
          <w:sz w:val="28"/>
          <w:szCs w:val="28"/>
          <w:lang w:val="en-US"/>
        </w:rPr>
        <w:t xml:space="preserve"> </w:t>
      </w:r>
      <w:r w:rsidR="00CF41E1" w:rsidRPr="00D411C3">
        <w:rPr>
          <w:rFonts w:ascii="Times New Roman" w:hAnsi="Times New Roman" w:cs="Times New Roman"/>
          <w:sz w:val="28"/>
          <w:szCs w:val="28"/>
        </w:rPr>
        <w:t>ресурс</w:t>
      </w:r>
      <w:r w:rsidR="00CF41E1" w:rsidRPr="00D411C3">
        <w:rPr>
          <w:rFonts w:ascii="Times New Roman" w:hAnsi="Times New Roman" w:cs="Times New Roman"/>
          <w:sz w:val="28"/>
          <w:szCs w:val="28"/>
          <w:lang w:val="en-US"/>
        </w:rPr>
        <w:t xml:space="preserve">] // Official website of China National Tourism </w:t>
      </w:r>
      <w:proofErr w:type="gramStart"/>
      <w:r w:rsidR="00CF41E1" w:rsidRPr="00D411C3">
        <w:rPr>
          <w:rFonts w:ascii="Times New Roman" w:hAnsi="Times New Roman" w:cs="Times New Roman"/>
          <w:sz w:val="28"/>
          <w:szCs w:val="28"/>
          <w:lang w:val="en-US"/>
        </w:rPr>
        <w:t>Administration :</w:t>
      </w:r>
      <w:proofErr w:type="gramEnd"/>
      <w:r w:rsidR="00CF41E1" w:rsidRPr="00D411C3">
        <w:rPr>
          <w:rFonts w:ascii="Times New Roman" w:hAnsi="Times New Roman" w:cs="Times New Roman"/>
          <w:sz w:val="28"/>
          <w:szCs w:val="28"/>
          <w:lang w:val="en-US"/>
        </w:rPr>
        <w:t xml:space="preserve"> [</w:t>
      </w:r>
      <w:r w:rsidR="00CF41E1" w:rsidRPr="00D411C3">
        <w:rPr>
          <w:rFonts w:ascii="Times New Roman" w:hAnsi="Times New Roman" w:cs="Times New Roman"/>
          <w:sz w:val="28"/>
          <w:szCs w:val="28"/>
        </w:rPr>
        <w:t>сайт</w:t>
      </w:r>
      <w:r w:rsidR="00CF41E1" w:rsidRPr="00D411C3">
        <w:rPr>
          <w:rFonts w:ascii="Times New Roman" w:hAnsi="Times New Roman" w:cs="Times New Roman"/>
          <w:sz w:val="28"/>
          <w:szCs w:val="28"/>
          <w:lang w:val="en-US"/>
        </w:rPr>
        <w:t xml:space="preserve">]. - </w:t>
      </w:r>
      <w:r w:rsidR="00CF41E1" w:rsidRPr="00D411C3">
        <w:rPr>
          <w:rFonts w:ascii="Times New Roman" w:hAnsi="Times New Roman" w:cs="Times New Roman"/>
          <w:sz w:val="28"/>
          <w:szCs w:val="28"/>
        </w:rPr>
        <w:t>Режим</w:t>
      </w:r>
      <w:r w:rsidR="00CF41E1" w:rsidRPr="00D411C3">
        <w:rPr>
          <w:rFonts w:ascii="Times New Roman" w:hAnsi="Times New Roman" w:cs="Times New Roman"/>
          <w:sz w:val="28"/>
          <w:szCs w:val="28"/>
          <w:lang w:val="en-US"/>
        </w:rPr>
        <w:t xml:space="preserve"> </w:t>
      </w:r>
      <w:proofErr w:type="gramStart"/>
      <w:r w:rsidR="00CF41E1" w:rsidRPr="00D411C3">
        <w:rPr>
          <w:rFonts w:ascii="Times New Roman" w:hAnsi="Times New Roman" w:cs="Times New Roman"/>
          <w:sz w:val="28"/>
          <w:szCs w:val="28"/>
        </w:rPr>
        <w:t>доступа</w:t>
      </w:r>
      <w:r w:rsidR="00CF41E1" w:rsidRPr="00D411C3">
        <w:rPr>
          <w:rFonts w:ascii="Times New Roman" w:hAnsi="Times New Roman" w:cs="Times New Roman"/>
          <w:sz w:val="28"/>
          <w:szCs w:val="28"/>
          <w:lang w:val="en-US"/>
        </w:rPr>
        <w:t xml:space="preserve"> :</w:t>
      </w:r>
      <w:proofErr w:type="gramEnd"/>
      <w:r w:rsidR="00CF41E1" w:rsidRPr="00D411C3">
        <w:rPr>
          <w:rFonts w:ascii="Times New Roman" w:hAnsi="Times New Roman" w:cs="Times New Roman"/>
          <w:sz w:val="28"/>
          <w:szCs w:val="28"/>
          <w:lang w:val="en-US"/>
        </w:rPr>
        <w:t xml:space="preserve">  </w:t>
      </w:r>
      <w:hyperlink r:id="rId37" w:history="1">
        <w:r w:rsidR="00D06D89" w:rsidRPr="006D478F">
          <w:rPr>
            <w:rStyle w:val="a7"/>
            <w:rFonts w:ascii="Times New Roman" w:hAnsi="Times New Roman" w:cs="Times New Roman"/>
            <w:sz w:val="28"/>
            <w:szCs w:val="28"/>
            <w:lang w:val="en-US"/>
          </w:rPr>
          <w:t>http://en.cnta.gov.cn/aboutcnta/cntainbrief/</w:t>
        </w:r>
      </w:hyperlink>
    </w:p>
    <w:p w:rsidR="00D06D89" w:rsidRDefault="00163280" w:rsidP="00D06D8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Cs/>
          <w:sz w:val="28"/>
          <w:szCs w:val="28"/>
          <w:lang w:val="en-US"/>
        </w:rPr>
        <w:t>88</w:t>
      </w:r>
      <w:r w:rsidR="00D06D89" w:rsidRPr="00D06D89">
        <w:rPr>
          <w:rFonts w:ascii="Times New Roman" w:hAnsi="Times New Roman" w:cs="Times New Roman"/>
          <w:bCs/>
          <w:sz w:val="28"/>
          <w:szCs w:val="28"/>
          <w:lang w:val="en-US"/>
        </w:rPr>
        <w:t>. Recommendations for Travel in China: Excellent Tourist Cities</w:t>
      </w:r>
      <w:r w:rsidR="00D06D89" w:rsidRPr="00D06D89">
        <w:rPr>
          <w:rFonts w:ascii="Times New Roman" w:hAnsi="Times New Roman" w:cs="Times New Roman"/>
          <w:sz w:val="28"/>
          <w:szCs w:val="28"/>
          <w:lang w:val="en-US"/>
        </w:rPr>
        <w:t xml:space="preserve"> [</w:t>
      </w:r>
      <w:proofErr w:type="spellStart"/>
      <w:r w:rsidR="00D06D89" w:rsidRPr="00D06D89">
        <w:rPr>
          <w:rFonts w:ascii="Times New Roman" w:hAnsi="Times New Roman" w:cs="Times New Roman"/>
          <w:sz w:val="28"/>
          <w:szCs w:val="28"/>
          <w:lang w:val="en-US"/>
        </w:rPr>
        <w:t>Электронный</w:t>
      </w:r>
      <w:proofErr w:type="spellEnd"/>
      <w:r w:rsidR="00D06D89" w:rsidRPr="00D06D89">
        <w:rPr>
          <w:rFonts w:ascii="Times New Roman" w:hAnsi="Times New Roman" w:cs="Times New Roman"/>
          <w:sz w:val="28"/>
          <w:szCs w:val="28"/>
          <w:lang w:val="en-US"/>
        </w:rPr>
        <w:t xml:space="preserve"> </w:t>
      </w:r>
      <w:proofErr w:type="spellStart"/>
      <w:r w:rsidR="00D06D89" w:rsidRPr="00D06D89">
        <w:rPr>
          <w:rFonts w:ascii="Times New Roman" w:hAnsi="Times New Roman" w:cs="Times New Roman"/>
          <w:sz w:val="28"/>
          <w:szCs w:val="28"/>
          <w:lang w:val="en-US"/>
        </w:rPr>
        <w:t>ресурс</w:t>
      </w:r>
      <w:proofErr w:type="spellEnd"/>
      <w:r w:rsidR="00D06D89" w:rsidRPr="00D06D89">
        <w:rPr>
          <w:rFonts w:ascii="Times New Roman" w:hAnsi="Times New Roman" w:cs="Times New Roman"/>
          <w:sz w:val="28"/>
          <w:szCs w:val="28"/>
          <w:lang w:val="en-US"/>
        </w:rPr>
        <w:t>] // Official website of China National To</w:t>
      </w:r>
      <w:r w:rsidR="00D06D89">
        <w:rPr>
          <w:rFonts w:ascii="Times New Roman" w:hAnsi="Times New Roman" w:cs="Times New Roman"/>
          <w:sz w:val="28"/>
          <w:szCs w:val="28"/>
          <w:lang w:val="en-US"/>
        </w:rPr>
        <w:t xml:space="preserve">urism </w:t>
      </w:r>
      <w:proofErr w:type="gramStart"/>
      <w:r w:rsidR="00D06D89">
        <w:rPr>
          <w:rFonts w:ascii="Times New Roman" w:hAnsi="Times New Roman" w:cs="Times New Roman"/>
          <w:sz w:val="28"/>
          <w:szCs w:val="28"/>
          <w:lang w:val="en-US"/>
        </w:rPr>
        <w:t>Administration :</w:t>
      </w:r>
      <w:proofErr w:type="gramEnd"/>
      <w:r w:rsidR="00D06D89">
        <w:rPr>
          <w:rFonts w:ascii="Times New Roman" w:hAnsi="Times New Roman" w:cs="Times New Roman"/>
          <w:sz w:val="28"/>
          <w:szCs w:val="28"/>
          <w:lang w:val="en-US"/>
        </w:rPr>
        <w:t xml:space="preserve"> [</w:t>
      </w:r>
      <w:proofErr w:type="spellStart"/>
      <w:r w:rsidR="00D06D89">
        <w:rPr>
          <w:rFonts w:ascii="Times New Roman" w:hAnsi="Times New Roman" w:cs="Times New Roman"/>
          <w:sz w:val="28"/>
          <w:szCs w:val="28"/>
          <w:lang w:val="en-US"/>
        </w:rPr>
        <w:t>сайт</w:t>
      </w:r>
      <w:proofErr w:type="spellEnd"/>
      <w:r w:rsidR="00D06D89">
        <w:rPr>
          <w:rFonts w:ascii="Times New Roman" w:hAnsi="Times New Roman" w:cs="Times New Roman"/>
          <w:sz w:val="28"/>
          <w:szCs w:val="28"/>
          <w:lang w:val="en-US"/>
        </w:rPr>
        <w:t xml:space="preserve">]. </w:t>
      </w:r>
      <w:r w:rsidR="001423E0">
        <w:rPr>
          <w:rFonts w:ascii="Times New Roman" w:hAnsi="Times New Roman" w:cs="Times New Roman"/>
          <w:sz w:val="28"/>
          <w:szCs w:val="28"/>
          <w:lang w:val="en-US"/>
        </w:rPr>
        <w:t xml:space="preserve">- </w:t>
      </w:r>
      <w:r w:rsidR="00D06D89" w:rsidRPr="00D06D89">
        <w:rPr>
          <w:rFonts w:ascii="Times New Roman" w:hAnsi="Times New Roman" w:cs="Times New Roman"/>
          <w:sz w:val="28"/>
          <w:szCs w:val="28"/>
        </w:rPr>
        <w:t>Режим</w:t>
      </w:r>
      <w:r w:rsidR="00D06D89" w:rsidRPr="00D06D89">
        <w:rPr>
          <w:rFonts w:ascii="Times New Roman" w:hAnsi="Times New Roman" w:cs="Times New Roman"/>
          <w:sz w:val="28"/>
          <w:szCs w:val="28"/>
          <w:lang w:val="en-US"/>
        </w:rPr>
        <w:t xml:space="preserve"> </w:t>
      </w:r>
      <w:proofErr w:type="gramStart"/>
      <w:r w:rsidR="00D06D89" w:rsidRPr="00D06D89">
        <w:rPr>
          <w:rFonts w:ascii="Times New Roman" w:hAnsi="Times New Roman" w:cs="Times New Roman"/>
          <w:sz w:val="28"/>
          <w:szCs w:val="28"/>
        </w:rPr>
        <w:t>доступа</w:t>
      </w:r>
      <w:r w:rsidR="00D06D89" w:rsidRPr="00D06D89">
        <w:rPr>
          <w:rFonts w:ascii="Times New Roman" w:hAnsi="Times New Roman" w:cs="Times New Roman"/>
          <w:sz w:val="28"/>
          <w:szCs w:val="28"/>
          <w:lang w:val="en-US"/>
        </w:rPr>
        <w:t xml:space="preserve"> :</w:t>
      </w:r>
      <w:proofErr w:type="gramEnd"/>
      <w:r w:rsidR="00D06D89">
        <w:rPr>
          <w:rFonts w:ascii="Times New Roman" w:hAnsi="Times New Roman" w:cs="Times New Roman"/>
          <w:sz w:val="28"/>
          <w:szCs w:val="28"/>
          <w:lang w:val="en-US"/>
        </w:rPr>
        <w:t xml:space="preserve"> </w:t>
      </w:r>
      <w:hyperlink r:id="rId38" w:history="1">
        <w:r w:rsidR="00D06D89" w:rsidRPr="00D06D89">
          <w:rPr>
            <w:rStyle w:val="a7"/>
            <w:rFonts w:ascii="Times New Roman" w:hAnsi="Times New Roman" w:cs="Times New Roman"/>
            <w:sz w:val="28"/>
            <w:szCs w:val="28"/>
            <w:lang w:val="en-US"/>
          </w:rPr>
          <w:t>http://en.cnta.gov.cn/travelinchina/recommendedproducts/TourismCity/</w:t>
        </w:r>
      </w:hyperlink>
    </w:p>
    <w:p w:rsidR="00CC1349" w:rsidRPr="004C1874" w:rsidRDefault="00CC1349" w:rsidP="004C1874">
      <w:pPr>
        <w:tabs>
          <w:tab w:val="left" w:pos="2975"/>
        </w:tabs>
        <w:rPr>
          <w:rFonts w:ascii="Times New Roman" w:hAnsi="Times New Roman" w:cs="Times New Roman"/>
          <w:sz w:val="28"/>
          <w:szCs w:val="28"/>
          <w:lang w:val="en-US"/>
        </w:rPr>
      </w:pPr>
    </w:p>
    <w:sectPr w:rsidR="00CC1349" w:rsidRPr="004C1874" w:rsidSect="001423E0">
      <w:headerReference w:type="default" r:id="rId39"/>
      <w:footerReference w:type="default" r:id="rId4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AE" w:rsidRDefault="006B43AE" w:rsidP="004F2119">
      <w:pPr>
        <w:spacing w:after="0" w:line="240" w:lineRule="auto"/>
      </w:pPr>
      <w:r>
        <w:separator/>
      </w:r>
    </w:p>
  </w:endnote>
  <w:endnote w:type="continuationSeparator" w:id="0">
    <w:p w:rsidR="006B43AE" w:rsidRDefault="006B43AE" w:rsidP="004F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fira_sans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1958"/>
      <w:docPartObj>
        <w:docPartGallery w:val="Page Numbers (Bottom of Page)"/>
        <w:docPartUnique/>
      </w:docPartObj>
    </w:sdtPr>
    <w:sdtContent>
      <w:p w:rsidR="006B43AE" w:rsidRDefault="006B43AE">
        <w:pPr>
          <w:pStyle w:val="a4"/>
          <w:jc w:val="center"/>
        </w:pPr>
        <w:r>
          <w:fldChar w:fldCharType="begin"/>
        </w:r>
        <w:r>
          <w:instrText xml:space="preserve"> PAGE   \* MERGEFORMAT </w:instrText>
        </w:r>
        <w:r>
          <w:fldChar w:fldCharType="separate"/>
        </w:r>
        <w:r w:rsidR="00FE4E9C">
          <w:rPr>
            <w:noProof/>
          </w:rPr>
          <w:t>6</w:t>
        </w:r>
        <w:r>
          <w:rPr>
            <w:noProof/>
          </w:rPr>
          <w:fldChar w:fldCharType="end"/>
        </w:r>
      </w:p>
    </w:sdtContent>
  </w:sdt>
  <w:p w:rsidR="006B43AE" w:rsidRDefault="006B43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AE" w:rsidRDefault="006B43AE" w:rsidP="004F2119">
      <w:pPr>
        <w:spacing w:after="0" w:line="240" w:lineRule="auto"/>
      </w:pPr>
      <w:r>
        <w:separator/>
      </w:r>
    </w:p>
  </w:footnote>
  <w:footnote w:type="continuationSeparator" w:id="0">
    <w:p w:rsidR="006B43AE" w:rsidRDefault="006B43AE" w:rsidP="004F2119">
      <w:pPr>
        <w:spacing w:after="0" w:line="240" w:lineRule="auto"/>
      </w:pPr>
      <w:r>
        <w:continuationSeparator/>
      </w:r>
    </w:p>
  </w:footnote>
  <w:footnote w:id="1">
    <w:p w:rsidR="006B43AE" w:rsidRPr="00602542" w:rsidRDefault="006B43AE" w:rsidP="00BC3290">
      <w:pPr>
        <w:pStyle w:val="a8"/>
        <w:spacing w:line="360" w:lineRule="auto"/>
        <w:jc w:val="both"/>
        <w:rPr>
          <w:rFonts w:ascii="Times New Roman" w:hAnsi="Times New Roman" w:cs="Times New Roman"/>
        </w:rPr>
      </w:pPr>
      <w:r w:rsidRPr="00602542">
        <w:rPr>
          <w:rStyle w:val="aa"/>
          <w:rFonts w:ascii="Times New Roman" w:hAnsi="Times New Roman" w:cs="Times New Roman"/>
        </w:rPr>
        <w:footnoteRef/>
      </w:r>
      <w:r>
        <w:rPr>
          <w:rFonts w:ascii="Times New Roman" w:hAnsi="Times New Roman" w:cs="Times New Roman"/>
        </w:rPr>
        <w:t xml:space="preserve"> </w:t>
      </w:r>
      <w:proofErr w:type="spellStart"/>
      <w:r w:rsidRPr="00602542">
        <w:rPr>
          <w:rFonts w:ascii="Times New Roman" w:hAnsi="Times New Roman" w:cs="Times New Roman"/>
        </w:rPr>
        <w:t>Бобкова</w:t>
      </w:r>
      <w:proofErr w:type="spellEnd"/>
      <w:r w:rsidRPr="00602542">
        <w:rPr>
          <w:rFonts w:ascii="Times New Roman" w:hAnsi="Times New Roman" w:cs="Times New Roman"/>
        </w:rPr>
        <w:t>, А.Г.</w:t>
      </w:r>
      <w:r>
        <w:rPr>
          <w:rFonts w:ascii="Times New Roman" w:hAnsi="Times New Roman" w:cs="Times New Roman"/>
        </w:rPr>
        <w:t xml:space="preserve">, </w:t>
      </w:r>
      <w:proofErr w:type="spellStart"/>
      <w:r w:rsidRPr="00E50576">
        <w:rPr>
          <w:rFonts w:ascii="Times New Roman" w:hAnsi="Times New Roman" w:cs="Times New Roman"/>
          <w:color w:val="000000"/>
          <w:shd w:val="clear" w:color="auto" w:fill="FFFFFF"/>
        </w:rPr>
        <w:t>Агешкина</w:t>
      </w:r>
      <w:proofErr w:type="spellEnd"/>
      <w:r w:rsidRPr="00E50576">
        <w:rPr>
          <w:rFonts w:ascii="Times New Roman" w:hAnsi="Times New Roman" w:cs="Times New Roman"/>
          <w:color w:val="000000"/>
          <w:shd w:val="clear" w:color="auto" w:fill="FFFFFF"/>
        </w:rPr>
        <w:t xml:space="preserve"> Н.А., Холкина М.Г.</w:t>
      </w:r>
      <w:r>
        <w:rPr>
          <w:rStyle w:val="apple-converted-space"/>
          <w:color w:val="000000"/>
          <w:sz w:val="26"/>
          <w:szCs w:val="26"/>
          <w:shd w:val="clear" w:color="auto" w:fill="FFFFFF"/>
        </w:rPr>
        <w:t xml:space="preserve"> </w:t>
      </w:r>
      <w:r w:rsidRPr="00602542">
        <w:rPr>
          <w:rFonts w:ascii="Times New Roman" w:hAnsi="Times New Roman" w:cs="Times New Roman"/>
        </w:rPr>
        <w:t xml:space="preserve">Безопасность </w:t>
      </w:r>
      <w:proofErr w:type="gramStart"/>
      <w:r w:rsidRPr="00602542">
        <w:rPr>
          <w:rFonts w:ascii="Times New Roman" w:hAnsi="Times New Roman" w:cs="Times New Roman"/>
        </w:rPr>
        <w:t>туризма</w:t>
      </w:r>
      <w:r>
        <w:rPr>
          <w:rFonts w:ascii="Times New Roman" w:hAnsi="Times New Roman" w:cs="Times New Roman"/>
        </w:rPr>
        <w:t xml:space="preserve"> :</w:t>
      </w:r>
      <w:proofErr w:type="gramEnd"/>
      <w:r>
        <w:rPr>
          <w:rFonts w:ascii="Times New Roman" w:hAnsi="Times New Roman" w:cs="Times New Roman"/>
        </w:rPr>
        <w:t xml:space="preserve"> учебник </w:t>
      </w:r>
      <w:r w:rsidRPr="00860B76">
        <w:rPr>
          <w:rFonts w:ascii="Times New Roman" w:eastAsia="Calibri" w:hAnsi="Times New Roman" w:cs="Times New Roman"/>
        </w:rPr>
        <w:t>под общ. ред. Е.Л. Писаревского.</w:t>
      </w:r>
      <w:r w:rsidRPr="00860B76">
        <w:rPr>
          <w:rFonts w:ascii="Times New Roman" w:hAnsi="Times New Roman" w:cs="Times New Roman"/>
        </w:rPr>
        <w:t xml:space="preserve"> </w:t>
      </w:r>
      <w:r w:rsidR="001E58AB">
        <w:rPr>
          <w:rFonts w:ascii="Times New Roman" w:hAnsi="Times New Roman" w:cs="Times New Roman"/>
        </w:rPr>
        <w:t>М.,</w:t>
      </w:r>
      <w:r w:rsidR="001423E0">
        <w:rPr>
          <w:rFonts w:ascii="Times New Roman" w:hAnsi="Times New Roman" w:cs="Times New Roman"/>
        </w:rPr>
        <w:t xml:space="preserve"> 2014. </w:t>
      </w:r>
      <w:r w:rsidRPr="00602542">
        <w:rPr>
          <w:rFonts w:ascii="Times New Roman" w:hAnsi="Times New Roman" w:cs="Times New Roman"/>
        </w:rPr>
        <w:t>С. 11.</w:t>
      </w:r>
    </w:p>
  </w:footnote>
  <w:footnote w:id="2">
    <w:p w:rsidR="006B43AE" w:rsidRPr="005104C2" w:rsidRDefault="006B43AE" w:rsidP="00BC3290">
      <w:pPr>
        <w:pStyle w:val="a8"/>
        <w:spacing w:line="360" w:lineRule="auto"/>
        <w:jc w:val="both"/>
        <w:rPr>
          <w:rFonts w:ascii="Times New Roman" w:hAnsi="Times New Roman" w:cs="Times New Roman"/>
          <w:lang w:val="en-US"/>
        </w:rPr>
      </w:pPr>
      <w:r w:rsidRPr="003A7D62">
        <w:rPr>
          <w:rStyle w:val="aa"/>
          <w:rFonts w:ascii="Times New Roman" w:hAnsi="Times New Roman" w:cs="Times New Roman"/>
        </w:rPr>
        <w:footnoteRef/>
      </w:r>
      <w:r w:rsidRPr="003A7D62">
        <w:rPr>
          <w:rFonts w:ascii="Times New Roman" w:hAnsi="Times New Roman" w:cs="Times New Roman"/>
        </w:rPr>
        <w:t xml:space="preserve"> </w:t>
      </w:r>
      <w:r w:rsidRPr="009C7DE0">
        <w:rPr>
          <w:rFonts w:ascii="Times New Roman" w:hAnsi="Times New Roman" w:cs="Times New Roman"/>
          <w:bCs/>
          <w:shd w:val="clear" w:color="auto" w:fill="FFFFFF"/>
        </w:rPr>
        <w:t>Юдина, А.Б. Комментарий к Федерально</w:t>
      </w:r>
      <w:r>
        <w:rPr>
          <w:rFonts w:ascii="Times New Roman" w:hAnsi="Times New Roman" w:cs="Times New Roman"/>
          <w:bCs/>
          <w:shd w:val="clear" w:color="auto" w:fill="FFFFFF"/>
        </w:rPr>
        <w:t xml:space="preserve">му закону от 24 </w:t>
      </w:r>
      <w:proofErr w:type="spellStart"/>
      <w:r>
        <w:rPr>
          <w:rFonts w:ascii="Times New Roman" w:hAnsi="Times New Roman" w:cs="Times New Roman"/>
          <w:bCs/>
          <w:shd w:val="clear" w:color="auto" w:fill="FFFFFF"/>
        </w:rPr>
        <w:t>нояб</w:t>
      </w:r>
      <w:proofErr w:type="spellEnd"/>
      <w:r>
        <w:rPr>
          <w:rFonts w:ascii="Times New Roman" w:hAnsi="Times New Roman" w:cs="Times New Roman"/>
          <w:bCs/>
          <w:shd w:val="clear" w:color="auto" w:fill="FFFFFF"/>
        </w:rPr>
        <w:t>. 1996 г. №</w:t>
      </w:r>
      <w:r w:rsidRPr="009C7DE0">
        <w:rPr>
          <w:rFonts w:ascii="Times New Roman" w:hAnsi="Times New Roman" w:cs="Times New Roman"/>
          <w:bCs/>
          <w:shd w:val="clear" w:color="auto" w:fill="FFFFFF"/>
        </w:rPr>
        <w:t xml:space="preserve"> 132-ФЗ «Об основах туристской деятельности в Российской Федерации»</w:t>
      </w:r>
      <w:r>
        <w:rPr>
          <w:rFonts w:ascii="Times New Roman" w:hAnsi="Times New Roman" w:cs="Times New Roman"/>
          <w:bCs/>
          <w:shd w:val="clear" w:color="auto" w:fill="FFFFFF"/>
        </w:rPr>
        <w:t xml:space="preserve"> </w:t>
      </w:r>
      <w:r w:rsidRPr="00B95339">
        <w:rPr>
          <w:rFonts w:ascii="Times New Roman" w:hAnsi="Times New Roman" w:cs="Times New Roman"/>
          <w:bCs/>
          <w:shd w:val="clear" w:color="auto" w:fill="FFFFFF"/>
        </w:rPr>
        <w:t>/</w:t>
      </w:r>
      <w:r>
        <w:rPr>
          <w:rFonts w:ascii="Times New Roman" w:hAnsi="Times New Roman" w:cs="Times New Roman"/>
          <w:bCs/>
          <w:shd w:val="clear" w:color="auto" w:fill="FFFFFF"/>
        </w:rPr>
        <w:t xml:space="preserve"> </w:t>
      </w:r>
      <w:r w:rsidRPr="009C7DE0">
        <w:rPr>
          <w:rFonts w:ascii="Times New Roman" w:hAnsi="Times New Roman" w:cs="Times New Roman"/>
        </w:rPr>
        <w:t xml:space="preserve">под ред. </w:t>
      </w:r>
      <w:r w:rsidRPr="009C7DE0">
        <w:rPr>
          <w:rFonts w:ascii="Times New Roman" w:hAnsi="Times New Roman" w:cs="Times New Roman"/>
          <w:bCs/>
          <w:shd w:val="clear" w:color="auto" w:fill="FFFFFF"/>
        </w:rPr>
        <w:t xml:space="preserve">А.Б. Юдиной, Н.А. </w:t>
      </w:r>
      <w:proofErr w:type="spellStart"/>
      <w:r w:rsidRPr="009C7DE0">
        <w:rPr>
          <w:rFonts w:ascii="Times New Roman" w:hAnsi="Times New Roman" w:cs="Times New Roman"/>
          <w:bCs/>
          <w:shd w:val="clear" w:color="auto" w:fill="FFFFFF"/>
        </w:rPr>
        <w:t>Агешкина</w:t>
      </w:r>
      <w:proofErr w:type="spellEnd"/>
      <w:r w:rsidRPr="009C7DE0">
        <w:rPr>
          <w:rFonts w:ascii="Times New Roman" w:hAnsi="Times New Roman" w:cs="Times New Roman"/>
          <w:bCs/>
          <w:shd w:val="clear" w:color="auto" w:fill="FFFFFF"/>
        </w:rPr>
        <w:t>, М.Г. Холкина</w:t>
      </w:r>
      <w:r w:rsidRPr="009C7DE0">
        <w:rPr>
          <w:rFonts w:ascii="Times New Roman" w:hAnsi="Times New Roman" w:cs="Times New Roman"/>
        </w:rPr>
        <w:t xml:space="preserve"> [Электронный ресурс]</w:t>
      </w:r>
      <w:r>
        <w:rPr>
          <w:rFonts w:ascii="Times New Roman" w:eastAsia="Times New Roman" w:hAnsi="Times New Roman" w:cs="Times New Roman"/>
          <w:kern w:val="36"/>
          <w:lang w:eastAsia="ru-RU"/>
        </w:rPr>
        <w:t xml:space="preserve"> </w:t>
      </w:r>
      <w:r w:rsidRPr="00602542">
        <w:rPr>
          <w:rFonts w:ascii="Times New Roman" w:eastAsia="Times New Roman" w:hAnsi="Times New Roman" w:cs="Times New Roman"/>
          <w:kern w:val="36"/>
          <w:lang w:eastAsia="ru-RU"/>
        </w:rPr>
        <w:t>//</w:t>
      </w:r>
      <w:r w:rsidRPr="009C7DE0">
        <w:rPr>
          <w:rFonts w:ascii="Times New Roman" w:hAnsi="Times New Roman" w:cs="Times New Roman"/>
          <w:bCs/>
          <w:shd w:val="clear" w:color="auto" w:fill="FFFFFF"/>
        </w:rPr>
        <w:t xml:space="preserve"> Специально для системы Гарант</w:t>
      </w:r>
      <w:r w:rsidRPr="00602542">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 xml:space="preserve"> </w:t>
      </w:r>
      <w:r w:rsidRPr="005104C2">
        <w:rPr>
          <w:rFonts w:ascii="Times New Roman" w:hAnsi="Times New Roman" w:cs="Times New Roman"/>
          <w:bCs/>
          <w:shd w:val="clear" w:color="auto" w:fill="FFFFFF"/>
          <w:lang w:val="en-US"/>
        </w:rPr>
        <w:t xml:space="preserve">2013. - </w:t>
      </w:r>
      <w:r w:rsidRPr="009C7DE0">
        <w:rPr>
          <w:rFonts w:ascii="Times New Roman" w:hAnsi="Times New Roman" w:cs="Times New Roman"/>
        </w:rPr>
        <w:t>СПС</w:t>
      </w:r>
      <w:r w:rsidRPr="005104C2">
        <w:rPr>
          <w:rFonts w:ascii="Times New Roman" w:hAnsi="Times New Roman" w:cs="Times New Roman"/>
          <w:lang w:val="en-US"/>
        </w:rPr>
        <w:t xml:space="preserve"> «</w:t>
      </w:r>
      <w:r w:rsidRPr="009C7DE0">
        <w:rPr>
          <w:rFonts w:ascii="Times New Roman" w:hAnsi="Times New Roman" w:cs="Times New Roman"/>
        </w:rPr>
        <w:t>Гарант</w:t>
      </w:r>
      <w:r w:rsidRPr="005104C2">
        <w:rPr>
          <w:rFonts w:ascii="Times New Roman" w:hAnsi="Times New Roman" w:cs="Times New Roman"/>
          <w:lang w:val="en-US"/>
        </w:rPr>
        <w:t xml:space="preserve"> </w:t>
      </w:r>
      <w:r w:rsidRPr="009C7DE0">
        <w:rPr>
          <w:rFonts w:ascii="Times New Roman" w:hAnsi="Times New Roman" w:cs="Times New Roman"/>
        </w:rPr>
        <w:t>эксперт</w:t>
      </w:r>
      <w:r w:rsidRPr="005104C2">
        <w:rPr>
          <w:rFonts w:ascii="Times New Roman" w:hAnsi="Times New Roman" w:cs="Times New Roman"/>
          <w:lang w:val="en-US"/>
        </w:rPr>
        <w:t>».</w:t>
      </w:r>
    </w:p>
  </w:footnote>
  <w:footnote w:id="3">
    <w:p w:rsidR="006B43AE" w:rsidRPr="00176715" w:rsidRDefault="006B43AE" w:rsidP="005104C2">
      <w:pPr>
        <w:pStyle w:val="a8"/>
        <w:spacing w:line="360" w:lineRule="auto"/>
        <w:jc w:val="both"/>
        <w:rPr>
          <w:rFonts w:ascii="Times New Roman" w:hAnsi="Times New Roman" w:cs="Times New Roman"/>
        </w:rPr>
      </w:pPr>
      <w:r w:rsidRPr="00176715">
        <w:rPr>
          <w:rStyle w:val="aa"/>
          <w:rFonts w:ascii="Times New Roman" w:hAnsi="Times New Roman" w:cs="Times New Roman"/>
        </w:rPr>
        <w:footnoteRef/>
      </w:r>
      <w:r>
        <w:rPr>
          <w:rFonts w:ascii="Times New Roman" w:hAnsi="Times New Roman" w:cs="Times New Roman"/>
          <w:lang w:val="en-US"/>
        </w:rPr>
        <w:t xml:space="preserve"> </w:t>
      </w:r>
      <w:r w:rsidRPr="00176715">
        <w:rPr>
          <w:rFonts w:ascii="Times New Roman" w:hAnsi="Times New Roman" w:cs="Times New Roman"/>
          <w:lang w:val="en-US"/>
        </w:rPr>
        <w:t>Schedule of Specific Commitments on Services of Russian Federation. List of article II exemptions. WT/ACC/RUS/70/Add.2; WT/</w:t>
      </w:r>
      <w:proofErr w:type="gramStart"/>
      <w:r w:rsidRPr="00176715">
        <w:rPr>
          <w:rFonts w:ascii="Times New Roman" w:hAnsi="Times New Roman" w:cs="Times New Roman"/>
          <w:lang w:val="en-US"/>
        </w:rPr>
        <w:t>MIN(</w:t>
      </w:r>
      <w:proofErr w:type="gramEnd"/>
      <w:r w:rsidRPr="00176715">
        <w:rPr>
          <w:rFonts w:ascii="Times New Roman" w:hAnsi="Times New Roman" w:cs="Times New Roman"/>
          <w:lang w:val="en-US"/>
        </w:rPr>
        <w:t>11)/2/Add.2. 17 November 2011 (annexed to the Protocol of Accession of the Russian Federation to the World Trade Organization) [</w:t>
      </w:r>
      <w:proofErr w:type="spellStart"/>
      <w:r w:rsidRPr="00176715">
        <w:rPr>
          <w:rFonts w:ascii="Times New Roman" w:hAnsi="Times New Roman" w:cs="Times New Roman"/>
          <w:lang w:val="en-US"/>
        </w:rPr>
        <w:t>Электронный</w:t>
      </w:r>
      <w:proofErr w:type="spellEnd"/>
      <w:r w:rsidRPr="00176715">
        <w:rPr>
          <w:rFonts w:ascii="Times New Roman" w:hAnsi="Times New Roman" w:cs="Times New Roman"/>
          <w:lang w:val="en-US"/>
        </w:rPr>
        <w:t xml:space="preserve"> </w:t>
      </w:r>
      <w:proofErr w:type="spellStart"/>
      <w:r w:rsidRPr="00176715">
        <w:rPr>
          <w:rFonts w:ascii="Times New Roman" w:hAnsi="Times New Roman" w:cs="Times New Roman"/>
          <w:lang w:val="en-US"/>
        </w:rPr>
        <w:t>ресурс</w:t>
      </w:r>
      <w:proofErr w:type="spellEnd"/>
      <w:r w:rsidRPr="00176715">
        <w:rPr>
          <w:rFonts w:ascii="Times New Roman" w:hAnsi="Times New Roman" w:cs="Times New Roman"/>
          <w:lang w:val="en-US"/>
        </w:rPr>
        <w:t xml:space="preserve">] // Official website of World Trade </w:t>
      </w:r>
      <w:proofErr w:type="gramStart"/>
      <w:r w:rsidRPr="00176715">
        <w:rPr>
          <w:rFonts w:ascii="Times New Roman" w:hAnsi="Times New Roman" w:cs="Times New Roman"/>
          <w:lang w:val="en-US"/>
        </w:rPr>
        <w:t>Organization :</w:t>
      </w:r>
      <w:proofErr w:type="gramEnd"/>
      <w:r w:rsidRPr="00176715">
        <w:rPr>
          <w:rFonts w:ascii="Times New Roman" w:hAnsi="Times New Roman" w:cs="Times New Roman"/>
          <w:lang w:val="en-US"/>
        </w:rPr>
        <w:t xml:space="preserve"> [</w:t>
      </w:r>
      <w:proofErr w:type="spellStart"/>
      <w:r w:rsidRPr="00176715">
        <w:rPr>
          <w:rFonts w:ascii="Times New Roman" w:hAnsi="Times New Roman" w:cs="Times New Roman"/>
          <w:lang w:val="en-US"/>
        </w:rPr>
        <w:t>сайт</w:t>
      </w:r>
      <w:proofErr w:type="spellEnd"/>
      <w:r w:rsidRPr="00176715">
        <w:rPr>
          <w:rFonts w:ascii="Times New Roman" w:hAnsi="Times New Roman" w:cs="Times New Roman"/>
          <w:lang w:val="en-US"/>
        </w:rPr>
        <w:t xml:space="preserve">]. </w:t>
      </w:r>
      <w:proofErr w:type="gramStart"/>
      <w:r w:rsidRPr="00176715">
        <w:rPr>
          <w:rFonts w:ascii="Times New Roman" w:hAnsi="Times New Roman" w:cs="Times New Roman"/>
          <w:lang w:val="en-US"/>
        </w:rPr>
        <w:t>URL</w:t>
      </w:r>
      <w:r w:rsidRPr="00176715">
        <w:rPr>
          <w:rFonts w:ascii="Times New Roman" w:hAnsi="Times New Roman" w:cs="Times New Roman"/>
        </w:rPr>
        <w:t xml:space="preserve"> :</w:t>
      </w:r>
      <w:proofErr w:type="gramEnd"/>
      <w:r w:rsidRPr="00176715">
        <w:rPr>
          <w:rFonts w:ascii="Times New Roman" w:hAnsi="Times New Roman" w:cs="Times New Roman"/>
        </w:rPr>
        <w:t xml:space="preserve"> </w:t>
      </w:r>
      <w:hyperlink r:id="rId1" w:history="1">
        <w:r w:rsidRPr="00176715">
          <w:rPr>
            <w:rStyle w:val="a7"/>
            <w:rFonts w:ascii="Times New Roman" w:hAnsi="Times New Roman" w:cs="Times New Roman"/>
            <w:lang w:val="en-US"/>
          </w:rPr>
          <w:t>https</w:t>
        </w:r>
        <w:r w:rsidRPr="00176715">
          <w:rPr>
            <w:rStyle w:val="a7"/>
            <w:rFonts w:ascii="Times New Roman" w:hAnsi="Times New Roman" w:cs="Times New Roman"/>
          </w:rPr>
          <w:t>://</w:t>
        </w:r>
        <w:r w:rsidRPr="00176715">
          <w:rPr>
            <w:rStyle w:val="a7"/>
            <w:rFonts w:ascii="Times New Roman" w:hAnsi="Times New Roman" w:cs="Times New Roman"/>
            <w:lang w:val="en-US"/>
          </w:rPr>
          <w:t>www</w:t>
        </w:r>
        <w:r w:rsidRPr="00176715">
          <w:rPr>
            <w:rStyle w:val="a7"/>
            <w:rFonts w:ascii="Times New Roman" w:hAnsi="Times New Roman" w:cs="Times New Roman"/>
          </w:rPr>
          <w:t>.</w:t>
        </w:r>
        <w:proofErr w:type="spellStart"/>
        <w:r w:rsidRPr="00176715">
          <w:rPr>
            <w:rStyle w:val="a7"/>
            <w:rFonts w:ascii="Times New Roman" w:hAnsi="Times New Roman" w:cs="Times New Roman"/>
            <w:lang w:val="en-US"/>
          </w:rPr>
          <w:t>wto</w:t>
        </w:r>
        <w:proofErr w:type="spellEnd"/>
        <w:r w:rsidRPr="00176715">
          <w:rPr>
            <w:rStyle w:val="a7"/>
            <w:rFonts w:ascii="Times New Roman" w:hAnsi="Times New Roman" w:cs="Times New Roman"/>
          </w:rPr>
          <w:t>.</w:t>
        </w:r>
        <w:r w:rsidRPr="00176715">
          <w:rPr>
            <w:rStyle w:val="a7"/>
            <w:rFonts w:ascii="Times New Roman" w:hAnsi="Times New Roman" w:cs="Times New Roman"/>
            <w:lang w:val="en-US"/>
          </w:rPr>
          <w:t>org</w:t>
        </w:r>
        <w:r w:rsidRPr="00176715">
          <w:rPr>
            <w:rStyle w:val="a7"/>
            <w:rFonts w:ascii="Times New Roman" w:hAnsi="Times New Roman" w:cs="Times New Roman"/>
          </w:rPr>
          <w:t>/</w:t>
        </w:r>
        <w:proofErr w:type="spellStart"/>
        <w:r w:rsidRPr="00176715">
          <w:rPr>
            <w:rStyle w:val="a7"/>
            <w:rFonts w:ascii="Times New Roman" w:hAnsi="Times New Roman" w:cs="Times New Roman"/>
            <w:lang w:val="en-US"/>
          </w:rPr>
          <w:t>english</w:t>
        </w:r>
        <w:proofErr w:type="spellEnd"/>
        <w:r w:rsidRPr="00176715">
          <w:rPr>
            <w:rStyle w:val="a7"/>
            <w:rFonts w:ascii="Times New Roman" w:hAnsi="Times New Roman" w:cs="Times New Roman"/>
          </w:rPr>
          <w:t>/</w:t>
        </w:r>
        <w:proofErr w:type="spellStart"/>
        <w:r w:rsidRPr="00176715">
          <w:rPr>
            <w:rStyle w:val="a7"/>
            <w:rFonts w:ascii="Times New Roman" w:hAnsi="Times New Roman" w:cs="Times New Roman"/>
            <w:lang w:val="en-US"/>
          </w:rPr>
          <w:t>thewto</w:t>
        </w:r>
        <w:proofErr w:type="spellEnd"/>
        <w:r w:rsidRPr="00176715">
          <w:rPr>
            <w:rStyle w:val="a7"/>
            <w:rFonts w:ascii="Times New Roman" w:hAnsi="Times New Roman" w:cs="Times New Roman"/>
          </w:rPr>
          <w:t>_</w:t>
        </w:r>
        <w:r w:rsidRPr="00176715">
          <w:rPr>
            <w:rStyle w:val="a7"/>
            <w:rFonts w:ascii="Times New Roman" w:hAnsi="Times New Roman" w:cs="Times New Roman"/>
            <w:lang w:val="en-US"/>
          </w:rPr>
          <w:t>e</w:t>
        </w:r>
        <w:r w:rsidRPr="00176715">
          <w:rPr>
            <w:rStyle w:val="a7"/>
            <w:rFonts w:ascii="Times New Roman" w:hAnsi="Times New Roman" w:cs="Times New Roman"/>
          </w:rPr>
          <w:t>/</w:t>
        </w:r>
        <w:r w:rsidRPr="00176715">
          <w:rPr>
            <w:rStyle w:val="a7"/>
            <w:rFonts w:ascii="Times New Roman" w:hAnsi="Times New Roman" w:cs="Times New Roman"/>
            <w:lang w:val="en-US"/>
          </w:rPr>
          <w:t>countries</w:t>
        </w:r>
        <w:r w:rsidRPr="00176715">
          <w:rPr>
            <w:rStyle w:val="a7"/>
            <w:rFonts w:ascii="Times New Roman" w:hAnsi="Times New Roman" w:cs="Times New Roman"/>
          </w:rPr>
          <w:t>_</w:t>
        </w:r>
        <w:r w:rsidRPr="00176715">
          <w:rPr>
            <w:rStyle w:val="a7"/>
            <w:rFonts w:ascii="Times New Roman" w:hAnsi="Times New Roman" w:cs="Times New Roman"/>
            <w:lang w:val="en-US"/>
          </w:rPr>
          <w:t>e</w:t>
        </w:r>
        <w:r w:rsidRPr="00176715">
          <w:rPr>
            <w:rStyle w:val="a7"/>
            <w:rFonts w:ascii="Times New Roman" w:hAnsi="Times New Roman" w:cs="Times New Roman"/>
          </w:rPr>
          <w:t>/</w:t>
        </w:r>
        <w:proofErr w:type="spellStart"/>
        <w:r w:rsidRPr="00176715">
          <w:rPr>
            <w:rStyle w:val="a7"/>
            <w:rFonts w:ascii="Times New Roman" w:hAnsi="Times New Roman" w:cs="Times New Roman"/>
            <w:lang w:val="en-US"/>
          </w:rPr>
          <w:t>russia</w:t>
        </w:r>
        <w:proofErr w:type="spellEnd"/>
        <w:r w:rsidRPr="00176715">
          <w:rPr>
            <w:rStyle w:val="a7"/>
            <w:rFonts w:ascii="Times New Roman" w:hAnsi="Times New Roman" w:cs="Times New Roman"/>
          </w:rPr>
          <w:t>_</w:t>
        </w:r>
        <w:r w:rsidRPr="00176715">
          <w:rPr>
            <w:rStyle w:val="a7"/>
            <w:rFonts w:ascii="Times New Roman" w:hAnsi="Times New Roman" w:cs="Times New Roman"/>
            <w:lang w:val="en-US"/>
          </w:rPr>
          <w:t>e</w:t>
        </w:r>
        <w:r w:rsidRPr="00176715">
          <w:rPr>
            <w:rStyle w:val="a7"/>
            <w:rFonts w:ascii="Times New Roman" w:hAnsi="Times New Roman" w:cs="Times New Roman"/>
          </w:rPr>
          <w:t>.</w:t>
        </w:r>
        <w:proofErr w:type="spellStart"/>
        <w:r w:rsidRPr="00176715">
          <w:rPr>
            <w:rStyle w:val="a7"/>
            <w:rFonts w:ascii="Times New Roman" w:hAnsi="Times New Roman" w:cs="Times New Roman"/>
            <w:lang w:val="en-US"/>
          </w:rPr>
          <w:t>htm</w:t>
        </w:r>
        <w:proofErr w:type="spellEnd"/>
      </w:hyperlink>
      <w:r w:rsidRPr="00176715">
        <w:rPr>
          <w:rStyle w:val="a7"/>
          <w:rFonts w:ascii="Times New Roman" w:hAnsi="Times New Roman" w:cs="Times New Roman"/>
        </w:rPr>
        <w:t xml:space="preserve"> </w:t>
      </w:r>
      <w:r w:rsidRPr="00176715">
        <w:rPr>
          <w:rFonts w:ascii="Times New Roman" w:hAnsi="Times New Roman" w:cs="Times New Roman"/>
        </w:rPr>
        <w:t>(дата обращения : 20.03.2017).</w:t>
      </w:r>
    </w:p>
  </w:footnote>
  <w:footnote w:id="4">
    <w:p w:rsidR="006B43AE" w:rsidRPr="00176715" w:rsidRDefault="006B43AE" w:rsidP="00B95339">
      <w:pPr>
        <w:pStyle w:val="a8"/>
        <w:keepNext/>
        <w:keepLines/>
        <w:spacing w:line="360" w:lineRule="auto"/>
        <w:jc w:val="both"/>
        <w:rPr>
          <w:rFonts w:ascii="Times New Roman" w:hAnsi="Times New Roman" w:cs="Times New Roman"/>
        </w:rPr>
      </w:pPr>
      <w:r w:rsidRPr="00176715">
        <w:rPr>
          <w:rStyle w:val="aa"/>
          <w:rFonts w:ascii="Times New Roman" w:hAnsi="Times New Roman" w:cs="Times New Roman"/>
        </w:rPr>
        <w:footnoteRef/>
      </w:r>
      <w:r w:rsidRPr="00176715">
        <w:rPr>
          <w:rFonts w:ascii="Times New Roman" w:hAnsi="Times New Roman" w:cs="Times New Roman"/>
          <w:lang w:val="en-US"/>
        </w:rPr>
        <w:t xml:space="preserve"> Schedule of Specific Commitments on Services of the People's Republic of China. List of article II exemptions. WT/ACC/CHN/49/Add.2. 1 </w:t>
      </w:r>
      <w:proofErr w:type="gramStart"/>
      <w:r w:rsidRPr="00176715">
        <w:rPr>
          <w:rFonts w:ascii="Times New Roman" w:hAnsi="Times New Roman" w:cs="Times New Roman"/>
          <w:lang w:val="en-US"/>
        </w:rPr>
        <w:t>October  2001</w:t>
      </w:r>
      <w:proofErr w:type="gramEnd"/>
      <w:r w:rsidRPr="00176715">
        <w:rPr>
          <w:rFonts w:ascii="Times New Roman" w:hAnsi="Times New Roman" w:cs="Times New Roman"/>
          <w:lang w:val="en-US"/>
        </w:rPr>
        <w:t xml:space="preserve"> (annexed to the Protocol of Accession of the People's Republic of China to the World Trade Organization) [</w:t>
      </w:r>
      <w:proofErr w:type="spellStart"/>
      <w:r w:rsidRPr="00176715">
        <w:rPr>
          <w:rFonts w:ascii="Times New Roman" w:hAnsi="Times New Roman" w:cs="Times New Roman"/>
          <w:lang w:val="en-US"/>
        </w:rPr>
        <w:t>Электронный</w:t>
      </w:r>
      <w:proofErr w:type="spellEnd"/>
      <w:r w:rsidRPr="00176715">
        <w:rPr>
          <w:rFonts w:ascii="Times New Roman" w:hAnsi="Times New Roman" w:cs="Times New Roman"/>
          <w:lang w:val="en-US"/>
        </w:rPr>
        <w:t xml:space="preserve"> </w:t>
      </w:r>
      <w:proofErr w:type="spellStart"/>
      <w:r w:rsidRPr="00176715">
        <w:rPr>
          <w:rFonts w:ascii="Times New Roman" w:hAnsi="Times New Roman" w:cs="Times New Roman"/>
          <w:lang w:val="en-US"/>
        </w:rPr>
        <w:t>ресурс</w:t>
      </w:r>
      <w:proofErr w:type="spellEnd"/>
      <w:r w:rsidRPr="00176715">
        <w:rPr>
          <w:rFonts w:ascii="Times New Roman" w:hAnsi="Times New Roman" w:cs="Times New Roman"/>
          <w:lang w:val="en-US"/>
        </w:rPr>
        <w:t>] // Official website of World Trade Organization : [</w:t>
      </w:r>
      <w:proofErr w:type="spellStart"/>
      <w:r w:rsidRPr="00176715">
        <w:rPr>
          <w:rFonts w:ascii="Times New Roman" w:hAnsi="Times New Roman" w:cs="Times New Roman"/>
          <w:lang w:val="en-US"/>
        </w:rPr>
        <w:t>сайт</w:t>
      </w:r>
      <w:proofErr w:type="spellEnd"/>
      <w:r w:rsidRPr="00176715">
        <w:rPr>
          <w:rFonts w:ascii="Times New Roman" w:hAnsi="Times New Roman" w:cs="Times New Roman"/>
          <w:lang w:val="en-US"/>
        </w:rPr>
        <w:t xml:space="preserve">]. </w:t>
      </w:r>
      <w:proofErr w:type="gramStart"/>
      <w:r w:rsidRPr="00176715">
        <w:rPr>
          <w:rFonts w:ascii="Times New Roman" w:hAnsi="Times New Roman" w:cs="Times New Roman"/>
          <w:lang w:val="en-US"/>
        </w:rPr>
        <w:t>URL</w:t>
      </w:r>
      <w:r w:rsidRPr="00176715">
        <w:rPr>
          <w:rFonts w:ascii="Times New Roman" w:hAnsi="Times New Roman" w:cs="Times New Roman"/>
        </w:rPr>
        <w:t xml:space="preserve"> :</w:t>
      </w:r>
      <w:proofErr w:type="gramEnd"/>
      <w:r w:rsidRPr="00176715">
        <w:rPr>
          <w:rFonts w:ascii="Times New Roman" w:hAnsi="Times New Roman" w:cs="Times New Roman"/>
        </w:rPr>
        <w:t xml:space="preserve"> </w:t>
      </w:r>
      <w:hyperlink r:id="rId2" w:history="1">
        <w:r w:rsidRPr="00176715">
          <w:rPr>
            <w:rStyle w:val="a7"/>
            <w:rFonts w:ascii="Times New Roman" w:hAnsi="Times New Roman" w:cs="Times New Roman"/>
            <w:lang w:val="en-US"/>
          </w:rPr>
          <w:t>https</w:t>
        </w:r>
        <w:r w:rsidRPr="00176715">
          <w:rPr>
            <w:rStyle w:val="a7"/>
            <w:rFonts w:ascii="Times New Roman" w:hAnsi="Times New Roman" w:cs="Times New Roman"/>
          </w:rPr>
          <w:t>://</w:t>
        </w:r>
        <w:r w:rsidRPr="00176715">
          <w:rPr>
            <w:rStyle w:val="a7"/>
            <w:rFonts w:ascii="Times New Roman" w:hAnsi="Times New Roman" w:cs="Times New Roman"/>
            <w:lang w:val="en-US"/>
          </w:rPr>
          <w:t>www</w:t>
        </w:r>
        <w:r w:rsidRPr="00176715">
          <w:rPr>
            <w:rStyle w:val="a7"/>
            <w:rFonts w:ascii="Times New Roman" w:hAnsi="Times New Roman" w:cs="Times New Roman"/>
          </w:rPr>
          <w:t>.</w:t>
        </w:r>
        <w:proofErr w:type="spellStart"/>
        <w:r w:rsidRPr="00176715">
          <w:rPr>
            <w:rStyle w:val="a7"/>
            <w:rFonts w:ascii="Times New Roman" w:hAnsi="Times New Roman" w:cs="Times New Roman"/>
            <w:lang w:val="en-US"/>
          </w:rPr>
          <w:t>wto</w:t>
        </w:r>
        <w:proofErr w:type="spellEnd"/>
        <w:r w:rsidRPr="00176715">
          <w:rPr>
            <w:rStyle w:val="a7"/>
            <w:rFonts w:ascii="Times New Roman" w:hAnsi="Times New Roman" w:cs="Times New Roman"/>
          </w:rPr>
          <w:t>.</w:t>
        </w:r>
        <w:r w:rsidRPr="00176715">
          <w:rPr>
            <w:rStyle w:val="a7"/>
            <w:rFonts w:ascii="Times New Roman" w:hAnsi="Times New Roman" w:cs="Times New Roman"/>
            <w:lang w:val="en-US"/>
          </w:rPr>
          <w:t>org</w:t>
        </w:r>
        <w:r w:rsidRPr="00176715">
          <w:rPr>
            <w:rStyle w:val="a7"/>
            <w:rFonts w:ascii="Times New Roman" w:hAnsi="Times New Roman" w:cs="Times New Roman"/>
          </w:rPr>
          <w:t>/</w:t>
        </w:r>
        <w:proofErr w:type="spellStart"/>
        <w:r w:rsidRPr="00176715">
          <w:rPr>
            <w:rStyle w:val="a7"/>
            <w:rFonts w:ascii="Times New Roman" w:hAnsi="Times New Roman" w:cs="Times New Roman"/>
            <w:lang w:val="en-US"/>
          </w:rPr>
          <w:t>english</w:t>
        </w:r>
        <w:proofErr w:type="spellEnd"/>
        <w:r w:rsidRPr="00176715">
          <w:rPr>
            <w:rStyle w:val="a7"/>
            <w:rFonts w:ascii="Times New Roman" w:hAnsi="Times New Roman" w:cs="Times New Roman"/>
          </w:rPr>
          <w:t>/</w:t>
        </w:r>
        <w:proofErr w:type="spellStart"/>
        <w:r w:rsidRPr="00176715">
          <w:rPr>
            <w:rStyle w:val="a7"/>
            <w:rFonts w:ascii="Times New Roman" w:hAnsi="Times New Roman" w:cs="Times New Roman"/>
            <w:lang w:val="en-US"/>
          </w:rPr>
          <w:t>thewto</w:t>
        </w:r>
        <w:proofErr w:type="spellEnd"/>
        <w:r w:rsidRPr="00176715">
          <w:rPr>
            <w:rStyle w:val="a7"/>
            <w:rFonts w:ascii="Times New Roman" w:hAnsi="Times New Roman" w:cs="Times New Roman"/>
          </w:rPr>
          <w:t>_</w:t>
        </w:r>
        <w:r w:rsidRPr="00176715">
          <w:rPr>
            <w:rStyle w:val="a7"/>
            <w:rFonts w:ascii="Times New Roman" w:hAnsi="Times New Roman" w:cs="Times New Roman"/>
            <w:lang w:val="en-US"/>
          </w:rPr>
          <w:t>e</w:t>
        </w:r>
        <w:r w:rsidRPr="00176715">
          <w:rPr>
            <w:rStyle w:val="a7"/>
            <w:rFonts w:ascii="Times New Roman" w:hAnsi="Times New Roman" w:cs="Times New Roman"/>
          </w:rPr>
          <w:t>/</w:t>
        </w:r>
        <w:r w:rsidRPr="00176715">
          <w:rPr>
            <w:rStyle w:val="a7"/>
            <w:rFonts w:ascii="Times New Roman" w:hAnsi="Times New Roman" w:cs="Times New Roman"/>
            <w:lang w:val="en-US"/>
          </w:rPr>
          <w:t>countries</w:t>
        </w:r>
        <w:r w:rsidRPr="00176715">
          <w:rPr>
            <w:rStyle w:val="a7"/>
            <w:rFonts w:ascii="Times New Roman" w:hAnsi="Times New Roman" w:cs="Times New Roman"/>
          </w:rPr>
          <w:t>_</w:t>
        </w:r>
        <w:r w:rsidRPr="00176715">
          <w:rPr>
            <w:rStyle w:val="a7"/>
            <w:rFonts w:ascii="Times New Roman" w:hAnsi="Times New Roman" w:cs="Times New Roman"/>
            <w:lang w:val="en-US"/>
          </w:rPr>
          <w:t>e</w:t>
        </w:r>
        <w:r w:rsidRPr="00176715">
          <w:rPr>
            <w:rStyle w:val="a7"/>
            <w:rFonts w:ascii="Times New Roman" w:hAnsi="Times New Roman" w:cs="Times New Roman"/>
          </w:rPr>
          <w:t>/</w:t>
        </w:r>
        <w:r w:rsidRPr="00176715">
          <w:rPr>
            <w:rStyle w:val="a7"/>
            <w:rFonts w:ascii="Times New Roman" w:hAnsi="Times New Roman" w:cs="Times New Roman"/>
            <w:lang w:val="en-US"/>
          </w:rPr>
          <w:t>china</w:t>
        </w:r>
        <w:r w:rsidRPr="00176715">
          <w:rPr>
            <w:rStyle w:val="a7"/>
            <w:rFonts w:ascii="Times New Roman" w:hAnsi="Times New Roman" w:cs="Times New Roman"/>
          </w:rPr>
          <w:t>_</w:t>
        </w:r>
        <w:r w:rsidRPr="00176715">
          <w:rPr>
            <w:rStyle w:val="a7"/>
            <w:rFonts w:ascii="Times New Roman" w:hAnsi="Times New Roman" w:cs="Times New Roman"/>
            <w:lang w:val="en-US"/>
          </w:rPr>
          <w:t>e</w:t>
        </w:r>
        <w:r w:rsidRPr="00176715">
          <w:rPr>
            <w:rStyle w:val="a7"/>
            <w:rFonts w:ascii="Times New Roman" w:hAnsi="Times New Roman" w:cs="Times New Roman"/>
          </w:rPr>
          <w:t>.</w:t>
        </w:r>
        <w:proofErr w:type="spellStart"/>
        <w:r w:rsidRPr="00176715">
          <w:rPr>
            <w:rStyle w:val="a7"/>
            <w:rFonts w:ascii="Times New Roman" w:hAnsi="Times New Roman" w:cs="Times New Roman"/>
            <w:lang w:val="en-US"/>
          </w:rPr>
          <w:t>htm</w:t>
        </w:r>
        <w:proofErr w:type="spellEnd"/>
      </w:hyperlink>
      <w:r w:rsidRPr="00176715">
        <w:rPr>
          <w:rStyle w:val="a7"/>
          <w:rFonts w:ascii="Times New Roman" w:hAnsi="Times New Roman" w:cs="Times New Roman"/>
        </w:rPr>
        <w:t xml:space="preserve"> </w:t>
      </w:r>
      <w:r w:rsidRPr="00176715">
        <w:rPr>
          <w:rFonts w:ascii="Times New Roman" w:hAnsi="Times New Roman" w:cs="Times New Roman"/>
        </w:rPr>
        <w:t>(дата обращения : 20.03.2017).</w:t>
      </w:r>
    </w:p>
  </w:footnote>
  <w:footnote w:id="5">
    <w:p w:rsidR="006B43AE" w:rsidRPr="002841FD" w:rsidRDefault="006B43AE" w:rsidP="00FA318F">
      <w:pPr>
        <w:pStyle w:val="a8"/>
        <w:spacing w:line="360" w:lineRule="auto"/>
        <w:jc w:val="both"/>
        <w:rPr>
          <w:rFonts w:ascii="Times New Roman" w:hAnsi="Times New Roman" w:cs="Times New Roman"/>
        </w:rPr>
      </w:pPr>
      <w:r w:rsidRPr="002841FD">
        <w:rPr>
          <w:rStyle w:val="aa"/>
          <w:rFonts w:ascii="Times New Roman" w:hAnsi="Times New Roman" w:cs="Times New Roman"/>
        </w:rPr>
        <w:footnoteRef/>
      </w:r>
      <w:r w:rsidRPr="002841FD">
        <w:rPr>
          <w:rFonts w:ascii="Times New Roman" w:hAnsi="Times New Roman" w:cs="Times New Roman"/>
        </w:rPr>
        <w:t xml:space="preserve"> Международное</w:t>
      </w:r>
      <w:r>
        <w:rPr>
          <w:rFonts w:ascii="Times New Roman" w:hAnsi="Times New Roman" w:cs="Times New Roman"/>
        </w:rPr>
        <w:t xml:space="preserve"> право: учебник / Б.М. </w:t>
      </w:r>
      <w:proofErr w:type="spellStart"/>
      <w:r>
        <w:rPr>
          <w:rFonts w:ascii="Times New Roman" w:hAnsi="Times New Roman" w:cs="Times New Roman"/>
        </w:rPr>
        <w:t>Ашавский</w:t>
      </w:r>
      <w:proofErr w:type="spellEnd"/>
      <w:r>
        <w:rPr>
          <w:rFonts w:ascii="Times New Roman" w:hAnsi="Times New Roman" w:cs="Times New Roman"/>
        </w:rPr>
        <w:t xml:space="preserve"> </w:t>
      </w:r>
      <w:r w:rsidRPr="00B211F9">
        <w:rPr>
          <w:rFonts w:ascii="Times New Roman" w:hAnsi="Times New Roman" w:cs="Times New Roman"/>
        </w:rPr>
        <w:t>[и др.</w:t>
      </w:r>
      <w:proofErr w:type="gramStart"/>
      <w:r w:rsidRPr="00B211F9">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отв. ред. С.А. Егоров. М.,</w:t>
      </w:r>
      <w:r w:rsidRPr="002841FD">
        <w:rPr>
          <w:rFonts w:ascii="Times New Roman" w:hAnsi="Times New Roman" w:cs="Times New Roman"/>
        </w:rPr>
        <w:t xml:space="preserve"> 2015. </w:t>
      </w:r>
      <w:r>
        <w:rPr>
          <w:rFonts w:ascii="Times New Roman" w:hAnsi="Times New Roman" w:cs="Times New Roman"/>
        </w:rPr>
        <w:t xml:space="preserve">Доступ из </w:t>
      </w:r>
      <w:proofErr w:type="gramStart"/>
      <w:r>
        <w:rPr>
          <w:rFonts w:ascii="Times New Roman" w:hAnsi="Times New Roman" w:cs="Times New Roman"/>
        </w:rPr>
        <w:t>справ.-</w:t>
      </w:r>
      <w:proofErr w:type="gramEnd"/>
      <w:r w:rsidRPr="00FA318F">
        <w:rPr>
          <w:rFonts w:ascii="Times New Roman" w:hAnsi="Times New Roman" w:cs="Times New Roman"/>
        </w:rPr>
        <w:t>правовой системы «</w:t>
      </w:r>
      <w:proofErr w:type="spellStart"/>
      <w:r w:rsidRPr="00FA318F">
        <w:rPr>
          <w:rFonts w:ascii="Times New Roman" w:hAnsi="Times New Roman" w:cs="Times New Roman"/>
        </w:rPr>
        <w:t>КонсультантПлюс</w:t>
      </w:r>
      <w:proofErr w:type="spellEnd"/>
      <w:r w:rsidRPr="00FA318F">
        <w:rPr>
          <w:rFonts w:ascii="Times New Roman" w:hAnsi="Times New Roman" w:cs="Times New Roman"/>
        </w:rPr>
        <w:t>».</w:t>
      </w:r>
    </w:p>
  </w:footnote>
  <w:footnote w:id="6">
    <w:p w:rsidR="006B43AE" w:rsidRPr="00757C26" w:rsidRDefault="006B43AE" w:rsidP="00FA318F">
      <w:pPr>
        <w:pStyle w:val="a8"/>
        <w:spacing w:line="360" w:lineRule="auto"/>
        <w:jc w:val="both"/>
        <w:rPr>
          <w:rFonts w:ascii="Times New Roman" w:hAnsi="Times New Roman" w:cs="Times New Roman"/>
        </w:rPr>
      </w:pPr>
      <w:r w:rsidRPr="00757C26">
        <w:rPr>
          <w:rStyle w:val="aa"/>
          <w:rFonts w:ascii="Times New Roman" w:hAnsi="Times New Roman" w:cs="Times New Roman"/>
        </w:rPr>
        <w:footnoteRef/>
      </w:r>
      <w:r w:rsidRPr="00757C26">
        <w:rPr>
          <w:rFonts w:ascii="Times New Roman" w:hAnsi="Times New Roman" w:cs="Times New Roman"/>
        </w:rPr>
        <w:t xml:space="preserve"> </w:t>
      </w:r>
      <w:r w:rsidRPr="00757C26">
        <w:rPr>
          <w:rFonts w:ascii="Times New Roman" w:hAnsi="Times New Roman" w:cs="Times New Roman"/>
          <w:shd w:val="clear" w:color="auto" w:fill="FFFFFF"/>
        </w:rPr>
        <w:t>О международных договорах Российской</w:t>
      </w:r>
      <w:r w:rsidRPr="00757C26">
        <w:rPr>
          <w:rFonts w:ascii="Times New Roman" w:hAnsi="Times New Roman" w:cs="Times New Roman"/>
          <w:color w:val="000000"/>
          <w:shd w:val="clear" w:color="auto" w:fill="FFFFFF"/>
        </w:rPr>
        <w:t xml:space="preserve"> Федерации </w:t>
      </w:r>
      <w:r w:rsidRPr="00757C26">
        <w:rPr>
          <w:rFonts w:ascii="Times New Roman" w:hAnsi="Times New Roman" w:cs="Times New Roman"/>
        </w:rPr>
        <w:t>[Электронный ресурс</w:t>
      </w:r>
      <w:proofErr w:type="gramStart"/>
      <w:r w:rsidRPr="00757C26">
        <w:rPr>
          <w:rFonts w:ascii="Times New Roman" w:hAnsi="Times New Roman" w:cs="Times New Roman"/>
        </w:rPr>
        <w:t>]</w:t>
      </w:r>
      <w:r>
        <w:rPr>
          <w:rFonts w:ascii="Times New Roman" w:hAnsi="Times New Roman" w:cs="Times New Roman"/>
        </w:rPr>
        <w:t xml:space="preserve"> </w:t>
      </w:r>
      <w:r w:rsidRPr="00757C26">
        <w:rPr>
          <w:rFonts w:ascii="Times New Roman" w:eastAsia="Times New Roman" w:hAnsi="Times New Roman" w:cs="Times New Roman"/>
          <w:kern w:val="36"/>
          <w:lang w:eastAsia="ru-RU"/>
        </w:rPr>
        <w:t>:</w:t>
      </w:r>
      <w:proofErr w:type="gramEnd"/>
      <w:r w:rsidRPr="00757C26">
        <w:rPr>
          <w:rFonts w:ascii="Times New Roman" w:eastAsia="Times New Roman" w:hAnsi="Times New Roman" w:cs="Times New Roman"/>
          <w:kern w:val="36"/>
          <w:lang w:eastAsia="ru-RU"/>
        </w:rPr>
        <w:t xml:space="preserve"> </w:t>
      </w:r>
      <w:proofErr w:type="spellStart"/>
      <w:r w:rsidRPr="00757C26">
        <w:rPr>
          <w:rFonts w:ascii="Times New Roman" w:eastAsia="Times New Roman" w:hAnsi="Times New Roman" w:cs="Times New Roman"/>
          <w:kern w:val="36"/>
          <w:lang w:eastAsia="ru-RU"/>
        </w:rPr>
        <w:t>федер</w:t>
      </w:r>
      <w:proofErr w:type="spellEnd"/>
      <w:r w:rsidRPr="00757C26">
        <w:rPr>
          <w:rFonts w:ascii="Times New Roman" w:eastAsia="Times New Roman" w:hAnsi="Times New Roman" w:cs="Times New Roman"/>
          <w:kern w:val="36"/>
          <w:lang w:eastAsia="ru-RU"/>
        </w:rPr>
        <w:t xml:space="preserve">. закон </w:t>
      </w:r>
      <w:r>
        <w:rPr>
          <w:rFonts w:ascii="Times New Roman" w:hAnsi="Times New Roman" w:cs="Times New Roman"/>
          <w:color w:val="000000"/>
          <w:shd w:val="clear" w:color="auto" w:fill="FFFFFF"/>
        </w:rPr>
        <w:t xml:space="preserve">от 15 </w:t>
      </w:r>
      <w:proofErr w:type="spellStart"/>
      <w:r>
        <w:rPr>
          <w:rFonts w:ascii="Times New Roman" w:hAnsi="Times New Roman" w:cs="Times New Roman"/>
          <w:color w:val="000000"/>
          <w:shd w:val="clear" w:color="auto" w:fill="FFFFFF"/>
        </w:rPr>
        <w:t>июл</w:t>
      </w:r>
      <w:proofErr w:type="spellEnd"/>
      <w:r>
        <w:rPr>
          <w:rFonts w:ascii="Times New Roman" w:hAnsi="Times New Roman" w:cs="Times New Roman"/>
          <w:color w:val="000000"/>
          <w:shd w:val="clear" w:color="auto" w:fill="FFFFFF"/>
        </w:rPr>
        <w:t>. 1995 г.  №</w:t>
      </w:r>
      <w:r w:rsidRPr="00757C26">
        <w:rPr>
          <w:rFonts w:ascii="Times New Roman" w:hAnsi="Times New Roman" w:cs="Times New Roman"/>
          <w:color w:val="000000"/>
          <w:shd w:val="clear" w:color="auto" w:fill="FFFFFF"/>
        </w:rPr>
        <w:t xml:space="preserve"> 101-ФЗ </w:t>
      </w:r>
      <w:r w:rsidRPr="00757C26">
        <w:rPr>
          <w:rFonts w:ascii="Times New Roman" w:hAnsi="Times New Roman" w:cs="Times New Roman"/>
        </w:rPr>
        <w:t>//</w:t>
      </w:r>
      <w:r w:rsidRPr="00757C26">
        <w:rPr>
          <w:rFonts w:ascii="Times New Roman" w:hAnsi="Times New Roman" w:cs="Times New Roman"/>
          <w:color w:val="000000"/>
          <w:shd w:val="clear" w:color="auto" w:fill="FFFFFF"/>
        </w:rPr>
        <w:t xml:space="preserve"> Собр. законодательства Рос. Феде</w:t>
      </w:r>
      <w:r>
        <w:rPr>
          <w:rFonts w:ascii="Times New Roman" w:hAnsi="Times New Roman" w:cs="Times New Roman"/>
          <w:color w:val="000000"/>
          <w:shd w:val="clear" w:color="auto" w:fill="FFFFFF"/>
        </w:rPr>
        <w:t xml:space="preserve">рации. 1995. № 29. </w:t>
      </w:r>
      <w:r w:rsidRPr="00757C26">
        <w:rPr>
          <w:rFonts w:ascii="Times New Roman" w:hAnsi="Times New Roman" w:cs="Times New Roman"/>
          <w:color w:val="000000"/>
          <w:shd w:val="clear" w:color="auto" w:fill="FFFFFF"/>
        </w:rPr>
        <w:t xml:space="preserve">(в ред. от 12 </w:t>
      </w:r>
      <w:proofErr w:type="spellStart"/>
      <w:r w:rsidRPr="00757C26">
        <w:rPr>
          <w:rFonts w:ascii="Times New Roman" w:hAnsi="Times New Roman" w:cs="Times New Roman"/>
          <w:color w:val="000000"/>
          <w:shd w:val="clear" w:color="auto" w:fill="FFFFFF"/>
        </w:rPr>
        <w:t>мар</w:t>
      </w:r>
      <w:proofErr w:type="spellEnd"/>
      <w:r w:rsidRPr="00757C26">
        <w:rPr>
          <w:rFonts w:ascii="Times New Roman" w:hAnsi="Times New Roman" w:cs="Times New Roman"/>
          <w:color w:val="000000"/>
          <w:shd w:val="clear" w:color="auto" w:fill="FFFFFF"/>
        </w:rPr>
        <w:t>. 2014 г.).</w:t>
      </w:r>
      <w:r w:rsidRPr="00757C26">
        <w:rPr>
          <w:rFonts w:ascii="Times New Roman" w:hAnsi="Times New Roman" w:cs="Times New Roman"/>
        </w:rPr>
        <w:t xml:space="preserve"> </w:t>
      </w:r>
      <w:r>
        <w:rPr>
          <w:rFonts w:ascii="Times New Roman" w:hAnsi="Times New Roman" w:cs="Times New Roman"/>
        </w:rPr>
        <w:t xml:space="preserve">Доступ из </w:t>
      </w:r>
      <w:proofErr w:type="gramStart"/>
      <w:r>
        <w:rPr>
          <w:rFonts w:ascii="Times New Roman" w:hAnsi="Times New Roman" w:cs="Times New Roman"/>
        </w:rPr>
        <w:t>справ.-</w:t>
      </w:r>
      <w:proofErr w:type="gramEnd"/>
      <w:r w:rsidRPr="00FA318F">
        <w:rPr>
          <w:rFonts w:ascii="Times New Roman" w:hAnsi="Times New Roman" w:cs="Times New Roman"/>
        </w:rPr>
        <w:t>правовой системы «</w:t>
      </w:r>
      <w:proofErr w:type="spellStart"/>
      <w:r w:rsidRPr="00FA318F">
        <w:rPr>
          <w:rFonts w:ascii="Times New Roman" w:hAnsi="Times New Roman" w:cs="Times New Roman"/>
        </w:rPr>
        <w:t>КонсультантПлюс</w:t>
      </w:r>
      <w:proofErr w:type="spellEnd"/>
      <w:r w:rsidRPr="00FA318F">
        <w:rPr>
          <w:rFonts w:ascii="Times New Roman" w:hAnsi="Times New Roman" w:cs="Times New Roman"/>
        </w:rPr>
        <w:t>».</w:t>
      </w:r>
    </w:p>
  </w:footnote>
  <w:footnote w:id="7">
    <w:p w:rsidR="006B43AE" w:rsidRPr="00DB0493" w:rsidRDefault="006B43AE" w:rsidP="00DB0493">
      <w:pPr>
        <w:pStyle w:val="a8"/>
        <w:spacing w:line="360" w:lineRule="auto"/>
        <w:jc w:val="both"/>
        <w:rPr>
          <w:rFonts w:ascii="Times New Roman" w:hAnsi="Times New Roman" w:cs="Times New Roman"/>
        </w:rPr>
      </w:pPr>
      <w:r w:rsidRPr="00DB0493">
        <w:rPr>
          <w:rStyle w:val="aa"/>
          <w:rFonts w:ascii="Times New Roman" w:hAnsi="Times New Roman" w:cs="Times New Roman"/>
        </w:rPr>
        <w:footnoteRef/>
      </w:r>
      <w:r w:rsidRPr="00DB0493">
        <w:rPr>
          <w:rFonts w:ascii="Times New Roman" w:hAnsi="Times New Roman" w:cs="Times New Roman"/>
        </w:rPr>
        <w:t xml:space="preserve"> </w:t>
      </w:r>
      <w:r w:rsidRPr="00DB0493">
        <w:rPr>
          <w:rFonts w:ascii="Times New Roman" w:hAnsi="Times New Roman" w:cs="Times New Roman"/>
          <w:bCs/>
          <w:shd w:val="clear" w:color="auto" w:fill="FFFFFF"/>
        </w:rPr>
        <w:t>Юдина, А.Б. Указ. соч.</w:t>
      </w:r>
    </w:p>
  </w:footnote>
  <w:footnote w:id="8">
    <w:p w:rsidR="006B43AE" w:rsidRPr="00DB0493" w:rsidRDefault="006B43AE" w:rsidP="00DB0493">
      <w:pPr>
        <w:pStyle w:val="a8"/>
        <w:spacing w:line="360" w:lineRule="auto"/>
        <w:jc w:val="both"/>
        <w:rPr>
          <w:rFonts w:ascii="Times New Roman" w:hAnsi="Times New Roman" w:cs="Times New Roman"/>
        </w:rPr>
      </w:pPr>
      <w:r w:rsidRPr="00DB0493">
        <w:rPr>
          <w:rStyle w:val="aa"/>
          <w:rFonts w:ascii="Times New Roman" w:hAnsi="Times New Roman" w:cs="Times New Roman"/>
        </w:rPr>
        <w:footnoteRef/>
      </w:r>
      <w:r w:rsidRPr="00DB0493">
        <w:rPr>
          <w:rFonts w:ascii="Times New Roman" w:hAnsi="Times New Roman" w:cs="Times New Roman"/>
        </w:rPr>
        <w:t xml:space="preserve"> </w:t>
      </w:r>
      <w:r w:rsidRPr="00DB0493">
        <w:rPr>
          <w:rFonts w:ascii="Times New Roman" w:eastAsia="Times New Roman" w:hAnsi="Times New Roman" w:cs="Times New Roman"/>
          <w:bCs/>
          <w:kern w:val="36"/>
        </w:rPr>
        <w:t xml:space="preserve">Всеобщая декларация прав человека </w:t>
      </w:r>
      <w:r w:rsidRPr="00DB0493">
        <w:rPr>
          <w:rFonts w:ascii="Times New Roman" w:hAnsi="Times New Roman" w:cs="Times New Roman"/>
        </w:rPr>
        <w:t>[Электронный ресурс</w:t>
      </w:r>
      <w:proofErr w:type="gramStart"/>
      <w:r w:rsidRPr="00DB0493">
        <w:rPr>
          <w:rFonts w:ascii="Times New Roman" w:hAnsi="Times New Roman" w:cs="Times New Roman"/>
        </w:rPr>
        <w:t>]</w:t>
      </w:r>
      <w:r w:rsidRPr="000B6485">
        <w:rPr>
          <w:rFonts w:ascii="Times New Roman" w:hAnsi="Times New Roman" w:cs="Times New Roman"/>
        </w:rPr>
        <w:t xml:space="preserve"> </w:t>
      </w:r>
      <w:r w:rsidRPr="00DB0493">
        <w:rPr>
          <w:rFonts w:ascii="Times New Roman" w:hAnsi="Times New Roman" w:cs="Times New Roman"/>
        </w:rPr>
        <w:t>:</w:t>
      </w:r>
      <w:proofErr w:type="gramEnd"/>
      <w:r w:rsidRPr="00DB0493">
        <w:rPr>
          <w:rFonts w:ascii="Times New Roman" w:hAnsi="Times New Roman" w:cs="Times New Roman"/>
        </w:rPr>
        <w:t xml:space="preserve"> принята </w:t>
      </w:r>
      <w:r w:rsidRPr="00DB0493">
        <w:rPr>
          <w:rFonts w:ascii="Times New Roman" w:eastAsia="Times New Roman" w:hAnsi="Times New Roman" w:cs="Times New Roman"/>
          <w:bCs/>
          <w:kern w:val="36"/>
        </w:rPr>
        <w:t xml:space="preserve"> </w:t>
      </w:r>
      <w:proofErr w:type="spellStart"/>
      <w:r w:rsidRPr="00DB0493">
        <w:rPr>
          <w:rFonts w:ascii="Times New Roman" w:eastAsia="Times New Roman" w:hAnsi="Times New Roman" w:cs="Times New Roman"/>
          <w:bCs/>
          <w:kern w:val="36"/>
        </w:rPr>
        <w:t>Генер</w:t>
      </w:r>
      <w:proofErr w:type="spellEnd"/>
      <w:r w:rsidRPr="00DB0493">
        <w:rPr>
          <w:rFonts w:ascii="Times New Roman" w:eastAsia="Times New Roman" w:hAnsi="Times New Roman" w:cs="Times New Roman"/>
          <w:bCs/>
          <w:kern w:val="36"/>
        </w:rPr>
        <w:t>. Ассамблеей ООН 10 дек. 1948 г.</w:t>
      </w:r>
      <w:r w:rsidRPr="00DB0493">
        <w:t xml:space="preserve"> </w:t>
      </w:r>
      <w:r w:rsidRPr="00DB0493">
        <w:rPr>
          <w:rFonts w:ascii="Times New Roman" w:hAnsi="Times New Roman" w:cs="Times New Roman"/>
        </w:rPr>
        <w:t xml:space="preserve">// Рос. Газ. 1995. 5 апр. Доступ из </w:t>
      </w:r>
      <w:proofErr w:type="gramStart"/>
      <w:r w:rsidRPr="00DB0493">
        <w:rPr>
          <w:rFonts w:ascii="Times New Roman" w:hAnsi="Times New Roman" w:cs="Times New Roman"/>
        </w:rPr>
        <w:t>справ.-</w:t>
      </w:r>
      <w:proofErr w:type="gramEnd"/>
      <w:r w:rsidRPr="00DB0493">
        <w:rPr>
          <w:rFonts w:ascii="Times New Roman" w:hAnsi="Times New Roman" w:cs="Times New Roman"/>
        </w:rPr>
        <w:t>правовой системы «</w:t>
      </w:r>
      <w:proofErr w:type="spellStart"/>
      <w:r w:rsidRPr="00DB0493">
        <w:rPr>
          <w:rFonts w:ascii="Times New Roman" w:hAnsi="Times New Roman" w:cs="Times New Roman"/>
        </w:rPr>
        <w:t>КонсультантПлюс</w:t>
      </w:r>
      <w:proofErr w:type="spellEnd"/>
      <w:r w:rsidRPr="00DB0493">
        <w:rPr>
          <w:rFonts w:ascii="Times New Roman" w:hAnsi="Times New Roman" w:cs="Times New Roman"/>
        </w:rPr>
        <w:t>».</w:t>
      </w:r>
    </w:p>
  </w:footnote>
  <w:footnote w:id="9">
    <w:p w:rsidR="006B43AE" w:rsidRPr="00DB0493" w:rsidRDefault="006B43AE" w:rsidP="00DB0493">
      <w:pPr>
        <w:autoSpaceDE w:val="0"/>
        <w:autoSpaceDN w:val="0"/>
        <w:adjustRightInd w:val="0"/>
        <w:spacing w:after="0" w:line="360" w:lineRule="auto"/>
        <w:jc w:val="both"/>
        <w:rPr>
          <w:rFonts w:ascii="Times New Roman" w:hAnsi="Times New Roman" w:cs="Times New Roman"/>
          <w:sz w:val="20"/>
          <w:szCs w:val="20"/>
        </w:rPr>
      </w:pPr>
      <w:r w:rsidRPr="00DB0493">
        <w:rPr>
          <w:rStyle w:val="aa"/>
          <w:rFonts w:ascii="Times New Roman" w:hAnsi="Times New Roman" w:cs="Times New Roman"/>
          <w:sz w:val="20"/>
          <w:szCs w:val="20"/>
        </w:rPr>
        <w:footnoteRef/>
      </w:r>
      <w:r w:rsidRPr="00DB0493">
        <w:rPr>
          <w:rFonts w:ascii="Times New Roman" w:hAnsi="Times New Roman" w:cs="Times New Roman"/>
          <w:sz w:val="20"/>
          <w:szCs w:val="20"/>
        </w:rPr>
        <w:t xml:space="preserve"> Международный пакт об экономических, социальных и культурных правах [Электронный ресурс</w:t>
      </w:r>
      <w:proofErr w:type="gramStart"/>
      <w:r w:rsidRPr="00DB0493">
        <w:rPr>
          <w:rFonts w:ascii="Times New Roman" w:hAnsi="Times New Roman" w:cs="Times New Roman"/>
          <w:sz w:val="20"/>
          <w:szCs w:val="20"/>
        </w:rPr>
        <w:t>]</w:t>
      </w:r>
      <w:r w:rsidRPr="000B6485">
        <w:rPr>
          <w:rFonts w:ascii="Times New Roman" w:hAnsi="Times New Roman" w:cs="Times New Roman"/>
          <w:sz w:val="20"/>
          <w:szCs w:val="20"/>
        </w:rPr>
        <w:t xml:space="preserve"> </w:t>
      </w:r>
      <w:r w:rsidRPr="00DB0493">
        <w:rPr>
          <w:rFonts w:ascii="Times New Roman" w:hAnsi="Times New Roman" w:cs="Times New Roman"/>
          <w:sz w:val="20"/>
          <w:szCs w:val="20"/>
        </w:rPr>
        <w:t>:</w:t>
      </w:r>
      <w:proofErr w:type="gramEnd"/>
      <w:r w:rsidRPr="00DB0493">
        <w:rPr>
          <w:rFonts w:ascii="Times New Roman" w:hAnsi="Times New Roman" w:cs="Times New Roman"/>
          <w:sz w:val="20"/>
          <w:szCs w:val="20"/>
        </w:rPr>
        <w:t xml:space="preserve"> принят Резолюцией 2200 (XXI) на 1496-ом пленарном заседании </w:t>
      </w:r>
      <w:proofErr w:type="spellStart"/>
      <w:r w:rsidRPr="00DB0493">
        <w:rPr>
          <w:rFonts w:ascii="Times New Roman" w:hAnsi="Times New Roman" w:cs="Times New Roman"/>
          <w:sz w:val="20"/>
          <w:szCs w:val="20"/>
        </w:rPr>
        <w:t>Генер</w:t>
      </w:r>
      <w:proofErr w:type="spellEnd"/>
      <w:r>
        <w:rPr>
          <w:rFonts w:ascii="Times New Roman" w:hAnsi="Times New Roman" w:cs="Times New Roman"/>
          <w:sz w:val="20"/>
          <w:szCs w:val="20"/>
        </w:rPr>
        <w:t>.</w:t>
      </w:r>
      <w:r w:rsidRPr="00DB0493">
        <w:rPr>
          <w:rFonts w:ascii="Times New Roman" w:hAnsi="Times New Roman" w:cs="Times New Roman"/>
          <w:sz w:val="20"/>
          <w:szCs w:val="20"/>
        </w:rPr>
        <w:t xml:space="preserve"> Ассамблеи ООН 16 дек. 1966 г. // </w:t>
      </w:r>
      <w:r>
        <w:rPr>
          <w:rFonts w:ascii="Times New Roman" w:hAnsi="Times New Roman" w:cs="Times New Roman"/>
          <w:bCs/>
          <w:sz w:val="20"/>
          <w:szCs w:val="20"/>
        </w:rPr>
        <w:t xml:space="preserve">Ведомости ВС СССР. </w:t>
      </w:r>
      <w:r>
        <w:rPr>
          <w:rFonts w:ascii="Times New Roman" w:hAnsi="Times New Roman" w:cs="Times New Roman"/>
          <w:sz w:val="20"/>
          <w:szCs w:val="20"/>
        </w:rPr>
        <w:t>1976</w:t>
      </w:r>
      <w:r w:rsidRPr="00DB049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B0493">
        <w:rPr>
          <w:rFonts w:ascii="Times New Roman" w:hAnsi="Times New Roman" w:cs="Times New Roman"/>
          <w:sz w:val="20"/>
          <w:szCs w:val="20"/>
        </w:rPr>
        <w:t>№ 17.</w:t>
      </w:r>
      <w:r>
        <w:rPr>
          <w:rFonts w:ascii="Times New Roman" w:hAnsi="Times New Roman" w:cs="Times New Roman"/>
          <w:sz w:val="20"/>
          <w:szCs w:val="20"/>
        </w:rPr>
        <w:t xml:space="preserve"> </w:t>
      </w:r>
      <w:r w:rsidRPr="00DB0493">
        <w:rPr>
          <w:rFonts w:ascii="Times New Roman" w:hAnsi="Times New Roman" w:cs="Times New Roman"/>
          <w:sz w:val="20"/>
          <w:szCs w:val="20"/>
        </w:rPr>
        <w:t xml:space="preserve">Доступ из </w:t>
      </w:r>
      <w:proofErr w:type="gramStart"/>
      <w:r w:rsidRPr="00DB0493">
        <w:rPr>
          <w:rFonts w:ascii="Times New Roman" w:hAnsi="Times New Roman" w:cs="Times New Roman"/>
          <w:sz w:val="20"/>
          <w:szCs w:val="20"/>
        </w:rPr>
        <w:t>справ.-</w:t>
      </w:r>
      <w:proofErr w:type="gramEnd"/>
      <w:r w:rsidRPr="00DB0493">
        <w:rPr>
          <w:rFonts w:ascii="Times New Roman" w:hAnsi="Times New Roman" w:cs="Times New Roman"/>
          <w:sz w:val="20"/>
          <w:szCs w:val="20"/>
        </w:rPr>
        <w:t>правовой системы «</w:t>
      </w:r>
      <w:proofErr w:type="spellStart"/>
      <w:r w:rsidRPr="00DB0493">
        <w:rPr>
          <w:rFonts w:ascii="Times New Roman" w:hAnsi="Times New Roman" w:cs="Times New Roman"/>
          <w:sz w:val="20"/>
          <w:szCs w:val="20"/>
        </w:rPr>
        <w:t>КонсультантПлюс</w:t>
      </w:r>
      <w:proofErr w:type="spellEnd"/>
      <w:r w:rsidRPr="00DB0493">
        <w:rPr>
          <w:rFonts w:ascii="Times New Roman" w:hAnsi="Times New Roman" w:cs="Times New Roman"/>
          <w:sz w:val="20"/>
          <w:szCs w:val="20"/>
        </w:rPr>
        <w:t>».</w:t>
      </w:r>
    </w:p>
  </w:footnote>
  <w:footnote w:id="10">
    <w:p w:rsidR="006B43AE" w:rsidRPr="00757C26" w:rsidRDefault="006B43AE" w:rsidP="00DB0493">
      <w:pPr>
        <w:autoSpaceDE w:val="0"/>
        <w:autoSpaceDN w:val="0"/>
        <w:adjustRightInd w:val="0"/>
        <w:spacing w:after="0" w:line="360" w:lineRule="auto"/>
        <w:jc w:val="both"/>
        <w:rPr>
          <w:rFonts w:ascii="Times New Roman" w:hAnsi="Times New Roman" w:cs="Times New Roman"/>
          <w:sz w:val="20"/>
          <w:szCs w:val="20"/>
        </w:rPr>
      </w:pPr>
      <w:r w:rsidRPr="00DB0493">
        <w:rPr>
          <w:rStyle w:val="aa"/>
          <w:rFonts w:ascii="Times New Roman" w:hAnsi="Times New Roman" w:cs="Times New Roman"/>
          <w:sz w:val="20"/>
          <w:szCs w:val="20"/>
        </w:rPr>
        <w:footnoteRef/>
      </w:r>
      <w:r w:rsidRPr="00DB0493">
        <w:rPr>
          <w:rFonts w:ascii="Times New Roman" w:hAnsi="Times New Roman" w:cs="Times New Roman"/>
          <w:sz w:val="20"/>
          <w:szCs w:val="20"/>
        </w:rPr>
        <w:t xml:space="preserve"> </w:t>
      </w:r>
      <w:r w:rsidRPr="00DB0493">
        <w:rPr>
          <w:rFonts w:ascii="Times New Roman" w:eastAsia="Times New Roman" w:hAnsi="Times New Roman" w:cs="Times New Roman"/>
          <w:sz w:val="20"/>
          <w:szCs w:val="20"/>
          <w:lang w:eastAsia="ru-RU"/>
        </w:rPr>
        <w:t xml:space="preserve">Международный Пакт о гражданских и политических правах </w:t>
      </w:r>
      <w:r w:rsidRPr="00DB0493">
        <w:rPr>
          <w:rFonts w:ascii="Times New Roman" w:hAnsi="Times New Roman" w:cs="Times New Roman"/>
          <w:sz w:val="20"/>
          <w:szCs w:val="20"/>
        </w:rPr>
        <w:t>[Электронный ресурс</w:t>
      </w:r>
      <w:proofErr w:type="gramStart"/>
      <w:r w:rsidRPr="00DB0493">
        <w:rPr>
          <w:rFonts w:ascii="Times New Roman" w:hAnsi="Times New Roman" w:cs="Times New Roman"/>
          <w:sz w:val="20"/>
          <w:szCs w:val="20"/>
        </w:rPr>
        <w:t>]</w:t>
      </w:r>
      <w:r w:rsidRPr="000B6485">
        <w:rPr>
          <w:rFonts w:ascii="Times New Roman" w:hAnsi="Times New Roman" w:cs="Times New Roman"/>
          <w:sz w:val="20"/>
          <w:szCs w:val="20"/>
        </w:rPr>
        <w:t xml:space="preserve"> </w:t>
      </w:r>
      <w:r w:rsidRPr="00DB0493">
        <w:rPr>
          <w:rFonts w:ascii="Times New Roman" w:hAnsi="Times New Roman" w:cs="Times New Roman"/>
          <w:sz w:val="20"/>
          <w:szCs w:val="20"/>
        </w:rPr>
        <w:t>:</w:t>
      </w:r>
      <w:proofErr w:type="gramEnd"/>
      <w:r w:rsidRPr="00DB0493">
        <w:rPr>
          <w:rFonts w:ascii="Times New Roman" w:hAnsi="Times New Roman" w:cs="Times New Roman"/>
          <w:sz w:val="20"/>
          <w:szCs w:val="20"/>
        </w:rPr>
        <w:t xml:space="preserve"> принят Резолюцией 2200 (XXI) на 1496-ом пленарном заседании </w:t>
      </w:r>
      <w:proofErr w:type="spellStart"/>
      <w:r w:rsidRPr="00DB0493">
        <w:rPr>
          <w:rFonts w:ascii="Times New Roman" w:hAnsi="Times New Roman" w:cs="Times New Roman"/>
          <w:sz w:val="20"/>
          <w:szCs w:val="20"/>
        </w:rPr>
        <w:t>Генер</w:t>
      </w:r>
      <w:proofErr w:type="spellEnd"/>
      <w:r w:rsidRPr="00DB0493">
        <w:rPr>
          <w:rFonts w:ascii="Times New Roman" w:hAnsi="Times New Roman" w:cs="Times New Roman"/>
          <w:sz w:val="20"/>
          <w:szCs w:val="20"/>
        </w:rPr>
        <w:t xml:space="preserve">. Ассамблеи ООН 16 дек. 1966 г. // </w:t>
      </w:r>
      <w:proofErr w:type="spellStart"/>
      <w:r w:rsidRPr="00DB0493">
        <w:rPr>
          <w:rFonts w:ascii="Times New Roman" w:hAnsi="Times New Roman" w:cs="Times New Roman"/>
          <w:sz w:val="20"/>
          <w:szCs w:val="20"/>
          <w:shd w:val="clear" w:color="auto" w:fill="FFFFFF"/>
        </w:rPr>
        <w:t>Бюл</w:t>
      </w:r>
      <w:proofErr w:type="spellEnd"/>
      <w:r w:rsidRPr="00DB0493">
        <w:rPr>
          <w:rFonts w:ascii="Times New Roman" w:hAnsi="Times New Roman" w:cs="Times New Roman"/>
          <w:sz w:val="20"/>
          <w:szCs w:val="20"/>
          <w:shd w:val="clear" w:color="auto" w:fill="FFFFFF"/>
        </w:rPr>
        <w:t>. Вер</w:t>
      </w:r>
      <w:r>
        <w:rPr>
          <w:rFonts w:ascii="Times New Roman" w:hAnsi="Times New Roman" w:cs="Times New Roman"/>
          <w:sz w:val="20"/>
          <w:szCs w:val="20"/>
          <w:shd w:val="clear" w:color="auto" w:fill="FFFFFF"/>
        </w:rPr>
        <w:t xml:space="preserve">х. Суда Рос. Федерации. 1994. </w:t>
      </w:r>
      <w:r w:rsidRPr="00DB0493">
        <w:rPr>
          <w:rFonts w:ascii="Times New Roman" w:hAnsi="Times New Roman" w:cs="Times New Roman"/>
          <w:sz w:val="20"/>
          <w:szCs w:val="20"/>
          <w:shd w:val="clear" w:color="auto" w:fill="FFFFFF"/>
        </w:rPr>
        <w:t xml:space="preserve">№ 12.  </w:t>
      </w:r>
      <w:r w:rsidRPr="00DB0493">
        <w:rPr>
          <w:rFonts w:ascii="Times New Roman" w:hAnsi="Times New Roman" w:cs="Times New Roman"/>
          <w:sz w:val="20"/>
          <w:szCs w:val="20"/>
        </w:rPr>
        <w:t xml:space="preserve">Доступ из </w:t>
      </w:r>
      <w:proofErr w:type="gramStart"/>
      <w:r w:rsidRPr="00DB0493">
        <w:rPr>
          <w:rFonts w:ascii="Times New Roman" w:hAnsi="Times New Roman" w:cs="Times New Roman"/>
          <w:sz w:val="20"/>
          <w:szCs w:val="20"/>
        </w:rPr>
        <w:t>справ.-</w:t>
      </w:r>
      <w:proofErr w:type="gramEnd"/>
      <w:r w:rsidRPr="00DB0493">
        <w:rPr>
          <w:rFonts w:ascii="Times New Roman" w:hAnsi="Times New Roman" w:cs="Times New Roman"/>
          <w:sz w:val="20"/>
          <w:szCs w:val="20"/>
        </w:rPr>
        <w:t>правовой системы «</w:t>
      </w:r>
      <w:proofErr w:type="spellStart"/>
      <w:r w:rsidRPr="00DB0493">
        <w:rPr>
          <w:rFonts w:ascii="Times New Roman" w:hAnsi="Times New Roman" w:cs="Times New Roman"/>
          <w:sz w:val="20"/>
          <w:szCs w:val="20"/>
        </w:rPr>
        <w:t>КонсультантПлюс</w:t>
      </w:r>
      <w:proofErr w:type="spellEnd"/>
      <w:r w:rsidRPr="00DB0493">
        <w:rPr>
          <w:rFonts w:ascii="Times New Roman" w:hAnsi="Times New Roman" w:cs="Times New Roman"/>
          <w:sz w:val="20"/>
          <w:szCs w:val="20"/>
        </w:rPr>
        <w:t>».</w:t>
      </w:r>
    </w:p>
  </w:footnote>
  <w:footnote w:id="11">
    <w:p w:rsidR="006B43AE" w:rsidRPr="00325CC0" w:rsidRDefault="006B43AE" w:rsidP="00325CC0">
      <w:pPr>
        <w:pStyle w:val="a8"/>
        <w:spacing w:line="360" w:lineRule="auto"/>
        <w:jc w:val="both"/>
        <w:rPr>
          <w:rFonts w:ascii="Times New Roman" w:hAnsi="Times New Roman" w:cs="Times New Roman"/>
        </w:rPr>
      </w:pPr>
      <w:r w:rsidRPr="00325CC0">
        <w:rPr>
          <w:rStyle w:val="aa"/>
          <w:rFonts w:ascii="Times New Roman" w:hAnsi="Times New Roman" w:cs="Times New Roman"/>
        </w:rPr>
        <w:footnoteRef/>
      </w:r>
      <w:r w:rsidRPr="00325CC0">
        <w:rPr>
          <w:rFonts w:ascii="Times New Roman" w:hAnsi="Times New Roman" w:cs="Times New Roman"/>
        </w:rPr>
        <w:t xml:space="preserve"> Заключительный акт Совещания по безопасности и сотрудничеству в Европе [Электронный ресурс</w:t>
      </w:r>
      <w:proofErr w:type="gramStart"/>
      <w:r w:rsidRPr="00325CC0">
        <w:rPr>
          <w:rFonts w:ascii="Times New Roman" w:hAnsi="Times New Roman" w:cs="Times New Roman"/>
        </w:rPr>
        <w:t>]</w:t>
      </w:r>
      <w:r>
        <w:rPr>
          <w:rFonts w:ascii="Times New Roman" w:hAnsi="Times New Roman" w:cs="Times New Roman"/>
        </w:rPr>
        <w:t xml:space="preserve"> </w:t>
      </w:r>
      <w:r w:rsidRPr="00325CC0">
        <w:rPr>
          <w:rFonts w:ascii="Times New Roman" w:hAnsi="Times New Roman" w:cs="Times New Roman"/>
        </w:rPr>
        <w:t>:</w:t>
      </w:r>
      <w:proofErr w:type="gramEnd"/>
      <w:r w:rsidRPr="00325CC0">
        <w:rPr>
          <w:rFonts w:ascii="Times New Roman" w:hAnsi="Times New Roman" w:cs="Times New Roman"/>
        </w:rPr>
        <w:t xml:space="preserve"> подписан в г. Хельсинки 1 авг. 1975 г. // </w:t>
      </w:r>
      <w:proofErr w:type="spellStart"/>
      <w:r w:rsidRPr="00325CC0">
        <w:rPr>
          <w:rFonts w:ascii="Times New Roman" w:hAnsi="Times New Roman" w:cs="Times New Roman"/>
        </w:rPr>
        <w:t>Сборн</w:t>
      </w:r>
      <w:proofErr w:type="spellEnd"/>
      <w:r w:rsidRPr="00325CC0">
        <w:rPr>
          <w:rFonts w:ascii="Times New Roman" w:hAnsi="Times New Roman" w:cs="Times New Roman"/>
        </w:rPr>
        <w:t xml:space="preserve">. действ. дог., </w:t>
      </w:r>
      <w:proofErr w:type="spellStart"/>
      <w:r w:rsidRPr="00325CC0">
        <w:rPr>
          <w:rFonts w:ascii="Times New Roman" w:hAnsi="Times New Roman" w:cs="Times New Roman"/>
        </w:rPr>
        <w:t>согл</w:t>
      </w:r>
      <w:proofErr w:type="spellEnd"/>
      <w:r w:rsidRPr="00325CC0">
        <w:rPr>
          <w:rFonts w:ascii="Times New Roman" w:hAnsi="Times New Roman" w:cs="Times New Roman"/>
        </w:rPr>
        <w:t xml:space="preserve">. и </w:t>
      </w:r>
      <w:proofErr w:type="spellStart"/>
      <w:r w:rsidRPr="00325CC0">
        <w:rPr>
          <w:rFonts w:ascii="Times New Roman" w:hAnsi="Times New Roman" w:cs="Times New Roman"/>
        </w:rPr>
        <w:t>конв</w:t>
      </w:r>
      <w:proofErr w:type="spellEnd"/>
      <w:r w:rsidRPr="00325CC0">
        <w:rPr>
          <w:rFonts w:ascii="Times New Roman" w:hAnsi="Times New Roman" w:cs="Times New Roman"/>
        </w:rPr>
        <w:t xml:space="preserve">., </w:t>
      </w:r>
      <w:proofErr w:type="spellStart"/>
      <w:r w:rsidRPr="00325CC0">
        <w:rPr>
          <w:rFonts w:ascii="Times New Roman" w:hAnsi="Times New Roman" w:cs="Times New Roman"/>
        </w:rPr>
        <w:t>заключ</w:t>
      </w:r>
      <w:proofErr w:type="spellEnd"/>
      <w:r w:rsidRPr="00325CC0">
        <w:rPr>
          <w:rFonts w:ascii="Times New Roman" w:hAnsi="Times New Roman" w:cs="Times New Roman"/>
        </w:rPr>
        <w:t xml:space="preserve">. СССР с </w:t>
      </w:r>
      <w:proofErr w:type="spellStart"/>
      <w:r w:rsidRPr="00325CC0">
        <w:rPr>
          <w:rFonts w:ascii="Times New Roman" w:hAnsi="Times New Roman" w:cs="Times New Roman"/>
        </w:rPr>
        <w:t>иностр</w:t>
      </w:r>
      <w:proofErr w:type="spellEnd"/>
      <w:r w:rsidRPr="00325CC0">
        <w:rPr>
          <w:rFonts w:ascii="Times New Roman" w:hAnsi="Times New Roman" w:cs="Times New Roman"/>
        </w:rPr>
        <w:t xml:space="preserve">. гос. </w:t>
      </w:r>
      <w:proofErr w:type="spellStart"/>
      <w:r w:rsidRPr="00325CC0">
        <w:rPr>
          <w:rFonts w:ascii="Times New Roman" w:hAnsi="Times New Roman" w:cs="Times New Roman"/>
        </w:rPr>
        <w:t>Вып</w:t>
      </w:r>
      <w:proofErr w:type="spellEnd"/>
      <w:r w:rsidRPr="00325CC0">
        <w:rPr>
          <w:rFonts w:ascii="Times New Roman" w:hAnsi="Times New Roman" w:cs="Times New Roman"/>
        </w:rPr>
        <w:t xml:space="preserve">. XXXI. М., 1977. С. 544 - 589. Доступ из </w:t>
      </w:r>
      <w:proofErr w:type="gramStart"/>
      <w:r w:rsidRPr="00325CC0">
        <w:rPr>
          <w:rFonts w:ascii="Times New Roman" w:hAnsi="Times New Roman" w:cs="Times New Roman"/>
        </w:rPr>
        <w:t>справ.-</w:t>
      </w:r>
      <w:proofErr w:type="gramEnd"/>
      <w:r w:rsidRPr="00325CC0">
        <w:rPr>
          <w:rFonts w:ascii="Times New Roman" w:hAnsi="Times New Roman" w:cs="Times New Roman"/>
        </w:rPr>
        <w:t>правовой системы «</w:t>
      </w:r>
      <w:proofErr w:type="spellStart"/>
      <w:r w:rsidRPr="00325CC0">
        <w:rPr>
          <w:rFonts w:ascii="Times New Roman" w:hAnsi="Times New Roman" w:cs="Times New Roman"/>
        </w:rPr>
        <w:t>КонсультантПлюс</w:t>
      </w:r>
      <w:proofErr w:type="spellEnd"/>
      <w:r w:rsidRPr="00325CC0">
        <w:rPr>
          <w:rFonts w:ascii="Times New Roman" w:hAnsi="Times New Roman" w:cs="Times New Roman"/>
        </w:rPr>
        <w:t>».</w:t>
      </w:r>
    </w:p>
  </w:footnote>
  <w:footnote w:id="12">
    <w:p w:rsidR="006B43AE" w:rsidRPr="007E6432" w:rsidRDefault="006B43AE" w:rsidP="00325CC0">
      <w:pPr>
        <w:autoSpaceDE w:val="0"/>
        <w:autoSpaceDN w:val="0"/>
        <w:adjustRightInd w:val="0"/>
        <w:spacing w:after="0" w:line="360" w:lineRule="auto"/>
        <w:jc w:val="both"/>
        <w:rPr>
          <w:rFonts w:ascii="Times New Roman" w:hAnsi="Times New Roman" w:cs="Times New Roman"/>
          <w:sz w:val="20"/>
          <w:szCs w:val="20"/>
        </w:rPr>
      </w:pPr>
      <w:r w:rsidRPr="00325CC0">
        <w:rPr>
          <w:rStyle w:val="aa"/>
          <w:rFonts w:ascii="Times New Roman" w:hAnsi="Times New Roman" w:cs="Times New Roman"/>
          <w:sz w:val="20"/>
          <w:szCs w:val="20"/>
        </w:rPr>
        <w:footnoteRef/>
      </w:r>
      <w:r w:rsidRPr="00325CC0">
        <w:rPr>
          <w:rFonts w:ascii="Times New Roman" w:hAnsi="Times New Roman" w:cs="Times New Roman"/>
          <w:sz w:val="20"/>
          <w:szCs w:val="20"/>
        </w:rPr>
        <w:t xml:space="preserve"> Глобальный этический кодекс туризма [Электронный ресурс</w:t>
      </w:r>
      <w:proofErr w:type="gramStart"/>
      <w:r w:rsidRPr="00325CC0">
        <w:rPr>
          <w:rFonts w:ascii="Times New Roman" w:hAnsi="Times New Roman" w:cs="Times New Roman"/>
          <w:sz w:val="20"/>
          <w:szCs w:val="20"/>
        </w:rPr>
        <w:t>]</w:t>
      </w:r>
      <w:r>
        <w:rPr>
          <w:rFonts w:ascii="Times New Roman" w:hAnsi="Times New Roman" w:cs="Times New Roman"/>
          <w:sz w:val="20"/>
          <w:szCs w:val="20"/>
        </w:rPr>
        <w:t xml:space="preserve"> </w:t>
      </w:r>
      <w:r w:rsidRPr="00325CC0">
        <w:rPr>
          <w:rFonts w:ascii="Times New Roman" w:hAnsi="Times New Roman" w:cs="Times New Roman"/>
          <w:sz w:val="20"/>
          <w:szCs w:val="20"/>
        </w:rPr>
        <w:t>:</w:t>
      </w:r>
      <w:proofErr w:type="gramEnd"/>
      <w:r w:rsidRPr="00325CC0">
        <w:rPr>
          <w:rFonts w:ascii="Times New Roman" w:hAnsi="Times New Roman" w:cs="Times New Roman"/>
          <w:sz w:val="20"/>
          <w:szCs w:val="20"/>
        </w:rPr>
        <w:t xml:space="preserve"> принят в г. Сантьяго 1 окт. 1999 г. Резолюцией a/RES/406(XIII) на 13-ой сессии </w:t>
      </w:r>
      <w:proofErr w:type="spellStart"/>
      <w:r w:rsidRPr="00325CC0">
        <w:rPr>
          <w:rFonts w:ascii="Times New Roman" w:hAnsi="Times New Roman" w:cs="Times New Roman"/>
          <w:sz w:val="20"/>
          <w:szCs w:val="20"/>
        </w:rPr>
        <w:t>Генер</w:t>
      </w:r>
      <w:proofErr w:type="spellEnd"/>
      <w:r w:rsidRPr="00325CC0">
        <w:rPr>
          <w:rFonts w:ascii="Times New Roman" w:hAnsi="Times New Roman" w:cs="Times New Roman"/>
          <w:sz w:val="20"/>
          <w:szCs w:val="20"/>
        </w:rPr>
        <w:t xml:space="preserve">. Ассамблеи Всемирной туристской организации) // Документ опубликован не был. Доступ из </w:t>
      </w:r>
      <w:proofErr w:type="gramStart"/>
      <w:r w:rsidRPr="00325CC0">
        <w:rPr>
          <w:rFonts w:ascii="Times New Roman" w:hAnsi="Times New Roman" w:cs="Times New Roman"/>
          <w:sz w:val="20"/>
          <w:szCs w:val="20"/>
        </w:rPr>
        <w:t>справ.-</w:t>
      </w:r>
      <w:proofErr w:type="gramEnd"/>
      <w:r w:rsidRPr="00325CC0">
        <w:rPr>
          <w:rFonts w:ascii="Times New Roman" w:hAnsi="Times New Roman" w:cs="Times New Roman"/>
          <w:sz w:val="20"/>
          <w:szCs w:val="20"/>
        </w:rPr>
        <w:t>правовой системы «</w:t>
      </w:r>
      <w:proofErr w:type="spellStart"/>
      <w:r w:rsidRPr="00325CC0">
        <w:rPr>
          <w:rFonts w:ascii="Times New Roman" w:hAnsi="Times New Roman" w:cs="Times New Roman"/>
          <w:sz w:val="20"/>
          <w:szCs w:val="20"/>
        </w:rPr>
        <w:t>КонсультантПлюс</w:t>
      </w:r>
      <w:proofErr w:type="spellEnd"/>
      <w:r w:rsidRPr="00325CC0">
        <w:rPr>
          <w:rFonts w:ascii="Times New Roman" w:hAnsi="Times New Roman" w:cs="Times New Roman"/>
          <w:sz w:val="20"/>
          <w:szCs w:val="20"/>
        </w:rPr>
        <w:t>».</w:t>
      </w:r>
    </w:p>
  </w:footnote>
  <w:footnote w:id="13">
    <w:p w:rsidR="006B43AE" w:rsidRPr="00484908" w:rsidRDefault="006B43AE" w:rsidP="00C02EAE">
      <w:pPr>
        <w:autoSpaceDE w:val="0"/>
        <w:autoSpaceDN w:val="0"/>
        <w:adjustRightInd w:val="0"/>
        <w:spacing w:after="0" w:line="360" w:lineRule="auto"/>
        <w:jc w:val="both"/>
        <w:rPr>
          <w:rFonts w:ascii="Times New Roman" w:hAnsi="Times New Roman" w:cs="Times New Roman"/>
          <w:sz w:val="20"/>
          <w:szCs w:val="20"/>
        </w:rPr>
      </w:pPr>
      <w:r w:rsidRPr="00484908">
        <w:rPr>
          <w:rStyle w:val="aa"/>
          <w:rFonts w:ascii="Times New Roman" w:hAnsi="Times New Roman" w:cs="Times New Roman"/>
          <w:sz w:val="20"/>
          <w:szCs w:val="20"/>
        </w:rPr>
        <w:footnoteRef/>
      </w:r>
      <w:r w:rsidRPr="00484908">
        <w:rPr>
          <w:rFonts w:ascii="Times New Roman" w:hAnsi="Times New Roman" w:cs="Times New Roman"/>
          <w:sz w:val="20"/>
          <w:szCs w:val="20"/>
        </w:rPr>
        <w:t xml:space="preserve"> Доклад Всемирной туристской организации о претворении в жизнь Глобального этического кодекса туризма. Шестьдесят пятая сессия Генеральной Ассамблеи ООН. Пункт 20 повестки дня. Устойчивое развитие</w:t>
      </w:r>
      <w:r w:rsidRPr="00484908">
        <w:rPr>
          <w:rStyle w:val="apple-converted-space"/>
          <w:rFonts w:ascii="Times New Roman" w:hAnsi="Times New Roman" w:cs="Times New Roman"/>
          <w:sz w:val="20"/>
          <w:szCs w:val="20"/>
          <w:shd w:val="clear" w:color="auto" w:fill="FFFFFF"/>
        </w:rPr>
        <w:t xml:space="preserve">. </w:t>
      </w:r>
      <w:r w:rsidRPr="008030BA">
        <w:rPr>
          <w:rFonts w:ascii="Times New Roman" w:hAnsi="Times New Roman" w:cs="Times New Roman"/>
          <w:sz w:val="20"/>
          <w:szCs w:val="20"/>
        </w:rPr>
        <w:t>[</w:t>
      </w:r>
      <w:r w:rsidRPr="00484908">
        <w:rPr>
          <w:rFonts w:ascii="Times New Roman" w:hAnsi="Times New Roman" w:cs="Times New Roman"/>
          <w:sz w:val="20"/>
          <w:szCs w:val="20"/>
        </w:rPr>
        <w:t>Электронный</w:t>
      </w:r>
      <w:r w:rsidRPr="008030BA">
        <w:rPr>
          <w:rFonts w:ascii="Times New Roman" w:hAnsi="Times New Roman" w:cs="Times New Roman"/>
          <w:sz w:val="20"/>
          <w:szCs w:val="20"/>
        </w:rPr>
        <w:t xml:space="preserve"> </w:t>
      </w:r>
      <w:r w:rsidRPr="00484908">
        <w:rPr>
          <w:rFonts w:ascii="Times New Roman" w:hAnsi="Times New Roman" w:cs="Times New Roman"/>
          <w:sz w:val="20"/>
          <w:szCs w:val="20"/>
        </w:rPr>
        <w:t>ресурс</w:t>
      </w:r>
      <w:r w:rsidRPr="008030BA">
        <w:rPr>
          <w:rFonts w:ascii="Times New Roman" w:hAnsi="Times New Roman" w:cs="Times New Roman"/>
          <w:sz w:val="20"/>
          <w:szCs w:val="20"/>
        </w:rPr>
        <w:t xml:space="preserve">] </w:t>
      </w:r>
      <w:r w:rsidRPr="00555000">
        <w:rPr>
          <w:rFonts w:ascii="Times New Roman" w:hAnsi="Times New Roman" w:cs="Times New Roman"/>
          <w:sz w:val="20"/>
          <w:szCs w:val="20"/>
        </w:rPr>
        <w:t>//</w:t>
      </w:r>
      <w:r>
        <w:rPr>
          <w:rFonts w:ascii="Times New Roman" w:hAnsi="Times New Roman" w:cs="Times New Roman"/>
          <w:sz w:val="20"/>
          <w:szCs w:val="20"/>
        </w:rPr>
        <w:t xml:space="preserve"> </w:t>
      </w:r>
      <w:r w:rsidRPr="00484908">
        <w:rPr>
          <w:rFonts w:ascii="Times New Roman" w:hAnsi="Times New Roman" w:cs="Times New Roman"/>
          <w:sz w:val="20"/>
          <w:szCs w:val="20"/>
          <w:shd w:val="clear" w:color="auto" w:fill="FFFFFF"/>
          <w:lang w:val="en-US"/>
        </w:rPr>
        <w:t>World</w:t>
      </w:r>
      <w:r w:rsidRPr="008030BA">
        <w:rPr>
          <w:rFonts w:ascii="Times New Roman" w:hAnsi="Times New Roman" w:cs="Times New Roman"/>
          <w:sz w:val="20"/>
          <w:szCs w:val="20"/>
          <w:shd w:val="clear" w:color="auto" w:fill="FFFFFF"/>
        </w:rPr>
        <w:t xml:space="preserve"> </w:t>
      </w:r>
      <w:r w:rsidRPr="00484908">
        <w:rPr>
          <w:rFonts w:ascii="Times New Roman" w:hAnsi="Times New Roman" w:cs="Times New Roman"/>
          <w:sz w:val="20"/>
          <w:szCs w:val="20"/>
          <w:shd w:val="clear" w:color="auto" w:fill="FFFFFF"/>
          <w:lang w:val="en-US"/>
        </w:rPr>
        <w:t>Tourism</w:t>
      </w:r>
      <w:r w:rsidRPr="008030BA">
        <w:rPr>
          <w:rFonts w:ascii="Times New Roman" w:hAnsi="Times New Roman" w:cs="Times New Roman"/>
          <w:sz w:val="20"/>
          <w:szCs w:val="20"/>
          <w:shd w:val="clear" w:color="auto" w:fill="FFFFFF"/>
        </w:rPr>
        <w:t xml:space="preserve"> </w:t>
      </w:r>
      <w:r w:rsidRPr="00484908">
        <w:rPr>
          <w:rFonts w:ascii="Times New Roman" w:hAnsi="Times New Roman" w:cs="Times New Roman"/>
          <w:sz w:val="20"/>
          <w:szCs w:val="20"/>
          <w:shd w:val="clear" w:color="auto" w:fill="FFFFFF"/>
          <w:lang w:val="en-US"/>
        </w:rPr>
        <w:t>Organization</w:t>
      </w:r>
      <w:r w:rsidRPr="008030BA">
        <w:rPr>
          <w:rFonts w:ascii="Times New Roman" w:hAnsi="Times New Roman" w:cs="Times New Roman"/>
          <w:sz w:val="20"/>
          <w:szCs w:val="20"/>
          <w:shd w:val="clear" w:color="auto" w:fill="FFFFFF"/>
        </w:rPr>
        <w:t xml:space="preserve"> </w:t>
      </w:r>
      <w:proofErr w:type="gramStart"/>
      <w:r w:rsidRPr="00484908">
        <w:rPr>
          <w:rFonts w:ascii="Times New Roman" w:hAnsi="Times New Roman" w:cs="Times New Roman"/>
          <w:sz w:val="20"/>
          <w:szCs w:val="20"/>
          <w:shd w:val="clear" w:color="auto" w:fill="FFFFFF"/>
          <w:lang w:val="en-US"/>
        </w:rPr>
        <w:t>Network</w:t>
      </w:r>
      <w:r w:rsidRPr="008030BA">
        <w:rPr>
          <w:rFonts w:ascii="Times New Roman" w:hAnsi="Times New Roman" w:cs="Times New Roman"/>
          <w:sz w:val="20"/>
          <w:szCs w:val="20"/>
          <w:shd w:val="clear" w:color="auto" w:fill="FFFFFF"/>
        </w:rPr>
        <w:t xml:space="preserve"> </w:t>
      </w:r>
      <w:r w:rsidRPr="008030BA">
        <w:rPr>
          <w:rFonts w:ascii="Times New Roman" w:hAnsi="Times New Roman" w:cs="Times New Roman"/>
          <w:sz w:val="20"/>
          <w:szCs w:val="20"/>
        </w:rPr>
        <w:t>:</w:t>
      </w:r>
      <w:proofErr w:type="gramEnd"/>
      <w:r w:rsidRPr="008030BA">
        <w:rPr>
          <w:rFonts w:ascii="Times New Roman" w:hAnsi="Times New Roman" w:cs="Times New Roman"/>
          <w:sz w:val="20"/>
          <w:szCs w:val="20"/>
        </w:rPr>
        <w:t xml:space="preserve"> [</w:t>
      </w:r>
      <w:r w:rsidRPr="00484908">
        <w:rPr>
          <w:rFonts w:ascii="Times New Roman" w:hAnsi="Times New Roman" w:cs="Times New Roman"/>
          <w:sz w:val="20"/>
          <w:szCs w:val="20"/>
        </w:rPr>
        <w:t>сайт</w:t>
      </w:r>
      <w:r w:rsidRPr="008030BA">
        <w:rPr>
          <w:rFonts w:ascii="Times New Roman" w:hAnsi="Times New Roman" w:cs="Times New Roman"/>
          <w:sz w:val="20"/>
          <w:szCs w:val="20"/>
        </w:rPr>
        <w:t xml:space="preserve">]. </w:t>
      </w:r>
      <w:proofErr w:type="gramStart"/>
      <w:r w:rsidRPr="00484908">
        <w:rPr>
          <w:rFonts w:ascii="Times New Roman" w:hAnsi="Times New Roman" w:cs="Times New Roman"/>
          <w:sz w:val="20"/>
          <w:szCs w:val="20"/>
          <w:lang w:val="en-US"/>
        </w:rPr>
        <w:t>URL</w:t>
      </w:r>
      <w:r w:rsidRPr="00484908">
        <w:rPr>
          <w:rFonts w:ascii="Times New Roman" w:hAnsi="Times New Roman" w:cs="Times New Roman"/>
          <w:sz w:val="20"/>
          <w:szCs w:val="20"/>
        </w:rPr>
        <w:t xml:space="preserve"> :</w:t>
      </w:r>
      <w:proofErr w:type="gramEnd"/>
      <w:r w:rsidRPr="00484908">
        <w:rPr>
          <w:rFonts w:ascii="Times New Roman" w:hAnsi="Times New Roman" w:cs="Times New Roman"/>
          <w:sz w:val="20"/>
          <w:szCs w:val="20"/>
        </w:rPr>
        <w:t xml:space="preserve"> </w:t>
      </w:r>
      <w:hyperlink r:id="rId3" w:history="1">
        <w:r w:rsidRPr="00484908">
          <w:rPr>
            <w:rStyle w:val="a7"/>
            <w:rFonts w:ascii="Times New Roman" w:hAnsi="Times New Roman" w:cs="Times New Roman"/>
            <w:sz w:val="20"/>
            <w:szCs w:val="20"/>
            <w:lang w:val="en-US"/>
          </w:rPr>
          <w:t>http</w:t>
        </w:r>
        <w:r w:rsidRPr="00484908">
          <w:rPr>
            <w:rStyle w:val="a7"/>
            <w:rFonts w:ascii="Times New Roman" w:hAnsi="Times New Roman" w:cs="Times New Roman"/>
            <w:sz w:val="20"/>
            <w:szCs w:val="20"/>
          </w:rPr>
          <w:t>://</w:t>
        </w:r>
        <w:r w:rsidRPr="00484908">
          <w:rPr>
            <w:rStyle w:val="a7"/>
            <w:rFonts w:ascii="Times New Roman" w:hAnsi="Times New Roman" w:cs="Times New Roman"/>
            <w:sz w:val="20"/>
            <w:szCs w:val="20"/>
            <w:lang w:val="en-US"/>
          </w:rPr>
          <w:t>ethics</w:t>
        </w:r>
        <w:r w:rsidRPr="00484908">
          <w:rPr>
            <w:rStyle w:val="a7"/>
            <w:rFonts w:ascii="Times New Roman" w:hAnsi="Times New Roman" w:cs="Times New Roman"/>
            <w:sz w:val="20"/>
            <w:szCs w:val="20"/>
          </w:rPr>
          <w:t>.</w:t>
        </w:r>
        <w:proofErr w:type="spellStart"/>
        <w:r w:rsidRPr="00484908">
          <w:rPr>
            <w:rStyle w:val="a7"/>
            <w:rFonts w:ascii="Times New Roman" w:hAnsi="Times New Roman" w:cs="Times New Roman"/>
            <w:sz w:val="20"/>
            <w:szCs w:val="20"/>
            <w:lang w:val="en-US"/>
          </w:rPr>
          <w:t>unwto</w:t>
        </w:r>
        <w:proofErr w:type="spellEnd"/>
        <w:r w:rsidRPr="00484908">
          <w:rPr>
            <w:rStyle w:val="a7"/>
            <w:rFonts w:ascii="Times New Roman" w:hAnsi="Times New Roman" w:cs="Times New Roman"/>
            <w:sz w:val="20"/>
            <w:szCs w:val="20"/>
          </w:rPr>
          <w:t>.</w:t>
        </w:r>
        <w:r w:rsidRPr="00484908">
          <w:rPr>
            <w:rStyle w:val="a7"/>
            <w:rFonts w:ascii="Times New Roman" w:hAnsi="Times New Roman" w:cs="Times New Roman"/>
            <w:sz w:val="20"/>
            <w:szCs w:val="20"/>
            <w:lang w:val="en-US"/>
          </w:rPr>
          <w:t>org</w:t>
        </w:r>
        <w:r w:rsidRPr="00484908">
          <w:rPr>
            <w:rStyle w:val="a7"/>
            <w:rFonts w:ascii="Times New Roman" w:hAnsi="Times New Roman" w:cs="Times New Roman"/>
            <w:sz w:val="20"/>
            <w:szCs w:val="20"/>
          </w:rPr>
          <w:t>/</w:t>
        </w:r>
        <w:r w:rsidRPr="00484908">
          <w:rPr>
            <w:rStyle w:val="a7"/>
            <w:rFonts w:ascii="Times New Roman" w:hAnsi="Times New Roman" w:cs="Times New Roman"/>
            <w:sz w:val="20"/>
            <w:szCs w:val="20"/>
            <w:lang w:val="en-US"/>
          </w:rPr>
          <w:t>sites</w:t>
        </w:r>
        <w:r w:rsidRPr="00484908">
          <w:rPr>
            <w:rStyle w:val="a7"/>
            <w:rFonts w:ascii="Times New Roman" w:hAnsi="Times New Roman" w:cs="Times New Roman"/>
            <w:sz w:val="20"/>
            <w:szCs w:val="20"/>
          </w:rPr>
          <w:t>/</w:t>
        </w:r>
        <w:r w:rsidRPr="00484908">
          <w:rPr>
            <w:rStyle w:val="a7"/>
            <w:rFonts w:ascii="Times New Roman" w:hAnsi="Times New Roman" w:cs="Times New Roman"/>
            <w:sz w:val="20"/>
            <w:szCs w:val="20"/>
            <w:lang w:val="en-US"/>
          </w:rPr>
          <w:t>all</w:t>
        </w:r>
        <w:r w:rsidRPr="00484908">
          <w:rPr>
            <w:rStyle w:val="a7"/>
            <w:rFonts w:ascii="Times New Roman" w:hAnsi="Times New Roman" w:cs="Times New Roman"/>
            <w:sz w:val="20"/>
            <w:szCs w:val="20"/>
          </w:rPr>
          <w:t>/</w:t>
        </w:r>
        <w:r w:rsidRPr="00484908">
          <w:rPr>
            <w:rStyle w:val="a7"/>
            <w:rFonts w:ascii="Times New Roman" w:hAnsi="Times New Roman" w:cs="Times New Roman"/>
            <w:sz w:val="20"/>
            <w:szCs w:val="20"/>
            <w:lang w:val="en-US"/>
          </w:rPr>
          <w:t>files</w:t>
        </w:r>
        <w:r w:rsidRPr="00484908">
          <w:rPr>
            <w:rStyle w:val="a7"/>
            <w:rFonts w:ascii="Times New Roman" w:hAnsi="Times New Roman" w:cs="Times New Roman"/>
            <w:sz w:val="20"/>
            <w:szCs w:val="20"/>
          </w:rPr>
          <w:t>/</w:t>
        </w:r>
        <w:proofErr w:type="spellStart"/>
        <w:r w:rsidRPr="00484908">
          <w:rPr>
            <w:rStyle w:val="a7"/>
            <w:rFonts w:ascii="Times New Roman" w:hAnsi="Times New Roman" w:cs="Times New Roman"/>
            <w:sz w:val="20"/>
            <w:szCs w:val="20"/>
            <w:lang w:val="en-US"/>
          </w:rPr>
          <w:t>docpdf</w:t>
        </w:r>
        <w:proofErr w:type="spellEnd"/>
        <w:r w:rsidRPr="00484908">
          <w:rPr>
            <w:rStyle w:val="a7"/>
            <w:rFonts w:ascii="Times New Roman" w:hAnsi="Times New Roman" w:cs="Times New Roman"/>
            <w:sz w:val="20"/>
            <w:szCs w:val="20"/>
          </w:rPr>
          <w:t>/65</w:t>
        </w:r>
        <w:proofErr w:type="spellStart"/>
        <w:r w:rsidRPr="00484908">
          <w:rPr>
            <w:rStyle w:val="a7"/>
            <w:rFonts w:ascii="Times New Roman" w:hAnsi="Times New Roman" w:cs="Times New Roman"/>
            <w:sz w:val="20"/>
            <w:szCs w:val="20"/>
            <w:lang w:val="en-US"/>
          </w:rPr>
          <w:t>thungareportrus</w:t>
        </w:r>
        <w:proofErr w:type="spellEnd"/>
        <w:r w:rsidRPr="00484908">
          <w:rPr>
            <w:rStyle w:val="a7"/>
            <w:rFonts w:ascii="Times New Roman" w:hAnsi="Times New Roman" w:cs="Times New Roman"/>
            <w:sz w:val="20"/>
            <w:szCs w:val="20"/>
          </w:rPr>
          <w:t>.</w:t>
        </w:r>
        <w:r w:rsidRPr="00484908">
          <w:rPr>
            <w:rStyle w:val="a7"/>
            <w:rFonts w:ascii="Times New Roman" w:hAnsi="Times New Roman" w:cs="Times New Roman"/>
            <w:sz w:val="20"/>
            <w:szCs w:val="20"/>
            <w:lang w:val="en-US"/>
          </w:rPr>
          <w:t>pdf</w:t>
        </w:r>
      </w:hyperlink>
      <w:r w:rsidRPr="00484908">
        <w:rPr>
          <w:rFonts w:ascii="Times New Roman" w:hAnsi="Times New Roman" w:cs="Times New Roman"/>
          <w:sz w:val="20"/>
          <w:szCs w:val="20"/>
        </w:rPr>
        <w:t xml:space="preserve"> (дата обращения : 20.03.2017).</w:t>
      </w:r>
    </w:p>
  </w:footnote>
  <w:footnote w:id="14">
    <w:p w:rsidR="006B43AE" w:rsidRPr="000B6485" w:rsidRDefault="006B43AE" w:rsidP="000B6485">
      <w:pPr>
        <w:pStyle w:val="a8"/>
        <w:spacing w:line="360" w:lineRule="auto"/>
        <w:jc w:val="both"/>
        <w:rPr>
          <w:rFonts w:ascii="Times New Roman" w:hAnsi="Times New Roman" w:cs="Times New Roman"/>
        </w:rPr>
      </w:pPr>
      <w:r w:rsidRPr="007E6432">
        <w:rPr>
          <w:rStyle w:val="aa"/>
          <w:rFonts w:ascii="Times New Roman" w:hAnsi="Times New Roman" w:cs="Times New Roman"/>
        </w:rPr>
        <w:footnoteRef/>
      </w:r>
      <w:r w:rsidRPr="007E6432">
        <w:rPr>
          <w:rFonts w:ascii="Times New Roman" w:hAnsi="Times New Roman" w:cs="Times New Roman"/>
        </w:rPr>
        <w:t xml:space="preserve"> </w:t>
      </w:r>
      <w:r w:rsidRPr="007E6432">
        <w:rPr>
          <w:rFonts w:ascii="Times New Roman" w:hAnsi="Times New Roman" w:cs="Times New Roman"/>
          <w:shd w:val="clear" w:color="auto" w:fill="FFFFFF"/>
        </w:rPr>
        <w:t xml:space="preserve">Гаагская декларация межпарламентской конференции по туризму </w:t>
      </w:r>
      <w:r w:rsidRPr="007E6432">
        <w:rPr>
          <w:rFonts w:ascii="Times New Roman" w:hAnsi="Times New Roman" w:cs="Times New Roman"/>
        </w:rPr>
        <w:t>[Электронный ресурс</w:t>
      </w:r>
      <w:proofErr w:type="gramStart"/>
      <w:r w:rsidRPr="007E6432">
        <w:rPr>
          <w:rFonts w:ascii="Times New Roman" w:hAnsi="Times New Roman" w:cs="Times New Roman"/>
        </w:rPr>
        <w:t>]</w:t>
      </w:r>
      <w:r w:rsidRPr="00821F8D">
        <w:rPr>
          <w:rFonts w:ascii="Times New Roman" w:hAnsi="Times New Roman" w:cs="Times New Roman"/>
        </w:rPr>
        <w:t xml:space="preserve"> </w:t>
      </w:r>
      <w:r w:rsidRPr="007E6432">
        <w:rPr>
          <w:rFonts w:ascii="Times New Roman" w:hAnsi="Times New Roman" w:cs="Times New Roman"/>
        </w:rPr>
        <w:t>:</w:t>
      </w:r>
      <w:proofErr w:type="gramEnd"/>
      <w:r w:rsidRPr="007E6432">
        <w:rPr>
          <w:rFonts w:ascii="Times New Roman" w:hAnsi="Times New Roman" w:cs="Times New Roman"/>
        </w:rPr>
        <w:t xml:space="preserve"> принята </w:t>
      </w:r>
      <w:r w:rsidRPr="007E6432">
        <w:rPr>
          <w:rFonts w:ascii="Times New Roman" w:hAnsi="Times New Roman" w:cs="Times New Roman"/>
          <w:shd w:val="clear" w:color="auto" w:fill="FFFFFF"/>
        </w:rPr>
        <w:t xml:space="preserve">в г. Гааге 14 апр. 1989 г. </w:t>
      </w:r>
      <w:r w:rsidRPr="007E6432">
        <w:rPr>
          <w:rFonts w:ascii="Times New Roman" w:hAnsi="Times New Roman" w:cs="Times New Roman"/>
        </w:rPr>
        <w:t xml:space="preserve">// </w:t>
      </w:r>
      <w:proofErr w:type="spellStart"/>
      <w:r w:rsidRPr="007E6432">
        <w:rPr>
          <w:rFonts w:ascii="Times New Roman" w:hAnsi="Times New Roman" w:cs="Times New Roman"/>
          <w:shd w:val="clear" w:color="auto" w:fill="FFFFFF"/>
        </w:rPr>
        <w:t>Информ</w:t>
      </w:r>
      <w:proofErr w:type="spellEnd"/>
      <w:r w:rsidRPr="007E6432">
        <w:rPr>
          <w:rFonts w:ascii="Times New Roman" w:hAnsi="Times New Roman" w:cs="Times New Roman"/>
          <w:shd w:val="clear" w:color="auto" w:fill="FFFFFF"/>
        </w:rPr>
        <w:t>. бюллетень. Межпарламентская ассамблея государств-участников Содружества Независимых Г</w:t>
      </w:r>
      <w:r>
        <w:rPr>
          <w:rFonts w:ascii="Times New Roman" w:hAnsi="Times New Roman" w:cs="Times New Roman"/>
          <w:shd w:val="clear" w:color="auto" w:fill="FFFFFF"/>
        </w:rPr>
        <w:t>осударств.</w:t>
      </w:r>
      <w:r w:rsidRPr="000B6485">
        <w:rPr>
          <w:rFonts w:ascii="Times New Roman" w:hAnsi="Times New Roman" w:cs="Times New Roman"/>
          <w:shd w:val="clear" w:color="auto" w:fill="FFFFFF"/>
        </w:rPr>
        <w:t xml:space="preserve"> </w:t>
      </w:r>
      <w:r>
        <w:rPr>
          <w:rFonts w:ascii="Times New Roman" w:hAnsi="Times New Roman" w:cs="Times New Roman"/>
          <w:shd w:val="clear" w:color="auto" w:fill="FFFFFF"/>
        </w:rPr>
        <w:t>2000.</w:t>
      </w:r>
      <w:r w:rsidRPr="000B648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 25.</w:t>
      </w:r>
      <w:r w:rsidRPr="000B6485">
        <w:rPr>
          <w:rFonts w:ascii="Times New Roman" w:hAnsi="Times New Roman" w:cs="Times New Roman"/>
          <w:shd w:val="clear" w:color="auto" w:fill="FFFFFF"/>
        </w:rPr>
        <w:t xml:space="preserve"> </w:t>
      </w:r>
      <w:r w:rsidRPr="007E6432">
        <w:rPr>
          <w:rFonts w:ascii="Times New Roman" w:hAnsi="Times New Roman" w:cs="Times New Roman"/>
          <w:shd w:val="clear" w:color="auto" w:fill="FFFFFF"/>
        </w:rPr>
        <w:t xml:space="preserve">С. 213 - 239. </w:t>
      </w:r>
      <w:r>
        <w:rPr>
          <w:rFonts w:ascii="Times New Roman" w:hAnsi="Times New Roman" w:cs="Times New Roman"/>
        </w:rPr>
        <w:t xml:space="preserve">Доступ из </w:t>
      </w:r>
      <w:proofErr w:type="gramStart"/>
      <w:r>
        <w:rPr>
          <w:rFonts w:ascii="Times New Roman" w:hAnsi="Times New Roman" w:cs="Times New Roman"/>
        </w:rPr>
        <w:t>справ.-</w:t>
      </w:r>
      <w:proofErr w:type="gramEnd"/>
      <w:r w:rsidRPr="00FA318F">
        <w:rPr>
          <w:rFonts w:ascii="Times New Roman" w:hAnsi="Times New Roman" w:cs="Times New Roman"/>
        </w:rPr>
        <w:t>правовой системы «</w:t>
      </w:r>
      <w:proofErr w:type="spellStart"/>
      <w:r w:rsidRPr="00FA318F">
        <w:rPr>
          <w:rFonts w:ascii="Times New Roman" w:hAnsi="Times New Roman" w:cs="Times New Roman"/>
        </w:rPr>
        <w:t>КонсультантПлюс</w:t>
      </w:r>
      <w:proofErr w:type="spellEnd"/>
      <w:r w:rsidRPr="00FA318F">
        <w:rPr>
          <w:rFonts w:ascii="Times New Roman" w:hAnsi="Times New Roman" w:cs="Times New Roman"/>
        </w:rPr>
        <w:t>».</w:t>
      </w:r>
    </w:p>
  </w:footnote>
  <w:footnote w:id="15">
    <w:p w:rsidR="006B43AE" w:rsidRPr="000B6485" w:rsidRDefault="006B43AE" w:rsidP="000B6485">
      <w:pPr>
        <w:pStyle w:val="a8"/>
        <w:spacing w:line="360" w:lineRule="auto"/>
        <w:jc w:val="both"/>
        <w:rPr>
          <w:rFonts w:ascii="Times New Roman" w:hAnsi="Times New Roman" w:cs="Times New Roman"/>
        </w:rPr>
      </w:pPr>
      <w:r w:rsidRPr="007E6432">
        <w:rPr>
          <w:rStyle w:val="aa"/>
          <w:rFonts w:ascii="Times New Roman" w:hAnsi="Times New Roman" w:cs="Times New Roman"/>
        </w:rPr>
        <w:footnoteRef/>
      </w:r>
      <w:r w:rsidRPr="007E6432">
        <w:rPr>
          <w:rFonts w:ascii="Times New Roman" w:hAnsi="Times New Roman" w:cs="Times New Roman"/>
        </w:rPr>
        <w:t xml:space="preserve"> </w:t>
      </w:r>
      <w:r w:rsidRPr="007E6432">
        <w:rPr>
          <w:rFonts w:ascii="Times New Roman" w:hAnsi="Times New Roman" w:cs="Times New Roman"/>
          <w:shd w:val="clear" w:color="auto" w:fill="FFFFFF"/>
        </w:rPr>
        <w:t xml:space="preserve">Соглашение о сотрудничестве в области туризма </w:t>
      </w:r>
      <w:r w:rsidRPr="007E6432">
        <w:rPr>
          <w:rFonts w:ascii="Times New Roman" w:hAnsi="Times New Roman" w:cs="Times New Roman"/>
        </w:rPr>
        <w:t>[Электронный ресурс</w:t>
      </w:r>
      <w:proofErr w:type="gramStart"/>
      <w:r w:rsidRPr="007E6432">
        <w:rPr>
          <w:rFonts w:ascii="Times New Roman" w:hAnsi="Times New Roman" w:cs="Times New Roman"/>
        </w:rPr>
        <w:t>]</w:t>
      </w:r>
      <w:r w:rsidRPr="00821F8D">
        <w:rPr>
          <w:rFonts w:ascii="Times New Roman" w:hAnsi="Times New Roman" w:cs="Times New Roman"/>
        </w:rPr>
        <w:t xml:space="preserve"> </w:t>
      </w:r>
      <w:r w:rsidRPr="007E6432">
        <w:rPr>
          <w:rFonts w:ascii="Times New Roman" w:hAnsi="Times New Roman" w:cs="Times New Roman"/>
        </w:rPr>
        <w:t>:</w:t>
      </w:r>
      <w:proofErr w:type="gramEnd"/>
      <w:r w:rsidRPr="007E6432">
        <w:rPr>
          <w:rFonts w:ascii="Times New Roman" w:hAnsi="Times New Roman" w:cs="Times New Roman"/>
        </w:rPr>
        <w:t xml:space="preserve"> </w:t>
      </w:r>
      <w:r w:rsidRPr="007E6432">
        <w:rPr>
          <w:rFonts w:ascii="Times New Roman" w:hAnsi="Times New Roman" w:cs="Times New Roman"/>
          <w:shd w:val="clear" w:color="auto" w:fill="FFFFFF"/>
        </w:rPr>
        <w:t xml:space="preserve"> заключено в г. Ашхабаде 23 дек. 1993 г. </w:t>
      </w:r>
      <w:r w:rsidRPr="007E6432">
        <w:rPr>
          <w:rFonts w:ascii="Times New Roman" w:hAnsi="Times New Roman" w:cs="Times New Roman"/>
        </w:rPr>
        <w:t xml:space="preserve">// </w:t>
      </w:r>
      <w:r w:rsidRPr="007E6432">
        <w:rPr>
          <w:rFonts w:ascii="Times New Roman" w:hAnsi="Times New Roman" w:cs="Times New Roman"/>
          <w:shd w:val="clear" w:color="auto" w:fill="FFFFFF"/>
        </w:rPr>
        <w:t>Бюл</w:t>
      </w:r>
      <w:r>
        <w:rPr>
          <w:rFonts w:ascii="Times New Roman" w:hAnsi="Times New Roman" w:cs="Times New Roman"/>
          <w:shd w:val="clear" w:color="auto" w:fill="FFFFFF"/>
        </w:rPr>
        <w:t>летень международных договоров.</w:t>
      </w:r>
      <w:r w:rsidRPr="000B6485">
        <w:rPr>
          <w:rFonts w:ascii="Times New Roman" w:hAnsi="Times New Roman" w:cs="Times New Roman"/>
          <w:shd w:val="clear" w:color="auto" w:fill="FFFFFF"/>
        </w:rPr>
        <w:t xml:space="preserve"> </w:t>
      </w:r>
      <w:r w:rsidRPr="007E6432">
        <w:rPr>
          <w:rFonts w:ascii="Times New Roman" w:hAnsi="Times New Roman" w:cs="Times New Roman"/>
          <w:shd w:val="clear" w:color="auto" w:fill="FFFFFF"/>
        </w:rPr>
        <w:t>1994.</w:t>
      </w:r>
      <w:r w:rsidRPr="00821F8D">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Pr="00821F8D">
        <w:rPr>
          <w:rFonts w:ascii="Times New Roman" w:hAnsi="Times New Roman" w:cs="Times New Roman"/>
          <w:shd w:val="clear" w:color="auto" w:fill="FFFFFF"/>
        </w:rPr>
        <w:t xml:space="preserve"> </w:t>
      </w:r>
      <w:r w:rsidRPr="007E6432">
        <w:rPr>
          <w:rFonts w:ascii="Times New Roman" w:hAnsi="Times New Roman" w:cs="Times New Roman"/>
          <w:shd w:val="clear" w:color="auto" w:fill="FFFFFF"/>
        </w:rPr>
        <w:t xml:space="preserve">3. </w:t>
      </w:r>
      <w:r>
        <w:rPr>
          <w:rFonts w:ascii="Times New Roman" w:hAnsi="Times New Roman" w:cs="Times New Roman"/>
        </w:rPr>
        <w:t xml:space="preserve">Доступ из </w:t>
      </w:r>
      <w:proofErr w:type="gramStart"/>
      <w:r>
        <w:rPr>
          <w:rFonts w:ascii="Times New Roman" w:hAnsi="Times New Roman" w:cs="Times New Roman"/>
        </w:rPr>
        <w:t>справ.-</w:t>
      </w:r>
      <w:proofErr w:type="gramEnd"/>
      <w:r w:rsidRPr="00FA318F">
        <w:rPr>
          <w:rFonts w:ascii="Times New Roman" w:hAnsi="Times New Roman" w:cs="Times New Roman"/>
        </w:rPr>
        <w:t>правовой системы «</w:t>
      </w:r>
      <w:proofErr w:type="spellStart"/>
      <w:r w:rsidRPr="00FA318F">
        <w:rPr>
          <w:rFonts w:ascii="Times New Roman" w:hAnsi="Times New Roman" w:cs="Times New Roman"/>
        </w:rPr>
        <w:t>КонсультантПлюс</w:t>
      </w:r>
      <w:proofErr w:type="spellEnd"/>
      <w:r w:rsidRPr="00FA318F">
        <w:rPr>
          <w:rFonts w:ascii="Times New Roman" w:hAnsi="Times New Roman" w:cs="Times New Roman"/>
        </w:rPr>
        <w:t>».</w:t>
      </w:r>
    </w:p>
  </w:footnote>
  <w:footnote w:id="16">
    <w:p w:rsidR="006B43AE" w:rsidRPr="000B6485" w:rsidRDefault="006B43AE" w:rsidP="000B6485">
      <w:pPr>
        <w:pStyle w:val="a8"/>
        <w:spacing w:line="360" w:lineRule="auto"/>
        <w:jc w:val="both"/>
        <w:rPr>
          <w:rFonts w:ascii="Times New Roman" w:hAnsi="Times New Roman" w:cs="Times New Roman"/>
        </w:rPr>
      </w:pPr>
      <w:r w:rsidRPr="007E6432">
        <w:rPr>
          <w:rStyle w:val="aa"/>
          <w:rFonts w:ascii="Times New Roman" w:hAnsi="Times New Roman" w:cs="Times New Roman"/>
        </w:rPr>
        <w:footnoteRef/>
      </w:r>
      <w:r w:rsidRPr="007E6432">
        <w:rPr>
          <w:rFonts w:ascii="Times New Roman" w:hAnsi="Times New Roman" w:cs="Times New Roman"/>
        </w:rPr>
        <w:t xml:space="preserve"> </w:t>
      </w:r>
      <w:r w:rsidRPr="007E6432">
        <w:rPr>
          <w:rFonts w:ascii="Times New Roman" w:eastAsia="Times New Roman" w:hAnsi="Times New Roman" w:cs="Times New Roman"/>
          <w:lang w:eastAsia="ru-RU"/>
        </w:rPr>
        <w:t xml:space="preserve">Конвенция о таможенных льготах для туристов </w:t>
      </w:r>
      <w:r w:rsidRPr="007E6432">
        <w:rPr>
          <w:rFonts w:ascii="Times New Roman" w:hAnsi="Times New Roman" w:cs="Times New Roman"/>
        </w:rPr>
        <w:t>[Электронный ресурс</w:t>
      </w:r>
      <w:proofErr w:type="gramStart"/>
      <w:r w:rsidRPr="007E6432">
        <w:rPr>
          <w:rFonts w:ascii="Times New Roman" w:hAnsi="Times New Roman" w:cs="Times New Roman"/>
        </w:rPr>
        <w:t>]</w:t>
      </w:r>
      <w:r w:rsidRPr="00821F8D">
        <w:rPr>
          <w:rFonts w:ascii="Times New Roman" w:hAnsi="Times New Roman" w:cs="Times New Roman"/>
        </w:rPr>
        <w:t xml:space="preserve"> </w:t>
      </w:r>
      <w:r w:rsidRPr="007E6432">
        <w:rPr>
          <w:rFonts w:ascii="Times New Roman" w:hAnsi="Times New Roman" w:cs="Times New Roman"/>
        </w:rPr>
        <w:t>:</w:t>
      </w:r>
      <w:proofErr w:type="gramEnd"/>
      <w:r w:rsidRPr="007E6432">
        <w:rPr>
          <w:rFonts w:ascii="Times New Roman" w:hAnsi="Times New Roman" w:cs="Times New Roman"/>
        </w:rPr>
        <w:t xml:space="preserve"> </w:t>
      </w:r>
      <w:r w:rsidRPr="007E6432">
        <w:rPr>
          <w:rFonts w:ascii="Times New Roman" w:hAnsi="Times New Roman" w:cs="Times New Roman"/>
          <w:shd w:val="clear" w:color="auto" w:fill="FFFFFF"/>
        </w:rPr>
        <w:t xml:space="preserve"> заключена</w:t>
      </w:r>
      <w:r w:rsidRPr="007E6432">
        <w:rPr>
          <w:rFonts w:ascii="Times New Roman" w:eastAsia="Times New Roman" w:hAnsi="Times New Roman" w:cs="Times New Roman"/>
          <w:lang w:eastAsia="ru-RU"/>
        </w:rPr>
        <w:t xml:space="preserve"> в г. Нью-Йорке 4 </w:t>
      </w:r>
      <w:proofErr w:type="spellStart"/>
      <w:r w:rsidRPr="007E6432">
        <w:rPr>
          <w:rFonts w:ascii="Times New Roman" w:eastAsia="Times New Roman" w:hAnsi="Times New Roman" w:cs="Times New Roman"/>
          <w:lang w:eastAsia="ru-RU"/>
        </w:rPr>
        <w:t>июн</w:t>
      </w:r>
      <w:proofErr w:type="spellEnd"/>
      <w:r w:rsidRPr="007E6432">
        <w:rPr>
          <w:rFonts w:ascii="Times New Roman" w:eastAsia="Times New Roman" w:hAnsi="Times New Roman" w:cs="Times New Roman"/>
          <w:lang w:eastAsia="ru-RU"/>
        </w:rPr>
        <w:t>. 1954 г.</w:t>
      </w:r>
      <w:r w:rsidRPr="007E6432">
        <w:rPr>
          <w:rFonts w:ascii="Times New Roman" w:hAnsi="Times New Roman" w:cs="Times New Roman"/>
        </w:rPr>
        <w:t xml:space="preserve"> //</w:t>
      </w:r>
      <w:r w:rsidRPr="007E6432">
        <w:rPr>
          <w:rFonts w:ascii="Times New Roman" w:eastAsia="Times New Roman" w:hAnsi="Times New Roman" w:cs="Times New Roman"/>
          <w:lang w:eastAsia="ru-RU"/>
        </w:rPr>
        <w:t xml:space="preserve"> </w:t>
      </w:r>
      <w:r w:rsidRPr="007E6432">
        <w:rPr>
          <w:rFonts w:ascii="Times New Roman" w:hAnsi="Times New Roman" w:cs="Times New Roman"/>
          <w:shd w:val="clear" w:color="auto" w:fill="FFFFFF"/>
        </w:rPr>
        <w:t>Сборник действующих договоров, соглашений и конвенций, заключенных СССР с иностран</w:t>
      </w:r>
      <w:r>
        <w:rPr>
          <w:rFonts w:ascii="Times New Roman" w:hAnsi="Times New Roman" w:cs="Times New Roman"/>
          <w:shd w:val="clear" w:color="auto" w:fill="FFFFFF"/>
        </w:rPr>
        <w:t xml:space="preserve">ными государствами. </w:t>
      </w:r>
      <w:proofErr w:type="spellStart"/>
      <w:r>
        <w:rPr>
          <w:rFonts w:ascii="Times New Roman" w:hAnsi="Times New Roman" w:cs="Times New Roman"/>
          <w:shd w:val="clear" w:color="auto" w:fill="FFFFFF"/>
        </w:rPr>
        <w:t>Вып</w:t>
      </w:r>
      <w:proofErr w:type="spellEnd"/>
      <w:r>
        <w:rPr>
          <w:rFonts w:ascii="Times New Roman" w:hAnsi="Times New Roman" w:cs="Times New Roman"/>
          <w:shd w:val="clear" w:color="auto" w:fill="FFFFFF"/>
        </w:rPr>
        <w:t xml:space="preserve">. XXI. </w:t>
      </w:r>
      <w:r w:rsidRPr="007E6432">
        <w:rPr>
          <w:rFonts w:ascii="Times New Roman" w:hAnsi="Times New Roman" w:cs="Times New Roman"/>
          <w:shd w:val="clear" w:color="auto" w:fill="FFFFFF"/>
        </w:rPr>
        <w:t xml:space="preserve">М., 1967. С. 259 - 278. </w:t>
      </w:r>
      <w:r>
        <w:rPr>
          <w:rFonts w:ascii="Times New Roman" w:hAnsi="Times New Roman" w:cs="Times New Roman"/>
        </w:rPr>
        <w:t xml:space="preserve">Доступ из </w:t>
      </w:r>
      <w:proofErr w:type="gramStart"/>
      <w:r>
        <w:rPr>
          <w:rFonts w:ascii="Times New Roman" w:hAnsi="Times New Roman" w:cs="Times New Roman"/>
        </w:rPr>
        <w:t>справ.-</w:t>
      </w:r>
      <w:proofErr w:type="gramEnd"/>
      <w:r w:rsidRPr="00FA318F">
        <w:rPr>
          <w:rFonts w:ascii="Times New Roman" w:hAnsi="Times New Roman" w:cs="Times New Roman"/>
        </w:rPr>
        <w:t>правовой системы «</w:t>
      </w:r>
      <w:proofErr w:type="spellStart"/>
      <w:r w:rsidRPr="00FA318F">
        <w:rPr>
          <w:rFonts w:ascii="Times New Roman" w:hAnsi="Times New Roman" w:cs="Times New Roman"/>
        </w:rPr>
        <w:t>КонсультантПлюс</w:t>
      </w:r>
      <w:proofErr w:type="spellEnd"/>
      <w:r w:rsidRPr="00FA318F">
        <w:rPr>
          <w:rFonts w:ascii="Times New Roman" w:hAnsi="Times New Roman" w:cs="Times New Roman"/>
        </w:rPr>
        <w:t>».</w:t>
      </w:r>
    </w:p>
  </w:footnote>
  <w:footnote w:id="17">
    <w:p w:rsidR="006B43AE" w:rsidRPr="000B6485" w:rsidRDefault="006B43AE" w:rsidP="000B6485">
      <w:pPr>
        <w:pStyle w:val="a8"/>
        <w:spacing w:line="360" w:lineRule="auto"/>
        <w:jc w:val="both"/>
        <w:rPr>
          <w:rFonts w:ascii="Times New Roman" w:hAnsi="Times New Roman" w:cs="Times New Roman"/>
        </w:rPr>
      </w:pPr>
      <w:r w:rsidRPr="00E83C63">
        <w:rPr>
          <w:rStyle w:val="aa"/>
          <w:rFonts w:ascii="Times New Roman" w:hAnsi="Times New Roman" w:cs="Times New Roman"/>
        </w:rPr>
        <w:footnoteRef/>
      </w:r>
      <w:r w:rsidRPr="00E83C63">
        <w:rPr>
          <w:rFonts w:ascii="Times New Roman" w:hAnsi="Times New Roman" w:cs="Times New Roman"/>
        </w:rPr>
        <w:t xml:space="preserve"> Манильская декларация о мировом туризме</w:t>
      </w:r>
      <w:r w:rsidRPr="000B6485">
        <w:rPr>
          <w:rFonts w:ascii="Times New Roman" w:hAnsi="Times New Roman" w:cs="Times New Roman"/>
          <w:color w:val="000000"/>
        </w:rPr>
        <w:t xml:space="preserve"> </w:t>
      </w:r>
      <w:r w:rsidRPr="00E83C63">
        <w:rPr>
          <w:rFonts w:ascii="Times New Roman" w:hAnsi="Times New Roman" w:cs="Times New Roman"/>
          <w:color w:val="000000" w:themeColor="text1"/>
        </w:rPr>
        <w:t xml:space="preserve">[Электронный ресурс]: принята </w:t>
      </w:r>
      <w:r w:rsidRPr="00E83C63">
        <w:rPr>
          <w:rFonts w:ascii="Times New Roman" w:hAnsi="Times New Roman" w:cs="Times New Roman"/>
          <w:color w:val="000000"/>
        </w:rPr>
        <w:t>Всемирной конференцией по туризму, проходившей в Маниле (Филиппины) с 27 сент. по 10 окт. 1980 г.</w:t>
      </w:r>
      <w:r w:rsidRPr="000B6485">
        <w:rPr>
          <w:rFonts w:ascii="Times New Roman" w:hAnsi="Times New Roman" w:cs="Times New Roman"/>
          <w:color w:val="000000" w:themeColor="text1"/>
        </w:rPr>
        <w:t xml:space="preserve"> </w:t>
      </w:r>
      <w:r w:rsidRPr="007E6432">
        <w:rPr>
          <w:rFonts w:ascii="Times New Roman" w:hAnsi="Times New Roman" w:cs="Times New Roman"/>
        </w:rPr>
        <w:t>//</w:t>
      </w:r>
      <w:r w:rsidRPr="000B6485">
        <w:rPr>
          <w:rFonts w:ascii="Times New Roman" w:hAnsi="Times New Roman" w:cs="Times New Roman"/>
        </w:rPr>
        <w:t xml:space="preserve"> </w:t>
      </w:r>
      <w:r>
        <w:rPr>
          <w:rFonts w:ascii="Times New Roman" w:hAnsi="Times New Roman" w:cs="Times New Roman"/>
          <w:color w:val="000000" w:themeColor="text1"/>
        </w:rPr>
        <w:t xml:space="preserve">Документ опубликован не был. </w:t>
      </w:r>
      <w:r>
        <w:rPr>
          <w:rFonts w:ascii="Times New Roman" w:hAnsi="Times New Roman" w:cs="Times New Roman"/>
        </w:rPr>
        <w:t xml:space="preserve">Доступ из </w:t>
      </w:r>
      <w:proofErr w:type="gramStart"/>
      <w:r>
        <w:rPr>
          <w:rFonts w:ascii="Times New Roman" w:hAnsi="Times New Roman" w:cs="Times New Roman"/>
        </w:rPr>
        <w:t>справ.-</w:t>
      </w:r>
      <w:proofErr w:type="gramEnd"/>
      <w:r w:rsidRPr="00FA318F">
        <w:rPr>
          <w:rFonts w:ascii="Times New Roman" w:hAnsi="Times New Roman" w:cs="Times New Roman"/>
        </w:rPr>
        <w:t>правовой системы «</w:t>
      </w:r>
      <w:proofErr w:type="spellStart"/>
      <w:r w:rsidRPr="00FA318F">
        <w:rPr>
          <w:rFonts w:ascii="Times New Roman" w:hAnsi="Times New Roman" w:cs="Times New Roman"/>
        </w:rPr>
        <w:t>КонсультантПлюс</w:t>
      </w:r>
      <w:proofErr w:type="spellEnd"/>
      <w:r w:rsidRPr="00FA318F">
        <w:rPr>
          <w:rFonts w:ascii="Times New Roman" w:hAnsi="Times New Roman" w:cs="Times New Roman"/>
        </w:rPr>
        <w:t>».</w:t>
      </w:r>
    </w:p>
  </w:footnote>
  <w:footnote w:id="18">
    <w:p w:rsidR="006B43AE" w:rsidRPr="000B6485" w:rsidRDefault="006B43AE" w:rsidP="00DC0F6A">
      <w:pPr>
        <w:pStyle w:val="a8"/>
        <w:spacing w:line="360" w:lineRule="auto"/>
        <w:jc w:val="both"/>
        <w:rPr>
          <w:rFonts w:ascii="Times New Roman" w:hAnsi="Times New Roman" w:cs="Times New Roman"/>
          <w:bCs/>
          <w:color w:val="000000"/>
          <w:shd w:val="clear" w:color="auto" w:fill="FFFFFF"/>
        </w:rPr>
      </w:pPr>
      <w:r w:rsidRPr="001D716D">
        <w:rPr>
          <w:rStyle w:val="aa"/>
          <w:rFonts w:ascii="Times New Roman" w:hAnsi="Times New Roman" w:cs="Times New Roman"/>
        </w:rPr>
        <w:footnoteRef/>
      </w:r>
      <w:r w:rsidRPr="001D716D">
        <w:rPr>
          <w:rFonts w:ascii="Times New Roman" w:hAnsi="Times New Roman" w:cs="Times New Roman"/>
        </w:rPr>
        <w:t xml:space="preserve"> </w:t>
      </w:r>
      <w:r w:rsidRPr="001D716D">
        <w:rPr>
          <w:rFonts w:ascii="Times New Roman" w:hAnsi="Times New Roman" w:cs="Times New Roman"/>
          <w:bCs/>
          <w:color w:val="000000"/>
          <w:shd w:val="clear" w:color="auto" w:fill="FFFFFF"/>
        </w:rPr>
        <w:t>Распоряжение Коллегии Евразийской экон</w:t>
      </w:r>
      <w:r>
        <w:rPr>
          <w:rFonts w:ascii="Times New Roman" w:hAnsi="Times New Roman" w:cs="Times New Roman"/>
          <w:bCs/>
          <w:color w:val="000000"/>
          <w:shd w:val="clear" w:color="auto" w:fill="FFFFFF"/>
        </w:rPr>
        <w:t>омической комиссии от 22 дек.</w:t>
      </w:r>
      <w:r w:rsidRPr="001D716D">
        <w:rPr>
          <w:rFonts w:ascii="Times New Roman" w:hAnsi="Times New Roman" w:cs="Times New Roman"/>
          <w:bCs/>
          <w:color w:val="000000"/>
          <w:shd w:val="clear" w:color="auto" w:fill="FFFFFF"/>
        </w:rPr>
        <w:t xml:space="preserve"> </w:t>
      </w:r>
      <w:r>
        <w:rPr>
          <w:rFonts w:ascii="Times New Roman" w:hAnsi="Times New Roman" w:cs="Times New Roman"/>
          <w:bCs/>
          <w:color w:val="000000"/>
          <w:shd w:val="clear" w:color="auto" w:fill="FFFFFF"/>
        </w:rPr>
        <w:t>2015 г. № 161 «</w:t>
      </w:r>
      <w:r w:rsidRPr="001D716D">
        <w:rPr>
          <w:rFonts w:ascii="Times New Roman" w:hAnsi="Times New Roman" w:cs="Times New Roman"/>
          <w:bCs/>
          <w:color w:val="000000"/>
          <w:shd w:val="clear" w:color="auto" w:fill="FFFFFF"/>
        </w:rPr>
        <w:t>О проекте решения Совета Евра</w:t>
      </w:r>
      <w:r>
        <w:rPr>
          <w:rFonts w:ascii="Times New Roman" w:hAnsi="Times New Roman" w:cs="Times New Roman"/>
          <w:bCs/>
          <w:color w:val="000000"/>
          <w:shd w:val="clear" w:color="auto" w:fill="FFFFFF"/>
        </w:rPr>
        <w:t>зийской экономической комиссии «</w:t>
      </w:r>
      <w:r w:rsidRPr="001D716D">
        <w:rPr>
          <w:rFonts w:ascii="Times New Roman" w:hAnsi="Times New Roman" w:cs="Times New Roman"/>
          <w:bCs/>
          <w:color w:val="000000"/>
          <w:shd w:val="clear" w:color="auto" w:fill="FFFFFF"/>
        </w:rPr>
        <w:t xml:space="preserve">О рабочих группах по подготовке планов либерализации по секторам (подсекторам) услуг, по которым формирование единого рынка услуг в рамках Евразийского экономического союза будет осуществлено в соответствии с планами либерализации </w:t>
      </w:r>
      <w:r>
        <w:rPr>
          <w:rFonts w:ascii="Times New Roman" w:hAnsi="Times New Roman" w:cs="Times New Roman"/>
          <w:bCs/>
          <w:color w:val="000000"/>
          <w:shd w:val="clear" w:color="auto" w:fill="FFFFFF"/>
        </w:rPr>
        <w:t>(в течение переходного периода)»</w:t>
      </w:r>
      <w:r>
        <w:rPr>
          <w:rFonts w:ascii="Times New Roman" w:hAnsi="Times New Roman" w:cs="Times New Roman"/>
          <w:bCs/>
          <w:color w:val="000000"/>
        </w:rPr>
        <w:t xml:space="preserve"> </w:t>
      </w:r>
      <w:r>
        <w:rPr>
          <w:rFonts w:ascii="Times New Roman" w:hAnsi="Times New Roman" w:cs="Times New Roman"/>
        </w:rPr>
        <w:t xml:space="preserve">[Электронный ресурс] </w:t>
      </w:r>
      <w:r w:rsidRPr="00F963AD">
        <w:rPr>
          <w:rFonts w:ascii="Times New Roman" w:hAnsi="Times New Roman" w:cs="Times New Roman"/>
        </w:rPr>
        <w:t>//</w:t>
      </w:r>
      <w:r>
        <w:rPr>
          <w:rFonts w:ascii="Times New Roman" w:hAnsi="Times New Roman" w:cs="Times New Roman"/>
          <w:bCs/>
          <w:color w:val="000000"/>
        </w:rPr>
        <w:t xml:space="preserve"> О</w:t>
      </w:r>
      <w:r>
        <w:rPr>
          <w:rFonts w:ascii="Times New Roman" w:hAnsi="Times New Roman" w:cs="Times New Roman"/>
          <w:bCs/>
          <w:color w:val="000000"/>
          <w:shd w:val="clear" w:color="auto" w:fill="FFFFFF"/>
        </w:rPr>
        <w:t>фициальный сайт</w:t>
      </w:r>
      <w:r w:rsidRPr="001D716D">
        <w:rPr>
          <w:rFonts w:ascii="Times New Roman" w:hAnsi="Times New Roman" w:cs="Times New Roman"/>
          <w:bCs/>
          <w:color w:val="000000"/>
          <w:shd w:val="clear" w:color="auto" w:fill="FFFFFF"/>
        </w:rPr>
        <w:t xml:space="preserve"> Евразийского экономического союза (</w:t>
      </w:r>
      <w:hyperlink r:id="rId4" w:history="1">
        <w:r w:rsidRPr="003F4F60">
          <w:rPr>
            <w:rStyle w:val="a7"/>
            <w:rFonts w:ascii="Times New Roman" w:hAnsi="Times New Roman" w:cs="Times New Roman"/>
            <w:bCs/>
            <w:shd w:val="clear" w:color="auto" w:fill="FFFFFF"/>
          </w:rPr>
          <w:t>http://www.eaeunion.org</w:t>
        </w:r>
      </w:hyperlink>
      <w:r>
        <w:rPr>
          <w:rFonts w:ascii="Times New Roman" w:hAnsi="Times New Roman" w:cs="Times New Roman"/>
          <w:bCs/>
          <w:color w:val="000000"/>
          <w:shd w:val="clear" w:color="auto" w:fill="FFFFFF"/>
        </w:rPr>
        <w:t xml:space="preserve">). 25 дек. </w:t>
      </w:r>
      <w:r w:rsidRPr="001D716D">
        <w:rPr>
          <w:rFonts w:ascii="Times New Roman" w:hAnsi="Times New Roman" w:cs="Times New Roman"/>
          <w:bCs/>
          <w:color w:val="000000"/>
          <w:shd w:val="clear" w:color="auto" w:fill="FFFFFF"/>
        </w:rPr>
        <w:t>2015 г.</w:t>
      </w:r>
      <w:r w:rsidRPr="00661181">
        <w:rPr>
          <w:rFonts w:ascii="Times New Roman" w:hAnsi="Times New Roman" w:cs="Times New Roman"/>
          <w:bCs/>
          <w:color w:val="000000"/>
          <w:shd w:val="clear" w:color="auto" w:fill="FFFFFF"/>
        </w:rPr>
        <w:t xml:space="preserve"> </w:t>
      </w:r>
      <w:r>
        <w:rPr>
          <w:rFonts w:ascii="Times New Roman" w:hAnsi="Times New Roman" w:cs="Times New Roman"/>
        </w:rPr>
        <w:t xml:space="preserve">Доступ из </w:t>
      </w:r>
      <w:proofErr w:type="gramStart"/>
      <w:r>
        <w:rPr>
          <w:rFonts w:ascii="Times New Roman" w:hAnsi="Times New Roman" w:cs="Times New Roman"/>
        </w:rPr>
        <w:t>справ.-</w:t>
      </w:r>
      <w:proofErr w:type="gramEnd"/>
      <w:r w:rsidRPr="00FA318F">
        <w:rPr>
          <w:rFonts w:ascii="Times New Roman" w:hAnsi="Times New Roman" w:cs="Times New Roman"/>
        </w:rPr>
        <w:t>правовой системы «</w:t>
      </w:r>
      <w:proofErr w:type="spellStart"/>
      <w:r w:rsidRPr="00FA318F">
        <w:rPr>
          <w:rFonts w:ascii="Times New Roman" w:hAnsi="Times New Roman" w:cs="Times New Roman"/>
        </w:rPr>
        <w:t>КонсультантПлюс</w:t>
      </w:r>
      <w:proofErr w:type="spellEnd"/>
      <w:r w:rsidRPr="00FA318F">
        <w:rPr>
          <w:rFonts w:ascii="Times New Roman" w:hAnsi="Times New Roman" w:cs="Times New Roman"/>
        </w:rPr>
        <w:t>».</w:t>
      </w:r>
    </w:p>
  </w:footnote>
  <w:footnote w:id="19">
    <w:p w:rsidR="006B43AE" w:rsidRPr="00937BC5" w:rsidRDefault="006B43AE" w:rsidP="00134520">
      <w:pPr>
        <w:spacing w:after="0" w:line="360" w:lineRule="auto"/>
        <w:jc w:val="both"/>
        <w:rPr>
          <w:rFonts w:ascii="Times New Roman" w:hAnsi="Times New Roman" w:cs="Times New Roman"/>
          <w:sz w:val="20"/>
          <w:szCs w:val="20"/>
        </w:rPr>
      </w:pPr>
      <w:r w:rsidRPr="00937BC5">
        <w:rPr>
          <w:rFonts w:ascii="Times New Roman" w:hAnsi="Times New Roman" w:cs="Times New Roman"/>
          <w:sz w:val="20"/>
          <w:szCs w:val="20"/>
          <w:vertAlign w:val="superscript"/>
        </w:rPr>
        <w:footnoteRef/>
      </w:r>
      <w:r w:rsidRPr="00937BC5">
        <w:rPr>
          <w:rFonts w:ascii="Times New Roman" w:hAnsi="Times New Roman" w:cs="Times New Roman"/>
          <w:sz w:val="20"/>
          <w:szCs w:val="20"/>
          <w:vertAlign w:val="superscript"/>
        </w:rPr>
        <w:t xml:space="preserve"> </w:t>
      </w:r>
      <w:r w:rsidRPr="00937BC5">
        <w:rPr>
          <w:rFonts w:ascii="Times New Roman" w:hAnsi="Times New Roman" w:cs="Times New Roman"/>
          <w:sz w:val="20"/>
          <w:szCs w:val="20"/>
        </w:rPr>
        <w:t>Медведев: Россия и КНР намерены достичь товарооборота в $200 млрд к 2020 году [Электронный ресурс] /</w:t>
      </w:r>
      <w:proofErr w:type="gramStart"/>
      <w:r w:rsidRPr="00937BC5">
        <w:rPr>
          <w:rFonts w:ascii="Times New Roman" w:hAnsi="Times New Roman" w:cs="Times New Roman"/>
          <w:sz w:val="20"/>
          <w:szCs w:val="20"/>
        </w:rPr>
        <w:t>/  Официальный</w:t>
      </w:r>
      <w:proofErr w:type="gramEnd"/>
      <w:r w:rsidRPr="00937BC5">
        <w:rPr>
          <w:rFonts w:ascii="Times New Roman" w:hAnsi="Times New Roman" w:cs="Times New Roman"/>
          <w:sz w:val="20"/>
          <w:szCs w:val="20"/>
        </w:rPr>
        <w:t xml:space="preserve"> сайт Центр экспертизы по вопросам ВТО : [сайт]. </w:t>
      </w:r>
      <w:proofErr w:type="gramStart"/>
      <w:r w:rsidRPr="00937BC5">
        <w:rPr>
          <w:rFonts w:ascii="Times New Roman" w:hAnsi="Times New Roman" w:cs="Times New Roman"/>
          <w:sz w:val="20"/>
          <w:szCs w:val="20"/>
          <w:lang w:val="en-US"/>
        </w:rPr>
        <w:t>URL</w:t>
      </w:r>
      <w:r w:rsidRPr="00937BC5">
        <w:rPr>
          <w:rFonts w:ascii="Times New Roman" w:hAnsi="Times New Roman" w:cs="Times New Roman"/>
          <w:sz w:val="20"/>
          <w:szCs w:val="20"/>
        </w:rPr>
        <w:t xml:space="preserve"> :</w:t>
      </w:r>
      <w:proofErr w:type="gramEnd"/>
      <w:r w:rsidRPr="00937BC5">
        <w:rPr>
          <w:rFonts w:ascii="Times New Roman" w:hAnsi="Times New Roman" w:cs="Times New Roman"/>
          <w:sz w:val="20"/>
          <w:szCs w:val="20"/>
        </w:rPr>
        <w:t xml:space="preserve"> </w:t>
      </w:r>
      <w:hyperlink r:id="rId5" w:history="1">
        <w:r w:rsidRPr="00937BC5">
          <w:rPr>
            <w:rStyle w:val="a7"/>
            <w:rFonts w:ascii="Times New Roman" w:hAnsi="Times New Roman" w:cs="Times New Roman"/>
            <w:sz w:val="20"/>
            <w:szCs w:val="20"/>
            <w:lang w:val="en-US"/>
          </w:rPr>
          <w:t>http</w:t>
        </w:r>
        <w:r w:rsidRPr="00937BC5">
          <w:rPr>
            <w:rStyle w:val="a7"/>
            <w:rFonts w:ascii="Times New Roman" w:hAnsi="Times New Roman" w:cs="Times New Roman"/>
            <w:sz w:val="20"/>
            <w:szCs w:val="20"/>
          </w:rPr>
          <w:t>://</w:t>
        </w:r>
        <w:r w:rsidRPr="00937BC5">
          <w:rPr>
            <w:rStyle w:val="a7"/>
            <w:rFonts w:ascii="Times New Roman" w:hAnsi="Times New Roman" w:cs="Times New Roman"/>
            <w:sz w:val="20"/>
            <w:szCs w:val="20"/>
            <w:lang w:val="en-US"/>
          </w:rPr>
          <w:t>www</w:t>
        </w:r>
        <w:r w:rsidRPr="00937BC5">
          <w:rPr>
            <w:rStyle w:val="a7"/>
            <w:rFonts w:ascii="Times New Roman" w:hAnsi="Times New Roman" w:cs="Times New Roman"/>
            <w:sz w:val="20"/>
            <w:szCs w:val="20"/>
          </w:rPr>
          <w:t>.</w:t>
        </w:r>
        <w:proofErr w:type="spellStart"/>
        <w:r w:rsidRPr="00937BC5">
          <w:rPr>
            <w:rStyle w:val="a7"/>
            <w:rFonts w:ascii="Times New Roman" w:hAnsi="Times New Roman" w:cs="Times New Roman"/>
            <w:sz w:val="20"/>
            <w:szCs w:val="20"/>
            <w:lang w:val="en-US"/>
          </w:rPr>
          <w:t>wto</w:t>
        </w:r>
        <w:proofErr w:type="spellEnd"/>
        <w:r w:rsidRPr="00937BC5">
          <w:rPr>
            <w:rStyle w:val="a7"/>
            <w:rFonts w:ascii="Times New Roman" w:hAnsi="Times New Roman" w:cs="Times New Roman"/>
            <w:sz w:val="20"/>
            <w:szCs w:val="20"/>
          </w:rPr>
          <w:t>.</w:t>
        </w:r>
        <w:proofErr w:type="spellStart"/>
        <w:r w:rsidRPr="00937BC5">
          <w:rPr>
            <w:rStyle w:val="a7"/>
            <w:rFonts w:ascii="Times New Roman" w:hAnsi="Times New Roman" w:cs="Times New Roman"/>
            <w:sz w:val="20"/>
            <w:szCs w:val="20"/>
            <w:lang w:val="en-US"/>
          </w:rPr>
          <w:t>ru</w:t>
        </w:r>
        <w:proofErr w:type="spellEnd"/>
        <w:r w:rsidRPr="00937BC5">
          <w:rPr>
            <w:rStyle w:val="a7"/>
            <w:rFonts w:ascii="Times New Roman" w:hAnsi="Times New Roman" w:cs="Times New Roman"/>
            <w:sz w:val="20"/>
            <w:szCs w:val="20"/>
          </w:rPr>
          <w:t>/2015/12/14/</w:t>
        </w:r>
        <w:proofErr w:type="spellStart"/>
        <w:r w:rsidRPr="00937BC5">
          <w:rPr>
            <w:rStyle w:val="a7"/>
            <w:rFonts w:ascii="Times New Roman" w:hAnsi="Times New Roman" w:cs="Times New Roman"/>
            <w:sz w:val="20"/>
            <w:szCs w:val="20"/>
          </w:rPr>
          <w:t>медведев</w:t>
        </w:r>
        <w:proofErr w:type="spellEnd"/>
        <w:r w:rsidRPr="00937BC5">
          <w:rPr>
            <w:rStyle w:val="a7"/>
            <w:rFonts w:ascii="Times New Roman" w:hAnsi="Times New Roman" w:cs="Times New Roman"/>
            <w:sz w:val="20"/>
            <w:szCs w:val="20"/>
          </w:rPr>
          <w:t>-</w:t>
        </w:r>
        <w:proofErr w:type="spellStart"/>
        <w:r w:rsidRPr="00937BC5">
          <w:rPr>
            <w:rStyle w:val="a7"/>
            <w:rFonts w:ascii="Times New Roman" w:hAnsi="Times New Roman" w:cs="Times New Roman"/>
            <w:sz w:val="20"/>
            <w:szCs w:val="20"/>
          </w:rPr>
          <w:t>россия</w:t>
        </w:r>
        <w:proofErr w:type="spellEnd"/>
        <w:r w:rsidRPr="00937BC5">
          <w:rPr>
            <w:rStyle w:val="a7"/>
            <w:rFonts w:ascii="Times New Roman" w:hAnsi="Times New Roman" w:cs="Times New Roman"/>
            <w:sz w:val="20"/>
            <w:szCs w:val="20"/>
          </w:rPr>
          <w:t>-и-</w:t>
        </w:r>
        <w:proofErr w:type="spellStart"/>
        <w:r w:rsidRPr="00937BC5">
          <w:rPr>
            <w:rStyle w:val="a7"/>
            <w:rFonts w:ascii="Times New Roman" w:hAnsi="Times New Roman" w:cs="Times New Roman"/>
            <w:sz w:val="20"/>
            <w:szCs w:val="20"/>
          </w:rPr>
          <w:t>кнр</w:t>
        </w:r>
        <w:proofErr w:type="spellEnd"/>
        <w:r w:rsidRPr="00937BC5">
          <w:rPr>
            <w:rStyle w:val="a7"/>
            <w:rFonts w:ascii="Times New Roman" w:hAnsi="Times New Roman" w:cs="Times New Roman"/>
            <w:sz w:val="20"/>
            <w:szCs w:val="20"/>
          </w:rPr>
          <w:t>-намерены-</w:t>
        </w:r>
        <w:proofErr w:type="spellStart"/>
        <w:r w:rsidRPr="00937BC5">
          <w:rPr>
            <w:rStyle w:val="a7"/>
            <w:rFonts w:ascii="Times New Roman" w:hAnsi="Times New Roman" w:cs="Times New Roman"/>
            <w:sz w:val="20"/>
            <w:szCs w:val="20"/>
          </w:rPr>
          <w:t>достич</w:t>
        </w:r>
        <w:proofErr w:type="spellEnd"/>
        <w:r w:rsidRPr="00937BC5">
          <w:rPr>
            <w:rStyle w:val="a7"/>
            <w:rFonts w:ascii="Times New Roman" w:hAnsi="Times New Roman" w:cs="Times New Roman"/>
            <w:sz w:val="20"/>
            <w:szCs w:val="20"/>
          </w:rPr>
          <w:t>/</w:t>
        </w:r>
      </w:hyperlink>
      <w:r w:rsidRPr="00937BC5">
        <w:rPr>
          <w:rStyle w:val="a7"/>
          <w:rFonts w:ascii="Times New Roman" w:hAnsi="Times New Roman" w:cs="Times New Roman"/>
          <w:sz w:val="20"/>
          <w:szCs w:val="20"/>
        </w:rPr>
        <w:t xml:space="preserve"> </w:t>
      </w:r>
      <w:r w:rsidRPr="00937BC5">
        <w:rPr>
          <w:rFonts w:ascii="Times New Roman" w:hAnsi="Times New Roman" w:cs="Times New Roman"/>
          <w:sz w:val="20"/>
          <w:szCs w:val="20"/>
        </w:rPr>
        <w:t>(дата обращения : 20.03.2017).</w:t>
      </w:r>
    </w:p>
  </w:footnote>
  <w:footnote w:id="20">
    <w:p w:rsidR="006B43AE" w:rsidRPr="002841FD" w:rsidRDefault="006B43AE" w:rsidP="009D6093">
      <w:pPr>
        <w:pStyle w:val="a8"/>
        <w:spacing w:line="360" w:lineRule="auto"/>
        <w:jc w:val="both"/>
        <w:rPr>
          <w:rFonts w:ascii="Times New Roman" w:hAnsi="Times New Roman" w:cs="Times New Roman"/>
        </w:rPr>
      </w:pPr>
      <w:r w:rsidRPr="002841FD">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Ашавский</w:t>
      </w:r>
      <w:proofErr w:type="spellEnd"/>
      <w:r>
        <w:rPr>
          <w:rFonts w:ascii="Times New Roman" w:hAnsi="Times New Roman" w:cs="Times New Roman"/>
        </w:rPr>
        <w:t xml:space="preserve"> Б.М. [и др.]. </w:t>
      </w:r>
      <w:proofErr w:type="spellStart"/>
      <w:r>
        <w:rPr>
          <w:rFonts w:ascii="Times New Roman" w:hAnsi="Times New Roman" w:cs="Times New Roman"/>
        </w:rPr>
        <w:t>Указ.соч</w:t>
      </w:r>
      <w:proofErr w:type="spellEnd"/>
      <w:r>
        <w:rPr>
          <w:rFonts w:ascii="Times New Roman" w:hAnsi="Times New Roman" w:cs="Times New Roman"/>
        </w:rPr>
        <w:t>.</w:t>
      </w:r>
    </w:p>
  </w:footnote>
  <w:footnote w:id="21">
    <w:p w:rsidR="006B43AE" w:rsidRPr="00937BC5" w:rsidRDefault="006B43AE" w:rsidP="00C02EAE">
      <w:pPr>
        <w:pStyle w:val="a8"/>
        <w:spacing w:line="360" w:lineRule="auto"/>
        <w:jc w:val="both"/>
        <w:rPr>
          <w:rFonts w:ascii="Times New Roman" w:hAnsi="Times New Roman" w:cs="Times New Roman"/>
        </w:rPr>
      </w:pPr>
      <w:r w:rsidRPr="00937BC5">
        <w:rPr>
          <w:rStyle w:val="aa"/>
          <w:rFonts w:ascii="Times New Roman" w:hAnsi="Times New Roman" w:cs="Times New Roman"/>
        </w:rPr>
        <w:footnoteRef/>
      </w:r>
      <w:r w:rsidRPr="00937BC5">
        <w:rPr>
          <w:rFonts w:ascii="Times New Roman" w:hAnsi="Times New Roman" w:cs="Times New Roman"/>
        </w:rPr>
        <w:t xml:space="preserve"> </w:t>
      </w:r>
      <w:r w:rsidRPr="00937BC5">
        <w:rPr>
          <w:rFonts w:ascii="Times New Roman" w:hAnsi="Times New Roman" w:cs="Times New Roman"/>
          <w:bCs/>
          <w:shd w:val="clear" w:color="auto" w:fill="FFFFFF"/>
        </w:rPr>
        <w:t>Соглашение между Правительством Российской Федерации и Правительством Доминиканской Республики о сотрудничестве в области туризма от 8 сент. 1994 г.</w:t>
      </w:r>
      <w:r w:rsidRPr="00937BC5">
        <w:rPr>
          <w:rFonts w:ascii="Times New Roman" w:hAnsi="Times New Roman" w:cs="Times New Roman"/>
          <w:bCs/>
        </w:rPr>
        <w:t xml:space="preserve"> </w:t>
      </w:r>
      <w:r w:rsidRPr="00937BC5">
        <w:rPr>
          <w:rFonts w:ascii="Times New Roman" w:hAnsi="Times New Roman" w:cs="Times New Roman"/>
        </w:rPr>
        <w:t xml:space="preserve">[Электронный ресурс] // </w:t>
      </w:r>
      <w:r w:rsidRPr="00937BC5">
        <w:rPr>
          <w:rFonts w:ascii="Times New Roman" w:hAnsi="Times New Roman" w:cs="Times New Roman"/>
          <w:bCs/>
          <w:shd w:val="clear" w:color="auto" w:fill="FFFFFF"/>
        </w:rPr>
        <w:t>Бюллетень международных договоров. 2013.</w:t>
      </w:r>
      <w:r w:rsidRPr="00F963AD">
        <w:rPr>
          <w:rFonts w:ascii="Times New Roman" w:hAnsi="Times New Roman" w:cs="Times New Roman"/>
          <w:bCs/>
          <w:shd w:val="clear" w:color="auto" w:fill="FFFFFF"/>
        </w:rPr>
        <w:t xml:space="preserve"> </w:t>
      </w:r>
      <w:r w:rsidRPr="00937BC5">
        <w:rPr>
          <w:rFonts w:ascii="Times New Roman" w:hAnsi="Times New Roman" w:cs="Times New Roman"/>
          <w:bCs/>
          <w:shd w:val="clear" w:color="auto" w:fill="FFFFFF"/>
        </w:rPr>
        <w:t>№ 9.</w:t>
      </w:r>
      <w:r w:rsidRPr="00937BC5">
        <w:rPr>
          <w:rFonts w:ascii="Times New Roman" w:hAnsi="Times New Roman" w:cs="Times New Roman"/>
          <w:b/>
          <w:bCs/>
          <w:shd w:val="clear" w:color="auto" w:fill="FFFFFF"/>
        </w:rPr>
        <w:t xml:space="preserve"> </w:t>
      </w:r>
      <w:r w:rsidRPr="00937BC5">
        <w:rPr>
          <w:rFonts w:ascii="Times New Roman" w:hAnsi="Times New Roman" w:cs="Times New Roman"/>
        </w:rPr>
        <w:t xml:space="preserve">Доступ из </w:t>
      </w:r>
      <w:proofErr w:type="gramStart"/>
      <w:r w:rsidRPr="00937BC5">
        <w:rPr>
          <w:rFonts w:ascii="Times New Roman" w:hAnsi="Times New Roman" w:cs="Times New Roman"/>
        </w:rPr>
        <w:t>справ.-</w:t>
      </w:r>
      <w:proofErr w:type="gramEnd"/>
      <w:r w:rsidRPr="00937BC5">
        <w:rPr>
          <w:rFonts w:ascii="Times New Roman" w:hAnsi="Times New Roman" w:cs="Times New Roman"/>
        </w:rPr>
        <w:t>правовой системы «</w:t>
      </w:r>
      <w:proofErr w:type="spellStart"/>
      <w:r w:rsidRPr="00937BC5">
        <w:rPr>
          <w:rFonts w:ascii="Times New Roman" w:hAnsi="Times New Roman" w:cs="Times New Roman"/>
        </w:rPr>
        <w:t>КонсультантПлюс</w:t>
      </w:r>
      <w:proofErr w:type="spellEnd"/>
      <w:r w:rsidRPr="00937BC5">
        <w:rPr>
          <w:rFonts w:ascii="Times New Roman" w:hAnsi="Times New Roman" w:cs="Times New Roman"/>
        </w:rPr>
        <w:t>».</w:t>
      </w:r>
    </w:p>
  </w:footnote>
  <w:footnote w:id="22">
    <w:p w:rsidR="006B43AE" w:rsidRPr="00266EB2" w:rsidRDefault="006B43AE" w:rsidP="00C02EAE">
      <w:pPr>
        <w:pStyle w:val="a8"/>
        <w:spacing w:line="360" w:lineRule="auto"/>
        <w:jc w:val="both"/>
        <w:rPr>
          <w:rFonts w:ascii="Times New Roman" w:hAnsi="Times New Roman" w:cs="Times New Roman"/>
        </w:rPr>
      </w:pPr>
      <w:r w:rsidRPr="00266EB2">
        <w:rPr>
          <w:rStyle w:val="aa"/>
          <w:rFonts w:ascii="Times New Roman" w:hAnsi="Times New Roman" w:cs="Times New Roman"/>
        </w:rPr>
        <w:footnoteRef/>
      </w:r>
      <w:r w:rsidRPr="00266EB2">
        <w:rPr>
          <w:rFonts w:ascii="Times New Roman" w:hAnsi="Times New Roman" w:cs="Times New Roman"/>
        </w:rPr>
        <w:t xml:space="preserve"> Соглашение между Правительством Российской Федерации и Правительством Мексиканских Соединенных Штатов о сотрудничестве в области культуры, образования и спорта </w:t>
      </w:r>
      <w:proofErr w:type="gramStart"/>
      <w:r w:rsidRPr="00266EB2">
        <w:rPr>
          <w:rFonts w:ascii="Times New Roman" w:hAnsi="Times New Roman" w:cs="Times New Roman"/>
        </w:rPr>
        <w:t>от  20</w:t>
      </w:r>
      <w:proofErr w:type="gramEnd"/>
      <w:r w:rsidRPr="00266EB2">
        <w:rPr>
          <w:rFonts w:ascii="Times New Roman" w:hAnsi="Times New Roman" w:cs="Times New Roman"/>
        </w:rPr>
        <w:t xml:space="preserve"> мая 1996 г. [Электронный ресурс] //  </w:t>
      </w:r>
      <w:r w:rsidRPr="00266EB2">
        <w:rPr>
          <w:rFonts w:ascii="Times New Roman" w:hAnsi="Times New Roman" w:cs="Times New Roman"/>
          <w:shd w:val="clear" w:color="auto" w:fill="FFFFFF"/>
        </w:rPr>
        <w:t>Бюлле</w:t>
      </w:r>
      <w:r>
        <w:rPr>
          <w:rFonts w:ascii="Times New Roman" w:hAnsi="Times New Roman" w:cs="Times New Roman"/>
          <w:shd w:val="clear" w:color="auto" w:fill="FFFFFF"/>
        </w:rPr>
        <w:t xml:space="preserve">тень международных договоров. 1997. № 7. </w:t>
      </w:r>
      <w:r w:rsidRPr="00266EB2">
        <w:rPr>
          <w:rFonts w:ascii="Times New Roman" w:hAnsi="Times New Roman" w:cs="Times New Roman"/>
          <w:shd w:val="clear" w:color="auto" w:fill="FFFFFF"/>
        </w:rPr>
        <w:t xml:space="preserve">С. 25 - 28. </w:t>
      </w:r>
      <w:r w:rsidRPr="00937BC5">
        <w:rPr>
          <w:rFonts w:ascii="Times New Roman" w:hAnsi="Times New Roman" w:cs="Times New Roman"/>
        </w:rPr>
        <w:t xml:space="preserve">Доступ из </w:t>
      </w:r>
      <w:proofErr w:type="gramStart"/>
      <w:r w:rsidRPr="00937BC5">
        <w:rPr>
          <w:rFonts w:ascii="Times New Roman" w:hAnsi="Times New Roman" w:cs="Times New Roman"/>
        </w:rPr>
        <w:t>справ.-</w:t>
      </w:r>
      <w:proofErr w:type="gramEnd"/>
      <w:r w:rsidRPr="00937BC5">
        <w:rPr>
          <w:rFonts w:ascii="Times New Roman" w:hAnsi="Times New Roman" w:cs="Times New Roman"/>
        </w:rPr>
        <w:t>правовой системы «</w:t>
      </w:r>
      <w:proofErr w:type="spellStart"/>
      <w:r w:rsidRPr="00937BC5">
        <w:rPr>
          <w:rFonts w:ascii="Times New Roman" w:hAnsi="Times New Roman" w:cs="Times New Roman"/>
        </w:rPr>
        <w:t>КонсультантПлюс</w:t>
      </w:r>
      <w:proofErr w:type="spellEnd"/>
      <w:r w:rsidRPr="00937BC5">
        <w:rPr>
          <w:rFonts w:ascii="Times New Roman" w:hAnsi="Times New Roman" w:cs="Times New Roman"/>
        </w:rPr>
        <w:t>».</w:t>
      </w:r>
    </w:p>
  </w:footnote>
  <w:footnote w:id="23">
    <w:p w:rsidR="006B43AE" w:rsidRPr="00266EB2" w:rsidRDefault="006B43AE" w:rsidP="00C02EAE">
      <w:pPr>
        <w:pStyle w:val="a8"/>
        <w:spacing w:line="360" w:lineRule="auto"/>
        <w:jc w:val="both"/>
        <w:rPr>
          <w:rFonts w:ascii="Times New Roman" w:hAnsi="Times New Roman" w:cs="Times New Roman"/>
        </w:rPr>
      </w:pPr>
      <w:r w:rsidRPr="00266EB2">
        <w:rPr>
          <w:rStyle w:val="aa"/>
          <w:rFonts w:ascii="Times New Roman" w:hAnsi="Times New Roman" w:cs="Times New Roman"/>
        </w:rPr>
        <w:footnoteRef/>
      </w:r>
      <w:r w:rsidRPr="00266EB2">
        <w:rPr>
          <w:rFonts w:ascii="Times New Roman" w:hAnsi="Times New Roman" w:cs="Times New Roman"/>
        </w:rPr>
        <w:t xml:space="preserve"> Соглашение между Правительством Российской Федерации и Правительством Республики Сейшельские Острова о сотрудничестве в области туризма </w:t>
      </w:r>
      <w:proofErr w:type="gramStart"/>
      <w:r w:rsidRPr="00266EB2">
        <w:rPr>
          <w:rFonts w:ascii="Times New Roman" w:hAnsi="Times New Roman" w:cs="Times New Roman"/>
        </w:rPr>
        <w:t>от  21</w:t>
      </w:r>
      <w:proofErr w:type="gramEnd"/>
      <w:r w:rsidRPr="00266EB2">
        <w:rPr>
          <w:rFonts w:ascii="Times New Roman" w:hAnsi="Times New Roman" w:cs="Times New Roman"/>
        </w:rPr>
        <w:t xml:space="preserve"> </w:t>
      </w:r>
      <w:proofErr w:type="spellStart"/>
      <w:r w:rsidRPr="00266EB2">
        <w:rPr>
          <w:rFonts w:ascii="Times New Roman" w:hAnsi="Times New Roman" w:cs="Times New Roman"/>
        </w:rPr>
        <w:t>июн</w:t>
      </w:r>
      <w:proofErr w:type="spellEnd"/>
      <w:r w:rsidRPr="00266EB2">
        <w:rPr>
          <w:rFonts w:ascii="Times New Roman" w:hAnsi="Times New Roman" w:cs="Times New Roman"/>
        </w:rPr>
        <w:t xml:space="preserve">. 1999 г. [Электронный ресурс] // </w:t>
      </w:r>
      <w:r w:rsidRPr="00266EB2">
        <w:rPr>
          <w:rFonts w:ascii="Times New Roman" w:hAnsi="Times New Roman" w:cs="Times New Roman"/>
          <w:shd w:val="clear" w:color="auto" w:fill="FFFFFF"/>
        </w:rPr>
        <w:t xml:space="preserve">Документ опубликован не был. </w:t>
      </w:r>
      <w:r w:rsidRPr="00937BC5">
        <w:rPr>
          <w:rFonts w:ascii="Times New Roman" w:hAnsi="Times New Roman" w:cs="Times New Roman"/>
        </w:rPr>
        <w:t xml:space="preserve">Доступ из </w:t>
      </w:r>
      <w:proofErr w:type="gramStart"/>
      <w:r w:rsidRPr="00937BC5">
        <w:rPr>
          <w:rFonts w:ascii="Times New Roman" w:hAnsi="Times New Roman" w:cs="Times New Roman"/>
        </w:rPr>
        <w:t>справ.-</w:t>
      </w:r>
      <w:proofErr w:type="gramEnd"/>
      <w:r w:rsidRPr="00937BC5">
        <w:rPr>
          <w:rFonts w:ascii="Times New Roman" w:hAnsi="Times New Roman" w:cs="Times New Roman"/>
        </w:rPr>
        <w:t>правовой системы «</w:t>
      </w:r>
      <w:proofErr w:type="spellStart"/>
      <w:r w:rsidRPr="00937BC5">
        <w:rPr>
          <w:rFonts w:ascii="Times New Roman" w:hAnsi="Times New Roman" w:cs="Times New Roman"/>
        </w:rPr>
        <w:t>КонсультантПлюс</w:t>
      </w:r>
      <w:proofErr w:type="spellEnd"/>
      <w:r w:rsidRPr="00937BC5">
        <w:rPr>
          <w:rFonts w:ascii="Times New Roman" w:hAnsi="Times New Roman" w:cs="Times New Roman"/>
        </w:rPr>
        <w:t>».</w:t>
      </w:r>
    </w:p>
  </w:footnote>
  <w:footnote w:id="24">
    <w:p w:rsidR="006B43AE" w:rsidRPr="00266EB2" w:rsidRDefault="006B43AE" w:rsidP="00C02EAE">
      <w:pPr>
        <w:pStyle w:val="a8"/>
        <w:spacing w:line="360" w:lineRule="auto"/>
        <w:jc w:val="both"/>
        <w:rPr>
          <w:rFonts w:ascii="Times New Roman" w:hAnsi="Times New Roman" w:cs="Times New Roman"/>
        </w:rPr>
      </w:pPr>
      <w:r w:rsidRPr="00266EB2">
        <w:rPr>
          <w:rStyle w:val="aa"/>
          <w:rFonts w:ascii="Times New Roman" w:hAnsi="Times New Roman" w:cs="Times New Roman"/>
        </w:rPr>
        <w:footnoteRef/>
      </w:r>
      <w:r w:rsidRPr="00266EB2">
        <w:rPr>
          <w:rFonts w:ascii="Times New Roman" w:hAnsi="Times New Roman" w:cs="Times New Roman"/>
        </w:rPr>
        <w:t xml:space="preserve"> С</w:t>
      </w:r>
      <w:r w:rsidRPr="00266EB2">
        <w:rPr>
          <w:rFonts w:ascii="Times New Roman" w:hAnsi="Times New Roman" w:cs="Times New Roman"/>
          <w:bCs/>
          <w:shd w:val="clear" w:color="auto" w:fill="FFFFFF"/>
        </w:rPr>
        <w:t xml:space="preserve">оглашение между Правительством Российской Федерации и Правительством Корейской Народно - Демократической Республики о взаимных поездках граждан от 24 янв. 1997 г. </w:t>
      </w:r>
      <w:r w:rsidRPr="00266EB2">
        <w:rPr>
          <w:rFonts w:ascii="Times New Roman" w:hAnsi="Times New Roman" w:cs="Times New Roman"/>
        </w:rPr>
        <w:t xml:space="preserve">[Электронный ресурс] // </w:t>
      </w:r>
      <w:r w:rsidRPr="00266EB2">
        <w:rPr>
          <w:rFonts w:ascii="Times New Roman" w:hAnsi="Times New Roman" w:cs="Times New Roman"/>
          <w:shd w:val="clear" w:color="auto" w:fill="FFFFFF"/>
        </w:rPr>
        <w:t xml:space="preserve">Документ опубликован не был. </w:t>
      </w:r>
      <w:r w:rsidRPr="00937BC5">
        <w:rPr>
          <w:rFonts w:ascii="Times New Roman" w:hAnsi="Times New Roman" w:cs="Times New Roman"/>
        </w:rPr>
        <w:t xml:space="preserve">Доступ из </w:t>
      </w:r>
      <w:proofErr w:type="gramStart"/>
      <w:r w:rsidRPr="00937BC5">
        <w:rPr>
          <w:rFonts w:ascii="Times New Roman" w:hAnsi="Times New Roman" w:cs="Times New Roman"/>
        </w:rPr>
        <w:t>справ.-</w:t>
      </w:r>
      <w:proofErr w:type="gramEnd"/>
      <w:r w:rsidRPr="00937BC5">
        <w:rPr>
          <w:rFonts w:ascii="Times New Roman" w:hAnsi="Times New Roman" w:cs="Times New Roman"/>
        </w:rPr>
        <w:t>правовой системы «</w:t>
      </w:r>
      <w:proofErr w:type="spellStart"/>
      <w:r w:rsidRPr="00937BC5">
        <w:rPr>
          <w:rFonts w:ascii="Times New Roman" w:hAnsi="Times New Roman" w:cs="Times New Roman"/>
        </w:rPr>
        <w:t>КонсультантПлюс</w:t>
      </w:r>
      <w:proofErr w:type="spellEnd"/>
      <w:r w:rsidRPr="00937BC5">
        <w:rPr>
          <w:rFonts w:ascii="Times New Roman" w:hAnsi="Times New Roman" w:cs="Times New Roman"/>
        </w:rPr>
        <w:t>».</w:t>
      </w:r>
    </w:p>
  </w:footnote>
  <w:footnote w:id="25">
    <w:p w:rsidR="006B43AE" w:rsidRPr="00266EB2" w:rsidRDefault="006B43AE" w:rsidP="00C02EAE">
      <w:pPr>
        <w:pStyle w:val="a8"/>
        <w:spacing w:line="360" w:lineRule="auto"/>
        <w:jc w:val="both"/>
        <w:rPr>
          <w:rFonts w:ascii="Times New Roman" w:hAnsi="Times New Roman" w:cs="Times New Roman"/>
        </w:rPr>
      </w:pPr>
      <w:r w:rsidRPr="00266EB2">
        <w:rPr>
          <w:rStyle w:val="aa"/>
          <w:rFonts w:ascii="Times New Roman" w:hAnsi="Times New Roman" w:cs="Times New Roman"/>
        </w:rPr>
        <w:footnoteRef/>
      </w:r>
      <w:r w:rsidRPr="00266EB2">
        <w:rPr>
          <w:rFonts w:ascii="Times New Roman" w:hAnsi="Times New Roman" w:cs="Times New Roman"/>
        </w:rPr>
        <w:t xml:space="preserve"> </w:t>
      </w:r>
      <w:r w:rsidRPr="00266EB2">
        <w:rPr>
          <w:rFonts w:ascii="Times New Roman" w:hAnsi="Times New Roman" w:cs="Times New Roman"/>
          <w:bCs/>
          <w:shd w:val="clear" w:color="auto" w:fill="FFFFFF"/>
        </w:rPr>
        <w:t xml:space="preserve">Соглашение между Правительством Российской Федерации и Правительством Китайской Народной Республики о сотрудничестве в области туризма от 3 </w:t>
      </w:r>
      <w:proofErr w:type="spellStart"/>
      <w:r w:rsidRPr="00266EB2">
        <w:rPr>
          <w:rFonts w:ascii="Times New Roman" w:hAnsi="Times New Roman" w:cs="Times New Roman"/>
          <w:bCs/>
          <w:shd w:val="clear" w:color="auto" w:fill="FFFFFF"/>
        </w:rPr>
        <w:t>ноябр</w:t>
      </w:r>
      <w:proofErr w:type="spellEnd"/>
      <w:r w:rsidRPr="00266EB2">
        <w:rPr>
          <w:rFonts w:ascii="Times New Roman" w:hAnsi="Times New Roman" w:cs="Times New Roman"/>
          <w:bCs/>
          <w:shd w:val="clear" w:color="auto" w:fill="FFFFFF"/>
        </w:rPr>
        <w:t xml:space="preserve">. 1993 г. </w:t>
      </w:r>
      <w:r w:rsidRPr="00266EB2">
        <w:rPr>
          <w:rFonts w:ascii="Times New Roman" w:hAnsi="Times New Roman" w:cs="Times New Roman"/>
        </w:rPr>
        <w:t>[Электронный ресурс] //</w:t>
      </w:r>
      <w:r w:rsidRPr="00266EB2">
        <w:rPr>
          <w:rFonts w:ascii="Times New Roman" w:hAnsi="Times New Roman" w:cs="Times New Roman"/>
          <w:bCs/>
          <w:shd w:val="clear" w:color="auto" w:fill="FFFFFF"/>
        </w:rPr>
        <w:t xml:space="preserve"> Бюлле</w:t>
      </w:r>
      <w:r>
        <w:rPr>
          <w:rFonts w:ascii="Times New Roman" w:hAnsi="Times New Roman" w:cs="Times New Roman"/>
          <w:bCs/>
          <w:shd w:val="clear" w:color="auto" w:fill="FFFFFF"/>
        </w:rPr>
        <w:t xml:space="preserve">тень международных договоров. 2002. </w:t>
      </w:r>
      <w:r w:rsidRPr="00266EB2">
        <w:rPr>
          <w:rFonts w:ascii="Times New Roman" w:hAnsi="Times New Roman" w:cs="Times New Roman"/>
          <w:bCs/>
          <w:shd w:val="clear" w:color="auto" w:fill="FFFFFF"/>
        </w:rPr>
        <w:t>№ 8</w:t>
      </w:r>
      <w:r w:rsidRPr="00266EB2">
        <w:rPr>
          <w:rFonts w:ascii="Times New Roman" w:hAnsi="Times New Roman" w:cs="Times New Roman"/>
          <w:bCs/>
        </w:rPr>
        <w:t xml:space="preserve">. </w:t>
      </w:r>
      <w:r w:rsidRPr="00937BC5">
        <w:rPr>
          <w:rFonts w:ascii="Times New Roman" w:hAnsi="Times New Roman" w:cs="Times New Roman"/>
        </w:rPr>
        <w:t xml:space="preserve">Доступ из </w:t>
      </w:r>
      <w:proofErr w:type="gramStart"/>
      <w:r w:rsidRPr="00937BC5">
        <w:rPr>
          <w:rFonts w:ascii="Times New Roman" w:hAnsi="Times New Roman" w:cs="Times New Roman"/>
        </w:rPr>
        <w:t>справ.-</w:t>
      </w:r>
      <w:proofErr w:type="gramEnd"/>
      <w:r w:rsidRPr="00937BC5">
        <w:rPr>
          <w:rFonts w:ascii="Times New Roman" w:hAnsi="Times New Roman" w:cs="Times New Roman"/>
        </w:rPr>
        <w:t>правовой системы «</w:t>
      </w:r>
      <w:proofErr w:type="spellStart"/>
      <w:r w:rsidRPr="00937BC5">
        <w:rPr>
          <w:rFonts w:ascii="Times New Roman" w:hAnsi="Times New Roman" w:cs="Times New Roman"/>
        </w:rPr>
        <w:t>КонсультантПлюс</w:t>
      </w:r>
      <w:proofErr w:type="spellEnd"/>
      <w:r w:rsidRPr="00937BC5">
        <w:rPr>
          <w:rFonts w:ascii="Times New Roman" w:hAnsi="Times New Roman" w:cs="Times New Roman"/>
        </w:rPr>
        <w:t>».</w:t>
      </w:r>
    </w:p>
  </w:footnote>
  <w:footnote w:id="26">
    <w:p w:rsidR="006B43AE" w:rsidRPr="008030BA" w:rsidRDefault="006B43AE" w:rsidP="00DA3C8C">
      <w:pPr>
        <w:pStyle w:val="1"/>
        <w:shd w:val="clear" w:color="auto" w:fill="FFFFFF"/>
        <w:spacing w:before="0" w:beforeAutospacing="0" w:after="0" w:afterAutospacing="0" w:line="360" w:lineRule="auto"/>
        <w:jc w:val="both"/>
        <w:textAlignment w:val="baseline"/>
        <w:rPr>
          <w:b w:val="0"/>
          <w:sz w:val="20"/>
          <w:szCs w:val="20"/>
        </w:rPr>
      </w:pPr>
      <w:r w:rsidRPr="00937BC5">
        <w:rPr>
          <w:rStyle w:val="aa"/>
          <w:b w:val="0"/>
          <w:sz w:val="20"/>
          <w:szCs w:val="20"/>
        </w:rPr>
        <w:footnoteRef/>
      </w:r>
      <w:r w:rsidRPr="00937BC5">
        <w:rPr>
          <w:b w:val="0"/>
          <w:sz w:val="20"/>
          <w:szCs w:val="20"/>
        </w:rPr>
        <w:t xml:space="preserve"> </w:t>
      </w:r>
      <w:r w:rsidRPr="00937BC5">
        <w:rPr>
          <w:b w:val="0"/>
          <w:bCs w:val="0"/>
          <w:color w:val="000000"/>
          <w:sz w:val="20"/>
          <w:szCs w:val="20"/>
          <w:bdr w:val="none" w:sz="0" w:space="0" w:color="auto" w:frame="1"/>
        </w:rPr>
        <w:t>Межправительственные соглашения о сотрудничестве в области туризма</w:t>
      </w:r>
      <w:r w:rsidRPr="00937BC5">
        <w:rPr>
          <w:b w:val="0"/>
          <w:color w:val="000000"/>
          <w:sz w:val="20"/>
          <w:szCs w:val="20"/>
        </w:rPr>
        <w:t xml:space="preserve"> </w:t>
      </w:r>
      <w:r w:rsidRPr="00937BC5">
        <w:rPr>
          <w:b w:val="0"/>
          <w:color w:val="000000" w:themeColor="text1"/>
          <w:sz w:val="20"/>
          <w:szCs w:val="20"/>
        </w:rPr>
        <w:t>[Электронный ресурс] //</w:t>
      </w:r>
      <w:r w:rsidRPr="00937BC5">
        <w:rPr>
          <w:b w:val="0"/>
          <w:sz w:val="20"/>
          <w:szCs w:val="20"/>
        </w:rPr>
        <w:t xml:space="preserve"> Официальный сайт Федерального </w:t>
      </w:r>
      <w:proofErr w:type="spellStart"/>
      <w:r w:rsidRPr="00937BC5">
        <w:rPr>
          <w:b w:val="0"/>
          <w:sz w:val="20"/>
          <w:szCs w:val="20"/>
        </w:rPr>
        <w:t>агенства</w:t>
      </w:r>
      <w:proofErr w:type="spellEnd"/>
      <w:r w:rsidRPr="00937BC5">
        <w:rPr>
          <w:b w:val="0"/>
          <w:sz w:val="20"/>
          <w:szCs w:val="20"/>
        </w:rPr>
        <w:t xml:space="preserve"> по </w:t>
      </w:r>
      <w:proofErr w:type="gramStart"/>
      <w:r w:rsidRPr="00937BC5">
        <w:rPr>
          <w:b w:val="0"/>
          <w:sz w:val="20"/>
          <w:szCs w:val="20"/>
        </w:rPr>
        <w:t>туризму :</w:t>
      </w:r>
      <w:proofErr w:type="gramEnd"/>
      <w:r w:rsidRPr="00937BC5">
        <w:rPr>
          <w:b w:val="0"/>
          <w:sz w:val="20"/>
          <w:szCs w:val="20"/>
        </w:rPr>
        <w:t xml:space="preserve"> [сайт]. </w:t>
      </w:r>
      <w:proofErr w:type="gramStart"/>
      <w:r w:rsidRPr="00937BC5">
        <w:rPr>
          <w:b w:val="0"/>
          <w:sz w:val="20"/>
          <w:szCs w:val="20"/>
          <w:lang w:val="en-US"/>
        </w:rPr>
        <w:t>URL</w:t>
      </w:r>
      <w:r w:rsidRPr="008030BA">
        <w:rPr>
          <w:b w:val="0"/>
          <w:sz w:val="20"/>
          <w:szCs w:val="20"/>
        </w:rPr>
        <w:t xml:space="preserve"> </w:t>
      </w:r>
      <w:r w:rsidRPr="00937BC5">
        <w:rPr>
          <w:b w:val="0"/>
          <w:sz w:val="20"/>
          <w:szCs w:val="20"/>
        </w:rPr>
        <w:t>:</w:t>
      </w:r>
      <w:proofErr w:type="gramEnd"/>
      <w:r w:rsidRPr="008030BA">
        <w:rPr>
          <w:b w:val="0"/>
          <w:sz w:val="20"/>
          <w:szCs w:val="20"/>
        </w:rPr>
        <w:t xml:space="preserve"> </w:t>
      </w:r>
      <w:hyperlink r:id="rId6" w:history="1">
        <w:r w:rsidRPr="00937BC5">
          <w:rPr>
            <w:rStyle w:val="a7"/>
            <w:b w:val="0"/>
            <w:sz w:val="20"/>
            <w:szCs w:val="20"/>
          </w:rPr>
          <w:t>http://www.russiatourism.ru/content/2/section/25/detail/3484/</w:t>
        </w:r>
      </w:hyperlink>
    </w:p>
  </w:footnote>
  <w:footnote w:id="27">
    <w:p w:rsidR="006B43AE" w:rsidRPr="00266EB2" w:rsidRDefault="006B43AE" w:rsidP="00F963AD">
      <w:pPr>
        <w:pStyle w:val="a8"/>
        <w:spacing w:line="360" w:lineRule="auto"/>
        <w:jc w:val="both"/>
        <w:rPr>
          <w:rFonts w:ascii="Times New Roman" w:hAnsi="Times New Roman" w:cs="Times New Roman"/>
        </w:rPr>
      </w:pPr>
      <w:r w:rsidRPr="00266EB2">
        <w:rPr>
          <w:rStyle w:val="aa"/>
          <w:rFonts w:ascii="Times New Roman" w:hAnsi="Times New Roman" w:cs="Times New Roman"/>
        </w:rPr>
        <w:footnoteRef/>
      </w:r>
      <w:r w:rsidRPr="00266EB2">
        <w:rPr>
          <w:rFonts w:ascii="Times New Roman" w:hAnsi="Times New Roman" w:cs="Times New Roman"/>
        </w:rPr>
        <w:t xml:space="preserve"> </w:t>
      </w:r>
      <w:r w:rsidRPr="00266EB2">
        <w:rPr>
          <w:rFonts w:ascii="Times New Roman" w:eastAsia="Times New Roman" w:hAnsi="Times New Roman" w:cs="Times New Roman"/>
          <w:lang w:eastAsia="ru-RU"/>
        </w:rPr>
        <w:t xml:space="preserve">Соглашение между Правительством Российской Федерации и Правительством Китайской Народной Республики о безвизовых групповых туристических поездках от 29 февр. 2000 г. </w:t>
      </w:r>
      <w:r w:rsidRPr="00266EB2">
        <w:rPr>
          <w:rFonts w:ascii="Times New Roman" w:hAnsi="Times New Roman" w:cs="Times New Roman"/>
        </w:rPr>
        <w:t xml:space="preserve">[Электронный ресурс] // </w:t>
      </w:r>
      <w:r w:rsidRPr="00266EB2">
        <w:rPr>
          <w:rFonts w:ascii="Times New Roman" w:hAnsi="Times New Roman" w:cs="Times New Roman"/>
          <w:shd w:val="clear" w:color="auto" w:fill="FFFFFF"/>
        </w:rPr>
        <w:t>Бюлле</w:t>
      </w:r>
      <w:r>
        <w:rPr>
          <w:rFonts w:ascii="Times New Roman" w:hAnsi="Times New Roman" w:cs="Times New Roman"/>
          <w:shd w:val="clear" w:color="auto" w:fill="FFFFFF"/>
        </w:rPr>
        <w:t xml:space="preserve">тень международных договоров. 2001. № 5. </w:t>
      </w:r>
      <w:r w:rsidRPr="00266EB2">
        <w:rPr>
          <w:rFonts w:ascii="Times New Roman" w:hAnsi="Times New Roman" w:cs="Times New Roman"/>
          <w:shd w:val="clear" w:color="auto" w:fill="FFFFFF"/>
        </w:rPr>
        <w:t>С. 40 - 44.</w:t>
      </w:r>
      <w:r>
        <w:rPr>
          <w:rFonts w:ascii="Times New Roman" w:eastAsia="Times New Roman" w:hAnsi="Times New Roman" w:cs="Times New Roman"/>
          <w:lang w:eastAsia="ru-RU"/>
        </w:rPr>
        <w:t xml:space="preserve"> </w:t>
      </w:r>
      <w:r w:rsidRPr="00266EB2">
        <w:rPr>
          <w:rFonts w:ascii="Times New Roman" w:hAnsi="Times New Roman" w:cs="Times New Roman"/>
          <w:shd w:val="clear" w:color="auto" w:fill="FFFFFF"/>
        </w:rPr>
        <w:t xml:space="preserve">(в ред. от 17 </w:t>
      </w:r>
      <w:proofErr w:type="spellStart"/>
      <w:r w:rsidRPr="00266EB2">
        <w:rPr>
          <w:rFonts w:ascii="Times New Roman" w:hAnsi="Times New Roman" w:cs="Times New Roman"/>
          <w:shd w:val="clear" w:color="auto" w:fill="FFFFFF"/>
        </w:rPr>
        <w:t>ноябр</w:t>
      </w:r>
      <w:proofErr w:type="spellEnd"/>
      <w:r w:rsidRPr="00266EB2">
        <w:rPr>
          <w:rFonts w:ascii="Times New Roman" w:hAnsi="Times New Roman" w:cs="Times New Roman"/>
          <w:shd w:val="clear" w:color="auto" w:fill="FFFFFF"/>
        </w:rPr>
        <w:t xml:space="preserve">. 2006 г.). </w:t>
      </w:r>
      <w:r w:rsidRPr="00937BC5">
        <w:rPr>
          <w:rFonts w:ascii="Times New Roman" w:hAnsi="Times New Roman" w:cs="Times New Roman"/>
        </w:rPr>
        <w:t xml:space="preserve">Доступ из </w:t>
      </w:r>
      <w:proofErr w:type="gramStart"/>
      <w:r w:rsidRPr="00937BC5">
        <w:rPr>
          <w:rFonts w:ascii="Times New Roman" w:hAnsi="Times New Roman" w:cs="Times New Roman"/>
        </w:rPr>
        <w:t>справ.-</w:t>
      </w:r>
      <w:proofErr w:type="gramEnd"/>
      <w:r w:rsidRPr="00937BC5">
        <w:rPr>
          <w:rFonts w:ascii="Times New Roman" w:hAnsi="Times New Roman" w:cs="Times New Roman"/>
        </w:rPr>
        <w:t>правовой системы «</w:t>
      </w:r>
      <w:proofErr w:type="spellStart"/>
      <w:r w:rsidRPr="00937BC5">
        <w:rPr>
          <w:rFonts w:ascii="Times New Roman" w:hAnsi="Times New Roman" w:cs="Times New Roman"/>
        </w:rPr>
        <w:t>КонсультантПлюс</w:t>
      </w:r>
      <w:proofErr w:type="spellEnd"/>
      <w:r w:rsidRPr="00937BC5">
        <w:rPr>
          <w:rFonts w:ascii="Times New Roman" w:hAnsi="Times New Roman" w:cs="Times New Roman"/>
        </w:rPr>
        <w:t>».</w:t>
      </w:r>
    </w:p>
    <w:p w:rsidR="006B43AE" w:rsidRPr="00862E95" w:rsidRDefault="006B43AE" w:rsidP="00C02EAE">
      <w:pPr>
        <w:shd w:val="clear" w:color="auto" w:fill="FFFFFF"/>
        <w:spacing w:after="0" w:line="360" w:lineRule="auto"/>
        <w:jc w:val="both"/>
        <w:rPr>
          <w:rFonts w:ascii="Times New Roman" w:eastAsia="Times New Roman" w:hAnsi="Times New Roman" w:cs="Times New Roman"/>
          <w:sz w:val="20"/>
          <w:szCs w:val="20"/>
          <w:lang w:eastAsia="ru-RU"/>
        </w:rPr>
      </w:pPr>
    </w:p>
  </w:footnote>
  <w:footnote w:id="28">
    <w:p w:rsidR="006B43AE" w:rsidRPr="00266EB2" w:rsidRDefault="006B43AE" w:rsidP="00C02EAE">
      <w:pPr>
        <w:pStyle w:val="a8"/>
        <w:spacing w:line="360" w:lineRule="auto"/>
        <w:jc w:val="both"/>
        <w:rPr>
          <w:rFonts w:ascii="Times New Roman" w:hAnsi="Times New Roman" w:cs="Times New Roman"/>
        </w:rPr>
      </w:pPr>
      <w:r w:rsidRPr="00266EB2">
        <w:rPr>
          <w:rStyle w:val="aa"/>
          <w:rFonts w:ascii="Times New Roman" w:hAnsi="Times New Roman" w:cs="Times New Roman"/>
        </w:rPr>
        <w:footnoteRef/>
      </w:r>
      <w:r w:rsidRPr="00266EB2">
        <w:rPr>
          <w:rFonts w:ascii="Times New Roman" w:hAnsi="Times New Roman" w:cs="Times New Roman"/>
        </w:rPr>
        <w:t xml:space="preserve"> </w:t>
      </w:r>
      <w:r w:rsidRPr="00266EB2">
        <w:rPr>
          <w:rFonts w:ascii="Times New Roman" w:eastAsia="Times New Roman" w:hAnsi="Times New Roman" w:cs="Times New Roman"/>
          <w:lang w:eastAsia="ru-RU"/>
        </w:rPr>
        <w:t xml:space="preserve">Соглашение между Правительством Российской Федерации и Правительством Китайской Народной Республики о безвизовых групповых туристических поездках от 29 февр. 2000 г. </w:t>
      </w:r>
      <w:r w:rsidRPr="00266EB2">
        <w:rPr>
          <w:rFonts w:ascii="Times New Roman" w:hAnsi="Times New Roman" w:cs="Times New Roman"/>
        </w:rPr>
        <w:t xml:space="preserve">[Электронный ресурс] // </w:t>
      </w:r>
      <w:r w:rsidRPr="00266EB2">
        <w:rPr>
          <w:rFonts w:ascii="Times New Roman" w:hAnsi="Times New Roman" w:cs="Times New Roman"/>
          <w:shd w:val="clear" w:color="auto" w:fill="FFFFFF"/>
        </w:rPr>
        <w:t>Бюлле</w:t>
      </w:r>
      <w:r>
        <w:rPr>
          <w:rFonts w:ascii="Times New Roman" w:hAnsi="Times New Roman" w:cs="Times New Roman"/>
          <w:shd w:val="clear" w:color="auto" w:fill="FFFFFF"/>
        </w:rPr>
        <w:t xml:space="preserve">тень международных договоров. 2001. № 5. </w:t>
      </w:r>
      <w:r w:rsidRPr="00266EB2">
        <w:rPr>
          <w:rFonts w:ascii="Times New Roman" w:hAnsi="Times New Roman" w:cs="Times New Roman"/>
          <w:shd w:val="clear" w:color="auto" w:fill="FFFFFF"/>
        </w:rPr>
        <w:t>С. 40 - 44.</w:t>
      </w:r>
      <w:r>
        <w:rPr>
          <w:rFonts w:ascii="Times New Roman" w:eastAsia="Times New Roman" w:hAnsi="Times New Roman" w:cs="Times New Roman"/>
          <w:lang w:eastAsia="ru-RU"/>
        </w:rPr>
        <w:t xml:space="preserve"> </w:t>
      </w:r>
      <w:r w:rsidRPr="00266EB2">
        <w:rPr>
          <w:rFonts w:ascii="Times New Roman" w:hAnsi="Times New Roman" w:cs="Times New Roman"/>
          <w:shd w:val="clear" w:color="auto" w:fill="FFFFFF"/>
        </w:rPr>
        <w:t>(</w:t>
      </w:r>
      <w:r>
        <w:rPr>
          <w:rFonts w:ascii="Times New Roman" w:hAnsi="Times New Roman" w:cs="Times New Roman"/>
          <w:shd w:val="clear" w:color="auto" w:fill="FFFFFF"/>
        </w:rPr>
        <w:t xml:space="preserve">в ред. от 17 </w:t>
      </w:r>
      <w:proofErr w:type="spellStart"/>
      <w:r>
        <w:rPr>
          <w:rFonts w:ascii="Times New Roman" w:hAnsi="Times New Roman" w:cs="Times New Roman"/>
          <w:shd w:val="clear" w:color="auto" w:fill="FFFFFF"/>
        </w:rPr>
        <w:t>ноябр</w:t>
      </w:r>
      <w:proofErr w:type="spellEnd"/>
      <w:r>
        <w:rPr>
          <w:rFonts w:ascii="Times New Roman" w:hAnsi="Times New Roman" w:cs="Times New Roman"/>
          <w:shd w:val="clear" w:color="auto" w:fill="FFFFFF"/>
        </w:rPr>
        <w:t xml:space="preserve">. 2006 г.). </w:t>
      </w:r>
      <w:r w:rsidRPr="00937BC5">
        <w:rPr>
          <w:rFonts w:ascii="Times New Roman" w:hAnsi="Times New Roman" w:cs="Times New Roman"/>
        </w:rPr>
        <w:t xml:space="preserve">Доступ из </w:t>
      </w:r>
      <w:proofErr w:type="gramStart"/>
      <w:r w:rsidRPr="00937BC5">
        <w:rPr>
          <w:rFonts w:ascii="Times New Roman" w:hAnsi="Times New Roman" w:cs="Times New Roman"/>
        </w:rPr>
        <w:t>справ.-</w:t>
      </w:r>
      <w:proofErr w:type="gramEnd"/>
      <w:r w:rsidRPr="00937BC5">
        <w:rPr>
          <w:rFonts w:ascii="Times New Roman" w:hAnsi="Times New Roman" w:cs="Times New Roman"/>
        </w:rPr>
        <w:t>правовой системы «</w:t>
      </w:r>
      <w:proofErr w:type="spellStart"/>
      <w:r w:rsidRPr="00937BC5">
        <w:rPr>
          <w:rFonts w:ascii="Times New Roman" w:hAnsi="Times New Roman" w:cs="Times New Roman"/>
        </w:rPr>
        <w:t>КонсультантПлюс</w:t>
      </w:r>
      <w:proofErr w:type="spellEnd"/>
      <w:r w:rsidRPr="00937BC5">
        <w:rPr>
          <w:rFonts w:ascii="Times New Roman" w:hAnsi="Times New Roman" w:cs="Times New Roman"/>
        </w:rPr>
        <w:t>».</w:t>
      </w:r>
    </w:p>
  </w:footnote>
  <w:footnote w:id="29">
    <w:p w:rsidR="006B43AE" w:rsidRPr="00F963AD" w:rsidRDefault="006B43AE" w:rsidP="00F963AD">
      <w:pPr>
        <w:pStyle w:val="a8"/>
        <w:spacing w:line="360" w:lineRule="auto"/>
        <w:jc w:val="both"/>
        <w:rPr>
          <w:rFonts w:ascii="Times New Roman" w:hAnsi="Times New Roman" w:cs="Times New Roman"/>
        </w:rPr>
      </w:pPr>
      <w:r w:rsidRPr="00266EB2">
        <w:rPr>
          <w:rStyle w:val="aa"/>
          <w:rFonts w:ascii="Times New Roman" w:hAnsi="Times New Roman" w:cs="Times New Roman"/>
        </w:rPr>
        <w:footnoteRef/>
      </w:r>
      <w:r w:rsidRPr="00266EB2">
        <w:rPr>
          <w:rFonts w:ascii="Times New Roman" w:hAnsi="Times New Roman" w:cs="Times New Roman"/>
        </w:rPr>
        <w:t xml:space="preserve"> </w:t>
      </w:r>
      <w:r w:rsidRPr="00266EB2">
        <w:rPr>
          <w:rFonts w:ascii="Times New Roman" w:eastAsia="Times New Roman" w:hAnsi="Times New Roman" w:cs="Times New Roman"/>
          <w:lang w:eastAsia="ru-RU"/>
        </w:rPr>
        <w:t xml:space="preserve">О Порядке определения туристических организаций, имеющих право на осуществление деятельности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 2000 г. </w:t>
      </w:r>
      <w:r w:rsidRPr="00266EB2">
        <w:rPr>
          <w:rFonts w:ascii="Times New Roman" w:hAnsi="Times New Roman" w:cs="Times New Roman"/>
        </w:rPr>
        <w:t>[Электронный ресурс</w:t>
      </w:r>
      <w:proofErr w:type="gramStart"/>
      <w:r w:rsidRPr="00266EB2">
        <w:rPr>
          <w:rFonts w:ascii="Times New Roman" w:hAnsi="Times New Roman" w:cs="Times New Roman"/>
        </w:rPr>
        <w:t>]</w:t>
      </w:r>
      <w:r>
        <w:rPr>
          <w:rFonts w:ascii="Times New Roman" w:hAnsi="Times New Roman" w:cs="Times New Roman"/>
        </w:rPr>
        <w:t xml:space="preserve"> </w:t>
      </w:r>
      <w:r w:rsidRPr="00266EB2">
        <w:rPr>
          <w:rFonts w:ascii="Times New Roman" w:hAnsi="Times New Roman" w:cs="Times New Roman"/>
        </w:rPr>
        <w:t>:</w:t>
      </w:r>
      <w:proofErr w:type="gramEnd"/>
      <w:r w:rsidRPr="00266EB2">
        <w:rPr>
          <w:rFonts w:ascii="Times New Roman" w:hAnsi="Times New Roman" w:cs="Times New Roman"/>
        </w:rPr>
        <w:t xml:space="preserve"> </w:t>
      </w:r>
      <w:r w:rsidRPr="00266EB2">
        <w:rPr>
          <w:rFonts w:ascii="Times New Roman" w:eastAsia="Times New Roman" w:hAnsi="Times New Roman" w:cs="Times New Roman"/>
          <w:lang w:eastAsia="ru-RU"/>
        </w:rPr>
        <w:t xml:space="preserve">Приказ Ростуризма от 28 </w:t>
      </w:r>
      <w:proofErr w:type="spellStart"/>
      <w:r w:rsidRPr="00266EB2">
        <w:rPr>
          <w:rFonts w:ascii="Times New Roman" w:eastAsia="Times New Roman" w:hAnsi="Times New Roman" w:cs="Times New Roman"/>
          <w:lang w:eastAsia="ru-RU"/>
        </w:rPr>
        <w:t>ноябр</w:t>
      </w:r>
      <w:proofErr w:type="spellEnd"/>
      <w:r w:rsidRPr="00266EB2">
        <w:rPr>
          <w:rFonts w:ascii="Times New Roman" w:eastAsia="Times New Roman" w:hAnsi="Times New Roman" w:cs="Times New Roman"/>
          <w:lang w:eastAsia="ru-RU"/>
        </w:rPr>
        <w:t xml:space="preserve">. 2007 г.  № 128 // </w:t>
      </w:r>
      <w:r w:rsidRPr="00266EB2">
        <w:rPr>
          <w:rFonts w:ascii="Times New Roman" w:hAnsi="Times New Roman" w:cs="Times New Roman"/>
          <w:shd w:val="clear" w:color="auto" w:fill="FFFFFF"/>
        </w:rPr>
        <w:t>Бюллетень нормативных актов федеральных органов</w:t>
      </w:r>
      <w:r>
        <w:rPr>
          <w:rFonts w:ascii="Times New Roman" w:hAnsi="Times New Roman" w:cs="Times New Roman"/>
          <w:shd w:val="clear" w:color="auto" w:fill="FFFFFF"/>
        </w:rPr>
        <w:t xml:space="preserve"> исполнительной власти. 2008. 21 апр. №16. </w:t>
      </w:r>
      <w:r w:rsidRPr="00266EB2">
        <w:rPr>
          <w:rFonts w:ascii="Times New Roman" w:eastAsia="Times New Roman" w:hAnsi="Times New Roman" w:cs="Times New Roman"/>
          <w:lang w:eastAsia="ru-RU"/>
        </w:rPr>
        <w:t>(Зарегистрировано в Минюсте РФ 21 февр. 2008 г.  № 11214).</w:t>
      </w:r>
      <w:r>
        <w:rPr>
          <w:rFonts w:ascii="Times New Roman" w:hAnsi="Times New Roman" w:cs="Times New Roman"/>
          <w:shd w:val="clear" w:color="auto" w:fill="FFFFFF"/>
        </w:rPr>
        <w:t xml:space="preserve"> </w:t>
      </w:r>
      <w:r w:rsidRPr="00937BC5">
        <w:rPr>
          <w:rFonts w:ascii="Times New Roman" w:hAnsi="Times New Roman" w:cs="Times New Roman"/>
        </w:rPr>
        <w:t xml:space="preserve">Доступ из </w:t>
      </w:r>
      <w:proofErr w:type="gramStart"/>
      <w:r w:rsidRPr="00937BC5">
        <w:rPr>
          <w:rFonts w:ascii="Times New Roman" w:hAnsi="Times New Roman" w:cs="Times New Roman"/>
        </w:rPr>
        <w:t>справ.-</w:t>
      </w:r>
      <w:proofErr w:type="gramEnd"/>
      <w:r w:rsidRPr="00937BC5">
        <w:rPr>
          <w:rFonts w:ascii="Times New Roman" w:hAnsi="Times New Roman" w:cs="Times New Roman"/>
        </w:rPr>
        <w:t>правовой системы «</w:t>
      </w:r>
      <w:proofErr w:type="spellStart"/>
      <w:r w:rsidRPr="00937BC5">
        <w:rPr>
          <w:rFonts w:ascii="Times New Roman" w:hAnsi="Times New Roman" w:cs="Times New Roman"/>
        </w:rPr>
        <w:t>КонсультантПлюс</w:t>
      </w:r>
      <w:proofErr w:type="spellEnd"/>
      <w:r w:rsidRPr="00937BC5">
        <w:rPr>
          <w:rFonts w:ascii="Times New Roman" w:hAnsi="Times New Roman" w:cs="Times New Roman"/>
        </w:rPr>
        <w:t>».</w:t>
      </w:r>
    </w:p>
  </w:footnote>
  <w:footnote w:id="30">
    <w:p w:rsidR="006B43AE" w:rsidRPr="00661181" w:rsidRDefault="006B43AE" w:rsidP="00C02EAE">
      <w:pPr>
        <w:pStyle w:val="a8"/>
        <w:spacing w:line="360" w:lineRule="auto"/>
        <w:jc w:val="both"/>
        <w:rPr>
          <w:rFonts w:ascii="Times New Roman" w:hAnsi="Times New Roman" w:cs="Times New Roman"/>
        </w:rPr>
      </w:pPr>
      <w:r w:rsidRPr="001D716D">
        <w:rPr>
          <w:rStyle w:val="aa"/>
          <w:rFonts w:ascii="Times New Roman" w:hAnsi="Times New Roman" w:cs="Times New Roman"/>
        </w:rPr>
        <w:footnoteRef/>
      </w:r>
      <w:r w:rsidRPr="001D716D">
        <w:rPr>
          <w:rFonts w:ascii="Times New Roman" w:hAnsi="Times New Roman" w:cs="Times New Roman"/>
        </w:rPr>
        <w:t xml:space="preserve"> </w:t>
      </w:r>
      <w:r>
        <w:rPr>
          <w:rFonts w:ascii="Times New Roman" w:hAnsi="Times New Roman" w:cs="Times New Roman"/>
        </w:rPr>
        <w:t>«</w:t>
      </w:r>
      <w:r w:rsidRPr="001D716D">
        <w:rPr>
          <w:rFonts w:ascii="Times New Roman" w:hAnsi="Times New Roman" w:cs="Times New Roman"/>
        </w:rPr>
        <w:t>Меморандум о взаимопонимании между федеральным агентством по туризму (Российская Федерация) и Министерством культуры и туризма Республики Индонезии по вопросам</w:t>
      </w:r>
      <w:r>
        <w:rPr>
          <w:rFonts w:ascii="Times New Roman" w:hAnsi="Times New Roman" w:cs="Times New Roman"/>
        </w:rPr>
        <w:t xml:space="preserve"> сотрудничества в сфере туризма» от 1 дек. </w:t>
      </w:r>
      <w:r w:rsidRPr="001D716D">
        <w:rPr>
          <w:rFonts w:ascii="Times New Roman" w:hAnsi="Times New Roman" w:cs="Times New Roman"/>
        </w:rPr>
        <w:t>2006</w:t>
      </w:r>
      <w:r>
        <w:rPr>
          <w:rFonts w:ascii="Times New Roman" w:hAnsi="Times New Roman" w:cs="Times New Roman"/>
        </w:rPr>
        <w:t xml:space="preserve"> г. [Электронный ресурс] </w:t>
      </w:r>
      <w:r w:rsidRPr="00F963AD">
        <w:rPr>
          <w:rFonts w:ascii="Times New Roman" w:hAnsi="Times New Roman" w:cs="Times New Roman"/>
        </w:rPr>
        <w:t>//</w:t>
      </w:r>
      <w:r w:rsidRPr="00266EB2">
        <w:rPr>
          <w:rFonts w:ascii="Times New Roman" w:hAnsi="Times New Roman" w:cs="Times New Roman"/>
        </w:rPr>
        <w:t xml:space="preserve"> </w:t>
      </w:r>
      <w:r w:rsidRPr="001D716D">
        <w:rPr>
          <w:rFonts w:ascii="Times New Roman" w:hAnsi="Times New Roman" w:cs="Times New Roman"/>
          <w:color w:val="000000"/>
          <w:shd w:val="clear" w:color="auto" w:fill="FFFFFF"/>
        </w:rPr>
        <w:t>Документ опубликован не был.</w:t>
      </w:r>
      <w:r w:rsidRPr="00661181">
        <w:rPr>
          <w:rFonts w:ascii="Times New Roman" w:hAnsi="Times New Roman" w:cs="Times New Roman"/>
          <w:color w:val="000000"/>
          <w:shd w:val="clear" w:color="auto" w:fill="FFFFFF"/>
        </w:rPr>
        <w:t xml:space="preserve"> </w:t>
      </w:r>
      <w:r w:rsidRPr="00937BC5">
        <w:rPr>
          <w:rFonts w:ascii="Times New Roman" w:hAnsi="Times New Roman" w:cs="Times New Roman"/>
        </w:rPr>
        <w:t xml:space="preserve">Доступ из </w:t>
      </w:r>
      <w:proofErr w:type="gramStart"/>
      <w:r w:rsidRPr="00937BC5">
        <w:rPr>
          <w:rFonts w:ascii="Times New Roman" w:hAnsi="Times New Roman" w:cs="Times New Roman"/>
        </w:rPr>
        <w:t>справ.-</w:t>
      </w:r>
      <w:proofErr w:type="gramEnd"/>
      <w:r w:rsidRPr="00937BC5">
        <w:rPr>
          <w:rFonts w:ascii="Times New Roman" w:hAnsi="Times New Roman" w:cs="Times New Roman"/>
        </w:rPr>
        <w:t>правовой системы «</w:t>
      </w:r>
      <w:proofErr w:type="spellStart"/>
      <w:r w:rsidRPr="00937BC5">
        <w:rPr>
          <w:rFonts w:ascii="Times New Roman" w:hAnsi="Times New Roman" w:cs="Times New Roman"/>
        </w:rPr>
        <w:t>КонсультантПлюс</w:t>
      </w:r>
      <w:proofErr w:type="spellEnd"/>
      <w:r w:rsidRPr="00937BC5">
        <w:rPr>
          <w:rFonts w:ascii="Times New Roman" w:hAnsi="Times New Roman" w:cs="Times New Roman"/>
        </w:rPr>
        <w:t>».</w:t>
      </w:r>
    </w:p>
  </w:footnote>
  <w:footnote w:id="31">
    <w:p w:rsidR="006B43AE" w:rsidRPr="001D716D" w:rsidRDefault="006B43AE" w:rsidP="00B22F4F">
      <w:pPr>
        <w:pStyle w:val="a8"/>
        <w:spacing w:line="360" w:lineRule="auto"/>
        <w:jc w:val="both"/>
        <w:rPr>
          <w:rFonts w:ascii="Times New Roman" w:hAnsi="Times New Roman" w:cs="Times New Roman"/>
        </w:rPr>
      </w:pPr>
      <w:r w:rsidRPr="001D716D">
        <w:rPr>
          <w:rStyle w:val="aa"/>
          <w:rFonts w:ascii="Times New Roman" w:hAnsi="Times New Roman" w:cs="Times New Roman"/>
        </w:rPr>
        <w:footnoteRef/>
      </w:r>
      <w:r w:rsidRPr="001D716D">
        <w:rPr>
          <w:rFonts w:ascii="Times New Roman" w:hAnsi="Times New Roman" w:cs="Times New Roman"/>
        </w:rPr>
        <w:t xml:space="preserve"> </w:t>
      </w:r>
      <w:r>
        <w:rPr>
          <w:rFonts w:ascii="Times New Roman" w:hAnsi="Times New Roman" w:cs="Times New Roman"/>
        </w:rPr>
        <w:t>«</w:t>
      </w:r>
      <w:r w:rsidRPr="001D716D">
        <w:rPr>
          <w:rFonts w:ascii="Times New Roman" w:eastAsia="Times New Roman" w:hAnsi="Times New Roman" w:cs="Times New Roman"/>
          <w:color w:val="000000"/>
          <w:lang w:eastAsia="ru-RU"/>
        </w:rPr>
        <w:t xml:space="preserve">Меморандум о взаимопонимании между Федеральным агентством по туризму (Российская Федерация) и Государственным управлением по делам туризма Китайской Народной Республики о дальнейшем расширении </w:t>
      </w:r>
      <w:r>
        <w:rPr>
          <w:rFonts w:ascii="Times New Roman" w:eastAsia="Times New Roman" w:hAnsi="Times New Roman" w:cs="Times New Roman"/>
          <w:color w:val="000000"/>
          <w:lang w:eastAsia="ru-RU"/>
        </w:rPr>
        <w:t xml:space="preserve">сотрудничества в сфере туризма» от 5 </w:t>
      </w:r>
      <w:proofErr w:type="spellStart"/>
      <w:r>
        <w:rPr>
          <w:rFonts w:ascii="Times New Roman" w:eastAsia="Times New Roman" w:hAnsi="Times New Roman" w:cs="Times New Roman"/>
          <w:color w:val="000000"/>
          <w:lang w:eastAsia="ru-RU"/>
        </w:rPr>
        <w:t>июн</w:t>
      </w:r>
      <w:proofErr w:type="spellEnd"/>
      <w:r>
        <w:rPr>
          <w:rFonts w:ascii="Times New Roman" w:eastAsia="Times New Roman" w:hAnsi="Times New Roman" w:cs="Times New Roman"/>
          <w:color w:val="000000"/>
          <w:lang w:eastAsia="ru-RU"/>
        </w:rPr>
        <w:t xml:space="preserve">. </w:t>
      </w:r>
      <w:r w:rsidRPr="001D716D">
        <w:rPr>
          <w:rFonts w:ascii="Times New Roman" w:eastAsia="Times New Roman" w:hAnsi="Times New Roman" w:cs="Times New Roman"/>
          <w:color w:val="000000"/>
          <w:lang w:eastAsia="ru-RU"/>
        </w:rPr>
        <w:t>2012</w:t>
      </w:r>
      <w:r>
        <w:rPr>
          <w:rFonts w:ascii="Times New Roman" w:eastAsia="Times New Roman" w:hAnsi="Times New Roman" w:cs="Times New Roman"/>
          <w:color w:val="000000"/>
          <w:lang w:eastAsia="ru-RU"/>
        </w:rPr>
        <w:t xml:space="preserve"> г.</w:t>
      </w:r>
      <w:r w:rsidRPr="00661181">
        <w:rPr>
          <w:rFonts w:ascii="Times New Roman" w:hAnsi="Times New Roman" w:cs="Times New Roman"/>
        </w:rPr>
        <w:t xml:space="preserve"> </w:t>
      </w:r>
      <w:r>
        <w:rPr>
          <w:rFonts w:ascii="Times New Roman" w:hAnsi="Times New Roman" w:cs="Times New Roman"/>
        </w:rPr>
        <w:t xml:space="preserve">[Электронный ресурс] // </w:t>
      </w:r>
      <w:r w:rsidRPr="001D716D">
        <w:rPr>
          <w:rFonts w:ascii="Times New Roman" w:hAnsi="Times New Roman" w:cs="Times New Roman"/>
          <w:color w:val="000000"/>
          <w:shd w:val="clear" w:color="auto" w:fill="FFFFFF"/>
        </w:rPr>
        <w:t>Документ опубликован не был.</w:t>
      </w:r>
      <w:r>
        <w:rPr>
          <w:rFonts w:ascii="Times New Roman" w:hAnsi="Times New Roman" w:cs="Times New Roman"/>
          <w:shd w:val="clear" w:color="auto" w:fill="FFFFFF"/>
        </w:rPr>
        <w:t xml:space="preserve"> </w:t>
      </w:r>
      <w:r w:rsidRPr="00937BC5">
        <w:rPr>
          <w:rFonts w:ascii="Times New Roman" w:hAnsi="Times New Roman" w:cs="Times New Roman"/>
        </w:rPr>
        <w:t xml:space="preserve">Доступ из </w:t>
      </w:r>
      <w:proofErr w:type="gramStart"/>
      <w:r w:rsidRPr="00937BC5">
        <w:rPr>
          <w:rFonts w:ascii="Times New Roman" w:hAnsi="Times New Roman" w:cs="Times New Roman"/>
        </w:rPr>
        <w:t>справ.-</w:t>
      </w:r>
      <w:proofErr w:type="gramEnd"/>
      <w:r w:rsidRPr="00937BC5">
        <w:rPr>
          <w:rFonts w:ascii="Times New Roman" w:hAnsi="Times New Roman" w:cs="Times New Roman"/>
        </w:rPr>
        <w:t>правовой системы «</w:t>
      </w:r>
      <w:proofErr w:type="spellStart"/>
      <w:r w:rsidRPr="00937BC5">
        <w:rPr>
          <w:rFonts w:ascii="Times New Roman" w:hAnsi="Times New Roman" w:cs="Times New Roman"/>
        </w:rPr>
        <w:t>КонсультантПлюс</w:t>
      </w:r>
      <w:proofErr w:type="spellEnd"/>
      <w:r w:rsidRPr="00937BC5">
        <w:rPr>
          <w:rFonts w:ascii="Times New Roman" w:hAnsi="Times New Roman" w:cs="Times New Roman"/>
        </w:rPr>
        <w:t>».</w:t>
      </w:r>
    </w:p>
  </w:footnote>
  <w:footnote w:id="32">
    <w:p w:rsidR="006B43AE" w:rsidRPr="008D0057" w:rsidRDefault="006B43AE" w:rsidP="00134F24">
      <w:pPr>
        <w:shd w:val="clear" w:color="auto" w:fill="FFFFFF"/>
        <w:spacing w:after="0" w:line="360" w:lineRule="auto"/>
        <w:jc w:val="both"/>
        <w:rPr>
          <w:rFonts w:ascii="Times New Roman" w:eastAsia="Times New Roman" w:hAnsi="Times New Roman" w:cs="Times New Roman"/>
          <w:color w:val="000000"/>
          <w:sz w:val="20"/>
          <w:szCs w:val="20"/>
          <w:lang w:val="en-US" w:eastAsia="ru-RU"/>
        </w:rPr>
      </w:pPr>
      <w:r w:rsidRPr="00555000">
        <w:rPr>
          <w:rStyle w:val="aa"/>
          <w:rFonts w:ascii="Times New Roman" w:hAnsi="Times New Roman" w:cs="Times New Roman"/>
          <w:sz w:val="20"/>
          <w:szCs w:val="20"/>
        </w:rPr>
        <w:footnoteRef/>
      </w:r>
      <w:r w:rsidRPr="00555000">
        <w:rPr>
          <w:rFonts w:ascii="Times New Roman" w:hAnsi="Times New Roman" w:cs="Times New Roman"/>
          <w:sz w:val="20"/>
          <w:szCs w:val="20"/>
        </w:rPr>
        <w:t xml:space="preserve"> </w:t>
      </w:r>
      <w:r w:rsidRPr="00555000">
        <w:rPr>
          <w:rFonts w:ascii="Times New Roman" w:eastAsia="Times New Roman" w:hAnsi="Times New Roman" w:cs="Times New Roman"/>
          <w:color w:val="000000"/>
          <w:sz w:val="20"/>
          <w:szCs w:val="20"/>
          <w:lang w:eastAsia="ru-RU"/>
        </w:rPr>
        <w:t xml:space="preserve">Протокол «О присоединении Российской Федерации к Марракешскому соглашению об учреждении Всемирной торговой организации от 15 апр. 1994 г.» </w:t>
      </w:r>
      <w:r w:rsidRPr="00555000">
        <w:rPr>
          <w:rFonts w:ascii="Times New Roman" w:hAnsi="Times New Roman" w:cs="Times New Roman"/>
          <w:sz w:val="20"/>
          <w:szCs w:val="20"/>
        </w:rPr>
        <w:t>[Электронный ресурс] //</w:t>
      </w:r>
      <w:r w:rsidRPr="00555000">
        <w:rPr>
          <w:rFonts w:ascii="Times New Roman" w:hAnsi="Times New Roman" w:cs="Times New Roman"/>
          <w:color w:val="000000"/>
          <w:sz w:val="20"/>
          <w:szCs w:val="20"/>
          <w:shd w:val="clear" w:color="auto" w:fill="FFFFFF"/>
        </w:rPr>
        <w:t xml:space="preserve"> Официальный интернет-портал правовой информации</w:t>
      </w:r>
      <w:r w:rsidRPr="00555000">
        <w:rPr>
          <w:rStyle w:val="apple-converted-space"/>
          <w:rFonts w:ascii="Times New Roman" w:hAnsi="Times New Roman" w:cs="Times New Roman"/>
          <w:color w:val="000000"/>
          <w:sz w:val="20"/>
          <w:szCs w:val="20"/>
          <w:shd w:val="clear" w:color="auto" w:fill="FFFFFF"/>
        </w:rPr>
        <w:t> </w:t>
      </w:r>
      <w:hyperlink r:id="rId7" w:tgtFrame="_blank" w:history="1">
        <w:r w:rsidRPr="00555000">
          <w:rPr>
            <w:rStyle w:val="a7"/>
            <w:rFonts w:ascii="Times New Roman" w:hAnsi="Times New Roman" w:cs="Times New Roman"/>
            <w:sz w:val="20"/>
            <w:szCs w:val="20"/>
            <w:shd w:val="clear" w:color="auto" w:fill="FFFFFF"/>
          </w:rPr>
          <w:t>http://www.pravo.gov.ru</w:t>
        </w:r>
      </w:hyperlink>
      <w:r w:rsidRPr="00555000">
        <w:rPr>
          <w:rFonts w:ascii="Times New Roman" w:hAnsi="Times New Roman" w:cs="Times New Roman"/>
          <w:color w:val="000000"/>
          <w:sz w:val="20"/>
          <w:szCs w:val="20"/>
          <w:shd w:val="clear" w:color="auto" w:fill="FFFFFF"/>
        </w:rPr>
        <w:t>, 2012.</w:t>
      </w:r>
      <w:r w:rsidRPr="00555000">
        <w:rPr>
          <w:rFonts w:ascii="Times New Roman" w:hAnsi="Times New Roman" w:cs="Times New Roman"/>
          <w:sz w:val="20"/>
          <w:szCs w:val="20"/>
        </w:rPr>
        <w:t xml:space="preserve"> </w:t>
      </w:r>
      <w:proofErr w:type="gramStart"/>
      <w:r w:rsidRPr="008D0057">
        <w:rPr>
          <w:rFonts w:ascii="Times New Roman" w:hAnsi="Times New Roman" w:cs="Times New Roman"/>
          <w:color w:val="000000"/>
          <w:sz w:val="20"/>
          <w:szCs w:val="20"/>
          <w:shd w:val="clear" w:color="auto" w:fill="FFFFFF"/>
          <w:lang w:val="en-US"/>
        </w:rPr>
        <w:t>23</w:t>
      </w:r>
      <w:proofErr w:type="gramEnd"/>
      <w:r w:rsidRPr="008D0057">
        <w:rPr>
          <w:rFonts w:ascii="Times New Roman" w:hAnsi="Times New Roman" w:cs="Times New Roman"/>
          <w:color w:val="000000"/>
          <w:sz w:val="20"/>
          <w:szCs w:val="20"/>
          <w:shd w:val="clear" w:color="auto" w:fill="FFFFFF"/>
          <w:lang w:val="en-US"/>
        </w:rPr>
        <w:t xml:space="preserve"> </w:t>
      </w:r>
      <w:proofErr w:type="spellStart"/>
      <w:r w:rsidRPr="00555000">
        <w:rPr>
          <w:rFonts w:ascii="Times New Roman" w:hAnsi="Times New Roman" w:cs="Times New Roman"/>
          <w:color w:val="000000"/>
          <w:sz w:val="20"/>
          <w:szCs w:val="20"/>
          <w:shd w:val="clear" w:color="auto" w:fill="FFFFFF"/>
        </w:rPr>
        <w:t>июл</w:t>
      </w:r>
      <w:proofErr w:type="spellEnd"/>
      <w:r w:rsidRPr="008D0057">
        <w:rPr>
          <w:rFonts w:ascii="Times New Roman" w:hAnsi="Times New Roman" w:cs="Times New Roman"/>
          <w:color w:val="000000"/>
          <w:sz w:val="20"/>
          <w:szCs w:val="20"/>
          <w:shd w:val="clear" w:color="auto" w:fill="FFFFFF"/>
          <w:lang w:val="en-US"/>
        </w:rPr>
        <w:t xml:space="preserve">. </w:t>
      </w:r>
      <w:r w:rsidRPr="00555000">
        <w:rPr>
          <w:rFonts w:ascii="Times New Roman" w:hAnsi="Times New Roman" w:cs="Times New Roman"/>
          <w:sz w:val="20"/>
          <w:szCs w:val="20"/>
        </w:rPr>
        <w:t>Доступ</w:t>
      </w:r>
      <w:r w:rsidRPr="008D0057">
        <w:rPr>
          <w:rFonts w:ascii="Times New Roman" w:hAnsi="Times New Roman" w:cs="Times New Roman"/>
          <w:sz w:val="20"/>
          <w:szCs w:val="20"/>
          <w:lang w:val="en-US"/>
        </w:rPr>
        <w:t xml:space="preserve"> </w:t>
      </w:r>
      <w:r w:rsidRPr="00555000">
        <w:rPr>
          <w:rFonts w:ascii="Times New Roman" w:hAnsi="Times New Roman" w:cs="Times New Roman"/>
          <w:sz w:val="20"/>
          <w:szCs w:val="20"/>
        </w:rPr>
        <w:t>из</w:t>
      </w:r>
      <w:r w:rsidRPr="008D0057">
        <w:rPr>
          <w:rFonts w:ascii="Times New Roman" w:hAnsi="Times New Roman" w:cs="Times New Roman"/>
          <w:sz w:val="20"/>
          <w:szCs w:val="20"/>
          <w:lang w:val="en-US"/>
        </w:rPr>
        <w:t xml:space="preserve"> </w:t>
      </w:r>
      <w:proofErr w:type="gramStart"/>
      <w:r w:rsidRPr="00555000">
        <w:rPr>
          <w:rFonts w:ascii="Times New Roman" w:hAnsi="Times New Roman" w:cs="Times New Roman"/>
          <w:sz w:val="20"/>
          <w:szCs w:val="20"/>
        </w:rPr>
        <w:t>справ</w:t>
      </w:r>
      <w:r w:rsidRPr="008D0057">
        <w:rPr>
          <w:rFonts w:ascii="Times New Roman" w:hAnsi="Times New Roman" w:cs="Times New Roman"/>
          <w:sz w:val="20"/>
          <w:szCs w:val="20"/>
          <w:lang w:val="en-US"/>
        </w:rPr>
        <w:t>.-</w:t>
      </w:r>
      <w:proofErr w:type="gramEnd"/>
      <w:r w:rsidRPr="00555000">
        <w:rPr>
          <w:rFonts w:ascii="Times New Roman" w:hAnsi="Times New Roman" w:cs="Times New Roman"/>
          <w:sz w:val="20"/>
          <w:szCs w:val="20"/>
        </w:rPr>
        <w:t>правовой</w:t>
      </w:r>
      <w:r w:rsidRPr="008D0057">
        <w:rPr>
          <w:rFonts w:ascii="Times New Roman" w:hAnsi="Times New Roman" w:cs="Times New Roman"/>
          <w:sz w:val="20"/>
          <w:szCs w:val="20"/>
          <w:lang w:val="en-US"/>
        </w:rPr>
        <w:t xml:space="preserve"> </w:t>
      </w:r>
      <w:r w:rsidRPr="00555000">
        <w:rPr>
          <w:rFonts w:ascii="Times New Roman" w:hAnsi="Times New Roman" w:cs="Times New Roman"/>
          <w:sz w:val="20"/>
          <w:szCs w:val="20"/>
        </w:rPr>
        <w:t>системы</w:t>
      </w:r>
      <w:r w:rsidRPr="008D0057">
        <w:rPr>
          <w:rFonts w:ascii="Times New Roman" w:hAnsi="Times New Roman" w:cs="Times New Roman"/>
          <w:sz w:val="20"/>
          <w:szCs w:val="20"/>
          <w:lang w:val="en-US"/>
        </w:rPr>
        <w:t xml:space="preserve"> «</w:t>
      </w:r>
      <w:proofErr w:type="spellStart"/>
      <w:r w:rsidRPr="00555000">
        <w:rPr>
          <w:rFonts w:ascii="Times New Roman" w:hAnsi="Times New Roman" w:cs="Times New Roman"/>
          <w:sz w:val="20"/>
          <w:szCs w:val="20"/>
        </w:rPr>
        <w:t>КонсультантПлюс</w:t>
      </w:r>
      <w:proofErr w:type="spellEnd"/>
      <w:r w:rsidRPr="008D0057">
        <w:rPr>
          <w:rFonts w:ascii="Times New Roman" w:hAnsi="Times New Roman" w:cs="Times New Roman"/>
          <w:sz w:val="20"/>
          <w:szCs w:val="20"/>
          <w:lang w:val="en-US"/>
        </w:rPr>
        <w:t>».</w:t>
      </w:r>
    </w:p>
  </w:footnote>
  <w:footnote w:id="33">
    <w:p w:rsidR="006B43AE" w:rsidRPr="00A214F1" w:rsidRDefault="006B43AE" w:rsidP="00134F24">
      <w:pPr>
        <w:pStyle w:val="a8"/>
        <w:spacing w:line="360" w:lineRule="auto"/>
        <w:jc w:val="both"/>
        <w:rPr>
          <w:rFonts w:ascii="Times New Roman" w:hAnsi="Times New Roman" w:cs="Times New Roman"/>
        </w:rPr>
      </w:pPr>
      <w:r w:rsidRPr="00166B74">
        <w:rPr>
          <w:rStyle w:val="aa"/>
          <w:rFonts w:ascii="Times New Roman" w:hAnsi="Times New Roman" w:cs="Times New Roman"/>
        </w:rPr>
        <w:footnoteRef/>
      </w:r>
      <w:r w:rsidRPr="00AA0038">
        <w:rPr>
          <w:rFonts w:ascii="Times New Roman" w:hAnsi="Times New Roman" w:cs="Times New Roman"/>
          <w:lang w:val="en-US"/>
        </w:rPr>
        <w:t xml:space="preserve">Van den </w:t>
      </w:r>
      <w:proofErr w:type="spellStart"/>
      <w:r w:rsidRPr="00AA0038">
        <w:rPr>
          <w:rFonts w:ascii="Times New Roman" w:hAnsi="Times New Roman" w:cs="Times New Roman"/>
          <w:lang w:val="en-US"/>
        </w:rPr>
        <w:t>Bossche</w:t>
      </w:r>
      <w:proofErr w:type="spellEnd"/>
      <w:r w:rsidRPr="00AA0038">
        <w:rPr>
          <w:rFonts w:ascii="Times New Roman" w:hAnsi="Times New Roman" w:cs="Times New Roman"/>
          <w:lang w:val="en-US"/>
        </w:rPr>
        <w:t xml:space="preserve"> P., </w:t>
      </w:r>
      <w:proofErr w:type="spellStart"/>
      <w:r w:rsidRPr="00AA0038">
        <w:rPr>
          <w:rFonts w:ascii="Times New Roman" w:hAnsi="Times New Roman" w:cs="Times New Roman"/>
          <w:lang w:val="en-US"/>
        </w:rPr>
        <w:t>Zdouc</w:t>
      </w:r>
      <w:proofErr w:type="spellEnd"/>
      <w:r w:rsidRPr="00AA0038">
        <w:rPr>
          <w:rFonts w:ascii="Times New Roman" w:hAnsi="Times New Roman" w:cs="Times New Roman"/>
          <w:lang w:val="en-US"/>
        </w:rPr>
        <w:t xml:space="preserve"> W.</w:t>
      </w:r>
      <w:r>
        <w:rPr>
          <w:rFonts w:ascii="Times New Roman" w:hAnsi="Times New Roman" w:cs="Times New Roman"/>
          <w:lang w:val="en-US"/>
        </w:rPr>
        <w:t xml:space="preserve"> </w:t>
      </w:r>
      <w:r w:rsidRPr="00166B74">
        <w:rPr>
          <w:rFonts w:ascii="Times New Roman" w:hAnsi="Times New Roman" w:cs="Times New Roman"/>
          <w:lang w:val="en-US"/>
        </w:rPr>
        <w:t xml:space="preserve">The Law and Policy of the World Trade Organization. </w:t>
      </w:r>
      <w:proofErr w:type="gramStart"/>
      <w:r w:rsidRPr="00166B74">
        <w:rPr>
          <w:rFonts w:ascii="Times New Roman" w:hAnsi="Times New Roman" w:cs="Times New Roman"/>
          <w:lang w:val="en-US"/>
        </w:rPr>
        <w:t>Cambridge</w:t>
      </w:r>
      <w:r w:rsidRPr="00A214F1">
        <w:rPr>
          <w:rFonts w:ascii="Times New Roman" w:hAnsi="Times New Roman" w:cs="Times New Roman"/>
        </w:rPr>
        <w:t>.,</w:t>
      </w:r>
      <w:proofErr w:type="gramEnd"/>
      <w:r w:rsidRPr="00A214F1">
        <w:rPr>
          <w:rFonts w:ascii="Times New Roman" w:hAnsi="Times New Roman" w:cs="Times New Roman"/>
        </w:rPr>
        <w:t xml:space="preserve"> 2013. </w:t>
      </w:r>
      <w:r w:rsidRPr="00166B74">
        <w:rPr>
          <w:rFonts w:ascii="Times New Roman" w:hAnsi="Times New Roman" w:cs="Times New Roman"/>
          <w:lang w:val="en-US"/>
        </w:rPr>
        <w:t>P</w:t>
      </w:r>
      <w:r w:rsidRPr="00A214F1">
        <w:rPr>
          <w:rFonts w:ascii="Times New Roman" w:hAnsi="Times New Roman" w:cs="Times New Roman"/>
        </w:rPr>
        <w:t>.55.</w:t>
      </w:r>
    </w:p>
  </w:footnote>
  <w:footnote w:id="34">
    <w:p w:rsidR="006B43AE" w:rsidRPr="00A35D17" w:rsidRDefault="006B43AE" w:rsidP="00555000">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224F9D">
        <w:rPr>
          <w:rStyle w:val="aa"/>
          <w:rFonts w:ascii="Times New Roman" w:hAnsi="Times New Roman" w:cs="Times New Roman"/>
          <w:sz w:val="20"/>
          <w:szCs w:val="20"/>
        </w:rPr>
        <w:footnoteRef/>
      </w:r>
      <w:r w:rsidRPr="00224F9D">
        <w:rPr>
          <w:rFonts w:ascii="Times New Roman" w:hAnsi="Times New Roman" w:cs="Times New Roman"/>
          <w:sz w:val="20"/>
          <w:szCs w:val="20"/>
        </w:rPr>
        <w:t xml:space="preserve"> </w:t>
      </w:r>
      <w:r w:rsidRPr="00224F9D">
        <w:rPr>
          <w:rFonts w:ascii="Times New Roman" w:hAnsi="Times New Roman" w:cs="Times New Roman"/>
          <w:bCs/>
          <w:sz w:val="20"/>
          <w:szCs w:val="20"/>
          <w:shd w:val="clear" w:color="auto" w:fill="FFFFFF"/>
        </w:rPr>
        <w:t xml:space="preserve">Венская Конвенция о праве международных договоров от 23 мая 1969 г. </w:t>
      </w:r>
      <w:r>
        <w:rPr>
          <w:rFonts w:ascii="Times New Roman" w:hAnsi="Times New Roman" w:cs="Times New Roman"/>
          <w:sz w:val="20"/>
          <w:szCs w:val="20"/>
        </w:rPr>
        <w:t xml:space="preserve">[Электронный ресурс] </w:t>
      </w:r>
      <w:r w:rsidRPr="00A35D17">
        <w:rPr>
          <w:rFonts w:ascii="Times New Roman" w:hAnsi="Times New Roman" w:cs="Times New Roman"/>
          <w:sz w:val="20"/>
          <w:szCs w:val="20"/>
        </w:rPr>
        <w:t>//</w:t>
      </w:r>
      <w:r w:rsidRPr="00224F9D">
        <w:rPr>
          <w:rFonts w:ascii="Times New Roman" w:eastAsia="Times New Roman" w:hAnsi="Times New Roman" w:cs="Times New Roman"/>
          <w:sz w:val="20"/>
          <w:szCs w:val="20"/>
          <w:lang w:eastAsia="ru-RU"/>
        </w:rPr>
        <w:t xml:space="preserve"> </w:t>
      </w:r>
      <w:r w:rsidRPr="00224F9D">
        <w:rPr>
          <w:rFonts w:ascii="Times New Roman" w:hAnsi="Times New Roman" w:cs="Times New Roman"/>
          <w:bCs/>
          <w:sz w:val="20"/>
          <w:szCs w:val="20"/>
          <w:shd w:val="clear" w:color="auto" w:fill="FFFFFF"/>
        </w:rPr>
        <w:t>Ведо</w:t>
      </w:r>
      <w:r>
        <w:rPr>
          <w:rFonts w:ascii="Times New Roman" w:hAnsi="Times New Roman" w:cs="Times New Roman"/>
          <w:bCs/>
          <w:sz w:val="20"/>
          <w:szCs w:val="20"/>
          <w:shd w:val="clear" w:color="auto" w:fill="FFFFFF"/>
        </w:rPr>
        <w:t xml:space="preserve">мости Верховного Совета СССР. 1986 . </w:t>
      </w:r>
      <w:r w:rsidRPr="00375A62">
        <w:rPr>
          <w:rFonts w:ascii="Times New Roman" w:hAnsi="Times New Roman" w:cs="Times New Roman"/>
          <w:bCs/>
          <w:sz w:val="20"/>
          <w:szCs w:val="20"/>
          <w:shd w:val="clear" w:color="auto" w:fill="FFFFFF"/>
          <w:lang w:val="en-US"/>
        </w:rPr>
        <w:t xml:space="preserve">№ 37. </w:t>
      </w:r>
      <w:proofErr w:type="spellStart"/>
      <w:r w:rsidRPr="00224F9D">
        <w:rPr>
          <w:rFonts w:ascii="Times New Roman" w:hAnsi="Times New Roman" w:cs="Times New Roman"/>
          <w:bCs/>
          <w:sz w:val="20"/>
          <w:szCs w:val="20"/>
          <w:shd w:val="clear" w:color="auto" w:fill="FFFFFF"/>
        </w:rPr>
        <w:t>Ст</w:t>
      </w:r>
      <w:proofErr w:type="spellEnd"/>
      <w:r w:rsidRPr="00375A62">
        <w:rPr>
          <w:rFonts w:ascii="Times New Roman" w:hAnsi="Times New Roman" w:cs="Times New Roman"/>
          <w:bCs/>
          <w:sz w:val="20"/>
          <w:szCs w:val="20"/>
          <w:shd w:val="clear" w:color="auto" w:fill="FFFFFF"/>
          <w:lang w:val="en-US"/>
        </w:rPr>
        <w:t xml:space="preserve">. 772. </w:t>
      </w:r>
      <w:r w:rsidRPr="00555000">
        <w:rPr>
          <w:rFonts w:ascii="Times New Roman" w:hAnsi="Times New Roman" w:cs="Times New Roman"/>
          <w:sz w:val="20"/>
          <w:szCs w:val="20"/>
        </w:rPr>
        <w:t>Доступ</w:t>
      </w:r>
      <w:r w:rsidRPr="00AB29FC">
        <w:rPr>
          <w:rFonts w:ascii="Times New Roman" w:hAnsi="Times New Roman" w:cs="Times New Roman"/>
          <w:sz w:val="20"/>
          <w:szCs w:val="20"/>
          <w:lang w:val="en-US"/>
        </w:rPr>
        <w:t xml:space="preserve"> </w:t>
      </w:r>
      <w:r w:rsidRPr="00555000">
        <w:rPr>
          <w:rFonts w:ascii="Times New Roman" w:hAnsi="Times New Roman" w:cs="Times New Roman"/>
          <w:sz w:val="20"/>
          <w:szCs w:val="20"/>
        </w:rPr>
        <w:t>из</w:t>
      </w:r>
      <w:r w:rsidRPr="00AB29FC">
        <w:rPr>
          <w:rFonts w:ascii="Times New Roman" w:hAnsi="Times New Roman" w:cs="Times New Roman"/>
          <w:sz w:val="20"/>
          <w:szCs w:val="20"/>
          <w:lang w:val="en-US"/>
        </w:rPr>
        <w:t xml:space="preserve"> </w:t>
      </w:r>
      <w:proofErr w:type="gramStart"/>
      <w:r w:rsidRPr="00555000">
        <w:rPr>
          <w:rFonts w:ascii="Times New Roman" w:hAnsi="Times New Roman" w:cs="Times New Roman"/>
          <w:sz w:val="20"/>
          <w:szCs w:val="20"/>
        </w:rPr>
        <w:t>справ</w:t>
      </w:r>
      <w:r w:rsidRPr="00AB29FC">
        <w:rPr>
          <w:rFonts w:ascii="Times New Roman" w:hAnsi="Times New Roman" w:cs="Times New Roman"/>
          <w:sz w:val="20"/>
          <w:szCs w:val="20"/>
          <w:lang w:val="en-US"/>
        </w:rPr>
        <w:t>.-</w:t>
      </w:r>
      <w:proofErr w:type="gramEnd"/>
      <w:r w:rsidRPr="00555000">
        <w:rPr>
          <w:rFonts w:ascii="Times New Roman" w:hAnsi="Times New Roman" w:cs="Times New Roman"/>
          <w:sz w:val="20"/>
          <w:szCs w:val="20"/>
        </w:rPr>
        <w:t>пра</w:t>
      </w:r>
      <w:r>
        <w:rPr>
          <w:rFonts w:ascii="Times New Roman" w:hAnsi="Times New Roman" w:cs="Times New Roman"/>
          <w:sz w:val="20"/>
          <w:szCs w:val="20"/>
        </w:rPr>
        <w:t>вовой</w:t>
      </w:r>
      <w:r w:rsidRPr="00AB29FC">
        <w:rPr>
          <w:rFonts w:ascii="Times New Roman" w:hAnsi="Times New Roman" w:cs="Times New Roman"/>
          <w:sz w:val="20"/>
          <w:szCs w:val="20"/>
          <w:lang w:val="en-US"/>
        </w:rPr>
        <w:t xml:space="preserve"> </w:t>
      </w:r>
      <w:r>
        <w:rPr>
          <w:rFonts w:ascii="Times New Roman" w:hAnsi="Times New Roman" w:cs="Times New Roman"/>
          <w:sz w:val="20"/>
          <w:szCs w:val="20"/>
        </w:rPr>
        <w:t>системы</w:t>
      </w:r>
      <w:r w:rsidRPr="00AB29FC">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КонсультантПлюс</w:t>
      </w:r>
      <w:proofErr w:type="spellEnd"/>
      <w:r w:rsidRPr="00AB29FC">
        <w:rPr>
          <w:rFonts w:ascii="Times New Roman" w:hAnsi="Times New Roman" w:cs="Times New Roman"/>
          <w:sz w:val="20"/>
          <w:szCs w:val="20"/>
          <w:lang w:val="en-US"/>
        </w:rPr>
        <w:t xml:space="preserve">» ; </w:t>
      </w:r>
      <w:proofErr w:type="spellStart"/>
      <w:r w:rsidRPr="00AB29FC">
        <w:rPr>
          <w:rFonts w:ascii="Times New Roman" w:hAnsi="Times New Roman" w:cs="Times New Roman"/>
          <w:sz w:val="20"/>
          <w:szCs w:val="20"/>
          <w:lang w:val="en-US"/>
        </w:rPr>
        <w:t>Krajewski</w:t>
      </w:r>
      <w:proofErr w:type="spellEnd"/>
      <w:r w:rsidRPr="00AB29FC">
        <w:rPr>
          <w:rFonts w:ascii="Times New Roman" w:hAnsi="Times New Roman" w:cs="Times New Roman"/>
          <w:sz w:val="20"/>
          <w:szCs w:val="20"/>
          <w:lang w:val="en-US"/>
        </w:rPr>
        <w:t xml:space="preserve">, M. National regulation and trade Liberalization in Services. The Legal Impact of the General Agreement on Trade in Services (GATS) on National Regulatory Autonomy // Kluwer Law International. </w:t>
      </w:r>
      <w:r w:rsidRPr="00AB29FC">
        <w:rPr>
          <w:rFonts w:ascii="Times New Roman" w:hAnsi="Times New Roman" w:cs="Times New Roman"/>
          <w:sz w:val="20"/>
          <w:szCs w:val="20"/>
        </w:rPr>
        <w:t>2013. P. 79.</w:t>
      </w:r>
    </w:p>
  </w:footnote>
  <w:footnote w:id="35">
    <w:p w:rsidR="006B43AE" w:rsidRPr="00224F9D" w:rsidRDefault="006B43AE" w:rsidP="00224F9D">
      <w:pPr>
        <w:pStyle w:val="a8"/>
        <w:spacing w:line="360" w:lineRule="auto"/>
        <w:jc w:val="both"/>
        <w:rPr>
          <w:rFonts w:ascii="Times New Roman" w:hAnsi="Times New Roman" w:cs="Times New Roman"/>
        </w:rPr>
      </w:pPr>
      <w:r w:rsidRPr="00224F9D">
        <w:rPr>
          <w:rStyle w:val="aa"/>
          <w:rFonts w:ascii="Times New Roman" w:hAnsi="Times New Roman" w:cs="Times New Roman"/>
        </w:rPr>
        <w:footnoteRef/>
      </w:r>
      <w:r w:rsidRPr="00224F9D">
        <w:rPr>
          <w:rFonts w:ascii="Times New Roman" w:hAnsi="Times New Roman" w:cs="Times New Roman"/>
        </w:rPr>
        <w:t xml:space="preserve"> </w:t>
      </w:r>
      <w:r w:rsidRPr="00224F9D">
        <w:rPr>
          <w:rFonts w:ascii="Times New Roman" w:hAnsi="Times New Roman" w:cs="Times New Roman"/>
          <w:color w:val="000000"/>
          <w:shd w:val="clear" w:color="auto" w:fill="FFFFFF"/>
        </w:rPr>
        <w:t xml:space="preserve">Генеральное соглашение по торговле услугами (ГАТС/GATS) от 15 апр. 1994 г. </w:t>
      </w:r>
      <w:r>
        <w:rPr>
          <w:rFonts w:ascii="Times New Roman" w:hAnsi="Times New Roman" w:cs="Times New Roman"/>
        </w:rPr>
        <w:t>[Электронный ресурс] //</w:t>
      </w:r>
      <w:r w:rsidRPr="00224F9D">
        <w:rPr>
          <w:rFonts w:ascii="Times New Roman" w:hAnsi="Times New Roman" w:cs="Times New Roman"/>
        </w:rPr>
        <w:t xml:space="preserve"> </w:t>
      </w:r>
      <w:r w:rsidRPr="00224F9D">
        <w:rPr>
          <w:rFonts w:ascii="Times New Roman" w:hAnsi="Times New Roman" w:cs="Times New Roman"/>
          <w:color w:val="000000"/>
          <w:shd w:val="clear" w:color="auto" w:fill="FFFFFF"/>
        </w:rPr>
        <w:t>Собр. законодате</w:t>
      </w:r>
      <w:r>
        <w:rPr>
          <w:rFonts w:ascii="Times New Roman" w:hAnsi="Times New Roman" w:cs="Times New Roman"/>
          <w:color w:val="000000"/>
          <w:shd w:val="clear" w:color="auto" w:fill="FFFFFF"/>
        </w:rPr>
        <w:t xml:space="preserve">льства Рос. Федерации. 2012. 10 сент. </w:t>
      </w:r>
      <w:r w:rsidRPr="00224F9D">
        <w:rPr>
          <w:rFonts w:ascii="Times New Roman" w:hAnsi="Times New Roman" w:cs="Times New Roman"/>
          <w:color w:val="000000"/>
          <w:shd w:val="clear" w:color="auto" w:fill="FFFFFF"/>
        </w:rPr>
        <w:t>№ 37 (</w:t>
      </w:r>
      <w:r>
        <w:rPr>
          <w:rFonts w:ascii="Times New Roman" w:hAnsi="Times New Roman" w:cs="Times New Roman"/>
          <w:color w:val="000000"/>
          <w:shd w:val="clear" w:color="auto" w:fill="FFFFFF"/>
        </w:rPr>
        <w:t>приложение, ч. VI). С. 2785 -</w:t>
      </w:r>
      <w:r w:rsidRPr="00224F9D">
        <w:rPr>
          <w:rFonts w:ascii="Times New Roman" w:hAnsi="Times New Roman" w:cs="Times New Roman"/>
          <w:color w:val="000000"/>
          <w:shd w:val="clear" w:color="auto" w:fill="FFFFFF"/>
        </w:rPr>
        <w:t xml:space="preserve"> 2817. </w:t>
      </w:r>
      <w:r w:rsidRPr="00555000">
        <w:rPr>
          <w:rFonts w:ascii="Times New Roman" w:hAnsi="Times New Roman" w:cs="Times New Roman"/>
          <w:color w:val="000000"/>
          <w:shd w:val="clear" w:color="auto" w:fill="FFFFFF"/>
        </w:rPr>
        <w:t xml:space="preserve">Доступ из </w:t>
      </w:r>
      <w:proofErr w:type="gramStart"/>
      <w:r w:rsidRPr="00555000">
        <w:rPr>
          <w:rFonts w:ascii="Times New Roman" w:hAnsi="Times New Roman" w:cs="Times New Roman"/>
          <w:color w:val="000000"/>
          <w:shd w:val="clear" w:color="auto" w:fill="FFFFFF"/>
        </w:rPr>
        <w:t>справ.-</w:t>
      </w:r>
      <w:proofErr w:type="gramEnd"/>
      <w:r w:rsidRPr="00555000">
        <w:rPr>
          <w:rFonts w:ascii="Times New Roman" w:hAnsi="Times New Roman" w:cs="Times New Roman"/>
          <w:color w:val="000000"/>
          <w:shd w:val="clear" w:color="auto" w:fill="FFFFFF"/>
        </w:rPr>
        <w:t>правовой системы «</w:t>
      </w:r>
      <w:proofErr w:type="spellStart"/>
      <w:r w:rsidRPr="00555000">
        <w:rPr>
          <w:rFonts w:ascii="Times New Roman" w:hAnsi="Times New Roman" w:cs="Times New Roman"/>
          <w:color w:val="000000"/>
          <w:shd w:val="clear" w:color="auto" w:fill="FFFFFF"/>
        </w:rPr>
        <w:t>КонсультантПлюс</w:t>
      </w:r>
      <w:proofErr w:type="spellEnd"/>
      <w:r w:rsidRPr="00555000">
        <w:rPr>
          <w:rFonts w:ascii="Times New Roman" w:hAnsi="Times New Roman" w:cs="Times New Roman"/>
          <w:color w:val="000000"/>
          <w:shd w:val="clear" w:color="auto" w:fill="FFFFFF"/>
        </w:rPr>
        <w:t>».</w:t>
      </w:r>
    </w:p>
  </w:footnote>
  <w:footnote w:id="36">
    <w:p w:rsidR="006B43AE" w:rsidRPr="00134F24" w:rsidRDefault="006B43AE" w:rsidP="00555000">
      <w:pPr>
        <w:pStyle w:val="a8"/>
        <w:spacing w:line="360" w:lineRule="auto"/>
        <w:jc w:val="both"/>
        <w:rPr>
          <w:rFonts w:ascii="Times New Roman" w:hAnsi="Times New Roman" w:cs="Times New Roman"/>
        </w:rPr>
      </w:pPr>
      <w:r w:rsidRPr="00134F24">
        <w:rPr>
          <w:rStyle w:val="aa"/>
          <w:rFonts w:ascii="Times New Roman" w:hAnsi="Times New Roman" w:cs="Times New Roman"/>
        </w:rPr>
        <w:footnoteRef/>
      </w:r>
      <w:r w:rsidRPr="00134F24">
        <w:rPr>
          <w:rFonts w:ascii="Times New Roman" w:hAnsi="Times New Roman" w:cs="Times New Roman"/>
        </w:rPr>
        <w:t xml:space="preserve"> Конституция Российской Федерации [Электронный ресурс</w:t>
      </w:r>
      <w:proofErr w:type="gramStart"/>
      <w:r w:rsidRPr="00134F24">
        <w:rPr>
          <w:rFonts w:ascii="Times New Roman" w:hAnsi="Times New Roman" w:cs="Times New Roman"/>
        </w:rPr>
        <w:t>] :</w:t>
      </w:r>
      <w:proofErr w:type="gramEnd"/>
      <w:r w:rsidRPr="00134F24">
        <w:rPr>
          <w:rFonts w:ascii="Times New Roman" w:hAnsi="Times New Roman" w:cs="Times New Roman"/>
        </w:rPr>
        <w:t xml:space="preserve"> принята всенародным голосованием 12 дек. 1993 г. // Собр. за</w:t>
      </w:r>
      <w:r>
        <w:rPr>
          <w:rFonts w:ascii="Times New Roman" w:hAnsi="Times New Roman" w:cs="Times New Roman"/>
        </w:rPr>
        <w:t xml:space="preserve">конодательства Рос. Федерации. 2014. № 31. Ст. 4398. </w:t>
      </w:r>
      <w:r w:rsidRPr="00134F24">
        <w:rPr>
          <w:rFonts w:ascii="Times New Roman" w:hAnsi="Times New Roman" w:cs="Times New Roman"/>
        </w:rPr>
        <w:t>(</w:t>
      </w:r>
      <w:r w:rsidRPr="00134F24">
        <w:rPr>
          <w:rFonts w:ascii="Times New Roman" w:eastAsia="Times New Roman" w:hAnsi="Times New Roman" w:cs="Times New Roman"/>
          <w:lang w:eastAsia="ru-RU"/>
        </w:rPr>
        <w:t>с учетом поправок, внесенных Законами Российской Федерации о поправках к Конституции Российской Федерации от 30 дек. 2008 г. </w:t>
      </w:r>
      <w:hyperlink r:id="rId8" w:anchor="dst100009" w:history="1">
        <w:r w:rsidRPr="00134F24">
          <w:rPr>
            <w:rFonts w:ascii="Times New Roman" w:eastAsia="Times New Roman" w:hAnsi="Times New Roman" w:cs="Times New Roman"/>
            <w:lang w:eastAsia="ru-RU"/>
          </w:rPr>
          <w:t>№ 6 ФКЗ</w:t>
        </w:r>
      </w:hyperlink>
      <w:r w:rsidRPr="00134F24">
        <w:rPr>
          <w:rFonts w:ascii="Times New Roman" w:eastAsia="Times New Roman" w:hAnsi="Times New Roman" w:cs="Times New Roman"/>
          <w:lang w:eastAsia="ru-RU"/>
        </w:rPr>
        <w:t>, от 30 дек. 2008 г. </w:t>
      </w:r>
      <w:hyperlink r:id="rId9" w:anchor="dst100009" w:history="1">
        <w:r>
          <w:rPr>
            <w:rFonts w:ascii="Times New Roman" w:eastAsia="Times New Roman" w:hAnsi="Times New Roman" w:cs="Times New Roman"/>
            <w:lang w:eastAsia="ru-RU"/>
          </w:rPr>
          <w:t>№</w:t>
        </w:r>
        <w:r w:rsidRPr="00134F24">
          <w:rPr>
            <w:rFonts w:ascii="Times New Roman" w:eastAsia="Times New Roman" w:hAnsi="Times New Roman" w:cs="Times New Roman"/>
            <w:lang w:eastAsia="ru-RU"/>
          </w:rPr>
          <w:t xml:space="preserve"> 7-ФКЗ</w:t>
        </w:r>
      </w:hyperlink>
      <w:r w:rsidRPr="00134F24">
        <w:rPr>
          <w:rFonts w:ascii="Times New Roman" w:eastAsia="Times New Roman" w:hAnsi="Times New Roman" w:cs="Times New Roman"/>
          <w:lang w:eastAsia="ru-RU"/>
        </w:rPr>
        <w:t>, от 05 фев. 2014 г. </w:t>
      </w:r>
      <w:hyperlink r:id="rId10" w:anchor="dst100009" w:history="1">
        <w:r>
          <w:rPr>
            <w:rFonts w:ascii="Times New Roman" w:eastAsia="Times New Roman" w:hAnsi="Times New Roman" w:cs="Times New Roman"/>
            <w:lang w:eastAsia="ru-RU"/>
          </w:rPr>
          <w:t>№</w:t>
        </w:r>
        <w:r w:rsidRPr="00134F24">
          <w:rPr>
            <w:rFonts w:ascii="Times New Roman" w:eastAsia="Times New Roman" w:hAnsi="Times New Roman" w:cs="Times New Roman"/>
            <w:lang w:eastAsia="ru-RU"/>
          </w:rPr>
          <w:t xml:space="preserve"> 2-ФКЗ</w:t>
        </w:r>
      </w:hyperlink>
      <w:r w:rsidRPr="00134F24">
        <w:rPr>
          <w:rFonts w:ascii="Times New Roman" w:eastAsia="Times New Roman" w:hAnsi="Times New Roman" w:cs="Times New Roman"/>
          <w:lang w:eastAsia="ru-RU"/>
        </w:rPr>
        <w:t xml:space="preserve"> и от 21 </w:t>
      </w:r>
      <w:proofErr w:type="spellStart"/>
      <w:r w:rsidRPr="00134F24">
        <w:rPr>
          <w:rFonts w:ascii="Times New Roman" w:eastAsia="Times New Roman" w:hAnsi="Times New Roman" w:cs="Times New Roman"/>
          <w:lang w:eastAsia="ru-RU"/>
        </w:rPr>
        <w:t>июл</w:t>
      </w:r>
      <w:proofErr w:type="spellEnd"/>
      <w:r w:rsidRPr="00134F24">
        <w:rPr>
          <w:rFonts w:ascii="Times New Roman" w:eastAsia="Times New Roman" w:hAnsi="Times New Roman" w:cs="Times New Roman"/>
          <w:lang w:eastAsia="ru-RU"/>
        </w:rPr>
        <w:t>. 2014 г. </w:t>
      </w:r>
      <w:hyperlink r:id="rId11" w:anchor="dst100009" w:history="1">
        <w:r>
          <w:rPr>
            <w:rFonts w:ascii="Times New Roman" w:eastAsia="Times New Roman" w:hAnsi="Times New Roman" w:cs="Times New Roman"/>
            <w:lang w:eastAsia="ru-RU"/>
          </w:rPr>
          <w:t>№</w:t>
        </w:r>
        <w:r w:rsidRPr="00134F24">
          <w:rPr>
            <w:rFonts w:ascii="Times New Roman" w:eastAsia="Times New Roman" w:hAnsi="Times New Roman" w:cs="Times New Roman"/>
            <w:lang w:eastAsia="ru-RU"/>
          </w:rPr>
          <w:t xml:space="preserve"> 11-ФКЗ</w:t>
        </w:r>
      </w:hyperlink>
      <w:r w:rsidRPr="00134F24">
        <w:rPr>
          <w:rFonts w:ascii="Times New Roman" w:eastAsia="Times New Roman" w:hAnsi="Times New Roman" w:cs="Times New Roman"/>
          <w:lang w:eastAsia="ru-RU"/>
        </w:rPr>
        <w:t>)</w:t>
      </w:r>
      <w:r w:rsidRPr="00134F24">
        <w:rPr>
          <w:rFonts w:ascii="Times New Roman" w:hAnsi="Times New Roman" w:cs="Times New Roman"/>
        </w:rPr>
        <w:t xml:space="preserve">. </w:t>
      </w:r>
      <w:r w:rsidRPr="00555000">
        <w:rPr>
          <w:rFonts w:ascii="Times New Roman" w:hAnsi="Times New Roman" w:cs="Times New Roman"/>
          <w:color w:val="000000"/>
          <w:shd w:val="clear" w:color="auto" w:fill="FFFFFF"/>
        </w:rPr>
        <w:t xml:space="preserve">Доступ из </w:t>
      </w:r>
      <w:proofErr w:type="gramStart"/>
      <w:r w:rsidRPr="00555000">
        <w:rPr>
          <w:rFonts w:ascii="Times New Roman" w:hAnsi="Times New Roman" w:cs="Times New Roman"/>
          <w:color w:val="000000"/>
          <w:shd w:val="clear" w:color="auto" w:fill="FFFFFF"/>
        </w:rPr>
        <w:t>справ.-</w:t>
      </w:r>
      <w:proofErr w:type="gramEnd"/>
      <w:r w:rsidRPr="00555000">
        <w:rPr>
          <w:rFonts w:ascii="Times New Roman" w:hAnsi="Times New Roman" w:cs="Times New Roman"/>
          <w:color w:val="000000"/>
          <w:shd w:val="clear" w:color="auto" w:fill="FFFFFF"/>
        </w:rPr>
        <w:t>правовой системы «</w:t>
      </w:r>
      <w:proofErr w:type="spellStart"/>
      <w:r w:rsidRPr="00555000">
        <w:rPr>
          <w:rFonts w:ascii="Times New Roman" w:hAnsi="Times New Roman" w:cs="Times New Roman"/>
          <w:color w:val="000000"/>
          <w:shd w:val="clear" w:color="auto" w:fill="FFFFFF"/>
        </w:rPr>
        <w:t>КонсультантПлюс</w:t>
      </w:r>
      <w:proofErr w:type="spellEnd"/>
      <w:r w:rsidRPr="00555000">
        <w:rPr>
          <w:rFonts w:ascii="Times New Roman" w:hAnsi="Times New Roman" w:cs="Times New Roman"/>
          <w:color w:val="000000"/>
          <w:shd w:val="clear" w:color="auto" w:fill="FFFFFF"/>
        </w:rPr>
        <w:t>».</w:t>
      </w:r>
    </w:p>
  </w:footnote>
  <w:footnote w:id="37">
    <w:p w:rsidR="006B43AE" w:rsidRPr="00555000" w:rsidRDefault="006B43AE" w:rsidP="00555000">
      <w:pPr>
        <w:pStyle w:val="a8"/>
        <w:spacing w:line="360" w:lineRule="auto"/>
        <w:jc w:val="both"/>
        <w:rPr>
          <w:rFonts w:ascii="Times New Roman" w:hAnsi="Times New Roman" w:cs="Times New Roman"/>
        </w:rPr>
      </w:pPr>
      <w:r w:rsidRPr="00134F24">
        <w:rPr>
          <w:rStyle w:val="aa"/>
          <w:rFonts w:ascii="Times New Roman" w:hAnsi="Times New Roman" w:cs="Times New Roman"/>
        </w:rPr>
        <w:footnoteRef/>
      </w:r>
      <w:r w:rsidRPr="00134F24">
        <w:rPr>
          <w:rFonts w:ascii="Times New Roman" w:hAnsi="Times New Roman" w:cs="Times New Roman"/>
        </w:rPr>
        <w:t xml:space="preserve"> </w:t>
      </w:r>
      <w:r w:rsidRPr="00134F24">
        <w:rPr>
          <w:rFonts w:ascii="Times New Roman" w:eastAsia="Times New Roman" w:hAnsi="Times New Roman" w:cs="Times New Roman"/>
          <w:color w:val="000000"/>
          <w:lang w:eastAsia="ru-RU"/>
        </w:rPr>
        <w:t xml:space="preserve">Определение Конституционного Суда РФ от 6 </w:t>
      </w:r>
      <w:proofErr w:type="spellStart"/>
      <w:r w:rsidRPr="00134F24">
        <w:rPr>
          <w:rFonts w:ascii="Times New Roman" w:eastAsia="Times New Roman" w:hAnsi="Times New Roman" w:cs="Times New Roman"/>
          <w:color w:val="000000"/>
          <w:lang w:eastAsia="ru-RU"/>
        </w:rPr>
        <w:t>ноябр</w:t>
      </w:r>
      <w:proofErr w:type="spellEnd"/>
      <w:r w:rsidRPr="00134F24">
        <w:rPr>
          <w:rFonts w:ascii="Times New Roman" w:eastAsia="Times New Roman" w:hAnsi="Times New Roman" w:cs="Times New Roman"/>
          <w:color w:val="000000"/>
          <w:lang w:eastAsia="ru-RU"/>
        </w:rPr>
        <w:t>. 2014 г. № 2531-О «По запросу Пятнадцатого арбитражного апелляционного суда о проверке конституционности пункта 3 статьи 1244 Гражданского кодекса Российской Федерации»</w:t>
      </w:r>
      <w:r>
        <w:rPr>
          <w:rFonts w:ascii="Times New Roman" w:hAnsi="Times New Roman" w:cs="Times New Roman"/>
        </w:rPr>
        <w:t xml:space="preserve"> [Электронный ресурс] //</w:t>
      </w:r>
      <w:r w:rsidRPr="00134F24">
        <w:rPr>
          <w:rFonts w:ascii="Times New Roman" w:hAnsi="Times New Roman" w:cs="Times New Roman"/>
          <w:color w:val="000000"/>
          <w:shd w:val="clear" w:color="auto" w:fill="FFFFFF"/>
        </w:rPr>
        <w:t xml:space="preserve"> Документ опубликован не был.</w:t>
      </w:r>
      <w:r>
        <w:rPr>
          <w:rFonts w:ascii="Times New Roman" w:hAnsi="Times New Roman" w:cs="Times New Roman"/>
          <w:shd w:val="clear" w:color="auto" w:fill="FFFFFF"/>
        </w:rPr>
        <w:t xml:space="preserve"> </w:t>
      </w:r>
      <w:r w:rsidRPr="00555000">
        <w:rPr>
          <w:rFonts w:ascii="Times New Roman" w:hAnsi="Times New Roman" w:cs="Times New Roman"/>
          <w:color w:val="000000"/>
          <w:shd w:val="clear" w:color="auto" w:fill="FFFFFF"/>
        </w:rPr>
        <w:t xml:space="preserve">Доступ из </w:t>
      </w:r>
      <w:proofErr w:type="gramStart"/>
      <w:r w:rsidRPr="00555000">
        <w:rPr>
          <w:rFonts w:ascii="Times New Roman" w:hAnsi="Times New Roman" w:cs="Times New Roman"/>
          <w:color w:val="000000"/>
          <w:shd w:val="clear" w:color="auto" w:fill="FFFFFF"/>
        </w:rPr>
        <w:t>справ.-</w:t>
      </w:r>
      <w:proofErr w:type="gramEnd"/>
      <w:r w:rsidRPr="00555000">
        <w:rPr>
          <w:rFonts w:ascii="Times New Roman" w:hAnsi="Times New Roman" w:cs="Times New Roman"/>
          <w:color w:val="000000"/>
          <w:shd w:val="clear" w:color="auto" w:fill="FFFFFF"/>
        </w:rPr>
        <w:t>правовой системы «</w:t>
      </w:r>
      <w:proofErr w:type="spellStart"/>
      <w:r w:rsidRPr="00555000">
        <w:rPr>
          <w:rFonts w:ascii="Times New Roman" w:hAnsi="Times New Roman" w:cs="Times New Roman"/>
          <w:color w:val="000000"/>
          <w:shd w:val="clear" w:color="auto" w:fill="FFFFFF"/>
        </w:rPr>
        <w:t>КонсультантПлюс</w:t>
      </w:r>
      <w:proofErr w:type="spellEnd"/>
      <w:r w:rsidRPr="00555000">
        <w:rPr>
          <w:rFonts w:ascii="Times New Roman" w:hAnsi="Times New Roman" w:cs="Times New Roman"/>
          <w:color w:val="000000"/>
          <w:shd w:val="clear" w:color="auto" w:fill="FFFFFF"/>
        </w:rPr>
        <w:t>».</w:t>
      </w:r>
    </w:p>
  </w:footnote>
  <w:footnote w:id="38">
    <w:p w:rsidR="006B43AE" w:rsidRPr="00A35D17" w:rsidRDefault="006B43AE" w:rsidP="00A35D17">
      <w:pPr>
        <w:pStyle w:val="a8"/>
        <w:spacing w:line="360" w:lineRule="auto"/>
        <w:jc w:val="both"/>
        <w:rPr>
          <w:rFonts w:ascii="Times New Roman" w:hAnsi="Times New Roman" w:cs="Times New Roman"/>
        </w:rPr>
      </w:pPr>
      <w:r w:rsidRPr="00E3025B">
        <w:rPr>
          <w:rStyle w:val="aa"/>
          <w:rFonts w:ascii="Times New Roman" w:hAnsi="Times New Roman" w:cs="Times New Roman"/>
        </w:rPr>
        <w:footnoteRef/>
      </w:r>
      <w:r w:rsidRPr="00E3025B">
        <w:rPr>
          <w:rFonts w:ascii="Times New Roman" w:hAnsi="Times New Roman" w:cs="Times New Roman"/>
        </w:rPr>
        <w:t xml:space="preserve"> </w:t>
      </w:r>
      <w:r w:rsidRPr="00E3025B">
        <w:rPr>
          <w:rFonts w:ascii="Times New Roman" w:eastAsia="Times New Roman" w:hAnsi="Times New Roman" w:cs="Times New Roman"/>
          <w:bCs/>
          <w:kern w:val="36"/>
          <w:lang w:eastAsia="ru-RU"/>
        </w:rPr>
        <w:t>Постановление Пленума Верховного Суда РФ от 10 окт. 2003 г. № 5 «О применении судами общей юрисдикции общепризнанных принципов и норм международного права и международных договоров Российской Федерации»</w:t>
      </w:r>
      <w:r>
        <w:rPr>
          <w:rFonts w:ascii="Times New Roman" w:hAnsi="Times New Roman" w:cs="Times New Roman"/>
        </w:rPr>
        <w:t xml:space="preserve"> [Электронный ресурс] </w:t>
      </w:r>
      <w:r w:rsidRPr="00555000">
        <w:rPr>
          <w:rFonts w:ascii="Times New Roman" w:hAnsi="Times New Roman" w:cs="Times New Roman"/>
        </w:rPr>
        <w:t xml:space="preserve">// </w:t>
      </w:r>
      <w:r>
        <w:rPr>
          <w:rFonts w:ascii="Times New Roman" w:hAnsi="Times New Roman" w:cs="Times New Roman"/>
          <w:shd w:val="clear" w:color="auto" w:fill="FFFFFF"/>
        </w:rPr>
        <w:t>Рос. газ. 2003.</w:t>
      </w:r>
      <w:r w:rsidRPr="00A35D17">
        <w:rPr>
          <w:rFonts w:ascii="Times New Roman" w:hAnsi="Times New Roman" w:cs="Times New Roman"/>
          <w:shd w:val="clear" w:color="auto" w:fill="FFFFFF"/>
        </w:rPr>
        <w:t xml:space="preserve"> </w:t>
      </w:r>
      <w:r w:rsidRPr="00E3025B">
        <w:rPr>
          <w:rFonts w:ascii="Times New Roman" w:hAnsi="Times New Roman" w:cs="Times New Roman"/>
          <w:shd w:val="clear" w:color="auto" w:fill="FFFFFF"/>
        </w:rPr>
        <w:t>2 дек.</w:t>
      </w:r>
      <w:r w:rsidRPr="00A35D17">
        <w:rPr>
          <w:rFonts w:ascii="Times New Roman" w:hAnsi="Times New Roman" w:cs="Times New Roman"/>
          <w:shd w:val="clear" w:color="auto" w:fill="FFFFFF"/>
        </w:rPr>
        <w:t xml:space="preserve"> </w:t>
      </w:r>
      <w:r w:rsidRPr="00E3025B">
        <w:rPr>
          <w:rFonts w:ascii="Times New Roman" w:eastAsia="Times New Roman" w:hAnsi="Times New Roman" w:cs="Times New Roman"/>
          <w:bCs/>
          <w:kern w:val="36"/>
          <w:lang w:eastAsia="ru-RU"/>
        </w:rPr>
        <w:t>(в ред. от 05 марта 2013 г.).</w:t>
      </w:r>
      <w:r w:rsidRPr="00E3025B">
        <w:rPr>
          <w:rFonts w:ascii="Times New Roman" w:hAnsi="Times New Roman" w:cs="Times New Roman"/>
        </w:rPr>
        <w:t xml:space="preserve"> </w:t>
      </w:r>
      <w:r w:rsidRPr="00555000">
        <w:rPr>
          <w:rFonts w:ascii="Times New Roman" w:hAnsi="Times New Roman" w:cs="Times New Roman"/>
          <w:color w:val="000000"/>
          <w:shd w:val="clear" w:color="auto" w:fill="FFFFFF"/>
        </w:rPr>
        <w:t xml:space="preserve">Доступ из </w:t>
      </w:r>
      <w:proofErr w:type="gramStart"/>
      <w:r w:rsidRPr="00555000">
        <w:rPr>
          <w:rFonts w:ascii="Times New Roman" w:hAnsi="Times New Roman" w:cs="Times New Roman"/>
          <w:color w:val="000000"/>
          <w:shd w:val="clear" w:color="auto" w:fill="FFFFFF"/>
        </w:rPr>
        <w:t>справ.-</w:t>
      </w:r>
      <w:proofErr w:type="gramEnd"/>
      <w:r w:rsidRPr="00555000">
        <w:rPr>
          <w:rFonts w:ascii="Times New Roman" w:hAnsi="Times New Roman" w:cs="Times New Roman"/>
          <w:color w:val="000000"/>
          <w:shd w:val="clear" w:color="auto" w:fill="FFFFFF"/>
        </w:rPr>
        <w:t>правовой системы «</w:t>
      </w:r>
      <w:proofErr w:type="spellStart"/>
      <w:r w:rsidRPr="00555000">
        <w:rPr>
          <w:rFonts w:ascii="Times New Roman" w:hAnsi="Times New Roman" w:cs="Times New Roman"/>
          <w:color w:val="000000"/>
          <w:shd w:val="clear" w:color="auto" w:fill="FFFFFF"/>
        </w:rPr>
        <w:t>КонсультантПлюс</w:t>
      </w:r>
      <w:proofErr w:type="spellEnd"/>
      <w:r>
        <w:rPr>
          <w:rFonts w:ascii="Times New Roman" w:hAnsi="Times New Roman" w:cs="Times New Roman"/>
          <w:color w:val="000000"/>
          <w:shd w:val="clear" w:color="auto" w:fill="FFFFFF"/>
        </w:rPr>
        <w:t>»</w:t>
      </w:r>
    </w:p>
  </w:footnote>
  <w:footnote w:id="39">
    <w:p w:rsidR="006B43AE" w:rsidRPr="001E58AB" w:rsidRDefault="006B43AE" w:rsidP="00E3025B">
      <w:pPr>
        <w:pStyle w:val="a8"/>
        <w:spacing w:line="360" w:lineRule="auto"/>
        <w:jc w:val="both"/>
        <w:rPr>
          <w:rFonts w:ascii="Times New Roman" w:hAnsi="Times New Roman" w:cs="Times New Roman"/>
        </w:rPr>
      </w:pPr>
      <w:r w:rsidRPr="00E3025B">
        <w:rPr>
          <w:rStyle w:val="aa"/>
          <w:rFonts w:ascii="Times New Roman" w:hAnsi="Times New Roman" w:cs="Times New Roman"/>
        </w:rPr>
        <w:footnoteRef/>
      </w:r>
      <w:r w:rsidRPr="00E3025B">
        <w:rPr>
          <w:rFonts w:ascii="Times New Roman" w:hAnsi="Times New Roman" w:cs="Times New Roman"/>
        </w:rPr>
        <w:t xml:space="preserve"> Гудков, И.</w:t>
      </w:r>
      <w:r>
        <w:rPr>
          <w:rFonts w:ascii="Times New Roman" w:hAnsi="Times New Roman" w:cs="Times New Roman"/>
        </w:rPr>
        <w:t xml:space="preserve">, </w:t>
      </w:r>
      <w:proofErr w:type="spellStart"/>
      <w:r w:rsidRPr="00E3025B">
        <w:rPr>
          <w:rFonts w:ascii="Times New Roman" w:hAnsi="Times New Roman" w:cs="Times New Roman"/>
        </w:rPr>
        <w:t>Мизулин</w:t>
      </w:r>
      <w:proofErr w:type="spellEnd"/>
      <w:r>
        <w:rPr>
          <w:rFonts w:ascii="Times New Roman" w:hAnsi="Times New Roman" w:cs="Times New Roman"/>
        </w:rPr>
        <w:t xml:space="preserve"> Н.</w:t>
      </w:r>
      <w:r w:rsidRPr="00E3025B">
        <w:rPr>
          <w:rFonts w:ascii="Times New Roman" w:hAnsi="Times New Roman" w:cs="Times New Roman"/>
        </w:rPr>
        <w:t xml:space="preserve"> Правила ВТО: проблемы прямого действия и эффективности мер </w:t>
      </w:r>
      <w:r>
        <w:rPr>
          <w:rFonts w:ascii="Times New Roman" w:hAnsi="Times New Roman" w:cs="Times New Roman"/>
        </w:rPr>
        <w:t xml:space="preserve">ответственности за нарушения // Право ВТО. 2012. </w:t>
      </w:r>
      <w:r w:rsidRPr="001E58AB">
        <w:rPr>
          <w:rFonts w:ascii="Times New Roman" w:hAnsi="Times New Roman" w:cs="Times New Roman"/>
        </w:rPr>
        <w:t xml:space="preserve">№ 1. </w:t>
      </w:r>
      <w:r w:rsidRPr="00E3025B">
        <w:rPr>
          <w:rFonts w:ascii="Times New Roman" w:hAnsi="Times New Roman" w:cs="Times New Roman"/>
        </w:rPr>
        <w:t>С</w:t>
      </w:r>
      <w:r w:rsidRPr="001E58AB">
        <w:rPr>
          <w:rFonts w:ascii="Times New Roman" w:hAnsi="Times New Roman" w:cs="Times New Roman"/>
        </w:rPr>
        <w:t>.11-18.</w:t>
      </w:r>
    </w:p>
  </w:footnote>
  <w:footnote w:id="40">
    <w:p w:rsidR="006B43AE" w:rsidRPr="00E3025B" w:rsidRDefault="006B43AE" w:rsidP="00E3025B">
      <w:pPr>
        <w:pStyle w:val="a8"/>
        <w:spacing w:line="360" w:lineRule="auto"/>
        <w:jc w:val="both"/>
        <w:rPr>
          <w:rFonts w:ascii="Times New Roman" w:hAnsi="Times New Roman" w:cs="Times New Roman"/>
          <w:lang w:val="en-US"/>
        </w:rPr>
      </w:pPr>
      <w:r w:rsidRPr="00E3025B">
        <w:rPr>
          <w:rStyle w:val="aa"/>
          <w:rFonts w:ascii="Times New Roman" w:hAnsi="Times New Roman" w:cs="Times New Roman"/>
        </w:rPr>
        <w:footnoteRef/>
      </w:r>
      <w:r w:rsidRPr="00E3025B">
        <w:rPr>
          <w:rFonts w:ascii="Times New Roman" w:hAnsi="Times New Roman" w:cs="Times New Roman"/>
          <w:lang w:val="en-US"/>
        </w:rPr>
        <w:t xml:space="preserve"> </w:t>
      </w:r>
      <w:proofErr w:type="spellStart"/>
      <w:r w:rsidRPr="00E3025B">
        <w:rPr>
          <w:rFonts w:ascii="Times New Roman" w:hAnsi="Times New Roman" w:cs="Times New Roman"/>
          <w:lang w:val="en-US"/>
        </w:rPr>
        <w:t>Dordi</w:t>
      </w:r>
      <w:proofErr w:type="spellEnd"/>
      <w:r w:rsidRPr="00E3025B">
        <w:rPr>
          <w:rFonts w:ascii="Times New Roman" w:hAnsi="Times New Roman" w:cs="Times New Roman"/>
          <w:lang w:val="en-US"/>
        </w:rPr>
        <w:t xml:space="preserve"> C. The Absence of Direct Effect of WT</w:t>
      </w:r>
      <w:r>
        <w:rPr>
          <w:rFonts w:ascii="Times New Roman" w:hAnsi="Times New Roman" w:cs="Times New Roman"/>
          <w:lang w:val="en-US"/>
        </w:rPr>
        <w:t xml:space="preserve">O in the EC and Other Countries. </w:t>
      </w:r>
      <w:proofErr w:type="gramStart"/>
      <w:r>
        <w:rPr>
          <w:rFonts w:ascii="Times New Roman" w:hAnsi="Times New Roman" w:cs="Times New Roman"/>
          <w:lang w:val="en-US"/>
        </w:rPr>
        <w:t>Torino.,</w:t>
      </w:r>
      <w:proofErr w:type="gramEnd"/>
      <w:r>
        <w:rPr>
          <w:rFonts w:ascii="Times New Roman" w:hAnsi="Times New Roman" w:cs="Times New Roman"/>
          <w:lang w:val="en-US"/>
        </w:rPr>
        <w:t xml:space="preserve"> 2010. </w:t>
      </w:r>
      <w:r w:rsidRPr="00E3025B">
        <w:rPr>
          <w:rFonts w:ascii="Times New Roman" w:hAnsi="Times New Roman" w:cs="Times New Roman"/>
          <w:lang w:val="en-US"/>
        </w:rPr>
        <w:t>P.</w:t>
      </w:r>
      <w:r>
        <w:rPr>
          <w:rFonts w:ascii="Times New Roman" w:hAnsi="Times New Roman" w:cs="Times New Roman"/>
          <w:lang w:val="en-US"/>
        </w:rPr>
        <w:t xml:space="preserve"> </w:t>
      </w:r>
      <w:r w:rsidRPr="00E3025B">
        <w:rPr>
          <w:rFonts w:ascii="Times New Roman" w:hAnsi="Times New Roman" w:cs="Times New Roman"/>
          <w:lang w:val="en-US"/>
        </w:rPr>
        <w:t>34.</w:t>
      </w:r>
    </w:p>
  </w:footnote>
  <w:footnote w:id="41">
    <w:p w:rsidR="006B43AE" w:rsidRPr="00EF594F" w:rsidRDefault="006B43AE" w:rsidP="00EF594F">
      <w:pPr>
        <w:spacing w:after="0" w:line="360" w:lineRule="auto"/>
        <w:jc w:val="both"/>
        <w:rPr>
          <w:rFonts w:ascii="Times New Roman" w:hAnsi="Times New Roman" w:cs="Times New Roman"/>
          <w:sz w:val="20"/>
          <w:szCs w:val="20"/>
          <w:lang w:val="en-US"/>
        </w:rPr>
      </w:pPr>
      <w:r w:rsidRPr="00E3025B">
        <w:rPr>
          <w:rFonts w:ascii="Times New Roman" w:hAnsi="Times New Roman" w:cs="Times New Roman"/>
          <w:sz w:val="20"/>
          <w:szCs w:val="20"/>
          <w:vertAlign w:val="superscript"/>
        </w:rPr>
        <w:footnoteRef/>
      </w:r>
      <w:r w:rsidRPr="00B82353">
        <w:rPr>
          <w:rFonts w:ascii="Times New Roman" w:hAnsi="Times New Roman" w:cs="Times New Roman"/>
          <w:sz w:val="20"/>
          <w:szCs w:val="20"/>
          <w:lang w:val="en-US"/>
        </w:rPr>
        <w:t xml:space="preserve"> </w:t>
      </w:r>
      <w:r w:rsidRPr="00E3025B">
        <w:rPr>
          <w:rFonts w:ascii="Times New Roman" w:hAnsi="Times New Roman" w:cs="Times New Roman"/>
          <w:sz w:val="20"/>
          <w:szCs w:val="20"/>
          <w:lang w:val="en-US"/>
        </w:rPr>
        <w:t>Report of the Working Party on the Accession of the Russian Federation to the World Trade Or</w:t>
      </w:r>
      <w:r>
        <w:rPr>
          <w:rFonts w:ascii="Times New Roman" w:hAnsi="Times New Roman" w:cs="Times New Roman"/>
          <w:sz w:val="20"/>
          <w:szCs w:val="20"/>
          <w:lang w:val="en-US"/>
        </w:rPr>
        <w:t xml:space="preserve">ganization of 17 </w:t>
      </w:r>
      <w:proofErr w:type="spellStart"/>
      <w:r>
        <w:rPr>
          <w:rFonts w:ascii="Times New Roman" w:hAnsi="Times New Roman" w:cs="Times New Roman"/>
          <w:sz w:val="20"/>
          <w:szCs w:val="20"/>
          <w:lang w:val="en-US"/>
        </w:rPr>
        <w:t>november</w:t>
      </w:r>
      <w:proofErr w:type="spellEnd"/>
      <w:r>
        <w:rPr>
          <w:rFonts w:ascii="Times New Roman" w:hAnsi="Times New Roman" w:cs="Times New Roman"/>
          <w:sz w:val="20"/>
          <w:szCs w:val="20"/>
          <w:lang w:val="en-US"/>
        </w:rPr>
        <w:t xml:space="preserve"> 2011</w:t>
      </w:r>
      <w:r w:rsidRPr="00C61B42">
        <w:rPr>
          <w:rFonts w:ascii="Times New Roman" w:hAnsi="Times New Roman" w:cs="Times New Roman"/>
          <w:sz w:val="20"/>
          <w:szCs w:val="20"/>
          <w:lang w:val="en-US"/>
        </w:rPr>
        <w:t xml:space="preserve"> </w:t>
      </w:r>
      <w:r w:rsidRPr="00E3025B">
        <w:rPr>
          <w:rFonts w:ascii="Times New Roman" w:hAnsi="Times New Roman" w:cs="Times New Roman"/>
          <w:sz w:val="20"/>
          <w:szCs w:val="20"/>
          <w:lang w:val="en-US"/>
        </w:rPr>
        <w:t>[</w:t>
      </w:r>
      <w:r w:rsidRPr="00E3025B">
        <w:rPr>
          <w:rFonts w:ascii="Times New Roman" w:hAnsi="Times New Roman" w:cs="Times New Roman"/>
          <w:sz w:val="20"/>
          <w:szCs w:val="20"/>
        </w:rPr>
        <w:t>Электронный</w:t>
      </w:r>
      <w:r w:rsidRPr="00E3025B">
        <w:rPr>
          <w:rFonts w:ascii="Times New Roman" w:hAnsi="Times New Roman" w:cs="Times New Roman"/>
          <w:sz w:val="20"/>
          <w:szCs w:val="20"/>
          <w:lang w:val="en-US"/>
        </w:rPr>
        <w:t xml:space="preserve"> </w:t>
      </w:r>
      <w:r w:rsidRPr="00E3025B">
        <w:rPr>
          <w:rFonts w:ascii="Times New Roman" w:hAnsi="Times New Roman" w:cs="Times New Roman"/>
          <w:sz w:val="20"/>
          <w:szCs w:val="20"/>
        </w:rPr>
        <w:t>ресурс</w:t>
      </w:r>
      <w:r w:rsidRPr="00E3025B">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E3025B">
        <w:rPr>
          <w:rFonts w:ascii="Times New Roman" w:hAnsi="Times New Roman" w:cs="Times New Roman"/>
          <w:sz w:val="20"/>
          <w:szCs w:val="20"/>
          <w:lang w:val="en-US"/>
        </w:rPr>
        <w:t xml:space="preserve"> Official site of World Trade </w:t>
      </w:r>
      <w:proofErr w:type="gramStart"/>
      <w:r w:rsidRPr="00E3025B">
        <w:rPr>
          <w:rFonts w:ascii="Times New Roman" w:hAnsi="Times New Roman" w:cs="Times New Roman"/>
          <w:sz w:val="20"/>
          <w:szCs w:val="20"/>
          <w:lang w:val="en-US"/>
        </w:rPr>
        <w:t>Organization</w:t>
      </w:r>
      <w:r>
        <w:rPr>
          <w:rFonts w:ascii="Times New Roman" w:hAnsi="Times New Roman" w:cs="Times New Roman"/>
          <w:sz w:val="20"/>
          <w:szCs w:val="20"/>
          <w:lang w:val="en-US"/>
        </w:rPr>
        <w:t xml:space="preserve"> </w:t>
      </w:r>
      <w:r w:rsidRPr="00E3025B">
        <w:rPr>
          <w:rFonts w:ascii="Times New Roman" w:hAnsi="Times New Roman" w:cs="Times New Roman"/>
          <w:sz w:val="20"/>
          <w:szCs w:val="20"/>
          <w:lang w:val="en-US"/>
        </w:rPr>
        <w:t>:</w:t>
      </w:r>
      <w:proofErr w:type="gramEnd"/>
      <w:r w:rsidRPr="00E3025B">
        <w:rPr>
          <w:rFonts w:ascii="Times New Roman" w:hAnsi="Times New Roman" w:cs="Times New Roman"/>
          <w:sz w:val="20"/>
          <w:szCs w:val="20"/>
          <w:lang w:val="en-US"/>
        </w:rPr>
        <w:t xml:space="preserve"> [</w:t>
      </w:r>
      <w:r w:rsidRPr="00E3025B">
        <w:rPr>
          <w:rFonts w:ascii="Times New Roman" w:hAnsi="Times New Roman" w:cs="Times New Roman"/>
          <w:sz w:val="20"/>
          <w:szCs w:val="20"/>
        </w:rPr>
        <w:t>сайт</w:t>
      </w:r>
      <w:r w:rsidRPr="00E3025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URL </w:t>
      </w:r>
      <w:r w:rsidRPr="00B82353">
        <w:rPr>
          <w:rFonts w:ascii="Times New Roman" w:hAnsi="Times New Roman" w:cs="Times New Roman"/>
          <w:sz w:val="20"/>
          <w:szCs w:val="20"/>
          <w:lang w:val="en-US"/>
        </w:rPr>
        <w:t xml:space="preserve">: </w:t>
      </w:r>
      <w:hyperlink r:id="rId12" w:history="1">
        <w:r w:rsidRPr="00EF594F">
          <w:rPr>
            <w:rStyle w:val="a7"/>
            <w:rFonts w:ascii="Times New Roman" w:hAnsi="Times New Roman" w:cs="Times New Roman"/>
            <w:sz w:val="20"/>
            <w:szCs w:val="20"/>
            <w:lang w:val="en-US"/>
          </w:rPr>
          <w:t>https://www.wto.org/english/thewto_e/countries_e/russia_e.htm</w:t>
        </w:r>
      </w:hyperlink>
    </w:p>
  </w:footnote>
  <w:footnote w:id="42">
    <w:p w:rsidR="006B43AE" w:rsidRPr="00EB1F9B" w:rsidRDefault="006B43AE" w:rsidP="00EF594F">
      <w:pPr>
        <w:spacing w:after="0" w:line="360" w:lineRule="auto"/>
        <w:jc w:val="both"/>
        <w:rPr>
          <w:rFonts w:ascii="Times New Roman" w:hAnsi="Times New Roman" w:cs="Times New Roman"/>
          <w:sz w:val="20"/>
          <w:szCs w:val="20"/>
        </w:rPr>
      </w:pPr>
      <w:r w:rsidRPr="00EF594F">
        <w:rPr>
          <w:rStyle w:val="aa"/>
          <w:rFonts w:ascii="Times New Roman" w:hAnsi="Times New Roman" w:cs="Times New Roman"/>
          <w:sz w:val="20"/>
          <w:szCs w:val="20"/>
        </w:rPr>
        <w:footnoteRef/>
      </w:r>
      <w:r w:rsidRPr="00EF594F">
        <w:rPr>
          <w:rFonts w:ascii="Times New Roman" w:hAnsi="Times New Roman" w:cs="Times New Roman"/>
          <w:sz w:val="20"/>
          <w:szCs w:val="20"/>
        </w:rPr>
        <w:t xml:space="preserve"> </w:t>
      </w:r>
      <w:proofErr w:type="spellStart"/>
      <w:r w:rsidRPr="00EF594F">
        <w:rPr>
          <w:rFonts w:ascii="Times New Roman" w:hAnsi="Times New Roman" w:cs="Times New Roman"/>
          <w:sz w:val="20"/>
          <w:szCs w:val="20"/>
        </w:rPr>
        <w:t>Трунк</w:t>
      </w:r>
      <w:proofErr w:type="spellEnd"/>
      <w:r w:rsidRPr="00EF594F">
        <w:rPr>
          <w:rFonts w:ascii="Times New Roman" w:hAnsi="Times New Roman" w:cs="Times New Roman"/>
          <w:sz w:val="20"/>
          <w:szCs w:val="20"/>
        </w:rPr>
        <w:t xml:space="preserve">-Федорова, М.П. Действие Генерального соглашения по торговле услугами ВТО в Российской </w:t>
      </w:r>
      <w:r w:rsidRPr="00E468FF">
        <w:rPr>
          <w:rFonts w:ascii="Times New Roman" w:hAnsi="Times New Roman" w:cs="Times New Roman"/>
          <w:sz w:val="20"/>
          <w:szCs w:val="20"/>
        </w:rPr>
        <w:t>Федерации: н</w:t>
      </w:r>
      <w:r>
        <w:rPr>
          <w:rFonts w:ascii="Times New Roman" w:hAnsi="Times New Roman" w:cs="Times New Roman"/>
          <w:sz w:val="20"/>
          <w:szCs w:val="20"/>
        </w:rPr>
        <w:t xml:space="preserve">екоторые практические вопросы // Петербургский юрист. 2015. № 2(6). </w:t>
      </w:r>
      <w:r w:rsidRPr="00E468FF">
        <w:rPr>
          <w:rFonts w:ascii="Times New Roman" w:hAnsi="Times New Roman" w:cs="Times New Roman"/>
          <w:sz w:val="20"/>
          <w:szCs w:val="20"/>
          <w:lang w:val="en-US"/>
        </w:rPr>
        <w:t>C</w:t>
      </w:r>
      <w:r w:rsidRPr="00E468FF">
        <w:rPr>
          <w:rFonts w:ascii="Times New Roman" w:hAnsi="Times New Roman" w:cs="Times New Roman"/>
          <w:sz w:val="20"/>
          <w:szCs w:val="20"/>
        </w:rPr>
        <w:t>. 155.</w:t>
      </w:r>
    </w:p>
  </w:footnote>
  <w:footnote w:id="43">
    <w:p w:rsidR="006B43AE" w:rsidRPr="00C61B42" w:rsidRDefault="006B43AE" w:rsidP="00C37554">
      <w:pPr>
        <w:pStyle w:val="a8"/>
        <w:spacing w:line="360" w:lineRule="auto"/>
        <w:jc w:val="both"/>
        <w:rPr>
          <w:rFonts w:ascii="Times New Roman" w:hAnsi="Times New Roman" w:cs="Times New Roman"/>
        </w:rPr>
      </w:pPr>
      <w:r w:rsidRPr="00C61B42">
        <w:rPr>
          <w:rStyle w:val="aa"/>
          <w:rFonts w:ascii="Times New Roman" w:hAnsi="Times New Roman" w:cs="Times New Roman"/>
        </w:rPr>
        <w:footnoteRef/>
      </w:r>
      <w:r w:rsidRPr="00C61B42">
        <w:rPr>
          <w:rFonts w:ascii="Times New Roman" w:hAnsi="Times New Roman" w:cs="Times New Roman"/>
        </w:rPr>
        <w:t xml:space="preserve"> Решение Арбитражного суда</w:t>
      </w:r>
      <w:r>
        <w:rPr>
          <w:rFonts w:ascii="Times New Roman" w:hAnsi="Times New Roman" w:cs="Times New Roman"/>
        </w:rPr>
        <w:t xml:space="preserve"> Нижегородской области от 09 апр. </w:t>
      </w:r>
      <w:r w:rsidRPr="00C61B42">
        <w:rPr>
          <w:rFonts w:ascii="Times New Roman" w:hAnsi="Times New Roman" w:cs="Times New Roman"/>
        </w:rPr>
        <w:t>2013</w:t>
      </w:r>
      <w:r>
        <w:rPr>
          <w:rFonts w:ascii="Times New Roman" w:hAnsi="Times New Roman" w:cs="Times New Roman"/>
        </w:rPr>
        <w:t xml:space="preserve"> г.</w:t>
      </w:r>
      <w:r w:rsidRPr="00C61B42">
        <w:rPr>
          <w:rFonts w:ascii="Times New Roman" w:hAnsi="Times New Roman" w:cs="Times New Roman"/>
        </w:rPr>
        <w:t xml:space="preserve"> по делу № А43-20091/2012</w:t>
      </w:r>
      <w:r w:rsidRPr="00C61B42">
        <w:rPr>
          <w:rFonts w:ascii="Times New Roman" w:hAnsi="Times New Roman" w:cs="Times New Roman"/>
          <w:color w:val="000000"/>
          <w:shd w:val="clear" w:color="auto" w:fill="FFFFFF"/>
        </w:rPr>
        <w:t xml:space="preserve"> </w:t>
      </w:r>
      <w:r>
        <w:rPr>
          <w:rFonts w:ascii="Times New Roman" w:hAnsi="Times New Roman" w:cs="Times New Roman"/>
        </w:rPr>
        <w:t>[Электронный ресурс] //</w:t>
      </w:r>
      <w:r w:rsidRPr="00C61B42">
        <w:rPr>
          <w:rFonts w:ascii="Times New Roman" w:hAnsi="Times New Roman" w:cs="Times New Roman"/>
        </w:rPr>
        <w:t xml:space="preserve"> </w:t>
      </w:r>
      <w:r w:rsidRPr="00C61B42">
        <w:rPr>
          <w:rFonts w:ascii="Times New Roman" w:hAnsi="Times New Roman" w:cs="Times New Roman"/>
          <w:color w:val="000000"/>
          <w:shd w:val="clear" w:color="auto" w:fill="FFFFFF"/>
        </w:rPr>
        <w:t xml:space="preserve">Документ опубликован не был. </w:t>
      </w:r>
      <w:r w:rsidRPr="00555000">
        <w:rPr>
          <w:rFonts w:ascii="Times New Roman" w:hAnsi="Times New Roman" w:cs="Times New Roman"/>
          <w:color w:val="000000"/>
          <w:shd w:val="clear" w:color="auto" w:fill="FFFFFF"/>
        </w:rPr>
        <w:t xml:space="preserve">Доступ из </w:t>
      </w:r>
      <w:proofErr w:type="gramStart"/>
      <w:r w:rsidRPr="00555000">
        <w:rPr>
          <w:rFonts w:ascii="Times New Roman" w:hAnsi="Times New Roman" w:cs="Times New Roman"/>
          <w:color w:val="000000"/>
          <w:shd w:val="clear" w:color="auto" w:fill="FFFFFF"/>
        </w:rPr>
        <w:t>справ.-</w:t>
      </w:r>
      <w:proofErr w:type="gramEnd"/>
      <w:r w:rsidRPr="00555000">
        <w:rPr>
          <w:rFonts w:ascii="Times New Roman" w:hAnsi="Times New Roman" w:cs="Times New Roman"/>
          <w:color w:val="000000"/>
          <w:shd w:val="clear" w:color="auto" w:fill="FFFFFF"/>
        </w:rPr>
        <w:t>правовой системы «</w:t>
      </w:r>
      <w:proofErr w:type="spellStart"/>
      <w:r w:rsidRPr="00555000">
        <w:rPr>
          <w:rFonts w:ascii="Times New Roman" w:hAnsi="Times New Roman" w:cs="Times New Roman"/>
          <w:color w:val="000000"/>
          <w:shd w:val="clear" w:color="auto" w:fill="FFFFFF"/>
        </w:rPr>
        <w:t>КонсультантПлюс</w:t>
      </w:r>
      <w:proofErr w:type="spellEnd"/>
      <w:r w:rsidRPr="00555000">
        <w:rPr>
          <w:rFonts w:ascii="Times New Roman" w:hAnsi="Times New Roman" w:cs="Times New Roman"/>
          <w:color w:val="000000"/>
          <w:shd w:val="clear" w:color="auto" w:fill="FFFFFF"/>
        </w:rPr>
        <w:t>».</w:t>
      </w:r>
    </w:p>
  </w:footnote>
  <w:footnote w:id="44">
    <w:p w:rsidR="006B43AE" w:rsidRPr="00E468FF" w:rsidRDefault="006B43AE" w:rsidP="00E468FF">
      <w:pPr>
        <w:spacing w:after="0" w:line="360" w:lineRule="auto"/>
        <w:jc w:val="both"/>
        <w:rPr>
          <w:rFonts w:ascii="Times New Roman" w:hAnsi="Times New Roman" w:cs="Times New Roman"/>
          <w:sz w:val="20"/>
          <w:szCs w:val="20"/>
        </w:rPr>
      </w:pPr>
      <w:r w:rsidRPr="00B2340C">
        <w:rPr>
          <w:rStyle w:val="aa"/>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EF594F">
        <w:rPr>
          <w:rFonts w:ascii="Times New Roman" w:hAnsi="Times New Roman" w:cs="Times New Roman"/>
          <w:sz w:val="20"/>
          <w:szCs w:val="20"/>
        </w:rPr>
        <w:t>Трунк</w:t>
      </w:r>
      <w:proofErr w:type="spellEnd"/>
      <w:r w:rsidRPr="00EF594F">
        <w:rPr>
          <w:rFonts w:ascii="Times New Roman" w:hAnsi="Times New Roman" w:cs="Times New Roman"/>
          <w:sz w:val="20"/>
          <w:szCs w:val="20"/>
        </w:rPr>
        <w:t xml:space="preserve">-Федорова, М.П. </w:t>
      </w:r>
      <w:r w:rsidRPr="00B2340C">
        <w:rPr>
          <w:rFonts w:ascii="Times New Roman" w:hAnsi="Times New Roman" w:cs="Times New Roman"/>
          <w:sz w:val="20"/>
          <w:szCs w:val="20"/>
        </w:rPr>
        <w:t xml:space="preserve"> </w:t>
      </w:r>
      <w:r>
        <w:rPr>
          <w:rFonts w:ascii="Times New Roman" w:hAnsi="Times New Roman" w:cs="Times New Roman"/>
          <w:sz w:val="20"/>
          <w:szCs w:val="20"/>
        </w:rPr>
        <w:t xml:space="preserve">Указ. соч. </w:t>
      </w:r>
      <w:r>
        <w:rPr>
          <w:rFonts w:ascii="Times New Roman" w:hAnsi="Times New Roman" w:cs="Times New Roman"/>
          <w:sz w:val="20"/>
          <w:szCs w:val="20"/>
          <w:lang w:val="en-US"/>
        </w:rPr>
        <w:t>C</w:t>
      </w:r>
      <w:r w:rsidRPr="00E468FF">
        <w:rPr>
          <w:rFonts w:ascii="Times New Roman" w:hAnsi="Times New Roman" w:cs="Times New Roman"/>
          <w:sz w:val="20"/>
          <w:szCs w:val="20"/>
        </w:rPr>
        <w:t>. 156.</w:t>
      </w:r>
    </w:p>
  </w:footnote>
  <w:footnote w:id="45">
    <w:p w:rsidR="006B43AE" w:rsidRPr="00C61B42" w:rsidRDefault="006B43AE" w:rsidP="00C61B42">
      <w:pPr>
        <w:pStyle w:val="a8"/>
        <w:spacing w:line="360" w:lineRule="auto"/>
        <w:jc w:val="both"/>
        <w:rPr>
          <w:rFonts w:ascii="Times New Roman" w:hAnsi="Times New Roman" w:cs="Times New Roman"/>
        </w:rPr>
      </w:pPr>
      <w:r w:rsidRPr="00C61B42">
        <w:rPr>
          <w:rStyle w:val="aa"/>
          <w:rFonts w:ascii="Times New Roman" w:hAnsi="Times New Roman" w:cs="Times New Roman"/>
        </w:rPr>
        <w:footnoteRef/>
      </w:r>
      <w:r w:rsidRPr="00C61B42">
        <w:rPr>
          <w:rFonts w:ascii="Times New Roman" w:hAnsi="Times New Roman" w:cs="Times New Roman"/>
        </w:rPr>
        <w:t xml:space="preserve"> Определение КС РФ от 06 </w:t>
      </w:r>
      <w:proofErr w:type="spellStart"/>
      <w:r w:rsidRPr="00C61B42">
        <w:rPr>
          <w:rFonts w:ascii="Times New Roman" w:hAnsi="Times New Roman" w:cs="Times New Roman"/>
        </w:rPr>
        <w:t>ноябр</w:t>
      </w:r>
      <w:proofErr w:type="spellEnd"/>
      <w:r w:rsidRPr="00C61B42">
        <w:rPr>
          <w:rFonts w:ascii="Times New Roman" w:hAnsi="Times New Roman" w:cs="Times New Roman"/>
        </w:rPr>
        <w:t xml:space="preserve">. 2014 г. № 2531-О «По запросу Пятнадцатого арбитражного </w:t>
      </w:r>
      <w:proofErr w:type="spellStart"/>
      <w:r w:rsidRPr="00C61B42">
        <w:rPr>
          <w:rFonts w:ascii="Times New Roman" w:hAnsi="Times New Roman" w:cs="Times New Roman"/>
        </w:rPr>
        <w:t>аппеляционного</w:t>
      </w:r>
      <w:proofErr w:type="spellEnd"/>
      <w:r w:rsidRPr="00C61B42">
        <w:rPr>
          <w:rFonts w:ascii="Times New Roman" w:hAnsi="Times New Roman" w:cs="Times New Roman"/>
        </w:rPr>
        <w:t xml:space="preserve"> суда о проверке конституционности </w:t>
      </w:r>
      <w:proofErr w:type="spellStart"/>
      <w:r w:rsidRPr="00C61B42">
        <w:rPr>
          <w:rFonts w:ascii="Times New Roman" w:hAnsi="Times New Roman" w:cs="Times New Roman"/>
        </w:rPr>
        <w:t>пнкта</w:t>
      </w:r>
      <w:proofErr w:type="spellEnd"/>
      <w:r w:rsidRPr="00C61B42">
        <w:rPr>
          <w:rFonts w:ascii="Times New Roman" w:hAnsi="Times New Roman" w:cs="Times New Roman"/>
        </w:rPr>
        <w:t xml:space="preserve"> 3 статьи 1244 Гражданского кодекса Российской Ф</w:t>
      </w:r>
      <w:r>
        <w:rPr>
          <w:rFonts w:ascii="Times New Roman" w:hAnsi="Times New Roman" w:cs="Times New Roman"/>
        </w:rPr>
        <w:t>едерации» [Электронный ресурс] //</w:t>
      </w:r>
      <w:r w:rsidRPr="00C61B42">
        <w:rPr>
          <w:rFonts w:ascii="Times New Roman" w:hAnsi="Times New Roman" w:cs="Times New Roman"/>
        </w:rPr>
        <w:t xml:space="preserve"> </w:t>
      </w:r>
      <w:r w:rsidRPr="00C61B42">
        <w:rPr>
          <w:rFonts w:ascii="Times New Roman" w:hAnsi="Times New Roman" w:cs="Times New Roman"/>
          <w:color w:val="000000"/>
          <w:shd w:val="clear" w:color="auto" w:fill="FFFFFF"/>
        </w:rPr>
        <w:t xml:space="preserve">Документ опубликован не был. </w:t>
      </w:r>
      <w:r w:rsidRPr="00555000">
        <w:rPr>
          <w:rFonts w:ascii="Times New Roman" w:hAnsi="Times New Roman" w:cs="Times New Roman"/>
          <w:color w:val="000000"/>
          <w:shd w:val="clear" w:color="auto" w:fill="FFFFFF"/>
        </w:rPr>
        <w:t xml:space="preserve">Доступ из </w:t>
      </w:r>
      <w:proofErr w:type="gramStart"/>
      <w:r w:rsidRPr="00555000">
        <w:rPr>
          <w:rFonts w:ascii="Times New Roman" w:hAnsi="Times New Roman" w:cs="Times New Roman"/>
          <w:color w:val="000000"/>
          <w:shd w:val="clear" w:color="auto" w:fill="FFFFFF"/>
        </w:rPr>
        <w:t>справ.-</w:t>
      </w:r>
      <w:proofErr w:type="gramEnd"/>
      <w:r w:rsidRPr="00555000">
        <w:rPr>
          <w:rFonts w:ascii="Times New Roman" w:hAnsi="Times New Roman" w:cs="Times New Roman"/>
          <w:color w:val="000000"/>
          <w:shd w:val="clear" w:color="auto" w:fill="FFFFFF"/>
        </w:rPr>
        <w:t>правовой системы «</w:t>
      </w:r>
      <w:proofErr w:type="spellStart"/>
      <w:r w:rsidRPr="00555000">
        <w:rPr>
          <w:rFonts w:ascii="Times New Roman" w:hAnsi="Times New Roman" w:cs="Times New Roman"/>
          <w:color w:val="000000"/>
          <w:shd w:val="clear" w:color="auto" w:fill="FFFFFF"/>
        </w:rPr>
        <w:t>КонсультантПлюс</w:t>
      </w:r>
      <w:proofErr w:type="spellEnd"/>
      <w:r w:rsidRPr="00555000">
        <w:rPr>
          <w:rFonts w:ascii="Times New Roman" w:hAnsi="Times New Roman" w:cs="Times New Roman"/>
          <w:color w:val="000000"/>
          <w:shd w:val="clear" w:color="auto" w:fill="FFFFFF"/>
        </w:rPr>
        <w:t>».</w:t>
      </w:r>
    </w:p>
  </w:footnote>
  <w:footnote w:id="46">
    <w:p w:rsidR="006B43AE" w:rsidRPr="00282445" w:rsidRDefault="006B43AE" w:rsidP="00F903DC">
      <w:pPr>
        <w:pStyle w:val="a8"/>
        <w:spacing w:line="360" w:lineRule="auto"/>
        <w:jc w:val="both"/>
        <w:rPr>
          <w:rFonts w:ascii="Times New Roman" w:hAnsi="Times New Roman" w:cs="Times New Roman"/>
        </w:rPr>
      </w:pPr>
      <w:r w:rsidRPr="00282445">
        <w:rPr>
          <w:rStyle w:val="aa"/>
          <w:rFonts w:ascii="Times New Roman" w:hAnsi="Times New Roman" w:cs="Times New Roman"/>
        </w:rPr>
        <w:footnoteRef/>
      </w:r>
      <w:r w:rsidRPr="00282445">
        <w:rPr>
          <w:rFonts w:ascii="Times New Roman" w:hAnsi="Times New Roman" w:cs="Times New Roman"/>
        </w:rPr>
        <w:t xml:space="preserve"> </w:t>
      </w:r>
      <w:proofErr w:type="spellStart"/>
      <w:r w:rsidRPr="00282445">
        <w:rPr>
          <w:rFonts w:ascii="Times New Roman" w:hAnsi="Times New Roman" w:cs="Times New Roman"/>
        </w:rPr>
        <w:t>Трунк</w:t>
      </w:r>
      <w:proofErr w:type="spellEnd"/>
      <w:r w:rsidRPr="00282445">
        <w:rPr>
          <w:rFonts w:ascii="Times New Roman" w:hAnsi="Times New Roman" w:cs="Times New Roman"/>
        </w:rPr>
        <w:t xml:space="preserve">-Федорова, М.П.  Указ. соч. </w:t>
      </w:r>
      <w:r w:rsidRPr="00282445">
        <w:rPr>
          <w:rFonts w:ascii="Times New Roman" w:hAnsi="Times New Roman" w:cs="Times New Roman"/>
          <w:lang w:val="en-US"/>
        </w:rPr>
        <w:t>C</w:t>
      </w:r>
      <w:r w:rsidRPr="00282445">
        <w:rPr>
          <w:rFonts w:ascii="Times New Roman" w:hAnsi="Times New Roman" w:cs="Times New Roman"/>
        </w:rPr>
        <w:t>. 156.</w:t>
      </w:r>
    </w:p>
  </w:footnote>
  <w:footnote w:id="47">
    <w:p w:rsidR="006B43AE" w:rsidRPr="00282445" w:rsidRDefault="006B43AE" w:rsidP="00F903DC">
      <w:pPr>
        <w:pStyle w:val="a8"/>
        <w:spacing w:line="360" w:lineRule="auto"/>
        <w:jc w:val="both"/>
        <w:rPr>
          <w:rFonts w:ascii="Times New Roman" w:hAnsi="Times New Roman" w:cs="Times New Roman"/>
          <w:color w:val="000000"/>
          <w:shd w:val="clear" w:color="auto" w:fill="FFFFFF"/>
        </w:rPr>
      </w:pPr>
      <w:r w:rsidRPr="00282445">
        <w:rPr>
          <w:rStyle w:val="aa"/>
          <w:rFonts w:ascii="Times New Roman" w:hAnsi="Times New Roman" w:cs="Times New Roman"/>
        </w:rPr>
        <w:footnoteRef/>
      </w:r>
      <w:r w:rsidRPr="00282445">
        <w:rPr>
          <w:rFonts w:ascii="Times New Roman" w:hAnsi="Times New Roman" w:cs="Times New Roman"/>
        </w:rPr>
        <w:t xml:space="preserve"> </w:t>
      </w:r>
      <w:r w:rsidRPr="00282445">
        <w:rPr>
          <w:rFonts w:ascii="Times New Roman" w:hAnsi="Times New Roman" w:cs="Times New Roman"/>
          <w:color w:val="000000"/>
          <w:shd w:val="clear" w:color="auto" w:fill="FFFFFF"/>
        </w:rPr>
        <w:t xml:space="preserve">Марракешское соглашение об учреждении Всемирной торговой организации </w:t>
      </w:r>
      <w:r w:rsidRPr="00282445">
        <w:rPr>
          <w:rFonts w:ascii="Times New Roman" w:hAnsi="Times New Roman" w:cs="Times New Roman"/>
        </w:rPr>
        <w:t>[Электронный ресурс</w:t>
      </w:r>
      <w:proofErr w:type="gramStart"/>
      <w:r w:rsidRPr="00282445">
        <w:rPr>
          <w:rFonts w:ascii="Times New Roman" w:hAnsi="Times New Roman" w:cs="Times New Roman"/>
        </w:rPr>
        <w:t>] :</w:t>
      </w:r>
      <w:proofErr w:type="gramEnd"/>
      <w:r w:rsidRPr="00282445">
        <w:rPr>
          <w:rFonts w:ascii="Times New Roman" w:hAnsi="Times New Roman" w:cs="Times New Roman"/>
        </w:rPr>
        <w:t xml:space="preserve"> </w:t>
      </w:r>
      <w:r w:rsidRPr="00282445">
        <w:rPr>
          <w:rFonts w:ascii="Times New Roman" w:hAnsi="Times New Roman" w:cs="Times New Roman"/>
          <w:color w:val="000000"/>
          <w:shd w:val="clear" w:color="auto" w:fill="FFFFFF"/>
        </w:rPr>
        <w:t>заключено в г. Марракеше 15 апр. 1994 г. // Офиц. интернет-портал прав. инф-</w:t>
      </w:r>
      <w:proofErr w:type="spellStart"/>
      <w:r w:rsidRPr="00282445">
        <w:rPr>
          <w:rFonts w:ascii="Times New Roman" w:hAnsi="Times New Roman" w:cs="Times New Roman"/>
          <w:color w:val="000000"/>
          <w:shd w:val="clear" w:color="auto" w:fill="FFFFFF"/>
        </w:rPr>
        <w:t>ии</w:t>
      </w:r>
      <w:proofErr w:type="spellEnd"/>
      <w:r w:rsidRPr="00282445">
        <w:rPr>
          <w:rFonts w:ascii="Times New Roman" w:hAnsi="Times New Roman" w:cs="Times New Roman"/>
          <w:color w:val="000000"/>
          <w:shd w:val="clear" w:color="auto" w:fill="FFFFFF"/>
        </w:rPr>
        <w:t xml:space="preserve"> </w:t>
      </w:r>
      <w:hyperlink r:id="rId13" w:history="1">
        <w:r w:rsidRPr="00282445">
          <w:rPr>
            <w:rStyle w:val="a7"/>
            <w:rFonts w:ascii="Times New Roman" w:hAnsi="Times New Roman" w:cs="Times New Roman"/>
            <w:shd w:val="clear" w:color="auto" w:fill="FFFFFF"/>
          </w:rPr>
          <w:t>http://www.pravo.gov.ru</w:t>
        </w:r>
      </w:hyperlink>
      <w:r w:rsidRPr="00282445">
        <w:rPr>
          <w:rFonts w:ascii="Times New Roman" w:hAnsi="Times New Roman" w:cs="Times New Roman"/>
          <w:color w:val="000000"/>
          <w:shd w:val="clear" w:color="auto" w:fill="FFFFFF"/>
        </w:rPr>
        <w:t xml:space="preserve">. 23 </w:t>
      </w:r>
      <w:proofErr w:type="spellStart"/>
      <w:r w:rsidRPr="00282445">
        <w:rPr>
          <w:rFonts w:ascii="Times New Roman" w:hAnsi="Times New Roman" w:cs="Times New Roman"/>
          <w:color w:val="000000"/>
          <w:shd w:val="clear" w:color="auto" w:fill="FFFFFF"/>
        </w:rPr>
        <w:t>июл</w:t>
      </w:r>
      <w:proofErr w:type="spellEnd"/>
      <w:r w:rsidRPr="00282445">
        <w:rPr>
          <w:rFonts w:ascii="Times New Roman" w:hAnsi="Times New Roman" w:cs="Times New Roman"/>
          <w:color w:val="000000"/>
          <w:shd w:val="clear" w:color="auto" w:fill="FFFFFF"/>
        </w:rPr>
        <w:t xml:space="preserve">. 2012 г. Доступ из </w:t>
      </w:r>
      <w:proofErr w:type="gramStart"/>
      <w:r w:rsidRPr="00282445">
        <w:rPr>
          <w:rFonts w:ascii="Times New Roman" w:hAnsi="Times New Roman" w:cs="Times New Roman"/>
          <w:color w:val="000000"/>
          <w:shd w:val="clear" w:color="auto" w:fill="FFFFFF"/>
        </w:rPr>
        <w:t>справ.-</w:t>
      </w:r>
      <w:proofErr w:type="gramEnd"/>
      <w:r w:rsidRPr="00282445">
        <w:rPr>
          <w:rFonts w:ascii="Times New Roman" w:hAnsi="Times New Roman" w:cs="Times New Roman"/>
          <w:color w:val="000000"/>
          <w:shd w:val="clear" w:color="auto" w:fill="FFFFFF"/>
        </w:rPr>
        <w:t>правовой системы «</w:t>
      </w:r>
      <w:proofErr w:type="spellStart"/>
      <w:r w:rsidRPr="00282445">
        <w:rPr>
          <w:rFonts w:ascii="Times New Roman" w:hAnsi="Times New Roman" w:cs="Times New Roman"/>
          <w:color w:val="000000"/>
          <w:shd w:val="clear" w:color="auto" w:fill="FFFFFF"/>
        </w:rPr>
        <w:t>КонсультантПлюс</w:t>
      </w:r>
      <w:proofErr w:type="spellEnd"/>
      <w:r w:rsidRPr="00282445">
        <w:rPr>
          <w:rFonts w:ascii="Times New Roman" w:hAnsi="Times New Roman" w:cs="Times New Roman"/>
          <w:color w:val="000000"/>
          <w:shd w:val="clear" w:color="auto" w:fill="FFFFFF"/>
        </w:rPr>
        <w:t>».</w:t>
      </w:r>
    </w:p>
  </w:footnote>
  <w:footnote w:id="48">
    <w:p w:rsidR="006B43AE" w:rsidRPr="00282445" w:rsidRDefault="006B43AE" w:rsidP="00F903DC">
      <w:pPr>
        <w:pStyle w:val="a8"/>
        <w:spacing w:line="360" w:lineRule="auto"/>
        <w:jc w:val="both"/>
        <w:rPr>
          <w:rFonts w:ascii="Times New Roman" w:hAnsi="Times New Roman" w:cs="Times New Roman"/>
          <w:color w:val="000000"/>
          <w:shd w:val="clear" w:color="auto" w:fill="FFFFFF"/>
        </w:rPr>
      </w:pPr>
      <w:r w:rsidRPr="00282445">
        <w:rPr>
          <w:rStyle w:val="aa"/>
          <w:rFonts w:ascii="Times New Roman" w:hAnsi="Times New Roman" w:cs="Times New Roman"/>
        </w:rPr>
        <w:footnoteRef/>
      </w:r>
      <w:r w:rsidRPr="00282445">
        <w:rPr>
          <w:rFonts w:ascii="Times New Roman" w:hAnsi="Times New Roman" w:cs="Times New Roman"/>
        </w:rPr>
        <w:t xml:space="preserve"> </w:t>
      </w:r>
      <w:r w:rsidRPr="00282445">
        <w:rPr>
          <w:rFonts w:ascii="Times New Roman" w:hAnsi="Times New Roman" w:cs="Times New Roman"/>
          <w:color w:val="000000"/>
          <w:shd w:val="clear" w:color="auto" w:fill="FFFFFF"/>
        </w:rPr>
        <w:t>О ратификации Протокола о присоединении Российской Федерации к Марракешскому соглашению об учреждении Всемирной торговой организации от 15 апр. 1994 г.</w:t>
      </w:r>
      <w:r w:rsidRPr="00282445">
        <w:rPr>
          <w:rFonts w:ascii="Times New Roman" w:hAnsi="Times New Roman" w:cs="Times New Roman"/>
        </w:rPr>
        <w:t xml:space="preserve"> [Электронный ресурс</w:t>
      </w:r>
      <w:proofErr w:type="gramStart"/>
      <w:r w:rsidRPr="00282445">
        <w:rPr>
          <w:rFonts w:ascii="Times New Roman" w:hAnsi="Times New Roman" w:cs="Times New Roman"/>
        </w:rPr>
        <w:t xml:space="preserve">] </w:t>
      </w:r>
      <w:r w:rsidRPr="00282445">
        <w:rPr>
          <w:rFonts w:ascii="Times New Roman" w:eastAsia="Times New Roman" w:hAnsi="Times New Roman" w:cs="Times New Roman"/>
          <w:bCs/>
          <w:kern w:val="36"/>
          <w:lang w:eastAsia="ru-RU"/>
        </w:rPr>
        <w:t>:</w:t>
      </w:r>
      <w:proofErr w:type="gramEnd"/>
      <w:r w:rsidRPr="00282445">
        <w:rPr>
          <w:rFonts w:ascii="Times New Roman" w:eastAsia="Times New Roman" w:hAnsi="Times New Roman" w:cs="Times New Roman"/>
          <w:bCs/>
          <w:kern w:val="36"/>
          <w:lang w:eastAsia="ru-RU"/>
        </w:rPr>
        <w:t xml:space="preserve"> </w:t>
      </w:r>
      <w:proofErr w:type="spellStart"/>
      <w:r w:rsidRPr="00282445">
        <w:rPr>
          <w:rFonts w:ascii="Times New Roman" w:eastAsia="Times New Roman" w:hAnsi="Times New Roman" w:cs="Times New Roman"/>
          <w:bCs/>
          <w:kern w:val="36"/>
          <w:lang w:eastAsia="ru-RU"/>
        </w:rPr>
        <w:t>федер</w:t>
      </w:r>
      <w:proofErr w:type="spellEnd"/>
      <w:r w:rsidRPr="00282445">
        <w:rPr>
          <w:rFonts w:ascii="Times New Roman" w:eastAsia="Times New Roman" w:hAnsi="Times New Roman" w:cs="Times New Roman"/>
          <w:bCs/>
          <w:kern w:val="36"/>
          <w:lang w:eastAsia="ru-RU"/>
        </w:rPr>
        <w:t>. закон</w:t>
      </w:r>
      <w:r w:rsidRPr="00282445">
        <w:rPr>
          <w:rFonts w:ascii="Times New Roman" w:hAnsi="Times New Roman" w:cs="Times New Roman"/>
          <w:color w:val="000000"/>
          <w:shd w:val="clear" w:color="auto" w:fill="FFFFFF"/>
        </w:rPr>
        <w:t xml:space="preserve"> от 21 </w:t>
      </w:r>
      <w:proofErr w:type="spellStart"/>
      <w:r w:rsidRPr="00282445">
        <w:rPr>
          <w:rFonts w:ascii="Times New Roman" w:hAnsi="Times New Roman" w:cs="Times New Roman"/>
          <w:color w:val="000000"/>
          <w:shd w:val="clear" w:color="auto" w:fill="FFFFFF"/>
        </w:rPr>
        <w:t>июл</w:t>
      </w:r>
      <w:proofErr w:type="spellEnd"/>
      <w:r w:rsidRPr="00282445">
        <w:rPr>
          <w:rFonts w:ascii="Times New Roman" w:hAnsi="Times New Roman" w:cs="Times New Roman"/>
          <w:color w:val="000000"/>
          <w:shd w:val="clear" w:color="auto" w:fill="FFFFFF"/>
        </w:rPr>
        <w:t xml:space="preserve">. 2012 г. № 126-ФЗ // Рос. Газ. 2012. 23 </w:t>
      </w:r>
      <w:proofErr w:type="spellStart"/>
      <w:r w:rsidRPr="00282445">
        <w:rPr>
          <w:rFonts w:ascii="Times New Roman" w:hAnsi="Times New Roman" w:cs="Times New Roman"/>
          <w:color w:val="000000"/>
          <w:shd w:val="clear" w:color="auto" w:fill="FFFFFF"/>
        </w:rPr>
        <w:t>июл</w:t>
      </w:r>
      <w:proofErr w:type="spellEnd"/>
      <w:r w:rsidRPr="00282445">
        <w:rPr>
          <w:rFonts w:ascii="Times New Roman" w:hAnsi="Times New Roman" w:cs="Times New Roman"/>
          <w:color w:val="000000"/>
          <w:shd w:val="clear" w:color="auto" w:fill="FFFFFF"/>
        </w:rPr>
        <w:t xml:space="preserve">. Доступ из </w:t>
      </w:r>
      <w:proofErr w:type="gramStart"/>
      <w:r w:rsidRPr="00282445">
        <w:rPr>
          <w:rFonts w:ascii="Times New Roman" w:hAnsi="Times New Roman" w:cs="Times New Roman"/>
          <w:color w:val="000000"/>
          <w:shd w:val="clear" w:color="auto" w:fill="FFFFFF"/>
        </w:rPr>
        <w:t>справ.-</w:t>
      </w:r>
      <w:proofErr w:type="gramEnd"/>
      <w:r w:rsidRPr="00282445">
        <w:rPr>
          <w:rFonts w:ascii="Times New Roman" w:hAnsi="Times New Roman" w:cs="Times New Roman"/>
          <w:color w:val="000000"/>
          <w:shd w:val="clear" w:color="auto" w:fill="FFFFFF"/>
        </w:rPr>
        <w:t>правовой системы «</w:t>
      </w:r>
      <w:proofErr w:type="spellStart"/>
      <w:r w:rsidRPr="00282445">
        <w:rPr>
          <w:rFonts w:ascii="Times New Roman" w:hAnsi="Times New Roman" w:cs="Times New Roman"/>
          <w:color w:val="000000"/>
          <w:shd w:val="clear" w:color="auto" w:fill="FFFFFF"/>
        </w:rPr>
        <w:t>КонсультантПлюс</w:t>
      </w:r>
      <w:proofErr w:type="spellEnd"/>
      <w:r w:rsidRPr="00282445">
        <w:rPr>
          <w:rFonts w:ascii="Times New Roman" w:hAnsi="Times New Roman" w:cs="Times New Roman"/>
          <w:color w:val="000000"/>
          <w:shd w:val="clear" w:color="auto" w:fill="FFFFFF"/>
        </w:rPr>
        <w:t>».</w:t>
      </w:r>
    </w:p>
    <w:p w:rsidR="006B43AE" w:rsidRPr="00954BA4" w:rsidRDefault="006B43AE" w:rsidP="004F2119">
      <w:pPr>
        <w:pStyle w:val="a8"/>
        <w:jc w:val="both"/>
        <w:rPr>
          <w:rFonts w:ascii="Times New Roman" w:hAnsi="Times New Roman" w:cs="Times New Roman"/>
        </w:rPr>
      </w:pPr>
      <w:r w:rsidRPr="00954BA4">
        <w:rPr>
          <w:rFonts w:ascii="Times New Roman" w:hAnsi="Times New Roman" w:cs="Times New Roman"/>
          <w:color w:val="000000"/>
        </w:rPr>
        <w:br/>
      </w:r>
      <w:r w:rsidRPr="00954BA4">
        <w:rPr>
          <w:rFonts w:ascii="Times New Roman" w:hAnsi="Times New Roman" w:cs="Times New Roman"/>
          <w:color w:val="000000"/>
        </w:rPr>
        <w:br/>
      </w:r>
    </w:p>
  </w:footnote>
  <w:footnote w:id="49">
    <w:p w:rsidR="006B43AE" w:rsidRPr="00317ADF" w:rsidRDefault="006B43AE" w:rsidP="000B4CE5">
      <w:pPr>
        <w:pStyle w:val="1"/>
        <w:shd w:val="clear" w:color="auto" w:fill="FFFFFF"/>
        <w:spacing w:before="0" w:beforeAutospacing="0" w:after="0" w:afterAutospacing="0" w:line="360" w:lineRule="auto"/>
        <w:jc w:val="both"/>
        <w:rPr>
          <w:b w:val="0"/>
          <w:sz w:val="20"/>
          <w:szCs w:val="20"/>
        </w:rPr>
      </w:pPr>
      <w:r w:rsidRPr="000B4CE5">
        <w:rPr>
          <w:rStyle w:val="aa"/>
          <w:b w:val="0"/>
          <w:sz w:val="20"/>
          <w:szCs w:val="20"/>
        </w:rPr>
        <w:footnoteRef/>
      </w:r>
      <w:r w:rsidRPr="000B4CE5">
        <w:rPr>
          <w:b w:val="0"/>
          <w:sz w:val="20"/>
          <w:szCs w:val="20"/>
          <w:shd w:val="clear" w:color="auto" w:fill="FFFFFF"/>
        </w:rPr>
        <w:t xml:space="preserve"> </w:t>
      </w:r>
      <w:proofErr w:type="spellStart"/>
      <w:r>
        <w:rPr>
          <w:b w:val="0"/>
          <w:bCs w:val="0"/>
          <w:sz w:val="20"/>
          <w:szCs w:val="20"/>
          <w:bdr w:val="none" w:sz="0" w:space="0" w:color="auto" w:frame="1"/>
        </w:rPr>
        <w:t>Гастарбайтерам</w:t>
      </w:r>
      <w:proofErr w:type="spellEnd"/>
      <w:r>
        <w:rPr>
          <w:b w:val="0"/>
          <w:bCs w:val="0"/>
          <w:sz w:val="20"/>
          <w:szCs w:val="20"/>
          <w:bdr w:val="none" w:sz="0" w:space="0" w:color="auto" w:frame="1"/>
        </w:rPr>
        <w:t xml:space="preserve"> в туризме - </w:t>
      </w:r>
      <w:r w:rsidRPr="000B4CE5">
        <w:rPr>
          <w:b w:val="0"/>
          <w:bCs w:val="0"/>
          <w:sz w:val="20"/>
          <w:szCs w:val="20"/>
          <w:bdr w:val="none" w:sz="0" w:space="0" w:color="auto" w:frame="1"/>
        </w:rPr>
        <w:t xml:space="preserve">нет, гидов-нелегалов </w:t>
      </w:r>
      <w:proofErr w:type="spellStart"/>
      <w:r w:rsidRPr="000B4CE5">
        <w:rPr>
          <w:b w:val="0"/>
          <w:bCs w:val="0"/>
          <w:sz w:val="20"/>
          <w:szCs w:val="20"/>
          <w:bdr w:val="none" w:sz="0" w:space="0" w:color="auto" w:frame="1"/>
        </w:rPr>
        <w:t>турполицией</w:t>
      </w:r>
      <w:proofErr w:type="spellEnd"/>
      <w:r w:rsidRPr="000B4CE5">
        <w:rPr>
          <w:b w:val="0"/>
          <w:bCs w:val="0"/>
          <w:sz w:val="20"/>
          <w:szCs w:val="20"/>
          <w:bdr w:val="none" w:sz="0" w:space="0" w:color="auto" w:frame="1"/>
        </w:rPr>
        <w:t xml:space="preserve"> изловить! </w:t>
      </w:r>
      <w:r w:rsidRPr="000B4CE5">
        <w:rPr>
          <w:b w:val="0"/>
          <w:sz w:val="20"/>
          <w:szCs w:val="20"/>
        </w:rPr>
        <w:t xml:space="preserve">[Электронный ресурс] // </w:t>
      </w:r>
      <w:r w:rsidRPr="000B4CE5">
        <w:rPr>
          <w:b w:val="0"/>
          <w:sz w:val="20"/>
          <w:szCs w:val="20"/>
          <w:shd w:val="clear" w:color="auto" w:fill="FFFFFF"/>
        </w:rPr>
        <w:t xml:space="preserve">Интернет-журнал о российском туризме </w:t>
      </w:r>
      <w:proofErr w:type="gramStart"/>
      <w:r w:rsidRPr="000B4CE5">
        <w:rPr>
          <w:b w:val="0"/>
          <w:sz w:val="20"/>
          <w:szCs w:val="20"/>
          <w:shd w:val="clear" w:color="auto" w:fill="FFFFFF"/>
        </w:rPr>
        <w:t>RTourNews.ru</w:t>
      </w:r>
      <w:r>
        <w:rPr>
          <w:b w:val="0"/>
          <w:sz w:val="20"/>
          <w:szCs w:val="20"/>
          <w:shd w:val="clear" w:color="auto" w:fill="FFFFFF"/>
        </w:rPr>
        <w:t xml:space="preserve"> </w:t>
      </w:r>
      <w:r w:rsidRPr="000B4CE5">
        <w:rPr>
          <w:b w:val="0"/>
          <w:sz w:val="20"/>
          <w:szCs w:val="20"/>
          <w:shd w:val="clear" w:color="auto" w:fill="FFFFFF"/>
        </w:rPr>
        <w:t>:</w:t>
      </w:r>
      <w:proofErr w:type="gramEnd"/>
      <w:r w:rsidRPr="000B4CE5">
        <w:rPr>
          <w:b w:val="0"/>
          <w:sz w:val="20"/>
          <w:szCs w:val="20"/>
          <w:shd w:val="clear" w:color="auto" w:fill="FFFFFF"/>
        </w:rPr>
        <w:t xml:space="preserve"> </w:t>
      </w:r>
      <w:r w:rsidRPr="000B4CE5">
        <w:rPr>
          <w:b w:val="0"/>
          <w:sz w:val="20"/>
          <w:szCs w:val="20"/>
        </w:rPr>
        <w:t>[сайт].</w:t>
      </w:r>
      <w:r>
        <w:rPr>
          <w:b w:val="0"/>
          <w:sz w:val="20"/>
          <w:szCs w:val="20"/>
        </w:rPr>
        <w:t xml:space="preserve"> </w:t>
      </w:r>
      <w:proofErr w:type="gramStart"/>
      <w:r>
        <w:rPr>
          <w:b w:val="0"/>
          <w:sz w:val="20"/>
          <w:szCs w:val="20"/>
          <w:lang w:val="en-US"/>
        </w:rPr>
        <w:t>URL</w:t>
      </w:r>
      <w:r w:rsidRPr="00317ADF">
        <w:rPr>
          <w:b w:val="0"/>
          <w:sz w:val="20"/>
          <w:szCs w:val="20"/>
          <w:lang w:val="en-US"/>
        </w:rPr>
        <w:t xml:space="preserve"> :</w:t>
      </w:r>
      <w:proofErr w:type="gramEnd"/>
      <w:r w:rsidRPr="00317ADF">
        <w:rPr>
          <w:b w:val="0"/>
          <w:sz w:val="20"/>
          <w:szCs w:val="20"/>
          <w:shd w:val="clear" w:color="auto" w:fill="FFFFFF"/>
          <w:lang w:val="en-US"/>
        </w:rPr>
        <w:t xml:space="preserve"> </w:t>
      </w:r>
      <w:hyperlink r:id="rId14" w:history="1">
        <w:r w:rsidRPr="000B4CE5">
          <w:rPr>
            <w:rStyle w:val="a7"/>
            <w:b w:val="0"/>
            <w:sz w:val="20"/>
            <w:szCs w:val="20"/>
            <w:lang w:val="en-US"/>
          </w:rPr>
          <w:t>http</w:t>
        </w:r>
        <w:r w:rsidRPr="00317ADF">
          <w:rPr>
            <w:rStyle w:val="a7"/>
            <w:b w:val="0"/>
            <w:sz w:val="20"/>
            <w:szCs w:val="20"/>
            <w:lang w:val="en-US"/>
          </w:rPr>
          <w:t>://</w:t>
        </w:r>
        <w:r w:rsidRPr="000B4CE5">
          <w:rPr>
            <w:rStyle w:val="a7"/>
            <w:b w:val="0"/>
            <w:sz w:val="20"/>
            <w:szCs w:val="20"/>
            <w:lang w:val="en-US"/>
          </w:rPr>
          <w:t>rtournews</w:t>
        </w:r>
        <w:r w:rsidRPr="00317ADF">
          <w:rPr>
            <w:rStyle w:val="a7"/>
            <w:b w:val="0"/>
            <w:sz w:val="20"/>
            <w:szCs w:val="20"/>
            <w:lang w:val="en-US"/>
          </w:rPr>
          <w:t>.</w:t>
        </w:r>
        <w:r w:rsidRPr="000B4CE5">
          <w:rPr>
            <w:rStyle w:val="a7"/>
            <w:b w:val="0"/>
            <w:sz w:val="20"/>
            <w:szCs w:val="20"/>
            <w:lang w:val="en-US"/>
          </w:rPr>
          <w:t>ru</w:t>
        </w:r>
        <w:r w:rsidRPr="00317ADF">
          <w:rPr>
            <w:rStyle w:val="a7"/>
            <w:b w:val="0"/>
            <w:sz w:val="20"/>
            <w:szCs w:val="20"/>
            <w:lang w:val="en-US"/>
          </w:rPr>
          <w:t>/</w:t>
        </w:r>
        <w:r w:rsidRPr="000B4CE5">
          <w:rPr>
            <w:rStyle w:val="a7"/>
            <w:b w:val="0"/>
            <w:sz w:val="20"/>
            <w:szCs w:val="20"/>
            <w:lang w:val="en-US"/>
          </w:rPr>
          <w:t>blog</w:t>
        </w:r>
        <w:r w:rsidRPr="00317ADF">
          <w:rPr>
            <w:rStyle w:val="a7"/>
            <w:b w:val="0"/>
            <w:sz w:val="20"/>
            <w:szCs w:val="20"/>
            <w:lang w:val="en-US"/>
          </w:rPr>
          <w:t>/</w:t>
        </w:r>
        <w:r w:rsidRPr="000B4CE5">
          <w:rPr>
            <w:rStyle w:val="a7"/>
            <w:b w:val="0"/>
            <w:sz w:val="20"/>
            <w:szCs w:val="20"/>
            <w:lang w:val="en-US"/>
          </w:rPr>
          <w:t>profnews</w:t>
        </w:r>
        <w:r w:rsidRPr="00317ADF">
          <w:rPr>
            <w:rStyle w:val="a7"/>
            <w:b w:val="0"/>
            <w:sz w:val="20"/>
            <w:szCs w:val="20"/>
            <w:lang w:val="en-US"/>
          </w:rPr>
          <w:t>/</w:t>
        </w:r>
        <w:r w:rsidRPr="000B4CE5">
          <w:rPr>
            <w:rStyle w:val="a7"/>
            <w:b w:val="0"/>
            <w:sz w:val="20"/>
            <w:szCs w:val="20"/>
            <w:lang w:val="en-US"/>
          </w:rPr>
          <w:t>gastarbajteram</w:t>
        </w:r>
        <w:r w:rsidRPr="00317ADF">
          <w:rPr>
            <w:rStyle w:val="a7"/>
            <w:b w:val="0"/>
            <w:sz w:val="20"/>
            <w:szCs w:val="20"/>
            <w:lang w:val="en-US"/>
          </w:rPr>
          <w:t>-</w:t>
        </w:r>
        <w:r w:rsidRPr="000B4CE5">
          <w:rPr>
            <w:rStyle w:val="a7"/>
            <w:b w:val="0"/>
            <w:sz w:val="20"/>
            <w:szCs w:val="20"/>
            <w:lang w:val="en-US"/>
          </w:rPr>
          <w:t>v</w:t>
        </w:r>
        <w:r w:rsidRPr="00317ADF">
          <w:rPr>
            <w:rStyle w:val="a7"/>
            <w:b w:val="0"/>
            <w:sz w:val="20"/>
            <w:szCs w:val="20"/>
            <w:lang w:val="en-US"/>
          </w:rPr>
          <w:t>-</w:t>
        </w:r>
        <w:r w:rsidRPr="000B4CE5">
          <w:rPr>
            <w:rStyle w:val="a7"/>
            <w:b w:val="0"/>
            <w:sz w:val="20"/>
            <w:szCs w:val="20"/>
            <w:lang w:val="en-US"/>
          </w:rPr>
          <w:t>turizme</w:t>
        </w:r>
        <w:r w:rsidRPr="00317ADF">
          <w:rPr>
            <w:rStyle w:val="a7"/>
            <w:b w:val="0"/>
            <w:sz w:val="20"/>
            <w:szCs w:val="20"/>
            <w:lang w:val="en-US"/>
          </w:rPr>
          <w:t>-</w:t>
        </w:r>
        <w:r w:rsidRPr="000B4CE5">
          <w:rPr>
            <w:rStyle w:val="a7"/>
            <w:b w:val="0"/>
            <w:sz w:val="20"/>
            <w:szCs w:val="20"/>
            <w:lang w:val="en-US"/>
          </w:rPr>
          <w:t>net</w:t>
        </w:r>
        <w:r w:rsidRPr="00317ADF">
          <w:rPr>
            <w:rStyle w:val="a7"/>
            <w:b w:val="0"/>
            <w:sz w:val="20"/>
            <w:szCs w:val="20"/>
            <w:lang w:val="en-US"/>
          </w:rPr>
          <w:t>-</w:t>
        </w:r>
        <w:r w:rsidRPr="000B4CE5">
          <w:rPr>
            <w:rStyle w:val="a7"/>
            <w:b w:val="0"/>
            <w:sz w:val="20"/>
            <w:szCs w:val="20"/>
            <w:lang w:val="en-US"/>
          </w:rPr>
          <w:t>gidov</w:t>
        </w:r>
        <w:r w:rsidRPr="00317ADF">
          <w:rPr>
            <w:rStyle w:val="a7"/>
            <w:b w:val="0"/>
            <w:sz w:val="20"/>
            <w:szCs w:val="20"/>
            <w:lang w:val="en-US"/>
          </w:rPr>
          <w:t>-</w:t>
        </w:r>
        <w:r w:rsidRPr="000B4CE5">
          <w:rPr>
            <w:rStyle w:val="a7"/>
            <w:b w:val="0"/>
            <w:sz w:val="20"/>
            <w:szCs w:val="20"/>
            <w:lang w:val="en-US"/>
          </w:rPr>
          <w:t>nelegalov</w:t>
        </w:r>
        <w:r w:rsidRPr="00317ADF">
          <w:rPr>
            <w:rStyle w:val="a7"/>
            <w:b w:val="0"/>
            <w:sz w:val="20"/>
            <w:szCs w:val="20"/>
            <w:lang w:val="en-US"/>
          </w:rPr>
          <w:t>-</w:t>
        </w:r>
        <w:r w:rsidRPr="000B4CE5">
          <w:rPr>
            <w:rStyle w:val="a7"/>
            <w:b w:val="0"/>
            <w:sz w:val="20"/>
            <w:szCs w:val="20"/>
            <w:lang w:val="en-US"/>
          </w:rPr>
          <w:t>turpoliciej</w:t>
        </w:r>
        <w:r w:rsidRPr="00317ADF">
          <w:rPr>
            <w:rStyle w:val="a7"/>
            <w:b w:val="0"/>
            <w:sz w:val="20"/>
            <w:szCs w:val="20"/>
            <w:lang w:val="en-US"/>
          </w:rPr>
          <w:t>-</w:t>
        </w:r>
        <w:r w:rsidRPr="000B4CE5">
          <w:rPr>
            <w:rStyle w:val="a7"/>
            <w:b w:val="0"/>
            <w:sz w:val="20"/>
            <w:szCs w:val="20"/>
            <w:lang w:val="en-US"/>
          </w:rPr>
          <w:t>izlovit</w:t>
        </w:r>
        <w:r w:rsidRPr="00317ADF">
          <w:rPr>
            <w:rStyle w:val="a7"/>
            <w:b w:val="0"/>
            <w:sz w:val="20"/>
            <w:szCs w:val="20"/>
            <w:lang w:val="en-US"/>
          </w:rPr>
          <w:t>.</w:t>
        </w:r>
        <w:r w:rsidRPr="000B4CE5">
          <w:rPr>
            <w:rStyle w:val="a7"/>
            <w:b w:val="0"/>
            <w:sz w:val="20"/>
            <w:szCs w:val="20"/>
            <w:lang w:val="en-US"/>
          </w:rPr>
          <w:t>html</w:t>
        </w:r>
      </w:hyperlink>
      <w:r w:rsidRPr="00317ADF">
        <w:rPr>
          <w:rStyle w:val="a7"/>
          <w:b w:val="0"/>
          <w:sz w:val="20"/>
          <w:szCs w:val="20"/>
          <w:u w:val="none"/>
          <w:lang w:val="en-US"/>
        </w:rPr>
        <w:t xml:space="preserve">. </w:t>
      </w:r>
      <w:r w:rsidRPr="00317ADF">
        <w:rPr>
          <w:b w:val="0"/>
          <w:sz w:val="20"/>
          <w:szCs w:val="20"/>
        </w:rPr>
        <w:t xml:space="preserve">(дата </w:t>
      </w:r>
      <w:proofErr w:type="gramStart"/>
      <w:r w:rsidRPr="00317ADF">
        <w:rPr>
          <w:b w:val="0"/>
          <w:sz w:val="20"/>
          <w:szCs w:val="20"/>
        </w:rPr>
        <w:t>обращения :</w:t>
      </w:r>
      <w:proofErr w:type="gramEnd"/>
      <w:r w:rsidRPr="00317ADF">
        <w:rPr>
          <w:b w:val="0"/>
          <w:sz w:val="20"/>
          <w:szCs w:val="20"/>
        </w:rPr>
        <w:t xml:space="preserve"> 20.03.2017).</w:t>
      </w:r>
    </w:p>
  </w:footnote>
  <w:footnote w:id="50">
    <w:p w:rsidR="006B43AE" w:rsidRPr="00F86EF9" w:rsidRDefault="006B43AE" w:rsidP="00F86EF9">
      <w:pPr>
        <w:pStyle w:val="pt-a"/>
        <w:shd w:val="clear" w:color="auto" w:fill="FFFFFF"/>
        <w:spacing w:before="0" w:beforeAutospacing="0" w:after="0" w:afterAutospacing="0" w:line="360" w:lineRule="auto"/>
        <w:jc w:val="both"/>
        <w:rPr>
          <w:bCs/>
          <w:color w:val="000000"/>
          <w:sz w:val="20"/>
          <w:szCs w:val="20"/>
        </w:rPr>
      </w:pPr>
      <w:r w:rsidRPr="000B4CE5">
        <w:rPr>
          <w:rStyle w:val="aa"/>
          <w:sz w:val="20"/>
          <w:szCs w:val="20"/>
        </w:rPr>
        <w:footnoteRef/>
      </w:r>
      <w:r w:rsidRPr="000B4CE5">
        <w:rPr>
          <w:sz w:val="20"/>
          <w:szCs w:val="20"/>
        </w:rPr>
        <w:t xml:space="preserve"> Проект Приказа Минтруда РФ «</w:t>
      </w:r>
      <w:r w:rsidRPr="000B4CE5">
        <w:rPr>
          <w:rStyle w:val="pt-a0"/>
          <w:bCs/>
          <w:color w:val="000000"/>
          <w:sz w:val="20"/>
          <w:szCs w:val="20"/>
        </w:rPr>
        <w:t xml:space="preserve">О внесении изменений в приложение к приказу Министерства труда и социальной защиты Российской Федерации от 28 мая 2015 г. № 324н </w:t>
      </w:r>
      <w:r w:rsidRPr="000B4CE5">
        <w:rPr>
          <w:color w:val="000000"/>
          <w:sz w:val="20"/>
          <w:szCs w:val="20"/>
        </w:rPr>
        <w:t xml:space="preserve"> </w:t>
      </w:r>
      <w:r w:rsidRPr="000B4CE5">
        <w:rPr>
          <w:rStyle w:val="pt-a0"/>
          <w:bCs/>
          <w:color w:val="000000"/>
          <w:sz w:val="20"/>
          <w:szCs w:val="20"/>
        </w:rPr>
        <w:t>«Об утверждении перечня профессий (специальностей, до</w:t>
      </w:r>
      <w:r>
        <w:rPr>
          <w:rStyle w:val="pt-a0"/>
          <w:bCs/>
          <w:color w:val="000000"/>
          <w:sz w:val="20"/>
          <w:szCs w:val="20"/>
        </w:rPr>
        <w:t xml:space="preserve">лжностей) иностранных граждан - </w:t>
      </w:r>
      <w:r w:rsidRPr="000B4CE5">
        <w:rPr>
          <w:rStyle w:val="pt-a0"/>
          <w:bCs/>
          <w:color w:val="000000"/>
          <w:sz w:val="20"/>
          <w:szCs w:val="20"/>
        </w:rPr>
        <w:t>квалифицированных специалистов, трудоустраивающихся по имеющейся у них профессии (специальности), на которых квоты на выдачу иностранным гражданам, прибывающим</w:t>
      </w:r>
      <w:r w:rsidRPr="000B4CE5">
        <w:rPr>
          <w:color w:val="000000"/>
          <w:sz w:val="20"/>
          <w:szCs w:val="20"/>
        </w:rPr>
        <w:t xml:space="preserve"> </w:t>
      </w:r>
      <w:r w:rsidRPr="000B4CE5">
        <w:rPr>
          <w:rStyle w:val="pt-a0"/>
          <w:bCs/>
          <w:color w:val="000000"/>
          <w:sz w:val="20"/>
          <w:szCs w:val="20"/>
        </w:rPr>
        <w:t>в Российскую Федерацию на основании визы, разрешений на работу</w:t>
      </w:r>
      <w:r w:rsidRPr="000B4CE5">
        <w:rPr>
          <w:color w:val="000000"/>
          <w:sz w:val="20"/>
          <w:szCs w:val="20"/>
        </w:rPr>
        <w:t xml:space="preserve"> </w:t>
      </w:r>
      <w:r w:rsidRPr="000B4CE5">
        <w:rPr>
          <w:rStyle w:val="pt-a0"/>
          <w:bCs/>
          <w:color w:val="000000"/>
          <w:sz w:val="20"/>
          <w:szCs w:val="20"/>
        </w:rPr>
        <w:t>не распространяются»</w:t>
      </w:r>
      <w:r w:rsidRPr="000B4CE5">
        <w:rPr>
          <w:sz w:val="20"/>
          <w:szCs w:val="20"/>
        </w:rPr>
        <w:t xml:space="preserve"> [Электронный ресурс] //</w:t>
      </w:r>
      <w:r w:rsidRPr="000B4CE5">
        <w:rPr>
          <w:rFonts w:ascii="fira_sansregular" w:hAnsi="fira_sansregular"/>
          <w:caps/>
          <w:color w:val="FEFEFE"/>
          <w:sz w:val="20"/>
          <w:szCs w:val="20"/>
          <w:shd w:val="clear" w:color="auto" w:fill="FEFEFE"/>
        </w:rPr>
        <w:t xml:space="preserve"> </w:t>
      </w:r>
      <w:r w:rsidRPr="000B4CE5">
        <w:rPr>
          <w:sz w:val="20"/>
          <w:szCs w:val="20"/>
        </w:rPr>
        <w:t>Федеральный портал</w:t>
      </w:r>
      <w:r w:rsidRPr="000B4CE5">
        <w:rPr>
          <w:rFonts w:ascii="fira_sansregular" w:hAnsi="fira_sansregular"/>
          <w:caps/>
          <w:color w:val="FEFEFE"/>
          <w:sz w:val="20"/>
          <w:szCs w:val="20"/>
          <w:shd w:val="clear" w:color="auto" w:fill="FEFEFE"/>
        </w:rPr>
        <w:t xml:space="preserve"> </w:t>
      </w:r>
      <w:r w:rsidRPr="000B4CE5">
        <w:rPr>
          <w:sz w:val="20"/>
          <w:szCs w:val="20"/>
        </w:rPr>
        <w:t>проектов нормативных правовых актов</w:t>
      </w:r>
      <w:r>
        <w:rPr>
          <w:sz w:val="20"/>
          <w:szCs w:val="20"/>
        </w:rPr>
        <w:t xml:space="preserve"> : </w:t>
      </w:r>
      <w:r w:rsidRPr="000B4CE5">
        <w:rPr>
          <w:sz w:val="20"/>
          <w:szCs w:val="20"/>
        </w:rPr>
        <w:t>[сайт].</w:t>
      </w:r>
      <w:r w:rsidRPr="00317ADF">
        <w:rPr>
          <w:b/>
          <w:sz w:val="20"/>
          <w:szCs w:val="20"/>
        </w:rPr>
        <w:t xml:space="preserve"> </w:t>
      </w:r>
      <w:proofErr w:type="gramStart"/>
      <w:r w:rsidRPr="00317ADF">
        <w:rPr>
          <w:sz w:val="20"/>
          <w:szCs w:val="20"/>
          <w:lang w:val="en-US"/>
        </w:rPr>
        <w:t>URL</w:t>
      </w:r>
      <w:r w:rsidRPr="00317ADF">
        <w:rPr>
          <w:sz w:val="20"/>
          <w:szCs w:val="20"/>
        </w:rPr>
        <w:t xml:space="preserve"> :</w:t>
      </w:r>
      <w:proofErr w:type="gramEnd"/>
      <w:r w:rsidRPr="00317ADF">
        <w:t xml:space="preserve"> </w:t>
      </w:r>
      <w:hyperlink r:id="rId15" w:anchor="npa=45469" w:history="1">
        <w:r w:rsidRPr="00A85276">
          <w:rPr>
            <w:rStyle w:val="a7"/>
            <w:bCs/>
            <w:sz w:val="20"/>
            <w:szCs w:val="20"/>
          </w:rPr>
          <w:t>http://regulation.gov.ru/projects#npa=45469</w:t>
        </w:r>
      </w:hyperlink>
      <w:r w:rsidRPr="00317ADF">
        <w:rPr>
          <w:rStyle w:val="a7"/>
          <w:bCs/>
          <w:sz w:val="20"/>
          <w:szCs w:val="20"/>
          <w:u w:val="none"/>
        </w:rPr>
        <w:t xml:space="preserve">. </w:t>
      </w:r>
      <w:r w:rsidRPr="00317ADF">
        <w:rPr>
          <w:sz w:val="20"/>
          <w:szCs w:val="20"/>
        </w:rPr>
        <w:t xml:space="preserve">(дата </w:t>
      </w:r>
      <w:proofErr w:type="gramStart"/>
      <w:r w:rsidRPr="00317ADF">
        <w:rPr>
          <w:sz w:val="20"/>
          <w:szCs w:val="20"/>
        </w:rPr>
        <w:t>обращения :</w:t>
      </w:r>
      <w:proofErr w:type="gramEnd"/>
      <w:r w:rsidRPr="00317ADF">
        <w:rPr>
          <w:sz w:val="20"/>
          <w:szCs w:val="20"/>
        </w:rPr>
        <w:t xml:space="preserve"> 20.03.2017).</w:t>
      </w:r>
    </w:p>
  </w:footnote>
  <w:footnote w:id="51">
    <w:p w:rsidR="006B43AE" w:rsidRPr="002E7D36" w:rsidRDefault="006B43AE" w:rsidP="00B73EE2">
      <w:pPr>
        <w:pStyle w:val="1"/>
        <w:shd w:val="clear" w:color="auto" w:fill="FFFFFF"/>
        <w:spacing w:before="0" w:beforeAutospacing="0" w:after="0" w:afterAutospacing="0" w:line="360" w:lineRule="auto"/>
        <w:jc w:val="both"/>
        <w:rPr>
          <w:b w:val="0"/>
          <w:sz w:val="20"/>
          <w:szCs w:val="20"/>
        </w:rPr>
      </w:pPr>
      <w:r w:rsidRPr="00B73EE2">
        <w:rPr>
          <w:rStyle w:val="aa"/>
          <w:b w:val="0"/>
          <w:sz w:val="20"/>
          <w:szCs w:val="20"/>
        </w:rPr>
        <w:footnoteRef/>
      </w:r>
      <w:r w:rsidRPr="00B73EE2">
        <w:rPr>
          <w:b w:val="0"/>
          <w:sz w:val="20"/>
          <w:szCs w:val="20"/>
        </w:rPr>
        <w:t xml:space="preserve"> Внимание </w:t>
      </w:r>
      <w:proofErr w:type="spellStart"/>
      <w:r w:rsidRPr="00B73EE2">
        <w:rPr>
          <w:b w:val="0"/>
          <w:sz w:val="20"/>
          <w:szCs w:val="20"/>
        </w:rPr>
        <w:t>туробщественности</w:t>
      </w:r>
      <w:proofErr w:type="spellEnd"/>
      <w:r w:rsidRPr="00B73EE2">
        <w:rPr>
          <w:b w:val="0"/>
          <w:sz w:val="20"/>
          <w:szCs w:val="20"/>
        </w:rPr>
        <w:t>, срочное обращение СБАТ [Электронный ресурс] /</w:t>
      </w:r>
      <w:proofErr w:type="gramStart"/>
      <w:r w:rsidRPr="00B73EE2">
        <w:rPr>
          <w:b w:val="0"/>
          <w:sz w:val="20"/>
          <w:szCs w:val="20"/>
        </w:rPr>
        <w:t xml:space="preserve">/  </w:t>
      </w:r>
      <w:r w:rsidRPr="00B73EE2">
        <w:rPr>
          <w:b w:val="0"/>
          <w:sz w:val="20"/>
          <w:szCs w:val="20"/>
          <w:shd w:val="clear" w:color="auto" w:fill="FFFFFF"/>
        </w:rPr>
        <w:t>Официальный</w:t>
      </w:r>
      <w:proofErr w:type="gramEnd"/>
      <w:r w:rsidRPr="00B73EE2">
        <w:rPr>
          <w:b w:val="0"/>
          <w:sz w:val="20"/>
          <w:szCs w:val="20"/>
          <w:shd w:val="clear" w:color="auto" w:fill="FFFFFF"/>
        </w:rPr>
        <w:t xml:space="preserve"> сайт Сибирская Байкальская Ассоциация Туризма</w:t>
      </w:r>
      <w:r>
        <w:rPr>
          <w:b w:val="0"/>
          <w:sz w:val="20"/>
          <w:szCs w:val="20"/>
          <w:shd w:val="clear" w:color="auto" w:fill="FFFFFF"/>
        </w:rPr>
        <w:t xml:space="preserve"> </w:t>
      </w:r>
      <w:r w:rsidRPr="00B73EE2">
        <w:rPr>
          <w:b w:val="0"/>
          <w:sz w:val="20"/>
          <w:szCs w:val="20"/>
          <w:shd w:val="clear" w:color="auto" w:fill="FFFFFF"/>
        </w:rPr>
        <w:t xml:space="preserve">: </w:t>
      </w:r>
      <w:r w:rsidRPr="00B73EE2">
        <w:rPr>
          <w:b w:val="0"/>
          <w:sz w:val="20"/>
          <w:szCs w:val="20"/>
        </w:rPr>
        <w:t xml:space="preserve">[сайт]. </w:t>
      </w:r>
      <w:r>
        <w:rPr>
          <w:b w:val="0"/>
          <w:sz w:val="20"/>
          <w:szCs w:val="20"/>
          <w:lang w:val="en-US"/>
        </w:rPr>
        <w:t>URL</w:t>
      </w:r>
      <w:r>
        <w:rPr>
          <w:b w:val="0"/>
          <w:sz w:val="20"/>
          <w:szCs w:val="20"/>
        </w:rPr>
        <w:t xml:space="preserve">: </w:t>
      </w:r>
      <w:hyperlink r:id="rId16" w:history="1">
        <w:r w:rsidRPr="00B73EE2">
          <w:rPr>
            <w:rStyle w:val="a7"/>
            <w:b w:val="0"/>
            <w:sz w:val="20"/>
            <w:szCs w:val="20"/>
            <w:lang w:val="en-US"/>
          </w:rPr>
          <w:t>http</w:t>
        </w:r>
        <w:r w:rsidRPr="00B73EE2">
          <w:rPr>
            <w:rStyle w:val="a7"/>
            <w:b w:val="0"/>
            <w:sz w:val="20"/>
            <w:szCs w:val="20"/>
          </w:rPr>
          <w:t>://</w:t>
        </w:r>
        <w:r w:rsidRPr="00B73EE2">
          <w:rPr>
            <w:rStyle w:val="a7"/>
            <w:b w:val="0"/>
            <w:sz w:val="20"/>
            <w:szCs w:val="20"/>
            <w:lang w:val="en-US"/>
          </w:rPr>
          <w:t>www</w:t>
        </w:r>
        <w:r w:rsidRPr="00B73EE2">
          <w:rPr>
            <w:rStyle w:val="a7"/>
            <w:b w:val="0"/>
            <w:sz w:val="20"/>
            <w:szCs w:val="20"/>
          </w:rPr>
          <w:t>.</w:t>
        </w:r>
        <w:proofErr w:type="spellStart"/>
        <w:r w:rsidRPr="00B73EE2">
          <w:rPr>
            <w:rStyle w:val="a7"/>
            <w:b w:val="0"/>
            <w:sz w:val="20"/>
            <w:szCs w:val="20"/>
            <w:lang w:val="en-US"/>
          </w:rPr>
          <w:t>sbat</w:t>
        </w:r>
        <w:proofErr w:type="spellEnd"/>
        <w:r w:rsidRPr="00B73EE2">
          <w:rPr>
            <w:rStyle w:val="a7"/>
            <w:b w:val="0"/>
            <w:sz w:val="20"/>
            <w:szCs w:val="20"/>
          </w:rPr>
          <w:t>.</w:t>
        </w:r>
        <w:r w:rsidRPr="00B73EE2">
          <w:rPr>
            <w:rStyle w:val="a7"/>
            <w:b w:val="0"/>
            <w:sz w:val="20"/>
            <w:szCs w:val="20"/>
            <w:lang w:val="en-US"/>
          </w:rPr>
          <w:t>info</w:t>
        </w:r>
        <w:r w:rsidRPr="00B73EE2">
          <w:rPr>
            <w:rStyle w:val="a7"/>
            <w:b w:val="0"/>
            <w:sz w:val="20"/>
            <w:szCs w:val="20"/>
          </w:rPr>
          <w:t>/</w:t>
        </w:r>
        <w:r w:rsidRPr="00B73EE2">
          <w:rPr>
            <w:rStyle w:val="a7"/>
            <w:b w:val="0"/>
            <w:sz w:val="20"/>
            <w:szCs w:val="20"/>
            <w:lang w:val="en-US"/>
          </w:rPr>
          <w:t>events</w:t>
        </w:r>
        <w:r w:rsidRPr="00B73EE2">
          <w:rPr>
            <w:rStyle w:val="a7"/>
            <w:b w:val="0"/>
            <w:sz w:val="20"/>
            <w:szCs w:val="20"/>
          </w:rPr>
          <w:t>/</w:t>
        </w:r>
        <w:r w:rsidRPr="00B73EE2">
          <w:rPr>
            <w:rStyle w:val="a7"/>
            <w:b w:val="0"/>
            <w:sz w:val="20"/>
            <w:szCs w:val="20"/>
            <w:lang w:val="en-US"/>
          </w:rPr>
          <w:t>news</w:t>
        </w:r>
        <w:r w:rsidRPr="00B73EE2">
          <w:rPr>
            <w:rStyle w:val="a7"/>
            <w:b w:val="0"/>
            <w:sz w:val="20"/>
            <w:szCs w:val="20"/>
          </w:rPr>
          <w:t>/1821/</w:t>
        </w:r>
      </w:hyperlink>
      <w:r>
        <w:rPr>
          <w:rStyle w:val="a7"/>
          <w:b w:val="0"/>
          <w:sz w:val="20"/>
          <w:szCs w:val="20"/>
          <w:u w:val="none"/>
        </w:rPr>
        <w:t xml:space="preserve">. </w:t>
      </w:r>
      <w:r w:rsidRPr="002E7D36">
        <w:rPr>
          <w:b w:val="0"/>
          <w:sz w:val="20"/>
          <w:szCs w:val="20"/>
        </w:rPr>
        <w:t xml:space="preserve">(дата </w:t>
      </w:r>
      <w:proofErr w:type="gramStart"/>
      <w:r w:rsidRPr="002E7D36">
        <w:rPr>
          <w:b w:val="0"/>
          <w:sz w:val="20"/>
          <w:szCs w:val="20"/>
        </w:rPr>
        <w:t>обращения :</w:t>
      </w:r>
      <w:proofErr w:type="gramEnd"/>
      <w:r w:rsidRPr="002E7D36">
        <w:rPr>
          <w:b w:val="0"/>
          <w:sz w:val="20"/>
          <w:szCs w:val="20"/>
        </w:rPr>
        <w:t xml:space="preserve"> 20.03.2017).</w:t>
      </w:r>
    </w:p>
  </w:footnote>
  <w:footnote w:id="52">
    <w:p w:rsidR="006B43AE" w:rsidRPr="002E7D36" w:rsidRDefault="006B43AE" w:rsidP="00B73EE2">
      <w:pPr>
        <w:pStyle w:val="pt-a"/>
        <w:shd w:val="clear" w:color="auto" w:fill="FFFFFF"/>
        <w:spacing w:before="0" w:beforeAutospacing="0" w:after="0" w:afterAutospacing="0" w:line="360" w:lineRule="auto"/>
        <w:jc w:val="both"/>
        <w:rPr>
          <w:bCs/>
          <w:color w:val="000000"/>
          <w:sz w:val="20"/>
          <w:szCs w:val="20"/>
        </w:rPr>
      </w:pPr>
      <w:r w:rsidRPr="00B73EE2">
        <w:rPr>
          <w:rStyle w:val="aa"/>
          <w:sz w:val="20"/>
          <w:szCs w:val="20"/>
        </w:rPr>
        <w:footnoteRef/>
      </w:r>
      <w:r w:rsidRPr="00B73EE2">
        <w:rPr>
          <w:sz w:val="20"/>
          <w:szCs w:val="20"/>
        </w:rPr>
        <w:t>Федеральный портал</w:t>
      </w:r>
      <w:r w:rsidRPr="00B73EE2">
        <w:rPr>
          <w:rFonts w:ascii="fira_sansregular" w:hAnsi="fira_sansregular"/>
          <w:caps/>
          <w:color w:val="FEFEFE"/>
          <w:sz w:val="20"/>
          <w:szCs w:val="20"/>
          <w:shd w:val="clear" w:color="auto" w:fill="FEFEFE"/>
        </w:rPr>
        <w:t xml:space="preserve"> </w:t>
      </w:r>
      <w:r w:rsidRPr="00B73EE2">
        <w:rPr>
          <w:sz w:val="20"/>
          <w:szCs w:val="20"/>
        </w:rPr>
        <w:t>проектов нормат</w:t>
      </w:r>
      <w:r>
        <w:rPr>
          <w:sz w:val="20"/>
          <w:szCs w:val="20"/>
        </w:rPr>
        <w:t xml:space="preserve">ивных правовых актов </w:t>
      </w:r>
      <w:r w:rsidRPr="002E7D36">
        <w:rPr>
          <w:sz w:val="20"/>
          <w:szCs w:val="20"/>
        </w:rPr>
        <w:t>[Электронный ресурс]</w:t>
      </w:r>
      <w:r>
        <w:rPr>
          <w:sz w:val="20"/>
          <w:szCs w:val="20"/>
        </w:rPr>
        <w:t xml:space="preserve">: </w:t>
      </w:r>
      <w:r w:rsidRPr="002E7D36">
        <w:rPr>
          <w:sz w:val="20"/>
          <w:szCs w:val="20"/>
        </w:rPr>
        <w:t xml:space="preserve">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w:t>
      </w:r>
      <w:proofErr w:type="gramStart"/>
      <w:r w:rsidRPr="002E7D36">
        <w:rPr>
          <w:sz w:val="20"/>
          <w:szCs w:val="20"/>
        </w:rPr>
        <w:t>обсуждения</w:t>
      </w:r>
      <w:r>
        <w:rPr>
          <w:sz w:val="20"/>
          <w:szCs w:val="20"/>
        </w:rPr>
        <w:t xml:space="preserve"> :</w:t>
      </w:r>
      <w:proofErr w:type="gramEnd"/>
      <w:r w:rsidRPr="002E7D36">
        <w:rPr>
          <w:sz w:val="20"/>
          <w:szCs w:val="20"/>
        </w:rPr>
        <w:t xml:space="preserve"> </w:t>
      </w:r>
      <w:r>
        <w:rPr>
          <w:sz w:val="20"/>
          <w:szCs w:val="20"/>
        </w:rPr>
        <w:t xml:space="preserve">[сайт]. </w:t>
      </w:r>
      <w:proofErr w:type="gramStart"/>
      <w:r>
        <w:rPr>
          <w:sz w:val="20"/>
          <w:szCs w:val="20"/>
          <w:lang w:val="en-US"/>
        </w:rPr>
        <w:t>URL</w:t>
      </w:r>
      <w:r w:rsidRPr="002E7D36">
        <w:rPr>
          <w:sz w:val="20"/>
          <w:szCs w:val="20"/>
        </w:rPr>
        <w:t xml:space="preserve"> </w:t>
      </w:r>
      <w:r>
        <w:rPr>
          <w:sz w:val="20"/>
          <w:szCs w:val="20"/>
        </w:rPr>
        <w:t>:</w:t>
      </w:r>
      <w:proofErr w:type="gramEnd"/>
      <w:r w:rsidRPr="00B73EE2">
        <w:rPr>
          <w:sz w:val="20"/>
          <w:szCs w:val="20"/>
          <w:shd w:val="clear" w:color="auto" w:fill="FFFFFF"/>
        </w:rPr>
        <w:t xml:space="preserve"> </w:t>
      </w:r>
      <w:r w:rsidRPr="00B73EE2">
        <w:rPr>
          <w:rStyle w:val="pt-a0"/>
          <w:bCs/>
          <w:color w:val="000000"/>
          <w:sz w:val="20"/>
          <w:szCs w:val="20"/>
        </w:rPr>
        <w:t xml:space="preserve"> </w:t>
      </w:r>
      <w:hyperlink r:id="rId17" w:anchor="npa=45469" w:history="1">
        <w:r w:rsidRPr="00B73EE2">
          <w:rPr>
            <w:rStyle w:val="a7"/>
            <w:bCs/>
            <w:sz w:val="20"/>
            <w:szCs w:val="20"/>
          </w:rPr>
          <w:t>http://regulation.gov.ru/projects#npa=45469</w:t>
        </w:r>
      </w:hyperlink>
      <w:r>
        <w:rPr>
          <w:rStyle w:val="a7"/>
          <w:bCs/>
          <w:sz w:val="20"/>
          <w:szCs w:val="20"/>
          <w:u w:val="none"/>
        </w:rPr>
        <w:t xml:space="preserve">. </w:t>
      </w:r>
      <w:r w:rsidRPr="002E7D36">
        <w:rPr>
          <w:rStyle w:val="a7"/>
          <w:bCs/>
          <w:color w:val="auto"/>
          <w:sz w:val="20"/>
          <w:szCs w:val="20"/>
          <w:u w:val="none"/>
        </w:rPr>
        <w:t xml:space="preserve">(дата </w:t>
      </w:r>
      <w:proofErr w:type="gramStart"/>
      <w:r w:rsidRPr="002E7D36">
        <w:rPr>
          <w:rStyle w:val="a7"/>
          <w:bCs/>
          <w:color w:val="auto"/>
          <w:sz w:val="20"/>
          <w:szCs w:val="20"/>
          <w:u w:val="none"/>
        </w:rPr>
        <w:t>обращения :</w:t>
      </w:r>
      <w:proofErr w:type="gramEnd"/>
      <w:r w:rsidRPr="002E7D36">
        <w:rPr>
          <w:rStyle w:val="a7"/>
          <w:bCs/>
          <w:color w:val="auto"/>
          <w:sz w:val="20"/>
          <w:szCs w:val="20"/>
          <w:u w:val="none"/>
        </w:rPr>
        <w:t xml:space="preserve"> 20.03.2017).</w:t>
      </w:r>
    </w:p>
  </w:footnote>
  <w:footnote w:id="53">
    <w:p w:rsidR="006B43AE" w:rsidRPr="002E7D36" w:rsidRDefault="006B43AE" w:rsidP="00124DCC">
      <w:pPr>
        <w:pStyle w:val="1"/>
        <w:spacing w:before="0" w:beforeAutospacing="0" w:after="0" w:afterAutospacing="0" w:line="360" w:lineRule="auto"/>
        <w:jc w:val="both"/>
        <w:rPr>
          <w:b w:val="0"/>
          <w:sz w:val="20"/>
          <w:szCs w:val="20"/>
        </w:rPr>
      </w:pPr>
      <w:r w:rsidRPr="00B73EE2">
        <w:rPr>
          <w:rStyle w:val="aa"/>
          <w:b w:val="0"/>
          <w:sz w:val="20"/>
          <w:szCs w:val="20"/>
        </w:rPr>
        <w:footnoteRef/>
      </w:r>
      <w:r w:rsidRPr="00B73EE2">
        <w:rPr>
          <w:b w:val="0"/>
          <w:bCs w:val="0"/>
          <w:sz w:val="20"/>
          <w:szCs w:val="20"/>
        </w:rPr>
        <w:t xml:space="preserve"> Министр Максим </w:t>
      </w:r>
      <w:proofErr w:type="spellStart"/>
      <w:r w:rsidRPr="00B73EE2">
        <w:rPr>
          <w:b w:val="0"/>
          <w:bCs w:val="0"/>
          <w:sz w:val="20"/>
          <w:szCs w:val="20"/>
        </w:rPr>
        <w:t>Топилин</w:t>
      </w:r>
      <w:proofErr w:type="spellEnd"/>
      <w:r w:rsidRPr="00B73EE2">
        <w:rPr>
          <w:b w:val="0"/>
          <w:bCs w:val="0"/>
          <w:sz w:val="20"/>
          <w:szCs w:val="20"/>
        </w:rPr>
        <w:t xml:space="preserve">: Гиды-переводчики и экскурсоводы из числа иностранных граждан не смогут работать в России вне квот </w:t>
      </w:r>
      <w:r>
        <w:rPr>
          <w:b w:val="0"/>
          <w:sz w:val="20"/>
          <w:szCs w:val="20"/>
        </w:rPr>
        <w:t xml:space="preserve">[Электронный ресурс] // </w:t>
      </w:r>
      <w:r>
        <w:rPr>
          <w:b w:val="0"/>
          <w:bCs w:val="0"/>
          <w:sz w:val="20"/>
          <w:szCs w:val="20"/>
        </w:rPr>
        <w:t>Официальный сайт Министерства</w:t>
      </w:r>
      <w:r w:rsidRPr="00B73EE2">
        <w:rPr>
          <w:b w:val="0"/>
          <w:bCs w:val="0"/>
          <w:sz w:val="20"/>
          <w:szCs w:val="20"/>
        </w:rPr>
        <w:t xml:space="preserve"> труда и социаль</w:t>
      </w:r>
      <w:r>
        <w:rPr>
          <w:b w:val="0"/>
          <w:bCs w:val="0"/>
          <w:sz w:val="20"/>
          <w:szCs w:val="20"/>
        </w:rPr>
        <w:t xml:space="preserve">ной защиты российской </w:t>
      </w:r>
      <w:proofErr w:type="gramStart"/>
      <w:r>
        <w:rPr>
          <w:b w:val="0"/>
          <w:bCs w:val="0"/>
          <w:sz w:val="20"/>
          <w:szCs w:val="20"/>
        </w:rPr>
        <w:t xml:space="preserve">Федерации </w:t>
      </w:r>
      <w:r w:rsidRPr="002E7D36">
        <w:rPr>
          <w:b w:val="0"/>
          <w:bCs w:val="0"/>
          <w:sz w:val="20"/>
          <w:szCs w:val="20"/>
        </w:rPr>
        <w:t>:</w:t>
      </w:r>
      <w:proofErr w:type="gramEnd"/>
      <w:r w:rsidRPr="002E7D36">
        <w:rPr>
          <w:b w:val="0"/>
          <w:bCs w:val="0"/>
          <w:sz w:val="20"/>
          <w:szCs w:val="20"/>
        </w:rPr>
        <w:t xml:space="preserve"> [сайт]. </w:t>
      </w:r>
      <w:proofErr w:type="gramStart"/>
      <w:r w:rsidRPr="002E7D36">
        <w:rPr>
          <w:b w:val="0"/>
          <w:bCs w:val="0"/>
          <w:sz w:val="20"/>
          <w:szCs w:val="20"/>
        </w:rPr>
        <w:t>URL :</w:t>
      </w:r>
      <w:proofErr w:type="gramEnd"/>
      <w:r w:rsidRPr="002E7D36">
        <w:rPr>
          <w:b w:val="0"/>
          <w:bCs w:val="0"/>
          <w:sz w:val="20"/>
          <w:szCs w:val="20"/>
        </w:rPr>
        <w:t xml:space="preserve">  </w:t>
      </w:r>
      <w:r w:rsidRPr="00B73EE2">
        <w:rPr>
          <w:b w:val="0"/>
          <w:bCs w:val="0"/>
          <w:sz w:val="20"/>
          <w:szCs w:val="20"/>
        </w:rPr>
        <w:t xml:space="preserve"> </w:t>
      </w:r>
      <w:hyperlink r:id="rId18" w:history="1">
        <w:r w:rsidRPr="00B73EE2">
          <w:rPr>
            <w:rStyle w:val="a7"/>
            <w:b w:val="0"/>
            <w:sz w:val="20"/>
            <w:szCs w:val="20"/>
            <w:lang w:val="en-US"/>
          </w:rPr>
          <w:t>http</w:t>
        </w:r>
        <w:r w:rsidRPr="00B73EE2">
          <w:rPr>
            <w:rStyle w:val="a7"/>
            <w:b w:val="0"/>
            <w:sz w:val="20"/>
            <w:szCs w:val="20"/>
          </w:rPr>
          <w:t>://</w:t>
        </w:r>
        <w:r w:rsidRPr="00B73EE2">
          <w:rPr>
            <w:rStyle w:val="a7"/>
            <w:b w:val="0"/>
            <w:sz w:val="20"/>
            <w:szCs w:val="20"/>
            <w:lang w:val="en-US"/>
          </w:rPr>
          <w:t>www</w:t>
        </w:r>
        <w:r w:rsidRPr="00B73EE2">
          <w:rPr>
            <w:rStyle w:val="a7"/>
            <w:b w:val="0"/>
            <w:sz w:val="20"/>
            <w:szCs w:val="20"/>
          </w:rPr>
          <w:t>.</w:t>
        </w:r>
        <w:proofErr w:type="spellStart"/>
        <w:r w:rsidRPr="00B73EE2">
          <w:rPr>
            <w:rStyle w:val="a7"/>
            <w:b w:val="0"/>
            <w:sz w:val="20"/>
            <w:szCs w:val="20"/>
            <w:lang w:val="en-US"/>
          </w:rPr>
          <w:t>rosmintrud</w:t>
        </w:r>
        <w:proofErr w:type="spellEnd"/>
        <w:r w:rsidRPr="00B73EE2">
          <w:rPr>
            <w:rStyle w:val="a7"/>
            <w:b w:val="0"/>
            <w:sz w:val="20"/>
            <w:szCs w:val="20"/>
          </w:rPr>
          <w:t>.</w:t>
        </w:r>
        <w:proofErr w:type="spellStart"/>
        <w:r w:rsidRPr="00B73EE2">
          <w:rPr>
            <w:rStyle w:val="a7"/>
            <w:b w:val="0"/>
            <w:sz w:val="20"/>
            <w:szCs w:val="20"/>
            <w:lang w:val="en-US"/>
          </w:rPr>
          <w:t>ru</w:t>
        </w:r>
        <w:proofErr w:type="spellEnd"/>
        <w:r w:rsidRPr="00B73EE2">
          <w:rPr>
            <w:rStyle w:val="a7"/>
            <w:b w:val="0"/>
            <w:sz w:val="20"/>
            <w:szCs w:val="20"/>
          </w:rPr>
          <w:t>/</w:t>
        </w:r>
        <w:r w:rsidRPr="00B73EE2">
          <w:rPr>
            <w:rStyle w:val="a7"/>
            <w:b w:val="0"/>
            <w:sz w:val="20"/>
            <w:szCs w:val="20"/>
            <w:lang w:val="en-US"/>
          </w:rPr>
          <w:t>employment</w:t>
        </w:r>
        <w:r w:rsidRPr="00B73EE2">
          <w:rPr>
            <w:rStyle w:val="a7"/>
            <w:b w:val="0"/>
            <w:sz w:val="20"/>
            <w:szCs w:val="20"/>
          </w:rPr>
          <w:t>/</w:t>
        </w:r>
        <w:r w:rsidRPr="00B73EE2">
          <w:rPr>
            <w:rStyle w:val="a7"/>
            <w:b w:val="0"/>
            <w:sz w:val="20"/>
            <w:szCs w:val="20"/>
            <w:lang w:val="en-US"/>
          </w:rPr>
          <w:t>migration</w:t>
        </w:r>
        <w:r w:rsidRPr="00B73EE2">
          <w:rPr>
            <w:rStyle w:val="a7"/>
            <w:b w:val="0"/>
            <w:sz w:val="20"/>
            <w:szCs w:val="20"/>
          </w:rPr>
          <w:t>/73/</w:t>
        </w:r>
      </w:hyperlink>
      <w:r>
        <w:rPr>
          <w:rStyle w:val="a7"/>
          <w:b w:val="0"/>
          <w:sz w:val="20"/>
          <w:szCs w:val="20"/>
          <w:u w:val="none"/>
        </w:rPr>
        <w:t xml:space="preserve">. </w:t>
      </w:r>
      <w:r w:rsidRPr="002E7D36">
        <w:rPr>
          <w:rStyle w:val="a7"/>
          <w:b w:val="0"/>
          <w:color w:val="auto"/>
          <w:sz w:val="20"/>
          <w:szCs w:val="20"/>
          <w:u w:val="none"/>
        </w:rPr>
        <w:t xml:space="preserve">(дата </w:t>
      </w:r>
      <w:proofErr w:type="gramStart"/>
      <w:r w:rsidRPr="002E7D36">
        <w:rPr>
          <w:rStyle w:val="a7"/>
          <w:b w:val="0"/>
          <w:color w:val="auto"/>
          <w:sz w:val="20"/>
          <w:szCs w:val="20"/>
          <w:u w:val="none"/>
        </w:rPr>
        <w:t>обращения :</w:t>
      </w:r>
      <w:proofErr w:type="gramEnd"/>
      <w:r w:rsidRPr="002E7D36">
        <w:rPr>
          <w:rStyle w:val="a7"/>
          <w:b w:val="0"/>
          <w:color w:val="auto"/>
          <w:sz w:val="20"/>
          <w:szCs w:val="20"/>
          <w:u w:val="none"/>
        </w:rPr>
        <w:t xml:space="preserve"> 20.03.2017).</w:t>
      </w:r>
    </w:p>
  </w:footnote>
  <w:footnote w:id="54">
    <w:p w:rsidR="006B43AE" w:rsidRPr="00A81DB3" w:rsidRDefault="006B43AE" w:rsidP="00124DCC">
      <w:pPr>
        <w:pStyle w:val="a8"/>
        <w:spacing w:line="360" w:lineRule="auto"/>
        <w:jc w:val="both"/>
        <w:rPr>
          <w:rFonts w:ascii="Times New Roman" w:hAnsi="Times New Roman" w:cs="Times New Roman"/>
        </w:rPr>
      </w:pPr>
      <w:r w:rsidRPr="00A81DB3">
        <w:rPr>
          <w:rStyle w:val="aa"/>
          <w:rFonts w:ascii="Times New Roman" w:hAnsi="Times New Roman" w:cs="Times New Roman"/>
        </w:rPr>
        <w:footnoteRef/>
      </w:r>
      <w:r w:rsidRPr="00A81DB3">
        <w:rPr>
          <w:rFonts w:ascii="Times New Roman" w:hAnsi="Times New Roman" w:cs="Times New Roman"/>
        </w:rPr>
        <w:t xml:space="preserve"> Приказ Минтруда России от 18.03.2016 № 117н «О внесении изменения в профессиональный стандарт «Экскурсовод (гид)» [Электронный ресурс</w:t>
      </w:r>
      <w:proofErr w:type="gramStart"/>
      <w:r w:rsidRPr="00A81DB3">
        <w:rPr>
          <w:rFonts w:ascii="Times New Roman" w:hAnsi="Times New Roman" w:cs="Times New Roman"/>
        </w:rPr>
        <w:t>] :</w:t>
      </w:r>
      <w:proofErr w:type="gramEnd"/>
      <w:r w:rsidRPr="00A81DB3">
        <w:rPr>
          <w:rFonts w:ascii="Times New Roman" w:hAnsi="Times New Roman" w:cs="Times New Roman"/>
        </w:rPr>
        <w:t xml:space="preserve"> утвержден приказом Министерства труда и социальной защиты Российской Федерации от 4 августа 2014 г. № 539н» (Зарегистрировано в Минюсте России 13.04.2016 № 41775) // Официальный интернет-портал правовой информации </w:t>
      </w:r>
      <w:hyperlink r:id="rId19" w:history="1">
        <w:r w:rsidRPr="00A81DB3">
          <w:rPr>
            <w:rStyle w:val="a7"/>
            <w:rFonts w:ascii="Times New Roman" w:hAnsi="Times New Roman" w:cs="Times New Roman"/>
          </w:rPr>
          <w:t>http://www.pravo.gov.ru</w:t>
        </w:r>
      </w:hyperlink>
      <w:r w:rsidRPr="00A81DB3">
        <w:rPr>
          <w:rFonts w:ascii="Times New Roman" w:hAnsi="Times New Roman" w:cs="Times New Roman"/>
        </w:rPr>
        <w:t xml:space="preserve">. 2016. 15 апр. Доступ из </w:t>
      </w:r>
      <w:proofErr w:type="gramStart"/>
      <w:r w:rsidRPr="00A81DB3">
        <w:rPr>
          <w:rFonts w:ascii="Times New Roman" w:hAnsi="Times New Roman" w:cs="Times New Roman"/>
        </w:rPr>
        <w:t>справ.-</w:t>
      </w:r>
      <w:proofErr w:type="gramEnd"/>
      <w:r w:rsidRPr="00A81DB3">
        <w:rPr>
          <w:rFonts w:ascii="Times New Roman" w:hAnsi="Times New Roman" w:cs="Times New Roman"/>
        </w:rPr>
        <w:t>правовой системы «</w:t>
      </w:r>
      <w:proofErr w:type="spellStart"/>
      <w:r w:rsidRPr="00A81DB3">
        <w:rPr>
          <w:rFonts w:ascii="Times New Roman" w:hAnsi="Times New Roman" w:cs="Times New Roman"/>
        </w:rPr>
        <w:t>КонсультантПлюс</w:t>
      </w:r>
      <w:proofErr w:type="spellEnd"/>
      <w:r w:rsidRPr="00A81DB3">
        <w:rPr>
          <w:rFonts w:ascii="Times New Roman" w:hAnsi="Times New Roman" w:cs="Times New Roman"/>
        </w:rPr>
        <w:t>».</w:t>
      </w:r>
    </w:p>
  </w:footnote>
  <w:footnote w:id="55">
    <w:p w:rsidR="006B43AE" w:rsidRPr="008E0CE1" w:rsidRDefault="006B43AE" w:rsidP="00124DCC">
      <w:pPr>
        <w:pStyle w:val="1"/>
        <w:shd w:val="clear" w:color="auto" w:fill="FFFFFF"/>
        <w:spacing w:before="0" w:beforeAutospacing="0" w:after="0" w:afterAutospacing="0" w:line="360" w:lineRule="auto"/>
        <w:jc w:val="both"/>
        <w:rPr>
          <w:b w:val="0"/>
          <w:sz w:val="20"/>
          <w:szCs w:val="20"/>
        </w:rPr>
      </w:pPr>
      <w:r w:rsidRPr="00124DCC">
        <w:rPr>
          <w:b w:val="0"/>
          <w:sz w:val="20"/>
          <w:szCs w:val="20"/>
          <w:vertAlign w:val="superscript"/>
        </w:rPr>
        <w:footnoteRef/>
      </w:r>
      <w:r w:rsidRPr="00124DCC">
        <w:rPr>
          <w:sz w:val="20"/>
          <w:szCs w:val="20"/>
        </w:rPr>
        <w:t xml:space="preserve"> </w:t>
      </w:r>
      <w:proofErr w:type="spellStart"/>
      <w:r>
        <w:rPr>
          <w:b w:val="0"/>
          <w:bCs w:val="0"/>
          <w:sz w:val="20"/>
          <w:szCs w:val="20"/>
          <w:bdr w:val="none" w:sz="0" w:space="0" w:color="auto" w:frame="1"/>
        </w:rPr>
        <w:t>Гастарбайтерам</w:t>
      </w:r>
      <w:proofErr w:type="spellEnd"/>
      <w:r>
        <w:rPr>
          <w:b w:val="0"/>
          <w:bCs w:val="0"/>
          <w:sz w:val="20"/>
          <w:szCs w:val="20"/>
          <w:bdr w:val="none" w:sz="0" w:space="0" w:color="auto" w:frame="1"/>
        </w:rPr>
        <w:t xml:space="preserve"> в туризме -</w:t>
      </w:r>
      <w:r w:rsidRPr="00124DCC">
        <w:rPr>
          <w:b w:val="0"/>
          <w:bCs w:val="0"/>
          <w:sz w:val="20"/>
          <w:szCs w:val="20"/>
          <w:bdr w:val="none" w:sz="0" w:space="0" w:color="auto" w:frame="1"/>
        </w:rPr>
        <w:t xml:space="preserve"> нет, гидов-нелегалов </w:t>
      </w:r>
      <w:proofErr w:type="spellStart"/>
      <w:r w:rsidRPr="00124DCC">
        <w:rPr>
          <w:b w:val="0"/>
          <w:bCs w:val="0"/>
          <w:sz w:val="20"/>
          <w:szCs w:val="20"/>
          <w:bdr w:val="none" w:sz="0" w:space="0" w:color="auto" w:frame="1"/>
        </w:rPr>
        <w:t>турполицией</w:t>
      </w:r>
      <w:proofErr w:type="spellEnd"/>
      <w:r w:rsidRPr="00124DCC">
        <w:rPr>
          <w:b w:val="0"/>
          <w:bCs w:val="0"/>
          <w:sz w:val="20"/>
          <w:szCs w:val="20"/>
          <w:bdr w:val="none" w:sz="0" w:space="0" w:color="auto" w:frame="1"/>
        </w:rPr>
        <w:t xml:space="preserve"> изловить! </w:t>
      </w:r>
      <w:r w:rsidRPr="00124DCC">
        <w:rPr>
          <w:b w:val="0"/>
          <w:sz w:val="20"/>
          <w:szCs w:val="20"/>
        </w:rPr>
        <w:t xml:space="preserve">[Электронный ресурс] // </w:t>
      </w:r>
      <w:r w:rsidRPr="00124DCC">
        <w:rPr>
          <w:b w:val="0"/>
          <w:sz w:val="20"/>
          <w:szCs w:val="20"/>
          <w:shd w:val="clear" w:color="auto" w:fill="FFFFFF"/>
        </w:rPr>
        <w:t xml:space="preserve">Интернет-журнал о российском туризме </w:t>
      </w:r>
      <w:proofErr w:type="gramStart"/>
      <w:r w:rsidRPr="00124DCC">
        <w:rPr>
          <w:b w:val="0"/>
          <w:sz w:val="20"/>
          <w:szCs w:val="20"/>
          <w:shd w:val="clear" w:color="auto" w:fill="FFFFFF"/>
        </w:rPr>
        <w:t>RTourNews.ru</w:t>
      </w:r>
      <w:r>
        <w:rPr>
          <w:b w:val="0"/>
          <w:sz w:val="20"/>
          <w:szCs w:val="20"/>
          <w:shd w:val="clear" w:color="auto" w:fill="FFFFFF"/>
        </w:rPr>
        <w:t xml:space="preserve"> </w:t>
      </w:r>
      <w:r w:rsidRPr="00124DCC">
        <w:rPr>
          <w:b w:val="0"/>
          <w:sz w:val="20"/>
          <w:szCs w:val="20"/>
          <w:shd w:val="clear" w:color="auto" w:fill="FFFFFF"/>
        </w:rPr>
        <w:t>:</w:t>
      </w:r>
      <w:proofErr w:type="gramEnd"/>
      <w:r w:rsidRPr="00124DCC">
        <w:rPr>
          <w:b w:val="0"/>
          <w:sz w:val="20"/>
          <w:szCs w:val="20"/>
          <w:shd w:val="clear" w:color="auto" w:fill="FFFFFF"/>
        </w:rPr>
        <w:t xml:space="preserve"> </w:t>
      </w:r>
      <w:r w:rsidRPr="00124DCC">
        <w:rPr>
          <w:b w:val="0"/>
          <w:sz w:val="20"/>
          <w:szCs w:val="20"/>
        </w:rPr>
        <w:t>[сайт].</w:t>
      </w:r>
      <w:r>
        <w:rPr>
          <w:b w:val="0"/>
          <w:sz w:val="20"/>
          <w:szCs w:val="20"/>
        </w:rPr>
        <w:t xml:space="preserve"> </w:t>
      </w:r>
      <w:proofErr w:type="gramStart"/>
      <w:r>
        <w:rPr>
          <w:b w:val="0"/>
          <w:sz w:val="20"/>
          <w:szCs w:val="20"/>
          <w:lang w:val="en-US"/>
        </w:rPr>
        <w:t xml:space="preserve">URL </w:t>
      </w:r>
      <w:r w:rsidRPr="00050AF5">
        <w:rPr>
          <w:b w:val="0"/>
          <w:sz w:val="20"/>
          <w:szCs w:val="20"/>
          <w:lang w:val="en-US"/>
        </w:rPr>
        <w:t>:</w:t>
      </w:r>
      <w:proofErr w:type="gramEnd"/>
      <w:r w:rsidRPr="00050AF5">
        <w:rPr>
          <w:b w:val="0"/>
          <w:sz w:val="20"/>
          <w:szCs w:val="20"/>
          <w:shd w:val="clear" w:color="auto" w:fill="FFFFFF"/>
          <w:lang w:val="en-US"/>
        </w:rPr>
        <w:t xml:space="preserve"> </w:t>
      </w:r>
      <w:hyperlink r:id="rId20" w:history="1">
        <w:r w:rsidRPr="00124DCC">
          <w:rPr>
            <w:rStyle w:val="a7"/>
            <w:b w:val="0"/>
            <w:sz w:val="20"/>
            <w:szCs w:val="20"/>
            <w:lang w:val="en-US"/>
          </w:rPr>
          <w:t>http</w:t>
        </w:r>
        <w:r w:rsidRPr="00050AF5">
          <w:rPr>
            <w:rStyle w:val="a7"/>
            <w:b w:val="0"/>
            <w:sz w:val="20"/>
            <w:szCs w:val="20"/>
            <w:lang w:val="en-US"/>
          </w:rPr>
          <w:t>://</w:t>
        </w:r>
        <w:r w:rsidRPr="00124DCC">
          <w:rPr>
            <w:rStyle w:val="a7"/>
            <w:b w:val="0"/>
            <w:sz w:val="20"/>
            <w:szCs w:val="20"/>
            <w:lang w:val="en-US"/>
          </w:rPr>
          <w:t>rtournews</w:t>
        </w:r>
        <w:r w:rsidRPr="00050AF5">
          <w:rPr>
            <w:rStyle w:val="a7"/>
            <w:b w:val="0"/>
            <w:sz w:val="20"/>
            <w:szCs w:val="20"/>
            <w:lang w:val="en-US"/>
          </w:rPr>
          <w:t>.</w:t>
        </w:r>
        <w:r w:rsidRPr="00124DCC">
          <w:rPr>
            <w:rStyle w:val="a7"/>
            <w:b w:val="0"/>
            <w:sz w:val="20"/>
            <w:szCs w:val="20"/>
            <w:lang w:val="en-US"/>
          </w:rPr>
          <w:t>ru</w:t>
        </w:r>
        <w:r w:rsidRPr="00050AF5">
          <w:rPr>
            <w:rStyle w:val="a7"/>
            <w:b w:val="0"/>
            <w:sz w:val="20"/>
            <w:szCs w:val="20"/>
            <w:lang w:val="en-US"/>
          </w:rPr>
          <w:t>/</w:t>
        </w:r>
        <w:r w:rsidRPr="00124DCC">
          <w:rPr>
            <w:rStyle w:val="a7"/>
            <w:b w:val="0"/>
            <w:sz w:val="20"/>
            <w:szCs w:val="20"/>
            <w:lang w:val="en-US"/>
          </w:rPr>
          <w:t>blog</w:t>
        </w:r>
        <w:r w:rsidRPr="00050AF5">
          <w:rPr>
            <w:rStyle w:val="a7"/>
            <w:b w:val="0"/>
            <w:sz w:val="20"/>
            <w:szCs w:val="20"/>
            <w:lang w:val="en-US"/>
          </w:rPr>
          <w:t>/</w:t>
        </w:r>
        <w:r w:rsidRPr="00124DCC">
          <w:rPr>
            <w:rStyle w:val="a7"/>
            <w:b w:val="0"/>
            <w:sz w:val="20"/>
            <w:szCs w:val="20"/>
            <w:lang w:val="en-US"/>
          </w:rPr>
          <w:t>profnews</w:t>
        </w:r>
        <w:r w:rsidRPr="00050AF5">
          <w:rPr>
            <w:rStyle w:val="a7"/>
            <w:b w:val="0"/>
            <w:sz w:val="20"/>
            <w:szCs w:val="20"/>
            <w:lang w:val="en-US"/>
          </w:rPr>
          <w:t>/</w:t>
        </w:r>
        <w:r w:rsidRPr="00124DCC">
          <w:rPr>
            <w:rStyle w:val="a7"/>
            <w:b w:val="0"/>
            <w:sz w:val="20"/>
            <w:szCs w:val="20"/>
            <w:lang w:val="en-US"/>
          </w:rPr>
          <w:t>gastarbajteram</w:t>
        </w:r>
        <w:r w:rsidRPr="00050AF5">
          <w:rPr>
            <w:rStyle w:val="a7"/>
            <w:b w:val="0"/>
            <w:sz w:val="20"/>
            <w:szCs w:val="20"/>
            <w:lang w:val="en-US"/>
          </w:rPr>
          <w:t>-</w:t>
        </w:r>
        <w:r w:rsidRPr="00124DCC">
          <w:rPr>
            <w:rStyle w:val="a7"/>
            <w:b w:val="0"/>
            <w:sz w:val="20"/>
            <w:szCs w:val="20"/>
            <w:lang w:val="en-US"/>
          </w:rPr>
          <w:t>v</w:t>
        </w:r>
        <w:r w:rsidRPr="00050AF5">
          <w:rPr>
            <w:rStyle w:val="a7"/>
            <w:b w:val="0"/>
            <w:sz w:val="20"/>
            <w:szCs w:val="20"/>
            <w:lang w:val="en-US"/>
          </w:rPr>
          <w:t>-</w:t>
        </w:r>
        <w:r w:rsidRPr="00124DCC">
          <w:rPr>
            <w:rStyle w:val="a7"/>
            <w:b w:val="0"/>
            <w:sz w:val="20"/>
            <w:szCs w:val="20"/>
            <w:lang w:val="en-US"/>
          </w:rPr>
          <w:t>turizme</w:t>
        </w:r>
        <w:r w:rsidRPr="00050AF5">
          <w:rPr>
            <w:rStyle w:val="a7"/>
            <w:b w:val="0"/>
            <w:sz w:val="20"/>
            <w:szCs w:val="20"/>
            <w:lang w:val="en-US"/>
          </w:rPr>
          <w:t>-</w:t>
        </w:r>
        <w:r w:rsidRPr="00124DCC">
          <w:rPr>
            <w:rStyle w:val="a7"/>
            <w:b w:val="0"/>
            <w:sz w:val="20"/>
            <w:szCs w:val="20"/>
            <w:lang w:val="en-US"/>
          </w:rPr>
          <w:t>net</w:t>
        </w:r>
        <w:r w:rsidRPr="00050AF5">
          <w:rPr>
            <w:rStyle w:val="a7"/>
            <w:b w:val="0"/>
            <w:sz w:val="20"/>
            <w:szCs w:val="20"/>
            <w:lang w:val="en-US"/>
          </w:rPr>
          <w:t>-</w:t>
        </w:r>
        <w:r w:rsidRPr="00124DCC">
          <w:rPr>
            <w:rStyle w:val="a7"/>
            <w:b w:val="0"/>
            <w:sz w:val="20"/>
            <w:szCs w:val="20"/>
            <w:lang w:val="en-US"/>
          </w:rPr>
          <w:t>gidov</w:t>
        </w:r>
        <w:r w:rsidRPr="00050AF5">
          <w:rPr>
            <w:rStyle w:val="a7"/>
            <w:b w:val="0"/>
            <w:sz w:val="20"/>
            <w:szCs w:val="20"/>
            <w:lang w:val="en-US"/>
          </w:rPr>
          <w:t>-</w:t>
        </w:r>
        <w:r w:rsidRPr="00124DCC">
          <w:rPr>
            <w:rStyle w:val="a7"/>
            <w:b w:val="0"/>
            <w:sz w:val="20"/>
            <w:szCs w:val="20"/>
            <w:lang w:val="en-US"/>
          </w:rPr>
          <w:t>nelegalov</w:t>
        </w:r>
        <w:r w:rsidRPr="00050AF5">
          <w:rPr>
            <w:rStyle w:val="a7"/>
            <w:b w:val="0"/>
            <w:sz w:val="20"/>
            <w:szCs w:val="20"/>
            <w:lang w:val="en-US"/>
          </w:rPr>
          <w:t>-</w:t>
        </w:r>
        <w:r w:rsidRPr="00124DCC">
          <w:rPr>
            <w:rStyle w:val="a7"/>
            <w:b w:val="0"/>
            <w:sz w:val="20"/>
            <w:szCs w:val="20"/>
            <w:lang w:val="en-US"/>
          </w:rPr>
          <w:t>turpoliciej</w:t>
        </w:r>
        <w:r w:rsidRPr="00050AF5">
          <w:rPr>
            <w:rStyle w:val="a7"/>
            <w:b w:val="0"/>
            <w:sz w:val="20"/>
            <w:szCs w:val="20"/>
            <w:lang w:val="en-US"/>
          </w:rPr>
          <w:t>-</w:t>
        </w:r>
        <w:r w:rsidRPr="00124DCC">
          <w:rPr>
            <w:rStyle w:val="a7"/>
            <w:b w:val="0"/>
            <w:sz w:val="20"/>
            <w:szCs w:val="20"/>
            <w:lang w:val="en-US"/>
          </w:rPr>
          <w:t>izlovit</w:t>
        </w:r>
        <w:r w:rsidRPr="00050AF5">
          <w:rPr>
            <w:rStyle w:val="a7"/>
            <w:b w:val="0"/>
            <w:sz w:val="20"/>
            <w:szCs w:val="20"/>
            <w:lang w:val="en-US"/>
          </w:rPr>
          <w:t>.</w:t>
        </w:r>
        <w:r w:rsidRPr="00124DCC">
          <w:rPr>
            <w:rStyle w:val="a7"/>
            <w:b w:val="0"/>
            <w:sz w:val="20"/>
            <w:szCs w:val="20"/>
            <w:lang w:val="en-US"/>
          </w:rPr>
          <w:t>html</w:t>
        </w:r>
      </w:hyperlink>
      <w:r w:rsidRPr="00426CB3">
        <w:rPr>
          <w:rStyle w:val="a7"/>
          <w:b w:val="0"/>
          <w:sz w:val="20"/>
          <w:szCs w:val="20"/>
          <w:u w:val="none"/>
          <w:lang w:val="en-US"/>
        </w:rPr>
        <w:t xml:space="preserve">. </w:t>
      </w:r>
      <w:r w:rsidRPr="008E0CE1">
        <w:rPr>
          <w:rStyle w:val="a7"/>
          <w:b w:val="0"/>
          <w:color w:val="auto"/>
          <w:sz w:val="20"/>
          <w:szCs w:val="20"/>
          <w:u w:val="none"/>
        </w:rPr>
        <w:t xml:space="preserve">(дата </w:t>
      </w:r>
      <w:proofErr w:type="gramStart"/>
      <w:r w:rsidRPr="008E0CE1">
        <w:rPr>
          <w:rStyle w:val="a7"/>
          <w:b w:val="0"/>
          <w:color w:val="auto"/>
          <w:sz w:val="20"/>
          <w:szCs w:val="20"/>
          <w:u w:val="none"/>
        </w:rPr>
        <w:t>обращения :</w:t>
      </w:r>
      <w:proofErr w:type="gramEnd"/>
      <w:r w:rsidRPr="008E0CE1">
        <w:rPr>
          <w:rStyle w:val="a7"/>
          <w:b w:val="0"/>
          <w:color w:val="auto"/>
          <w:sz w:val="20"/>
          <w:szCs w:val="20"/>
          <w:u w:val="none"/>
        </w:rPr>
        <w:t xml:space="preserve"> 20.03.2017).</w:t>
      </w:r>
    </w:p>
  </w:footnote>
  <w:footnote w:id="56">
    <w:p w:rsidR="006B43AE" w:rsidRPr="00F00087" w:rsidRDefault="006B43AE" w:rsidP="00885167">
      <w:pPr>
        <w:shd w:val="clear" w:color="auto" w:fill="FFFFFF"/>
        <w:spacing w:after="0" w:line="360" w:lineRule="auto"/>
        <w:jc w:val="both"/>
        <w:rPr>
          <w:rFonts w:ascii="Times New Roman" w:hAnsi="Times New Roman" w:cs="Times New Roman"/>
          <w:sz w:val="20"/>
          <w:szCs w:val="20"/>
        </w:rPr>
      </w:pPr>
      <w:r w:rsidRPr="00885167">
        <w:rPr>
          <w:rStyle w:val="aa"/>
          <w:rFonts w:ascii="Times New Roman" w:hAnsi="Times New Roman" w:cs="Times New Roman"/>
          <w:sz w:val="20"/>
          <w:szCs w:val="20"/>
        </w:rPr>
        <w:footnoteRef/>
      </w:r>
      <w:r>
        <w:rPr>
          <w:rFonts w:ascii="Times New Roman" w:hAnsi="Times New Roman" w:cs="Times New Roman"/>
          <w:sz w:val="20"/>
          <w:szCs w:val="20"/>
        </w:rPr>
        <w:t xml:space="preserve"> Александрова М. </w:t>
      </w:r>
      <w:r w:rsidRPr="00885167">
        <w:rPr>
          <w:rFonts w:ascii="Times New Roman" w:hAnsi="Times New Roman" w:cs="Times New Roman"/>
          <w:sz w:val="20"/>
          <w:szCs w:val="20"/>
        </w:rPr>
        <w:t>Туризм как форма «мягкой силы». Проблемы кита</w:t>
      </w:r>
      <w:r>
        <w:rPr>
          <w:rFonts w:ascii="Times New Roman" w:hAnsi="Times New Roman" w:cs="Times New Roman"/>
          <w:sz w:val="20"/>
          <w:szCs w:val="20"/>
        </w:rPr>
        <w:t>йского путешественника в России.</w:t>
      </w:r>
      <w:r w:rsidRPr="00885167">
        <w:rPr>
          <w:rFonts w:ascii="Times New Roman" w:hAnsi="Times New Roman" w:cs="Times New Roman"/>
          <w:sz w:val="20"/>
          <w:szCs w:val="20"/>
        </w:rPr>
        <w:t xml:space="preserve"> [Электронный ресурс] // Информационно-аналитический проект «Однако</w:t>
      </w:r>
      <w:proofErr w:type="gramStart"/>
      <w:r w:rsidRPr="00885167">
        <w:rPr>
          <w:rFonts w:ascii="Times New Roman" w:hAnsi="Times New Roman" w:cs="Times New Roman"/>
          <w:sz w:val="20"/>
          <w:szCs w:val="20"/>
        </w:rPr>
        <w:t>»</w:t>
      </w:r>
      <w:r>
        <w:rPr>
          <w:rFonts w:ascii="Times New Roman" w:hAnsi="Times New Roman" w:cs="Times New Roman"/>
          <w:sz w:val="20"/>
          <w:szCs w:val="20"/>
        </w:rPr>
        <w:t xml:space="preserve"> </w:t>
      </w:r>
      <w:r w:rsidRPr="00885167">
        <w:rPr>
          <w:rFonts w:ascii="Times New Roman" w:hAnsi="Times New Roman" w:cs="Times New Roman"/>
          <w:sz w:val="20"/>
          <w:szCs w:val="20"/>
        </w:rPr>
        <w:t>:</w:t>
      </w:r>
      <w:proofErr w:type="gramEnd"/>
      <w:r w:rsidRPr="00885167">
        <w:rPr>
          <w:rFonts w:ascii="Times New Roman" w:hAnsi="Times New Roman" w:cs="Times New Roman"/>
          <w:sz w:val="20"/>
          <w:szCs w:val="20"/>
        </w:rPr>
        <w:t xml:space="preserve"> [сайт]. </w:t>
      </w:r>
      <w:proofErr w:type="gramStart"/>
      <w:r>
        <w:rPr>
          <w:rFonts w:ascii="Times New Roman" w:hAnsi="Times New Roman" w:cs="Times New Roman"/>
          <w:sz w:val="20"/>
          <w:szCs w:val="20"/>
          <w:lang w:val="en-US"/>
        </w:rPr>
        <w:t>URL</w:t>
      </w:r>
      <w:r w:rsidRPr="008E0CE1">
        <w:rPr>
          <w:rFonts w:ascii="Times New Roman" w:hAnsi="Times New Roman" w:cs="Times New Roman"/>
          <w:sz w:val="20"/>
          <w:szCs w:val="20"/>
        </w:rPr>
        <w:t xml:space="preserve"> :</w:t>
      </w:r>
      <w:proofErr w:type="gramEnd"/>
      <w:r w:rsidRPr="008E0CE1">
        <w:rPr>
          <w:rFonts w:ascii="Times New Roman" w:hAnsi="Times New Roman" w:cs="Times New Roman"/>
          <w:sz w:val="20"/>
          <w:szCs w:val="20"/>
        </w:rPr>
        <w:t xml:space="preserve"> </w:t>
      </w:r>
      <w:hyperlink r:id="rId21" w:history="1">
        <w:r w:rsidRPr="00885167">
          <w:rPr>
            <w:rStyle w:val="a7"/>
            <w:rFonts w:ascii="Times New Roman" w:hAnsi="Times New Roman" w:cs="Times New Roman"/>
            <w:bCs/>
            <w:sz w:val="20"/>
            <w:szCs w:val="20"/>
            <w:lang w:val="en-US"/>
          </w:rPr>
          <w:t>http</w:t>
        </w:r>
        <w:r w:rsidRPr="008E0CE1">
          <w:rPr>
            <w:rStyle w:val="a7"/>
            <w:rFonts w:ascii="Times New Roman" w:hAnsi="Times New Roman" w:cs="Times New Roman"/>
            <w:bCs/>
            <w:sz w:val="20"/>
            <w:szCs w:val="20"/>
          </w:rPr>
          <w:t>://</w:t>
        </w:r>
        <w:r w:rsidRPr="00885167">
          <w:rPr>
            <w:rStyle w:val="a7"/>
            <w:rFonts w:ascii="Times New Roman" w:hAnsi="Times New Roman" w:cs="Times New Roman"/>
            <w:bCs/>
            <w:sz w:val="20"/>
            <w:szCs w:val="20"/>
            <w:lang w:val="en-US"/>
          </w:rPr>
          <w:t>www</w:t>
        </w:r>
        <w:r w:rsidRPr="008E0CE1">
          <w:rPr>
            <w:rStyle w:val="a7"/>
            <w:rFonts w:ascii="Times New Roman" w:hAnsi="Times New Roman" w:cs="Times New Roman"/>
            <w:bCs/>
            <w:sz w:val="20"/>
            <w:szCs w:val="20"/>
          </w:rPr>
          <w:t>.</w:t>
        </w:r>
        <w:proofErr w:type="spellStart"/>
        <w:r w:rsidRPr="00885167">
          <w:rPr>
            <w:rStyle w:val="a7"/>
            <w:rFonts w:ascii="Times New Roman" w:hAnsi="Times New Roman" w:cs="Times New Roman"/>
            <w:bCs/>
            <w:sz w:val="20"/>
            <w:szCs w:val="20"/>
            <w:lang w:val="en-US"/>
          </w:rPr>
          <w:t>odnako</w:t>
        </w:r>
        <w:proofErr w:type="spellEnd"/>
        <w:r w:rsidRPr="008E0CE1">
          <w:rPr>
            <w:rStyle w:val="a7"/>
            <w:rFonts w:ascii="Times New Roman" w:hAnsi="Times New Roman" w:cs="Times New Roman"/>
            <w:bCs/>
            <w:sz w:val="20"/>
            <w:szCs w:val="20"/>
          </w:rPr>
          <w:t>.</w:t>
        </w:r>
        <w:r w:rsidRPr="00885167">
          <w:rPr>
            <w:rStyle w:val="a7"/>
            <w:rFonts w:ascii="Times New Roman" w:hAnsi="Times New Roman" w:cs="Times New Roman"/>
            <w:bCs/>
            <w:sz w:val="20"/>
            <w:szCs w:val="20"/>
            <w:lang w:val="en-US"/>
          </w:rPr>
          <w:t>org</w:t>
        </w:r>
        <w:r w:rsidRPr="008E0CE1">
          <w:rPr>
            <w:rStyle w:val="a7"/>
            <w:rFonts w:ascii="Times New Roman" w:hAnsi="Times New Roman" w:cs="Times New Roman"/>
            <w:bCs/>
            <w:sz w:val="20"/>
            <w:szCs w:val="20"/>
          </w:rPr>
          <w:t>/</w:t>
        </w:r>
        <w:r w:rsidRPr="00885167">
          <w:rPr>
            <w:rStyle w:val="a7"/>
            <w:rFonts w:ascii="Times New Roman" w:hAnsi="Times New Roman" w:cs="Times New Roman"/>
            <w:bCs/>
            <w:sz w:val="20"/>
            <w:szCs w:val="20"/>
            <w:lang w:val="en-US"/>
          </w:rPr>
          <w:t>blogs</w:t>
        </w:r>
        <w:r w:rsidRPr="008E0CE1">
          <w:rPr>
            <w:rStyle w:val="a7"/>
            <w:rFonts w:ascii="Times New Roman" w:hAnsi="Times New Roman" w:cs="Times New Roman"/>
            <w:bCs/>
            <w:sz w:val="20"/>
            <w:szCs w:val="20"/>
          </w:rPr>
          <w:t>/</w:t>
        </w:r>
        <w:proofErr w:type="spellStart"/>
        <w:r w:rsidRPr="00885167">
          <w:rPr>
            <w:rStyle w:val="a7"/>
            <w:rFonts w:ascii="Times New Roman" w:hAnsi="Times New Roman" w:cs="Times New Roman"/>
            <w:bCs/>
            <w:sz w:val="20"/>
            <w:szCs w:val="20"/>
            <w:lang w:val="en-US"/>
          </w:rPr>
          <w:t>turizm</w:t>
        </w:r>
        <w:proofErr w:type="spellEnd"/>
        <w:r w:rsidRPr="008E0CE1">
          <w:rPr>
            <w:rStyle w:val="a7"/>
            <w:rFonts w:ascii="Times New Roman" w:hAnsi="Times New Roman" w:cs="Times New Roman"/>
            <w:bCs/>
            <w:sz w:val="20"/>
            <w:szCs w:val="20"/>
          </w:rPr>
          <w:t>-</w:t>
        </w:r>
        <w:proofErr w:type="spellStart"/>
        <w:r w:rsidRPr="00885167">
          <w:rPr>
            <w:rStyle w:val="a7"/>
            <w:rFonts w:ascii="Times New Roman" w:hAnsi="Times New Roman" w:cs="Times New Roman"/>
            <w:bCs/>
            <w:sz w:val="20"/>
            <w:szCs w:val="20"/>
            <w:lang w:val="en-US"/>
          </w:rPr>
          <w:t>kak</w:t>
        </w:r>
        <w:proofErr w:type="spellEnd"/>
        <w:r w:rsidRPr="008E0CE1">
          <w:rPr>
            <w:rStyle w:val="a7"/>
            <w:rFonts w:ascii="Times New Roman" w:hAnsi="Times New Roman" w:cs="Times New Roman"/>
            <w:bCs/>
            <w:sz w:val="20"/>
            <w:szCs w:val="20"/>
          </w:rPr>
          <w:t>-</w:t>
        </w:r>
        <w:r w:rsidRPr="00885167">
          <w:rPr>
            <w:rStyle w:val="a7"/>
            <w:rFonts w:ascii="Times New Roman" w:hAnsi="Times New Roman" w:cs="Times New Roman"/>
            <w:bCs/>
            <w:sz w:val="20"/>
            <w:szCs w:val="20"/>
            <w:lang w:val="en-US"/>
          </w:rPr>
          <w:t>forma</w:t>
        </w:r>
        <w:r w:rsidRPr="008E0CE1">
          <w:rPr>
            <w:rStyle w:val="a7"/>
            <w:rFonts w:ascii="Times New Roman" w:hAnsi="Times New Roman" w:cs="Times New Roman"/>
            <w:bCs/>
            <w:sz w:val="20"/>
            <w:szCs w:val="20"/>
          </w:rPr>
          <w:t>-</w:t>
        </w:r>
        <w:proofErr w:type="spellStart"/>
        <w:r w:rsidRPr="00885167">
          <w:rPr>
            <w:rStyle w:val="a7"/>
            <w:rFonts w:ascii="Times New Roman" w:hAnsi="Times New Roman" w:cs="Times New Roman"/>
            <w:bCs/>
            <w:sz w:val="20"/>
            <w:szCs w:val="20"/>
            <w:lang w:val="en-US"/>
          </w:rPr>
          <w:t>myagkoy</w:t>
        </w:r>
        <w:proofErr w:type="spellEnd"/>
        <w:r w:rsidRPr="008E0CE1">
          <w:rPr>
            <w:rStyle w:val="a7"/>
            <w:rFonts w:ascii="Times New Roman" w:hAnsi="Times New Roman" w:cs="Times New Roman"/>
            <w:bCs/>
            <w:sz w:val="20"/>
            <w:szCs w:val="20"/>
          </w:rPr>
          <w:t>-</w:t>
        </w:r>
        <w:proofErr w:type="spellStart"/>
        <w:r w:rsidRPr="00885167">
          <w:rPr>
            <w:rStyle w:val="a7"/>
            <w:rFonts w:ascii="Times New Roman" w:hAnsi="Times New Roman" w:cs="Times New Roman"/>
            <w:bCs/>
            <w:sz w:val="20"/>
            <w:szCs w:val="20"/>
            <w:lang w:val="en-US"/>
          </w:rPr>
          <w:t>sili</w:t>
        </w:r>
        <w:proofErr w:type="spellEnd"/>
        <w:r w:rsidRPr="008E0CE1">
          <w:rPr>
            <w:rStyle w:val="a7"/>
            <w:rFonts w:ascii="Times New Roman" w:hAnsi="Times New Roman" w:cs="Times New Roman"/>
            <w:bCs/>
            <w:sz w:val="20"/>
            <w:szCs w:val="20"/>
          </w:rPr>
          <w:t>-</w:t>
        </w:r>
        <w:proofErr w:type="spellStart"/>
        <w:r w:rsidRPr="00885167">
          <w:rPr>
            <w:rStyle w:val="a7"/>
            <w:rFonts w:ascii="Times New Roman" w:hAnsi="Times New Roman" w:cs="Times New Roman"/>
            <w:bCs/>
            <w:sz w:val="20"/>
            <w:szCs w:val="20"/>
            <w:lang w:val="en-US"/>
          </w:rPr>
          <w:t>problemi</w:t>
        </w:r>
        <w:proofErr w:type="spellEnd"/>
        <w:r w:rsidRPr="008E0CE1">
          <w:rPr>
            <w:rStyle w:val="a7"/>
            <w:rFonts w:ascii="Times New Roman" w:hAnsi="Times New Roman" w:cs="Times New Roman"/>
            <w:bCs/>
            <w:sz w:val="20"/>
            <w:szCs w:val="20"/>
          </w:rPr>
          <w:t>-</w:t>
        </w:r>
        <w:proofErr w:type="spellStart"/>
        <w:r w:rsidRPr="00885167">
          <w:rPr>
            <w:rStyle w:val="a7"/>
            <w:rFonts w:ascii="Times New Roman" w:hAnsi="Times New Roman" w:cs="Times New Roman"/>
            <w:bCs/>
            <w:sz w:val="20"/>
            <w:szCs w:val="20"/>
            <w:lang w:val="en-US"/>
          </w:rPr>
          <w:t>kitayskogo</w:t>
        </w:r>
        <w:proofErr w:type="spellEnd"/>
        <w:r w:rsidRPr="008E0CE1">
          <w:rPr>
            <w:rStyle w:val="a7"/>
            <w:rFonts w:ascii="Times New Roman" w:hAnsi="Times New Roman" w:cs="Times New Roman"/>
            <w:bCs/>
            <w:sz w:val="20"/>
            <w:szCs w:val="20"/>
          </w:rPr>
          <w:t>-</w:t>
        </w:r>
        <w:proofErr w:type="spellStart"/>
        <w:r w:rsidRPr="00885167">
          <w:rPr>
            <w:rStyle w:val="a7"/>
            <w:rFonts w:ascii="Times New Roman" w:hAnsi="Times New Roman" w:cs="Times New Roman"/>
            <w:bCs/>
            <w:sz w:val="20"/>
            <w:szCs w:val="20"/>
            <w:lang w:val="en-US"/>
          </w:rPr>
          <w:t>puteshestvennika</w:t>
        </w:r>
        <w:proofErr w:type="spellEnd"/>
        <w:r w:rsidRPr="008E0CE1">
          <w:rPr>
            <w:rStyle w:val="a7"/>
            <w:rFonts w:ascii="Times New Roman" w:hAnsi="Times New Roman" w:cs="Times New Roman"/>
            <w:bCs/>
            <w:sz w:val="20"/>
            <w:szCs w:val="20"/>
          </w:rPr>
          <w:t>-</w:t>
        </w:r>
        <w:r w:rsidRPr="00885167">
          <w:rPr>
            <w:rStyle w:val="a7"/>
            <w:rFonts w:ascii="Times New Roman" w:hAnsi="Times New Roman" w:cs="Times New Roman"/>
            <w:bCs/>
            <w:sz w:val="20"/>
            <w:szCs w:val="20"/>
            <w:lang w:val="en-US"/>
          </w:rPr>
          <w:t>v</w:t>
        </w:r>
        <w:r w:rsidRPr="008E0CE1">
          <w:rPr>
            <w:rStyle w:val="a7"/>
            <w:rFonts w:ascii="Times New Roman" w:hAnsi="Times New Roman" w:cs="Times New Roman"/>
            <w:bCs/>
            <w:sz w:val="20"/>
            <w:szCs w:val="20"/>
          </w:rPr>
          <w:t>-</w:t>
        </w:r>
        <w:proofErr w:type="spellStart"/>
        <w:r w:rsidRPr="00885167">
          <w:rPr>
            <w:rStyle w:val="a7"/>
            <w:rFonts w:ascii="Times New Roman" w:hAnsi="Times New Roman" w:cs="Times New Roman"/>
            <w:bCs/>
            <w:sz w:val="20"/>
            <w:szCs w:val="20"/>
            <w:lang w:val="en-US"/>
          </w:rPr>
          <w:t>rossii</w:t>
        </w:r>
        <w:proofErr w:type="spellEnd"/>
        <w:r w:rsidRPr="008E0CE1">
          <w:rPr>
            <w:rStyle w:val="a7"/>
            <w:rFonts w:ascii="Times New Roman" w:hAnsi="Times New Roman" w:cs="Times New Roman"/>
            <w:bCs/>
            <w:sz w:val="20"/>
            <w:szCs w:val="20"/>
          </w:rPr>
          <w:t>/</w:t>
        </w:r>
      </w:hyperlink>
      <w:r w:rsidRPr="008E0CE1">
        <w:rPr>
          <w:rStyle w:val="a7"/>
          <w:rFonts w:ascii="Times New Roman" w:hAnsi="Times New Roman" w:cs="Times New Roman"/>
          <w:bCs/>
          <w:sz w:val="20"/>
          <w:szCs w:val="20"/>
          <w:u w:val="none"/>
        </w:rPr>
        <w:t xml:space="preserve">. </w:t>
      </w:r>
      <w:r w:rsidRPr="00F00087">
        <w:rPr>
          <w:rStyle w:val="a7"/>
          <w:rFonts w:ascii="Times New Roman" w:hAnsi="Times New Roman" w:cs="Times New Roman"/>
          <w:bCs/>
          <w:color w:val="auto"/>
          <w:sz w:val="20"/>
          <w:szCs w:val="20"/>
          <w:u w:val="none"/>
        </w:rPr>
        <w:t xml:space="preserve">(дата </w:t>
      </w:r>
      <w:proofErr w:type="gramStart"/>
      <w:r w:rsidRPr="00F00087">
        <w:rPr>
          <w:rStyle w:val="a7"/>
          <w:rFonts w:ascii="Times New Roman" w:hAnsi="Times New Roman" w:cs="Times New Roman"/>
          <w:bCs/>
          <w:color w:val="auto"/>
          <w:sz w:val="20"/>
          <w:szCs w:val="20"/>
          <w:u w:val="none"/>
        </w:rPr>
        <w:t>обращения :</w:t>
      </w:r>
      <w:proofErr w:type="gramEnd"/>
      <w:r w:rsidRPr="00F00087">
        <w:rPr>
          <w:rStyle w:val="a7"/>
          <w:rFonts w:ascii="Times New Roman" w:hAnsi="Times New Roman" w:cs="Times New Roman"/>
          <w:bCs/>
          <w:color w:val="auto"/>
          <w:sz w:val="20"/>
          <w:szCs w:val="20"/>
          <w:u w:val="none"/>
        </w:rPr>
        <w:t xml:space="preserve"> 20.03.2017).</w:t>
      </w:r>
    </w:p>
  </w:footnote>
  <w:footnote w:id="57">
    <w:p w:rsidR="006B43AE" w:rsidRPr="00426CB3" w:rsidRDefault="006B43AE" w:rsidP="00A150A6">
      <w:pPr>
        <w:pStyle w:val="a8"/>
        <w:spacing w:line="360" w:lineRule="auto"/>
        <w:jc w:val="both"/>
        <w:rPr>
          <w:rFonts w:ascii="Times New Roman" w:hAnsi="Times New Roman" w:cs="Times New Roman"/>
        </w:rPr>
      </w:pPr>
      <w:r w:rsidRPr="00A150A6">
        <w:rPr>
          <w:rStyle w:val="aa"/>
          <w:rFonts w:ascii="Times New Roman" w:hAnsi="Times New Roman" w:cs="Times New Roman"/>
        </w:rPr>
        <w:footnoteRef/>
      </w:r>
      <w:r w:rsidRPr="00A150A6">
        <w:rPr>
          <w:rFonts w:ascii="Times New Roman" w:hAnsi="Times New Roman" w:cs="Times New Roman"/>
        </w:rPr>
        <w:t xml:space="preserve"> </w:t>
      </w:r>
      <w:proofErr w:type="spellStart"/>
      <w:r w:rsidRPr="00A150A6">
        <w:rPr>
          <w:rFonts w:ascii="Times New Roman" w:hAnsi="Times New Roman" w:cs="Times New Roman"/>
        </w:rPr>
        <w:t>Трунк</w:t>
      </w:r>
      <w:proofErr w:type="spellEnd"/>
      <w:r w:rsidRPr="00A150A6">
        <w:rPr>
          <w:rFonts w:ascii="Times New Roman" w:hAnsi="Times New Roman" w:cs="Times New Roman"/>
        </w:rPr>
        <w:t>-Федорова М.П. Указ. соч. С</w:t>
      </w:r>
      <w:r w:rsidRPr="00426CB3">
        <w:rPr>
          <w:rFonts w:ascii="Times New Roman" w:hAnsi="Times New Roman" w:cs="Times New Roman"/>
        </w:rPr>
        <w:t>. 153.</w:t>
      </w:r>
    </w:p>
  </w:footnote>
  <w:footnote w:id="58">
    <w:p w:rsidR="006B43AE" w:rsidRPr="00A150A6" w:rsidRDefault="006B43AE" w:rsidP="00A150A6">
      <w:pPr>
        <w:pStyle w:val="a8"/>
        <w:spacing w:line="360" w:lineRule="auto"/>
        <w:jc w:val="both"/>
        <w:rPr>
          <w:rFonts w:ascii="Times New Roman" w:hAnsi="Times New Roman" w:cs="Times New Roman"/>
          <w:lang w:val="en-US"/>
        </w:rPr>
      </w:pPr>
      <w:r w:rsidRPr="00A150A6">
        <w:rPr>
          <w:rStyle w:val="aa"/>
          <w:rFonts w:ascii="Times New Roman" w:hAnsi="Times New Roman" w:cs="Times New Roman"/>
        </w:rPr>
        <w:footnoteRef/>
      </w:r>
      <w:r w:rsidRPr="00426CB3">
        <w:rPr>
          <w:rFonts w:ascii="Times New Roman" w:hAnsi="Times New Roman" w:cs="Times New Roman"/>
        </w:rPr>
        <w:t xml:space="preserve"> </w:t>
      </w:r>
      <w:proofErr w:type="spellStart"/>
      <w:r w:rsidRPr="00A150A6">
        <w:rPr>
          <w:rFonts w:ascii="Times New Roman" w:hAnsi="Times New Roman" w:cs="Times New Roman"/>
        </w:rPr>
        <w:t>Трунк</w:t>
      </w:r>
      <w:proofErr w:type="spellEnd"/>
      <w:r w:rsidRPr="00A150A6">
        <w:rPr>
          <w:rFonts w:ascii="Times New Roman" w:hAnsi="Times New Roman" w:cs="Times New Roman"/>
        </w:rPr>
        <w:t xml:space="preserve">-Федорова М.П. Указ. соч. </w:t>
      </w:r>
      <w:r w:rsidRPr="00426CB3">
        <w:rPr>
          <w:rFonts w:ascii="Times New Roman" w:hAnsi="Times New Roman" w:cs="Times New Roman"/>
        </w:rPr>
        <w:t xml:space="preserve"> </w:t>
      </w:r>
      <w:r w:rsidRPr="00A150A6">
        <w:rPr>
          <w:rFonts w:ascii="Times New Roman" w:hAnsi="Times New Roman" w:cs="Times New Roman"/>
        </w:rPr>
        <w:t>С</w:t>
      </w:r>
      <w:r w:rsidRPr="00A150A6">
        <w:rPr>
          <w:rFonts w:ascii="Times New Roman" w:hAnsi="Times New Roman" w:cs="Times New Roman"/>
          <w:lang w:val="en-US"/>
        </w:rPr>
        <w:t>.154.</w:t>
      </w:r>
    </w:p>
  </w:footnote>
  <w:footnote w:id="59">
    <w:p w:rsidR="006B43AE" w:rsidRPr="00A150A6" w:rsidRDefault="006B43AE" w:rsidP="00A150A6">
      <w:pPr>
        <w:pStyle w:val="a8"/>
        <w:spacing w:line="360" w:lineRule="auto"/>
        <w:jc w:val="both"/>
        <w:rPr>
          <w:rFonts w:ascii="Times New Roman" w:hAnsi="Times New Roman" w:cs="Times New Roman"/>
          <w:lang w:val="en-US"/>
        </w:rPr>
      </w:pPr>
      <w:r w:rsidRPr="00A150A6">
        <w:rPr>
          <w:rStyle w:val="aa"/>
          <w:rFonts w:ascii="Times New Roman" w:hAnsi="Times New Roman" w:cs="Times New Roman"/>
        </w:rPr>
        <w:footnoteRef/>
      </w:r>
      <w:r w:rsidRPr="00A150A6">
        <w:rPr>
          <w:rFonts w:ascii="Times New Roman" w:hAnsi="Times New Roman" w:cs="Times New Roman"/>
          <w:lang w:val="en-US"/>
        </w:rPr>
        <w:t xml:space="preserve"> Protocol on the acce</w:t>
      </w:r>
      <w:r>
        <w:rPr>
          <w:rFonts w:ascii="Times New Roman" w:hAnsi="Times New Roman" w:cs="Times New Roman"/>
          <w:lang w:val="en-US"/>
        </w:rPr>
        <w:t xml:space="preserve">ssion of the People's Republic of China </w:t>
      </w:r>
      <w:r w:rsidRPr="000F7B1B">
        <w:rPr>
          <w:rFonts w:ascii="Times New Roman" w:hAnsi="Times New Roman" w:cs="Times New Roman"/>
          <w:lang w:val="en-US"/>
        </w:rPr>
        <w:t xml:space="preserve">to the World Trade Organization </w:t>
      </w:r>
      <w:r>
        <w:rPr>
          <w:rFonts w:ascii="Times New Roman" w:hAnsi="Times New Roman" w:cs="Times New Roman"/>
          <w:lang w:val="en-US"/>
        </w:rPr>
        <w:t>of 23 Nov.</w:t>
      </w:r>
      <w:r w:rsidRPr="00A150A6">
        <w:rPr>
          <w:rFonts w:ascii="Times New Roman" w:hAnsi="Times New Roman" w:cs="Times New Roman"/>
          <w:lang w:val="en-US"/>
        </w:rPr>
        <w:t>2001 [</w:t>
      </w:r>
      <w:r w:rsidRPr="00A150A6">
        <w:rPr>
          <w:rFonts w:ascii="Times New Roman" w:hAnsi="Times New Roman" w:cs="Times New Roman"/>
        </w:rPr>
        <w:t>Электронный</w:t>
      </w:r>
      <w:r w:rsidRPr="00A150A6">
        <w:rPr>
          <w:rFonts w:ascii="Times New Roman" w:hAnsi="Times New Roman" w:cs="Times New Roman"/>
          <w:lang w:val="en-US"/>
        </w:rPr>
        <w:t xml:space="preserve"> </w:t>
      </w:r>
      <w:r w:rsidRPr="00A150A6">
        <w:rPr>
          <w:rFonts w:ascii="Times New Roman" w:hAnsi="Times New Roman" w:cs="Times New Roman"/>
        </w:rPr>
        <w:t>ресурс</w:t>
      </w:r>
      <w:r>
        <w:rPr>
          <w:rFonts w:ascii="Times New Roman" w:hAnsi="Times New Roman" w:cs="Times New Roman"/>
          <w:lang w:val="en-US"/>
        </w:rPr>
        <w:t>] //</w:t>
      </w:r>
      <w:r w:rsidRPr="00A150A6">
        <w:rPr>
          <w:rFonts w:ascii="Times New Roman" w:hAnsi="Times New Roman" w:cs="Times New Roman"/>
          <w:lang w:val="en-US"/>
        </w:rPr>
        <w:t xml:space="preserve"> Official site of World Trade </w:t>
      </w:r>
      <w:proofErr w:type="gramStart"/>
      <w:r w:rsidRPr="00A150A6">
        <w:rPr>
          <w:rFonts w:ascii="Times New Roman" w:hAnsi="Times New Roman" w:cs="Times New Roman"/>
          <w:lang w:val="en-US"/>
        </w:rPr>
        <w:t>Organization</w:t>
      </w:r>
      <w:r>
        <w:rPr>
          <w:rFonts w:ascii="Times New Roman" w:hAnsi="Times New Roman" w:cs="Times New Roman"/>
          <w:lang w:val="en-US"/>
        </w:rPr>
        <w:t xml:space="preserve"> </w:t>
      </w:r>
      <w:r w:rsidRPr="00A150A6">
        <w:rPr>
          <w:rFonts w:ascii="Times New Roman" w:hAnsi="Times New Roman" w:cs="Times New Roman"/>
          <w:lang w:val="en-US"/>
        </w:rPr>
        <w:t>:</w:t>
      </w:r>
      <w:proofErr w:type="gramEnd"/>
      <w:r w:rsidRPr="00A150A6">
        <w:rPr>
          <w:rFonts w:ascii="Times New Roman" w:hAnsi="Times New Roman" w:cs="Times New Roman"/>
          <w:lang w:val="en-US"/>
        </w:rPr>
        <w:t xml:space="preserve"> [</w:t>
      </w:r>
      <w:r w:rsidRPr="00A150A6">
        <w:rPr>
          <w:rFonts w:ascii="Times New Roman" w:hAnsi="Times New Roman" w:cs="Times New Roman"/>
        </w:rPr>
        <w:t>сайт</w:t>
      </w:r>
      <w:r w:rsidRPr="00A150A6">
        <w:rPr>
          <w:rFonts w:ascii="Times New Roman" w:hAnsi="Times New Roman" w:cs="Times New Roman"/>
          <w:lang w:val="en-US"/>
        </w:rPr>
        <w:t xml:space="preserve">]. URL: </w:t>
      </w:r>
      <w:hyperlink r:id="rId22" w:anchor="chn" w:history="1">
        <w:r w:rsidRPr="00A150A6">
          <w:rPr>
            <w:rStyle w:val="a7"/>
            <w:rFonts w:ascii="Times New Roman" w:hAnsi="Times New Roman" w:cs="Times New Roman"/>
            <w:lang w:val="en-US"/>
          </w:rPr>
          <w:t>https://www.wto.org/english/thewto_e/acc_e/completeacc_e.htm#chn</w:t>
        </w:r>
      </w:hyperlink>
    </w:p>
  </w:footnote>
  <w:footnote w:id="60">
    <w:p w:rsidR="006B43AE" w:rsidRPr="00426CB3" w:rsidRDefault="006B43AE" w:rsidP="00430A21">
      <w:pPr>
        <w:pStyle w:val="a8"/>
        <w:spacing w:line="360" w:lineRule="auto"/>
        <w:jc w:val="both"/>
        <w:rPr>
          <w:rFonts w:ascii="Times New Roman" w:hAnsi="Times New Roman" w:cs="Times New Roman"/>
        </w:rPr>
      </w:pPr>
      <w:r w:rsidRPr="00A150A6">
        <w:rPr>
          <w:rStyle w:val="aa"/>
          <w:rFonts w:ascii="Times New Roman" w:hAnsi="Times New Roman" w:cs="Times New Roman"/>
        </w:rPr>
        <w:footnoteRef/>
      </w:r>
      <w:r w:rsidRPr="00A150A6">
        <w:rPr>
          <w:rFonts w:ascii="Times New Roman" w:hAnsi="Times New Roman" w:cs="Times New Roman"/>
          <w:lang w:val="en-US"/>
        </w:rPr>
        <w:t xml:space="preserve"> Constitution of the People’s Republic of China [</w:t>
      </w:r>
      <w:proofErr w:type="spellStart"/>
      <w:r w:rsidRPr="00A150A6">
        <w:rPr>
          <w:rFonts w:ascii="Times New Roman" w:hAnsi="Times New Roman" w:cs="Times New Roman"/>
          <w:lang w:val="en-US"/>
        </w:rPr>
        <w:t>Электронный</w:t>
      </w:r>
      <w:proofErr w:type="spellEnd"/>
      <w:r w:rsidRPr="00A150A6">
        <w:rPr>
          <w:rFonts w:ascii="Times New Roman" w:hAnsi="Times New Roman" w:cs="Times New Roman"/>
          <w:lang w:val="en-US"/>
        </w:rPr>
        <w:t xml:space="preserve"> </w:t>
      </w:r>
      <w:proofErr w:type="spellStart"/>
      <w:r w:rsidRPr="00A150A6">
        <w:rPr>
          <w:rFonts w:ascii="Times New Roman" w:hAnsi="Times New Roman" w:cs="Times New Roman"/>
          <w:lang w:val="en-US"/>
        </w:rPr>
        <w:t>ресурс</w:t>
      </w:r>
      <w:proofErr w:type="spellEnd"/>
      <w:r w:rsidRPr="00A150A6">
        <w:rPr>
          <w:rFonts w:ascii="Times New Roman" w:hAnsi="Times New Roman" w:cs="Times New Roman"/>
          <w:lang w:val="en-US"/>
        </w:rPr>
        <w:t>]:</w:t>
      </w:r>
      <w:r w:rsidRPr="00E2087A">
        <w:rPr>
          <w:lang w:val="en-US"/>
        </w:rPr>
        <w:t xml:space="preserve"> </w:t>
      </w:r>
      <w:r>
        <w:rPr>
          <w:rFonts w:ascii="Times New Roman" w:hAnsi="Times New Roman" w:cs="Times New Roman"/>
          <w:lang w:val="en-US"/>
        </w:rPr>
        <w:t>a</w:t>
      </w:r>
      <w:r w:rsidRPr="00E2087A">
        <w:rPr>
          <w:rFonts w:ascii="Times New Roman" w:hAnsi="Times New Roman" w:cs="Times New Roman"/>
          <w:lang w:val="en-US"/>
        </w:rPr>
        <w:t>dopted at the Fifth Session of the Fifth National People's Congress</w:t>
      </w:r>
      <w:r>
        <w:rPr>
          <w:rFonts w:ascii="Times New Roman" w:hAnsi="Times New Roman" w:cs="Times New Roman"/>
          <w:lang w:val="en-US"/>
        </w:rPr>
        <w:t xml:space="preserve"> </w:t>
      </w:r>
      <w:r w:rsidRPr="00E2087A">
        <w:rPr>
          <w:rFonts w:ascii="Times New Roman" w:hAnsi="Times New Roman" w:cs="Times New Roman"/>
          <w:lang w:val="en-US"/>
        </w:rPr>
        <w:t>and promulgated for implementation by the Announcement of the National </w:t>
      </w:r>
      <w:r w:rsidRPr="00E2087A">
        <w:rPr>
          <w:rFonts w:ascii="Times New Roman" w:hAnsi="Times New Roman" w:cs="Times New Roman"/>
          <w:lang w:val="en-US"/>
        </w:rPr>
        <w:br/>
        <w:t>People's Congress on December</w:t>
      </w:r>
      <w:r>
        <w:rPr>
          <w:rFonts w:ascii="Times New Roman" w:hAnsi="Times New Roman" w:cs="Times New Roman"/>
          <w:lang w:val="en-US"/>
        </w:rPr>
        <w:t xml:space="preserve"> 4</w:t>
      </w:r>
      <w:r w:rsidRPr="00E2087A">
        <w:rPr>
          <w:rFonts w:ascii="Times New Roman" w:hAnsi="Times New Roman" w:cs="Times New Roman"/>
          <w:lang w:val="en-US"/>
        </w:rPr>
        <w:t>, 1982</w:t>
      </w:r>
      <w:r w:rsidRPr="000F32A5">
        <w:rPr>
          <w:rFonts w:ascii="Times New Roman" w:hAnsi="Times New Roman" w:cs="Times New Roman"/>
          <w:lang w:val="en-US"/>
        </w:rPr>
        <w:t>.</w:t>
      </w:r>
      <w:r w:rsidRPr="000F32A5">
        <w:rPr>
          <w:lang w:val="en-US"/>
        </w:rPr>
        <w:t xml:space="preserve"> (</w:t>
      </w:r>
      <w:proofErr w:type="spellStart"/>
      <w:r>
        <w:rPr>
          <w:rFonts w:ascii="Times New Roman" w:hAnsi="Times New Roman" w:cs="Times New Roman"/>
          <w:lang w:val="en-US"/>
        </w:rPr>
        <w:t>а</w:t>
      </w:r>
      <w:r w:rsidRPr="000F32A5">
        <w:rPr>
          <w:rFonts w:ascii="Times New Roman" w:hAnsi="Times New Roman" w:cs="Times New Roman"/>
          <w:lang w:val="en-US"/>
        </w:rPr>
        <w:t>mended</w:t>
      </w:r>
      <w:proofErr w:type="spellEnd"/>
      <w:r w:rsidRPr="000F32A5">
        <w:rPr>
          <w:rFonts w:ascii="Times New Roman" w:hAnsi="Times New Roman" w:cs="Times New Roman"/>
          <w:lang w:val="en-US"/>
        </w:rPr>
        <w:t xml:space="preserve"> in accordance with the Amendments to the Constitution of the</w:t>
      </w:r>
      <w:r>
        <w:rPr>
          <w:rFonts w:ascii="Times New Roman" w:hAnsi="Times New Roman" w:cs="Times New Roman"/>
          <w:lang w:val="en-US"/>
        </w:rPr>
        <w:t xml:space="preserve"> </w:t>
      </w:r>
      <w:r w:rsidRPr="000F32A5">
        <w:rPr>
          <w:rFonts w:ascii="Times New Roman" w:hAnsi="Times New Roman" w:cs="Times New Roman"/>
          <w:lang w:val="en-US"/>
        </w:rPr>
        <w:t>People's Republic of China adopted respectively at the First Session of </w:t>
      </w:r>
      <w:r>
        <w:rPr>
          <w:rFonts w:ascii="Times New Roman" w:hAnsi="Times New Roman" w:cs="Times New Roman"/>
          <w:lang w:val="en-US"/>
        </w:rPr>
        <w:t xml:space="preserve"> </w:t>
      </w:r>
      <w:r w:rsidRPr="000F32A5">
        <w:rPr>
          <w:rFonts w:ascii="Times New Roman" w:hAnsi="Times New Roman" w:cs="Times New Roman"/>
          <w:lang w:val="en-US"/>
        </w:rPr>
        <w:t>the Seventh National People's Congress on April 12, 1988, the First Session of the Eighth National People's Congress on March 29, 1993, the Second Session of the Ninth National People's Congress on March 15, 1999</w:t>
      </w:r>
      <w:r>
        <w:rPr>
          <w:rFonts w:ascii="Times New Roman" w:hAnsi="Times New Roman" w:cs="Times New Roman"/>
          <w:lang w:val="en-US"/>
        </w:rPr>
        <w:t xml:space="preserve"> </w:t>
      </w:r>
      <w:r w:rsidRPr="000F32A5">
        <w:rPr>
          <w:rFonts w:ascii="Times New Roman" w:hAnsi="Times New Roman" w:cs="Times New Roman"/>
          <w:lang w:val="en-US"/>
        </w:rPr>
        <w:t>and the Second Session</w:t>
      </w:r>
      <w:r>
        <w:rPr>
          <w:rFonts w:ascii="Times New Roman" w:hAnsi="Times New Roman" w:cs="Times New Roman"/>
          <w:lang w:val="en-US"/>
        </w:rPr>
        <w:t xml:space="preserve"> of the Tenth National People's </w:t>
      </w:r>
      <w:r w:rsidRPr="000F32A5">
        <w:rPr>
          <w:rFonts w:ascii="Times New Roman" w:hAnsi="Times New Roman" w:cs="Times New Roman"/>
          <w:lang w:val="en-US"/>
        </w:rPr>
        <w:t>Congress on March</w:t>
      </w:r>
      <w:r>
        <w:rPr>
          <w:rFonts w:ascii="Times New Roman" w:hAnsi="Times New Roman" w:cs="Times New Roman"/>
          <w:lang w:val="en-US"/>
        </w:rPr>
        <w:t xml:space="preserve"> </w:t>
      </w:r>
      <w:r w:rsidRPr="000F32A5">
        <w:rPr>
          <w:rFonts w:ascii="Times New Roman" w:hAnsi="Times New Roman" w:cs="Times New Roman"/>
          <w:lang w:val="en-US"/>
        </w:rPr>
        <w:t xml:space="preserve">14, 2004) </w:t>
      </w:r>
      <w:r>
        <w:rPr>
          <w:rFonts w:ascii="Times New Roman" w:hAnsi="Times New Roman" w:cs="Times New Roman"/>
          <w:lang w:val="en-US"/>
        </w:rPr>
        <w:t xml:space="preserve"> //</w:t>
      </w:r>
      <w:r w:rsidRPr="00A150A6">
        <w:rPr>
          <w:rFonts w:ascii="Times New Roman" w:hAnsi="Times New Roman" w:cs="Times New Roman"/>
          <w:lang w:val="en-US"/>
        </w:rPr>
        <w:t xml:space="preserve"> Official site of the State Council </w:t>
      </w:r>
      <w:r>
        <w:rPr>
          <w:rFonts w:ascii="Times New Roman" w:hAnsi="Times New Roman" w:cs="Times New Roman"/>
          <w:lang w:val="en-US"/>
        </w:rPr>
        <w:t xml:space="preserve">The People's Republic Of </w:t>
      </w:r>
      <w:proofErr w:type="gramStart"/>
      <w:r>
        <w:rPr>
          <w:rFonts w:ascii="Times New Roman" w:hAnsi="Times New Roman" w:cs="Times New Roman"/>
          <w:lang w:val="en-US"/>
        </w:rPr>
        <w:t>China :</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сайт</w:t>
      </w:r>
      <w:proofErr w:type="spellEnd"/>
      <w:r>
        <w:rPr>
          <w:rFonts w:ascii="Times New Roman" w:hAnsi="Times New Roman" w:cs="Times New Roman"/>
          <w:lang w:val="en-US"/>
        </w:rPr>
        <w:t xml:space="preserve">]. </w:t>
      </w:r>
      <w:r w:rsidRPr="00A150A6">
        <w:rPr>
          <w:rFonts w:ascii="Times New Roman" w:hAnsi="Times New Roman" w:cs="Times New Roman"/>
          <w:lang w:val="en-US"/>
        </w:rPr>
        <w:t>URL</w:t>
      </w:r>
      <w:r>
        <w:rPr>
          <w:rFonts w:ascii="Times New Roman" w:hAnsi="Times New Roman" w:cs="Times New Roman"/>
        </w:rPr>
        <w:t xml:space="preserve">: </w:t>
      </w:r>
      <w:hyperlink r:id="rId23" w:history="1">
        <w:r w:rsidRPr="00A150A6">
          <w:rPr>
            <w:rStyle w:val="a7"/>
            <w:rFonts w:ascii="Times New Roman" w:hAnsi="Times New Roman" w:cs="Times New Roman"/>
            <w:lang w:val="en-US"/>
          </w:rPr>
          <w:t>http</w:t>
        </w:r>
        <w:r w:rsidRPr="00426CB3">
          <w:rPr>
            <w:rStyle w:val="a7"/>
            <w:rFonts w:ascii="Times New Roman" w:hAnsi="Times New Roman" w:cs="Times New Roman"/>
          </w:rPr>
          <w:t>://</w:t>
        </w:r>
        <w:proofErr w:type="spellStart"/>
        <w:r w:rsidRPr="00A150A6">
          <w:rPr>
            <w:rStyle w:val="a7"/>
            <w:rFonts w:ascii="Times New Roman" w:hAnsi="Times New Roman" w:cs="Times New Roman"/>
            <w:lang w:val="en-US"/>
          </w:rPr>
          <w:t>english</w:t>
        </w:r>
        <w:proofErr w:type="spellEnd"/>
        <w:r w:rsidRPr="00426CB3">
          <w:rPr>
            <w:rStyle w:val="a7"/>
            <w:rFonts w:ascii="Times New Roman" w:hAnsi="Times New Roman" w:cs="Times New Roman"/>
          </w:rPr>
          <w:t>.</w:t>
        </w:r>
        <w:proofErr w:type="spellStart"/>
        <w:r w:rsidRPr="00A150A6">
          <w:rPr>
            <w:rStyle w:val="a7"/>
            <w:rFonts w:ascii="Times New Roman" w:hAnsi="Times New Roman" w:cs="Times New Roman"/>
            <w:lang w:val="en-US"/>
          </w:rPr>
          <w:t>gov</w:t>
        </w:r>
        <w:proofErr w:type="spellEnd"/>
        <w:r w:rsidRPr="00426CB3">
          <w:rPr>
            <w:rStyle w:val="a7"/>
            <w:rFonts w:ascii="Times New Roman" w:hAnsi="Times New Roman" w:cs="Times New Roman"/>
          </w:rPr>
          <w:t>.</w:t>
        </w:r>
        <w:proofErr w:type="spellStart"/>
        <w:r w:rsidRPr="00A150A6">
          <w:rPr>
            <w:rStyle w:val="a7"/>
            <w:rFonts w:ascii="Times New Roman" w:hAnsi="Times New Roman" w:cs="Times New Roman"/>
            <w:lang w:val="en-US"/>
          </w:rPr>
          <w:t>cn</w:t>
        </w:r>
        <w:proofErr w:type="spellEnd"/>
        <w:r w:rsidRPr="00426CB3">
          <w:rPr>
            <w:rStyle w:val="a7"/>
            <w:rFonts w:ascii="Times New Roman" w:hAnsi="Times New Roman" w:cs="Times New Roman"/>
          </w:rPr>
          <w:t>/</w:t>
        </w:r>
        <w:r w:rsidRPr="00A150A6">
          <w:rPr>
            <w:rStyle w:val="a7"/>
            <w:rFonts w:ascii="Times New Roman" w:hAnsi="Times New Roman" w:cs="Times New Roman"/>
            <w:lang w:val="en-US"/>
          </w:rPr>
          <w:t>archive</w:t>
        </w:r>
        <w:r w:rsidRPr="00426CB3">
          <w:rPr>
            <w:rStyle w:val="a7"/>
            <w:rFonts w:ascii="Times New Roman" w:hAnsi="Times New Roman" w:cs="Times New Roman"/>
          </w:rPr>
          <w:t>/</w:t>
        </w:r>
        <w:r w:rsidRPr="00A150A6">
          <w:rPr>
            <w:rStyle w:val="a7"/>
            <w:rFonts w:ascii="Times New Roman" w:hAnsi="Times New Roman" w:cs="Times New Roman"/>
            <w:lang w:val="en-US"/>
          </w:rPr>
          <w:t>laws</w:t>
        </w:r>
        <w:r w:rsidRPr="00426CB3">
          <w:rPr>
            <w:rStyle w:val="a7"/>
            <w:rFonts w:ascii="Times New Roman" w:hAnsi="Times New Roman" w:cs="Times New Roman"/>
          </w:rPr>
          <w:t>_</w:t>
        </w:r>
        <w:r w:rsidRPr="00A150A6">
          <w:rPr>
            <w:rStyle w:val="a7"/>
            <w:rFonts w:ascii="Times New Roman" w:hAnsi="Times New Roman" w:cs="Times New Roman"/>
            <w:lang w:val="en-US"/>
          </w:rPr>
          <w:t>regulations</w:t>
        </w:r>
        <w:r w:rsidRPr="00426CB3">
          <w:rPr>
            <w:rStyle w:val="a7"/>
            <w:rFonts w:ascii="Times New Roman" w:hAnsi="Times New Roman" w:cs="Times New Roman"/>
          </w:rPr>
          <w:t>/2014/08/23/</w:t>
        </w:r>
        <w:r w:rsidRPr="00A150A6">
          <w:rPr>
            <w:rStyle w:val="a7"/>
            <w:rFonts w:ascii="Times New Roman" w:hAnsi="Times New Roman" w:cs="Times New Roman"/>
            <w:lang w:val="en-US"/>
          </w:rPr>
          <w:t>content</w:t>
        </w:r>
        <w:r w:rsidRPr="00426CB3">
          <w:rPr>
            <w:rStyle w:val="a7"/>
            <w:rFonts w:ascii="Times New Roman" w:hAnsi="Times New Roman" w:cs="Times New Roman"/>
          </w:rPr>
          <w:t>_281474982987458.</w:t>
        </w:r>
        <w:proofErr w:type="spellStart"/>
        <w:r w:rsidRPr="00A150A6">
          <w:rPr>
            <w:rStyle w:val="a7"/>
            <w:rFonts w:ascii="Times New Roman" w:hAnsi="Times New Roman" w:cs="Times New Roman"/>
            <w:lang w:val="en-US"/>
          </w:rPr>
          <w:t>htm</w:t>
        </w:r>
        <w:proofErr w:type="spellEnd"/>
      </w:hyperlink>
      <w:r>
        <w:rPr>
          <w:rStyle w:val="a7"/>
          <w:rFonts w:ascii="Times New Roman" w:hAnsi="Times New Roman" w:cs="Times New Roman"/>
          <w:u w:val="none"/>
        </w:rPr>
        <w:t xml:space="preserve"> </w:t>
      </w:r>
      <w:r>
        <w:rPr>
          <w:rStyle w:val="a7"/>
          <w:rFonts w:ascii="Times New Roman" w:hAnsi="Times New Roman" w:cs="Times New Roman"/>
          <w:color w:val="auto"/>
          <w:u w:val="none"/>
        </w:rPr>
        <w:t xml:space="preserve">(дата </w:t>
      </w:r>
      <w:proofErr w:type="gramStart"/>
      <w:r>
        <w:rPr>
          <w:rStyle w:val="a7"/>
          <w:rFonts w:ascii="Times New Roman" w:hAnsi="Times New Roman" w:cs="Times New Roman"/>
          <w:color w:val="auto"/>
          <w:u w:val="none"/>
        </w:rPr>
        <w:t>обращения :</w:t>
      </w:r>
      <w:proofErr w:type="gramEnd"/>
      <w:r>
        <w:rPr>
          <w:rStyle w:val="a7"/>
          <w:rFonts w:ascii="Times New Roman" w:hAnsi="Times New Roman" w:cs="Times New Roman"/>
          <w:color w:val="auto"/>
          <w:u w:val="none"/>
        </w:rPr>
        <w:t xml:space="preserve"> </w:t>
      </w:r>
      <w:r w:rsidRPr="00426CB3">
        <w:rPr>
          <w:rStyle w:val="a7"/>
          <w:rFonts w:ascii="Times New Roman" w:hAnsi="Times New Roman" w:cs="Times New Roman"/>
          <w:color w:val="auto"/>
          <w:u w:val="none"/>
        </w:rPr>
        <w:t>20.03.2017).</w:t>
      </w:r>
    </w:p>
  </w:footnote>
  <w:footnote w:id="61">
    <w:p w:rsidR="006B43AE" w:rsidRPr="00214833" w:rsidRDefault="006B43AE" w:rsidP="00046839">
      <w:pPr>
        <w:pStyle w:val="a8"/>
        <w:spacing w:line="360" w:lineRule="auto"/>
        <w:jc w:val="both"/>
        <w:rPr>
          <w:rFonts w:ascii="Times New Roman" w:hAnsi="Times New Roman" w:cs="Times New Roman"/>
          <w:lang w:val="en-US"/>
        </w:rPr>
      </w:pPr>
      <w:r w:rsidRPr="00046839">
        <w:rPr>
          <w:rStyle w:val="aa"/>
          <w:rFonts w:ascii="Times New Roman" w:hAnsi="Times New Roman" w:cs="Times New Roman"/>
        </w:rPr>
        <w:footnoteRef/>
      </w:r>
      <w:r>
        <w:rPr>
          <w:rFonts w:ascii="Times New Roman" w:hAnsi="Times New Roman" w:cs="Times New Roman"/>
        </w:rPr>
        <w:t xml:space="preserve"> </w:t>
      </w:r>
      <w:proofErr w:type="spellStart"/>
      <w:r w:rsidRPr="00046839">
        <w:rPr>
          <w:rFonts w:ascii="Times New Roman" w:hAnsi="Times New Roman" w:cs="Times New Roman"/>
        </w:rPr>
        <w:t>Трощинский</w:t>
      </w:r>
      <w:proofErr w:type="spellEnd"/>
      <w:r w:rsidRPr="00046839">
        <w:rPr>
          <w:rFonts w:ascii="Times New Roman" w:hAnsi="Times New Roman" w:cs="Times New Roman"/>
        </w:rPr>
        <w:t>, П.В. Особенности социалистической правовой системы с китайской спецификой // Журнал зарубежного законодательства и</w:t>
      </w:r>
      <w:r>
        <w:rPr>
          <w:rFonts w:ascii="Times New Roman" w:hAnsi="Times New Roman" w:cs="Times New Roman"/>
        </w:rPr>
        <w:t xml:space="preserve"> сравнительного правоведения. М</w:t>
      </w:r>
      <w:r w:rsidRPr="006225A0">
        <w:rPr>
          <w:rFonts w:ascii="Times New Roman" w:hAnsi="Times New Roman" w:cs="Times New Roman"/>
          <w:lang w:val="en-US"/>
        </w:rPr>
        <w:t>.</w:t>
      </w:r>
      <w:r>
        <w:rPr>
          <w:rFonts w:ascii="Times New Roman" w:hAnsi="Times New Roman" w:cs="Times New Roman"/>
          <w:lang w:val="en-US"/>
        </w:rPr>
        <w:t xml:space="preserve">, 2012. </w:t>
      </w:r>
      <w:r w:rsidRPr="00046839">
        <w:rPr>
          <w:rFonts w:ascii="Times New Roman" w:hAnsi="Times New Roman" w:cs="Times New Roman"/>
        </w:rPr>
        <w:t>С</w:t>
      </w:r>
      <w:r w:rsidRPr="00214833">
        <w:rPr>
          <w:rFonts w:ascii="Times New Roman" w:hAnsi="Times New Roman" w:cs="Times New Roman"/>
          <w:lang w:val="en-US"/>
        </w:rPr>
        <w:t>.131.</w:t>
      </w:r>
    </w:p>
  </w:footnote>
  <w:footnote w:id="62">
    <w:p w:rsidR="006B43AE" w:rsidRPr="00C13BEA" w:rsidRDefault="006B43AE" w:rsidP="005E55BA">
      <w:pPr>
        <w:pStyle w:val="a8"/>
        <w:spacing w:line="360" w:lineRule="auto"/>
        <w:jc w:val="both"/>
        <w:rPr>
          <w:rFonts w:ascii="Times New Roman" w:hAnsi="Times New Roman" w:cs="Times New Roman"/>
          <w:color w:val="0000FF"/>
          <w:u w:val="single"/>
          <w:lang w:val="en-US"/>
        </w:rPr>
      </w:pPr>
      <w:r w:rsidRPr="00046839">
        <w:rPr>
          <w:rStyle w:val="aa"/>
          <w:rFonts w:ascii="Times New Roman" w:hAnsi="Times New Roman" w:cs="Times New Roman"/>
        </w:rPr>
        <w:footnoteRef/>
      </w:r>
      <w:r w:rsidRPr="00046839">
        <w:rPr>
          <w:rFonts w:ascii="Times New Roman" w:hAnsi="Times New Roman" w:cs="Times New Roman"/>
          <w:lang w:val="en-US"/>
        </w:rPr>
        <w:t xml:space="preserve"> General Principles of the Civil Law of the People's Republic of China [</w:t>
      </w:r>
      <w:proofErr w:type="spellStart"/>
      <w:r w:rsidRPr="00046839">
        <w:rPr>
          <w:rFonts w:ascii="Times New Roman" w:hAnsi="Times New Roman" w:cs="Times New Roman"/>
          <w:lang w:val="en-US"/>
        </w:rPr>
        <w:t>Электронный</w:t>
      </w:r>
      <w:proofErr w:type="spellEnd"/>
      <w:r w:rsidRPr="00046839">
        <w:rPr>
          <w:rFonts w:ascii="Times New Roman" w:hAnsi="Times New Roman" w:cs="Times New Roman"/>
          <w:lang w:val="en-US"/>
        </w:rPr>
        <w:t xml:space="preserve"> </w:t>
      </w:r>
      <w:proofErr w:type="spellStart"/>
      <w:r w:rsidRPr="00046839">
        <w:rPr>
          <w:rFonts w:ascii="Times New Roman" w:hAnsi="Times New Roman" w:cs="Times New Roman"/>
          <w:lang w:val="en-US"/>
        </w:rPr>
        <w:t>ресурс</w:t>
      </w:r>
      <w:proofErr w:type="spellEnd"/>
      <w:proofErr w:type="gramStart"/>
      <w:r w:rsidRPr="00046839">
        <w:rPr>
          <w:rFonts w:ascii="Times New Roman" w:hAnsi="Times New Roman" w:cs="Times New Roman"/>
          <w:lang w:val="en-US"/>
        </w:rPr>
        <w:t>]</w:t>
      </w:r>
      <w:r>
        <w:rPr>
          <w:rFonts w:ascii="Times New Roman" w:hAnsi="Times New Roman" w:cs="Times New Roman"/>
          <w:lang w:val="en-US"/>
        </w:rPr>
        <w:t xml:space="preserve"> </w:t>
      </w:r>
      <w:r w:rsidRPr="00046839">
        <w:rPr>
          <w:rFonts w:ascii="Times New Roman" w:hAnsi="Times New Roman" w:cs="Times New Roman"/>
          <w:lang w:val="en-US"/>
        </w:rPr>
        <w:t>:</w:t>
      </w:r>
      <w:proofErr w:type="gramEnd"/>
      <w:r w:rsidRPr="00046839">
        <w:rPr>
          <w:rFonts w:ascii="Times New Roman" w:hAnsi="Times New Roman" w:cs="Times New Roman"/>
          <w:lang w:val="en-US"/>
        </w:rPr>
        <w:t xml:space="preserve">  </w:t>
      </w:r>
      <w:r w:rsidRPr="006225A0">
        <w:rPr>
          <w:rFonts w:ascii="Times New Roman" w:hAnsi="Times New Roman" w:cs="Times New Roman"/>
          <w:lang w:val="en-US"/>
        </w:rPr>
        <w:t>Adopted at the Fourth Session of the Sixth National People's Congress on April 12, 1986 and promulgated by Order No. 37 of the President of the People's Republic of China on April 12, 1986</w:t>
      </w:r>
      <w:r>
        <w:rPr>
          <w:rFonts w:ascii="Times New Roman" w:hAnsi="Times New Roman" w:cs="Times New Roman"/>
          <w:lang w:val="en-US"/>
        </w:rPr>
        <w:t>.</w:t>
      </w:r>
      <w:r w:rsidRPr="006225A0">
        <w:rPr>
          <w:rFonts w:ascii="Times New Roman" w:hAnsi="Times New Roman" w:cs="Times New Roman"/>
          <w:lang w:val="en-US"/>
        </w:rPr>
        <w:t xml:space="preserve"> </w:t>
      </w:r>
      <w:r>
        <w:rPr>
          <w:rFonts w:ascii="Times New Roman" w:hAnsi="Times New Roman" w:cs="Times New Roman"/>
          <w:lang w:val="en-US"/>
        </w:rPr>
        <w:t>(as a</w:t>
      </w:r>
      <w:r w:rsidRPr="006225A0">
        <w:rPr>
          <w:rFonts w:ascii="Times New Roman" w:hAnsi="Times New Roman" w:cs="Times New Roman"/>
          <w:lang w:val="en-US"/>
        </w:rPr>
        <w:t>mended</w:t>
      </w:r>
      <w:r>
        <w:rPr>
          <w:rFonts w:ascii="Times New Roman" w:hAnsi="Times New Roman" w:cs="Times New Roman"/>
          <w:lang w:val="en-US"/>
        </w:rPr>
        <w:t xml:space="preserve"> as of 20.03.2017)</w:t>
      </w:r>
      <w:r w:rsidRPr="006225A0">
        <w:rPr>
          <w:rFonts w:ascii="Times New Roman" w:hAnsi="Times New Roman" w:cs="Times New Roman"/>
          <w:lang w:val="en-US"/>
        </w:rPr>
        <w:t xml:space="preserve"> </w:t>
      </w:r>
      <w:r>
        <w:rPr>
          <w:rFonts w:ascii="Times New Roman" w:hAnsi="Times New Roman" w:cs="Times New Roman"/>
          <w:lang w:val="en-US"/>
        </w:rPr>
        <w:t xml:space="preserve">// </w:t>
      </w:r>
      <w:r w:rsidRPr="00046839">
        <w:rPr>
          <w:rFonts w:ascii="Times New Roman" w:hAnsi="Times New Roman" w:cs="Times New Roman"/>
          <w:lang w:val="en-US"/>
        </w:rPr>
        <w:t xml:space="preserve">The official web site of the National People's Congress (NPC) of the People's Republic of </w:t>
      </w:r>
      <w:proofErr w:type="gramStart"/>
      <w:r w:rsidRPr="00046839">
        <w:rPr>
          <w:rFonts w:ascii="Times New Roman" w:hAnsi="Times New Roman" w:cs="Times New Roman"/>
          <w:lang w:val="en-US"/>
        </w:rPr>
        <w:t>China</w:t>
      </w:r>
      <w:r>
        <w:rPr>
          <w:rFonts w:ascii="Times New Roman" w:hAnsi="Times New Roman" w:cs="Times New Roman"/>
          <w:lang w:val="en-US"/>
        </w:rPr>
        <w:t xml:space="preserve"> </w:t>
      </w:r>
      <w:r w:rsidRPr="00046839">
        <w:rPr>
          <w:rFonts w:ascii="Times New Roman" w:hAnsi="Times New Roman" w:cs="Times New Roman"/>
          <w:lang w:val="en-US"/>
        </w:rPr>
        <w:t>:</w:t>
      </w:r>
      <w:proofErr w:type="gramEnd"/>
      <w:r w:rsidRPr="00046839">
        <w:rPr>
          <w:rFonts w:ascii="Times New Roman" w:hAnsi="Times New Roman" w:cs="Times New Roman"/>
          <w:lang w:val="en-US"/>
        </w:rPr>
        <w:t xml:space="preserve"> [</w:t>
      </w:r>
      <w:proofErr w:type="spellStart"/>
      <w:r w:rsidRPr="00046839">
        <w:rPr>
          <w:rFonts w:ascii="Times New Roman" w:hAnsi="Times New Roman" w:cs="Times New Roman"/>
          <w:lang w:val="en-US"/>
        </w:rPr>
        <w:t>сайт</w:t>
      </w:r>
      <w:proofErr w:type="spellEnd"/>
      <w:r w:rsidRPr="00046839">
        <w:rPr>
          <w:rFonts w:ascii="Times New Roman" w:hAnsi="Times New Roman" w:cs="Times New Roman"/>
          <w:lang w:val="en-US"/>
        </w:rPr>
        <w:t>].</w:t>
      </w:r>
      <w:r>
        <w:rPr>
          <w:rFonts w:ascii="Times New Roman" w:hAnsi="Times New Roman" w:cs="Times New Roman"/>
          <w:lang w:val="en-US"/>
        </w:rPr>
        <w:t xml:space="preserve"> </w:t>
      </w:r>
      <w:proofErr w:type="gramStart"/>
      <w:r w:rsidRPr="00046839">
        <w:rPr>
          <w:rFonts w:ascii="Times New Roman" w:hAnsi="Times New Roman" w:cs="Times New Roman"/>
          <w:lang w:val="en-US"/>
        </w:rPr>
        <w:t>URL</w:t>
      </w:r>
      <w:r>
        <w:rPr>
          <w:rFonts w:ascii="Times New Roman" w:hAnsi="Times New Roman" w:cs="Times New Roman"/>
          <w:lang w:val="en-US"/>
        </w:rPr>
        <w:t xml:space="preserve"> </w:t>
      </w:r>
      <w:r w:rsidRPr="00046839">
        <w:rPr>
          <w:rFonts w:ascii="Times New Roman" w:hAnsi="Times New Roman" w:cs="Times New Roman"/>
          <w:lang w:val="en-US"/>
        </w:rPr>
        <w:t>:</w:t>
      </w:r>
      <w:proofErr w:type="gramEnd"/>
      <w:r w:rsidRPr="00046839">
        <w:rPr>
          <w:rFonts w:ascii="Times New Roman" w:hAnsi="Times New Roman" w:cs="Times New Roman"/>
          <w:lang w:val="en-US"/>
        </w:rPr>
        <w:t xml:space="preserve"> </w:t>
      </w:r>
      <w:hyperlink r:id="rId24" w:history="1">
        <w:r w:rsidRPr="00046839">
          <w:rPr>
            <w:rStyle w:val="a7"/>
            <w:rFonts w:ascii="Times New Roman" w:hAnsi="Times New Roman" w:cs="Times New Roman"/>
            <w:lang w:val="en-US"/>
          </w:rPr>
          <w:t>http://www.npc.gov.cn/englishnpc/Law/2007-12/12/content_1383941.htm</w:t>
        </w:r>
      </w:hyperlink>
      <w:r>
        <w:rPr>
          <w:rStyle w:val="a7"/>
          <w:rFonts w:ascii="Times New Roman" w:hAnsi="Times New Roman" w:cs="Times New Roman"/>
          <w:u w:val="none"/>
          <w:lang w:val="en-US"/>
        </w:rPr>
        <w:t>.</w:t>
      </w:r>
      <w:r w:rsidRPr="00C13BEA">
        <w:rPr>
          <w:rStyle w:val="a7"/>
          <w:rFonts w:ascii="Times New Roman" w:hAnsi="Times New Roman" w:cs="Times New Roman"/>
          <w:color w:val="auto"/>
          <w:u w:val="none"/>
          <w:lang w:val="en-US"/>
        </w:rPr>
        <w:t xml:space="preserve"> </w:t>
      </w:r>
      <w:r w:rsidRPr="00C13BEA">
        <w:rPr>
          <w:rFonts w:ascii="Times New Roman" w:hAnsi="Times New Roman" w:cs="Times New Roman"/>
          <w:lang w:val="en-US"/>
        </w:rPr>
        <w:t>(</w:t>
      </w:r>
      <w:proofErr w:type="gramStart"/>
      <w:r w:rsidRPr="00C13BEA">
        <w:rPr>
          <w:rFonts w:ascii="Times New Roman" w:hAnsi="Times New Roman" w:cs="Times New Roman"/>
        </w:rPr>
        <w:t>дата</w:t>
      </w:r>
      <w:proofErr w:type="gramEnd"/>
      <w:r w:rsidRPr="00C13BEA">
        <w:rPr>
          <w:rFonts w:ascii="Times New Roman" w:hAnsi="Times New Roman" w:cs="Times New Roman"/>
          <w:lang w:val="en-US"/>
        </w:rPr>
        <w:t xml:space="preserve"> </w:t>
      </w:r>
      <w:r w:rsidRPr="00C13BEA">
        <w:rPr>
          <w:rFonts w:ascii="Times New Roman" w:hAnsi="Times New Roman" w:cs="Times New Roman"/>
        </w:rPr>
        <w:t>обращения</w:t>
      </w:r>
      <w:r w:rsidRPr="00C13BEA">
        <w:rPr>
          <w:rFonts w:ascii="Times New Roman" w:hAnsi="Times New Roman" w:cs="Times New Roman"/>
          <w:lang w:val="en-US"/>
        </w:rPr>
        <w:t xml:space="preserve"> : 20.03.2017).</w:t>
      </w:r>
    </w:p>
  </w:footnote>
  <w:footnote w:id="63">
    <w:p w:rsidR="006B43AE" w:rsidRPr="00C13BEA" w:rsidRDefault="006B43AE" w:rsidP="001D3078">
      <w:pPr>
        <w:pStyle w:val="a8"/>
        <w:spacing w:line="360" w:lineRule="auto"/>
        <w:jc w:val="both"/>
        <w:rPr>
          <w:rFonts w:ascii="Times New Roman" w:hAnsi="Times New Roman" w:cs="Times New Roman"/>
          <w:lang w:val="en-US"/>
        </w:rPr>
      </w:pPr>
      <w:r w:rsidRPr="001D3078">
        <w:rPr>
          <w:rStyle w:val="aa"/>
          <w:rFonts w:ascii="Times New Roman" w:hAnsi="Times New Roman" w:cs="Times New Roman"/>
        </w:rPr>
        <w:footnoteRef/>
      </w:r>
      <w:r w:rsidRPr="001D3078">
        <w:rPr>
          <w:rFonts w:ascii="Times New Roman" w:hAnsi="Times New Roman" w:cs="Times New Roman"/>
          <w:lang w:val="en-US"/>
        </w:rPr>
        <w:t>Civil Procedure Law of the People's Republic of China [</w:t>
      </w:r>
      <w:proofErr w:type="spellStart"/>
      <w:r w:rsidRPr="001D3078">
        <w:rPr>
          <w:rFonts w:ascii="Times New Roman" w:hAnsi="Times New Roman" w:cs="Times New Roman"/>
          <w:lang w:val="en-US"/>
        </w:rPr>
        <w:t>Электронный</w:t>
      </w:r>
      <w:proofErr w:type="spellEnd"/>
      <w:r w:rsidRPr="001D3078">
        <w:rPr>
          <w:rFonts w:ascii="Times New Roman" w:hAnsi="Times New Roman" w:cs="Times New Roman"/>
          <w:lang w:val="en-US"/>
        </w:rPr>
        <w:t xml:space="preserve"> </w:t>
      </w:r>
      <w:proofErr w:type="spellStart"/>
      <w:r w:rsidRPr="001D3078">
        <w:rPr>
          <w:rFonts w:ascii="Times New Roman" w:hAnsi="Times New Roman" w:cs="Times New Roman"/>
          <w:lang w:val="en-US"/>
        </w:rPr>
        <w:t>ресурс</w:t>
      </w:r>
      <w:proofErr w:type="spellEnd"/>
      <w:proofErr w:type="gramStart"/>
      <w:r w:rsidRPr="001D3078">
        <w:rPr>
          <w:rFonts w:ascii="Times New Roman" w:hAnsi="Times New Roman" w:cs="Times New Roman"/>
          <w:lang w:val="en-US"/>
        </w:rPr>
        <w:t>]</w:t>
      </w:r>
      <w:r>
        <w:rPr>
          <w:rFonts w:ascii="Times New Roman" w:hAnsi="Times New Roman" w:cs="Times New Roman"/>
          <w:lang w:val="en-US"/>
        </w:rPr>
        <w:t xml:space="preserve"> </w:t>
      </w:r>
      <w:r w:rsidRPr="001D3078">
        <w:rPr>
          <w:rFonts w:ascii="Times New Roman" w:hAnsi="Times New Roman" w:cs="Times New Roman"/>
          <w:lang w:val="en-US"/>
        </w:rPr>
        <w:t>:</w:t>
      </w:r>
      <w:proofErr w:type="gramEnd"/>
      <w:r w:rsidRPr="001D3078">
        <w:rPr>
          <w:rFonts w:ascii="Times New Roman" w:hAnsi="Times New Roman" w:cs="Times New Roman"/>
          <w:lang w:val="en-US"/>
        </w:rPr>
        <w:t xml:space="preserve"> </w:t>
      </w:r>
      <w:r>
        <w:rPr>
          <w:rFonts w:ascii="Times New Roman" w:hAnsi="Times New Roman" w:cs="Times New Roman"/>
          <w:lang w:val="en-US"/>
        </w:rPr>
        <w:t>a</w:t>
      </w:r>
      <w:r w:rsidRPr="00C13BEA">
        <w:rPr>
          <w:rFonts w:ascii="Times New Roman" w:hAnsi="Times New Roman" w:cs="Times New Roman"/>
          <w:lang w:val="en-US"/>
        </w:rPr>
        <w:t>dopted at the Fourth Session of the Seventh National People's Congress and promulgated by Order No. 44 of the President of the People's Republic of China on April 9, 1991</w:t>
      </w:r>
      <w:r>
        <w:rPr>
          <w:rFonts w:ascii="Times New Roman" w:hAnsi="Times New Roman" w:cs="Times New Roman"/>
          <w:lang w:val="en-US"/>
        </w:rPr>
        <w:t>.</w:t>
      </w:r>
      <w:r w:rsidRPr="00C13BEA">
        <w:rPr>
          <w:rFonts w:ascii="Times New Roman" w:hAnsi="Times New Roman" w:cs="Times New Roman"/>
          <w:lang w:val="en-US"/>
        </w:rPr>
        <w:t xml:space="preserve"> </w:t>
      </w:r>
      <w:r>
        <w:rPr>
          <w:rFonts w:ascii="Times New Roman" w:hAnsi="Times New Roman" w:cs="Times New Roman"/>
          <w:lang w:val="en-US"/>
        </w:rPr>
        <w:t>(as a</w:t>
      </w:r>
      <w:r w:rsidRPr="006225A0">
        <w:rPr>
          <w:rFonts w:ascii="Times New Roman" w:hAnsi="Times New Roman" w:cs="Times New Roman"/>
          <w:lang w:val="en-US"/>
        </w:rPr>
        <w:t>mended</w:t>
      </w:r>
      <w:r>
        <w:rPr>
          <w:rFonts w:ascii="Times New Roman" w:hAnsi="Times New Roman" w:cs="Times New Roman"/>
          <w:lang w:val="en-US"/>
        </w:rPr>
        <w:t xml:space="preserve"> as of 20.03.2017) //</w:t>
      </w:r>
      <w:r w:rsidRPr="001D3078">
        <w:rPr>
          <w:rFonts w:ascii="Times New Roman" w:hAnsi="Times New Roman" w:cs="Times New Roman"/>
          <w:lang w:val="en-US"/>
        </w:rPr>
        <w:t xml:space="preserve"> The official web site of the National People's Congress (NPC) of the People's Republic of </w:t>
      </w:r>
      <w:proofErr w:type="gramStart"/>
      <w:r w:rsidRPr="001D3078">
        <w:rPr>
          <w:rFonts w:ascii="Times New Roman" w:hAnsi="Times New Roman" w:cs="Times New Roman"/>
          <w:lang w:val="en-US"/>
        </w:rPr>
        <w:t>Ch</w:t>
      </w:r>
      <w:r>
        <w:rPr>
          <w:rFonts w:ascii="Times New Roman" w:hAnsi="Times New Roman" w:cs="Times New Roman"/>
          <w:lang w:val="en-US"/>
        </w:rPr>
        <w:t>ina</w:t>
      </w:r>
      <w:r w:rsidRPr="00C13BEA">
        <w:rPr>
          <w:rFonts w:ascii="Times New Roman" w:hAnsi="Times New Roman" w:cs="Times New Roman"/>
          <w:lang w:val="en-US"/>
        </w:rPr>
        <w:t xml:space="preserve"> </w:t>
      </w:r>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сайт</w:t>
      </w:r>
      <w:proofErr w:type="spellEnd"/>
      <w:r>
        <w:rPr>
          <w:rFonts w:ascii="Times New Roman" w:hAnsi="Times New Roman" w:cs="Times New Roman"/>
          <w:lang w:val="en-US"/>
        </w:rPr>
        <w:t xml:space="preserve">]. </w:t>
      </w:r>
      <w:proofErr w:type="gramStart"/>
      <w:r w:rsidRPr="001D3078">
        <w:rPr>
          <w:rFonts w:ascii="Times New Roman" w:hAnsi="Times New Roman" w:cs="Times New Roman"/>
          <w:lang w:val="en-US"/>
        </w:rPr>
        <w:t>URL</w:t>
      </w:r>
      <w:r>
        <w:rPr>
          <w:rFonts w:ascii="Times New Roman" w:hAnsi="Times New Roman" w:cs="Times New Roman"/>
          <w:lang w:val="en-US"/>
        </w:rPr>
        <w:t xml:space="preserve"> </w:t>
      </w:r>
      <w:r w:rsidRPr="001D3078">
        <w:rPr>
          <w:rFonts w:ascii="Times New Roman" w:hAnsi="Times New Roman" w:cs="Times New Roman"/>
          <w:lang w:val="en-US"/>
        </w:rPr>
        <w:t>:</w:t>
      </w:r>
      <w:proofErr w:type="gramEnd"/>
      <w:r w:rsidRPr="001D3078">
        <w:rPr>
          <w:rFonts w:ascii="Times New Roman" w:hAnsi="Times New Roman" w:cs="Times New Roman"/>
          <w:lang w:val="en-US"/>
        </w:rPr>
        <w:t xml:space="preserve"> </w:t>
      </w:r>
      <w:hyperlink r:id="rId25" w:history="1">
        <w:r w:rsidRPr="001D3078">
          <w:rPr>
            <w:rStyle w:val="a7"/>
            <w:rFonts w:ascii="Times New Roman" w:hAnsi="Times New Roman" w:cs="Times New Roman"/>
            <w:lang w:val="en-US"/>
          </w:rPr>
          <w:t>http://www.npc.gov.cn/englishnpc/Law/2007-12/12/content_1383880.htm</w:t>
        </w:r>
      </w:hyperlink>
      <w:r>
        <w:rPr>
          <w:rStyle w:val="a7"/>
          <w:rFonts w:ascii="Times New Roman" w:hAnsi="Times New Roman" w:cs="Times New Roman"/>
          <w:u w:val="none"/>
          <w:lang w:val="en-US"/>
        </w:rPr>
        <w:t xml:space="preserve">. </w:t>
      </w:r>
      <w:r w:rsidRPr="00C13BEA">
        <w:rPr>
          <w:rStyle w:val="a7"/>
          <w:rFonts w:ascii="Times New Roman" w:hAnsi="Times New Roman" w:cs="Times New Roman"/>
          <w:color w:val="auto"/>
          <w:u w:val="none"/>
          <w:lang w:val="en-US"/>
        </w:rPr>
        <w:t>(</w:t>
      </w:r>
      <w:proofErr w:type="gramStart"/>
      <w:r>
        <w:rPr>
          <w:rStyle w:val="a7"/>
          <w:rFonts w:ascii="Times New Roman" w:hAnsi="Times New Roman" w:cs="Times New Roman"/>
          <w:color w:val="auto"/>
          <w:u w:val="none"/>
        </w:rPr>
        <w:t>дата</w:t>
      </w:r>
      <w:proofErr w:type="gramEnd"/>
      <w:r w:rsidRPr="00C13BEA">
        <w:rPr>
          <w:rStyle w:val="a7"/>
          <w:rFonts w:ascii="Times New Roman" w:hAnsi="Times New Roman" w:cs="Times New Roman"/>
          <w:color w:val="auto"/>
          <w:u w:val="none"/>
          <w:lang w:val="en-US"/>
        </w:rPr>
        <w:t xml:space="preserve"> </w:t>
      </w:r>
      <w:r>
        <w:rPr>
          <w:rStyle w:val="a7"/>
          <w:rFonts w:ascii="Times New Roman" w:hAnsi="Times New Roman" w:cs="Times New Roman"/>
          <w:color w:val="auto"/>
          <w:u w:val="none"/>
        </w:rPr>
        <w:t>обращения</w:t>
      </w:r>
      <w:r w:rsidRPr="00C13BEA">
        <w:rPr>
          <w:rStyle w:val="a7"/>
          <w:rFonts w:ascii="Times New Roman" w:hAnsi="Times New Roman" w:cs="Times New Roman"/>
          <w:color w:val="auto"/>
          <w:u w:val="none"/>
          <w:lang w:val="en-US"/>
        </w:rPr>
        <w:t xml:space="preserve"> : 20.03.2017).</w:t>
      </w:r>
    </w:p>
  </w:footnote>
  <w:footnote w:id="64">
    <w:p w:rsidR="006B43AE" w:rsidRPr="00C13BEA" w:rsidRDefault="006B43AE" w:rsidP="001D3078">
      <w:pPr>
        <w:pStyle w:val="a8"/>
        <w:spacing w:line="360" w:lineRule="auto"/>
        <w:jc w:val="both"/>
        <w:rPr>
          <w:rFonts w:ascii="Times New Roman" w:hAnsi="Times New Roman" w:cs="Times New Roman"/>
        </w:rPr>
      </w:pPr>
      <w:r w:rsidRPr="001D3078">
        <w:rPr>
          <w:rStyle w:val="aa"/>
          <w:rFonts w:ascii="Times New Roman" w:hAnsi="Times New Roman" w:cs="Times New Roman"/>
        </w:rPr>
        <w:footnoteRef/>
      </w:r>
      <w:r w:rsidRPr="001D3078">
        <w:rPr>
          <w:rFonts w:ascii="Times New Roman" w:hAnsi="Times New Roman" w:cs="Times New Roman"/>
          <w:lang w:val="en-US"/>
        </w:rPr>
        <w:t>Administrative Procedure Law of the People's Republic of China [</w:t>
      </w:r>
      <w:proofErr w:type="spellStart"/>
      <w:r w:rsidRPr="001D3078">
        <w:rPr>
          <w:rFonts w:ascii="Times New Roman" w:hAnsi="Times New Roman" w:cs="Times New Roman"/>
          <w:lang w:val="en-US"/>
        </w:rPr>
        <w:t>Электронный</w:t>
      </w:r>
      <w:proofErr w:type="spellEnd"/>
      <w:r w:rsidRPr="001D3078">
        <w:rPr>
          <w:rFonts w:ascii="Times New Roman" w:hAnsi="Times New Roman" w:cs="Times New Roman"/>
          <w:lang w:val="en-US"/>
        </w:rPr>
        <w:t xml:space="preserve"> </w:t>
      </w:r>
      <w:proofErr w:type="spellStart"/>
      <w:r w:rsidRPr="001D3078">
        <w:rPr>
          <w:rFonts w:ascii="Times New Roman" w:hAnsi="Times New Roman" w:cs="Times New Roman"/>
          <w:lang w:val="en-US"/>
        </w:rPr>
        <w:t>ресурс</w:t>
      </w:r>
      <w:proofErr w:type="spellEnd"/>
      <w:r w:rsidRPr="001D3078">
        <w:rPr>
          <w:rFonts w:ascii="Times New Roman" w:hAnsi="Times New Roman" w:cs="Times New Roman"/>
          <w:lang w:val="en-US"/>
        </w:rPr>
        <w:t xml:space="preserve">]: </w:t>
      </w:r>
      <w:r>
        <w:rPr>
          <w:rFonts w:ascii="Times New Roman" w:hAnsi="Times New Roman" w:cs="Times New Roman"/>
          <w:lang w:val="en-US"/>
        </w:rPr>
        <w:t xml:space="preserve">adopted at the Second </w:t>
      </w:r>
      <w:r w:rsidRPr="00C13BEA">
        <w:rPr>
          <w:rFonts w:ascii="Times New Roman" w:hAnsi="Times New Roman" w:cs="Times New Roman"/>
          <w:lang w:val="en-US"/>
        </w:rPr>
        <w:t>Session of the Seventh National People's Congress on April 4, 1989, promulgated by Order No.16 of the</w:t>
      </w:r>
      <w:proofErr w:type="gramStart"/>
      <w:r w:rsidRPr="00C13BEA">
        <w:rPr>
          <w:rFonts w:ascii="Times New Roman" w:hAnsi="Times New Roman" w:cs="Times New Roman"/>
          <w:lang w:val="en-US"/>
        </w:rPr>
        <w:t> </w:t>
      </w:r>
      <w:r>
        <w:rPr>
          <w:rFonts w:ascii="Times New Roman" w:hAnsi="Times New Roman" w:cs="Times New Roman"/>
          <w:lang w:val="en-US"/>
        </w:rPr>
        <w:t xml:space="preserve"> </w:t>
      </w:r>
      <w:r w:rsidRPr="00C13BEA">
        <w:rPr>
          <w:rFonts w:ascii="Times New Roman" w:hAnsi="Times New Roman" w:cs="Times New Roman"/>
          <w:lang w:val="en-US"/>
        </w:rPr>
        <w:t>President</w:t>
      </w:r>
      <w:proofErr w:type="gramEnd"/>
      <w:r w:rsidRPr="00C13BEA">
        <w:rPr>
          <w:rFonts w:ascii="Times New Roman" w:hAnsi="Times New Roman" w:cs="Times New Roman"/>
          <w:lang w:val="en-US"/>
        </w:rPr>
        <w:t xml:space="preserve"> of the People's Republic of China on April 4,1989, and effective as of October 1,1990.</w:t>
      </w:r>
      <w:r w:rsidRPr="001D3078">
        <w:rPr>
          <w:rFonts w:ascii="Times New Roman" w:hAnsi="Times New Roman" w:cs="Times New Roman"/>
          <w:lang w:val="en-US"/>
        </w:rPr>
        <w:t xml:space="preserve"> </w:t>
      </w:r>
      <w:r>
        <w:rPr>
          <w:rFonts w:ascii="Times New Roman" w:hAnsi="Times New Roman" w:cs="Times New Roman"/>
          <w:lang w:val="en-US"/>
        </w:rPr>
        <w:t>(as a</w:t>
      </w:r>
      <w:r w:rsidRPr="006225A0">
        <w:rPr>
          <w:rFonts w:ascii="Times New Roman" w:hAnsi="Times New Roman" w:cs="Times New Roman"/>
          <w:lang w:val="en-US"/>
        </w:rPr>
        <w:t>mended</w:t>
      </w:r>
      <w:r>
        <w:rPr>
          <w:rFonts w:ascii="Times New Roman" w:hAnsi="Times New Roman" w:cs="Times New Roman"/>
          <w:lang w:val="en-US"/>
        </w:rPr>
        <w:t xml:space="preserve"> as of 20.03.2017) //</w:t>
      </w:r>
      <w:r w:rsidRPr="006225A0">
        <w:rPr>
          <w:rFonts w:ascii="Times New Roman" w:hAnsi="Times New Roman" w:cs="Times New Roman"/>
          <w:lang w:val="en-US"/>
        </w:rPr>
        <w:t xml:space="preserve"> </w:t>
      </w:r>
      <w:r w:rsidRPr="001D3078">
        <w:rPr>
          <w:rFonts w:ascii="Times New Roman" w:hAnsi="Times New Roman" w:cs="Times New Roman"/>
          <w:lang w:val="en-US"/>
        </w:rPr>
        <w:t xml:space="preserve">The official web site of the National People's Congress (NPC) of the People's Republic of </w:t>
      </w:r>
      <w:proofErr w:type="gramStart"/>
      <w:r w:rsidRPr="001D3078">
        <w:rPr>
          <w:rFonts w:ascii="Times New Roman" w:hAnsi="Times New Roman" w:cs="Times New Roman"/>
          <w:lang w:val="en-US"/>
        </w:rPr>
        <w:t>China</w:t>
      </w:r>
      <w:r w:rsidRPr="00C13BEA">
        <w:rPr>
          <w:rFonts w:ascii="Times New Roman" w:hAnsi="Times New Roman" w:cs="Times New Roman"/>
          <w:lang w:val="en-US"/>
        </w:rPr>
        <w:t xml:space="preserve"> </w:t>
      </w:r>
      <w:r w:rsidRPr="001D3078">
        <w:rPr>
          <w:rFonts w:ascii="Times New Roman" w:hAnsi="Times New Roman" w:cs="Times New Roman"/>
          <w:lang w:val="en-US"/>
        </w:rPr>
        <w:t>:</w:t>
      </w:r>
      <w:proofErr w:type="gramEnd"/>
      <w:r w:rsidRPr="001D3078">
        <w:rPr>
          <w:rFonts w:ascii="Times New Roman" w:hAnsi="Times New Roman" w:cs="Times New Roman"/>
          <w:lang w:val="en-US"/>
        </w:rPr>
        <w:t xml:space="preserve"> [</w:t>
      </w:r>
      <w:proofErr w:type="spellStart"/>
      <w:r w:rsidRPr="001D3078">
        <w:rPr>
          <w:rFonts w:ascii="Times New Roman" w:hAnsi="Times New Roman" w:cs="Times New Roman"/>
          <w:lang w:val="en-US"/>
        </w:rPr>
        <w:t>сайт</w:t>
      </w:r>
      <w:proofErr w:type="spellEnd"/>
      <w:r w:rsidRPr="001D3078">
        <w:rPr>
          <w:rFonts w:ascii="Times New Roman" w:hAnsi="Times New Roman" w:cs="Times New Roman"/>
          <w:lang w:val="en-US"/>
        </w:rPr>
        <w:t>].</w:t>
      </w:r>
      <w:r>
        <w:rPr>
          <w:rFonts w:ascii="Times New Roman" w:hAnsi="Times New Roman" w:cs="Times New Roman"/>
          <w:lang w:val="en-US"/>
        </w:rPr>
        <w:t xml:space="preserve"> </w:t>
      </w:r>
      <w:proofErr w:type="gramStart"/>
      <w:r w:rsidRPr="001D3078">
        <w:rPr>
          <w:rFonts w:ascii="Times New Roman" w:hAnsi="Times New Roman" w:cs="Times New Roman"/>
          <w:lang w:val="en-US"/>
        </w:rPr>
        <w:t>URL</w:t>
      </w:r>
      <w:r w:rsidRPr="008E0CE1">
        <w:rPr>
          <w:rFonts w:ascii="Times New Roman" w:hAnsi="Times New Roman" w:cs="Times New Roman"/>
          <w:lang w:val="en-US"/>
        </w:rPr>
        <w:t xml:space="preserve"> :</w:t>
      </w:r>
      <w:proofErr w:type="gramEnd"/>
      <w:r w:rsidRPr="008E0CE1">
        <w:rPr>
          <w:rFonts w:ascii="Times New Roman" w:hAnsi="Times New Roman" w:cs="Times New Roman"/>
          <w:lang w:val="en-US"/>
        </w:rPr>
        <w:t xml:space="preserve"> </w:t>
      </w:r>
      <w:hyperlink r:id="rId26" w:history="1">
        <w:r w:rsidRPr="001D3078">
          <w:rPr>
            <w:rStyle w:val="a7"/>
            <w:rFonts w:ascii="Times New Roman" w:hAnsi="Times New Roman" w:cs="Times New Roman"/>
            <w:lang w:val="en-US"/>
          </w:rPr>
          <w:t>http</w:t>
        </w:r>
        <w:r w:rsidRPr="008E0CE1">
          <w:rPr>
            <w:rStyle w:val="a7"/>
            <w:rFonts w:ascii="Times New Roman" w:hAnsi="Times New Roman" w:cs="Times New Roman"/>
            <w:lang w:val="en-US"/>
          </w:rPr>
          <w:t>://</w:t>
        </w:r>
        <w:r w:rsidRPr="001D3078">
          <w:rPr>
            <w:rStyle w:val="a7"/>
            <w:rFonts w:ascii="Times New Roman" w:hAnsi="Times New Roman" w:cs="Times New Roman"/>
            <w:lang w:val="en-US"/>
          </w:rPr>
          <w:t>www</w:t>
        </w:r>
        <w:r w:rsidRPr="008E0CE1">
          <w:rPr>
            <w:rStyle w:val="a7"/>
            <w:rFonts w:ascii="Times New Roman" w:hAnsi="Times New Roman" w:cs="Times New Roman"/>
            <w:lang w:val="en-US"/>
          </w:rPr>
          <w:t>.</w:t>
        </w:r>
        <w:r w:rsidRPr="001D3078">
          <w:rPr>
            <w:rStyle w:val="a7"/>
            <w:rFonts w:ascii="Times New Roman" w:hAnsi="Times New Roman" w:cs="Times New Roman"/>
            <w:lang w:val="en-US"/>
          </w:rPr>
          <w:t>npc</w:t>
        </w:r>
        <w:r w:rsidRPr="008E0CE1">
          <w:rPr>
            <w:rStyle w:val="a7"/>
            <w:rFonts w:ascii="Times New Roman" w:hAnsi="Times New Roman" w:cs="Times New Roman"/>
            <w:lang w:val="en-US"/>
          </w:rPr>
          <w:t>.</w:t>
        </w:r>
        <w:r w:rsidRPr="001D3078">
          <w:rPr>
            <w:rStyle w:val="a7"/>
            <w:rFonts w:ascii="Times New Roman" w:hAnsi="Times New Roman" w:cs="Times New Roman"/>
            <w:lang w:val="en-US"/>
          </w:rPr>
          <w:t>gov</w:t>
        </w:r>
        <w:r w:rsidRPr="008E0CE1">
          <w:rPr>
            <w:rStyle w:val="a7"/>
            <w:rFonts w:ascii="Times New Roman" w:hAnsi="Times New Roman" w:cs="Times New Roman"/>
            <w:lang w:val="en-US"/>
          </w:rPr>
          <w:t>.</w:t>
        </w:r>
        <w:r w:rsidRPr="001D3078">
          <w:rPr>
            <w:rStyle w:val="a7"/>
            <w:rFonts w:ascii="Times New Roman" w:hAnsi="Times New Roman" w:cs="Times New Roman"/>
            <w:lang w:val="en-US"/>
          </w:rPr>
          <w:t>cn</w:t>
        </w:r>
        <w:r w:rsidRPr="008E0CE1">
          <w:rPr>
            <w:rStyle w:val="a7"/>
            <w:rFonts w:ascii="Times New Roman" w:hAnsi="Times New Roman" w:cs="Times New Roman"/>
            <w:lang w:val="en-US"/>
          </w:rPr>
          <w:t>/</w:t>
        </w:r>
        <w:r w:rsidRPr="001D3078">
          <w:rPr>
            <w:rStyle w:val="a7"/>
            <w:rFonts w:ascii="Times New Roman" w:hAnsi="Times New Roman" w:cs="Times New Roman"/>
            <w:lang w:val="en-US"/>
          </w:rPr>
          <w:t>englishnpc</w:t>
        </w:r>
        <w:r w:rsidRPr="008E0CE1">
          <w:rPr>
            <w:rStyle w:val="a7"/>
            <w:rFonts w:ascii="Times New Roman" w:hAnsi="Times New Roman" w:cs="Times New Roman"/>
            <w:lang w:val="en-US"/>
          </w:rPr>
          <w:t>/</w:t>
        </w:r>
        <w:r w:rsidRPr="001D3078">
          <w:rPr>
            <w:rStyle w:val="a7"/>
            <w:rFonts w:ascii="Times New Roman" w:hAnsi="Times New Roman" w:cs="Times New Roman"/>
            <w:lang w:val="en-US"/>
          </w:rPr>
          <w:t>Law</w:t>
        </w:r>
        <w:r w:rsidRPr="008E0CE1">
          <w:rPr>
            <w:rStyle w:val="a7"/>
            <w:rFonts w:ascii="Times New Roman" w:hAnsi="Times New Roman" w:cs="Times New Roman"/>
            <w:lang w:val="en-US"/>
          </w:rPr>
          <w:t>/2007-12/12/</w:t>
        </w:r>
        <w:r w:rsidRPr="001D3078">
          <w:rPr>
            <w:rStyle w:val="a7"/>
            <w:rFonts w:ascii="Times New Roman" w:hAnsi="Times New Roman" w:cs="Times New Roman"/>
            <w:lang w:val="en-US"/>
          </w:rPr>
          <w:t>content</w:t>
        </w:r>
        <w:r w:rsidRPr="008E0CE1">
          <w:rPr>
            <w:rStyle w:val="a7"/>
            <w:rFonts w:ascii="Times New Roman" w:hAnsi="Times New Roman" w:cs="Times New Roman"/>
            <w:lang w:val="en-US"/>
          </w:rPr>
          <w:t>_1383912.</w:t>
        </w:r>
        <w:r w:rsidRPr="001D3078">
          <w:rPr>
            <w:rStyle w:val="a7"/>
            <w:rFonts w:ascii="Times New Roman" w:hAnsi="Times New Roman" w:cs="Times New Roman"/>
            <w:lang w:val="en-US"/>
          </w:rPr>
          <w:t>htm</w:t>
        </w:r>
      </w:hyperlink>
      <w:r w:rsidRPr="008E0CE1">
        <w:rPr>
          <w:rStyle w:val="a7"/>
          <w:rFonts w:ascii="Times New Roman" w:hAnsi="Times New Roman" w:cs="Times New Roman"/>
          <w:u w:val="none"/>
          <w:lang w:val="en-US"/>
        </w:rPr>
        <w:t xml:space="preserve">. </w:t>
      </w:r>
      <w:r w:rsidRPr="00C13BEA">
        <w:rPr>
          <w:rStyle w:val="a7"/>
          <w:rFonts w:ascii="Times New Roman" w:hAnsi="Times New Roman" w:cs="Times New Roman"/>
          <w:color w:val="auto"/>
          <w:u w:val="none"/>
        </w:rPr>
        <w:t>(</w:t>
      </w:r>
      <w:r>
        <w:rPr>
          <w:rStyle w:val="a7"/>
          <w:rFonts w:ascii="Times New Roman" w:hAnsi="Times New Roman" w:cs="Times New Roman"/>
          <w:color w:val="auto"/>
          <w:u w:val="none"/>
        </w:rPr>
        <w:t>дата</w:t>
      </w:r>
      <w:r w:rsidRPr="00C13BEA">
        <w:rPr>
          <w:rStyle w:val="a7"/>
          <w:rFonts w:ascii="Times New Roman" w:hAnsi="Times New Roman" w:cs="Times New Roman"/>
          <w:color w:val="auto"/>
          <w:u w:val="none"/>
        </w:rPr>
        <w:t xml:space="preserve"> </w:t>
      </w:r>
      <w:proofErr w:type="gramStart"/>
      <w:r>
        <w:rPr>
          <w:rStyle w:val="a7"/>
          <w:rFonts w:ascii="Times New Roman" w:hAnsi="Times New Roman" w:cs="Times New Roman"/>
          <w:color w:val="auto"/>
          <w:u w:val="none"/>
        </w:rPr>
        <w:t>обращения</w:t>
      </w:r>
      <w:r w:rsidRPr="00C13BEA">
        <w:rPr>
          <w:rStyle w:val="a7"/>
          <w:rFonts w:ascii="Times New Roman" w:hAnsi="Times New Roman" w:cs="Times New Roman"/>
          <w:color w:val="auto"/>
          <w:u w:val="none"/>
        </w:rPr>
        <w:t xml:space="preserve"> :</w:t>
      </w:r>
      <w:proofErr w:type="gramEnd"/>
      <w:r w:rsidRPr="00C13BEA">
        <w:rPr>
          <w:rStyle w:val="a7"/>
          <w:rFonts w:ascii="Times New Roman" w:hAnsi="Times New Roman" w:cs="Times New Roman"/>
          <w:color w:val="auto"/>
          <w:u w:val="none"/>
        </w:rPr>
        <w:t xml:space="preserve"> 20.03.2017).</w:t>
      </w:r>
    </w:p>
  </w:footnote>
  <w:footnote w:id="65">
    <w:p w:rsidR="006B43AE" w:rsidRPr="001621C5" w:rsidRDefault="006B43AE" w:rsidP="001D3078">
      <w:pPr>
        <w:pStyle w:val="a8"/>
        <w:spacing w:line="360" w:lineRule="auto"/>
        <w:jc w:val="both"/>
        <w:rPr>
          <w:lang w:val="en-US"/>
        </w:rPr>
      </w:pPr>
      <w:r w:rsidRPr="001D3078">
        <w:rPr>
          <w:rStyle w:val="aa"/>
          <w:rFonts w:ascii="Times New Roman" w:hAnsi="Times New Roman" w:cs="Times New Roman"/>
        </w:rPr>
        <w:footnoteRef/>
      </w:r>
      <w:r w:rsidRPr="001D3078">
        <w:rPr>
          <w:rFonts w:ascii="Times New Roman" w:hAnsi="Times New Roman" w:cs="Times New Roman"/>
        </w:rPr>
        <w:t xml:space="preserve"> </w:t>
      </w:r>
      <w:proofErr w:type="spellStart"/>
      <w:r w:rsidRPr="001D3078">
        <w:rPr>
          <w:rFonts w:ascii="Times New Roman" w:hAnsi="Times New Roman" w:cs="Times New Roman"/>
        </w:rPr>
        <w:t>Юй</w:t>
      </w:r>
      <w:proofErr w:type="spellEnd"/>
      <w:r>
        <w:rPr>
          <w:rFonts w:ascii="Times New Roman" w:hAnsi="Times New Roman" w:cs="Times New Roman"/>
        </w:rPr>
        <w:t xml:space="preserve">, </w:t>
      </w:r>
      <w:proofErr w:type="spellStart"/>
      <w:r w:rsidRPr="001D3078">
        <w:rPr>
          <w:rFonts w:ascii="Times New Roman" w:hAnsi="Times New Roman" w:cs="Times New Roman"/>
        </w:rPr>
        <w:t>Лимэй</w:t>
      </w:r>
      <w:proofErr w:type="spellEnd"/>
      <w:r w:rsidRPr="001D3078">
        <w:rPr>
          <w:rFonts w:ascii="Times New Roman" w:hAnsi="Times New Roman" w:cs="Times New Roman"/>
        </w:rPr>
        <w:t>. Пакты о правах чел</w:t>
      </w:r>
      <w:r>
        <w:rPr>
          <w:rFonts w:ascii="Times New Roman" w:hAnsi="Times New Roman" w:cs="Times New Roman"/>
        </w:rPr>
        <w:t xml:space="preserve">овека и их имплементация в </w:t>
      </w:r>
      <w:proofErr w:type="gramStart"/>
      <w:r>
        <w:rPr>
          <w:rFonts w:ascii="Times New Roman" w:hAnsi="Times New Roman" w:cs="Times New Roman"/>
        </w:rPr>
        <w:t>КНР :</w:t>
      </w:r>
      <w:proofErr w:type="gramEnd"/>
      <w:r>
        <w:rPr>
          <w:rFonts w:ascii="Times New Roman" w:hAnsi="Times New Roman" w:cs="Times New Roman"/>
        </w:rPr>
        <w:t xml:space="preserve">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ди</w:t>
      </w:r>
      <w:r w:rsidRPr="001D3078">
        <w:rPr>
          <w:rFonts w:ascii="Times New Roman" w:hAnsi="Times New Roman" w:cs="Times New Roman"/>
        </w:rPr>
        <w:t>с</w:t>
      </w:r>
      <w:proofErr w:type="spellEnd"/>
      <w:r w:rsidRPr="001D3078">
        <w:rPr>
          <w:rFonts w:ascii="Times New Roman" w:hAnsi="Times New Roman" w:cs="Times New Roman"/>
        </w:rPr>
        <w:t xml:space="preserve">. … канд. </w:t>
      </w:r>
      <w:proofErr w:type="spellStart"/>
      <w:r w:rsidRPr="001D3078">
        <w:rPr>
          <w:rFonts w:ascii="Times New Roman" w:hAnsi="Times New Roman" w:cs="Times New Roman"/>
        </w:rPr>
        <w:t>юрид</w:t>
      </w:r>
      <w:proofErr w:type="spellEnd"/>
      <w:r w:rsidRPr="001D3078">
        <w:rPr>
          <w:rFonts w:ascii="Times New Roman" w:hAnsi="Times New Roman" w:cs="Times New Roman"/>
        </w:rPr>
        <w:t xml:space="preserve">. наук. </w:t>
      </w:r>
      <w:r w:rsidRPr="00214833">
        <w:rPr>
          <w:rFonts w:ascii="Times New Roman" w:hAnsi="Times New Roman" w:cs="Times New Roman"/>
        </w:rPr>
        <w:t>М</w:t>
      </w:r>
      <w:r w:rsidRPr="001621C5">
        <w:rPr>
          <w:rFonts w:ascii="Times New Roman" w:hAnsi="Times New Roman" w:cs="Times New Roman"/>
          <w:lang w:val="en-US"/>
        </w:rPr>
        <w:t xml:space="preserve">., 2004. </w:t>
      </w:r>
      <w:r w:rsidRPr="00214833">
        <w:rPr>
          <w:rFonts w:ascii="Times New Roman" w:hAnsi="Times New Roman" w:cs="Times New Roman"/>
        </w:rPr>
        <w:t>С</w:t>
      </w:r>
      <w:r w:rsidRPr="001621C5">
        <w:rPr>
          <w:rFonts w:ascii="Times New Roman" w:hAnsi="Times New Roman" w:cs="Times New Roman"/>
          <w:lang w:val="en-US"/>
        </w:rPr>
        <w:t>. 8.</w:t>
      </w:r>
    </w:p>
  </w:footnote>
  <w:footnote w:id="66">
    <w:p w:rsidR="006B43AE" w:rsidRPr="00307D0E" w:rsidRDefault="006B43AE" w:rsidP="00307D0E">
      <w:pPr>
        <w:pStyle w:val="a8"/>
        <w:spacing w:line="360" w:lineRule="auto"/>
        <w:jc w:val="both"/>
        <w:rPr>
          <w:rFonts w:ascii="Times New Roman" w:hAnsi="Times New Roman" w:cs="Times New Roman"/>
          <w:lang w:val="en-US"/>
        </w:rPr>
      </w:pPr>
      <w:r w:rsidRPr="00307D0E">
        <w:rPr>
          <w:rStyle w:val="aa"/>
          <w:rFonts w:ascii="Times New Roman" w:hAnsi="Times New Roman" w:cs="Times New Roman"/>
        </w:rPr>
        <w:footnoteRef/>
      </w:r>
      <w:r w:rsidRPr="00307D0E">
        <w:rPr>
          <w:rFonts w:ascii="Times New Roman" w:hAnsi="Times New Roman" w:cs="Times New Roman"/>
          <w:lang w:val="en-US"/>
        </w:rPr>
        <w:t xml:space="preserve"> </w:t>
      </w:r>
      <w:proofErr w:type="spellStart"/>
      <w:r w:rsidRPr="00307D0E">
        <w:rPr>
          <w:rFonts w:ascii="Times New Roman" w:hAnsi="Times New Roman" w:cs="Times New Roman"/>
        </w:rPr>
        <w:t>Трощинский</w:t>
      </w:r>
      <w:proofErr w:type="spellEnd"/>
      <w:r w:rsidRPr="00307D0E">
        <w:rPr>
          <w:rFonts w:ascii="Times New Roman" w:hAnsi="Times New Roman" w:cs="Times New Roman"/>
          <w:lang w:val="en-US"/>
        </w:rPr>
        <w:t xml:space="preserve">, </w:t>
      </w:r>
      <w:r w:rsidRPr="00307D0E">
        <w:rPr>
          <w:rFonts w:ascii="Times New Roman" w:hAnsi="Times New Roman" w:cs="Times New Roman"/>
        </w:rPr>
        <w:t>П</w:t>
      </w:r>
      <w:r w:rsidRPr="00307D0E">
        <w:rPr>
          <w:rFonts w:ascii="Times New Roman" w:hAnsi="Times New Roman" w:cs="Times New Roman"/>
          <w:lang w:val="en-US"/>
        </w:rPr>
        <w:t>.</w:t>
      </w:r>
      <w:r w:rsidRPr="00307D0E">
        <w:rPr>
          <w:rFonts w:ascii="Times New Roman" w:hAnsi="Times New Roman" w:cs="Times New Roman"/>
        </w:rPr>
        <w:t>В</w:t>
      </w:r>
      <w:r w:rsidRPr="00307D0E">
        <w:rPr>
          <w:rFonts w:ascii="Times New Roman" w:hAnsi="Times New Roman" w:cs="Times New Roman"/>
          <w:lang w:val="en-US"/>
        </w:rPr>
        <w:t xml:space="preserve">. </w:t>
      </w:r>
      <w:r w:rsidRPr="00307D0E">
        <w:rPr>
          <w:rFonts w:ascii="Times New Roman" w:hAnsi="Times New Roman" w:cs="Times New Roman"/>
        </w:rPr>
        <w:t>Указ</w:t>
      </w:r>
      <w:r w:rsidRPr="00307D0E">
        <w:rPr>
          <w:rFonts w:ascii="Times New Roman" w:hAnsi="Times New Roman" w:cs="Times New Roman"/>
          <w:lang w:val="en-US"/>
        </w:rPr>
        <w:t xml:space="preserve">. </w:t>
      </w:r>
      <w:proofErr w:type="spellStart"/>
      <w:r w:rsidRPr="00307D0E">
        <w:rPr>
          <w:rFonts w:ascii="Times New Roman" w:hAnsi="Times New Roman" w:cs="Times New Roman"/>
        </w:rPr>
        <w:t>соч</w:t>
      </w:r>
      <w:proofErr w:type="spellEnd"/>
      <w:r w:rsidRPr="00307D0E">
        <w:rPr>
          <w:rFonts w:ascii="Times New Roman" w:hAnsi="Times New Roman" w:cs="Times New Roman"/>
          <w:lang w:val="en-US"/>
        </w:rPr>
        <w:t xml:space="preserve">. </w:t>
      </w:r>
      <w:r w:rsidRPr="00307D0E">
        <w:rPr>
          <w:rFonts w:ascii="Times New Roman" w:hAnsi="Times New Roman" w:cs="Times New Roman"/>
        </w:rPr>
        <w:t>С</w:t>
      </w:r>
      <w:r w:rsidRPr="00307D0E">
        <w:rPr>
          <w:rFonts w:ascii="Times New Roman" w:hAnsi="Times New Roman" w:cs="Times New Roman"/>
          <w:lang w:val="en-US"/>
        </w:rPr>
        <w:t>. 131.</w:t>
      </w:r>
    </w:p>
  </w:footnote>
  <w:footnote w:id="67">
    <w:p w:rsidR="006B43AE" w:rsidRPr="00567D7D" w:rsidRDefault="006B43AE" w:rsidP="00307D0E">
      <w:pPr>
        <w:pStyle w:val="a8"/>
        <w:spacing w:line="360" w:lineRule="auto"/>
        <w:jc w:val="both"/>
        <w:rPr>
          <w:rFonts w:ascii="Times New Roman" w:hAnsi="Times New Roman" w:cs="Times New Roman"/>
        </w:rPr>
      </w:pPr>
      <w:r w:rsidRPr="00307D0E">
        <w:rPr>
          <w:rStyle w:val="aa"/>
          <w:rFonts w:ascii="Times New Roman" w:hAnsi="Times New Roman" w:cs="Times New Roman"/>
        </w:rPr>
        <w:footnoteRef/>
      </w:r>
      <w:r w:rsidRPr="00307D0E">
        <w:rPr>
          <w:rFonts w:ascii="Times New Roman" w:hAnsi="Times New Roman" w:cs="Times New Roman"/>
          <w:lang w:val="en-US"/>
        </w:rPr>
        <w:t xml:space="preserve"> Contract Law of the People's Republic of China [</w:t>
      </w:r>
      <w:proofErr w:type="spellStart"/>
      <w:r w:rsidRPr="00307D0E">
        <w:rPr>
          <w:rFonts w:ascii="Times New Roman" w:hAnsi="Times New Roman" w:cs="Times New Roman"/>
          <w:lang w:val="en-US"/>
        </w:rPr>
        <w:t>Электронный</w:t>
      </w:r>
      <w:proofErr w:type="spellEnd"/>
      <w:r w:rsidRPr="00307D0E">
        <w:rPr>
          <w:rFonts w:ascii="Times New Roman" w:hAnsi="Times New Roman" w:cs="Times New Roman"/>
          <w:lang w:val="en-US"/>
        </w:rPr>
        <w:t xml:space="preserve"> </w:t>
      </w:r>
      <w:proofErr w:type="spellStart"/>
      <w:r w:rsidRPr="00307D0E">
        <w:rPr>
          <w:rFonts w:ascii="Times New Roman" w:hAnsi="Times New Roman" w:cs="Times New Roman"/>
          <w:lang w:val="en-US"/>
        </w:rPr>
        <w:t>ресурс</w:t>
      </w:r>
      <w:proofErr w:type="spellEnd"/>
      <w:proofErr w:type="gramStart"/>
      <w:r w:rsidRPr="00307D0E">
        <w:rPr>
          <w:rFonts w:ascii="Times New Roman" w:hAnsi="Times New Roman" w:cs="Times New Roman"/>
          <w:lang w:val="en-US"/>
        </w:rPr>
        <w:t>] :</w:t>
      </w:r>
      <w:proofErr w:type="gramEnd"/>
      <w:r w:rsidRPr="00307D0E">
        <w:rPr>
          <w:rFonts w:ascii="Times New Roman" w:hAnsi="Times New Roman" w:cs="Times New Roman"/>
          <w:lang w:val="en-US"/>
        </w:rPr>
        <w:t xml:space="preserve">  adopted at the Second Session of the Ninth National People's Congress on March 15, 1999 and promulgated by Order No. 15 of the President of the People’s Republic of China on March 15, 1999. (as amended as of 20.03.2017) // The official web site of the National People's Congress (NPC) of the People's Republic of </w:t>
      </w:r>
      <w:proofErr w:type="gramStart"/>
      <w:r w:rsidRPr="00307D0E">
        <w:rPr>
          <w:rFonts w:ascii="Times New Roman" w:hAnsi="Times New Roman" w:cs="Times New Roman"/>
          <w:lang w:val="en-US"/>
        </w:rPr>
        <w:t>China :</w:t>
      </w:r>
      <w:proofErr w:type="gramEnd"/>
      <w:r w:rsidRPr="00307D0E">
        <w:rPr>
          <w:rFonts w:ascii="Times New Roman" w:hAnsi="Times New Roman" w:cs="Times New Roman"/>
          <w:lang w:val="en-US"/>
        </w:rPr>
        <w:t xml:space="preserve"> [</w:t>
      </w:r>
      <w:proofErr w:type="spellStart"/>
      <w:r w:rsidRPr="00307D0E">
        <w:rPr>
          <w:rFonts w:ascii="Times New Roman" w:hAnsi="Times New Roman" w:cs="Times New Roman"/>
          <w:lang w:val="en-US"/>
        </w:rPr>
        <w:t>сайт</w:t>
      </w:r>
      <w:proofErr w:type="spellEnd"/>
      <w:r w:rsidRPr="00307D0E">
        <w:rPr>
          <w:rFonts w:ascii="Times New Roman" w:hAnsi="Times New Roman" w:cs="Times New Roman"/>
          <w:lang w:val="en-US"/>
        </w:rPr>
        <w:t xml:space="preserve">]. </w:t>
      </w:r>
      <w:proofErr w:type="gramStart"/>
      <w:r w:rsidRPr="00307D0E">
        <w:rPr>
          <w:rFonts w:ascii="Times New Roman" w:hAnsi="Times New Roman" w:cs="Times New Roman"/>
          <w:lang w:val="en-US"/>
        </w:rPr>
        <w:t>URL :</w:t>
      </w:r>
      <w:proofErr w:type="gramEnd"/>
      <w:r w:rsidRPr="00307D0E">
        <w:rPr>
          <w:rFonts w:ascii="Times New Roman" w:hAnsi="Times New Roman" w:cs="Times New Roman"/>
          <w:lang w:val="en-US"/>
        </w:rPr>
        <w:t xml:space="preserve"> </w:t>
      </w:r>
      <w:hyperlink r:id="rId27" w:history="1">
        <w:r w:rsidRPr="00307D0E">
          <w:rPr>
            <w:rStyle w:val="a7"/>
            <w:rFonts w:ascii="Times New Roman" w:hAnsi="Times New Roman" w:cs="Times New Roman"/>
            <w:lang w:val="en-US"/>
          </w:rPr>
          <w:t>http://www.npc.gov.cn/englishnpc/Law/2007-12/11/content_1383564.htm</w:t>
        </w:r>
      </w:hyperlink>
      <w:r w:rsidRPr="00307D0E">
        <w:rPr>
          <w:rStyle w:val="a7"/>
          <w:rFonts w:ascii="Times New Roman" w:hAnsi="Times New Roman" w:cs="Times New Roman"/>
          <w:u w:val="none"/>
          <w:lang w:val="en-US"/>
        </w:rPr>
        <w:t xml:space="preserve">. </w:t>
      </w:r>
      <w:r w:rsidRPr="00567D7D">
        <w:rPr>
          <w:rFonts w:ascii="Times New Roman" w:hAnsi="Times New Roman" w:cs="Times New Roman"/>
        </w:rPr>
        <w:t>(</w:t>
      </w:r>
      <w:r w:rsidRPr="00307D0E">
        <w:rPr>
          <w:rFonts w:ascii="Times New Roman" w:hAnsi="Times New Roman" w:cs="Times New Roman"/>
        </w:rPr>
        <w:t>дата</w:t>
      </w:r>
      <w:r w:rsidRPr="00567D7D">
        <w:rPr>
          <w:rFonts w:ascii="Times New Roman" w:hAnsi="Times New Roman" w:cs="Times New Roman"/>
        </w:rPr>
        <w:t xml:space="preserve"> </w:t>
      </w:r>
      <w:proofErr w:type="gramStart"/>
      <w:r w:rsidRPr="00307D0E">
        <w:rPr>
          <w:rFonts w:ascii="Times New Roman" w:hAnsi="Times New Roman" w:cs="Times New Roman"/>
        </w:rPr>
        <w:t>обращения</w:t>
      </w:r>
      <w:r w:rsidRPr="00567D7D">
        <w:rPr>
          <w:rFonts w:ascii="Times New Roman" w:hAnsi="Times New Roman" w:cs="Times New Roman"/>
        </w:rPr>
        <w:t xml:space="preserve"> :</w:t>
      </w:r>
      <w:proofErr w:type="gramEnd"/>
      <w:r w:rsidRPr="00567D7D">
        <w:rPr>
          <w:rFonts w:ascii="Times New Roman" w:hAnsi="Times New Roman" w:cs="Times New Roman"/>
        </w:rPr>
        <w:t xml:space="preserve"> 20.03.2017).</w:t>
      </w:r>
    </w:p>
  </w:footnote>
  <w:footnote w:id="68">
    <w:p w:rsidR="006B43AE" w:rsidRPr="00A214F1" w:rsidRDefault="006B43AE" w:rsidP="00307D0E">
      <w:pPr>
        <w:pStyle w:val="a8"/>
        <w:spacing w:line="360" w:lineRule="auto"/>
        <w:jc w:val="both"/>
        <w:rPr>
          <w:lang w:val="en-US"/>
        </w:rPr>
      </w:pPr>
      <w:r w:rsidRPr="00307D0E">
        <w:rPr>
          <w:rStyle w:val="aa"/>
          <w:rFonts w:ascii="Times New Roman" w:hAnsi="Times New Roman" w:cs="Times New Roman"/>
        </w:rPr>
        <w:footnoteRef/>
      </w:r>
      <w:r w:rsidRPr="00307D0E">
        <w:rPr>
          <w:rFonts w:ascii="Times New Roman" w:hAnsi="Times New Roman" w:cs="Times New Roman"/>
        </w:rPr>
        <w:t xml:space="preserve"> Конвенция Организации Объединенных Наций о договорах международной купли-продажи товаров, заключенная в г. Вене 11 апр. 1980 г. [Электронный ресурс] // Вестник ВАС РФ. 1994. </w:t>
      </w:r>
      <w:r w:rsidRPr="00A214F1">
        <w:rPr>
          <w:rFonts w:ascii="Times New Roman" w:hAnsi="Times New Roman" w:cs="Times New Roman"/>
          <w:lang w:val="en-US"/>
        </w:rPr>
        <w:t xml:space="preserve">№ 1. </w:t>
      </w:r>
      <w:r w:rsidRPr="00307D0E">
        <w:rPr>
          <w:rFonts w:ascii="Times New Roman" w:hAnsi="Times New Roman" w:cs="Times New Roman"/>
        </w:rPr>
        <w:t>Доступ</w:t>
      </w:r>
      <w:r w:rsidRPr="00A214F1">
        <w:rPr>
          <w:rFonts w:ascii="Times New Roman" w:hAnsi="Times New Roman" w:cs="Times New Roman"/>
          <w:lang w:val="en-US"/>
        </w:rPr>
        <w:t xml:space="preserve"> </w:t>
      </w:r>
      <w:r w:rsidRPr="00307D0E">
        <w:rPr>
          <w:rFonts w:ascii="Times New Roman" w:hAnsi="Times New Roman" w:cs="Times New Roman"/>
        </w:rPr>
        <w:t>из</w:t>
      </w:r>
      <w:r w:rsidRPr="00A214F1">
        <w:rPr>
          <w:rFonts w:ascii="Times New Roman" w:hAnsi="Times New Roman" w:cs="Times New Roman"/>
          <w:lang w:val="en-US"/>
        </w:rPr>
        <w:t xml:space="preserve"> </w:t>
      </w:r>
      <w:proofErr w:type="gramStart"/>
      <w:r w:rsidRPr="00307D0E">
        <w:rPr>
          <w:rFonts w:ascii="Times New Roman" w:hAnsi="Times New Roman" w:cs="Times New Roman"/>
        </w:rPr>
        <w:t>справ</w:t>
      </w:r>
      <w:r w:rsidRPr="00A214F1">
        <w:rPr>
          <w:rFonts w:ascii="Times New Roman" w:hAnsi="Times New Roman" w:cs="Times New Roman"/>
          <w:lang w:val="en-US"/>
        </w:rPr>
        <w:t>.-</w:t>
      </w:r>
      <w:proofErr w:type="gramEnd"/>
      <w:r w:rsidRPr="00307D0E">
        <w:rPr>
          <w:rFonts w:ascii="Times New Roman" w:hAnsi="Times New Roman" w:cs="Times New Roman"/>
        </w:rPr>
        <w:t>правовой</w:t>
      </w:r>
      <w:r w:rsidRPr="00A214F1">
        <w:rPr>
          <w:rFonts w:ascii="Times New Roman" w:hAnsi="Times New Roman" w:cs="Times New Roman"/>
          <w:lang w:val="en-US"/>
        </w:rPr>
        <w:t xml:space="preserve"> </w:t>
      </w:r>
      <w:r w:rsidRPr="00307D0E">
        <w:rPr>
          <w:rFonts w:ascii="Times New Roman" w:hAnsi="Times New Roman" w:cs="Times New Roman"/>
        </w:rPr>
        <w:t>системы</w:t>
      </w:r>
      <w:r w:rsidRPr="00A214F1">
        <w:rPr>
          <w:rFonts w:ascii="Times New Roman" w:hAnsi="Times New Roman" w:cs="Times New Roman"/>
          <w:lang w:val="en-US"/>
        </w:rPr>
        <w:t xml:space="preserve"> «</w:t>
      </w:r>
      <w:proofErr w:type="spellStart"/>
      <w:r w:rsidRPr="00307D0E">
        <w:rPr>
          <w:rFonts w:ascii="Times New Roman" w:hAnsi="Times New Roman" w:cs="Times New Roman"/>
        </w:rPr>
        <w:t>КонсультантПлюс</w:t>
      </w:r>
      <w:proofErr w:type="spellEnd"/>
      <w:r w:rsidRPr="00A214F1">
        <w:rPr>
          <w:rFonts w:ascii="Times New Roman" w:hAnsi="Times New Roman" w:cs="Times New Roman"/>
          <w:lang w:val="en-US"/>
        </w:rPr>
        <w:t>».</w:t>
      </w:r>
    </w:p>
  </w:footnote>
  <w:footnote w:id="69">
    <w:p w:rsidR="006B43AE" w:rsidRPr="00D00E37" w:rsidRDefault="006B43AE" w:rsidP="00D00E37">
      <w:pPr>
        <w:pStyle w:val="a8"/>
        <w:spacing w:line="360" w:lineRule="auto"/>
        <w:jc w:val="both"/>
        <w:rPr>
          <w:rFonts w:ascii="Times New Roman" w:hAnsi="Times New Roman" w:cs="Times New Roman"/>
          <w:lang w:val="en-US"/>
        </w:rPr>
      </w:pPr>
      <w:r w:rsidRPr="00D00E37">
        <w:rPr>
          <w:rStyle w:val="aa"/>
          <w:rFonts w:ascii="Times New Roman" w:hAnsi="Times New Roman" w:cs="Times New Roman"/>
        </w:rPr>
        <w:footnoteRef/>
      </w:r>
      <w:r>
        <w:rPr>
          <w:rFonts w:ascii="Times New Roman" w:hAnsi="Times New Roman" w:cs="Times New Roman"/>
          <w:lang w:val="en-US"/>
        </w:rPr>
        <w:t xml:space="preserve"> </w:t>
      </w:r>
      <w:r w:rsidRPr="00D00E37">
        <w:rPr>
          <w:rFonts w:ascii="Times New Roman" w:hAnsi="Times New Roman" w:cs="Times New Roman"/>
          <w:lang w:val="en-US"/>
        </w:rPr>
        <w:t>Report</w:t>
      </w:r>
      <w:r w:rsidRPr="001D3078">
        <w:rPr>
          <w:rFonts w:ascii="Times New Roman" w:hAnsi="Times New Roman" w:cs="Times New Roman"/>
          <w:lang w:val="en-US"/>
        </w:rPr>
        <w:t xml:space="preserve"> </w:t>
      </w:r>
      <w:r w:rsidRPr="00D00E37">
        <w:rPr>
          <w:rFonts w:ascii="Times New Roman" w:hAnsi="Times New Roman" w:cs="Times New Roman"/>
          <w:lang w:val="en-US"/>
        </w:rPr>
        <w:t>of</w:t>
      </w:r>
      <w:r w:rsidRPr="001D3078">
        <w:rPr>
          <w:rFonts w:ascii="Times New Roman" w:hAnsi="Times New Roman" w:cs="Times New Roman"/>
          <w:lang w:val="en-US"/>
        </w:rPr>
        <w:t xml:space="preserve"> </w:t>
      </w:r>
      <w:r w:rsidRPr="00D00E37">
        <w:rPr>
          <w:rFonts w:ascii="Times New Roman" w:hAnsi="Times New Roman" w:cs="Times New Roman"/>
          <w:lang w:val="en-US"/>
        </w:rPr>
        <w:t>the</w:t>
      </w:r>
      <w:r w:rsidRPr="001D3078">
        <w:rPr>
          <w:rFonts w:ascii="Times New Roman" w:hAnsi="Times New Roman" w:cs="Times New Roman"/>
          <w:lang w:val="en-US"/>
        </w:rPr>
        <w:t xml:space="preserve"> </w:t>
      </w:r>
      <w:r w:rsidRPr="00D00E37">
        <w:rPr>
          <w:rFonts w:ascii="Times New Roman" w:hAnsi="Times New Roman" w:cs="Times New Roman"/>
          <w:lang w:val="en-US"/>
        </w:rPr>
        <w:t>Working</w:t>
      </w:r>
      <w:r w:rsidRPr="001D3078">
        <w:rPr>
          <w:rFonts w:ascii="Times New Roman" w:hAnsi="Times New Roman" w:cs="Times New Roman"/>
          <w:lang w:val="en-US"/>
        </w:rPr>
        <w:t xml:space="preserve"> </w:t>
      </w:r>
      <w:r w:rsidRPr="00D00E37">
        <w:rPr>
          <w:rFonts w:ascii="Times New Roman" w:hAnsi="Times New Roman" w:cs="Times New Roman"/>
          <w:lang w:val="en-US"/>
        </w:rPr>
        <w:t>Party</w:t>
      </w:r>
      <w:r w:rsidRPr="001D3078">
        <w:rPr>
          <w:rFonts w:ascii="Times New Roman" w:hAnsi="Times New Roman" w:cs="Times New Roman"/>
          <w:lang w:val="en-US"/>
        </w:rPr>
        <w:t xml:space="preserve"> </w:t>
      </w:r>
      <w:r w:rsidRPr="00D00E37">
        <w:rPr>
          <w:rFonts w:ascii="Times New Roman" w:hAnsi="Times New Roman" w:cs="Times New Roman"/>
          <w:lang w:val="en-US"/>
        </w:rPr>
        <w:t>on</w:t>
      </w:r>
      <w:r w:rsidRPr="001D3078">
        <w:rPr>
          <w:rFonts w:ascii="Times New Roman" w:hAnsi="Times New Roman" w:cs="Times New Roman"/>
          <w:lang w:val="en-US"/>
        </w:rPr>
        <w:t xml:space="preserve"> </w:t>
      </w:r>
      <w:r w:rsidRPr="00D00E37">
        <w:rPr>
          <w:rFonts w:ascii="Times New Roman" w:hAnsi="Times New Roman" w:cs="Times New Roman"/>
          <w:lang w:val="en-US"/>
        </w:rPr>
        <w:t>the</w:t>
      </w:r>
      <w:r w:rsidRPr="001D3078">
        <w:rPr>
          <w:rFonts w:ascii="Times New Roman" w:hAnsi="Times New Roman" w:cs="Times New Roman"/>
          <w:lang w:val="en-US"/>
        </w:rPr>
        <w:t xml:space="preserve"> </w:t>
      </w:r>
      <w:r w:rsidRPr="00D00E37">
        <w:rPr>
          <w:rFonts w:ascii="Times New Roman" w:hAnsi="Times New Roman" w:cs="Times New Roman"/>
          <w:lang w:val="en-US"/>
        </w:rPr>
        <w:t>Accession</w:t>
      </w:r>
      <w:r w:rsidRPr="001D3078">
        <w:rPr>
          <w:rFonts w:ascii="Times New Roman" w:hAnsi="Times New Roman" w:cs="Times New Roman"/>
          <w:lang w:val="en-US"/>
        </w:rPr>
        <w:t xml:space="preserve"> </w:t>
      </w:r>
      <w:r w:rsidRPr="00D00E37">
        <w:rPr>
          <w:rFonts w:ascii="Times New Roman" w:hAnsi="Times New Roman" w:cs="Times New Roman"/>
          <w:lang w:val="en-US"/>
        </w:rPr>
        <w:t>of</w:t>
      </w:r>
      <w:r w:rsidRPr="001D3078">
        <w:rPr>
          <w:rFonts w:ascii="Times New Roman" w:hAnsi="Times New Roman" w:cs="Times New Roman"/>
          <w:lang w:val="en-US"/>
        </w:rPr>
        <w:t xml:space="preserve"> </w:t>
      </w:r>
      <w:r w:rsidRPr="00D00E37">
        <w:rPr>
          <w:rFonts w:ascii="Times New Roman" w:hAnsi="Times New Roman" w:cs="Times New Roman"/>
          <w:lang w:val="en-US"/>
        </w:rPr>
        <w:t>China</w:t>
      </w:r>
      <w:r>
        <w:rPr>
          <w:rFonts w:ascii="Times New Roman" w:hAnsi="Times New Roman" w:cs="Times New Roman"/>
          <w:lang w:val="en-US"/>
        </w:rPr>
        <w:t xml:space="preserve"> </w:t>
      </w:r>
      <w:r w:rsidRPr="00176715">
        <w:rPr>
          <w:rFonts w:ascii="Times New Roman" w:hAnsi="Times New Roman" w:cs="Times New Roman"/>
          <w:lang w:val="en-US"/>
        </w:rPr>
        <w:t>to the World Trade Organization</w:t>
      </w:r>
      <w:r w:rsidRPr="001D3078">
        <w:rPr>
          <w:rFonts w:ascii="Times New Roman" w:hAnsi="Times New Roman" w:cs="Times New Roman"/>
          <w:lang w:val="en-US"/>
        </w:rPr>
        <w:t xml:space="preserve"> [</w:t>
      </w:r>
      <w:r w:rsidRPr="00D00E37">
        <w:rPr>
          <w:rFonts w:ascii="Times New Roman" w:hAnsi="Times New Roman" w:cs="Times New Roman"/>
        </w:rPr>
        <w:t>Электронный</w:t>
      </w:r>
      <w:r w:rsidRPr="001D3078">
        <w:rPr>
          <w:rFonts w:ascii="Times New Roman" w:hAnsi="Times New Roman" w:cs="Times New Roman"/>
          <w:lang w:val="en-US"/>
        </w:rPr>
        <w:t xml:space="preserve"> </w:t>
      </w:r>
      <w:r w:rsidRPr="00D00E37">
        <w:rPr>
          <w:rFonts w:ascii="Times New Roman" w:hAnsi="Times New Roman" w:cs="Times New Roman"/>
        </w:rPr>
        <w:t>ресурс</w:t>
      </w:r>
      <w:proofErr w:type="gramStart"/>
      <w:r>
        <w:rPr>
          <w:rFonts w:ascii="Times New Roman" w:hAnsi="Times New Roman" w:cs="Times New Roman"/>
          <w:lang w:val="en-US"/>
        </w:rPr>
        <w:t xml:space="preserve">] </w:t>
      </w:r>
      <w:r w:rsidRPr="00CA256B">
        <w:rPr>
          <w:rFonts w:ascii="Times New Roman" w:hAnsi="Times New Roman" w:cs="Times New Roman"/>
          <w:lang w:val="en-US"/>
        </w:rPr>
        <w:t>:</w:t>
      </w:r>
      <w:proofErr w:type="gramEnd"/>
      <w:r w:rsidRPr="001D3078">
        <w:rPr>
          <w:rFonts w:ascii="Times New Roman" w:hAnsi="Times New Roman" w:cs="Times New Roman"/>
          <w:lang w:val="en-US"/>
        </w:rPr>
        <w:t xml:space="preserve"> </w:t>
      </w:r>
      <w:r w:rsidRPr="00CA256B">
        <w:rPr>
          <w:rFonts w:ascii="Times New Roman" w:hAnsi="Times New Roman" w:cs="Times New Roman"/>
          <w:lang w:val="en-US"/>
        </w:rPr>
        <w:t>Official site of World Trade Organization</w:t>
      </w:r>
      <w:r>
        <w:rPr>
          <w:rFonts w:ascii="Times New Roman" w:hAnsi="Times New Roman" w:cs="Times New Roman"/>
          <w:lang w:val="en-US"/>
        </w:rPr>
        <w:t xml:space="preserve"> </w:t>
      </w:r>
      <w:r w:rsidRPr="00CA256B">
        <w:rPr>
          <w:rFonts w:ascii="Times New Roman" w:hAnsi="Times New Roman" w:cs="Times New Roman"/>
          <w:lang w:val="en-US"/>
        </w:rPr>
        <w:t>: [</w:t>
      </w:r>
      <w:proofErr w:type="spellStart"/>
      <w:r w:rsidRPr="00CA256B">
        <w:rPr>
          <w:rFonts w:ascii="Times New Roman" w:hAnsi="Times New Roman" w:cs="Times New Roman"/>
          <w:lang w:val="en-US"/>
        </w:rPr>
        <w:t>сайт</w:t>
      </w:r>
      <w:proofErr w:type="spellEnd"/>
      <w:r w:rsidRPr="00CA256B">
        <w:rPr>
          <w:rFonts w:ascii="Times New Roman" w:hAnsi="Times New Roman" w:cs="Times New Roman"/>
          <w:lang w:val="en-US"/>
        </w:rPr>
        <w:t xml:space="preserve">]. </w:t>
      </w:r>
      <w:proofErr w:type="gramStart"/>
      <w:r w:rsidRPr="00CA256B">
        <w:rPr>
          <w:rFonts w:ascii="Times New Roman" w:hAnsi="Times New Roman" w:cs="Times New Roman"/>
          <w:lang w:val="en-US"/>
        </w:rPr>
        <w:t>URL</w:t>
      </w:r>
      <w:r>
        <w:rPr>
          <w:rFonts w:ascii="Times New Roman" w:hAnsi="Times New Roman" w:cs="Times New Roman"/>
          <w:lang w:val="en-US"/>
        </w:rPr>
        <w:t xml:space="preserve"> </w:t>
      </w:r>
      <w:r w:rsidRPr="00CA256B">
        <w:rPr>
          <w:rFonts w:ascii="Times New Roman" w:hAnsi="Times New Roman" w:cs="Times New Roman"/>
          <w:lang w:val="en-US"/>
        </w:rPr>
        <w:t>:</w:t>
      </w:r>
      <w:proofErr w:type="gramEnd"/>
      <w:r w:rsidRPr="00CA256B">
        <w:rPr>
          <w:rFonts w:ascii="Times New Roman" w:hAnsi="Times New Roman" w:cs="Times New Roman"/>
          <w:lang w:val="en-US"/>
        </w:rPr>
        <w:t xml:space="preserve"> </w:t>
      </w:r>
      <w:r w:rsidRPr="00214833">
        <w:rPr>
          <w:rFonts w:ascii="Times New Roman" w:hAnsi="Times New Roman" w:cs="Times New Roman"/>
          <w:lang w:val="en-US"/>
        </w:rPr>
        <w:t xml:space="preserve"> </w:t>
      </w:r>
      <w:hyperlink r:id="rId28" w:history="1">
        <w:r w:rsidRPr="00D00E37">
          <w:rPr>
            <w:rStyle w:val="a7"/>
            <w:rFonts w:ascii="Times New Roman" w:hAnsi="Times New Roman" w:cs="Times New Roman"/>
            <w:lang w:val="en-US"/>
          </w:rPr>
          <w:t>http://www.wto.org/english/thewto_e/acc_e/wp_acc_chinaadd2_e.doc</w:t>
        </w:r>
      </w:hyperlink>
      <w:r w:rsidRPr="00D00E37">
        <w:rPr>
          <w:rFonts w:ascii="Times New Roman" w:hAnsi="Times New Roman" w:cs="Times New Roman"/>
          <w:lang w:val="en-US"/>
        </w:rPr>
        <w:t>.</w:t>
      </w:r>
      <w:r>
        <w:rPr>
          <w:rFonts w:ascii="Times New Roman" w:hAnsi="Times New Roman" w:cs="Times New Roman"/>
          <w:lang w:val="en-US"/>
        </w:rPr>
        <w:t xml:space="preserve"> </w:t>
      </w:r>
      <w:r w:rsidRPr="00CA256B">
        <w:rPr>
          <w:rFonts w:ascii="Times New Roman" w:hAnsi="Times New Roman" w:cs="Times New Roman"/>
          <w:lang w:val="en-US"/>
        </w:rPr>
        <w:t>(</w:t>
      </w:r>
      <w:proofErr w:type="gramStart"/>
      <w:r w:rsidRPr="00CA256B">
        <w:rPr>
          <w:rFonts w:ascii="Times New Roman" w:hAnsi="Times New Roman" w:cs="Times New Roman"/>
        </w:rPr>
        <w:t>дата</w:t>
      </w:r>
      <w:proofErr w:type="gramEnd"/>
      <w:r w:rsidRPr="00CA256B">
        <w:rPr>
          <w:rFonts w:ascii="Times New Roman" w:hAnsi="Times New Roman" w:cs="Times New Roman"/>
          <w:lang w:val="en-US"/>
        </w:rPr>
        <w:t xml:space="preserve"> </w:t>
      </w:r>
      <w:r w:rsidRPr="00CA256B">
        <w:rPr>
          <w:rFonts w:ascii="Times New Roman" w:hAnsi="Times New Roman" w:cs="Times New Roman"/>
        </w:rPr>
        <w:t>обращения</w:t>
      </w:r>
      <w:r>
        <w:rPr>
          <w:rFonts w:ascii="Times New Roman" w:hAnsi="Times New Roman" w:cs="Times New Roman"/>
          <w:lang w:val="en-US"/>
        </w:rPr>
        <w:t xml:space="preserve"> </w:t>
      </w:r>
      <w:r w:rsidRPr="00CA256B">
        <w:rPr>
          <w:rFonts w:ascii="Times New Roman" w:hAnsi="Times New Roman" w:cs="Times New Roman"/>
          <w:lang w:val="en-US"/>
        </w:rPr>
        <w:t>: 20.03.2017).</w:t>
      </w:r>
    </w:p>
  </w:footnote>
  <w:footnote w:id="70">
    <w:p w:rsidR="006B43AE" w:rsidRPr="00A106B0" w:rsidRDefault="006B43AE" w:rsidP="00A106B0">
      <w:pPr>
        <w:pStyle w:val="a8"/>
        <w:spacing w:line="360" w:lineRule="auto"/>
        <w:jc w:val="both"/>
        <w:rPr>
          <w:rFonts w:ascii="Times New Roman" w:hAnsi="Times New Roman" w:cs="Times New Roman"/>
          <w:lang w:val="en-US"/>
        </w:rPr>
      </w:pPr>
      <w:r w:rsidRPr="00D00E37">
        <w:rPr>
          <w:rStyle w:val="aa"/>
          <w:rFonts w:ascii="Times New Roman" w:hAnsi="Times New Roman" w:cs="Times New Roman"/>
        </w:rPr>
        <w:footnoteRef/>
      </w:r>
      <w:r>
        <w:rPr>
          <w:rFonts w:ascii="Times New Roman" w:hAnsi="Times New Roman" w:cs="Times New Roman"/>
          <w:lang w:val="en-US"/>
        </w:rPr>
        <w:t xml:space="preserve"> Yang</w:t>
      </w:r>
      <w:r w:rsidRPr="00712EDD">
        <w:rPr>
          <w:rFonts w:ascii="Times New Roman" w:hAnsi="Times New Roman" w:cs="Times New Roman"/>
          <w:lang w:val="en-US"/>
        </w:rPr>
        <w:t>,</w:t>
      </w:r>
      <w:r>
        <w:rPr>
          <w:rFonts w:ascii="Times New Roman" w:hAnsi="Times New Roman" w:cs="Times New Roman"/>
          <w:lang w:val="en-US"/>
        </w:rPr>
        <w:t xml:space="preserve"> Hong. </w:t>
      </w:r>
      <w:r w:rsidRPr="00D00E37">
        <w:rPr>
          <w:rFonts w:ascii="Times New Roman" w:hAnsi="Times New Roman" w:cs="Times New Roman"/>
          <w:lang w:val="en-US"/>
        </w:rPr>
        <w:t>The Problem of the Validity of Treaty to Domestic Private Bodies from the Perspective of Treaties of Intellectual Property: As Well As on the Legislations, Doctrines and Practice of the Application and Validity of International Treaty</w:t>
      </w:r>
      <w:r>
        <w:rPr>
          <w:rFonts w:ascii="Times New Roman" w:hAnsi="Times New Roman" w:cs="Times New Roman"/>
          <w:lang w:val="en-US"/>
        </w:rPr>
        <w:t xml:space="preserve"> in China   // </w:t>
      </w:r>
      <w:proofErr w:type="spellStart"/>
      <w:r>
        <w:rPr>
          <w:rFonts w:ascii="Times New Roman" w:hAnsi="Times New Roman" w:cs="Times New Roman"/>
          <w:lang w:val="en-US"/>
        </w:rPr>
        <w:t>Jianghuai</w:t>
      </w:r>
      <w:proofErr w:type="spellEnd"/>
      <w:r>
        <w:rPr>
          <w:rFonts w:ascii="Times New Roman" w:hAnsi="Times New Roman" w:cs="Times New Roman"/>
          <w:lang w:val="en-US"/>
        </w:rPr>
        <w:t xml:space="preserve"> Forum. </w:t>
      </w:r>
      <w:r w:rsidRPr="00D00E37">
        <w:rPr>
          <w:rFonts w:ascii="Times New Roman" w:hAnsi="Times New Roman" w:cs="Times New Roman"/>
          <w:lang w:val="en-US"/>
        </w:rPr>
        <w:t xml:space="preserve">2005. </w:t>
      </w:r>
      <w:r w:rsidRPr="00A106B0">
        <w:rPr>
          <w:rFonts w:ascii="Times New Roman" w:hAnsi="Times New Roman" w:cs="Times New Roman"/>
          <w:lang w:val="en-US"/>
        </w:rPr>
        <w:t>Issue 1. P. 37.</w:t>
      </w:r>
    </w:p>
  </w:footnote>
  <w:footnote w:id="71">
    <w:p w:rsidR="006B43AE" w:rsidRPr="00A106B0" w:rsidRDefault="006B43AE" w:rsidP="00A106B0">
      <w:pPr>
        <w:pStyle w:val="a8"/>
        <w:spacing w:line="360" w:lineRule="auto"/>
        <w:jc w:val="both"/>
        <w:rPr>
          <w:rFonts w:ascii="Times New Roman" w:hAnsi="Times New Roman" w:cs="Times New Roman"/>
          <w:lang w:val="en-US"/>
        </w:rPr>
      </w:pPr>
      <w:r w:rsidRPr="00A106B0">
        <w:rPr>
          <w:rStyle w:val="aa"/>
          <w:rFonts w:ascii="Times New Roman" w:hAnsi="Times New Roman" w:cs="Times New Roman"/>
        </w:rPr>
        <w:footnoteRef/>
      </w:r>
      <w:r>
        <w:rPr>
          <w:rFonts w:ascii="Times New Roman" w:hAnsi="Times New Roman" w:cs="Times New Roman"/>
          <w:lang w:val="en-US"/>
        </w:rPr>
        <w:t xml:space="preserve"> Cheng</w:t>
      </w:r>
      <w:r w:rsidRPr="00712EDD">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Baozhi</w:t>
      </w:r>
      <w:proofErr w:type="spellEnd"/>
      <w:r w:rsidRPr="00A106B0">
        <w:rPr>
          <w:rFonts w:ascii="Times New Roman" w:hAnsi="Times New Roman" w:cs="Times New Roman"/>
          <w:lang w:val="en-US"/>
        </w:rPr>
        <w:t>. The Application of the WTO Law in European Community from the Judgments of the European Court o</w:t>
      </w:r>
      <w:r>
        <w:rPr>
          <w:rFonts w:ascii="Times New Roman" w:hAnsi="Times New Roman" w:cs="Times New Roman"/>
          <w:lang w:val="en-US"/>
        </w:rPr>
        <w:t xml:space="preserve">f </w:t>
      </w:r>
      <w:proofErr w:type="gramStart"/>
      <w:r>
        <w:rPr>
          <w:rFonts w:ascii="Times New Roman" w:hAnsi="Times New Roman" w:cs="Times New Roman"/>
          <w:lang w:val="en-US"/>
        </w:rPr>
        <w:t>Justice  /</w:t>
      </w:r>
      <w:proofErr w:type="gramEnd"/>
      <w:r>
        <w:rPr>
          <w:rFonts w:ascii="Times New Roman" w:hAnsi="Times New Roman" w:cs="Times New Roman"/>
          <w:lang w:val="en-US"/>
        </w:rPr>
        <w:t xml:space="preserve">/ in Li, </w:t>
      </w:r>
      <w:proofErr w:type="spellStart"/>
      <w:r>
        <w:rPr>
          <w:rFonts w:ascii="Times New Roman" w:hAnsi="Times New Roman" w:cs="Times New Roman"/>
          <w:lang w:val="en-US"/>
        </w:rPr>
        <w:t>Shuangyuan</w:t>
      </w:r>
      <w:proofErr w:type="spellEnd"/>
      <w:r w:rsidRPr="00A106B0">
        <w:rPr>
          <w:rFonts w:ascii="Times New Roman" w:hAnsi="Times New Roman" w:cs="Times New Roman"/>
          <w:lang w:val="en-US"/>
        </w:rPr>
        <w:t>, International and Comparative Law Re</w:t>
      </w:r>
      <w:r>
        <w:rPr>
          <w:rFonts w:ascii="Times New Roman" w:hAnsi="Times New Roman" w:cs="Times New Roman"/>
          <w:lang w:val="en-US"/>
        </w:rPr>
        <w:t xml:space="preserve">view  // China </w:t>
      </w:r>
      <w:proofErr w:type="spellStart"/>
      <w:r>
        <w:rPr>
          <w:rFonts w:ascii="Times New Roman" w:hAnsi="Times New Roman" w:cs="Times New Roman"/>
          <w:lang w:val="en-US"/>
        </w:rPr>
        <w:t>Fangzheng</w:t>
      </w:r>
      <w:proofErr w:type="spellEnd"/>
      <w:r>
        <w:rPr>
          <w:rFonts w:ascii="Times New Roman" w:hAnsi="Times New Roman" w:cs="Times New Roman"/>
          <w:lang w:val="en-US"/>
        </w:rPr>
        <w:t xml:space="preserve"> Press.</w:t>
      </w:r>
      <w:r w:rsidRPr="00A106B0">
        <w:rPr>
          <w:rFonts w:ascii="Times New Roman" w:hAnsi="Times New Roman" w:cs="Times New Roman"/>
          <w:lang w:val="en-US"/>
        </w:rPr>
        <w:t xml:space="preserve"> 2007. Vol. 17. P. 576.</w:t>
      </w:r>
    </w:p>
  </w:footnote>
  <w:footnote w:id="72">
    <w:p w:rsidR="006B43AE" w:rsidRPr="00A106B0" w:rsidRDefault="006B43AE" w:rsidP="00A106B0">
      <w:pPr>
        <w:pStyle w:val="a8"/>
        <w:spacing w:line="360" w:lineRule="auto"/>
        <w:jc w:val="both"/>
        <w:rPr>
          <w:rFonts w:ascii="Times New Roman" w:hAnsi="Times New Roman" w:cs="Times New Roman"/>
          <w:lang w:val="en-US"/>
        </w:rPr>
      </w:pPr>
      <w:r w:rsidRPr="00A106B0">
        <w:rPr>
          <w:rStyle w:val="aa"/>
          <w:rFonts w:ascii="Times New Roman" w:hAnsi="Times New Roman" w:cs="Times New Roman"/>
        </w:rPr>
        <w:footnoteRef/>
      </w:r>
      <w:r w:rsidRPr="00A106B0">
        <w:rPr>
          <w:rFonts w:ascii="Times New Roman" w:hAnsi="Times New Roman" w:cs="Times New Roman"/>
          <w:lang w:val="en-US"/>
        </w:rPr>
        <w:t xml:space="preserve"> Xiao</w:t>
      </w:r>
      <w:r w:rsidRPr="003E6B0C">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Youxian</w:t>
      </w:r>
      <w:proofErr w:type="spellEnd"/>
      <w:r w:rsidRPr="00A106B0">
        <w:rPr>
          <w:rFonts w:ascii="Times New Roman" w:hAnsi="Times New Roman" w:cs="Times New Roman"/>
          <w:lang w:val="en-US"/>
        </w:rPr>
        <w:t>. The Application of the WTO Agreement in China from the Perspective of Treaty L</w:t>
      </w:r>
      <w:r>
        <w:rPr>
          <w:rFonts w:ascii="Times New Roman" w:hAnsi="Times New Roman" w:cs="Times New Roman"/>
          <w:lang w:val="en-US"/>
        </w:rPr>
        <w:t xml:space="preserve">aw </w:t>
      </w:r>
      <w:proofErr w:type="gramStart"/>
      <w:r>
        <w:rPr>
          <w:rFonts w:ascii="Times New Roman" w:hAnsi="Times New Roman" w:cs="Times New Roman"/>
          <w:lang w:val="en-US"/>
        </w:rPr>
        <w:t>theory  /</w:t>
      </w:r>
      <w:proofErr w:type="gramEnd"/>
      <w:r>
        <w:rPr>
          <w:rFonts w:ascii="Times New Roman" w:hAnsi="Times New Roman" w:cs="Times New Roman"/>
          <w:lang w:val="en-US"/>
        </w:rPr>
        <w:t>/ Hebei Law Science</w:t>
      </w:r>
      <w:r w:rsidRPr="00A106B0">
        <w:rPr>
          <w:rFonts w:ascii="Times New Roman" w:hAnsi="Times New Roman" w:cs="Times New Roman"/>
          <w:lang w:val="en-US"/>
        </w:rPr>
        <w:t>. 2002. Vol. 20. Issue 5. P. 41.</w:t>
      </w:r>
    </w:p>
  </w:footnote>
  <w:footnote w:id="73">
    <w:p w:rsidR="006B43AE" w:rsidRPr="008640F3" w:rsidRDefault="006B43AE" w:rsidP="00A106B0">
      <w:pPr>
        <w:pStyle w:val="a8"/>
        <w:spacing w:line="360" w:lineRule="auto"/>
        <w:jc w:val="both"/>
        <w:rPr>
          <w:lang w:val="en-US"/>
        </w:rPr>
      </w:pPr>
      <w:r w:rsidRPr="00A106B0">
        <w:rPr>
          <w:rStyle w:val="aa"/>
          <w:rFonts w:ascii="Times New Roman" w:hAnsi="Times New Roman" w:cs="Times New Roman"/>
        </w:rPr>
        <w:footnoteRef/>
      </w:r>
      <w:r w:rsidRPr="00A106B0">
        <w:rPr>
          <w:rFonts w:ascii="Times New Roman" w:hAnsi="Times New Roman" w:cs="Times New Roman"/>
          <w:lang w:val="en-US"/>
        </w:rPr>
        <w:t xml:space="preserve"> Kong</w:t>
      </w:r>
      <w:r w:rsidRPr="00712EDD">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Qingjiang</w:t>
      </w:r>
      <w:proofErr w:type="spellEnd"/>
      <w:r w:rsidRPr="00A106B0">
        <w:rPr>
          <w:rFonts w:ascii="Times New Roman" w:hAnsi="Times New Roman" w:cs="Times New Roman"/>
          <w:lang w:val="en-US"/>
        </w:rPr>
        <w:t>. China and International Economic Law under th</w:t>
      </w:r>
      <w:r>
        <w:rPr>
          <w:rFonts w:ascii="Times New Roman" w:hAnsi="Times New Roman" w:cs="Times New Roman"/>
          <w:lang w:val="en-US"/>
        </w:rPr>
        <w:t>e Background of WTO Accession // Peking University Press</w:t>
      </w:r>
      <w:r w:rsidRPr="00A106B0">
        <w:rPr>
          <w:rFonts w:ascii="Times New Roman" w:hAnsi="Times New Roman" w:cs="Times New Roman"/>
          <w:lang w:val="en-US"/>
        </w:rPr>
        <w:t xml:space="preserve">. </w:t>
      </w:r>
      <w:r w:rsidRPr="008640F3">
        <w:rPr>
          <w:rFonts w:ascii="Times New Roman" w:hAnsi="Times New Roman" w:cs="Times New Roman"/>
          <w:lang w:val="en-US"/>
        </w:rPr>
        <w:t xml:space="preserve">2008. </w:t>
      </w:r>
      <w:r w:rsidRPr="00A106B0">
        <w:rPr>
          <w:rFonts w:ascii="Times New Roman" w:hAnsi="Times New Roman" w:cs="Times New Roman"/>
          <w:lang w:val="en-US"/>
        </w:rPr>
        <w:t>P</w:t>
      </w:r>
      <w:r>
        <w:rPr>
          <w:rFonts w:ascii="Times New Roman" w:hAnsi="Times New Roman" w:cs="Times New Roman"/>
          <w:lang w:val="en-US"/>
        </w:rPr>
        <w:t>. 82.</w:t>
      </w:r>
      <w:r w:rsidRPr="008640F3">
        <w:rPr>
          <w:rFonts w:ascii="Times New Roman" w:hAnsi="Times New Roman" w:cs="Times New Roman"/>
          <w:lang w:val="en-US"/>
        </w:rPr>
        <w:t xml:space="preserve"> </w:t>
      </w:r>
      <w:r w:rsidRPr="00A106B0">
        <w:rPr>
          <w:rFonts w:ascii="Times New Roman" w:hAnsi="Times New Roman" w:cs="Times New Roman"/>
          <w:lang w:val="en-US"/>
        </w:rPr>
        <w:t>Footnote</w:t>
      </w:r>
      <w:r w:rsidRPr="008640F3">
        <w:rPr>
          <w:rFonts w:ascii="Times New Roman" w:hAnsi="Times New Roman" w:cs="Times New Roman"/>
          <w:lang w:val="en-US"/>
        </w:rPr>
        <w:t xml:space="preserve"> 1.</w:t>
      </w:r>
    </w:p>
  </w:footnote>
  <w:footnote w:id="74">
    <w:p w:rsidR="006B43AE" w:rsidRPr="00AF5FA9" w:rsidRDefault="006B43AE" w:rsidP="00AF5FA9">
      <w:pPr>
        <w:pStyle w:val="a8"/>
        <w:spacing w:line="360" w:lineRule="auto"/>
        <w:jc w:val="both"/>
        <w:rPr>
          <w:rFonts w:ascii="Times New Roman" w:hAnsi="Times New Roman" w:cs="Times New Roman"/>
          <w:color w:val="0000FF"/>
        </w:rPr>
      </w:pPr>
      <w:r w:rsidRPr="00BC2E1A">
        <w:rPr>
          <w:rStyle w:val="aa"/>
          <w:rFonts w:ascii="Times New Roman" w:hAnsi="Times New Roman" w:cs="Times New Roman"/>
        </w:rPr>
        <w:footnoteRef/>
      </w:r>
      <w:r w:rsidRPr="00BC2E1A">
        <w:rPr>
          <w:rFonts w:ascii="Times New Roman" w:hAnsi="Times New Roman" w:cs="Times New Roman"/>
          <w:lang w:val="en-US"/>
        </w:rPr>
        <w:t xml:space="preserve"> Tourism Agencies Regulations [</w:t>
      </w:r>
      <w:r w:rsidRPr="00BC2E1A">
        <w:rPr>
          <w:rFonts w:ascii="Times New Roman" w:hAnsi="Times New Roman" w:cs="Times New Roman"/>
        </w:rPr>
        <w:t>Электронный</w:t>
      </w:r>
      <w:r w:rsidRPr="00BC2E1A">
        <w:rPr>
          <w:rFonts w:ascii="Times New Roman" w:hAnsi="Times New Roman" w:cs="Times New Roman"/>
          <w:lang w:val="en-US"/>
        </w:rPr>
        <w:t xml:space="preserve"> </w:t>
      </w:r>
      <w:r w:rsidRPr="00BC2E1A">
        <w:rPr>
          <w:rFonts w:ascii="Times New Roman" w:hAnsi="Times New Roman" w:cs="Times New Roman"/>
        </w:rPr>
        <w:t>ресурс</w:t>
      </w:r>
      <w:proofErr w:type="gramStart"/>
      <w:r w:rsidRPr="00BC2E1A">
        <w:rPr>
          <w:rFonts w:ascii="Times New Roman" w:hAnsi="Times New Roman" w:cs="Times New Roman"/>
          <w:lang w:val="en-US"/>
        </w:rPr>
        <w:t>]</w:t>
      </w:r>
      <w:r w:rsidRPr="00AF5FA9">
        <w:rPr>
          <w:rFonts w:ascii="Times New Roman" w:hAnsi="Times New Roman" w:cs="Times New Roman"/>
          <w:lang w:val="en-US"/>
        </w:rPr>
        <w:t xml:space="preserve"> :</w:t>
      </w:r>
      <w:proofErr w:type="gramEnd"/>
      <w:r w:rsidRPr="00AF5FA9">
        <w:rPr>
          <w:rFonts w:ascii="Times New Roman" w:hAnsi="Times New Roman" w:cs="Times New Roman"/>
          <w:lang w:val="en-US"/>
        </w:rPr>
        <w:t xml:space="preserve"> adopted at the Second Session of the Standing Committee of the Twelfth National People's Congress of the People's Republic of China on April 25, 2013, is hereby issued and shall come into force on October 1, 2013. </w:t>
      </w:r>
      <w:r>
        <w:rPr>
          <w:rFonts w:ascii="Times New Roman" w:hAnsi="Times New Roman" w:cs="Times New Roman"/>
          <w:lang w:val="en-US"/>
        </w:rPr>
        <w:t xml:space="preserve"> </w:t>
      </w:r>
      <w:r w:rsidRPr="00AF5FA9">
        <w:rPr>
          <w:rFonts w:ascii="Times New Roman" w:hAnsi="Times New Roman" w:cs="Times New Roman"/>
          <w:lang w:val="en-US"/>
        </w:rPr>
        <w:t xml:space="preserve">(as amended as of 20.03.2017) </w:t>
      </w:r>
      <w:r w:rsidRPr="00BC2E1A">
        <w:rPr>
          <w:rFonts w:ascii="Times New Roman" w:hAnsi="Times New Roman" w:cs="Times New Roman"/>
          <w:lang w:val="en-US"/>
        </w:rPr>
        <w:t xml:space="preserve">// </w:t>
      </w:r>
      <w:proofErr w:type="spellStart"/>
      <w:r w:rsidRPr="00AF5FA9">
        <w:rPr>
          <w:rFonts w:ascii="Times New Roman" w:hAnsi="Times New Roman" w:cs="Times New Roman"/>
          <w:lang w:val="en-US"/>
        </w:rPr>
        <w:t>Chinalawinfo</w:t>
      </w:r>
      <w:proofErr w:type="spellEnd"/>
      <w:r w:rsidRPr="00AF5FA9">
        <w:rPr>
          <w:rFonts w:ascii="Times New Roman" w:hAnsi="Times New Roman" w:cs="Times New Roman"/>
          <w:lang w:val="en-US"/>
        </w:rPr>
        <w:t xml:space="preserve"> Co. Ltd. Online legal information service established by Peking University in association with the university’s Legal Information </w:t>
      </w:r>
      <w:proofErr w:type="gramStart"/>
      <w:r w:rsidRPr="00AF5FA9">
        <w:rPr>
          <w:rFonts w:ascii="Times New Roman" w:hAnsi="Times New Roman" w:cs="Times New Roman"/>
          <w:lang w:val="en-US"/>
        </w:rPr>
        <w:t>Center</w:t>
      </w:r>
      <w:r>
        <w:rPr>
          <w:rFonts w:ascii="Times New Roman" w:hAnsi="Times New Roman" w:cs="Times New Roman"/>
          <w:lang w:val="en-US"/>
        </w:rPr>
        <w:t xml:space="preserve"> :</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сайт</w:t>
      </w:r>
      <w:proofErr w:type="spellEnd"/>
      <w:r>
        <w:rPr>
          <w:rFonts w:ascii="Times New Roman" w:hAnsi="Times New Roman" w:cs="Times New Roman"/>
          <w:lang w:val="en-US"/>
        </w:rPr>
        <w:t xml:space="preserve">]. </w:t>
      </w:r>
      <w:r w:rsidRPr="00BC2E1A">
        <w:rPr>
          <w:rFonts w:ascii="Times New Roman" w:hAnsi="Times New Roman" w:cs="Times New Roman"/>
          <w:lang w:val="en-US"/>
        </w:rPr>
        <w:t>URL</w:t>
      </w:r>
      <w:proofErr w:type="gramStart"/>
      <w:r w:rsidRPr="00AF5FA9">
        <w:rPr>
          <w:rFonts w:ascii="Times New Roman" w:hAnsi="Times New Roman" w:cs="Times New Roman"/>
        </w:rPr>
        <w:t xml:space="preserve">:  </w:t>
      </w:r>
      <w:r>
        <w:rPr>
          <w:rStyle w:val="a7"/>
          <w:rFonts w:ascii="Times New Roman" w:hAnsi="Times New Roman" w:cs="Times New Roman"/>
          <w:u w:val="none"/>
        </w:rPr>
        <w:t>.</w:t>
      </w:r>
      <w:proofErr w:type="gramEnd"/>
      <w:r>
        <w:rPr>
          <w:rStyle w:val="a7"/>
          <w:rFonts w:ascii="Times New Roman" w:hAnsi="Times New Roman" w:cs="Times New Roman"/>
          <w:u w:val="none"/>
        </w:rPr>
        <w:t xml:space="preserve"> </w:t>
      </w:r>
      <w:hyperlink r:id="rId29" w:history="1">
        <w:r w:rsidRPr="000B743E">
          <w:rPr>
            <w:rStyle w:val="a7"/>
            <w:rFonts w:ascii="Times New Roman" w:hAnsi="Times New Roman" w:cs="Times New Roman"/>
          </w:rPr>
          <w:t>http://www.lawinfochina.com/display.aspx?id=21864&amp;lib=law&amp;SearchKeyword=&amp;SearchCKeyword</w:t>
        </w:r>
      </w:hyperlink>
      <w:r w:rsidRPr="00CC23BF">
        <w:rPr>
          <w:rStyle w:val="a7"/>
          <w:rFonts w:ascii="Times New Roman" w:hAnsi="Times New Roman" w:cs="Times New Roman"/>
          <w:u w:val="none"/>
        </w:rPr>
        <w:t>=</w:t>
      </w:r>
      <w:r>
        <w:rPr>
          <w:rStyle w:val="a7"/>
          <w:rFonts w:ascii="Times New Roman" w:hAnsi="Times New Roman" w:cs="Times New Roman"/>
          <w:u w:val="none"/>
        </w:rPr>
        <w:t xml:space="preserve"> </w:t>
      </w:r>
      <w:r w:rsidRPr="00AF5FA9">
        <w:rPr>
          <w:rFonts w:ascii="Times New Roman" w:hAnsi="Times New Roman" w:cs="Times New Roman"/>
        </w:rPr>
        <w:t xml:space="preserve">(дата </w:t>
      </w:r>
      <w:proofErr w:type="gramStart"/>
      <w:r w:rsidRPr="00AF5FA9">
        <w:rPr>
          <w:rFonts w:ascii="Times New Roman" w:hAnsi="Times New Roman" w:cs="Times New Roman"/>
        </w:rPr>
        <w:t>обращения</w:t>
      </w:r>
      <w:r w:rsidRPr="007B5B1F">
        <w:rPr>
          <w:rFonts w:ascii="Times New Roman" w:hAnsi="Times New Roman" w:cs="Times New Roman"/>
        </w:rPr>
        <w:t xml:space="preserve"> </w:t>
      </w:r>
      <w:r w:rsidRPr="00AF5FA9">
        <w:rPr>
          <w:rFonts w:ascii="Times New Roman" w:hAnsi="Times New Roman" w:cs="Times New Roman"/>
        </w:rPr>
        <w:t>:</w:t>
      </w:r>
      <w:proofErr w:type="gramEnd"/>
      <w:r w:rsidRPr="00AF5FA9">
        <w:rPr>
          <w:rFonts w:ascii="Times New Roman" w:hAnsi="Times New Roman" w:cs="Times New Roman"/>
        </w:rPr>
        <w:t xml:space="preserve"> 20.03.2017).</w:t>
      </w:r>
    </w:p>
    <w:p w:rsidR="006B43AE" w:rsidRPr="00AF5FA9" w:rsidRDefault="006B43AE" w:rsidP="00A7459A">
      <w:pPr>
        <w:pStyle w:val="a8"/>
        <w:spacing w:line="360" w:lineRule="auto"/>
        <w:jc w:val="both"/>
        <w:rPr>
          <w:rFonts w:ascii="Times New Roman" w:hAnsi="Times New Roman" w:cs="Times New Roman"/>
        </w:rPr>
      </w:pPr>
    </w:p>
  </w:footnote>
  <w:footnote w:id="75">
    <w:p w:rsidR="006B43AE" w:rsidRPr="004F2119" w:rsidRDefault="006B43AE" w:rsidP="003B6289">
      <w:pPr>
        <w:pStyle w:val="a8"/>
        <w:spacing w:line="360" w:lineRule="auto"/>
        <w:jc w:val="both"/>
        <w:rPr>
          <w:rFonts w:ascii="Times New Roman" w:hAnsi="Times New Roman" w:cs="Times New Roman"/>
        </w:rPr>
      </w:pPr>
      <w:r w:rsidRPr="003B6289">
        <w:rPr>
          <w:rStyle w:val="aa"/>
          <w:rFonts w:ascii="Times New Roman" w:hAnsi="Times New Roman" w:cs="Times New Roman"/>
        </w:rPr>
        <w:footnoteRef/>
      </w:r>
      <w:r w:rsidRPr="003B6289">
        <w:rPr>
          <w:rFonts w:ascii="Times New Roman" w:hAnsi="Times New Roman" w:cs="Times New Roman"/>
        </w:rPr>
        <w:t xml:space="preserve"> </w:t>
      </w:r>
      <w:r w:rsidRPr="003B6289">
        <w:rPr>
          <w:rFonts w:ascii="Times New Roman" w:eastAsia="Times New Roman" w:hAnsi="Times New Roman" w:cs="Times New Roman"/>
          <w:bCs/>
          <w:kern w:val="36"/>
          <w:lang w:eastAsia="ru-RU"/>
        </w:rPr>
        <w:t xml:space="preserve">Об основах туристской деятельности в Российской Федерации </w:t>
      </w:r>
      <w:r w:rsidRPr="003B6289">
        <w:rPr>
          <w:rFonts w:ascii="Times New Roman" w:hAnsi="Times New Roman" w:cs="Times New Roman"/>
        </w:rPr>
        <w:t>[Электронный ресурс</w:t>
      </w:r>
      <w:proofErr w:type="gramStart"/>
      <w:r w:rsidRPr="003B6289">
        <w:rPr>
          <w:rFonts w:ascii="Times New Roman" w:hAnsi="Times New Roman" w:cs="Times New Roman"/>
        </w:rPr>
        <w:t>]</w:t>
      </w:r>
      <w:r>
        <w:rPr>
          <w:rFonts w:ascii="Times New Roman" w:hAnsi="Times New Roman" w:cs="Times New Roman"/>
        </w:rPr>
        <w:t xml:space="preserve"> </w:t>
      </w:r>
      <w:r w:rsidRPr="003B6289">
        <w:rPr>
          <w:rFonts w:ascii="Times New Roman" w:eastAsia="Times New Roman" w:hAnsi="Times New Roman" w:cs="Times New Roman"/>
          <w:bCs/>
          <w:kern w:val="36"/>
          <w:lang w:eastAsia="ru-RU"/>
        </w:rPr>
        <w:t>:</w:t>
      </w:r>
      <w:proofErr w:type="gramEnd"/>
      <w:r w:rsidRPr="003B6289">
        <w:rPr>
          <w:rFonts w:ascii="Times New Roman" w:eastAsia="Times New Roman" w:hAnsi="Times New Roman" w:cs="Times New Roman"/>
          <w:bCs/>
          <w:kern w:val="36"/>
          <w:lang w:eastAsia="ru-RU"/>
        </w:rPr>
        <w:t xml:space="preserve"> </w:t>
      </w:r>
      <w:proofErr w:type="spellStart"/>
      <w:r w:rsidRPr="003B6289">
        <w:rPr>
          <w:rFonts w:ascii="Times New Roman" w:eastAsia="Times New Roman" w:hAnsi="Times New Roman" w:cs="Times New Roman"/>
          <w:bCs/>
          <w:kern w:val="36"/>
          <w:lang w:eastAsia="ru-RU"/>
        </w:rPr>
        <w:t>федер</w:t>
      </w:r>
      <w:proofErr w:type="spellEnd"/>
      <w:r w:rsidRPr="003B6289">
        <w:rPr>
          <w:rFonts w:ascii="Times New Roman" w:eastAsia="Times New Roman" w:hAnsi="Times New Roman" w:cs="Times New Roman"/>
          <w:bCs/>
          <w:kern w:val="36"/>
          <w:lang w:eastAsia="ru-RU"/>
        </w:rPr>
        <w:t xml:space="preserve">. закон от 24 </w:t>
      </w:r>
      <w:proofErr w:type="spellStart"/>
      <w:r w:rsidRPr="003B6289">
        <w:rPr>
          <w:rFonts w:ascii="Times New Roman" w:eastAsia="Times New Roman" w:hAnsi="Times New Roman" w:cs="Times New Roman"/>
          <w:bCs/>
          <w:kern w:val="36"/>
          <w:lang w:eastAsia="ru-RU"/>
        </w:rPr>
        <w:t>нояб</w:t>
      </w:r>
      <w:proofErr w:type="spellEnd"/>
      <w:r w:rsidRPr="003B6289">
        <w:rPr>
          <w:rFonts w:ascii="Times New Roman" w:eastAsia="Times New Roman" w:hAnsi="Times New Roman" w:cs="Times New Roman"/>
          <w:bCs/>
          <w:kern w:val="36"/>
          <w:lang w:eastAsia="ru-RU"/>
        </w:rPr>
        <w:t xml:space="preserve">. 1996 г. № 132-ФЗ // </w:t>
      </w:r>
      <w:r w:rsidRPr="003B6289">
        <w:rPr>
          <w:rFonts w:ascii="Times New Roman" w:hAnsi="Times New Roman" w:cs="Times New Roman"/>
        </w:rPr>
        <w:t xml:space="preserve">Рос. газ. 1996. 3 дек. (в ред. от 28 дек. 2016 г.). Доступ из </w:t>
      </w:r>
      <w:proofErr w:type="gramStart"/>
      <w:r w:rsidRPr="003B6289">
        <w:rPr>
          <w:rFonts w:ascii="Times New Roman" w:hAnsi="Times New Roman" w:cs="Times New Roman"/>
        </w:rPr>
        <w:t>справ.-</w:t>
      </w:r>
      <w:proofErr w:type="gramEnd"/>
      <w:r w:rsidRPr="003B6289">
        <w:rPr>
          <w:rFonts w:ascii="Times New Roman" w:hAnsi="Times New Roman" w:cs="Times New Roman"/>
        </w:rPr>
        <w:t>правовой системы «</w:t>
      </w:r>
      <w:proofErr w:type="spellStart"/>
      <w:r w:rsidRPr="003B6289">
        <w:rPr>
          <w:rFonts w:ascii="Times New Roman" w:hAnsi="Times New Roman" w:cs="Times New Roman"/>
        </w:rPr>
        <w:t>КонсультантПлюс</w:t>
      </w:r>
      <w:proofErr w:type="spellEnd"/>
      <w:r w:rsidRPr="003B6289">
        <w:rPr>
          <w:rFonts w:ascii="Times New Roman" w:hAnsi="Times New Roman" w:cs="Times New Roman"/>
        </w:rPr>
        <w:t>».</w:t>
      </w:r>
    </w:p>
  </w:footnote>
  <w:footnote w:id="76">
    <w:p w:rsidR="006B43AE" w:rsidRPr="007B5B1F" w:rsidRDefault="006B43AE" w:rsidP="007B5B1F">
      <w:pPr>
        <w:shd w:val="clear" w:color="auto" w:fill="FFFFFF"/>
        <w:spacing w:after="0" w:line="360" w:lineRule="auto"/>
        <w:jc w:val="both"/>
        <w:outlineLvl w:val="0"/>
        <w:rPr>
          <w:rFonts w:ascii="Times New Roman" w:hAnsi="Times New Roman" w:cs="Times New Roman"/>
          <w:sz w:val="20"/>
          <w:szCs w:val="20"/>
        </w:rPr>
      </w:pPr>
      <w:r w:rsidRPr="007B5B1F">
        <w:rPr>
          <w:rStyle w:val="aa"/>
          <w:rFonts w:ascii="Times New Roman" w:hAnsi="Times New Roman" w:cs="Times New Roman"/>
          <w:sz w:val="20"/>
          <w:szCs w:val="20"/>
        </w:rPr>
        <w:footnoteRef/>
      </w:r>
      <w:r w:rsidRPr="007B5B1F">
        <w:rPr>
          <w:rFonts w:ascii="Times New Roman" w:hAnsi="Times New Roman" w:cs="Times New Roman"/>
          <w:sz w:val="20"/>
          <w:szCs w:val="20"/>
        </w:rPr>
        <w:t xml:space="preserve"> О лицензировании отдельных видов деятельности [Электронный ресурс]</w:t>
      </w:r>
      <w:r w:rsidRPr="007B5B1F">
        <w:rPr>
          <w:rFonts w:ascii="Times New Roman" w:eastAsia="Times New Roman" w:hAnsi="Times New Roman" w:cs="Times New Roman"/>
          <w:kern w:val="36"/>
          <w:sz w:val="20"/>
          <w:szCs w:val="20"/>
          <w:lang w:eastAsia="ru-RU"/>
        </w:rPr>
        <w:t xml:space="preserve">: </w:t>
      </w:r>
      <w:proofErr w:type="spellStart"/>
      <w:r w:rsidRPr="007B5B1F">
        <w:rPr>
          <w:rFonts w:ascii="Times New Roman" w:eastAsia="Times New Roman" w:hAnsi="Times New Roman" w:cs="Times New Roman"/>
          <w:kern w:val="36"/>
          <w:sz w:val="20"/>
          <w:szCs w:val="20"/>
          <w:lang w:eastAsia="ru-RU"/>
        </w:rPr>
        <w:t>федер</w:t>
      </w:r>
      <w:proofErr w:type="spellEnd"/>
      <w:r w:rsidRPr="007B5B1F">
        <w:rPr>
          <w:rFonts w:ascii="Times New Roman" w:eastAsia="Times New Roman" w:hAnsi="Times New Roman" w:cs="Times New Roman"/>
          <w:kern w:val="36"/>
          <w:sz w:val="20"/>
          <w:szCs w:val="20"/>
          <w:lang w:eastAsia="ru-RU"/>
        </w:rPr>
        <w:t xml:space="preserve">. закон от </w:t>
      </w:r>
      <w:r w:rsidRPr="007B5B1F">
        <w:rPr>
          <w:rFonts w:ascii="Times New Roman" w:hAnsi="Times New Roman" w:cs="Times New Roman"/>
          <w:sz w:val="20"/>
          <w:szCs w:val="20"/>
        </w:rPr>
        <w:t xml:space="preserve">04 мая 2011 г. № 99-ФЗ </w:t>
      </w:r>
      <w:r w:rsidRPr="007B5B1F">
        <w:rPr>
          <w:rFonts w:ascii="Times New Roman" w:eastAsia="Times New Roman" w:hAnsi="Times New Roman" w:cs="Times New Roman"/>
          <w:kern w:val="36"/>
          <w:sz w:val="20"/>
          <w:szCs w:val="20"/>
          <w:lang w:eastAsia="ru-RU"/>
        </w:rPr>
        <w:t>//</w:t>
      </w:r>
      <w:r w:rsidRPr="007B5B1F">
        <w:rPr>
          <w:rFonts w:ascii="Times New Roman" w:eastAsia="Times New Roman" w:hAnsi="Times New Roman" w:cs="Times New Roman"/>
          <w:bCs/>
          <w:kern w:val="36"/>
          <w:sz w:val="20"/>
          <w:szCs w:val="20"/>
          <w:lang w:eastAsia="ru-RU"/>
        </w:rPr>
        <w:t xml:space="preserve"> </w:t>
      </w:r>
      <w:r w:rsidRPr="007B5B1F">
        <w:rPr>
          <w:rFonts w:ascii="Times New Roman" w:hAnsi="Times New Roman" w:cs="Times New Roman"/>
          <w:sz w:val="20"/>
          <w:szCs w:val="20"/>
        </w:rPr>
        <w:t xml:space="preserve">Рос. газ. 2011. 6 мая. (с изм. и доп. на 18.03.2016). Доступ из </w:t>
      </w:r>
      <w:proofErr w:type="gramStart"/>
      <w:r w:rsidRPr="007B5B1F">
        <w:rPr>
          <w:rFonts w:ascii="Times New Roman" w:hAnsi="Times New Roman" w:cs="Times New Roman"/>
          <w:sz w:val="20"/>
          <w:szCs w:val="20"/>
        </w:rPr>
        <w:t>справ.-</w:t>
      </w:r>
      <w:proofErr w:type="gramEnd"/>
      <w:r w:rsidRPr="007B5B1F">
        <w:rPr>
          <w:rFonts w:ascii="Times New Roman" w:hAnsi="Times New Roman" w:cs="Times New Roman"/>
          <w:sz w:val="20"/>
          <w:szCs w:val="20"/>
        </w:rPr>
        <w:t>правовой системы «</w:t>
      </w:r>
      <w:proofErr w:type="spellStart"/>
      <w:r w:rsidRPr="007B5B1F">
        <w:rPr>
          <w:rFonts w:ascii="Times New Roman" w:hAnsi="Times New Roman" w:cs="Times New Roman"/>
          <w:sz w:val="20"/>
          <w:szCs w:val="20"/>
        </w:rPr>
        <w:t>КонсультантПлюс</w:t>
      </w:r>
      <w:proofErr w:type="spellEnd"/>
      <w:r w:rsidRPr="007B5B1F">
        <w:rPr>
          <w:rFonts w:ascii="Times New Roman" w:hAnsi="Times New Roman" w:cs="Times New Roman"/>
          <w:sz w:val="20"/>
          <w:szCs w:val="20"/>
        </w:rPr>
        <w:t>».</w:t>
      </w:r>
    </w:p>
    <w:p w:rsidR="006B43AE" w:rsidRPr="003D7DC1" w:rsidRDefault="006B43AE" w:rsidP="00C02EAE">
      <w:pPr>
        <w:shd w:val="clear" w:color="auto" w:fill="FFFFFF"/>
        <w:spacing w:after="0" w:line="360" w:lineRule="auto"/>
        <w:jc w:val="both"/>
        <w:outlineLvl w:val="0"/>
        <w:rPr>
          <w:rFonts w:ascii="Times New Roman" w:hAnsi="Times New Roman" w:cs="Times New Roman"/>
          <w:sz w:val="20"/>
          <w:szCs w:val="20"/>
        </w:rPr>
      </w:pPr>
    </w:p>
  </w:footnote>
  <w:footnote w:id="77">
    <w:p w:rsidR="006B43AE" w:rsidRPr="003D7DC1" w:rsidRDefault="006B43AE" w:rsidP="00C02EAE">
      <w:pPr>
        <w:pStyle w:val="a8"/>
        <w:spacing w:line="360" w:lineRule="auto"/>
        <w:jc w:val="both"/>
        <w:rPr>
          <w:rFonts w:ascii="Times New Roman" w:hAnsi="Times New Roman" w:cs="Times New Roman"/>
        </w:rPr>
      </w:pPr>
      <w:r w:rsidRPr="003D7DC1">
        <w:rPr>
          <w:rStyle w:val="aa"/>
          <w:rFonts w:ascii="Times New Roman" w:hAnsi="Times New Roman" w:cs="Times New Roman"/>
        </w:rPr>
        <w:footnoteRef/>
      </w:r>
      <w:r w:rsidRPr="003D7DC1">
        <w:rPr>
          <w:rFonts w:ascii="Times New Roman" w:hAnsi="Times New Roman" w:cs="Times New Roman"/>
        </w:rPr>
        <w:t xml:space="preserve"> Кудреватых, А. С. Саморегулирование как институт туристской деятельности в России. </w:t>
      </w:r>
      <w:r w:rsidRPr="003D7DC1">
        <w:rPr>
          <w:rFonts w:ascii="Times New Roman" w:hAnsi="Times New Roman" w:cs="Times New Roman"/>
          <w:shd w:val="clear" w:color="auto" w:fill="FFFFFF"/>
        </w:rPr>
        <w:t xml:space="preserve">Конкурентоспособность территорий </w:t>
      </w:r>
      <w:r w:rsidRPr="003D7DC1">
        <w:rPr>
          <w:rFonts w:ascii="Times New Roman" w:hAnsi="Times New Roman" w:cs="Times New Roman"/>
        </w:rPr>
        <w:t>/ А.С. Кудреватых //</w:t>
      </w:r>
      <w:r w:rsidRPr="003D7DC1">
        <w:rPr>
          <w:rFonts w:ascii="Times New Roman" w:hAnsi="Times New Roman" w:cs="Times New Roman"/>
          <w:shd w:val="clear" w:color="auto" w:fill="FFFFFF"/>
        </w:rPr>
        <w:t xml:space="preserve"> Матер. XV Всероссийского форума молодых ученых с международным участием в рамках III Евразийского экономического форума молодежи «Диалог цивилизаций «Путь навстречу» </w:t>
      </w:r>
      <w:r w:rsidRPr="003D7DC1">
        <w:rPr>
          <w:rFonts w:ascii="Times New Roman" w:hAnsi="Times New Roman" w:cs="Times New Roman"/>
        </w:rPr>
        <w:t>в 9 ч.</w:t>
      </w:r>
      <w:r w:rsidRPr="003D7DC1">
        <w:rPr>
          <w:rFonts w:ascii="Times New Roman" w:hAnsi="Times New Roman" w:cs="Times New Roman"/>
          <w:shd w:val="clear" w:color="auto" w:fill="FFFFFF"/>
        </w:rPr>
        <w:t xml:space="preserve">, </w:t>
      </w:r>
      <w:r w:rsidRPr="003D7DC1">
        <w:rPr>
          <w:rFonts w:ascii="Times New Roman" w:hAnsi="Times New Roman" w:cs="Times New Roman"/>
        </w:rPr>
        <w:t>Ек</w:t>
      </w:r>
      <w:r>
        <w:rPr>
          <w:rFonts w:ascii="Times New Roman" w:hAnsi="Times New Roman" w:cs="Times New Roman"/>
        </w:rPr>
        <w:t xml:space="preserve">атеринбург, 17–18 мая 2012 г. </w:t>
      </w:r>
      <w:proofErr w:type="gramStart"/>
      <w:r>
        <w:rPr>
          <w:rFonts w:ascii="Times New Roman" w:hAnsi="Times New Roman" w:cs="Times New Roman"/>
        </w:rPr>
        <w:t>Екатеринбург.,</w:t>
      </w:r>
      <w:proofErr w:type="gramEnd"/>
      <w:r>
        <w:rPr>
          <w:rFonts w:ascii="Times New Roman" w:hAnsi="Times New Roman" w:cs="Times New Roman"/>
        </w:rPr>
        <w:t xml:space="preserve"> 2012. Ч. 3. </w:t>
      </w:r>
      <w:r w:rsidRPr="003D7DC1">
        <w:rPr>
          <w:rFonts w:ascii="Times New Roman" w:hAnsi="Times New Roman" w:cs="Times New Roman"/>
        </w:rPr>
        <w:t>С. 265.</w:t>
      </w:r>
    </w:p>
  </w:footnote>
  <w:footnote w:id="78">
    <w:p w:rsidR="006B43AE" w:rsidRPr="009C7DE0" w:rsidRDefault="006B43AE" w:rsidP="00C02EAE">
      <w:pPr>
        <w:pStyle w:val="a8"/>
        <w:spacing w:line="360" w:lineRule="auto"/>
        <w:jc w:val="both"/>
        <w:rPr>
          <w:rFonts w:ascii="Times New Roman" w:hAnsi="Times New Roman" w:cs="Times New Roman"/>
        </w:rPr>
      </w:pPr>
      <w:r w:rsidRPr="009C7DE0">
        <w:rPr>
          <w:rStyle w:val="aa"/>
          <w:rFonts w:ascii="Times New Roman" w:hAnsi="Times New Roman" w:cs="Times New Roman"/>
        </w:rPr>
        <w:footnoteRef/>
      </w:r>
      <w:r w:rsidRPr="009C7DE0">
        <w:rPr>
          <w:rFonts w:ascii="Times New Roman" w:hAnsi="Times New Roman" w:cs="Times New Roman"/>
        </w:rPr>
        <w:t xml:space="preserve"> </w:t>
      </w:r>
      <w:r>
        <w:rPr>
          <w:rFonts w:ascii="Times New Roman" w:hAnsi="Times New Roman" w:cs="Times New Roman"/>
          <w:bCs/>
          <w:shd w:val="clear" w:color="auto" w:fill="FFFFFF"/>
        </w:rPr>
        <w:t>Юдина, А. Б. Указ. Соч.</w:t>
      </w:r>
    </w:p>
  </w:footnote>
  <w:footnote w:id="79">
    <w:p w:rsidR="006B43AE" w:rsidRPr="00EF594F" w:rsidRDefault="006B43AE" w:rsidP="00EF594F">
      <w:pPr>
        <w:pStyle w:val="a8"/>
        <w:spacing w:line="360" w:lineRule="auto"/>
        <w:jc w:val="both"/>
        <w:rPr>
          <w:rFonts w:ascii="Times New Roman" w:hAnsi="Times New Roman" w:cs="Times New Roman"/>
        </w:rPr>
      </w:pPr>
      <w:r w:rsidRPr="00614C07">
        <w:rPr>
          <w:rStyle w:val="aa"/>
          <w:rFonts w:ascii="Times New Roman" w:hAnsi="Times New Roman" w:cs="Times New Roman"/>
        </w:rPr>
        <w:footnoteRef/>
      </w:r>
      <w:r w:rsidRPr="00614C07">
        <w:rPr>
          <w:rFonts w:ascii="Times New Roman" w:hAnsi="Times New Roman" w:cs="Times New Roman"/>
        </w:rPr>
        <w:t xml:space="preserve"> </w:t>
      </w:r>
      <w:r w:rsidRPr="00614C07">
        <w:rPr>
          <w:rFonts w:ascii="Times New Roman" w:hAnsi="Times New Roman" w:cs="Times New Roman"/>
          <w:bCs/>
        </w:rPr>
        <w:t xml:space="preserve">Гражданский кодекс Российской Федерации от 30 ноября 1994 г. № 51-ФЗ. Часть первая </w:t>
      </w:r>
      <w:r w:rsidRPr="00614C07">
        <w:rPr>
          <w:rFonts w:ascii="Times New Roman" w:hAnsi="Times New Roman" w:cs="Times New Roman"/>
        </w:rPr>
        <w:t xml:space="preserve">[Электронный ресурс] </w:t>
      </w:r>
      <w:r w:rsidRPr="00614C07">
        <w:rPr>
          <w:rFonts w:ascii="Times New Roman" w:hAnsi="Times New Roman" w:cs="Times New Roman"/>
          <w:bCs/>
        </w:rPr>
        <w:t xml:space="preserve">// </w:t>
      </w:r>
      <w:r w:rsidRPr="00614C07">
        <w:rPr>
          <w:rFonts w:ascii="Times New Roman" w:hAnsi="Times New Roman" w:cs="Times New Roman"/>
        </w:rPr>
        <w:t xml:space="preserve">Рос. газ. 1994. 8 дек. (с изм. и доп. на 28.03.2017). Доступ из </w:t>
      </w:r>
      <w:proofErr w:type="gramStart"/>
      <w:r w:rsidRPr="00614C07">
        <w:rPr>
          <w:rFonts w:ascii="Times New Roman" w:hAnsi="Times New Roman" w:cs="Times New Roman"/>
        </w:rPr>
        <w:t>справ.-</w:t>
      </w:r>
      <w:proofErr w:type="gramEnd"/>
      <w:r w:rsidRPr="00614C07">
        <w:rPr>
          <w:rFonts w:ascii="Times New Roman" w:hAnsi="Times New Roman" w:cs="Times New Roman"/>
        </w:rPr>
        <w:t>прав</w:t>
      </w:r>
      <w:r>
        <w:rPr>
          <w:rFonts w:ascii="Times New Roman" w:hAnsi="Times New Roman" w:cs="Times New Roman"/>
        </w:rPr>
        <w:t>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80">
    <w:p w:rsidR="006B43AE" w:rsidRPr="00614C07" w:rsidRDefault="006B43AE" w:rsidP="00614C07">
      <w:pPr>
        <w:shd w:val="clear" w:color="auto" w:fill="FFFFFF"/>
        <w:spacing w:after="0" w:line="360" w:lineRule="auto"/>
        <w:jc w:val="both"/>
        <w:outlineLvl w:val="0"/>
        <w:rPr>
          <w:rFonts w:ascii="Times New Roman" w:hAnsi="Times New Roman" w:cs="Times New Roman"/>
          <w:sz w:val="20"/>
          <w:szCs w:val="20"/>
        </w:rPr>
      </w:pPr>
      <w:r w:rsidRPr="00614C07">
        <w:rPr>
          <w:rStyle w:val="aa"/>
          <w:rFonts w:ascii="Times New Roman" w:hAnsi="Times New Roman" w:cs="Times New Roman"/>
          <w:sz w:val="20"/>
          <w:szCs w:val="20"/>
        </w:rPr>
        <w:footnoteRef/>
      </w:r>
      <w:r w:rsidRPr="00614C07">
        <w:rPr>
          <w:rFonts w:ascii="Times New Roman" w:hAnsi="Times New Roman" w:cs="Times New Roman"/>
          <w:sz w:val="20"/>
          <w:szCs w:val="20"/>
        </w:rPr>
        <w:t xml:space="preserve"> О государственных и муниципальных унитарных предприятиях [Электронный ресурс</w:t>
      </w:r>
      <w:proofErr w:type="gramStart"/>
      <w:r w:rsidRPr="00614C07">
        <w:rPr>
          <w:rFonts w:ascii="Times New Roman" w:hAnsi="Times New Roman" w:cs="Times New Roman"/>
          <w:sz w:val="20"/>
          <w:szCs w:val="20"/>
        </w:rPr>
        <w:t xml:space="preserve">] </w:t>
      </w:r>
      <w:r w:rsidRPr="00614C07">
        <w:rPr>
          <w:rFonts w:ascii="Times New Roman" w:eastAsia="Times New Roman" w:hAnsi="Times New Roman" w:cs="Times New Roman"/>
          <w:kern w:val="36"/>
          <w:sz w:val="20"/>
          <w:szCs w:val="20"/>
          <w:lang w:eastAsia="ru-RU"/>
        </w:rPr>
        <w:t>:</w:t>
      </w:r>
      <w:proofErr w:type="gramEnd"/>
      <w:r w:rsidRPr="00614C07">
        <w:rPr>
          <w:rFonts w:ascii="Times New Roman" w:eastAsia="Times New Roman" w:hAnsi="Times New Roman" w:cs="Times New Roman"/>
          <w:kern w:val="36"/>
          <w:sz w:val="20"/>
          <w:szCs w:val="20"/>
          <w:lang w:eastAsia="ru-RU"/>
        </w:rPr>
        <w:t xml:space="preserve"> </w:t>
      </w:r>
      <w:proofErr w:type="spellStart"/>
      <w:r w:rsidRPr="00614C07">
        <w:rPr>
          <w:rFonts w:ascii="Times New Roman" w:eastAsia="Times New Roman" w:hAnsi="Times New Roman" w:cs="Times New Roman"/>
          <w:kern w:val="36"/>
          <w:sz w:val="20"/>
          <w:szCs w:val="20"/>
          <w:lang w:eastAsia="ru-RU"/>
        </w:rPr>
        <w:t>федер</w:t>
      </w:r>
      <w:proofErr w:type="spellEnd"/>
      <w:r w:rsidRPr="00614C07">
        <w:rPr>
          <w:rFonts w:ascii="Times New Roman" w:eastAsia="Times New Roman" w:hAnsi="Times New Roman" w:cs="Times New Roman"/>
          <w:kern w:val="36"/>
          <w:sz w:val="20"/>
          <w:szCs w:val="20"/>
          <w:lang w:eastAsia="ru-RU"/>
        </w:rPr>
        <w:t>. закон от</w:t>
      </w:r>
      <w:r w:rsidRPr="00614C07">
        <w:rPr>
          <w:rFonts w:ascii="Times New Roman" w:hAnsi="Times New Roman" w:cs="Times New Roman"/>
          <w:sz w:val="20"/>
          <w:szCs w:val="20"/>
        </w:rPr>
        <w:t xml:space="preserve"> 14 </w:t>
      </w:r>
      <w:proofErr w:type="spellStart"/>
      <w:r w:rsidRPr="00614C07">
        <w:rPr>
          <w:rFonts w:ascii="Times New Roman" w:hAnsi="Times New Roman" w:cs="Times New Roman"/>
          <w:sz w:val="20"/>
          <w:szCs w:val="20"/>
        </w:rPr>
        <w:t>нояб</w:t>
      </w:r>
      <w:proofErr w:type="spellEnd"/>
      <w:r w:rsidRPr="00614C07">
        <w:rPr>
          <w:rFonts w:ascii="Times New Roman" w:hAnsi="Times New Roman" w:cs="Times New Roman"/>
          <w:sz w:val="20"/>
          <w:szCs w:val="20"/>
        </w:rPr>
        <w:t xml:space="preserve">. 2002 г. № 161-ФЗ // Рос. газ. 2002. 3 дек. (с изм. и доп. на 18.03.2016). Доступ из </w:t>
      </w:r>
      <w:proofErr w:type="gramStart"/>
      <w:r w:rsidRPr="00614C07">
        <w:rPr>
          <w:rFonts w:ascii="Times New Roman" w:hAnsi="Times New Roman" w:cs="Times New Roman"/>
          <w:sz w:val="20"/>
          <w:szCs w:val="20"/>
        </w:rPr>
        <w:t>справ.-</w:t>
      </w:r>
      <w:proofErr w:type="gramEnd"/>
      <w:r w:rsidRPr="00614C07">
        <w:rPr>
          <w:rFonts w:ascii="Times New Roman" w:hAnsi="Times New Roman" w:cs="Times New Roman"/>
          <w:sz w:val="20"/>
          <w:szCs w:val="20"/>
        </w:rPr>
        <w:t>правовой системы «</w:t>
      </w:r>
      <w:proofErr w:type="spellStart"/>
      <w:r w:rsidRPr="00614C07">
        <w:rPr>
          <w:rFonts w:ascii="Times New Roman" w:hAnsi="Times New Roman" w:cs="Times New Roman"/>
          <w:sz w:val="20"/>
          <w:szCs w:val="20"/>
        </w:rPr>
        <w:t>КонсультантПлюс</w:t>
      </w:r>
      <w:proofErr w:type="spellEnd"/>
      <w:r w:rsidRPr="00614C07">
        <w:rPr>
          <w:rFonts w:ascii="Times New Roman" w:hAnsi="Times New Roman" w:cs="Times New Roman"/>
          <w:sz w:val="20"/>
          <w:szCs w:val="20"/>
        </w:rPr>
        <w:t>».</w:t>
      </w:r>
    </w:p>
  </w:footnote>
  <w:footnote w:id="81">
    <w:p w:rsidR="006B43AE" w:rsidRPr="00614C07" w:rsidRDefault="006B43AE" w:rsidP="00614C07">
      <w:pPr>
        <w:pStyle w:val="a8"/>
        <w:spacing w:line="360" w:lineRule="auto"/>
        <w:jc w:val="both"/>
        <w:rPr>
          <w:rFonts w:ascii="Times New Roman" w:hAnsi="Times New Roman" w:cs="Times New Roman"/>
        </w:rPr>
      </w:pPr>
      <w:r w:rsidRPr="00614C07">
        <w:rPr>
          <w:rStyle w:val="aa"/>
          <w:rFonts w:ascii="Times New Roman" w:hAnsi="Times New Roman" w:cs="Times New Roman"/>
        </w:rPr>
        <w:footnoteRef/>
      </w:r>
      <w:r w:rsidRPr="00614C07">
        <w:rPr>
          <w:rFonts w:ascii="Times New Roman" w:hAnsi="Times New Roman" w:cs="Times New Roman"/>
        </w:rPr>
        <w:t xml:space="preserve"> </w:t>
      </w:r>
      <w:r w:rsidRPr="00614C07">
        <w:rPr>
          <w:rFonts w:ascii="Times New Roman" w:hAnsi="Times New Roman" w:cs="Times New Roman"/>
          <w:bCs/>
          <w:shd w:val="clear" w:color="auto" w:fill="FFFFFF"/>
        </w:rPr>
        <w:t>Юдина, А.Б. Указ. соч.</w:t>
      </w:r>
    </w:p>
  </w:footnote>
  <w:footnote w:id="82">
    <w:p w:rsidR="006B43AE" w:rsidRPr="008C295B" w:rsidRDefault="006B43AE" w:rsidP="00C02EAE">
      <w:pPr>
        <w:pStyle w:val="a8"/>
        <w:spacing w:line="360" w:lineRule="auto"/>
        <w:jc w:val="both"/>
        <w:rPr>
          <w:rFonts w:ascii="Times New Roman" w:hAnsi="Times New Roman" w:cs="Times New Roman"/>
        </w:rPr>
      </w:pPr>
      <w:r w:rsidRPr="008C295B">
        <w:rPr>
          <w:rStyle w:val="aa"/>
          <w:rFonts w:ascii="Times New Roman" w:hAnsi="Times New Roman" w:cs="Times New Roman"/>
        </w:rPr>
        <w:footnoteRef/>
      </w:r>
      <w:r w:rsidRPr="008C295B">
        <w:rPr>
          <w:rFonts w:ascii="Times New Roman" w:hAnsi="Times New Roman" w:cs="Times New Roman"/>
        </w:rPr>
        <w:t xml:space="preserve"> </w:t>
      </w:r>
      <w:r w:rsidRPr="00D05257">
        <w:rPr>
          <w:rFonts w:ascii="Times New Roman" w:hAnsi="Times New Roman" w:cs="Times New Roman"/>
          <w:bCs/>
          <w:shd w:val="clear" w:color="auto" w:fill="FFFFFF"/>
        </w:rPr>
        <w:t>Юдина, А.Б. Указ. соч.</w:t>
      </w:r>
    </w:p>
  </w:footnote>
  <w:footnote w:id="83">
    <w:p w:rsidR="006B43AE" w:rsidRPr="008C295B" w:rsidRDefault="006B43AE" w:rsidP="00C02EAE">
      <w:pPr>
        <w:spacing w:after="0" w:line="360" w:lineRule="auto"/>
        <w:jc w:val="both"/>
        <w:rPr>
          <w:rFonts w:ascii="Times New Roman" w:hAnsi="Times New Roman" w:cs="Times New Roman"/>
          <w:sz w:val="20"/>
          <w:szCs w:val="20"/>
        </w:rPr>
      </w:pPr>
      <w:r w:rsidRPr="008C295B">
        <w:rPr>
          <w:rFonts w:ascii="Times New Roman" w:hAnsi="Times New Roman" w:cs="Times New Roman"/>
          <w:sz w:val="20"/>
          <w:szCs w:val="20"/>
          <w:vertAlign w:val="superscript"/>
        </w:rPr>
        <w:footnoteRef/>
      </w:r>
      <w:r w:rsidRPr="008C295B">
        <w:rPr>
          <w:rFonts w:ascii="Times New Roman" w:hAnsi="Times New Roman" w:cs="Times New Roman"/>
          <w:sz w:val="20"/>
          <w:szCs w:val="20"/>
          <w:vertAlign w:val="superscript"/>
        </w:rPr>
        <w:t xml:space="preserve"> </w:t>
      </w:r>
      <w:r w:rsidRPr="008C295B">
        <w:rPr>
          <w:rFonts w:ascii="Times New Roman" w:hAnsi="Times New Roman" w:cs="Times New Roman"/>
          <w:sz w:val="20"/>
          <w:szCs w:val="20"/>
        </w:rPr>
        <w:t>Об антикоррупционной экспертизе нормативных правовых актов и проектов нормативных правовых актов [Электронный ресурс]: Постановление Правительства РФ от 26 февр</w:t>
      </w:r>
      <w:r>
        <w:rPr>
          <w:rFonts w:ascii="Times New Roman" w:hAnsi="Times New Roman" w:cs="Times New Roman"/>
          <w:sz w:val="20"/>
          <w:szCs w:val="20"/>
        </w:rPr>
        <w:t xml:space="preserve">. 2010 г. </w:t>
      </w:r>
      <w:proofErr w:type="gramStart"/>
      <w:r>
        <w:rPr>
          <w:rFonts w:ascii="Times New Roman" w:hAnsi="Times New Roman" w:cs="Times New Roman"/>
          <w:sz w:val="20"/>
          <w:szCs w:val="20"/>
        </w:rPr>
        <w:t>№  96</w:t>
      </w:r>
      <w:proofErr w:type="gramEnd"/>
      <w:r>
        <w:rPr>
          <w:rFonts w:ascii="Times New Roman" w:hAnsi="Times New Roman" w:cs="Times New Roman"/>
          <w:sz w:val="20"/>
          <w:szCs w:val="20"/>
        </w:rPr>
        <w:t xml:space="preserve"> // Рос. газ. 2010. 5 марта. (в ред. от 18 </w:t>
      </w:r>
      <w:proofErr w:type="spellStart"/>
      <w:r>
        <w:rPr>
          <w:rFonts w:ascii="Times New Roman" w:hAnsi="Times New Roman" w:cs="Times New Roman"/>
          <w:sz w:val="20"/>
          <w:szCs w:val="20"/>
        </w:rPr>
        <w:t>июл</w:t>
      </w:r>
      <w:proofErr w:type="spellEnd"/>
      <w:r>
        <w:rPr>
          <w:rFonts w:ascii="Times New Roman" w:hAnsi="Times New Roman" w:cs="Times New Roman"/>
          <w:sz w:val="20"/>
          <w:szCs w:val="20"/>
        </w:rPr>
        <w:t xml:space="preserve">. 2015 г.). </w:t>
      </w:r>
      <w:r w:rsidRPr="004E5D59">
        <w:rPr>
          <w:rFonts w:ascii="Times New Roman" w:hAnsi="Times New Roman" w:cs="Times New Roman"/>
          <w:sz w:val="20"/>
          <w:szCs w:val="20"/>
        </w:rPr>
        <w:t xml:space="preserve">Доступ из </w:t>
      </w:r>
      <w:proofErr w:type="gramStart"/>
      <w:r w:rsidRPr="004E5D59">
        <w:rPr>
          <w:rFonts w:ascii="Times New Roman" w:hAnsi="Times New Roman" w:cs="Times New Roman"/>
          <w:sz w:val="20"/>
          <w:szCs w:val="20"/>
        </w:rPr>
        <w:t>справ.-</w:t>
      </w:r>
      <w:proofErr w:type="gramEnd"/>
      <w:r w:rsidRPr="004E5D59">
        <w:rPr>
          <w:rFonts w:ascii="Times New Roman" w:hAnsi="Times New Roman" w:cs="Times New Roman"/>
          <w:sz w:val="20"/>
          <w:szCs w:val="20"/>
        </w:rPr>
        <w:t>правовой системы «</w:t>
      </w:r>
      <w:proofErr w:type="spellStart"/>
      <w:r w:rsidRPr="004E5D59">
        <w:rPr>
          <w:rFonts w:ascii="Times New Roman" w:hAnsi="Times New Roman" w:cs="Times New Roman"/>
          <w:sz w:val="20"/>
          <w:szCs w:val="20"/>
        </w:rPr>
        <w:t>КонсультантПлюс</w:t>
      </w:r>
      <w:proofErr w:type="spellEnd"/>
      <w:r w:rsidRPr="004E5D59">
        <w:rPr>
          <w:rFonts w:ascii="Times New Roman" w:hAnsi="Times New Roman" w:cs="Times New Roman"/>
          <w:sz w:val="20"/>
          <w:szCs w:val="20"/>
        </w:rPr>
        <w:t>».</w:t>
      </w:r>
    </w:p>
  </w:footnote>
  <w:footnote w:id="84">
    <w:p w:rsidR="006B43AE" w:rsidRPr="00210026" w:rsidRDefault="006B43AE" w:rsidP="00C02EAE">
      <w:pPr>
        <w:spacing w:after="0" w:line="360" w:lineRule="auto"/>
        <w:jc w:val="both"/>
        <w:rPr>
          <w:rFonts w:ascii="Times New Roman" w:eastAsia="Times New Roman" w:hAnsi="Times New Roman" w:cs="Times New Roman"/>
          <w:color w:val="000000"/>
          <w:sz w:val="20"/>
          <w:szCs w:val="20"/>
          <w:lang w:eastAsia="ru-RU"/>
        </w:rPr>
      </w:pPr>
      <w:r w:rsidRPr="00210026">
        <w:rPr>
          <w:rStyle w:val="aa"/>
          <w:rFonts w:ascii="Times New Roman" w:hAnsi="Times New Roman" w:cs="Times New Roman"/>
          <w:sz w:val="20"/>
          <w:szCs w:val="20"/>
        </w:rPr>
        <w:footnoteRef/>
      </w:r>
      <w:r w:rsidRPr="00210026">
        <w:rPr>
          <w:rFonts w:ascii="Times New Roman" w:eastAsia="Times New Roman" w:hAnsi="Times New Roman" w:cs="Times New Roman"/>
          <w:color w:val="000000"/>
          <w:sz w:val="20"/>
          <w:szCs w:val="20"/>
          <w:lang w:eastAsia="ru-RU"/>
        </w:rPr>
        <w:t xml:space="preserve"> Об утверждении Правил оказания услуг по реализации туристского продукта </w:t>
      </w:r>
      <w:r w:rsidRPr="00210026">
        <w:rPr>
          <w:rFonts w:ascii="Times New Roman" w:hAnsi="Times New Roman" w:cs="Times New Roman"/>
          <w:sz w:val="20"/>
          <w:szCs w:val="20"/>
        </w:rPr>
        <w:t>[Электронный ресурс</w:t>
      </w:r>
      <w:proofErr w:type="gramStart"/>
      <w:r w:rsidRPr="00210026">
        <w:rPr>
          <w:rFonts w:ascii="Times New Roman" w:hAnsi="Times New Roman" w:cs="Times New Roman"/>
          <w:sz w:val="20"/>
          <w:szCs w:val="20"/>
        </w:rPr>
        <w:t>]</w:t>
      </w:r>
      <w:r>
        <w:rPr>
          <w:rFonts w:ascii="Times New Roman" w:hAnsi="Times New Roman" w:cs="Times New Roman"/>
          <w:sz w:val="20"/>
          <w:szCs w:val="20"/>
        </w:rPr>
        <w:t xml:space="preserve"> </w:t>
      </w:r>
      <w:r w:rsidRPr="00210026">
        <w:rPr>
          <w:rFonts w:ascii="Times New Roman" w:eastAsia="Times New Roman" w:hAnsi="Times New Roman" w:cs="Times New Roman"/>
          <w:bCs/>
          <w:kern w:val="36"/>
          <w:sz w:val="20"/>
          <w:szCs w:val="20"/>
          <w:lang w:eastAsia="ru-RU"/>
        </w:rPr>
        <w:t>:</w:t>
      </w:r>
      <w:proofErr w:type="gramEnd"/>
      <w:r w:rsidRPr="00210026">
        <w:rPr>
          <w:rFonts w:ascii="Times New Roman" w:eastAsia="Times New Roman" w:hAnsi="Times New Roman" w:cs="Times New Roman"/>
          <w:bCs/>
          <w:kern w:val="36"/>
          <w:sz w:val="20"/>
          <w:szCs w:val="20"/>
          <w:lang w:eastAsia="ru-RU"/>
        </w:rPr>
        <w:t xml:space="preserve"> </w:t>
      </w:r>
      <w:r w:rsidRPr="00210026">
        <w:rPr>
          <w:rFonts w:ascii="Times New Roman" w:eastAsia="Times New Roman" w:hAnsi="Times New Roman" w:cs="Times New Roman"/>
          <w:color w:val="000000"/>
          <w:sz w:val="20"/>
          <w:szCs w:val="20"/>
          <w:lang w:eastAsia="ru-RU"/>
        </w:rPr>
        <w:t xml:space="preserve"> </w:t>
      </w:r>
      <w:r w:rsidRPr="00210026">
        <w:rPr>
          <w:rFonts w:ascii="Times New Roman" w:hAnsi="Times New Roman" w:cs="Times New Roman"/>
          <w:sz w:val="20"/>
          <w:szCs w:val="20"/>
        </w:rPr>
        <w:t>П</w:t>
      </w:r>
      <w:r w:rsidRPr="00210026">
        <w:rPr>
          <w:rFonts w:ascii="Times New Roman" w:eastAsia="Times New Roman" w:hAnsi="Times New Roman" w:cs="Times New Roman"/>
          <w:color w:val="000000"/>
          <w:sz w:val="20"/>
          <w:szCs w:val="20"/>
          <w:lang w:eastAsia="ru-RU"/>
        </w:rPr>
        <w:t xml:space="preserve">остановление Правительства РФ от 18 </w:t>
      </w:r>
      <w:proofErr w:type="spellStart"/>
      <w:r w:rsidRPr="00210026">
        <w:rPr>
          <w:rFonts w:ascii="Times New Roman" w:eastAsia="Times New Roman" w:hAnsi="Times New Roman" w:cs="Times New Roman"/>
          <w:color w:val="000000"/>
          <w:sz w:val="20"/>
          <w:szCs w:val="20"/>
          <w:lang w:eastAsia="ru-RU"/>
        </w:rPr>
        <w:t>июл</w:t>
      </w:r>
      <w:proofErr w:type="spellEnd"/>
      <w:r w:rsidRPr="00210026">
        <w:rPr>
          <w:rFonts w:ascii="Times New Roman" w:eastAsia="Times New Roman" w:hAnsi="Times New Roman" w:cs="Times New Roman"/>
          <w:color w:val="000000"/>
          <w:sz w:val="20"/>
          <w:szCs w:val="20"/>
          <w:lang w:eastAsia="ru-RU"/>
        </w:rPr>
        <w:t xml:space="preserve">. 2007 г. № 452 </w:t>
      </w:r>
      <w:r w:rsidRPr="00210026">
        <w:rPr>
          <w:rFonts w:ascii="Times New Roman" w:hAnsi="Times New Roman" w:cs="Times New Roman"/>
          <w:sz w:val="20"/>
          <w:szCs w:val="20"/>
        </w:rPr>
        <w:t>/</w:t>
      </w:r>
      <w:proofErr w:type="gramStart"/>
      <w:r w:rsidRPr="00210026">
        <w:rPr>
          <w:rFonts w:ascii="Times New Roman" w:hAnsi="Times New Roman" w:cs="Times New Roman"/>
          <w:sz w:val="20"/>
          <w:szCs w:val="20"/>
        </w:rPr>
        <w:t xml:space="preserve">/ </w:t>
      </w:r>
      <w:r w:rsidRPr="00210026">
        <w:rPr>
          <w:rFonts w:ascii="Times New Roman" w:eastAsia="Times New Roman" w:hAnsi="Times New Roman" w:cs="Times New Roman"/>
          <w:color w:val="000000"/>
          <w:sz w:val="20"/>
          <w:szCs w:val="20"/>
          <w:lang w:eastAsia="ru-RU"/>
        </w:rPr>
        <w:t xml:space="preserve"> </w:t>
      </w:r>
      <w:r w:rsidRPr="00210026">
        <w:rPr>
          <w:rFonts w:ascii="Times New Roman" w:hAnsi="Times New Roman" w:cs="Times New Roman"/>
          <w:color w:val="000000"/>
          <w:sz w:val="20"/>
          <w:szCs w:val="20"/>
          <w:shd w:val="clear" w:color="auto" w:fill="FFFFFF"/>
        </w:rPr>
        <w:t>Собр.</w:t>
      </w:r>
      <w:proofErr w:type="gramEnd"/>
      <w:r w:rsidRPr="00210026">
        <w:rPr>
          <w:rFonts w:ascii="Times New Roman" w:hAnsi="Times New Roman" w:cs="Times New Roman"/>
          <w:color w:val="000000"/>
          <w:sz w:val="20"/>
          <w:szCs w:val="20"/>
          <w:shd w:val="clear" w:color="auto" w:fill="FFFFFF"/>
        </w:rPr>
        <w:t xml:space="preserve"> за</w:t>
      </w:r>
      <w:r>
        <w:rPr>
          <w:rFonts w:ascii="Times New Roman" w:hAnsi="Times New Roman" w:cs="Times New Roman"/>
          <w:color w:val="000000"/>
          <w:sz w:val="20"/>
          <w:szCs w:val="20"/>
          <w:shd w:val="clear" w:color="auto" w:fill="FFFFFF"/>
        </w:rPr>
        <w:t xml:space="preserve">конодательства Рос Федерации. 2007. № 30. Ст. 3942. </w:t>
      </w:r>
      <w:r w:rsidRPr="00210026">
        <w:rPr>
          <w:rFonts w:ascii="Times New Roman" w:eastAsia="Times New Roman" w:hAnsi="Times New Roman" w:cs="Times New Roman"/>
          <w:color w:val="000000"/>
          <w:sz w:val="20"/>
          <w:szCs w:val="20"/>
          <w:lang w:eastAsia="ru-RU"/>
        </w:rPr>
        <w:t xml:space="preserve">(в ред. от 7 </w:t>
      </w:r>
      <w:proofErr w:type="spellStart"/>
      <w:r w:rsidRPr="00210026">
        <w:rPr>
          <w:rFonts w:ascii="Times New Roman" w:eastAsia="Times New Roman" w:hAnsi="Times New Roman" w:cs="Times New Roman"/>
          <w:color w:val="000000"/>
          <w:sz w:val="20"/>
          <w:szCs w:val="20"/>
          <w:lang w:eastAsia="ru-RU"/>
        </w:rPr>
        <w:t>нояб</w:t>
      </w:r>
      <w:proofErr w:type="spellEnd"/>
      <w:r w:rsidRPr="00210026">
        <w:rPr>
          <w:rFonts w:ascii="Times New Roman" w:eastAsia="Times New Roman" w:hAnsi="Times New Roman" w:cs="Times New Roman"/>
          <w:color w:val="000000"/>
          <w:sz w:val="20"/>
          <w:szCs w:val="20"/>
          <w:lang w:eastAsia="ru-RU"/>
        </w:rPr>
        <w:t xml:space="preserve">. 2015 г.). </w:t>
      </w:r>
      <w:r w:rsidRPr="0057749D">
        <w:rPr>
          <w:rFonts w:ascii="Times New Roman" w:eastAsia="Times New Roman" w:hAnsi="Times New Roman" w:cs="Times New Roman"/>
          <w:color w:val="000000"/>
          <w:sz w:val="20"/>
          <w:szCs w:val="20"/>
          <w:lang w:eastAsia="ru-RU"/>
        </w:rPr>
        <w:t xml:space="preserve">Доступ из </w:t>
      </w:r>
      <w:proofErr w:type="gramStart"/>
      <w:r w:rsidRPr="0057749D">
        <w:rPr>
          <w:rFonts w:ascii="Times New Roman" w:eastAsia="Times New Roman" w:hAnsi="Times New Roman" w:cs="Times New Roman"/>
          <w:color w:val="000000"/>
          <w:sz w:val="20"/>
          <w:szCs w:val="20"/>
          <w:lang w:eastAsia="ru-RU"/>
        </w:rPr>
        <w:t>справ.-</w:t>
      </w:r>
      <w:proofErr w:type="gramEnd"/>
      <w:r w:rsidRPr="0057749D">
        <w:rPr>
          <w:rFonts w:ascii="Times New Roman" w:eastAsia="Times New Roman" w:hAnsi="Times New Roman" w:cs="Times New Roman"/>
          <w:color w:val="000000"/>
          <w:sz w:val="20"/>
          <w:szCs w:val="20"/>
          <w:lang w:eastAsia="ru-RU"/>
        </w:rPr>
        <w:t>правовой системы «</w:t>
      </w:r>
      <w:proofErr w:type="spellStart"/>
      <w:r w:rsidRPr="0057749D">
        <w:rPr>
          <w:rFonts w:ascii="Times New Roman" w:eastAsia="Times New Roman" w:hAnsi="Times New Roman" w:cs="Times New Roman"/>
          <w:color w:val="000000"/>
          <w:sz w:val="20"/>
          <w:szCs w:val="20"/>
          <w:lang w:eastAsia="ru-RU"/>
        </w:rPr>
        <w:t>КонсультантПлюс</w:t>
      </w:r>
      <w:proofErr w:type="spellEnd"/>
      <w:r w:rsidRPr="0057749D">
        <w:rPr>
          <w:rFonts w:ascii="Times New Roman" w:eastAsia="Times New Roman" w:hAnsi="Times New Roman" w:cs="Times New Roman"/>
          <w:color w:val="000000"/>
          <w:sz w:val="20"/>
          <w:szCs w:val="20"/>
          <w:lang w:eastAsia="ru-RU"/>
        </w:rPr>
        <w:t>».</w:t>
      </w:r>
    </w:p>
  </w:footnote>
  <w:footnote w:id="85">
    <w:p w:rsidR="006B43AE" w:rsidRPr="00195856" w:rsidRDefault="006B43AE" w:rsidP="00C02EAE">
      <w:pPr>
        <w:pStyle w:val="a8"/>
        <w:spacing w:line="360" w:lineRule="auto"/>
        <w:jc w:val="both"/>
        <w:rPr>
          <w:rFonts w:ascii="Times New Roman" w:hAnsi="Times New Roman" w:cs="Times New Roman"/>
        </w:rPr>
      </w:pPr>
      <w:r w:rsidRPr="00210026">
        <w:rPr>
          <w:rStyle w:val="aa"/>
          <w:rFonts w:ascii="Times New Roman" w:hAnsi="Times New Roman" w:cs="Times New Roman"/>
        </w:rPr>
        <w:footnoteRef/>
      </w:r>
      <w:r w:rsidRPr="00210026">
        <w:rPr>
          <w:rFonts w:ascii="Times New Roman" w:hAnsi="Times New Roman" w:cs="Times New Roman"/>
        </w:rPr>
        <w:t xml:space="preserve"> </w:t>
      </w:r>
      <w:r w:rsidRPr="00210026">
        <w:rPr>
          <w:rFonts w:ascii="Times New Roman" w:hAnsi="Times New Roman" w:cs="Times New Roman"/>
          <w:color w:val="000000"/>
          <w:shd w:val="clear" w:color="auto" w:fill="FFFFFF"/>
        </w:rPr>
        <w:t xml:space="preserve">Постановление Десятого арбитражного апелляционного суда от 21 мая 2015 г. № 10АП-113/2015 по делу № А41-71267/14 </w:t>
      </w:r>
      <w:r w:rsidRPr="00210026">
        <w:rPr>
          <w:rFonts w:ascii="Times New Roman" w:hAnsi="Times New Roman" w:cs="Times New Roman"/>
        </w:rPr>
        <w:t>[Электронный ресурс]</w:t>
      </w:r>
      <w:r>
        <w:rPr>
          <w:rFonts w:ascii="Times New Roman" w:eastAsia="Times New Roman" w:hAnsi="Times New Roman" w:cs="Times New Roman"/>
          <w:bCs/>
          <w:kern w:val="36"/>
          <w:lang w:eastAsia="ru-RU"/>
        </w:rPr>
        <w:t xml:space="preserve"> </w:t>
      </w:r>
      <w:r w:rsidRPr="00210026">
        <w:rPr>
          <w:rFonts w:ascii="Times New Roman" w:hAnsi="Times New Roman" w:cs="Times New Roman"/>
        </w:rPr>
        <w:t xml:space="preserve">// </w:t>
      </w:r>
      <w:r w:rsidRPr="00210026">
        <w:rPr>
          <w:rFonts w:ascii="Times New Roman" w:hAnsi="Times New Roman" w:cs="Times New Roman"/>
          <w:color w:val="000000"/>
          <w:shd w:val="clear" w:color="auto" w:fill="FFFFFF"/>
        </w:rPr>
        <w:t>Документ опубликован не был.</w:t>
      </w:r>
      <w:r>
        <w:rPr>
          <w:rFonts w:ascii="Times New Roman" w:hAnsi="Times New Roman" w:cs="Times New Roman"/>
        </w:rPr>
        <w:t xml:space="preserve"> </w:t>
      </w:r>
      <w:r w:rsidRPr="0057749D">
        <w:rPr>
          <w:rFonts w:ascii="Times New Roman" w:hAnsi="Times New Roman" w:cs="Times New Roman"/>
        </w:rPr>
        <w:t xml:space="preserve">Доступ из </w:t>
      </w:r>
      <w:proofErr w:type="gramStart"/>
      <w:r w:rsidRPr="0057749D">
        <w:rPr>
          <w:rFonts w:ascii="Times New Roman" w:hAnsi="Times New Roman" w:cs="Times New Roman"/>
        </w:rPr>
        <w:t>справ.-</w:t>
      </w:r>
      <w:proofErr w:type="gramEnd"/>
      <w:r w:rsidRPr="0057749D">
        <w:rPr>
          <w:rFonts w:ascii="Times New Roman" w:hAnsi="Times New Roman" w:cs="Times New Roman"/>
        </w:rPr>
        <w:t>правовой системы «</w:t>
      </w:r>
      <w:proofErr w:type="spellStart"/>
      <w:r w:rsidRPr="0057749D">
        <w:rPr>
          <w:rFonts w:ascii="Times New Roman" w:hAnsi="Times New Roman" w:cs="Times New Roman"/>
        </w:rPr>
        <w:t>КонсультантПлюс</w:t>
      </w:r>
      <w:proofErr w:type="spellEnd"/>
      <w:r w:rsidRPr="0057749D">
        <w:rPr>
          <w:rFonts w:ascii="Times New Roman" w:hAnsi="Times New Roman" w:cs="Times New Roman"/>
        </w:rPr>
        <w:t>».</w:t>
      </w:r>
    </w:p>
  </w:footnote>
  <w:footnote w:id="86">
    <w:p w:rsidR="006B43AE" w:rsidRPr="00210026" w:rsidRDefault="006B43AE" w:rsidP="00C02EAE">
      <w:pPr>
        <w:pStyle w:val="a8"/>
        <w:spacing w:line="360" w:lineRule="auto"/>
        <w:jc w:val="both"/>
        <w:rPr>
          <w:rFonts w:ascii="Times New Roman" w:hAnsi="Times New Roman" w:cs="Times New Roman"/>
        </w:rPr>
      </w:pPr>
      <w:r w:rsidRPr="00210026">
        <w:rPr>
          <w:rStyle w:val="aa"/>
          <w:rFonts w:ascii="Times New Roman" w:hAnsi="Times New Roman" w:cs="Times New Roman"/>
        </w:rPr>
        <w:footnoteRef/>
      </w:r>
      <w:r w:rsidRPr="00210026">
        <w:rPr>
          <w:rFonts w:ascii="Times New Roman" w:hAnsi="Times New Roman" w:cs="Times New Roman"/>
        </w:rPr>
        <w:t xml:space="preserve"> </w:t>
      </w:r>
      <w:r w:rsidRPr="00210026">
        <w:rPr>
          <w:rFonts w:ascii="Times New Roman" w:hAnsi="Times New Roman" w:cs="Times New Roman"/>
          <w:shd w:val="clear" w:color="auto" w:fill="FFFFFF"/>
        </w:rPr>
        <w:t xml:space="preserve">Постановление Десятого арбитражного апелляционного суда от 21 мая 2015 г. № 10АП-113/2015 по делу № А41-71267/14 </w:t>
      </w:r>
      <w:r w:rsidRPr="00210026">
        <w:rPr>
          <w:rFonts w:ascii="Times New Roman" w:hAnsi="Times New Roman" w:cs="Times New Roman"/>
        </w:rPr>
        <w:t>[Электронный ресурс]</w:t>
      </w:r>
      <w:r>
        <w:rPr>
          <w:rFonts w:ascii="Times New Roman" w:hAnsi="Times New Roman" w:cs="Times New Roman"/>
        </w:rPr>
        <w:t xml:space="preserve"> </w:t>
      </w:r>
      <w:r w:rsidRPr="00210026">
        <w:rPr>
          <w:rFonts w:ascii="Times New Roman" w:hAnsi="Times New Roman" w:cs="Times New Roman"/>
        </w:rPr>
        <w:t xml:space="preserve">// </w:t>
      </w:r>
      <w:r w:rsidRPr="00210026">
        <w:rPr>
          <w:rFonts w:ascii="Times New Roman" w:hAnsi="Times New Roman" w:cs="Times New Roman"/>
          <w:shd w:val="clear" w:color="auto" w:fill="FFFFFF"/>
        </w:rPr>
        <w:t>Документ опубликован не был.</w:t>
      </w:r>
      <w:r>
        <w:rPr>
          <w:rFonts w:ascii="Times New Roman" w:hAnsi="Times New Roman" w:cs="Times New Roman"/>
        </w:rPr>
        <w:t xml:space="preserve"> </w:t>
      </w:r>
      <w:r w:rsidRPr="0057749D">
        <w:rPr>
          <w:rFonts w:ascii="Times New Roman" w:hAnsi="Times New Roman" w:cs="Times New Roman"/>
        </w:rPr>
        <w:t xml:space="preserve">Доступ из </w:t>
      </w:r>
      <w:proofErr w:type="gramStart"/>
      <w:r w:rsidRPr="0057749D">
        <w:rPr>
          <w:rFonts w:ascii="Times New Roman" w:hAnsi="Times New Roman" w:cs="Times New Roman"/>
        </w:rPr>
        <w:t>справ.-</w:t>
      </w:r>
      <w:proofErr w:type="gramEnd"/>
      <w:r w:rsidRPr="0057749D">
        <w:rPr>
          <w:rFonts w:ascii="Times New Roman" w:hAnsi="Times New Roman" w:cs="Times New Roman"/>
        </w:rPr>
        <w:t>правовой системы «</w:t>
      </w:r>
      <w:proofErr w:type="spellStart"/>
      <w:r w:rsidRPr="0057749D">
        <w:rPr>
          <w:rFonts w:ascii="Times New Roman" w:hAnsi="Times New Roman" w:cs="Times New Roman"/>
        </w:rPr>
        <w:t>КонсультантПлюс</w:t>
      </w:r>
      <w:proofErr w:type="spellEnd"/>
      <w:r w:rsidRPr="0057749D">
        <w:rPr>
          <w:rFonts w:ascii="Times New Roman" w:hAnsi="Times New Roman" w:cs="Times New Roman"/>
        </w:rPr>
        <w:t>».</w:t>
      </w:r>
    </w:p>
  </w:footnote>
  <w:footnote w:id="87">
    <w:p w:rsidR="006B43AE" w:rsidRPr="00210026" w:rsidRDefault="006B43AE" w:rsidP="00C02EAE">
      <w:pPr>
        <w:pStyle w:val="a8"/>
        <w:spacing w:line="360" w:lineRule="auto"/>
        <w:jc w:val="both"/>
        <w:rPr>
          <w:rFonts w:ascii="Times New Roman" w:hAnsi="Times New Roman" w:cs="Times New Roman"/>
        </w:rPr>
      </w:pPr>
      <w:r w:rsidRPr="00210026">
        <w:rPr>
          <w:rStyle w:val="aa"/>
          <w:rFonts w:ascii="Times New Roman" w:hAnsi="Times New Roman" w:cs="Times New Roman"/>
        </w:rPr>
        <w:footnoteRef/>
      </w:r>
      <w:r>
        <w:rPr>
          <w:rFonts w:ascii="Times New Roman" w:hAnsi="Times New Roman" w:cs="Times New Roman"/>
        </w:rPr>
        <w:t xml:space="preserve"> </w:t>
      </w:r>
      <w:r w:rsidRPr="00EF594F">
        <w:rPr>
          <w:rFonts w:ascii="Times New Roman" w:hAnsi="Times New Roman" w:cs="Times New Roman"/>
        </w:rPr>
        <w:t xml:space="preserve">Постановление Десятого арбитражного апелляционного суда от 21 мая 2015 г. № 10АП-113/2015 по делу № А41-71267/14 [Электронный ресурс] // Документ опубликован не был. Доступ из </w:t>
      </w:r>
      <w:proofErr w:type="gramStart"/>
      <w:r w:rsidRPr="00EF594F">
        <w:rPr>
          <w:rFonts w:ascii="Times New Roman" w:hAnsi="Times New Roman" w:cs="Times New Roman"/>
        </w:rPr>
        <w:t>справ.-</w:t>
      </w:r>
      <w:proofErr w:type="gramEnd"/>
      <w:r w:rsidRPr="00EF594F">
        <w:rPr>
          <w:rFonts w:ascii="Times New Roman" w:hAnsi="Times New Roman" w:cs="Times New Roman"/>
        </w:rPr>
        <w:t>правовой системы «</w:t>
      </w:r>
      <w:proofErr w:type="spellStart"/>
      <w:r w:rsidRPr="00EF594F">
        <w:rPr>
          <w:rFonts w:ascii="Times New Roman" w:hAnsi="Times New Roman" w:cs="Times New Roman"/>
        </w:rPr>
        <w:t>КонсультантПлюс</w:t>
      </w:r>
      <w:proofErr w:type="spellEnd"/>
      <w:r w:rsidRPr="00EF594F">
        <w:rPr>
          <w:rFonts w:ascii="Times New Roman" w:hAnsi="Times New Roman" w:cs="Times New Roman"/>
        </w:rPr>
        <w:t>».</w:t>
      </w:r>
    </w:p>
  </w:footnote>
  <w:footnote w:id="88">
    <w:p w:rsidR="006B43AE" w:rsidRPr="00210026" w:rsidRDefault="006B43AE" w:rsidP="00783312">
      <w:pPr>
        <w:shd w:val="clear" w:color="auto" w:fill="FFFFFF"/>
        <w:spacing w:after="0" w:line="360" w:lineRule="auto"/>
        <w:jc w:val="both"/>
        <w:rPr>
          <w:rFonts w:ascii="Times New Roman" w:eastAsia="Times New Roman" w:hAnsi="Times New Roman" w:cs="Times New Roman"/>
          <w:sz w:val="20"/>
          <w:szCs w:val="20"/>
          <w:lang w:eastAsia="ru-RU"/>
        </w:rPr>
      </w:pPr>
      <w:r w:rsidRPr="00210026">
        <w:rPr>
          <w:rStyle w:val="aa"/>
          <w:rFonts w:ascii="Times New Roman" w:hAnsi="Times New Roman" w:cs="Times New Roman"/>
          <w:sz w:val="20"/>
          <w:szCs w:val="20"/>
        </w:rPr>
        <w:footnoteRef/>
      </w:r>
      <w:r w:rsidRPr="00210026">
        <w:rPr>
          <w:rFonts w:ascii="Times New Roman" w:hAnsi="Times New Roman" w:cs="Times New Roman"/>
          <w:sz w:val="20"/>
          <w:szCs w:val="20"/>
        </w:rPr>
        <w:t xml:space="preserve"> </w:t>
      </w:r>
      <w:r w:rsidRPr="00210026">
        <w:rPr>
          <w:rFonts w:ascii="Times New Roman" w:eastAsia="Times New Roman" w:hAnsi="Times New Roman" w:cs="Times New Roman"/>
          <w:sz w:val="20"/>
          <w:szCs w:val="20"/>
          <w:lang w:eastAsia="ru-RU"/>
        </w:rPr>
        <w:t xml:space="preserve">О защите прав потребителей </w:t>
      </w:r>
      <w:r w:rsidRPr="00210026">
        <w:rPr>
          <w:rFonts w:ascii="Times New Roman" w:hAnsi="Times New Roman" w:cs="Times New Roman"/>
          <w:sz w:val="20"/>
          <w:szCs w:val="20"/>
        </w:rPr>
        <w:t>[Электронный ресурс]</w:t>
      </w:r>
      <w:r w:rsidRPr="00210026">
        <w:rPr>
          <w:rFonts w:ascii="Times New Roman" w:eastAsia="Times New Roman" w:hAnsi="Times New Roman" w:cs="Times New Roman"/>
          <w:bCs/>
          <w:kern w:val="36"/>
          <w:sz w:val="20"/>
          <w:szCs w:val="20"/>
          <w:lang w:eastAsia="ru-RU"/>
        </w:rPr>
        <w:t xml:space="preserve">: </w:t>
      </w:r>
      <w:r w:rsidRPr="00210026">
        <w:rPr>
          <w:rFonts w:ascii="Times New Roman" w:eastAsia="Times New Roman" w:hAnsi="Times New Roman" w:cs="Times New Roman"/>
          <w:sz w:val="20"/>
          <w:szCs w:val="20"/>
          <w:lang w:eastAsia="ru-RU"/>
        </w:rPr>
        <w:t xml:space="preserve">Закон Рос. Федерации от 07 февр. 1992 г. № 2300-1 // </w:t>
      </w:r>
      <w:r>
        <w:rPr>
          <w:rFonts w:ascii="Times New Roman" w:hAnsi="Times New Roman" w:cs="Times New Roman"/>
          <w:sz w:val="20"/>
          <w:szCs w:val="20"/>
          <w:shd w:val="clear" w:color="auto" w:fill="FFFFFF"/>
        </w:rPr>
        <w:t xml:space="preserve">Ведомости СНД и ВС РФ. 1992. 9 апр. № 15. </w:t>
      </w:r>
      <w:r w:rsidRPr="00210026">
        <w:rPr>
          <w:rFonts w:ascii="Times New Roman" w:hAnsi="Times New Roman" w:cs="Times New Roman"/>
          <w:sz w:val="20"/>
          <w:szCs w:val="20"/>
          <w:shd w:val="clear" w:color="auto" w:fill="FFFFFF"/>
        </w:rPr>
        <w:t>ст. 766</w:t>
      </w:r>
      <w:r>
        <w:rPr>
          <w:rFonts w:ascii="Times New Roman" w:hAnsi="Times New Roman" w:cs="Times New Roman"/>
          <w:sz w:val="20"/>
          <w:szCs w:val="20"/>
          <w:shd w:val="clear" w:color="auto" w:fill="FFFFFF"/>
        </w:rPr>
        <w:t>.</w:t>
      </w:r>
      <w:r w:rsidRPr="00210026">
        <w:rPr>
          <w:rFonts w:ascii="Times New Roman" w:hAnsi="Times New Roman" w:cs="Times New Roman"/>
          <w:sz w:val="20"/>
          <w:szCs w:val="20"/>
          <w:shd w:val="clear" w:color="auto" w:fill="FFFFFF"/>
        </w:rPr>
        <w:t xml:space="preserve"> </w:t>
      </w:r>
      <w:r>
        <w:rPr>
          <w:rFonts w:ascii="Times New Roman" w:eastAsia="Times New Roman" w:hAnsi="Times New Roman" w:cs="Times New Roman"/>
          <w:sz w:val="20"/>
          <w:szCs w:val="20"/>
          <w:lang w:eastAsia="ru-RU"/>
        </w:rPr>
        <w:t xml:space="preserve">(в ред. от 13 </w:t>
      </w:r>
      <w:proofErr w:type="spellStart"/>
      <w:r>
        <w:rPr>
          <w:rFonts w:ascii="Times New Roman" w:eastAsia="Times New Roman" w:hAnsi="Times New Roman" w:cs="Times New Roman"/>
          <w:sz w:val="20"/>
          <w:szCs w:val="20"/>
          <w:lang w:eastAsia="ru-RU"/>
        </w:rPr>
        <w:t>июл</w:t>
      </w:r>
      <w:proofErr w:type="spellEnd"/>
      <w:r>
        <w:rPr>
          <w:rFonts w:ascii="Times New Roman" w:eastAsia="Times New Roman" w:hAnsi="Times New Roman" w:cs="Times New Roman"/>
          <w:sz w:val="20"/>
          <w:szCs w:val="20"/>
          <w:lang w:eastAsia="ru-RU"/>
        </w:rPr>
        <w:t xml:space="preserve">. 2015 г.). </w:t>
      </w:r>
      <w:r w:rsidRPr="0057749D">
        <w:rPr>
          <w:rFonts w:ascii="Times New Roman" w:eastAsia="Times New Roman" w:hAnsi="Times New Roman" w:cs="Times New Roman"/>
          <w:sz w:val="20"/>
          <w:szCs w:val="20"/>
          <w:lang w:eastAsia="ru-RU"/>
        </w:rPr>
        <w:t xml:space="preserve">Доступ из </w:t>
      </w:r>
      <w:proofErr w:type="gramStart"/>
      <w:r w:rsidRPr="0057749D">
        <w:rPr>
          <w:rFonts w:ascii="Times New Roman" w:eastAsia="Times New Roman" w:hAnsi="Times New Roman" w:cs="Times New Roman"/>
          <w:sz w:val="20"/>
          <w:szCs w:val="20"/>
          <w:lang w:eastAsia="ru-RU"/>
        </w:rPr>
        <w:t>справ.-</w:t>
      </w:r>
      <w:proofErr w:type="gramEnd"/>
      <w:r w:rsidRPr="0057749D">
        <w:rPr>
          <w:rFonts w:ascii="Times New Roman" w:eastAsia="Times New Roman" w:hAnsi="Times New Roman" w:cs="Times New Roman"/>
          <w:sz w:val="20"/>
          <w:szCs w:val="20"/>
          <w:lang w:eastAsia="ru-RU"/>
        </w:rPr>
        <w:t>правовой системы «</w:t>
      </w:r>
      <w:proofErr w:type="spellStart"/>
      <w:r w:rsidRPr="0057749D">
        <w:rPr>
          <w:rFonts w:ascii="Times New Roman" w:eastAsia="Times New Roman" w:hAnsi="Times New Roman" w:cs="Times New Roman"/>
          <w:sz w:val="20"/>
          <w:szCs w:val="20"/>
          <w:lang w:eastAsia="ru-RU"/>
        </w:rPr>
        <w:t>КонсультантПлюс</w:t>
      </w:r>
      <w:proofErr w:type="spellEnd"/>
      <w:r w:rsidRPr="0057749D">
        <w:rPr>
          <w:rFonts w:ascii="Times New Roman" w:eastAsia="Times New Roman" w:hAnsi="Times New Roman" w:cs="Times New Roman"/>
          <w:sz w:val="20"/>
          <w:szCs w:val="20"/>
          <w:lang w:eastAsia="ru-RU"/>
        </w:rPr>
        <w:t>».</w:t>
      </w:r>
    </w:p>
  </w:footnote>
  <w:footnote w:id="89">
    <w:p w:rsidR="006B43AE" w:rsidRPr="002E62AA" w:rsidRDefault="006B43AE" w:rsidP="002E62AA">
      <w:pPr>
        <w:pStyle w:val="a8"/>
        <w:spacing w:line="360" w:lineRule="auto"/>
        <w:jc w:val="both"/>
        <w:rPr>
          <w:rFonts w:ascii="Times New Roman" w:hAnsi="Times New Roman" w:cs="Times New Roman"/>
        </w:rPr>
      </w:pPr>
      <w:r w:rsidRPr="002E62AA">
        <w:rPr>
          <w:rStyle w:val="aa"/>
          <w:rFonts w:ascii="Times New Roman" w:hAnsi="Times New Roman" w:cs="Times New Roman"/>
        </w:rPr>
        <w:footnoteRef/>
      </w:r>
      <w:r w:rsidRPr="002E62AA">
        <w:rPr>
          <w:rFonts w:ascii="Times New Roman" w:hAnsi="Times New Roman" w:cs="Times New Roman"/>
        </w:rPr>
        <w:t xml:space="preserve"> </w:t>
      </w:r>
      <w:r w:rsidRPr="002E62AA">
        <w:rPr>
          <w:rFonts w:ascii="Times New Roman" w:hAnsi="Times New Roman" w:cs="Times New Roman"/>
          <w:shd w:val="clear" w:color="auto" w:fill="FFFFFF"/>
        </w:rPr>
        <w:t xml:space="preserve">Постановление Десятого арбитражного апелляционного суда от 21 мая 2015 г. № 10АП-113/2015 по делу № А41-71267/14 </w:t>
      </w:r>
      <w:r w:rsidRPr="002E62AA">
        <w:rPr>
          <w:rFonts w:ascii="Times New Roman" w:hAnsi="Times New Roman" w:cs="Times New Roman"/>
        </w:rPr>
        <w:t>[Электронный ресурс]</w:t>
      </w:r>
      <w:r w:rsidRPr="002E62AA">
        <w:rPr>
          <w:rFonts w:ascii="Times New Roman" w:eastAsia="Times New Roman" w:hAnsi="Times New Roman" w:cs="Times New Roman"/>
          <w:bCs/>
          <w:kern w:val="36"/>
          <w:lang w:eastAsia="ru-RU"/>
        </w:rPr>
        <w:t xml:space="preserve"> </w:t>
      </w:r>
      <w:r w:rsidRPr="002E62AA">
        <w:rPr>
          <w:rFonts w:ascii="Times New Roman" w:hAnsi="Times New Roman" w:cs="Times New Roman"/>
        </w:rPr>
        <w:t xml:space="preserve">// </w:t>
      </w:r>
      <w:r w:rsidRPr="002E62AA">
        <w:rPr>
          <w:rFonts w:ascii="Times New Roman" w:hAnsi="Times New Roman" w:cs="Times New Roman"/>
          <w:shd w:val="clear" w:color="auto" w:fill="FFFFFF"/>
        </w:rPr>
        <w:t>Документ опубликован не был.</w:t>
      </w:r>
      <w:r w:rsidRPr="002E62AA">
        <w:rPr>
          <w:rFonts w:ascii="Times New Roman" w:hAnsi="Times New Roman" w:cs="Times New Roman"/>
        </w:rPr>
        <w:t xml:space="preserve"> Доступ из </w:t>
      </w:r>
      <w:proofErr w:type="gramStart"/>
      <w:r w:rsidRPr="002E62AA">
        <w:rPr>
          <w:rFonts w:ascii="Times New Roman" w:hAnsi="Times New Roman" w:cs="Times New Roman"/>
        </w:rPr>
        <w:t>справ.-</w:t>
      </w:r>
      <w:proofErr w:type="gramEnd"/>
      <w:r w:rsidRPr="002E62AA">
        <w:rPr>
          <w:rFonts w:ascii="Times New Roman" w:hAnsi="Times New Roman" w:cs="Times New Roman"/>
        </w:rPr>
        <w:t>правовой системы «</w:t>
      </w:r>
      <w:proofErr w:type="spellStart"/>
      <w:r w:rsidRPr="002E62AA">
        <w:rPr>
          <w:rFonts w:ascii="Times New Roman" w:hAnsi="Times New Roman" w:cs="Times New Roman"/>
        </w:rPr>
        <w:t>КонсультантПлюс</w:t>
      </w:r>
      <w:proofErr w:type="spellEnd"/>
      <w:r w:rsidRPr="002E62AA">
        <w:rPr>
          <w:rFonts w:ascii="Times New Roman" w:hAnsi="Times New Roman" w:cs="Times New Roman"/>
        </w:rPr>
        <w:t>».</w:t>
      </w:r>
    </w:p>
  </w:footnote>
  <w:footnote w:id="90">
    <w:p w:rsidR="006B43AE" w:rsidRPr="00EF594F" w:rsidRDefault="006B43AE" w:rsidP="00EF594F">
      <w:pPr>
        <w:pStyle w:val="a8"/>
        <w:spacing w:line="360" w:lineRule="auto"/>
        <w:jc w:val="both"/>
        <w:rPr>
          <w:rFonts w:ascii="Times New Roman" w:hAnsi="Times New Roman" w:cs="Times New Roman"/>
        </w:rPr>
      </w:pPr>
      <w:r w:rsidRPr="002E62AA">
        <w:rPr>
          <w:rStyle w:val="aa"/>
          <w:rFonts w:ascii="Times New Roman" w:hAnsi="Times New Roman" w:cs="Times New Roman"/>
        </w:rPr>
        <w:footnoteRef/>
      </w:r>
      <w:r w:rsidRPr="002E62AA">
        <w:rPr>
          <w:rFonts w:ascii="Times New Roman" w:hAnsi="Times New Roman" w:cs="Times New Roman"/>
        </w:rPr>
        <w:t xml:space="preserve"> Кодекс Российской Федерации об административных правонарушениях от 30 дек. 2001 г. № 195-ФЗ [Электронный ресурс] // Рос. газ. 2001. 31 дек. (в ред. от 17 апр. 2017 г.). Доступ из </w:t>
      </w:r>
      <w:proofErr w:type="gramStart"/>
      <w:r w:rsidRPr="002E62AA">
        <w:rPr>
          <w:rFonts w:ascii="Times New Roman" w:hAnsi="Times New Roman" w:cs="Times New Roman"/>
        </w:rPr>
        <w:t>справ.-</w:t>
      </w:r>
      <w:proofErr w:type="gramEnd"/>
      <w:r w:rsidRPr="002E62AA">
        <w:rPr>
          <w:rFonts w:ascii="Times New Roman" w:hAnsi="Times New Roman" w:cs="Times New Roman"/>
        </w:rPr>
        <w:t>правовой системы «</w:t>
      </w:r>
      <w:proofErr w:type="spellStart"/>
      <w:r w:rsidRPr="002E62AA">
        <w:rPr>
          <w:rFonts w:ascii="Times New Roman" w:hAnsi="Times New Roman" w:cs="Times New Roman"/>
        </w:rPr>
        <w:t>Кон</w:t>
      </w:r>
      <w:r>
        <w:rPr>
          <w:rFonts w:ascii="Times New Roman" w:hAnsi="Times New Roman" w:cs="Times New Roman"/>
        </w:rPr>
        <w:t>сультантПлюс</w:t>
      </w:r>
      <w:proofErr w:type="spellEnd"/>
      <w:r>
        <w:rPr>
          <w:rFonts w:ascii="Times New Roman" w:hAnsi="Times New Roman" w:cs="Times New Roman"/>
        </w:rPr>
        <w:t>».</w:t>
      </w:r>
    </w:p>
  </w:footnote>
  <w:footnote w:id="91">
    <w:p w:rsidR="006B43AE" w:rsidRPr="009477B6" w:rsidRDefault="006B43AE" w:rsidP="00C02EAE">
      <w:pPr>
        <w:pStyle w:val="a8"/>
        <w:spacing w:line="360" w:lineRule="auto"/>
        <w:jc w:val="both"/>
        <w:rPr>
          <w:rFonts w:ascii="Times New Roman" w:hAnsi="Times New Roman" w:cs="Times New Roman"/>
        </w:rPr>
      </w:pPr>
      <w:r w:rsidRPr="009477B6">
        <w:rPr>
          <w:rStyle w:val="aa"/>
          <w:rFonts w:ascii="Times New Roman" w:hAnsi="Times New Roman" w:cs="Times New Roman"/>
        </w:rPr>
        <w:footnoteRef/>
      </w:r>
      <w:r w:rsidRPr="009477B6">
        <w:rPr>
          <w:rFonts w:ascii="Times New Roman" w:hAnsi="Times New Roman" w:cs="Times New Roman"/>
        </w:rPr>
        <w:t xml:space="preserve"> </w:t>
      </w:r>
      <w:r w:rsidRPr="009477B6">
        <w:rPr>
          <w:rFonts w:ascii="Times New Roman" w:hAnsi="Times New Roman" w:cs="Times New Roman"/>
          <w:color w:val="000000"/>
          <w:shd w:val="clear" w:color="auto" w:fill="FFFFFF"/>
        </w:rPr>
        <w:t>Сутягин А.В., Феоктистов И.А. Указ соч.</w:t>
      </w:r>
    </w:p>
  </w:footnote>
  <w:footnote w:id="92">
    <w:p w:rsidR="006B43AE" w:rsidRPr="00337906" w:rsidRDefault="006B43AE" w:rsidP="000132F7">
      <w:pPr>
        <w:pStyle w:val="a8"/>
        <w:spacing w:line="360" w:lineRule="auto"/>
        <w:jc w:val="both"/>
        <w:rPr>
          <w:rFonts w:ascii="Times New Roman" w:hAnsi="Times New Roman" w:cs="Times New Roman"/>
        </w:rPr>
      </w:pPr>
      <w:r w:rsidRPr="00337906">
        <w:rPr>
          <w:rStyle w:val="aa"/>
          <w:rFonts w:ascii="Times New Roman" w:hAnsi="Times New Roman" w:cs="Times New Roman"/>
        </w:rPr>
        <w:footnoteRef/>
      </w:r>
      <w:r w:rsidRPr="00337906">
        <w:rPr>
          <w:rFonts w:ascii="Times New Roman" w:hAnsi="Times New Roman" w:cs="Times New Roman"/>
        </w:rPr>
        <w:t xml:space="preserve"> Кремнев, Е.В. Формирование культуры государственного управления КНР на современном этапе: </w:t>
      </w:r>
      <w:proofErr w:type="spellStart"/>
      <w:r w:rsidRPr="00337906">
        <w:rPr>
          <w:rFonts w:ascii="Times New Roman" w:hAnsi="Times New Roman" w:cs="Times New Roman"/>
        </w:rPr>
        <w:t>дис</w:t>
      </w:r>
      <w:proofErr w:type="spellEnd"/>
      <w:r w:rsidRPr="00337906">
        <w:rPr>
          <w:rFonts w:ascii="Times New Roman" w:hAnsi="Times New Roman" w:cs="Times New Roman"/>
        </w:rPr>
        <w:t xml:space="preserve">. … канд. </w:t>
      </w:r>
      <w:proofErr w:type="spellStart"/>
      <w:r w:rsidRPr="00337906">
        <w:rPr>
          <w:rFonts w:ascii="Times New Roman" w:hAnsi="Times New Roman" w:cs="Times New Roman"/>
        </w:rPr>
        <w:t>социол</w:t>
      </w:r>
      <w:proofErr w:type="spellEnd"/>
      <w:r w:rsidRPr="00337906">
        <w:rPr>
          <w:rFonts w:ascii="Times New Roman" w:hAnsi="Times New Roman" w:cs="Times New Roman"/>
        </w:rPr>
        <w:t>. наук: 22.00.08 / Е.В. Кремнев. Чита, 2008. С. 145.</w:t>
      </w:r>
    </w:p>
  </w:footnote>
  <w:footnote w:id="93">
    <w:p w:rsidR="006B43AE" w:rsidRPr="00337906" w:rsidRDefault="006B43AE" w:rsidP="000132F7">
      <w:pPr>
        <w:pStyle w:val="a8"/>
        <w:spacing w:line="360" w:lineRule="auto"/>
        <w:jc w:val="both"/>
        <w:rPr>
          <w:rFonts w:ascii="Times New Roman" w:hAnsi="Times New Roman" w:cs="Times New Roman"/>
          <w:lang w:val="en-US"/>
        </w:rPr>
      </w:pPr>
      <w:r w:rsidRPr="00337906">
        <w:rPr>
          <w:rStyle w:val="aa"/>
          <w:rFonts w:ascii="Times New Roman" w:hAnsi="Times New Roman" w:cs="Times New Roman"/>
        </w:rPr>
        <w:footnoteRef/>
      </w:r>
      <w:r w:rsidRPr="00337906">
        <w:rPr>
          <w:rFonts w:ascii="Times New Roman" w:hAnsi="Times New Roman" w:cs="Times New Roman"/>
        </w:rPr>
        <w:t xml:space="preserve"> Макеева, С.Б. Анализ потенциально-туристских районов КНР / С.Б. Макеева // Социально-экономическое, социально-политическое и социокультурное развитие регионов. Материалы II Международной научно-практической конференции. – Пенза-София-Семей: Научно-издательский цент «</w:t>
      </w:r>
      <w:proofErr w:type="spellStart"/>
      <w:r w:rsidRPr="00337906">
        <w:rPr>
          <w:rFonts w:ascii="Times New Roman" w:hAnsi="Times New Roman" w:cs="Times New Roman"/>
        </w:rPr>
        <w:t>Социосфера</w:t>
      </w:r>
      <w:proofErr w:type="spellEnd"/>
      <w:r w:rsidRPr="00337906">
        <w:rPr>
          <w:rFonts w:ascii="Times New Roman" w:hAnsi="Times New Roman" w:cs="Times New Roman"/>
        </w:rPr>
        <w:t>», 2012. С</w:t>
      </w:r>
      <w:r w:rsidRPr="00337906">
        <w:rPr>
          <w:rFonts w:ascii="Times New Roman" w:hAnsi="Times New Roman" w:cs="Times New Roman"/>
          <w:lang w:val="en-US"/>
        </w:rPr>
        <w:t>. 16 -18.</w:t>
      </w:r>
    </w:p>
  </w:footnote>
  <w:footnote w:id="94">
    <w:p w:rsidR="006B43AE" w:rsidRPr="002C77EA" w:rsidRDefault="006B43AE" w:rsidP="002C77EA">
      <w:pPr>
        <w:pStyle w:val="a8"/>
        <w:spacing w:line="360" w:lineRule="auto"/>
        <w:jc w:val="both"/>
        <w:rPr>
          <w:rFonts w:ascii="Times New Roman" w:hAnsi="Times New Roman" w:cs="Times New Roman"/>
        </w:rPr>
      </w:pPr>
      <w:r w:rsidRPr="002C77EA">
        <w:rPr>
          <w:rStyle w:val="aa"/>
          <w:rFonts w:ascii="Times New Roman" w:hAnsi="Times New Roman" w:cs="Times New Roman"/>
        </w:rPr>
        <w:footnoteRef/>
      </w:r>
      <w:r w:rsidRPr="002C77EA">
        <w:rPr>
          <w:rFonts w:ascii="Times New Roman" w:hAnsi="Times New Roman" w:cs="Times New Roman"/>
          <w:bCs/>
          <w:lang w:val="en-US"/>
        </w:rPr>
        <w:t>Recommendations for Travel in China: Excellent Tourist Cities</w:t>
      </w:r>
      <w:r w:rsidRPr="002C77EA">
        <w:rPr>
          <w:rFonts w:ascii="Times New Roman" w:hAnsi="Times New Roman" w:cs="Times New Roman"/>
          <w:lang w:val="en-US"/>
        </w:rPr>
        <w:t xml:space="preserve"> [</w:t>
      </w:r>
      <w:proofErr w:type="spellStart"/>
      <w:r w:rsidRPr="002C77EA">
        <w:rPr>
          <w:rFonts w:ascii="Times New Roman" w:hAnsi="Times New Roman" w:cs="Times New Roman"/>
          <w:lang w:val="en-US"/>
        </w:rPr>
        <w:t>Электронный</w:t>
      </w:r>
      <w:proofErr w:type="spellEnd"/>
      <w:r w:rsidRPr="002C77EA">
        <w:rPr>
          <w:rFonts w:ascii="Times New Roman" w:hAnsi="Times New Roman" w:cs="Times New Roman"/>
          <w:lang w:val="en-US"/>
        </w:rPr>
        <w:t xml:space="preserve"> </w:t>
      </w:r>
      <w:proofErr w:type="spellStart"/>
      <w:r w:rsidRPr="002C77EA">
        <w:rPr>
          <w:rFonts w:ascii="Times New Roman" w:hAnsi="Times New Roman" w:cs="Times New Roman"/>
          <w:lang w:val="en-US"/>
        </w:rPr>
        <w:t>ресурс</w:t>
      </w:r>
      <w:proofErr w:type="spellEnd"/>
      <w:r w:rsidRPr="002C77EA">
        <w:rPr>
          <w:rFonts w:ascii="Times New Roman" w:hAnsi="Times New Roman" w:cs="Times New Roman"/>
          <w:lang w:val="en-US"/>
        </w:rPr>
        <w:t xml:space="preserve">] // Official website of China National Tourism </w:t>
      </w:r>
      <w:proofErr w:type="gramStart"/>
      <w:r w:rsidRPr="002C77EA">
        <w:rPr>
          <w:rFonts w:ascii="Times New Roman" w:hAnsi="Times New Roman" w:cs="Times New Roman"/>
          <w:lang w:val="en-US"/>
        </w:rPr>
        <w:t>Administration :</w:t>
      </w:r>
      <w:proofErr w:type="gramEnd"/>
      <w:r w:rsidRPr="002C77EA">
        <w:rPr>
          <w:rFonts w:ascii="Times New Roman" w:hAnsi="Times New Roman" w:cs="Times New Roman"/>
          <w:lang w:val="en-US"/>
        </w:rPr>
        <w:t xml:space="preserve"> [</w:t>
      </w:r>
      <w:proofErr w:type="spellStart"/>
      <w:r w:rsidRPr="002C77EA">
        <w:rPr>
          <w:rFonts w:ascii="Times New Roman" w:hAnsi="Times New Roman" w:cs="Times New Roman"/>
          <w:lang w:val="en-US"/>
        </w:rPr>
        <w:t>сайт</w:t>
      </w:r>
      <w:proofErr w:type="spellEnd"/>
      <w:r w:rsidRPr="002C77EA">
        <w:rPr>
          <w:rFonts w:ascii="Times New Roman" w:hAnsi="Times New Roman" w:cs="Times New Roman"/>
          <w:lang w:val="en-US"/>
        </w:rPr>
        <w:t xml:space="preserve">].  </w:t>
      </w:r>
      <w:proofErr w:type="gramStart"/>
      <w:r w:rsidRPr="002C77EA">
        <w:rPr>
          <w:rFonts w:ascii="Times New Roman" w:hAnsi="Times New Roman" w:cs="Times New Roman"/>
          <w:lang w:val="en-US"/>
        </w:rPr>
        <w:t>URL</w:t>
      </w:r>
      <w:r w:rsidRPr="002C77EA">
        <w:rPr>
          <w:rFonts w:ascii="Times New Roman" w:hAnsi="Times New Roman" w:cs="Times New Roman"/>
        </w:rPr>
        <w:t xml:space="preserve"> :</w:t>
      </w:r>
      <w:proofErr w:type="gramEnd"/>
      <w:r w:rsidRPr="002C77EA">
        <w:rPr>
          <w:rFonts w:ascii="Times New Roman" w:hAnsi="Times New Roman" w:cs="Times New Roman"/>
        </w:rPr>
        <w:t xml:space="preserve"> </w:t>
      </w:r>
      <w:hyperlink r:id="rId30" w:history="1">
        <w:r w:rsidRPr="002C77EA">
          <w:rPr>
            <w:rStyle w:val="a7"/>
            <w:rFonts w:ascii="Times New Roman" w:hAnsi="Times New Roman" w:cs="Times New Roman"/>
            <w:lang w:val="en-US"/>
          </w:rPr>
          <w:t>http</w:t>
        </w:r>
        <w:r w:rsidRPr="002C77EA">
          <w:rPr>
            <w:rStyle w:val="a7"/>
            <w:rFonts w:ascii="Times New Roman" w:hAnsi="Times New Roman" w:cs="Times New Roman"/>
          </w:rPr>
          <w:t>://</w:t>
        </w:r>
        <w:proofErr w:type="spellStart"/>
        <w:r w:rsidRPr="002C77EA">
          <w:rPr>
            <w:rStyle w:val="a7"/>
            <w:rFonts w:ascii="Times New Roman" w:hAnsi="Times New Roman" w:cs="Times New Roman"/>
            <w:lang w:val="en-US"/>
          </w:rPr>
          <w:t>en</w:t>
        </w:r>
        <w:proofErr w:type="spellEnd"/>
        <w:r w:rsidRPr="002C77EA">
          <w:rPr>
            <w:rStyle w:val="a7"/>
            <w:rFonts w:ascii="Times New Roman" w:hAnsi="Times New Roman" w:cs="Times New Roman"/>
          </w:rPr>
          <w:t>.</w:t>
        </w:r>
        <w:proofErr w:type="spellStart"/>
        <w:r w:rsidRPr="002C77EA">
          <w:rPr>
            <w:rStyle w:val="a7"/>
            <w:rFonts w:ascii="Times New Roman" w:hAnsi="Times New Roman" w:cs="Times New Roman"/>
            <w:lang w:val="en-US"/>
          </w:rPr>
          <w:t>cnta</w:t>
        </w:r>
        <w:proofErr w:type="spellEnd"/>
        <w:r w:rsidRPr="002C77EA">
          <w:rPr>
            <w:rStyle w:val="a7"/>
            <w:rFonts w:ascii="Times New Roman" w:hAnsi="Times New Roman" w:cs="Times New Roman"/>
          </w:rPr>
          <w:t>.</w:t>
        </w:r>
        <w:proofErr w:type="spellStart"/>
        <w:r w:rsidRPr="002C77EA">
          <w:rPr>
            <w:rStyle w:val="a7"/>
            <w:rFonts w:ascii="Times New Roman" w:hAnsi="Times New Roman" w:cs="Times New Roman"/>
            <w:lang w:val="en-US"/>
          </w:rPr>
          <w:t>gov</w:t>
        </w:r>
        <w:proofErr w:type="spellEnd"/>
        <w:r w:rsidRPr="002C77EA">
          <w:rPr>
            <w:rStyle w:val="a7"/>
            <w:rFonts w:ascii="Times New Roman" w:hAnsi="Times New Roman" w:cs="Times New Roman"/>
          </w:rPr>
          <w:t>.</w:t>
        </w:r>
        <w:proofErr w:type="spellStart"/>
        <w:r w:rsidRPr="002C77EA">
          <w:rPr>
            <w:rStyle w:val="a7"/>
            <w:rFonts w:ascii="Times New Roman" w:hAnsi="Times New Roman" w:cs="Times New Roman"/>
            <w:lang w:val="en-US"/>
          </w:rPr>
          <w:t>cn</w:t>
        </w:r>
        <w:proofErr w:type="spellEnd"/>
        <w:r w:rsidRPr="002C77EA">
          <w:rPr>
            <w:rStyle w:val="a7"/>
            <w:rFonts w:ascii="Times New Roman" w:hAnsi="Times New Roman" w:cs="Times New Roman"/>
          </w:rPr>
          <w:t>/</w:t>
        </w:r>
        <w:proofErr w:type="spellStart"/>
        <w:r w:rsidRPr="002C77EA">
          <w:rPr>
            <w:rStyle w:val="a7"/>
            <w:rFonts w:ascii="Times New Roman" w:hAnsi="Times New Roman" w:cs="Times New Roman"/>
            <w:lang w:val="en-US"/>
          </w:rPr>
          <w:t>travelinchina</w:t>
        </w:r>
        <w:proofErr w:type="spellEnd"/>
        <w:r w:rsidRPr="002C77EA">
          <w:rPr>
            <w:rStyle w:val="a7"/>
            <w:rFonts w:ascii="Times New Roman" w:hAnsi="Times New Roman" w:cs="Times New Roman"/>
          </w:rPr>
          <w:t>/</w:t>
        </w:r>
        <w:proofErr w:type="spellStart"/>
        <w:r w:rsidRPr="002C77EA">
          <w:rPr>
            <w:rStyle w:val="a7"/>
            <w:rFonts w:ascii="Times New Roman" w:hAnsi="Times New Roman" w:cs="Times New Roman"/>
            <w:lang w:val="en-US"/>
          </w:rPr>
          <w:t>recommendedproducts</w:t>
        </w:r>
        <w:proofErr w:type="spellEnd"/>
        <w:r w:rsidRPr="002C77EA">
          <w:rPr>
            <w:rStyle w:val="a7"/>
            <w:rFonts w:ascii="Times New Roman" w:hAnsi="Times New Roman" w:cs="Times New Roman"/>
          </w:rPr>
          <w:t>/</w:t>
        </w:r>
        <w:proofErr w:type="spellStart"/>
        <w:r w:rsidRPr="002C77EA">
          <w:rPr>
            <w:rStyle w:val="a7"/>
            <w:rFonts w:ascii="Times New Roman" w:hAnsi="Times New Roman" w:cs="Times New Roman"/>
            <w:lang w:val="en-US"/>
          </w:rPr>
          <w:t>TourismCity</w:t>
        </w:r>
        <w:proofErr w:type="spellEnd"/>
        <w:r w:rsidRPr="002C77EA">
          <w:rPr>
            <w:rStyle w:val="a7"/>
            <w:rFonts w:ascii="Times New Roman" w:hAnsi="Times New Roman" w:cs="Times New Roman"/>
          </w:rPr>
          <w:t>/</w:t>
        </w:r>
      </w:hyperlink>
      <w:r w:rsidRPr="002C77EA">
        <w:rPr>
          <w:rFonts w:ascii="Times New Roman" w:hAnsi="Times New Roman" w:cs="Times New Roman"/>
        </w:rPr>
        <w:t xml:space="preserve"> (дата обращения : 20.03.2017).</w:t>
      </w:r>
    </w:p>
  </w:footnote>
  <w:footnote w:id="95">
    <w:p w:rsidR="006B43AE" w:rsidRPr="00337906" w:rsidRDefault="006B43AE" w:rsidP="00337906">
      <w:pPr>
        <w:pStyle w:val="a8"/>
        <w:spacing w:line="360" w:lineRule="auto"/>
        <w:jc w:val="both"/>
        <w:rPr>
          <w:rFonts w:ascii="Times New Roman" w:eastAsia="MS Gothic" w:hAnsi="Times New Roman" w:cs="Times New Roman"/>
        </w:rPr>
      </w:pPr>
      <w:r w:rsidRPr="00337906">
        <w:rPr>
          <w:rStyle w:val="aa"/>
          <w:rFonts w:ascii="Times New Roman" w:hAnsi="Times New Roman" w:cs="Times New Roman"/>
        </w:rPr>
        <w:footnoteRef/>
      </w:r>
      <w:r w:rsidRPr="00337906">
        <w:rPr>
          <w:rFonts w:ascii="Times New Roman" w:hAnsi="Times New Roman" w:cs="Times New Roman"/>
          <w:lang w:val="en-US"/>
        </w:rPr>
        <w:t xml:space="preserve"> </w:t>
      </w:r>
      <w:proofErr w:type="spellStart"/>
      <w:r w:rsidRPr="00337906">
        <w:rPr>
          <w:rFonts w:ascii="Times New Roman" w:eastAsia="MS Gothic" w:hAnsi="Times New Roman" w:cs="Times New Roman"/>
        </w:rPr>
        <w:t>国</w:t>
      </w:r>
      <w:r w:rsidRPr="00337906">
        <w:rPr>
          <w:rFonts w:ascii="Times New Roman" w:eastAsia="Microsoft JhengHei" w:hAnsi="Times New Roman" w:cs="Times New Roman"/>
        </w:rPr>
        <w:t>务院关于促进旅游业</w:t>
      </w:r>
      <w:proofErr w:type="spellEnd"/>
      <w:r w:rsidRPr="00337906">
        <w:rPr>
          <w:rFonts w:ascii="Times New Roman" w:hAnsi="Times New Roman" w:cs="Times New Roman"/>
          <w:lang w:val="en-US"/>
        </w:rPr>
        <w:t xml:space="preserve"> </w:t>
      </w:r>
      <w:proofErr w:type="spellStart"/>
      <w:r w:rsidRPr="00337906">
        <w:rPr>
          <w:rFonts w:ascii="Times New Roman" w:eastAsia="MS Gothic" w:hAnsi="Times New Roman" w:cs="Times New Roman"/>
        </w:rPr>
        <w:t>改革</w:t>
      </w:r>
      <w:r w:rsidRPr="00337906">
        <w:rPr>
          <w:rFonts w:ascii="Times New Roman" w:eastAsia="Microsoft JhengHei" w:hAnsi="Times New Roman" w:cs="Times New Roman"/>
        </w:rPr>
        <w:t>发展的若干意见</w:t>
      </w:r>
      <w:proofErr w:type="spellEnd"/>
      <w:r w:rsidRPr="00337906">
        <w:rPr>
          <w:rFonts w:ascii="Times New Roman" w:hAnsi="Times New Roman" w:cs="Times New Roman"/>
          <w:lang w:val="en-US"/>
        </w:rPr>
        <w:t xml:space="preserve"> </w:t>
      </w:r>
      <w:r w:rsidRPr="00337906">
        <w:rPr>
          <w:rFonts w:ascii="Times New Roman" w:eastAsia="MS Gothic" w:hAnsi="Times New Roman" w:cs="Times New Roman"/>
        </w:rPr>
        <w:t>国</w:t>
      </w:r>
      <w:r w:rsidRPr="00337906">
        <w:rPr>
          <w:rFonts w:ascii="Times New Roman" w:eastAsia="Microsoft JhengHei" w:hAnsi="Times New Roman" w:cs="Times New Roman"/>
        </w:rPr>
        <w:t>发〔</w:t>
      </w:r>
      <w:r w:rsidRPr="00337906">
        <w:rPr>
          <w:rFonts w:ascii="Times New Roman" w:hAnsi="Times New Roman" w:cs="Times New Roman"/>
          <w:lang w:val="en-US"/>
        </w:rPr>
        <w:t>2014</w:t>
      </w:r>
      <w:r w:rsidRPr="00337906">
        <w:rPr>
          <w:rFonts w:ascii="Cambria Math" w:hAnsi="Cambria Math" w:cs="Cambria Math"/>
        </w:rPr>
        <w:t>〕</w:t>
      </w:r>
      <w:r w:rsidRPr="00337906">
        <w:rPr>
          <w:rFonts w:ascii="Times New Roman" w:hAnsi="Times New Roman" w:cs="Times New Roman"/>
          <w:lang w:val="en-US"/>
        </w:rPr>
        <w:t>31</w:t>
      </w:r>
      <w:r w:rsidRPr="00337906">
        <w:rPr>
          <w:rFonts w:ascii="Times New Roman" w:eastAsia="MS Gothic" w:hAnsi="Times New Roman" w:cs="Times New Roman"/>
        </w:rPr>
        <w:t>号</w:t>
      </w:r>
      <w:r w:rsidRPr="00337906">
        <w:rPr>
          <w:rFonts w:ascii="Times New Roman" w:eastAsia="MS Gothic" w:hAnsi="Times New Roman" w:cs="Times New Roman"/>
          <w:lang w:val="en-US"/>
        </w:rPr>
        <w:t xml:space="preserve"> [</w:t>
      </w:r>
      <w:r w:rsidRPr="00337906">
        <w:rPr>
          <w:rFonts w:ascii="Times New Roman" w:eastAsia="MS Gothic" w:hAnsi="Times New Roman" w:cs="Times New Roman"/>
        </w:rPr>
        <w:t>Электронный</w:t>
      </w:r>
      <w:r w:rsidRPr="00337906">
        <w:rPr>
          <w:rFonts w:ascii="Times New Roman" w:eastAsia="MS Gothic" w:hAnsi="Times New Roman" w:cs="Times New Roman"/>
          <w:lang w:val="en-US"/>
        </w:rPr>
        <w:t xml:space="preserve"> </w:t>
      </w:r>
      <w:r w:rsidRPr="00337906">
        <w:rPr>
          <w:rFonts w:ascii="Times New Roman" w:eastAsia="MS Gothic" w:hAnsi="Times New Roman" w:cs="Times New Roman"/>
        </w:rPr>
        <w:t>ресурс</w:t>
      </w:r>
      <w:r w:rsidRPr="00337906">
        <w:rPr>
          <w:rFonts w:ascii="Times New Roman" w:eastAsia="MS Gothic" w:hAnsi="Times New Roman" w:cs="Times New Roman"/>
          <w:lang w:val="en-US"/>
        </w:rPr>
        <w:t xml:space="preserve">] // Official website of The State Council of the People’s Republic of </w:t>
      </w:r>
      <w:proofErr w:type="gramStart"/>
      <w:r w:rsidRPr="00337906">
        <w:rPr>
          <w:rFonts w:ascii="Times New Roman" w:eastAsia="MS Gothic" w:hAnsi="Times New Roman" w:cs="Times New Roman"/>
          <w:lang w:val="en-US"/>
        </w:rPr>
        <w:t xml:space="preserve">China </w:t>
      </w:r>
      <w:r w:rsidRPr="00337906">
        <w:rPr>
          <w:rFonts w:ascii="Times New Roman" w:hAnsi="Times New Roman" w:cs="Times New Roman"/>
          <w:lang w:val="en-US"/>
        </w:rPr>
        <w:t>:</w:t>
      </w:r>
      <w:proofErr w:type="gramEnd"/>
      <w:r w:rsidRPr="00337906">
        <w:rPr>
          <w:rFonts w:ascii="Times New Roman" w:hAnsi="Times New Roman" w:cs="Times New Roman"/>
          <w:lang w:val="en-US"/>
        </w:rPr>
        <w:t xml:space="preserve"> [</w:t>
      </w:r>
      <w:proofErr w:type="spellStart"/>
      <w:r w:rsidRPr="00337906">
        <w:rPr>
          <w:rFonts w:ascii="Times New Roman" w:hAnsi="Times New Roman" w:cs="Times New Roman"/>
          <w:lang w:val="en-US"/>
        </w:rPr>
        <w:t>сайт</w:t>
      </w:r>
      <w:proofErr w:type="spellEnd"/>
      <w:r w:rsidRPr="00337906">
        <w:rPr>
          <w:rFonts w:ascii="Times New Roman" w:hAnsi="Times New Roman" w:cs="Times New Roman"/>
          <w:lang w:val="en-US"/>
        </w:rPr>
        <w:t xml:space="preserve">]. </w:t>
      </w:r>
      <w:proofErr w:type="gramStart"/>
      <w:r w:rsidRPr="00337906">
        <w:rPr>
          <w:rFonts w:ascii="Times New Roman" w:hAnsi="Times New Roman" w:cs="Times New Roman"/>
          <w:lang w:val="en-US"/>
        </w:rPr>
        <w:t>URL</w:t>
      </w:r>
      <w:r w:rsidRPr="00337906">
        <w:rPr>
          <w:rFonts w:ascii="Times New Roman" w:hAnsi="Times New Roman" w:cs="Times New Roman"/>
        </w:rPr>
        <w:t xml:space="preserve"> :</w:t>
      </w:r>
      <w:proofErr w:type="gramEnd"/>
      <w:r w:rsidRPr="00337906">
        <w:rPr>
          <w:rFonts w:ascii="Times New Roman" w:hAnsi="Times New Roman" w:cs="Times New Roman"/>
        </w:rPr>
        <w:t xml:space="preserve">  </w:t>
      </w:r>
      <w:hyperlink r:id="rId31" w:history="1">
        <w:r w:rsidRPr="00337906">
          <w:rPr>
            <w:rStyle w:val="a7"/>
            <w:rFonts w:ascii="Times New Roman" w:hAnsi="Times New Roman" w:cs="Times New Roman"/>
            <w:lang w:val="en-US"/>
          </w:rPr>
          <w:t>http</w:t>
        </w:r>
        <w:r w:rsidRPr="00337906">
          <w:rPr>
            <w:rStyle w:val="a7"/>
            <w:rFonts w:ascii="Times New Roman" w:hAnsi="Times New Roman" w:cs="Times New Roman"/>
          </w:rPr>
          <w:t>://</w:t>
        </w:r>
        <w:r w:rsidRPr="00337906">
          <w:rPr>
            <w:rStyle w:val="a7"/>
            <w:rFonts w:ascii="Times New Roman" w:hAnsi="Times New Roman" w:cs="Times New Roman"/>
            <w:lang w:val="en-US"/>
          </w:rPr>
          <w:t>www</w:t>
        </w:r>
        <w:r w:rsidRPr="00337906">
          <w:rPr>
            <w:rStyle w:val="a7"/>
            <w:rFonts w:ascii="Times New Roman" w:hAnsi="Times New Roman" w:cs="Times New Roman"/>
          </w:rPr>
          <w:t>.</w:t>
        </w:r>
        <w:proofErr w:type="spellStart"/>
        <w:r w:rsidRPr="00337906">
          <w:rPr>
            <w:rStyle w:val="a7"/>
            <w:rFonts w:ascii="Times New Roman" w:hAnsi="Times New Roman" w:cs="Times New Roman"/>
            <w:lang w:val="en-US"/>
          </w:rPr>
          <w:t>gov</w:t>
        </w:r>
        <w:proofErr w:type="spellEnd"/>
        <w:r w:rsidRPr="00337906">
          <w:rPr>
            <w:rStyle w:val="a7"/>
            <w:rFonts w:ascii="Times New Roman" w:hAnsi="Times New Roman" w:cs="Times New Roman"/>
          </w:rPr>
          <w:t>.</w:t>
        </w:r>
        <w:proofErr w:type="spellStart"/>
        <w:r w:rsidRPr="00337906">
          <w:rPr>
            <w:rStyle w:val="a7"/>
            <w:rFonts w:ascii="Times New Roman" w:hAnsi="Times New Roman" w:cs="Times New Roman"/>
            <w:lang w:val="en-US"/>
          </w:rPr>
          <w:t>cn</w:t>
        </w:r>
        <w:proofErr w:type="spellEnd"/>
        <w:r w:rsidRPr="00337906">
          <w:rPr>
            <w:rStyle w:val="a7"/>
            <w:rFonts w:ascii="Times New Roman" w:hAnsi="Times New Roman" w:cs="Times New Roman"/>
          </w:rPr>
          <w:t>/</w:t>
        </w:r>
        <w:proofErr w:type="spellStart"/>
        <w:r w:rsidRPr="00337906">
          <w:rPr>
            <w:rStyle w:val="a7"/>
            <w:rFonts w:ascii="Times New Roman" w:hAnsi="Times New Roman" w:cs="Times New Roman"/>
            <w:lang w:val="en-US"/>
          </w:rPr>
          <w:t>zhengce</w:t>
        </w:r>
        <w:proofErr w:type="spellEnd"/>
        <w:r w:rsidRPr="00337906">
          <w:rPr>
            <w:rStyle w:val="a7"/>
            <w:rFonts w:ascii="Times New Roman" w:hAnsi="Times New Roman" w:cs="Times New Roman"/>
          </w:rPr>
          <w:t>/</w:t>
        </w:r>
        <w:r w:rsidRPr="00337906">
          <w:rPr>
            <w:rStyle w:val="a7"/>
            <w:rFonts w:ascii="Times New Roman" w:hAnsi="Times New Roman" w:cs="Times New Roman"/>
            <w:lang w:val="en-US"/>
          </w:rPr>
          <w:t>content</w:t>
        </w:r>
        <w:r w:rsidRPr="00337906">
          <w:rPr>
            <w:rStyle w:val="a7"/>
            <w:rFonts w:ascii="Times New Roman" w:hAnsi="Times New Roman" w:cs="Times New Roman"/>
          </w:rPr>
          <w:t>/2014-08/21/</w:t>
        </w:r>
        <w:r w:rsidRPr="00337906">
          <w:rPr>
            <w:rStyle w:val="a7"/>
            <w:rFonts w:ascii="Times New Roman" w:hAnsi="Times New Roman" w:cs="Times New Roman"/>
            <w:lang w:val="en-US"/>
          </w:rPr>
          <w:t>content</w:t>
        </w:r>
        <w:r w:rsidRPr="00337906">
          <w:rPr>
            <w:rStyle w:val="a7"/>
            <w:rFonts w:ascii="Times New Roman" w:hAnsi="Times New Roman" w:cs="Times New Roman"/>
          </w:rPr>
          <w:t>_8999.</w:t>
        </w:r>
        <w:proofErr w:type="spellStart"/>
        <w:r w:rsidRPr="00337906">
          <w:rPr>
            <w:rStyle w:val="a7"/>
            <w:rFonts w:ascii="Times New Roman" w:hAnsi="Times New Roman" w:cs="Times New Roman"/>
            <w:lang w:val="en-US"/>
          </w:rPr>
          <w:t>htm</w:t>
        </w:r>
        <w:proofErr w:type="spellEnd"/>
      </w:hyperlink>
      <w:r w:rsidRPr="00337906">
        <w:rPr>
          <w:rStyle w:val="a7"/>
          <w:rFonts w:ascii="Times New Roman" w:hAnsi="Times New Roman" w:cs="Times New Roman"/>
          <w:color w:val="auto"/>
          <w:u w:val="none"/>
        </w:rPr>
        <w:t>.</w:t>
      </w:r>
      <w:r w:rsidRPr="00337906">
        <w:rPr>
          <w:rStyle w:val="a7"/>
          <w:rFonts w:ascii="Times New Roman" w:hAnsi="Times New Roman" w:cs="Times New Roman"/>
          <w:u w:val="none"/>
        </w:rPr>
        <w:t xml:space="preserve"> </w:t>
      </w:r>
      <w:r w:rsidRPr="00337906">
        <w:rPr>
          <w:rFonts w:ascii="Times New Roman" w:hAnsi="Times New Roman" w:cs="Times New Roman"/>
        </w:rPr>
        <w:t xml:space="preserve">(дата </w:t>
      </w:r>
      <w:proofErr w:type="gramStart"/>
      <w:r w:rsidRPr="00337906">
        <w:rPr>
          <w:rFonts w:ascii="Times New Roman" w:hAnsi="Times New Roman" w:cs="Times New Roman"/>
        </w:rPr>
        <w:t>обращения :</w:t>
      </w:r>
      <w:proofErr w:type="gramEnd"/>
      <w:r w:rsidRPr="00337906">
        <w:rPr>
          <w:rFonts w:ascii="Times New Roman" w:hAnsi="Times New Roman" w:cs="Times New Roman"/>
        </w:rPr>
        <w:t xml:space="preserve"> 20.03.2017).</w:t>
      </w:r>
    </w:p>
  </w:footnote>
  <w:footnote w:id="96">
    <w:p w:rsidR="006B43AE" w:rsidRPr="001621C5" w:rsidRDefault="006B43AE" w:rsidP="00EF594F">
      <w:pPr>
        <w:pStyle w:val="a8"/>
        <w:spacing w:line="360" w:lineRule="auto"/>
        <w:jc w:val="both"/>
        <w:rPr>
          <w:rFonts w:ascii="Times New Roman" w:hAnsi="Times New Roman" w:cs="Times New Roman"/>
        </w:rPr>
      </w:pPr>
      <w:r w:rsidRPr="003D3CCE">
        <w:rPr>
          <w:rStyle w:val="aa"/>
          <w:rFonts w:ascii="Times New Roman" w:hAnsi="Times New Roman" w:cs="Times New Roman"/>
        </w:rPr>
        <w:footnoteRef/>
      </w:r>
      <w:r w:rsidRPr="003D3CCE">
        <w:rPr>
          <w:rFonts w:ascii="Times New Roman" w:hAnsi="Times New Roman" w:cs="Times New Roman"/>
          <w:lang w:val="en-US"/>
        </w:rPr>
        <w:t>CNTA In Brief [</w:t>
      </w:r>
      <w:proofErr w:type="spellStart"/>
      <w:r w:rsidRPr="003D3CCE">
        <w:rPr>
          <w:rFonts w:ascii="Times New Roman" w:hAnsi="Times New Roman" w:cs="Times New Roman"/>
          <w:lang w:val="en-US"/>
        </w:rPr>
        <w:t>Электронный</w:t>
      </w:r>
      <w:proofErr w:type="spellEnd"/>
      <w:r w:rsidRPr="003D3CCE">
        <w:rPr>
          <w:rFonts w:ascii="Times New Roman" w:hAnsi="Times New Roman" w:cs="Times New Roman"/>
          <w:lang w:val="en-US"/>
        </w:rPr>
        <w:t xml:space="preserve"> </w:t>
      </w:r>
      <w:proofErr w:type="spellStart"/>
      <w:r w:rsidRPr="003D3CCE">
        <w:rPr>
          <w:rFonts w:ascii="Times New Roman" w:hAnsi="Times New Roman" w:cs="Times New Roman"/>
          <w:lang w:val="en-US"/>
        </w:rPr>
        <w:t>ресурс</w:t>
      </w:r>
      <w:proofErr w:type="spellEnd"/>
      <w:r w:rsidRPr="003D3CCE">
        <w:rPr>
          <w:rFonts w:ascii="Times New Roman" w:hAnsi="Times New Roman" w:cs="Times New Roman"/>
          <w:lang w:val="en-US"/>
        </w:rPr>
        <w:t xml:space="preserve">] // Official website of China National Tourism </w:t>
      </w:r>
      <w:proofErr w:type="gramStart"/>
      <w:r w:rsidRPr="003D3CCE">
        <w:rPr>
          <w:rFonts w:ascii="Times New Roman" w:hAnsi="Times New Roman" w:cs="Times New Roman"/>
          <w:lang w:val="en-US"/>
        </w:rPr>
        <w:t>Administration</w:t>
      </w:r>
      <w:r w:rsidRPr="00337906">
        <w:rPr>
          <w:rFonts w:ascii="Times New Roman" w:hAnsi="Times New Roman" w:cs="Times New Roman"/>
          <w:lang w:val="en-US"/>
        </w:rPr>
        <w:t xml:space="preserve"> </w:t>
      </w:r>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сайт</w:t>
      </w:r>
      <w:proofErr w:type="spellEnd"/>
      <w:r>
        <w:rPr>
          <w:rFonts w:ascii="Times New Roman" w:hAnsi="Times New Roman" w:cs="Times New Roman"/>
          <w:lang w:val="en-US"/>
        </w:rPr>
        <w:t xml:space="preserve">]. </w:t>
      </w:r>
      <w:r w:rsidRPr="003D3CCE">
        <w:rPr>
          <w:rFonts w:ascii="Times New Roman" w:hAnsi="Times New Roman" w:cs="Times New Roman"/>
          <w:lang w:val="en-US"/>
        </w:rPr>
        <w:t xml:space="preserve"> </w:t>
      </w:r>
      <w:proofErr w:type="gramStart"/>
      <w:r w:rsidRPr="003D3CCE">
        <w:rPr>
          <w:rFonts w:ascii="Times New Roman" w:hAnsi="Times New Roman" w:cs="Times New Roman"/>
          <w:lang w:val="en-US"/>
        </w:rPr>
        <w:t>URL</w:t>
      </w:r>
      <w:r>
        <w:rPr>
          <w:rFonts w:ascii="Times New Roman" w:hAnsi="Times New Roman" w:cs="Times New Roman"/>
        </w:rPr>
        <w:t xml:space="preserve"> </w:t>
      </w:r>
      <w:r w:rsidRPr="00337906">
        <w:rPr>
          <w:rFonts w:ascii="Times New Roman" w:hAnsi="Times New Roman" w:cs="Times New Roman"/>
        </w:rPr>
        <w:t>:</w:t>
      </w:r>
      <w:proofErr w:type="gramEnd"/>
      <w:r w:rsidRPr="00337906">
        <w:rPr>
          <w:rFonts w:ascii="Times New Roman" w:hAnsi="Times New Roman" w:cs="Times New Roman"/>
        </w:rPr>
        <w:t xml:space="preserve"> </w:t>
      </w:r>
      <w:hyperlink r:id="rId32" w:history="1">
        <w:r w:rsidRPr="003D3CCE">
          <w:rPr>
            <w:rStyle w:val="a7"/>
            <w:rFonts w:ascii="Times New Roman" w:hAnsi="Times New Roman" w:cs="Times New Roman"/>
            <w:lang w:val="en-US"/>
          </w:rPr>
          <w:t>http</w:t>
        </w:r>
        <w:r w:rsidRPr="00337906">
          <w:rPr>
            <w:rStyle w:val="a7"/>
            <w:rFonts w:ascii="Times New Roman" w:hAnsi="Times New Roman" w:cs="Times New Roman"/>
          </w:rPr>
          <w:t>://</w:t>
        </w:r>
        <w:proofErr w:type="spellStart"/>
        <w:r w:rsidRPr="003D3CCE">
          <w:rPr>
            <w:rStyle w:val="a7"/>
            <w:rFonts w:ascii="Times New Roman" w:hAnsi="Times New Roman" w:cs="Times New Roman"/>
            <w:lang w:val="en-US"/>
          </w:rPr>
          <w:t>en</w:t>
        </w:r>
        <w:proofErr w:type="spellEnd"/>
        <w:r w:rsidRPr="00337906">
          <w:rPr>
            <w:rStyle w:val="a7"/>
            <w:rFonts w:ascii="Times New Roman" w:hAnsi="Times New Roman" w:cs="Times New Roman"/>
          </w:rPr>
          <w:t>.</w:t>
        </w:r>
        <w:proofErr w:type="spellStart"/>
        <w:r w:rsidRPr="003D3CCE">
          <w:rPr>
            <w:rStyle w:val="a7"/>
            <w:rFonts w:ascii="Times New Roman" w:hAnsi="Times New Roman" w:cs="Times New Roman"/>
            <w:lang w:val="en-US"/>
          </w:rPr>
          <w:t>cnta</w:t>
        </w:r>
        <w:proofErr w:type="spellEnd"/>
        <w:r w:rsidRPr="00337906">
          <w:rPr>
            <w:rStyle w:val="a7"/>
            <w:rFonts w:ascii="Times New Roman" w:hAnsi="Times New Roman" w:cs="Times New Roman"/>
          </w:rPr>
          <w:t>.</w:t>
        </w:r>
        <w:proofErr w:type="spellStart"/>
        <w:r w:rsidRPr="003D3CCE">
          <w:rPr>
            <w:rStyle w:val="a7"/>
            <w:rFonts w:ascii="Times New Roman" w:hAnsi="Times New Roman" w:cs="Times New Roman"/>
            <w:lang w:val="en-US"/>
          </w:rPr>
          <w:t>gov</w:t>
        </w:r>
        <w:proofErr w:type="spellEnd"/>
        <w:r w:rsidRPr="00337906">
          <w:rPr>
            <w:rStyle w:val="a7"/>
            <w:rFonts w:ascii="Times New Roman" w:hAnsi="Times New Roman" w:cs="Times New Roman"/>
          </w:rPr>
          <w:t>.</w:t>
        </w:r>
        <w:proofErr w:type="spellStart"/>
        <w:r w:rsidRPr="003D3CCE">
          <w:rPr>
            <w:rStyle w:val="a7"/>
            <w:rFonts w:ascii="Times New Roman" w:hAnsi="Times New Roman" w:cs="Times New Roman"/>
            <w:lang w:val="en-US"/>
          </w:rPr>
          <w:t>cn</w:t>
        </w:r>
        <w:proofErr w:type="spellEnd"/>
        <w:r w:rsidRPr="00337906">
          <w:rPr>
            <w:rStyle w:val="a7"/>
            <w:rFonts w:ascii="Times New Roman" w:hAnsi="Times New Roman" w:cs="Times New Roman"/>
          </w:rPr>
          <w:t>/</w:t>
        </w:r>
        <w:proofErr w:type="spellStart"/>
        <w:r w:rsidRPr="003D3CCE">
          <w:rPr>
            <w:rStyle w:val="a7"/>
            <w:rFonts w:ascii="Times New Roman" w:hAnsi="Times New Roman" w:cs="Times New Roman"/>
            <w:lang w:val="en-US"/>
          </w:rPr>
          <w:t>aboutcnta</w:t>
        </w:r>
        <w:proofErr w:type="spellEnd"/>
        <w:r w:rsidRPr="00337906">
          <w:rPr>
            <w:rStyle w:val="a7"/>
            <w:rFonts w:ascii="Times New Roman" w:hAnsi="Times New Roman" w:cs="Times New Roman"/>
          </w:rPr>
          <w:t>/</w:t>
        </w:r>
        <w:proofErr w:type="spellStart"/>
        <w:r w:rsidRPr="003D3CCE">
          <w:rPr>
            <w:rStyle w:val="a7"/>
            <w:rFonts w:ascii="Times New Roman" w:hAnsi="Times New Roman" w:cs="Times New Roman"/>
            <w:lang w:val="en-US"/>
          </w:rPr>
          <w:t>cntainbrief</w:t>
        </w:r>
        <w:proofErr w:type="spellEnd"/>
        <w:r w:rsidRPr="00337906">
          <w:rPr>
            <w:rStyle w:val="a7"/>
            <w:rFonts w:ascii="Times New Roman" w:hAnsi="Times New Roman" w:cs="Times New Roman"/>
          </w:rPr>
          <w:t>/</w:t>
        </w:r>
      </w:hyperlink>
      <w:r w:rsidRPr="00337906">
        <w:rPr>
          <w:rStyle w:val="a7"/>
          <w:rFonts w:ascii="Times New Roman" w:hAnsi="Times New Roman" w:cs="Times New Roman"/>
          <w:u w:val="none"/>
        </w:rPr>
        <w:t xml:space="preserve">. </w:t>
      </w:r>
      <w:r w:rsidRPr="001621C5">
        <w:rPr>
          <w:rFonts w:ascii="Times New Roman" w:hAnsi="Times New Roman" w:cs="Times New Roman"/>
        </w:rPr>
        <w:t>(</w:t>
      </w:r>
      <w:r w:rsidRPr="005A079C">
        <w:rPr>
          <w:rFonts w:ascii="Times New Roman" w:hAnsi="Times New Roman" w:cs="Times New Roman"/>
        </w:rPr>
        <w:t>дата</w:t>
      </w:r>
      <w:r w:rsidRPr="001621C5">
        <w:rPr>
          <w:rFonts w:ascii="Times New Roman" w:hAnsi="Times New Roman" w:cs="Times New Roman"/>
        </w:rPr>
        <w:t xml:space="preserve"> </w:t>
      </w:r>
      <w:proofErr w:type="gramStart"/>
      <w:r w:rsidRPr="005A079C">
        <w:rPr>
          <w:rFonts w:ascii="Times New Roman" w:hAnsi="Times New Roman" w:cs="Times New Roman"/>
        </w:rPr>
        <w:t>обращения</w:t>
      </w:r>
      <w:r w:rsidRPr="001621C5">
        <w:rPr>
          <w:rFonts w:ascii="Times New Roman" w:hAnsi="Times New Roman" w:cs="Times New Roman"/>
        </w:rPr>
        <w:t xml:space="preserve"> :</w:t>
      </w:r>
      <w:proofErr w:type="gramEnd"/>
      <w:r w:rsidRPr="001621C5">
        <w:rPr>
          <w:rFonts w:ascii="Times New Roman" w:hAnsi="Times New Roman" w:cs="Times New Roman"/>
        </w:rPr>
        <w:t xml:space="preserve"> 20.03.2017).</w:t>
      </w:r>
    </w:p>
  </w:footnote>
  <w:footnote w:id="97">
    <w:p w:rsidR="006B43AE" w:rsidRPr="001621C5" w:rsidRDefault="006B43AE" w:rsidP="00703422">
      <w:pPr>
        <w:pStyle w:val="a8"/>
        <w:spacing w:line="360" w:lineRule="auto"/>
        <w:jc w:val="both"/>
        <w:rPr>
          <w:rFonts w:ascii="Times New Roman" w:hAnsi="Times New Roman" w:cs="Times New Roman"/>
          <w:lang w:val="en-US"/>
        </w:rPr>
      </w:pPr>
      <w:r w:rsidRPr="00A251A2">
        <w:rPr>
          <w:rStyle w:val="aa"/>
          <w:rFonts w:ascii="Times New Roman" w:hAnsi="Times New Roman" w:cs="Times New Roman"/>
        </w:rPr>
        <w:footnoteRef/>
      </w:r>
      <w:r w:rsidRPr="00A251A2">
        <w:rPr>
          <w:rFonts w:ascii="Times New Roman" w:hAnsi="Times New Roman" w:cs="Times New Roman"/>
          <w:lang w:val="en-US"/>
        </w:rPr>
        <w:t xml:space="preserve"> Tourism Law of the People’s Republic of China </w:t>
      </w:r>
      <w:r w:rsidRPr="005A079C">
        <w:rPr>
          <w:rFonts w:ascii="Times New Roman" w:hAnsi="Times New Roman" w:cs="Times New Roman"/>
          <w:lang w:val="en-US"/>
        </w:rPr>
        <w:t>[</w:t>
      </w:r>
      <w:r w:rsidRPr="005A079C">
        <w:rPr>
          <w:rFonts w:ascii="Times New Roman" w:hAnsi="Times New Roman" w:cs="Times New Roman"/>
        </w:rPr>
        <w:t>Электронный</w:t>
      </w:r>
      <w:r w:rsidRPr="005A079C">
        <w:rPr>
          <w:rFonts w:ascii="Times New Roman" w:hAnsi="Times New Roman" w:cs="Times New Roman"/>
          <w:lang w:val="en-US"/>
        </w:rPr>
        <w:t xml:space="preserve"> </w:t>
      </w:r>
      <w:r w:rsidRPr="005A079C">
        <w:rPr>
          <w:rFonts w:ascii="Times New Roman" w:hAnsi="Times New Roman" w:cs="Times New Roman"/>
        </w:rPr>
        <w:t>ресурс</w:t>
      </w:r>
      <w:proofErr w:type="gramStart"/>
      <w:r w:rsidRPr="005A079C">
        <w:rPr>
          <w:rFonts w:ascii="Times New Roman" w:hAnsi="Times New Roman" w:cs="Times New Roman"/>
          <w:lang w:val="en-US"/>
        </w:rPr>
        <w:t>] :</w:t>
      </w:r>
      <w:proofErr w:type="gramEnd"/>
      <w:r w:rsidRPr="005A079C">
        <w:rPr>
          <w:rFonts w:ascii="Times New Roman" w:hAnsi="Times New Roman" w:cs="Times New Roman"/>
          <w:lang w:val="en-US"/>
        </w:rPr>
        <w:t xml:space="preserve"> adopted at the 2nd Session of the Standing Committee of the Twelfth National People's Congress on April 25, 2013. (as amended as of 20.03.2017) // Official website of China National Tourism </w:t>
      </w:r>
      <w:proofErr w:type="gramStart"/>
      <w:r w:rsidRPr="005A079C">
        <w:rPr>
          <w:rFonts w:ascii="Times New Roman" w:hAnsi="Times New Roman" w:cs="Times New Roman"/>
          <w:lang w:val="en-US"/>
        </w:rPr>
        <w:t>Administration :</w:t>
      </w:r>
      <w:proofErr w:type="gramEnd"/>
      <w:r w:rsidRPr="005A079C">
        <w:rPr>
          <w:rFonts w:ascii="Times New Roman" w:hAnsi="Times New Roman" w:cs="Times New Roman"/>
          <w:lang w:val="en-US"/>
        </w:rPr>
        <w:t xml:space="preserve"> [</w:t>
      </w:r>
      <w:proofErr w:type="spellStart"/>
      <w:r w:rsidRPr="005A079C">
        <w:rPr>
          <w:rFonts w:ascii="Times New Roman" w:hAnsi="Times New Roman" w:cs="Times New Roman"/>
          <w:lang w:val="en-US"/>
        </w:rPr>
        <w:t>сайт</w:t>
      </w:r>
      <w:proofErr w:type="spellEnd"/>
      <w:r w:rsidRPr="005A079C">
        <w:rPr>
          <w:rFonts w:ascii="Times New Roman" w:hAnsi="Times New Roman" w:cs="Times New Roman"/>
          <w:lang w:val="en-US"/>
        </w:rPr>
        <w:t xml:space="preserve">]. </w:t>
      </w:r>
      <w:proofErr w:type="gramStart"/>
      <w:r w:rsidRPr="005A079C">
        <w:rPr>
          <w:rFonts w:ascii="Times New Roman" w:hAnsi="Times New Roman" w:cs="Times New Roman"/>
          <w:lang w:val="en-US"/>
        </w:rPr>
        <w:t>URL</w:t>
      </w:r>
      <w:r w:rsidRPr="001621C5">
        <w:rPr>
          <w:rFonts w:ascii="Times New Roman" w:hAnsi="Times New Roman" w:cs="Times New Roman"/>
          <w:lang w:val="en-US"/>
        </w:rPr>
        <w:t xml:space="preserve"> :</w:t>
      </w:r>
      <w:proofErr w:type="gramEnd"/>
      <w:r w:rsidRPr="001621C5">
        <w:rPr>
          <w:rFonts w:ascii="Times New Roman" w:hAnsi="Times New Roman" w:cs="Times New Roman"/>
          <w:lang w:val="en-US"/>
        </w:rPr>
        <w:t xml:space="preserve">  </w:t>
      </w:r>
      <w:hyperlink r:id="rId33" w:history="1">
        <w:r w:rsidRPr="00A251A2">
          <w:rPr>
            <w:rStyle w:val="a7"/>
            <w:rFonts w:ascii="Times New Roman" w:hAnsi="Times New Roman" w:cs="Times New Roman"/>
            <w:lang w:val="en-US"/>
          </w:rPr>
          <w:t>http</w:t>
        </w:r>
        <w:r w:rsidRPr="001621C5">
          <w:rPr>
            <w:rStyle w:val="a7"/>
            <w:rFonts w:ascii="Times New Roman" w:hAnsi="Times New Roman" w:cs="Times New Roman"/>
            <w:lang w:val="en-US"/>
          </w:rPr>
          <w:t>://</w:t>
        </w:r>
        <w:r w:rsidRPr="00A251A2">
          <w:rPr>
            <w:rStyle w:val="a7"/>
            <w:rFonts w:ascii="Times New Roman" w:hAnsi="Times New Roman" w:cs="Times New Roman"/>
            <w:lang w:val="en-US"/>
          </w:rPr>
          <w:t>en</w:t>
        </w:r>
        <w:r w:rsidRPr="001621C5">
          <w:rPr>
            <w:rStyle w:val="a7"/>
            <w:rFonts w:ascii="Times New Roman" w:hAnsi="Times New Roman" w:cs="Times New Roman"/>
            <w:lang w:val="en-US"/>
          </w:rPr>
          <w:t>.</w:t>
        </w:r>
        <w:r w:rsidRPr="00A251A2">
          <w:rPr>
            <w:rStyle w:val="a7"/>
            <w:rFonts w:ascii="Times New Roman" w:hAnsi="Times New Roman" w:cs="Times New Roman"/>
            <w:lang w:val="en-US"/>
          </w:rPr>
          <w:t>cnta</w:t>
        </w:r>
        <w:r w:rsidRPr="001621C5">
          <w:rPr>
            <w:rStyle w:val="a7"/>
            <w:rFonts w:ascii="Times New Roman" w:hAnsi="Times New Roman" w:cs="Times New Roman"/>
            <w:lang w:val="en-US"/>
          </w:rPr>
          <w:t>.</w:t>
        </w:r>
        <w:r w:rsidRPr="00A251A2">
          <w:rPr>
            <w:rStyle w:val="a7"/>
            <w:rFonts w:ascii="Times New Roman" w:hAnsi="Times New Roman" w:cs="Times New Roman"/>
            <w:lang w:val="en-US"/>
          </w:rPr>
          <w:t>gov</w:t>
        </w:r>
        <w:r w:rsidRPr="001621C5">
          <w:rPr>
            <w:rStyle w:val="a7"/>
            <w:rFonts w:ascii="Times New Roman" w:hAnsi="Times New Roman" w:cs="Times New Roman"/>
            <w:lang w:val="en-US"/>
          </w:rPr>
          <w:t>.</w:t>
        </w:r>
        <w:r w:rsidRPr="00A251A2">
          <w:rPr>
            <w:rStyle w:val="a7"/>
            <w:rFonts w:ascii="Times New Roman" w:hAnsi="Times New Roman" w:cs="Times New Roman"/>
            <w:lang w:val="en-US"/>
          </w:rPr>
          <w:t>cn</w:t>
        </w:r>
        <w:r w:rsidRPr="001621C5">
          <w:rPr>
            <w:rStyle w:val="a7"/>
            <w:rFonts w:ascii="Times New Roman" w:hAnsi="Times New Roman" w:cs="Times New Roman"/>
            <w:lang w:val="en-US"/>
          </w:rPr>
          <w:t>/</w:t>
        </w:r>
        <w:r w:rsidRPr="00A251A2">
          <w:rPr>
            <w:rStyle w:val="a7"/>
            <w:rFonts w:ascii="Times New Roman" w:hAnsi="Times New Roman" w:cs="Times New Roman"/>
            <w:lang w:val="en-US"/>
          </w:rPr>
          <w:t>Policies</w:t>
        </w:r>
        <w:r w:rsidRPr="001621C5">
          <w:rPr>
            <w:rStyle w:val="a7"/>
            <w:rFonts w:ascii="Times New Roman" w:hAnsi="Times New Roman" w:cs="Times New Roman"/>
            <w:lang w:val="en-US"/>
          </w:rPr>
          <w:t>/</w:t>
        </w:r>
        <w:r w:rsidRPr="00A251A2">
          <w:rPr>
            <w:rStyle w:val="a7"/>
            <w:rFonts w:ascii="Times New Roman" w:hAnsi="Times New Roman" w:cs="Times New Roman"/>
            <w:lang w:val="en-US"/>
          </w:rPr>
          <w:t>TourismPolicies</w:t>
        </w:r>
        <w:r w:rsidRPr="001621C5">
          <w:rPr>
            <w:rStyle w:val="a7"/>
            <w:rFonts w:ascii="Times New Roman" w:hAnsi="Times New Roman" w:cs="Times New Roman"/>
            <w:lang w:val="en-US"/>
          </w:rPr>
          <w:t>/201507/</w:t>
        </w:r>
        <w:r w:rsidRPr="00A251A2">
          <w:rPr>
            <w:rStyle w:val="a7"/>
            <w:rFonts w:ascii="Times New Roman" w:hAnsi="Times New Roman" w:cs="Times New Roman"/>
            <w:lang w:val="en-US"/>
          </w:rPr>
          <w:t>t</w:t>
        </w:r>
        <w:r w:rsidRPr="001621C5">
          <w:rPr>
            <w:rStyle w:val="a7"/>
            <w:rFonts w:ascii="Times New Roman" w:hAnsi="Times New Roman" w:cs="Times New Roman"/>
            <w:lang w:val="en-US"/>
          </w:rPr>
          <w:t>20150707_721478.</w:t>
        </w:r>
        <w:r w:rsidRPr="00A251A2">
          <w:rPr>
            <w:rStyle w:val="a7"/>
            <w:rFonts w:ascii="Times New Roman" w:hAnsi="Times New Roman" w:cs="Times New Roman"/>
            <w:lang w:val="en-US"/>
          </w:rPr>
          <w:t>shtml</w:t>
        </w:r>
      </w:hyperlink>
      <w:r w:rsidRPr="001621C5">
        <w:rPr>
          <w:rStyle w:val="a7"/>
          <w:rFonts w:ascii="Times New Roman" w:hAnsi="Times New Roman" w:cs="Times New Roman"/>
          <w:u w:val="none"/>
          <w:lang w:val="en-US"/>
        </w:rPr>
        <w:t xml:space="preserve">. </w:t>
      </w:r>
      <w:r w:rsidRPr="001621C5">
        <w:rPr>
          <w:rFonts w:ascii="Times New Roman" w:hAnsi="Times New Roman" w:cs="Times New Roman"/>
          <w:lang w:val="en-US"/>
        </w:rPr>
        <w:t>(</w:t>
      </w:r>
      <w:proofErr w:type="gramStart"/>
      <w:r w:rsidRPr="005A079C">
        <w:rPr>
          <w:rFonts w:ascii="Times New Roman" w:hAnsi="Times New Roman" w:cs="Times New Roman"/>
        </w:rPr>
        <w:t>дата</w:t>
      </w:r>
      <w:proofErr w:type="gramEnd"/>
      <w:r w:rsidRPr="001621C5">
        <w:rPr>
          <w:rFonts w:ascii="Times New Roman" w:hAnsi="Times New Roman" w:cs="Times New Roman"/>
          <w:lang w:val="en-US"/>
        </w:rPr>
        <w:t xml:space="preserve"> </w:t>
      </w:r>
      <w:r w:rsidRPr="005A079C">
        <w:rPr>
          <w:rFonts w:ascii="Times New Roman" w:hAnsi="Times New Roman" w:cs="Times New Roman"/>
        </w:rPr>
        <w:t>обращения</w:t>
      </w:r>
      <w:r w:rsidRPr="001621C5">
        <w:rPr>
          <w:rFonts w:ascii="Times New Roman" w:hAnsi="Times New Roman" w:cs="Times New Roman"/>
          <w:lang w:val="en-US"/>
        </w:rPr>
        <w:t xml:space="preserve"> : 20.03.2017).</w:t>
      </w:r>
    </w:p>
  </w:footnote>
  <w:footnote w:id="98">
    <w:p w:rsidR="006B43AE" w:rsidRPr="0050035D" w:rsidRDefault="006B43AE" w:rsidP="004C1874">
      <w:pPr>
        <w:pStyle w:val="a8"/>
        <w:spacing w:line="360" w:lineRule="auto"/>
        <w:jc w:val="both"/>
        <w:rPr>
          <w:lang w:val="en-US"/>
        </w:rPr>
      </w:pPr>
      <w:r>
        <w:rPr>
          <w:rStyle w:val="aa"/>
        </w:rPr>
        <w:footnoteRef/>
      </w:r>
      <w:proofErr w:type="gramStart"/>
      <w:r w:rsidRPr="0050035D">
        <w:rPr>
          <w:rFonts w:ascii="Times New Roman" w:hAnsi="Times New Roman" w:cs="Times New Roman"/>
          <w:lang w:val="en-US"/>
        </w:rPr>
        <w:t>Detailed Rules for the Implementation of the Regulation on Travel Agencies [</w:t>
      </w:r>
      <w:r w:rsidRPr="0050035D">
        <w:rPr>
          <w:rFonts w:ascii="Times New Roman" w:hAnsi="Times New Roman" w:cs="Times New Roman"/>
        </w:rPr>
        <w:t>Электронный</w:t>
      </w:r>
      <w:r w:rsidRPr="0050035D">
        <w:rPr>
          <w:rFonts w:ascii="Times New Roman" w:hAnsi="Times New Roman" w:cs="Times New Roman"/>
          <w:lang w:val="en-US"/>
        </w:rPr>
        <w:t xml:space="preserve"> </w:t>
      </w:r>
      <w:r w:rsidRPr="0050035D">
        <w:rPr>
          <w:rFonts w:ascii="Times New Roman" w:hAnsi="Times New Roman" w:cs="Times New Roman"/>
        </w:rPr>
        <w:t>ресурс</w:t>
      </w:r>
      <w:r w:rsidRPr="0050035D">
        <w:rPr>
          <w:rFonts w:ascii="Times New Roman" w:hAnsi="Times New Roman" w:cs="Times New Roman"/>
          <w:lang w:val="en-US"/>
        </w:rPr>
        <w:t xml:space="preserve">] : deliberated and adopted at the 4th director's meeting of the National Tourism Administration of the People's Republic of China on April 2, 2009, are hereby promulgated and shall come into force on May 3, 2009 (as amended as of 20.03.2017) ) // </w:t>
      </w:r>
      <w:proofErr w:type="spellStart"/>
      <w:r w:rsidRPr="0050035D">
        <w:rPr>
          <w:rFonts w:ascii="Times New Roman" w:hAnsi="Times New Roman" w:cs="Times New Roman"/>
          <w:lang w:val="en-US"/>
        </w:rPr>
        <w:t>Chinalawinfo</w:t>
      </w:r>
      <w:proofErr w:type="spellEnd"/>
      <w:r w:rsidRPr="0050035D">
        <w:rPr>
          <w:rFonts w:ascii="Times New Roman" w:hAnsi="Times New Roman" w:cs="Times New Roman"/>
          <w:lang w:val="en-US"/>
        </w:rPr>
        <w:t xml:space="preserve"> Co. Ltd. Online legal information service established by Peking University in association with the university’s Legal Information Center : [</w:t>
      </w:r>
      <w:proofErr w:type="spellStart"/>
      <w:r w:rsidRPr="0050035D">
        <w:rPr>
          <w:rFonts w:ascii="Times New Roman" w:hAnsi="Times New Roman" w:cs="Times New Roman"/>
          <w:lang w:val="en-US"/>
        </w:rPr>
        <w:t>сайт</w:t>
      </w:r>
      <w:proofErr w:type="spellEnd"/>
      <w:r w:rsidRPr="0050035D">
        <w:rPr>
          <w:rFonts w:ascii="Times New Roman" w:hAnsi="Times New Roman" w:cs="Times New Roman"/>
          <w:lang w:val="en-US"/>
        </w:rPr>
        <w:t>].</w:t>
      </w:r>
      <w:proofErr w:type="gramEnd"/>
      <w:r w:rsidRPr="0050035D">
        <w:rPr>
          <w:rFonts w:ascii="Times New Roman" w:hAnsi="Times New Roman" w:cs="Times New Roman"/>
          <w:lang w:val="en-US"/>
        </w:rPr>
        <w:t xml:space="preserve"> URL: </w:t>
      </w:r>
      <w:hyperlink r:id="rId34" w:history="1">
        <w:r w:rsidRPr="0050035D">
          <w:rPr>
            <w:rStyle w:val="a7"/>
            <w:rFonts w:ascii="Times New Roman" w:hAnsi="Times New Roman" w:cs="Times New Roman"/>
            <w:lang w:val="en-US"/>
          </w:rPr>
          <w:t>http://www.lawinfochina.com/display.aspx?id=7424&amp;lib=law&amp;SearchKeyword=&amp;SearchCKeyword</w:t>
        </w:r>
      </w:hyperlink>
      <w:r w:rsidRPr="0050035D">
        <w:rPr>
          <w:rFonts w:ascii="Times New Roman" w:hAnsi="Times New Roman" w:cs="Times New Roman"/>
          <w:lang w:val="en-US"/>
        </w:rPr>
        <w:t>=</w:t>
      </w:r>
      <w:r>
        <w:rPr>
          <w:rFonts w:ascii="Times New Roman" w:hAnsi="Times New Roman" w:cs="Times New Roman"/>
          <w:lang w:val="en-US"/>
        </w:rPr>
        <w:t xml:space="preserve">. </w:t>
      </w:r>
      <w:r w:rsidRPr="0050035D">
        <w:rPr>
          <w:rFonts w:ascii="Times New Roman" w:hAnsi="Times New Roman" w:cs="Times New Roman"/>
          <w:lang w:val="en-US"/>
        </w:rPr>
        <w:t>(</w:t>
      </w:r>
      <w:proofErr w:type="spellStart"/>
      <w:proofErr w:type="gramStart"/>
      <w:r w:rsidRPr="0050035D">
        <w:rPr>
          <w:rFonts w:ascii="Times New Roman" w:hAnsi="Times New Roman" w:cs="Times New Roman"/>
          <w:lang w:val="en-US"/>
        </w:rPr>
        <w:t>дата</w:t>
      </w:r>
      <w:proofErr w:type="spellEnd"/>
      <w:proofErr w:type="gramEnd"/>
      <w:r w:rsidRPr="0050035D">
        <w:rPr>
          <w:rFonts w:ascii="Times New Roman" w:hAnsi="Times New Roman" w:cs="Times New Roman"/>
          <w:lang w:val="en-US"/>
        </w:rPr>
        <w:t xml:space="preserve"> </w:t>
      </w:r>
      <w:proofErr w:type="spellStart"/>
      <w:r w:rsidRPr="0050035D">
        <w:rPr>
          <w:rFonts w:ascii="Times New Roman" w:hAnsi="Times New Roman" w:cs="Times New Roman"/>
          <w:lang w:val="en-US"/>
        </w:rPr>
        <w:t>обращения</w:t>
      </w:r>
      <w:proofErr w:type="spellEnd"/>
      <w:r w:rsidRPr="0050035D">
        <w:rPr>
          <w:rFonts w:ascii="Times New Roman" w:hAnsi="Times New Roman" w:cs="Times New Roman"/>
          <w:lang w:val="en-US"/>
        </w:rPr>
        <w:t xml:space="preserve"> : 20.03.2017).</w:t>
      </w:r>
    </w:p>
  </w:footnote>
  <w:footnote w:id="99">
    <w:p w:rsidR="006B43AE" w:rsidRPr="00485A4B" w:rsidRDefault="006B43AE" w:rsidP="004C1874">
      <w:pPr>
        <w:pStyle w:val="a8"/>
        <w:spacing w:line="360" w:lineRule="auto"/>
        <w:jc w:val="both"/>
        <w:rPr>
          <w:rFonts w:ascii="Times New Roman" w:hAnsi="Times New Roman" w:cs="Times New Roman"/>
          <w:lang w:val="en-US"/>
        </w:rPr>
      </w:pPr>
      <w:r w:rsidRPr="00597D56">
        <w:rPr>
          <w:rStyle w:val="aa"/>
          <w:rFonts w:ascii="Times New Roman" w:hAnsi="Times New Roman" w:cs="Times New Roman"/>
        </w:rPr>
        <w:footnoteRef/>
      </w:r>
      <w:r w:rsidRPr="00597D56">
        <w:rPr>
          <w:rFonts w:ascii="Times New Roman" w:hAnsi="Times New Roman" w:cs="Times New Roman"/>
          <w:lang w:val="en-US"/>
        </w:rPr>
        <w:t xml:space="preserve"> Measures for the Administration of the Liability Insurance of Travel Agencies </w:t>
      </w:r>
      <w:r w:rsidRPr="00337906">
        <w:rPr>
          <w:rFonts w:ascii="Times New Roman" w:hAnsi="Times New Roman" w:cs="Times New Roman"/>
          <w:lang w:val="en-US"/>
        </w:rPr>
        <w:t>[</w:t>
      </w:r>
      <w:r w:rsidRPr="00337906">
        <w:rPr>
          <w:rFonts w:ascii="Times New Roman" w:hAnsi="Times New Roman" w:cs="Times New Roman"/>
        </w:rPr>
        <w:t>Электронный</w:t>
      </w:r>
      <w:r w:rsidRPr="00337906">
        <w:rPr>
          <w:rFonts w:ascii="Times New Roman" w:hAnsi="Times New Roman" w:cs="Times New Roman"/>
          <w:lang w:val="en-US"/>
        </w:rPr>
        <w:t xml:space="preserve"> </w:t>
      </w:r>
      <w:r w:rsidRPr="00337906">
        <w:rPr>
          <w:rFonts w:ascii="Times New Roman" w:hAnsi="Times New Roman" w:cs="Times New Roman"/>
        </w:rPr>
        <w:t>ресурс</w:t>
      </w:r>
      <w:proofErr w:type="gramStart"/>
      <w:r w:rsidRPr="00337906">
        <w:rPr>
          <w:rFonts w:ascii="Times New Roman" w:hAnsi="Times New Roman" w:cs="Times New Roman"/>
          <w:lang w:val="en-US"/>
        </w:rPr>
        <w:t>] :</w:t>
      </w:r>
      <w:proofErr w:type="gramEnd"/>
      <w:r w:rsidRPr="00597D56">
        <w:rPr>
          <w:rFonts w:ascii="Times New Roman" w:hAnsi="Times New Roman" w:cs="Times New Roman"/>
          <w:lang w:val="en-US"/>
        </w:rPr>
        <w:t xml:space="preserve"> </w:t>
      </w:r>
      <w:r w:rsidRPr="00337906">
        <w:rPr>
          <w:rFonts w:ascii="Times New Roman" w:hAnsi="Times New Roman" w:cs="Times New Roman"/>
          <w:lang w:val="en-US"/>
        </w:rPr>
        <w:t>deliberated and adopted at the ninth director's executive meeting of National Tourism Administration on July 29, 2010 and at the chairman's executive meeting of China Insurance Regulatory Commission on November 8, 2010, are hereby promulgated and shall come into force on February 1, 2011. (as amended as of 20.03.2017</w:t>
      </w:r>
      <w:r w:rsidRPr="008D6BFD">
        <w:rPr>
          <w:rFonts w:ascii="Times New Roman" w:hAnsi="Times New Roman" w:cs="Times New Roman"/>
          <w:lang w:val="en-US"/>
        </w:rPr>
        <w:t xml:space="preserve">) // </w:t>
      </w:r>
      <w:proofErr w:type="spellStart"/>
      <w:r w:rsidRPr="008D6BFD">
        <w:rPr>
          <w:rFonts w:ascii="Times New Roman" w:hAnsi="Times New Roman" w:cs="Times New Roman"/>
          <w:lang w:val="en-US"/>
        </w:rPr>
        <w:t>Chinalawinfo</w:t>
      </w:r>
      <w:proofErr w:type="spellEnd"/>
      <w:r w:rsidRPr="008D6BFD">
        <w:rPr>
          <w:rFonts w:ascii="Times New Roman" w:hAnsi="Times New Roman" w:cs="Times New Roman"/>
          <w:lang w:val="en-US"/>
        </w:rPr>
        <w:t xml:space="preserve"> Co. Ltd. Online legal information service established by Peking University in association with the university’s Legal Information </w:t>
      </w:r>
      <w:proofErr w:type="gramStart"/>
      <w:r w:rsidRPr="008D6BFD">
        <w:rPr>
          <w:rFonts w:ascii="Times New Roman" w:hAnsi="Times New Roman" w:cs="Times New Roman"/>
          <w:lang w:val="en-US"/>
        </w:rPr>
        <w:t>Center :</w:t>
      </w:r>
      <w:proofErr w:type="gramEnd"/>
      <w:r w:rsidRPr="008D6BFD">
        <w:rPr>
          <w:rFonts w:ascii="Times New Roman" w:hAnsi="Times New Roman" w:cs="Times New Roman"/>
          <w:lang w:val="en-US"/>
        </w:rPr>
        <w:t xml:space="preserve"> [</w:t>
      </w:r>
      <w:proofErr w:type="spellStart"/>
      <w:r w:rsidRPr="008D6BFD">
        <w:rPr>
          <w:rFonts w:ascii="Times New Roman" w:hAnsi="Times New Roman" w:cs="Times New Roman"/>
          <w:lang w:val="en-US"/>
        </w:rPr>
        <w:t>сайт</w:t>
      </w:r>
      <w:proofErr w:type="spellEnd"/>
      <w:r w:rsidRPr="008D6BFD">
        <w:rPr>
          <w:rFonts w:ascii="Times New Roman" w:hAnsi="Times New Roman" w:cs="Times New Roman"/>
          <w:lang w:val="en-US"/>
        </w:rPr>
        <w:t xml:space="preserve">]. </w:t>
      </w:r>
      <w:proofErr w:type="gramStart"/>
      <w:r w:rsidRPr="008D6BFD">
        <w:rPr>
          <w:rFonts w:ascii="Times New Roman" w:hAnsi="Times New Roman" w:cs="Times New Roman"/>
          <w:lang w:val="en-US"/>
        </w:rPr>
        <w:t>URL :</w:t>
      </w:r>
      <w:proofErr w:type="gramEnd"/>
      <w:r w:rsidRPr="008D6BFD">
        <w:rPr>
          <w:rFonts w:ascii="Times New Roman" w:hAnsi="Times New Roman" w:cs="Times New Roman"/>
          <w:lang w:val="en-US"/>
        </w:rPr>
        <w:t xml:space="preserve"> </w:t>
      </w:r>
      <w:hyperlink r:id="rId35" w:history="1">
        <w:r w:rsidRPr="00597D56">
          <w:rPr>
            <w:rStyle w:val="a7"/>
            <w:rFonts w:ascii="Times New Roman" w:hAnsi="Times New Roman" w:cs="Times New Roman"/>
            <w:lang w:val="en-US"/>
          </w:rPr>
          <w:t>http://www.lawinfochina.com/display.aspx?id=8462&amp;lib=law</w:t>
        </w:r>
      </w:hyperlink>
      <w:r w:rsidRPr="008D6BFD">
        <w:rPr>
          <w:rStyle w:val="a7"/>
          <w:rFonts w:ascii="Times New Roman" w:hAnsi="Times New Roman" w:cs="Times New Roman"/>
          <w:u w:val="none"/>
          <w:lang w:val="en-US"/>
        </w:rPr>
        <w:t>.</w:t>
      </w:r>
      <w:r w:rsidRPr="008D6BFD">
        <w:rPr>
          <w:rStyle w:val="a7"/>
          <w:rFonts w:ascii="Times New Roman" w:hAnsi="Times New Roman" w:cs="Times New Roman"/>
          <w:color w:val="auto"/>
          <w:u w:val="none"/>
          <w:lang w:val="en-US"/>
        </w:rPr>
        <w:t xml:space="preserve"> </w:t>
      </w:r>
      <w:r w:rsidRPr="00485A4B">
        <w:rPr>
          <w:rFonts w:ascii="Times New Roman" w:hAnsi="Times New Roman" w:cs="Times New Roman"/>
          <w:lang w:val="en-US"/>
        </w:rPr>
        <w:t>(</w:t>
      </w:r>
      <w:proofErr w:type="gramStart"/>
      <w:r w:rsidRPr="008D6BFD">
        <w:rPr>
          <w:rFonts w:ascii="Times New Roman" w:hAnsi="Times New Roman" w:cs="Times New Roman"/>
        </w:rPr>
        <w:t>дата</w:t>
      </w:r>
      <w:proofErr w:type="gramEnd"/>
      <w:r w:rsidRPr="00485A4B">
        <w:rPr>
          <w:rFonts w:ascii="Times New Roman" w:hAnsi="Times New Roman" w:cs="Times New Roman"/>
          <w:lang w:val="en-US"/>
        </w:rPr>
        <w:t xml:space="preserve"> </w:t>
      </w:r>
      <w:r w:rsidRPr="008D6BFD">
        <w:rPr>
          <w:rFonts w:ascii="Times New Roman" w:hAnsi="Times New Roman" w:cs="Times New Roman"/>
        </w:rPr>
        <w:t>обращения</w:t>
      </w:r>
      <w:r w:rsidRPr="00485A4B">
        <w:rPr>
          <w:rFonts w:ascii="Times New Roman" w:hAnsi="Times New Roman" w:cs="Times New Roman"/>
          <w:lang w:val="en-US"/>
        </w:rPr>
        <w:t xml:space="preserve"> : 20.03.2017).</w:t>
      </w:r>
    </w:p>
  </w:footnote>
  <w:footnote w:id="100">
    <w:p w:rsidR="006B43AE" w:rsidRPr="00485A4B" w:rsidRDefault="006B43AE" w:rsidP="00432338">
      <w:pPr>
        <w:pStyle w:val="a8"/>
        <w:spacing w:line="360" w:lineRule="auto"/>
        <w:jc w:val="both"/>
        <w:rPr>
          <w:rFonts w:ascii="Times New Roman" w:hAnsi="Times New Roman" w:cs="Times New Roman"/>
        </w:rPr>
      </w:pPr>
      <w:r w:rsidRPr="00D812F9">
        <w:rPr>
          <w:rStyle w:val="aa"/>
          <w:rFonts w:ascii="Times New Roman" w:hAnsi="Times New Roman" w:cs="Times New Roman"/>
        </w:rPr>
        <w:footnoteRef/>
      </w:r>
      <w:r w:rsidRPr="00D812F9">
        <w:rPr>
          <w:rFonts w:ascii="Times New Roman" w:hAnsi="Times New Roman" w:cs="Times New Roman"/>
          <w:lang w:val="en-US"/>
        </w:rPr>
        <w:t xml:space="preserve"> Measures for Tourism-related Administrative Penalties [</w:t>
      </w:r>
      <w:proofErr w:type="spellStart"/>
      <w:r w:rsidRPr="00D812F9">
        <w:rPr>
          <w:rFonts w:ascii="Times New Roman" w:hAnsi="Times New Roman" w:cs="Times New Roman"/>
          <w:lang w:val="en-US"/>
        </w:rPr>
        <w:t>Электронный</w:t>
      </w:r>
      <w:proofErr w:type="spellEnd"/>
      <w:r w:rsidRPr="00D812F9">
        <w:rPr>
          <w:rFonts w:ascii="Times New Roman" w:hAnsi="Times New Roman" w:cs="Times New Roman"/>
          <w:lang w:val="en-US"/>
        </w:rPr>
        <w:t xml:space="preserve"> </w:t>
      </w:r>
      <w:proofErr w:type="spellStart"/>
      <w:r w:rsidRPr="00D812F9">
        <w:rPr>
          <w:rFonts w:ascii="Times New Roman" w:hAnsi="Times New Roman" w:cs="Times New Roman"/>
          <w:lang w:val="en-US"/>
        </w:rPr>
        <w:t>ресурс</w:t>
      </w:r>
      <w:proofErr w:type="spellEnd"/>
      <w:proofErr w:type="gramStart"/>
      <w:r w:rsidRPr="00D812F9">
        <w:rPr>
          <w:rFonts w:ascii="Times New Roman" w:hAnsi="Times New Roman" w:cs="Times New Roman"/>
          <w:lang w:val="en-US"/>
        </w:rPr>
        <w:t>] :</w:t>
      </w:r>
      <w:proofErr w:type="gramEnd"/>
      <w:r w:rsidRPr="00D812F9">
        <w:rPr>
          <w:rFonts w:ascii="Times New Roman" w:hAnsi="Times New Roman" w:cs="Times New Roman"/>
          <w:lang w:val="en-US"/>
        </w:rPr>
        <w:t xml:space="preserve"> adopted at the third director's executive meeting of National Tourism Administration on </w:t>
      </w:r>
      <w:proofErr w:type="spellStart"/>
      <w:r w:rsidRPr="00D812F9">
        <w:rPr>
          <w:rFonts w:ascii="Times New Roman" w:hAnsi="Times New Roman" w:cs="Times New Roman"/>
          <w:lang w:val="en-US"/>
        </w:rPr>
        <w:t>Febr</w:t>
      </w:r>
      <w:proofErr w:type="spellEnd"/>
      <w:r w:rsidRPr="00D812F9">
        <w:rPr>
          <w:rFonts w:ascii="Times New Roman" w:hAnsi="Times New Roman" w:cs="Times New Roman"/>
          <w:lang w:val="en-US"/>
        </w:rPr>
        <w:t>. 27, 2013 and shall come into force on Oct. 1, 2013 (as amended as of 20.03.2017</w:t>
      </w:r>
      <w:proofErr w:type="gramStart"/>
      <w:r w:rsidRPr="00D812F9">
        <w:rPr>
          <w:rFonts w:ascii="Times New Roman" w:hAnsi="Times New Roman" w:cs="Times New Roman"/>
          <w:lang w:val="en-US"/>
        </w:rPr>
        <w:t>)  /</w:t>
      </w:r>
      <w:proofErr w:type="gramEnd"/>
      <w:r w:rsidRPr="00D812F9">
        <w:rPr>
          <w:rFonts w:ascii="Times New Roman" w:hAnsi="Times New Roman" w:cs="Times New Roman"/>
          <w:lang w:val="en-US"/>
        </w:rPr>
        <w:t xml:space="preserve">/ </w:t>
      </w:r>
      <w:proofErr w:type="spellStart"/>
      <w:r w:rsidRPr="00D812F9">
        <w:rPr>
          <w:rFonts w:ascii="Times New Roman" w:hAnsi="Times New Roman" w:cs="Times New Roman"/>
          <w:lang w:val="en-US"/>
        </w:rPr>
        <w:t>Chinalawinfo</w:t>
      </w:r>
      <w:proofErr w:type="spellEnd"/>
      <w:r w:rsidRPr="00D812F9">
        <w:rPr>
          <w:rFonts w:ascii="Times New Roman" w:hAnsi="Times New Roman" w:cs="Times New Roman"/>
          <w:lang w:val="en-US"/>
        </w:rPr>
        <w:t xml:space="preserve"> Co. Ltd. Online legal information service established by Peking University in association with the university’s Legal Information Center : [</w:t>
      </w:r>
      <w:proofErr w:type="spellStart"/>
      <w:r w:rsidRPr="00D812F9">
        <w:rPr>
          <w:rFonts w:ascii="Times New Roman" w:hAnsi="Times New Roman" w:cs="Times New Roman"/>
          <w:lang w:val="en-US"/>
        </w:rPr>
        <w:t>сайт</w:t>
      </w:r>
      <w:proofErr w:type="spellEnd"/>
      <w:r w:rsidRPr="00D812F9">
        <w:rPr>
          <w:rFonts w:ascii="Times New Roman" w:hAnsi="Times New Roman" w:cs="Times New Roman"/>
          <w:lang w:val="en-US"/>
        </w:rPr>
        <w:t xml:space="preserve">]. </w:t>
      </w:r>
      <w:proofErr w:type="gramStart"/>
      <w:r w:rsidRPr="00D812F9">
        <w:rPr>
          <w:rFonts w:ascii="Times New Roman" w:hAnsi="Times New Roman" w:cs="Times New Roman"/>
          <w:lang w:val="en-US"/>
        </w:rPr>
        <w:t>URL :</w:t>
      </w:r>
      <w:proofErr w:type="gramEnd"/>
      <w:r w:rsidRPr="00D812F9">
        <w:rPr>
          <w:rFonts w:ascii="Times New Roman" w:hAnsi="Times New Roman" w:cs="Times New Roman"/>
          <w:lang w:val="en-US"/>
        </w:rPr>
        <w:t xml:space="preserve">  </w:t>
      </w:r>
      <w:hyperlink r:id="rId36" w:history="1">
        <w:r w:rsidRPr="00D812F9">
          <w:rPr>
            <w:rStyle w:val="a7"/>
            <w:rFonts w:ascii="Times New Roman" w:hAnsi="Times New Roman" w:cs="Times New Roman"/>
            <w:lang w:val="en-US"/>
          </w:rPr>
          <w:t>http://www.lawinfochina.com/display.aspx?id=15406&amp;lib=law&amp;SearchKeyword=&amp;SearchCKeyword</w:t>
        </w:r>
      </w:hyperlink>
      <w:r w:rsidRPr="00D812F9">
        <w:rPr>
          <w:rFonts w:ascii="Times New Roman" w:hAnsi="Times New Roman" w:cs="Times New Roman"/>
          <w:lang w:val="en-US"/>
        </w:rPr>
        <w:t xml:space="preserve">=.  </w:t>
      </w:r>
      <w:r w:rsidRPr="00485A4B">
        <w:rPr>
          <w:rFonts w:ascii="Times New Roman" w:hAnsi="Times New Roman" w:cs="Times New Roman"/>
        </w:rPr>
        <w:t>(</w:t>
      </w:r>
      <w:r w:rsidRPr="00D812F9">
        <w:rPr>
          <w:rFonts w:ascii="Times New Roman" w:hAnsi="Times New Roman" w:cs="Times New Roman"/>
        </w:rPr>
        <w:t>дата</w:t>
      </w:r>
      <w:r w:rsidRPr="00485A4B">
        <w:rPr>
          <w:rFonts w:ascii="Times New Roman" w:hAnsi="Times New Roman" w:cs="Times New Roman"/>
        </w:rPr>
        <w:t xml:space="preserve"> </w:t>
      </w:r>
      <w:proofErr w:type="gramStart"/>
      <w:r w:rsidRPr="00D812F9">
        <w:rPr>
          <w:rFonts w:ascii="Times New Roman" w:hAnsi="Times New Roman" w:cs="Times New Roman"/>
        </w:rPr>
        <w:t>обращения</w:t>
      </w:r>
      <w:r w:rsidRPr="00485A4B">
        <w:rPr>
          <w:rFonts w:ascii="Times New Roman" w:hAnsi="Times New Roman" w:cs="Times New Roman"/>
        </w:rPr>
        <w:t xml:space="preserve"> :</w:t>
      </w:r>
      <w:proofErr w:type="gramEnd"/>
      <w:r w:rsidRPr="00485A4B">
        <w:rPr>
          <w:rFonts w:ascii="Times New Roman" w:hAnsi="Times New Roman" w:cs="Times New Roman"/>
        </w:rPr>
        <w:t xml:space="preserve"> 20.03.2017).</w:t>
      </w:r>
    </w:p>
  </w:footnote>
  <w:footnote w:id="101">
    <w:p w:rsidR="006B43AE" w:rsidRPr="00B87AAF" w:rsidRDefault="006B43AE" w:rsidP="008E4652">
      <w:pPr>
        <w:pStyle w:val="a8"/>
        <w:spacing w:line="360" w:lineRule="auto"/>
        <w:jc w:val="both"/>
        <w:rPr>
          <w:rFonts w:ascii="Times New Roman" w:hAnsi="Times New Roman" w:cs="Times New Roman"/>
        </w:rPr>
      </w:pPr>
      <w:r w:rsidRPr="00422546">
        <w:rPr>
          <w:rStyle w:val="aa"/>
          <w:rFonts w:ascii="Times New Roman" w:hAnsi="Times New Roman" w:cs="Times New Roman"/>
        </w:rPr>
        <w:footnoteRef/>
      </w:r>
      <w:r w:rsidRPr="00422546">
        <w:rPr>
          <w:rFonts w:ascii="Times New Roman" w:hAnsi="Times New Roman" w:cs="Times New Roman"/>
        </w:rPr>
        <w:t xml:space="preserve"> Яковлева, А.С. О некоторых особенностях законодательства КНР в сфере въездного туризма / А.С</w:t>
      </w:r>
      <w:r>
        <w:rPr>
          <w:rFonts w:ascii="Times New Roman" w:hAnsi="Times New Roman" w:cs="Times New Roman"/>
        </w:rPr>
        <w:t xml:space="preserve">. Яковлева // </w:t>
      </w:r>
      <w:proofErr w:type="spellStart"/>
      <w:r>
        <w:rPr>
          <w:rFonts w:ascii="Times New Roman" w:hAnsi="Times New Roman" w:cs="Times New Roman"/>
        </w:rPr>
        <w:t>Magister</w:t>
      </w:r>
      <w:proofErr w:type="spellEnd"/>
      <w:r>
        <w:rPr>
          <w:rFonts w:ascii="Times New Roman" w:hAnsi="Times New Roman" w:cs="Times New Roman"/>
        </w:rPr>
        <w:t xml:space="preserve"> </w:t>
      </w:r>
      <w:proofErr w:type="spellStart"/>
      <w:r>
        <w:rPr>
          <w:rFonts w:ascii="Times New Roman" w:hAnsi="Times New Roman" w:cs="Times New Roman"/>
        </w:rPr>
        <w:t>Dixit</w:t>
      </w:r>
      <w:proofErr w:type="spellEnd"/>
      <w:r>
        <w:rPr>
          <w:rFonts w:ascii="Times New Roman" w:hAnsi="Times New Roman" w:cs="Times New Roman"/>
        </w:rPr>
        <w:t xml:space="preserve">. </w:t>
      </w:r>
      <w:r w:rsidRPr="00B87AAF">
        <w:rPr>
          <w:rFonts w:ascii="Times New Roman" w:hAnsi="Times New Roman" w:cs="Times New Roman"/>
        </w:rPr>
        <w:t xml:space="preserve">2014. №1 (13). </w:t>
      </w:r>
      <w:r w:rsidRPr="00422546">
        <w:rPr>
          <w:rFonts w:ascii="Times New Roman" w:hAnsi="Times New Roman" w:cs="Times New Roman"/>
        </w:rPr>
        <w:t>С</w:t>
      </w:r>
      <w:r w:rsidRPr="00B87AAF">
        <w:rPr>
          <w:rFonts w:ascii="Times New Roman" w:hAnsi="Times New Roman" w:cs="Times New Roman"/>
        </w:rPr>
        <w:t>.76.</w:t>
      </w:r>
    </w:p>
  </w:footnote>
  <w:footnote w:id="102">
    <w:p w:rsidR="006B43AE" w:rsidRPr="00F940F8" w:rsidRDefault="006B43AE" w:rsidP="00F940F8">
      <w:pPr>
        <w:pStyle w:val="a8"/>
        <w:spacing w:line="360" w:lineRule="auto"/>
        <w:jc w:val="both"/>
        <w:rPr>
          <w:rFonts w:ascii="Times New Roman" w:hAnsi="Times New Roman" w:cs="Times New Roman"/>
          <w:lang w:val="en-US"/>
        </w:rPr>
      </w:pPr>
      <w:r w:rsidRPr="005D49E2">
        <w:rPr>
          <w:rStyle w:val="aa"/>
          <w:rFonts w:ascii="Times New Roman" w:hAnsi="Times New Roman" w:cs="Times New Roman"/>
        </w:rPr>
        <w:footnoteRef/>
      </w:r>
      <w:r w:rsidRPr="005D49E2">
        <w:rPr>
          <w:rFonts w:ascii="Times New Roman" w:hAnsi="Times New Roman" w:cs="Times New Roman"/>
        </w:rPr>
        <w:t xml:space="preserve">Закон КНР «О стимулировании развития малых и средних предприятий» [Электронный ресурс] // Торговое представительство Российской Федерации в Китайской Народной </w:t>
      </w:r>
      <w:proofErr w:type="gramStart"/>
      <w:r w:rsidRPr="005D49E2">
        <w:rPr>
          <w:rFonts w:ascii="Times New Roman" w:hAnsi="Times New Roman" w:cs="Times New Roman"/>
        </w:rPr>
        <w:t>Республике</w:t>
      </w:r>
      <w:r>
        <w:rPr>
          <w:rFonts w:ascii="Times New Roman" w:hAnsi="Times New Roman" w:cs="Times New Roman"/>
        </w:rPr>
        <w:t xml:space="preserve"> :</w:t>
      </w:r>
      <w:proofErr w:type="gramEnd"/>
      <w:r>
        <w:rPr>
          <w:rFonts w:ascii="Times New Roman" w:hAnsi="Times New Roman" w:cs="Times New Roman"/>
        </w:rPr>
        <w:t xml:space="preserve"> </w:t>
      </w:r>
      <w:r w:rsidRPr="005D49E2">
        <w:rPr>
          <w:rFonts w:ascii="Times New Roman" w:hAnsi="Times New Roman" w:cs="Times New Roman"/>
        </w:rPr>
        <w:t xml:space="preserve">[сайт]. </w:t>
      </w:r>
      <w:r w:rsidRPr="005D49E2">
        <w:rPr>
          <w:rFonts w:ascii="Times New Roman" w:hAnsi="Times New Roman" w:cs="Times New Roman"/>
          <w:lang w:val="en-US"/>
        </w:rPr>
        <w:t>URL</w:t>
      </w:r>
      <w:r w:rsidRPr="008D6BFD">
        <w:rPr>
          <w:rFonts w:ascii="Times New Roman" w:hAnsi="Times New Roman" w:cs="Times New Roman"/>
          <w:lang w:val="en-US"/>
        </w:rPr>
        <w:t xml:space="preserve"> : </w:t>
      </w:r>
      <w:hyperlink r:id="rId37" w:history="1">
        <w:r w:rsidRPr="005D49E2">
          <w:rPr>
            <w:rStyle w:val="a7"/>
            <w:rFonts w:ascii="Times New Roman" w:hAnsi="Times New Roman" w:cs="Times New Roman"/>
            <w:lang w:val="en-US"/>
          </w:rPr>
          <w:t>http</w:t>
        </w:r>
        <w:r w:rsidRPr="008D6BFD">
          <w:rPr>
            <w:rStyle w:val="a7"/>
            <w:rFonts w:ascii="Times New Roman" w:hAnsi="Times New Roman" w:cs="Times New Roman"/>
            <w:lang w:val="en-US"/>
          </w:rPr>
          <w:t>://</w:t>
        </w:r>
        <w:r w:rsidRPr="005D49E2">
          <w:rPr>
            <w:rStyle w:val="a7"/>
            <w:rFonts w:ascii="Times New Roman" w:hAnsi="Times New Roman" w:cs="Times New Roman"/>
            <w:lang w:val="en-US"/>
          </w:rPr>
          <w:t>www</w:t>
        </w:r>
        <w:r w:rsidRPr="008D6BFD">
          <w:rPr>
            <w:rStyle w:val="a7"/>
            <w:rFonts w:ascii="Times New Roman" w:hAnsi="Times New Roman" w:cs="Times New Roman"/>
            <w:lang w:val="en-US"/>
          </w:rPr>
          <w:t>.</w:t>
        </w:r>
        <w:r w:rsidRPr="005D49E2">
          <w:rPr>
            <w:rStyle w:val="a7"/>
            <w:rFonts w:ascii="Times New Roman" w:hAnsi="Times New Roman" w:cs="Times New Roman"/>
            <w:lang w:val="en-US"/>
          </w:rPr>
          <w:t>russchinatrade</w:t>
        </w:r>
        <w:r w:rsidRPr="008D6BFD">
          <w:rPr>
            <w:rStyle w:val="a7"/>
            <w:rFonts w:ascii="Times New Roman" w:hAnsi="Times New Roman" w:cs="Times New Roman"/>
            <w:lang w:val="en-US"/>
          </w:rPr>
          <w:t>.</w:t>
        </w:r>
        <w:r w:rsidRPr="005D49E2">
          <w:rPr>
            <w:rStyle w:val="a7"/>
            <w:rFonts w:ascii="Times New Roman" w:hAnsi="Times New Roman" w:cs="Times New Roman"/>
            <w:lang w:val="en-US"/>
          </w:rPr>
          <w:t>ru</w:t>
        </w:r>
        <w:r w:rsidRPr="008D6BFD">
          <w:rPr>
            <w:rStyle w:val="a7"/>
            <w:rFonts w:ascii="Times New Roman" w:hAnsi="Times New Roman" w:cs="Times New Roman"/>
            <w:lang w:val="en-US"/>
          </w:rPr>
          <w:t>/</w:t>
        </w:r>
        <w:r w:rsidRPr="005D49E2">
          <w:rPr>
            <w:rStyle w:val="a7"/>
            <w:rFonts w:ascii="Times New Roman" w:hAnsi="Times New Roman" w:cs="Times New Roman"/>
            <w:lang w:val="en-US"/>
          </w:rPr>
          <w:t>assets</w:t>
        </w:r>
        <w:r w:rsidRPr="008D6BFD">
          <w:rPr>
            <w:rStyle w:val="a7"/>
            <w:rFonts w:ascii="Times New Roman" w:hAnsi="Times New Roman" w:cs="Times New Roman"/>
            <w:lang w:val="en-US"/>
          </w:rPr>
          <w:t>/</w:t>
        </w:r>
        <w:r w:rsidRPr="005D49E2">
          <w:rPr>
            <w:rStyle w:val="a7"/>
            <w:rFonts w:ascii="Times New Roman" w:hAnsi="Times New Roman" w:cs="Times New Roman"/>
            <w:lang w:val="en-US"/>
          </w:rPr>
          <w:t>files</w:t>
        </w:r>
        <w:r w:rsidRPr="008D6BFD">
          <w:rPr>
            <w:rStyle w:val="a7"/>
            <w:rFonts w:ascii="Times New Roman" w:hAnsi="Times New Roman" w:cs="Times New Roman"/>
            <w:lang w:val="en-US"/>
          </w:rPr>
          <w:t>/</w:t>
        </w:r>
        <w:r w:rsidRPr="005D49E2">
          <w:rPr>
            <w:rStyle w:val="a7"/>
            <w:rFonts w:ascii="Times New Roman" w:hAnsi="Times New Roman" w:cs="Times New Roman"/>
            <w:lang w:val="en-US"/>
          </w:rPr>
          <w:t>ru</w:t>
        </w:r>
        <w:r w:rsidRPr="008D6BFD">
          <w:rPr>
            <w:rStyle w:val="a7"/>
            <w:rFonts w:ascii="Times New Roman" w:hAnsi="Times New Roman" w:cs="Times New Roman"/>
            <w:lang w:val="en-US"/>
          </w:rPr>
          <w:t>-</w:t>
        </w:r>
        <w:r w:rsidRPr="005D49E2">
          <w:rPr>
            <w:rStyle w:val="a7"/>
            <w:rFonts w:ascii="Times New Roman" w:hAnsi="Times New Roman" w:cs="Times New Roman"/>
            <w:lang w:val="en-US"/>
          </w:rPr>
          <w:t>useful</w:t>
        </w:r>
        <w:r w:rsidRPr="008D6BFD">
          <w:rPr>
            <w:rStyle w:val="a7"/>
            <w:rFonts w:ascii="Times New Roman" w:hAnsi="Times New Roman" w:cs="Times New Roman"/>
            <w:lang w:val="en-US"/>
          </w:rPr>
          <w:t>-</w:t>
        </w:r>
        <w:r w:rsidRPr="005D49E2">
          <w:rPr>
            <w:rStyle w:val="a7"/>
            <w:rFonts w:ascii="Times New Roman" w:hAnsi="Times New Roman" w:cs="Times New Roman"/>
            <w:lang w:val="en-US"/>
          </w:rPr>
          <w:t>info</w:t>
        </w:r>
        <w:r w:rsidRPr="008D6BFD">
          <w:rPr>
            <w:rStyle w:val="a7"/>
            <w:rFonts w:ascii="Times New Roman" w:hAnsi="Times New Roman" w:cs="Times New Roman"/>
            <w:lang w:val="en-US"/>
          </w:rPr>
          <w:t>/</w:t>
        </w:r>
        <w:r w:rsidRPr="005D49E2">
          <w:rPr>
            <w:rStyle w:val="a7"/>
            <w:rFonts w:ascii="Times New Roman" w:hAnsi="Times New Roman" w:cs="Times New Roman"/>
            <w:lang w:val="en-US"/>
          </w:rPr>
          <w:t>China</w:t>
        </w:r>
        <w:r w:rsidRPr="008D6BFD">
          <w:rPr>
            <w:rStyle w:val="a7"/>
            <w:rFonts w:ascii="Times New Roman" w:hAnsi="Times New Roman" w:cs="Times New Roman"/>
            <w:lang w:val="en-US"/>
          </w:rPr>
          <w:t>_</w:t>
        </w:r>
        <w:r w:rsidRPr="005D49E2">
          <w:rPr>
            <w:rStyle w:val="a7"/>
            <w:rFonts w:ascii="Times New Roman" w:hAnsi="Times New Roman" w:cs="Times New Roman"/>
            <w:lang w:val="en-US"/>
          </w:rPr>
          <w:t>law</w:t>
        </w:r>
        <w:r w:rsidRPr="008D6BFD">
          <w:rPr>
            <w:rStyle w:val="a7"/>
            <w:rFonts w:ascii="Times New Roman" w:hAnsi="Times New Roman" w:cs="Times New Roman"/>
            <w:lang w:val="en-US"/>
          </w:rPr>
          <w:t>_</w:t>
        </w:r>
        <w:r w:rsidRPr="005D49E2">
          <w:rPr>
            <w:rStyle w:val="a7"/>
            <w:rFonts w:ascii="Times New Roman" w:hAnsi="Times New Roman" w:cs="Times New Roman"/>
            <w:lang w:val="en-US"/>
          </w:rPr>
          <w:t>malyi</w:t>
        </w:r>
        <w:r w:rsidRPr="008D6BFD">
          <w:rPr>
            <w:rStyle w:val="a7"/>
            <w:rFonts w:ascii="Times New Roman" w:hAnsi="Times New Roman" w:cs="Times New Roman"/>
            <w:lang w:val="en-US"/>
          </w:rPr>
          <w:t>_</w:t>
        </w:r>
        <w:r w:rsidRPr="005D49E2">
          <w:rPr>
            <w:rStyle w:val="a7"/>
            <w:rFonts w:ascii="Times New Roman" w:hAnsi="Times New Roman" w:cs="Times New Roman"/>
            <w:lang w:val="en-US"/>
          </w:rPr>
          <w:t>biznes</w:t>
        </w:r>
        <w:r w:rsidRPr="008D6BFD">
          <w:rPr>
            <w:rStyle w:val="a7"/>
            <w:rFonts w:ascii="Times New Roman" w:hAnsi="Times New Roman" w:cs="Times New Roman"/>
            <w:lang w:val="en-US"/>
          </w:rPr>
          <w:t>.</w:t>
        </w:r>
        <w:r w:rsidRPr="005D49E2">
          <w:rPr>
            <w:rStyle w:val="a7"/>
            <w:rFonts w:ascii="Times New Roman" w:hAnsi="Times New Roman" w:cs="Times New Roman"/>
            <w:lang w:val="en-US"/>
          </w:rPr>
          <w:t>pdf</w:t>
        </w:r>
      </w:hyperlink>
    </w:p>
  </w:footnote>
  <w:footnote w:id="103">
    <w:p w:rsidR="006B43AE" w:rsidRPr="002217BF" w:rsidRDefault="006B43AE" w:rsidP="00F940F8">
      <w:pPr>
        <w:pStyle w:val="a8"/>
        <w:spacing w:line="360" w:lineRule="auto"/>
        <w:jc w:val="both"/>
        <w:rPr>
          <w:rFonts w:ascii="Times New Roman" w:hAnsi="Times New Roman" w:cs="Times New Roman"/>
          <w:lang w:val="en-US"/>
        </w:rPr>
      </w:pPr>
      <w:r w:rsidRPr="00BA2B72">
        <w:rPr>
          <w:rStyle w:val="aa"/>
          <w:rFonts w:ascii="Times New Roman" w:hAnsi="Times New Roman" w:cs="Times New Roman"/>
        </w:rPr>
        <w:footnoteRef/>
      </w:r>
      <w:r w:rsidRPr="009842FE">
        <w:rPr>
          <w:rFonts w:ascii="Times New Roman" w:hAnsi="Times New Roman" w:cs="Times New Roman"/>
          <w:lang w:val="en-US"/>
        </w:rPr>
        <w:t>China Tax System [</w:t>
      </w:r>
      <w:r w:rsidRPr="00A878BC">
        <w:rPr>
          <w:rFonts w:ascii="Times New Roman" w:hAnsi="Times New Roman" w:cs="Times New Roman"/>
        </w:rPr>
        <w:t>Электронный</w:t>
      </w:r>
      <w:r w:rsidRPr="009842FE">
        <w:rPr>
          <w:rFonts w:ascii="Times New Roman" w:hAnsi="Times New Roman" w:cs="Times New Roman"/>
          <w:lang w:val="en-US"/>
        </w:rPr>
        <w:t xml:space="preserve"> </w:t>
      </w:r>
      <w:r w:rsidRPr="00A878BC">
        <w:rPr>
          <w:rFonts w:ascii="Times New Roman" w:hAnsi="Times New Roman" w:cs="Times New Roman"/>
        </w:rPr>
        <w:t>ресурс</w:t>
      </w:r>
      <w:r w:rsidRPr="009842FE">
        <w:rPr>
          <w:rFonts w:ascii="Times New Roman" w:hAnsi="Times New Roman" w:cs="Times New Roman"/>
          <w:lang w:val="en-US"/>
        </w:rPr>
        <w:t xml:space="preserve">] // </w:t>
      </w:r>
      <w:r>
        <w:rPr>
          <w:rFonts w:ascii="Times New Roman" w:hAnsi="Times New Roman" w:cs="Times New Roman"/>
          <w:lang w:val="en-US"/>
        </w:rPr>
        <w:t>Official</w:t>
      </w:r>
      <w:r w:rsidRPr="009842FE">
        <w:rPr>
          <w:rFonts w:ascii="Times New Roman" w:hAnsi="Times New Roman" w:cs="Times New Roman"/>
          <w:lang w:val="en-US"/>
        </w:rPr>
        <w:t xml:space="preserve"> </w:t>
      </w:r>
      <w:r>
        <w:rPr>
          <w:rFonts w:ascii="Times New Roman" w:hAnsi="Times New Roman" w:cs="Times New Roman"/>
          <w:lang w:val="en-US"/>
        </w:rPr>
        <w:t>website</w:t>
      </w:r>
      <w:r w:rsidRPr="009842FE">
        <w:rPr>
          <w:rFonts w:ascii="Times New Roman" w:hAnsi="Times New Roman" w:cs="Times New Roman"/>
          <w:lang w:val="en-US"/>
        </w:rPr>
        <w:t xml:space="preserve"> </w:t>
      </w:r>
      <w:r>
        <w:rPr>
          <w:rFonts w:ascii="Times New Roman" w:hAnsi="Times New Roman" w:cs="Times New Roman"/>
          <w:lang w:val="en-US"/>
        </w:rPr>
        <w:t>of</w:t>
      </w:r>
      <w:r w:rsidRPr="009842FE">
        <w:rPr>
          <w:rFonts w:ascii="Times New Roman" w:hAnsi="Times New Roman" w:cs="Times New Roman"/>
          <w:lang w:val="en-US"/>
        </w:rPr>
        <w:t xml:space="preserve"> </w:t>
      </w:r>
      <w:r>
        <w:rPr>
          <w:rFonts w:ascii="Times New Roman" w:hAnsi="Times New Roman" w:cs="Times New Roman"/>
          <w:lang w:val="en-US"/>
        </w:rPr>
        <w:t>State</w:t>
      </w:r>
      <w:r w:rsidRPr="009842FE">
        <w:rPr>
          <w:rFonts w:ascii="Times New Roman" w:hAnsi="Times New Roman" w:cs="Times New Roman"/>
          <w:lang w:val="en-US"/>
        </w:rPr>
        <w:t xml:space="preserve"> </w:t>
      </w:r>
      <w:r>
        <w:rPr>
          <w:rFonts w:ascii="Times New Roman" w:hAnsi="Times New Roman" w:cs="Times New Roman"/>
          <w:lang w:val="en-US"/>
        </w:rPr>
        <w:t>Administration</w:t>
      </w:r>
      <w:r w:rsidRPr="009842FE">
        <w:rPr>
          <w:rFonts w:ascii="Times New Roman" w:hAnsi="Times New Roman" w:cs="Times New Roman"/>
          <w:lang w:val="en-US"/>
        </w:rPr>
        <w:t xml:space="preserve"> </w:t>
      </w:r>
      <w:r>
        <w:rPr>
          <w:rFonts w:ascii="Times New Roman" w:hAnsi="Times New Roman" w:cs="Times New Roman"/>
          <w:lang w:val="en-US"/>
        </w:rPr>
        <w:t>of</w:t>
      </w:r>
      <w:r w:rsidRPr="009842FE">
        <w:rPr>
          <w:rFonts w:ascii="Times New Roman" w:hAnsi="Times New Roman" w:cs="Times New Roman"/>
          <w:lang w:val="en-US"/>
        </w:rPr>
        <w:t xml:space="preserve"> </w:t>
      </w:r>
      <w:r>
        <w:rPr>
          <w:rFonts w:ascii="Times New Roman" w:hAnsi="Times New Roman" w:cs="Times New Roman"/>
          <w:lang w:val="en-US"/>
        </w:rPr>
        <w:t>Taxation</w:t>
      </w:r>
      <w:r w:rsidRPr="009842FE">
        <w:rPr>
          <w:rFonts w:ascii="Times New Roman" w:hAnsi="Times New Roman" w:cs="Times New Roman"/>
          <w:lang w:val="en-US"/>
        </w:rPr>
        <w:t xml:space="preserve"> </w:t>
      </w:r>
      <w:r>
        <w:rPr>
          <w:rFonts w:ascii="Times New Roman" w:hAnsi="Times New Roman" w:cs="Times New Roman"/>
          <w:lang w:val="en-US"/>
        </w:rPr>
        <w:t>of</w:t>
      </w:r>
      <w:r w:rsidRPr="009842FE">
        <w:rPr>
          <w:rFonts w:ascii="Times New Roman" w:hAnsi="Times New Roman" w:cs="Times New Roman"/>
          <w:lang w:val="en-US"/>
        </w:rPr>
        <w:t xml:space="preserve"> </w:t>
      </w:r>
      <w:r>
        <w:rPr>
          <w:rFonts w:ascii="Times New Roman" w:hAnsi="Times New Roman" w:cs="Times New Roman"/>
          <w:lang w:val="en-US"/>
        </w:rPr>
        <w:t>the</w:t>
      </w:r>
      <w:r w:rsidRPr="009842FE">
        <w:rPr>
          <w:rFonts w:ascii="Times New Roman" w:hAnsi="Times New Roman" w:cs="Times New Roman"/>
          <w:lang w:val="en-US"/>
        </w:rPr>
        <w:t xml:space="preserve"> </w:t>
      </w:r>
      <w:r>
        <w:rPr>
          <w:rFonts w:ascii="Times New Roman" w:hAnsi="Times New Roman" w:cs="Times New Roman"/>
          <w:lang w:val="en-US"/>
        </w:rPr>
        <w:t>People</w:t>
      </w:r>
      <w:r w:rsidRPr="009842FE">
        <w:rPr>
          <w:rFonts w:ascii="Times New Roman" w:hAnsi="Times New Roman" w:cs="Times New Roman"/>
          <w:lang w:val="en-US"/>
        </w:rPr>
        <w:t xml:space="preserve">`s Republic of </w:t>
      </w:r>
      <w:proofErr w:type="gramStart"/>
      <w:r w:rsidRPr="009842FE">
        <w:rPr>
          <w:rFonts w:ascii="Times New Roman" w:hAnsi="Times New Roman" w:cs="Times New Roman"/>
          <w:lang w:val="en-US"/>
        </w:rPr>
        <w:t>China</w:t>
      </w:r>
      <w:r w:rsidRPr="008D6BFD">
        <w:rPr>
          <w:rFonts w:ascii="Times New Roman" w:hAnsi="Times New Roman" w:cs="Times New Roman"/>
          <w:lang w:val="en-US"/>
        </w:rPr>
        <w:t xml:space="preserve"> </w:t>
      </w:r>
      <w:r>
        <w:rPr>
          <w:rFonts w:ascii="Times New Roman" w:hAnsi="Times New Roman" w:cs="Times New Roman"/>
          <w:lang w:val="en-US"/>
        </w:rPr>
        <w:t>:</w:t>
      </w:r>
      <w:proofErr w:type="gramEnd"/>
      <w:r>
        <w:rPr>
          <w:rFonts w:ascii="Times New Roman" w:hAnsi="Times New Roman" w:cs="Times New Roman"/>
          <w:lang w:val="en-US"/>
        </w:rPr>
        <w:t xml:space="preserve"> </w:t>
      </w:r>
      <w:r w:rsidRPr="009842FE">
        <w:rPr>
          <w:rFonts w:ascii="Times New Roman" w:hAnsi="Times New Roman" w:cs="Times New Roman"/>
          <w:lang w:val="en-US"/>
        </w:rPr>
        <w:t>[</w:t>
      </w:r>
      <w:r w:rsidRPr="00A878BC">
        <w:rPr>
          <w:rFonts w:ascii="Times New Roman" w:hAnsi="Times New Roman" w:cs="Times New Roman"/>
        </w:rPr>
        <w:t>сайт</w:t>
      </w:r>
      <w:r>
        <w:rPr>
          <w:rFonts w:ascii="Times New Roman" w:hAnsi="Times New Roman" w:cs="Times New Roman"/>
          <w:lang w:val="en-US"/>
        </w:rPr>
        <w:t xml:space="preserve">]. </w:t>
      </w:r>
      <w:r w:rsidRPr="009842FE">
        <w:rPr>
          <w:rFonts w:ascii="Times New Roman" w:hAnsi="Times New Roman" w:cs="Times New Roman"/>
          <w:lang w:val="en-US"/>
        </w:rPr>
        <w:t>URL</w:t>
      </w:r>
      <w:r w:rsidRPr="008D6BFD">
        <w:rPr>
          <w:rFonts w:ascii="Times New Roman" w:hAnsi="Times New Roman" w:cs="Times New Roman"/>
          <w:lang w:val="en-US"/>
        </w:rPr>
        <w:t xml:space="preserve"> </w:t>
      </w:r>
      <w:r w:rsidRPr="009842FE">
        <w:rPr>
          <w:rFonts w:ascii="Times New Roman" w:hAnsi="Times New Roman" w:cs="Times New Roman"/>
          <w:lang w:val="en-US"/>
        </w:rPr>
        <w:t xml:space="preserve">: </w:t>
      </w:r>
      <w:hyperlink r:id="rId38" w:history="1">
        <w:r w:rsidRPr="009842FE">
          <w:rPr>
            <w:rStyle w:val="a7"/>
            <w:rFonts w:ascii="Times New Roman" w:hAnsi="Times New Roman" w:cs="Times New Roman"/>
            <w:lang w:val="en-US"/>
          </w:rPr>
          <w:t>http://www.chinatax.gov.cn/eng/n2367731/index.html</w:t>
        </w:r>
      </w:hyperlink>
    </w:p>
  </w:footnote>
  <w:footnote w:id="104">
    <w:p w:rsidR="006B43AE" w:rsidRPr="00B03BCE" w:rsidRDefault="006B43AE" w:rsidP="008E4652">
      <w:pPr>
        <w:pStyle w:val="a8"/>
        <w:spacing w:line="360" w:lineRule="auto"/>
        <w:jc w:val="both"/>
        <w:rPr>
          <w:rFonts w:ascii="Times New Roman" w:hAnsi="Times New Roman" w:cs="Times New Roman"/>
          <w:lang w:val="en-US"/>
        </w:rPr>
      </w:pPr>
      <w:r w:rsidRPr="006D17BB">
        <w:rPr>
          <w:rStyle w:val="aa"/>
          <w:rFonts w:ascii="Times New Roman" w:hAnsi="Times New Roman" w:cs="Times New Roman"/>
        </w:rPr>
        <w:footnoteRef/>
      </w:r>
      <w:r w:rsidRPr="006D17BB">
        <w:rPr>
          <w:rFonts w:ascii="Times New Roman" w:hAnsi="Times New Roman" w:cs="Times New Roman"/>
          <w:lang w:val="en-US"/>
        </w:rPr>
        <w:t>CITCF 2016 to be grandly open on 24 May, providing new tourism experience [</w:t>
      </w:r>
      <w:proofErr w:type="spellStart"/>
      <w:r w:rsidRPr="006D17BB">
        <w:rPr>
          <w:rFonts w:ascii="Times New Roman" w:hAnsi="Times New Roman" w:cs="Times New Roman"/>
          <w:lang w:val="en-US"/>
        </w:rPr>
        <w:t>Электронный</w:t>
      </w:r>
      <w:proofErr w:type="spellEnd"/>
      <w:r w:rsidRPr="006D17BB">
        <w:rPr>
          <w:rFonts w:ascii="Times New Roman" w:hAnsi="Times New Roman" w:cs="Times New Roman"/>
          <w:lang w:val="en-US"/>
        </w:rPr>
        <w:t xml:space="preserve"> </w:t>
      </w:r>
      <w:proofErr w:type="spellStart"/>
      <w:r w:rsidRPr="006D17BB">
        <w:rPr>
          <w:rFonts w:ascii="Times New Roman" w:hAnsi="Times New Roman" w:cs="Times New Roman"/>
          <w:lang w:val="en-US"/>
        </w:rPr>
        <w:t>ресурс</w:t>
      </w:r>
      <w:proofErr w:type="spellEnd"/>
      <w:r w:rsidRPr="006D17BB">
        <w:rPr>
          <w:rFonts w:ascii="Times New Roman" w:hAnsi="Times New Roman" w:cs="Times New Roman"/>
          <w:lang w:val="en-US"/>
        </w:rPr>
        <w:t xml:space="preserve">] // Official website of China International Tourism Commodities </w:t>
      </w:r>
      <w:proofErr w:type="gramStart"/>
      <w:r w:rsidRPr="006D17BB">
        <w:rPr>
          <w:rFonts w:ascii="Times New Roman" w:hAnsi="Times New Roman" w:cs="Times New Roman"/>
          <w:lang w:val="en-US"/>
        </w:rPr>
        <w:t>Fair</w:t>
      </w:r>
      <w:r w:rsidRPr="008D6BFD">
        <w:rPr>
          <w:rFonts w:ascii="Times New Roman" w:hAnsi="Times New Roman" w:cs="Times New Roman"/>
          <w:lang w:val="en-US"/>
        </w:rPr>
        <w:t xml:space="preserve"> </w:t>
      </w:r>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сайт</w:t>
      </w:r>
      <w:proofErr w:type="spellEnd"/>
      <w:r>
        <w:rPr>
          <w:rFonts w:ascii="Times New Roman" w:hAnsi="Times New Roman" w:cs="Times New Roman"/>
          <w:lang w:val="en-US"/>
        </w:rPr>
        <w:t xml:space="preserve">]. </w:t>
      </w:r>
      <w:r w:rsidRPr="006D17BB">
        <w:rPr>
          <w:rFonts w:ascii="Times New Roman" w:hAnsi="Times New Roman" w:cs="Times New Roman"/>
          <w:lang w:val="en-US"/>
        </w:rPr>
        <w:t>URL</w:t>
      </w:r>
      <w:r w:rsidRPr="00B03BCE">
        <w:rPr>
          <w:rFonts w:ascii="Times New Roman" w:hAnsi="Times New Roman" w:cs="Times New Roman"/>
          <w:lang w:val="en-US"/>
        </w:rPr>
        <w:t xml:space="preserve"> :  </w:t>
      </w:r>
      <w:hyperlink r:id="rId39" w:history="1">
        <w:r w:rsidRPr="006D17BB">
          <w:rPr>
            <w:rStyle w:val="a7"/>
            <w:rFonts w:ascii="Times New Roman" w:hAnsi="Times New Roman" w:cs="Times New Roman"/>
            <w:lang w:val="en-US"/>
          </w:rPr>
          <w:t>http</w:t>
        </w:r>
        <w:r w:rsidRPr="00B03BCE">
          <w:rPr>
            <w:rStyle w:val="a7"/>
            <w:rFonts w:ascii="Times New Roman" w:hAnsi="Times New Roman" w:cs="Times New Roman"/>
            <w:lang w:val="en-US"/>
          </w:rPr>
          <w:t>://</w:t>
        </w:r>
        <w:r w:rsidRPr="006D17BB">
          <w:rPr>
            <w:rStyle w:val="a7"/>
            <w:rFonts w:ascii="Times New Roman" w:hAnsi="Times New Roman" w:cs="Times New Roman"/>
            <w:lang w:val="en-US"/>
          </w:rPr>
          <w:t>www</w:t>
        </w:r>
        <w:r w:rsidRPr="00B03BCE">
          <w:rPr>
            <w:rStyle w:val="a7"/>
            <w:rFonts w:ascii="Times New Roman" w:hAnsi="Times New Roman" w:cs="Times New Roman"/>
            <w:lang w:val="en-US"/>
          </w:rPr>
          <w:t>.</w:t>
        </w:r>
        <w:r w:rsidRPr="006D17BB">
          <w:rPr>
            <w:rStyle w:val="a7"/>
            <w:rFonts w:ascii="Times New Roman" w:hAnsi="Times New Roman" w:cs="Times New Roman"/>
            <w:lang w:val="en-US"/>
          </w:rPr>
          <w:t>citcf</w:t>
        </w:r>
        <w:r w:rsidRPr="00B03BCE">
          <w:rPr>
            <w:rStyle w:val="a7"/>
            <w:rFonts w:ascii="Times New Roman" w:hAnsi="Times New Roman" w:cs="Times New Roman"/>
            <w:lang w:val="en-US"/>
          </w:rPr>
          <w:t>.</w:t>
        </w:r>
        <w:r w:rsidRPr="006D17BB">
          <w:rPr>
            <w:rStyle w:val="a7"/>
            <w:rFonts w:ascii="Times New Roman" w:hAnsi="Times New Roman" w:cs="Times New Roman"/>
            <w:lang w:val="en-US"/>
          </w:rPr>
          <w:t>com</w:t>
        </w:r>
        <w:r w:rsidRPr="00B03BCE">
          <w:rPr>
            <w:rStyle w:val="a7"/>
            <w:rFonts w:ascii="Times New Roman" w:hAnsi="Times New Roman" w:cs="Times New Roman"/>
            <w:lang w:val="en-US"/>
          </w:rPr>
          <w:t>/</w:t>
        </w:r>
        <w:r w:rsidRPr="006D17BB">
          <w:rPr>
            <w:rStyle w:val="a7"/>
            <w:rFonts w:ascii="Times New Roman" w:hAnsi="Times New Roman" w:cs="Times New Roman"/>
            <w:lang w:val="en-US"/>
          </w:rPr>
          <w:t>EN</w:t>
        </w:r>
        <w:r w:rsidRPr="00B03BCE">
          <w:rPr>
            <w:rStyle w:val="a7"/>
            <w:rFonts w:ascii="Times New Roman" w:hAnsi="Times New Roman" w:cs="Times New Roman"/>
            <w:lang w:val="en-US"/>
          </w:rPr>
          <w:t>/</w:t>
        </w:r>
        <w:r w:rsidRPr="006D17BB">
          <w:rPr>
            <w:rStyle w:val="a7"/>
            <w:rFonts w:ascii="Times New Roman" w:hAnsi="Times New Roman" w:cs="Times New Roman"/>
            <w:lang w:val="en-US"/>
          </w:rPr>
          <w:t>Co</w:t>
        </w:r>
        <w:r w:rsidRPr="00B03BCE">
          <w:rPr>
            <w:rStyle w:val="a7"/>
            <w:rFonts w:ascii="Times New Roman" w:hAnsi="Times New Roman" w:cs="Times New Roman"/>
            <w:lang w:val="en-US"/>
          </w:rPr>
          <w:t>/?</w:t>
        </w:r>
        <w:r w:rsidRPr="006D17BB">
          <w:rPr>
            <w:rStyle w:val="a7"/>
            <w:rFonts w:ascii="Times New Roman" w:hAnsi="Times New Roman" w:cs="Times New Roman"/>
            <w:lang w:val="en-US"/>
          </w:rPr>
          <w:t>CID</w:t>
        </w:r>
        <w:r w:rsidRPr="00B03BCE">
          <w:rPr>
            <w:rStyle w:val="a7"/>
            <w:rFonts w:ascii="Times New Roman" w:hAnsi="Times New Roman" w:cs="Times New Roman"/>
            <w:lang w:val="en-US"/>
          </w:rPr>
          <w:t>=13&amp;</w:t>
        </w:r>
        <w:r w:rsidRPr="006D17BB">
          <w:rPr>
            <w:rStyle w:val="a7"/>
            <w:rFonts w:ascii="Times New Roman" w:hAnsi="Times New Roman" w:cs="Times New Roman"/>
            <w:lang w:val="en-US"/>
          </w:rPr>
          <w:t>AID</w:t>
        </w:r>
        <w:r w:rsidRPr="00B03BCE">
          <w:rPr>
            <w:rStyle w:val="a7"/>
            <w:rFonts w:ascii="Times New Roman" w:hAnsi="Times New Roman" w:cs="Times New Roman"/>
            <w:lang w:val="en-US"/>
          </w:rPr>
          <w:t>=5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296"/>
      <w:docPartObj>
        <w:docPartGallery w:val="Page Numbers (Top of Page)"/>
        <w:docPartUnique/>
      </w:docPartObj>
    </w:sdtPr>
    <w:sdtContent>
      <w:p w:rsidR="006B43AE" w:rsidRDefault="006B43AE">
        <w:pPr>
          <w:pStyle w:val="ad"/>
          <w:jc w:val="center"/>
        </w:pPr>
        <w:r>
          <w:fldChar w:fldCharType="begin"/>
        </w:r>
        <w:r>
          <w:instrText xml:space="preserve"> PAGE   \* MERGEFORMAT </w:instrText>
        </w:r>
        <w:r>
          <w:fldChar w:fldCharType="separate"/>
        </w:r>
        <w:r w:rsidR="00FE4E9C">
          <w:rPr>
            <w:noProof/>
          </w:rPr>
          <w:t>6</w:t>
        </w:r>
        <w:r>
          <w:rPr>
            <w:noProof/>
          </w:rPr>
          <w:fldChar w:fldCharType="end"/>
        </w:r>
      </w:p>
    </w:sdtContent>
  </w:sdt>
  <w:p w:rsidR="006B43AE" w:rsidRDefault="006B43A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120F0"/>
    <w:multiLevelType w:val="hybridMultilevel"/>
    <w:tmpl w:val="E9C2352E"/>
    <w:lvl w:ilvl="0" w:tplc="49549B6C">
      <w:start w:val="28"/>
      <w:numFmt w:val="decimal"/>
      <w:lvlText w:val="%1."/>
      <w:lvlJc w:val="left"/>
      <w:pPr>
        <w:ind w:left="1085" w:hanging="375"/>
      </w:pPr>
      <w:rPr>
        <w:rFonts w:hint="default"/>
      </w:rPr>
    </w:lvl>
    <w:lvl w:ilvl="1" w:tplc="04190019">
      <w:start w:val="1"/>
      <w:numFmt w:val="lowerLetter"/>
      <w:lvlText w:val="%2."/>
      <w:lvlJc w:val="left"/>
      <w:pPr>
        <w:ind w:left="2164" w:hanging="360"/>
      </w:pPr>
    </w:lvl>
    <w:lvl w:ilvl="2" w:tplc="0419001B">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 w15:restartNumberingAfterBreak="0">
    <w:nsid w:val="17000931"/>
    <w:multiLevelType w:val="multilevel"/>
    <w:tmpl w:val="7A907210"/>
    <w:lvl w:ilvl="0">
      <w:start w:val="3"/>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15:restartNumberingAfterBreak="0">
    <w:nsid w:val="228D469A"/>
    <w:multiLevelType w:val="multilevel"/>
    <w:tmpl w:val="CFE4F8BA"/>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15:restartNumberingAfterBreak="0">
    <w:nsid w:val="29364710"/>
    <w:multiLevelType w:val="hybridMultilevel"/>
    <w:tmpl w:val="047C74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F269A1"/>
    <w:multiLevelType w:val="multilevel"/>
    <w:tmpl w:val="CFE4F8BA"/>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15:restartNumberingAfterBreak="0">
    <w:nsid w:val="2B8E3341"/>
    <w:multiLevelType w:val="multilevel"/>
    <w:tmpl w:val="FC340288"/>
    <w:lvl w:ilvl="0">
      <w:start w:val="1"/>
      <w:numFmt w:val="decimal"/>
      <w:lvlText w:val="%1."/>
      <w:lvlJc w:val="left"/>
      <w:pPr>
        <w:ind w:left="720" w:hanging="360"/>
      </w:pPr>
      <w:rPr>
        <w:rFonts w:hint="default"/>
        <w:b/>
      </w:rPr>
    </w:lvl>
    <w:lvl w:ilvl="1">
      <w:start w:val="2"/>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47281A"/>
    <w:multiLevelType w:val="multilevel"/>
    <w:tmpl w:val="44EA5B8A"/>
    <w:lvl w:ilvl="0">
      <w:start w:val="2"/>
      <w:numFmt w:val="decimal"/>
      <w:lvlText w:val="%1."/>
      <w:lvlJc w:val="left"/>
      <w:pPr>
        <w:ind w:left="450" w:hanging="45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7" w15:restartNumberingAfterBreak="0">
    <w:nsid w:val="35F40A95"/>
    <w:multiLevelType w:val="multilevel"/>
    <w:tmpl w:val="8EC80F02"/>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3BC93C8E"/>
    <w:multiLevelType w:val="hybridMultilevel"/>
    <w:tmpl w:val="86F2943C"/>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 w15:restartNumberingAfterBreak="0">
    <w:nsid w:val="52512DD4"/>
    <w:multiLevelType w:val="hybridMultilevel"/>
    <w:tmpl w:val="221AA158"/>
    <w:lvl w:ilvl="0" w:tplc="AFACC78E">
      <w:start w:val="22"/>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B37669"/>
    <w:multiLevelType w:val="multilevel"/>
    <w:tmpl w:val="91D2A616"/>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58B25D0D"/>
    <w:multiLevelType w:val="hybridMultilevel"/>
    <w:tmpl w:val="77009716"/>
    <w:lvl w:ilvl="0" w:tplc="D7EABD6C">
      <w:start w:val="23"/>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1763C14"/>
    <w:multiLevelType w:val="hybridMultilevel"/>
    <w:tmpl w:val="DB4A3B20"/>
    <w:lvl w:ilvl="0" w:tplc="A1828BE0">
      <w:start w:val="19"/>
      <w:numFmt w:val="decimal"/>
      <w:lvlText w:val="%1."/>
      <w:lvlJc w:val="left"/>
      <w:pPr>
        <w:ind w:left="1084" w:hanging="375"/>
      </w:pPr>
      <w:rPr>
        <w:rFonts w:hint="default"/>
        <w:lang w:val="en-U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54542A"/>
    <w:multiLevelType w:val="hybridMultilevel"/>
    <w:tmpl w:val="4B2439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DC90785"/>
    <w:multiLevelType w:val="hybridMultilevel"/>
    <w:tmpl w:val="1096CF36"/>
    <w:lvl w:ilvl="0" w:tplc="36667028">
      <w:start w:val="27"/>
      <w:numFmt w:val="decimal"/>
      <w:lvlText w:val="%1."/>
      <w:lvlJc w:val="left"/>
      <w:pPr>
        <w:ind w:left="1459" w:hanging="375"/>
      </w:pPr>
      <w:rPr>
        <w:rFonts w:hint="default"/>
        <w:b w:val="0"/>
        <w:color w:val="000000"/>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5" w15:restartNumberingAfterBreak="0">
    <w:nsid w:val="76FA2B56"/>
    <w:multiLevelType w:val="hybridMultilevel"/>
    <w:tmpl w:val="6D248C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78D28FC"/>
    <w:multiLevelType w:val="hybridMultilevel"/>
    <w:tmpl w:val="5A4A428E"/>
    <w:lvl w:ilvl="0" w:tplc="C6E6DBC2">
      <w:start w:val="31"/>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B12458"/>
    <w:multiLevelType w:val="hybridMultilevel"/>
    <w:tmpl w:val="A112B00E"/>
    <w:lvl w:ilvl="0" w:tplc="B3287D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7"/>
  </w:num>
  <w:num w:numId="3">
    <w:abstractNumId w:val="2"/>
  </w:num>
  <w:num w:numId="4">
    <w:abstractNumId w:val="17"/>
  </w:num>
  <w:num w:numId="5">
    <w:abstractNumId w:val="13"/>
  </w:num>
  <w:num w:numId="6">
    <w:abstractNumId w:val="15"/>
  </w:num>
  <w:num w:numId="7">
    <w:abstractNumId w:val="5"/>
  </w:num>
  <w:num w:numId="8">
    <w:abstractNumId w:val="9"/>
  </w:num>
  <w:num w:numId="9">
    <w:abstractNumId w:val="14"/>
  </w:num>
  <w:num w:numId="10">
    <w:abstractNumId w:val="10"/>
  </w:num>
  <w:num w:numId="11">
    <w:abstractNumId w:val="6"/>
  </w:num>
  <w:num w:numId="12">
    <w:abstractNumId w:val="8"/>
  </w:num>
  <w:num w:numId="13">
    <w:abstractNumId w:val="3"/>
  </w:num>
  <w:num w:numId="14">
    <w:abstractNumId w:val="1"/>
  </w:num>
  <w:num w:numId="15">
    <w:abstractNumId w:val="12"/>
  </w:num>
  <w:num w:numId="16">
    <w:abstractNumId w:val="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2119"/>
    <w:rsid w:val="000132F7"/>
    <w:rsid w:val="00017756"/>
    <w:rsid w:val="0002012A"/>
    <w:rsid w:val="00020C57"/>
    <w:rsid w:val="000244AB"/>
    <w:rsid w:val="00024FE6"/>
    <w:rsid w:val="0002748F"/>
    <w:rsid w:val="00030E65"/>
    <w:rsid w:val="00042693"/>
    <w:rsid w:val="00045172"/>
    <w:rsid w:val="00046839"/>
    <w:rsid w:val="00050AF5"/>
    <w:rsid w:val="000536C0"/>
    <w:rsid w:val="00055B66"/>
    <w:rsid w:val="00056224"/>
    <w:rsid w:val="0006038A"/>
    <w:rsid w:val="00062824"/>
    <w:rsid w:val="00062E1A"/>
    <w:rsid w:val="00073CE9"/>
    <w:rsid w:val="000749D5"/>
    <w:rsid w:val="000808FE"/>
    <w:rsid w:val="00085E23"/>
    <w:rsid w:val="00092397"/>
    <w:rsid w:val="0009283F"/>
    <w:rsid w:val="00093083"/>
    <w:rsid w:val="000947E7"/>
    <w:rsid w:val="000A0481"/>
    <w:rsid w:val="000A432A"/>
    <w:rsid w:val="000A49D8"/>
    <w:rsid w:val="000A4FAA"/>
    <w:rsid w:val="000B10F9"/>
    <w:rsid w:val="000B4CE5"/>
    <w:rsid w:val="000B6485"/>
    <w:rsid w:val="000B7A0A"/>
    <w:rsid w:val="000C4E33"/>
    <w:rsid w:val="000D6710"/>
    <w:rsid w:val="000D7DBE"/>
    <w:rsid w:val="000E2D9B"/>
    <w:rsid w:val="000E6BF3"/>
    <w:rsid w:val="000F152F"/>
    <w:rsid w:val="000F2A6C"/>
    <w:rsid w:val="000F32A5"/>
    <w:rsid w:val="000F4392"/>
    <w:rsid w:val="000F7B1B"/>
    <w:rsid w:val="001015B2"/>
    <w:rsid w:val="00102A62"/>
    <w:rsid w:val="00106163"/>
    <w:rsid w:val="001113C8"/>
    <w:rsid w:val="00112A6A"/>
    <w:rsid w:val="00113E38"/>
    <w:rsid w:val="001164C7"/>
    <w:rsid w:val="00116902"/>
    <w:rsid w:val="00124DCC"/>
    <w:rsid w:val="001256EB"/>
    <w:rsid w:val="001315F6"/>
    <w:rsid w:val="00131995"/>
    <w:rsid w:val="00131A53"/>
    <w:rsid w:val="00133459"/>
    <w:rsid w:val="00134520"/>
    <w:rsid w:val="00134F24"/>
    <w:rsid w:val="001368F7"/>
    <w:rsid w:val="001423E0"/>
    <w:rsid w:val="001432A9"/>
    <w:rsid w:val="00145334"/>
    <w:rsid w:val="00146596"/>
    <w:rsid w:val="00154EDC"/>
    <w:rsid w:val="001554FF"/>
    <w:rsid w:val="00160160"/>
    <w:rsid w:val="00160E54"/>
    <w:rsid w:val="001621C5"/>
    <w:rsid w:val="00163280"/>
    <w:rsid w:val="00163322"/>
    <w:rsid w:val="00166B74"/>
    <w:rsid w:val="00166FB1"/>
    <w:rsid w:val="00167E48"/>
    <w:rsid w:val="00175857"/>
    <w:rsid w:val="00176715"/>
    <w:rsid w:val="00177943"/>
    <w:rsid w:val="00177E46"/>
    <w:rsid w:val="0018082D"/>
    <w:rsid w:val="001828A5"/>
    <w:rsid w:val="001830C3"/>
    <w:rsid w:val="00183431"/>
    <w:rsid w:val="0018483B"/>
    <w:rsid w:val="00184DB4"/>
    <w:rsid w:val="00193006"/>
    <w:rsid w:val="001967A4"/>
    <w:rsid w:val="00197C06"/>
    <w:rsid w:val="001A0C3E"/>
    <w:rsid w:val="001A0FB7"/>
    <w:rsid w:val="001A1738"/>
    <w:rsid w:val="001A4BE6"/>
    <w:rsid w:val="001A4F13"/>
    <w:rsid w:val="001A51DC"/>
    <w:rsid w:val="001B03EA"/>
    <w:rsid w:val="001B0F21"/>
    <w:rsid w:val="001B26BC"/>
    <w:rsid w:val="001C2395"/>
    <w:rsid w:val="001C7ED4"/>
    <w:rsid w:val="001D151B"/>
    <w:rsid w:val="001D1BE2"/>
    <w:rsid w:val="001D3078"/>
    <w:rsid w:val="001E240C"/>
    <w:rsid w:val="001E58AB"/>
    <w:rsid w:val="001E5DC7"/>
    <w:rsid w:val="001F511F"/>
    <w:rsid w:val="00203C52"/>
    <w:rsid w:val="00206D1A"/>
    <w:rsid w:val="00210026"/>
    <w:rsid w:val="002103FE"/>
    <w:rsid w:val="00210709"/>
    <w:rsid w:val="00214833"/>
    <w:rsid w:val="00220C7D"/>
    <w:rsid w:val="002217BF"/>
    <w:rsid w:val="002223B4"/>
    <w:rsid w:val="00224F9D"/>
    <w:rsid w:val="0022506F"/>
    <w:rsid w:val="00232E46"/>
    <w:rsid w:val="00240350"/>
    <w:rsid w:val="0024423B"/>
    <w:rsid w:val="002461F7"/>
    <w:rsid w:val="002509DE"/>
    <w:rsid w:val="00250C7A"/>
    <w:rsid w:val="002559CF"/>
    <w:rsid w:val="00260465"/>
    <w:rsid w:val="00263554"/>
    <w:rsid w:val="00265087"/>
    <w:rsid w:val="002655E2"/>
    <w:rsid w:val="00266EB2"/>
    <w:rsid w:val="00267DD9"/>
    <w:rsid w:val="00272441"/>
    <w:rsid w:val="00273149"/>
    <w:rsid w:val="00273361"/>
    <w:rsid w:val="00277BE9"/>
    <w:rsid w:val="00277CE4"/>
    <w:rsid w:val="00282445"/>
    <w:rsid w:val="00282C6C"/>
    <w:rsid w:val="00282D06"/>
    <w:rsid w:val="00283430"/>
    <w:rsid w:val="002841FD"/>
    <w:rsid w:val="002851BE"/>
    <w:rsid w:val="002863C9"/>
    <w:rsid w:val="002863FA"/>
    <w:rsid w:val="00286F6B"/>
    <w:rsid w:val="002948E8"/>
    <w:rsid w:val="002976E7"/>
    <w:rsid w:val="002A0C1E"/>
    <w:rsid w:val="002A199F"/>
    <w:rsid w:val="002A2461"/>
    <w:rsid w:val="002A48E7"/>
    <w:rsid w:val="002A55FD"/>
    <w:rsid w:val="002A712E"/>
    <w:rsid w:val="002A763E"/>
    <w:rsid w:val="002B0AD5"/>
    <w:rsid w:val="002B2FEC"/>
    <w:rsid w:val="002C0F1F"/>
    <w:rsid w:val="002C38F2"/>
    <w:rsid w:val="002C398C"/>
    <w:rsid w:val="002C3AF5"/>
    <w:rsid w:val="002C5A3B"/>
    <w:rsid w:val="002C6BE5"/>
    <w:rsid w:val="002C77EA"/>
    <w:rsid w:val="002D6F0D"/>
    <w:rsid w:val="002D7902"/>
    <w:rsid w:val="002E2104"/>
    <w:rsid w:val="002E62AA"/>
    <w:rsid w:val="002E6980"/>
    <w:rsid w:val="002E7D36"/>
    <w:rsid w:val="002F0535"/>
    <w:rsid w:val="002F177C"/>
    <w:rsid w:val="002F2FAD"/>
    <w:rsid w:val="002F41CA"/>
    <w:rsid w:val="002F4766"/>
    <w:rsid w:val="002F5F60"/>
    <w:rsid w:val="002F704E"/>
    <w:rsid w:val="003022CC"/>
    <w:rsid w:val="00305C7D"/>
    <w:rsid w:val="00307D0E"/>
    <w:rsid w:val="003134AB"/>
    <w:rsid w:val="003143C0"/>
    <w:rsid w:val="00317ADF"/>
    <w:rsid w:val="003258D8"/>
    <w:rsid w:val="00325C8E"/>
    <w:rsid w:val="00325CC0"/>
    <w:rsid w:val="00335497"/>
    <w:rsid w:val="00337906"/>
    <w:rsid w:val="00337D29"/>
    <w:rsid w:val="00341A2F"/>
    <w:rsid w:val="003435F7"/>
    <w:rsid w:val="0034492A"/>
    <w:rsid w:val="00350153"/>
    <w:rsid w:val="00350E18"/>
    <w:rsid w:val="00351CEC"/>
    <w:rsid w:val="00352F4D"/>
    <w:rsid w:val="00361F64"/>
    <w:rsid w:val="00362499"/>
    <w:rsid w:val="00362EC3"/>
    <w:rsid w:val="003639FD"/>
    <w:rsid w:val="00370EBD"/>
    <w:rsid w:val="0037126C"/>
    <w:rsid w:val="0037217E"/>
    <w:rsid w:val="003738D4"/>
    <w:rsid w:val="00373FA1"/>
    <w:rsid w:val="00375A62"/>
    <w:rsid w:val="00376EA4"/>
    <w:rsid w:val="0037746C"/>
    <w:rsid w:val="00385BDD"/>
    <w:rsid w:val="00386DF4"/>
    <w:rsid w:val="00387908"/>
    <w:rsid w:val="00391968"/>
    <w:rsid w:val="00391993"/>
    <w:rsid w:val="003950AB"/>
    <w:rsid w:val="0039535C"/>
    <w:rsid w:val="00395DB9"/>
    <w:rsid w:val="0039759E"/>
    <w:rsid w:val="003A232E"/>
    <w:rsid w:val="003A5A5D"/>
    <w:rsid w:val="003B0510"/>
    <w:rsid w:val="003B0D4B"/>
    <w:rsid w:val="003B2A03"/>
    <w:rsid w:val="003B3583"/>
    <w:rsid w:val="003B3EBD"/>
    <w:rsid w:val="003B5654"/>
    <w:rsid w:val="003B6289"/>
    <w:rsid w:val="003B7799"/>
    <w:rsid w:val="003B7FE0"/>
    <w:rsid w:val="003C0F14"/>
    <w:rsid w:val="003C3B88"/>
    <w:rsid w:val="003C4B67"/>
    <w:rsid w:val="003C4ED2"/>
    <w:rsid w:val="003C54D7"/>
    <w:rsid w:val="003C6973"/>
    <w:rsid w:val="003D7387"/>
    <w:rsid w:val="003D7DC1"/>
    <w:rsid w:val="003E2A72"/>
    <w:rsid w:val="003E6B0C"/>
    <w:rsid w:val="003F7600"/>
    <w:rsid w:val="003F7A41"/>
    <w:rsid w:val="00403CA1"/>
    <w:rsid w:val="00411F0A"/>
    <w:rsid w:val="00412097"/>
    <w:rsid w:val="004147DF"/>
    <w:rsid w:val="00426CB3"/>
    <w:rsid w:val="00427D83"/>
    <w:rsid w:val="00430A21"/>
    <w:rsid w:val="004315C0"/>
    <w:rsid w:val="00432338"/>
    <w:rsid w:val="00436419"/>
    <w:rsid w:val="00442C5E"/>
    <w:rsid w:val="00442CCE"/>
    <w:rsid w:val="0044522E"/>
    <w:rsid w:val="0044589B"/>
    <w:rsid w:val="00446196"/>
    <w:rsid w:val="0045637F"/>
    <w:rsid w:val="004604A9"/>
    <w:rsid w:val="00460768"/>
    <w:rsid w:val="00460E77"/>
    <w:rsid w:val="004619DC"/>
    <w:rsid w:val="00463AD0"/>
    <w:rsid w:val="00463C88"/>
    <w:rsid w:val="004640FE"/>
    <w:rsid w:val="0046510D"/>
    <w:rsid w:val="0046702E"/>
    <w:rsid w:val="00467BB5"/>
    <w:rsid w:val="00474157"/>
    <w:rsid w:val="00484908"/>
    <w:rsid w:val="00485A4B"/>
    <w:rsid w:val="00491FBD"/>
    <w:rsid w:val="00496185"/>
    <w:rsid w:val="00496523"/>
    <w:rsid w:val="00496ADA"/>
    <w:rsid w:val="004A014B"/>
    <w:rsid w:val="004A0D79"/>
    <w:rsid w:val="004A29FA"/>
    <w:rsid w:val="004A644D"/>
    <w:rsid w:val="004A6605"/>
    <w:rsid w:val="004B2EF8"/>
    <w:rsid w:val="004C066E"/>
    <w:rsid w:val="004C1835"/>
    <w:rsid w:val="004C1874"/>
    <w:rsid w:val="004C28BA"/>
    <w:rsid w:val="004C30B4"/>
    <w:rsid w:val="004C38C5"/>
    <w:rsid w:val="004C47DC"/>
    <w:rsid w:val="004C654A"/>
    <w:rsid w:val="004C6A84"/>
    <w:rsid w:val="004C6CC7"/>
    <w:rsid w:val="004D0018"/>
    <w:rsid w:val="004D4DD4"/>
    <w:rsid w:val="004D5F90"/>
    <w:rsid w:val="004D78E6"/>
    <w:rsid w:val="004E1B53"/>
    <w:rsid w:val="004E302D"/>
    <w:rsid w:val="004E4E86"/>
    <w:rsid w:val="004E5349"/>
    <w:rsid w:val="004E5D59"/>
    <w:rsid w:val="004E5E5E"/>
    <w:rsid w:val="004F0005"/>
    <w:rsid w:val="004F057B"/>
    <w:rsid w:val="004F15D6"/>
    <w:rsid w:val="004F2119"/>
    <w:rsid w:val="004F6036"/>
    <w:rsid w:val="00500226"/>
    <w:rsid w:val="0050035D"/>
    <w:rsid w:val="005066D1"/>
    <w:rsid w:val="00507A2B"/>
    <w:rsid w:val="005104C2"/>
    <w:rsid w:val="00513CC5"/>
    <w:rsid w:val="005145F8"/>
    <w:rsid w:val="0051514E"/>
    <w:rsid w:val="005165D7"/>
    <w:rsid w:val="00521B04"/>
    <w:rsid w:val="00522A97"/>
    <w:rsid w:val="00523C2F"/>
    <w:rsid w:val="00525783"/>
    <w:rsid w:val="00527721"/>
    <w:rsid w:val="00531001"/>
    <w:rsid w:val="0053532B"/>
    <w:rsid w:val="0053677C"/>
    <w:rsid w:val="00543A43"/>
    <w:rsid w:val="005450C7"/>
    <w:rsid w:val="005452C0"/>
    <w:rsid w:val="00545716"/>
    <w:rsid w:val="005477DF"/>
    <w:rsid w:val="00553808"/>
    <w:rsid w:val="00555000"/>
    <w:rsid w:val="00563440"/>
    <w:rsid w:val="0056389F"/>
    <w:rsid w:val="00564788"/>
    <w:rsid w:val="005655AB"/>
    <w:rsid w:val="0056612E"/>
    <w:rsid w:val="00567D7D"/>
    <w:rsid w:val="00570250"/>
    <w:rsid w:val="005738C1"/>
    <w:rsid w:val="00574B9E"/>
    <w:rsid w:val="0057749D"/>
    <w:rsid w:val="00580AA1"/>
    <w:rsid w:val="00581A37"/>
    <w:rsid w:val="00581B8E"/>
    <w:rsid w:val="005820B3"/>
    <w:rsid w:val="005835B4"/>
    <w:rsid w:val="0058507D"/>
    <w:rsid w:val="005909E0"/>
    <w:rsid w:val="00597D56"/>
    <w:rsid w:val="005A079C"/>
    <w:rsid w:val="005A17B6"/>
    <w:rsid w:val="005B06C0"/>
    <w:rsid w:val="005B5F25"/>
    <w:rsid w:val="005C117C"/>
    <w:rsid w:val="005C3093"/>
    <w:rsid w:val="005C5C9C"/>
    <w:rsid w:val="005C756B"/>
    <w:rsid w:val="005D22F7"/>
    <w:rsid w:val="005D4CCA"/>
    <w:rsid w:val="005D57E1"/>
    <w:rsid w:val="005E1114"/>
    <w:rsid w:val="005E33B2"/>
    <w:rsid w:val="005E4ADB"/>
    <w:rsid w:val="005E55BA"/>
    <w:rsid w:val="005F016E"/>
    <w:rsid w:val="005F068F"/>
    <w:rsid w:val="005F5BF3"/>
    <w:rsid w:val="005F5ECB"/>
    <w:rsid w:val="005F7200"/>
    <w:rsid w:val="005F7217"/>
    <w:rsid w:val="00600DA6"/>
    <w:rsid w:val="00601908"/>
    <w:rsid w:val="00603F0D"/>
    <w:rsid w:val="00606834"/>
    <w:rsid w:val="00607803"/>
    <w:rsid w:val="00610FF7"/>
    <w:rsid w:val="00611E55"/>
    <w:rsid w:val="006122D7"/>
    <w:rsid w:val="00614C07"/>
    <w:rsid w:val="0061541A"/>
    <w:rsid w:val="0061604F"/>
    <w:rsid w:val="0061663C"/>
    <w:rsid w:val="00621921"/>
    <w:rsid w:val="006225A0"/>
    <w:rsid w:val="006226B8"/>
    <w:rsid w:val="006241F4"/>
    <w:rsid w:val="00631A61"/>
    <w:rsid w:val="00632660"/>
    <w:rsid w:val="00633724"/>
    <w:rsid w:val="00635B6F"/>
    <w:rsid w:val="006367B8"/>
    <w:rsid w:val="006370BB"/>
    <w:rsid w:val="006401B9"/>
    <w:rsid w:val="006465B3"/>
    <w:rsid w:val="00647474"/>
    <w:rsid w:val="00647A6B"/>
    <w:rsid w:val="0065493E"/>
    <w:rsid w:val="00661181"/>
    <w:rsid w:val="00663139"/>
    <w:rsid w:val="00672CD5"/>
    <w:rsid w:val="0067679E"/>
    <w:rsid w:val="00682A50"/>
    <w:rsid w:val="00683BE5"/>
    <w:rsid w:val="006860F7"/>
    <w:rsid w:val="00686C57"/>
    <w:rsid w:val="00686EE0"/>
    <w:rsid w:val="00687BC8"/>
    <w:rsid w:val="00687FC1"/>
    <w:rsid w:val="006922DD"/>
    <w:rsid w:val="00692F64"/>
    <w:rsid w:val="00696855"/>
    <w:rsid w:val="0069742A"/>
    <w:rsid w:val="00697BC5"/>
    <w:rsid w:val="006A31E5"/>
    <w:rsid w:val="006A36BA"/>
    <w:rsid w:val="006A5719"/>
    <w:rsid w:val="006A6A44"/>
    <w:rsid w:val="006B0D07"/>
    <w:rsid w:val="006B2D78"/>
    <w:rsid w:val="006B43AE"/>
    <w:rsid w:val="006B732F"/>
    <w:rsid w:val="006C301F"/>
    <w:rsid w:val="006C4BDF"/>
    <w:rsid w:val="006D0B03"/>
    <w:rsid w:val="006E03A2"/>
    <w:rsid w:val="006E22F3"/>
    <w:rsid w:val="006E6DE6"/>
    <w:rsid w:val="006E6F47"/>
    <w:rsid w:val="006F0969"/>
    <w:rsid w:val="006F0A2C"/>
    <w:rsid w:val="006F0D1C"/>
    <w:rsid w:val="006F1C95"/>
    <w:rsid w:val="007016CC"/>
    <w:rsid w:val="00703422"/>
    <w:rsid w:val="00707A16"/>
    <w:rsid w:val="00712393"/>
    <w:rsid w:val="00712CDE"/>
    <w:rsid w:val="00712EDD"/>
    <w:rsid w:val="007213CF"/>
    <w:rsid w:val="00722B6C"/>
    <w:rsid w:val="00725F32"/>
    <w:rsid w:val="0073190D"/>
    <w:rsid w:val="00734129"/>
    <w:rsid w:val="00737B1D"/>
    <w:rsid w:val="0074508D"/>
    <w:rsid w:val="00747FC5"/>
    <w:rsid w:val="007507FD"/>
    <w:rsid w:val="00752661"/>
    <w:rsid w:val="00752B02"/>
    <w:rsid w:val="00753A9B"/>
    <w:rsid w:val="007568C2"/>
    <w:rsid w:val="00757C26"/>
    <w:rsid w:val="007604CD"/>
    <w:rsid w:val="007627F2"/>
    <w:rsid w:val="00762D7A"/>
    <w:rsid w:val="00762F42"/>
    <w:rsid w:val="00763501"/>
    <w:rsid w:val="007662F9"/>
    <w:rsid w:val="0076641A"/>
    <w:rsid w:val="0077232F"/>
    <w:rsid w:val="00774622"/>
    <w:rsid w:val="0077479C"/>
    <w:rsid w:val="00776998"/>
    <w:rsid w:val="00777708"/>
    <w:rsid w:val="00781247"/>
    <w:rsid w:val="00781308"/>
    <w:rsid w:val="007822BE"/>
    <w:rsid w:val="00782433"/>
    <w:rsid w:val="0078321C"/>
    <w:rsid w:val="00783312"/>
    <w:rsid w:val="00784DC3"/>
    <w:rsid w:val="00784F50"/>
    <w:rsid w:val="00785255"/>
    <w:rsid w:val="00785575"/>
    <w:rsid w:val="00791883"/>
    <w:rsid w:val="00793F0B"/>
    <w:rsid w:val="007A15E6"/>
    <w:rsid w:val="007A2652"/>
    <w:rsid w:val="007A330B"/>
    <w:rsid w:val="007A7AC5"/>
    <w:rsid w:val="007B3C08"/>
    <w:rsid w:val="007B5B1F"/>
    <w:rsid w:val="007B6075"/>
    <w:rsid w:val="007B60EB"/>
    <w:rsid w:val="007C0AEC"/>
    <w:rsid w:val="007C0EBB"/>
    <w:rsid w:val="007C5385"/>
    <w:rsid w:val="007D5266"/>
    <w:rsid w:val="007E2D49"/>
    <w:rsid w:val="007E2EFF"/>
    <w:rsid w:val="007E31C5"/>
    <w:rsid w:val="007E6432"/>
    <w:rsid w:val="007F659E"/>
    <w:rsid w:val="00800371"/>
    <w:rsid w:val="0080230C"/>
    <w:rsid w:val="008030BA"/>
    <w:rsid w:val="00810D6F"/>
    <w:rsid w:val="00813B21"/>
    <w:rsid w:val="00814FDA"/>
    <w:rsid w:val="00816248"/>
    <w:rsid w:val="00821F8D"/>
    <w:rsid w:val="00822CF5"/>
    <w:rsid w:val="00823897"/>
    <w:rsid w:val="00823ED6"/>
    <w:rsid w:val="008253C0"/>
    <w:rsid w:val="00833F7F"/>
    <w:rsid w:val="008408A8"/>
    <w:rsid w:val="00843462"/>
    <w:rsid w:val="008447C6"/>
    <w:rsid w:val="00844ABB"/>
    <w:rsid w:val="008457C2"/>
    <w:rsid w:val="0085193B"/>
    <w:rsid w:val="00854DAF"/>
    <w:rsid w:val="008559DF"/>
    <w:rsid w:val="00860427"/>
    <w:rsid w:val="00860B76"/>
    <w:rsid w:val="008640F3"/>
    <w:rsid w:val="00864541"/>
    <w:rsid w:val="00866D1B"/>
    <w:rsid w:val="00884875"/>
    <w:rsid w:val="00885167"/>
    <w:rsid w:val="008854F5"/>
    <w:rsid w:val="00890B44"/>
    <w:rsid w:val="00892503"/>
    <w:rsid w:val="00892C49"/>
    <w:rsid w:val="00892DAA"/>
    <w:rsid w:val="00896C69"/>
    <w:rsid w:val="008A13C0"/>
    <w:rsid w:val="008B224E"/>
    <w:rsid w:val="008C1D65"/>
    <w:rsid w:val="008C295B"/>
    <w:rsid w:val="008C2D4E"/>
    <w:rsid w:val="008C4851"/>
    <w:rsid w:val="008D0057"/>
    <w:rsid w:val="008D1636"/>
    <w:rsid w:val="008D1A6F"/>
    <w:rsid w:val="008D1F38"/>
    <w:rsid w:val="008D4B0A"/>
    <w:rsid w:val="008D6BFD"/>
    <w:rsid w:val="008E0CE1"/>
    <w:rsid w:val="008E30CE"/>
    <w:rsid w:val="008E4652"/>
    <w:rsid w:val="008E5E9A"/>
    <w:rsid w:val="008F240E"/>
    <w:rsid w:val="008F2943"/>
    <w:rsid w:val="008F4B85"/>
    <w:rsid w:val="00900E9F"/>
    <w:rsid w:val="00911970"/>
    <w:rsid w:val="00914AE0"/>
    <w:rsid w:val="00915C0B"/>
    <w:rsid w:val="0091696A"/>
    <w:rsid w:val="00921C5C"/>
    <w:rsid w:val="00923B4D"/>
    <w:rsid w:val="00930379"/>
    <w:rsid w:val="00930922"/>
    <w:rsid w:val="009315AD"/>
    <w:rsid w:val="00933C77"/>
    <w:rsid w:val="00933DAB"/>
    <w:rsid w:val="00937B69"/>
    <w:rsid w:val="00937BC5"/>
    <w:rsid w:val="00941BC4"/>
    <w:rsid w:val="00944E53"/>
    <w:rsid w:val="00945E7C"/>
    <w:rsid w:val="00947F09"/>
    <w:rsid w:val="00950064"/>
    <w:rsid w:val="00950558"/>
    <w:rsid w:val="00954625"/>
    <w:rsid w:val="009624D4"/>
    <w:rsid w:val="009707E9"/>
    <w:rsid w:val="00971293"/>
    <w:rsid w:val="00971369"/>
    <w:rsid w:val="00973965"/>
    <w:rsid w:val="00982654"/>
    <w:rsid w:val="009842FE"/>
    <w:rsid w:val="0098602F"/>
    <w:rsid w:val="00987D5B"/>
    <w:rsid w:val="009926AC"/>
    <w:rsid w:val="00993E2C"/>
    <w:rsid w:val="009952F3"/>
    <w:rsid w:val="0099555E"/>
    <w:rsid w:val="0099765F"/>
    <w:rsid w:val="009A011A"/>
    <w:rsid w:val="009A097D"/>
    <w:rsid w:val="009A0C23"/>
    <w:rsid w:val="009A1B03"/>
    <w:rsid w:val="009A3E6B"/>
    <w:rsid w:val="009A79B9"/>
    <w:rsid w:val="009B133F"/>
    <w:rsid w:val="009B2DCD"/>
    <w:rsid w:val="009B38A0"/>
    <w:rsid w:val="009B576C"/>
    <w:rsid w:val="009C369B"/>
    <w:rsid w:val="009C5D75"/>
    <w:rsid w:val="009D04E5"/>
    <w:rsid w:val="009D4021"/>
    <w:rsid w:val="009D402F"/>
    <w:rsid w:val="009D5CCE"/>
    <w:rsid w:val="009D5DA7"/>
    <w:rsid w:val="009D6093"/>
    <w:rsid w:val="009E21A6"/>
    <w:rsid w:val="009E4081"/>
    <w:rsid w:val="009E7025"/>
    <w:rsid w:val="009F17F2"/>
    <w:rsid w:val="009F2704"/>
    <w:rsid w:val="009F2F1A"/>
    <w:rsid w:val="009F6387"/>
    <w:rsid w:val="00A04E31"/>
    <w:rsid w:val="00A05812"/>
    <w:rsid w:val="00A064DB"/>
    <w:rsid w:val="00A07563"/>
    <w:rsid w:val="00A0763E"/>
    <w:rsid w:val="00A106B0"/>
    <w:rsid w:val="00A11DE8"/>
    <w:rsid w:val="00A150A6"/>
    <w:rsid w:val="00A16FB6"/>
    <w:rsid w:val="00A214F1"/>
    <w:rsid w:val="00A318BC"/>
    <w:rsid w:val="00A336CA"/>
    <w:rsid w:val="00A35D17"/>
    <w:rsid w:val="00A37016"/>
    <w:rsid w:val="00A37863"/>
    <w:rsid w:val="00A41A42"/>
    <w:rsid w:val="00A44D22"/>
    <w:rsid w:val="00A474BA"/>
    <w:rsid w:val="00A52E14"/>
    <w:rsid w:val="00A5389B"/>
    <w:rsid w:val="00A56E6E"/>
    <w:rsid w:val="00A61F1D"/>
    <w:rsid w:val="00A7249F"/>
    <w:rsid w:val="00A73255"/>
    <w:rsid w:val="00A7335B"/>
    <w:rsid w:val="00A7459A"/>
    <w:rsid w:val="00A818BC"/>
    <w:rsid w:val="00A818F7"/>
    <w:rsid w:val="00A81DB3"/>
    <w:rsid w:val="00A87125"/>
    <w:rsid w:val="00A9174C"/>
    <w:rsid w:val="00A922D8"/>
    <w:rsid w:val="00A9347E"/>
    <w:rsid w:val="00A93C0A"/>
    <w:rsid w:val="00A93FC7"/>
    <w:rsid w:val="00A95922"/>
    <w:rsid w:val="00A96ED1"/>
    <w:rsid w:val="00AA0038"/>
    <w:rsid w:val="00AA13CC"/>
    <w:rsid w:val="00AA2680"/>
    <w:rsid w:val="00AA2BD7"/>
    <w:rsid w:val="00AA4B42"/>
    <w:rsid w:val="00AA55C4"/>
    <w:rsid w:val="00AA71D0"/>
    <w:rsid w:val="00AA7BF9"/>
    <w:rsid w:val="00AB06ED"/>
    <w:rsid w:val="00AB29FC"/>
    <w:rsid w:val="00AB4899"/>
    <w:rsid w:val="00AB5ADF"/>
    <w:rsid w:val="00AB7813"/>
    <w:rsid w:val="00AC06A1"/>
    <w:rsid w:val="00AD1466"/>
    <w:rsid w:val="00AD48F5"/>
    <w:rsid w:val="00AD67E6"/>
    <w:rsid w:val="00AD759F"/>
    <w:rsid w:val="00AD7E86"/>
    <w:rsid w:val="00AE018E"/>
    <w:rsid w:val="00AE2BC7"/>
    <w:rsid w:val="00AE5E98"/>
    <w:rsid w:val="00AE7A8F"/>
    <w:rsid w:val="00AF0C7B"/>
    <w:rsid w:val="00AF2167"/>
    <w:rsid w:val="00AF5FA9"/>
    <w:rsid w:val="00AF6D4F"/>
    <w:rsid w:val="00B01A4B"/>
    <w:rsid w:val="00B01C94"/>
    <w:rsid w:val="00B03BCE"/>
    <w:rsid w:val="00B03E4C"/>
    <w:rsid w:val="00B048A2"/>
    <w:rsid w:val="00B06F8A"/>
    <w:rsid w:val="00B0704C"/>
    <w:rsid w:val="00B115E9"/>
    <w:rsid w:val="00B12727"/>
    <w:rsid w:val="00B14088"/>
    <w:rsid w:val="00B14528"/>
    <w:rsid w:val="00B14A72"/>
    <w:rsid w:val="00B20BDC"/>
    <w:rsid w:val="00B211F9"/>
    <w:rsid w:val="00B22F4F"/>
    <w:rsid w:val="00B2354D"/>
    <w:rsid w:val="00B25F9E"/>
    <w:rsid w:val="00B2707C"/>
    <w:rsid w:val="00B273EC"/>
    <w:rsid w:val="00B2745D"/>
    <w:rsid w:val="00B31725"/>
    <w:rsid w:val="00B344D0"/>
    <w:rsid w:val="00B34DEA"/>
    <w:rsid w:val="00B43DBC"/>
    <w:rsid w:val="00B4400B"/>
    <w:rsid w:val="00B46659"/>
    <w:rsid w:val="00B50E70"/>
    <w:rsid w:val="00B52F0E"/>
    <w:rsid w:val="00B55D61"/>
    <w:rsid w:val="00B60E9F"/>
    <w:rsid w:val="00B61955"/>
    <w:rsid w:val="00B624DA"/>
    <w:rsid w:val="00B64B83"/>
    <w:rsid w:val="00B65EEC"/>
    <w:rsid w:val="00B661CE"/>
    <w:rsid w:val="00B70A4C"/>
    <w:rsid w:val="00B71106"/>
    <w:rsid w:val="00B728F2"/>
    <w:rsid w:val="00B73EE2"/>
    <w:rsid w:val="00B74500"/>
    <w:rsid w:val="00B750F9"/>
    <w:rsid w:val="00B77E9E"/>
    <w:rsid w:val="00B82353"/>
    <w:rsid w:val="00B82BFC"/>
    <w:rsid w:val="00B8519D"/>
    <w:rsid w:val="00B858E5"/>
    <w:rsid w:val="00B87AAF"/>
    <w:rsid w:val="00B93A29"/>
    <w:rsid w:val="00B949ED"/>
    <w:rsid w:val="00B95339"/>
    <w:rsid w:val="00B97829"/>
    <w:rsid w:val="00B97B22"/>
    <w:rsid w:val="00BA02BD"/>
    <w:rsid w:val="00BA09C6"/>
    <w:rsid w:val="00BA10C8"/>
    <w:rsid w:val="00BA13AE"/>
    <w:rsid w:val="00BA23F4"/>
    <w:rsid w:val="00BA532F"/>
    <w:rsid w:val="00BA5A48"/>
    <w:rsid w:val="00BA5EC8"/>
    <w:rsid w:val="00BA64A2"/>
    <w:rsid w:val="00BB0A68"/>
    <w:rsid w:val="00BB195C"/>
    <w:rsid w:val="00BB22A3"/>
    <w:rsid w:val="00BB7A19"/>
    <w:rsid w:val="00BC2225"/>
    <w:rsid w:val="00BC2E1A"/>
    <w:rsid w:val="00BC2EDC"/>
    <w:rsid w:val="00BC3290"/>
    <w:rsid w:val="00BC352E"/>
    <w:rsid w:val="00BC3C69"/>
    <w:rsid w:val="00BC5925"/>
    <w:rsid w:val="00BC5DDA"/>
    <w:rsid w:val="00BD0C0D"/>
    <w:rsid w:val="00BD1B0F"/>
    <w:rsid w:val="00BD258F"/>
    <w:rsid w:val="00BD2A58"/>
    <w:rsid w:val="00BD4787"/>
    <w:rsid w:val="00BD48B9"/>
    <w:rsid w:val="00BD7462"/>
    <w:rsid w:val="00BE11A7"/>
    <w:rsid w:val="00BE16E3"/>
    <w:rsid w:val="00BE27BF"/>
    <w:rsid w:val="00BE30D8"/>
    <w:rsid w:val="00BE4A8B"/>
    <w:rsid w:val="00BE5AC7"/>
    <w:rsid w:val="00BE5FCB"/>
    <w:rsid w:val="00BF1390"/>
    <w:rsid w:val="00BF1F5B"/>
    <w:rsid w:val="00BF3828"/>
    <w:rsid w:val="00C02EAE"/>
    <w:rsid w:val="00C0439C"/>
    <w:rsid w:val="00C043CA"/>
    <w:rsid w:val="00C1126F"/>
    <w:rsid w:val="00C13BEA"/>
    <w:rsid w:val="00C20B14"/>
    <w:rsid w:val="00C2213C"/>
    <w:rsid w:val="00C22165"/>
    <w:rsid w:val="00C26D5D"/>
    <w:rsid w:val="00C31F18"/>
    <w:rsid w:val="00C32281"/>
    <w:rsid w:val="00C37554"/>
    <w:rsid w:val="00C37706"/>
    <w:rsid w:val="00C42C30"/>
    <w:rsid w:val="00C438B1"/>
    <w:rsid w:val="00C51265"/>
    <w:rsid w:val="00C522FB"/>
    <w:rsid w:val="00C57CBD"/>
    <w:rsid w:val="00C61106"/>
    <w:rsid w:val="00C6155A"/>
    <w:rsid w:val="00C61B42"/>
    <w:rsid w:val="00C70EC1"/>
    <w:rsid w:val="00C7247C"/>
    <w:rsid w:val="00C72615"/>
    <w:rsid w:val="00C72F72"/>
    <w:rsid w:val="00C74D26"/>
    <w:rsid w:val="00C7557C"/>
    <w:rsid w:val="00C75E0C"/>
    <w:rsid w:val="00C7623B"/>
    <w:rsid w:val="00C8155B"/>
    <w:rsid w:val="00C81C5E"/>
    <w:rsid w:val="00C85654"/>
    <w:rsid w:val="00C85EC8"/>
    <w:rsid w:val="00C8731D"/>
    <w:rsid w:val="00C91979"/>
    <w:rsid w:val="00C9396D"/>
    <w:rsid w:val="00CA256B"/>
    <w:rsid w:val="00CA2AF5"/>
    <w:rsid w:val="00CA32EC"/>
    <w:rsid w:val="00CA5F9D"/>
    <w:rsid w:val="00CA6575"/>
    <w:rsid w:val="00CA6FF1"/>
    <w:rsid w:val="00CB3C0B"/>
    <w:rsid w:val="00CB5BAA"/>
    <w:rsid w:val="00CB7093"/>
    <w:rsid w:val="00CB7FE3"/>
    <w:rsid w:val="00CC01F2"/>
    <w:rsid w:val="00CC1349"/>
    <w:rsid w:val="00CC23BF"/>
    <w:rsid w:val="00CC32E4"/>
    <w:rsid w:val="00CC4FF3"/>
    <w:rsid w:val="00CC5DCC"/>
    <w:rsid w:val="00CD03FF"/>
    <w:rsid w:val="00CD15BC"/>
    <w:rsid w:val="00CD75B8"/>
    <w:rsid w:val="00CE39EB"/>
    <w:rsid w:val="00CE5A02"/>
    <w:rsid w:val="00CE6901"/>
    <w:rsid w:val="00CF050B"/>
    <w:rsid w:val="00CF225A"/>
    <w:rsid w:val="00CF3794"/>
    <w:rsid w:val="00CF3FC2"/>
    <w:rsid w:val="00CF41E1"/>
    <w:rsid w:val="00CF4E30"/>
    <w:rsid w:val="00CF614A"/>
    <w:rsid w:val="00CF7ED6"/>
    <w:rsid w:val="00D00E37"/>
    <w:rsid w:val="00D032EA"/>
    <w:rsid w:val="00D038C7"/>
    <w:rsid w:val="00D05257"/>
    <w:rsid w:val="00D0640E"/>
    <w:rsid w:val="00D06D89"/>
    <w:rsid w:val="00D13BEB"/>
    <w:rsid w:val="00D17279"/>
    <w:rsid w:val="00D258A4"/>
    <w:rsid w:val="00D26687"/>
    <w:rsid w:val="00D30EC8"/>
    <w:rsid w:val="00D31037"/>
    <w:rsid w:val="00D333FF"/>
    <w:rsid w:val="00D37C0B"/>
    <w:rsid w:val="00D411C3"/>
    <w:rsid w:val="00D43A2C"/>
    <w:rsid w:val="00D45DCC"/>
    <w:rsid w:val="00D53185"/>
    <w:rsid w:val="00D61164"/>
    <w:rsid w:val="00D61833"/>
    <w:rsid w:val="00D6308D"/>
    <w:rsid w:val="00D63996"/>
    <w:rsid w:val="00D67924"/>
    <w:rsid w:val="00D725CA"/>
    <w:rsid w:val="00D73B82"/>
    <w:rsid w:val="00D756D8"/>
    <w:rsid w:val="00D812F9"/>
    <w:rsid w:val="00D852BB"/>
    <w:rsid w:val="00D85878"/>
    <w:rsid w:val="00D9082B"/>
    <w:rsid w:val="00D91478"/>
    <w:rsid w:val="00D934E4"/>
    <w:rsid w:val="00D93B5B"/>
    <w:rsid w:val="00D93DE6"/>
    <w:rsid w:val="00DA1649"/>
    <w:rsid w:val="00DA3C8C"/>
    <w:rsid w:val="00DB0493"/>
    <w:rsid w:val="00DB2A08"/>
    <w:rsid w:val="00DB3702"/>
    <w:rsid w:val="00DB4D4F"/>
    <w:rsid w:val="00DB509E"/>
    <w:rsid w:val="00DB5566"/>
    <w:rsid w:val="00DC0F6A"/>
    <w:rsid w:val="00DC257F"/>
    <w:rsid w:val="00DC2F4F"/>
    <w:rsid w:val="00DC36A2"/>
    <w:rsid w:val="00DC6EEC"/>
    <w:rsid w:val="00DD1508"/>
    <w:rsid w:val="00DD1869"/>
    <w:rsid w:val="00DD3B9B"/>
    <w:rsid w:val="00DE35F1"/>
    <w:rsid w:val="00DE5293"/>
    <w:rsid w:val="00DE639C"/>
    <w:rsid w:val="00DF1F7D"/>
    <w:rsid w:val="00DF3667"/>
    <w:rsid w:val="00DF5440"/>
    <w:rsid w:val="00E00003"/>
    <w:rsid w:val="00E00880"/>
    <w:rsid w:val="00E010EB"/>
    <w:rsid w:val="00E0137D"/>
    <w:rsid w:val="00E02358"/>
    <w:rsid w:val="00E02BD3"/>
    <w:rsid w:val="00E02F37"/>
    <w:rsid w:val="00E03B71"/>
    <w:rsid w:val="00E052D2"/>
    <w:rsid w:val="00E05E4B"/>
    <w:rsid w:val="00E05F09"/>
    <w:rsid w:val="00E0786F"/>
    <w:rsid w:val="00E12828"/>
    <w:rsid w:val="00E13BDF"/>
    <w:rsid w:val="00E14FD7"/>
    <w:rsid w:val="00E15795"/>
    <w:rsid w:val="00E15E71"/>
    <w:rsid w:val="00E2087A"/>
    <w:rsid w:val="00E2787B"/>
    <w:rsid w:val="00E3025B"/>
    <w:rsid w:val="00E33DB4"/>
    <w:rsid w:val="00E36FBD"/>
    <w:rsid w:val="00E37E97"/>
    <w:rsid w:val="00E4138F"/>
    <w:rsid w:val="00E43456"/>
    <w:rsid w:val="00E468FF"/>
    <w:rsid w:val="00E50576"/>
    <w:rsid w:val="00E50796"/>
    <w:rsid w:val="00E5169B"/>
    <w:rsid w:val="00E51F52"/>
    <w:rsid w:val="00E547ED"/>
    <w:rsid w:val="00E61717"/>
    <w:rsid w:val="00E640AA"/>
    <w:rsid w:val="00E70A91"/>
    <w:rsid w:val="00E83C63"/>
    <w:rsid w:val="00E86DC5"/>
    <w:rsid w:val="00E87EA1"/>
    <w:rsid w:val="00E91E83"/>
    <w:rsid w:val="00E9309E"/>
    <w:rsid w:val="00E94A80"/>
    <w:rsid w:val="00EA1E23"/>
    <w:rsid w:val="00EA35D2"/>
    <w:rsid w:val="00EB0FEB"/>
    <w:rsid w:val="00EB1F9B"/>
    <w:rsid w:val="00EB47CF"/>
    <w:rsid w:val="00EB676E"/>
    <w:rsid w:val="00EC3AF9"/>
    <w:rsid w:val="00EC6194"/>
    <w:rsid w:val="00EC7009"/>
    <w:rsid w:val="00ED0B45"/>
    <w:rsid w:val="00ED208E"/>
    <w:rsid w:val="00ED489A"/>
    <w:rsid w:val="00ED5758"/>
    <w:rsid w:val="00EE0F51"/>
    <w:rsid w:val="00EE2424"/>
    <w:rsid w:val="00EE5281"/>
    <w:rsid w:val="00EE7942"/>
    <w:rsid w:val="00EF0AE7"/>
    <w:rsid w:val="00EF169B"/>
    <w:rsid w:val="00EF1FFC"/>
    <w:rsid w:val="00EF33AE"/>
    <w:rsid w:val="00EF594F"/>
    <w:rsid w:val="00F00087"/>
    <w:rsid w:val="00F02DA1"/>
    <w:rsid w:val="00F05BB0"/>
    <w:rsid w:val="00F07843"/>
    <w:rsid w:val="00F122C5"/>
    <w:rsid w:val="00F153F9"/>
    <w:rsid w:val="00F15589"/>
    <w:rsid w:val="00F16068"/>
    <w:rsid w:val="00F16B1F"/>
    <w:rsid w:val="00F20624"/>
    <w:rsid w:val="00F23AC6"/>
    <w:rsid w:val="00F2588E"/>
    <w:rsid w:val="00F27B5D"/>
    <w:rsid w:val="00F30D43"/>
    <w:rsid w:val="00F3178A"/>
    <w:rsid w:val="00F31A9B"/>
    <w:rsid w:val="00F3423A"/>
    <w:rsid w:val="00F344E6"/>
    <w:rsid w:val="00F35A87"/>
    <w:rsid w:val="00F370E8"/>
    <w:rsid w:val="00F407A9"/>
    <w:rsid w:val="00F4706D"/>
    <w:rsid w:val="00F476AD"/>
    <w:rsid w:val="00F5275F"/>
    <w:rsid w:val="00F55825"/>
    <w:rsid w:val="00F57721"/>
    <w:rsid w:val="00F61DE8"/>
    <w:rsid w:val="00F636EE"/>
    <w:rsid w:val="00F6436B"/>
    <w:rsid w:val="00F67EBA"/>
    <w:rsid w:val="00F709F4"/>
    <w:rsid w:val="00F762F5"/>
    <w:rsid w:val="00F80CF8"/>
    <w:rsid w:val="00F841E9"/>
    <w:rsid w:val="00F84C31"/>
    <w:rsid w:val="00F85671"/>
    <w:rsid w:val="00F86EF9"/>
    <w:rsid w:val="00F903DC"/>
    <w:rsid w:val="00F90BFF"/>
    <w:rsid w:val="00F911B3"/>
    <w:rsid w:val="00F940F8"/>
    <w:rsid w:val="00F94363"/>
    <w:rsid w:val="00F963AD"/>
    <w:rsid w:val="00F96793"/>
    <w:rsid w:val="00FA318F"/>
    <w:rsid w:val="00FA3F5B"/>
    <w:rsid w:val="00FA53A5"/>
    <w:rsid w:val="00FA7CA0"/>
    <w:rsid w:val="00FB16B6"/>
    <w:rsid w:val="00FB2AA2"/>
    <w:rsid w:val="00FD0BAB"/>
    <w:rsid w:val="00FD28B3"/>
    <w:rsid w:val="00FD3453"/>
    <w:rsid w:val="00FD47C4"/>
    <w:rsid w:val="00FD7279"/>
    <w:rsid w:val="00FE172F"/>
    <w:rsid w:val="00FE1CEB"/>
    <w:rsid w:val="00FE3DFE"/>
    <w:rsid w:val="00FE4E9C"/>
    <w:rsid w:val="00FE5198"/>
    <w:rsid w:val="00FF0D48"/>
    <w:rsid w:val="00FF1D66"/>
    <w:rsid w:val="00FF2871"/>
    <w:rsid w:val="00FF34B4"/>
    <w:rsid w:val="00FF39B5"/>
    <w:rsid w:val="00FF4251"/>
    <w:rsid w:val="00FF448A"/>
    <w:rsid w:val="00FF6387"/>
    <w:rsid w:val="00FF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A7779-5F32-4472-8619-F6428492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2AA"/>
  </w:style>
  <w:style w:type="paragraph" w:styleId="1">
    <w:name w:val="heading 1"/>
    <w:basedOn w:val="a"/>
    <w:link w:val="10"/>
    <w:uiPriority w:val="9"/>
    <w:qFormat/>
    <w:rsid w:val="004F2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F21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1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211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4F2119"/>
    <w:pPr>
      <w:ind w:left="720"/>
      <w:contextualSpacing/>
    </w:pPr>
  </w:style>
  <w:style w:type="paragraph" w:styleId="a4">
    <w:name w:val="footer"/>
    <w:basedOn w:val="a"/>
    <w:link w:val="a5"/>
    <w:uiPriority w:val="99"/>
    <w:unhideWhenUsed/>
    <w:rsid w:val="004F211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F2119"/>
  </w:style>
  <w:style w:type="paragraph" w:styleId="a6">
    <w:name w:val="Normal (Web)"/>
    <w:basedOn w:val="a"/>
    <w:uiPriority w:val="99"/>
    <w:unhideWhenUsed/>
    <w:rsid w:val="004F2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F2119"/>
  </w:style>
  <w:style w:type="character" w:customStyle="1" w:styleId="apple-converted-space">
    <w:name w:val="apple-converted-space"/>
    <w:basedOn w:val="a0"/>
    <w:rsid w:val="004F2119"/>
  </w:style>
  <w:style w:type="character" w:styleId="a7">
    <w:name w:val="Hyperlink"/>
    <w:basedOn w:val="a0"/>
    <w:uiPriority w:val="99"/>
    <w:unhideWhenUsed/>
    <w:rsid w:val="004F2119"/>
    <w:rPr>
      <w:color w:val="0000FF"/>
      <w:u w:val="single"/>
    </w:rPr>
  </w:style>
  <w:style w:type="paragraph" w:styleId="a8">
    <w:name w:val="footnote text"/>
    <w:basedOn w:val="a"/>
    <w:link w:val="a9"/>
    <w:uiPriority w:val="99"/>
    <w:unhideWhenUsed/>
    <w:rsid w:val="004F2119"/>
    <w:pPr>
      <w:spacing w:after="0" w:line="240" w:lineRule="auto"/>
    </w:pPr>
    <w:rPr>
      <w:sz w:val="20"/>
      <w:szCs w:val="20"/>
    </w:rPr>
  </w:style>
  <w:style w:type="character" w:customStyle="1" w:styleId="a9">
    <w:name w:val="Текст сноски Знак"/>
    <w:basedOn w:val="a0"/>
    <w:link w:val="a8"/>
    <w:uiPriority w:val="99"/>
    <w:rsid w:val="004F2119"/>
    <w:rPr>
      <w:sz w:val="20"/>
      <w:szCs w:val="20"/>
    </w:rPr>
  </w:style>
  <w:style w:type="character" w:styleId="aa">
    <w:name w:val="footnote reference"/>
    <w:basedOn w:val="a0"/>
    <w:uiPriority w:val="99"/>
    <w:semiHidden/>
    <w:unhideWhenUsed/>
    <w:rsid w:val="004F2119"/>
    <w:rPr>
      <w:vertAlign w:val="superscript"/>
    </w:rPr>
  </w:style>
  <w:style w:type="character" w:styleId="ab">
    <w:name w:val="Strong"/>
    <w:basedOn w:val="a0"/>
    <w:uiPriority w:val="22"/>
    <w:qFormat/>
    <w:rsid w:val="004F2119"/>
    <w:rPr>
      <w:b/>
      <w:bCs/>
    </w:rPr>
  </w:style>
  <w:style w:type="paragraph" w:customStyle="1" w:styleId="pt-a">
    <w:name w:val="pt-a"/>
    <w:basedOn w:val="a"/>
    <w:rsid w:val="004F2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4F2119"/>
  </w:style>
  <w:style w:type="character" w:styleId="ac">
    <w:name w:val="Emphasis"/>
    <w:basedOn w:val="a0"/>
    <w:uiPriority w:val="20"/>
    <w:qFormat/>
    <w:rsid w:val="004F2119"/>
    <w:rPr>
      <w:i/>
      <w:iCs/>
    </w:rPr>
  </w:style>
  <w:style w:type="paragraph" w:customStyle="1" w:styleId="ConsPlusNormal">
    <w:name w:val="ConsPlusNormal"/>
    <w:rsid w:val="004F211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docaccesstitle">
    <w:name w:val="docaccess_title"/>
    <w:basedOn w:val="a0"/>
    <w:rsid w:val="004F2119"/>
  </w:style>
  <w:style w:type="paragraph" w:styleId="ad">
    <w:name w:val="header"/>
    <w:basedOn w:val="a"/>
    <w:link w:val="ae"/>
    <w:uiPriority w:val="99"/>
    <w:unhideWhenUsed/>
    <w:rsid w:val="00EC3AF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C3AF9"/>
  </w:style>
  <w:style w:type="character" w:styleId="af">
    <w:name w:val="FollowedHyperlink"/>
    <w:basedOn w:val="a0"/>
    <w:uiPriority w:val="99"/>
    <w:semiHidden/>
    <w:unhideWhenUsed/>
    <w:rsid w:val="00B14528"/>
    <w:rPr>
      <w:color w:val="800080" w:themeColor="followedHyperlink"/>
      <w:u w:val="single"/>
    </w:rPr>
  </w:style>
  <w:style w:type="character" w:customStyle="1" w:styleId="style8">
    <w:name w:val="style8"/>
    <w:basedOn w:val="a0"/>
    <w:rsid w:val="005C117C"/>
  </w:style>
  <w:style w:type="paragraph" w:styleId="af0">
    <w:name w:val="Title"/>
    <w:basedOn w:val="a"/>
    <w:link w:val="af1"/>
    <w:uiPriority w:val="5"/>
    <w:qFormat/>
    <w:rsid w:val="00B2745D"/>
    <w:pPr>
      <w:tabs>
        <w:tab w:val="left" w:pos="720"/>
      </w:tabs>
      <w:spacing w:after="0" w:line="240" w:lineRule="auto"/>
      <w:jc w:val="center"/>
    </w:pPr>
    <w:rPr>
      <w:rFonts w:ascii="Times New Roman" w:eastAsia="Times New Roman" w:hAnsi="Times New Roman" w:cs="Times New Roman"/>
      <w:b/>
      <w:caps/>
      <w:kern w:val="28"/>
      <w:szCs w:val="20"/>
      <w:lang w:val="en-GB"/>
    </w:rPr>
  </w:style>
  <w:style w:type="character" w:customStyle="1" w:styleId="af1">
    <w:name w:val="Название Знак"/>
    <w:basedOn w:val="a0"/>
    <w:link w:val="af0"/>
    <w:uiPriority w:val="5"/>
    <w:rsid w:val="00B2745D"/>
    <w:rPr>
      <w:rFonts w:ascii="Times New Roman" w:eastAsia="Times New Roman" w:hAnsi="Times New Roman" w:cs="Times New Roman"/>
      <w:b/>
      <w:caps/>
      <w:kern w:val="28"/>
      <w:szCs w:val="20"/>
      <w:lang w:val="en-GB"/>
    </w:rPr>
  </w:style>
  <w:style w:type="paragraph" w:customStyle="1" w:styleId="Default">
    <w:name w:val="Default"/>
    <w:rsid w:val="009315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8593">
      <w:bodyDiv w:val="1"/>
      <w:marLeft w:val="0"/>
      <w:marRight w:val="0"/>
      <w:marTop w:val="0"/>
      <w:marBottom w:val="0"/>
      <w:divBdr>
        <w:top w:val="none" w:sz="0" w:space="0" w:color="auto"/>
        <w:left w:val="none" w:sz="0" w:space="0" w:color="auto"/>
        <w:bottom w:val="none" w:sz="0" w:space="0" w:color="auto"/>
        <w:right w:val="none" w:sz="0" w:space="0" w:color="auto"/>
      </w:divBdr>
    </w:div>
    <w:div w:id="396124450">
      <w:bodyDiv w:val="1"/>
      <w:marLeft w:val="0"/>
      <w:marRight w:val="0"/>
      <w:marTop w:val="0"/>
      <w:marBottom w:val="0"/>
      <w:divBdr>
        <w:top w:val="none" w:sz="0" w:space="0" w:color="auto"/>
        <w:left w:val="none" w:sz="0" w:space="0" w:color="auto"/>
        <w:bottom w:val="none" w:sz="0" w:space="0" w:color="auto"/>
        <w:right w:val="none" w:sz="0" w:space="0" w:color="auto"/>
      </w:divBdr>
    </w:div>
    <w:div w:id="762074381">
      <w:bodyDiv w:val="1"/>
      <w:marLeft w:val="0"/>
      <w:marRight w:val="0"/>
      <w:marTop w:val="0"/>
      <w:marBottom w:val="0"/>
      <w:divBdr>
        <w:top w:val="none" w:sz="0" w:space="0" w:color="auto"/>
        <w:left w:val="none" w:sz="0" w:space="0" w:color="auto"/>
        <w:bottom w:val="none" w:sz="0" w:space="0" w:color="auto"/>
        <w:right w:val="none" w:sz="0" w:space="0" w:color="auto"/>
      </w:divBdr>
    </w:div>
    <w:div w:id="769204888">
      <w:bodyDiv w:val="1"/>
      <w:marLeft w:val="0"/>
      <w:marRight w:val="0"/>
      <w:marTop w:val="0"/>
      <w:marBottom w:val="0"/>
      <w:divBdr>
        <w:top w:val="none" w:sz="0" w:space="0" w:color="auto"/>
        <w:left w:val="none" w:sz="0" w:space="0" w:color="auto"/>
        <w:bottom w:val="none" w:sz="0" w:space="0" w:color="auto"/>
        <w:right w:val="none" w:sz="0" w:space="0" w:color="auto"/>
      </w:divBdr>
    </w:div>
    <w:div w:id="806826075">
      <w:bodyDiv w:val="1"/>
      <w:marLeft w:val="0"/>
      <w:marRight w:val="0"/>
      <w:marTop w:val="0"/>
      <w:marBottom w:val="0"/>
      <w:divBdr>
        <w:top w:val="none" w:sz="0" w:space="0" w:color="auto"/>
        <w:left w:val="none" w:sz="0" w:space="0" w:color="auto"/>
        <w:bottom w:val="none" w:sz="0" w:space="0" w:color="auto"/>
        <w:right w:val="none" w:sz="0" w:space="0" w:color="auto"/>
      </w:divBdr>
    </w:div>
    <w:div w:id="814447041">
      <w:bodyDiv w:val="1"/>
      <w:marLeft w:val="0"/>
      <w:marRight w:val="0"/>
      <w:marTop w:val="0"/>
      <w:marBottom w:val="0"/>
      <w:divBdr>
        <w:top w:val="none" w:sz="0" w:space="0" w:color="auto"/>
        <w:left w:val="none" w:sz="0" w:space="0" w:color="auto"/>
        <w:bottom w:val="none" w:sz="0" w:space="0" w:color="auto"/>
        <w:right w:val="none" w:sz="0" w:space="0" w:color="auto"/>
      </w:divBdr>
    </w:div>
    <w:div w:id="928347720">
      <w:bodyDiv w:val="1"/>
      <w:marLeft w:val="0"/>
      <w:marRight w:val="0"/>
      <w:marTop w:val="0"/>
      <w:marBottom w:val="0"/>
      <w:divBdr>
        <w:top w:val="none" w:sz="0" w:space="0" w:color="auto"/>
        <w:left w:val="none" w:sz="0" w:space="0" w:color="auto"/>
        <w:bottom w:val="none" w:sz="0" w:space="0" w:color="auto"/>
        <w:right w:val="none" w:sz="0" w:space="0" w:color="auto"/>
      </w:divBdr>
    </w:div>
    <w:div w:id="939990105">
      <w:bodyDiv w:val="1"/>
      <w:marLeft w:val="0"/>
      <w:marRight w:val="0"/>
      <w:marTop w:val="0"/>
      <w:marBottom w:val="0"/>
      <w:divBdr>
        <w:top w:val="none" w:sz="0" w:space="0" w:color="auto"/>
        <w:left w:val="none" w:sz="0" w:space="0" w:color="auto"/>
        <w:bottom w:val="none" w:sz="0" w:space="0" w:color="auto"/>
        <w:right w:val="none" w:sz="0" w:space="0" w:color="auto"/>
      </w:divBdr>
    </w:div>
    <w:div w:id="1008481248">
      <w:bodyDiv w:val="1"/>
      <w:marLeft w:val="0"/>
      <w:marRight w:val="0"/>
      <w:marTop w:val="0"/>
      <w:marBottom w:val="0"/>
      <w:divBdr>
        <w:top w:val="none" w:sz="0" w:space="0" w:color="auto"/>
        <w:left w:val="none" w:sz="0" w:space="0" w:color="auto"/>
        <w:bottom w:val="none" w:sz="0" w:space="0" w:color="auto"/>
        <w:right w:val="none" w:sz="0" w:space="0" w:color="auto"/>
      </w:divBdr>
    </w:div>
    <w:div w:id="1596280612">
      <w:bodyDiv w:val="1"/>
      <w:marLeft w:val="0"/>
      <w:marRight w:val="0"/>
      <w:marTop w:val="0"/>
      <w:marBottom w:val="0"/>
      <w:divBdr>
        <w:top w:val="none" w:sz="0" w:space="0" w:color="auto"/>
        <w:left w:val="none" w:sz="0" w:space="0" w:color="auto"/>
        <w:bottom w:val="none" w:sz="0" w:space="0" w:color="auto"/>
        <w:right w:val="none" w:sz="0" w:space="0" w:color="auto"/>
      </w:divBdr>
    </w:div>
    <w:div w:id="19905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hics.unwto.org/sites/all/files/docpdf/65thungareportrus.pdf" TargetMode="External"/><Relationship Id="rId13" Type="http://schemas.openxmlformats.org/officeDocument/2006/relationships/hyperlink" Target="https://www.wto.org/english/thewto_e/countries_e/russia_e.htm" TargetMode="External"/><Relationship Id="rId18" Type="http://schemas.openxmlformats.org/officeDocument/2006/relationships/hyperlink" Target="http://www.npc.gov.cn/englishnpc/Law/2007-12/12/content_1383880.htm" TargetMode="External"/><Relationship Id="rId26" Type="http://schemas.openxmlformats.org/officeDocument/2006/relationships/hyperlink" Target="http://www.lawinfochina.com/display.aspx?id=15406&amp;lib=law&amp;SearchKeyword=&amp;SearchCKeyword"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n.cnta.gov.cn/Policies/TourismPolicies/201507/t20150707_721478.shtml" TargetMode="External"/><Relationship Id="rId34" Type="http://schemas.openxmlformats.org/officeDocument/2006/relationships/hyperlink" Target="http://regulation.gov.ru/project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to.org/english/thewto_e/countries_e/china_e.htm" TargetMode="External"/><Relationship Id="rId17" Type="http://schemas.openxmlformats.org/officeDocument/2006/relationships/hyperlink" Target="http://www.npc.gov.cn/englishnpc/Law/2007-12/12/content_1383912.htm" TargetMode="External"/><Relationship Id="rId25" Type="http://schemas.openxmlformats.org/officeDocument/2006/relationships/hyperlink" Target="http://www.lawinfochina.com/display.aspx?id=8462&amp;lib=law" TargetMode="External"/><Relationship Id="rId33" Type="http://schemas.openxmlformats.org/officeDocument/2006/relationships/hyperlink" Target="http://www.wto.ru/2015/12/14/&#1084;&#1077;&#1076;&#1074;&#1077;&#1076;&#1077;&#1074;-&#1088;&#1086;&#1089;&#1089;&#1080;&#1103;-&#1080;-&#1082;&#1085;&#1088;-&#1085;&#1072;&#1084;&#1077;&#1088;&#1077;&#1085;&#1099;-&#1076;&#1086;&#1089;&#1090;&#1080;&#1095;/" TargetMode="External"/><Relationship Id="rId38" Type="http://schemas.openxmlformats.org/officeDocument/2006/relationships/hyperlink" Target="http://en.cnta.gov.cn/travelinchina/recommendedproducts/TourismCity/" TargetMode="External"/><Relationship Id="rId2" Type="http://schemas.openxmlformats.org/officeDocument/2006/relationships/numbering" Target="numbering.xml"/><Relationship Id="rId16" Type="http://schemas.openxmlformats.org/officeDocument/2006/relationships/hyperlink" Target="http://english.gov.cn/archive/laws_regulations/2014/08/23/content_281474982987458.htm" TargetMode="External"/><Relationship Id="rId20" Type="http://schemas.openxmlformats.org/officeDocument/2006/relationships/hyperlink" Target="http://www.npc.gov.cn/englishnpc/Law/2007-12/12/content_1383941.htm" TargetMode="External"/><Relationship Id="rId29" Type="http://schemas.openxmlformats.org/officeDocument/2006/relationships/hyperlink" Target="http://www.sbat.info/events/news/182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to.org/english/thewto_e/acc_e/wp_acc_chinaadd2_e.doc" TargetMode="External"/><Relationship Id="rId24" Type="http://schemas.openxmlformats.org/officeDocument/2006/relationships/hyperlink" Target="http://www.lawinfochina.com/display.aspx?id=7424&amp;lib=law&amp;SearchKeyword=&amp;SearchCKeyword" TargetMode="External"/><Relationship Id="rId32" Type="http://schemas.openxmlformats.org/officeDocument/2006/relationships/hyperlink" Target="http://www.russiatourism.ru/content/2/section/25/detail/3484/" TargetMode="External"/><Relationship Id="rId37" Type="http://schemas.openxmlformats.org/officeDocument/2006/relationships/hyperlink" Target="http://en.cnta.gov.cn/aboutcnta/cntainbrie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gulation.gov.ru/projects" TargetMode="External"/><Relationship Id="rId23" Type="http://schemas.openxmlformats.org/officeDocument/2006/relationships/hyperlink" Target="http://www.russchinatrade.ru/assets/files/ru-useful-info/China_law_malyi_biznes.pdf" TargetMode="External"/><Relationship Id="rId28" Type="http://schemas.openxmlformats.org/officeDocument/2006/relationships/hyperlink" Target="http://www.odnako.org/blogs/turizm-kak-forma-myagkoy-sili-problemi-kitayskogo-puteshestvennika-v-rossii/" TargetMode="External"/><Relationship Id="rId36" Type="http://schemas.openxmlformats.org/officeDocument/2006/relationships/hyperlink" Target="http://www.citcf.com/EN/Co/?CID=13&amp;AID=5" TargetMode="External"/><Relationship Id="rId10" Type="http://schemas.openxmlformats.org/officeDocument/2006/relationships/hyperlink" Target="https://www.wto.org/english/thewto_e/countries_e/russia_e.htm" TargetMode="External"/><Relationship Id="rId19" Type="http://schemas.openxmlformats.org/officeDocument/2006/relationships/hyperlink" Target="http://www.npc.gov.cn/englishnpc/Law/2007-12/11/content_1383564.htm" TargetMode="External"/><Relationship Id="rId31" Type="http://schemas.openxmlformats.org/officeDocument/2006/relationships/hyperlink" Target="http://www.rosmintrud.ru/employment/migration/73/" TargetMode="External"/><Relationship Id="rId4" Type="http://schemas.openxmlformats.org/officeDocument/2006/relationships/settings" Target="settings.xml"/><Relationship Id="rId9" Type="http://schemas.openxmlformats.org/officeDocument/2006/relationships/hyperlink" Target="https://www.wto.org/english/thewto_e/acc_e/completeacc_e.htm#chn" TargetMode="External"/><Relationship Id="rId14" Type="http://schemas.openxmlformats.org/officeDocument/2006/relationships/hyperlink" Target="http://www.pravo.gov.ru" TargetMode="External"/><Relationship Id="rId22" Type="http://schemas.openxmlformats.org/officeDocument/2006/relationships/hyperlink" Target="http://www.lawinfochina.com/display.aspx?id=21864&amp;lib=law&amp;SearchKeyword=&amp;SearchCKeyword" TargetMode="External"/><Relationship Id="rId27" Type="http://schemas.openxmlformats.org/officeDocument/2006/relationships/hyperlink" Target="http://www.gov.cn/zhengce/content/2014-08/21/content_8999.htm" TargetMode="External"/><Relationship Id="rId30" Type="http://schemas.openxmlformats.org/officeDocument/2006/relationships/hyperlink" Target="http://rtournews.ru/blog/profnews/gastarbajteram-v-turizme-net-gidov-nelegalov-turpoliciej-izlovit.html" TargetMode="External"/><Relationship Id="rId35" Type="http://schemas.openxmlformats.org/officeDocument/2006/relationships/hyperlink" Target="http://www.chinatax.gov.cn/eng/n2367731/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document/cons_doc_LAW_83180/3d0cac60971a511280cbba229d9b6329c07731f7/" TargetMode="External"/><Relationship Id="rId13" Type="http://schemas.openxmlformats.org/officeDocument/2006/relationships/hyperlink" Target="http://www.pravo.gov.ru" TargetMode="External"/><Relationship Id="rId18" Type="http://schemas.openxmlformats.org/officeDocument/2006/relationships/hyperlink" Target="http://www.rosmintrud.ru/employment/migration/73/" TargetMode="External"/><Relationship Id="rId26" Type="http://schemas.openxmlformats.org/officeDocument/2006/relationships/hyperlink" Target="http://www.npc.gov.cn/englishnpc/Law/2007-12/12/content_1383912.htm" TargetMode="External"/><Relationship Id="rId39" Type="http://schemas.openxmlformats.org/officeDocument/2006/relationships/hyperlink" Target="http://www.citcf.com/EN/Co/?CID=13&amp;AID=5" TargetMode="External"/><Relationship Id="rId3" Type="http://schemas.openxmlformats.org/officeDocument/2006/relationships/hyperlink" Target="http://ethics.unwto.org/sites/all/files/docpdf/65thungareportrus.pdf" TargetMode="External"/><Relationship Id="rId21" Type="http://schemas.openxmlformats.org/officeDocument/2006/relationships/hyperlink" Target="http://www.odnako.org/blogs/turizm-kak-forma-myagkoy-sili-problemi-kitayskogo-puteshestvennika-v-rossii/" TargetMode="External"/><Relationship Id="rId34" Type="http://schemas.openxmlformats.org/officeDocument/2006/relationships/hyperlink" Target="http://www.lawinfochina.com/display.aspx?id=7424&amp;lib=law&amp;SearchKeyword=&amp;SearchCKeyword" TargetMode="External"/><Relationship Id="rId7" Type="http://schemas.openxmlformats.org/officeDocument/2006/relationships/hyperlink" Target="http://www.pravo.gov.ru/" TargetMode="External"/><Relationship Id="rId12" Type="http://schemas.openxmlformats.org/officeDocument/2006/relationships/hyperlink" Target="https://www.wto.org/english/thewto_e/countries_e/russia_e.htm" TargetMode="External"/><Relationship Id="rId17" Type="http://schemas.openxmlformats.org/officeDocument/2006/relationships/hyperlink" Target="http://regulation.gov.ru/projects" TargetMode="External"/><Relationship Id="rId25" Type="http://schemas.openxmlformats.org/officeDocument/2006/relationships/hyperlink" Target="http://www.npc.gov.cn/englishnpc/Law/2007-12/12/content_1383880.htm" TargetMode="External"/><Relationship Id="rId33" Type="http://schemas.openxmlformats.org/officeDocument/2006/relationships/hyperlink" Target="http://en.cnta.gov.cn/Policies/TourismPolicies/201507/t20150707_721478.shtml" TargetMode="External"/><Relationship Id="rId38" Type="http://schemas.openxmlformats.org/officeDocument/2006/relationships/hyperlink" Target="http://www.chinatax.gov.cn/eng/n2367731/index.html" TargetMode="External"/><Relationship Id="rId2" Type="http://schemas.openxmlformats.org/officeDocument/2006/relationships/hyperlink" Target="https://www.wto.org/english/thewto_e/countries_e/china_e.htm" TargetMode="External"/><Relationship Id="rId16" Type="http://schemas.openxmlformats.org/officeDocument/2006/relationships/hyperlink" Target="http://www.sbat.info/events/news/1821/" TargetMode="External"/><Relationship Id="rId20" Type="http://schemas.openxmlformats.org/officeDocument/2006/relationships/hyperlink" Target="http://rtournews.ru/blog/profnews/gastarbajteram-v-turizme-net-gidov-nelegalov-turpoliciej-izlovit.html" TargetMode="External"/><Relationship Id="rId29" Type="http://schemas.openxmlformats.org/officeDocument/2006/relationships/hyperlink" Target="http://www.lawinfochina.com/display.aspx?id=21864&amp;lib=law&amp;SearchKeyword=&amp;SearchCKeyword" TargetMode="External"/><Relationship Id="rId1" Type="http://schemas.openxmlformats.org/officeDocument/2006/relationships/hyperlink" Target="https://www.wto.org/english/thewto_e/countries_e/russia_e.htm" TargetMode="External"/><Relationship Id="rId6" Type="http://schemas.openxmlformats.org/officeDocument/2006/relationships/hyperlink" Target="http://www.russiatourism.ru/content/2/section/25/detail/3484/" TargetMode="External"/><Relationship Id="rId11" Type="http://schemas.openxmlformats.org/officeDocument/2006/relationships/hyperlink" Target="http://www.consultant.ru/document/cons_doc_LAW_165801/3d0cac60971a511280cbba229d9b6329c07731f7/" TargetMode="External"/><Relationship Id="rId24" Type="http://schemas.openxmlformats.org/officeDocument/2006/relationships/hyperlink" Target="http://www.npc.gov.cn/englishnpc/Law/2007-12/12/content_1383941.htm" TargetMode="External"/><Relationship Id="rId32" Type="http://schemas.openxmlformats.org/officeDocument/2006/relationships/hyperlink" Target="http://en.cnta.gov.cn/aboutcnta/cntainbrief/" TargetMode="External"/><Relationship Id="rId37" Type="http://schemas.openxmlformats.org/officeDocument/2006/relationships/hyperlink" Target="http://www.russchinatrade.ru/assets/files/ru-useful-info/China_law_malyi_biznes.pdf" TargetMode="External"/><Relationship Id="rId5" Type="http://schemas.openxmlformats.org/officeDocument/2006/relationships/hyperlink" Target="http://www.wto.ru/2015/12/14/&#1084;&#1077;&#1076;&#1074;&#1077;&#1076;&#1077;&#1074;-&#1088;&#1086;&#1089;&#1089;&#1080;&#1103;-&#1080;-&#1082;&#1085;&#1088;-&#1085;&#1072;&#1084;&#1077;&#1088;&#1077;&#1085;&#1099;-&#1076;&#1086;&#1089;&#1090;&#1080;&#1095;/" TargetMode="External"/><Relationship Id="rId15" Type="http://schemas.openxmlformats.org/officeDocument/2006/relationships/hyperlink" Target="http://regulation.gov.ru/projects" TargetMode="External"/><Relationship Id="rId23" Type="http://schemas.openxmlformats.org/officeDocument/2006/relationships/hyperlink" Target="http://english.gov.cn/archive/laws_regulations/2014/08/23/content_281474982987458.htm" TargetMode="External"/><Relationship Id="rId28" Type="http://schemas.openxmlformats.org/officeDocument/2006/relationships/hyperlink" Target="http://www.wto.org/english/thewto_e/acc_e/wp_acc_chinaadd2_e.doc" TargetMode="External"/><Relationship Id="rId36" Type="http://schemas.openxmlformats.org/officeDocument/2006/relationships/hyperlink" Target="http://www.lawinfochina.com/display.aspx?id=15406&amp;lib=law&amp;SearchKeyword=&amp;SearchCKeyword" TargetMode="External"/><Relationship Id="rId10" Type="http://schemas.openxmlformats.org/officeDocument/2006/relationships/hyperlink" Target="http://www.consultant.ru/document/cons_doc_LAW_158640/3d0cac60971a511280cbba229d9b6329c07731f7/" TargetMode="External"/><Relationship Id="rId19" Type="http://schemas.openxmlformats.org/officeDocument/2006/relationships/hyperlink" Target="http://www.pravo.gov.ru" TargetMode="External"/><Relationship Id="rId31" Type="http://schemas.openxmlformats.org/officeDocument/2006/relationships/hyperlink" Target="http://www.gov.cn/zhengce/content/2014-08/21/content_8999.htm" TargetMode="External"/><Relationship Id="rId4" Type="http://schemas.openxmlformats.org/officeDocument/2006/relationships/hyperlink" Target="http://www.eaeunion.org" TargetMode="External"/><Relationship Id="rId9" Type="http://schemas.openxmlformats.org/officeDocument/2006/relationships/hyperlink" Target="http://www.consultant.ru/document/cons_doc_LAW_83181/3d0cac60971a511280cbba229d9b6329c07731f7/" TargetMode="External"/><Relationship Id="rId14" Type="http://schemas.openxmlformats.org/officeDocument/2006/relationships/hyperlink" Target="http://rtournews.ru/blog/profnews/gastarbajteram-v-turizme-net-gidov-nelegalov-turpoliciej-izlovit.html" TargetMode="External"/><Relationship Id="rId22" Type="http://schemas.openxmlformats.org/officeDocument/2006/relationships/hyperlink" Target="https://www.wto.org/english/thewto_e/acc_e/completeacc_e.htm" TargetMode="External"/><Relationship Id="rId27" Type="http://schemas.openxmlformats.org/officeDocument/2006/relationships/hyperlink" Target="http://www.npc.gov.cn/englishnpc/Law/2007-12/11/content_1383564.htm" TargetMode="External"/><Relationship Id="rId30" Type="http://schemas.openxmlformats.org/officeDocument/2006/relationships/hyperlink" Target="http://en.cnta.gov.cn/travelinchina/recommendedproducts/TourismCity/" TargetMode="External"/><Relationship Id="rId35" Type="http://schemas.openxmlformats.org/officeDocument/2006/relationships/hyperlink" Target="http://www.lawinfochina.com/display.aspx?id=8462&amp;lib=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A4A05-BB00-46BD-84FE-5DB0BCB7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4887</TotalTime>
  <Pages>70</Pages>
  <Words>15861</Words>
  <Characters>90410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Пользователь Windows</cp:lastModifiedBy>
  <cp:revision>121</cp:revision>
  <dcterms:created xsi:type="dcterms:W3CDTF">2016-03-28T22:48:00Z</dcterms:created>
  <dcterms:modified xsi:type="dcterms:W3CDTF">2017-05-11T14:09:00Z</dcterms:modified>
</cp:coreProperties>
</file>