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C" w:rsidRPr="001B1DB5" w:rsidRDefault="00081D8C" w:rsidP="00081D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Отзыв</w:t>
      </w:r>
    </w:p>
    <w:p w:rsidR="00081D8C" w:rsidRPr="001B1DB5" w:rsidRDefault="00081D8C" w:rsidP="00081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студента 2 курса магистратуры очной формы </w:t>
      </w:r>
      <w:proofErr w:type="gramStart"/>
      <w:r w:rsidRPr="001B1DB5">
        <w:rPr>
          <w:rFonts w:ascii="Times New Roman" w:hAnsi="Times New Roman" w:cs="Times New Roman"/>
          <w:sz w:val="28"/>
          <w:szCs w:val="28"/>
        </w:rPr>
        <w:t>обучения СПбГУ по направлению</w:t>
      </w:r>
      <w:proofErr w:type="gramEnd"/>
      <w:r w:rsidRPr="001B1DB5">
        <w:rPr>
          <w:rFonts w:ascii="Times New Roman" w:hAnsi="Times New Roman" w:cs="Times New Roman"/>
          <w:sz w:val="28"/>
          <w:szCs w:val="28"/>
        </w:rPr>
        <w:t xml:space="preserve"> «Юриспруденция» Зиновьева Кирилла </w:t>
      </w:r>
      <w:r w:rsidR="00586C0B">
        <w:rPr>
          <w:rFonts w:ascii="Times New Roman" w:hAnsi="Times New Roman" w:cs="Times New Roman"/>
          <w:sz w:val="28"/>
          <w:szCs w:val="28"/>
        </w:rPr>
        <w:t>Олеговича</w:t>
      </w:r>
      <w:r w:rsidRPr="001B1DB5">
        <w:rPr>
          <w:rFonts w:ascii="Times New Roman" w:hAnsi="Times New Roman" w:cs="Times New Roman"/>
          <w:sz w:val="28"/>
          <w:szCs w:val="28"/>
        </w:rPr>
        <w:t xml:space="preserve"> по теме: </w:t>
      </w:r>
      <w:bookmarkStart w:id="0" w:name="_GoBack"/>
      <w:bookmarkEnd w:id="0"/>
      <w:r w:rsidRPr="001B1DB5">
        <w:rPr>
          <w:rFonts w:ascii="Times New Roman" w:hAnsi="Times New Roman" w:cs="Times New Roman"/>
          <w:sz w:val="28"/>
          <w:szCs w:val="28"/>
        </w:rPr>
        <w:t>«</w:t>
      </w:r>
      <w:r w:rsidR="001B1DB5" w:rsidRPr="001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Охрана и защита права собственности при наложении ареста на имущество в уголовном судопроизводстве</w:t>
      </w:r>
      <w:r w:rsidRPr="001B1DB5">
        <w:rPr>
          <w:rFonts w:ascii="Times New Roman" w:hAnsi="Times New Roman" w:cs="Times New Roman"/>
          <w:sz w:val="28"/>
          <w:szCs w:val="28"/>
        </w:rPr>
        <w:t>»</w:t>
      </w:r>
    </w:p>
    <w:p w:rsidR="002053AC" w:rsidRDefault="00081D8C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К. </w:t>
      </w:r>
      <w:r w:rsidR="00586C0B">
        <w:rPr>
          <w:rFonts w:ascii="Times New Roman" w:hAnsi="Times New Roman" w:cs="Times New Roman"/>
          <w:sz w:val="28"/>
          <w:szCs w:val="28"/>
        </w:rPr>
        <w:t>О.</w:t>
      </w:r>
      <w:r w:rsidRPr="001B1DB5">
        <w:rPr>
          <w:rFonts w:ascii="Times New Roman" w:hAnsi="Times New Roman" w:cs="Times New Roman"/>
          <w:sz w:val="28"/>
          <w:szCs w:val="28"/>
        </w:rPr>
        <w:t xml:space="preserve"> Зиновьева  написана на актуальную тему. Она посвящена исследованию уголовно-процессуальных проблем, возникающих в правоприменительной практике в процессе наложения ареста на имущество. Защита права собственности при применении данной меры процессуального принуждения неоднократно становилась предметом рассмотрения в Конституционном Суде РФ. Позиции Конституционного Суда РФ частично нашли отражение в законодательной деятельности и в судебной практике. Однако </w:t>
      </w:r>
      <w:r w:rsidR="00085BA9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1B1DB5">
        <w:rPr>
          <w:rFonts w:ascii="Times New Roman" w:hAnsi="Times New Roman" w:cs="Times New Roman"/>
          <w:sz w:val="28"/>
          <w:szCs w:val="28"/>
        </w:rPr>
        <w:t xml:space="preserve">не все проблемы  </w:t>
      </w:r>
      <w:r w:rsidR="00085BA9">
        <w:rPr>
          <w:rFonts w:ascii="Times New Roman" w:hAnsi="Times New Roman" w:cs="Times New Roman"/>
          <w:sz w:val="28"/>
          <w:szCs w:val="28"/>
        </w:rPr>
        <w:t>разрешены</w:t>
      </w:r>
      <w:r w:rsidRPr="001B1DB5">
        <w:rPr>
          <w:rFonts w:ascii="Times New Roman" w:hAnsi="Times New Roman" w:cs="Times New Roman"/>
          <w:sz w:val="28"/>
          <w:szCs w:val="28"/>
        </w:rPr>
        <w:t xml:space="preserve"> на законодательном уровне.</w:t>
      </w:r>
      <w:r w:rsidR="002053AC">
        <w:rPr>
          <w:rFonts w:ascii="Times New Roman" w:hAnsi="Times New Roman" w:cs="Times New Roman"/>
          <w:sz w:val="28"/>
          <w:szCs w:val="28"/>
        </w:rPr>
        <w:t xml:space="preserve"> В  работе, в частности отмечается, что расходы собственника по содержанию арестованного имущества не отнесены законом к судебным издержкам, подлежащим взысканию по итогам судебного разбирательства. </w:t>
      </w:r>
    </w:p>
    <w:p w:rsidR="007453A6" w:rsidRPr="001B1DB5" w:rsidRDefault="007453A6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В </w:t>
      </w:r>
      <w:r w:rsidR="002053AC">
        <w:rPr>
          <w:rFonts w:ascii="Times New Roman" w:hAnsi="Times New Roman" w:cs="Times New Roman"/>
          <w:sz w:val="28"/>
          <w:szCs w:val="28"/>
        </w:rPr>
        <w:t>исследовании К. О. Зиновьева</w:t>
      </w:r>
      <w:r w:rsidRPr="001B1DB5">
        <w:rPr>
          <w:rFonts w:ascii="Times New Roman" w:hAnsi="Times New Roman" w:cs="Times New Roman"/>
          <w:sz w:val="28"/>
          <w:szCs w:val="28"/>
        </w:rPr>
        <w:t xml:space="preserve"> содержится анализ вопросов, связанных с наложением ареста на имущество подозреваемых и обвиняемых, а также иных лиц. Автор отмечает особенности наложения ареста на имущество в целях обеспечения гражданского иска и в целях возможной конфискации имущества, нажитого преступным путем.</w:t>
      </w:r>
    </w:p>
    <w:p w:rsidR="007453A6" w:rsidRPr="001B1DB5" w:rsidRDefault="007453A6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Особое внимание в работе уделяется рассмотрению процессуальных гарантий защиты права собственности лиц, которые не являются подозреваемыми и обвиняемыми по уголовному делу, вопросам доказанности обстоятельств, свидетельствующих о том, что подлежащее аресту имущество действительно было получено преступным путем или </w:t>
      </w:r>
      <w:r w:rsidRPr="001B1DB5">
        <w:rPr>
          <w:rFonts w:ascii="Times New Roman" w:hAnsi="Times New Roman" w:cs="Times New Roman"/>
          <w:sz w:val="28"/>
          <w:szCs w:val="28"/>
        </w:rPr>
        <w:lastRenderedPageBreak/>
        <w:t>использовалось для финансирования преступной деятельности.</w:t>
      </w:r>
      <w:r w:rsidR="00560B14">
        <w:rPr>
          <w:rFonts w:ascii="Times New Roman" w:hAnsi="Times New Roman" w:cs="Times New Roman"/>
          <w:sz w:val="28"/>
          <w:szCs w:val="28"/>
        </w:rPr>
        <w:t xml:space="preserve"> Автор рассматривает вопрос соразмерности наложения ареста на имущество, анализируя законодательство и судебную практику по этому вопросу.</w:t>
      </w:r>
    </w:p>
    <w:p w:rsidR="007453A6" w:rsidRPr="00431984" w:rsidRDefault="007453A6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Автор достаточно подробно исследовал судебную практику, </w:t>
      </w:r>
      <w:r w:rsidR="002053AC">
        <w:rPr>
          <w:rFonts w:ascii="Times New Roman" w:hAnsi="Times New Roman" w:cs="Times New Roman"/>
          <w:sz w:val="28"/>
          <w:szCs w:val="28"/>
        </w:rPr>
        <w:t xml:space="preserve">обобщал </w:t>
      </w:r>
      <w:r w:rsidRPr="001B1DB5">
        <w:rPr>
          <w:rFonts w:ascii="Times New Roman" w:hAnsi="Times New Roman" w:cs="Times New Roman"/>
          <w:sz w:val="28"/>
          <w:szCs w:val="28"/>
        </w:rPr>
        <w:t>допущенные судебные ошибки. Результаты</w:t>
      </w:r>
      <w:r w:rsidR="004B18B5">
        <w:rPr>
          <w:rFonts w:ascii="Times New Roman" w:hAnsi="Times New Roman" w:cs="Times New Roman"/>
          <w:sz w:val="28"/>
          <w:szCs w:val="28"/>
        </w:rPr>
        <w:t xml:space="preserve"> обобщения</w:t>
      </w:r>
      <w:r w:rsidRPr="001B1DB5">
        <w:rPr>
          <w:rFonts w:ascii="Times New Roman" w:hAnsi="Times New Roman" w:cs="Times New Roman"/>
          <w:sz w:val="28"/>
          <w:szCs w:val="28"/>
        </w:rPr>
        <w:t xml:space="preserve"> с</w:t>
      </w:r>
      <w:r w:rsidR="00B813C5" w:rsidRPr="001B1DB5">
        <w:rPr>
          <w:rFonts w:ascii="Times New Roman" w:hAnsi="Times New Roman" w:cs="Times New Roman"/>
          <w:sz w:val="28"/>
          <w:szCs w:val="28"/>
        </w:rPr>
        <w:t>удебной практики представлены в</w:t>
      </w:r>
      <w:r w:rsidRPr="001B1DB5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4B18B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B1DB5">
        <w:rPr>
          <w:rFonts w:ascii="Times New Roman" w:hAnsi="Times New Roman" w:cs="Times New Roman"/>
          <w:sz w:val="28"/>
          <w:szCs w:val="28"/>
        </w:rPr>
        <w:t>.</w:t>
      </w:r>
      <w:r w:rsidR="00431984">
        <w:rPr>
          <w:rFonts w:ascii="Times New Roman" w:hAnsi="Times New Roman" w:cs="Times New Roman"/>
          <w:sz w:val="28"/>
          <w:szCs w:val="28"/>
        </w:rPr>
        <w:t xml:space="preserve"> Следует согласиться с выводом </w:t>
      </w:r>
      <w:r w:rsidR="00431984" w:rsidRPr="00431984">
        <w:rPr>
          <w:rFonts w:ascii="Times New Roman" w:hAnsi="Times New Roman" w:cs="Times New Roman"/>
          <w:sz w:val="28"/>
          <w:szCs w:val="28"/>
        </w:rPr>
        <w:t>автора о том, что  п</w:t>
      </w:r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роведенный мониторинг </w:t>
      </w:r>
      <w:proofErr w:type="spellStart"/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правоприменения</w:t>
      </w:r>
      <w:proofErr w:type="spellEnd"/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ст.115, 115.1, 116 УПК РФ, а также исследование теории функционирования данной меры процессуального принуждения показывает, что в правоприменительной практике возникают ситуации разрешение которых,</w:t>
      </w:r>
      <w:r w:rsidR="004B1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регламентировано УПК РФ</w:t>
      </w:r>
      <w:proofErr w:type="gramStart"/>
      <w:r w:rsidR="004B1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B1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опросы защиты прав субъектов уголовного процесса в таких ситуациях лож</w:t>
      </w:r>
      <w:r w:rsidR="004B1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 на плечи </w:t>
      </w:r>
      <w:proofErr w:type="spellStart"/>
      <w:proofErr w:type="gramStart"/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правоприменителей</w:t>
      </w:r>
      <w:proofErr w:type="spellEnd"/>
      <w:proofErr w:type="gramEnd"/>
      <w:r w:rsidR="00431984" w:rsidRPr="004319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разрешается судебной практикой судов общей юрисдикции с применением правовых позиций Конституционного Суда Российской Федерации.</w:t>
      </w:r>
    </w:p>
    <w:p w:rsidR="00B813C5" w:rsidRPr="001B1DB5" w:rsidRDefault="00B813C5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При написании работы автором изучены основные современные источники, посвященные наложению ареста на имущество, позиции Конституционного Суда РФ, и судов общей юрисдикции. </w:t>
      </w:r>
      <w:r w:rsidR="00AB21B1">
        <w:rPr>
          <w:rFonts w:ascii="Times New Roman" w:hAnsi="Times New Roman" w:cs="Times New Roman"/>
          <w:sz w:val="28"/>
          <w:szCs w:val="28"/>
        </w:rPr>
        <w:t xml:space="preserve">Содержание выпускной квалификационной работы демонстрирует понимание автором сущности проблем, возникающих как в теории уголовного процесса, так и в судебной практике. </w:t>
      </w:r>
    </w:p>
    <w:p w:rsidR="00081D8C" w:rsidRPr="001B1DB5" w:rsidRDefault="00081D8C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813C5" w:rsidRPr="001B1DB5">
        <w:rPr>
          <w:rFonts w:ascii="Times New Roman" w:hAnsi="Times New Roman" w:cs="Times New Roman"/>
          <w:sz w:val="28"/>
          <w:szCs w:val="28"/>
        </w:rPr>
        <w:t xml:space="preserve">Зиновьева Кирилла </w:t>
      </w:r>
      <w:r w:rsidR="00085BA9">
        <w:rPr>
          <w:rFonts w:ascii="Times New Roman" w:hAnsi="Times New Roman" w:cs="Times New Roman"/>
          <w:sz w:val="28"/>
          <w:szCs w:val="28"/>
        </w:rPr>
        <w:t>Олеговича</w:t>
      </w:r>
      <w:r w:rsidRPr="001B1DB5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предъявляемым к выпускным квалификационным работам,  и может быть допущена к защите.</w:t>
      </w:r>
    </w:p>
    <w:p w:rsidR="00081D8C" w:rsidRPr="001B1DB5" w:rsidRDefault="00081D8C" w:rsidP="0058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81D8C" w:rsidRDefault="00081D8C" w:rsidP="0058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профессор кафедры уголовного процесса</w:t>
      </w:r>
    </w:p>
    <w:p w:rsidR="00586C0B" w:rsidRDefault="00081D8C" w:rsidP="0058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и криминалистики СПбГУ,</w:t>
      </w:r>
    </w:p>
    <w:p w:rsidR="00586C0B" w:rsidRDefault="00081D8C" w:rsidP="0058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д</w:t>
      </w:r>
      <w:r w:rsidR="00586C0B">
        <w:rPr>
          <w:rFonts w:ascii="Times New Roman" w:hAnsi="Times New Roman" w:cs="Times New Roman"/>
          <w:sz w:val="28"/>
          <w:szCs w:val="28"/>
        </w:rPr>
        <w:t>октор юридических наук</w:t>
      </w:r>
    </w:p>
    <w:p w:rsidR="00081D8C" w:rsidRPr="001B1DB5" w:rsidRDefault="00081D8C" w:rsidP="0058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86C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1DB5">
        <w:rPr>
          <w:rFonts w:ascii="Times New Roman" w:hAnsi="Times New Roman" w:cs="Times New Roman"/>
          <w:sz w:val="28"/>
          <w:szCs w:val="28"/>
        </w:rPr>
        <w:t xml:space="preserve">Н. П.  Кириллова </w:t>
      </w:r>
    </w:p>
    <w:p w:rsidR="00081D8C" w:rsidRPr="001B1DB5" w:rsidRDefault="00081D8C" w:rsidP="00081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099" w:rsidRPr="001B1DB5" w:rsidRDefault="00230099">
      <w:pPr>
        <w:rPr>
          <w:sz w:val="28"/>
          <w:szCs w:val="28"/>
        </w:rPr>
      </w:pPr>
    </w:p>
    <w:sectPr w:rsidR="00230099" w:rsidRPr="001B1DB5" w:rsidSect="0023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81D8C"/>
    <w:rsid w:val="00001419"/>
    <w:rsid w:val="00001501"/>
    <w:rsid w:val="00001E3F"/>
    <w:rsid w:val="00002C37"/>
    <w:rsid w:val="00002DBE"/>
    <w:rsid w:val="00002FE5"/>
    <w:rsid w:val="00004557"/>
    <w:rsid w:val="00004E9D"/>
    <w:rsid w:val="00005D4A"/>
    <w:rsid w:val="000068A0"/>
    <w:rsid w:val="00012E1A"/>
    <w:rsid w:val="00013976"/>
    <w:rsid w:val="0001473A"/>
    <w:rsid w:val="000160C3"/>
    <w:rsid w:val="0002073A"/>
    <w:rsid w:val="00022A48"/>
    <w:rsid w:val="00022B2E"/>
    <w:rsid w:val="00025B55"/>
    <w:rsid w:val="00027257"/>
    <w:rsid w:val="00032682"/>
    <w:rsid w:val="00036C32"/>
    <w:rsid w:val="00037C26"/>
    <w:rsid w:val="00040E8E"/>
    <w:rsid w:val="000432A4"/>
    <w:rsid w:val="00043C4F"/>
    <w:rsid w:val="00044DEA"/>
    <w:rsid w:val="00044DFB"/>
    <w:rsid w:val="00051700"/>
    <w:rsid w:val="0005231C"/>
    <w:rsid w:val="00052D56"/>
    <w:rsid w:val="00056394"/>
    <w:rsid w:val="00056930"/>
    <w:rsid w:val="00057672"/>
    <w:rsid w:val="00062E79"/>
    <w:rsid w:val="00066C8F"/>
    <w:rsid w:val="00066D33"/>
    <w:rsid w:val="00067CC4"/>
    <w:rsid w:val="000701C6"/>
    <w:rsid w:val="000724DD"/>
    <w:rsid w:val="00072D53"/>
    <w:rsid w:val="00073485"/>
    <w:rsid w:val="00075923"/>
    <w:rsid w:val="00075C37"/>
    <w:rsid w:val="000763E5"/>
    <w:rsid w:val="00081D8C"/>
    <w:rsid w:val="00084A8F"/>
    <w:rsid w:val="00085BA9"/>
    <w:rsid w:val="00086EC8"/>
    <w:rsid w:val="00094E67"/>
    <w:rsid w:val="00095A09"/>
    <w:rsid w:val="00097FB6"/>
    <w:rsid w:val="000A0C28"/>
    <w:rsid w:val="000A13D4"/>
    <w:rsid w:val="000A293D"/>
    <w:rsid w:val="000A3328"/>
    <w:rsid w:val="000A4C35"/>
    <w:rsid w:val="000A5BBF"/>
    <w:rsid w:val="000B14B7"/>
    <w:rsid w:val="000B1704"/>
    <w:rsid w:val="000B2502"/>
    <w:rsid w:val="000B29E8"/>
    <w:rsid w:val="000B6406"/>
    <w:rsid w:val="000C6F27"/>
    <w:rsid w:val="000C77BF"/>
    <w:rsid w:val="000D3375"/>
    <w:rsid w:val="000D4BB3"/>
    <w:rsid w:val="000D4CD4"/>
    <w:rsid w:val="000E3EFD"/>
    <w:rsid w:val="000E5A82"/>
    <w:rsid w:val="000E6E7D"/>
    <w:rsid w:val="000E79BA"/>
    <w:rsid w:val="000E7B1B"/>
    <w:rsid w:val="000F516B"/>
    <w:rsid w:val="000F64D6"/>
    <w:rsid w:val="000F73A1"/>
    <w:rsid w:val="00103498"/>
    <w:rsid w:val="00103D6A"/>
    <w:rsid w:val="00111D8B"/>
    <w:rsid w:val="00114B39"/>
    <w:rsid w:val="00120087"/>
    <w:rsid w:val="00122A49"/>
    <w:rsid w:val="00123945"/>
    <w:rsid w:val="001244D5"/>
    <w:rsid w:val="00124F36"/>
    <w:rsid w:val="00126AB5"/>
    <w:rsid w:val="0013207E"/>
    <w:rsid w:val="0013346D"/>
    <w:rsid w:val="00133804"/>
    <w:rsid w:val="001454E8"/>
    <w:rsid w:val="00150BA9"/>
    <w:rsid w:val="00150DE8"/>
    <w:rsid w:val="001522CD"/>
    <w:rsid w:val="001527BA"/>
    <w:rsid w:val="00160263"/>
    <w:rsid w:val="00160AE8"/>
    <w:rsid w:val="00161A64"/>
    <w:rsid w:val="00162613"/>
    <w:rsid w:val="00164EBF"/>
    <w:rsid w:val="00166788"/>
    <w:rsid w:val="001668B3"/>
    <w:rsid w:val="00171720"/>
    <w:rsid w:val="00171B6A"/>
    <w:rsid w:val="0017502B"/>
    <w:rsid w:val="0017672C"/>
    <w:rsid w:val="001773FD"/>
    <w:rsid w:val="00184D9C"/>
    <w:rsid w:val="00184E74"/>
    <w:rsid w:val="00186EB0"/>
    <w:rsid w:val="0018732C"/>
    <w:rsid w:val="00192480"/>
    <w:rsid w:val="00196982"/>
    <w:rsid w:val="00197E08"/>
    <w:rsid w:val="001A1525"/>
    <w:rsid w:val="001A2F61"/>
    <w:rsid w:val="001A3EA6"/>
    <w:rsid w:val="001A5645"/>
    <w:rsid w:val="001A5775"/>
    <w:rsid w:val="001A73D2"/>
    <w:rsid w:val="001B1DB5"/>
    <w:rsid w:val="001B2AB5"/>
    <w:rsid w:val="001B34AC"/>
    <w:rsid w:val="001B354B"/>
    <w:rsid w:val="001B37B3"/>
    <w:rsid w:val="001C0A4A"/>
    <w:rsid w:val="001C28C7"/>
    <w:rsid w:val="001C4674"/>
    <w:rsid w:val="001D105B"/>
    <w:rsid w:val="001D4508"/>
    <w:rsid w:val="001D500C"/>
    <w:rsid w:val="001D5539"/>
    <w:rsid w:val="001D6E2D"/>
    <w:rsid w:val="001E193A"/>
    <w:rsid w:val="001E4413"/>
    <w:rsid w:val="001E446B"/>
    <w:rsid w:val="001E4E80"/>
    <w:rsid w:val="001E6451"/>
    <w:rsid w:val="001E6506"/>
    <w:rsid w:val="001E6870"/>
    <w:rsid w:val="001E7C1B"/>
    <w:rsid w:val="001F26C1"/>
    <w:rsid w:val="001F3316"/>
    <w:rsid w:val="001F376C"/>
    <w:rsid w:val="001F4E54"/>
    <w:rsid w:val="001F5547"/>
    <w:rsid w:val="00201806"/>
    <w:rsid w:val="00202573"/>
    <w:rsid w:val="002025D5"/>
    <w:rsid w:val="002053AC"/>
    <w:rsid w:val="0020586D"/>
    <w:rsid w:val="002101E6"/>
    <w:rsid w:val="00212D4C"/>
    <w:rsid w:val="00212E42"/>
    <w:rsid w:val="002138BF"/>
    <w:rsid w:val="00215714"/>
    <w:rsid w:val="002255FA"/>
    <w:rsid w:val="002276E7"/>
    <w:rsid w:val="00227B6D"/>
    <w:rsid w:val="00227D82"/>
    <w:rsid w:val="00230099"/>
    <w:rsid w:val="00230A49"/>
    <w:rsid w:val="002346A8"/>
    <w:rsid w:val="00234CB6"/>
    <w:rsid w:val="00235379"/>
    <w:rsid w:val="002414FB"/>
    <w:rsid w:val="00242FFC"/>
    <w:rsid w:val="00244E26"/>
    <w:rsid w:val="00245681"/>
    <w:rsid w:val="00251734"/>
    <w:rsid w:val="0025463F"/>
    <w:rsid w:val="00254A70"/>
    <w:rsid w:val="00256230"/>
    <w:rsid w:val="00257091"/>
    <w:rsid w:val="002575E8"/>
    <w:rsid w:val="002576D7"/>
    <w:rsid w:val="00262276"/>
    <w:rsid w:val="002633D4"/>
    <w:rsid w:val="00267104"/>
    <w:rsid w:val="00271CCE"/>
    <w:rsid w:val="002729C8"/>
    <w:rsid w:val="00272F5B"/>
    <w:rsid w:val="00273A16"/>
    <w:rsid w:val="00280513"/>
    <w:rsid w:val="002835AF"/>
    <w:rsid w:val="00284BD7"/>
    <w:rsid w:val="00286022"/>
    <w:rsid w:val="00287126"/>
    <w:rsid w:val="00291AB5"/>
    <w:rsid w:val="00297B50"/>
    <w:rsid w:val="002A7795"/>
    <w:rsid w:val="002A7E68"/>
    <w:rsid w:val="002B4609"/>
    <w:rsid w:val="002B4FF3"/>
    <w:rsid w:val="002B5D20"/>
    <w:rsid w:val="002B6460"/>
    <w:rsid w:val="002B795A"/>
    <w:rsid w:val="002C137E"/>
    <w:rsid w:val="002C24C9"/>
    <w:rsid w:val="002C3388"/>
    <w:rsid w:val="002D74B4"/>
    <w:rsid w:val="002E02A4"/>
    <w:rsid w:val="002E0E7A"/>
    <w:rsid w:val="002E1263"/>
    <w:rsid w:val="002E1B66"/>
    <w:rsid w:val="002E38CF"/>
    <w:rsid w:val="002E69CC"/>
    <w:rsid w:val="002E6B75"/>
    <w:rsid w:val="002E6C2F"/>
    <w:rsid w:val="0030023D"/>
    <w:rsid w:val="0030320D"/>
    <w:rsid w:val="003033E0"/>
    <w:rsid w:val="00303D1D"/>
    <w:rsid w:val="00305B99"/>
    <w:rsid w:val="00306208"/>
    <w:rsid w:val="0030632E"/>
    <w:rsid w:val="003074AF"/>
    <w:rsid w:val="00311520"/>
    <w:rsid w:val="00311D4C"/>
    <w:rsid w:val="0031210C"/>
    <w:rsid w:val="00314206"/>
    <w:rsid w:val="00315191"/>
    <w:rsid w:val="00315DAD"/>
    <w:rsid w:val="0031701D"/>
    <w:rsid w:val="003213CF"/>
    <w:rsid w:val="0032172C"/>
    <w:rsid w:val="003217BF"/>
    <w:rsid w:val="00321BFA"/>
    <w:rsid w:val="00325D65"/>
    <w:rsid w:val="00326DC0"/>
    <w:rsid w:val="00340166"/>
    <w:rsid w:val="003459D0"/>
    <w:rsid w:val="003510B0"/>
    <w:rsid w:val="003510EB"/>
    <w:rsid w:val="00351590"/>
    <w:rsid w:val="00351B38"/>
    <w:rsid w:val="00352EDF"/>
    <w:rsid w:val="00353912"/>
    <w:rsid w:val="00354CBC"/>
    <w:rsid w:val="0036295D"/>
    <w:rsid w:val="00364D04"/>
    <w:rsid w:val="003670D3"/>
    <w:rsid w:val="0036733D"/>
    <w:rsid w:val="0036777A"/>
    <w:rsid w:val="00370EA2"/>
    <w:rsid w:val="003775AD"/>
    <w:rsid w:val="00380BB7"/>
    <w:rsid w:val="00381614"/>
    <w:rsid w:val="00382F04"/>
    <w:rsid w:val="003836F0"/>
    <w:rsid w:val="00384E89"/>
    <w:rsid w:val="00385C89"/>
    <w:rsid w:val="00390113"/>
    <w:rsid w:val="00390370"/>
    <w:rsid w:val="00391059"/>
    <w:rsid w:val="00394B5C"/>
    <w:rsid w:val="00395713"/>
    <w:rsid w:val="00397036"/>
    <w:rsid w:val="00397589"/>
    <w:rsid w:val="003A09D7"/>
    <w:rsid w:val="003A31EE"/>
    <w:rsid w:val="003A3D05"/>
    <w:rsid w:val="003B0B0E"/>
    <w:rsid w:val="003B10B1"/>
    <w:rsid w:val="003B1430"/>
    <w:rsid w:val="003B1607"/>
    <w:rsid w:val="003B1FD0"/>
    <w:rsid w:val="003B43C1"/>
    <w:rsid w:val="003B6675"/>
    <w:rsid w:val="003C079E"/>
    <w:rsid w:val="003C08E2"/>
    <w:rsid w:val="003C3609"/>
    <w:rsid w:val="003C6D9D"/>
    <w:rsid w:val="003C7107"/>
    <w:rsid w:val="003D03D8"/>
    <w:rsid w:val="003E736D"/>
    <w:rsid w:val="003F31B1"/>
    <w:rsid w:val="003F333A"/>
    <w:rsid w:val="003F65F9"/>
    <w:rsid w:val="003F7207"/>
    <w:rsid w:val="003F7260"/>
    <w:rsid w:val="003F75EE"/>
    <w:rsid w:val="003F79A3"/>
    <w:rsid w:val="00402B7D"/>
    <w:rsid w:val="004039B7"/>
    <w:rsid w:val="00404ADC"/>
    <w:rsid w:val="00406921"/>
    <w:rsid w:val="00412D98"/>
    <w:rsid w:val="00416466"/>
    <w:rsid w:val="004172AB"/>
    <w:rsid w:val="00417FCB"/>
    <w:rsid w:val="00420E49"/>
    <w:rsid w:val="00425A1E"/>
    <w:rsid w:val="004306C3"/>
    <w:rsid w:val="004315EC"/>
    <w:rsid w:val="00431984"/>
    <w:rsid w:val="004331E3"/>
    <w:rsid w:val="00433AEE"/>
    <w:rsid w:val="004354A6"/>
    <w:rsid w:val="00436776"/>
    <w:rsid w:val="004373C5"/>
    <w:rsid w:val="0043772D"/>
    <w:rsid w:val="00440002"/>
    <w:rsid w:val="00441939"/>
    <w:rsid w:val="004426EB"/>
    <w:rsid w:val="004443B6"/>
    <w:rsid w:val="004447A3"/>
    <w:rsid w:val="00445A4D"/>
    <w:rsid w:val="0045242A"/>
    <w:rsid w:val="004545A8"/>
    <w:rsid w:val="00454E34"/>
    <w:rsid w:val="004673BB"/>
    <w:rsid w:val="00470A2B"/>
    <w:rsid w:val="00471721"/>
    <w:rsid w:val="00471C97"/>
    <w:rsid w:val="004738BA"/>
    <w:rsid w:val="00474102"/>
    <w:rsid w:val="0047417F"/>
    <w:rsid w:val="004765E5"/>
    <w:rsid w:val="00476624"/>
    <w:rsid w:val="00476BA2"/>
    <w:rsid w:val="00477B0A"/>
    <w:rsid w:val="00481183"/>
    <w:rsid w:val="004822CF"/>
    <w:rsid w:val="00482884"/>
    <w:rsid w:val="004840C0"/>
    <w:rsid w:val="00484F32"/>
    <w:rsid w:val="00486496"/>
    <w:rsid w:val="0049076E"/>
    <w:rsid w:val="0049107F"/>
    <w:rsid w:val="00494FA4"/>
    <w:rsid w:val="00495EF2"/>
    <w:rsid w:val="00496625"/>
    <w:rsid w:val="004A2083"/>
    <w:rsid w:val="004A6184"/>
    <w:rsid w:val="004B0348"/>
    <w:rsid w:val="004B18B5"/>
    <w:rsid w:val="004B28F1"/>
    <w:rsid w:val="004B3785"/>
    <w:rsid w:val="004B4F2C"/>
    <w:rsid w:val="004B570C"/>
    <w:rsid w:val="004B6994"/>
    <w:rsid w:val="004B780E"/>
    <w:rsid w:val="004C0C9A"/>
    <w:rsid w:val="004C318D"/>
    <w:rsid w:val="004C3433"/>
    <w:rsid w:val="004C3689"/>
    <w:rsid w:val="004C5494"/>
    <w:rsid w:val="004C63C2"/>
    <w:rsid w:val="004C65B5"/>
    <w:rsid w:val="004C7C94"/>
    <w:rsid w:val="004D0E7C"/>
    <w:rsid w:val="004D249D"/>
    <w:rsid w:val="004D2BE9"/>
    <w:rsid w:val="004D5753"/>
    <w:rsid w:val="004D5785"/>
    <w:rsid w:val="004E0914"/>
    <w:rsid w:val="004E16D8"/>
    <w:rsid w:val="004E1D5A"/>
    <w:rsid w:val="004E36BE"/>
    <w:rsid w:val="004E4D4D"/>
    <w:rsid w:val="004F6775"/>
    <w:rsid w:val="004F7770"/>
    <w:rsid w:val="00500650"/>
    <w:rsid w:val="00502FEA"/>
    <w:rsid w:val="00503F72"/>
    <w:rsid w:val="0050557C"/>
    <w:rsid w:val="00512FA7"/>
    <w:rsid w:val="00514FE9"/>
    <w:rsid w:val="005153DC"/>
    <w:rsid w:val="005154A1"/>
    <w:rsid w:val="00516234"/>
    <w:rsid w:val="00516CC4"/>
    <w:rsid w:val="005228F4"/>
    <w:rsid w:val="00524A05"/>
    <w:rsid w:val="00524CE0"/>
    <w:rsid w:val="00525C68"/>
    <w:rsid w:val="00525DF5"/>
    <w:rsid w:val="00530A47"/>
    <w:rsid w:val="0053463A"/>
    <w:rsid w:val="00540604"/>
    <w:rsid w:val="00541904"/>
    <w:rsid w:val="0054317F"/>
    <w:rsid w:val="005453BE"/>
    <w:rsid w:val="00546619"/>
    <w:rsid w:val="0054663B"/>
    <w:rsid w:val="00552E51"/>
    <w:rsid w:val="00554652"/>
    <w:rsid w:val="00555344"/>
    <w:rsid w:val="00555CE1"/>
    <w:rsid w:val="00557443"/>
    <w:rsid w:val="00560B14"/>
    <w:rsid w:val="0056544A"/>
    <w:rsid w:val="00565CC2"/>
    <w:rsid w:val="00567CDA"/>
    <w:rsid w:val="00567D89"/>
    <w:rsid w:val="0057129F"/>
    <w:rsid w:val="0057319A"/>
    <w:rsid w:val="00575721"/>
    <w:rsid w:val="00576CB4"/>
    <w:rsid w:val="00577774"/>
    <w:rsid w:val="0058134B"/>
    <w:rsid w:val="00586C0B"/>
    <w:rsid w:val="00586D52"/>
    <w:rsid w:val="00587009"/>
    <w:rsid w:val="00591EE9"/>
    <w:rsid w:val="005A60E4"/>
    <w:rsid w:val="005A6D2B"/>
    <w:rsid w:val="005B22FE"/>
    <w:rsid w:val="005B35B4"/>
    <w:rsid w:val="005B3E2B"/>
    <w:rsid w:val="005B6068"/>
    <w:rsid w:val="005B779E"/>
    <w:rsid w:val="005C0391"/>
    <w:rsid w:val="005C1411"/>
    <w:rsid w:val="005C1A3C"/>
    <w:rsid w:val="005C4EB3"/>
    <w:rsid w:val="005C4EDF"/>
    <w:rsid w:val="005C58C5"/>
    <w:rsid w:val="005C6A4E"/>
    <w:rsid w:val="005D0A9B"/>
    <w:rsid w:val="005D138B"/>
    <w:rsid w:val="005D2AB5"/>
    <w:rsid w:val="005D2CAE"/>
    <w:rsid w:val="005D7098"/>
    <w:rsid w:val="005E0940"/>
    <w:rsid w:val="005E3121"/>
    <w:rsid w:val="005E758F"/>
    <w:rsid w:val="005E7BFC"/>
    <w:rsid w:val="005F22C6"/>
    <w:rsid w:val="005F2C21"/>
    <w:rsid w:val="005F6621"/>
    <w:rsid w:val="005F6DE7"/>
    <w:rsid w:val="00600361"/>
    <w:rsid w:val="00601461"/>
    <w:rsid w:val="00602084"/>
    <w:rsid w:val="00602459"/>
    <w:rsid w:val="006039A1"/>
    <w:rsid w:val="00604744"/>
    <w:rsid w:val="006058A7"/>
    <w:rsid w:val="00605C8E"/>
    <w:rsid w:val="006065B2"/>
    <w:rsid w:val="00606A84"/>
    <w:rsid w:val="00607D16"/>
    <w:rsid w:val="00611CAC"/>
    <w:rsid w:val="00612DF7"/>
    <w:rsid w:val="0061386E"/>
    <w:rsid w:val="00615193"/>
    <w:rsid w:val="00615DDE"/>
    <w:rsid w:val="0061722B"/>
    <w:rsid w:val="00622A9C"/>
    <w:rsid w:val="00623575"/>
    <w:rsid w:val="0062748A"/>
    <w:rsid w:val="00635718"/>
    <w:rsid w:val="0063710D"/>
    <w:rsid w:val="00640398"/>
    <w:rsid w:val="00642A69"/>
    <w:rsid w:val="00645C29"/>
    <w:rsid w:val="00645F74"/>
    <w:rsid w:val="006515B9"/>
    <w:rsid w:val="00654815"/>
    <w:rsid w:val="00656D7A"/>
    <w:rsid w:val="006600E4"/>
    <w:rsid w:val="00661216"/>
    <w:rsid w:val="0066241F"/>
    <w:rsid w:val="00667DD2"/>
    <w:rsid w:val="00672996"/>
    <w:rsid w:val="00675B94"/>
    <w:rsid w:val="006771CD"/>
    <w:rsid w:val="00680213"/>
    <w:rsid w:val="0068045E"/>
    <w:rsid w:val="00687901"/>
    <w:rsid w:val="0069331E"/>
    <w:rsid w:val="00694694"/>
    <w:rsid w:val="00695BCF"/>
    <w:rsid w:val="006A10A2"/>
    <w:rsid w:val="006A1C40"/>
    <w:rsid w:val="006A1E06"/>
    <w:rsid w:val="006A1E3A"/>
    <w:rsid w:val="006A323D"/>
    <w:rsid w:val="006A475C"/>
    <w:rsid w:val="006A5A29"/>
    <w:rsid w:val="006A5D66"/>
    <w:rsid w:val="006A7780"/>
    <w:rsid w:val="006B0FFE"/>
    <w:rsid w:val="006B4F19"/>
    <w:rsid w:val="006B55C5"/>
    <w:rsid w:val="006B7605"/>
    <w:rsid w:val="006C0C9F"/>
    <w:rsid w:val="006C1FEB"/>
    <w:rsid w:val="006C36B4"/>
    <w:rsid w:val="006C4471"/>
    <w:rsid w:val="006C7013"/>
    <w:rsid w:val="006C706A"/>
    <w:rsid w:val="006D1062"/>
    <w:rsid w:val="006D283A"/>
    <w:rsid w:val="006D3B6B"/>
    <w:rsid w:val="006E00BF"/>
    <w:rsid w:val="006E0587"/>
    <w:rsid w:val="006E3849"/>
    <w:rsid w:val="006E3DAB"/>
    <w:rsid w:val="006F02B4"/>
    <w:rsid w:val="006F07AC"/>
    <w:rsid w:val="006F2ED9"/>
    <w:rsid w:val="006F38A8"/>
    <w:rsid w:val="006F5632"/>
    <w:rsid w:val="006F5DAA"/>
    <w:rsid w:val="006F6131"/>
    <w:rsid w:val="006F707F"/>
    <w:rsid w:val="006F76CF"/>
    <w:rsid w:val="007001E7"/>
    <w:rsid w:val="0070159B"/>
    <w:rsid w:val="00701E46"/>
    <w:rsid w:val="00704123"/>
    <w:rsid w:val="00704689"/>
    <w:rsid w:val="0070725C"/>
    <w:rsid w:val="00707E16"/>
    <w:rsid w:val="00710546"/>
    <w:rsid w:val="00712BA7"/>
    <w:rsid w:val="007136FF"/>
    <w:rsid w:val="00714472"/>
    <w:rsid w:val="00724392"/>
    <w:rsid w:val="007268DC"/>
    <w:rsid w:val="00727C54"/>
    <w:rsid w:val="00727D88"/>
    <w:rsid w:val="007333B7"/>
    <w:rsid w:val="007354F3"/>
    <w:rsid w:val="00740872"/>
    <w:rsid w:val="00743879"/>
    <w:rsid w:val="007443B0"/>
    <w:rsid w:val="007453A6"/>
    <w:rsid w:val="007465C3"/>
    <w:rsid w:val="0074702A"/>
    <w:rsid w:val="0075304F"/>
    <w:rsid w:val="0075385D"/>
    <w:rsid w:val="007540F8"/>
    <w:rsid w:val="0077187F"/>
    <w:rsid w:val="007739CE"/>
    <w:rsid w:val="007754A0"/>
    <w:rsid w:val="007762C2"/>
    <w:rsid w:val="00776FEB"/>
    <w:rsid w:val="00781DDA"/>
    <w:rsid w:val="0078438E"/>
    <w:rsid w:val="00785314"/>
    <w:rsid w:val="00791C42"/>
    <w:rsid w:val="00791E9D"/>
    <w:rsid w:val="00794424"/>
    <w:rsid w:val="00794559"/>
    <w:rsid w:val="00797770"/>
    <w:rsid w:val="007A200A"/>
    <w:rsid w:val="007A26E8"/>
    <w:rsid w:val="007A4CA3"/>
    <w:rsid w:val="007A5644"/>
    <w:rsid w:val="007A5B31"/>
    <w:rsid w:val="007A7EFB"/>
    <w:rsid w:val="007B0E21"/>
    <w:rsid w:val="007B1C02"/>
    <w:rsid w:val="007B2535"/>
    <w:rsid w:val="007B2C16"/>
    <w:rsid w:val="007B2EA6"/>
    <w:rsid w:val="007B3CDC"/>
    <w:rsid w:val="007B486C"/>
    <w:rsid w:val="007B48EF"/>
    <w:rsid w:val="007B7146"/>
    <w:rsid w:val="007C1437"/>
    <w:rsid w:val="007C21FC"/>
    <w:rsid w:val="007C2A22"/>
    <w:rsid w:val="007C3B71"/>
    <w:rsid w:val="007C3C0A"/>
    <w:rsid w:val="007C5229"/>
    <w:rsid w:val="007C7D6C"/>
    <w:rsid w:val="007D1F5F"/>
    <w:rsid w:val="007D4486"/>
    <w:rsid w:val="007D4784"/>
    <w:rsid w:val="007D757B"/>
    <w:rsid w:val="007D7CF7"/>
    <w:rsid w:val="007E034C"/>
    <w:rsid w:val="007E0982"/>
    <w:rsid w:val="007E0ADD"/>
    <w:rsid w:val="007E294B"/>
    <w:rsid w:val="007E3F3E"/>
    <w:rsid w:val="007F0062"/>
    <w:rsid w:val="007F05A6"/>
    <w:rsid w:val="007F19C0"/>
    <w:rsid w:val="007F2E99"/>
    <w:rsid w:val="007F3E39"/>
    <w:rsid w:val="00802605"/>
    <w:rsid w:val="0080272D"/>
    <w:rsid w:val="008029E9"/>
    <w:rsid w:val="00802E04"/>
    <w:rsid w:val="00803B6D"/>
    <w:rsid w:val="00812129"/>
    <w:rsid w:val="008121D1"/>
    <w:rsid w:val="00814D69"/>
    <w:rsid w:val="00815016"/>
    <w:rsid w:val="00817550"/>
    <w:rsid w:val="00817F88"/>
    <w:rsid w:val="0082428E"/>
    <w:rsid w:val="00825A27"/>
    <w:rsid w:val="00831EBA"/>
    <w:rsid w:val="00833021"/>
    <w:rsid w:val="00833E33"/>
    <w:rsid w:val="00836369"/>
    <w:rsid w:val="008400D5"/>
    <w:rsid w:val="00842801"/>
    <w:rsid w:val="00846387"/>
    <w:rsid w:val="008466A3"/>
    <w:rsid w:val="00850C4A"/>
    <w:rsid w:val="008515CE"/>
    <w:rsid w:val="00852B79"/>
    <w:rsid w:val="00852F50"/>
    <w:rsid w:val="0085314C"/>
    <w:rsid w:val="00855AC6"/>
    <w:rsid w:val="00856444"/>
    <w:rsid w:val="008564B6"/>
    <w:rsid w:val="008564D3"/>
    <w:rsid w:val="00857D7A"/>
    <w:rsid w:val="00863533"/>
    <w:rsid w:val="008638CB"/>
    <w:rsid w:val="00864D3E"/>
    <w:rsid w:val="00867B32"/>
    <w:rsid w:val="00884813"/>
    <w:rsid w:val="00885C62"/>
    <w:rsid w:val="00887FA4"/>
    <w:rsid w:val="00890DF3"/>
    <w:rsid w:val="008912F1"/>
    <w:rsid w:val="00891883"/>
    <w:rsid w:val="00891DE5"/>
    <w:rsid w:val="00893E1D"/>
    <w:rsid w:val="0089511C"/>
    <w:rsid w:val="00897A28"/>
    <w:rsid w:val="008A2210"/>
    <w:rsid w:val="008A3B54"/>
    <w:rsid w:val="008A5668"/>
    <w:rsid w:val="008A7314"/>
    <w:rsid w:val="008B1804"/>
    <w:rsid w:val="008B2FD6"/>
    <w:rsid w:val="008B55CB"/>
    <w:rsid w:val="008B6ED1"/>
    <w:rsid w:val="008C01FB"/>
    <w:rsid w:val="008C0CE0"/>
    <w:rsid w:val="008C6D29"/>
    <w:rsid w:val="008C732E"/>
    <w:rsid w:val="008D2E56"/>
    <w:rsid w:val="008D5D9A"/>
    <w:rsid w:val="008E258F"/>
    <w:rsid w:val="008E304F"/>
    <w:rsid w:val="008E3B74"/>
    <w:rsid w:val="008E3C03"/>
    <w:rsid w:val="008E6FBB"/>
    <w:rsid w:val="008F17DA"/>
    <w:rsid w:val="008F409B"/>
    <w:rsid w:val="008F566E"/>
    <w:rsid w:val="008F6F6E"/>
    <w:rsid w:val="008F7F05"/>
    <w:rsid w:val="009009A6"/>
    <w:rsid w:val="009014E9"/>
    <w:rsid w:val="009031E5"/>
    <w:rsid w:val="009038FB"/>
    <w:rsid w:val="00911730"/>
    <w:rsid w:val="00915E5C"/>
    <w:rsid w:val="00917826"/>
    <w:rsid w:val="00917EE7"/>
    <w:rsid w:val="0093391C"/>
    <w:rsid w:val="00935575"/>
    <w:rsid w:val="00935CB0"/>
    <w:rsid w:val="00937C19"/>
    <w:rsid w:val="00940655"/>
    <w:rsid w:val="0094091C"/>
    <w:rsid w:val="00943BE7"/>
    <w:rsid w:val="009515BC"/>
    <w:rsid w:val="00953A11"/>
    <w:rsid w:val="00954F40"/>
    <w:rsid w:val="0095760A"/>
    <w:rsid w:val="00957DA0"/>
    <w:rsid w:val="00960BF8"/>
    <w:rsid w:val="00960F5B"/>
    <w:rsid w:val="00961439"/>
    <w:rsid w:val="009614A3"/>
    <w:rsid w:val="009622E7"/>
    <w:rsid w:val="009632E4"/>
    <w:rsid w:val="009638EB"/>
    <w:rsid w:val="00970023"/>
    <w:rsid w:val="00971E5B"/>
    <w:rsid w:val="009732D3"/>
    <w:rsid w:val="0097429D"/>
    <w:rsid w:val="0097436C"/>
    <w:rsid w:val="00976FE1"/>
    <w:rsid w:val="00977303"/>
    <w:rsid w:val="00981912"/>
    <w:rsid w:val="009857E1"/>
    <w:rsid w:val="00986352"/>
    <w:rsid w:val="00986A76"/>
    <w:rsid w:val="00990307"/>
    <w:rsid w:val="00992923"/>
    <w:rsid w:val="00993EC4"/>
    <w:rsid w:val="00994175"/>
    <w:rsid w:val="009A0FF9"/>
    <w:rsid w:val="009A1C35"/>
    <w:rsid w:val="009A1C5C"/>
    <w:rsid w:val="009A239C"/>
    <w:rsid w:val="009A3437"/>
    <w:rsid w:val="009A43E1"/>
    <w:rsid w:val="009A45DE"/>
    <w:rsid w:val="009A5229"/>
    <w:rsid w:val="009A755D"/>
    <w:rsid w:val="009B0BA8"/>
    <w:rsid w:val="009B1441"/>
    <w:rsid w:val="009B4294"/>
    <w:rsid w:val="009B42A1"/>
    <w:rsid w:val="009B6AE4"/>
    <w:rsid w:val="009B6BA5"/>
    <w:rsid w:val="009C2981"/>
    <w:rsid w:val="009C34E5"/>
    <w:rsid w:val="009C3D42"/>
    <w:rsid w:val="009C4269"/>
    <w:rsid w:val="009C6810"/>
    <w:rsid w:val="009D0D19"/>
    <w:rsid w:val="009D12A5"/>
    <w:rsid w:val="009D4C7D"/>
    <w:rsid w:val="009D69A7"/>
    <w:rsid w:val="009E2047"/>
    <w:rsid w:val="009E21CA"/>
    <w:rsid w:val="009E2E2A"/>
    <w:rsid w:val="009E3CB3"/>
    <w:rsid w:val="009E433D"/>
    <w:rsid w:val="009E4BD4"/>
    <w:rsid w:val="009E5364"/>
    <w:rsid w:val="009E5520"/>
    <w:rsid w:val="009E654F"/>
    <w:rsid w:val="009F0A40"/>
    <w:rsid w:val="009F213D"/>
    <w:rsid w:val="009F40ED"/>
    <w:rsid w:val="009F41F7"/>
    <w:rsid w:val="009F7BC6"/>
    <w:rsid w:val="00A00FE5"/>
    <w:rsid w:val="00A03FE1"/>
    <w:rsid w:val="00A06D95"/>
    <w:rsid w:val="00A0713D"/>
    <w:rsid w:val="00A07BFF"/>
    <w:rsid w:val="00A108B8"/>
    <w:rsid w:val="00A12D99"/>
    <w:rsid w:val="00A12DCE"/>
    <w:rsid w:val="00A13AFA"/>
    <w:rsid w:val="00A13DAA"/>
    <w:rsid w:val="00A14E63"/>
    <w:rsid w:val="00A17123"/>
    <w:rsid w:val="00A2045E"/>
    <w:rsid w:val="00A22BD1"/>
    <w:rsid w:val="00A2552F"/>
    <w:rsid w:val="00A26E7B"/>
    <w:rsid w:val="00A2763A"/>
    <w:rsid w:val="00A321E2"/>
    <w:rsid w:val="00A34D6C"/>
    <w:rsid w:val="00A405DD"/>
    <w:rsid w:val="00A426B8"/>
    <w:rsid w:val="00A42BF4"/>
    <w:rsid w:val="00A4469A"/>
    <w:rsid w:val="00A5412A"/>
    <w:rsid w:val="00A545DF"/>
    <w:rsid w:val="00A57926"/>
    <w:rsid w:val="00A60D02"/>
    <w:rsid w:val="00A60E5D"/>
    <w:rsid w:val="00A6133F"/>
    <w:rsid w:val="00A62565"/>
    <w:rsid w:val="00A638F1"/>
    <w:rsid w:val="00A63F87"/>
    <w:rsid w:val="00A65083"/>
    <w:rsid w:val="00A719BD"/>
    <w:rsid w:val="00A74B93"/>
    <w:rsid w:val="00A81D87"/>
    <w:rsid w:val="00A8497F"/>
    <w:rsid w:val="00A84AD0"/>
    <w:rsid w:val="00A84C59"/>
    <w:rsid w:val="00A853FB"/>
    <w:rsid w:val="00A85A67"/>
    <w:rsid w:val="00A85FA6"/>
    <w:rsid w:val="00A90A9C"/>
    <w:rsid w:val="00A92307"/>
    <w:rsid w:val="00A95213"/>
    <w:rsid w:val="00A95391"/>
    <w:rsid w:val="00AA6E14"/>
    <w:rsid w:val="00AA7FDB"/>
    <w:rsid w:val="00AB0AB7"/>
    <w:rsid w:val="00AB21B1"/>
    <w:rsid w:val="00AB355B"/>
    <w:rsid w:val="00AB48E3"/>
    <w:rsid w:val="00AB4DFC"/>
    <w:rsid w:val="00AC1440"/>
    <w:rsid w:val="00AC19B8"/>
    <w:rsid w:val="00AC316C"/>
    <w:rsid w:val="00AC3750"/>
    <w:rsid w:val="00AC56A0"/>
    <w:rsid w:val="00AC6BF5"/>
    <w:rsid w:val="00AC7BC9"/>
    <w:rsid w:val="00AD2872"/>
    <w:rsid w:val="00AD6F7B"/>
    <w:rsid w:val="00AE0A26"/>
    <w:rsid w:val="00AE139A"/>
    <w:rsid w:val="00AE3513"/>
    <w:rsid w:val="00AE4F0B"/>
    <w:rsid w:val="00AE63A9"/>
    <w:rsid w:val="00AE63CA"/>
    <w:rsid w:val="00AF5366"/>
    <w:rsid w:val="00AF69D0"/>
    <w:rsid w:val="00B00402"/>
    <w:rsid w:val="00B00890"/>
    <w:rsid w:val="00B03B08"/>
    <w:rsid w:val="00B043F8"/>
    <w:rsid w:val="00B06E6F"/>
    <w:rsid w:val="00B07B6F"/>
    <w:rsid w:val="00B1346E"/>
    <w:rsid w:val="00B15166"/>
    <w:rsid w:val="00B162FD"/>
    <w:rsid w:val="00B1692F"/>
    <w:rsid w:val="00B175DE"/>
    <w:rsid w:val="00B26141"/>
    <w:rsid w:val="00B302C5"/>
    <w:rsid w:val="00B30C0B"/>
    <w:rsid w:val="00B30D50"/>
    <w:rsid w:val="00B354D1"/>
    <w:rsid w:val="00B4501D"/>
    <w:rsid w:val="00B46F76"/>
    <w:rsid w:val="00B47E19"/>
    <w:rsid w:val="00B53DCD"/>
    <w:rsid w:val="00B54359"/>
    <w:rsid w:val="00B5650E"/>
    <w:rsid w:val="00B63098"/>
    <w:rsid w:val="00B65AD1"/>
    <w:rsid w:val="00B67166"/>
    <w:rsid w:val="00B674D7"/>
    <w:rsid w:val="00B71D91"/>
    <w:rsid w:val="00B764C0"/>
    <w:rsid w:val="00B764E0"/>
    <w:rsid w:val="00B77D9A"/>
    <w:rsid w:val="00B813C5"/>
    <w:rsid w:val="00B8237A"/>
    <w:rsid w:val="00B8284D"/>
    <w:rsid w:val="00B842FD"/>
    <w:rsid w:val="00B85CC3"/>
    <w:rsid w:val="00B86BDC"/>
    <w:rsid w:val="00B9166A"/>
    <w:rsid w:val="00B95605"/>
    <w:rsid w:val="00BA0F7D"/>
    <w:rsid w:val="00BA1639"/>
    <w:rsid w:val="00BA291F"/>
    <w:rsid w:val="00BA2CB0"/>
    <w:rsid w:val="00BB1F3E"/>
    <w:rsid w:val="00BB3A12"/>
    <w:rsid w:val="00BB6CF0"/>
    <w:rsid w:val="00BB7868"/>
    <w:rsid w:val="00BC15AD"/>
    <w:rsid w:val="00BC16AC"/>
    <w:rsid w:val="00BC1B42"/>
    <w:rsid w:val="00BC1F39"/>
    <w:rsid w:val="00BC2930"/>
    <w:rsid w:val="00BC378B"/>
    <w:rsid w:val="00BD1E4E"/>
    <w:rsid w:val="00BD284F"/>
    <w:rsid w:val="00BD2B62"/>
    <w:rsid w:val="00BD357E"/>
    <w:rsid w:val="00BD3CB5"/>
    <w:rsid w:val="00BD3FD0"/>
    <w:rsid w:val="00BD6F4C"/>
    <w:rsid w:val="00BD6FC0"/>
    <w:rsid w:val="00BE5214"/>
    <w:rsid w:val="00BE615D"/>
    <w:rsid w:val="00BE66D1"/>
    <w:rsid w:val="00BF05AD"/>
    <w:rsid w:val="00BF0BC7"/>
    <w:rsid w:val="00BF2AC1"/>
    <w:rsid w:val="00BF3C69"/>
    <w:rsid w:val="00BF624F"/>
    <w:rsid w:val="00BF6A4A"/>
    <w:rsid w:val="00C012C2"/>
    <w:rsid w:val="00C03EEB"/>
    <w:rsid w:val="00C041FF"/>
    <w:rsid w:val="00C043E8"/>
    <w:rsid w:val="00C05573"/>
    <w:rsid w:val="00C066AC"/>
    <w:rsid w:val="00C077D0"/>
    <w:rsid w:val="00C144B6"/>
    <w:rsid w:val="00C150BD"/>
    <w:rsid w:val="00C152DB"/>
    <w:rsid w:val="00C20041"/>
    <w:rsid w:val="00C20A94"/>
    <w:rsid w:val="00C24E92"/>
    <w:rsid w:val="00C24F11"/>
    <w:rsid w:val="00C31411"/>
    <w:rsid w:val="00C33636"/>
    <w:rsid w:val="00C33DD7"/>
    <w:rsid w:val="00C358C8"/>
    <w:rsid w:val="00C3613F"/>
    <w:rsid w:val="00C43A38"/>
    <w:rsid w:val="00C43B0B"/>
    <w:rsid w:val="00C4404A"/>
    <w:rsid w:val="00C447AC"/>
    <w:rsid w:val="00C45E6D"/>
    <w:rsid w:val="00C575C2"/>
    <w:rsid w:val="00C614F6"/>
    <w:rsid w:val="00C629A2"/>
    <w:rsid w:val="00C63652"/>
    <w:rsid w:val="00C63979"/>
    <w:rsid w:val="00C647B8"/>
    <w:rsid w:val="00C64BE0"/>
    <w:rsid w:val="00C65065"/>
    <w:rsid w:val="00C6528A"/>
    <w:rsid w:val="00C65729"/>
    <w:rsid w:val="00C710AC"/>
    <w:rsid w:val="00C74A4D"/>
    <w:rsid w:val="00C76409"/>
    <w:rsid w:val="00C76CA0"/>
    <w:rsid w:val="00C81CB5"/>
    <w:rsid w:val="00C84ECA"/>
    <w:rsid w:val="00C87FB2"/>
    <w:rsid w:val="00C927C1"/>
    <w:rsid w:val="00C94417"/>
    <w:rsid w:val="00CA2FF1"/>
    <w:rsid w:val="00CA5FE4"/>
    <w:rsid w:val="00CB057B"/>
    <w:rsid w:val="00CB255E"/>
    <w:rsid w:val="00CB57AE"/>
    <w:rsid w:val="00CC1331"/>
    <w:rsid w:val="00CC1378"/>
    <w:rsid w:val="00CD15C7"/>
    <w:rsid w:val="00CD2F00"/>
    <w:rsid w:val="00CD5036"/>
    <w:rsid w:val="00CD56B2"/>
    <w:rsid w:val="00CD7AB6"/>
    <w:rsid w:val="00CE291F"/>
    <w:rsid w:val="00CE5DC9"/>
    <w:rsid w:val="00CE6257"/>
    <w:rsid w:val="00CE6ECD"/>
    <w:rsid w:val="00CF2238"/>
    <w:rsid w:val="00CF294C"/>
    <w:rsid w:val="00CF4D13"/>
    <w:rsid w:val="00CF56D7"/>
    <w:rsid w:val="00CF6053"/>
    <w:rsid w:val="00D0129B"/>
    <w:rsid w:val="00D054C3"/>
    <w:rsid w:val="00D060A3"/>
    <w:rsid w:val="00D1030A"/>
    <w:rsid w:val="00D10A70"/>
    <w:rsid w:val="00D11400"/>
    <w:rsid w:val="00D11B5E"/>
    <w:rsid w:val="00D140B4"/>
    <w:rsid w:val="00D15E23"/>
    <w:rsid w:val="00D22208"/>
    <w:rsid w:val="00D23D87"/>
    <w:rsid w:val="00D308E5"/>
    <w:rsid w:val="00D31032"/>
    <w:rsid w:val="00D3134C"/>
    <w:rsid w:val="00D32011"/>
    <w:rsid w:val="00D32B7A"/>
    <w:rsid w:val="00D33F40"/>
    <w:rsid w:val="00D36AC7"/>
    <w:rsid w:val="00D3797E"/>
    <w:rsid w:val="00D41348"/>
    <w:rsid w:val="00D41EE9"/>
    <w:rsid w:val="00D420FB"/>
    <w:rsid w:val="00D42ACA"/>
    <w:rsid w:val="00D43B34"/>
    <w:rsid w:val="00D44642"/>
    <w:rsid w:val="00D460B3"/>
    <w:rsid w:val="00D46F36"/>
    <w:rsid w:val="00D509EB"/>
    <w:rsid w:val="00D52987"/>
    <w:rsid w:val="00D62EBF"/>
    <w:rsid w:val="00D639B4"/>
    <w:rsid w:val="00D63C58"/>
    <w:rsid w:val="00D66073"/>
    <w:rsid w:val="00D71B92"/>
    <w:rsid w:val="00D74362"/>
    <w:rsid w:val="00D762C2"/>
    <w:rsid w:val="00D767B7"/>
    <w:rsid w:val="00D77DB7"/>
    <w:rsid w:val="00D8053E"/>
    <w:rsid w:val="00D8264A"/>
    <w:rsid w:val="00D8488C"/>
    <w:rsid w:val="00D85788"/>
    <w:rsid w:val="00D86025"/>
    <w:rsid w:val="00D909AD"/>
    <w:rsid w:val="00D9330B"/>
    <w:rsid w:val="00D9338C"/>
    <w:rsid w:val="00D93537"/>
    <w:rsid w:val="00D9379D"/>
    <w:rsid w:val="00D9662F"/>
    <w:rsid w:val="00DA0CDD"/>
    <w:rsid w:val="00DA1389"/>
    <w:rsid w:val="00DA17F1"/>
    <w:rsid w:val="00DA1824"/>
    <w:rsid w:val="00DA2253"/>
    <w:rsid w:val="00DA2E29"/>
    <w:rsid w:val="00DA2F7A"/>
    <w:rsid w:val="00DB0B3F"/>
    <w:rsid w:val="00DB3965"/>
    <w:rsid w:val="00DB3CA8"/>
    <w:rsid w:val="00DB6D07"/>
    <w:rsid w:val="00DC289E"/>
    <w:rsid w:val="00DC33C4"/>
    <w:rsid w:val="00DC3624"/>
    <w:rsid w:val="00DC4293"/>
    <w:rsid w:val="00DD2228"/>
    <w:rsid w:val="00DD4096"/>
    <w:rsid w:val="00DD469A"/>
    <w:rsid w:val="00DD4D26"/>
    <w:rsid w:val="00DD6675"/>
    <w:rsid w:val="00DE05D7"/>
    <w:rsid w:val="00DE74D2"/>
    <w:rsid w:val="00DF0B75"/>
    <w:rsid w:val="00DF2803"/>
    <w:rsid w:val="00DF30C4"/>
    <w:rsid w:val="00DF3288"/>
    <w:rsid w:val="00DF6F0A"/>
    <w:rsid w:val="00DF7806"/>
    <w:rsid w:val="00E03C73"/>
    <w:rsid w:val="00E0672A"/>
    <w:rsid w:val="00E069DE"/>
    <w:rsid w:val="00E070AE"/>
    <w:rsid w:val="00E13965"/>
    <w:rsid w:val="00E1592F"/>
    <w:rsid w:val="00E15C2E"/>
    <w:rsid w:val="00E161AD"/>
    <w:rsid w:val="00E21455"/>
    <w:rsid w:val="00E21521"/>
    <w:rsid w:val="00E217C0"/>
    <w:rsid w:val="00E223AF"/>
    <w:rsid w:val="00E223DE"/>
    <w:rsid w:val="00E26685"/>
    <w:rsid w:val="00E27A8D"/>
    <w:rsid w:val="00E3119A"/>
    <w:rsid w:val="00E3157A"/>
    <w:rsid w:val="00E31868"/>
    <w:rsid w:val="00E3233F"/>
    <w:rsid w:val="00E34332"/>
    <w:rsid w:val="00E379A1"/>
    <w:rsid w:val="00E37A0B"/>
    <w:rsid w:val="00E40082"/>
    <w:rsid w:val="00E4135D"/>
    <w:rsid w:val="00E4694A"/>
    <w:rsid w:val="00E47456"/>
    <w:rsid w:val="00E47F6B"/>
    <w:rsid w:val="00E50264"/>
    <w:rsid w:val="00E52467"/>
    <w:rsid w:val="00E53796"/>
    <w:rsid w:val="00E5388C"/>
    <w:rsid w:val="00E54183"/>
    <w:rsid w:val="00E544E5"/>
    <w:rsid w:val="00E55867"/>
    <w:rsid w:val="00E579C1"/>
    <w:rsid w:val="00E62B12"/>
    <w:rsid w:val="00E63413"/>
    <w:rsid w:val="00E64156"/>
    <w:rsid w:val="00E6642E"/>
    <w:rsid w:val="00E672DD"/>
    <w:rsid w:val="00E67E51"/>
    <w:rsid w:val="00E705D2"/>
    <w:rsid w:val="00E70CAD"/>
    <w:rsid w:val="00E7185E"/>
    <w:rsid w:val="00E719F3"/>
    <w:rsid w:val="00E71A4D"/>
    <w:rsid w:val="00E72094"/>
    <w:rsid w:val="00E765CF"/>
    <w:rsid w:val="00E76657"/>
    <w:rsid w:val="00E84FD5"/>
    <w:rsid w:val="00E858B8"/>
    <w:rsid w:val="00E86015"/>
    <w:rsid w:val="00E9221E"/>
    <w:rsid w:val="00E92917"/>
    <w:rsid w:val="00E948E5"/>
    <w:rsid w:val="00EA1E15"/>
    <w:rsid w:val="00EA5950"/>
    <w:rsid w:val="00EA673A"/>
    <w:rsid w:val="00EA6811"/>
    <w:rsid w:val="00EA794C"/>
    <w:rsid w:val="00EB0096"/>
    <w:rsid w:val="00EB2CCF"/>
    <w:rsid w:val="00EB2DB5"/>
    <w:rsid w:val="00EB353A"/>
    <w:rsid w:val="00EB54EA"/>
    <w:rsid w:val="00EB793D"/>
    <w:rsid w:val="00EC06C8"/>
    <w:rsid w:val="00EC0898"/>
    <w:rsid w:val="00EC1CFD"/>
    <w:rsid w:val="00EC5A01"/>
    <w:rsid w:val="00EC7E4C"/>
    <w:rsid w:val="00ED0301"/>
    <w:rsid w:val="00ED237E"/>
    <w:rsid w:val="00ED2BD1"/>
    <w:rsid w:val="00ED4D3B"/>
    <w:rsid w:val="00ED6829"/>
    <w:rsid w:val="00ED6E82"/>
    <w:rsid w:val="00EE1E2D"/>
    <w:rsid w:val="00EE2153"/>
    <w:rsid w:val="00EE26C3"/>
    <w:rsid w:val="00EE45F5"/>
    <w:rsid w:val="00EE597F"/>
    <w:rsid w:val="00EE73A1"/>
    <w:rsid w:val="00EF1C77"/>
    <w:rsid w:val="00EF1EF4"/>
    <w:rsid w:val="00EF276A"/>
    <w:rsid w:val="00EF2ED6"/>
    <w:rsid w:val="00F0054E"/>
    <w:rsid w:val="00F02122"/>
    <w:rsid w:val="00F024F9"/>
    <w:rsid w:val="00F03DBD"/>
    <w:rsid w:val="00F06B97"/>
    <w:rsid w:val="00F13298"/>
    <w:rsid w:val="00F135A0"/>
    <w:rsid w:val="00F150CC"/>
    <w:rsid w:val="00F15409"/>
    <w:rsid w:val="00F16D62"/>
    <w:rsid w:val="00F17B8A"/>
    <w:rsid w:val="00F17BE5"/>
    <w:rsid w:val="00F22F68"/>
    <w:rsid w:val="00F242E8"/>
    <w:rsid w:val="00F24E4F"/>
    <w:rsid w:val="00F25B5F"/>
    <w:rsid w:val="00F25B71"/>
    <w:rsid w:val="00F3045A"/>
    <w:rsid w:val="00F30736"/>
    <w:rsid w:val="00F34C74"/>
    <w:rsid w:val="00F35F28"/>
    <w:rsid w:val="00F402E4"/>
    <w:rsid w:val="00F4069F"/>
    <w:rsid w:val="00F420A3"/>
    <w:rsid w:val="00F4265B"/>
    <w:rsid w:val="00F43394"/>
    <w:rsid w:val="00F433EE"/>
    <w:rsid w:val="00F43F4F"/>
    <w:rsid w:val="00F445F2"/>
    <w:rsid w:val="00F44BCB"/>
    <w:rsid w:val="00F456C2"/>
    <w:rsid w:val="00F460AE"/>
    <w:rsid w:val="00F47058"/>
    <w:rsid w:val="00F508C9"/>
    <w:rsid w:val="00F51462"/>
    <w:rsid w:val="00F6229D"/>
    <w:rsid w:val="00F631F7"/>
    <w:rsid w:val="00F633ED"/>
    <w:rsid w:val="00F65EAB"/>
    <w:rsid w:val="00F6679D"/>
    <w:rsid w:val="00F72AC9"/>
    <w:rsid w:val="00F73B94"/>
    <w:rsid w:val="00F750CD"/>
    <w:rsid w:val="00F75F17"/>
    <w:rsid w:val="00F76424"/>
    <w:rsid w:val="00F76452"/>
    <w:rsid w:val="00F7774E"/>
    <w:rsid w:val="00F80C0B"/>
    <w:rsid w:val="00F8110B"/>
    <w:rsid w:val="00F81B27"/>
    <w:rsid w:val="00F85E93"/>
    <w:rsid w:val="00F870D6"/>
    <w:rsid w:val="00F900C1"/>
    <w:rsid w:val="00F90990"/>
    <w:rsid w:val="00F917A7"/>
    <w:rsid w:val="00F9351A"/>
    <w:rsid w:val="00F962DE"/>
    <w:rsid w:val="00FA24F1"/>
    <w:rsid w:val="00FA3028"/>
    <w:rsid w:val="00FA6F5E"/>
    <w:rsid w:val="00FA729E"/>
    <w:rsid w:val="00FB1E10"/>
    <w:rsid w:val="00FB2FB4"/>
    <w:rsid w:val="00FB3C49"/>
    <w:rsid w:val="00FB3D07"/>
    <w:rsid w:val="00FB413A"/>
    <w:rsid w:val="00FB4BB1"/>
    <w:rsid w:val="00FB60CC"/>
    <w:rsid w:val="00FB6247"/>
    <w:rsid w:val="00FB646B"/>
    <w:rsid w:val="00FC2034"/>
    <w:rsid w:val="00FC349A"/>
    <w:rsid w:val="00FC6570"/>
    <w:rsid w:val="00FC74F3"/>
    <w:rsid w:val="00FD028B"/>
    <w:rsid w:val="00FD055E"/>
    <w:rsid w:val="00FD0AEC"/>
    <w:rsid w:val="00FD5C8F"/>
    <w:rsid w:val="00FD6DDB"/>
    <w:rsid w:val="00FE4C45"/>
    <w:rsid w:val="00FE7906"/>
    <w:rsid w:val="00FF014F"/>
    <w:rsid w:val="00FF2547"/>
    <w:rsid w:val="00FF4314"/>
    <w:rsid w:val="00FF720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2017-05-21T07:34:00Z</dcterms:created>
  <dcterms:modified xsi:type="dcterms:W3CDTF">2017-05-21T09:17:00Z</dcterms:modified>
</cp:coreProperties>
</file>