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4A1" w:rsidRPr="00694439" w:rsidRDefault="0061722C" w:rsidP="006172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439">
        <w:rPr>
          <w:rFonts w:ascii="Times New Roman" w:hAnsi="Times New Roman" w:cs="Times New Roman"/>
          <w:sz w:val="28"/>
          <w:szCs w:val="28"/>
        </w:rPr>
        <w:t>РЕЦЕНЗИЯ</w:t>
      </w:r>
    </w:p>
    <w:p w:rsidR="009B24A1" w:rsidRPr="00694439" w:rsidRDefault="0061722C" w:rsidP="006172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439">
        <w:rPr>
          <w:rFonts w:ascii="Times New Roman" w:hAnsi="Times New Roman" w:cs="Times New Roman"/>
          <w:sz w:val="28"/>
          <w:szCs w:val="28"/>
        </w:rPr>
        <w:t>НА МАГИСТЕРСКУЮ ДИССЕРТАЦИЮ</w:t>
      </w:r>
    </w:p>
    <w:p w:rsidR="009B24A1" w:rsidRPr="00694439" w:rsidRDefault="0061722C" w:rsidP="0061722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4439">
        <w:rPr>
          <w:rFonts w:ascii="Times New Roman" w:hAnsi="Times New Roman"/>
          <w:sz w:val="28"/>
          <w:szCs w:val="28"/>
        </w:rPr>
        <w:t xml:space="preserve">СТУДЕНТА МАГИСТРАТУРЫ </w:t>
      </w:r>
      <w:r w:rsidRPr="00694439">
        <w:rPr>
          <w:rFonts w:ascii="Times New Roman" w:hAnsi="Times New Roman" w:cs="Times New Roman"/>
          <w:sz w:val="28"/>
          <w:szCs w:val="28"/>
        </w:rPr>
        <w:t>АГАБЕКЯН АРМИНЕ ВАГИНАКОВНЫ</w:t>
      </w:r>
    </w:p>
    <w:p w:rsidR="009B24A1" w:rsidRPr="00694439" w:rsidRDefault="0061722C" w:rsidP="0061722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94439">
        <w:rPr>
          <w:rFonts w:ascii="Times New Roman" w:hAnsi="Times New Roman"/>
          <w:sz w:val="28"/>
          <w:szCs w:val="28"/>
        </w:rPr>
        <w:t xml:space="preserve"> НА ТЕМУ «</w:t>
      </w:r>
      <w:r w:rsidRPr="00694439">
        <w:rPr>
          <w:rFonts w:ascii="Times New Roman" w:hAnsi="Times New Roman" w:cs="Times New Roman"/>
          <w:sz w:val="28"/>
          <w:szCs w:val="28"/>
        </w:rPr>
        <w:t>СУДЕБНЫЙ КОНТРОЛЬ ЗА ПРИМЕНЕНИЕМ ЗАКЛЮЧЕНИЯ ПОД СТРАЖУ В КАЧЕСТВЕ МЕРЫ ПРЕСЕЧЕНИЯ</w:t>
      </w:r>
      <w:r w:rsidRPr="00694439">
        <w:rPr>
          <w:rFonts w:ascii="Times New Roman" w:hAnsi="Times New Roman"/>
          <w:sz w:val="28"/>
          <w:szCs w:val="28"/>
        </w:rPr>
        <w:t>»</w:t>
      </w:r>
    </w:p>
    <w:p w:rsidR="009B24A1" w:rsidRPr="00694439" w:rsidRDefault="0061722C" w:rsidP="0061722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94439">
        <w:rPr>
          <w:rFonts w:ascii="Times New Roman" w:hAnsi="Times New Roman"/>
          <w:sz w:val="28"/>
          <w:szCs w:val="28"/>
        </w:rPr>
        <w:t xml:space="preserve"> ПО ПРОГРАММЕ «УГОЛОВНЫЙ ПРОЦЕСС, КРИМИНАЛИСТИКА И ТЕОРИЯ ОПЕРАТИВНО-РОЗЫСКНОЙ ДЕЯТЕЛЬНОСТИ»</w:t>
      </w:r>
    </w:p>
    <w:p w:rsidR="009B24A1" w:rsidRPr="00694439" w:rsidRDefault="009B24A1" w:rsidP="0061722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5F6F" w:rsidRPr="00694439" w:rsidRDefault="00B45F6F" w:rsidP="006172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439">
        <w:rPr>
          <w:rFonts w:ascii="Times New Roman" w:hAnsi="Times New Roman" w:cs="Times New Roman"/>
          <w:sz w:val="28"/>
          <w:szCs w:val="28"/>
        </w:rPr>
        <w:t xml:space="preserve">Избранная диссертантом тема является актуальной. Ее актуальность определяется уже самой значимостью вопроса о заключении под стражу с точки зрения соблюдения прав и свобод человека и гражданина. </w:t>
      </w:r>
    </w:p>
    <w:p w:rsidR="00460D07" w:rsidRPr="00694439" w:rsidRDefault="00B45F6F" w:rsidP="006172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439">
        <w:rPr>
          <w:rFonts w:ascii="Times New Roman" w:hAnsi="Times New Roman" w:cs="Times New Roman"/>
          <w:sz w:val="28"/>
          <w:szCs w:val="28"/>
        </w:rPr>
        <w:t>Д</w:t>
      </w:r>
      <w:r w:rsidR="002B71E3" w:rsidRPr="00694439">
        <w:rPr>
          <w:rFonts w:ascii="Times New Roman" w:hAnsi="Times New Roman" w:cs="Times New Roman"/>
          <w:sz w:val="28"/>
          <w:szCs w:val="28"/>
        </w:rPr>
        <w:t>иссертант</w:t>
      </w:r>
      <w:r w:rsidRPr="00694439">
        <w:rPr>
          <w:rFonts w:ascii="Times New Roman" w:hAnsi="Times New Roman" w:cs="Times New Roman"/>
          <w:sz w:val="28"/>
          <w:szCs w:val="28"/>
        </w:rPr>
        <w:t xml:space="preserve"> изучил необходимое количество научных работ, провел в целом достаточное для подтверждения сделанных выводов изучение судебной практики.</w:t>
      </w:r>
    </w:p>
    <w:p w:rsidR="00460D07" w:rsidRPr="00694439" w:rsidRDefault="00460D07" w:rsidP="006172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439">
        <w:rPr>
          <w:rFonts w:ascii="Times New Roman" w:hAnsi="Times New Roman" w:cs="Times New Roman"/>
          <w:sz w:val="28"/>
          <w:szCs w:val="28"/>
        </w:rPr>
        <w:t>Ряд выводов и предложений автора вызывает интерес.</w:t>
      </w:r>
    </w:p>
    <w:p w:rsidR="00460D07" w:rsidRPr="00694439" w:rsidRDefault="00460D07" w:rsidP="0061722C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439">
        <w:rPr>
          <w:rFonts w:ascii="Times New Roman" w:hAnsi="Times New Roman" w:cs="Times New Roman"/>
          <w:sz w:val="28"/>
          <w:szCs w:val="28"/>
        </w:rPr>
        <w:t>Так, вывод о том, что</w:t>
      </w:r>
      <w:r w:rsidR="002B71E3" w:rsidRPr="00694439">
        <w:rPr>
          <w:rFonts w:ascii="Times New Roman" w:eastAsia="Times New Roman" w:hAnsi="Times New Roman" w:cs="Times New Roman"/>
          <w:sz w:val="28"/>
          <w:szCs w:val="28"/>
        </w:rPr>
        <w:t>, предусмотренные в ст. 97 УПК РФ</w:t>
      </w:r>
      <w:r w:rsidRPr="00694439">
        <w:rPr>
          <w:rFonts w:ascii="Times New Roman" w:eastAsia="Times New Roman" w:hAnsi="Times New Roman" w:cs="Times New Roman"/>
          <w:sz w:val="28"/>
          <w:szCs w:val="28"/>
        </w:rPr>
        <w:t xml:space="preserve"> речь идет о целях</w:t>
      </w:r>
      <w:r w:rsidRPr="00694439">
        <w:rPr>
          <w:rFonts w:ascii="Times New Roman" w:eastAsia="Times New Roman" w:hAnsi="Times New Roman" w:cs="Times New Roman"/>
          <w:sz w:val="28"/>
          <w:szCs w:val="28"/>
        </w:rPr>
        <w:t xml:space="preserve"> избрания мер пресечения</w:t>
      </w:r>
      <w:r w:rsidR="002B71E3" w:rsidRPr="0069443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94439">
        <w:rPr>
          <w:rFonts w:ascii="Times New Roman" w:eastAsia="Times New Roman" w:hAnsi="Times New Roman" w:cs="Times New Roman"/>
          <w:sz w:val="28"/>
          <w:szCs w:val="28"/>
        </w:rPr>
        <w:t xml:space="preserve"> а не о </w:t>
      </w:r>
      <w:r w:rsidRPr="00694439">
        <w:rPr>
          <w:rFonts w:ascii="Times New Roman" w:eastAsia="Times New Roman" w:hAnsi="Times New Roman" w:cs="Times New Roman"/>
          <w:sz w:val="28"/>
          <w:szCs w:val="28"/>
        </w:rPr>
        <w:t>правовы</w:t>
      </w:r>
      <w:r w:rsidRPr="0069443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94439">
        <w:rPr>
          <w:rFonts w:ascii="Times New Roman" w:eastAsia="Times New Roman" w:hAnsi="Times New Roman" w:cs="Times New Roman"/>
          <w:sz w:val="28"/>
          <w:szCs w:val="28"/>
        </w:rPr>
        <w:t xml:space="preserve"> основания</w:t>
      </w:r>
      <w:r w:rsidRPr="00694439">
        <w:rPr>
          <w:rFonts w:ascii="Times New Roman" w:eastAsia="Times New Roman" w:hAnsi="Times New Roman" w:cs="Times New Roman"/>
          <w:sz w:val="28"/>
          <w:szCs w:val="28"/>
        </w:rPr>
        <w:t>х, можно поддержать. Можно поддержать также и предложение о необходимости подробно регламентировать в УПК РФ освобождени</w:t>
      </w:r>
      <w:r w:rsidR="005C7066" w:rsidRPr="0069443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94439">
        <w:rPr>
          <w:rFonts w:ascii="Times New Roman" w:eastAsia="Times New Roman" w:hAnsi="Times New Roman" w:cs="Times New Roman"/>
          <w:sz w:val="28"/>
          <w:szCs w:val="28"/>
        </w:rPr>
        <w:t xml:space="preserve"> из-под стражи.</w:t>
      </w:r>
    </w:p>
    <w:p w:rsidR="005C7066" w:rsidRPr="00694439" w:rsidRDefault="00460D07" w:rsidP="0061722C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439">
        <w:rPr>
          <w:rFonts w:ascii="Times New Roman" w:eastAsia="Times New Roman" w:hAnsi="Times New Roman" w:cs="Times New Roman"/>
          <w:sz w:val="28"/>
          <w:szCs w:val="28"/>
        </w:rPr>
        <w:t xml:space="preserve">Вместе с тем рецензируемая работа требует </w:t>
      </w:r>
      <w:r w:rsidR="005C7066" w:rsidRPr="00694439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дополнительного </w:t>
      </w:r>
      <w:r w:rsidRPr="0069443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C7066" w:rsidRPr="0069443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94439">
        <w:rPr>
          <w:rFonts w:ascii="Times New Roman" w:eastAsia="Times New Roman" w:hAnsi="Times New Roman" w:cs="Times New Roman"/>
          <w:sz w:val="28"/>
          <w:szCs w:val="28"/>
        </w:rPr>
        <w:t>ояснения некоторых вопросов.</w:t>
      </w:r>
    </w:p>
    <w:p w:rsidR="002B71E3" w:rsidRPr="00694439" w:rsidRDefault="005C7066" w:rsidP="0061722C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439">
        <w:rPr>
          <w:rFonts w:ascii="Times New Roman" w:eastAsia="Times New Roman" w:hAnsi="Times New Roman" w:cs="Times New Roman"/>
          <w:sz w:val="28"/>
          <w:szCs w:val="28"/>
        </w:rPr>
        <w:t>1. Зачем вопрос о</w:t>
      </w:r>
      <w:r w:rsidR="002B71E3" w:rsidRPr="00694439">
        <w:rPr>
          <w:rFonts w:ascii="Times New Roman" w:eastAsia="Times New Roman" w:hAnsi="Times New Roman" w:cs="Times New Roman"/>
          <w:sz w:val="28"/>
          <w:szCs w:val="28"/>
        </w:rPr>
        <w:t xml:space="preserve"> заключении под стражу обвиняемого (подозреваемого)</w:t>
      </w:r>
      <w:r w:rsidR="00B60E60" w:rsidRPr="00694439">
        <w:rPr>
          <w:rFonts w:ascii="Times New Roman" w:eastAsia="Times New Roman" w:hAnsi="Times New Roman" w:cs="Times New Roman"/>
          <w:sz w:val="28"/>
          <w:szCs w:val="28"/>
        </w:rPr>
        <w:t xml:space="preserve"> следует </w:t>
      </w:r>
      <w:r w:rsidRPr="00694439">
        <w:rPr>
          <w:rFonts w:ascii="Times New Roman" w:eastAsia="Times New Roman" w:hAnsi="Times New Roman" w:cs="Times New Roman"/>
          <w:sz w:val="28"/>
          <w:szCs w:val="28"/>
        </w:rPr>
        <w:t xml:space="preserve">решать в том суде, </w:t>
      </w:r>
      <w:r w:rsidR="002B71E3" w:rsidRPr="00694439">
        <w:rPr>
          <w:rFonts w:ascii="Times New Roman" w:eastAsia="Times New Roman" w:hAnsi="Times New Roman" w:cs="Times New Roman"/>
          <w:sz w:val="28"/>
          <w:szCs w:val="28"/>
        </w:rPr>
        <w:t>к подсудности</w:t>
      </w:r>
      <w:r w:rsidRPr="00694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71E3" w:rsidRPr="00694439">
        <w:rPr>
          <w:rFonts w:ascii="Times New Roman" w:eastAsia="Times New Roman" w:hAnsi="Times New Roman" w:cs="Times New Roman"/>
          <w:sz w:val="28"/>
          <w:szCs w:val="28"/>
        </w:rPr>
        <w:t>кото</w:t>
      </w:r>
      <w:r w:rsidRPr="00694439">
        <w:rPr>
          <w:rFonts w:ascii="Times New Roman" w:eastAsia="Times New Roman" w:hAnsi="Times New Roman" w:cs="Times New Roman"/>
          <w:sz w:val="28"/>
          <w:szCs w:val="28"/>
        </w:rPr>
        <w:t>рого относится уголовное дело?</w:t>
      </w:r>
    </w:p>
    <w:p w:rsidR="00B60E60" w:rsidRPr="00694439" w:rsidRDefault="005C7066" w:rsidP="0061722C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439">
        <w:rPr>
          <w:rFonts w:ascii="Times New Roman" w:eastAsia="Times New Roman" w:hAnsi="Times New Roman" w:cs="Times New Roman"/>
          <w:sz w:val="28"/>
          <w:szCs w:val="28"/>
        </w:rPr>
        <w:t xml:space="preserve">2. Почему порядок </w:t>
      </w:r>
      <w:r w:rsidRPr="00694439">
        <w:rPr>
          <w:rFonts w:ascii="Times New Roman" w:eastAsia="Times New Roman" w:hAnsi="Times New Roman" w:cs="Times New Roman"/>
          <w:sz w:val="28"/>
          <w:szCs w:val="28"/>
        </w:rPr>
        <w:t>продления сроков</w:t>
      </w:r>
      <w:r w:rsidRPr="00694439">
        <w:rPr>
          <w:rFonts w:ascii="Times New Roman" w:eastAsia="Times New Roman" w:hAnsi="Times New Roman" w:cs="Times New Roman"/>
          <w:sz w:val="28"/>
          <w:szCs w:val="28"/>
        </w:rPr>
        <w:t xml:space="preserve"> содержания </w:t>
      </w:r>
      <w:r w:rsidR="00694439" w:rsidRPr="00694439">
        <w:rPr>
          <w:rFonts w:ascii="Times New Roman" w:eastAsia="Times New Roman" w:hAnsi="Times New Roman" w:cs="Times New Roman"/>
          <w:sz w:val="28"/>
          <w:szCs w:val="28"/>
        </w:rPr>
        <w:t>под стражей следует увязывать с</w:t>
      </w:r>
      <w:r w:rsidR="002B71E3" w:rsidRPr="00694439">
        <w:rPr>
          <w:rFonts w:ascii="Times New Roman" w:eastAsia="Times New Roman" w:hAnsi="Times New Roman" w:cs="Times New Roman"/>
          <w:sz w:val="28"/>
          <w:szCs w:val="28"/>
        </w:rPr>
        <w:t xml:space="preserve"> установлением альтернативной подсудности суду по месту расследования или по месту сод</w:t>
      </w:r>
      <w:r w:rsidR="00694439" w:rsidRPr="00694439">
        <w:rPr>
          <w:rFonts w:ascii="Times New Roman" w:eastAsia="Times New Roman" w:hAnsi="Times New Roman" w:cs="Times New Roman"/>
          <w:sz w:val="28"/>
          <w:szCs w:val="28"/>
        </w:rPr>
        <w:t>ержания обвиняемого под стражей?</w:t>
      </w:r>
    </w:p>
    <w:p w:rsidR="00694439" w:rsidRPr="00694439" w:rsidRDefault="00694439" w:rsidP="0061722C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439">
        <w:rPr>
          <w:rFonts w:ascii="Times New Roman" w:eastAsia="Times New Roman" w:hAnsi="Times New Roman" w:cs="Times New Roman"/>
          <w:sz w:val="28"/>
          <w:szCs w:val="28"/>
        </w:rPr>
        <w:t>Кроме того, было бы интересно узнать мнение диссертанта о необходимости введения в рамках судебной системы отдельного (специального) суда по контролю за предварительным расследованием (в том числе за избранием и продлением сроков заключения под стражу).</w:t>
      </w:r>
    </w:p>
    <w:p w:rsidR="0061722C" w:rsidRDefault="00694439" w:rsidP="0061722C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4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целом можно заключить, что по результатам успешной защиты </w:t>
      </w:r>
      <w:r w:rsidR="00B60E60" w:rsidRPr="00694439">
        <w:rPr>
          <w:rFonts w:ascii="Times New Roman" w:eastAsia="Times New Roman" w:hAnsi="Times New Roman" w:cs="Times New Roman"/>
          <w:sz w:val="28"/>
          <w:szCs w:val="28"/>
        </w:rPr>
        <w:t xml:space="preserve">работа А.В. </w:t>
      </w:r>
      <w:proofErr w:type="spellStart"/>
      <w:r w:rsidR="00B60E60" w:rsidRPr="00694439">
        <w:rPr>
          <w:rFonts w:ascii="Times New Roman" w:eastAsia="Times New Roman" w:hAnsi="Times New Roman" w:cs="Times New Roman"/>
          <w:sz w:val="28"/>
          <w:szCs w:val="28"/>
        </w:rPr>
        <w:t>Агабекян</w:t>
      </w:r>
      <w:proofErr w:type="spellEnd"/>
      <w:r w:rsidR="00B60E60" w:rsidRPr="00694439">
        <w:rPr>
          <w:rFonts w:ascii="Times New Roman" w:eastAsia="Times New Roman" w:hAnsi="Times New Roman" w:cs="Times New Roman"/>
          <w:sz w:val="28"/>
          <w:szCs w:val="28"/>
        </w:rPr>
        <w:t xml:space="preserve"> заслуживает высокой положительной оценки.</w:t>
      </w:r>
    </w:p>
    <w:p w:rsidR="002B71E3" w:rsidRPr="00694439" w:rsidRDefault="00B60E60" w:rsidP="0061722C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722C" w:rsidRPr="00AA6663" w:rsidRDefault="0061722C" w:rsidP="0061722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6663">
        <w:rPr>
          <w:rFonts w:ascii="Times New Roman" w:hAnsi="Times New Roman" w:cs="Times New Roman"/>
          <w:sz w:val="28"/>
          <w:szCs w:val="28"/>
        </w:rPr>
        <w:t xml:space="preserve">Рецензент, Судья Василеостровского районного суда г. Санкт-Петербурга, Ю.Р. </w:t>
      </w:r>
      <w:proofErr w:type="spellStart"/>
      <w:r w:rsidRPr="00AA6663">
        <w:rPr>
          <w:rFonts w:ascii="Times New Roman" w:hAnsi="Times New Roman" w:cs="Times New Roman"/>
          <w:sz w:val="28"/>
          <w:szCs w:val="28"/>
        </w:rPr>
        <w:t>Гершевский</w:t>
      </w:r>
      <w:proofErr w:type="spellEnd"/>
      <w:r w:rsidRPr="00AA66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61722C" w:rsidRPr="00AA6663" w:rsidRDefault="0061722C" w:rsidP="0061722C">
      <w:pPr>
        <w:rPr>
          <w:rFonts w:ascii="Times New Roman" w:hAnsi="Times New Roman" w:cs="Times New Roman"/>
          <w:sz w:val="28"/>
          <w:szCs w:val="28"/>
        </w:rPr>
      </w:pPr>
      <w:r w:rsidRPr="00AA6663">
        <w:rPr>
          <w:rFonts w:ascii="Times New Roman" w:hAnsi="Times New Roman" w:cs="Times New Roman"/>
          <w:sz w:val="28"/>
          <w:szCs w:val="28"/>
        </w:rPr>
        <w:t xml:space="preserve">22 мая 2017 г. </w:t>
      </w:r>
    </w:p>
    <w:p w:rsidR="002B71E3" w:rsidRPr="00694439" w:rsidRDefault="002B71E3" w:rsidP="006172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0E7E" w:rsidRPr="00694439" w:rsidRDefault="00940E7E" w:rsidP="006172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53A1" w:rsidRPr="00694439" w:rsidRDefault="00FF53A1" w:rsidP="006172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E7E" w:rsidRPr="00694439" w:rsidRDefault="00940E7E" w:rsidP="0061722C">
      <w:pPr>
        <w:spacing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4601C4" w:rsidRPr="00694439" w:rsidRDefault="004601C4" w:rsidP="006172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601C4" w:rsidRPr="00694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A0398"/>
    <w:multiLevelType w:val="hybridMultilevel"/>
    <w:tmpl w:val="0C266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EA"/>
    <w:rsid w:val="000D57DA"/>
    <w:rsid w:val="001C23D9"/>
    <w:rsid w:val="002B71E3"/>
    <w:rsid w:val="003540EA"/>
    <w:rsid w:val="003A210C"/>
    <w:rsid w:val="004601C4"/>
    <w:rsid w:val="00460D07"/>
    <w:rsid w:val="005C7066"/>
    <w:rsid w:val="0061722C"/>
    <w:rsid w:val="00694439"/>
    <w:rsid w:val="009068D5"/>
    <w:rsid w:val="00940E7E"/>
    <w:rsid w:val="009B24A1"/>
    <w:rsid w:val="00B45F6F"/>
    <w:rsid w:val="00B60E60"/>
    <w:rsid w:val="00C2148E"/>
    <w:rsid w:val="00D16A37"/>
    <w:rsid w:val="00D64B1D"/>
    <w:rsid w:val="00E10756"/>
    <w:rsid w:val="00FF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05B81-8DE2-436C-AB66-827DD252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E7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E6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21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7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Стойко</dc:creator>
  <cp:keywords/>
  <dc:description/>
  <cp:lastModifiedBy>Мария Стойко</cp:lastModifiedBy>
  <cp:revision>3</cp:revision>
  <dcterms:created xsi:type="dcterms:W3CDTF">2017-05-21T22:57:00Z</dcterms:created>
  <dcterms:modified xsi:type="dcterms:W3CDTF">2017-05-21T23:39:00Z</dcterms:modified>
</cp:coreProperties>
</file>