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САНКТ-ПЕТЕРБУРГСКИЙ ГОСУДАРСТВЕННЫЙ УНИВЕРСИТЕТ</w:t>
      </w:r>
    </w:p>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Высшая школа журналистики и массовых коммуникаций</w:t>
      </w:r>
    </w:p>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Факультет журналистики</w:t>
      </w:r>
    </w:p>
    <w:p w:rsidR="00AD6C5A" w:rsidRDefault="00AD6C5A">
      <w:pPr>
        <w:widowControl w:val="0"/>
        <w:tabs>
          <w:tab w:val="left" w:pos="709"/>
        </w:tabs>
        <w:spacing w:line="360" w:lineRule="auto"/>
        <w:ind w:firstLine="709"/>
        <w:jc w:val="right"/>
        <w:rPr>
          <w:rFonts w:cs="Times New Roman"/>
          <w:i/>
          <w:sz w:val="28"/>
          <w:szCs w:val="28"/>
          <w:lang w:val="ru-RU"/>
        </w:rPr>
      </w:pPr>
    </w:p>
    <w:p w:rsidR="00AD6C5A" w:rsidRDefault="00AD6C5A">
      <w:pPr>
        <w:widowControl w:val="0"/>
        <w:tabs>
          <w:tab w:val="left" w:pos="709"/>
        </w:tabs>
        <w:spacing w:line="360" w:lineRule="auto"/>
        <w:ind w:firstLine="709"/>
        <w:jc w:val="right"/>
        <w:rPr>
          <w:rFonts w:cs="Times New Roman"/>
          <w:i/>
          <w:sz w:val="28"/>
          <w:szCs w:val="28"/>
          <w:lang w:val="ru-RU"/>
        </w:rPr>
      </w:pPr>
    </w:p>
    <w:p w:rsidR="00AD6C5A" w:rsidRDefault="00216FE8">
      <w:pPr>
        <w:widowControl w:val="0"/>
        <w:tabs>
          <w:tab w:val="left" w:pos="709"/>
        </w:tabs>
        <w:spacing w:line="360" w:lineRule="auto"/>
        <w:ind w:firstLine="709"/>
        <w:jc w:val="right"/>
        <w:rPr>
          <w:rFonts w:cs="Times New Roman"/>
          <w:i/>
          <w:sz w:val="28"/>
          <w:szCs w:val="28"/>
          <w:lang w:val="ru-RU"/>
        </w:rPr>
      </w:pPr>
      <w:r>
        <w:rPr>
          <w:rFonts w:cs="Times New Roman"/>
          <w:i/>
          <w:sz w:val="28"/>
          <w:szCs w:val="28"/>
          <w:lang w:val="ru-RU"/>
        </w:rPr>
        <w:t xml:space="preserve">На правах рукописи </w:t>
      </w:r>
    </w:p>
    <w:p w:rsidR="00AD6C5A" w:rsidRDefault="00AD6C5A">
      <w:pPr>
        <w:widowControl w:val="0"/>
        <w:tabs>
          <w:tab w:val="left" w:pos="709"/>
        </w:tabs>
        <w:spacing w:line="360" w:lineRule="auto"/>
        <w:ind w:firstLine="709"/>
        <w:jc w:val="right"/>
        <w:rPr>
          <w:rFonts w:cs="Times New Roman"/>
          <w:sz w:val="28"/>
          <w:szCs w:val="28"/>
          <w:lang w:val="ru-RU"/>
        </w:rPr>
      </w:pPr>
    </w:p>
    <w:p w:rsidR="00AD6C5A" w:rsidRDefault="00AD6C5A">
      <w:pPr>
        <w:widowControl w:val="0"/>
        <w:tabs>
          <w:tab w:val="left" w:pos="709"/>
        </w:tabs>
        <w:spacing w:line="360" w:lineRule="auto"/>
        <w:ind w:firstLine="709"/>
        <w:jc w:val="center"/>
        <w:rPr>
          <w:rFonts w:cs="Times New Roman"/>
          <w:sz w:val="28"/>
          <w:szCs w:val="28"/>
          <w:lang w:val="ru-RU"/>
        </w:rPr>
      </w:pPr>
    </w:p>
    <w:p w:rsidR="00AD6C5A" w:rsidRDefault="00216FE8">
      <w:pPr>
        <w:widowControl w:val="0"/>
        <w:tabs>
          <w:tab w:val="left" w:pos="709"/>
        </w:tabs>
        <w:spacing w:line="360" w:lineRule="auto"/>
        <w:ind w:firstLine="709"/>
        <w:jc w:val="center"/>
        <w:rPr>
          <w:rFonts w:cs="Times New Roman"/>
          <w:b/>
          <w:sz w:val="28"/>
          <w:szCs w:val="28"/>
          <w:lang w:val="ru-RU"/>
        </w:rPr>
      </w:pPr>
      <w:r>
        <w:rPr>
          <w:rFonts w:cs="Times New Roman"/>
          <w:b/>
          <w:sz w:val="28"/>
          <w:szCs w:val="28"/>
          <w:lang w:val="ru-RU"/>
        </w:rPr>
        <w:t>БРИУС Камая Айтакиновна</w:t>
      </w:r>
    </w:p>
    <w:p w:rsidR="00AD6C5A" w:rsidRDefault="00AD6C5A">
      <w:pPr>
        <w:widowControl w:val="0"/>
        <w:tabs>
          <w:tab w:val="left" w:pos="709"/>
        </w:tabs>
        <w:spacing w:line="360" w:lineRule="auto"/>
        <w:ind w:firstLine="709"/>
        <w:jc w:val="center"/>
        <w:rPr>
          <w:rFonts w:cs="Times New Roman"/>
          <w:b/>
          <w:sz w:val="28"/>
          <w:szCs w:val="28"/>
          <w:lang w:val="ru-RU"/>
        </w:rPr>
      </w:pPr>
    </w:p>
    <w:p w:rsidR="00AD6C5A" w:rsidRDefault="00AD6C5A">
      <w:pPr>
        <w:widowControl w:val="0"/>
        <w:tabs>
          <w:tab w:val="left" w:pos="709"/>
        </w:tabs>
        <w:spacing w:line="360" w:lineRule="auto"/>
        <w:ind w:firstLine="709"/>
        <w:jc w:val="center"/>
        <w:rPr>
          <w:rFonts w:cs="Times New Roman"/>
          <w:b/>
          <w:sz w:val="28"/>
          <w:szCs w:val="28"/>
          <w:lang w:val="ru-RU"/>
        </w:rPr>
      </w:pPr>
    </w:p>
    <w:p w:rsidR="00AD6C5A" w:rsidRDefault="00216FE8">
      <w:pPr>
        <w:tabs>
          <w:tab w:val="left" w:pos="709"/>
        </w:tabs>
        <w:spacing w:line="360" w:lineRule="auto"/>
        <w:ind w:firstLine="709"/>
        <w:jc w:val="center"/>
        <w:rPr>
          <w:rFonts w:cs="Times New Roman"/>
          <w:b/>
          <w:sz w:val="28"/>
          <w:szCs w:val="28"/>
          <w:lang w:val="ru-RU"/>
        </w:rPr>
      </w:pPr>
      <w:r>
        <w:rPr>
          <w:rFonts w:cs="Times New Roman"/>
          <w:b/>
          <w:sz w:val="28"/>
          <w:szCs w:val="28"/>
          <w:lang w:val="ru-RU"/>
        </w:rPr>
        <w:t>Речевые проявления инфотэйнмента в досуговой программе</w:t>
      </w:r>
    </w:p>
    <w:p w:rsidR="00AD6C5A" w:rsidRDefault="00AD6C5A">
      <w:pPr>
        <w:widowControl w:val="0"/>
        <w:tabs>
          <w:tab w:val="left" w:pos="709"/>
        </w:tabs>
        <w:spacing w:line="360" w:lineRule="auto"/>
        <w:ind w:firstLine="709"/>
        <w:jc w:val="center"/>
        <w:rPr>
          <w:rFonts w:cs="Times New Roman"/>
          <w:b/>
          <w:sz w:val="28"/>
          <w:szCs w:val="28"/>
          <w:lang w:val="ru-RU"/>
        </w:rPr>
      </w:pPr>
    </w:p>
    <w:p w:rsidR="00AD6C5A" w:rsidRDefault="00216FE8">
      <w:pPr>
        <w:widowControl w:val="0"/>
        <w:tabs>
          <w:tab w:val="left" w:pos="709"/>
        </w:tabs>
        <w:spacing w:line="360" w:lineRule="auto"/>
        <w:ind w:firstLine="709"/>
        <w:jc w:val="center"/>
        <w:rPr>
          <w:rFonts w:cs="Times New Roman"/>
          <w:b/>
          <w:sz w:val="28"/>
          <w:szCs w:val="28"/>
          <w:lang w:val="ru-RU"/>
        </w:rPr>
      </w:pPr>
      <w:r>
        <w:rPr>
          <w:rFonts w:cs="Times New Roman"/>
          <w:b/>
          <w:sz w:val="28"/>
          <w:szCs w:val="28"/>
          <w:lang w:val="ru-RU"/>
        </w:rPr>
        <w:t xml:space="preserve">Профиль магистратуры </w:t>
      </w:r>
      <w:r>
        <w:rPr>
          <w:b/>
          <w:sz w:val="28"/>
          <w:szCs w:val="28"/>
          <w:lang w:val="ru-RU"/>
        </w:rPr>
        <w:t>–</w:t>
      </w:r>
      <w:r>
        <w:rPr>
          <w:rFonts w:cs="Times New Roman"/>
          <w:b/>
          <w:sz w:val="28"/>
          <w:szCs w:val="28"/>
          <w:lang w:val="ru-RU"/>
        </w:rPr>
        <w:t xml:space="preserve"> «Журналистика в сфере досуга»</w:t>
      </w:r>
    </w:p>
    <w:p w:rsidR="00AD6C5A" w:rsidRDefault="00AD6C5A">
      <w:pPr>
        <w:widowControl w:val="0"/>
        <w:tabs>
          <w:tab w:val="left" w:pos="709"/>
        </w:tabs>
        <w:spacing w:line="360" w:lineRule="auto"/>
        <w:ind w:firstLine="709"/>
        <w:jc w:val="center"/>
        <w:rPr>
          <w:rFonts w:cs="Times New Roman"/>
          <w:b/>
          <w:sz w:val="28"/>
          <w:szCs w:val="28"/>
          <w:lang w:val="ru-RU"/>
        </w:rPr>
      </w:pPr>
    </w:p>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МАГИСТЕРСКАЯ ДИССЕРТАЦИЯ</w:t>
      </w:r>
    </w:p>
    <w:p w:rsidR="00AD6C5A" w:rsidRDefault="00AD6C5A">
      <w:pPr>
        <w:widowControl w:val="0"/>
        <w:tabs>
          <w:tab w:val="left" w:pos="709"/>
        </w:tabs>
        <w:spacing w:line="360" w:lineRule="auto"/>
        <w:ind w:firstLine="709"/>
        <w:jc w:val="both"/>
        <w:rPr>
          <w:rFonts w:cs="Times New Roman"/>
          <w:sz w:val="28"/>
          <w:szCs w:val="28"/>
          <w:lang w:val="ru-RU"/>
        </w:rPr>
      </w:pPr>
    </w:p>
    <w:p w:rsidR="00AD6C5A" w:rsidRDefault="00216FE8">
      <w:pPr>
        <w:tabs>
          <w:tab w:val="left" w:pos="709"/>
        </w:tabs>
        <w:spacing w:line="360" w:lineRule="auto"/>
        <w:ind w:firstLine="709"/>
        <w:jc w:val="right"/>
        <w:rPr>
          <w:rFonts w:cs="Times New Roman"/>
          <w:sz w:val="28"/>
          <w:szCs w:val="28"/>
          <w:lang w:val="ru-RU"/>
        </w:rPr>
      </w:pPr>
      <w:r>
        <w:rPr>
          <w:rFonts w:cs="Times New Roman"/>
          <w:sz w:val="28"/>
          <w:szCs w:val="28"/>
          <w:lang w:val="ru-RU"/>
        </w:rPr>
        <w:t xml:space="preserve">Научный руководитель – </w:t>
      </w:r>
    </w:p>
    <w:p w:rsidR="00AD6C5A" w:rsidRDefault="00216FE8">
      <w:pPr>
        <w:tabs>
          <w:tab w:val="left" w:pos="709"/>
        </w:tabs>
        <w:spacing w:line="360" w:lineRule="auto"/>
        <w:ind w:firstLine="709"/>
        <w:jc w:val="right"/>
        <w:rPr>
          <w:rFonts w:cs="Times New Roman"/>
          <w:sz w:val="28"/>
          <w:szCs w:val="28"/>
          <w:lang w:val="ru-RU"/>
        </w:rPr>
      </w:pPr>
      <w:r>
        <w:rPr>
          <w:rFonts w:cs="Times New Roman"/>
          <w:sz w:val="28"/>
          <w:szCs w:val="28"/>
          <w:lang w:val="ru-RU"/>
        </w:rPr>
        <w:t xml:space="preserve">кандидат филологических наук, </w:t>
      </w:r>
    </w:p>
    <w:p w:rsidR="00AD6C5A" w:rsidRDefault="00216FE8">
      <w:pPr>
        <w:tabs>
          <w:tab w:val="left" w:pos="709"/>
        </w:tabs>
        <w:spacing w:line="360" w:lineRule="auto"/>
        <w:ind w:firstLine="709"/>
        <w:jc w:val="right"/>
        <w:rPr>
          <w:rFonts w:cs="Times New Roman"/>
          <w:sz w:val="28"/>
          <w:szCs w:val="28"/>
          <w:lang w:val="ru-RU"/>
        </w:rPr>
      </w:pPr>
      <w:r>
        <w:rPr>
          <w:rFonts w:cs="Times New Roman"/>
          <w:sz w:val="28"/>
          <w:szCs w:val="28"/>
          <w:lang w:val="ru-RU"/>
        </w:rPr>
        <w:t>доцент Т.</w:t>
      </w:r>
      <w:r>
        <w:rPr>
          <w:rFonts w:cs="Times New Roman"/>
          <w:sz w:val="28"/>
          <w:szCs w:val="28"/>
        </w:rPr>
        <w:t> </w:t>
      </w:r>
      <w:r>
        <w:rPr>
          <w:rFonts w:cs="Times New Roman"/>
          <w:sz w:val="28"/>
          <w:szCs w:val="28"/>
          <w:lang w:val="ru-RU"/>
        </w:rPr>
        <w:t>Ю.</w:t>
      </w:r>
      <w:r>
        <w:rPr>
          <w:rFonts w:cs="Times New Roman"/>
          <w:sz w:val="28"/>
          <w:szCs w:val="28"/>
        </w:rPr>
        <w:t> </w:t>
      </w:r>
      <w:r>
        <w:rPr>
          <w:rFonts w:cs="Times New Roman"/>
          <w:sz w:val="28"/>
          <w:szCs w:val="28"/>
          <w:lang w:val="ru-RU"/>
        </w:rPr>
        <w:t>Редькина</w:t>
      </w:r>
    </w:p>
    <w:p w:rsidR="00AD6C5A" w:rsidRDefault="00AD6C5A">
      <w:pPr>
        <w:tabs>
          <w:tab w:val="left" w:pos="709"/>
        </w:tabs>
        <w:spacing w:line="360" w:lineRule="auto"/>
        <w:rPr>
          <w:rFonts w:cs="Times New Roman"/>
          <w:sz w:val="28"/>
          <w:szCs w:val="28"/>
          <w:lang w:val="ru-RU"/>
        </w:rPr>
      </w:pPr>
    </w:p>
    <w:p w:rsidR="00AD6C5A" w:rsidRDefault="00AD6C5A">
      <w:pPr>
        <w:tabs>
          <w:tab w:val="left" w:pos="709"/>
        </w:tabs>
        <w:spacing w:line="360" w:lineRule="auto"/>
        <w:ind w:firstLine="709"/>
        <w:jc w:val="right"/>
        <w:rPr>
          <w:rFonts w:cs="Times New Roman"/>
          <w:sz w:val="28"/>
          <w:szCs w:val="28"/>
          <w:lang w:val="ru-RU"/>
        </w:rPr>
      </w:pPr>
    </w:p>
    <w:p w:rsidR="00AD6C5A" w:rsidRDefault="00216FE8">
      <w:pPr>
        <w:widowControl w:val="0"/>
        <w:tabs>
          <w:tab w:val="left" w:pos="709"/>
        </w:tabs>
        <w:spacing w:line="360" w:lineRule="auto"/>
        <w:ind w:firstLine="709"/>
        <w:jc w:val="right"/>
        <w:rPr>
          <w:rFonts w:cs="Times New Roman"/>
          <w:sz w:val="28"/>
          <w:szCs w:val="28"/>
          <w:lang w:val="ru-RU"/>
        </w:rPr>
      </w:pPr>
      <w:r>
        <w:rPr>
          <w:rFonts w:cs="Times New Roman"/>
          <w:sz w:val="28"/>
          <w:szCs w:val="28"/>
          <w:lang w:val="ru-RU"/>
        </w:rPr>
        <w:t>Вх. №______от__________________</w:t>
      </w:r>
    </w:p>
    <w:p w:rsidR="00AD6C5A" w:rsidRDefault="00216FE8">
      <w:pPr>
        <w:widowControl w:val="0"/>
        <w:tabs>
          <w:tab w:val="left" w:pos="709"/>
        </w:tabs>
        <w:spacing w:line="360" w:lineRule="auto"/>
        <w:ind w:firstLine="709"/>
        <w:jc w:val="right"/>
        <w:rPr>
          <w:rFonts w:cs="Times New Roman"/>
          <w:sz w:val="28"/>
          <w:szCs w:val="28"/>
          <w:lang w:val="ru-RU"/>
        </w:rPr>
      </w:pPr>
      <w:r>
        <w:rPr>
          <w:rFonts w:cs="Times New Roman"/>
          <w:sz w:val="28"/>
          <w:szCs w:val="28"/>
          <w:lang w:val="ru-RU"/>
        </w:rPr>
        <w:t>Секретарь ГАК_____________________</w:t>
      </w:r>
    </w:p>
    <w:p w:rsidR="00AD6C5A" w:rsidRDefault="00AD6C5A">
      <w:pPr>
        <w:widowControl w:val="0"/>
        <w:tabs>
          <w:tab w:val="left" w:pos="709"/>
        </w:tabs>
        <w:spacing w:line="360" w:lineRule="auto"/>
        <w:ind w:firstLine="709"/>
        <w:jc w:val="right"/>
        <w:rPr>
          <w:rFonts w:cs="Times New Roman"/>
          <w:sz w:val="28"/>
          <w:szCs w:val="28"/>
          <w:lang w:val="ru-RU"/>
        </w:rPr>
      </w:pPr>
    </w:p>
    <w:p w:rsidR="00AD6C5A" w:rsidRDefault="00AD6C5A">
      <w:pPr>
        <w:widowControl w:val="0"/>
        <w:tabs>
          <w:tab w:val="left" w:pos="709"/>
        </w:tabs>
        <w:spacing w:line="360" w:lineRule="auto"/>
        <w:ind w:firstLine="709"/>
        <w:jc w:val="center"/>
        <w:rPr>
          <w:rFonts w:cs="Times New Roman"/>
          <w:sz w:val="28"/>
          <w:szCs w:val="28"/>
          <w:lang w:val="ru-RU"/>
        </w:rPr>
      </w:pPr>
    </w:p>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 xml:space="preserve">Санкт-Петербург </w:t>
      </w:r>
    </w:p>
    <w:p w:rsidR="00AD6C5A" w:rsidRDefault="00216FE8">
      <w:pPr>
        <w:widowControl w:val="0"/>
        <w:tabs>
          <w:tab w:val="left" w:pos="709"/>
        </w:tabs>
        <w:spacing w:line="360" w:lineRule="auto"/>
        <w:ind w:firstLine="709"/>
        <w:jc w:val="center"/>
        <w:rPr>
          <w:rFonts w:cs="Times New Roman"/>
          <w:sz w:val="28"/>
          <w:szCs w:val="28"/>
          <w:lang w:val="ru-RU"/>
        </w:rPr>
      </w:pPr>
      <w:r>
        <w:rPr>
          <w:rFonts w:cs="Times New Roman"/>
          <w:sz w:val="28"/>
          <w:szCs w:val="28"/>
          <w:lang w:val="ru-RU"/>
        </w:rPr>
        <w:t>2017</w:t>
      </w:r>
    </w:p>
    <w:p w:rsidR="00AD6C5A" w:rsidRPr="0099090C" w:rsidRDefault="00216FE8" w:rsidP="0099090C">
      <w:pPr>
        <w:pStyle w:val="ContentsHeading"/>
        <w:spacing w:line="420" w:lineRule="auto"/>
        <w:jc w:val="center"/>
        <w:rPr>
          <w:rFonts w:ascii="Times New Roman" w:hAnsi="Times New Roman" w:cs="Times New Roman"/>
          <w:color w:val="00000A"/>
          <w:lang w:val="ru-RU"/>
        </w:rPr>
      </w:pPr>
      <w:r w:rsidRPr="0099090C">
        <w:rPr>
          <w:rFonts w:ascii="Times New Roman" w:hAnsi="Times New Roman" w:cs="Times New Roman"/>
          <w:color w:val="00000A"/>
          <w:lang w:val="ru-RU"/>
        </w:rPr>
        <w:lastRenderedPageBreak/>
        <w:t>Оглавление</w:t>
      </w:r>
    </w:p>
    <w:p w:rsidR="0099090C" w:rsidRPr="0099090C" w:rsidRDefault="00BD2E06"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BD2E06">
        <w:rPr>
          <w:rFonts w:cs="Times New Roman"/>
          <w:sz w:val="28"/>
          <w:szCs w:val="28"/>
          <w:lang w:val="ru-RU"/>
        </w:rPr>
        <w:fldChar w:fldCharType="begin"/>
      </w:r>
      <w:r w:rsidR="00216FE8" w:rsidRPr="0099090C">
        <w:rPr>
          <w:sz w:val="28"/>
          <w:szCs w:val="28"/>
        </w:rPr>
        <w:instrText>TOC</w:instrText>
      </w:r>
      <w:r w:rsidRPr="00BD2E06">
        <w:rPr>
          <w:rFonts w:cs="Times New Roman"/>
          <w:sz w:val="28"/>
          <w:szCs w:val="28"/>
          <w:lang w:val="ru-RU"/>
        </w:rPr>
        <w:fldChar w:fldCharType="separate"/>
      </w:r>
      <w:r w:rsidR="0099090C" w:rsidRPr="0099090C">
        <w:rPr>
          <w:rFonts w:cs="Times New Roman"/>
          <w:noProof/>
          <w:color w:val="00000A"/>
          <w:sz w:val="28"/>
          <w:szCs w:val="28"/>
          <w:lang w:val="ru-RU"/>
        </w:rPr>
        <w:t>Введение</w:t>
      </w:r>
      <w:r w:rsidR="0099090C" w:rsidRPr="0099090C">
        <w:rPr>
          <w:noProof/>
          <w:sz w:val="28"/>
          <w:szCs w:val="28"/>
          <w:lang w:val="ru-RU"/>
        </w:rPr>
        <w:tab/>
      </w:r>
      <w:r w:rsidRPr="0099090C">
        <w:rPr>
          <w:noProof/>
          <w:sz w:val="28"/>
          <w:szCs w:val="28"/>
        </w:rPr>
        <w:fldChar w:fldCharType="begin"/>
      </w:r>
      <w:r w:rsidR="0099090C" w:rsidRPr="0099090C">
        <w:rPr>
          <w:noProof/>
          <w:sz w:val="28"/>
          <w:szCs w:val="28"/>
          <w:lang w:val="ru-RU"/>
        </w:rPr>
        <w:instrText xml:space="preserve"> </w:instrText>
      </w:r>
      <w:r w:rsidR="0099090C" w:rsidRPr="0099090C">
        <w:rPr>
          <w:noProof/>
          <w:sz w:val="28"/>
          <w:szCs w:val="28"/>
        </w:rPr>
        <w:instrText>PAGEREF</w:instrText>
      </w:r>
      <w:r w:rsidR="0099090C" w:rsidRPr="0099090C">
        <w:rPr>
          <w:noProof/>
          <w:sz w:val="28"/>
          <w:szCs w:val="28"/>
          <w:lang w:val="ru-RU"/>
        </w:rPr>
        <w:instrText xml:space="preserve"> _</w:instrText>
      </w:r>
      <w:r w:rsidR="0099090C" w:rsidRPr="0099090C">
        <w:rPr>
          <w:noProof/>
          <w:sz w:val="28"/>
          <w:szCs w:val="28"/>
        </w:rPr>
        <w:instrText>Toc</w:instrText>
      </w:r>
      <w:r w:rsidR="0099090C" w:rsidRPr="0099090C">
        <w:rPr>
          <w:noProof/>
          <w:sz w:val="28"/>
          <w:szCs w:val="28"/>
          <w:lang w:val="ru-RU"/>
        </w:rPr>
        <w:instrText>482613912 \</w:instrText>
      </w:r>
      <w:r w:rsidR="0099090C" w:rsidRPr="0099090C">
        <w:rPr>
          <w:noProof/>
          <w:sz w:val="28"/>
          <w:szCs w:val="28"/>
        </w:rPr>
        <w:instrText>h</w:instrText>
      </w:r>
      <w:r w:rsidR="0099090C" w:rsidRPr="0099090C">
        <w:rPr>
          <w:noProof/>
          <w:sz w:val="28"/>
          <w:szCs w:val="28"/>
          <w:lang w:val="ru-RU"/>
        </w:rPr>
        <w:instrText xml:space="preserve"> </w:instrText>
      </w:r>
      <w:r w:rsidRPr="0099090C">
        <w:rPr>
          <w:noProof/>
          <w:sz w:val="28"/>
          <w:szCs w:val="28"/>
        </w:rPr>
      </w:r>
      <w:r w:rsidRPr="0099090C">
        <w:rPr>
          <w:noProof/>
          <w:sz w:val="28"/>
          <w:szCs w:val="28"/>
        </w:rPr>
        <w:fldChar w:fldCharType="separate"/>
      </w:r>
      <w:r w:rsidR="0099090C" w:rsidRPr="0099090C">
        <w:rPr>
          <w:noProof/>
          <w:sz w:val="28"/>
          <w:szCs w:val="28"/>
          <w:lang w:val="ru-RU"/>
        </w:rPr>
        <w:t>3</w:t>
      </w:r>
      <w:r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sz w:val="28"/>
          <w:szCs w:val="28"/>
          <w:lang w:val="ru-RU"/>
        </w:rPr>
        <w:t>Глава 1. Инфотэйнмент: возникновение, определение, функции</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482613913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8</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1.1 Появление и распространение инфотэйнмента на телевидении</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482613914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10</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1.2 Выделение понятия «инфотэйнмент»</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482613915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16</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1.3 Функции инфотэйнмента</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482613916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20</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1.4 Игра как психологический, социальный и когнитивный феномен</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482613917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26</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1.5 Национальные особенности английского юмора</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482613918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36</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Глава 2. Реализация инфотэйнмента на современном телевидении Великобритании</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482613919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45</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2.1 Специфика реализации и элементы инфотэйнмента на телевидении</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482613920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48</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2.2 Современный медиаландшафт Великобритании</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482613921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54</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2.3 Контент-анализ программы «</w:t>
      </w:r>
      <w:r w:rsidRPr="0099090C">
        <w:rPr>
          <w:rFonts w:cs="Times New Roman"/>
          <w:noProof/>
          <w:color w:val="00000A"/>
          <w:sz w:val="28"/>
          <w:szCs w:val="28"/>
        </w:rPr>
        <w:t>Qi</w:t>
      </w:r>
      <w:r w:rsidRPr="0099090C">
        <w:rPr>
          <w:rFonts w:cs="Times New Roman"/>
          <w:noProof/>
          <w:color w:val="00000A"/>
          <w:sz w:val="28"/>
          <w:szCs w:val="28"/>
          <w:lang w:val="ru-RU"/>
        </w:rPr>
        <w:t>»</w:t>
      </w:r>
      <w:r w:rsidRPr="0099090C">
        <w:rPr>
          <w:noProof/>
          <w:sz w:val="28"/>
          <w:szCs w:val="28"/>
          <w:lang w:val="ru-RU"/>
        </w:rPr>
        <w:tab/>
      </w:r>
      <w:r w:rsidR="00BD2E06" w:rsidRPr="0099090C">
        <w:rPr>
          <w:noProof/>
          <w:sz w:val="28"/>
          <w:szCs w:val="28"/>
        </w:rPr>
        <w:fldChar w:fldCharType="begin"/>
      </w:r>
      <w:r w:rsidRPr="0099090C">
        <w:rPr>
          <w:noProof/>
          <w:sz w:val="28"/>
          <w:szCs w:val="28"/>
          <w:lang w:val="ru-RU"/>
        </w:rPr>
        <w:instrText xml:space="preserve"> </w:instrText>
      </w:r>
      <w:r w:rsidRPr="0099090C">
        <w:rPr>
          <w:noProof/>
          <w:sz w:val="28"/>
          <w:szCs w:val="28"/>
        </w:rPr>
        <w:instrText>PAGEREF</w:instrText>
      </w:r>
      <w:r w:rsidRPr="0099090C">
        <w:rPr>
          <w:noProof/>
          <w:sz w:val="28"/>
          <w:szCs w:val="28"/>
          <w:lang w:val="ru-RU"/>
        </w:rPr>
        <w:instrText xml:space="preserve"> _</w:instrText>
      </w:r>
      <w:r w:rsidRPr="0099090C">
        <w:rPr>
          <w:noProof/>
          <w:sz w:val="28"/>
          <w:szCs w:val="28"/>
        </w:rPr>
        <w:instrText>Toc</w:instrText>
      </w:r>
      <w:r w:rsidRPr="0099090C">
        <w:rPr>
          <w:noProof/>
          <w:sz w:val="28"/>
          <w:szCs w:val="28"/>
          <w:lang w:val="ru-RU"/>
        </w:rPr>
        <w:instrText>482613922 \</w:instrText>
      </w:r>
      <w:r w:rsidRPr="0099090C">
        <w:rPr>
          <w:noProof/>
          <w:sz w:val="28"/>
          <w:szCs w:val="28"/>
        </w:rPr>
        <w:instrText>h</w:instrText>
      </w:r>
      <w:r w:rsidRPr="0099090C">
        <w:rPr>
          <w:noProof/>
          <w:sz w:val="28"/>
          <w:szCs w:val="28"/>
          <w:lang w:val="ru-RU"/>
        </w:rPr>
        <w:instrText xml:space="preserve"> </w:instrText>
      </w:r>
      <w:r w:rsidR="00BD2E06" w:rsidRPr="0099090C">
        <w:rPr>
          <w:noProof/>
          <w:sz w:val="28"/>
          <w:szCs w:val="28"/>
        </w:rPr>
      </w:r>
      <w:r w:rsidR="00BD2E06" w:rsidRPr="0099090C">
        <w:rPr>
          <w:noProof/>
          <w:sz w:val="28"/>
          <w:szCs w:val="28"/>
        </w:rPr>
        <w:fldChar w:fldCharType="separate"/>
      </w:r>
      <w:r w:rsidRPr="0099090C">
        <w:rPr>
          <w:noProof/>
          <w:sz w:val="28"/>
          <w:szCs w:val="28"/>
          <w:lang w:val="ru-RU"/>
        </w:rPr>
        <w:t>63</w:t>
      </w:r>
      <w:r w:rsidR="00BD2E06" w:rsidRPr="0099090C">
        <w:rPr>
          <w:noProof/>
          <w:sz w:val="28"/>
          <w:szCs w:val="28"/>
        </w:rPr>
        <w:fldChar w:fldCharType="end"/>
      </w:r>
    </w:p>
    <w:p w:rsidR="0099090C" w:rsidRPr="0099090C" w:rsidRDefault="0099090C" w:rsidP="0099090C">
      <w:pPr>
        <w:pStyle w:val="13"/>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 xml:space="preserve">    Заключение</w:t>
      </w:r>
      <w:r w:rsidRPr="0099090C">
        <w:rPr>
          <w:noProof/>
          <w:sz w:val="28"/>
          <w:szCs w:val="28"/>
        </w:rPr>
        <w:tab/>
      </w:r>
      <w:r w:rsidR="00BD2E06" w:rsidRPr="0099090C">
        <w:rPr>
          <w:noProof/>
          <w:sz w:val="28"/>
          <w:szCs w:val="28"/>
        </w:rPr>
        <w:fldChar w:fldCharType="begin"/>
      </w:r>
      <w:r w:rsidRPr="0099090C">
        <w:rPr>
          <w:noProof/>
          <w:sz w:val="28"/>
          <w:szCs w:val="28"/>
        </w:rPr>
        <w:instrText xml:space="preserve"> PAGEREF _Toc482613925 \h </w:instrText>
      </w:r>
      <w:r w:rsidR="00BD2E06" w:rsidRPr="0099090C">
        <w:rPr>
          <w:noProof/>
          <w:sz w:val="28"/>
          <w:szCs w:val="28"/>
        </w:rPr>
      </w:r>
      <w:r w:rsidR="00BD2E06" w:rsidRPr="0099090C">
        <w:rPr>
          <w:noProof/>
          <w:sz w:val="28"/>
          <w:szCs w:val="28"/>
        </w:rPr>
        <w:fldChar w:fldCharType="separate"/>
      </w:r>
      <w:r w:rsidRPr="0099090C">
        <w:rPr>
          <w:noProof/>
          <w:sz w:val="28"/>
          <w:szCs w:val="28"/>
        </w:rPr>
        <w:t>93</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Список литературы</w:t>
      </w:r>
      <w:r w:rsidRPr="0099090C">
        <w:rPr>
          <w:noProof/>
          <w:sz w:val="28"/>
          <w:szCs w:val="28"/>
        </w:rPr>
        <w:tab/>
      </w:r>
      <w:r w:rsidR="00BD2E06" w:rsidRPr="0099090C">
        <w:rPr>
          <w:noProof/>
          <w:sz w:val="28"/>
          <w:szCs w:val="28"/>
        </w:rPr>
        <w:fldChar w:fldCharType="begin"/>
      </w:r>
      <w:r w:rsidRPr="0099090C">
        <w:rPr>
          <w:noProof/>
          <w:sz w:val="28"/>
          <w:szCs w:val="28"/>
        </w:rPr>
        <w:instrText xml:space="preserve"> PAGEREF _Toc482613926 \h </w:instrText>
      </w:r>
      <w:r w:rsidR="00BD2E06" w:rsidRPr="0099090C">
        <w:rPr>
          <w:noProof/>
          <w:sz w:val="28"/>
          <w:szCs w:val="28"/>
        </w:rPr>
      </w:r>
      <w:r w:rsidR="00BD2E06" w:rsidRPr="0099090C">
        <w:rPr>
          <w:noProof/>
          <w:sz w:val="28"/>
          <w:szCs w:val="28"/>
        </w:rPr>
        <w:fldChar w:fldCharType="separate"/>
      </w:r>
      <w:r w:rsidRPr="0099090C">
        <w:rPr>
          <w:noProof/>
          <w:sz w:val="28"/>
          <w:szCs w:val="28"/>
        </w:rPr>
        <w:t>97</w:t>
      </w:r>
      <w:r w:rsidR="00BD2E06" w:rsidRPr="0099090C">
        <w:rPr>
          <w:noProof/>
          <w:sz w:val="28"/>
          <w:szCs w:val="28"/>
        </w:rPr>
        <w:fldChar w:fldCharType="end"/>
      </w:r>
    </w:p>
    <w:p w:rsidR="0099090C" w:rsidRPr="0099090C" w:rsidRDefault="0099090C" w:rsidP="0099090C">
      <w:pPr>
        <w:pStyle w:val="21"/>
        <w:tabs>
          <w:tab w:val="right" w:leader="dot" w:pos="9345"/>
        </w:tabs>
        <w:spacing w:line="420" w:lineRule="auto"/>
        <w:rPr>
          <w:rFonts w:asciiTheme="minorHAnsi" w:eastAsiaTheme="minorEastAsia" w:hAnsiTheme="minorHAnsi" w:cstheme="minorBidi"/>
          <w:noProof/>
          <w:color w:val="auto"/>
          <w:sz w:val="28"/>
          <w:szCs w:val="28"/>
          <w:lang w:val="ru-RU"/>
        </w:rPr>
      </w:pPr>
      <w:r w:rsidRPr="0099090C">
        <w:rPr>
          <w:rFonts w:cs="Times New Roman"/>
          <w:noProof/>
          <w:color w:val="00000A"/>
          <w:sz w:val="28"/>
          <w:szCs w:val="28"/>
          <w:lang w:val="ru-RU"/>
        </w:rPr>
        <w:t>Приложения</w:t>
      </w:r>
      <w:r w:rsidRPr="0099090C">
        <w:rPr>
          <w:noProof/>
          <w:sz w:val="28"/>
          <w:szCs w:val="28"/>
        </w:rPr>
        <w:tab/>
      </w:r>
      <w:r w:rsidR="00BD2E06" w:rsidRPr="0099090C">
        <w:rPr>
          <w:noProof/>
          <w:sz w:val="28"/>
          <w:szCs w:val="28"/>
        </w:rPr>
        <w:fldChar w:fldCharType="begin"/>
      </w:r>
      <w:r w:rsidRPr="0099090C">
        <w:rPr>
          <w:noProof/>
          <w:sz w:val="28"/>
          <w:szCs w:val="28"/>
        </w:rPr>
        <w:instrText xml:space="preserve"> PAGEREF _Toc482613927 \h </w:instrText>
      </w:r>
      <w:r w:rsidR="00BD2E06" w:rsidRPr="0099090C">
        <w:rPr>
          <w:noProof/>
          <w:sz w:val="28"/>
          <w:szCs w:val="28"/>
        </w:rPr>
      </w:r>
      <w:r w:rsidR="00BD2E06" w:rsidRPr="0099090C">
        <w:rPr>
          <w:noProof/>
          <w:sz w:val="28"/>
          <w:szCs w:val="28"/>
        </w:rPr>
        <w:fldChar w:fldCharType="separate"/>
      </w:r>
      <w:r w:rsidRPr="0099090C">
        <w:rPr>
          <w:noProof/>
          <w:sz w:val="28"/>
          <w:szCs w:val="28"/>
        </w:rPr>
        <w:t>105</w:t>
      </w:r>
      <w:r w:rsidR="00BD2E06" w:rsidRPr="0099090C">
        <w:rPr>
          <w:noProof/>
          <w:sz w:val="28"/>
          <w:szCs w:val="28"/>
        </w:rPr>
        <w:fldChar w:fldCharType="end"/>
      </w:r>
    </w:p>
    <w:p w:rsidR="00AD6C5A" w:rsidRDefault="00BD2E06" w:rsidP="0099090C">
      <w:pPr>
        <w:spacing w:line="420" w:lineRule="auto"/>
        <w:rPr>
          <w:rFonts w:cs="Times New Roman"/>
          <w:lang w:val="ru-RU"/>
        </w:rPr>
      </w:pPr>
      <w:r w:rsidRPr="0099090C">
        <w:rPr>
          <w:sz w:val="28"/>
          <w:szCs w:val="28"/>
        </w:rPr>
        <w:fldChar w:fldCharType="end"/>
      </w:r>
    </w:p>
    <w:p w:rsidR="00AD6C5A" w:rsidRDefault="00AD6C5A">
      <w:pPr>
        <w:pStyle w:val="Heading2"/>
        <w:spacing w:line="420" w:lineRule="auto"/>
        <w:rPr>
          <w:rFonts w:ascii="Times New Roman" w:hAnsi="Times New Roman" w:cs="Times New Roman"/>
          <w:color w:val="00000A"/>
          <w:sz w:val="32"/>
          <w:lang w:val="ru-RU"/>
        </w:rPr>
      </w:pPr>
    </w:p>
    <w:p w:rsidR="00AD6C5A" w:rsidRDefault="00AD6C5A">
      <w:pPr>
        <w:spacing w:line="420" w:lineRule="auto"/>
        <w:rPr>
          <w:rFonts w:cs="Times New Roman"/>
          <w:b/>
          <w:bCs/>
          <w:color w:val="00000A"/>
          <w:sz w:val="32"/>
          <w:szCs w:val="26"/>
          <w:lang w:val="ru-RU"/>
        </w:rPr>
      </w:pPr>
    </w:p>
    <w:p w:rsidR="00AD6C5A" w:rsidRDefault="00216FE8">
      <w:pPr>
        <w:pStyle w:val="Heading2"/>
        <w:pageBreakBefore/>
        <w:spacing w:line="420" w:lineRule="auto"/>
        <w:jc w:val="center"/>
        <w:rPr>
          <w:rFonts w:ascii="Times New Roman" w:hAnsi="Times New Roman" w:cs="Times New Roman"/>
          <w:color w:val="00000A"/>
          <w:sz w:val="32"/>
          <w:lang w:val="ru-RU"/>
        </w:rPr>
      </w:pPr>
      <w:bookmarkStart w:id="0" w:name="_Toc482606083"/>
      <w:bookmarkStart w:id="1" w:name="_Toc482613912"/>
      <w:bookmarkEnd w:id="0"/>
      <w:r>
        <w:rPr>
          <w:rFonts w:ascii="Times New Roman" w:hAnsi="Times New Roman" w:cs="Times New Roman"/>
          <w:color w:val="00000A"/>
          <w:sz w:val="32"/>
          <w:lang w:val="ru-RU"/>
        </w:rPr>
        <w:lastRenderedPageBreak/>
        <w:t>Введение</w:t>
      </w:r>
      <w:bookmarkEnd w:id="1"/>
    </w:p>
    <w:p w:rsidR="00AD6C5A" w:rsidRDefault="00AD6C5A">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p>
    <w:p w:rsidR="00AD6C5A" w:rsidRDefault="00216FE8">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sz w:val="28"/>
          <w:szCs w:val="28"/>
        </w:rPr>
      </w:pPr>
      <w:r>
        <w:rPr>
          <w:rFonts w:ascii="Times New Roman" w:hAnsi="Times New Roman" w:cs="Times New Roman"/>
          <w:sz w:val="28"/>
          <w:szCs w:val="28"/>
        </w:rPr>
        <w:tab/>
        <w:t>Во второй половине XX века самой значительной социальной тенденцией стало превращение телевидения в доминирующий способ проведения досуга большинства людей в странах, где телевидение было широко доступным</w:t>
      </w:r>
      <w:r>
        <w:rPr>
          <w:rStyle w:val="FootnoteAnchor"/>
          <w:rFonts w:ascii="Times New Roman" w:hAnsi="Times New Roman" w:cs="Times New Roman"/>
          <w:sz w:val="28"/>
          <w:szCs w:val="28"/>
        </w:rPr>
        <w:footnoteReference w:id="1"/>
      </w:r>
      <w:r>
        <w:rPr>
          <w:rStyle w:val="None"/>
          <w:rFonts w:ascii="Times New Roman" w:hAnsi="Times New Roman" w:cs="Times New Roman"/>
          <w:sz w:val="28"/>
          <w:szCs w:val="28"/>
        </w:rPr>
        <w:t>. Эта тенденция в полной мере выразилась в западном обществе – там в первые годы XXI века телевидение заняло более 60% досуга, что в пересчете составляет около трех часов в день</w:t>
      </w:r>
      <w:r>
        <w:rPr>
          <w:rStyle w:val="FootnoteAnchor"/>
          <w:rFonts w:ascii="Times New Roman" w:hAnsi="Times New Roman" w:cs="Times New Roman"/>
          <w:sz w:val="28"/>
          <w:szCs w:val="28"/>
        </w:rPr>
        <w:footnoteReference w:id="2"/>
      </w:r>
      <w:r>
        <w:rPr>
          <w:rStyle w:val="None"/>
          <w:rFonts w:ascii="Times New Roman" w:hAnsi="Times New Roman" w:cs="Times New Roman"/>
          <w:sz w:val="28"/>
          <w:szCs w:val="28"/>
        </w:rPr>
        <w:t xml:space="preserve">. </w:t>
      </w:r>
    </w:p>
    <w:p w:rsidR="00AD6C5A" w:rsidRDefault="00216FE8">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то же время «информационный бум» привел к тому, что производство и потребление современной медиакультуры стало носить унифицированный и массовый характер. Феномен развлекательности проник в большинство сфер социальной активности, в том числе на телевидение, и досуговых программы стали изменяться на содержательном уровне. </w:t>
      </w:r>
    </w:p>
    <w:p w:rsidR="00AD6C5A" w:rsidRDefault="00216FE8">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Рост потребностей в новых формах и способах досуга, развитие новых технологий, цифровая революция в сфере СМИ – все эти факторы повлекли за собой деление телевизионной массовой аудитории и индивидуализацию выбора программ.  Чтобы удержать зрителя, многие редакции делают выбор в пользу снижения качества и количества контента, другими словами – выступают за упрощение содержания ради рейтинга.  </w:t>
      </w:r>
    </w:p>
    <w:p w:rsidR="00AD6C5A" w:rsidRDefault="00216FE8">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Объединив в себе сразу две функции, информирование и развлечение, в журналистике досуга возник новый способ увлечения зрителей - инфотэйнмент. В этом сегменте Великобритания является одним из лидеров </w:t>
      </w:r>
      <w:r>
        <w:rPr>
          <w:rFonts w:ascii="Times New Roman" w:hAnsi="Times New Roman" w:cs="Times New Roman"/>
          <w:sz w:val="28"/>
          <w:szCs w:val="28"/>
        </w:rPr>
        <w:lastRenderedPageBreak/>
        <w:t xml:space="preserve">по богатству и разнообразию телевизионных программ. Многие из них выходят на глобальный рынок, трансформируясь в локальные версии в отдельных странах. Поэтому в рамках нашей работы был сделан выбор в пользу исследования досуговой программы современного британского телевидения. </w:t>
      </w:r>
    </w:p>
    <w:p w:rsidR="00AD6C5A" w:rsidRDefault="00216FE8">
      <w:pPr>
        <w:spacing w:line="420" w:lineRule="auto"/>
        <w:ind w:firstLine="709"/>
        <w:jc w:val="both"/>
        <w:rPr>
          <w:rFonts w:ascii="Arial" w:hAnsi="Arial" w:cs="Arial"/>
          <w:color w:val="00000A"/>
          <w:sz w:val="28"/>
          <w:lang w:val="ru-RU"/>
        </w:rPr>
      </w:pPr>
      <w:r>
        <w:rPr>
          <w:rFonts w:cs="Times New Roman"/>
          <w:sz w:val="28"/>
          <w:szCs w:val="28"/>
          <w:lang w:val="ru-RU"/>
        </w:rPr>
        <w:t xml:space="preserve">Это отчасти определяет </w:t>
      </w:r>
      <w:r>
        <w:rPr>
          <w:rStyle w:val="None"/>
          <w:rFonts w:cs="Times New Roman"/>
          <w:b/>
          <w:bCs/>
          <w:sz w:val="28"/>
          <w:szCs w:val="28"/>
          <w:lang w:val="ru-RU"/>
        </w:rPr>
        <w:t xml:space="preserve">актуальность </w:t>
      </w:r>
      <w:r>
        <w:rPr>
          <w:rFonts w:cs="Times New Roman"/>
          <w:sz w:val="28"/>
          <w:szCs w:val="28"/>
          <w:lang w:val="ru-RU"/>
        </w:rPr>
        <w:t xml:space="preserve">данного исследования: </w:t>
      </w:r>
      <w:r>
        <w:rPr>
          <w:rFonts w:cs="Times New Roman"/>
          <w:color w:val="00000A"/>
          <w:sz w:val="28"/>
          <w:lang w:val="ru-RU"/>
        </w:rPr>
        <w:t>досуговые программы Великобритании представляют собой медиапродукт высокого качества и являются эталоном, на который ориентируются создатели развлекательных шоу во всем мире, в том числе и в России. Своим высоким статусом английские досуговые программы во многом обязаны умелому использованию инфотэйнмента,  представляющего собой особый вид эстетизированной информации,  развлекательные элементы которой становятся новой характеристикой современной медиакультуры.</w:t>
      </w:r>
      <w:r>
        <w:rPr>
          <w:rFonts w:ascii="Arial" w:hAnsi="Arial" w:cs="Arial"/>
          <w:color w:val="00000A"/>
          <w:sz w:val="28"/>
          <w:lang w:val="ru-RU"/>
        </w:rPr>
        <w:t xml:space="preserve"> </w:t>
      </w:r>
    </w:p>
    <w:p w:rsidR="00AD6C5A" w:rsidRDefault="00216FE8">
      <w:pPr>
        <w:pStyle w:val="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 xml:space="preserve">Современная культура, медиакультура и инфотэйнмент находятся в непрерывном взаимодействии и особенно взаимовлиянии, которое в последние десять лет стало очевидным:  если на начальном этапе инфотэйнмент являлся альтернативным способом представления политических новостей, то сегодня он интегрирован и в досуговую журналистику. </w:t>
      </w:r>
    </w:p>
    <w:p w:rsidR="00AD6C5A" w:rsidRDefault="00216FE8">
      <w:pPr>
        <w:spacing w:line="420" w:lineRule="auto"/>
        <w:ind w:firstLine="709"/>
        <w:jc w:val="both"/>
        <w:rPr>
          <w:rFonts w:cs="Times New Roman"/>
          <w:color w:val="00000A"/>
          <w:sz w:val="28"/>
          <w:szCs w:val="28"/>
          <w:lang w:val="ru-RU"/>
        </w:rPr>
      </w:pPr>
      <w:r>
        <w:rPr>
          <w:rFonts w:cs="Times New Roman"/>
          <w:b/>
          <w:bCs/>
          <w:color w:val="00000A"/>
          <w:sz w:val="28"/>
          <w:szCs w:val="28"/>
          <w:lang w:val="ru-RU"/>
        </w:rPr>
        <w:t xml:space="preserve">Научная новизна </w:t>
      </w:r>
      <w:r>
        <w:rPr>
          <w:rFonts w:cs="Times New Roman"/>
          <w:color w:val="00000A"/>
          <w:sz w:val="28"/>
          <w:szCs w:val="28"/>
          <w:lang w:val="ru-RU"/>
        </w:rPr>
        <w:t>исследования заключается в выявлении наиболее типичных речевых приемов реализации инфотэйнмента в телепрограмме,  проведенном с учетом семантико-стилистических особенностей национального юмора целевой аудитории.</w:t>
      </w:r>
    </w:p>
    <w:p w:rsidR="00AD6C5A" w:rsidRDefault="00216FE8">
      <w:pPr>
        <w:spacing w:line="420" w:lineRule="auto"/>
        <w:ind w:firstLine="709"/>
        <w:jc w:val="both"/>
        <w:rPr>
          <w:rFonts w:cs="Times New Roman"/>
          <w:color w:val="00000A"/>
          <w:sz w:val="28"/>
          <w:szCs w:val="28"/>
          <w:lang w:val="ru-RU"/>
        </w:rPr>
      </w:pPr>
      <w:r>
        <w:rPr>
          <w:rFonts w:cs="Times New Roman"/>
          <w:b/>
          <w:bCs/>
          <w:color w:val="00000A"/>
          <w:sz w:val="28"/>
          <w:szCs w:val="28"/>
          <w:lang w:val="ru-RU"/>
        </w:rPr>
        <w:t>Объектом</w:t>
      </w:r>
      <w:r>
        <w:rPr>
          <w:rFonts w:cs="Times New Roman"/>
          <w:b/>
          <w:bCs/>
          <w:color w:val="00000A"/>
          <w:sz w:val="28"/>
          <w:szCs w:val="28"/>
        </w:rPr>
        <w:t> </w:t>
      </w:r>
      <w:r>
        <w:rPr>
          <w:rFonts w:cs="Times New Roman"/>
          <w:color w:val="00000A"/>
          <w:sz w:val="28"/>
          <w:szCs w:val="28"/>
          <w:lang w:val="ru-RU"/>
        </w:rPr>
        <w:t>исследования</w:t>
      </w:r>
      <w:r>
        <w:rPr>
          <w:rFonts w:cs="Times New Roman"/>
          <w:b/>
          <w:bCs/>
          <w:color w:val="00000A"/>
          <w:sz w:val="28"/>
          <w:szCs w:val="28"/>
        </w:rPr>
        <w:t> </w:t>
      </w:r>
      <w:r>
        <w:rPr>
          <w:rFonts w:cs="Times New Roman"/>
          <w:color w:val="00000A"/>
          <w:sz w:val="28"/>
          <w:szCs w:val="28"/>
          <w:lang w:val="ru-RU"/>
        </w:rPr>
        <w:t>стал инфотэйнмент в досуговых программах.</w:t>
      </w:r>
    </w:p>
    <w:p w:rsidR="00AD6C5A" w:rsidRDefault="00216FE8">
      <w:pPr>
        <w:shd w:val="clear" w:color="auto" w:fill="FFFFFF"/>
        <w:spacing w:line="420" w:lineRule="auto"/>
        <w:ind w:firstLine="709"/>
        <w:jc w:val="both"/>
        <w:rPr>
          <w:rFonts w:cs="Times New Roman"/>
          <w:color w:val="00000A"/>
          <w:sz w:val="28"/>
          <w:szCs w:val="28"/>
          <w:lang w:val="ru-RU"/>
        </w:rPr>
      </w:pPr>
      <w:r>
        <w:rPr>
          <w:rFonts w:cs="Times New Roman"/>
          <w:b/>
          <w:bCs/>
          <w:color w:val="00000A"/>
          <w:sz w:val="28"/>
          <w:szCs w:val="28"/>
          <w:lang w:val="ru-RU"/>
        </w:rPr>
        <w:t>Предметом</w:t>
      </w:r>
      <w:r>
        <w:rPr>
          <w:rFonts w:cs="Times New Roman"/>
          <w:b/>
          <w:bCs/>
          <w:color w:val="00000A"/>
          <w:sz w:val="28"/>
          <w:szCs w:val="28"/>
        </w:rPr>
        <w:t> </w:t>
      </w:r>
      <w:r>
        <w:rPr>
          <w:rFonts w:cs="Times New Roman"/>
          <w:color w:val="00000A"/>
          <w:sz w:val="28"/>
          <w:szCs w:val="28"/>
          <w:lang w:val="ru-RU"/>
        </w:rPr>
        <w:t>исследования</w:t>
      </w:r>
      <w:r>
        <w:rPr>
          <w:rFonts w:cs="Times New Roman"/>
          <w:b/>
          <w:bCs/>
          <w:color w:val="00000A"/>
          <w:sz w:val="28"/>
          <w:szCs w:val="28"/>
        </w:rPr>
        <w:t> </w:t>
      </w:r>
      <w:r>
        <w:rPr>
          <w:rFonts w:cs="Times New Roman"/>
          <w:color w:val="00000A"/>
          <w:sz w:val="28"/>
          <w:szCs w:val="28"/>
          <w:lang w:val="ru-RU"/>
        </w:rPr>
        <w:t>являются речевые элементы инфотэйнмента в телепрограмме «</w:t>
      </w:r>
      <w:r>
        <w:rPr>
          <w:rFonts w:cs="Times New Roman"/>
          <w:color w:val="00000A"/>
          <w:sz w:val="28"/>
          <w:szCs w:val="28"/>
        </w:rPr>
        <w:t>Qi</w:t>
      </w:r>
      <w:r>
        <w:rPr>
          <w:rFonts w:cs="Times New Roman"/>
          <w:color w:val="00000A"/>
          <w:sz w:val="28"/>
          <w:szCs w:val="28"/>
          <w:lang w:val="ru-RU"/>
        </w:rPr>
        <w:t xml:space="preserve">» (Великобритания, </w:t>
      </w:r>
      <w:r>
        <w:rPr>
          <w:rFonts w:cs="Times New Roman"/>
          <w:color w:val="00000A"/>
          <w:sz w:val="28"/>
          <w:szCs w:val="28"/>
        </w:rPr>
        <w:t>BBC</w:t>
      </w:r>
      <w:r>
        <w:rPr>
          <w:rFonts w:cs="Times New Roman"/>
          <w:color w:val="00000A"/>
          <w:sz w:val="28"/>
          <w:szCs w:val="28"/>
          <w:lang w:val="ru-RU"/>
        </w:rPr>
        <w:t xml:space="preserve">2). </w:t>
      </w:r>
    </w:p>
    <w:p w:rsidR="00AD6C5A" w:rsidRDefault="00216FE8">
      <w:pPr>
        <w:shd w:val="clear" w:color="auto" w:fill="FFFFFF"/>
        <w:spacing w:line="420" w:lineRule="auto"/>
        <w:ind w:firstLine="709"/>
        <w:jc w:val="both"/>
        <w:rPr>
          <w:rFonts w:cs="Times New Roman"/>
          <w:color w:val="00000A"/>
          <w:sz w:val="28"/>
          <w:szCs w:val="28"/>
          <w:lang w:val="ru-RU"/>
        </w:rPr>
      </w:pPr>
      <w:r>
        <w:rPr>
          <w:rFonts w:eastAsia="Times New Roman" w:cs="Times New Roman"/>
          <w:sz w:val="28"/>
          <w:szCs w:val="28"/>
          <w:lang w:val="ru-RU"/>
        </w:rPr>
        <w:lastRenderedPageBreak/>
        <w:tab/>
      </w:r>
      <w:r>
        <w:rPr>
          <w:rFonts w:cs="Times New Roman"/>
          <w:b/>
          <w:bCs/>
          <w:color w:val="00000A"/>
          <w:sz w:val="28"/>
          <w:szCs w:val="28"/>
          <w:lang w:val="ru-RU"/>
        </w:rPr>
        <w:t>Целью</w:t>
      </w:r>
      <w:r>
        <w:rPr>
          <w:rFonts w:cs="Times New Roman"/>
          <w:b/>
          <w:bCs/>
          <w:color w:val="00000A"/>
          <w:sz w:val="28"/>
          <w:szCs w:val="28"/>
        </w:rPr>
        <w:t> </w:t>
      </w:r>
      <w:r>
        <w:rPr>
          <w:rFonts w:cs="Times New Roman"/>
          <w:color w:val="00000A"/>
          <w:sz w:val="28"/>
          <w:szCs w:val="28"/>
          <w:lang w:val="ru-RU"/>
        </w:rPr>
        <w:t xml:space="preserve">работы является </w:t>
      </w:r>
      <w:bookmarkStart w:id="2" w:name="_DdeLink__126_1864091076"/>
      <w:r>
        <w:rPr>
          <w:rFonts w:cs="Times New Roman"/>
          <w:color w:val="00000A"/>
          <w:sz w:val="28"/>
          <w:szCs w:val="28"/>
          <w:lang w:val="ru-RU"/>
        </w:rPr>
        <w:t xml:space="preserve">семантико-стилистическая </w:t>
      </w:r>
      <w:bookmarkEnd w:id="2"/>
      <w:r>
        <w:rPr>
          <w:rFonts w:cs="Times New Roman"/>
          <w:color w:val="00000A"/>
          <w:sz w:val="28"/>
          <w:szCs w:val="28"/>
          <w:lang w:val="ru-RU"/>
        </w:rPr>
        <w:t>характеристика речевых проявлений инфотэйнмента в досуговой программе.</w:t>
      </w:r>
    </w:p>
    <w:p w:rsidR="00AD6C5A" w:rsidRDefault="00216FE8">
      <w:pPr>
        <w:pStyle w:val="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b/>
          <w:bCs/>
          <w:sz w:val="28"/>
          <w:szCs w:val="28"/>
        </w:rPr>
      </w:pPr>
      <w:r>
        <w:rPr>
          <w:rFonts w:ascii="Times New Roman" w:hAnsi="Times New Roman" w:cs="Times New Roman"/>
          <w:sz w:val="28"/>
          <w:szCs w:val="28"/>
        </w:rPr>
        <w:t>В соответствии с поставленной целью решаются следующие </w:t>
      </w:r>
      <w:r>
        <w:rPr>
          <w:rFonts w:ascii="Times New Roman" w:hAnsi="Times New Roman" w:cs="Times New Roman"/>
          <w:b/>
          <w:bCs/>
          <w:sz w:val="28"/>
          <w:szCs w:val="28"/>
        </w:rPr>
        <w:t xml:space="preserve">задачи: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проследить основные этапы появления и распространения инфотэйнмента на телевидении</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рассмотреть понятие «инфотэйнмент»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выделить основные функции инфотэйнмента в телепрограммах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рассмотреть феномен игры как основного формата досуговых передач на современном телевидении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проследить возможные факторы, повлиявшие на формирование стереотипного представления об английском юморе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специфику реализации инфотэйнмента на телевидении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контент-анализ современного медиаландшафта Великобритании </w:t>
      </w:r>
    </w:p>
    <w:p w:rsidR="00AD6C5A" w:rsidRDefault="00216FE8">
      <w:pPr>
        <w:pStyle w:val="B"/>
        <w:numPr>
          <w:ilvl w:val="0"/>
          <w:numId w:val="1"/>
        </w:numPr>
        <w:spacing w:line="42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досуговые программы и выделить основные элементы инфотэйнмента в них.</w:t>
      </w:r>
    </w:p>
    <w:p w:rsidR="0099090C" w:rsidRPr="0099090C" w:rsidRDefault="0099090C" w:rsidP="00191580">
      <w:pPr>
        <w:spacing w:line="420" w:lineRule="auto"/>
        <w:ind w:left="360" w:firstLine="348"/>
        <w:jc w:val="both"/>
        <w:rPr>
          <w:rFonts w:cs="Times New Roman"/>
          <w:b/>
          <w:bCs/>
          <w:sz w:val="28"/>
          <w:lang w:val="ru-RU"/>
        </w:rPr>
      </w:pPr>
      <w:r w:rsidRPr="0099090C">
        <w:rPr>
          <w:rFonts w:cs="Times New Roman"/>
          <w:b/>
          <w:bCs/>
          <w:sz w:val="28"/>
          <w:lang w:val="ru-RU"/>
        </w:rPr>
        <w:t xml:space="preserve">Теоретическая база </w:t>
      </w:r>
      <w:r w:rsidRPr="0099090C">
        <w:rPr>
          <w:rFonts w:cs="Times New Roman"/>
          <w:sz w:val="28"/>
          <w:lang w:val="ru-RU"/>
        </w:rPr>
        <w:t xml:space="preserve">основана на трудах исследователей феномена </w:t>
      </w:r>
      <w:r w:rsidRPr="0099090C">
        <w:rPr>
          <w:rFonts w:cs="Times New Roman"/>
          <w:color w:val="auto"/>
          <w:sz w:val="28"/>
          <w:lang w:val="ru-RU"/>
        </w:rPr>
        <w:t>комического (М. Бахтин, М. Минский, В. Пропп и др.),</w:t>
      </w:r>
      <w:r w:rsidRPr="0099090C">
        <w:rPr>
          <w:rFonts w:cs="Times New Roman"/>
          <w:sz w:val="28"/>
          <w:lang w:val="ru-RU"/>
        </w:rPr>
        <w:t xml:space="preserve"> инфотэйнмента (К. Брантс, Е.М. Драгун, Н. Постман, Л. Стойков), игры (Э. Берн, Р. Кайуа, З. Фрейд и др.), особенностей английского юмора (М.В. Головушкина, А.В. Проскурина и др.).</w:t>
      </w:r>
    </w:p>
    <w:p w:rsidR="00AD6C5A" w:rsidRDefault="00216FE8" w:rsidP="00191580">
      <w:pPr>
        <w:shd w:val="clear" w:color="auto" w:fill="FFFFFF"/>
        <w:spacing w:line="420" w:lineRule="auto"/>
        <w:ind w:left="360" w:firstLine="348"/>
        <w:jc w:val="both"/>
        <w:rPr>
          <w:rFonts w:cs="Times New Roman"/>
          <w:sz w:val="28"/>
          <w:szCs w:val="28"/>
          <w:lang w:val="ru-RU"/>
        </w:rPr>
      </w:pPr>
      <w:r>
        <w:rPr>
          <w:rFonts w:cs="Times New Roman"/>
          <w:b/>
          <w:bCs/>
          <w:sz w:val="28"/>
          <w:szCs w:val="28"/>
          <w:lang w:val="ru-RU"/>
        </w:rPr>
        <w:t>Эмпирическая база исследования</w:t>
      </w:r>
      <w:r>
        <w:rPr>
          <w:rFonts w:cs="Times New Roman"/>
          <w:sz w:val="28"/>
          <w:szCs w:val="28"/>
          <w:lang w:val="ru-RU"/>
        </w:rPr>
        <w:t>: выпуски программы «</w:t>
      </w:r>
      <w:r>
        <w:rPr>
          <w:rFonts w:cs="Times New Roman"/>
          <w:sz w:val="28"/>
          <w:szCs w:val="28"/>
        </w:rPr>
        <w:t>Qi</w:t>
      </w:r>
      <w:r>
        <w:rPr>
          <w:rFonts w:cs="Times New Roman"/>
          <w:sz w:val="28"/>
          <w:szCs w:val="28"/>
          <w:lang w:val="ru-RU"/>
        </w:rPr>
        <w:t>» («</w:t>
      </w:r>
      <w:r>
        <w:rPr>
          <w:rFonts w:cs="Times New Roman"/>
          <w:sz w:val="28"/>
          <w:szCs w:val="28"/>
        </w:rPr>
        <w:t>Quite</w:t>
      </w:r>
      <w:r>
        <w:rPr>
          <w:rFonts w:cs="Times New Roman"/>
          <w:sz w:val="28"/>
          <w:szCs w:val="28"/>
          <w:lang w:val="ru-RU"/>
        </w:rPr>
        <w:t xml:space="preserve"> </w:t>
      </w:r>
      <w:r>
        <w:rPr>
          <w:rFonts w:cs="Times New Roman"/>
          <w:sz w:val="28"/>
          <w:szCs w:val="28"/>
        </w:rPr>
        <w:t>Interesting</w:t>
      </w:r>
      <w:r>
        <w:rPr>
          <w:rFonts w:cs="Times New Roman"/>
          <w:sz w:val="28"/>
          <w:szCs w:val="28"/>
          <w:lang w:val="ru-RU"/>
        </w:rPr>
        <w:t xml:space="preserve">»), которая построена в формате телевикторины и предполагает наличие четырех гостей-актеров. Для определения речевых элементов инфотэйнмента были расшифрованы два выпуска программы за 2003 и 2013 годы, которые и послужили материалом для анализа.  </w:t>
      </w:r>
    </w:p>
    <w:p w:rsidR="0099090C" w:rsidRPr="0099090C" w:rsidRDefault="0099090C" w:rsidP="0099090C">
      <w:pPr>
        <w:spacing w:line="420" w:lineRule="auto"/>
        <w:ind w:firstLine="709"/>
        <w:jc w:val="both"/>
        <w:rPr>
          <w:rFonts w:cs="Times New Roman"/>
          <w:b/>
          <w:bCs/>
          <w:color w:val="auto"/>
          <w:sz w:val="28"/>
          <w:lang w:val="ru-RU"/>
        </w:rPr>
      </w:pPr>
      <w:r w:rsidRPr="0099090C">
        <w:rPr>
          <w:rFonts w:cs="Times New Roman"/>
          <w:b/>
          <w:bCs/>
          <w:color w:val="auto"/>
          <w:sz w:val="28"/>
          <w:lang w:val="ru-RU"/>
        </w:rPr>
        <w:lastRenderedPageBreak/>
        <w:t xml:space="preserve">Основными методами исследования </w:t>
      </w:r>
      <w:r w:rsidRPr="0099090C">
        <w:rPr>
          <w:rFonts w:cs="Times New Roman"/>
          <w:color w:val="auto"/>
          <w:sz w:val="28"/>
          <w:lang w:val="ru-RU"/>
        </w:rPr>
        <w:t xml:space="preserve">можно считать общенаучные методы - описательный, наблюдение, обобщение и классификацию; а также метод коммуникативно-речевого и стилистического анализа, позволивший идентифицировать и охарактеризовать речевые проявления инфотейнмента. Кроме того, использован метод контент-анализа, позволивший выделить из всего медиаландшафта Великобритании эмпирический материал.  </w:t>
      </w:r>
    </w:p>
    <w:p w:rsidR="00AD6C5A" w:rsidRDefault="00216FE8">
      <w:pPr>
        <w:shd w:val="clear" w:color="auto" w:fill="FFFFFF"/>
        <w:spacing w:line="420" w:lineRule="auto"/>
        <w:ind w:firstLine="709"/>
        <w:jc w:val="both"/>
        <w:rPr>
          <w:rFonts w:cs="Times New Roman"/>
          <w:color w:val="00000A"/>
          <w:sz w:val="28"/>
          <w:szCs w:val="28"/>
          <w:lang w:val="ru-RU"/>
        </w:rPr>
      </w:pPr>
      <w:r>
        <w:rPr>
          <w:rFonts w:cs="Times New Roman"/>
          <w:b/>
          <w:bCs/>
          <w:color w:val="00000A"/>
          <w:sz w:val="28"/>
          <w:szCs w:val="28"/>
          <w:lang w:val="ru-RU"/>
        </w:rPr>
        <w:t>Структура исследования</w:t>
      </w:r>
      <w:r>
        <w:rPr>
          <w:rFonts w:cs="Times New Roman"/>
          <w:color w:val="00000A"/>
          <w:sz w:val="28"/>
          <w:szCs w:val="28"/>
        </w:rPr>
        <w:t> </w:t>
      </w:r>
      <w:r>
        <w:rPr>
          <w:rFonts w:cs="Times New Roman"/>
          <w:color w:val="00000A"/>
          <w:sz w:val="28"/>
          <w:szCs w:val="28"/>
          <w:lang w:val="ru-RU"/>
        </w:rPr>
        <w:t xml:space="preserve">определяется поставленной целью и задачами. Таким образом, работа состоит из введения, двух глав, заключения, списка использованной литературы и приложения. </w:t>
      </w:r>
    </w:p>
    <w:p w:rsidR="00AD6C5A" w:rsidRDefault="00216FE8">
      <w:pPr>
        <w:spacing w:line="420" w:lineRule="auto"/>
        <w:ind w:firstLine="709"/>
        <w:jc w:val="both"/>
        <w:rPr>
          <w:rFonts w:cs="Times New Roman"/>
          <w:color w:val="00000A"/>
          <w:sz w:val="28"/>
          <w:szCs w:val="28"/>
          <w:lang w:val="ru-RU"/>
        </w:rPr>
      </w:pPr>
      <w:r>
        <w:rPr>
          <w:rFonts w:cs="Times New Roman"/>
          <w:color w:val="00000A"/>
          <w:sz w:val="28"/>
          <w:szCs w:val="28"/>
          <w:lang w:val="ru-RU"/>
        </w:rPr>
        <w:t xml:space="preserve">Во введении указывается объект и предмет исследования, обосновывается актуальность исследования и его новизна, определяется цель, задачи, методы исследования. </w:t>
      </w:r>
    </w:p>
    <w:p w:rsidR="00AD6C5A" w:rsidRDefault="00216FE8">
      <w:pPr>
        <w:spacing w:line="420" w:lineRule="auto"/>
        <w:ind w:firstLine="709"/>
        <w:jc w:val="both"/>
        <w:rPr>
          <w:rFonts w:cs="Times New Roman"/>
          <w:color w:val="00000A"/>
          <w:sz w:val="28"/>
          <w:szCs w:val="28"/>
          <w:lang w:val="ru-RU"/>
        </w:rPr>
      </w:pPr>
      <w:r>
        <w:rPr>
          <w:rFonts w:cs="Times New Roman"/>
          <w:color w:val="00000A"/>
          <w:sz w:val="28"/>
          <w:szCs w:val="28"/>
          <w:lang w:val="ru-RU"/>
        </w:rPr>
        <w:t>Первая глава «Инфотэйнмент: возникновение, определение, функции» состоит из пяти частей, в которых рассматривается понятие «инфотэйнмент», его появление и основные функции на телевидении, а также характеризуется феномен игры и особенности английского юмора.</w:t>
      </w:r>
    </w:p>
    <w:p w:rsidR="00AD6C5A" w:rsidRDefault="00216FE8">
      <w:pPr>
        <w:spacing w:line="420" w:lineRule="auto"/>
        <w:ind w:firstLine="709"/>
        <w:jc w:val="both"/>
        <w:rPr>
          <w:rFonts w:cs="Times New Roman"/>
          <w:color w:val="00000A"/>
          <w:sz w:val="28"/>
          <w:szCs w:val="28"/>
          <w:lang w:val="ru-RU"/>
        </w:rPr>
      </w:pPr>
      <w:r>
        <w:rPr>
          <w:rFonts w:cs="Times New Roman"/>
          <w:color w:val="00000A"/>
          <w:sz w:val="28"/>
          <w:szCs w:val="28"/>
          <w:lang w:val="ru-RU"/>
        </w:rPr>
        <w:t xml:space="preserve">Во второй главе «Реализация инфотэйнмента на современном телевидении Великобритании» проводится контент-анализ современного медиаландшафта Великобритании, определяется специфика реализации инфотэйнмента в досуговых программах, а также выделяются наиболее типичные речевые приемы инфотэйнмента в телетексте. Вторая глава содержит три части. </w:t>
      </w:r>
    </w:p>
    <w:p w:rsidR="00AD6C5A" w:rsidRDefault="00216FE8">
      <w:pPr>
        <w:spacing w:line="420" w:lineRule="auto"/>
        <w:ind w:firstLine="709"/>
        <w:jc w:val="both"/>
        <w:rPr>
          <w:rFonts w:cs="Times New Roman"/>
          <w:color w:val="00000A"/>
          <w:sz w:val="28"/>
          <w:szCs w:val="28"/>
          <w:lang w:val="ru-RU"/>
        </w:rPr>
      </w:pPr>
      <w:r>
        <w:rPr>
          <w:rFonts w:cs="Times New Roman"/>
          <w:color w:val="00000A"/>
          <w:sz w:val="28"/>
          <w:szCs w:val="28"/>
          <w:lang w:val="ru-RU"/>
        </w:rPr>
        <w:t>В заключении описываются результаты проделанной работы: обощенно характеризуются наиболее распространенные речевые приемы инфотэйнмента в досуговых программах на современном телевидении Великобритании.</w:t>
      </w:r>
    </w:p>
    <w:p w:rsidR="00AD6C5A" w:rsidRDefault="00216FE8">
      <w:pPr>
        <w:spacing w:line="420" w:lineRule="auto"/>
        <w:rPr>
          <w:rFonts w:eastAsia="Cambria" w:cs="Times New Roman"/>
          <w:b/>
          <w:bCs/>
          <w:sz w:val="28"/>
          <w:szCs w:val="28"/>
          <w:lang w:val="ru-RU"/>
        </w:rPr>
      </w:pPr>
      <w:r>
        <w:rPr>
          <w:rFonts w:eastAsia="Cambria" w:cs="Times New Roman"/>
          <w:b/>
          <w:bCs/>
          <w:sz w:val="28"/>
          <w:szCs w:val="28"/>
          <w:lang w:val="ru-RU"/>
        </w:rPr>
        <w:lastRenderedPageBreak/>
        <w:t xml:space="preserve"> </w:t>
      </w:r>
    </w:p>
    <w:p w:rsidR="00AD6C5A" w:rsidRDefault="00216FE8">
      <w:pPr>
        <w:pStyle w:val="Heading2"/>
        <w:pageBreakBefore/>
        <w:spacing w:line="420" w:lineRule="auto"/>
        <w:jc w:val="center"/>
        <w:rPr>
          <w:rStyle w:val="None"/>
          <w:rFonts w:ascii="Times New Roman" w:hAnsi="Times New Roman" w:cs="Times New Roman"/>
          <w:color w:val="000000"/>
          <w:sz w:val="32"/>
          <w:szCs w:val="28"/>
          <w:lang w:val="ru-RU"/>
        </w:rPr>
      </w:pPr>
      <w:bookmarkStart w:id="3" w:name="_Toc482606084"/>
      <w:bookmarkStart w:id="4" w:name="_Toc482613913"/>
      <w:r>
        <w:rPr>
          <w:rStyle w:val="None"/>
          <w:rFonts w:ascii="Times New Roman" w:hAnsi="Times New Roman" w:cs="Times New Roman"/>
          <w:color w:val="000000"/>
          <w:sz w:val="32"/>
          <w:szCs w:val="28"/>
          <w:lang w:val="ru-RU"/>
        </w:rPr>
        <w:lastRenderedPageBreak/>
        <w:t>Глава 1. Инфотэйнмент: возникновение, определение, функции</w:t>
      </w:r>
      <w:bookmarkEnd w:id="3"/>
      <w:bookmarkEnd w:id="4"/>
      <w:r>
        <w:rPr>
          <w:rStyle w:val="None"/>
          <w:rFonts w:ascii="Times New Roman" w:hAnsi="Times New Roman" w:cs="Times New Roman"/>
          <w:color w:val="000000"/>
          <w:sz w:val="32"/>
          <w:szCs w:val="28"/>
          <w:lang w:val="ru-RU"/>
        </w:rPr>
        <w:t xml:space="preserve"> </w:t>
      </w:r>
    </w:p>
    <w:p w:rsidR="00AD6C5A" w:rsidRDefault="00AD6C5A">
      <w:pPr>
        <w:pStyle w:val="Aa"/>
        <w:spacing w:after="240" w:line="420" w:lineRule="auto"/>
        <w:jc w:val="both"/>
        <w:rPr>
          <w:rFonts w:ascii="Times New Roman" w:hAnsi="Times New Roman" w:cs="Times New Roman"/>
          <w:sz w:val="28"/>
          <w:szCs w:val="28"/>
        </w:rPr>
      </w:pPr>
    </w:p>
    <w:p w:rsidR="00AD6C5A" w:rsidRDefault="00216FE8">
      <w:pPr>
        <w:pStyle w:val="Aa"/>
        <w:spacing w:after="240" w:line="42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Телевидение как самый эффективный способ информирования широкой аудитории является одним из основных средств формировании общественных ценностей и установок. По охвату аудитории и глубине проникновения телевидение остается самым массовым СМИ, а по воздействию на повседневную жизнь - самым влиятельным. </w:t>
      </w:r>
    </w:p>
    <w:p w:rsidR="00AD6C5A" w:rsidRDefault="00216FE8">
      <w:pPr>
        <w:pStyle w:val="Aa"/>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Телевизионные программы распространяют знания об обществе, изобретают и воспроизводят образы и модели поведения, тем самым активно участвуют в процессе формирования социальной реальности.  Помимо этого, они способны оперативно реагировать на происходящие в обществе процессы, создавать и транслировать идеи, ценности и представления.</w:t>
      </w:r>
    </w:p>
    <w:p w:rsidR="00AD6C5A" w:rsidRDefault="00216FE8">
      <w:pPr>
        <w:pStyle w:val="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За последние тридцать лет технические разработки изменили не только рабочий инструментарий журналистов, но и сам способ потребления информации. Медиакомпании стремятся заполнить эфир уникальным контентом, который можно «продать»</w:t>
      </w:r>
      <w:r>
        <w:rPr>
          <w:rStyle w:val="FootnoteAnchor"/>
          <w:rFonts w:ascii="Times New Roman" w:hAnsi="Times New Roman" w:cs="Times New Roman"/>
          <w:sz w:val="28"/>
          <w:szCs w:val="28"/>
        </w:rPr>
        <w:footnoteReference w:id="3"/>
      </w:r>
      <w:r>
        <w:rPr>
          <w:rFonts w:ascii="Times New Roman" w:hAnsi="Times New Roman" w:cs="Times New Roman"/>
          <w:sz w:val="28"/>
          <w:szCs w:val="28"/>
        </w:rPr>
        <w:t>.</w:t>
      </w:r>
    </w:p>
    <w:p w:rsidR="00AD6C5A" w:rsidRDefault="00216FE8">
      <w:pPr>
        <w:pStyle w:val="C"/>
        <w:spacing w:line="420" w:lineRule="auto"/>
        <w:ind w:firstLine="708"/>
        <w:jc w:val="both"/>
        <w:rPr>
          <w:rStyle w:val="None"/>
          <w:rFonts w:ascii="Times New Roman" w:hAnsi="Times New Roman" w:cs="Times New Roman"/>
          <w:sz w:val="28"/>
          <w:szCs w:val="28"/>
        </w:rPr>
      </w:pPr>
      <w:r>
        <w:rPr>
          <w:rStyle w:val="None"/>
          <w:rFonts w:ascii="Times New Roman" w:hAnsi="Times New Roman" w:cs="Times New Roman"/>
          <w:sz w:val="28"/>
          <w:szCs w:val="28"/>
        </w:rPr>
        <w:t>Развлекательные программы, которые представляли собой смесь рекламы и новостных  сообщений, стали обновляться. Появились такие программы, как «</w:t>
      </w:r>
      <w:r>
        <w:rPr>
          <w:rStyle w:val="None"/>
          <w:rFonts w:ascii="Times New Roman" w:hAnsi="Times New Roman" w:cs="Times New Roman"/>
          <w:sz w:val="28"/>
          <w:szCs w:val="28"/>
          <w:lang w:val="en-US"/>
        </w:rPr>
        <w:t>Saturday</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Night</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Live</w:t>
      </w:r>
      <w:r>
        <w:rPr>
          <w:rStyle w:val="None"/>
          <w:rFonts w:ascii="Times New Roman" w:hAnsi="Times New Roman" w:cs="Times New Roman"/>
          <w:sz w:val="28"/>
          <w:szCs w:val="28"/>
        </w:rPr>
        <w:t xml:space="preserve">» (1975) и </w:t>
      </w:r>
      <w:r>
        <w:rPr>
          <w:rStyle w:val="None"/>
          <w:rFonts w:ascii="Times New Roman" w:hAnsi="Times New Roman" w:cs="Times New Roman"/>
          <w:sz w:val="28"/>
          <w:szCs w:val="28"/>
          <w:lang w:val="fr-FR"/>
        </w:rPr>
        <w:t>«</w:t>
      </w:r>
      <w:r>
        <w:rPr>
          <w:rStyle w:val="None"/>
          <w:rFonts w:ascii="Times New Roman" w:hAnsi="Times New Roman" w:cs="Times New Roman"/>
          <w:sz w:val="28"/>
          <w:szCs w:val="28"/>
          <w:lang w:val="en-US"/>
        </w:rPr>
        <w:t>The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Oprah</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Winfrey</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Show</w:t>
      </w:r>
      <w:r>
        <w:rPr>
          <w:rStyle w:val="None"/>
          <w:rFonts w:ascii="Times New Roman" w:hAnsi="Times New Roman" w:cs="Times New Roman"/>
          <w:sz w:val="28"/>
          <w:szCs w:val="28"/>
        </w:rPr>
        <w:t xml:space="preserve">» (1986) – программы, которые рассказывают о политике, экономике, науке и о </w:t>
      </w:r>
      <w:r>
        <w:rPr>
          <w:rStyle w:val="None"/>
          <w:rFonts w:ascii="Times New Roman" w:hAnsi="Times New Roman" w:cs="Times New Roman"/>
          <w:sz w:val="28"/>
          <w:szCs w:val="28"/>
        </w:rPr>
        <w:lastRenderedPageBreak/>
        <w:t>других темах в форме бесед и с использованием юмора, пытаясь сделать шоу интересными и занимательными.</w:t>
      </w:r>
    </w:p>
    <w:p w:rsidR="00AD6C5A" w:rsidRDefault="00216FE8">
      <w:pPr>
        <w:pStyle w:val="B"/>
        <w:spacing w:line="420" w:lineRule="auto"/>
        <w:ind w:firstLine="708"/>
        <w:jc w:val="both"/>
        <w:rPr>
          <w:rFonts w:ascii="Times New Roman" w:hAnsi="Times New Roman" w:cs="Times New Roman"/>
          <w:sz w:val="28"/>
          <w:szCs w:val="28"/>
        </w:rPr>
      </w:pPr>
      <w:r>
        <w:rPr>
          <w:rFonts w:ascii="Times New Roman" w:hAnsi="Times New Roman" w:cs="Times New Roman"/>
          <w:sz w:val="28"/>
          <w:szCs w:val="28"/>
        </w:rPr>
        <w:t>Зритель выбирает такие программы, как правило, для эмоциональной разрядки, хотя за ширмой развлекательного шоу кроются другие стороны. Эти гибридные развлекательные медиапродукты создали  сложное явление на современном телевидении с потенциально широким диапазоном воздействия на общественное сознание, межкультурную коммуникацию и психологические установки.</w:t>
      </w:r>
    </w:p>
    <w:p w:rsidR="00AD6C5A" w:rsidRDefault="00AD6C5A">
      <w:pPr>
        <w:spacing w:line="420" w:lineRule="auto"/>
        <w:rPr>
          <w:rFonts w:cs="Times New Roman"/>
          <w:b/>
          <w:bCs/>
          <w:sz w:val="36"/>
          <w:szCs w:val="28"/>
          <w:lang w:val="ru-RU"/>
        </w:rPr>
      </w:pPr>
    </w:p>
    <w:p w:rsidR="00AD6C5A" w:rsidRDefault="00AD6C5A">
      <w:pPr>
        <w:suppressAutoHyphens w:val="0"/>
        <w:rPr>
          <w:rFonts w:cs="Times New Roman"/>
          <w:b/>
          <w:bCs/>
          <w:color w:val="00000A"/>
          <w:sz w:val="32"/>
          <w:szCs w:val="32"/>
          <w:lang w:val="ru-RU"/>
        </w:rPr>
      </w:pPr>
    </w:p>
    <w:p w:rsidR="00AD6C5A" w:rsidRDefault="00216FE8">
      <w:pPr>
        <w:pStyle w:val="Heading2"/>
        <w:pageBreakBefore/>
        <w:jc w:val="center"/>
        <w:rPr>
          <w:rFonts w:ascii="Times New Roman" w:hAnsi="Times New Roman" w:cs="Times New Roman"/>
          <w:color w:val="00000A"/>
          <w:sz w:val="32"/>
          <w:szCs w:val="32"/>
          <w:lang w:val="ru-RU"/>
        </w:rPr>
      </w:pPr>
      <w:bookmarkStart w:id="5" w:name="_Toc482606085"/>
      <w:bookmarkStart w:id="6" w:name="_Toc482613914"/>
      <w:bookmarkEnd w:id="5"/>
      <w:r>
        <w:rPr>
          <w:rFonts w:ascii="Times New Roman" w:hAnsi="Times New Roman" w:cs="Times New Roman"/>
          <w:color w:val="00000A"/>
          <w:sz w:val="32"/>
          <w:szCs w:val="32"/>
          <w:lang w:val="ru-RU"/>
        </w:rPr>
        <w:lastRenderedPageBreak/>
        <w:t>1.1 Появление и распространение инфотэйнмента на телевидении</w:t>
      </w:r>
      <w:bookmarkEnd w:id="6"/>
    </w:p>
    <w:p w:rsidR="00AD6C5A" w:rsidRDefault="00AD6C5A">
      <w:pPr>
        <w:pStyle w:val="ac"/>
        <w:spacing w:after="240" w:line="420" w:lineRule="auto"/>
        <w:ind w:firstLine="708"/>
        <w:jc w:val="both"/>
        <w:rPr>
          <w:rFonts w:ascii="Times New Roman" w:hAnsi="Times New Roman" w:cs="Times New Roman"/>
          <w:sz w:val="28"/>
          <w:szCs w:val="28"/>
        </w:rPr>
      </w:pP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переходом от индустриального общества к информационному сменились приоритеты в области телевидения. Увеличение количества распространяемой информации и возрастающая конкуренция привели к изменению не только содержания этой информации, но и способа её подачи: она стала более смотрибельной и более развлекательной</w:t>
      </w:r>
      <w:r>
        <w:rPr>
          <w:rStyle w:val="FootnoteAnchor"/>
          <w:rFonts w:ascii="Times New Roman" w:hAnsi="Times New Roman" w:cs="Times New Roman"/>
          <w:sz w:val="28"/>
          <w:szCs w:val="28"/>
        </w:rPr>
        <w:footnoteReference w:id="4"/>
      </w:r>
      <w:r>
        <w:rPr>
          <w:rFonts w:ascii="Times New Roman" w:hAnsi="Times New Roman" w:cs="Times New Roman"/>
          <w:sz w:val="28"/>
          <w:szCs w:val="28"/>
        </w:rPr>
        <w:t xml:space="preserve">. Развлекательный контент привлекает аудиторию больше, чем сугубо информационный, значит, он конкурентоспособнее.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Это также подтверждает тот факт, что в последние двадцать лет традиционные формы журналистики не привлекают внимание аудитории, как раньше, и это приводит к снижению рейтингов как передач, так и целых телеканалов.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своей работе «Медиазрелища» Д. Келлнер, опираясь на концепцию общества зрелища французского мыслителя Ги Дебора, вводит одноимённое понятие, описывая медиазрелища как «такие явления медиакультуры, которые воплощают базовые ценности современного общества, служат адаптации индивида к жизни этого общества, драматизации его споров и конфронтаций, а также и способам разрешения этих конфликтов. Медиазрелища включают в себя медиафеерии, спортивные события, политические хэппенинги и те притягивающие внимание эпизоды, которые называются новостями, – явление, подвергнувшееся медиалогике и </w:t>
      </w:r>
      <w:r>
        <w:rPr>
          <w:rFonts w:ascii="Times New Roman" w:hAnsi="Times New Roman" w:cs="Times New Roman"/>
          <w:sz w:val="28"/>
          <w:szCs w:val="28"/>
        </w:rPr>
        <w:lastRenderedPageBreak/>
        <w:t>таблоидизации в эру медиасенсаций, политического скандала и дебатов, кажущейся бесконечной культурной войны и нового феномена террористической войны»</w:t>
      </w:r>
      <w:r>
        <w:rPr>
          <w:rStyle w:val="FootnoteAnchor"/>
          <w:rFonts w:ascii="Times New Roman" w:hAnsi="Times New Roman" w:cs="Times New Roman"/>
          <w:sz w:val="28"/>
          <w:szCs w:val="28"/>
        </w:rPr>
        <w:footnoteReference w:id="5"/>
      </w:r>
      <w:r>
        <w:rPr>
          <w:rFonts w:ascii="Times New Roman" w:hAnsi="Times New Roman" w:cs="Times New Roman"/>
          <w:sz w:val="28"/>
          <w:szCs w:val="28"/>
        </w:rPr>
        <w:t xml:space="preserve">.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 начала XX века медиазрелища получают мощное технологическое усовершенствование, и их роль в повседневной жизни общества возрастает </w:t>
      </w:r>
      <w:r>
        <w:rPr>
          <w:rFonts w:ascii="Times New Roman" w:hAnsi="Times New Roman" w:cs="Times New Roman"/>
          <w:color w:val="FF0000"/>
          <w:sz w:val="28"/>
          <w:szCs w:val="28"/>
        </w:rPr>
        <w:t>з</w:t>
      </w:r>
      <w:r>
        <w:rPr>
          <w:rFonts w:ascii="Times New Roman" w:hAnsi="Times New Roman" w:cs="Times New Roman"/>
          <w:sz w:val="28"/>
          <w:szCs w:val="28"/>
        </w:rPr>
        <w:t>а счет возможности  влиять на образ действия людей и их мышление. Зрелища разграничивают пассивность и активность человека, потребление и производство. По Г. Дебору, «зрелища – инструмент успокоения и деполитизации, перманентная опиумная война»</w:t>
      </w:r>
      <w:r>
        <w:rPr>
          <w:rStyle w:val="FootnoteAnchor"/>
          <w:rFonts w:ascii="Times New Roman" w:hAnsi="Times New Roman" w:cs="Times New Roman"/>
          <w:sz w:val="28"/>
          <w:szCs w:val="28"/>
        </w:rPr>
        <w:footnoteReference w:id="6"/>
      </w:r>
      <w:r>
        <w:rPr>
          <w:rFonts w:ascii="Times New Roman" w:hAnsi="Times New Roman" w:cs="Times New Roman"/>
          <w:sz w:val="28"/>
          <w:szCs w:val="28"/>
        </w:rPr>
        <w:t xml:space="preserve">, которая приводит зрителей в шоковое состояние, отвлекая тем самым от сиюминутных жизненных проблем и задач. Концепция зрелища связана с концепцией отделения и пассивности, потому что для потребления зрелищ необходима отчуждённость от активной жизнедеятельности.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Чтобы добавить зрелищности, в 1990-х годах американские телепродюсеры стали привлекать к созданию новостных выпусков специалистов в области маркетинга, которые разработали концепцию «облегченных» новостей – когда к традиционному новостному материалу добавляется графика, спецэффекты и эмоциональная подача. Таким образом, на стыке двух важнейших сфер современной̆ культуры – информации и развлечения – возник новый феномен в СМИ – инфотэйнмент. </w:t>
      </w:r>
    </w:p>
    <w:p w:rsidR="00AD6C5A" w:rsidRDefault="00216FE8">
      <w:pPr>
        <w:pStyle w:val="ac"/>
        <w:spacing w:after="240" w:line="420" w:lineRule="auto"/>
        <w:ind w:firstLine="720"/>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Инфотейнмент определяют как способ «подавать новости в форме развлекательных передач или с оттенком развлекательности &lt;...&gt; аналитики связывают распространение инфотейнмента с процессами усиления тенденций к приватизации и монополизации информационно-развлекательной индустрии, вытесняющей публичную сферу информационного пространства»</w:t>
      </w:r>
      <w:r>
        <w:rPr>
          <w:rStyle w:val="FootnoteAnchor"/>
          <w:rFonts w:ascii="Times New Roman" w:hAnsi="Times New Roman" w:cs="Times New Roman"/>
          <w:color w:val="00000A"/>
          <w:sz w:val="28"/>
          <w:szCs w:val="28"/>
        </w:rPr>
        <w:footnoteReference w:id="7"/>
      </w:r>
      <w:r>
        <w:rPr>
          <w:rFonts w:ascii="Times New Roman" w:hAnsi="Times New Roman" w:cs="Times New Roman"/>
          <w:color w:val="00000A"/>
          <w:sz w:val="28"/>
          <w:szCs w:val="28"/>
        </w:rPr>
        <w:t xml:space="preserve">.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Fonts w:ascii="Times New Roman" w:hAnsi="Times New Roman" w:cs="Times New Roman"/>
          <w:color w:val="00000A"/>
          <w:sz w:val="28"/>
          <w:szCs w:val="28"/>
        </w:rPr>
        <w:t>Таким образом, в инфотэйнмент является одним из способов подачи информации в новостных и развлекательных программах,</w:t>
      </w:r>
      <w:r>
        <w:rPr>
          <w:rStyle w:val="None"/>
          <w:rFonts w:ascii="Times New Roman" w:hAnsi="Times New Roman" w:cs="Times New Roman"/>
          <w:sz w:val="28"/>
          <w:szCs w:val="28"/>
        </w:rPr>
        <w:t xml:space="preserve"> который зачастую сопровождается элементами театрализации или игры.  Как отмечает испанский исследователь Гарсия Авилес, в этом явлении «в содержании и повествовании на первый план выходят те элементы, которые способны больше поразить, занять аудиторию, а не просто передать информацию»</w:t>
      </w:r>
      <w:r>
        <w:rPr>
          <w:rStyle w:val="FootnoteAnchor"/>
          <w:rFonts w:ascii="Times New Roman" w:hAnsi="Times New Roman" w:cs="Times New Roman"/>
          <w:sz w:val="28"/>
          <w:szCs w:val="28"/>
        </w:rPr>
        <w:footnoteReference w:id="8"/>
      </w:r>
      <w:r>
        <w:rPr>
          <w:rStyle w:val="None"/>
          <w:rFonts w:ascii="Times New Roman" w:hAnsi="Times New Roman" w:cs="Times New Roman"/>
          <w:sz w:val="28"/>
          <w:szCs w:val="28"/>
        </w:rPr>
        <w:t>.</w:t>
      </w:r>
    </w:p>
    <w:p w:rsidR="00AD6C5A" w:rsidRDefault="00216FE8">
      <w:pPr>
        <w:spacing w:before="240" w:line="420" w:lineRule="auto"/>
        <w:ind w:firstLine="708"/>
        <w:jc w:val="both"/>
        <w:rPr>
          <w:rStyle w:val="None"/>
          <w:rFonts w:cs="Times New Roman"/>
          <w:sz w:val="28"/>
          <w:szCs w:val="28"/>
          <w:lang w:val="ru-RU"/>
        </w:rPr>
      </w:pPr>
      <w:r>
        <w:rPr>
          <w:rStyle w:val="None"/>
          <w:rFonts w:cs="Times New Roman"/>
          <w:sz w:val="28"/>
          <w:szCs w:val="28"/>
          <w:lang w:val="ru-RU"/>
        </w:rPr>
        <w:t>Ученые до сих пор не пришли к единому мнению относительно первого появления инфотэйнмента на телевидении. Американский исследователь Старк полагает, что явление зародилось в конце 1960-х - начале 1970-х гг. на региональных телевизионных каналах в США: «Это был результат гениальной работы продюсеров, которые взяли элементы из художественных программ и адаптировали их к новостным выпускам».</w:t>
      </w:r>
      <w:r>
        <w:rPr>
          <w:rStyle w:val="FootnoteAnchor"/>
          <w:rFonts w:cs="Times New Roman"/>
          <w:sz w:val="28"/>
          <w:szCs w:val="28"/>
          <w:lang w:val="ru-RU"/>
        </w:rPr>
        <w:footnoteReference w:id="9"/>
      </w:r>
      <w:r>
        <w:rPr>
          <w:rStyle w:val="None"/>
          <w:rFonts w:cs="Times New Roman"/>
          <w:sz w:val="28"/>
          <w:szCs w:val="28"/>
          <w:lang w:val="ru-RU"/>
        </w:rPr>
        <w:t>Позднее такой способ подачи новостей переняли национальные каналы.</w:t>
      </w:r>
    </w:p>
    <w:p w:rsidR="00AD6C5A" w:rsidRDefault="00216FE8">
      <w:pPr>
        <w:spacing w:before="240" w:line="420" w:lineRule="auto"/>
        <w:ind w:firstLine="708"/>
        <w:jc w:val="both"/>
        <w:rPr>
          <w:rFonts w:cs="Times New Roman"/>
          <w:sz w:val="28"/>
          <w:szCs w:val="28"/>
          <w:lang w:val="ru-RU"/>
        </w:rPr>
      </w:pPr>
      <w:r>
        <w:rPr>
          <w:rFonts w:cs="Times New Roman"/>
          <w:sz w:val="28"/>
          <w:szCs w:val="28"/>
          <w:lang w:val="ru-RU"/>
        </w:rPr>
        <w:lastRenderedPageBreak/>
        <w:t>Тем не менее, большинство исследователей сходятся во мнении, что инфотэйнмент закрепился на телевидении в конце 1980-х в новостных программах на Западе, а причиной этого стало появление кабельного телевидения. Отсюда – необходимость разработки новых стратегий для привлечения массовой аудитории на новом конкурентном рынке</w:t>
      </w:r>
    </w:p>
    <w:p w:rsidR="00AD6C5A" w:rsidRDefault="00216FE8">
      <w:pPr>
        <w:spacing w:before="240" w:line="420" w:lineRule="auto"/>
        <w:ind w:firstLine="708"/>
        <w:jc w:val="both"/>
        <w:rPr>
          <w:rStyle w:val="None"/>
          <w:rFonts w:cs="Times New Roman"/>
          <w:sz w:val="28"/>
          <w:szCs w:val="28"/>
          <w:lang w:val="ru-RU"/>
        </w:rPr>
      </w:pPr>
      <w:r>
        <w:rPr>
          <w:rStyle w:val="None"/>
          <w:rFonts w:cs="Times New Roman"/>
          <w:sz w:val="28"/>
          <w:szCs w:val="28"/>
          <w:lang w:val="ru-RU"/>
        </w:rPr>
        <w:t>«Поскольку новостные программы стали коммерческими продуктами, потребность в развлечениях стала важнейшим приоритетом для телевещателей. Они были вынуждены адаптировать традиционные развлекательные программы, сделав акцент на персонализированной, стильной и увеселительной подаче информации</w:t>
      </w:r>
      <w:r>
        <w:rPr>
          <w:rStyle w:val="FootnoteAnchor"/>
          <w:rFonts w:cs="Times New Roman"/>
          <w:sz w:val="28"/>
          <w:szCs w:val="28"/>
          <w:lang w:val="ru-RU"/>
        </w:rPr>
        <w:footnoteReference w:id="10"/>
      </w:r>
      <w:r>
        <w:rPr>
          <w:rStyle w:val="None"/>
          <w:rFonts w:cs="Times New Roman"/>
          <w:sz w:val="28"/>
          <w:szCs w:val="28"/>
          <w:lang w:val="ru-RU"/>
        </w:rPr>
        <w:t>»</w:t>
      </w:r>
    </w:p>
    <w:p w:rsidR="00AD6C5A" w:rsidRDefault="00216FE8">
      <w:pPr>
        <w:pStyle w:val="ac"/>
        <w:spacing w:before="240"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Считается, что в научный оборот термин «инфотэйнмент» ввёл Нил Постман в своей книге «Забавляясь до смерти»</w:t>
      </w:r>
      <w:r>
        <w:rPr>
          <w:rStyle w:val="FootnoteAnchor"/>
          <w:rFonts w:ascii="Times New Roman" w:hAnsi="Times New Roman" w:cs="Times New Roman"/>
          <w:sz w:val="28"/>
          <w:szCs w:val="28"/>
        </w:rPr>
        <w:footnoteReference w:id="11"/>
      </w:r>
      <w:r>
        <w:rPr>
          <w:rStyle w:val="None"/>
          <w:rFonts w:ascii="Times New Roman" w:hAnsi="Times New Roman" w:cs="Times New Roman"/>
          <w:sz w:val="28"/>
          <w:szCs w:val="28"/>
        </w:rPr>
        <w:t xml:space="preserve">. По другой версии, термин впервые был использован в сентябре 1980 года на Объединённой конференции </w:t>
      </w:r>
      <w:r>
        <w:rPr>
          <w:rStyle w:val="None"/>
          <w:rFonts w:ascii="Times New Roman" w:hAnsi="Times New Roman" w:cs="Times New Roman"/>
          <w:sz w:val="28"/>
          <w:szCs w:val="28"/>
          <w:lang w:val="en-US"/>
        </w:rPr>
        <w:t>ASLIB</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The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Institute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of</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Information</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Scientists</w:t>
      </w:r>
      <w:r>
        <w:rPr>
          <w:rStyle w:val="None"/>
          <w:rFonts w:ascii="Times New Roman" w:hAnsi="Times New Roman" w:cs="Times New Roman"/>
          <w:sz w:val="28"/>
          <w:szCs w:val="28"/>
        </w:rPr>
        <w:t xml:space="preserve"> и </w:t>
      </w:r>
      <w:r>
        <w:rPr>
          <w:rStyle w:val="None"/>
          <w:rFonts w:ascii="Times New Roman" w:hAnsi="Times New Roman" w:cs="Times New Roman"/>
          <w:sz w:val="28"/>
          <w:szCs w:val="28"/>
          <w:lang w:val="en-US"/>
        </w:rPr>
        <w:t>The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Library</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Assosiation</w:t>
      </w:r>
      <w:r>
        <w:rPr>
          <w:rStyle w:val="None"/>
          <w:rFonts w:ascii="Times New Roman" w:hAnsi="Times New Roman" w:cs="Times New Roman"/>
          <w:sz w:val="28"/>
          <w:szCs w:val="28"/>
        </w:rPr>
        <w:t xml:space="preserve"> в Шеффилде.</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Инфотэйнмент характерен для всех видов СМИ: телевидения, печати, радио и интернета. Помимо этого, журналисты используют его для повышения популярности программы у аудитории. Термин «</w:t>
      </w:r>
      <w:r>
        <w:rPr>
          <w:rStyle w:val="None"/>
          <w:rFonts w:ascii="Times New Roman" w:hAnsi="Times New Roman" w:cs="Times New Roman"/>
          <w:i/>
          <w:sz w:val="28"/>
          <w:szCs w:val="28"/>
        </w:rPr>
        <w:t>инфотэйнмент</w:t>
      </w:r>
      <w:r>
        <w:rPr>
          <w:rStyle w:val="None"/>
          <w:rFonts w:ascii="Times New Roman" w:hAnsi="Times New Roman" w:cs="Times New Roman"/>
          <w:sz w:val="28"/>
          <w:szCs w:val="28"/>
        </w:rPr>
        <w:t>» является транслитерацией английского «</w:t>
      </w:r>
      <w:r>
        <w:rPr>
          <w:rStyle w:val="None"/>
          <w:rFonts w:ascii="Times New Roman" w:hAnsi="Times New Roman" w:cs="Times New Roman"/>
          <w:i/>
          <w:sz w:val="28"/>
          <w:szCs w:val="28"/>
          <w:lang w:val="en-US"/>
        </w:rPr>
        <w:t>infotaunment</w:t>
      </w:r>
      <w:r>
        <w:rPr>
          <w:rStyle w:val="None"/>
          <w:rFonts w:ascii="Times New Roman" w:hAnsi="Times New Roman" w:cs="Times New Roman"/>
          <w:sz w:val="28"/>
          <w:szCs w:val="28"/>
        </w:rPr>
        <w:t xml:space="preserve">», что, в свою очередь, совмещает в себе части слов </w:t>
      </w:r>
      <w:r>
        <w:rPr>
          <w:rStyle w:val="None"/>
          <w:rFonts w:ascii="Times New Roman" w:hAnsi="Times New Roman" w:cs="Times New Roman"/>
          <w:i/>
          <w:iCs/>
          <w:sz w:val="28"/>
          <w:szCs w:val="28"/>
          <w:lang w:val="en-US"/>
        </w:rPr>
        <w:t>information</w:t>
      </w:r>
      <w:r>
        <w:rPr>
          <w:rStyle w:val="None"/>
          <w:rFonts w:ascii="Times New Roman" w:hAnsi="Times New Roman" w:cs="Times New Roman"/>
          <w:sz w:val="28"/>
          <w:szCs w:val="28"/>
        </w:rPr>
        <w:t xml:space="preserve"> (информация) и </w:t>
      </w:r>
      <w:r>
        <w:rPr>
          <w:rStyle w:val="None"/>
          <w:rFonts w:ascii="Times New Roman" w:hAnsi="Times New Roman" w:cs="Times New Roman"/>
          <w:i/>
          <w:iCs/>
          <w:sz w:val="28"/>
          <w:szCs w:val="28"/>
          <w:lang w:val="en-US"/>
        </w:rPr>
        <w:t>entertainment</w:t>
      </w:r>
      <w:r>
        <w:rPr>
          <w:rStyle w:val="None"/>
          <w:rFonts w:ascii="Times New Roman" w:hAnsi="Times New Roman" w:cs="Times New Roman"/>
          <w:sz w:val="28"/>
          <w:szCs w:val="28"/>
        </w:rPr>
        <w:t xml:space="preserve"> (развлечение). Инфотэйнмент – мультимедийный контент или программы, </w:t>
      </w:r>
      <w:r>
        <w:rPr>
          <w:rStyle w:val="None"/>
          <w:rFonts w:ascii="Times New Roman" w:hAnsi="Times New Roman" w:cs="Times New Roman"/>
          <w:sz w:val="28"/>
          <w:szCs w:val="28"/>
        </w:rPr>
        <w:lastRenderedPageBreak/>
        <w:t xml:space="preserve">которые передают информацию в развлекательной форме, чтобы завоевать популярность среди зрителей.  </w:t>
      </w:r>
    </w:p>
    <w:p w:rsidR="00AD6C5A" w:rsidRDefault="00216FE8">
      <w:pPr>
        <w:pStyle w:val="ac"/>
        <w:spacing w:after="240" w:line="420" w:lineRule="auto"/>
        <w:ind w:firstLine="708"/>
        <w:jc w:val="both"/>
        <w:rPr>
          <w:rStyle w:val="None"/>
          <w:rFonts w:ascii="Times New Roman" w:hAnsi="Times New Roman" w:cs="Times New Roman"/>
          <w:sz w:val="28"/>
          <w:szCs w:val="28"/>
        </w:rPr>
      </w:pPr>
      <w:r>
        <w:rPr>
          <w:rStyle w:val="None"/>
          <w:rFonts w:ascii="Times New Roman" w:hAnsi="Times New Roman" w:cs="Times New Roman"/>
          <w:sz w:val="28"/>
          <w:szCs w:val="28"/>
        </w:rPr>
        <w:t>В 1993 году в газете The Washington Post были опубликованы результаты исследования пяти крупнейших региональных телеканалов. Согласно приведенным данным, инфотэйнмент стал проявляться на телевидении следующим образом</w:t>
      </w:r>
      <w:r>
        <w:rPr>
          <w:rStyle w:val="FootnoteAnchor"/>
          <w:rFonts w:ascii="Times New Roman" w:hAnsi="Times New Roman" w:cs="Times New Roman"/>
          <w:sz w:val="28"/>
          <w:szCs w:val="28"/>
        </w:rPr>
        <w:footnoteReference w:id="12"/>
      </w:r>
      <w:r>
        <w:rPr>
          <w:rStyle w:val="None"/>
          <w:rFonts w:ascii="Times New Roman" w:hAnsi="Times New Roman" w:cs="Times New Roman"/>
          <w:sz w:val="28"/>
          <w:szCs w:val="28"/>
        </w:rPr>
        <w:t xml:space="preserve">: </w:t>
      </w:r>
    </w:p>
    <w:p w:rsidR="00AD6C5A" w:rsidRDefault="00216FE8">
      <w:pPr>
        <w:pStyle w:val="ae"/>
        <w:numPr>
          <w:ilvl w:val="0"/>
          <w:numId w:val="2"/>
        </w:numPr>
        <w:spacing w:before="240" w:after="200" w:line="420" w:lineRule="auto"/>
        <w:jc w:val="both"/>
        <w:rPr>
          <w:rFonts w:cs="Times New Roman"/>
          <w:sz w:val="28"/>
          <w:szCs w:val="28"/>
          <w:lang w:val="ru-RU"/>
        </w:rPr>
      </w:pPr>
      <w:r>
        <w:rPr>
          <w:rFonts w:cs="Times New Roman"/>
          <w:sz w:val="28"/>
          <w:szCs w:val="28"/>
          <w:lang w:val="ru-RU"/>
        </w:rPr>
        <w:t>в качестве «мягких новостей» в традиционных новостных выпусках</w:t>
      </w:r>
    </w:p>
    <w:p w:rsidR="00AD6C5A" w:rsidRDefault="00216FE8">
      <w:pPr>
        <w:pStyle w:val="ae"/>
        <w:numPr>
          <w:ilvl w:val="0"/>
          <w:numId w:val="2"/>
        </w:numPr>
        <w:spacing w:after="200" w:line="420" w:lineRule="auto"/>
        <w:jc w:val="both"/>
        <w:rPr>
          <w:rFonts w:cs="Times New Roman"/>
          <w:sz w:val="28"/>
          <w:szCs w:val="28"/>
          <w:lang w:val="ru-RU"/>
        </w:rPr>
      </w:pPr>
      <w:r>
        <w:rPr>
          <w:rFonts w:cs="Times New Roman"/>
          <w:sz w:val="28"/>
          <w:szCs w:val="28"/>
          <w:lang w:val="ru-RU"/>
        </w:rPr>
        <w:t xml:space="preserve">в качестве способа отвлечения внимания зрителя от наиболее острых тем в программах политической тематики </w:t>
      </w:r>
    </w:p>
    <w:p w:rsidR="00AD6C5A" w:rsidRDefault="00216FE8">
      <w:pPr>
        <w:pStyle w:val="ae"/>
        <w:numPr>
          <w:ilvl w:val="0"/>
          <w:numId w:val="2"/>
        </w:numPr>
        <w:spacing w:after="200" w:line="420" w:lineRule="auto"/>
        <w:jc w:val="both"/>
        <w:rPr>
          <w:rFonts w:cs="Times New Roman"/>
          <w:sz w:val="28"/>
          <w:szCs w:val="28"/>
          <w:lang w:val="ru-RU"/>
        </w:rPr>
      </w:pPr>
      <w:r>
        <w:rPr>
          <w:rFonts w:cs="Times New Roman"/>
          <w:sz w:val="28"/>
          <w:szCs w:val="28"/>
          <w:lang w:val="ru-RU"/>
        </w:rPr>
        <w:t xml:space="preserve">в качестве нового формата новостей – новостных пародий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Существует так называемая «шкала инфотэ</w:t>
      </w:r>
      <w:r>
        <w:rPr>
          <w:rStyle w:val="None"/>
          <w:rFonts w:ascii="Times New Roman" w:hAnsi="Times New Roman" w:cs="Times New Roman"/>
          <w:sz w:val="28"/>
          <w:szCs w:val="28"/>
          <w:lang w:val="fr-FR"/>
        </w:rPr>
        <w:t>йнмента»</w:t>
      </w:r>
      <w:r>
        <w:rPr>
          <w:rStyle w:val="FootnoteAnchor"/>
          <w:rFonts w:ascii="Times New Roman" w:hAnsi="Times New Roman" w:cs="Times New Roman"/>
          <w:sz w:val="28"/>
          <w:szCs w:val="28"/>
          <w:lang w:val="fr-FR"/>
        </w:rPr>
        <w:footnoteReference w:id="13"/>
      </w:r>
      <w:r>
        <w:rPr>
          <w:rStyle w:val="None"/>
          <w:rFonts w:ascii="Times New Roman" w:hAnsi="Times New Roman" w:cs="Times New Roman"/>
          <w:sz w:val="28"/>
          <w:szCs w:val="28"/>
        </w:rPr>
        <w:t xml:space="preserve">, в которой учитывается тематическая ориентированность передачи и её формат. В одном конце шкалы находятся политические программы, придерживающиеся строгого формата, что сводит использование развлекательных элементов к минимуму, а в противоположном – программы, которые делают упор на эмоциональной и персонализированной составляющей.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инфотэйнмент воздействует не столько на создание зрителя, сколько на его эмоции его на эмоции – это эмоционально заряженная информация. Инфотэйнмент напрямую связан с гедонистической </w:t>
      </w:r>
      <w:r>
        <w:rPr>
          <w:rFonts w:ascii="Times New Roman" w:hAnsi="Times New Roman" w:cs="Times New Roman"/>
          <w:sz w:val="28"/>
          <w:szCs w:val="28"/>
        </w:rPr>
        <w:lastRenderedPageBreak/>
        <w:t>функцией медиа: потакание человеческим потребностям и желаниям предоставляет возможности для манипулирования.</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Стандартный инфотэйнмент представляет собой объединение новости с юмором, пародией, шоу, имитацией или любым другим способом, который гарантированно сделает программу не только информативной, но и развлекательной.</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Этот тренд возникает и укрепляется даже на самых солидных телеканалах или программах, чему способствуют экономические факторы увеличения рейтингов и прибыли, всё больше довлеющие над всеми видами медиа, в том числе общественным вещанием.</w:t>
      </w:r>
    </w:p>
    <w:p w:rsidR="00AD6C5A" w:rsidRDefault="00AD6C5A">
      <w:pPr>
        <w:spacing w:line="420" w:lineRule="auto"/>
        <w:rPr>
          <w:rFonts w:cs="Times New Roman"/>
          <w:b/>
          <w:bCs/>
          <w:sz w:val="36"/>
          <w:szCs w:val="28"/>
          <w:lang w:val="ru-RU"/>
        </w:rPr>
      </w:pPr>
    </w:p>
    <w:p w:rsidR="00AD6C5A" w:rsidRDefault="00AD6C5A">
      <w:pPr>
        <w:suppressAutoHyphens w:val="0"/>
        <w:rPr>
          <w:rFonts w:cs="Times New Roman"/>
          <w:b/>
          <w:bCs/>
          <w:color w:val="00000A"/>
          <w:sz w:val="32"/>
          <w:szCs w:val="36"/>
          <w:lang w:val="ru-RU"/>
        </w:rPr>
      </w:pPr>
    </w:p>
    <w:p w:rsidR="00AD6C5A" w:rsidRDefault="00216FE8">
      <w:pPr>
        <w:pStyle w:val="Heading2"/>
        <w:pageBreakBefore/>
        <w:jc w:val="center"/>
        <w:rPr>
          <w:rFonts w:ascii="Times New Roman" w:hAnsi="Times New Roman" w:cs="Times New Roman"/>
          <w:color w:val="00000A"/>
          <w:sz w:val="32"/>
          <w:szCs w:val="36"/>
          <w:lang w:val="ru-RU"/>
        </w:rPr>
      </w:pPr>
      <w:bookmarkStart w:id="7" w:name="_Toc482606086"/>
      <w:bookmarkStart w:id="8" w:name="_Toc482613915"/>
      <w:bookmarkEnd w:id="7"/>
      <w:r>
        <w:rPr>
          <w:rFonts w:ascii="Times New Roman" w:hAnsi="Times New Roman" w:cs="Times New Roman"/>
          <w:color w:val="00000A"/>
          <w:sz w:val="32"/>
          <w:szCs w:val="36"/>
          <w:lang w:val="ru-RU"/>
        </w:rPr>
        <w:lastRenderedPageBreak/>
        <w:t>1.2 Выделение понятия «инфотэйнмент»</w:t>
      </w:r>
      <w:bookmarkEnd w:id="8"/>
    </w:p>
    <w:p w:rsidR="00AD6C5A" w:rsidRDefault="00AD6C5A">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420" w:lineRule="auto"/>
        <w:jc w:val="both"/>
        <w:rPr>
          <w:rFonts w:ascii="Times New Roman" w:hAnsi="Times New Roman" w:cs="Times New Roman"/>
          <w:sz w:val="28"/>
          <w:szCs w:val="28"/>
          <w:shd w:val="clear" w:color="auto" w:fill="FFFFFF"/>
          <w:lang w:val="ru-RU"/>
        </w:rPr>
      </w:pPr>
    </w:p>
    <w:p w:rsidR="00AD6C5A" w:rsidRDefault="00216FE8">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420" w:lineRule="auto"/>
        <w:jc w:val="both"/>
        <w:rPr>
          <w:rFonts w:ascii="Times New Roman" w:hAnsi="Times New Roman" w:cs="Times New Roman"/>
          <w:sz w:val="28"/>
          <w:szCs w:val="28"/>
          <w:lang w:val="ru-RU"/>
        </w:rPr>
      </w:pPr>
      <w:r>
        <w:rPr>
          <w:rStyle w:val="None"/>
          <w:rFonts w:ascii="Times New Roman" w:hAnsi="Times New Roman" w:cs="Times New Roman"/>
          <w:sz w:val="28"/>
          <w:szCs w:val="28"/>
          <w:shd w:val="clear" w:color="auto" w:fill="FFFFFF"/>
          <w:lang w:val="ru-RU"/>
        </w:rPr>
        <w:tab/>
        <w:t xml:space="preserve">В настоящее время в научной практике отсутствует емкое определение понятия инфотейнмент, которое в полной мере отразило бы его характеристики. </w:t>
      </w:r>
      <w:r>
        <w:rPr>
          <w:rFonts w:ascii="Times New Roman" w:hAnsi="Times New Roman" w:cs="Times New Roman"/>
          <w:sz w:val="28"/>
          <w:szCs w:val="28"/>
          <w:lang w:val="ru-RU"/>
        </w:rPr>
        <w:t xml:space="preserve">Принципы инфотейнмента берут свое начало в практике интеллектуальной «игры», где зритель становится активным участником эвристического процесса, то есть процесса познания. Методика подачи информации, которую используют журналисты, в данном случае опирается на глубинные свойства человеческой психики. Как отмечал Й. Хейзинга, многие виды человеческой культуры – живопись, танец, музыка, философия - «вышли» из игрового процесса.  Как мы говорили ранее, инфотейнмент в данном случае является новой модификацией игры, направленной на удовлетворение потребности человека в информации. </w:t>
      </w:r>
    </w:p>
    <w:p w:rsidR="00AD6C5A" w:rsidRDefault="00216FE8">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420" w:lineRule="auto"/>
        <w:ind w:firstLine="708"/>
        <w:jc w:val="both"/>
        <w:rPr>
          <w:rStyle w:val="None"/>
          <w:rFonts w:ascii="Times New Roman" w:hAnsi="Times New Roman" w:cs="Times New Roman"/>
          <w:sz w:val="28"/>
          <w:szCs w:val="28"/>
          <w:lang w:val="ru-RU"/>
        </w:rPr>
      </w:pPr>
      <w:r>
        <w:rPr>
          <w:rStyle w:val="None"/>
          <w:rFonts w:ascii="Times New Roman" w:hAnsi="Times New Roman" w:cs="Times New Roman"/>
          <w:sz w:val="28"/>
          <w:szCs w:val="28"/>
          <w:lang w:val="ru-RU"/>
        </w:rPr>
        <w:t xml:space="preserve"> Е.Л. Вартанова в книге «Медиаэкономика зарубежных стран» определяет инфотейнмент как «новый синтетический тип содержания</w:t>
      </w:r>
      <w:r>
        <w:rPr>
          <w:rStyle w:val="FootnoteAnchor"/>
          <w:rFonts w:ascii="Times New Roman" w:hAnsi="Times New Roman" w:cs="Times New Roman"/>
          <w:sz w:val="28"/>
          <w:szCs w:val="28"/>
          <w:lang w:val="ru-RU"/>
        </w:rPr>
        <w:footnoteReference w:id="14"/>
      </w:r>
      <w:r>
        <w:rPr>
          <w:rStyle w:val="None"/>
          <w:rFonts w:ascii="Times New Roman" w:hAnsi="Times New Roman" w:cs="Times New Roman"/>
          <w:sz w:val="28"/>
          <w:szCs w:val="28"/>
          <w:lang w:val="ru-RU"/>
        </w:rPr>
        <w:t xml:space="preserve">». Однако роль «информационного развлечения» сегодня выходит за рамки содержания и скорее отражает принцип работы и подачи информации. </w:t>
      </w:r>
    </w:p>
    <w:p w:rsidR="00AD6C5A" w:rsidRDefault="00216FE8">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420" w:lineRule="auto"/>
        <w:ind w:firstLine="708"/>
        <w:jc w:val="both"/>
        <w:rPr>
          <w:rStyle w:val="None"/>
          <w:rFonts w:ascii="Times New Roman" w:hAnsi="Times New Roman" w:cs="Times New Roman"/>
          <w:sz w:val="28"/>
          <w:szCs w:val="28"/>
          <w:shd w:val="clear" w:color="auto" w:fill="FFFFFF"/>
          <w:lang w:val="ru-RU"/>
        </w:rPr>
      </w:pPr>
      <w:r>
        <w:rPr>
          <w:rStyle w:val="None"/>
          <w:rFonts w:ascii="Times New Roman" w:hAnsi="Times New Roman" w:cs="Times New Roman"/>
          <w:sz w:val="28"/>
          <w:szCs w:val="28"/>
          <w:lang w:val="ru-RU"/>
        </w:rPr>
        <w:t xml:space="preserve">Тем не менее, некоторые исследователи, российские и зарубежные, определяют инфотейнмент как жанр журналистского творчества. </w:t>
      </w:r>
      <w:r>
        <w:rPr>
          <w:rStyle w:val="None"/>
          <w:rFonts w:ascii="Times New Roman" w:hAnsi="Times New Roman" w:cs="Times New Roman"/>
          <w:sz w:val="28"/>
          <w:szCs w:val="28"/>
          <w:shd w:val="clear" w:color="auto" w:fill="FFFFFF"/>
          <w:lang w:val="ru-RU"/>
        </w:rPr>
        <w:t> «В этом смысле инфотейнмент воспринимается как медийный драматургический жанр, в центре которого человеческая история</w:t>
      </w:r>
      <w:r>
        <w:rPr>
          <w:rStyle w:val="FootnoteAnchor"/>
          <w:rFonts w:ascii="Times New Roman" w:hAnsi="Times New Roman" w:cs="Times New Roman"/>
          <w:sz w:val="28"/>
          <w:szCs w:val="28"/>
          <w:shd w:val="clear" w:color="auto" w:fill="FFFFFF"/>
          <w:lang w:val="ru-RU"/>
        </w:rPr>
        <w:footnoteReference w:id="15"/>
      </w:r>
      <w:r>
        <w:rPr>
          <w:rStyle w:val="None"/>
          <w:rFonts w:ascii="Times New Roman" w:hAnsi="Times New Roman" w:cs="Times New Roman"/>
          <w:sz w:val="28"/>
          <w:szCs w:val="28"/>
          <w:shd w:val="clear" w:color="auto" w:fill="FFFFFF"/>
          <w:lang w:val="ru-RU"/>
        </w:rPr>
        <w:t xml:space="preserve">», - отмечает теоретик инфотейнмента Л. Стойков. О том, что инфотейнмент можно рассматривать, </w:t>
      </w:r>
      <w:r>
        <w:rPr>
          <w:rStyle w:val="None"/>
          <w:rFonts w:ascii="Times New Roman" w:hAnsi="Times New Roman" w:cs="Times New Roman"/>
          <w:sz w:val="28"/>
          <w:szCs w:val="28"/>
          <w:shd w:val="clear" w:color="auto" w:fill="FFFFFF"/>
          <w:lang w:val="ru-RU"/>
        </w:rPr>
        <w:lastRenderedPageBreak/>
        <w:t xml:space="preserve">как формирующийся жанр, говорил и российский практик данного метода Н. Картозия.  </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t>В нашей работе мы обратимся к исследованию А.А. Тертычного, который описал систему жанров в публицистике. Определение, которое он предлагает, отражает природу жанра и вполне может быть применено и к телевидению: «группа публикаций (или передач – прим. автора), объединенная одним признаком</w:t>
      </w:r>
      <w:r>
        <w:rPr>
          <w:rStyle w:val="FootnoteAnchor"/>
          <w:rFonts w:cs="Times New Roman"/>
          <w:sz w:val="28"/>
          <w:szCs w:val="28"/>
        </w:rPr>
        <w:footnoteReference w:id="16"/>
      </w:r>
      <w:r>
        <w:rPr>
          <w:rFonts w:cs="Times New Roman"/>
          <w:sz w:val="28"/>
          <w:szCs w:val="28"/>
        </w:rPr>
        <w:t>». Исследователь выделает 35 публицистических жанров. Впрочем, некоторые теоретики предлагают классификацию, состоящую из более чем 400 видов. Однако мы будем придерживаться классического представления о жанровой структуре. Итак, «предмет, функция, метод – три несущих кита, три нерушимых столпа, на которых держится жанр. Материал распределяется по жанрам журналистики в зависимости от того, как он отвечает на три главных вопроса: что освещается, для каких целей и каким образом</w:t>
      </w:r>
      <w:r>
        <w:rPr>
          <w:rStyle w:val="FootnoteAnchor"/>
          <w:rFonts w:cs="Times New Roman"/>
          <w:sz w:val="28"/>
          <w:szCs w:val="28"/>
        </w:rPr>
        <w:footnoteReference w:id="17"/>
      </w:r>
      <w:r>
        <w:rPr>
          <w:rFonts w:cs="Times New Roman"/>
          <w:sz w:val="28"/>
          <w:szCs w:val="28"/>
        </w:rPr>
        <w:t>», - отмечал В.Б. Шкловский.</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t xml:space="preserve">В случае с инфотейнментом нам следует определить, насколько данный термин отвечает базовым характеристикам жанра. </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t>Так, А.А. Тертычный выделял несколько наиболее важных жанрообразующих характеристик, объединение которых в определенные группы и позволяет отнести журналистский продукт к тому или иному жанру. Основными факторами жанрообразования он называет: предмет творчества, цель материала, методы постижения реальности, языковые характеристики.</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lastRenderedPageBreak/>
        <w:t xml:space="preserve">Одним из наиболее важных жанрообразующих факторов принято считать предмет журналистского творчества. Так, очерк и рецензия будут иметь совершенно разные предметы изображения. Следует отметить, что одновременно существуют и целый ряд жанров, где предмет может совпадать. Однако в случае с инфотейнментом мы констатируем тот факт, что ограничения по предмету изображения совершенно незначительны и в рамках инфотейнмента изображаться могут как событие, персона, процесс, так и ситуация, феномен и так далее. </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jc w:val="both"/>
        <w:rPr>
          <w:rFonts w:cs="Times New Roman"/>
          <w:sz w:val="28"/>
          <w:szCs w:val="28"/>
        </w:rPr>
      </w:pPr>
      <w:r>
        <w:rPr>
          <w:rFonts w:cs="Times New Roman"/>
          <w:sz w:val="28"/>
          <w:szCs w:val="28"/>
        </w:rPr>
        <w:tab/>
        <w:t>По мнению А.А. Тертычного,</w:t>
      </w:r>
      <w:r>
        <w:rPr>
          <w:rStyle w:val="FootnoteAnchor"/>
          <w:rFonts w:cs="Times New Roman"/>
          <w:sz w:val="28"/>
          <w:szCs w:val="28"/>
        </w:rPr>
        <w:footnoteReference w:id="18"/>
      </w:r>
      <w:r>
        <w:rPr>
          <w:rFonts w:cs="Times New Roman"/>
          <w:sz w:val="28"/>
          <w:szCs w:val="28"/>
        </w:rPr>
        <w:t xml:space="preserve"> значительная роль в системе жанрообразования играет и цель материала. «Можно заметить, что, например, аналитическая корреспонденция нацелена на выявление причин какого-либо одиночного феномена и возможной тенденции его развития, определение его ценности</w:t>
      </w:r>
      <w:r>
        <w:rPr>
          <w:rStyle w:val="FootnoteAnchor"/>
          <w:rFonts w:cs="Times New Roman"/>
          <w:sz w:val="28"/>
          <w:szCs w:val="28"/>
        </w:rPr>
        <w:footnoteReference w:id="19"/>
      </w:r>
      <w:r>
        <w:rPr>
          <w:rFonts w:cs="Times New Roman"/>
          <w:sz w:val="28"/>
          <w:szCs w:val="28"/>
        </w:rPr>
        <w:t xml:space="preserve">», - приводит пример исследователь. Инфотэйнмент в своем разнообразии также не может иметь однозначной целевой установки. В различных ситуациях он может иметь своей целью демонстрацию процесса или события, выявление закономерностей, аналитику, высмеивание или даже сопереживание проблеме. </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t>Также на формирование жанровой структуры влияют и методы постижения реальности</w:t>
      </w:r>
      <w:r>
        <w:rPr>
          <w:rStyle w:val="FootnoteAnchor"/>
          <w:rFonts w:cs="Times New Roman"/>
          <w:sz w:val="28"/>
          <w:szCs w:val="28"/>
        </w:rPr>
        <w:footnoteReference w:id="20"/>
      </w:r>
      <w:r>
        <w:rPr>
          <w:rFonts w:cs="Times New Roman"/>
          <w:sz w:val="28"/>
          <w:szCs w:val="28"/>
        </w:rPr>
        <w:t xml:space="preserve">. Инфотэйнмент в данном случае служит фоном для «развертывания» различных методов: от оценки до причинно-следственного анализа. Использование элементов развлечения лишь обостряет и обнажает </w:t>
      </w:r>
      <w:r>
        <w:rPr>
          <w:rFonts w:cs="Times New Roman"/>
          <w:sz w:val="28"/>
          <w:szCs w:val="28"/>
        </w:rPr>
        <w:lastRenderedPageBreak/>
        <w:t xml:space="preserve">некоторые наиболее важные с точки зрения журналиста моменты, подчеркивает их. </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708"/>
        <w:jc w:val="both"/>
        <w:rPr>
          <w:rFonts w:cs="Times New Roman"/>
          <w:sz w:val="28"/>
          <w:szCs w:val="28"/>
        </w:rPr>
      </w:pPr>
      <w:r>
        <w:rPr>
          <w:rFonts w:cs="Times New Roman"/>
          <w:sz w:val="28"/>
          <w:szCs w:val="28"/>
        </w:rPr>
        <w:t>Следует отметить, что инфотэйнмент как творческая единица, безусловно, характеризуется особыми речевыми средствами, которые включают в себя весь спектр различных способов  творческого выражения.</w:t>
      </w:r>
    </w:p>
    <w:p w:rsidR="00AD6C5A" w:rsidRDefault="00216FE8">
      <w:pPr>
        <w:pStyle w:val="11"/>
        <w:shd w:val="clear" w:color="auto" w:fill="FDFE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after="0" w:line="420" w:lineRule="auto"/>
        <w:ind w:firstLine="567"/>
        <w:jc w:val="both"/>
        <w:rPr>
          <w:rFonts w:cs="Times New Roman"/>
          <w:sz w:val="28"/>
          <w:szCs w:val="28"/>
        </w:rPr>
      </w:pPr>
      <w:r>
        <w:rPr>
          <w:rFonts w:cs="Times New Roman"/>
          <w:sz w:val="28"/>
          <w:szCs w:val="28"/>
        </w:rPr>
        <w:t xml:space="preserve">Таким образом, наиболее важные факторы, которые являются основой для объединения различных журналистских произведений в отдельный жанр, в случае с инфотэйнментом выделить сложно. Сегодня инфотэйнментом можно назвать способ представления информации, который может воплотиться в любом жанре.  К примеру, интервью может иметь как развлекательный, так и аналитический характер. </w:t>
      </w:r>
    </w:p>
    <w:p w:rsidR="00AD6C5A" w:rsidRDefault="00AD6C5A">
      <w:pPr>
        <w:spacing w:line="420" w:lineRule="auto"/>
        <w:rPr>
          <w:rFonts w:cs="Times New Roman"/>
          <w:b/>
          <w:bCs/>
          <w:sz w:val="36"/>
          <w:szCs w:val="28"/>
          <w:lang w:val="ru-RU"/>
        </w:rPr>
      </w:pPr>
    </w:p>
    <w:p w:rsidR="00AD6C5A" w:rsidRPr="0099090C" w:rsidRDefault="00AD6C5A">
      <w:pPr>
        <w:suppressAutoHyphens w:val="0"/>
        <w:rPr>
          <w:rFonts w:cs="Times New Roman"/>
          <w:b/>
          <w:bCs/>
          <w:color w:val="00000A"/>
          <w:sz w:val="32"/>
          <w:szCs w:val="36"/>
          <w:lang w:val="ru-RU"/>
        </w:rPr>
      </w:pPr>
    </w:p>
    <w:p w:rsidR="00AD6C5A" w:rsidRPr="0099090C" w:rsidRDefault="00216FE8">
      <w:pPr>
        <w:pStyle w:val="Heading2"/>
        <w:pageBreakBefore/>
        <w:jc w:val="center"/>
        <w:rPr>
          <w:rFonts w:ascii="Times New Roman" w:hAnsi="Times New Roman" w:cs="Times New Roman"/>
          <w:color w:val="00000A"/>
          <w:sz w:val="32"/>
          <w:szCs w:val="36"/>
          <w:lang w:val="ru-RU"/>
        </w:rPr>
      </w:pPr>
      <w:bookmarkStart w:id="9" w:name="_Toc482606087"/>
      <w:bookmarkStart w:id="10" w:name="_Toc482613916"/>
      <w:bookmarkEnd w:id="9"/>
      <w:r w:rsidRPr="0099090C">
        <w:rPr>
          <w:rFonts w:ascii="Times New Roman" w:hAnsi="Times New Roman" w:cs="Times New Roman"/>
          <w:color w:val="00000A"/>
          <w:sz w:val="32"/>
          <w:szCs w:val="36"/>
          <w:lang w:val="ru-RU"/>
        </w:rPr>
        <w:lastRenderedPageBreak/>
        <w:t>1.3 Функции инфотэйнмента</w:t>
      </w:r>
      <w:bookmarkEnd w:id="10"/>
    </w:p>
    <w:p w:rsidR="00AD6C5A" w:rsidRDefault="00AD6C5A">
      <w:pPr>
        <w:pStyle w:val="ac"/>
        <w:spacing w:after="240" w:line="420" w:lineRule="auto"/>
        <w:jc w:val="both"/>
        <w:rPr>
          <w:rFonts w:ascii="Times New Roman" w:hAnsi="Times New Roman" w:cs="Times New Roman"/>
          <w:sz w:val="28"/>
          <w:szCs w:val="28"/>
        </w:rPr>
      </w:pP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Журналистов часто критикуют за то, что они стирают границы между информированием и развлечением. Совмещение информационного содержания с развлекательным становится неизбежным результатом стремления журналистов соответствовать ожиданиям массовой аудитории, которая требует более простых и понятных форм информирования. И хотя такое явление, как инфотэйнмент, уже не ново, сегодня оно завоевывает новые площадки, переходя из исключительно новостных редакций в культурно-просветительские и научно-развлекательные.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контексте данной работы особый̆ интерес представляет явление, которое обозначается в русском языке как «развлечение» («entertainment»). Для более объёмного толкования термина следует также обратиться к иностранным источникам.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На английский язык развлечение можно перевести ка</w:t>
      </w:r>
      <w:r>
        <w:rPr>
          <w:rFonts w:ascii="Times New Roman" w:hAnsi="Times New Roman" w:cs="Times New Roman"/>
          <w:sz w:val="28"/>
          <w:szCs w:val="28"/>
        </w:rPr>
        <w:t xml:space="preserve">к «entertainment». </w:t>
      </w:r>
      <w:r>
        <w:rPr>
          <w:rStyle w:val="None"/>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to</w:t>
      </w:r>
      <w:r>
        <w:rPr>
          <w:rFonts w:ascii="Times New Roman" w:hAnsi="Times New Roman" w:cs="Times New Roman"/>
          <w:sz w:val="28"/>
          <w:szCs w:val="28"/>
        </w:rPr>
        <w:t xml:space="preserve"> entertain»</w:t>
      </w:r>
      <w:r>
        <w:rPr>
          <w:rStyle w:val="None"/>
          <w:rFonts w:ascii="Times New Roman" w:hAnsi="Times New Roman" w:cs="Times New Roman"/>
          <w:sz w:val="28"/>
          <w:szCs w:val="28"/>
        </w:rPr>
        <w:t>– развлекать). Синонимами являются «</w:t>
      </w:r>
      <w:r>
        <w:rPr>
          <w:rStyle w:val="None"/>
          <w:rFonts w:ascii="Times New Roman" w:hAnsi="Times New Roman" w:cs="Times New Roman"/>
          <w:sz w:val="28"/>
          <w:szCs w:val="28"/>
          <w:lang w:val="en-US"/>
        </w:rPr>
        <w:t>amusement</w:t>
      </w:r>
      <w:r>
        <w:rPr>
          <w:rStyle w:val="None"/>
          <w:rFonts w:ascii="Times New Roman" w:hAnsi="Times New Roman" w:cs="Times New Roman"/>
          <w:sz w:val="28"/>
          <w:szCs w:val="28"/>
        </w:rPr>
        <w:t>» – увеселение, забава; «</w:t>
      </w:r>
      <w:r>
        <w:rPr>
          <w:rStyle w:val="None"/>
          <w:rFonts w:ascii="Times New Roman" w:hAnsi="Times New Roman" w:cs="Times New Roman"/>
          <w:sz w:val="28"/>
          <w:szCs w:val="28"/>
          <w:lang w:val="en-US"/>
        </w:rPr>
        <w:t>fun</w:t>
      </w:r>
      <w:r>
        <w:rPr>
          <w:rStyle w:val="None"/>
          <w:rFonts w:ascii="Times New Roman" w:hAnsi="Times New Roman" w:cs="Times New Roman"/>
          <w:sz w:val="28"/>
          <w:szCs w:val="28"/>
        </w:rPr>
        <w:t>» – веселье, шутка; «</w:t>
      </w:r>
      <w:r>
        <w:rPr>
          <w:rStyle w:val="None"/>
          <w:rFonts w:ascii="Times New Roman" w:hAnsi="Times New Roman" w:cs="Times New Roman"/>
          <w:sz w:val="28"/>
          <w:szCs w:val="28"/>
          <w:lang w:val="en-US"/>
        </w:rPr>
        <w:t>relaxation</w:t>
      </w:r>
      <w:r>
        <w:rPr>
          <w:rStyle w:val="None"/>
          <w:rFonts w:ascii="Times New Roman" w:hAnsi="Times New Roman" w:cs="Times New Roman"/>
          <w:sz w:val="28"/>
          <w:szCs w:val="28"/>
        </w:rPr>
        <w:t>» – восстановление сил, отдых; «</w:t>
      </w:r>
      <w:r>
        <w:rPr>
          <w:rStyle w:val="None"/>
          <w:rFonts w:ascii="Times New Roman" w:hAnsi="Times New Roman" w:cs="Times New Roman"/>
          <w:sz w:val="28"/>
          <w:szCs w:val="28"/>
          <w:lang w:val="en-US"/>
        </w:rPr>
        <w:t>diversion</w:t>
      </w:r>
      <w:r>
        <w:rPr>
          <w:rStyle w:val="None"/>
          <w:rFonts w:ascii="Times New Roman" w:hAnsi="Times New Roman" w:cs="Times New Roman"/>
          <w:sz w:val="28"/>
          <w:szCs w:val="28"/>
        </w:rPr>
        <w:t xml:space="preserve">»  – отвлечение внимания, приятное времяпрепровождение.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В английском словаре Longman</w:t>
      </w:r>
      <w:r>
        <w:rPr>
          <w:rStyle w:val="FootnoteAnchor"/>
          <w:rFonts w:ascii="Times New Roman" w:hAnsi="Times New Roman" w:cs="Times New Roman"/>
          <w:sz w:val="28"/>
          <w:szCs w:val="28"/>
        </w:rPr>
        <w:footnoteReference w:id="21"/>
      </w:r>
      <w:r>
        <w:rPr>
          <w:rFonts w:ascii="Times New Roman" w:hAnsi="Times New Roman" w:cs="Times New Roman"/>
        </w:rPr>
        <w:t xml:space="preserve"> </w:t>
      </w:r>
      <w:r>
        <w:rPr>
          <w:rStyle w:val="None"/>
          <w:rFonts w:ascii="Times New Roman" w:hAnsi="Times New Roman" w:cs="Times New Roman"/>
          <w:sz w:val="28"/>
          <w:szCs w:val="28"/>
        </w:rPr>
        <w:t xml:space="preserve">предлагается следующее определение слова </w:t>
      </w:r>
      <w:r>
        <w:rPr>
          <w:rFonts w:ascii="Times New Roman" w:hAnsi="Times New Roman" w:cs="Times New Roman"/>
          <w:sz w:val="28"/>
          <w:szCs w:val="28"/>
        </w:rPr>
        <w:t>«entertainment»</w:t>
      </w:r>
      <w:r>
        <w:rPr>
          <w:rStyle w:val="None"/>
          <w:rFonts w:ascii="Times New Roman" w:hAnsi="Times New Roman" w:cs="Times New Roman"/>
          <w:sz w:val="28"/>
          <w:szCs w:val="28"/>
        </w:rPr>
        <w:t>: что-либо, что веселит, отвлекает людей и заинтересовывает их, например, фильмы, телевидение, представления и т.д. «</w:t>
      </w:r>
      <w:r>
        <w:rPr>
          <w:rStyle w:val="None"/>
          <w:rFonts w:ascii="Times New Roman" w:hAnsi="Times New Roman" w:cs="Times New Roman"/>
          <w:sz w:val="28"/>
          <w:szCs w:val="28"/>
          <w:lang w:val="en-US"/>
        </w:rPr>
        <w:t>Entertain</w:t>
      </w:r>
      <w:r>
        <w:rPr>
          <w:rStyle w:val="None"/>
          <w:rFonts w:ascii="Times New Roman" w:hAnsi="Times New Roman" w:cs="Times New Roman"/>
          <w:sz w:val="28"/>
          <w:szCs w:val="28"/>
        </w:rPr>
        <w:t xml:space="preserve">» (развлекать) – приглашать людей к себе домой на трапезу или </w:t>
      </w:r>
      <w:r>
        <w:rPr>
          <w:rStyle w:val="None"/>
          <w:rFonts w:ascii="Times New Roman" w:hAnsi="Times New Roman" w:cs="Times New Roman"/>
          <w:sz w:val="28"/>
          <w:szCs w:val="28"/>
        </w:rPr>
        <w:lastRenderedPageBreak/>
        <w:t>вечеринку, а также приглашать клиентов компании поесть, выпить и т.д. В современной англо-американской культурной традиции термином «</w:t>
      </w:r>
      <w:r>
        <w:rPr>
          <w:rStyle w:val="None"/>
          <w:rFonts w:ascii="Times New Roman" w:hAnsi="Times New Roman" w:cs="Times New Roman"/>
          <w:sz w:val="28"/>
          <w:szCs w:val="28"/>
          <w:lang w:val="en-US"/>
        </w:rPr>
        <w:t>entertainment</w:t>
      </w:r>
      <w:r>
        <w:rPr>
          <w:rStyle w:val="None"/>
          <w:rFonts w:ascii="Times New Roman" w:hAnsi="Times New Roman" w:cs="Times New Roman"/>
          <w:sz w:val="28"/>
          <w:szCs w:val="28"/>
        </w:rPr>
        <w:t xml:space="preserve">» также принято обозначать область коммерческого кинематографа, шоу-бизнеса, а позднее – сферу деятельности торгово-развлекательных центров и компьютерных игр.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Информация как один из основополагающих компонентов инфотэйнмента представляет собой сложную многогранную категорию, выполняющую множество функций, влияющих как на общество, так и на конкретного человека. СМИ, адаптируя постоянно появляющиеся усовершенствованные технические новинки, всё больше окружают современного зрителя, создавая целый мир медиа вокруг него.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Как отмечено в книге А.А. Новиковой «Телевизионная реальность: экранная интерпретация действительности»</w:t>
      </w:r>
      <w:r>
        <w:rPr>
          <w:rStyle w:val="FootnoteAnchor"/>
          <w:rFonts w:ascii="Times New Roman" w:hAnsi="Times New Roman" w:cs="Times New Roman"/>
          <w:sz w:val="28"/>
          <w:szCs w:val="28"/>
        </w:rPr>
        <w:footnoteReference w:id="22"/>
      </w:r>
      <w:r>
        <w:rPr>
          <w:rFonts w:ascii="Times New Roman" w:hAnsi="Times New Roman" w:cs="Times New Roman"/>
          <w:sz w:val="28"/>
          <w:szCs w:val="28"/>
        </w:rPr>
        <w:t xml:space="preserve">, зритель получает телеинформацию с экрана в том виде, который угоден оператору, режиссёру, редактору, продюсеру и множеству других заинтересованных лиц.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В последние два десятилетия наметилась чёткая тенденция «одомашнивания» досуга, т.е. возможность проводить свой досуг в стенах собственного дома</w:t>
      </w:r>
      <w:r>
        <w:rPr>
          <w:rStyle w:val="FootnoteAnchor"/>
          <w:rFonts w:ascii="Times New Roman" w:hAnsi="Times New Roman" w:cs="Times New Roman"/>
          <w:sz w:val="28"/>
          <w:szCs w:val="28"/>
        </w:rPr>
        <w:footnoteReference w:id="23"/>
      </w:r>
      <w:r>
        <w:rPr>
          <w:rFonts w:ascii="Times New Roman" w:hAnsi="Times New Roman" w:cs="Times New Roman"/>
          <w:sz w:val="28"/>
          <w:szCs w:val="28"/>
        </w:rPr>
        <w:t xml:space="preserve">. Телевидение стало главным развлечением: восприятие телевизионной продукции не требует специальной подготовки, высокого уровня интеллекта и обладает свойством завораживать зрителя. У некоторых людей возникла определённая зависимость от телевидения. В социологии </w:t>
      </w:r>
      <w:r>
        <w:rPr>
          <w:rFonts w:ascii="Times New Roman" w:hAnsi="Times New Roman" w:cs="Times New Roman"/>
          <w:sz w:val="28"/>
          <w:szCs w:val="28"/>
        </w:rPr>
        <w:lastRenderedPageBreak/>
        <w:t xml:space="preserve">возникло такие понятие, как «фоновое восприятие» - просмотра телевидения, прослушивания радио, совмещённого с уборкой, готовкой, трапезой, приготовлением домашнего задания.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Можно констатировать принципиальное изменение в схеме взаимодействия человека с культурой. Изменился складывающийся на протяжении многих веков принцип избирательного отношения к искусству и культурным услугам.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Массмедиа объединяют людей всех социальных статусов посредством предоставления домашнего досуга, доступного абсолютному большинству. В добавление, очень часто образованные люди, имеющие желание и способность к восприятию более высоких и содержательных культурных образцов, не подкреплены финансовыми ресурсами для этого и также присоединяются к массовой культуре. Как следствие, занижаются стандарты, культура досуга становится всё более примитивной, замкнутой на домашних вариантах развлечения.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Изначально инфотэйнмент проявился в различных новостных жанрах. Новости в формате «</w:t>
      </w:r>
      <w:r>
        <w:rPr>
          <w:rStyle w:val="None"/>
          <w:rFonts w:ascii="Times New Roman" w:hAnsi="Times New Roman" w:cs="Times New Roman"/>
          <w:sz w:val="28"/>
          <w:szCs w:val="28"/>
          <w:lang w:val="en-US"/>
        </w:rPr>
        <w:t>infotainment</w:t>
      </w:r>
      <w:r>
        <w:rPr>
          <w:rStyle w:val="None"/>
          <w:rFonts w:ascii="Times New Roman" w:hAnsi="Times New Roman" w:cs="Times New Roman"/>
          <w:sz w:val="28"/>
          <w:szCs w:val="28"/>
        </w:rPr>
        <w:t xml:space="preserve">» уже не подразделяются на информационные и информационно-развлекательные. Инфотэйнмент рассматривается некоторыми учёными как новый медийный драматургический жанр. Болгарский профессор Л. Стойков приходит к выводу, что инфотэйнмент – дитя постмодернизма, чьи черты нашли выражение в различных сферах культуры. Постмодернистская ситуация в медиатексте означает смешение документального и художественного дискурса, когда сочетаемое и несочетаемое могут стоять рядом, вступать в </w:t>
      </w:r>
      <w:r>
        <w:rPr>
          <w:rStyle w:val="None"/>
          <w:rFonts w:ascii="Times New Roman" w:hAnsi="Times New Roman" w:cs="Times New Roman"/>
          <w:sz w:val="28"/>
          <w:szCs w:val="28"/>
        </w:rPr>
        <w:lastRenderedPageBreak/>
        <w:t xml:space="preserve">различные взаимосвязи, подвергаться различным трансформациям, включаться в условный контекст, который, в сущности, интереснее самой информации. Более того, эта информация, уже известная из «чистых» оперативных медийных каналов, может специально интерпретироваться и подаваться в развлекальной форме.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Одна из особенностей постмодернистского медиатекста – это его способность не столько отражать действительность, сколько моделировать её – в полном смысле слова создавать новую реальность, причём без угрозы санкции. Акценты при создании передачи – это виртуальные декорации и всевозможные виды визуальных и лексических игр</w:t>
      </w:r>
      <w:r>
        <w:rPr>
          <w:rStyle w:val="FootnoteAnchor"/>
          <w:rFonts w:ascii="Times New Roman" w:hAnsi="Times New Roman" w:cs="Times New Roman"/>
          <w:sz w:val="28"/>
          <w:szCs w:val="28"/>
        </w:rPr>
        <w:footnoteReference w:id="24"/>
      </w:r>
      <w:r>
        <w:rPr>
          <w:rFonts w:ascii="Times New Roman" w:hAnsi="Times New Roman" w:cs="Times New Roman"/>
          <w:sz w:val="28"/>
          <w:szCs w:val="28"/>
        </w:rPr>
        <w:t>. В данном контексте инфотэйнмент – это более форма, нежели содержание. Продюсеры на телевидении практически во всем мире теперь убеждают своих журналистов в важности того, как, а не что преподносится с телеэкранов.</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П. Бретлингер в своей книге «Хлеб и зрелища: теории массовой культуры как социального разложения» обозначил тенденцию, которую он называет «негативным классицизмом»</w:t>
      </w:r>
      <w:r>
        <w:rPr>
          <w:rStyle w:val="FootnoteAnchor"/>
          <w:rFonts w:ascii="Times New Roman" w:hAnsi="Times New Roman" w:cs="Times New Roman"/>
          <w:sz w:val="28"/>
          <w:szCs w:val="28"/>
        </w:rPr>
        <w:footnoteReference w:id="25"/>
      </w:r>
      <w:r>
        <w:rPr>
          <w:rFonts w:ascii="Times New Roman" w:hAnsi="Times New Roman" w:cs="Times New Roman"/>
          <w:sz w:val="28"/>
          <w:szCs w:val="28"/>
        </w:rPr>
        <w:t xml:space="preserve">. Проводится интересная аналогия между современным телевидением как наиболее популярными СМИ и древнеримскими зрелищами на аренах.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Автор пишет: «Они оба замещают нечто серьёзное и более глубокое непосредственным визуальным восприятием; оба покушаются свыше или </w:t>
      </w:r>
      <w:r>
        <w:rPr>
          <w:rFonts w:ascii="Times New Roman" w:hAnsi="Times New Roman" w:cs="Times New Roman"/>
          <w:sz w:val="28"/>
          <w:szCs w:val="28"/>
        </w:rPr>
        <w:lastRenderedPageBreak/>
        <w:t>извне на массовую аудиторию, состоящую из отдельных зрителей; кажется, они оба замещают ложное чувство общности на нечто более общее, а секс и насилие коммерческого ТВ привлекают так же, как римские зрелища играли на садомазохистских инстинктах»</w:t>
      </w:r>
      <w:r>
        <w:rPr>
          <w:rStyle w:val="FootnoteAnchor"/>
          <w:rFonts w:ascii="Times New Roman" w:hAnsi="Times New Roman" w:cs="Times New Roman"/>
          <w:sz w:val="28"/>
          <w:szCs w:val="28"/>
        </w:rPr>
        <w:footnoteReference w:id="26"/>
      </w:r>
      <w:r>
        <w:rPr>
          <w:rFonts w:ascii="Times New Roman" w:hAnsi="Times New Roman" w:cs="Times New Roman"/>
          <w:sz w:val="28"/>
          <w:szCs w:val="28"/>
        </w:rPr>
        <w:t>.</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Действительно, схожесть приведённых процессов просмотра этих зрелищ очевидна: телевидение объединяет разных людей в одну массовую аудиторию конкретной программы, порой распространяющуюся за пределы одной страны. Например, телеконкурс «Голос» также проходил в таких странах, как Украина, США, Китай, Великобритания; а телепроект «Кто хочет стать миллионером?» обрёл популярность в США, Великобритании, Австралии, Германии, Норвегии и других странах.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Приведённые выше примеры и описания, а также связь с массовой культурой позволяют заключить, что инфотэйнмент полифункционален с точки зрения культуры. Исследователь Е.М. Драгун выделяет несколько основных  функций инфотэйнмента, которые также актуальны для нашей работы</w:t>
      </w:r>
      <w:r>
        <w:rPr>
          <w:rStyle w:val="FootnoteAnchor"/>
          <w:rFonts w:ascii="Times New Roman" w:hAnsi="Times New Roman" w:cs="Times New Roman"/>
          <w:sz w:val="28"/>
          <w:szCs w:val="28"/>
        </w:rPr>
        <w:footnoteReference w:id="27"/>
      </w:r>
      <w:r>
        <w:rPr>
          <w:rFonts w:ascii="Times New Roman" w:hAnsi="Times New Roman" w:cs="Times New Roman"/>
          <w:sz w:val="28"/>
          <w:szCs w:val="28"/>
        </w:rPr>
        <w:t xml:space="preserve">:  </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 получение новых сведений из различных источников; </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 xml:space="preserve">гедонистическая – предоставление удовольствия, удовлетворение потребности в развлечении и релаксации; </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коммуникативная – реализация различных форм общения; </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эскапистская – бегство от реальности;</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 xml:space="preserve">суггестивная – внушение; </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аттрактивная – привлечение внимания;</w:t>
      </w:r>
    </w:p>
    <w:p w:rsidR="00AD6C5A" w:rsidRDefault="00216FE8">
      <w:pPr>
        <w:pStyle w:val="ac"/>
        <w:numPr>
          <w:ilvl w:val="0"/>
          <w:numId w:val="3"/>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 получение новых знаний </w:t>
      </w:r>
    </w:p>
    <w:p w:rsidR="00AD6C5A" w:rsidRDefault="00216FE8">
      <w:pPr>
        <w:pStyle w:val="ac"/>
        <w:spacing w:after="240" w:line="420" w:lineRule="auto"/>
        <w:jc w:val="both"/>
        <w:rPr>
          <w:rFonts w:ascii="Times New Roman" w:hAnsi="Times New Roman" w:cs="Times New Roman"/>
          <w:sz w:val="28"/>
          <w:szCs w:val="28"/>
        </w:rPr>
      </w:pPr>
      <w:r>
        <w:rPr>
          <w:rFonts w:ascii="Times New Roman" w:hAnsi="Times New Roman" w:cs="Times New Roman"/>
          <w:sz w:val="28"/>
          <w:szCs w:val="28"/>
        </w:rPr>
        <w:t xml:space="preserve"> Приведённые функции, присущие инфотэйнменту, делают передачу удобной, интересной и практичной для пользователя или зрителя. Эмоциональное наполнение, сочетаемость несочетаемого, удовольствие, мнимое отсутствие информационных лимитов – данные черты феномена инфотэйнмента свидетельствуют о наличие игрового компонента.</w:t>
      </w:r>
    </w:p>
    <w:p w:rsidR="00AD6C5A" w:rsidRDefault="00AD6C5A">
      <w:pPr>
        <w:spacing w:line="420" w:lineRule="auto"/>
        <w:rPr>
          <w:rFonts w:cs="Times New Roman"/>
          <w:b/>
          <w:bCs/>
          <w:color w:val="00000A"/>
          <w:sz w:val="36"/>
          <w:szCs w:val="28"/>
          <w:lang w:val="ru-RU"/>
        </w:rPr>
      </w:pPr>
    </w:p>
    <w:p w:rsidR="00AD6C5A" w:rsidRDefault="00AD6C5A">
      <w:pPr>
        <w:suppressAutoHyphens w:val="0"/>
        <w:rPr>
          <w:rFonts w:cs="Times New Roman"/>
          <w:b/>
          <w:bCs/>
          <w:color w:val="00000A"/>
          <w:sz w:val="32"/>
          <w:szCs w:val="36"/>
          <w:lang w:val="ru-RU"/>
        </w:rPr>
      </w:pPr>
    </w:p>
    <w:p w:rsidR="00AD6C5A" w:rsidRDefault="00216FE8">
      <w:pPr>
        <w:pStyle w:val="Heading2"/>
        <w:pageBreakBefore/>
        <w:jc w:val="center"/>
        <w:rPr>
          <w:rFonts w:ascii="Times New Roman" w:hAnsi="Times New Roman" w:cs="Times New Roman"/>
          <w:color w:val="00000A"/>
          <w:sz w:val="32"/>
          <w:szCs w:val="36"/>
          <w:lang w:val="ru-RU"/>
        </w:rPr>
      </w:pPr>
      <w:bookmarkStart w:id="11" w:name="_Toc482606088"/>
      <w:bookmarkStart w:id="12" w:name="_Toc482613917"/>
      <w:bookmarkEnd w:id="11"/>
      <w:r>
        <w:rPr>
          <w:rFonts w:ascii="Times New Roman" w:hAnsi="Times New Roman" w:cs="Times New Roman"/>
          <w:color w:val="00000A"/>
          <w:sz w:val="32"/>
          <w:szCs w:val="36"/>
          <w:lang w:val="ru-RU"/>
        </w:rPr>
        <w:lastRenderedPageBreak/>
        <w:t>1.4 Игра как психологический, социальный и когнитивный феномен</w:t>
      </w:r>
      <w:bookmarkEnd w:id="12"/>
    </w:p>
    <w:p w:rsidR="00AD6C5A" w:rsidRDefault="00AD6C5A">
      <w:pPr>
        <w:spacing w:line="420" w:lineRule="auto"/>
        <w:jc w:val="both"/>
        <w:rPr>
          <w:rFonts w:cs="Times New Roman"/>
          <w:sz w:val="28"/>
          <w:szCs w:val="28"/>
          <w:lang w:val="ru-RU"/>
        </w:rPr>
      </w:pPr>
    </w:p>
    <w:p w:rsidR="00AD6C5A" w:rsidRDefault="00216FE8">
      <w:pPr>
        <w:spacing w:line="420" w:lineRule="auto"/>
        <w:ind w:firstLine="708"/>
        <w:jc w:val="both"/>
        <w:rPr>
          <w:rFonts w:cs="Times New Roman"/>
          <w:sz w:val="28"/>
          <w:szCs w:val="28"/>
          <w:lang w:val="ru-RU"/>
        </w:rPr>
      </w:pPr>
      <w:r>
        <w:rPr>
          <w:rFonts w:cs="Times New Roman"/>
          <w:sz w:val="28"/>
          <w:szCs w:val="28"/>
          <w:lang w:val="ru-RU"/>
        </w:rPr>
        <w:t>Для того чтобы выделить наиболее типичные элементы инфотэйнмента в досуговых программах, рассмотрим сам феномен «игры». Сложность рассмотрения этого феномена заключается в том, что исследователи до сих пор не сформулировали его однозначного определения: были выявлены признаки игры, типология видов, причины, по которым люди вступают в игру.</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Чаще всего, игру рассматривают с точки зрения её использования в обучении или в контексте детской адаптации к окружающему миру, «проигрывания» тех ситуаций, которые ребёнок наблюдает вокруг себя. Зигмунд Фрейд рассматривает детскую игру как способ получения удовольствия путём «компенсации» уже прожитой ситуации. Фрейд приводит пример мальчика, мать которого часто уходила и оставляла его одного. Мама просила его не плакать – мальчик не плакал. «У ребёнка была деревянная катушка, которая была обвита ниткой. Он бросал её с большой ловкостью за сетку своей кровати, так, что катушка исчезала за ней, и произносил при этом многозначительное «о-о-о-о!» (что означало «прочь» – нем. «</w:t>
      </w:r>
      <w:r>
        <w:rPr>
          <w:rStyle w:val="None"/>
          <w:rFonts w:cs="Times New Roman"/>
          <w:sz w:val="28"/>
          <w:szCs w:val="28"/>
        </w:rPr>
        <w:t>fort</w:t>
      </w:r>
      <w:r>
        <w:rPr>
          <w:rStyle w:val="None"/>
          <w:rFonts w:cs="Times New Roman"/>
          <w:sz w:val="28"/>
          <w:szCs w:val="28"/>
          <w:lang w:val="ru-RU"/>
        </w:rPr>
        <w:t>»), вытаскивал катушку за нитку снова из-за кровати и встречал её появление радостным «тут» (нем. «</w:t>
      </w:r>
      <w:r>
        <w:rPr>
          <w:rStyle w:val="None"/>
          <w:rFonts w:cs="Times New Roman"/>
          <w:sz w:val="28"/>
          <w:szCs w:val="28"/>
        </w:rPr>
        <w:t>da</w:t>
      </w:r>
      <w:r>
        <w:rPr>
          <w:rStyle w:val="None"/>
          <w:rFonts w:cs="Times New Roman"/>
          <w:sz w:val="28"/>
          <w:szCs w:val="28"/>
          <w:lang w:val="ru-RU"/>
        </w:rPr>
        <w:t>»)».</w:t>
      </w:r>
      <w:r>
        <w:rPr>
          <w:rStyle w:val="FootnoteAnchor"/>
          <w:rFonts w:cs="Times New Roman"/>
          <w:sz w:val="28"/>
          <w:szCs w:val="28"/>
          <w:lang w:val="ru-RU"/>
        </w:rPr>
        <w:footnoteReference w:id="28"/>
      </w:r>
      <w:r>
        <w:rPr>
          <w:rStyle w:val="None"/>
          <w:rFonts w:cs="Times New Roman"/>
          <w:sz w:val="28"/>
          <w:szCs w:val="28"/>
          <w:lang w:val="ru-RU"/>
        </w:rPr>
        <w:t xml:space="preserve"> Таким образом, игра позволяла ребёнку стать хозяином положения и найти выход из затруднительной ситуации. Фрейд трактует действия ребёнка как месть, но также можно предположить, что здесь совмещены и желание реванша, и когнитивная </w:t>
      </w:r>
      <w:r>
        <w:rPr>
          <w:rStyle w:val="None"/>
          <w:rFonts w:cs="Times New Roman"/>
          <w:sz w:val="28"/>
          <w:szCs w:val="28"/>
          <w:lang w:val="ru-RU"/>
        </w:rPr>
        <w:lastRenderedPageBreak/>
        <w:t>составляющая: ребёнок учится выходить из ситуации, восстанавливает своеобразную справедливость.</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Такое «переигрывание» ситуации свойственно не только детским играм. Всё дело в том, что в игре проявляется «имманентная социальность»</w:t>
      </w:r>
      <w:r>
        <w:rPr>
          <w:rStyle w:val="FootnoteAnchor"/>
          <w:rFonts w:cs="Times New Roman"/>
          <w:sz w:val="28"/>
          <w:szCs w:val="28"/>
          <w:lang w:val="ru-RU"/>
        </w:rPr>
        <w:footnoteReference w:id="29"/>
      </w:r>
      <w:r>
        <w:rPr>
          <w:rStyle w:val="None"/>
          <w:rFonts w:cs="Times New Roman"/>
          <w:sz w:val="28"/>
          <w:szCs w:val="28"/>
          <w:lang w:val="ru-RU"/>
        </w:rPr>
        <w:t xml:space="preserve"> т.е., в ходе игры участники не зависят от внешнего мира, и все социальные стереотипы остаются вне её. Именно отказом от обычных социальных установок объясняется интерес к игре не только маленьких детей, но всех людей в любом возрасте. </w:t>
      </w:r>
    </w:p>
    <w:p w:rsidR="00AD6C5A" w:rsidRDefault="00216FE8">
      <w:pPr>
        <w:pStyle w:val="HTML"/>
        <w:tabs>
          <w:tab w:val="left" w:pos="8849"/>
        </w:tabs>
        <w:spacing w:before="240" w:line="420" w:lineRule="auto"/>
        <w:ind w:firstLine="919"/>
        <w:jc w:val="both"/>
        <w:rPr>
          <w:rFonts w:ascii="Times New Roman" w:hAnsi="Times New Roman" w:cs="Times New Roman"/>
          <w:sz w:val="28"/>
          <w:szCs w:val="28"/>
        </w:rPr>
      </w:pPr>
      <w:r>
        <w:rPr>
          <w:rFonts w:ascii="Times New Roman" w:hAnsi="Times New Roman" w:cs="Times New Roman"/>
          <w:sz w:val="28"/>
          <w:szCs w:val="28"/>
        </w:rPr>
        <w:t>Эрик Бёрн рассматривает игры как часть обыденного человеческого поведения, определяющую взаимоотношения между людьми. Исследователь пишет: «Игра представляет собой повторяющийся набор порой однообразных трансакций, внешне выглядящих вполне правдоподобно, но обладающих скрытой мотивацией»</w:t>
      </w:r>
      <w:r>
        <w:rPr>
          <w:rStyle w:val="FootnoteAnchor"/>
          <w:rFonts w:ascii="Times New Roman" w:hAnsi="Times New Roman" w:cs="Times New Roman"/>
          <w:sz w:val="28"/>
          <w:szCs w:val="28"/>
        </w:rPr>
        <w:footnoteReference w:id="30"/>
      </w:r>
      <w:r>
        <w:rPr>
          <w:rFonts w:ascii="Times New Roman" w:hAnsi="Times New Roman" w:cs="Times New Roman"/>
          <w:sz w:val="28"/>
          <w:szCs w:val="28"/>
        </w:rPr>
        <w:t xml:space="preserve">. </w:t>
      </w:r>
    </w:p>
    <w:p w:rsidR="00AD6C5A" w:rsidRDefault="00216FE8">
      <w:pPr>
        <w:pStyle w:val="HTML"/>
        <w:tabs>
          <w:tab w:val="left" w:pos="8849"/>
        </w:tabs>
        <w:spacing w:before="240" w:line="420" w:lineRule="auto"/>
        <w:ind w:firstLine="919"/>
        <w:jc w:val="both"/>
        <w:rPr>
          <w:rFonts w:ascii="Times New Roman" w:hAnsi="Times New Roman" w:cs="Times New Roman"/>
          <w:sz w:val="28"/>
          <w:szCs w:val="28"/>
        </w:rPr>
      </w:pPr>
      <w:r>
        <w:rPr>
          <w:rFonts w:ascii="Times New Roman" w:hAnsi="Times New Roman" w:cs="Times New Roman"/>
          <w:sz w:val="28"/>
          <w:szCs w:val="28"/>
        </w:rPr>
        <w:t xml:space="preserve">Другой теоретик игры, Йохан Хёйзинга, даёт следующее определение данному феномену: «Мы можем назвать игру свободной деятельностью, которая осознаётся как «невзаправду» и вне повседневной жизни выполняемое занятие, однако она может целиком овладевать играющим, не преследует при этом никакого прямого материального интереса, не ищет пользы, – свободной деятельностью, которая совершается внутри намеренно ограниченного пространства и времени, протекает упорядоченно, по </w:t>
      </w:r>
      <w:r>
        <w:rPr>
          <w:rFonts w:ascii="Times New Roman" w:hAnsi="Times New Roman" w:cs="Times New Roman"/>
          <w:sz w:val="28"/>
          <w:szCs w:val="28"/>
        </w:rPr>
        <w:lastRenderedPageBreak/>
        <w:t>определённым правилам и вызывает к жизни общественные группировки, предпочитающие окружать себя тайной либо подчёркивать свой отличие от прочего мира всевозможной маскировкой»</w:t>
      </w:r>
      <w:r>
        <w:rPr>
          <w:rStyle w:val="FootnoteAnchor"/>
          <w:rFonts w:ascii="Times New Roman" w:hAnsi="Times New Roman" w:cs="Times New Roman"/>
          <w:sz w:val="28"/>
          <w:szCs w:val="28"/>
        </w:rPr>
        <w:footnoteReference w:id="31"/>
      </w:r>
      <w:r>
        <w:rPr>
          <w:rFonts w:ascii="Times New Roman" w:hAnsi="Times New Roman" w:cs="Times New Roman"/>
          <w:sz w:val="28"/>
          <w:szCs w:val="28"/>
        </w:rPr>
        <w:t xml:space="preserve">. </w:t>
      </w:r>
    </w:p>
    <w:p w:rsidR="00AD6C5A" w:rsidRDefault="00216FE8">
      <w:pPr>
        <w:pStyle w:val="HTML"/>
        <w:tabs>
          <w:tab w:val="left" w:pos="8849"/>
        </w:tabs>
        <w:spacing w:before="240" w:line="420" w:lineRule="auto"/>
        <w:ind w:firstLine="919"/>
        <w:jc w:val="both"/>
        <w:rPr>
          <w:rFonts w:ascii="Times New Roman" w:hAnsi="Times New Roman" w:cs="Times New Roman"/>
          <w:sz w:val="28"/>
          <w:szCs w:val="28"/>
        </w:rPr>
      </w:pPr>
      <w:r>
        <w:rPr>
          <w:rFonts w:ascii="Times New Roman" w:hAnsi="Times New Roman" w:cs="Times New Roman"/>
          <w:sz w:val="28"/>
          <w:szCs w:val="28"/>
        </w:rPr>
        <w:t>С этой дефиницией разумно спорит Роже Кайуа, замечая, что отрицание материального интереса сразу же «исключает из понятия игры тотализаторы и азартные игры, то есть, например, игорные дома, казино, ипподромы и лотереи»</w:t>
      </w:r>
      <w:r>
        <w:rPr>
          <w:rStyle w:val="FootnoteAnchor"/>
          <w:rFonts w:ascii="Times New Roman" w:hAnsi="Times New Roman" w:cs="Times New Roman"/>
          <w:sz w:val="28"/>
          <w:szCs w:val="28"/>
        </w:rPr>
        <w:footnoteReference w:id="32"/>
      </w:r>
      <w:r>
        <w:rPr>
          <w:rFonts w:ascii="Times New Roman" w:hAnsi="Times New Roman" w:cs="Times New Roman"/>
          <w:sz w:val="28"/>
          <w:szCs w:val="28"/>
        </w:rPr>
        <w:t>. Сам Кайуа определяет игру как деятельность: свободную, обособленную, с неопределённым исходом, непроизводительную, регулярную (в смысле, «подчинённую ряду конвенций»</w:t>
      </w:r>
      <w:r>
        <w:rPr>
          <w:rStyle w:val="FootnoteAnchor"/>
          <w:rFonts w:ascii="Times New Roman" w:hAnsi="Times New Roman" w:cs="Times New Roman"/>
          <w:sz w:val="28"/>
          <w:szCs w:val="28"/>
        </w:rPr>
        <w:footnoteReference w:id="33"/>
      </w:r>
      <w:r>
        <w:rPr>
          <w:rFonts w:ascii="Times New Roman" w:hAnsi="Times New Roman" w:cs="Times New Roman"/>
          <w:sz w:val="28"/>
          <w:szCs w:val="28"/>
        </w:rPr>
        <w:t>), фиктивную («сопровождённую специфическим сознанием какой-то вторичной реальности или просто ирреальности по сравнению с обычной жизнью»</w:t>
      </w:r>
      <w:r>
        <w:rPr>
          <w:rStyle w:val="FootnoteAnchor"/>
          <w:rFonts w:ascii="Times New Roman" w:hAnsi="Times New Roman" w:cs="Times New Roman"/>
          <w:sz w:val="28"/>
          <w:szCs w:val="28"/>
        </w:rPr>
        <w:footnoteReference w:id="34"/>
      </w:r>
      <w:r>
        <w:rPr>
          <w:rFonts w:ascii="Times New Roman" w:hAnsi="Times New Roman" w:cs="Times New Roman"/>
          <w:sz w:val="28"/>
          <w:szCs w:val="28"/>
        </w:rPr>
        <w:t>). Правда, Кайуа также утверждает, что последние два пункта противоречат друг другу. Не все исследователи согласны с ним, аргументируя свою позицию тем, что осознание ирреальности игры может помешать соблюдению особых правил, если такие у игры есть. Напротив, именно в «параллельной» реальности, созданной игрой, её правила будут перевешивать правила «реальной жизни», а значит, станут вполне реальными и конвенциональными.</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 xml:space="preserve">П.Ф. Сумской даёт следующее определение: «игра – это разновидность физической, духовной и интеллектуальной деятельности человека, </w:t>
      </w:r>
      <w:r>
        <w:rPr>
          <w:rStyle w:val="None"/>
          <w:rFonts w:cs="Times New Roman"/>
          <w:sz w:val="28"/>
          <w:szCs w:val="28"/>
          <w:lang w:val="ru-RU"/>
        </w:rPr>
        <w:lastRenderedPageBreak/>
        <w:t>направленной на апробацию, демонстрацию и развитие его некоторых сущностных сил; одна из форм социокультурной коммуникации, осуществляемой в единстве игрового сознания, игровой деятельности и игровых отношений»</w:t>
      </w:r>
      <w:r>
        <w:rPr>
          <w:rStyle w:val="FootnoteAnchor"/>
          <w:rFonts w:cs="Times New Roman"/>
          <w:sz w:val="28"/>
          <w:szCs w:val="28"/>
          <w:lang w:val="ru-RU"/>
        </w:rPr>
        <w:footnoteReference w:id="35"/>
      </w:r>
      <w:r>
        <w:rPr>
          <w:rStyle w:val="None"/>
          <w:rFonts w:cs="Times New Roman"/>
          <w:sz w:val="28"/>
          <w:szCs w:val="28"/>
          <w:lang w:val="ru-RU"/>
        </w:rPr>
        <w:t xml:space="preserve">. В таком случае игра приобретает внешнюю цель, и здесь мы можем не согласиться: человек играет, в первую очередь, для того, чтобы удовлетворить внутренние потребности, а уже потом игра может стать «нацеленной» на что-то.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П.М. Ершов характеризует потребность играть как следствие «вооружённости человека»: «игра тренирует смелое использование навыков в разных новых и неожиданных условиях»</w:t>
      </w:r>
      <w:r>
        <w:rPr>
          <w:rStyle w:val="FootnoteAnchor"/>
          <w:rFonts w:cs="Times New Roman"/>
          <w:sz w:val="28"/>
          <w:szCs w:val="28"/>
          <w:lang w:val="ru-RU"/>
        </w:rPr>
        <w:footnoteReference w:id="36"/>
      </w:r>
      <w:r>
        <w:rPr>
          <w:rStyle w:val="None"/>
          <w:rFonts w:cs="Times New Roman"/>
          <w:sz w:val="28"/>
          <w:szCs w:val="28"/>
          <w:lang w:val="ru-RU"/>
        </w:rPr>
        <w:t>. И, в любом случае, первичные причины стремления к игре остаются неосознанными.</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Говоря о классификации игр, Кайуа выделяет четыре типа: «</w:t>
      </w:r>
      <w:r>
        <w:rPr>
          <w:rStyle w:val="None"/>
          <w:rFonts w:cs="Times New Roman"/>
          <w:sz w:val="28"/>
          <w:szCs w:val="28"/>
        </w:rPr>
        <w:t>Agon</w:t>
      </w:r>
      <w:r>
        <w:rPr>
          <w:rStyle w:val="None"/>
          <w:rFonts w:cs="Times New Roman"/>
          <w:sz w:val="28"/>
          <w:szCs w:val="28"/>
          <w:lang w:val="ru-RU"/>
        </w:rPr>
        <w:t>», «</w:t>
      </w:r>
      <w:r>
        <w:rPr>
          <w:rStyle w:val="None"/>
          <w:rFonts w:cs="Times New Roman"/>
          <w:sz w:val="28"/>
          <w:szCs w:val="28"/>
        </w:rPr>
        <w:t>Alea</w:t>
      </w:r>
      <w:r>
        <w:rPr>
          <w:rStyle w:val="None"/>
          <w:rFonts w:cs="Times New Roman"/>
          <w:sz w:val="28"/>
          <w:szCs w:val="28"/>
          <w:lang w:val="ru-RU"/>
        </w:rPr>
        <w:t>», «</w:t>
      </w:r>
      <w:r>
        <w:rPr>
          <w:rStyle w:val="None"/>
          <w:rFonts w:cs="Times New Roman"/>
          <w:sz w:val="28"/>
          <w:szCs w:val="28"/>
        </w:rPr>
        <w:t>Mimicry</w:t>
      </w:r>
      <w:r>
        <w:rPr>
          <w:rStyle w:val="None"/>
          <w:rFonts w:cs="Times New Roman"/>
          <w:sz w:val="28"/>
          <w:szCs w:val="28"/>
          <w:lang w:val="ru-RU"/>
        </w:rPr>
        <w:t>» и «</w:t>
      </w:r>
      <w:r>
        <w:rPr>
          <w:rStyle w:val="None"/>
          <w:rFonts w:cs="Times New Roman"/>
          <w:sz w:val="28"/>
          <w:szCs w:val="28"/>
        </w:rPr>
        <w:t>Ilinx</w:t>
      </w:r>
      <w:r>
        <w:rPr>
          <w:rStyle w:val="None"/>
          <w:rFonts w:cs="Times New Roman"/>
          <w:sz w:val="28"/>
          <w:szCs w:val="28"/>
          <w:lang w:val="ru-RU"/>
        </w:rPr>
        <w:t>»</w:t>
      </w:r>
      <w:r>
        <w:rPr>
          <w:rStyle w:val="FootnoteAnchor"/>
          <w:rFonts w:cs="Times New Roman"/>
          <w:sz w:val="28"/>
          <w:szCs w:val="28"/>
          <w:lang w:val="ru-RU"/>
        </w:rPr>
        <w:footnoteReference w:id="37"/>
      </w:r>
      <w:r>
        <w:rPr>
          <w:rStyle w:val="None"/>
          <w:rFonts w:cs="Times New Roman"/>
          <w:sz w:val="28"/>
          <w:szCs w:val="28"/>
          <w:lang w:val="ru-RU"/>
        </w:rPr>
        <w:t>. «</w:t>
      </w:r>
      <w:r>
        <w:rPr>
          <w:rStyle w:val="None"/>
          <w:rFonts w:cs="Times New Roman"/>
          <w:sz w:val="28"/>
          <w:szCs w:val="28"/>
        </w:rPr>
        <w:t>Agon</w:t>
      </w:r>
      <w:r>
        <w:rPr>
          <w:rStyle w:val="None"/>
          <w:rFonts w:cs="Times New Roman"/>
          <w:sz w:val="28"/>
          <w:szCs w:val="28"/>
          <w:lang w:val="ru-RU"/>
        </w:rPr>
        <w:t>» (греч. «состязание») – это соревнования, успех в которых зависит от собственных сил и способностей. «</w:t>
      </w:r>
      <w:r>
        <w:rPr>
          <w:rStyle w:val="None"/>
          <w:rFonts w:cs="Times New Roman"/>
          <w:sz w:val="28"/>
          <w:szCs w:val="28"/>
        </w:rPr>
        <w:t>Alea</w:t>
      </w:r>
      <w:r>
        <w:rPr>
          <w:rStyle w:val="None"/>
          <w:rFonts w:cs="Times New Roman"/>
          <w:sz w:val="28"/>
          <w:szCs w:val="28"/>
          <w:lang w:val="ru-RU"/>
        </w:rPr>
        <w:t>» (лат. «игра в кости») – игры, главная роль в которых отводится жребию. «</w:t>
      </w:r>
      <w:r>
        <w:rPr>
          <w:rStyle w:val="None"/>
          <w:rFonts w:cs="Times New Roman"/>
          <w:sz w:val="28"/>
          <w:szCs w:val="28"/>
        </w:rPr>
        <w:t>Mimicry</w:t>
      </w:r>
      <w:r>
        <w:rPr>
          <w:rStyle w:val="None"/>
          <w:rFonts w:cs="Times New Roman"/>
          <w:sz w:val="28"/>
          <w:szCs w:val="28"/>
          <w:lang w:val="ru-RU"/>
        </w:rPr>
        <w:t xml:space="preserve">» – это игра, в ходе которой игрок может ничего не делать, но он сам превращается в кого-то. </w:t>
      </w:r>
      <w:r>
        <w:rPr>
          <w:rStyle w:val="None"/>
          <w:rFonts w:cs="Times New Roman"/>
          <w:sz w:val="28"/>
          <w:szCs w:val="28"/>
        </w:rPr>
        <w:t>Ilinx</w:t>
      </w:r>
      <w:r>
        <w:rPr>
          <w:rStyle w:val="None"/>
          <w:rFonts w:cs="Times New Roman"/>
          <w:sz w:val="28"/>
          <w:szCs w:val="28"/>
          <w:lang w:val="ru-RU"/>
        </w:rPr>
        <w:t xml:space="preserve"> (греч. «водоворот») – «включает в себя такие игры, которые основаны на стремлении к головокружению»</w:t>
      </w:r>
      <w:r>
        <w:rPr>
          <w:rStyle w:val="FootnoteAnchor"/>
          <w:rFonts w:cs="Times New Roman"/>
          <w:sz w:val="28"/>
          <w:szCs w:val="28"/>
          <w:lang w:val="ru-RU"/>
        </w:rPr>
        <w:footnoteReference w:id="38"/>
      </w:r>
      <w:r>
        <w:rPr>
          <w:rStyle w:val="None"/>
          <w:rFonts w:cs="Times New Roman"/>
          <w:sz w:val="28"/>
          <w:szCs w:val="28"/>
          <w:lang w:val="ru-RU"/>
        </w:rPr>
        <w:t xml:space="preserve">. В </w:t>
      </w:r>
      <w:r>
        <w:rPr>
          <w:rStyle w:val="None"/>
          <w:rFonts w:cs="Times New Roman"/>
          <w:sz w:val="28"/>
          <w:szCs w:val="28"/>
          <w:lang w:val="ru-RU"/>
        </w:rPr>
        <w:lastRenderedPageBreak/>
        <w:t>эту категорию, по Кайуа, можно отнести качели, быстрый спуск по склону, американские горки и прочие занятия, способные в прямом смысле слова вскружить голову. Однако, как кажется, с последним утверждением можно не согласиться. Если принимать во внимание определение Хёйзинги, то данный тип занятий не удовлетворяет принципу «невзаправду», потому что человек, к примеру, катающийся на американских горках, получает удовольствие от ощущений, которые не требуют погруженности и оторванности от «реального мира», но, как правило, не свойственны для переживания в повседневной жизни. А.А. Орлов тоже приемлет только три типа игровой стратегии: «состязание», «представление» и «игры шанса»</w:t>
      </w:r>
      <w:r>
        <w:rPr>
          <w:rStyle w:val="FootnoteAnchor"/>
          <w:rFonts w:cs="Times New Roman"/>
          <w:sz w:val="28"/>
          <w:szCs w:val="28"/>
          <w:lang w:val="ru-RU"/>
        </w:rPr>
        <w:footnoteReference w:id="39"/>
      </w:r>
      <w:r>
        <w:rPr>
          <w:rStyle w:val="None"/>
          <w:rFonts w:cs="Times New Roman"/>
          <w:sz w:val="28"/>
          <w:szCs w:val="28"/>
          <w:lang w:val="ru-RU"/>
        </w:rPr>
        <w:t>.</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Игра устанавливает свою реальность, свои правила, которые абсолютно замкнуты в себе и не зависят от внешнего мира. Х.-Г. Гадамер замечает, что «человек может самозабвенно и свободно предаться процессу игры не иначе, чем преобразовав целевые установки своего поведения в задачи игры»</w:t>
      </w:r>
      <w:r>
        <w:rPr>
          <w:rStyle w:val="FootnoteAnchor"/>
          <w:rFonts w:cs="Times New Roman"/>
          <w:sz w:val="28"/>
          <w:szCs w:val="28"/>
          <w:lang w:val="ru-RU"/>
        </w:rPr>
        <w:footnoteReference w:id="40"/>
      </w:r>
      <w:r>
        <w:rPr>
          <w:rStyle w:val="None"/>
          <w:rFonts w:cs="Times New Roman"/>
          <w:sz w:val="28"/>
          <w:szCs w:val="28"/>
          <w:lang w:val="ru-RU"/>
        </w:rPr>
        <w:t xml:space="preserve">.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В этом контексте стоит подробнее остановиться на правилах игры. «Абсолютное принуждение, заключённое в правилах игры, делает, в свою очередь, абсолютной и свободу игровой деятельности»</w:t>
      </w:r>
      <w:r>
        <w:rPr>
          <w:rStyle w:val="FootnoteAnchor"/>
          <w:rFonts w:cs="Times New Roman"/>
          <w:sz w:val="28"/>
          <w:szCs w:val="28"/>
          <w:lang w:val="ru-RU"/>
        </w:rPr>
        <w:footnoteReference w:id="41"/>
      </w:r>
      <w:r>
        <w:rPr>
          <w:rStyle w:val="None"/>
          <w:rFonts w:cs="Times New Roman"/>
          <w:sz w:val="28"/>
          <w:szCs w:val="28"/>
          <w:lang w:val="ru-RU"/>
        </w:rPr>
        <w:t xml:space="preserve"> – считает А.А. Орлов. Состязания противопоставляются играм шанса своей обоснованностью и подготовленностью. В данной стратегии </w:t>
      </w:r>
      <w:r>
        <w:rPr>
          <w:rStyle w:val="None"/>
          <w:rFonts w:cs="Times New Roman"/>
          <w:sz w:val="28"/>
          <w:szCs w:val="28"/>
          <w:lang w:val="ru-RU"/>
        </w:rPr>
        <w:lastRenderedPageBreak/>
        <w:t>подразумевается, что «игровое действо должно обязательно разрешиться внутренним результатом»</w:t>
      </w:r>
      <w:r>
        <w:rPr>
          <w:rStyle w:val="FootnoteAnchor"/>
          <w:rFonts w:cs="Times New Roman"/>
          <w:sz w:val="28"/>
          <w:szCs w:val="28"/>
          <w:lang w:val="ru-RU"/>
        </w:rPr>
        <w:footnoteReference w:id="42"/>
      </w:r>
      <w:r>
        <w:rPr>
          <w:rStyle w:val="None"/>
          <w:rFonts w:cs="Times New Roman"/>
          <w:sz w:val="28"/>
          <w:szCs w:val="28"/>
          <w:lang w:val="ru-RU"/>
        </w:rPr>
        <w:t xml:space="preserve"> – т.е., победой или поражением. «В игровой модели все ограничения, не обусловленные правилами, стираются»</w:t>
      </w:r>
      <w:r>
        <w:rPr>
          <w:rStyle w:val="FootnoteAnchor"/>
          <w:rFonts w:cs="Times New Roman"/>
          <w:sz w:val="28"/>
          <w:szCs w:val="28"/>
          <w:lang w:val="ru-RU"/>
        </w:rPr>
        <w:footnoteReference w:id="43"/>
      </w:r>
      <w:r>
        <w:rPr>
          <w:rStyle w:val="None"/>
          <w:rFonts w:cs="Times New Roman"/>
          <w:sz w:val="28"/>
          <w:szCs w:val="28"/>
          <w:lang w:val="ru-RU"/>
        </w:rPr>
        <w:t>.</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Фактически, жёсткие правила игры – это обязательное условие её существования. В «</w:t>
      </w:r>
      <w:r>
        <w:rPr>
          <w:rStyle w:val="None"/>
          <w:rFonts w:cs="Times New Roman"/>
          <w:sz w:val="28"/>
          <w:szCs w:val="28"/>
        </w:rPr>
        <w:t>agon</w:t>
      </w:r>
      <w:r>
        <w:rPr>
          <w:rStyle w:val="None"/>
          <w:rFonts w:cs="Times New Roman"/>
          <w:sz w:val="28"/>
          <w:szCs w:val="28"/>
          <w:lang w:val="ru-RU"/>
        </w:rPr>
        <w:t>»-играх и в «</w:t>
      </w:r>
      <w:r>
        <w:rPr>
          <w:rStyle w:val="None"/>
          <w:rFonts w:cs="Times New Roman"/>
          <w:sz w:val="28"/>
          <w:szCs w:val="28"/>
        </w:rPr>
        <w:t>alea</w:t>
      </w:r>
      <w:r>
        <w:rPr>
          <w:rStyle w:val="None"/>
          <w:rFonts w:cs="Times New Roman"/>
          <w:sz w:val="28"/>
          <w:szCs w:val="28"/>
          <w:lang w:val="ru-RU"/>
        </w:rPr>
        <w:t>»-играх это очевидно: без правил не будет игры. Под правилами подразумеваются конвенционально принятые нормы, по которым проходит игра, разрешённые и запрещённые способы достижения игровой цели. Установленные правила обеспечивают равенство возможностей участников. Правила бывают «писаные» и «неписаные», так называемые нормы «</w:t>
      </w:r>
      <w:r>
        <w:rPr>
          <w:rStyle w:val="None"/>
          <w:rFonts w:cs="Times New Roman"/>
          <w:sz w:val="28"/>
          <w:szCs w:val="28"/>
        </w:rPr>
        <w:t>fair</w:t>
      </w:r>
      <w:r>
        <w:rPr>
          <w:rStyle w:val="None"/>
          <w:rFonts w:cs="Times New Roman"/>
          <w:sz w:val="28"/>
          <w:szCs w:val="28"/>
          <w:lang w:val="ru-RU"/>
        </w:rPr>
        <w:t xml:space="preserve"> </w:t>
      </w:r>
      <w:r>
        <w:rPr>
          <w:rStyle w:val="None"/>
          <w:rFonts w:cs="Times New Roman"/>
          <w:sz w:val="28"/>
          <w:szCs w:val="28"/>
        </w:rPr>
        <w:t>play</w:t>
      </w:r>
      <w:r>
        <w:rPr>
          <w:rStyle w:val="None"/>
          <w:rFonts w:cs="Times New Roman"/>
          <w:sz w:val="28"/>
          <w:szCs w:val="28"/>
          <w:lang w:val="ru-RU"/>
        </w:rPr>
        <w:t xml:space="preserve">» (англ. – «честной игры»). Любопытно, что очень часто нарушение «писаных» правил считается приемлемым, тогда как нарушители «неписаных» подвергаются обструкции со стороны других игроков и зрителей, если они есть.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Кайуа замечает: «Игра заключается в том, что необходимо сразу находить, придумывать ответ, который свободен в пределах правил»</w:t>
      </w:r>
      <w:r>
        <w:rPr>
          <w:rStyle w:val="FootnoteAnchor"/>
          <w:rFonts w:cs="Times New Roman"/>
          <w:sz w:val="28"/>
          <w:szCs w:val="28"/>
          <w:lang w:val="ru-RU"/>
        </w:rPr>
        <w:footnoteReference w:id="44"/>
      </w:r>
      <w:r>
        <w:rPr>
          <w:rStyle w:val="None"/>
          <w:rFonts w:cs="Times New Roman"/>
          <w:sz w:val="28"/>
          <w:szCs w:val="28"/>
          <w:lang w:val="ru-RU"/>
        </w:rPr>
        <w:t>. Правила не просто ограничивают игру: они создают рамки, которые и есть игра. «Игра устанавливает порядок, она сама есть порядок</w:t>
      </w:r>
      <w:r>
        <w:rPr>
          <w:rStyle w:val="FootnoteAnchor"/>
          <w:rFonts w:cs="Times New Roman"/>
          <w:sz w:val="28"/>
          <w:szCs w:val="28"/>
          <w:lang w:val="ru-RU"/>
        </w:rPr>
        <w:footnoteReference w:id="45"/>
      </w:r>
      <w:r>
        <w:rPr>
          <w:rStyle w:val="None"/>
          <w:rFonts w:cs="Times New Roman"/>
          <w:sz w:val="28"/>
          <w:szCs w:val="28"/>
          <w:lang w:val="ru-RU"/>
        </w:rPr>
        <w:t>», – пишет Хёйзинга. В телевизионных играх правила – это сценарий, образы героев, указания режиссёров.</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lastRenderedPageBreak/>
        <w:t>Любопытно проанализировать саму структуру игры. Роже Кайуа вводит два термина: «</w:t>
      </w:r>
      <w:r>
        <w:rPr>
          <w:rStyle w:val="None"/>
          <w:rFonts w:cs="Times New Roman"/>
          <w:sz w:val="28"/>
          <w:szCs w:val="28"/>
        </w:rPr>
        <w:t>ludus</w:t>
      </w:r>
      <w:r>
        <w:rPr>
          <w:rStyle w:val="None"/>
          <w:rFonts w:cs="Times New Roman"/>
          <w:sz w:val="28"/>
          <w:szCs w:val="28"/>
          <w:lang w:val="ru-RU"/>
        </w:rPr>
        <w:t>» и «</w:t>
      </w:r>
      <w:r>
        <w:rPr>
          <w:rStyle w:val="None"/>
          <w:rFonts w:cs="Times New Roman"/>
          <w:sz w:val="28"/>
          <w:szCs w:val="28"/>
        </w:rPr>
        <w:t>paidia</w:t>
      </w:r>
      <w:r>
        <w:rPr>
          <w:rStyle w:val="None"/>
          <w:rFonts w:cs="Times New Roman"/>
          <w:sz w:val="28"/>
          <w:szCs w:val="28"/>
          <w:lang w:val="ru-RU"/>
        </w:rPr>
        <w:t>»</w:t>
      </w:r>
      <w:r>
        <w:rPr>
          <w:rStyle w:val="FootnoteAnchor"/>
          <w:rFonts w:cs="Times New Roman"/>
          <w:sz w:val="28"/>
          <w:szCs w:val="28"/>
          <w:lang w:val="ru-RU"/>
        </w:rPr>
        <w:footnoteReference w:id="46"/>
      </w:r>
      <w:r>
        <w:rPr>
          <w:rStyle w:val="None"/>
          <w:rFonts w:cs="Times New Roman"/>
          <w:sz w:val="28"/>
          <w:szCs w:val="28"/>
          <w:lang w:val="ru-RU"/>
        </w:rPr>
        <w:t>. Под «</w:t>
      </w:r>
      <w:r>
        <w:rPr>
          <w:rStyle w:val="None"/>
          <w:rFonts w:cs="Times New Roman"/>
          <w:sz w:val="28"/>
          <w:szCs w:val="28"/>
        </w:rPr>
        <w:t>ludus</w:t>
      </w:r>
      <w:r>
        <w:rPr>
          <w:rStyle w:val="None"/>
          <w:rFonts w:cs="Times New Roman"/>
          <w:sz w:val="28"/>
          <w:szCs w:val="28"/>
          <w:lang w:val="ru-RU"/>
        </w:rPr>
        <w:t>» понимаются трудности, которые приходится преодолевать игроку. Под «</w:t>
      </w:r>
      <w:r>
        <w:rPr>
          <w:rStyle w:val="None"/>
          <w:rFonts w:cs="Times New Roman"/>
          <w:sz w:val="28"/>
          <w:szCs w:val="28"/>
        </w:rPr>
        <w:t>paidia</w:t>
      </w:r>
      <w:r>
        <w:rPr>
          <w:rStyle w:val="None"/>
          <w:rFonts w:cs="Times New Roman"/>
          <w:sz w:val="28"/>
          <w:szCs w:val="28"/>
          <w:lang w:val="ru-RU"/>
        </w:rPr>
        <w:t>» – тяга к импровизации, «спонтанные проявления игрового инстинкта»</w:t>
      </w:r>
      <w:r>
        <w:rPr>
          <w:rStyle w:val="FootnoteAnchor"/>
          <w:rFonts w:cs="Times New Roman"/>
          <w:sz w:val="28"/>
          <w:szCs w:val="28"/>
          <w:lang w:val="ru-RU"/>
        </w:rPr>
        <w:footnoteReference w:id="47"/>
      </w:r>
      <w:r>
        <w:rPr>
          <w:rStyle w:val="None"/>
          <w:rFonts w:cs="Times New Roman"/>
          <w:sz w:val="28"/>
          <w:szCs w:val="28"/>
          <w:lang w:val="ru-RU"/>
        </w:rPr>
        <w:t>. Что интересно, игрок способен контролировать только «</w:t>
      </w:r>
      <w:r>
        <w:rPr>
          <w:rStyle w:val="None"/>
          <w:rFonts w:cs="Times New Roman"/>
          <w:sz w:val="28"/>
          <w:szCs w:val="28"/>
        </w:rPr>
        <w:t>paidia</w:t>
      </w:r>
      <w:r>
        <w:rPr>
          <w:rStyle w:val="None"/>
          <w:rFonts w:cs="Times New Roman"/>
          <w:sz w:val="28"/>
          <w:szCs w:val="28"/>
          <w:lang w:val="ru-RU"/>
        </w:rPr>
        <w:t>», да и то не всегда. «</w:t>
      </w:r>
      <w:r>
        <w:rPr>
          <w:rStyle w:val="None"/>
          <w:rFonts w:cs="Times New Roman"/>
          <w:sz w:val="28"/>
          <w:szCs w:val="28"/>
        </w:rPr>
        <w:t>Ludus</w:t>
      </w:r>
      <w:r>
        <w:rPr>
          <w:rStyle w:val="None"/>
          <w:rFonts w:cs="Times New Roman"/>
          <w:sz w:val="28"/>
          <w:szCs w:val="28"/>
          <w:lang w:val="ru-RU"/>
        </w:rPr>
        <w:t>» определяется самой игрой, её правилами, её ходом и взаимодействием с другими её участниками. Из этого вытекает другая трактовка игры как процесса, который, фактически, сам играет игроком. Гадамер приводит следующее определение: «Субъект игры – это не игрок; &lt;…&gt; игра достигает через играющих своего воплощения»</w:t>
      </w:r>
      <w:r>
        <w:rPr>
          <w:rStyle w:val="FootnoteAnchor"/>
          <w:rFonts w:cs="Times New Roman"/>
          <w:sz w:val="28"/>
          <w:szCs w:val="28"/>
          <w:lang w:val="ru-RU"/>
        </w:rPr>
        <w:footnoteReference w:id="48"/>
      </w:r>
      <w:r>
        <w:rPr>
          <w:rStyle w:val="None"/>
          <w:rFonts w:cs="Times New Roman"/>
          <w:sz w:val="28"/>
          <w:szCs w:val="28"/>
          <w:lang w:val="ru-RU"/>
        </w:rPr>
        <w:t>.</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Именно эта самодостаточность игры позволяет рассмотреть её в контексте культуры. Л. Витгенштейн определяет игру как «процесс получения первичных смыслов в замкнутых семиотических системах»</w:t>
      </w:r>
      <w:r>
        <w:rPr>
          <w:rStyle w:val="FootnoteAnchor"/>
          <w:rFonts w:cs="Times New Roman"/>
          <w:sz w:val="28"/>
          <w:szCs w:val="28"/>
          <w:lang w:val="ru-RU"/>
        </w:rPr>
        <w:footnoteReference w:id="49"/>
      </w:r>
      <w:r>
        <w:rPr>
          <w:rStyle w:val="None"/>
          <w:rFonts w:cs="Times New Roman"/>
          <w:sz w:val="28"/>
          <w:szCs w:val="28"/>
          <w:lang w:val="ru-RU"/>
        </w:rPr>
        <w:t>. М.М. Бахтин видит игру явлением культуры. Хёйзинга рассматривает её так же, только с той разницей, что для Бахтина игра – следствие культуры</w:t>
      </w:r>
      <w:r>
        <w:rPr>
          <w:rStyle w:val="FootnoteAnchor"/>
          <w:rFonts w:cs="Times New Roman"/>
          <w:sz w:val="28"/>
          <w:szCs w:val="28"/>
          <w:lang w:val="ru-RU"/>
        </w:rPr>
        <w:footnoteReference w:id="50"/>
      </w:r>
      <w:r>
        <w:rPr>
          <w:rStyle w:val="None"/>
          <w:rFonts w:cs="Times New Roman"/>
          <w:sz w:val="28"/>
          <w:szCs w:val="28"/>
          <w:lang w:val="ru-RU"/>
        </w:rPr>
        <w:t xml:space="preserve">, а для Хёйзинги – скорее причина. «Игра старше культуры, ибо понятие культуры, сколь удовлетворительно его ни описывали бы, в любом случае </w:t>
      </w:r>
      <w:r>
        <w:rPr>
          <w:rStyle w:val="None"/>
          <w:rFonts w:cs="Times New Roman"/>
          <w:sz w:val="28"/>
          <w:szCs w:val="28"/>
          <w:lang w:val="ru-RU"/>
        </w:rPr>
        <w:lastRenderedPageBreak/>
        <w:t>предполагает человеческое сообщество, тогда как животные вовсе не дожидались появления человека, чтобы он научил их играть»</w:t>
      </w:r>
      <w:r>
        <w:rPr>
          <w:rStyle w:val="FootnoteAnchor"/>
          <w:rFonts w:cs="Times New Roman"/>
          <w:sz w:val="28"/>
          <w:szCs w:val="28"/>
          <w:lang w:val="ru-RU"/>
        </w:rPr>
        <w:footnoteReference w:id="51"/>
      </w:r>
      <w:r>
        <w:rPr>
          <w:rStyle w:val="None"/>
          <w:rFonts w:cs="Times New Roman"/>
          <w:sz w:val="28"/>
          <w:szCs w:val="28"/>
          <w:lang w:val="ru-RU"/>
        </w:rPr>
        <w:t xml:space="preserve">.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Ещё одна неизменная составляющая игры – это зрители. При этом зачастую в их роли могут выступать сами игроки. «Играющий познаёт игру как превосходящую его действительность. Это может быть справедливым только тогда, когда игра осуществляется в виде представления для зрителя»</w:t>
      </w:r>
      <w:r>
        <w:rPr>
          <w:rStyle w:val="FootnoteAnchor"/>
          <w:rFonts w:cs="Times New Roman"/>
          <w:sz w:val="28"/>
          <w:szCs w:val="28"/>
          <w:lang w:val="ru-RU"/>
        </w:rPr>
        <w:footnoteReference w:id="52"/>
      </w:r>
      <w:r>
        <w:rPr>
          <w:rStyle w:val="None"/>
          <w:rFonts w:cs="Times New Roman"/>
          <w:sz w:val="28"/>
          <w:szCs w:val="28"/>
          <w:lang w:val="ru-RU"/>
        </w:rPr>
        <w:t>. Таким образом, играющим самим интересно играть необычно, нестандартно, так, чтобы привлечь внимание зрителя. Это происходит подсознательно. Здесь можно привести пример из футбола или любого другого популярного вида спорта. Игроки часто готовы производить  нецелесообразные, но привлекающие внимание зрителей действия, способные вызвать аплодисменты или другие знаки поддержки. И.Е. Берлянд рассуждает так же: «Игровые действия, именно постольку, поскольку они изобразительные, направленные на действие, а не на результат, требуют от действующего не только направленность «из себя», но и направленности «на себя»</w:t>
      </w:r>
      <w:r>
        <w:rPr>
          <w:rStyle w:val="FootnoteAnchor"/>
          <w:rFonts w:cs="Times New Roman"/>
          <w:sz w:val="28"/>
          <w:szCs w:val="28"/>
          <w:lang w:val="ru-RU"/>
        </w:rPr>
        <w:footnoteReference w:id="53"/>
      </w:r>
      <w:r>
        <w:rPr>
          <w:rStyle w:val="None"/>
          <w:rFonts w:cs="Times New Roman"/>
          <w:sz w:val="28"/>
          <w:szCs w:val="28"/>
          <w:lang w:val="ru-RU"/>
        </w:rPr>
        <w:t>. Именно благодаря этому совмещению игра рождает новые смыслы.</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Однако не только игра нуждается в зрителе, но и зритель – в игре. Переживая за игроков, зритель как бы сам становится участником. Это касается всех трёх принятых нами видов игры, и ещё раз доказывает не игровую природу «</w:t>
      </w:r>
      <w:r>
        <w:rPr>
          <w:rStyle w:val="None"/>
          <w:rFonts w:cs="Times New Roman"/>
          <w:sz w:val="28"/>
          <w:szCs w:val="28"/>
        </w:rPr>
        <w:t>Ilinx</w:t>
      </w:r>
      <w:r>
        <w:rPr>
          <w:rStyle w:val="None"/>
          <w:rFonts w:cs="Times New Roman"/>
          <w:sz w:val="28"/>
          <w:szCs w:val="28"/>
          <w:lang w:val="ru-RU"/>
        </w:rPr>
        <w:t>». Зрители сопереживают по-разному. «</w:t>
      </w:r>
      <w:r>
        <w:rPr>
          <w:rStyle w:val="None"/>
          <w:rFonts w:cs="Times New Roman"/>
          <w:sz w:val="28"/>
          <w:szCs w:val="28"/>
        </w:rPr>
        <w:t>Agon</w:t>
      </w:r>
      <w:r>
        <w:rPr>
          <w:rStyle w:val="None"/>
          <w:rFonts w:cs="Times New Roman"/>
          <w:sz w:val="28"/>
          <w:szCs w:val="28"/>
          <w:lang w:val="ru-RU"/>
        </w:rPr>
        <w:t>»-играм и «</w:t>
      </w:r>
      <w:r>
        <w:rPr>
          <w:rStyle w:val="None"/>
          <w:rFonts w:cs="Times New Roman"/>
          <w:sz w:val="28"/>
          <w:szCs w:val="28"/>
        </w:rPr>
        <w:t>alea</w:t>
      </w:r>
      <w:r>
        <w:rPr>
          <w:rStyle w:val="None"/>
          <w:rFonts w:cs="Times New Roman"/>
          <w:sz w:val="28"/>
          <w:szCs w:val="28"/>
          <w:lang w:val="ru-RU"/>
        </w:rPr>
        <w:t xml:space="preserve">»-играм присущ феномен «боления», когда зритель, осознанно или нет, переживает за победу конкретного участника (участников). Причины </w:t>
      </w:r>
      <w:r>
        <w:rPr>
          <w:rStyle w:val="None"/>
          <w:rFonts w:cs="Times New Roman"/>
          <w:sz w:val="28"/>
          <w:szCs w:val="28"/>
          <w:lang w:val="ru-RU"/>
        </w:rPr>
        <w:lastRenderedPageBreak/>
        <w:t xml:space="preserve">«боления» могут быть разными: ассоциация себя с участником по тому или иному признаку, восхищение, одобрение, сочувствие, неприятие соперника (принцип «от противного») и традиция.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Кроме того, зрителю может быть интересна сама наблюдаемая игра, как явление, её развитие. Часто зритель воображает себя на месте игрока, примерно как читатель представляет себя на месте героя книги. Кстати, литературу тоже можно считать игрой. «Всякое абстрактное выражение есть речевой образ, всякий речевой образ есть не что иное, как игра слов»</w:t>
      </w:r>
      <w:r>
        <w:rPr>
          <w:rStyle w:val="FootnoteAnchor"/>
          <w:rFonts w:cs="Times New Roman"/>
          <w:sz w:val="28"/>
          <w:szCs w:val="28"/>
          <w:lang w:val="ru-RU"/>
        </w:rPr>
        <w:footnoteReference w:id="54"/>
      </w:r>
      <w:r>
        <w:rPr>
          <w:rStyle w:val="None"/>
          <w:rFonts w:cs="Times New Roman"/>
          <w:sz w:val="28"/>
          <w:szCs w:val="28"/>
          <w:lang w:val="ru-RU"/>
        </w:rPr>
        <w:t xml:space="preserve">.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Любая игра сюжетна. «Игра начинается, в определённый момент ей приходит конец. Она «разыгрывается». Пока она идёт, в ней есть движение вперёд и назад, чередование, очерёдность, завязка, развязка»</w:t>
      </w:r>
      <w:r>
        <w:rPr>
          <w:rStyle w:val="FootnoteAnchor"/>
          <w:rFonts w:cs="Times New Roman"/>
          <w:sz w:val="28"/>
          <w:szCs w:val="28"/>
          <w:lang w:val="ru-RU"/>
        </w:rPr>
        <w:footnoteReference w:id="55"/>
      </w:r>
      <w:r>
        <w:rPr>
          <w:rStyle w:val="None"/>
          <w:rFonts w:cs="Times New Roman"/>
          <w:sz w:val="28"/>
          <w:szCs w:val="28"/>
          <w:lang w:val="ru-RU"/>
        </w:rPr>
        <w:t>. Таким образом, любую игру, даже не связанную с исполнением ролей и претворением в жизнь написанного сюжета, можно рассматривать как драматическое действо, выстроенное по законам драматургии. Если рассматривать её с точки зрения классического построения фабулы, то в любой игре есть экспозиция, завязка, перипетии, кульминация и развязка. В качестве перипетий выступает «</w:t>
      </w:r>
      <w:r>
        <w:rPr>
          <w:rStyle w:val="None"/>
          <w:rFonts w:cs="Times New Roman"/>
          <w:sz w:val="28"/>
          <w:szCs w:val="28"/>
        </w:rPr>
        <w:t>ludus</w:t>
      </w:r>
      <w:r>
        <w:rPr>
          <w:rStyle w:val="None"/>
          <w:rFonts w:cs="Times New Roman"/>
          <w:sz w:val="28"/>
          <w:szCs w:val="28"/>
          <w:lang w:val="ru-RU"/>
        </w:rPr>
        <w:t>». Кайуа, даже не анализируя игру с этой стороны, отмечает: «Развязка игры до конца должна оставаться сомнительной»</w:t>
      </w:r>
      <w:r>
        <w:rPr>
          <w:rStyle w:val="FootnoteAnchor"/>
          <w:rFonts w:cs="Times New Roman"/>
          <w:sz w:val="28"/>
          <w:szCs w:val="28"/>
          <w:lang w:val="ru-RU"/>
        </w:rPr>
        <w:footnoteReference w:id="56"/>
      </w:r>
      <w:r>
        <w:rPr>
          <w:rStyle w:val="None"/>
          <w:rFonts w:cs="Times New Roman"/>
          <w:sz w:val="28"/>
          <w:szCs w:val="28"/>
          <w:lang w:val="ru-RU"/>
        </w:rPr>
        <w:t>. В любой игре обязательно присутствует элемент напряжения. И он ещё больше утверждает её в качестве драматического действа.</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lastRenderedPageBreak/>
        <w:t>Также игру стоит рассмотреть в социальном ракурсе. Кайуа отмечает её как средство социализации: «Очень скоро игры на ловкость заканчиваются соревнованиями в ловкости»</w:t>
      </w:r>
      <w:r>
        <w:rPr>
          <w:rStyle w:val="FootnoteAnchor"/>
          <w:rFonts w:cs="Times New Roman"/>
          <w:sz w:val="28"/>
          <w:szCs w:val="28"/>
          <w:lang w:val="ru-RU"/>
        </w:rPr>
        <w:footnoteReference w:id="57"/>
      </w:r>
      <w:r>
        <w:rPr>
          <w:rStyle w:val="None"/>
          <w:rFonts w:cs="Times New Roman"/>
          <w:sz w:val="28"/>
          <w:szCs w:val="28"/>
          <w:lang w:val="ru-RU"/>
        </w:rPr>
        <w:t>. «Игровое сообщество обладает склонностью сохранять свой постоянный состав и после того, как игра уже кончилась»</w:t>
      </w:r>
      <w:r>
        <w:rPr>
          <w:rStyle w:val="FootnoteAnchor"/>
          <w:rFonts w:cs="Times New Roman"/>
          <w:sz w:val="28"/>
          <w:szCs w:val="28"/>
          <w:lang w:val="ru-RU"/>
        </w:rPr>
        <w:footnoteReference w:id="58"/>
      </w:r>
      <w:r>
        <w:rPr>
          <w:rStyle w:val="None"/>
          <w:rFonts w:cs="Times New Roman"/>
          <w:sz w:val="28"/>
          <w:szCs w:val="28"/>
          <w:lang w:val="ru-RU"/>
        </w:rPr>
        <w:t>. Наглядная иллюстрация этому – КВНщики (между собой они даже называют себя «сеКтаВН») и игроки в «Что? Где? Когда?» (всех уровнях – начиная от телевизионного клуба знатоков, заканчивая сообществами по всему миру). Эти группы сформировались по принципу участия в игре, обе устойчивы и обладают своей мифологией и культурной общностью.</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Игра - одна из причин возникновения культуры и социальных групп. Игровое взаимодействие создаёт новые культурные коды, которые легко усваиваются как игроками, так и зрителями, новые системы ценностей, новый коллективный опыт. И всё это способствует как укреплению социальных связей в уже имеющихся группах, так и возникновению новых. И, в конце концов, «игра делает жизнь человека более радостной, счастливой, воспитывает творческой отношение к действительности</w:t>
      </w:r>
      <w:r>
        <w:rPr>
          <w:rStyle w:val="FootnoteAnchor"/>
          <w:rFonts w:cs="Times New Roman"/>
          <w:sz w:val="28"/>
          <w:szCs w:val="28"/>
          <w:lang w:val="ru-RU"/>
        </w:rPr>
        <w:footnoteReference w:id="59"/>
      </w:r>
      <w:r>
        <w:rPr>
          <w:rStyle w:val="None"/>
          <w:rFonts w:cs="Times New Roman"/>
          <w:sz w:val="28"/>
          <w:szCs w:val="28"/>
          <w:lang w:val="ru-RU"/>
        </w:rPr>
        <w:t xml:space="preserve">». Именно поэтому игра во всех её формах будет пользоваться спросом. </w:t>
      </w:r>
    </w:p>
    <w:p w:rsidR="00AD6C5A" w:rsidRDefault="00216FE8">
      <w:pPr>
        <w:spacing w:before="240" w:line="420" w:lineRule="auto"/>
        <w:ind w:firstLine="709"/>
        <w:jc w:val="both"/>
        <w:rPr>
          <w:rStyle w:val="None"/>
          <w:rFonts w:cs="Times New Roman"/>
          <w:sz w:val="28"/>
          <w:szCs w:val="28"/>
          <w:lang w:val="ru-RU"/>
        </w:rPr>
      </w:pPr>
      <w:r>
        <w:rPr>
          <w:rStyle w:val="None"/>
          <w:rFonts w:cs="Times New Roman"/>
          <w:sz w:val="28"/>
          <w:szCs w:val="28"/>
          <w:lang w:val="ru-RU"/>
        </w:rPr>
        <w:t>В любой игре неизменно будут проявляться особенности национальной культуры и менталитета. Для англичан любой способ проведения досуга, как активный, так и пассивный, должен содержать элемент соперничества. Отчасти этим объясняется особая популярность шоу, в котором предполагается включение в игру телезрителей.</w:t>
      </w:r>
    </w:p>
    <w:p w:rsidR="00AD6C5A" w:rsidRDefault="00216FE8">
      <w:pPr>
        <w:pStyle w:val="Heading2"/>
        <w:pageBreakBefore/>
        <w:spacing w:line="420" w:lineRule="auto"/>
        <w:jc w:val="center"/>
        <w:rPr>
          <w:rFonts w:ascii="Times New Roman" w:hAnsi="Times New Roman" w:cs="Times New Roman"/>
          <w:color w:val="00000A"/>
          <w:sz w:val="32"/>
          <w:lang w:val="ru-RU"/>
        </w:rPr>
      </w:pPr>
      <w:bookmarkStart w:id="13" w:name="_Toc482606089"/>
      <w:bookmarkStart w:id="14" w:name="_Toc482613918"/>
      <w:bookmarkEnd w:id="13"/>
      <w:r>
        <w:rPr>
          <w:rFonts w:ascii="Times New Roman" w:hAnsi="Times New Roman" w:cs="Times New Roman"/>
          <w:color w:val="00000A"/>
          <w:sz w:val="32"/>
          <w:lang w:val="ru-RU"/>
        </w:rPr>
        <w:lastRenderedPageBreak/>
        <w:t>1.5 Национальные особенности английского юмора</w:t>
      </w:r>
      <w:bookmarkEnd w:id="14"/>
    </w:p>
    <w:p w:rsidR="00AD6C5A" w:rsidRDefault="00AD6C5A">
      <w:pPr>
        <w:pStyle w:val="af0"/>
        <w:spacing w:line="420" w:lineRule="auto"/>
        <w:jc w:val="both"/>
        <w:rPr>
          <w:rFonts w:cs="Times New Roman"/>
          <w:b/>
          <w:sz w:val="28"/>
          <w:szCs w:val="28"/>
          <w:lang w:val="ru-RU"/>
        </w:rPr>
      </w:pPr>
    </w:p>
    <w:p w:rsidR="00AD6C5A" w:rsidRDefault="00216FE8">
      <w:pPr>
        <w:spacing w:after="200" w:line="420" w:lineRule="auto"/>
        <w:ind w:firstLine="708"/>
        <w:jc w:val="both"/>
        <w:rPr>
          <w:rFonts w:cs="Times New Roman"/>
          <w:sz w:val="28"/>
          <w:szCs w:val="28"/>
          <w:lang w:val="ru-RU"/>
        </w:rPr>
      </w:pPr>
      <w:r>
        <w:rPr>
          <w:rFonts w:cs="Times New Roman"/>
          <w:sz w:val="28"/>
          <w:szCs w:val="28"/>
          <w:lang w:val="ru-RU"/>
        </w:rPr>
        <w:t>Исследования природы смешного ведутся веками представителями различных научных сфер: филологами, философами, лингвистами, социологами и др. В рамках нашей работы необходимо рассмотреть вопрос о том, что может считаться смешным для англичан, обладателей особенного чувства юмора. Также немаловажно отметить, являются ли устоявшиеся стереотипы об английском юморе обоснованными.</w:t>
      </w:r>
    </w:p>
    <w:p w:rsidR="00AD6C5A" w:rsidRDefault="00216FE8">
      <w:pPr>
        <w:spacing w:after="200" w:line="420" w:lineRule="auto"/>
        <w:ind w:firstLine="708"/>
        <w:jc w:val="both"/>
        <w:rPr>
          <w:rFonts w:cs="Times New Roman"/>
          <w:sz w:val="28"/>
          <w:szCs w:val="28"/>
          <w:lang w:val="ru-RU"/>
        </w:rPr>
      </w:pPr>
      <w:r>
        <w:rPr>
          <w:rFonts w:cs="Times New Roman"/>
          <w:sz w:val="28"/>
          <w:szCs w:val="28"/>
          <w:lang w:val="ru-RU"/>
        </w:rPr>
        <w:t>Сегодня существует множество подходов к пониманию психологической основы смешного, однако все они сходятся в определении роли смешного как психологической разрядки или защиты.</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Исследователь К.Лоренц полагает наличие связи между смехом и агрессией, утверждая,  что через высмеивание происходит освобождение энергии, предназначенной для ответа на агрессивные нападки</w:t>
      </w:r>
      <w:r>
        <w:rPr>
          <w:rStyle w:val="FootnoteAnchor"/>
          <w:rFonts w:ascii="Times New Roman" w:hAnsi="Times New Roman" w:cs="Times New Roman"/>
          <w:sz w:val="28"/>
          <w:szCs w:val="28"/>
        </w:rPr>
        <w:footnoteReference w:id="60"/>
      </w:r>
      <w:r>
        <w:rPr>
          <w:rFonts w:ascii="Times New Roman" w:hAnsi="Times New Roman" w:cs="Times New Roman"/>
          <w:sz w:val="28"/>
          <w:szCs w:val="28"/>
        </w:rPr>
        <w:t>. При неожиданном исчезновении внешней угрозы энергия превращается в смех. В.Я.Пропп выделяет шесть видов смеха</w:t>
      </w:r>
      <w:r>
        <w:rPr>
          <w:rStyle w:val="FootnoteAnchor"/>
          <w:rFonts w:ascii="Times New Roman" w:hAnsi="Times New Roman" w:cs="Times New Roman"/>
          <w:sz w:val="28"/>
          <w:szCs w:val="28"/>
        </w:rPr>
        <w:footnoteReference w:id="61"/>
      </w:r>
      <w:r>
        <w:rPr>
          <w:rFonts w:ascii="Times New Roman" w:hAnsi="Times New Roman" w:cs="Times New Roman"/>
          <w:sz w:val="28"/>
          <w:szCs w:val="28"/>
        </w:rPr>
        <w:t xml:space="preserve">: </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насмешливый</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злой (циничный)</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добрый</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жизнерадостный</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обрядовый</w:t>
      </w:r>
    </w:p>
    <w:p w:rsidR="00AD6C5A" w:rsidRDefault="00216FE8">
      <w:pPr>
        <w:pStyle w:val="Defaul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lastRenderedPageBreak/>
        <w:t>разгульный (анималистический)</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М.М.Бахтин, цитируя Г.Шнееганса, выделяет три вида смеха в соответствии с тремя типами комического</w:t>
      </w:r>
      <w:r>
        <w:rPr>
          <w:rStyle w:val="FootnoteAnchor"/>
          <w:rFonts w:ascii="Times New Roman" w:hAnsi="Times New Roman" w:cs="Times New Roman"/>
          <w:sz w:val="28"/>
          <w:szCs w:val="28"/>
        </w:rPr>
        <w:footnoteReference w:id="62"/>
      </w:r>
      <w:r>
        <w:rPr>
          <w:rFonts w:ascii="Times New Roman" w:hAnsi="Times New Roman" w:cs="Times New Roman"/>
          <w:sz w:val="28"/>
          <w:szCs w:val="28"/>
        </w:rPr>
        <w:t xml:space="preserve">: </w:t>
      </w:r>
    </w:p>
    <w:p w:rsidR="00AD6C5A" w:rsidRDefault="00216FE8">
      <w:pPr>
        <w:pStyle w:val="Defaul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шутовство - беззлобный, непосредственный</w:t>
      </w:r>
    </w:p>
    <w:p w:rsidR="00AD6C5A" w:rsidRDefault="00216FE8">
      <w:pPr>
        <w:pStyle w:val="Defaul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бурлеск - злорадство по поводу снижения высокого</w:t>
      </w:r>
    </w:p>
    <w:p w:rsidR="00AD6C5A" w:rsidRDefault="00216FE8">
      <w:pPr>
        <w:pStyle w:val="Defaul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гротеск - осменяние через преувеличение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Исследователь философии смеха Л.В.Карасев противопоставляет два вида смеха</w:t>
      </w:r>
      <w:r>
        <w:rPr>
          <w:rStyle w:val="FootnoteAnchor"/>
          <w:rFonts w:ascii="Times New Roman" w:hAnsi="Times New Roman" w:cs="Times New Roman"/>
          <w:sz w:val="28"/>
          <w:szCs w:val="28"/>
        </w:rPr>
        <w:footnoteReference w:id="63"/>
      </w:r>
      <w:r>
        <w:rPr>
          <w:rFonts w:ascii="Times New Roman" w:hAnsi="Times New Roman" w:cs="Times New Roman"/>
          <w:sz w:val="28"/>
          <w:szCs w:val="28"/>
        </w:rPr>
        <w:t xml:space="preserve">: смех тела и смех ума. Смех тела как выражение радости, ликования - это дочеловеческое выражение эмоций. Смех ума - комическая оценка действительности, на которую способен не каждый человек.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Заразительный смех, о котором мы будем говорить во второй части нашей работы, является воплощением смеха тела. Это наиболее частое проявление юмора на экране, которое можно объяснить спонтанностью и незапланированностью.</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По мнению В.Я.Проппа, самым распространенным является язвительный смех, или насмешка, и мы разделяем эту точку зрения.</w:t>
      </w:r>
      <w:r>
        <w:rPr>
          <w:rFonts w:ascii="Times New Roman" w:eastAsia="Times New Roman" w:hAnsi="Times New Roman" w:cs="Times New Roman"/>
          <w:sz w:val="28"/>
          <w:szCs w:val="28"/>
        </w:rPr>
        <w:t xml:space="preserve"> </w:t>
      </w:r>
      <w:r>
        <w:rPr>
          <w:rFonts w:ascii="Times New Roman" w:hAnsi="Times New Roman" w:cs="Times New Roman"/>
          <w:sz w:val="28"/>
          <w:szCs w:val="28"/>
        </w:rPr>
        <w:t>Для того чтобы шутка была смешной не только говорящему, важно понимать и оценивать чувство юмора аудитории: «Комизм в строго эстетическом смысле не может существовать без юмора субъекта»</w:t>
      </w:r>
      <w:r>
        <w:rPr>
          <w:rStyle w:val="FootnoteAnchor"/>
          <w:rFonts w:ascii="Times New Roman" w:hAnsi="Times New Roman" w:cs="Times New Roman"/>
          <w:sz w:val="28"/>
          <w:szCs w:val="28"/>
        </w:rPr>
        <w:footnoteReference w:id="64"/>
      </w:r>
      <w:r>
        <w:rPr>
          <w:rFonts w:ascii="Times New Roman" w:hAnsi="Times New Roman" w:cs="Times New Roman"/>
          <w:sz w:val="28"/>
          <w:szCs w:val="28"/>
        </w:rPr>
        <w:t>.</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 xml:space="preserve">Чувство юмора включает в себя способность видеть, находить и оценивать комичные ситуации или людей, например, замечать противоположности положительных и отрицательных черт, </w:t>
      </w:r>
      <w:r>
        <w:rPr>
          <w:rFonts w:ascii="Times New Roman" w:hAnsi="Times New Roman" w:cs="Times New Roman"/>
          <w:sz w:val="28"/>
          <w:szCs w:val="28"/>
        </w:rPr>
        <w:lastRenderedPageBreak/>
        <w:t>несоответствующее поведение и пр. Эта способность крайне индивидуальна: «там, где смеется один, другой смеяться не будет»</w:t>
      </w:r>
      <w:r>
        <w:rPr>
          <w:rStyle w:val="FootnoteAnchor"/>
          <w:rFonts w:ascii="Times New Roman" w:hAnsi="Times New Roman" w:cs="Times New Roman"/>
          <w:sz w:val="28"/>
          <w:szCs w:val="28"/>
        </w:rPr>
        <w:footnoteReference w:id="65"/>
      </w:r>
      <w:r>
        <w:rPr>
          <w:rFonts w:ascii="Times New Roman" w:hAnsi="Times New Roman" w:cs="Times New Roman"/>
          <w:sz w:val="28"/>
          <w:szCs w:val="28"/>
        </w:rPr>
        <w:t>. Кроме того, на формирование чувства юмора влияют исторические, национальные и социальные факторы.</w:t>
      </w:r>
      <w:r>
        <w:rPr>
          <w:rFonts w:ascii="Times New Roman" w:eastAsia="Times New Roman" w:hAnsi="Times New Roman" w:cs="Times New Roman"/>
          <w:sz w:val="28"/>
          <w:szCs w:val="28"/>
        </w:rPr>
        <w:t xml:space="preserve"> </w:t>
      </w:r>
      <w:r>
        <w:rPr>
          <w:rFonts w:ascii="Times New Roman" w:hAnsi="Times New Roman" w:cs="Times New Roman"/>
          <w:sz w:val="28"/>
          <w:szCs w:val="28"/>
        </w:rPr>
        <w:t>Как пишут составители словаря «Психология», «юмор – это способность подмечать в явлениях их комические стороны, эмоционально на них откликаясь»</w:t>
      </w:r>
      <w:r>
        <w:rPr>
          <w:rStyle w:val="FootnoteAnchor"/>
          <w:rFonts w:ascii="Times New Roman" w:hAnsi="Times New Roman" w:cs="Times New Roman"/>
          <w:sz w:val="28"/>
          <w:szCs w:val="28"/>
        </w:rPr>
        <w:footnoteReference w:id="66"/>
      </w:r>
      <w:r>
        <w:rPr>
          <w:rFonts w:ascii="Times New Roman" w:hAnsi="Times New Roman" w:cs="Times New Roman"/>
          <w:sz w:val="28"/>
          <w:szCs w:val="28"/>
        </w:rPr>
        <w:t>.</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Не менее важным является наличие у субъекта юмора положительного идеала, без которого чувство юмора превращается в пошлость, цинизм и т.д. Судить о наличии или отсутствии чувства юмора можно по тому, как человек понимает шутки, улавливает комизм ситуации, способен смеяться не только над другими, но также над собой, иронично воспринимать себя в роли субъекта шутки. «Отсутствие или недостаточная выраженность чувства юмора свидетельствуют как о сниженном эмоциональном уровне, так и о недостаточном интеллектуальном развитии личности»</w:t>
      </w:r>
      <w:r>
        <w:rPr>
          <w:rStyle w:val="FootnoteAnchor"/>
          <w:rFonts w:ascii="Times New Roman" w:hAnsi="Times New Roman" w:cs="Times New Roman"/>
          <w:sz w:val="28"/>
          <w:szCs w:val="28"/>
        </w:rPr>
        <w:footnoteReference w:id="67"/>
      </w:r>
      <w:r>
        <w:rPr>
          <w:rFonts w:ascii="Times New Roman" w:hAnsi="Times New Roman" w:cs="Times New Roman"/>
          <w:sz w:val="28"/>
          <w:szCs w:val="28"/>
        </w:rPr>
        <w:t xml:space="preserve">.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lang w:val="en-US"/>
        </w:rPr>
      </w:pPr>
      <w:r>
        <w:rPr>
          <w:rFonts w:ascii="Times New Roman" w:hAnsi="Times New Roman" w:cs="Times New Roman"/>
          <w:sz w:val="28"/>
          <w:szCs w:val="28"/>
        </w:rPr>
        <w:tab/>
        <w:t xml:space="preserve">В энциклопедии </w:t>
      </w:r>
      <w:r>
        <w:rPr>
          <w:rFonts w:ascii="Times New Roman" w:hAnsi="Times New Roman" w:cs="Times New Roman"/>
          <w:sz w:val="28"/>
          <w:szCs w:val="28"/>
          <w:lang w:val="it-IT"/>
        </w:rPr>
        <w:t>Britannica</w:t>
      </w:r>
      <w:r>
        <w:rPr>
          <w:rFonts w:ascii="Times New Roman" w:hAnsi="Times New Roman" w:cs="Times New Roman"/>
          <w:sz w:val="28"/>
          <w:szCs w:val="28"/>
        </w:rPr>
        <w:t> говорится, что одно из главных качеств юмора, которое также считается одной из его основных функций, - доставлять  удовольствие людям: «</w:t>
      </w:r>
      <w:r>
        <w:rPr>
          <w:rFonts w:ascii="Times New Roman" w:hAnsi="Times New Roman" w:cs="Times New Roman"/>
          <w:sz w:val="28"/>
          <w:szCs w:val="28"/>
          <w:lang w:val="en-US"/>
        </w:rPr>
        <w:t>This</w:t>
      </w:r>
      <w:r>
        <w:rPr>
          <w:rFonts w:ascii="Times New Roman" w:hAnsi="Times New Roman" w:cs="Times New Roman"/>
          <w:sz w:val="28"/>
          <w:szCs w:val="28"/>
        </w:rPr>
        <w:t xml:space="preserve"> </w:t>
      </w:r>
      <w:r>
        <w:rPr>
          <w:rFonts w:ascii="Times New Roman" w:hAnsi="Times New Roman" w:cs="Times New Roman"/>
          <w:sz w:val="28"/>
          <w:szCs w:val="28"/>
          <w:lang w:val="en-US"/>
        </w:rPr>
        <w:t>creative</w:t>
      </w:r>
      <w:r>
        <w:rPr>
          <w:rFonts w:ascii="Times New Roman" w:hAnsi="Times New Roman" w:cs="Times New Roman"/>
          <w:sz w:val="28"/>
          <w:szCs w:val="28"/>
        </w:rPr>
        <w:t xml:space="preserve"> </w:t>
      </w:r>
      <w:r>
        <w:rPr>
          <w:rFonts w:ascii="Times New Roman" w:hAnsi="Times New Roman" w:cs="Times New Roman"/>
          <w:sz w:val="28"/>
          <w:szCs w:val="28"/>
          <w:lang w:val="en-US"/>
        </w:rPr>
        <w:t>type</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mental</w:t>
      </w:r>
      <w:r>
        <w:rPr>
          <w:rFonts w:ascii="Times New Roman" w:hAnsi="Times New Roman" w:cs="Times New Roman"/>
          <w:sz w:val="28"/>
          <w:szCs w:val="28"/>
        </w:rPr>
        <w:t xml:space="preserve"> </w:t>
      </w: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seems</w:t>
      </w:r>
      <w:r>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 xml:space="preserve"> </w:t>
      </w:r>
      <w:r>
        <w:rPr>
          <w:rFonts w:ascii="Times New Roman" w:hAnsi="Times New Roman" w:cs="Times New Roman"/>
          <w:sz w:val="28"/>
          <w:szCs w:val="28"/>
          <w:lang w:val="en-US"/>
        </w:rPr>
        <w:t>be</w:t>
      </w:r>
      <w:r>
        <w:rPr>
          <w:rFonts w:ascii="Times New Roman" w:hAnsi="Times New Roman" w:cs="Times New Roman"/>
          <w:sz w:val="28"/>
          <w:szCs w:val="28"/>
        </w:rPr>
        <w:t xml:space="preserve"> </w:t>
      </w:r>
      <w:r>
        <w:rPr>
          <w:rFonts w:ascii="Times New Roman" w:hAnsi="Times New Roman" w:cs="Times New Roman"/>
          <w:sz w:val="28"/>
          <w:szCs w:val="28"/>
          <w:lang w:val="en-US"/>
        </w:rPr>
        <w:t>innately</w:t>
      </w:r>
      <w:r>
        <w:rPr>
          <w:rFonts w:ascii="Times New Roman" w:hAnsi="Times New Roman" w:cs="Times New Roman"/>
          <w:sz w:val="28"/>
          <w:szCs w:val="28"/>
        </w:rPr>
        <w:t xml:space="preserve"> </w:t>
      </w:r>
      <w:r>
        <w:rPr>
          <w:rFonts w:ascii="Times New Roman" w:hAnsi="Times New Roman" w:cs="Times New Roman"/>
          <w:sz w:val="28"/>
          <w:szCs w:val="28"/>
          <w:lang w:val="en-US"/>
        </w:rPr>
        <w:t>delightful</w:t>
      </w:r>
      <w:r>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 xml:space="preserve"> </w:t>
      </w:r>
      <w:r>
        <w:rPr>
          <w:rFonts w:ascii="Times New Roman" w:hAnsi="Times New Roman" w:cs="Times New Roman"/>
          <w:sz w:val="28"/>
          <w:szCs w:val="28"/>
          <w:lang w:val="en-US"/>
        </w:rPr>
        <w:t>human</w:t>
      </w:r>
      <w:r>
        <w:rPr>
          <w:rFonts w:ascii="Times New Roman" w:hAnsi="Times New Roman" w:cs="Times New Roman"/>
          <w:sz w:val="28"/>
          <w:szCs w:val="28"/>
        </w:rPr>
        <w:t xml:space="preserve"> </w:t>
      </w:r>
      <w:r>
        <w:rPr>
          <w:rFonts w:ascii="Times New Roman" w:hAnsi="Times New Roman" w:cs="Times New Roman"/>
          <w:sz w:val="28"/>
          <w:szCs w:val="28"/>
          <w:lang w:val="en-US"/>
        </w:rPr>
        <w:t>beings</w:t>
      </w:r>
      <w:r>
        <w:rPr>
          <w:rFonts w:ascii="Times New Roman" w:hAnsi="Times New Roman" w:cs="Times New Roman"/>
          <w:sz w:val="28"/>
          <w:szCs w:val="28"/>
        </w:rPr>
        <w:t xml:space="preserve">, </w:t>
      </w:r>
      <w:r>
        <w:rPr>
          <w:rFonts w:ascii="Times New Roman" w:hAnsi="Times New Roman" w:cs="Times New Roman"/>
          <w:sz w:val="28"/>
          <w:szCs w:val="28"/>
          <w:lang w:val="en-US"/>
        </w:rPr>
        <w:t>at</w:t>
      </w:r>
      <w:r>
        <w:rPr>
          <w:rFonts w:ascii="Times New Roman" w:hAnsi="Times New Roman" w:cs="Times New Roman"/>
          <w:sz w:val="28"/>
          <w:szCs w:val="28"/>
        </w:rPr>
        <w:t xml:space="preserve"> </w:t>
      </w:r>
      <w:r>
        <w:rPr>
          <w:rFonts w:ascii="Times New Roman" w:hAnsi="Times New Roman" w:cs="Times New Roman"/>
          <w:sz w:val="28"/>
          <w:szCs w:val="28"/>
          <w:lang w:val="en-US"/>
        </w:rPr>
        <w:t>least</w:t>
      </w:r>
      <w:r>
        <w:rPr>
          <w:rFonts w:ascii="Times New Roman" w:hAnsi="Times New Roman" w:cs="Times New Roman"/>
          <w:sz w:val="28"/>
          <w:szCs w:val="28"/>
        </w:rPr>
        <w:t xml:space="preserve"> </w:t>
      </w:r>
      <w:r>
        <w:rPr>
          <w:rFonts w:ascii="Times New Roman" w:hAnsi="Times New Roman" w:cs="Times New Roman"/>
          <w:sz w:val="28"/>
          <w:szCs w:val="28"/>
          <w:lang w:val="en-US"/>
        </w:rPr>
        <w:t>in</w:t>
      </w:r>
      <w:r>
        <w:rPr>
          <w:rFonts w:ascii="Times New Roman" w:hAnsi="Times New Roman" w:cs="Times New Roman"/>
          <w:sz w:val="28"/>
          <w:szCs w:val="28"/>
        </w:rPr>
        <w:t xml:space="preserve"> </w:t>
      </w:r>
      <w:r>
        <w:rPr>
          <w:rFonts w:ascii="Times New Roman" w:hAnsi="Times New Roman" w:cs="Times New Roman"/>
          <w:sz w:val="28"/>
          <w:szCs w:val="28"/>
          <w:lang w:val="en-US"/>
        </w:rPr>
        <w:t>the</w:t>
      </w:r>
      <w:r>
        <w:rPr>
          <w:rFonts w:ascii="Times New Roman" w:hAnsi="Times New Roman" w:cs="Times New Roman"/>
          <w:sz w:val="28"/>
          <w:szCs w:val="28"/>
        </w:rPr>
        <w:t xml:space="preserve"> </w:t>
      </w:r>
      <w:r>
        <w:rPr>
          <w:rFonts w:ascii="Times New Roman" w:hAnsi="Times New Roman" w:cs="Times New Roman"/>
          <w:sz w:val="28"/>
          <w:szCs w:val="28"/>
          <w:lang w:val="en-US"/>
        </w:rPr>
        <w:t>context</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humorous</w:t>
      </w:r>
      <w:r>
        <w:rPr>
          <w:rFonts w:ascii="Times New Roman" w:hAnsi="Times New Roman" w:cs="Times New Roman"/>
          <w:sz w:val="28"/>
          <w:szCs w:val="28"/>
        </w:rPr>
        <w:t xml:space="preserve"> </w:t>
      </w:r>
      <w:r>
        <w:rPr>
          <w:rFonts w:ascii="Times New Roman" w:hAnsi="Times New Roman" w:cs="Times New Roman"/>
          <w:sz w:val="28"/>
          <w:szCs w:val="28"/>
          <w:lang w:val="en-US"/>
        </w:rPr>
        <w:t>appreciation</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life</w:t>
      </w:r>
      <w:r>
        <w:rPr>
          <w:rFonts w:ascii="Times New Roman" w:hAnsi="Times New Roman" w:cs="Times New Roman"/>
          <w:sz w:val="28"/>
          <w:szCs w:val="28"/>
        </w:rPr>
        <w:t>». Помимо</w:t>
      </w:r>
      <w:r>
        <w:rPr>
          <w:rFonts w:ascii="Times New Roman" w:hAnsi="Times New Roman" w:cs="Times New Roman"/>
          <w:sz w:val="28"/>
          <w:szCs w:val="28"/>
          <w:lang w:val="en-US"/>
        </w:rPr>
        <w:t xml:space="preserve"> </w:t>
      </w:r>
      <w:r>
        <w:rPr>
          <w:rFonts w:ascii="Times New Roman" w:hAnsi="Times New Roman" w:cs="Times New Roman"/>
          <w:sz w:val="28"/>
          <w:szCs w:val="28"/>
        </w:rPr>
        <w:t>этого</w:t>
      </w:r>
      <w:r>
        <w:rPr>
          <w:rFonts w:ascii="Times New Roman" w:hAnsi="Times New Roman" w:cs="Times New Roman"/>
          <w:sz w:val="28"/>
          <w:szCs w:val="28"/>
          <w:lang w:val="en-US"/>
        </w:rPr>
        <w:t xml:space="preserve">, </w:t>
      </w:r>
      <w:r>
        <w:rPr>
          <w:rFonts w:ascii="Times New Roman" w:hAnsi="Times New Roman" w:cs="Times New Roman"/>
          <w:sz w:val="28"/>
          <w:szCs w:val="28"/>
        </w:rPr>
        <w:t>важно</w:t>
      </w:r>
      <w:r>
        <w:rPr>
          <w:rFonts w:ascii="Times New Roman" w:hAnsi="Times New Roman" w:cs="Times New Roman"/>
          <w:sz w:val="28"/>
          <w:szCs w:val="28"/>
          <w:lang w:val="en-US"/>
        </w:rPr>
        <w:t xml:space="preserve"> </w:t>
      </w:r>
      <w:r>
        <w:rPr>
          <w:rFonts w:ascii="Times New Roman" w:hAnsi="Times New Roman" w:cs="Times New Roman"/>
          <w:sz w:val="28"/>
          <w:szCs w:val="28"/>
        </w:rPr>
        <w:t>учитывать</w:t>
      </w:r>
      <w:r>
        <w:rPr>
          <w:rFonts w:ascii="Times New Roman" w:hAnsi="Times New Roman" w:cs="Times New Roman"/>
          <w:sz w:val="28"/>
          <w:szCs w:val="28"/>
          <w:lang w:val="en-US"/>
        </w:rPr>
        <w:t xml:space="preserve"> </w:t>
      </w:r>
      <w:r>
        <w:rPr>
          <w:rFonts w:ascii="Times New Roman" w:hAnsi="Times New Roman" w:cs="Times New Roman"/>
          <w:sz w:val="28"/>
          <w:szCs w:val="28"/>
        </w:rPr>
        <w:t>сопряженность</w:t>
      </w:r>
      <w:r>
        <w:rPr>
          <w:rFonts w:ascii="Times New Roman" w:hAnsi="Times New Roman" w:cs="Times New Roman"/>
          <w:sz w:val="28"/>
          <w:szCs w:val="28"/>
          <w:lang w:val="en-US"/>
        </w:rPr>
        <w:t xml:space="preserve"> </w:t>
      </w:r>
      <w:r>
        <w:rPr>
          <w:rFonts w:ascii="Times New Roman" w:hAnsi="Times New Roman" w:cs="Times New Roman"/>
          <w:sz w:val="28"/>
          <w:szCs w:val="28"/>
        </w:rPr>
        <w:t>юмора</w:t>
      </w:r>
      <w:r>
        <w:rPr>
          <w:rFonts w:ascii="Times New Roman" w:hAnsi="Times New Roman" w:cs="Times New Roman"/>
          <w:sz w:val="28"/>
          <w:szCs w:val="28"/>
          <w:lang w:val="en-US"/>
        </w:rPr>
        <w:t xml:space="preserv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lastRenderedPageBreak/>
        <w:t>другими</w:t>
      </w:r>
      <w:r>
        <w:rPr>
          <w:rFonts w:ascii="Times New Roman" w:hAnsi="Times New Roman" w:cs="Times New Roman"/>
          <w:sz w:val="28"/>
          <w:szCs w:val="28"/>
          <w:lang w:val="en-US"/>
        </w:rPr>
        <w:t xml:space="preserve"> </w:t>
      </w:r>
      <w:r>
        <w:rPr>
          <w:rFonts w:ascii="Times New Roman" w:hAnsi="Times New Roman" w:cs="Times New Roman"/>
          <w:sz w:val="28"/>
          <w:szCs w:val="28"/>
        </w:rPr>
        <w:t>видами</w:t>
      </w:r>
      <w:r>
        <w:rPr>
          <w:rFonts w:ascii="Times New Roman" w:hAnsi="Times New Roman" w:cs="Times New Roman"/>
          <w:sz w:val="28"/>
          <w:szCs w:val="28"/>
          <w:lang w:val="en-US"/>
        </w:rPr>
        <w:t xml:space="preserve"> </w:t>
      </w:r>
      <w:r>
        <w:rPr>
          <w:rFonts w:ascii="Times New Roman" w:hAnsi="Times New Roman" w:cs="Times New Roman"/>
          <w:sz w:val="28"/>
          <w:szCs w:val="28"/>
        </w:rPr>
        <w:t>настроения</w:t>
      </w:r>
      <w:r>
        <w:rPr>
          <w:rFonts w:ascii="Times New Roman" w:hAnsi="Times New Roman" w:cs="Times New Roman"/>
          <w:sz w:val="28"/>
          <w:szCs w:val="28"/>
          <w:lang w:val="en-US"/>
        </w:rPr>
        <w:t>: «there is a bewildering variety of moods involved in different forms of humor»</w:t>
      </w:r>
      <w:r>
        <w:rPr>
          <w:rStyle w:val="FootnoteAnchor"/>
          <w:rFonts w:ascii="Times New Roman" w:hAnsi="Times New Roman" w:cs="Times New Roman"/>
          <w:sz w:val="28"/>
          <w:szCs w:val="28"/>
          <w:lang w:val="en-US"/>
        </w:rPr>
        <w:footnoteReference w:id="68"/>
      </w:r>
      <w:r>
        <w:rPr>
          <w:rFonts w:ascii="Times New Roman" w:hAnsi="Times New Roman" w:cs="Times New Roman"/>
          <w:sz w:val="28"/>
          <w:szCs w:val="28"/>
          <w:lang w:val="en-US"/>
        </w:rPr>
        <w:t xml:space="preserve">.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Шутки могут быть как универсальными, так и национально специфическими. Исследователи выделяют общий и тематический юмор (</w:t>
      </w:r>
      <w:r>
        <w:rPr>
          <w:rFonts w:ascii="Times New Roman" w:hAnsi="Times New Roman" w:cs="Times New Roman"/>
          <w:sz w:val="28"/>
          <w:szCs w:val="28"/>
          <w:lang w:val="en-US"/>
        </w:rPr>
        <w:t>genaral</w:t>
      </w:r>
      <w:r>
        <w:rPr>
          <w:rFonts w:ascii="Times New Roman" w:hAnsi="Times New Roman" w:cs="Times New Roman"/>
          <w:sz w:val="28"/>
          <w:szCs w:val="28"/>
        </w:rPr>
        <w:t xml:space="preserve"> </w:t>
      </w:r>
      <w:r>
        <w:rPr>
          <w:rFonts w:ascii="Times New Roman" w:hAnsi="Times New Roman" w:cs="Times New Roman"/>
          <w:sz w:val="28"/>
          <w:szCs w:val="28"/>
          <w:lang w:val="en-US"/>
        </w:rPr>
        <w:t>and</w:t>
      </w:r>
      <w:r>
        <w:rPr>
          <w:rFonts w:ascii="Times New Roman" w:hAnsi="Times New Roman" w:cs="Times New Roman"/>
          <w:sz w:val="28"/>
          <w:szCs w:val="28"/>
        </w:rPr>
        <w:t xml:space="preserve"> </w:t>
      </w:r>
      <w:r>
        <w:rPr>
          <w:rFonts w:ascii="Times New Roman" w:hAnsi="Times New Roman" w:cs="Times New Roman"/>
          <w:sz w:val="28"/>
          <w:szCs w:val="28"/>
          <w:lang w:val="en-US"/>
        </w:rPr>
        <w:t>topical</w:t>
      </w:r>
      <w:r>
        <w:rPr>
          <w:rFonts w:ascii="Times New Roman" w:hAnsi="Times New Roman" w:cs="Times New Roman"/>
          <w:sz w:val="28"/>
          <w:szCs w:val="28"/>
        </w:rPr>
        <w:t>)</w:t>
      </w:r>
      <w:r>
        <w:rPr>
          <w:rStyle w:val="FootnoteAnchor"/>
          <w:rFonts w:ascii="Times New Roman" w:hAnsi="Times New Roman" w:cs="Times New Roman"/>
          <w:sz w:val="28"/>
          <w:szCs w:val="28"/>
        </w:rPr>
        <w:footnoteReference w:id="69"/>
      </w:r>
      <w:r>
        <w:rPr>
          <w:rFonts w:ascii="Times New Roman" w:hAnsi="Times New Roman" w:cs="Times New Roman"/>
          <w:sz w:val="28"/>
          <w:szCs w:val="28"/>
        </w:rPr>
        <w:t>. Общий юмор затрагивает темы, которые смешны для всех людей, в то время как тематический связан с шутками о национальной, классовой или гендерной принадлежности субъекта шутки. Такие шутки могут считаться оскорбительными для одной из сторон общения.</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Универсальный и национально-специфический юмор строится на характеристиках субъектов шутливого общения, общий и тематический юмор — на объектах этого общения</w:t>
      </w:r>
      <w:r>
        <w:rPr>
          <w:rStyle w:val="FootnoteAnchor"/>
          <w:rFonts w:ascii="Times New Roman" w:hAnsi="Times New Roman" w:cs="Times New Roman"/>
          <w:sz w:val="28"/>
          <w:szCs w:val="28"/>
        </w:rPr>
        <w:footnoteReference w:id="70"/>
      </w:r>
      <w:r>
        <w:rPr>
          <w:rFonts w:ascii="Times New Roman" w:hAnsi="Times New Roman" w:cs="Times New Roman"/>
          <w:sz w:val="28"/>
          <w:szCs w:val="28"/>
        </w:rPr>
        <w:t xml:space="preserve">. Объектные характеристики юмора зависят от субъектных характеристик. Например, шутка об ирландцах или жителях Уэльса русским человеком будет воспринята поверхностно или не воспринята вообще.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ab/>
        <w:t xml:space="preserve">Для того чтобы понять, что повлияло на формирование стереотипа об английском юморе, обратимся к классической английской литературе. Многих английских авторов по праву считают мастерами комического. Мы понимаем различия между юмором литературным и бытовым, но также уверены, что разделять их будет неверным: английская классическая </w:t>
      </w:r>
      <w:r>
        <w:rPr>
          <w:rFonts w:ascii="Times New Roman" w:hAnsi="Times New Roman" w:cs="Times New Roman"/>
          <w:sz w:val="28"/>
          <w:szCs w:val="28"/>
        </w:rPr>
        <w:lastRenderedPageBreak/>
        <w:t xml:space="preserve">литература всегда основывалась на традиции народного, бытового юмора, который корнями уходит в народные традиции и особенности общения в обществе разных времен.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eastAsia="Calibri" w:hAnsi="Times New Roman" w:cs="Times New Roman"/>
          <w:sz w:val="28"/>
          <w:szCs w:val="28"/>
        </w:rPr>
      </w:pPr>
      <w:r>
        <w:rPr>
          <w:rFonts w:ascii="Times New Roman" w:hAnsi="Times New Roman" w:cs="Times New Roman"/>
          <w:sz w:val="28"/>
          <w:szCs w:val="28"/>
        </w:rPr>
        <w:tab/>
        <w:t>А</w:t>
      </w:r>
      <w:r>
        <w:rPr>
          <w:rStyle w:val="None"/>
          <w:rFonts w:ascii="Times New Roman" w:eastAsia="Calibri" w:hAnsi="Times New Roman" w:cs="Times New Roman"/>
          <w:sz w:val="28"/>
          <w:szCs w:val="28"/>
        </w:rPr>
        <w:t>нглийские писатели и поэты неоднократно обращались к юмору в своих произведениях. Так, Чосер в «Кентерберийских рассказах» серьезным тоном повествует о самых смешных эпизодах и комически ситуациях, в которых оказывались некоторые персонажи. Именно Чосер стал автором целого набора тем, которое впоследствии были воспроизведены другими английскими писателями</w:t>
      </w:r>
      <w:r>
        <w:rPr>
          <w:rStyle w:val="FootnoteAnchor"/>
          <w:rFonts w:ascii="Times New Roman" w:eastAsia="Calibri" w:hAnsi="Times New Roman" w:cs="Times New Roman"/>
          <w:sz w:val="28"/>
          <w:szCs w:val="28"/>
        </w:rPr>
        <w:footnoteReference w:id="71"/>
      </w:r>
      <w:r>
        <w:rPr>
          <w:rStyle w:val="None"/>
          <w:rFonts w:ascii="Times New Roman" w:eastAsia="Calibri" w:hAnsi="Times New Roman" w:cs="Times New Roman"/>
          <w:sz w:val="28"/>
          <w:szCs w:val="28"/>
        </w:rPr>
        <w:t>.</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Для У. Шекспира юмор становится универсальным приемом как в трагедиях, так и в комедиях. При этом шутки его героев почти всегда беззлобные, почти добрые. По данным исследователей, чаще всего в его произведениях встречаются каламбуры - около 75 приемов в каждой пьесе</w:t>
      </w:r>
      <w:r>
        <w:rPr>
          <w:rStyle w:val="FootnoteAnchor"/>
          <w:rFonts w:ascii="Times New Roman" w:eastAsia="Calibri" w:hAnsi="Times New Roman" w:cs="Times New Roman"/>
          <w:sz w:val="28"/>
          <w:szCs w:val="28"/>
        </w:rPr>
        <w:footnoteReference w:id="72"/>
      </w:r>
      <w:r>
        <w:rPr>
          <w:rStyle w:val="None"/>
          <w:rFonts w:ascii="Times New Roman" w:eastAsia="Calibri" w:hAnsi="Times New Roman" w:cs="Times New Roman"/>
          <w:sz w:val="28"/>
          <w:szCs w:val="28"/>
        </w:rPr>
        <w:t>.</w:t>
      </w:r>
    </w:p>
    <w:p w:rsidR="00AD6C5A" w:rsidRDefault="00216FE8">
      <w:pPr>
        <w:pStyle w:val="Default"/>
        <w:spacing w:after="200" w:line="420" w:lineRule="auto"/>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 xml:space="preserve"> Самым ярким и известным примером политической сатиры считаются произведения Дж. Свифта. Так, популярным стал памфлет «Скромное предложение о детстве бедняков», в котором автор предлагает</w:t>
      </w:r>
      <w:r>
        <w:rPr>
          <w:rFonts w:ascii="Times New Roman" w:eastAsia="Calibri" w:hAnsi="Times New Roman" w:cs="Times New Roman"/>
          <w:sz w:val="28"/>
          <w:szCs w:val="28"/>
        </w:rPr>
        <w:t xml:space="preserve"> </w:t>
      </w:r>
      <w:r>
        <w:rPr>
          <w:rStyle w:val="None"/>
          <w:rFonts w:ascii="Times New Roman" w:eastAsia="Calibri" w:hAnsi="Times New Roman" w:cs="Times New Roman"/>
          <w:sz w:val="28"/>
          <w:szCs w:val="28"/>
        </w:rPr>
        <w:t>откармливать детей бедняков и закатывать их в бочках, чтобы поднять экономику Ирландии и способствовать снижению нищеты.</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lastRenderedPageBreak/>
        <w:t>Однако английский юмор не ограничивается литературой и переходит на страницы журналов: «</w:t>
      </w:r>
      <w:r>
        <w:rPr>
          <w:rStyle w:val="None"/>
          <w:rFonts w:ascii="Times New Roman" w:eastAsia="Calibri" w:hAnsi="Times New Roman" w:cs="Times New Roman"/>
          <w:sz w:val="28"/>
          <w:szCs w:val="28"/>
          <w:lang w:val="en-US"/>
        </w:rPr>
        <w:t>Tatler</w:t>
      </w:r>
      <w:r>
        <w:rPr>
          <w:rStyle w:val="None"/>
          <w:rFonts w:ascii="Times New Roman" w:eastAsia="Calibri" w:hAnsi="Times New Roman" w:cs="Times New Roman"/>
          <w:sz w:val="28"/>
          <w:szCs w:val="28"/>
        </w:rPr>
        <w:t>» и «</w:t>
      </w:r>
      <w:r>
        <w:rPr>
          <w:rStyle w:val="None"/>
          <w:rFonts w:ascii="Times New Roman" w:eastAsia="Calibri" w:hAnsi="Times New Roman" w:cs="Times New Roman"/>
          <w:sz w:val="28"/>
          <w:szCs w:val="28"/>
          <w:lang w:val="en-US"/>
        </w:rPr>
        <w:t>Spectator</w:t>
      </w:r>
      <w:r>
        <w:rPr>
          <w:rStyle w:val="None"/>
          <w:rFonts w:ascii="Times New Roman" w:eastAsia="Calibri" w:hAnsi="Times New Roman" w:cs="Times New Roman"/>
          <w:sz w:val="28"/>
          <w:szCs w:val="28"/>
        </w:rPr>
        <w:t xml:space="preserve">», в которых Аддисон и Стил демонстрируют идеалы высокого литературного вкуса и остроумия. </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В Х</w:t>
      </w:r>
      <w:r>
        <w:rPr>
          <w:rStyle w:val="None"/>
          <w:rFonts w:ascii="Times New Roman" w:eastAsia="Calibri" w:hAnsi="Times New Roman" w:cs="Times New Roman"/>
          <w:sz w:val="28"/>
          <w:szCs w:val="28"/>
          <w:lang w:val="en-US"/>
        </w:rPr>
        <w:t>IX</w:t>
      </w:r>
      <w:r>
        <w:rPr>
          <w:rStyle w:val="None"/>
          <w:rFonts w:ascii="Times New Roman" w:eastAsia="Calibri" w:hAnsi="Times New Roman" w:cs="Times New Roman"/>
          <w:sz w:val="28"/>
          <w:szCs w:val="28"/>
        </w:rPr>
        <w:t xml:space="preserve"> веке национальное остроумие и юмор проникают в каждый жанр, и больше всего об этом может рассказать деликатный юмор Джейн Остин. Скромный и сдержанный, но при этом острый и саркастичный юмор английской писательницы во всех красках доносит до современного читателя многогранные образы и характеры аристократов и простолюдинов того времени. </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 xml:space="preserve">Особую роль в формировании понятия “английский юмор” сыграло творчество Ч. Диккенса, в котором уживаются фантазия, юмор и остроумие. Так, в «Записках Пиквикского клуба» перед читателем предстает целый ряд комических героев, и характер каждого из них - это своего рода представление разных сторон национального английского юмора. </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Авторы конца XIX - начала XX века продолжают традиции предшественников, и в этом время английский юмор переходит в новые формы. Прежде всего, это литература игры слов — традиционный английский феномен, который редко используется в литературе других стран. На этом основано творчество Л. Кэролла и Г.К. Честертона.  В то же время авторы не забывают о традиции беззлобного юмора</w:t>
      </w:r>
      <w:r>
        <w:rPr>
          <w:rStyle w:val="FootnoteAnchor"/>
          <w:rFonts w:ascii="Times New Roman" w:eastAsia="Calibri" w:hAnsi="Times New Roman" w:cs="Times New Roman"/>
          <w:sz w:val="28"/>
          <w:szCs w:val="28"/>
        </w:rPr>
        <w:footnoteReference w:id="73"/>
      </w:r>
      <w:r>
        <w:rPr>
          <w:rStyle w:val="None"/>
          <w:rFonts w:ascii="Times New Roman" w:eastAsia="Calibri" w:hAnsi="Times New Roman" w:cs="Times New Roman"/>
          <w:sz w:val="28"/>
          <w:szCs w:val="28"/>
        </w:rPr>
        <w:t>.</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 xml:space="preserve">Так, острый юмор О. Уайльда, критиковавшего викторианские моральные устои, получил признание далеко за пределами Великобритании, </w:t>
      </w:r>
      <w:r>
        <w:rPr>
          <w:rStyle w:val="None"/>
          <w:rFonts w:ascii="Times New Roman" w:eastAsia="Calibri" w:hAnsi="Times New Roman" w:cs="Times New Roman"/>
          <w:sz w:val="28"/>
          <w:szCs w:val="28"/>
        </w:rPr>
        <w:lastRenderedPageBreak/>
        <w:t xml:space="preserve">в частности - в России. Интеллектуальный юмор в его пьесах, выраженный в остроумных шутках и парадоксальных афоризмах, до сих пор остается актуальным и пользуется большим успехом в театральных постановках. </w:t>
      </w:r>
    </w:p>
    <w:p w:rsidR="00AD6C5A" w:rsidRDefault="00216FE8">
      <w:pPr>
        <w:pStyle w:val="Default"/>
        <w:spacing w:after="200" w:line="420" w:lineRule="auto"/>
        <w:ind w:firstLine="708"/>
        <w:jc w:val="both"/>
        <w:rPr>
          <w:rStyle w:val="None"/>
          <w:rFonts w:ascii="Times New Roman" w:eastAsia="Calibri" w:hAnsi="Times New Roman" w:cs="Times New Roman"/>
          <w:sz w:val="28"/>
          <w:szCs w:val="28"/>
        </w:rPr>
      </w:pPr>
      <w:r>
        <w:rPr>
          <w:rStyle w:val="None"/>
          <w:rFonts w:ascii="Times New Roman" w:eastAsia="Calibri" w:hAnsi="Times New Roman" w:cs="Times New Roman"/>
          <w:sz w:val="28"/>
          <w:szCs w:val="28"/>
        </w:rPr>
        <w:t xml:space="preserve">Современная английская литература представлена именами многих талантливых юмористов (М. Бирбом, П.Вудхаус, П. Флеминг и др.). Она имеет глубокие корни, уходящие к традициям народного юмора и опыту авторов-классиков. Но говорить о том, что английский юмор живет исключительно на страницах книг и журналов, будет неправильным. Многие авторы не ограничиваются литературными произведениями и выступают как актеры на театральных сценах, на стендап-площадках, на телевидении. Юмор англичан, который мы можем увидеть на современных телевизионных шоу, значительно отличается от стереотипного представления о тонком интеллектуальном английском юморе, и на это есть много причин. Например, вербальная коммуникация не предполагает долгой работы над созданием шутки - большинство из них возникают спонтанно, за исключением некоторых моментов, прописанных в сценарии программы. Кроме того, как мы уже выяснили, один из основных приемов выражения комического для носителей английской культуры - игра слов, которую невозможно перевести на другой язык, в том числе на русский, не утратив при этом смысл, который вкладывал в нее автор и который смогли воспринять представители английской культуры. </w:t>
      </w:r>
    </w:p>
    <w:p w:rsidR="00AD6C5A" w:rsidRDefault="00216FE8">
      <w:pPr>
        <w:pStyle w:val="Default"/>
        <w:spacing w:before="100" w:after="10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Ситуация, когда одна фраза имеет несколько смыслов, является типичной для Англии и встречается везде - от заголовков в СМИ до названий </w:t>
      </w:r>
      <w:r>
        <w:rPr>
          <w:rFonts w:ascii="Times New Roman" w:hAnsi="Times New Roman" w:cs="Times New Roman"/>
          <w:sz w:val="28"/>
          <w:szCs w:val="28"/>
        </w:rPr>
        <w:lastRenderedPageBreak/>
        <w:t>компаний. К примеру, название кафе «DEW DROP INN» созвучно «Do Drop In», и носитель языка это сразу примечает</w:t>
      </w:r>
      <w:r>
        <w:rPr>
          <w:rStyle w:val="FootnoteAnchor"/>
          <w:rFonts w:ascii="Times New Roman" w:hAnsi="Times New Roman" w:cs="Times New Roman"/>
          <w:sz w:val="28"/>
          <w:szCs w:val="28"/>
        </w:rPr>
        <w:footnoteReference w:id="74"/>
      </w:r>
      <w:r>
        <w:rPr>
          <w:rFonts w:ascii="Times New Roman" w:hAnsi="Times New Roman" w:cs="Times New Roman"/>
          <w:sz w:val="28"/>
          <w:szCs w:val="28"/>
        </w:rPr>
        <w:t xml:space="preserve">. </w:t>
      </w:r>
    </w:p>
    <w:p w:rsidR="00AD6C5A" w:rsidRDefault="00216FE8">
      <w:pPr>
        <w:pStyle w:val="Default"/>
        <w:spacing w:before="100" w:after="100" w:line="420" w:lineRule="auto"/>
        <w:ind w:firstLine="360"/>
        <w:jc w:val="both"/>
        <w:rPr>
          <w:rFonts w:ascii="Times New Roman" w:hAnsi="Times New Roman" w:cs="Times New Roman"/>
          <w:sz w:val="28"/>
          <w:szCs w:val="28"/>
        </w:rPr>
      </w:pPr>
      <w:r>
        <w:rPr>
          <w:rFonts w:ascii="Times New Roman" w:hAnsi="Times New Roman" w:cs="Times New Roman"/>
          <w:sz w:val="28"/>
          <w:szCs w:val="28"/>
        </w:rPr>
        <w:t>Тем не менее, исследователи склоняются к тому, что в современном английском юморе можно выделить некоторые группы шуток, объединенных общей темой или схожим принципом построения. М.В. Головушкина выделяет пять групп английских шуток</w:t>
      </w:r>
      <w:r>
        <w:rPr>
          <w:rStyle w:val="FootnoteAnchor"/>
          <w:rFonts w:ascii="Times New Roman" w:hAnsi="Times New Roman" w:cs="Times New Roman"/>
          <w:sz w:val="28"/>
          <w:szCs w:val="28"/>
        </w:rPr>
        <w:footnoteReference w:id="75"/>
      </w:r>
      <w:r>
        <w:rPr>
          <w:rFonts w:ascii="Times New Roman" w:hAnsi="Times New Roman" w:cs="Times New Roman"/>
          <w:sz w:val="28"/>
          <w:szCs w:val="28"/>
        </w:rPr>
        <w:t>:</w:t>
      </w:r>
    </w:p>
    <w:p w:rsidR="00AD6C5A" w:rsidRDefault="00216FE8">
      <w:pPr>
        <w:pStyle w:val="Default"/>
        <w:numPr>
          <w:ilvl w:val="0"/>
          <w:numId w:val="15"/>
        </w:numPr>
        <w:spacing w:before="100" w:after="100" w:line="420" w:lineRule="auto"/>
        <w:jc w:val="both"/>
        <w:rPr>
          <w:rFonts w:ascii="Times New Roman" w:hAnsi="Times New Roman" w:cs="Times New Roman"/>
          <w:sz w:val="28"/>
          <w:szCs w:val="28"/>
        </w:rPr>
      </w:pPr>
      <w:r>
        <w:rPr>
          <w:rFonts w:ascii="Times New Roman" w:hAnsi="Times New Roman" w:cs="Times New Roman"/>
          <w:b/>
          <w:sz w:val="28"/>
          <w:szCs w:val="28"/>
          <w:lang w:val="en-US"/>
        </w:rPr>
        <w:t>E</w:t>
      </w:r>
      <w:r>
        <w:rPr>
          <w:rFonts w:ascii="Times New Roman" w:hAnsi="Times New Roman" w:cs="Times New Roman"/>
          <w:b/>
          <w:sz w:val="28"/>
          <w:szCs w:val="28"/>
        </w:rPr>
        <w:t>thnic slurs</w:t>
      </w:r>
      <w:r>
        <w:rPr>
          <w:rFonts w:ascii="Times New Roman" w:hAnsi="Times New Roman" w:cs="Times New Roman"/>
          <w:sz w:val="28"/>
          <w:szCs w:val="28"/>
        </w:rPr>
        <w:t xml:space="preserve"> - этнические шутки, в которых высмеиваются специфические черты характера представителей некоторых национальностей.</w:t>
      </w:r>
    </w:p>
    <w:p w:rsidR="00AD6C5A" w:rsidRDefault="00216FE8">
      <w:pPr>
        <w:pStyle w:val="Default"/>
        <w:numPr>
          <w:ilvl w:val="0"/>
          <w:numId w:val="15"/>
        </w:numPr>
        <w:spacing w:before="100" w:after="100" w:line="420" w:lineRule="auto"/>
        <w:jc w:val="both"/>
        <w:rPr>
          <w:rFonts w:ascii="Times New Roman" w:hAnsi="Times New Roman" w:cs="Times New Roman"/>
          <w:sz w:val="28"/>
          <w:szCs w:val="28"/>
        </w:rPr>
      </w:pPr>
      <w:r>
        <w:rPr>
          <w:rFonts w:ascii="Times New Roman" w:hAnsi="Times New Roman" w:cs="Times New Roman"/>
          <w:b/>
          <w:sz w:val="28"/>
          <w:szCs w:val="28"/>
          <w:lang w:val="en-US"/>
        </w:rPr>
        <w:t>E</w:t>
      </w:r>
      <w:r>
        <w:rPr>
          <w:rFonts w:ascii="Times New Roman" w:hAnsi="Times New Roman" w:cs="Times New Roman"/>
          <w:b/>
          <w:sz w:val="28"/>
          <w:szCs w:val="28"/>
        </w:rPr>
        <w:t>lephant jokes</w:t>
      </w:r>
      <w:r>
        <w:rPr>
          <w:rFonts w:ascii="Times New Roman" w:hAnsi="Times New Roman" w:cs="Times New Roman"/>
          <w:sz w:val="28"/>
          <w:szCs w:val="28"/>
        </w:rPr>
        <w:t xml:space="preserve"> — «слоновые шутки», глупые и плоские шутки, которые наиболее свойственны говорящему в устной речи, так как носят спонтанный характер. </w:t>
      </w:r>
    </w:p>
    <w:p w:rsidR="00AD6C5A" w:rsidRDefault="00216FE8">
      <w:pPr>
        <w:pStyle w:val="Default"/>
        <w:numPr>
          <w:ilvl w:val="0"/>
          <w:numId w:val="15"/>
        </w:numPr>
        <w:spacing w:before="100" w:after="100" w:line="420" w:lineRule="auto"/>
        <w:jc w:val="both"/>
        <w:rPr>
          <w:rFonts w:ascii="Times New Roman" w:eastAsia="Times New Roman" w:hAnsi="Times New Roman" w:cs="Times New Roman"/>
          <w:sz w:val="28"/>
          <w:szCs w:val="28"/>
        </w:rPr>
      </w:pPr>
      <w:r>
        <w:rPr>
          <w:rFonts w:ascii="Times New Roman" w:hAnsi="Times New Roman" w:cs="Times New Roman"/>
          <w:b/>
          <w:sz w:val="28"/>
          <w:szCs w:val="28"/>
          <w:lang w:val="en-US"/>
        </w:rPr>
        <w:t>D</w:t>
      </w:r>
      <w:r>
        <w:rPr>
          <w:rFonts w:ascii="Times New Roman" w:hAnsi="Times New Roman" w:cs="Times New Roman"/>
          <w:b/>
          <w:sz w:val="28"/>
          <w:szCs w:val="28"/>
        </w:rPr>
        <w:t>ry sense of humor</w:t>
      </w:r>
      <w:r>
        <w:rPr>
          <w:rFonts w:ascii="Times New Roman" w:hAnsi="Times New Roman" w:cs="Times New Roman"/>
          <w:sz w:val="28"/>
          <w:szCs w:val="28"/>
        </w:rPr>
        <w:t xml:space="preserve"> — «сухое чувство юмора» (дословно)— ирония, тонкий юмор, чаще всего автор произносит шутку с серьезным лицом</w:t>
      </w:r>
      <w:r>
        <w:rPr>
          <w:rFonts w:ascii="Times New Roman" w:eastAsia="Times New Roman" w:hAnsi="Times New Roman" w:cs="Times New Roman"/>
          <w:sz w:val="28"/>
          <w:szCs w:val="28"/>
        </w:rPr>
        <w:t>.</w:t>
      </w:r>
    </w:p>
    <w:p w:rsidR="00AD6C5A" w:rsidRDefault="00216FE8">
      <w:pPr>
        <w:pStyle w:val="Default"/>
        <w:numPr>
          <w:ilvl w:val="0"/>
          <w:numId w:val="15"/>
        </w:numPr>
        <w:spacing w:before="100" w:after="100" w:line="420" w:lineRule="auto"/>
        <w:jc w:val="both"/>
        <w:rPr>
          <w:rFonts w:ascii="Times New Roman" w:hAnsi="Times New Roman" w:cs="Times New Roman"/>
          <w:sz w:val="28"/>
          <w:szCs w:val="28"/>
        </w:rPr>
      </w:pPr>
      <w:r>
        <w:rPr>
          <w:rFonts w:ascii="Times New Roman" w:hAnsi="Times New Roman" w:cs="Times New Roman"/>
          <w:b/>
          <w:sz w:val="28"/>
          <w:szCs w:val="28"/>
          <w:lang w:val="en-US"/>
        </w:rPr>
        <w:t>B</w:t>
      </w:r>
      <w:r>
        <w:rPr>
          <w:rFonts w:ascii="Times New Roman" w:hAnsi="Times New Roman" w:cs="Times New Roman"/>
          <w:b/>
          <w:sz w:val="28"/>
          <w:szCs w:val="28"/>
        </w:rPr>
        <w:t>anana skin sense of humor</w:t>
      </w:r>
      <w:r>
        <w:rPr>
          <w:rFonts w:ascii="Times New Roman" w:hAnsi="Times New Roman" w:cs="Times New Roman"/>
          <w:sz w:val="28"/>
          <w:szCs w:val="28"/>
        </w:rPr>
        <w:t xml:space="preserve"> — «юмор банановой кожуры»— примитивные шутки, не требующие интеллектуального обдумывания ни со стороны объекта, ни со стороны субъекта шутки. </w:t>
      </w:r>
    </w:p>
    <w:p w:rsidR="00AD6C5A" w:rsidRDefault="00216FE8">
      <w:pPr>
        <w:pStyle w:val="Default"/>
        <w:numPr>
          <w:ilvl w:val="0"/>
          <w:numId w:val="15"/>
        </w:numPr>
        <w:spacing w:before="100" w:after="100" w:line="420" w:lineRule="auto"/>
        <w:jc w:val="both"/>
        <w:rPr>
          <w:rFonts w:ascii="Times New Roman" w:hAnsi="Times New Roman" w:cs="Times New Roman"/>
          <w:sz w:val="28"/>
          <w:szCs w:val="28"/>
        </w:rPr>
      </w:pPr>
      <w:r>
        <w:rPr>
          <w:rFonts w:ascii="Times New Roman" w:hAnsi="Times New Roman" w:cs="Times New Roman"/>
          <w:b/>
          <w:sz w:val="28"/>
          <w:szCs w:val="28"/>
          <w:lang w:val="en-US"/>
        </w:rPr>
        <w:lastRenderedPageBreak/>
        <w:t>S</w:t>
      </w:r>
      <w:r>
        <w:rPr>
          <w:rFonts w:ascii="Times New Roman" w:hAnsi="Times New Roman" w:cs="Times New Roman"/>
          <w:b/>
          <w:sz w:val="28"/>
          <w:szCs w:val="28"/>
        </w:rPr>
        <w:t>haggy-dog stories</w:t>
      </w:r>
      <w:r>
        <w:rPr>
          <w:rFonts w:ascii="Times New Roman" w:hAnsi="Times New Roman" w:cs="Times New Roman"/>
          <w:sz w:val="28"/>
          <w:szCs w:val="28"/>
        </w:rPr>
        <w:t xml:space="preserve"> — шутки, в которых смешное основывается на алогичности высказывания, чаще всего строятся по принципу рассказа-байки. </w:t>
      </w:r>
    </w:p>
    <w:p w:rsidR="00AD6C5A" w:rsidRDefault="00216FE8">
      <w:pPr>
        <w:pStyle w:val="Default"/>
        <w:spacing w:before="100" w:after="100" w:line="420" w:lineRule="auto"/>
        <w:ind w:firstLine="360"/>
        <w:jc w:val="both"/>
        <w:rPr>
          <w:rFonts w:ascii="Times New Roman" w:hAnsi="Times New Roman" w:cs="Times New Roman"/>
          <w:sz w:val="28"/>
          <w:szCs w:val="28"/>
          <w:shd w:val="clear" w:color="auto" w:fill="FFFF00"/>
        </w:rPr>
      </w:pPr>
      <w:r>
        <w:rPr>
          <w:rFonts w:ascii="Times New Roman" w:hAnsi="Times New Roman" w:cs="Times New Roman"/>
          <w:sz w:val="28"/>
          <w:szCs w:val="28"/>
        </w:rPr>
        <w:t>Данная классификация в дальнейшем будет использоваться в нашей работе при рассмотрении речевых проявлений инфотэйнмента в досуговой программе. Мы полагаем, что приведенная выше классификация шуток может быть применима при рассмотрении речевых приемов инфотэйнмента в досуговых программах «</w:t>
      </w:r>
      <w:r>
        <w:rPr>
          <w:rFonts w:ascii="Times New Roman" w:hAnsi="Times New Roman" w:cs="Times New Roman"/>
          <w:sz w:val="28"/>
          <w:szCs w:val="28"/>
          <w:lang w:val="en-US"/>
        </w:rPr>
        <w:t>QI</w:t>
      </w:r>
      <w:r>
        <w:rPr>
          <w:rFonts w:ascii="Times New Roman" w:hAnsi="Times New Roman" w:cs="Times New Roman"/>
          <w:sz w:val="28"/>
          <w:szCs w:val="28"/>
        </w:rPr>
        <w:t xml:space="preserve">».  </w:t>
      </w:r>
      <w:r>
        <w:rPr>
          <w:rFonts w:ascii="Times New Roman" w:hAnsi="Times New Roman" w:cs="Times New Roman"/>
          <w:sz w:val="28"/>
          <w:szCs w:val="28"/>
          <w:shd w:val="clear" w:color="auto" w:fill="FFFF00"/>
        </w:rPr>
        <w:t xml:space="preserve"> </w:t>
      </w:r>
    </w:p>
    <w:p w:rsidR="00AD6C5A" w:rsidRDefault="00AD6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eastAsia="Times New Roman" w:hAnsi="Times New Roman" w:cs="Times New Roman"/>
          <w:color w:val="878787"/>
          <w:sz w:val="28"/>
          <w:szCs w:val="28"/>
        </w:rPr>
      </w:pPr>
    </w:p>
    <w:p w:rsidR="00AD6C5A" w:rsidRDefault="00AD6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eastAsia="Times New Roman" w:hAnsi="Times New Roman" w:cs="Times New Roman"/>
          <w:color w:val="878787"/>
          <w:sz w:val="28"/>
          <w:szCs w:val="28"/>
        </w:rPr>
      </w:pPr>
    </w:p>
    <w:p w:rsidR="00AD6C5A" w:rsidRDefault="00AD6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ind w:firstLine="945"/>
        <w:jc w:val="both"/>
        <w:rPr>
          <w:rFonts w:ascii="Times New Roman" w:hAnsi="Times New Roman" w:cs="Times New Roman"/>
          <w:sz w:val="28"/>
          <w:szCs w:val="28"/>
        </w:rPr>
      </w:pPr>
    </w:p>
    <w:p w:rsidR="00AD6C5A" w:rsidRDefault="00216FE8">
      <w:pPr>
        <w:pStyle w:val="Heading2"/>
        <w:pageBreakBefore/>
        <w:spacing w:line="420" w:lineRule="auto"/>
        <w:jc w:val="center"/>
        <w:rPr>
          <w:rStyle w:val="None"/>
          <w:rFonts w:ascii="Times New Roman" w:hAnsi="Times New Roman" w:cs="Times New Roman"/>
          <w:color w:val="00000A"/>
          <w:sz w:val="32"/>
          <w:szCs w:val="28"/>
          <w:lang w:val="ru-RU"/>
        </w:rPr>
      </w:pPr>
      <w:bookmarkStart w:id="15" w:name="_Toc482606090"/>
      <w:bookmarkStart w:id="16" w:name="_Toc482613919"/>
      <w:bookmarkEnd w:id="15"/>
      <w:r>
        <w:rPr>
          <w:rStyle w:val="None"/>
          <w:rFonts w:ascii="Times New Roman" w:hAnsi="Times New Roman" w:cs="Times New Roman"/>
          <w:color w:val="00000A"/>
          <w:sz w:val="32"/>
          <w:szCs w:val="28"/>
          <w:lang w:val="ru-RU"/>
        </w:rPr>
        <w:lastRenderedPageBreak/>
        <w:t>Глава 2. Реализация инфотэйнмента на современном телевидении Великобритании</w:t>
      </w:r>
      <w:bookmarkEnd w:id="16"/>
    </w:p>
    <w:p w:rsidR="00AD6C5A" w:rsidRDefault="00AD6C5A">
      <w:pPr>
        <w:pStyle w:val="Heading2"/>
        <w:spacing w:line="420" w:lineRule="auto"/>
        <w:jc w:val="center"/>
        <w:rPr>
          <w:rFonts w:ascii="Times New Roman" w:hAnsi="Times New Roman" w:cs="Times New Roman"/>
          <w:sz w:val="28"/>
          <w:szCs w:val="28"/>
          <w:lang w:val="ru-RU"/>
        </w:rPr>
      </w:pPr>
    </w:p>
    <w:p w:rsidR="00AD6C5A" w:rsidRDefault="00216FE8">
      <w:pPr>
        <w:pStyle w:val="Aa"/>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Телевидение как самый эффективный способ информирования широкой аудитории является одним из основных средств формирования общественных ценностей и установок. По охвату аудитории и глубине проникновения телевидение остается самым массовым СМИ, а по воздействию на повседневную жизнь - самым влиятельным. </w:t>
      </w:r>
    </w:p>
    <w:p w:rsidR="00AD6C5A" w:rsidRDefault="00216FE8">
      <w:pPr>
        <w:pStyle w:val="Aa"/>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Телевизионные программы распространяют знания об обществе, изобретают и воспроизводят образы и модели поведения, тем самым активно участвуют в процессе формирования социальной реальности. Наряду с этим, они способны оперативно реагировать на происходящие в обществе процессы, создавать и транслировать идеи, ценности и представления. </w:t>
      </w:r>
    </w:p>
    <w:p w:rsidR="00AD6C5A" w:rsidRDefault="00216FE8">
      <w:pPr>
        <w:pStyle w:val="Aa"/>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Медиапространство Великобритании представляет собой широкую, зрелую и комплексную структуру, вторую по величине после США, что во многом объясняется использованием английского как основного языка.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Телевизионный ландшафт представлен каналами четырех регионов - Англии, Шотландии, Уэльса и Северной Ирландии - и девяти административных областей - Северо-Востока, Северо-Запада, Йоркшира и Хамбера, Восточного Мидленда, Западного Мидленда, Восточной Англии, Лондона, Юго-Востока и Юго-Запада. </w:t>
      </w:r>
    </w:p>
    <w:p w:rsidR="00AD6C5A" w:rsidRDefault="00216FE8">
      <w:pPr>
        <w:pStyle w:val="B"/>
        <w:shd w:val="clear" w:color="auto" w:fill="FFFFFF"/>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По данным Управления по делам радио, телевидения и предприятий связи за 2009 год, многоканальное телевидение доступно 98% населения</w:t>
      </w:r>
      <w:r>
        <w:rPr>
          <w:rStyle w:val="FootnoteAnchor"/>
          <w:rFonts w:ascii="Times New Roman" w:hAnsi="Times New Roman" w:cs="Times New Roman"/>
          <w:sz w:val="28"/>
          <w:szCs w:val="28"/>
        </w:rPr>
        <w:footnoteReference w:id="76"/>
      </w:r>
      <w:r>
        <w:rPr>
          <w:rFonts w:ascii="Times New Roman" w:hAnsi="Times New Roman" w:cs="Times New Roman"/>
          <w:sz w:val="28"/>
          <w:szCs w:val="28"/>
        </w:rPr>
        <w:t>. Всего на территории Британии работают 520 телеканалов (из них 200 – цифровые), объем их годового вещания составляет приблизительно 2,5 млн часов</w:t>
      </w:r>
      <w:r>
        <w:rPr>
          <w:rStyle w:val="FootnoteAnchor"/>
          <w:rFonts w:ascii="Times New Roman" w:hAnsi="Times New Roman" w:cs="Times New Roman"/>
          <w:sz w:val="28"/>
          <w:szCs w:val="28"/>
        </w:rPr>
        <w:footnoteReference w:id="77"/>
      </w:r>
      <w:r>
        <w:rPr>
          <w:rFonts w:ascii="Times New Roman" w:hAnsi="Times New Roman" w:cs="Times New Roman"/>
          <w:sz w:val="28"/>
          <w:szCs w:val="28"/>
        </w:rPr>
        <w:t xml:space="preserve">. </w:t>
      </w:r>
    </w:p>
    <w:p w:rsidR="00AD6C5A" w:rsidRDefault="00216FE8">
      <w:pPr>
        <w:pStyle w:val="B"/>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Среди самых рейтинговых каналов - BBC, финансируемый за счет телевизионных лицензий, и коммерческие станции ITV1, C</w:t>
      </w:r>
      <w:r>
        <w:rPr>
          <w:rStyle w:val="None"/>
          <w:rFonts w:ascii="Times New Roman" w:hAnsi="Times New Roman" w:cs="Times New Roman"/>
          <w:sz w:val="28"/>
          <w:szCs w:val="28"/>
          <w:lang w:val="en-US"/>
        </w:rPr>
        <w:t>hannel</w:t>
      </w:r>
      <w:r>
        <w:rPr>
          <w:rStyle w:val="None"/>
          <w:rFonts w:ascii="Times New Roman" w:hAnsi="Times New Roman" w:cs="Times New Roman"/>
          <w:sz w:val="28"/>
          <w:szCs w:val="28"/>
        </w:rPr>
        <w:t xml:space="preserve"> 4 и </w:t>
      </w:r>
      <w:r>
        <w:rPr>
          <w:rStyle w:val="None"/>
          <w:rFonts w:ascii="Times New Roman" w:hAnsi="Times New Roman" w:cs="Times New Roman"/>
          <w:sz w:val="28"/>
          <w:szCs w:val="28"/>
          <w:lang w:val="en-US"/>
        </w:rPr>
        <w:t>Channel</w:t>
      </w:r>
      <w:r>
        <w:rPr>
          <w:rStyle w:val="None"/>
          <w:rFonts w:ascii="Times New Roman" w:hAnsi="Times New Roman" w:cs="Times New Roman"/>
          <w:sz w:val="28"/>
          <w:szCs w:val="28"/>
        </w:rPr>
        <w:t xml:space="preserve"> 5, которые работают за счет рекламы и спонсорства. Каждый из них предлагает свою группу платных цифровых телеканалов, доступных через платформы BskyB, Virgin Media и </w:t>
      </w:r>
      <w:r>
        <w:rPr>
          <w:rStyle w:val="None"/>
          <w:rFonts w:ascii="Times New Roman" w:hAnsi="Times New Roman" w:cs="Times New Roman"/>
          <w:sz w:val="28"/>
          <w:szCs w:val="28"/>
          <w:lang w:val="en-US"/>
        </w:rPr>
        <w:t>Freeview</w:t>
      </w:r>
      <w:r>
        <w:rPr>
          <w:rStyle w:val="None"/>
          <w:rFonts w:ascii="Times New Roman" w:hAnsi="Times New Roman" w:cs="Times New Roman"/>
          <w:sz w:val="28"/>
          <w:szCs w:val="28"/>
        </w:rPr>
        <w:t xml:space="preserve"> и другие.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Такая модель телевизионного вещания позволяет компаниям создать эфирную сетку, исходя из предпочтений аудитории, при этом зритель сам может выбирать что, где и когда смотреть, а не зависеть от расписания телепрограмм.  Согласно данным британского Бюро по исследованию аудитории средств вещания, лидирующее место среди самых рейтинговых не новостных телеканалов Великобритании занимают развлекательные каналы  BBC</w:t>
      </w:r>
      <w:r>
        <w:rPr>
          <w:rStyle w:val="FootnoteAnchor"/>
          <w:rFonts w:ascii="Times New Roman" w:hAnsi="Times New Roman" w:cs="Times New Roman"/>
          <w:sz w:val="28"/>
          <w:szCs w:val="28"/>
        </w:rPr>
        <w:footnoteReference w:id="78"/>
      </w:r>
      <w:r>
        <w:rPr>
          <w:rFonts w:ascii="Times New Roman" w:hAnsi="Times New Roman" w:cs="Times New Roman"/>
          <w:sz w:val="28"/>
          <w:szCs w:val="28"/>
        </w:rPr>
        <w:t xml:space="preserve">.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Телевидение, сочетающее картинку, звук и движение, изначально несло в себе определённый потенциал развлекательности. Именно поэтому телевидение лучше всего адаптировало формат инфотэйнмента, не говоря об </w:t>
      </w:r>
      <w:r>
        <w:rPr>
          <w:rFonts w:ascii="Times New Roman" w:hAnsi="Times New Roman" w:cs="Times New Roman"/>
          <w:sz w:val="28"/>
          <w:szCs w:val="28"/>
        </w:rPr>
        <w:lastRenderedPageBreak/>
        <w:t>интернете, который, несмотря на свою прогрессивность и стремительное развитие, также имеет некоторые ограничения.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Несмотря на возникновение и использование инфотэйнмента или некоторых основанных на нем приёмов, преимущественно в информационных выпусках, к настоящему времени появились отдельные форматы телевизионных программ, базирующихся на контенте, созданном благодаря сочетанию информации и развлечения. Целью таких телепрограмм может быть как развлечение, так и передача информации с использованием развлекательного элемента. </w:t>
      </w:r>
    </w:p>
    <w:p w:rsidR="00AD6C5A" w:rsidRDefault="00AD6C5A">
      <w:pPr>
        <w:spacing w:line="420" w:lineRule="auto"/>
        <w:rPr>
          <w:rFonts w:cs="Times New Roman"/>
          <w:b/>
          <w:bCs/>
          <w:sz w:val="36"/>
          <w:szCs w:val="28"/>
          <w:lang w:val="ru-RU"/>
        </w:rPr>
      </w:pPr>
    </w:p>
    <w:p w:rsidR="00AD6C5A" w:rsidRDefault="00AD6C5A">
      <w:pPr>
        <w:suppressAutoHyphens w:val="0"/>
        <w:rPr>
          <w:rFonts w:cs="Times New Roman"/>
          <w:b/>
          <w:bCs/>
          <w:color w:val="00000A"/>
          <w:sz w:val="32"/>
          <w:szCs w:val="36"/>
          <w:lang w:val="ru-RU"/>
        </w:rPr>
      </w:pPr>
    </w:p>
    <w:p w:rsidR="00AD6C5A" w:rsidRDefault="00216FE8">
      <w:pPr>
        <w:pStyle w:val="Heading2"/>
        <w:pageBreakBefore/>
        <w:jc w:val="center"/>
        <w:rPr>
          <w:rFonts w:ascii="Times New Roman" w:hAnsi="Times New Roman" w:cs="Times New Roman"/>
          <w:color w:val="00000A"/>
          <w:sz w:val="32"/>
          <w:szCs w:val="36"/>
          <w:lang w:val="ru-RU"/>
        </w:rPr>
      </w:pPr>
      <w:bookmarkStart w:id="17" w:name="_Toc482606091"/>
      <w:bookmarkStart w:id="18" w:name="_Toc482613920"/>
      <w:bookmarkEnd w:id="17"/>
      <w:r>
        <w:rPr>
          <w:rFonts w:ascii="Times New Roman" w:hAnsi="Times New Roman" w:cs="Times New Roman"/>
          <w:color w:val="00000A"/>
          <w:sz w:val="32"/>
          <w:szCs w:val="36"/>
          <w:lang w:val="ru-RU"/>
        </w:rPr>
        <w:lastRenderedPageBreak/>
        <w:t>2.1 Специфика реализации и элементы инфотэйнмента на телевидении</w:t>
      </w:r>
      <w:bookmarkEnd w:id="18"/>
    </w:p>
    <w:p w:rsidR="00AD6C5A" w:rsidRDefault="00AD6C5A">
      <w:pPr>
        <w:pStyle w:val="ac"/>
        <w:spacing w:after="240" w:line="420" w:lineRule="auto"/>
        <w:jc w:val="both"/>
        <w:rPr>
          <w:rFonts w:ascii="Times New Roman" w:hAnsi="Times New Roman" w:cs="Times New Roman"/>
          <w:sz w:val="28"/>
          <w:szCs w:val="28"/>
        </w:rPr>
      </w:pP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За время существования телевидения сформировалась особая специфика его языка, форм и жанров. Зарубежные и отечественные исследователи единодушны в утверждении, что телевидению присущи определённые неотъемлемые характеристики – динамичность, визуальность и нарративность, а также  фрагментарность и эффект присутствия.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Важным моментом в реализации эстетизированно развлекательной формы репрезентации информации, характерной для инфотэйнмента, является необходимость в особом художественно-эстетическом воплощении или использовании ярких элементов подобного воплощения</w:t>
      </w:r>
      <w:r>
        <w:rPr>
          <w:rStyle w:val="FootnoteAnchor"/>
          <w:rFonts w:ascii="Times New Roman" w:hAnsi="Times New Roman" w:cs="Times New Roman"/>
          <w:sz w:val="28"/>
          <w:szCs w:val="28"/>
        </w:rPr>
        <w:footnoteReference w:id="79"/>
      </w:r>
      <w:r>
        <w:rPr>
          <w:rFonts w:ascii="Times New Roman" w:hAnsi="Times New Roman" w:cs="Times New Roman"/>
          <w:sz w:val="28"/>
          <w:szCs w:val="28"/>
        </w:rPr>
        <w:t xml:space="preserve">. Инфотэйнмент не следует интерпретировать как художественное явление, так как информация, закодированная в нём, не должна являться информацией художественного толка. Продукт инфотэйнмента не может претендовать на статус художественного произведения.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Эстетическое начало в инфотэйнменте является одним из важных по значимости элементов: именно для воздействия на сознание целевой аудитории информацию «упаковывают» в эстетизированную форму, которая максимальным образом привлекла бы внимание к ней и к облаченной в неё информации, таким образом выполняя функцию аттракции</w:t>
      </w:r>
      <w:r>
        <w:rPr>
          <w:rStyle w:val="FootnoteAnchor"/>
          <w:rFonts w:ascii="Times New Roman" w:hAnsi="Times New Roman" w:cs="Times New Roman"/>
          <w:sz w:val="28"/>
          <w:szCs w:val="28"/>
        </w:rPr>
        <w:footnoteReference w:id="80"/>
      </w:r>
      <w:r>
        <w:rPr>
          <w:rFonts w:ascii="Times New Roman" w:hAnsi="Times New Roman" w:cs="Times New Roman"/>
          <w:sz w:val="28"/>
          <w:szCs w:val="28"/>
        </w:rPr>
        <w:t xml:space="preserve">. Именно </w:t>
      </w:r>
      <w:r>
        <w:rPr>
          <w:rFonts w:ascii="Times New Roman" w:hAnsi="Times New Roman" w:cs="Times New Roman"/>
          <w:sz w:val="28"/>
          <w:szCs w:val="28"/>
        </w:rPr>
        <w:lastRenderedPageBreak/>
        <w:t xml:space="preserve">аттракционность формы притягивает внимание публики, то есть сначала публику привлекает форма, а затем встроенное в неё содержание.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Инфотэйнмент – результат профессионально-творческой деятельности, в которой принимают участие продюсеры, журналисты, редакторы, режиссёры, художники, композиторы и представители других творческих профессий, необходимых в каждом отдельном случае, сознательно облекающие информацию в привлекательную для какой-либо аудитории форму. В силу природной специфики инфотэйнмента его актуализация близка к созданию художественных произведений, основанных на синтезе различных видов искусств</w:t>
      </w:r>
      <w:r>
        <w:rPr>
          <w:rStyle w:val="FootnoteAnchor"/>
          <w:rFonts w:ascii="Times New Roman" w:hAnsi="Times New Roman" w:cs="Times New Roman"/>
          <w:sz w:val="28"/>
          <w:szCs w:val="28"/>
        </w:rPr>
        <w:footnoteReference w:id="81"/>
      </w:r>
      <w:r>
        <w:rPr>
          <w:rFonts w:ascii="Times New Roman" w:hAnsi="Times New Roman" w:cs="Times New Roman"/>
          <w:sz w:val="28"/>
          <w:szCs w:val="28"/>
        </w:rPr>
        <w:t xml:space="preserve">.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Несмотря на ложно кажущийся примитивизм телепередач или других медиапроектов, инфотэйнмент – достаточно сложный формат для реализации. Для более полного понимания специфики инфотэйнмента необходимо рассмотреть его характерные особенности и тактики, применяемые работниками СМИ при использовании данного формата.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При производстве инфотэйнмент-продукта продюсеры и журналисты придерживаются нескольких чётких установок, выработанных в медиасфере к настоящему моменту. Данные установки влияют в первую очередь на форму преподнесения того или иного информационного материала, которая обязана включать следующие пункты</w:t>
      </w:r>
      <w:r>
        <w:rPr>
          <w:rStyle w:val="FootnoteAnchor"/>
          <w:rFonts w:ascii="Times New Roman" w:hAnsi="Times New Roman" w:cs="Times New Roman"/>
          <w:sz w:val="28"/>
          <w:szCs w:val="28"/>
        </w:rPr>
        <w:footnoteReference w:id="82"/>
      </w:r>
      <w:r>
        <w:rPr>
          <w:rFonts w:ascii="Times New Roman" w:hAnsi="Times New Roman" w:cs="Times New Roman"/>
          <w:sz w:val="28"/>
          <w:szCs w:val="28"/>
        </w:rPr>
        <w:t xml:space="preserve">: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Эмоциональность</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Телепрограмма должна содержать элементы, вызывающие сильные эмоции разного характера: от проявления бурной радости и восторга до ярого гнева. Данный аспект касается как самого смысла истории, так и формы её подачи – всё в материале должно работать на то, чтобы зритель или читатель не остался равнодушным. Таким образом создаётся эффект сопричастности, что в свою очередь больше привлекает публику.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На российском телевидении это такие программы, как «Жди меня» или «Пусть говорят»: в первом случае часто момент встречи в студии давно расставшихся людей вызывает сильную симпатию и настраивает зрителей на сентиментальный лад, во втором используется всё в зависимости от темы программы – от ссор и эмоционального избиения ненавидящих друг друга бывших супругов или соперников до празднования юбилеев всенародных любимцев.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Персоноцентричность </w:t>
      </w:r>
    </w:p>
    <w:p w:rsidR="00AD6C5A" w:rsidRDefault="00216FE8">
      <w:pPr>
        <w:pStyle w:val="ac"/>
        <w:spacing w:after="240" w:line="420" w:lineRule="auto"/>
        <w:ind w:firstLine="440"/>
        <w:jc w:val="both"/>
        <w:rPr>
          <w:rFonts w:ascii="Times New Roman" w:hAnsi="Times New Roman" w:cs="Times New Roman"/>
          <w:sz w:val="28"/>
          <w:szCs w:val="28"/>
        </w:rPr>
      </w:pPr>
      <w:r>
        <w:rPr>
          <w:rFonts w:ascii="Times New Roman" w:hAnsi="Times New Roman" w:cs="Times New Roman"/>
          <w:sz w:val="28"/>
          <w:szCs w:val="28"/>
        </w:rPr>
        <w:t>Профессор Гарвардского университета Т. Паттерсон</w:t>
      </w:r>
      <w:r>
        <w:rPr>
          <w:rStyle w:val="FootnoteAnchor"/>
          <w:rFonts w:ascii="Times New Roman" w:hAnsi="Times New Roman" w:cs="Times New Roman"/>
          <w:sz w:val="28"/>
          <w:szCs w:val="28"/>
        </w:rPr>
        <w:footnoteReference w:id="83"/>
      </w:r>
      <w:r>
        <w:rPr>
          <w:rFonts w:ascii="Times New Roman" w:hAnsi="Times New Roman" w:cs="Times New Roman"/>
          <w:sz w:val="28"/>
          <w:szCs w:val="28"/>
        </w:rPr>
        <w:t xml:space="preserve"> отметил, что вместе с формой подачи информации важной частью программ развлекательного характера становится личность самого ведущего. Отсюда и появление в названии программ и имён ведущих, например,  «Пусть говорят» с Андреем Малаховым» или «Вечерний Ургант». Л. Стойков</w:t>
      </w:r>
      <w:r>
        <w:rPr>
          <w:rStyle w:val="FootnoteAnchor"/>
          <w:rFonts w:ascii="Times New Roman" w:hAnsi="Times New Roman" w:cs="Times New Roman"/>
          <w:sz w:val="28"/>
          <w:szCs w:val="28"/>
        </w:rPr>
        <w:footnoteReference w:id="84"/>
      </w:r>
      <w:r>
        <w:rPr>
          <w:rFonts w:ascii="Times New Roman" w:hAnsi="Times New Roman" w:cs="Times New Roman"/>
          <w:sz w:val="28"/>
          <w:szCs w:val="28"/>
        </w:rPr>
        <w:t xml:space="preserve"> пишет о четырёх тактиках, связанных с фигурой ведущего журналиста: </w:t>
      </w:r>
    </w:p>
    <w:p w:rsidR="00AD6C5A" w:rsidRDefault="00216FE8">
      <w:pPr>
        <w:pStyle w:val="ac"/>
        <w:numPr>
          <w:ilvl w:val="0"/>
          <w:numId w:val="5"/>
        </w:numPr>
        <w:spacing w:after="240"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харизма «человека-</w:t>
      </w:r>
      <w:r>
        <w:rPr>
          <w:rStyle w:val="None"/>
          <w:rFonts w:ascii="Times New Roman" w:hAnsi="Times New Roman" w:cs="Times New Roman"/>
          <w:sz w:val="28"/>
          <w:szCs w:val="28"/>
          <w:lang w:val="fr-FR"/>
        </w:rPr>
        <w:t>магнита»</w:t>
      </w:r>
      <w:r>
        <w:rPr>
          <w:rStyle w:val="None"/>
          <w:rFonts w:ascii="Times New Roman" w:hAnsi="Times New Roman" w:cs="Times New Roman"/>
          <w:sz w:val="28"/>
          <w:szCs w:val="28"/>
        </w:rPr>
        <w:t>,</w:t>
      </w:r>
    </w:p>
    <w:p w:rsidR="00AD6C5A" w:rsidRDefault="00216FE8">
      <w:pPr>
        <w:pStyle w:val="ac"/>
        <w:numPr>
          <w:ilvl w:val="0"/>
          <w:numId w:val="5"/>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использование ведущего как интервьюера «вживую»,</w:t>
      </w:r>
    </w:p>
    <w:p w:rsidR="00AD6C5A" w:rsidRDefault="00216FE8">
      <w:pPr>
        <w:pStyle w:val="ac"/>
        <w:numPr>
          <w:ilvl w:val="0"/>
          <w:numId w:val="5"/>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показ нередактированного «сырого» интервью;</w:t>
      </w:r>
    </w:p>
    <w:p w:rsidR="00AD6C5A" w:rsidRDefault="00216FE8">
      <w:pPr>
        <w:pStyle w:val="ac"/>
        <w:numPr>
          <w:ilvl w:val="0"/>
          <w:numId w:val="5"/>
        </w:numPr>
        <w:spacing w:after="240" w:line="420" w:lineRule="auto"/>
        <w:jc w:val="both"/>
        <w:rPr>
          <w:rFonts w:ascii="Times New Roman" w:hAnsi="Times New Roman" w:cs="Times New Roman"/>
          <w:sz w:val="28"/>
          <w:szCs w:val="28"/>
        </w:rPr>
      </w:pPr>
      <w:r>
        <w:rPr>
          <w:rFonts w:ascii="Times New Roman" w:hAnsi="Times New Roman" w:cs="Times New Roman"/>
          <w:sz w:val="28"/>
          <w:szCs w:val="28"/>
        </w:rPr>
        <w:t>перекрёстный диалог между ведущим и находящимися в студии или вне её репортёров или героев программы</w:t>
      </w:r>
    </w:p>
    <w:p w:rsidR="00AD6C5A" w:rsidRDefault="00216FE8">
      <w:pPr>
        <w:pStyle w:val="ac"/>
        <w:spacing w:after="240" w:line="420" w:lineRule="auto"/>
        <w:ind w:firstLine="440"/>
        <w:jc w:val="both"/>
        <w:rPr>
          <w:rFonts w:ascii="Times New Roman" w:hAnsi="Times New Roman" w:cs="Times New Roman"/>
          <w:sz w:val="28"/>
          <w:szCs w:val="28"/>
        </w:rPr>
      </w:pPr>
      <w:r>
        <w:rPr>
          <w:rFonts w:ascii="Times New Roman" w:hAnsi="Times New Roman" w:cs="Times New Roman"/>
          <w:sz w:val="28"/>
          <w:szCs w:val="28"/>
        </w:rPr>
        <w:t>Перечисленные тактики в определённой степени «оживляют» информацию, придавая ей элемент спонтанности, подчёркивающую «прямую» передачу информации. В дополнение к этому они несут определённую психологическую нагрузку: усиливают значимость журналиста, вводят и преподносят его в качестве известной и узнаваемой в обществе персоны, в результате в медиасфере появился новый термин – инфотэйнеры.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Имитация «живого» эфира</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Универсальность инфотэйнмента позволяет другим телепрограммам выстраивать эфир как на основе обсуждений происходящих в настоящее время событий, так и на рассмотрении повседневных проблем и бытовых вопросов. Зрители иллюзорно вовлечены в процесс, что предоставляет им возможность почувствовать себя участниками разворачивающейся беседы, а не слушателями постороннего комментария. Благодаря тому, что обсуждение происходит на глазах у зрителя, создаётся впечатление отсутствия подготовленного сценария.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Компьютерная графика, звуковые эффекты и интерактивность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Компьютерная графика является новым языком медиа, без которого невозможно было бы достичь тех визуальных эффектов, которые стали уже привычными для потребителя медиапродукции:  выплывающие на экране плашки, движущиеся баннеры-анонсы, стилизация кадров, надписи, титры, субтитры, иллюстрации, заставки и другое.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Яркость, насыщенность цвета, контраст картинки применяются для большего привлечения внимания. Также яркие образы дольше задерживаются в памяти – это даёт возможность редакторам надеяться, что потребитель запомнит образ и вернётся к их программе.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Различные звуковые эффекты аналогичным образом воздействуют на сознание человека, привлекая его внимание и надолго оставаясь в памяти.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Лексические игры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Подобные приемы способствуют более успешному проявлению остроумия журналиста, что повышает его авторитет в глазах аудитории. Применяются различные приёмы: трансформации известных поговорок, пословиц, словосочетаний, каламбуры</w:t>
      </w:r>
      <w:r>
        <w:rPr>
          <w:rStyle w:val="FootnoteAnchor"/>
          <w:rFonts w:ascii="Times New Roman" w:hAnsi="Times New Roman" w:cs="Times New Roman"/>
          <w:sz w:val="28"/>
          <w:szCs w:val="28"/>
        </w:rPr>
        <w:footnoteReference w:id="85"/>
      </w:r>
      <w:r>
        <w:rPr>
          <w:rFonts w:ascii="Times New Roman" w:hAnsi="Times New Roman" w:cs="Times New Roman"/>
          <w:sz w:val="28"/>
          <w:szCs w:val="28"/>
        </w:rPr>
        <w:t>. </w:t>
      </w:r>
    </w:p>
    <w:p w:rsidR="00AD6C5A" w:rsidRDefault="00216FE8">
      <w:pPr>
        <w:pStyle w:val="ac"/>
        <w:numPr>
          <w:ilvl w:val="0"/>
          <w:numId w:val="4"/>
        </w:numPr>
        <w:spacing w:after="240" w:line="420" w:lineRule="auto"/>
        <w:jc w:val="both"/>
        <w:rPr>
          <w:rStyle w:val="None"/>
          <w:rFonts w:ascii="Times New Roman" w:hAnsi="Times New Roman" w:cs="Times New Roman"/>
          <w:sz w:val="28"/>
          <w:szCs w:val="28"/>
          <w:u w:val="single"/>
        </w:rPr>
      </w:pPr>
      <w:r>
        <w:rPr>
          <w:rStyle w:val="None"/>
          <w:rFonts w:ascii="Times New Roman" w:hAnsi="Times New Roman" w:cs="Times New Roman"/>
          <w:sz w:val="28"/>
          <w:szCs w:val="28"/>
          <w:u w:val="single"/>
        </w:rPr>
        <w:t>Синтез серьёзного и несерьёзного </w:t>
      </w: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Серьёзное в смысле содержательного контента презентуется в несерьезной форме или, наоборот, несерьёзный контент закрепляется в серьёзном воплощении. Именно в единстве серьёзного – несерьёзного находят свое воплощение и игровое, и развлекательное начала в инфотэйнменте.   </w:t>
      </w:r>
    </w:p>
    <w:p w:rsidR="00AD6C5A" w:rsidRDefault="00AD6C5A">
      <w:pPr>
        <w:spacing w:line="420" w:lineRule="auto"/>
        <w:rPr>
          <w:rFonts w:cs="Times New Roman"/>
          <w:b/>
          <w:bCs/>
          <w:sz w:val="36"/>
          <w:szCs w:val="28"/>
          <w:lang w:val="ru-RU"/>
        </w:rPr>
      </w:pPr>
    </w:p>
    <w:p w:rsidR="00AD6C5A" w:rsidRDefault="00AD6C5A">
      <w:pPr>
        <w:suppressAutoHyphens w:val="0"/>
        <w:rPr>
          <w:rFonts w:cs="Times New Roman"/>
          <w:b/>
          <w:bCs/>
          <w:color w:val="00000A"/>
          <w:sz w:val="32"/>
          <w:szCs w:val="36"/>
          <w:lang w:val="ru-RU"/>
        </w:rPr>
      </w:pPr>
    </w:p>
    <w:p w:rsidR="00AD6C5A" w:rsidRDefault="00216FE8">
      <w:pPr>
        <w:pStyle w:val="Heading2"/>
        <w:pageBreakBefore/>
        <w:jc w:val="center"/>
        <w:rPr>
          <w:rFonts w:ascii="Times New Roman" w:hAnsi="Times New Roman" w:cs="Times New Roman"/>
          <w:color w:val="00000A"/>
          <w:sz w:val="32"/>
          <w:szCs w:val="36"/>
          <w:lang w:val="ru-RU"/>
        </w:rPr>
      </w:pPr>
      <w:bookmarkStart w:id="19" w:name="_Toc482606092"/>
      <w:bookmarkStart w:id="20" w:name="_Toc482613921"/>
      <w:bookmarkEnd w:id="19"/>
      <w:r>
        <w:rPr>
          <w:rFonts w:ascii="Times New Roman" w:hAnsi="Times New Roman" w:cs="Times New Roman"/>
          <w:color w:val="00000A"/>
          <w:sz w:val="32"/>
          <w:szCs w:val="36"/>
          <w:lang w:val="ru-RU"/>
        </w:rPr>
        <w:t>2.2 Современный медиаландшафт Великобритании</w:t>
      </w:r>
      <w:bookmarkEnd w:id="20"/>
    </w:p>
    <w:p w:rsidR="00AD6C5A" w:rsidRDefault="00AD6C5A">
      <w:pPr>
        <w:pStyle w:val="B"/>
        <w:spacing w:line="420" w:lineRule="auto"/>
        <w:jc w:val="both"/>
        <w:rPr>
          <w:rFonts w:ascii="Times New Roman" w:hAnsi="Times New Roman" w:cs="Times New Roman"/>
          <w:sz w:val="28"/>
          <w:szCs w:val="28"/>
        </w:rPr>
      </w:pPr>
    </w:p>
    <w:p w:rsidR="00AD6C5A" w:rsidRDefault="00216FE8">
      <w:pPr>
        <w:pStyle w:val="B"/>
        <w:spacing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Главный телеканал BBC провозглашает своей миссией «информирование, просвещение и развлечение» зрителей. Основное время эфира занимают развлекательные программы и фильмы. Новости выходят три раза в будние дни (2,4 ч. в день) и два раза в выходные (40-45 мин. в день), что в расчете на недельную сетку составляет 11,4% от всего вещания.  BBC Two – альтернатива первого канала, он больше направлен на развлечение, чем на информирование.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Тем не менее, контент обоих каналов практически идентичен (см. табл. №1 и табл. №2). </w:t>
      </w:r>
    </w:p>
    <w:p w:rsidR="00AD6C5A" w:rsidRDefault="00AD6C5A">
      <w:pPr>
        <w:pStyle w:val="B"/>
        <w:spacing w:line="420" w:lineRule="auto"/>
        <w:jc w:val="both"/>
        <w:rPr>
          <w:rFonts w:ascii="Times New Roman" w:eastAsia="Times New Roman" w:hAnsi="Times New Roman" w:cs="Times New Roman"/>
          <w:sz w:val="28"/>
          <w:szCs w:val="28"/>
        </w:rPr>
      </w:pPr>
    </w:p>
    <w:p w:rsidR="00AD6C5A" w:rsidRDefault="00AD6C5A">
      <w:pPr>
        <w:spacing w:line="420" w:lineRule="auto"/>
        <w:rPr>
          <w:rFonts w:cs="Times New Roman"/>
          <w:i/>
          <w:iCs/>
          <w:sz w:val="28"/>
          <w:szCs w:val="28"/>
          <w:lang w:val="ru-RU"/>
        </w:rPr>
      </w:pPr>
    </w:p>
    <w:p w:rsidR="00AD6C5A" w:rsidRDefault="00216FE8">
      <w:pPr>
        <w:pStyle w:val="B"/>
        <w:pageBreakBefore/>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№1 Эфирная сетка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One</w:t>
      </w:r>
      <w:r>
        <w:rPr>
          <w:rStyle w:val="None"/>
          <w:rFonts w:ascii="Times New Roman" w:hAnsi="Times New Roman" w:cs="Times New Roman"/>
          <w:i/>
          <w:iCs/>
          <w:sz w:val="28"/>
          <w:szCs w:val="28"/>
        </w:rPr>
        <w:t xml:space="preserve"> (сентябрь – декабрь 2015 года)</w:t>
      </w:r>
    </w:p>
    <w:p w:rsidR="00AD6C5A" w:rsidRDefault="00216FE8">
      <w:pPr>
        <w:pStyle w:val="B"/>
        <w:spacing w:line="420" w:lineRule="auto"/>
        <w:jc w:val="both"/>
      </w:pPr>
      <w:r>
        <w:rPr>
          <w:noProof/>
        </w:rPr>
        <w:drawing>
          <wp:inline distT="0" distB="0" distL="0" distR="0">
            <wp:extent cx="5740400" cy="53848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stretch>
                      <a:fillRect/>
                    </a:stretch>
                  </pic:blipFill>
                  <pic:spPr bwMode="auto">
                    <a:xfrm>
                      <a:off x="0" y="0"/>
                      <a:ext cx="5740400" cy="5384800"/>
                    </a:xfrm>
                    <a:prstGeom prst="rect">
                      <a:avLst/>
                    </a:prstGeom>
                    <a:noFill/>
                    <a:ln w="9525">
                      <a:noFill/>
                      <a:miter lim="800000"/>
                      <a:headEnd/>
                      <a:tailEnd/>
                    </a:ln>
                  </pic:spPr>
                </pic:pic>
              </a:graphicData>
            </a:graphic>
          </wp:inline>
        </w:drawing>
      </w:r>
    </w:p>
    <w:p w:rsidR="00AD6C5A" w:rsidRDefault="00216FE8">
      <w:pPr>
        <w:pStyle w:val="B"/>
        <w:spacing w:line="420" w:lineRule="auto"/>
        <w:jc w:val="both"/>
      </w:pPr>
      <w:r>
        <w:rPr>
          <w:noProof/>
        </w:rPr>
        <w:drawing>
          <wp:inline distT="0" distB="0" distL="0" distR="0">
            <wp:extent cx="5936615" cy="278955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5936615" cy="2789555"/>
                    </a:xfrm>
                    <a:prstGeom prst="rect">
                      <a:avLst/>
                    </a:prstGeom>
                    <a:noFill/>
                    <a:ln w="9525">
                      <a:noFill/>
                      <a:miter lim="800000"/>
                      <a:headEnd/>
                      <a:tailEnd/>
                    </a:ln>
                  </pic:spPr>
                </pic:pic>
              </a:graphicData>
            </a:graphic>
          </wp:inline>
        </w:drawing>
      </w:r>
    </w:p>
    <w:p w:rsidR="00AD6C5A" w:rsidRDefault="00AD6C5A">
      <w:pPr>
        <w:spacing w:line="420" w:lineRule="auto"/>
        <w:rPr>
          <w:rFonts w:cs="Times New Roman"/>
          <w:i/>
          <w:iCs/>
          <w:sz w:val="28"/>
          <w:szCs w:val="28"/>
          <w:lang w:val="ru-RU"/>
        </w:rPr>
      </w:pPr>
    </w:p>
    <w:p w:rsidR="00AD6C5A" w:rsidRDefault="00216FE8">
      <w:pPr>
        <w:pStyle w:val="B"/>
        <w:pageBreakBefore/>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№2 Эфирная сетка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Two</w:t>
      </w:r>
      <w:r>
        <w:rPr>
          <w:rStyle w:val="None"/>
          <w:rFonts w:ascii="Times New Roman" w:hAnsi="Times New Roman" w:cs="Times New Roman"/>
          <w:i/>
          <w:iCs/>
          <w:sz w:val="28"/>
          <w:szCs w:val="28"/>
        </w:rPr>
        <w:t xml:space="preserve"> (сентябрь – декабрь 2015 года)</w:t>
      </w:r>
    </w:p>
    <w:p w:rsidR="00AD6C5A" w:rsidRDefault="00216FE8">
      <w:pPr>
        <w:pStyle w:val="B"/>
        <w:spacing w:line="420" w:lineRule="auto"/>
        <w:jc w:val="both"/>
      </w:pPr>
      <w:r>
        <w:rPr>
          <w:noProof/>
        </w:rPr>
        <w:drawing>
          <wp:inline distT="0" distB="0" distL="0" distR="0">
            <wp:extent cx="5384800" cy="51562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cstate="print"/>
                    <a:stretch>
                      <a:fillRect/>
                    </a:stretch>
                  </pic:blipFill>
                  <pic:spPr bwMode="auto">
                    <a:xfrm>
                      <a:off x="0" y="0"/>
                      <a:ext cx="5384800" cy="5156200"/>
                    </a:xfrm>
                    <a:prstGeom prst="rect">
                      <a:avLst/>
                    </a:prstGeom>
                    <a:noFill/>
                    <a:ln w="9525">
                      <a:noFill/>
                      <a:miter lim="800000"/>
                      <a:headEnd/>
                      <a:tailEnd/>
                    </a:ln>
                  </pic:spPr>
                </pic:pic>
              </a:graphicData>
            </a:graphic>
          </wp:inline>
        </w:drawing>
      </w:r>
    </w:p>
    <w:p w:rsidR="00AD6C5A" w:rsidRDefault="00216FE8">
      <w:pPr>
        <w:pStyle w:val="B"/>
        <w:spacing w:line="420" w:lineRule="auto"/>
        <w:jc w:val="both"/>
      </w:pPr>
      <w:r>
        <w:rPr>
          <w:noProof/>
        </w:rPr>
        <w:drawing>
          <wp:inline distT="0" distB="0" distL="0" distR="0">
            <wp:extent cx="5206365" cy="28194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cstate="print"/>
                    <a:stretch>
                      <a:fillRect/>
                    </a:stretch>
                  </pic:blipFill>
                  <pic:spPr bwMode="auto">
                    <a:xfrm>
                      <a:off x="0" y="0"/>
                      <a:ext cx="5206365" cy="2819400"/>
                    </a:xfrm>
                    <a:prstGeom prst="rect">
                      <a:avLst/>
                    </a:prstGeom>
                    <a:noFill/>
                    <a:ln w="9525">
                      <a:noFill/>
                      <a:miter lim="800000"/>
                      <a:headEnd/>
                      <a:tailEnd/>
                    </a:ln>
                  </pic:spPr>
                </pic:pic>
              </a:graphicData>
            </a:graphic>
          </wp:inline>
        </w:drawing>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Новостной выпуск на BBC Two проходит только один раз в день, но при этом гораздо больше новостных аналитических программ (1 ч. в день - новости, 2 ч. вместе с аналитическими программами), поэтому информационное вещание насчитывает 14% от общего эфирного времени.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Принципиальные отличия в досуговом сегменте связаны с фильмами: по объему показов художественных фильмов и сериалов BBC One тяготеет к абсолютно развлекательному типу каналов, а BBC Two – к развлекательно–просветительскому (см. табл №3 и табл. №4).</w:t>
      </w:r>
    </w:p>
    <w:p w:rsidR="00AD6C5A" w:rsidRPr="0099090C" w:rsidRDefault="00216FE8">
      <w:pPr>
        <w:pStyle w:val="B"/>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№3 Контент-анализ программ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One</w:t>
      </w:r>
    </w:p>
    <w:p w:rsidR="00AD6C5A" w:rsidRDefault="00216FE8">
      <w:pPr>
        <w:pStyle w:val="B"/>
        <w:spacing w:line="420" w:lineRule="auto"/>
        <w:jc w:val="both"/>
      </w:pPr>
      <w:r>
        <w:rPr>
          <w:noProof/>
        </w:rPr>
        <w:drawing>
          <wp:inline distT="0" distB="0" distL="0" distR="0">
            <wp:extent cx="5396865" cy="58420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cstate="print"/>
                    <a:stretch>
                      <a:fillRect/>
                    </a:stretch>
                  </pic:blipFill>
                  <pic:spPr bwMode="auto">
                    <a:xfrm>
                      <a:off x="0" y="0"/>
                      <a:ext cx="5396865" cy="5842000"/>
                    </a:xfrm>
                    <a:prstGeom prst="rect">
                      <a:avLst/>
                    </a:prstGeom>
                    <a:noFill/>
                    <a:ln w="9525">
                      <a:noFill/>
                      <a:miter lim="800000"/>
                      <a:headEnd/>
                      <a:tailEnd/>
                    </a:ln>
                  </pic:spPr>
                </pic:pic>
              </a:graphicData>
            </a:graphic>
          </wp:inline>
        </w:drawing>
      </w:r>
    </w:p>
    <w:p w:rsidR="00AD6C5A" w:rsidRPr="0099090C" w:rsidRDefault="00216FE8">
      <w:pPr>
        <w:pStyle w:val="B"/>
        <w:pageBreakBefore/>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№4 Контент-анализ программ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Two</w:t>
      </w:r>
    </w:p>
    <w:p w:rsidR="00AD6C5A" w:rsidRDefault="00216FE8">
      <w:pPr>
        <w:pStyle w:val="B"/>
        <w:spacing w:line="420" w:lineRule="auto"/>
        <w:jc w:val="both"/>
      </w:pPr>
      <w:r>
        <w:rPr>
          <w:noProof/>
        </w:rPr>
        <w:drawing>
          <wp:inline distT="0" distB="0" distL="0" distR="0">
            <wp:extent cx="5770245" cy="616458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cstate="print"/>
                    <a:stretch>
                      <a:fillRect/>
                    </a:stretch>
                  </pic:blipFill>
                  <pic:spPr bwMode="auto">
                    <a:xfrm>
                      <a:off x="0" y="0"/>
                      <a:ext cx="5770245" cy="6164580"/>
                    </a:xfrm>
                    <a:prstGeom prst="rect">
                      <a:avLst/>
                    </a:prstGeom>
                    <a:noFill/>
                    <a:ln w="9525">
                      <a:noFill/>
                      <a:miter lim="800000"/>
                      <a:headEnd/>
                      <a:tailEnd/>
                    </a:ln>
                  </pic:spPr>
                </pic:pic>
              </a:graphicData>
            </a:graphic>
          </wp:inline>
        </w:drawing>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первом канале приоритет отдается художественным фильмам и сериалам - 4,5 ч. в будний день и 2,6 ч. в выходной день, или 22,7% от всего эфира за неделю. При этом документальным фильмам отходит только 45 мин. в воскресенье, или 0,3%.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Досуговые программы занимают первое место по объему вещания - 63% от всего контента, 11 ч. в любой день недели. На BBC Two сохраняется такое же внимание к программам досуговой журналистики - почти 9 ч. в любой день и 54% от всего эфира за неделю. Кроме того, за время нашего исследования (сентябрь - декабрь 2015 г.) некоторые программы повторялись в эфире обоих каналов в разное время - Len and Ainsley`s Food Adventures, Bargain Hunt, Simply Nigella, Countryfile, Escape to the Country, Flog It, Antique Roadshow.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Помимо информационных выпусков, мы видим разницу в трансляции документального кино: на втором канале ему выделяется по 2 ч. в будний день и 3,5 ч. в выходной. За всю неделю это составляет 15% эфира.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Мы можем сделать вывод, что оба канала выполняют свои задачи и наполняют эфир таким материалом, который помогает зрителям расслабиться и снять напряжение, но нельзя оставить без внимания следующий факт: хотя на BBC One также присутствуют программы досуговой журналистики (и занимают первое место по объему часов), на втором месте оказались художественные фильмы.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то же время на BBC Two, несмотря на сокращенный развлекательный блок, проявляется разнообразие в выборе программ: больше документальных фильмов, ток-шоу, реалити-шоу, спортивных программ, а значит, канал максимально использует свои возможности развлекать и занимать досуг своей аудитории (см. табл. №5 и табл. №6). </w:t>
      </w:r>
    </w:p>
    <w:p w:rsidR="00AD6C5A" w:rsidRPr="0099090C" w:rsidRDefault="00216FE8">
      <w:pPr>
        <w:pStyle w:val="B"/>
        <w:pageBreakBefore/>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№5 Досуговые программы на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One</w:t>
      </w:r>
    </w:p>
    <w:p w:rsidR="00AD6C5A" w:rsidRDefault="00216FE8">
      <w:pPr>
        <w:pStyle w:val="B"/>
        <w:spacing w:line="420" w:lineRule="auto"/>
        <w:jc w:val="both"/>
      </w:pPr>
      <w:r>
        <w:rPr>
          <w:noProof/>
        </w:rPr>
        <w:drawing>
          <wp:inline distT="0" distB="0" distL="0" distR="0">
            <wp:extent cx="5930900" cy="62865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4" cstate="print"/>
                    <a:stretch>
                      <a:fillRect/>
                    </a:stretch>
                  </pic:blipFill>
                  <pic:spPr bwMode="auto">
                    <a:xfrm>
                      <a:off x="0" y="0"/>
                      <a:ext cx="5930900" cy="6286500"/>
                    </a:xfrm>
                    <a:prstGeom prst="rect">
                      <a:avLst/>
                    </a:prstGeom>
                    <a:noFill/>
                    <a:ln w="9525">
                      <a:noFill/>
                      <a:miter lim="800000"/>
                      <a:headEnd/>
                      <a:tailEnd/>
                    </a:ln>
                  </pic:spPr>
                </pic:pic>
              </a:graphicData>
            </a:graphic>
          </wp:inline>
        </w:drawing>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Не случайно второе место занимают программы о путешествиях, которые сами по себе представляют образцовую досуговую программу, выполняющую как гедонистическую, так и развлекательную функцию.</w:t>
      </w:r>
    </w:p>
    <w:p w:rsidR="00AD6C5A" w:rsidRDefault="00AD6C5A">
      <w:pPr>
        <w:spacing w:after="200" w:line="420" w:lineRule="auto"/>
        <w:jc w:val="both"/>
        <w:rPr>
          <w:rFonts w:cs="Times New Roman"/>
          <w:sz w:val="28"/>
          <w:szCs w:val="28"/>
          <w:lang w:val="ru-RU"/>
        </w:rPr>
      </w:pPr>
    </w:p>
    <w:p w:rsidR="00AD6C5A" w:rsidRPr="0099090C" w:rsidRDefault="00216FE8">
      <w:pPr>
        <w:pStyle w:val="B"/>
        <w:pageBreakBefore/>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rPr>
        <w:t xml:space="preserve">Таблица №6 Досуговые программы на </w:t>
      </w:r>
      <w:r>
        <w:rPr>
          <w:rStyle w:val="None"/>
          <w:rFonts w:ascii="Times New Roman" w:hAnsi="Times New Roman" w:cs="Times New Roman"/>
          <w:i/>
          <w:iCs/>
          <w:sz w:val="28"/>
          <w:szCs w:val="28"/>
          <w:lang w:val="en-US"/>
        </w:rPr>
        <w:t>BBC</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Two</w:t>
      </w:r>
    </w:p>
    <w:p w:rsidR="00AD6C5A" w:rsidRDefault="00216FE8">
      <w:pPr>
        <w:pStyle w:val="B"/>
        <w:spacing w:line="420" w:lineRule="auto"/>
        <w:jc w:val="both"/>
      </w:pPr>
      <w:r>
        <w:rPr>
          <w:noProof/>
        </w:rPr>
        <w:drawing>
          <wp:inline distT="0" distB="0" distL="0" distR="0">
            <wp:extent cx="5930900" cy="65151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5" cstate="print"/>
                    <a:stretch>
                      <a:fillRect/>
                    </a:stretch>
                  </pic:blipFill>
                  <pic:spPr bwMode="auto">
                    <a:xfrm>
                      <a:off x="0" y="0"/>
                      <a:ext cx="5930900" cy="6515100"/>
                    </a:xfrm>
                    <a:prstGeom prst="rect">
                      <a:avLst/>
                    </a:prstGeom>
                    <a:noFill/>
                    <a:ln w="9525">
                      <a:noFill/>
                      <a:miter lim="800000"/>
                      <a:headEnd/>
                      <a:tailEnd/>
                    </a:ln>
                  </pic:spPr>
                </pic:pic>
              </a:graphicData>
            </a:graphic>
          </wp:inline>
        </w:drawing>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нашего исследования мы рассмотрим одну телепрограмму, в задачи которой входит не только бездумное увлечение аудитории, но научение и расширение кругозора. Такая программа может заинтересовать аудиторию BBC One или BBC Two вне зависимости от возраста. Для того, чтобы ее выбрать, мы выделили все транслируемые передачи в группы в соответствии с их тематикой. Таким образом, у нас образовались шесть групп, в которые вошли: кулинарные шоу, познавательные программы,  </w:t>
      </w:r>
      <w:r>
        <w:rPr>
          <w:rFonts w:ascii="Times New Roman" w:hAnsi="Times New Roman" w:cs="Times New Roman"/>
          <w:sz w:val="28"/>
          <w:szCs w:val="28"/>
          <w:shd w:val="clear" w:color="auto" w:fill="FFFF00"/>
        </w:rPr>
        <w:t xml:space="preserve"> </w:t>
      </w:r>
      <w:r>
        <w:rPr>
          <w:rFonts w:ascii="Times New Roman" w:hAnsi="Times New Roman" w:cs="Times New Roman"/>
          <w:sz w:val="28"/>
          <w:szCs w:val="28"/>
        </w:rPr>
        <w:t>музыкальные/танцевальные программы, трэвел-шоу, реалити-шоу и ток-шоу.</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BBC One большую часть досуговых программ составляют ток-шоу (25,1 ч. в неделю) и реалити-шоу (15 ч. в неделю). За ними идут познавательные программы (12,3 ч. в неделю) и трэвел-шоу (7,8 ч. в неделю). Еще меньше в эфире появляются кулинарные передачи (5,4 ч. в неделю) и музыкальные/танцевальные (1,5 ч. в неделю).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BBC Two лидируют познавательные программы (25,7 ч. в неделю). Второе, третье и четвертое место с небольшой разницей занимают трэвел-шоу (13,5 ч. в неделю), ток-шоу (12,1 ч. в неделю) и кулинарные передачи (13 ч. в неделю). На реалити-шоу приходится только 8 ч. в неделю, а на музыкальные и танцевальные - всего 3,5 ч. в неделю. </w:t>
      </w:r>
    </w:p>
    <w:p w:rsidR="00AD6C5A" w:rsidRDefault="00216FE8">
      <w:pPr>
        <w:pStyle w:val="B"/>
        <w:spacing w:line="420" w:lineRule="auto"/>
        <w:ind w:firstLine="720"/>
        <w:jc w:val="both"/>
        <w:rPr>
          <w:rStyle w:val="None"/>
          <w:rFonts w:ascii="Times New Roman" w:hAnsi="Times New Roman" w:cs="Times New Roman"/>
          <w:sz w:val="28"/>
          <w:szCs w:val="28"/>
        </w:rPr>
      </w:pPr>
      <w:r>
        <w:rPr>
          <w:rFonts w:ascii="Times New Roman" w:hAnsi="Times New Roman" w:cs="Times New Roman"/>
          <w:sz w:val="28"/>
          <w:szCs w:val="28"/>
        </w:rPr>
        <w:t>Проведенный контент-анализ показал,</w:t>
      </w:r>
      <w:r>
        <w:rPr>
          <w:rStyle w:val="None"/>
          <w:rFonts w:ascii="Times New Roman" w:hAnsi="Times New Roman" w:cs="Times New Roman"/>
          <w:sz w:val="28"/>
          <w:szCs w:val="28"/>
        </w:rPr>
        <w:t xml:space="preserve"> нашим критериям, перечисленным выше, в большей степени отвечают познавательные программы: они не ограничены возрастом целевой аудитории и, как правило, проходят в игровых формах. Кроме того, многие их них выходят в peak time по пятницам и субботам – в нерабочее время, когда зрители включают телевизор, чтобы занять досуг. Условиям нашего отбора программы в полной мере соответствует телевикторина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xml:space="preserve">», которая стала эмпирическим материалом нашего исследования. </w:t>
      </w:r>
    </w:p>
    <w:p w:rsidR="00AD6C5A" w:rsidRDefault="00AD6C5A">
      <w:pPr>
        <w:spacing w:line="420" w:lineRule="auto"/>
        <w:rPr>
          <w:rFonts w:cs="Times New Roman"/>
          <w:b/>
          <w:bCs/>
          <w:sz w:val="36"/>
          <w:szCs w:val="28"/>
          <w:lang w:val="ru-RU"/>
        </w:rPr>
      </w:pPr>
    </w:p>
    <w:p w:rsidR="00AD6C5A" w:rsidRDefault="00AD6C5A">
      <w:pPr>
        <w:suppressAutoHyphens w:val="0"/>
        <w:rPr>
          <w:rFonts w:cs="Times New Roman"/>
          <w:b/>
          <w:bCs/>
          <w:color w:val="00000A"/>
          <w:sz w:val="32"/>
          <w:szCs w:val="36"/>
          <w:lang w:val="ru-RU"/>
        </w:rPr>
      </w:pPr>
      <w:bookmarkStart w:id="21" w:name="_Toc482606093"/>
    </w:p>
    <w:p w:rsidR="00AD6C5A" w:rsidRDefault="00216FE8">
      <w:pPr>
        <w:pStyle w:val="Heading2"/>
        <w:pageBreakBefore/>
        <w:jc w:val="center"/>
        <w:rPr>
          <w:rFonts w:ascii="Times New Roman" w:hAnsi="Times New Roman" w:cs="Times New Roman"/>
          <w:color w:val="00000A"/>
          <w:sz w:val="32"/>
          <w:szCs w:val="36"/>
          <w:lang w:val="ru-RU"/>
        </w:rPr>
      </w:pPr>
      <w:bookmarkStart w:id="22" w:name="_Toc482613922"/>
      <w:r>
        <w:rPr>
          <w:rFonts w:ascii="Times New Roman" w:hAnsi="Times New Roman" w:cs="Times New Roman"/>
          <w:color w:val="00000A"/>
          <w:sz w:val="32"/>
          <w:szCs w:val="36"/>
          <w:lang w:val="ru-RU"/>
        </w:rPr>
        <w:t>2.3 Контент-анализ программы «</w:t>
      </w:r>
      <w:r>
        <w:rPr>
          <w:rFonts w:ascii="Times New Roman" w:hAnsi="Times New Roman" w:cs="Times New Roman"/>
          <w:color w:val="00000A"/>
          <w:sz w:val="32"/>
          <w:szCs w:val="36"/>
        </w:rPr>
        <w:t>Qi</w:t>
      </w:r>
      <w:bookmarkEnd w:id="21"/>
      <w:r>
        <w:rPr>
          <w:rFonts w:ascii="Times New Roman" w:hAnsi="Times New Roman" w:cs="Times New Roman"/>
          <w:color w:val="00000A"/>
          <w:sz w:val="32"/>
          <w:szCs w:val="36"/>
          <w:lang w:val="ru-RU"/>
        </w:rPr>
        <w:t>»</w:t>
      </w:r>
      <w:bookmarkEnd w:id="22"/>
    </w:p>
    <w:p w:rsidR="00AD6C5A" w:rsidRDefault="00AD6C5A">
      <w:pPr>
        <w:pStyle w:val="B"/>
        <w:spacing w:line="420" w:lineRule="auto"/>
        <w:jc w:val="both"/>
        <w:rPr>
          <w:rFonts w:ascii="Times New Roman" w:hAnsi="Times New Roman" w:cs="Times New Roman"/>
          <w:sz w:val="28"/>
          <w:szCs w:val="28"/>
        </w:rPr>
      </w:pPr>
    </w:p>
    <w:p w:rsidR="00AD6C5A" w:rsidRDefault="00216FE8">
      <w:pPr>
        <w:pStyle w:val="B"/>
        <w:spacing w:line="420" w:lineRule="auto"/>
        <w:ind w:firstLine="708"/>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Перед научно-популярной программой </w:t>
      </w:r>
      <w:bookmarkStart w:id="23" w:name="__DdeLink__3996_1999448993"/>
      <w:r>
        <w:rPr>
          <w:rStyle w:val="None"/>
          <w:rFonts w:ascii="Times New Roman" w:hAnsi="Times New Roman" w:cs="Times New Roman"/>
          <w:sz w:val="28"/>
          <w:szCs w:val="28"/>
        </w:rPr>
        <w:t>«</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w:t>
      </w:r>
      <w:bookmarkEnd w:id="23"/>
      <w:r>
        <w:rPr>
          <w:rStyle w:val="None"/>
          <w:rFonts w:ascii="Times New Roman" w:hAnsi="Times New Roman" w:cs="Times New Roman"/>
          <w:sz w:val="28"/>
          <w:szCs w:val="28"/>
        </w:rPr>
        <w:t xml:space="preserve"> стоят такие же задачи, как и перед любыми другими развлекательными программами, однако, за развлечением, не требующим от зрителя особых затрат, кроется задача просвещения, возможно, не такая очевидная, как в серьезных интеллектуальных программах. </w:t>
      </w:r>
    </w:p>
    <w:p w:rsidR="00AD6C5A" w:rsidRDefault="00216FE8">
      <w:pPr>
        <w:pStyle w:val="C"/>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таких передачах присутствуют инструменты для удовлетворения главных досуговых потребностей аудитории: это не только научение через развлечение, но также эмоциональная разрядка, отстранение от проблем реальной жизни,  получение позитивных эмоций. </w:t>
      </w:r>
    </w:p>
    <w:p w:rsidR="00AD6C5A" w:rsidRDefault="00216FE8">
      <w:pPr>
        <w:pStyle w:val="C"/>
        <w:spacing w:line="420" w:lineRule="auto"/>
        <w:ind w:firstLine="720"/>
        <w:jc w:val="both"/>
        <w:rPr>
          <w:rStyle w:val="None"/>
          <w:rFonts w:ascii="Times New Roman" w:hAnsi="Times New Roman" w:cs="Times New Roman"/>
          <w:color w:val="00000A"/>
          <w:sz w:val="28"/>
          <w:szCs w:val="28"/>
        </w:rPr>
      </w:pPr>
      <w:r>
        <w:rPr>
          <w:rFonts w:ascii="Times New Roman" w:hAnsi="Times New Roman" w:cs="Times New Roman"/>
          <w:color w:val="00000A"/>
          <w:sz w:val="28"/>
          <w:szCs w:val="28"/>
        </w:rPr>
        <w:t xml:space="preserve">Само название телепередачи </w:t>
      </w:r>
      <w:r>
        <w:rPr>
          <w:rStyle w:val="None"/>
          <w:rFonts w:ascii="Times New Roman" w:hAnsi="Times New Roman" w:cs="Times New Roman"/>
          <w:color w:val="00000A"/>
          <w:sz w:val="28"/>
          <w:szCs w:val="28"/>
        </w:rPr>
        <w:t>«</w:t>
      </w:r>
      <w:r>
        <w:rPr>
          <w:rStyle w:val="None"/>
          <w:rFonts w:ascii="Times New Roman" w:hAnsi="Times New Roman" w:cs="Times New Roman"/>
          <w:color w:val="00000A"/>
          <w:sz w:val="28"/>
          <w:szCs w:val="28"/>
          <w:lang w:val="en-US"/>
        </w:rPr>
        <w:t>Qi</w:t>
      </w:r>
      <w:r>
        <w:rPr>
          <w:rStyle w:val="None"/>
          <w:rFonts w:ascii="Times New Roman" w:hAnsi="Times New Roman" w:cs="Times New Roman"/>
          <w:color w:val="00000A"/>
          <w:sz w:val="28"/>
          <w:szCs w:val="28"/>
        </w:rPr>
        <w:t>» («</w:t>
      </w:r>
      <w:r>
        <w:rPr>
          <w:rStyle w:val="None"/>
          <w:rFonts w:ascii="Times New Roman" w:hAnsi="Times New Roman" w:cs="Times New Roman"/>
          <w:color w:val="00000A"/>
          <w:sz w:val="28"/>
          <w:szCs w:val="28"/>
          <w:lang w:val="en-US"/>
        </w:rPr>
        <w:t>quite</w:t>
      </w:r>
      <w:r>
        <w:rPr>
          <w:rStyle w:val="None"/>
          <w:rFonts w:ascii="Times New Roman" w:hAnsi="Times New Roman" w:cs="Times New Roman"/>
          <w:color w:val="00000A"/>
          <w:sz w:val="28"/>
          <w:szCs w:val="28"/>
        </w:rPr>
        <w:t xml:space="preserve"> </w:t>
      </w:r>
      <w:r>
        <w:rPr>
          <w:rStyle w:val="None"/>
          <w:rFonts w:ascii="Times New Roman" w:hAnsi="Times New Roman" w:cs="Times New Roman"/>
          <w:color w:val="00000A"/>
          <w:sz w:val="28"/>
          <w:szCs w:val="28"/>
          <w:lang w:val="en-US"/>
        </w:rPr>
        <w:t>interesting</w:t>
      </w:r>
      <w:r>
        <w:rPr>
          <w:rStyle w:val="None"/>
          <w:rFonts w:ascii="Times New Roman" w:hAnsi="Times New Roman" w:cs="Times New Roman"/>
          <w:color w:val="00000A"/>
          <w:sz w:val="28"/>
          <w:szCs w:val="28"/>
        </w:rPr>
        <w:t>») создано с использованием такого приема, как каламбур, поскольку представляет собой перестановку букв в аббревиатуре IQ - стандартном обозначениеи коэффициента умственного развития «</w:t>
      </w:r>
      <w:r>
        <w:rPr>
          <w:rFonts w:ascii="Times New Roman" w:hAnsi="Times New Roman" w:cs="Times New Roman"/>
          <w:color w:val="00000A"/>
          <w:sz w:val="28"/>
          <w:szCs w:val="28"/>
          <w:shd w:val="clear" w:color="auto" w:fill="FFFFFF"/>
        </w:rPr>
        <w:t>intelligence quotient»</w:t>
      </w:r>
      <w:r>
        <w:rPr>
          <w:rStyle w:val="None"/>
          <w:rFonts w:ascii="Times New Roman" w:hAnsi="Times New Roman" w:cs="Times New Roman"/>
          <w:color w:val="00000A"/>
          <w:sz w:val="28"/>
          <w:szCs w:val="28"/>
        </w:rPr>
        <w:t>. Таким образом, само название передачи отражает ее концепцию — это необычная интеллектуальная программа, а как будто «перевернутая с ног на голову», и этот «переворот» осуществляется с помощью использования инфотейнмента.</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Здесь немаловажную роль играет ведущий (обычно это журналист или шоумен), который в идеале должен хотя бы ориентироваться в теме передачи. В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это Стивен Фрай – британский писатель, актер и драматург. С одной стороны, он – узнаваемая медийная личность, а с другой – компетентный представитель команды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xml:space="preserve">», который понимает, как нужно общаться с аудиторией не только по ту сторону экрана, но и в студии. Его образ и статус формируют представление о программе в целом. </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Мы не можем назвать программу популяризаторской, поскольку акцент с просветительства смещен в сторону увеселения. Но нельзя не отметить, что на протяжение 13 лет в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xml:space="preserve">» работает специальная команда исследователей (в которую в ходит и ведущий), члены которой не просто подбирают и проверяют материал для будущих выпусков, но сами проводят научные исследования. </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Так, например, в одной из передач 2007 г. редакция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xml:space="preserve">» обнаружила, что самое маленькой по территории графство Британии – это не Ратленд, как было принято считать, а Остров Уайт, а в 2010 году вышел целый выпуск, посвященный исправлению ошибок прошлых программ – ошибок, которые стали считаться таковыми после новых открытий. </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Программы «Qi</w:t>
      </w:r>
      <w:r>
        <w:rPr>
          <w:rStyle w:val="None"/>
          <w:rFonts w:ascii="Times New Roman" w:hAnsi="Times New Roman" w:cs="Times New Roman"/>
          <w:sz w:val="28"/>
          <w:szCs w:val="28"/>
          <w:lang w:val="fr-FR"/>
        </w:rPr>
        <w:t>»</w:t>
      </w:r>
      <w:r>
        <w:rPr>
          <w:rStyle w:val="None"/>
          <w:rFonts w:ascii="Times New Roman" w:hAnsi="Times New Roman" w:cs="Times New Roman"/>
          <w:sz w:val="28"/>
          <w:szCs w:val="28"/>
        </w:rPr>
        <w:t xml:space="preserve"> строятся по одному сюжету: вступление начинается с традиционного приветствия ведущего и представления героев, комического обыгрывания «гудков» и цитаты по теме. Далее ведущий задает вопросы и начинаются обсуждения, дискуссии. </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При этом для каждой программы формулируется своя тема, непример, «</w:t>
      </w:r>
      <w:r>
        <w:rPr>
          <w:rStyle w:val="None"/>
          <w:rFonts w:ascii="Times New Roman" w:hAnsi="Times New Roman" w:cs="Times New Roman"/>
          <w:sz w:val="28"/>
          <w:szCs w:val="28"/>
          <w:lang w:val="en-US"/>
        </w:rPr>
        <w:t>Fashion</w:t>
      </w:r>
      <w:r>
        <w:rPr>
          <w:rStyle w:val="None"/>
          <w:rFonts w:ascii="Times New Roman" w:hAnsi="Times New Roman" w:cs="Times New Roman"/>
          <w:sz w:val="28"/>
          <w:szCs w:val="28"/>
        </w:rPr>
        <w:t>» или «</w:t>
      </w:r>
      <w:r>
        <w:rPr>
          <w:rStyle w:val="None"/>
          <w:rFonts w:ascii="Times New Roman" w:hAnsi="Times New Roman" w:cs="Times New Roman"/>
          <w:sz w:val="28"/>
          <w:szCs w:val="28"/>
          <w:lang w:val="en-US"/>
        </w:rPr>
        <w:t>Atoms</w:t>
      </w:r>
      <w:r>
        <w:rPr>
          <w:rStyle w:val="None"/>
          <w:rFonts w:ascii="Times New Roman" w:hAnsi="Times New Roman" w:cs="Times New Roman"/>
          <w:sz w:val="28"/>
          <w:szCs w:val="28"/>
        </w:rPr>
        <w:t xml:space="preserve">» («Мода» или «Атомы»), но по ходу самой программы обсуждения могут затрагивать совершенно разные отрасли науки – это и история, и физика, и военное дело, и журналистика, и  ботаника и др. Сам ведущий программы добавляет к каждому вопросу историю о каком-нибудь «довольно интересном» факте, связанном с предметом обсуждения. </w:t>
      </w:r>
    </w:p>
    <w:p w:rsidR="00AD6C5A" w:rsidRDefault="00216FE8">
      <w:pPr>
        <w:pStyle w:val="C"/>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Помимо прописанного сценария, участники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прибегают к умеренному использованию спонтанного юмора и комических приемов, что и является основной составляющей речевого инфотэйнмента программы.</w:t>
      </w:r>
    </w:p>
    <w:p w:rsidR="00AD6C5A" w:rsidRDefault="00216FE8">
      <w:pPr>
        <w:pStyle w:val="B"/>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Для того чтобы выбрать наиболее типичные элементы инфотэйнмента, мы провели контент-анализ двух выпусков – «</w:t>
      </w:r>
      <w:r>
        <w:rPr>
          <w:rStyle w:val="None"/>
          <w:rFonts w:ascii="Times New Roman" w:hAnsi="Times New Roman" w:cs="Times New Roman"/>
          <w:sz w:val="28"/>
          <w:szCs w:val="28"/>
          <w:lang w:val="en-US"/>
        </w:rPr>
        <w:t>The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Immortal</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Bard</w:t>
      </w:r>
      <w:r>
        <w:rPr>
          <w:rStyle w:val="None"/>
          <w:rFonts w:ascii="Times New Roman" w:hAnsi="Times New Roman" w:cs="Times New Roman"/>
          <w:sz w:val="28"/>
          <w:szCs w:val="28"/>
        </w:rPr>
        <w:t>» (</w:t>
      </w:r>
      <w:r>
        <w:rPr>
          <w:rStyle w:val="None"/>
          <w:rFonts w:ascii="Times New Roman" w:hAnsi="Times New Roman" w:cs="Times New Roman"/>
          <w:sz w:val="28"/>
          <w:szCs w:val="28"/>
          <w:lang w:val="en-US"/>
        </w:rPr>
        <w:t>Shakespeare</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Special</w:t>
      </w:r>
      <w:r>
        <w:rPr>
          <w:rStyle w:val="None"/>
          <w:rFonts w:ascii="Times New Roman" w:hAnsi="Times New Roman" w:cs="Times New Roman"/>
          <w:sz w:val="28"/>
          <w:szCs w:val="28"/>
        </w:rPr>
        <w:t>) и «</w:t>
      </w:r>
      <w:r>
        <w:rPr>
          <w:rStyle w:val="None"/>
          <w:rFonts w:ascii="Times New Roman" w:hAnsi="Times New Roman" w:cs="Times New Roman"/>
          <w:sz w:val="28"/>
          <w:szCs w:val="28"/>
          <w:lang w:val="en-US"/>
        </w:rPr>
        <w:t>England</w:t>
      </w:r>
      <w:r>
        <w:rPr>
          <w:rStyle w:val="None"/>
          <w:rFonts w:ascii="Times New Roman" w:hAnsi="Times New Roman" w:cs="Times New Roman"/>
          <w:sz w:val="28"/>
          <w:szCs w:val="28"/>
        </w:rPr>
        <w:t xml:space="preserve">» – и выделили наиболее часто встречающиеся языковые и визуальные средства инфотэйнмента.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каждом выпуске мы встречаем остроумные высказывания, основанные на разных стилистических приемах (ирония/сарказм, каламбур, шутка/прикол), которые дополняют текст новым смыслом, а также разряжают обстановку. Важнейшая составляющая всех этих приемов - юмор. </w:t>
      </w:r>
    </w:p>
    <w:p w:rsidR="00AD6C5A" w:rsidRDefault="00216FE8">
      <w:pPr>
        <w:pStyle w:val="B"/>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Юмор может проявляться как в устной, так и в письменной коммуникации. Он занимает одно из главных мест в различных видах искусства и массовой коммуникации, в особенности на телевидении.</w:t>
      </w:r>
    </w:p>
    <w:p w:rsidR="00AD6C5A" w:rsidRDefault="00216FE8">
      <w:pPr>
        <w:pStyle w:val="B"/>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Толковые словари трактуют понятие «юмор» по-разному. Так, в русском языке его определяют как:</w:t>
      </w:r>
    </w:p>
    <w:p w:rsidR="00AD6C5A" w:rsidRDefault="00216FE8">
      <w:pPr>
        <w:pStyle w:val="B"/>
        <w:numPr>
          <w:ilvl w:val="0"/>
          <w:numId w:val="16"/>
        </w:numPr>
        <w:spacing w:line="420" w:lineRule="auto"/>
        <w:jc w:val="both"/>
        <w:rPr>
          <w:rStyle w:val="FootnoteAnchor"/>
          <w:rFonts w:ascii="Times New Roman" w:hAnsi="Times New Roman" w:cs="Times New Roman"/>
          <w:sz w:val="28"/>
          <w:szCs w:val="28"/>
        </w:rPr>
      </w:pPr>
      <w:r>
        <w:rPr>
          <w:rFonts w:ascii="Times New Roman" w:hAnsi="Times New Roman" w:cs="Times New Roman"/>
          <w:sz w:val="28"/>
          <w:szCs w:val="28"/>
        </w:rPr>
        <w:t>веселая, острая, шутливая складка ума, умеющая подмечать и резко, но безобидно выставлять странности нравов или обычаев; удаль, разгул иронии</w:t>
      </w:r>
      <w:r>
        <w:rPr>
          <w:rStyle w:val="FootnoteAnchor"/>
          <w:rFonts w:ascii="Times New Roman" w:hAnsi="Times New Roman" w:cs="Times New Roman"/>
          <w:sz w:val="28"/>
          <w:szCs w:val="28"/>
        </w:rPr>
        <w:footnoteReference w:id="86"/>
      </w:r>
    </w:p>
    <w:p w:rsidR="00AD6C5A" w:rsidRDefault="00216FE8">
      <w:pPr>
        <w:pStyle w:val="B"/>
        <w:numPr>
          <w:ilvl w:val="0"/>
          <w:numId w:val="16"/>
        </w:numPr>
        <w:spacing w:line="420" w:lineRule="auto"/>
        <w:jc w:val="both"/>
        <w:rPr>
          <w:rFonts w:ascii="Times New Roman" w:hAnsi="Times New Roman" w:cs="Times New Roman"/>
          <w:sz w:val="28"/>
          <w:szCs w:val="28"/>
        </w:rPr>
      </w:pPr>
      <w:r>
        <w:rPr>
          <w:rFonts w:ascii="Times New Roman" w:hAnsi="Times New Roman" w:cs="Times New Roman"/>
          <w:sz w:val="28"/>
          <w:szCs w:val="28"/>
        </w:rPr>
        <w:t>социальный инструмент, позволяющий эффективно снимать психологическое напряжение и улучшать взаимоотношения между людьми</w:t>
      </w:r>
      <w:r>
        <w:rPr>
          <w:rStyle w:val="FootnoteAnchor"/>
          <w:rFonts w:ascii="Times New Roman" w:hAnsi="Times New Roman" w:cs="Times New Roman"/>
          <w:sz w:val="28"/>
          <w:szCs w:val="28"/>
        </w:rPr>
        <w:footnoteReference w:id="87"/>
      </w:r>
      <w:r>
        <w:rPr>
          <w:rFonts w:ascii="Times New Roman" w:hAnsi="Times New Roman" w:cs="Times New Roman"/>
          <w:sz w:val="28"/>
          <w:szCs w:val="28"/>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Толковый словарь английского языка Merriam-Webster определяет «юмор» («</w:t>
      </w:r>
      <w:r>
        <w:rPr>
          <w:rFonts w:cs="Times New Roman"/>
          <w:sz w:val="28"/>
          <w:szCs w:val="28"/>
        </w:rPr>
        <w:t>humor</w:t>
      </w:r>
      <w:r>
        <w:rPr>
          <w:rFonts w:cs="Times New Roman"/>
          <w:sz w:val="28"/>
          <w:szCs w:val="28"/>
          <w:lang w:val="ru-RU"/>
        </w:rPr>
        <w:t>») как «</w:t>
      </w:r>
      <w:r>
        <w:rPr>
          <w:rFonts w:cs="Times New Roman"/>
          <w:sz w:val="28"/>
          <w:szCs w:val="28"/>
        </w:rPr>
        <w:t>the</w:t>
      </w:r>
      <w:r>
        <w:rPr>
          <w:rFonts w:cs="Times New Roman"/>
          <w:sz w:val="28"/>
          <w:szCs w:val="28"/>
          <w:lang w:val="ru-RU"/>
        </w:rPr>
        <w:t xml:space="preserve"> </w:t>
      </w:r>
      <w:r>
        <w:rPr>
          <w:rFonts w:cs="Times New Roman"/>
          <w:sz w:val="28"/>
          <w:szCs w:val="28"/>
        </w:rPr>
        <w:t>amusing</w:t>
      </w:r>
      <w:r>
        <w:rPr>
          <w:rFonts w:cs="Times New Roman"/>
          <w:sz w:val="28"/>
          <w:szCs w:val="28"/>
          <w:lang w:val="ru-RU"/>
        </w:rPr>
        <w:t xml:space="preserve"> </w:t>
      </w:r>
      <w:r>
        <w:rPr>
          <w:rFonts w:cs="Times New Roman"/>
          <w:sz w:val="28"/>
          <w:szCs w:val="28"/>
        </w:rPr>
        <w:t>quality</w:t>
      </w:r>
      <w:r>
        <w:rPr>
          <w:rFonts w:cs="Times New Roman"/>
          <w:sz w:val="28"/>
          <w:szCs w:val="28"/>
          <w:lang w:val="ru-RU"/>
        </w:rPr>
        <w:t xml:space="preserve"> </w:t>
      </w:r>
      <w:r>
        <w:rPr>
          <w:rFonts w:cs="Times New Roman"/>
          <w:sz w:val="28"/>
          <w:szCs w:val="28"/>
        </w:rPr>
        <w:t>or</w:t>
      </w:r>
      <w:r>
        <w:rPr>
          <w:rFonts w:cs="Times New Roman"/>
          <w:sz w:val="28"/>
          <w:szCs w:val="28"/>
          <w:lang w:val="ru-RU"/>
        </w:rPr>
        <w:t xml:space="preserve"> </w:t>
      </w:r>
      <w:r>
        <w:rPr>
          <w:rFonts w:cs="Times New Roman"/>
          <w:sz w:val="28"/>
          <w:szCs w:val="28"/>
        </w:rPr>
        <w:t>element</w:t>
      </w:r>
      <w:r>
        <w:rPr>
          <w:rFonts w:cs="Times New Roman"/>
          <w:sz w:val="28"/>
          <w:szCs w:val="28"/>
          <w:lang w:val="ru-RU"/>
        </w:rPr>
        <w:t xml:space="preserve"> </w:t>
      </w:r>
      <w:r>
        <w:rPr>
          <w:rFonts w:cs="Times New Roman"/>
          <w:sz w:val="28"/>
          <w:szCs w:val="28"/>
        </w:rPr>
        <w:t>in</w:t>
      </w:r>
      <w:r>
        <w:rPr>
          <w:rFonts w:cs="Times New Roman"/>
          <w:sz w:val="28"/>
          <w:szCs w:val="28"/>
          <w:lang w:val="ru-RU"/>
        </w:rPr>
        <w:t xml:space="preserve"> </w:t>
      </w:r>
      <w:r>
        <w:rPr>
          <w:rFonts w:cs="Times New Roman"/>
          <w:sz w:val="28"/>
          <w:szCs w:val="28"/>
        </w:rPr>
        <w:t>something</w:t>
      </w:r>
      <w:r>
        <w:rPr>
          <w:rFonts w:cs="Times New Roman"/>
          <w:sz w:val="28"/>
          <w:szCs w:val="28"/>
          <w:lang w:val="ru-RU"/>
        </w:rPr>
        <w:t>» («смешное свойство или составная часть чего-то»)</w:t>
      </w:r>
      <w:r>
        <w:rPr>
          <w:rStyle w:val="FootnoteAnchor"/>
          <w:rFonts w:cs="Times New Roman"/>
          <w:sz w:val="28"/>
          <w:szCs w:val="28"/>
          <w:lang w:val="ru-RU"/>
        </w:rPr>
        <w:footnoteReference w:id="88"/>
      </w:r>
      <w:r>
        <w:rPr>
          <w:rFonts w:cs="Times New Roman"/>
          <w:sz w:val="28"/>
          <w:szCs w:val="28"/>
          <w:lang w:val="ru-RU"/>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Синонимами изучаемого понятия в английском языке являются такие понятия, как: «comedy» (комедия, забавный случай); «comic» (комический, юмористический); «comicality» (комичность, чудачество); «drollery» (шутки, проказы); «drollness» (комичность); «funniness» (смехотворность, потешность); «hilariousness» (веселость, веселье); humorousness» (забава, смех); «richness» (яркость, живость).</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Близкими по значению можно считать следующие слова: «amusement» (развлечение); «enjoyment» (наслаждение, удовольствие); «fun» (веселье, шутка); «pleasure» (удовольствие); «absurdity» (нелепость, абсурдность); «irony» (ирония); «laughableness» (забавность);«ludicrousness» (нелепость); «ridiculousness» (нелепости); «whimsicality» (прихотливость, причуды); «wittiness» (остроумие); «wryness» (искаженность, противоречивость); «burlesque» (бурлеск); «caricature» (карикатура); «farce» (фарс); «jest» (шутка, острота); «lampoon» (памфлет, злая сатира); «parody» (пародия), «satire» (сатира); «slapstick» (буффонада); «spoof» (обман, розыгрыш); «takeoff» (дефект); «jocularity» (шутка); «jokiness» (шутливость); «playfulness» (игривость); «waggishness» (озорство).</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Таким образом, с течением времени были сформулированы относительно одинаковые определения юмора как способа прямой передачи чувств и мыслей, а также - косвенной передачи негативного отношения и злобы, которые человек не может открыто выражать в обществе. Это насмешка, проникнутая настроением говорящего и выражающая его отношение к чему-либо, другими словами, средство передачи мыслей и чувств. </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Это особенно важно учитывать при рассмотрении юмора в контексте инфотэйнмента в досуговых программах. Телевизионные шоу как часть общей сферы медиа реализуют одну из главных функций журналистики – информирование. Как и в аналитической журналистике, ведущим, а в нашем случае - героям «</w:t>
      </w:r>
      <w:r>
        <w:rPr>
          <w:rStyle w:val="None"/>
          <w:rFonts w:cs="Times New Roman"/>
          <w:sz w:val="28"/>
          <w:szCs w:val="28"/>
        </w:rPr>
        <w:t>Qi</w:t>
      </w:r>
      <w:r>
        <w:rPr>
          <w:rStyle w:val="None"/>
          <w:rFonts w:cs="Times New Roman"/>
          <w:sz w:val="28"/>
          <w:szCs w:val="28"/>
          <w:lang w:val="ru-RU"/>
        </w:rPr>
        <w:t>», нужно завоевать не только доверие, но и внимание зрителей. Развлекательный характер программы предполагает, что сделать это возможно с помощью смеха.</w:t>
      </w:r>
    </w:p>
    <w:p w:rsidR="00AD6C5A" w:rsidRDefault="00216FE8">
      <w:pPr>
        <w:pStyle w:val="Heading1"/>
        <w:keepLines w:val="0"/>
        <w:widowControl w:val="0"/>
        <w:shd w:val="clear" w:color="auto" w:fill="FFFFFF"/>
        <w:spacing w:before="0" w:after="360" w:line="420" w:lineRule="auto"/>
        <w:ind w:firstLine="709"/>
        <w:jc w:val="both"/>
        <w:rPr>
          <w:rStyle w:val="None"/>
          <w:rFonts w:ascii="Times New Roman" w:hAnsi="Times New Roman" w:cs="Times New Roman"/>
          <w:b w:val="0"/>
          <w:bCs w:val="0"/>
          <w:color w:val="000000"/>
          <w:u w:color="000000"/>
          <w:shd w:val="clear" w:color="auto" w:fill="FFFFFF"/>
          <w:lang w:val="ru-RU"/>
        </w:rPr>
      </w:pPr>
      <w:bookmarkStart w:id="24" w:name="_Toc482606094"/>
      <w:bookmarkStart w:id="25" w:name="_Toc482608278"/>
      <w:bookmarkStart w:id="26" w:name="_Toc482462367"/>
      <w:bookmarkStart w:id="27" w:name="_Toc482462275"/>
      <w:bookmarkStart w:id="28" w:name="_Toc482613923"/>
      <w:r>
        <w:rPr>
          <w:rStyle w:val="None"/>
          <w:rFonts w:ascii="Times New Roman" w:hAnsi="Times New Roman" w:cs="Times New Roman"/>
          <w:b w:val="0"/>
          <w:bCs w:val="0"/>
          <w:color w:val="000000"/>
          <w:u w:color="000000"/>
          <w:shd w:val="clear" w:color="auto" w:fill="FFFFFF"/>
          <w:lang w:val="ru-RU"/>
        </w:rPr>
        <w:t>Лингвист Г.Г. Почепцов утверждает: «эффект юмора основан не только на качестве шутки, но также на том, кто ее говорит, насколько развито его чувство юмора, на том, как он ее преподносит, на его отношении к шутке и на его настроении»</w:t>
      </w:r>
      <w:r>
        <w:rPr>
          <w:rStyle w:val="FootnoteAnchor"/>
          <w:rFonts w:ascii="Times New Roman" w:hAnsi="Times New Roman" w:cs="Times New Roman"/>
          <w:b w:val="0"/>
          <w:bCs w:val="0"/>
          <w:color w:val="000000"/>
          <w:u w:color="000000"/>
          <w:shd w:val="clear" w:color="auto" w:fill="FFFFFF"/>
          <w:lang w:val="ru-RU"/>
        </w:rPr>
        <w:footnoteReference w:id="89"/>
      </w:r>
      <w:r>
        <w:rPr>
          <w:rStyle w:val="None"/>
          <w:rFonts w:ascii="Times New Roman" w:hAnsi="Times New Roman" w:cs="Times New Roman"/>
          <w:b w:val="0"/>
          <w:bCs w:val="0"/>
          <w:color w:val="000000"/>
          <w:u w:color="000000"/>
          <w:shd w:val="clear" w:color="auto" w:fill="FFFFFF"/>
          <w:lang w:val="ru-RU"/>
        </w:rPr>
        <w:t>.</w:t>
      </w:r>
      <w:bookmarkEnd w:id="24"/>
      <w:bookmarkEnd w:id="25"/>
      <w:bookmarkEnd w:id="26"/>
      <w:bookmarkEnd w:id="27"/>
      <w:bookmarkEnd w:id="28"/>
      <w:r>
        <w:rPr>
          <w:rStyle w:val="None"/>
          <w:rFonts w:ascii="Times New Roman" w:hAnsi="Times New Roman" w:cs="Times New Roman"/>
          <w:b w:val="0"/>
          <w:bCs w:val="0"/>
          <w:color w:val="000000"/>
          <w:u w:color="000000"/>
          <w:shd w:val="clear" w:color="auto" w:fill="FFFFFF"/>
          <w:lang w:val="ru-RU"/>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На формирование чувства юмора у каждого человека влияет множество факторов: географические положение, возраст, сфера общения, культурный и интеллектуальный уровень, образование. Так, например, дети младшего возраста понимают и любят комедийные мультфильмы («Том и Джерри» и т.д.). Но для понимания сатиры человек должен обладать жизненным опытом, знаниями, а значит, для детей понимание сатирических высказываний невозможно. Сатира, как и сарказм, подходит для более зрелой аудитории</w:t>
      </w:r>
      <w:r>
        <w:rPr>
          <w:rStyle w:val="FootnoteAnchor"/>
          <w:rFonts w:cs="Times New Roman"/>
          <w:sz w:val="28"/>
          <w:szCs w:val="28"/>
          <w:lang w:val="ru-RU"/>
        </w:rPr>
        <w:footnoteReference w:id="90"/>
      </w:r>
      <w:r>
        <w:rPr>
          <w:rFonts w:cs="Times New Roman"/>
          <w:sz w:val="28"/>
          <w:szCs w:val="28"/>
          <w:lang w:val="ru-RU"/>
        </w:rPr>
        <w:t xml:space="preserve">. </w:t>
      </w:r>
    </w:p>
    <w:p w:rsidR="00AD6C5A" w:rsidRDefault="00216FE8">
      <w:pPr>
        <w:pStyle w:val="Heading1"/>
        <w:keepLines w:val="0"/>
        <w:widowControl w:val="0"/>
        <w:shd w:val="clear" w:color="auto" w:fill="FFFFFF"/>
        <w:spacing w:before="0" w:after="360" w:line="420" w:lineRule="auto"/>
        <w:ind w:firstLine="709"/>
        <w:jc w:val="both"/>
        <w:rPr>
          <w:rStyle w:val="None"/>
          <w:rFonts w:ascii="Times New Roman" w:hAnsi="Times New Roman" w:cs="Times New Roman"/>
          <w:b w:val="0"/>
          <w:bCs w:val="0"/>
          <w:color w:val="000000"/>
          <w:u w:color="000000"/>
          <w:shd w:val="clear" w:color="auto" w:fill="FFFFFF"/>
          <w:lang w:val="ru-RU"/>
        </w:rPr>
      </w:pPr>
      <w:bookmarkStart w:id="29" w:name="_Toc482606095"/>
      <w:bookmarkStart w:id="30" w:name="_Toc482608279"/>
      <w:bookmarkStart w:id="31" w:name="_Toc482462368"/>
      <w:bookmarkStart w:id="32" w:name="_Toc482462276"/>
      <w:bookmarkStart w:id="33" w:name="_Toc482613924"/>
      <w:r>
        <w:rPr>
          <w:rStyle w:val="None"/>
          <w:rFonts w:ascii="Times New Roman" w:hAnsi="Times New Roman" w:cs="Times New Roman"/>
          <w:b w:val="0"/>
          <w:bCs w:val="0"/>
          <w:color w:val="000000"/>
          <w:u w:color="000000"/>
          <w:shd w:val="clear" w:color="auto" w:fill="FFFFFF"/>
          <w:lang w:val="ru-RU"/>
        </w:rPr>
        <w:t>В таком случае стоит отметить особый выбор участников программы: все они, вместе с ведущим, профессиональные актеры театра и кино, готовые к импровизации в эфире, а также имеющие чувство юмора, которое, по определению режиссеров, совпадает с чувством юмора основной целевой аудитории программы. Имена героев программы, как правило, узнаваемы только среди британских телезрителей или людей, которые интересуются жизнью современной британских медиа. Можно предположить, что таким образом отбор героев помогает авторам программы установить контакт со своей аудиторией и понять ее предпочтения в выборе тем и юмористических зарисовок.</w:t>
      </w:r>
      <w:bookmarkEnd w:id="29"/>
      <w:bookmarkEnd w:id="30"/>
      <w:bookmarkEnd w:id="31"/>
      <w:bookmarkEnd w:id="32"/>
      <w:bookmarkEnd w:id="33"/>
      <w:r>
        <w:rPr>
          <w:rStyle w:val="None"/>
          <w:rFonts w:ascii="Times New Roman" w:hAnsi="Times New Roman" w:cs="Times New Roman"/>
          <w:b w:val="0"/>
          <w:bCs w:val="0"/>
          <w:color w:val="000000"/>
          <w:u w:color="000000"/>
          <w:shd w:val="clear" w:color="auto" w:fill="FFFFFF"/>
          <w:lang w:val="ru-RU"/>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Существуют различные формы проявления юмора: шутки, анекдоты, рассказы, байки, ирония, </w:t>
      </w:r>
      <w:r>
        <w:rPr>
          <w:rFonts w:cs="Times New Roman"/>
          <w:color w:val="00000A"/>
          <w:sz w:val="28"/>
          <w:szCs w:val="28"/>
          <w:lang w:val="ru-RU"/>
        </w:rPr>
        <w:t xml:space="preserve">фотоприколы </w:t>
      </w:r>
      <w:r>
        <w:rPr>
          <w:rFonts w:cs="Times New Roman"/>
          <w:sz w:val="28"/>
          <w:szCs w:val="28"/>
          <w:lang w:val="ru-RU"/>
        </w:rPr>
        <w:t xml:space="preserve">и т.д. Исследователи выделяют высокие и шуточные формы проявления юмора: к первым относятся произведения художественной литература и искусства, ко вторым - пародии, шутки, байки, анекдоты.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Одна из особенностей юмора - его внешнее визуальное проявление, которое выражается в динамических изменениях на лице говорящего: смех, улыбка, ухмылка, усмешка, оскал и др., которые в большинстве являются одинаковыми для представителей разных культур и национальностей</w:t>
      </w:r>
      <w:r>
        <w:rPr>
          <w:rStyle w:val="FootnoteAnchor"/>
          <w:rFonts w:cs="Times New Roman"/>
          <w:sz w:val="28"/>
          <w:szCs w:val="28"/>
          <w:lang w:val="ru-RU"/>
        </w:rPr>
        <w:footnoteReference w:id="91"/>
      </w:r>
      <w:r>
        <w:rPr>
          <w:rFonts w:cs="Times New Roman"/>
          <w:sz w:val="28"/>
          <w:szCs w:val="28"/>
          <w:lang w:val="ru-RU"/>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Однако мы можем говорить об идентичности только в том случае, если речь идет о реакции на юмористические комментарии. Сам юмор уникален для каждой культуры и понимание смешного в межкультурной коммуникации зачастую может быть затруднительным.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Например, согласно исследованиям О.Н. Новосельцевей и М.С. Артеменковой, для юмора русского человека характерны сатиричность, острота высказываний и резкость</w:t>
      </w:r>
      <w:r>
        <w:rPr>
          <w:rStyle w:val="FootnoteAnchor"/>
          <w:rFonts w:cs="Times New Roman"/>
          <w:sz w:val="28"/>
          <w:szCs w:val="28"/>
          <w:lang w:val="ru-RU"/>
        </w:rPr>
        <w:footnoteReference w:id="92"/>
      </w:r>
      <w:r>
        <w:rPr>
          <w:rFonts w:cs="Times New Roman"/>
          <w:sz w:val="28"/>
          <w:szCs w:val="28"/>
          <w:lang w:val="ru-RU"/>
        </w:rPr>
        <w:t>. Исторически сложилось так, что именно эти характерные черты, утвердившиеся в русской литературе XX века, помогали писателям преодолеть страх в борьбе с запретами.</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Немецкий юмор, напротив, всегда конкретен, а значит, немцы строго разделяют ситуации, когда юмор уместен и когда шутить нельзя. Кроме того, в отличие от русских, немцы исключают самоиронию, заменяя ее возможностью пошутить над другими.</w:t>
      </w:r>
      <w:r>
        <w:rPr>
          <w:rStyle w:val="FootnoteAnchor"/>
          <w:rFonts w:cs="Times New Roman"/>
          <w:sz w:val="28"/>
          <w:szCs w:val="28"/>
          <w:lang w:val="ru-RU"/>
        </w:rPr>
        <w:footnoteReference w:id="93"/>
      </w:r>
      <w:r>
        <w:rPr>
          <w:rFonts w:cs="Times New Roman"/>
          <w:sz w:val="28"/>
          <w:szCs w:val="28"/>
          <w:lang w:val="ru-RU"/>
        </w:rPr>
        <w:t xml:space="preserve"> </w:t>
      </w:r>
    </w:p>
    <w:p w:rsidR="00AD6C5A" w:rsidRDefault="00216FE8">
      <w:pPr>
        <w:spacing w:line="420" w:lineRule="auto"/>
        <w:ind w:firstLine="709"/>
        <w:jc w:val="both"/>
        <w:rPr>
          <w:rStyle w:val="FootnoteAnchor"/>
          <w:rFonts w:cs="Times New Roman"/>
          <w:sz w:val="28"/>
          <w:szCs w:val="28"/>
          <w:lang w:val="ru-RU"/>
        </w:rPr>
      </w:pPr>
      <w:r>
        <w:rPr>
          <w:rFonts w:cs="Times New Roman"/>
          <w:sz w:val="28"/>
          <w:szCs w:val="28"/>
          <w:lang w:val="ru-RU"/>
        </w:rPr>
        <w:t>Американцам присущ так называемый престижный юмор, который помогает добиться популярности, повысить авторитет говорящего и приобрести своеобразную власть над публикой. Именно поэтому в последние годы резко возросла популярность стенд-ап выступлений – комедийных монологов на сцене. Герои, которые чаще всего являются авторами выступлений, используют такие приемы, как гротеск, гипербола, а также стараются максимально часто высказывать отношение к описываемым событиям или героям повествования через сарказм или ироничные насмешки.</w:t>
      </w:r>
      <w:r>
        <w:rPr>
          <w:rStyle w:val="FootnoteAnchor"/>
          <w:rFonts w:cs="Times New Roman"/>
          <w:sz w:val="28"/>
          <w:szCs w:val="28"/>
          <w:lang w:val="ru-RU"/>
        </w:rPr>
        <w:footnoteReference w:id="94"/>
      </w:r>
    </w:p>
    <w:p w:rsidR="00AD6C5A" w:rsidRDefault="00216FE8">
      <w:pPr>
        <w:spacing w:line="420" w:lineRule="auto"/>
        <w:ind w:firstLine="709"/>
        <w:jc w:val="both"/>
        <w:rPr>
          <w:rFonts w:cs="Times New Roman"/>
          <w:sz w:val="28"/>
          <w:szCs w:val="28"/>
          <w:lang w:val="ru-RU"/>
        </w:rPr>
      </w:pPr>
      <w:r>
        <w:rPr>
          <w:rFonts w:cs="Times New Roman"/>
          <w:sz w:val="28"/>
          <w:szCs w:val="28"/>
          <w:lang w:val="ru-RU"/>
        </w:rPr>
        <w:t>Об английском юморе уже давно сложилось представление как о юморе аристократичном, отличительная черта которого — непринужденное спокойствие автора шуток в комичных ситуациях, а также способность рассказывать шутки, сохраняя серьезность</w:t>
      </w:r>
      <w:r>
        <w:rPr>
          <w:rStyle w:val="FootnoteAnchor"/>
          <w:rFonts w:cs="Times New Roman"/>
          <w:sz w:val="28"/>
          <w:szCs w:val="28"/>
          <w:lang w:val="ru-RU"/>
        </w:rPr>
        <w:footnoteReference w:id="95"/>
      </w:r>
      <w:r>
        <w:rPr>
          <w:rFonts w:cs="Times New Roman"/>
          <w:sz w:val="28"/>
          <w:szCs w:val="28"/>
          <w:lang w:val="ru-RU"/>
        </w:rPr>
        <w:t xml:space="preserve">. Этот стереотип подтверждают классики английской литературы: Байрон, Шекспир, Джером К. Джером, Оскар Уайльд и др.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По мнению исследователей, самой популярной юмористической формой у англичан считается шутка, цель которой - всеобщее увеселение. Шутка может быть уместна в любой ситуации и при этом не обязательно должна быть аргументированной, потому что ее главная задача - поставить автора шутки выше соперника, придать авторитет.</w:t>
      </w:r>
    </w:p>
    <w:p w:rsidR="00AD6C5A" w:rsidRDefault="00216FE8">
      <w:pPr>
        <w:spacing w:line="420" w:lineRule="auto"/>
        <w:ind w:firstLine="709"/>
        <w:jc w:val="both"/>
        <w:rPr>
          <w:rStyle w:val="None"/>
          <w:rFonts w:cs="Times New Roman"/>
          <w:sz w:val="28"/>
          <w:szCs w:val="28"/>
          <w:lang w:val="ru-RU"/>
        </w:rPr>
      </w:pPr>
      <w:r>
        <w:rPr>
          <w:rFonts w:cs="Times New Roman"/>
          <w:sz w:val="28"/>
          <w:szCs w:val="28"/>
          <w:lang w:val="ru-RU"/>
        </w:rPr>
        <w:t>Английские шутки разделяют на два вида: «добрые» и «злые».</w:t>
      </w:r>
      <w:r>
        <w:rPr>
          <w:rStyle w:val="FootnoteAnchor"/>
          <w:rFonts w:cs="Times New Roman"/>
          <w:sz w:val="28"/>
          <w:szCs w:val="28"/>
          <w:lang w:val="ru-RU"/>
        </w:rPr>
        <w:footnoteReference w:id="96"/>
      </w:r>
      <w:r>
        <w:rPr>
          <w:rFonts w:cs="Times New Roman"/>
          <w:sz w:val="28"/>
          <w:szCs w:val="28"/>
          <w:lang w:val="ru-RU"/>
        </w:rPr>
        <w:t xml:space="preserve"> Цель доброй шутки заключается в поднятии настроения окружающим, например</w:t>
      </w:r>
      <w:r>
        <w:rPr>
          <w:rStyle w:val="None"/>
          <w:rFonts w:cs="Times New Roman"/>
          <w:sz w:val="28"/>
          <w:szCs w:val="28"/>
          <w:lang w:val="ru-RU"/>
        </w:rPr>
        <w:t xml:space="preserve">: </w:t>
      </w:r>
    </w:p>
    <w:p w:rsidR="00AD6C5A" w:rsidRDefault="00216FE8">
      <w:pPr>
        <w:spacing w:line="420" w:lineRule="auto"/>
        <w:ind w:firstLine="709"/>
        <w:jc w:val="both"/>
        <w:rPr>
          <w:rFonts w:cs="Times New Roman"/>
          <w:i/>
          <w:iCs/>
          <w:sz w:val="28"/>
          <w:szCs w:val="28"/>
        </w:rPr>
      </w:pPr>
      <w:r>
        <w:rPr>
          <w:rStyle w:val="None"/>
          <w:rFonts w:cs="Times New Roman"/>
          <w:i/>
          <w:iCs/>
          <w:sz w:val="28"/>
          <w:szCs w:val="28"/>
        </w:rPr>
        <w:t>The Englishman has all the qualities of a poker, except its occasional warmth</w:t>
      </w:r>
      <w:r>
        <w:rPr>
          <w:rFonts w:cs="Times New Roman"/>
          <w:i/>
          <w:iCs/>
          <w:sz w:val="28"/>
          <w:szCs w:val="28"/>
        </w:rPr>
        <w:t xml:space="preserve">. </w:t>
      </w:r>
    </w:p>
    <w:p w:rsidR="00AD6C5A" w:rsidRDefault="00216FE8">
      <w:pPr>
        <w:spacing w:line="420" w:lineRule="auto"/>
        <w:ind w:firstLine="709"/>
        <w:jc w:val="both"/>
        <w:rPr>
          <w:rStyle w:val="None"/>
          <w:rFonts w:cs="Times New Roman"/>
          <w:sz w:val="28"/>
          <w:szCs w:val="28"/>
          <w:lang w:val="ru-RU"/>
        </w:rPr>
      </w:pPr>
      <w:r>
        <w:rPr>
          <w:rFonts w:cs="Times New Roman"/>
          <w:sz w:val="28"/>
          <w:szCs w:val="28"/>
          <w:lang w:val="ru-RU"/>
        </w:rPr>
        <w:t xml:space="preserve">Для </w:t>
      </w:r>
      <w:r>
        <w:rPr>
          <w:rStyle w:val="None"/>
          <w:rFonts w:cs="Times New Roman"/>
          <w:sz w:val="28"/>
          <w:szCs w:val="28"/>
          <w:lang w:val="ru-RU"/>
        </w:rPr>
        <w:t xml:space="preserve">«злой» шутки приоритетная задача - высмеять несчастье других: </w:t>
      </w:r>
    </w:p>
    <w:p w:rsidR="00AD6C5A" w:rsidRDefault="00216FE8">
      <w:pPr>
        <w:spacing w:line="420" w:lineRule="auto"/>
        <w:ind w:firstLine="709"/>
        <w:jc w:val="both"/>
        <w:rPr>
          <w:rStyle w:val="None"/>
          <w:rFonts w:cs="Times New Roman"/>
          <w:sz w:val="28"/>
          <w:szCs w:val="28"/>
          <w:lang w:val="ru-RU"/>
        </w:rPr>
      </w:pPr>
      <w:r>
        <w:rPr>
          <w:rStyle w:val="None"/>
          <w:rFonts w:cs="Times New Roman"/>
          <w:i/>
          <w:iCs/>
          <w:sz w:val="28"/>
          <w:szCs w:val="28"/>
        </w:rPr>
        <w:t xml:space="preserve">There are some Ken Bigley Christmas crackers available. They’re the same as normal Christmas crackers except you don’t get a hat. </w:t>
      </w:r>
      <w:r>
        <w:rPr>
          <w:rStyle w:val="None"/>
          <w:rFonts w:cs="Times New Roman"/>
          <w:sz w:val="28"/>
          <w:szCs w:val="28"/>
          <w:lang w:val="ru-RU"/>
        </w:rPr>
        <w:t>(Прим. Кен Бигли - подданный Великобритании, в 2004 году попал в заложники во время работы в Иране. При попытке бегства ему отрубили голову. Это стало источником шутки про отсутствие шляпок у хлопушек).</w:t>
      </w:r>
    </w:p>
    <w:p w:rsidR="00AD6C5A" w:rsidRDefault="00216FE8">
      <w:pPr>
        <w:spacing w:line="420" w:lineRule="auto"/>
        <w:ind w:firstLine="709"/>
        <w:jc w:val="both"/>
        <w:rPr>
          <w:rStyle w:val="None"/>
          <w:rFonts w:cs="Times New Roman"/>
          <w:sz w:val="28"/>
          <w:szCs w:val="28"/>
          <w:lang w:val="ru-RU"/>
        </w:rPr>
      </w:pPr>
      <w:r>
        <w:rPr>
          <w:rStyle w:val="None"/>
          <w:rFonts w:cs="Times New Roman"/>
          <w:b/>
          <w:bCs/>
          <w:sz w:val="28"/>
          <w:szCs w:val="28"/>
          <w:lang w:val="ru-RU"/>
        </w:rPr>
        <w:t>Шутка</w:t>
      </w:r>
      <w:r>
        <w:rPr>
          <w:rStyle w:val="None"/>
          <w:rFonts w:cs="Times New Roman"/>
          <w:sz w:val="28"/>
          <w:szCs w:val="28"/>
          <w:lang w:val="ru-RU"/>
        </w:rPr>
        <w:t xml:space="preserve"> – самый распространенный элемент инфотэйнмента, возникающий как продукт авторской фантазии. Цель шутки – создание смешной ситуации. Она может возникать как отдельное высказывание одного из героев:</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 xml:space="preserve">- Catholics could be awful. I mean, they just had to tap someone and then </w:t>
      </w:r>
      <w:r>
        <w:rPr>
          <w:rStyle w:val="None"/>
          <w:rFonts w:cs="Times New Roman"/>
          <w:i/>
          <w:iCs/>
          <w:sz w:val="28"/>
          <w:szCs w:val="28"/>
          <w:lang w:val="fr-FR"/>
        </w:rPr>
        <w:t>«</w:t>
      </w:r>
      <w:r>
        <w:rPr>
          <w:rStyle w:val="None"/>
          <w:rFonts w:cs="Times New Roman"/>
          <w:i/>
          <w:iCs/>
          <w:sz w:val="28"/>
          <w:szCs w:val="28"/>
        </w:rPr>
        <w:t>I wish I haven</w:t>
      </w:r>
      <w:r>
        <w:rPr>
          <w:rStyle w:val="None"/>
          <w:rFonts w:cs="Times New Roman"/>
          <w:i/>
          <w:iCs/>
          <w:sz w:val="28"/>
          <w:szCs w:val="28"/>
          <w:lang w:val="fr-FR"/>
        </w:rPr>
        <w:t>’</w:t>
      </w:r>
      <w:r>
        <w:rPr>
          <w:rStyle w:val="None"/>
          <w:rFonts w:cs="Times New Roman"/>
          <w:i/>
          <w:iCs/>
          <w:sz w:val="28"/>
          <w:szCs w:val="28"/>
        </w:rPr>
        <w:t>t done that. I feel awful now</w:t>
      </w:r>
      <w:r>
        <w:rPr>
          <w:rStyle w:val="None"/>
          <w:rFonts w:cs="Times New Roman"/>
          <w:i/>
          <w:iCs/>
          <w:sz w:val="28"/>
          <w:szCs w:val="28"/>
          <w:lang w:val="fr-FR"/>
        </w:rPr>
        <w:t>»</w:t>
      </w:r>
      <w:r>
        <w:rPr>
          <w:rStyle w:val="None"/>
          <w:rFonts w:cs="Times New Roman"/>
          <w:i/>
          <w:iCs/>
          <w:sz w:val="28"/>
          <w:szCs w:val="28"/>
        </w:rPr>
        <w:t>. And then ten years of terrible guilt. Puerto</w:t>
      </w:r>
      <w:r w:rsidRPr="0099090C">
        <w:rPr>
          <w:rStyle w:val="None"/>
          <w:rFonts w:cs="Times New Roman"/>
          <w:i/>
          <w:iCs/>
          <w:sz w:val="28"/>
          <w:szCs w:val="28"/>
        </w:rPr>
        <w:t>-</w:t>
      </w:r>
      <w:r>
        <w:rPr>
          <w:rStyle w:val="None"/>
          <w:rFonts w:cs="Times New Roman"/>
          <w:i/>
          <w:iCs/>
          <w:sz w:val="28"/>
          <w:szCs w:val="28"/>
        </w:rPr>
        <w:t>Ricans</w:t>
      </w:r>
      <w:r w:rsidRPr="0099090C">
        <w:rPr>
          <w:rStyle w:val="None"/>
          <w:rFonts w:cs="Times New Roman"/>
          <w:i/>
          <w:iCs/>
          <w:sz w:val="28"/>
          <w:szCs w:val="28"/>
        </w:rPr>
        <w:t xml:space="preserve"> </w:t>
      </w:r>
      <w:r>
        <w:rPr>
          <w:rStyle w:val="None"/>
          <w:rFonts w:cs="Times New Roman"/>
          <w:i/>
          <w:iCs/>
          <w:sz w:val="28"/>
          <w:szCs w:val="28"/>
        </w:rPr>
        <w:t>are</w:t>
      </w:r>
      <w:r w:rsidRPr="0099090C">
        <w:rPr>
          <w:rStyle w:val="None"/>
          <w:rFonts w:cs="Times New Roman"/>
          <w:i/>
          <w:iCs/>
          <w:sz w:val="28"/>
          <w:szCs w:val="28"/>
        </w:rPr>
        <w:t xml:space="preserve"> </w:t>
      </w:r>
      <w:r>
        <w:rPr>
          <w:rStyle w:val="None"/>
          <w:rFonts w:cs="Times New Roman"/>
          <w:i/>
          <w:iCs/>
          <w:sz w:val="28"/>
          <w:szCs w:val="28"/>
        </w:rPr>
        <w:t>more</w:t>
      </w:r>
      <w:r w:rsidRPr="0099090C">
        <w:rPr>
          <w:rStyle w:val="None"/>
          <w:rFonts w:cs="Times New Roman"/>
          <w:i/>
          <w:iCs/>
          <w:sz w:val="28"/>
          <w:szCs w:val="28"/>
        </w:rPr>
        <w:t xml:space="preserve"> </w:t>
      </w:r>
      <w:r>
        <w:rPr>
          <w:rStyle w:val="None"/>
          <w:rFonts w:cs="Times New Roman"/>
          <w:i/>
          <w:iCs/>
          <w:sz w:val="28"/>
          <w:szCs w:val="28"/>
        </w:rPr>
        <w:t>energetic </w:t>
      </w:r>
    </w:p>
    <w:p w:rsidR="00AD6C5A" w:rsidRDefault="00216FE8">
      <w:pPr>
        <w:spacing w:line="420" w:lineRule="auto"/>
        <w:jc w:val="both"/>
        <w:rPr>
          <w:rStyle w:val="None"/>
          <w:rFonts w:cs="Times New Roman"/>
          <w:iCs/>
          <w:sz w:val="28"/>
          <w:szCs w:val="28"/>
        </w:rPr>
      </w:pPr>
      <w:r w:rsidRPr="0099090C">
        <w:rPr>
          <w:rStyle w:val="None"/>
          <w:rFonts w:cs="Times New Roman"/>
          <w:i/>
          <w:iCs/>
          <w:sz w:val="28"/>
          <w:szCs w:val="28"/>
        </w:rPr>
        <w:tab/>
      </w:r>
      <w:r>
        <w:rPr>
          <w:rStyle w:val="None"/>
          <w:rFonts w:cs="Times New Roman"/>
          <w:iCs/>
          <w:sz w:val="28"/>
          <w:szCs w:val="28"/>
          <w:lang w:val="ru-RU"/>
        </w:rPr>
        <w:t>При</w:t>
      </w:r>
      <w:r>
        <w:rPr>
          <w:rStyle w:val="None"/>
          <w:rFonts w:cs="Times New Roman"/>
          <w:iCs/>
          <w:sz w:val="28"/>
          <w:szCs w:val="28"/>
        </w:rPr>
        <w:t xml:space="preserve"> </w:t>
      </w:r>
      <w:r>
        <w:rPr>
          <w:rStyle w:val="None"/>
          <w:rFonts w:cs="Times New Roman"/>
          <w:iCs/>
          <w:sz w:val="28"/>
          <w:szCs w:val="28"/>
          <w:lang w:val="ru-RU"/>
        </w:rPr>
        <w:t>мер</w:t>
      </w:r>
      <w:r>
        <w:rPr>
          <w:rStyle w:val="None"/>
          <w:rFonts w:cs="Times New Roman"/>
          <w:iCs/>
          <w:sz w:val="28"/>
          <w:szCs w:val="28"/>
        </w:rPr>
        <w:t xml:space="preserve"> №2</w:t>
      </w:r>
    </w:p>
    <w:p w:rsidR="00AD6C5A" w:rsidRDefault="00216FE8">
      <w:pPr>
        <w:spacing w:line="420" w:lineRule="auto"/>
        <w:ind w:firstLine="708"/>
        <w:jc w:val="both"/>
        <w:rPr>
          <w:rStyle w:val="None"/>
          <w:rFonts w:cs="Times New Roman"/>
          <w:i/>
          <w:iCs/>
          <w:sz w:val="28"/>
          <w:szCs w:val="28"/>
        </w:rPr>
      </w:pPr>
      <w:r>
        <w:rPr>
          <w:rStyle w:val="None"/>
          <w:rFonts w:cs="Times New Roman"/>
          <w:i/>
          <w:iCs/>
          <w:sz w:val="28"/>
          <w:szCs w:val="28"/>
        </w:rPr>
        <w:t xml:space="preserve">- There was a time, when… Sometimes a doctor can be need on stage. And Ralph Richardson went up and said «Excuse me, is there a doctor in the house? ». And a man who set behind him said «Yes, I am». And he said «Oh, doctor, isn`t this an awful play?  </w:t>
      </w:r>
    </w:p>
    <w:p w:rsidR="00AD6C5A" w:rsidRDefault="00216FE8">
      <w:pPr>
        <w:spacing w:line="420" w:lineRule="auto"/>
        <w:ind w:firstLine="708"/>
        <w:jc w:val="both"/>
        <w:rPr>
          <w:rStyle w:val="None"/>
          <w:rFonts w:cs="Times New Roman"/>
          <w:sz w:val="28"/>
          <w:szCs w:val="28"/>
          <w:lang w:val="ru-RU"/>
        </w:rPr>
      </w:pPr>
      <w:r>
        <w:rPr>
          <w:rStyle w:val="None"/>
          <w:rFonts w:cs="Times New Roman"/>
          <w:iCs/>
          <w:sz w:val="28"/>
          <w:szCs w:val="28"/>
          <w:lang w:val="ru-RU"/>
        </w:rPr>
        <w:t>О</w:t>
      </w:r>
      <w:r>
        <w:rPr>
          <w:rStyle w:val="None"/>
          <w:rFonts w:cs="Times New Roman"/>
          <w:sz w:val="28"/>
          <w:szCs w:val="28"/>
          <w:lang w:val="ru-RU"/>
        </w:rPr>
        <w:t xml:space="preserve">на может превращаться в непрерывную цепочку шуток, которые опираются друг на друге. Такой стала реакция участников программы на сообщение ведущего о том, что череп Йорика из постановки «Гамлета», на самом деле, был завещан для сцены: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sz w:val="28"/>
          <w:szCs w:val="28"/>
        </w:rPr>
        <w:tab/>
      </w:r>
      <w:r>
        <w:rPr>
          <w:rStyle w:val="None"/>
          <w:rFonts w:ascii="Times New Roman" w:hAnsi="Times New Roman" w:cs="Times New Roman"/>
          <w:i/>
          <w:iCs/>
          <w:sz w:val="28"/>
          <w:szCs w:val="28"/>
          <w:lang w:val="en-US"/>
        </w:rPr>
        <w:t>- David Tennant, presumably, knew the story that he was doing to that jack who wanted it - to be a symbol of death</w:t>
      </w:r>
    </w:p>
    <w:p w:rsidR="00AD6C5A" w:rsidRDefault="00216FE8">
      <w:pPr>
        <w:pStyle w:val="ac"/>
        <w:spacing w:line="420" w:lineRule="auto"/>
        <w:jc w:val="both"/>
        <w:rPr>
          <w:rStyle w:val="None"/>
          <w:rFonts w:ascii="Times New Roman" w:hAnsi="Times New Roman" w:cs="Times New Roman"/>
          <w:i/>
          <w:iCs/>
          <w:sz w:val="28"/>
          <w:szCs w:val="28"/>
          <w:lang w:val="fr-FR"/>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It`s gonna be like</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pt-PT"/>
        </w:rPr>
        <w:t>I`m a celebrity</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 Agents gonna get their card down:</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Yeah, you know, I`ll get you your scalp, you`ll be in Shakespeare one day</w:t>
      </w:r>
      <w:r>
        <w:rPr>
          <w:rStyle w:val="None"/>
          <w:rFonts w:ascii="Times New Roman" w:hAnsi="Times New Roman" w:cs="Times New Roman"/>
          <w:i/>
          <w:iCs/>
          <w:sz w:val="28"/>
          <w:szCs w:val="28"/>
          <w:lang w:val="fr-FR"/>
        </w:rPr>
        <w:t>»</w:t>
      </w:r>
    </w:p>
    <w:p w:rsidR="00AD6C5A" w:rsidRDefault="00216FE8">
      <w:pPr>
        <w:pStyle w:val="ac"/>
        <w:spacing w:line="420" w:lineRule="auto"/>
        <w:jc w:val="both"/>
        <w:rPr>
          <w:rStyle w:val="None"/>
          <w:rFonts w:ascii="Times New Roman" w:hAnsi="Times New Roman" w:cs="Times New Roman"/>
          <w:i/>
          <w:iCs/>
          <w:sz w:val="28"/>
          <w:szCs w:val="28"/>
          <w:lang w:val="fr-FR"/>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 xml:space="preserve">It would be awful, wouldn’t it? If the whole life you wanted to be an actor and it haven`t really worked out. And he bequeathed his scalp and it was used in the production of Hamlet and then all the reviewers said </w:t>
      </w:r>
      <w:r>
        <w:rPr>
          <w:rStyle w:val="None"/>
          <w:rFonts w:ascii="Times New Roman" w:hAnsi="Times New Roman" w:cs="Times New Roman"/>
          <w:i/>
          <w:iCs/>
          <w:sz w:val="28"/>
          <w:szCs w:val="28"/>
          <w:lang w:val="fr-FR"/>
        </w:rPr>
        <w:t>«I don’</w:t>
      </w:r>
      <w:r>
        <w:rPr>
          <w:rStyle w:val="None"/>
          <w:rFonts w:ascii="Times New Roman" w:hAnsi="Times New Roman" w:cs="Times New Roman"/>
          <w:i/>
          <w:iCs/>
          <w:sz w:val="28"/>
          <w:szCs w:val="28"/>
          <w:lang w:val="en-US"/>
        </w:rPr>
        <w:t>t know, Yorick felt a bit stilty. He kind of ruined that scene</w:t>
      </w:r>
      <w:r>
        <w:rPr>
          <w:rStyle w:val="None"/>
          <w:rFonts w:ascii="Times New Roman" w:hAnsi="Times New Roman" w:cs="Times New Roman"/>
          <w:i/>
          <w:iCs/>
          <w:sz w:val="28"/>
          <w:szCs w:val="28"/>
          <w:lang w:val="fr-FR"/>
        </w:rPr>
        <w:t>»</w:t>
      </w:r>
    </w:p>
    <w:p w:rsidR="00AD6C5A" w:rsidRDefault="00216FE8">
      <w:pPr>
        <w:pStyle w:val="ac"/>
        <w:spacing w:line="420" w:lineRule="auto"/>
        <w:jc w:val="both"/>
        <w:rPr>
          <w:rStyle w:val="None"/>
          <w:rFonts w:ascii="Times New Roman" w:hAnsi="Times New Roman" w:cs="Times New Roman"/>
          <w:iCs/>
          <w:sz w:val="28"/>
          <w:szCs w:val="28"/>
          <w:lang w:val="en-US"/>
        </w:rPr>
      </w:pPr>
      <w:r>
        <w:rPr>
          <w:rStyle w:val="None"/>
          <w:rFonts w:ascii="Times New Roman" w:hAnsi="Times New Roman" w:cs="Times New Roman"/>
          <w:i/>
          <w:iCs/>
          <w:sz w:val="28"/>
          <w:szCs w:val="28"/>
          <w:lang w:val="en-US"/>
        </w:rPr>
        <w:tab/>
      </w:r>
      <w:r>
        <w:rPr>
          <w:rStyle w:val="None"/>
          <w:rFonts w:ascii="Times New Roman" w:hAnsi="Times New Roman" w:cs="Times New Roman"/>
          <w:iCs/>
          <w:sz w:val="28"/>
          <w:szCs w:val="28"/>
        </w:rPr>
        <w:t>Пример</w:t>
      </w:r>
      <w:r>
        <w:rPr>
          <w:rStyle w:val="None"/>
          <w:rFonts w:ascii="Times New Roman" w:hAnsi="Times New Roman" w:cs="Times New Roman"/>
          <w:iCs/>
          <w:sz w:val="28"/>
          <w:szCs w:val="28"/>
          <w:lang w:val="en-US"/>
        </w:rPr>
        <w:t xml:space="preserve"> №2</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There was an article in, I don`t know, let`s say the Daily Mail, suggesting that other people`s disapproval might cause a malison</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Well, yes. Brilliant </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Your house price might go down  </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«Tidal wave of immigrants will suddenly invade the country», - said Melanie Phillips. If you don`t turn off your mobile phones</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Turn your mobile off or Kosovo squirrels will still your thimble</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I was in the theatre not long ago and when a phone rang one actor shouted «Oh, for God sake!» </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And turned to you in the audience</w:t>
      </w:r>
    </w:p>
    <w:p w:rsidR="00AD6C5A" w:rsidRDefault="00216FE8">
      <w:pPr>
        <w:pStyle w:val="ac"/>
        <w:spacing w:line="420" w:lineRule="auto"/>
        <w:ind w:firstLine="708"/>
        <w:jc w:val="both"/>
        <w:rPr>
          <w:rStyle w:val="None"/>
          <w:rFonts w:ascii="Times New Roman" w:hAnsi="Times New Roman" w:cs="Times New Roman"/>
          <w:iCs/>
          <w:sz w:val="28"/>
          <w:szCs w:val="28"/>
          <w:lang w:val="en-US"/>
        </w:rPr>
      </w:pPr>
      <w:r>
        <w:rPr>
          <w:rStyle w:val="None"/>
          <w:rFonts w:ascii="Times New Roman" w:hAnsi="Times New Roman" w:cs="Times New Roman"/>
          <w:iCs/>
          <w:sz w:val="28"/>
          <w:szCs w:val="28"/>
        </w:rPr>
        <w:t>Пример</w:t>
      </w:r>
      <w:r>
        <w:rPr>
          <w:rStyle w:val="None"/>
          <w:rFonts w:ascii="Times New Roman" w:hAnsi="Times New Roman" w:cs="Times New Roman"/>
          <w:iCs/>
          <w:sz w:val="28"/>
          <w:szCs w:val="28"/>
          <w:lang w:val="en-US"/>
        </w:rPr>
        <w:t xml:space="preserve"> № 3</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We were in Edinburgh, did this production of «Twelve angry man», and one of the jurists fainted on stage. And his eyes rolled back and his head hit the table «bang!», like that. So all of us picked him up and carried him off the stage. And the audience was like «I don`t remember a part when one of the jurists dies». It was terribly hot that day and somebody faded in the audience as well and she cartwheel down the stairs like a rag doll and she came right to that stage. And people were «Ah!» like that, and she knocked over someone in the wheel chair and he fell out. Then her boyfriend got up, came down saw his girlfriend unconscious and he fainted. So there was a pile of bodies in front of the stage</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How bizarre </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This is a very odd thing to faint of the sight of unconsciousness. Not of the sight of blood</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I can`t bear sleeping people</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The one could be a trigger for another and another and then the whole world would…</w:t>
      </w:r>
    </w:p>
    <w:p w:rsidR="00AD6C5A" w:rsidRDefault="00216FE8">
      <w:pPr>
        <w:pStyle w:val="ac"/>
        <w:spacing w:line="420" w:lineRule="auto"/>
        <w:ind w:firstLine="708"/>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The very low-key version of a zombie movie</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Однако чаще всего в устной речи нам встречаются более спонтанные и короткие шутливые высказывания. Они же характерны для телевизионных досуговых программ, так как служат способом оживления беседы и создания непринужденной атмосферы:</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What’s the common cause of sheath among the swan population?</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lang w:val="ru-RU"/>
        </w:rPr>
        <w:t>The Queen?</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lang w:val="ru-RU"/>
        </w:rPr>
        <w:t>Not a Queen</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lang w:val="ru-RU"/>
        </w:rPr>
        <w:t>Vermint? Or illness?</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lang w:val="ru-RU"/>
        </w:rPr>
        <w:t xml:space="preserve">No, it’s electrocution  </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They turning the TV over with wet beak?</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lang w:val="ru-RU"/>
        </w:rPr>
        <w:t>Possible!</w:t>
      </w:r>
    </w:p>
    <w:p w:rsidR="00AD6C5A" w:rsidRDefault="00216FE8">
      <w:pPr>
        <w:numPr>
          <w:ilvl w:val="0"/>
          <w:numId w:val="6"/>
        </w:numPr>
        <w:spacing w:line="420" w:lineRule="auto"/>
        <w:jc w:val="both"/>
        <w:rPr>
          <w:rStyle w:val="None"/>
          <w:rFonts w:cs="Times New Roman"/>
          <w:i/>
          <w:iCs/>
          <w:sz w:val="28"/>
          <w:szCs w:val="28"/>
          <w:lang w:val="ru-RU"/>
        </w:rPr>
      </w:pPr>
      <w:r>
        <w:rPr>
          <w:rStyle w:val="None"/>
          <w:rFonts w:cs="Times New Roman"/>
          <w:i/>
          <w:iCs/>
          <w:sz w:val="28"/>
          <w:szCs w:val="28"/>
        </w:rPr>
        <w:t xml:space="preserve">Oh, I don’t like the show, what do you think? </w:t>
      </w:r>
      <w:r>
        <w:rPr>
          <w:rStyle w:val="None"/>
          <w:rFonts w:cs="Times New Roman"/>
          <w:i/>
          <w:iCs/>
          <w:sz w:val="28"/>
          <w:szCs w:val="28"/>
          <w:lang w:val="ru-RU"/>
        </w:rPr>
        <w:t xml:space="preserve">Bzz </w:t>
      </w:r>
    </w:p>
    <w:p w:rsidR="00AD6C5A" w:rsidRDefault="00216FE8">
      <w:pPr>
        <w:spacing w:line="420" w:lineRule="auto"/>
        <w:ind w:left="709"/>
        <w:jc w:val="both"/>
        <w:rPr>
          <w:rStyle w:val="None"/>
          <w:rFonts w:cs="Times New Roman"/>
          <w:iCs/>
          <w:sz w:val="28"/>
          <w:szCs w:val="28"/>
        </w:rPr>
      </w:pPr>
      <w:r>
        <w:rPr>
          <w:rStyle w:val="None"/>
          <w:rFonts w:cs="Times New Roman"/>
          <w:iCs/>
          <w:sz w:val="28"/>
          <w:szCs w:val="28"/>
          <w:lang w:val="ru-RU"/>
        </w:rPr>
        <w:t>Пример</w:t>
      </w:r>
      <w:r>
        <w:rPr>
          <w:rStyle w:val="None"/>
          <w:rFonts w:cs="Times New Roman"/>
          <w:iCs/>
          <w:sz w:val="28"/>
          <w:szCs w:val="28"/>
        </w:rPr>
        <w:t xml:space="preserve"> №2</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xml:space="preserve">- There were a few things that were actually not, you know, hooks, that`s a practical application like whistling. Every time I did a play I told «don’t whistle backstage»  </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Because you are a terrible whistler</w:t>
      </w:r>
    </w:p>
    <w:p w:rsidR="00AD6C5A" w:rsidRDefault="00216FE8">
      <w:pPr>
        <w:spacing w:line="420" w:lineRule="auto"/>
        <w:ind w:left="709"/>
        <w:jc w:val="both"/>
        <w:rPr>
          <w:rStyle w:val="None"/>
          <w:rFonts w:cs="Times New Roman"/>
          <w:iCs/>
          <w:sz w:val="28"/>
          <w:szCs w:val="28"/>
        </w:rPr>
      </w:pPr>
      <w:r>
        <w:rPr>
          <w:rStyle w:val="None"/>
          <w:rFonts w:cs="Times New Roman"/>
          <w:iCs/>
          <w:sz w:val="28"/>
          <w:szCs w:val="28"/>
          <w:lang w:val="ru-RU"/>
        </w:rPr>
        <w:t>Пример</w:t>
      </w:r>
      <w:r>
        <w:rPr>
          <w:rStyle w:val="None"/>
          <w:rFonts w:cs="Times New Roman"/>
          <w:iCs/>
          <w:sz w:val="28"/>
          <w:szCs w:val="28"/>
        </w:rPr>
        <w:t xml:space="preserve"> №3:</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The future is 3D printing, isn`t it? Haven`t you seen?</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Oh, that`s amazing</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I`ve seen that, that`s some kind of voodo</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xml:space="preserve">- Is that a model that`s creating a 3D object? </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Yes. You put an object into a case, like that</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Like a campagnol</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xml:space="preserve">- Let`s say.. Yeah, maybe campagnol. But you have to have it sedated in some way, because she shouldn’t moving around </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xml:space="preserve">- It`s been very humanely treated – it`s sleeping </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It`s sleeping and probably laminating</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Исследователи английского юмора выделяют пять видов типичных английских шуток, основываясь на общности явлений, которые способны создавать комический эффект</w:t>
      </w:r>
      <w:r>
        <w:rPr>
          <w:rStyle w:val="FootnoteAnchor"/>
          <w:rFonts w:cs="Times New Roman"/>
          <w:sz w:val="28"/>
          <w:szCs w:val="28"/>
          <w:lang w:val="ru-RU"/>
        </w:rPr>
        <w:footnoteReference w:id="97"/>
      </w:r>
      <w:r>
        <w:rPr>
          <w:rStyle w:val="None"/>
          <w:rFonts w:cs="Times New Roman"/>
          <w:sz w:val="28"/>
          <w:szCs w:val="28"/>
          <w:lang w:val="ru-RU"/>
        </w:rPr>
        <w:t xml:space="preserve">: </w:t>
      </w:r>
    </w:p>
    <w:p w:rsidR="00AD6C5A" w:rsidRPr="0099090C" w:rsidRDefault="00216FE8">
      <w:pPr>
        <w:spacing w:line="420" w:lineRule="auto"/>
        <w:ind w:firstLine="709"/>
        <w:jc w:val="both"/>
        <w:rPr>
          <w:rStyle w:val="None"/>
          <w:rFonts w:cs="Times New Roman"/>
          <w:sz w:val="28"/>
          <w:szCs w:val="28"/>
        </w:rPr>
      </w:pPr>
      <w:r>
        <w:rPr>
          <w:rStyle w:val="None"/>
          <w:rFonts w:cs="Times New Roman"/>
          <w:b/>
          <w:bCs/>
          <w:sz w:val="28"/>
          <w:szCs w:val="28"/>
        </w:rPr>
        <w:t>E</w:t>
      </w:r>
      <w:r>
        <w:rPr>
          <w:rStyle w:val="None"/>
          <w:rFonts w:cs="Times New Roman"/>
          <w:b/>
          <w:bCs/>
          <w:sz w:val="28"/>
          <w:szCs w:val="28"/>
          <w:lang w:val="ru-RU"/>
        </w:rPr>
        <w:t xml:space="preserve">thnic slurs </w:t>
      </w:r>
      <w:r>
        <w:rPr>
          <w:rStyle w:val="None"/>
          <w:rFonts w:cs="Times New Roman"/>
          <w:sz w:val="28"/>
          <w:szCs w:val="28"/>
          <w:lang w:val="ru-RU"/>
        </w:rPr>
        <w:t>– обыгрывают особенности представителей некоторых национальностей. При</w:t>
      </w:r>
      <w:r w:rsidRPr="0099090C">
        <w:rPr>
          <w:rStyle w:val="None"/>
          <w:rFonts w:cs="Times New Roman"/>
          <w:sz w:val="28"/>
          <w:szCs w:val="28"/>
        </w:rPr>
        <w:t xml:space="preserve"> </w:t>
      </w:r>
      <w:r>
        <w:rPr>
          <w:rStyle w:val="None"/>
          <w:rFonts w:cs="Times New Roman"/>
          <w:sz w:val="28"/>
          <w:szCs w:val="28"/>
          <w:lang w:val="ru-RU"/>
        </w:rPr>
        <w:t>этом</w:t>
      </w:r>
      <w:r w:rsidRPr="0099090C">
        <w:rPr>
          <w:rStyle w:val="None"/>
          <w:rFonts w:cs="Times New Roman"/>
          <w:sz w:val="28"/>
          <w:szCs w:val="28"/>
        </w:rPr>
        <w:t xml:space="preserve"> </w:t>
      </w:r>
      <w:r>
        <w:rPr>
          <w:rStyle w:val="None"/>
          <w:rFonts w:cs="Times New Roman"/>
          <w:sz w:val="28"/>
          <w:szCs w:val="28"/>
          <w:lang w:val="ru-RU"/>
        </w:rPr>
        <w:t>некоторые</w:t>
      </w:r>
      <w:r w:rsidRPr="0099090C">
        <w:rPr>
          <w:rStyle w:val="None"/>
          <w:rFonts w:cs="Times New Roman"/>
          <w:sz w:val="28"/>
          <w:szCs w:val="28"/>
        </w:rPr>
        <w:t xml:space="preserve"> </w:t>
      </w:r>
      <w:r>
        <w:rPr>
          <w:rStyle w:val="None"/>
          <w:rFonts w:cs="Times New Roman"/>
          <w:sz w:val="28"/>
          <w:szCs w:val="28"/>
          <w:lang w:val="ru-RU"/>
        </w:rPr>
        <w:t>черты</w:t>
      </w:r>
      <w:r w:rsidRPr="0099090C">
        <w:rPr>
          <w:rStyle w:val="None"/>
          <w:rFonts w:cs="Times New Roman"/>
          <w:sz w:val="28"/>
          <w:szCs w:val="28"/>
        </w:rPr>
        <w:t xml:space="preserve"> </w:t>
      </w:r>
      <w:r>
        <w:rPr>
          <w:rStyle w:val="None"/>
          <w:rFonts w:cs="Times New Roman"/>
          <w:sz w:val="28"/>
          <w:szCs w:val="28"/>
          <w:lang w:val="ru-RU"/>
        </w:rPr>
        <w:t>жителей</w:t>
      </w:r>
      <w:r w:rsidRPr="0099090C">
        <w:rPr>
          <w:rStyle w:val="None"/>
          <w:rFonts w:cs="Times New Roman"/>
          <w:sz w:val="28"/>
          <w:szCs w:val="28"/>
        </w:rPr>
        <w:t xml:space="preserve"> </w:t>
      </w:r>
      <w:r>
        <w:rPr>
          <w:rStyle w:val="None"/>
          <w:rFonts w:cs="Times New Roman"/>
          <w:sz w:val="28"/>
          <w:szCs w:val="28"/>
          <w:lang w:val="ru-RU"/>
        </w:rPr>
        <w:t>других</w:t>
      </w:r>
      <w:r w:rsidRPr="0099090C">
        <w:rPr>
          <w:rStyle w:val="None"/>
          <w:rFonts w:cs="Times New Roman"/>
          <w:sz w:val="28"/>
          <w:szCs w:val="28"/>
        </w:rPr>
        <w:t xml:space="preserve"> </w:t>
      </w:r>
      <w:r>
        <w:rPr>
          <w:rStyle w:val="None"/>
          <w:rFonts w:cs="Times New Roman"/>
          <w:sz w:val="28"/>
          <w:szCs w:val="28"/>
          <w:lang w:val="ru-RU"/>
        </w:rPr>
        <w:t>стран</w:t>
      </w:r>
      <w:r w:rsidRPr="0099090C">
        <w:rPr>
          <w:rStyle w:val="None"/>
          <w:rFonts w:cs="Times New Roman"/>
          <w:sz w:val="28"/>
          <w:szCs w:val="28"/>
        </w:rPr>
        <w:t xml:space="preserve"> </w:t>
      </w:r>
      <w:r>
        <w:rPr>
          <w:rStyle w:val="None"/>
          <w:rFonts w:cs="Times New Roman"/>
          <w:sz w:val="28"/>
          <w:szCs w:val="28"/>
          <w:lang w:val="ru-RU"/>
        </w:rPr>
        <w:t>намеренно</w:t>
      </w:r>
      <w:r w:rsidRPr="0099090C">
        <w:rPr>
          <w:rStyle w:val="None"/>
          <w:rFonts w:cs="Times New Roman"/>
          <w:sz w:val="28"/>
          <w:szCs w:val="28"/>
        </w:rPr>
        <w:t xml:space="preserve"> </w:t>
      </w:r>
      <w:r>
        <w:rPr>
          <w:rStyle w:val="None"/>
          <w:rFonts w:cs="Times New Roman"/>
          <w:sz w:val="28"/>
          <w:szCs w:val="28"/>
          <w:lang w:val="ru-RU"/>
        </w:rPr>
        <w:t>гиперболизируются</w:t>
      </w:r>
      <w:r w:rsidRPr="0099090C">
        <w:rPr>
          <w:rStyle w:val="None"/>
          <w:rFonts w:cs="Times New Roman"/>
          <w:sz w:val="28"/>
          <w:szCs w:val="28"/>
        </w:rPr>
        <w:t>.</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An American walking through the streets of London, passed under Canary Wharf. As he stood there looking up, a lad joined him. After a while the American turned to the kid and said: </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Do you realize, son, that we have buildings like that in the States, only they’re three times the size? </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I’m not surprised, - said the kid, - That’s a Lunatic Asylum! » </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Примечательно, что нередко на современном телевидении можно услышать шутки в адрес самих англичан. Несмотря на сложившийся стереотип о честолюбии жителей Англии, сегодня все больше представителей сферы искусства и медиа беззлобно иронизируют над укоренившимися представлениями о своих соотечественниках:</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The Englishman has all the qualities of a poker, except its occasional warmth.</w:t>
      </w:r>
    </w:p>
    <w:p w:rsidR="00AD6C5A" w:rsidRDefault="00216FE8">
      <w:pPr>
        <w:spacing w:line="420" w:lineRule="auto"/>
        <w:ind w:firstLine="709"/>
        <w:jc w:val="both"/>
        <w:rPr>
          <w:rStyle w:val="None"/>
          <w:rFonts w:cs="Times New Roman"/>
          <w:i/>
          <w:iCs/>
          <w:sz w:val="28"/>
          <w:szCs w:val="28"/>
          <w:lang w:val="ru-RU"/>
        </w:rPr>
      </w:pPr>
      <w:r>
        <w:rPr>
          <w:rStyle w:val="None"/>
          <w:rFonts w:cs="Times New Roman"/>
          <w:sz w:val="28"/>
          <w:szCs w:val="28"/>
          <w:lang w:val="ru-RU"/>
        </w:rPr>
        <w:t xml:space="preserve">Также стоит отметить, что этнические шутки в Qi особенно популярны в связи с тем, что один из постоянных участников программы - валлиец. Также часто героями шоу становятся шотландцы, ирландцы, а иногда - американцы. Поэтому в дискуссиях можно услышать высказывания наподобие следующего: </w:t>
      </w:r>
      <w:r>
        <w:rPr>
          <w:rStyle w:val="None"/>
          <w:rFonts w:cs="Times New Roman"/>
          <w:i/>
          <w:iCs/>
          <w:sz w:val="28"/>
          <w:szCs w:val="28"/>
          <w:lang w:val="ru-RU"/>
        </w:rPr>
        <w:t xml:space="preserve">Crafty Cambrian bustards. </w:t>
      </w:r>
    </w:p>
    <w:p w:rsidR="00AD6C5A" w:rsidRDefault="00216FE8">
      <w:pPr>
        <w:spacing w:line="420" w:lineRule="auto"/>
        <w:ind w:firstLine="709"/>
        <w:jc w:val="both"/>
        <w:rPr>
          <w:rStyle w:val="None"/>
          <w:rFonts w:cs="Times New Roman"/>
          <w:sz w:val="28"/>
          <w:szCs w:val="28"/>
          <w:lang w:val="ru-RU"/>
        </w:rPr>
      </w:pPr>
      <w:r>
        <w:rPr>
          <w:rFonts w:cs="Times New Roman"/>
          <w:sz w:val="28"/>
          <w:szCs w:val="28"/>
          <w:lang w:val="ru-RU"/>
        </w:rPr>
        <w:t xml:space="preserve">Чаще всего авторами этнических шуток становятся сами англичане, а их объектами - коллеги из Уэльса, Ирландии и Шотландии. Первых высмеивают за их особый акцент, который сами англичане называют деревенским, других - за их специфические национальные особенности, характер, отличительные внешние черты, политические взгляды, а также в силу ряда других исторических причин. Из дискуссии о </w:t>
      </w:r>
      <w:r>
        <w:rPr>
          <w:rStyle w:val="None"/>
          <w:rFonts w:cs="Times New Roman"/>
          <w:sz w:val="28"/>
          <w:szCs w:val="28"/>
          <w:lang w:val="ru-RU"/>
        </w:rPr>
        <w:t>«говорящих» фамилиях жителей различных графств Великобритании:</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Dafts?</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In Midlands</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rPr>
        <w:t xml:space="preserve">Yes. Nottingham in East-Midlands. </w:t>
      </w:r>
      <w:r>
        <w:rPr>
          <w:rStyle w:val="None"/>
          <w:rFonts w:cs="Times New Roman"/>
          <w:i/>
          <w:iCs/>
          <w:sz w:val="28"/>
          <w:szCs w:val="28"/>
          <w:lang w:val="ru-RU"/>
        </w:rPr>
        <w:t>Smellys?</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Suffolk?</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 xml:space="preserve">Glasgow, apparently, Glasgow </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Smelly in Glasgow?</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Apparently, yes</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Помимо этого, к разряду этнических мы также относим шутливые высказывания о национальных традициях. Например, об английских народных танцах:</w:t>
      </w:r>
    </w:p>
    <w:p w:rsidR="00AD6C5A" w:rsidRDefault="00216FE8">
      <w:pPr>
        <w:numPr>
          <w:ilvl w:val="0"/>
          <w:numId w:val="7"/>
        </w:numPr>
        <w:spacing w:line="420" w:lineRule="auto"/>
        <w:jc w:val="both"/>
        <w:rPr>
          <w:rStyle w:val="None"/>
          <w:rFonts w:cs="Times New Roman"/>
          <w:i/>
          <w:iCs/>
          <w:sz w:val="28"/>
          <w:szCs w:val="28"/>
        </w:rPr>
      </w:pPr>
      <w:r>
        <w:rPr>
          <w:rStyle w:val="None"/>
          <w:rFonts w:cs="Times New Roman"/>
          <w:i/>
          <w:iCs/>
          <w:sz w:val="28"/>
          <w:szCs w:val="28"/>
        </w:rPr>
        <w:t>Let me ask you, what would you call the group of Morris dancers?</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 xml:space="preserve">An embarrasment </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 xml:space="preserve">Plague </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Honestly, poor old Britain</w:t>
      </w:r>
    </w:p>
    <w:p w:rsidR="00AD6C5A" w:rsidRDefault="00216FE8">
      <w:pPr>
        <w:numPr>
          <w:ilvl w:val="0"/>
          <w:numId w:val="7"/>
        </w:numPr>
        <w:spacing w:line="420" w:lineRule="auto"/>
        <w:jc w:val="both"/>
        <w:rPr>
          <w:rStyle w:val="None"/>
          <w:rFonts w:cs="Times New Roman"/>
          <w:i/>
          <w:iCs/>
          <w:sz w:val="28"/>
          <w:szCs w:val="28"/>
          <w:lang w:val="ru-RU"/>
        </w:rPr>
      </w:pPr>
      <w:r>
        <w:rPr>
          <w:rStyle w:val="None"/>
          <w:rFonts w:cs="Times New Roman"/>
          <w:i/>
          <w:iCs/>
          <w:sz w:val="28"/>
          <w:szCs w:val="28"/>
          <w:lang w:val="ru-RU"/>
        </w:rPr>
        <w:t xml:space="preserve">Perve of morris dancing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В то же время встречаются шутки в адрес представителей других национальностей, которые проживают на территории Великобритании. Чаще необдуманные высказывания, в оедставления о представителях других национальностей</w:t>
      </w:r>
      <w:bookmarkStart w:id="34" w:name="_GoBack"/>
      <w:bookmarkEnd w:id="34"/>
      <w:r>
        <w:rPr>
          <w:rFonts w:cs="Times New Roman"/>
          <w:sz w:val="28"/>
          <w:szCs w:val="28"/>
          <w:lang w:val="ru-RU"/>
        </w:rPr>
        <w:t xml:space="preserve">: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Roast swan or any other swan can be legally eaten by…?</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The Queen and Prince Phillip only</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Yes and?</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Gipsies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No</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Then what’s the point in being gipsy if you can’t eat a swan? </w:t>
      </w:r>
    </w:p>
    <w:p w:rsidR="00AD6C5A" w:rsidRDefault="00216FE8">
      <w:pPr>
        <w:spacing w:line="420" w:lineRule="auto"/>
        <w:ind w:firstLine="709"/>
        <w:jc w:val="both"/>
        <w:rPr>
          <w:rFonts w:cs="Times New Roman"/>
          <w:sz w:val="28"/>
          <w:szCs w:val="28"/>
          <w:lang w:val="ru-RU"/>
        </w:rPr>
      </w:pPr>
      <w:r>
        <w:rPr>
          <w:rStyle w:val="None"/>
          <w:rFonts w:cs="Times New Roman"/>
          <w:b/>
          <w:bCs/>
          <w:sz w:val="28"/>
          <w:szCs w:val="28"/>
        </w:rPr>
        <w:t>Dry</w:t>
      </w:r>
      <w:r>
        <w:rPr>
          <w:rStyle w:val="None"/>
          <w:rFonts w:cs="Times New Roman"/>
          <w:b/>
          <w:bCs/>
          <w:sz w:val="28"/>
          <w:szCs w:val="28"/>
          <w:lang w:val="ru-RU"/>
        </w:rPr>
        <w:t xml:space="preserve"> </w:t>
      </w:r>
      <w:r>
        <w:rPr>
          <w:rStyle w:val="None"/>
          <w:rFonts w:cs="Times New Roman"/>
          <w:b/>
          <w:bCs/>
          <w:sz w:val="28"/>
          <w:szCs w:val="28"/>
        </w:rPr>
        <w:t>humor</w:t>
      </w:r>
      <w:r>
        <w:rPr>
          <w:rFonts w:cs="Times New Roman"/>
          <w:sz w:val="28"/>
          <w:szCs w:val="28"/>
          <w:lang w:val="ru-RU"/>
        </w:rPr>
        <w:t xml:space="preserve"> – ироничные шутки, которые чаще всего произносятся с серьезным выражением лица. Цель таких шуток - насмешка над определенным явлением или человеком. Например, когда для одного из гостей проигрывают мелодию его звонка - гимна Великобритании - он совершенно серьезно отвечает:  </w:t>
      </w:r>
    </w:p>
    <w:p w:rsidR="00AD6C5A" w:rsidRDefault="00216FE8">
      <w:pPr>
        <w:pStyle w:val="ae"/>
        <w:numPr>
          <w:ilvl w:val="0"/>
          <w:numId w:val="6"/>
        </w:numPr>
        <w:spacing w:line="420" w:lineRule="auto"/>
        <w:jc w:val="both"/>
        <w:rPr>
          <w:rFonts w:cs="Times New Roman"/>
          <w:sz w:val="28"/>
          <w:szCs w:val="28"/>
        </w:rPr>
      </w:pPr>
      <w:r>
        <w:rPr>
          <w:rStyle w:val="None"/>
          <w:rFonts w:cs="Times New Roman"/>
          <w:i/>
          <w:iCs/>
          <w:sz w:val="28"/>
          <w:szCs w:val="28"/>
        </w:rPr>
        <w:t>Oh, I thought I forgot this one</w:t>
      </w:r>
      <w:r>
        <w:rPr>
          <w:rFonts w:cs="Times New Roman"/>
          <w:sz w:val="28"/>
          <w:szCs w:val="28"/>
        </w:rPr>
        <w:t xml:space="preserve">. </w:t>
      </w:r>
    </w:p>
    <w:p w:rsidR="00AD6C5A" w:rsidRDefault="00216FE8">
      <w:pPr>
        <w:spacing w:line="420" w:lineRule="auto"/>
        <w:ind w:firstLine="709"/>
        <w:jc w:val="both"/>
        <w:rPr>
          <w:rFonts w:cs="Times New Roman"/>
          <w:sz w:val="28"/>
          <w:szCs w:val="28"/>
        </w:rPr>
      </w:pPr>
      <w:r>
        <w:rPr>
          <w:rFonts w:cs="Times New Roman"/>
          <w:sz w:val="28"/>
          <w:szCs w:val="28"/>
          <w:lang w:val="ru-RU"/>
        </w:rPr>
        <w:t>Пример</w:t>
      </w:r>
      <w:r>
        <w:rPr>
          <w:rFonts w:cs="Times New Roman"/>
          <w:sz w:val="28"/>
          <w:szCs w:val="28"/>
        </w:rPr>
        <w:t xml:space="preserve"> №2:</w:t>
      </w:r>
    </w:p>
    <w:p w:rsidR="00AD6C5A" w:rsidRDefault="00216FE8">
      <w:pPr>
        <w:spacing w:line="420" w:lineRule="auto"/>
        <w:ind w:firstLine="709"/>
        <w:jc w:val="both"/>
        <w:rPr>
          <w:rFonts w:cs="Times New Roman"/>
          <w:i/>
          <w:sz w:val="28"/>
          <w:szCs w:val="28"/>
        </w:rPr>
      </w:pPr>
      <w:r>
        <w:rPr>
          <w:rFonts w:cs="Times New Roman"/>
          <w:i/>
          <w:sz w:val="28"/>
          <w:szCs w:val="28"/>
        </w:rPr>
        <w:t xml:space="preserve">- He inherited in his early years, and spent it very fast, but he was an incredibly well-paid, yes. For every canto of «Don Juan», his last great masterpiece, he got thousands  </w:t>
      </w:r>
    </w:p>
    <w:p w:rsidR="00AD6C5A" w:rsidRDefault="00216FE8">
      <w:pPr>
        <w:spacing w:line="420" w:lineRule="auto"/>
        <w:ind w:firstLine="709"/>
        <w:jc w:val="both"/>
        <w:rPr>
          <w:rFonts w:cs="Times New Roman"/>
          <w:i/>
          <w:sz w:val="28"/>
          <w:szCs w:val="28"/>
        </w:rPr>
      </w:pPr>
      <w:r>
        <w:rPr>
          <w:rFonts w:cs="Times New Roman"/>
          <w:i/>
          <w:sz w:val="28"/>
          <w:szCs w:val="28"/>
        </w:rPr>
        <w:t>- So when he had no handkerchiefs, he «oh, I`ll write another canto»</w:t>
      </w:r>
    </w:p>
    <w:p w:rsidR="00AD6C5A" w:rsidRDefault="00216FE8">
      <w:pPr>
        <w:spacing w:line="420" w:lineRule="auto"/>
        <w:ind w:firstLine="709"/>
        <w:jc w:val="both"/>
        <w:rPr>
          <w:rFonts w:cs="Times New Roman"/>
          <w:i/>
          <w:sz w:val="28"/>
          <w:szCs w:val="28"/>
        </w:rPr>
      </w:pPr>
      <w:r>
        <w:rPr>
          <w:rFonts w:cs="Times New Roman"/>
          <w:i/>
          <w:sz w:val="28"/>
          <w:szCs w:val="28"/>
        </w:rPr>
        <w:t>- Yeah and…</w:t>
      </w:r>
    </w:p>
    <w:p w:rsidR="00AD6C5A" w:rsidRDefault="00216FE8">
      <w:pPr>
        <w:spacing w:line="420" w:lineRule="auto"/>
        <w:ind w:firstLine="709"/>
        <w:jc w:val="both"/>
        <w:rPr>
          <w:rFonts w:cs="Times New Roman"/>
          <w:i/>
          <w:sz w:val="28"/>
          <w:szCs w:val="28"/>
        </w:rPr>
      </w:pPr>
      <w:r>
        <w:rPr>
          <w:rFonts w:cs="Times New Roman"/>
          <w:i/>
          <w:sz w:val="28"/>
          <w:szCs w:val="28"/>
        </w:rPr>
        <w:t xml:space="preserve">- White linen trousers? </w:t>
      </w:r>
    </w:p>
    <w:p w:rsidR="00AD6C5A" w:rsidRDefault="00216FE8">
      <w:pPr>
        <w:spacing w:line="420" w:lineRule="auto"/>
        <w:ind w:firstLine="709"/>
        <w:jc w:val="both"/>
        <w:rPr>
          <w:rFonts w:cs="Times New Roman"/>
          <w:i/>
          <w:sz w:val="28"/>
          <w:szCs w:val="28"/>
        </w:rPr>
      </w:pPr>
      <w:r>
        <w:rPr>
          <w:rFonts w:cs="Times New Roman"/>
          <w:i/>
          <w:sz w:val="28"/>
          <w:szCs w:val="28"/>
        </w:rPr>
        <w:t xml:space="preserve">- Yes </w:t>
      </w:r>
    </w:p>
    <w:p w:rsidR="00AD6C5A" w:rsidRDefault="00216FE8">
      <w:pPr>
        <w:spacing w:line="420" w:lineRule="auto"/>
        <w:ind w:firstLine="709"/>
        <w:jc w:val="both"/>
        <w:rPr>
          <w:rFonts w:cs="Times New Roman"/>
          <w:i/>
          <w:sz w:val="28"/>
          <w:szCs w:val="28"/>
        </w:rPr>
      </w:pPr>
      <w:r>
        <w:rPr>
          <w:rFonts w:cs="Times New Roman"/>
          <w:i/>
          <w:sz w:val="28"/>
          <w:szCs w:val="28"/>
        </w:rPr>
        <w:t>- It sounds like something from «Miami Police»</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В ситуации, когда на экране появляется фотография военных лет, на которой пара молодых людей показывают знак V («</w:t>
      </w:r>
      <w:r>
        <w:rPr>
          <w:rFonts w:cs="Times New Roman"/>
          <w:sz w:val="28"/>
          <w:szCs w:val="28"/>
        </w:rPr>
        <w:t>vicory</w:t>
      </w:r>
      <w:r>
        <w:rPr>
          <w:rFonts w:cs="Times New Roman"/>
          <w:sz w:val="28"/>
          <w:szCs w:val="28"/>
          <w:lang w:val="ru-RU"/>
        </w:rPr>
        <w:t xml:space="preserve">»), ведущий программы задает вопрос: </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 xml:space="preserve"> </w:t>
      </w:r>
      <w:r>
        <w:rPr>
          <w:rFonts w:cs="Times New Roman"/>
          <w:i/>
          <w:iCs/>
          <w:sz w:val="28"/>
          <w:szCs w:val="28"/>
        </w:rPr>
        <w:t xml:space="preserve">So, what’s that guy behind me try to tell us? There’s the fellow on the right… </w:t>
      </w:r>
      <w:r>
        <w:rPr>
          <w:rFonts w:cs="Times New Roman"/>
          <w:i/>
          <w:iCs/>
          <w:sz w:val="28"/>
          <w:szCs w:val="28"/>
          <w:lang w:val="ru-RU"/>
        </w:rPr>
        <w:t xml:space="preserve">What’s that about?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He says «I still got my fingers, so I can still fire arrows»</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Подбор гостей также является важным фактором и мотивацией для шуток. Не случайно все гости программы являются профессиональными актерами. Многие из них выступают в жанре стенд-ап, и этим объясняется склонность обыгрывать комментарии к сопутствующим фотографиям и рисункам на экране в студии. Так, например, один из участник программы отреагировал на коллаж из символа V, который был стилизован под произведения Энди Уорхола: </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I always liked Andy Warhol’s rabbit period. It’s like Gilbert and George can’t really be bothered, hey found it in this way.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Подобные шутки могут быть не только единичным высказыванием, но и иметь продолжение в форме диалога. Из разговора о редких синих птицах, которые не обитают в Европе:</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lang w:val="ru-RU"/>
        </w:rPr>
        <w:t xml:space="preserve"> </w:t>
      </w:r>
      <w:r>
        <w:rPr>
          <w:rFonts w:cs="Times New Roman"/>
          <w:i/>
          <w:iCs/>
          <w:sz w:val="28"/>
          <w:szCs w:val="28"/>
        </w:rPr>
        <w:t>They are pretty and blue like a bird of happiness, but they don't exist in Europe</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Can we bring some in?</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Let’s color up some robins</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Don’t mess with robins, they are feisty </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rPr>
        <w:t xml:space="preserve">Not when the spray gun is with me. You just get a spay gun and go in front - puff, turn it round - puff. </w:t>
      </w:r>
      <w:r>
        <w:rPr>
          <w:rFonts w:cs="Times New Roman"/>
          <w:i/>
          <w:iCs/>
          <w:sz w:val="28"/>
          <w:szCs w:val="28"/>
          <w:lang w:val="ru-RU"/>
        </w:rPr>
        <w:t xml:space="preserve">There’s a blue bird - voila!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Better take pigeons… They wouldn't mind as soon as they are not a sandwich </w:t>
      </w:r>
    </w:p>
    <w:p w:rsidR="00AD6C5A" w:rsidRDefault="00216FE8">
      <w:pPr>
        <w:spacing w:line="420" w:lineRule="auto"/>
        <w:ind w:firstLine="709"/>
        <w:jc w:val="both"/>
        <w:rPr>
          <w:rFonts w:cs="Times New Roman"/>
          <w:sz w:val="28"/>
          <w:szCs w:val="28"/>
          <w:lang w:val="ru-RU"/>
        </w:rPr>
      </w:pPr>
      <w:r>
        <w:rPr>
          <w:rStyle w:val="None"/>
          <w:rFonts w:cs="Times New Roman"/>
          <w:b/>
          <w:bCs/>
          <w:sz w:val="28"/>
          <w:szCs w:val="28"/>
        </w:rPr>
        <w:t>S</w:t>
      </w:r>
      <w:r>
        <w:rPr>
          <w:rStyle w:val="None"/>
          <w:rFonts w:cs="Times New Roman"/>
          <w:b/>
          <w:bCs/>
          <w:sz w:val="28"/>
          <w:szCs w:val="28"/>
          <w:lang w:val="ru-RU"/>
        </w:rPr>
        <w:t>haggy-dog stories</w:t>
      </w:r>
      <w:r>
        <w:rPr>
          <w:rFonts w:cs="Times New Roman"/>
          <w:sz w:val="28"/>
          <w:szCs w:val="28"/>
          <w:lang w:val="ru-RU"/>
        </w:rPr>
        <w:t xml:space="preserve"> – шутки-байки, которые зачастую имеют неожиданную или нелепую развязку. Такие истории строятся по образу и подобию байки. Так, один из гостей рассказал о случившемся с ним и его коллегами инциденте во время представления:  </w:t>
      </w:r>
    </w:p>
    <w:p w:rsidR="00AD6C5A" w:rsidRDefault="00216FE8">
      <w:pPr>
        <w:numPr>
          <w:ilvl w:val="0"/>
          <w:numId w:val="8"/>
        </w:numPr>
        <w:spacing w:line="420" w:lineRule="auto"/>
        <w:jc w:val="both"/>
        <w:rPr>
          <w:rStyle w:val="None"/>
          <w:rFonts w:cs="Times New Roman"/>
          <w:i/>
          <w:iCs/>
          <w:sz w:val="28"/>
          <w:szCs w:val="28"/>
        </w:rPr>
      </w:pPr>
      <w:r>
        <w:rPr>
          <w:rStyle w:val="None"/>
          <w:rFonts w:cs="Times New Roman"/>
          <w:i/>
          <w:iCs/>
          <w:sz w:val="28"/>
          <w:szCs w:val="28"/>
        </w:rPr>
        <w:t xml:space="preserve">We were in Edinburgh, did this production of </w:t>
      </w:r>
      <w:r>
        <w:rPr>
          <w:rStyle w:val="None"/>
          <w:rFonts w:cs="Times New Roman"/>
          <w:i/>
          <w:iCs/>
          <w:sz w:val="28"/>
          <w:szCs w:val="28"/>
          <w:lang w:val="fr-FR"/>
        </w:rPr>
        <w:t>«</w:t>
      </w:r>
      <w:r>
        <w:rPr>
          <w:rStyle w:val="None"/>
          <w:rFonts w:cs="Times New Roman"/>
          <w:i/>
          <w:iCs/>
          <w:sz w:val="28"/>
          <w:szCs w:val="28"/>
          <w:lang w:val="nl-NL"/>
        </w:rPr>
        <w:t>Twelve angry man</w:t>
      </w:r>
      <w:r>
        <w:rPr>
          <w:rStyle w:val="None"/>
          <w:rFonts w:cs="Times New Roman"/>
          <w:i/>
          <w:iCs/>
          <w:sz w:val="28"/>
          <w:szCs w:val="28"/>
          <w:lang w:val="fr-FR"/>
        </w:rPr>
        <w:t>»</w:t>
      </w:r>
      <w:r>
        <w:rPr>
          <w:rStyle w:val="None"/>
          <w:rFonts w:cs="Times New Roman"/>
          <w:i/>
          <w:iCs/>
          <w:sz w:val="28"/>
          <w:szCs w:val="28"/>
        </w:rPr>
        <w:t xml:space="preserve">, and one of the jurists fainted on stage. And his eyes rolled back and his head hit the table </w:t>
      </w:r>
      <w:r>
        <w:rPr>
          <w:rStyle w:val="None"/>
          <w:rFonts w:cs="Times New Roman"/>
          <w:i/>
          <w:iCs/>
          <w:sz w:val="28"/>
          <w:szCs w:val="28"/>
          <w:lang w:val="fr-FR"/>
        </w:rPr>
        <w:t>«</w:t>
      </w:r>
      <w:r>
        <w:rPr>
          <w:rStyle w:val="None"/>
          <w:rFonts w:cs="Times New Roman"/>
          <w:i/>
          <w:iCs/>
          <w:sz w:val="28"/>
          <w:szCs w:val="28"/>
        </w:rPr>
        <w:t>bang!</w:t>
      </w:r>
      <w:r>
        <w:rPr>
          <w:rStyle w:val="None"/>
          <w:rFonts w:cs="Times New Roman"/>
          <w:i/>
          <w:iCs/>
          <w:sz w:val="28"/>
          <w:szCs w:val="28"/>
          <w:lang w:val="fr-FR"/>
        </w:rPr>
        <w:t>»</w:t>
      </w:r>
      <w:r>
        <w:rPr>
          <w:rStyle w:val="None"/>
          <w:rFonts w:cs="Times New Roman"/>
          <w:i/>
          <w:iCs/>
          <w:sz w:val="28"/>
          <w:szCs w:val="28"/>
        </w:rPr>
        <w:t xml:space="preserve">, like that. So all of us picked him up and carried him off the stage. And the audience was like </w:t>
      </w:r>
      <w:r>
        <w:rPr>
          <w:rStyle w:val="None"/>
          <w:rFonts w:cs="Times New Roman"/>
          <w:i/>
          <w:iCs/>
          <w:sz w:val="28"/>
          <w:szCs w:val="28"/>
          <w:lang w:val="fr-FR"/>
        </w:rPr>
        <w:t>«</w:t>
      </w:r>
      <w:r>
        <w:rPr>
          <w:rStyle w:val="None"/>
          <w:rFonts w:cs="Times New Roman"/>
          <w:i/>
          <w:iCs/>
          <w:sz w:val="28"/>
          <w:szCs w:val="28"/>
        </w:rPr>
        <w:t>I don`t remember a part when one of the jurists dies</w:t>
      </w:r>
      <w:r>
        <w:rPr>
          <w:rStyle w:val="None"/>
          <w:rFonts w:cs="Times New Roman"/>
          <w:i/>
          <w:iCs/>
          <w:sz w:val="28"/>
          <w:szCs w:val="28"/>
          <w:lang w:val="fr-FR"/>
        </w:rPr>
        <w:t>»</w:t>
      </w:r>
      <w:r>
        <w:rPr>
          <w:rStyle w:val="None"/>
          <w:rFonts w:cs="Times New Roman"/>
          <w:i/>
          <w:iCs/>
          <w:sz w:val="28"/>
          <w:szCs w:val="28"/>
        </w:rPr>
        <w:t xml:space="preserve">. It was terribly hot that day and somebody faded in the audience as well and she cartwheel down the stairs like a rag doll and she came right to that stage. And people were </w:t>
      </w:r>
      <w:r>
        <w:rPr>
          <w:rStyle w:val="None"/>
          <w:rFonts w:cs="Times New Roman"/>
          <w:i/>
          <w:iCs/>
          <w:sz w:val="28"/>
          <w:szCs w:val="28"/>
          <w:lang w:val="fr-FR"/>
        </w:rPr>
        <w:t>«</w:t>
      </w:r>
      <w:r>
        <w:rPr>
          <w:rStyle w:val="None"/>
          <w:rFonts w:cs="Times New Roman"/>
          <w:i/>
          <w:iCs/>
          <w:sz w:val="28"/>
          <w:szCs w:val="28"/>
        </w:rPr>
        <w:t>Ah!» like that, and she knocked over someone in the wheel chair and he fell out. Then her boyfriend got up, came down saw his girlfriend unconscious and he fainted. So there was a pile of bodies in front of the stage.</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 xml:space="preserve">- </w:t>
      </w:r>
      <w:r>
        <w:rPr>
          <w:rStyle w:val="None"/>
          <w:rFonts w:ascii="Times New Roman" w:hAnsi="Times New Roman" w:cs="Times New Roman"/>
          <w:i/>
          <w:iCs/>
          <w:sz w:val="28"/>
          <w:szCs w:val="28"/>
          <w:lang w:val="en-US"/>
        </w:rPr>
        <w:t>How bizarre. The one could be a trigger for another and another and then the whole world would…</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The very low-key version of a zombie movie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Также допускается рассказ от третьего лица, если героем становится известный всем слушателям персонаж:</w:t>
      </w:r>
    </w:p>
    <w:p w:rsidR="00AD6C5A" w:rsidRDefault="00216FE8">
      <w:pPr>
        <w:pStyle w:val="ac"/>
        <w:spacing w:line="420" w:lineRule="auto"/>
        <w:jc w:val="both"/>
        <w:rPr>
          <w:rStyle w:val="None"/>
          <w:rFonts w:ascii="Times New Roman" w:hAnsi="Times New Roman" w:cs="Times New Roman"/>
          <w:i/>
          <w:iCs/>
          <w:sz w:val="28"/>
          <w:szCs w:val="28"/>
          <w:lang w:val="fr-FR"/>
        </w:rPr>
      </w:pPr>
      <w:r>
        <w:rPr>
          <w:rFonts w:ascii="Times New Roman" w:eastAsia="Times New Roman" w:hAnsi="Times New Roman" w:cs="Times New Roman"/>
          <w:i/>
          <w:iCs/>
          <w:sz w:val="28"/>
          <w:szCs w:val="28"/>
        </w:rPr>
        <w:tab/>
      </w:r>
      <w:r>
        <w:rPr>
          <w:rStyle w:val="None"/>
          <w:rFonts w:ascii="Times New Roman" w:hAnsi="Times New Roman" w:cs="Times New Roman"/>
          <w:i/>
          <w:iCs/>
          <w:sz w:val="28"/>
          <w:szCs w:val="28"/>
          <w:lang w:val="en-US"/>
        </w:rPr>
        <w:t xml:space="preserve">Peter O`Toole was in the </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Coach and Horses» in Soho one lunchtime having a drink and he made best friends with a drinker who was standing next to him and they </w:t>
      </w:r>
      <w:r>
        <w:rPr>
          <w:rStyle w:val="None"/>
          <w:rFonts w:ascii="Times New Roman" w:hAnsi="Times New Roman" w:cs="Times New Roman"/>
          <w:i/>
          <w:iCs/>
          <w:sz w:val="28"/>
          <w:szCs w:val="28"/>
          <w:lang w:val="de-DE"/>
        </w:rPr>
        <w:t xml:space="preserve">got sow-drunk. And O`Toole said: </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What are we doing? Let`s go and get some matinee or something</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 And they went down the </w:t>
      </w:r>
      <w:r>
        <w:rPr>
          <w:rStyle w:val="None"/>
          <w:rFonts w:ascii="Times New Roman" w:hAnsi="Times New Roman" w:cs="Times New Roman"/>
          <w:i/>
          <w:iCs/>
          <w:sz w:val="28"/>
          <w:szCs w:val="28"/>
          <w:lang w:val="de-DE"/>
        </w:rPr>
        <w:t>Shaftesbury</w:t>
      </w:r>
      <w:r>
        <w:rPr>
          <w:rStyle w:val="None"/>
          <w:rFonts w:ascii="Times New Roman" w:hAnsi="Times New Roman" w:cs="Times New Roman"/>
          <w:i/>
          <w:iCs/>
          <w:sz w:val="28"/>
          <w:szCs w:val="28"/>
          <w:lang w:val="en-US"/>
        </w:rPr>
        <w:t> </w:t>
      </w:r>
      <w:r>
        <w:rPr>
          <w:rStyle w:val="None"/>
          <w:rFonts w:ascii="Times New Roman" w:hAnsi="Times New Roman" w:cs="Times New Roman"/>
          <w:i/>
          <w:iCs/>
          <w:sz w:val="28"/>
          <w:szCs w:val="28"/>
          <w:lang w:val="fr-FR"/>
        </w:rPr>
        <w:t>Avenue</w:t>
      </w:r>
      <w:r>
        <w:rPr>
          <w:rStyle w:val="None"/>
          <w:rFonts w:ascii="Times New Roman" w:hAnsi="Times New Roman" w:cs="Times New Roman"/>
          <w:i/>
          <w:iCs/>
          <w:sz w:val="28"/>
          <w:szCs w:val="28"/>
          <w:lang w:val="en-US"/>
        </w:rPr>
        <w:t> and he said</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Let`s go and see if there`s anything good</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 xml:space="preserve">. Set down, both very drunk, and in about 10 minutes Peter pushed his fried and said </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en-US"/>
        </w:rPr>
        <w:t>You`ll like, this is where I come on… Oh</w:t>
      </w:r>
      <w:r>
        <w:rPr>
          <w:rStyle w:val="None"/>
          <w:rFonts w:ascii="Times New Roman" w:hAnsi="Times New Roman" w:cs="Times New Roman"/>
          <w:i/>
          <w:iCs/>
          <w:sz w:val="28"/>
          <w:szCs w:val="28"/>
        </w:rPr>
        <w:t xml:space="preserve">, </w:t>
      </w:r>
      <w:r>
        <w:rPr>
          <w:rStyle w:val="None"/>
          <w:rFonts w:ascii="Times New Roman" w:hAnsi="Times New Roman" w:cs="Times New Roman"/>
          <w:i/>
          <w:iCs/>
          <w:sz w:val="28"/>
          <w:szCs w:val="28"/>
          <w:lang w:val="en-US"/>
        </w:rPr>
        <w:t>shit</w:t>
      </w:r>
      <w:r>
        <w:rPr>
          <w:rStyle w:val="None"/>
          <w:rFonts w:ascii="Times New Roman" w:hAnsi="Times New Roman" w:cs="Times New Roman"/>
          <w:i/>
          <w:iCs/>
          <w:sz w:val="28"/>
          <w:szCs w:val="28"/>
        </w:rPr>
        <w:t>!</w:t>
      </w:r>
      <w:r>
        <w:rPr>
          <w:rStyle w:val="None"/>
          <w:rFonts w:ascii="Times New Roman" w:hAnsi="Times New Roman" w:cs="Times New Roman"/>
          <w:i/>
          <w:iCs/>
          <w:sz w:val="28"/>
          <w:szCs w:val="28"/>
          <w:lang w:val="fr-FR"/>
        </w:rPr>
        <w:t>» </w:t>
      </w:r>
    </w:p>
    <w:p w:rsidR="00AD6C5A" w:rsidRDefault="00216FE8">
      <w:pPr>
        <w:pStyle w:val="ac"/>
        <w:spacing w:line="420" w:lineRule="auto"/>
        <w:ind w:firstLine="708"/>
        <w:jc w:val="both"/>
        <w:rPr>
          <w:rStyle w:val="None"/>
          <w:rFonts w:ascii="Times New Roman" w:hAnsi="Times New Roman" w:cs="Times New Roman"/>
          <w:sz w:val="28"/>
          <w:szCs w:val="28"/>
          <w:lang w:val="fr-FR"/>
        </w:rPr>
      </w:pPr>
      <w:r>
        <w:rPr>
          <w:rStyle w:val="None"/>
          <w:rFonts w:ascii="Times New Roman" w:eastAsia="Times New Roman" w:hAnsi="Times New Roman" w:cs="Times New Roman"/>
          <w:sz w:val="28"/>
          <w:szCs w:val="28"/>
        </w:rPr>
        <w:t>В</w:t>
      </w:r>
      <w:r>
        <w:rPr>
          <w:rStyle w:val="None"/>
          <w:rFonts w:ascii="Times New Roman" w:hAnsi="Times New Roman" w:cs="Times New Roman"/>
          <w:sz w:val="28"/>
          <w:szCs w:val="28"/>
          <w:lang w:val="fr-FR"/>
        </w:rPr>
        <w:t>се участники программы являются представителями творческих профессий, нельзя не отметить, что шутки-байки чаще всего не заканчиваются на высказывании одного из героев. В случаях, когда речь идет о театральных сценах или историях из жизни актеров, один комментарий становится источником вдохновения и поводом вспомнить другие истории, которые могут быть интересны зрителям. Причем, по словам самих участников в интервью британским СМИ, многие из историй рассказывались спонтанно и не были прописаны в сценарии программы. Также особенной чертой этих шуток является их последующее переплетение в другими юмористическими приемами: пародией, иронией и пр.:</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sz w:val="28"/>
          <w:szCs w:val="28"/>
          <w:lang w:val="fr-FR"/>
        </w:rPr>
        <w:tab/>
      </w:r>
      <w:r>
        <w:rPr>
          <w:rStyle w:val="None"/>
          <w:rFonts w:ascii="Times New Roman" w:hAnsi="Times New Roman" w:cs="Times New Roman"/>
          <w:i/>
          <w:iCs/>
          <w:sz w:val="28"/>
          <w:szCs w:val="28"/>
          <w:lang w:val="en-US"/>
        </w:rPr>
        <w:t>- Radiate Diane Wynyard, the 30s and 40s actress, you maybe remember who she is, she played lady Macbeth and thought it would be more convincing in the sleepwalking scene to have her eyes closed. So she fell from the stage in the orchestra pit. I don`t know if that was the «Macbeth» curse or being-the-stupid-actress curse</w:t>
      </w:r>
    </w:p>
    <w:p w:rsidR="00AD6C5A" w:rsidRDefault="00216FE8">
      <w:pPr>
        <w:pStyle w:val="ac"/>
        <w:spacing w:line="420" w:lineRule="auto"/>
        <w:jc w:val="both"/>
        <w:rPr>
          <w:rStyle w:val="None"/>
          <w:rFonts w:ascii="Times New Roman" w:hAnsi="Times New Roman" w:cs="Times New Roman"/>
          <w:i/>
          <w:iCs/>
          <w:sz w:val="28"/>
          <w:szCs w:val="28"/>
          <w:lang w:val="fr-FR"/>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 xml:space="preserve">They`re all watching her go and just </w:t>
      </w:r>
      <w:r>
        <w:rPr>
          <w:rStyle w:val="None"/>
          <w:rFonts w:ascii="Times New Roman" w:hAnsi="Times New Roman" w:cs="Times New Roman"/>
          <w:i/>
          <w:iCs/>
          <w:sz w:val="28"/>
          <w:szCs w:val="28"/>
          <w:lang w:val="fr-FR"/>
        </w:rPr>
        <w:t>«</w:t>
      </w:r>
      <w:r>
        <w:rPr>
          <w:rStyle w:val="None"/>
          <w:rFonts w:ascii="Times New Roman" w:hAnsi="Times New Roman" w:cs="Times New Roman"/>
          <w:i/>
          <w:iCs/>
          <w:sz w:val="28"/>
          <w:szCs w:val="28"/>
          <w:lang w:val="nl-NL"/>
        </w:rPr>
        <w:t>Let her go</w:t>
      </w:r>
      <w:r>
        <w:rPr>
          <w:rStyle w:val="None"/>
          <w:rFonts w:ascii="Times New Roman" w:hAnsi="Times New Roman" w:cs="Times New Roman"/>
          <w:i/>
          <w:iCs/>
          <w:sz w:val="28"/>
          <w:szCs w:val="28"/>
          <w:lang w:val="fr-FR"/>
        </w:rPr>
        <w:t>»</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That`s the only way she`ll learn</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Did she carry on going?</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xml:space="preserve">- She was falling up-down and </w:t>
      </w:r>
      <w:r>
        <w:rPr>
          <w:rStyle w:val="None"/>
          <w:rFonts w:cs="Times New Roman"/>
          <w:i/>
          <w:iCs/>
          <w:sz w:val="28"/>
          <w:szCs w:val="28"/>
          <w:lang w:val="fr-FR"/>
        </w:rPr>
        <w:t>«</w:t>
      </w:r>
      <w:r>
        <w:rPr>
          <w:rStyle w:val="None"/>
          <w:rFonts w:cs="Times New Roman"/>
          <w:i/>
          <w:iCs/>
          <w:sz w:val="28"/>
          <w:szCs w:val="28"/>
          <w:lang w:val="nl-NL"/>
        </w:rPr>
        <w:t>spooot</w:t>
      </w:r>
      <w:r>
        <w:rPr>
          <w:rStyle w:val="None"/>
          <w:rFonts w:cs="Times New Roman"/>
          <w:i/>
          <w:iCs/>
          <w:sz w:val="28"/>
          <w:szCs w:val="28"/>
        </w:rPr>
        <w:t>» and the she climbed up, apparently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Done on rehearsals, I`m going to carry on</w:t>
      </w:r>
    </w:p>
    <w:p w:rsidR="00AD6C5A" w:rsidRDefault="00216FE8">
      <w:pPr>
        <w:pStyle w:val="ac"/>
        <w:spacing w:line="420" w:lineRule="auto"/>
        <w:jc w:val="both"/>
        <w:rPr>
          <w:rStyle w:val="None"/>
          <w:rFonts w:ascii="Times New Roman" w:hAnsi="Times New Roman" w:cs="Times New Roman"/>
          <w:sz w:val="28"/>
          <w:szCs w:val="28"/>
        </w:rPr>
      </w:pPr>
      <w:r>
        <w:rPr>
          <w:rFonts w:ascii="Times New Roman" w:eastAsia="Times New Roman" w:hAnsi="Times New Roman" w:cs="Times New Roman"/>
          <w:sz w:val="28"/>
          <w:szCs w:val="28"/>
          <w:lang w:val="en-US"/>
        </w:rPr>
        <w:tab/>
      </w:r>
      <w:r>
        <w:rPr>
          <w:rStyle w:val="None"/>
          <w:rFonts w:ascii="Times New Roman" w:hAnsi="Times New Roman" w:cs="Times New Roman"/>
          <w:b/>
          <w:bCs/>
          <w:sz w:val="28"/>
          <w:szCs w:val="28"/>
          <w:lang w:val="en-US"/>
        </w:rPr>
        <w:t>B</w:t>
      </w:r>
      <w:r>
        <w:rPr>
          <w:rStyle w:val="None"/>
          <w:rFonts w:ascii="Times New Roman" w:hAnsi="Times New Roman" w:cs="Times New Roman"/>
          <w:b/>
          <w:bCs/>
          <w:sz w:val="28"/>
          <w:szCs w:val="28"/>
        </w:rPr>
        <w:t xml:space="preserve">anana-skin </w:t>
      </w:r>
      <w:r>
        <w:rPr>
          <w:rStyle w:val="None"/>
          <w:rFonts w:ascii="Times New Roman" w:hAnsi="Times New Roman" w:cs="Times New Roman"/>
          <w:b/>
          <w:bCs/>
          <w:sz w:val="28"/>
          <w:szCs w:val="28"/>
          <w:lang w:val="en-US"/>
        </w:rPr>
        <w:t>jokes</w:t>
      </w:r>
      <w:r>
        <w:rPr>
          <w:rStyle w:val="None"/>
          <w:rFonts w:ascii="Times New Roman" w:hAnsi="Times New Roman" w:cs="Times New Roman"/>
          <w:b/>
          <w:bCs/>
          <w:sz w:val="28"/>
          <w:szCs w:val="28"/>
        </w:rPr>
        <w:t xml:space="preserve"> </w:t>
      </w:r>
      <w:r>
        <w:rPr>
          <w:rStyle w:val="None"/>
          <w:rFonts w:ascii="Times New Roman" w:hAnsi="Times New Roman" w:cs="Times New Roman"/>
          <w:sz w:val="28"/>
          <w:szCs w:val="28"/>
        </w:rPr>
        <w:t>– наипростейшие, примитивные шутки:</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Now who owns all the swans in England? What did you say?</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The Queen`s estate, the Crown</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No, the Queen owns all the mute swans</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The bishop of somewhere? </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No. They are nobody`s. The Queen owns only mute ones</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They are free swans?</w:t>
      </w:r>
    </w:p>
    <w:p w:rsidR="00AD6C5A" w:rsidRDefault="00216FE8">
      <w:pPr>
        <w:pStyle w:val="ac"/>
        <w:numPr>
          <w:ilvl w:val="1"/>
          <w:numId w:val="8"/>
        </w:numPr>
        <w:spacing w:line="420" w:lineRule="auto"/>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Yes, exactly. They are free swans and free do to what they want. Marvelous animals, aren</w:t>
      </w:r>
      <w:r>
        <w:rPr>
          <w:rStyle w:val="None"/>
          <w:rFonts w:ascii="Times New Roman" w:hAnsi="Times New Roman" w:cs="Times New Roman"/>
          <w:i/>
          <w:iCs/>
          <w:sz w:val="28"/>
          <w:szCs w:val="28"/>
          <w:u w:color="535353"/>
          <w:lang w:val="fr-FR"/>
        </w:rPr>
        <w:t>’</w:t>
      </w:r>
      <w:r>
        <w:rPr>
          <w:rStyle w:val="None"/>
          <w:rFonts w:ascii="Times New Roman" w:hAnsi="Times New Roman" w:cs="Times New Roman"/>
          <w:i/>
          <w:iCs/>
          <w:sz w:val="28"/>
          <w:szCs w:val="28"/>
          <w:u w:color="535353"/>
          <w:lang w:val="en-US"/>
        </w:rPr>
        <w:t>t they?</w:t>
      </w:r>
    </w:p>
    <w:p w:rsidR="00AD6C5A" w:rsidRDefault="00216FE8">
      <w:pPr>
        <w:pStyle w:val="ac"/>
        <w:spacing w:line="420" w:lineRule="auto"/>
        <w:ind w:left="789"/>
        <w:jc w:val="both"/>
        <w:rPr>
          <w:rStyle w:val="None"/>
          <w:rFonts w:ascii="Times New Roman" w:hAnsi="Times New Roman" w:cs="Times New Roman"/>
          <w:iCs/>
          <w:sz w:val="28"/>
          <w:szCs w:val="28"/>
          <w:u w:color="535353"/>
          <w:lang w:val="en-US"/>
        </w:rPr>
      </w:pPr>
      <w:r>
        <w:rPr>
          <w:rStyle w:val="None"/>
          <w:rFonts w:ascii="Times New Roman" w:hAnsi="Times New Roman" w:cs="Times New Roman"/>
          <w:iCs/>
          <w:sz w:val="28"/>
          <w:szCs w:val="28"/>
          <w:u w:color="535353"/>
        </w:rPr>
        <w:t>Пример</w:t>
      </w:r>
      <w:r>
        <w:rPr>
          <w:rStyle w:val="None"/>
          <w:rFonts w:ascii="Times New Roman" w:hAnsi="Times New Roman" w:cs="Times New Roman"/>
          <w:iCs/>
          <w:sz w:val="28"/>
          <w:szCs w:val="28"/>
          <w:u w:color="535353"/>
          <w:lang w:val="en-US"/>
        </w:rPr>
        <w:t xml:space="preserve"> №2:</w:t>
      </w:r>
    </w:p>
    <w:p w:rsidR="00AD6C5A" w:rsidRDefault="00216FE8">
      <w:pPr>
        <w:pStyle w:val="ac"/>
        <w:spacing w:line="420" w:lineRule="auto"/>
        <w:ind w:left="789"/>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 He really was dangerous. He was a city marshal in Silver-City, where, as a detective sheriff, killed a drunk man who was standing on the street throwing rocks in people. He went out and shot him. So he didn`t put up with bad behavior. He was a zero tolerance sheriff. So, during a few months in Shakespeare he shot the cattle-rustler, he killed the man who rolled into hotel riding a horse. Arrested and hang the bandit called Russian Bill Tattenbaum for stealing a horse and he hang Sandy King for being a «damned nuisance»</w:t>
      </w:r>
    </w:p>
    <w:p w:rsidR="00AD6C5A" w:rsidRDefault="00216FE8">
      <w:pPr>
        <w:pStyle w:val="ac"/>
        <w:spacing w:line="420" w:lineRule="auto"/>
        <w:ind w:left="789"/>
        <w:jc w:val="both"/>
        <w:rPr>
          <w:rStyle w:val="None"/>
          <w:rFonts w:ascii="Times New Roman" w:hAnsi="Times New Roman" w:cs="Times New Roman"/>
          <w:i/>
          <w:iCs/>
          <w:sz w:val="28"/>
          <w:szCs w:val="28"/>
          <w:u w:color="535353"/>
          <w:lang w:val="en-US"/>
        </w:rPr>
      </w:pPr>
      <w:r>
        <w:rPr>
          <w:rStyle w:val="None"/>
          <w:rFonts w:ascii="Times New Roman" w:hAnsi="Times New Roman" w:cs="Times New Roman"/>
          <w:i/>
          <w:iCs/>
          <w:sz w:val="28"/>
          <w:szCs w:val="28"/>
          <w:u w:color="535353"/>
          <w:lang w:val="en-US"/>
        </w:rPr>
        <w:t>- «No more troubles in here! »</w:t>
      </w:r>
    </w:p>
    <w:p w:rsidR="00AD6C5A" w:rsidRDefault="00216FE8">
      <w:pPr>
        <w:pStyle w:val="ac"/>
        <w:spacing w:line="420" w:lineRule="auto"/>
        <w:jc w:val="both"/>
        <w:rPr>
          <w:rStyle w:val="None"/>
          <w:rFonts w:ascii="Times New Roman" w:hAnsi="Times New Roman" w:cs="Times New Roman"/>
          <w:sz w:val="28"/>
          <w:szCs w:val="28"/>
        </w:rPr>
      </w:pPr>
      <w:r>
        <w:rPr>
          <w:rStyle w:val="None"/>
          <w:rFonts w:ascii="Times New Roman" w:eastAsia="Times New Roman" w:hAnsi="Times New Roman" w:cs="Times New Roman"/>
          <w:sz w:val="28"/>
          <w:szCs w:val="28"/>
          <w:lang w:val="en-US"/>
        </w:rPr>
        <w:tab/>
      </w:r>
      <w:r>
        <w:rPr>
          <w:rStyle w:val="None"/>
          <w:rFonts w:ascii="Times New Roman" w:hAnsi="Times New Roman" w:cs="Times New Roman"/>
          <w:sz w:val="28"/>
          <w:szCs w:val="28"/>
        </w:rPr>
        <w:t>Название вошло в употребление в 1913 году после постановки мюзикла на сцене одного из театров Англии. По сценарию, актер должен был пройтись по улице и почти удариться о фонарный столб, а затем - поскользнуться на банановой кожуре и упасть. В контексте мюзикла этот эпизод воспринимался как смешной, но шутки подобного рода в итоге стали называть banana jokes</w:t>
      </w:r>
      <w:r>
        <w:rPr>
          <w:rStyle w:val="FootnoteAnchor"/>
          <w:rFonts w:ascii="Times New Roman" w:hAnsi="Times New Roman" w:cs="Times New Roman"/>
          <w:sz w:val="28"/>
          <w:szCs w:val="28"/>
        </w:rPr>
        <w:footnoteReference w:id="98"/>
      </w:r>
      <w:r>
        <w:rPr>
          <w:rStyle w:val="None"/>
          <w:rFonts w:ascii="Times New Roman" w:hAnsi="Times New Roman" w:cs="Times New Roman"/>
          <w:sz w:val="28"/>
          <w:szCs w:val="28"/>
        </w:rPr>
        <w:t>.На практике такие шутки могут появляться в диалогах героях:</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 Why is the letter T like an island? </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 Because it’s in the middle of water. </w:t>
      </w:r>
    </w:p>
    <w:p w:rsidR="00AD6C5A" w:rsidRDefault="00216FE8">
      <w:pPr>
        <w:spacing w:line="420" w:lineRule="auto"/>
        <w:ind w:firstLine="709"/>
        <w:jc w:val="both"/>
        <w:rPr>
          <w:rStyle w:val="None"/>
          <w:rFonts w:cs="Times New Roman"/>
          <w:iCs/>
          <w:sz w:val="28"/>
          <w:szCs w:val="28"/>
        </w:rPr>
      </w:pPr>
      <w:r>
        <w:rPr>
          <w:rStyle w:val="None"/>
          <w:rFonts w:cs="Times New Roman"/>
          <w:iCs/>
          <w:sz w:val="28"/>
          <w:szCs w:val="28"/>
          <w:lang w:val="ru-RU"/>
        </w:rPr>
        <w:t>Пример</w:t>
      </w:r>
      <w:r>
        <w:rPr>
          <w:rStyle w:val="None"/>
          <w:rFonts w:cs="Times New Roman"/>
          <w:iCs/>
          <w:sz w:val="28"/>
          <w:szCs w:val="28"/>
        </w:rPr>
        <w:t xml:space="preserve"> №2:- </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It does a bit, doesn`t it? He had to leave England, because there was a scandal around him and his…</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 …young </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…goat</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 He also kept a bear in Cambridge, in his room. And the master of Trinity College said: «The rules are absolutely clear. No domestic animals». And he answered: «I can tell you, master, he`s not domestic, he is entirely wild». No, there was a rumor, that he taped off his sister </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I thought you`d say the bear</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Is that more terrific than sister?</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It`s probably braver</w:t>
      </w:r>
    </w:p>
    <w:p w:rsidR="00AD6C5A" w:rsidRDefault="00216FE8">
      <w:pPr>
        <w:spacing w:line="420" w:lineRule="auto"/>
        <w:ind w:firstLine="709"/>
        <w:jc w:val="both"/>
        <w:rPr>
          <w:rStyle w:val="None"/>
          <w:rFonts w:cs="Times New Roman"/>
          <w:iCs/>
          <w:sz w:val="28"/>
          <w:szCs w:val="28"/>
        </w:rPr>
      </w:pPr>
      <w:r>
        <w:rPr>
          <w:rStyle w:val="None"/>
          <w:rFonts w:cs="Times New Roman"/>
          <w:iCs/>
          <w:sz w:val="28"/>
          <w:szCs w:val="28"/>
          <w:lang w:val="ru-RU"/>
        </w:rPr>
        <w:t>Пример</w:t>
      </w:r>
      <w:r>
        <w:rPr>
          <w:rStyle w:val="None"/>
          <w:rFonts w:cs="Times New Roman"/>
          <w:iCs/>
          <w:sz w:val="28"/>
          <w:szCs w:val="28"/>
        </w:rPr>
        <w:t xml:space="preserve"> №2:</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Roast swan or any other swan can be legally eaten by..?</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The Queen and Prince Phillip only</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Yes and?...</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Now, apparently, swans can be eaten by members of Royal family and by fellows of St. John`s college Cambridge on 25 June</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That`s my birthday! Can I have some?</w:t>
      </w:r>
    </w:p>
    <w:p w:rsidR="00AD6C5A" w:rsidRDefault="00216FE8">
      <w:pPr>
        <w:spacing w:line="420" w:lineRule="auto"/>
        <w:ind w:firstLine="709"/>
        <w:jc w:val="both"/>
        <w:rPr>
          <w:rStyle w:val="None"/>
          <w:rFonts w:cs="Times New Roman"/>
          <w:i/>
          <w:iCs/>
          <w:sz w:val="28"/>
          <w:szCs w:val="28"/>
          <w:lang w:val="ru-RU"/>
        </w:rPr>
      </w:pPr>
      <w:r>
        <w:rPr>
          <w:rStyle w:val="None"/>
          <w:rFonts w:cs="Times New Roman"/>
          <w:i/>
          <w:iCs/>
          <w:sz w:val="28"/>
          <w:szCs w:val="28"/>
          <w:lang w:val="ru-RU"/>
        </w:rPr>
        <w:t>- How about swan nuggets?</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Также встречаются шутки - высказывания:</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Tutankhamen had said before he died he couldn't abide the sound of a Nokia ringtone - cursed everyone!</w:t>
      </w:r>
    </w:p>
    <w:p w:rsidR="00AD6C5A" w:rsidRDefault="00216FE8">
      <w:pPr>
        <w:spacing w:line="420" w:lineRule="auto"/>
        <w:ind w:firstLine="709"/>
        <w:jc w:val="both"/>
        <w:rPr>
          <w:rStyle w:val="None"/>
          <w:rFonts w:cs="Times New Roman"/>
          <w:i/>
          <w:iCs/>
          <w:sz w:val="28"/>
          <w:szCs w:val="28"/>
        </w:rPr>
      </w:pPr>
      <w:r>
        <w:rPr>
          <w:rStyle w:val="None"/>
          <w:rFonts w:cs="Times New Roman"/>
          <w:i/>
          <w:iCs/>
          <w:sz w:val="28"/>
          <w:szCs w:val="28"/>
        </w:rPr>
        <w:t xml:space="preserve">- Turn your mobile off or Kosovo squirrels will steal your thimble. </w:t>
      </w:r>
    </w:p>
    <w:p w:rsidR="00AD6C5A" w:rsidRDefault="00216FE8">
      <w:pPr>
        <w:spacing w:line="420" w:lineRule="auto"/>
        <w:ind w:firstLine="709"/>
        <w:jc w:val="both"/>
        <w:rPr>
          <w:rFonts w:cs="Times New Roman"/>
          <w:sz w:val="28"/>
          <w:szCs w:val="28"/>
          <w:lang w:val="ru-RU"/>
        </w:rPr>
      </w:pPr>
      <w:r>
        <w:rPr>
          <w:rStyle w:val="None"/>
          <w:rFonts w:cs="Times New Roman"/>
          <w:b/>
          <w:bCs/>
          <w:sz w:val="28"/>
          <w:szCs w:val="28"/>
        </w:rPr>
        <w:t>E</w:t>
      </w:r>
      <w:r>
        <w:rPr>
          <w:rStyle w:val="None"/>
          <w:rFonts w:cs="Times New Roman"/>
          <w:b/>
          <w:bCs/>
          <w:sz w:val="28"/>
          <w:szCs w:val="28"/>
          <w:lang w:val="ru-RU"/>
        </w:rPr>
        <w:t xml:space="preserve">lephant jokes </w:t>
      </w:r>
      <w:r>
        <w:rPr>
          <w:rFonts w:cs="Times New Roman"/>
          <w:sz w:val="28"/>
          <w:szCs w:val="28"/>
          <w:lang w:val="ru-RU"/>
        </w:rPr>
        <w:t xml:space="preserve">– глупые или плоские шутки. Незапланированные и необдуманные шутки, которые появляются спонтанно во время дискуссии или становятся мгновенной реакцией на высказывание одного из участников программы, изображение на экране или звук в студии. </w:t>
      </w:r>
    </w:p>
    <w:p w:rsidR="00AD6C5A" w:rsidRDefault="00216FE8">
      <w:pPr>
        <w:spacing w:line="420" w:lineRule="auto"/>
        <w:ind w:firstLine="709"/>
        <w:jc w:val="both"/>
        <w:rPr>
          <w:rFonts w:cs="Times New Roman"/>
          <w:i/>
          <w:sz w:val="28"/>
          <w:szCs w:val="28"/>
        </w:rPr>
      </w:pPr>
      <w:r>
        <w:rPr>
          <w:rFonts w:cs="Times New Roman"/>
          <w:i/>
          <w:sz w:val="28"/>
          <w:szCs w:val="28"/>
        </w:rPr>
        <w:t>- I mean we`re not saying Shakespeare used every word he knew in his books, he left a lot out, so it`s about half of an average modern English person`s vocabulary. Because, you see, he didn`t have all those words like «texting» or whatever, on the other hand he did have «blade end» and «fardel», which we don`t use today</w:t>
      </w:r>
    </w:p>
    <w:p w:rsidR="00AD6C5A" w:rsidRDefault="00216FE8">
      <w:pPr>
        <w:spacing w:line="420" w:lineRule="auto"/>
        <w:ind w:firstLine="709"/>
        <w:jc w:val="both"/>
        <w:rPr>
          <w:rFonts w:cs="Times New Roman"/>
          <w:i/>
          <w:sz w:val="28"/>
          <w:szCs w:val="28"/>
        </w:rPr>
      </w:pPr>
      <w:r>
        <w:rPr>
          <w:rFonts w:cs="Times New Roman"/>
          <w:i/>
          <w:sz w:val="28"/>
          <w:szCs w:val="28"/>
        </w:rPr>
        <w:t>- Yoghurt</w:t>
      </w:r>
    </w:p>
    <w:p w:rsidR="00AD6C5A" w:rsidRDefault="00216FE8">
      <w:pPr>
        <w:spacing w:line="420" w:lineRule="auto"/>
        <w:ind w:firstLine="709"/>
        <w:jc w:val="both"/>
        <w:rPr>
          <w:rFonts w:cs="Times New Roman"/>
          <w:i/>
          <w:sz w:val="28"/>
          <w:szCs w:val="28"/>
        </w:rPr>
      </w:pPr>
      <w:r>
        <w:rPr>
          <w:rFonts w:cs="Times New Roman"/>
          <w:i/>
          <w:sz w:val="28"/>
          <w:szCs w:val="28"/>
        </w:rPr>
        <w:t>- I don`t think Shakespeare know what yoghurt was</w:t>
      </w:r>
    </w:p>
    <w:p w:rsidR="00AD6C5A" w:rsidRDefault="00216FE8">
      <w:pPr>
        <w:spacing w:line="420" w:lineRule="auto"/>
        <w:ind w:firstLine="709"/>
        <w:jc w:val="both"/>
        <w:rPr>
          <w:rFonts w:cs="Times New Roman"/>
          <w:i/>
          <w:sz w:val="28"/>
          <w:szCs w:val="28"/>
        </w:rPr>
      </w:pPr>
      <w:r>
        <w:rPr>
          <w:rFonts w:cs="Times New Roman"/>
          <w:i/>
          <w:sz w:val="28"/>
          <w:szCs w:val="28"/>
        </w:rPr>
        <w:t>- Broadband</w:t>
      </w:r>
    </w:p>
    <w:p w:rsidR="00AD6C5A" w:rsidRDefault="00216FE8">
      <w:pPr>
        <w:spacing w:line="420" w:lineRule="auto"/>
        <w:ind w:firstLine="709"/>
        <w:jc w:val="both"/>
        <w:rPr>
          <w:rFonts w:cs="Times New Roman"/>
          <w:i/>
          <w:sz w:val="28"/>
          <w:szCs w:val="28"/>
        </w:rPr>
      </w:pPr>
      <w:r>
        <w:rPr>
          <w:rFonts w:cs="Times New Roman"/>
          <w:i/>
          <w:sz w:val="28"/>
          <w:szCs w:val="28"/>
        </w:rPr>
        <w:t>- Activia pouring yoghurt – was a phrase we never heard him saing</w:t>
      </w:r>
    </w:p>
    <w:p w:rsidR="00AD6C5A" w:rsidRDefault="00216FE8">
      <w:pPr>
        <w:spacing w:line="420" w:lineRule="auto"/>
        <w:ind w:firstLine="709"/>
        <w:jc w:val="both"/>
        <w:rPr>
          <w:rFonts w:cs="Times New Roman"/>
          <w:i/>
          <w:sz w:val="28"/>
          <w:szCs w:val="28"/>
        </w:rPr>
      </w:pPr>
      <w:r>
        <w:rPr>
          <w:rFonts w:cs="Times New Roman"/>
          <w:i/>
          <w:sz w:val="28"/>
          <w:szCs w:val="28"/>
        </w:rPr>
        <w:t>- Where could he need that?</w:t>
      </w:r>
    </w:p>
    <w:p w:rsidR="00AD6C5A" w:rsidRDefault="00216FE8">
      <w:pPr>
        <w:spacing w:line="420" w:lineRule="auto"/>
        <w:ind w:firstLine="709"/>
        <w:jc w:val="both"/>
        <w:rPr>
          <w:rFonts w:cs="Times New Roman"/>
          <w:i/>
          <w:sz w:val="28"/>
          <w:szCs w:val="28"/>
        </w:rPr>
      </w:pPr>
      <w:r>
        <w:rPr>
          <w:rFonts w:cs="Times New Roman"/>
          <w:i/>
          <w:sz w:val="28"/>
          <w:szCs w:val="28"/>
        </w:rPr>
        <w:t>- I can`t take it in, it would sounded peculiar. But why do we want pouring yoghurt?</w:t>
      </w:r>
    </w:p>
    <w:p w:rsidR="00AD6C5A" w:rsidRDefault="00216FE8">
      <w:pPr>
        <w:spacing w:line="420" w:lineRule="auto"/>
        <w:ind w:firstLine="709"/>
        <w:jc w:val="both"/>
        <w:rPr>
          <w:rFonts w:cs="Times New Roman"/>
          <w:i/>
          <w:sz w:val="28"/>
          <w:szCs w:val="28"/>
        </w:rPr>
      </w:pPr>
      <w:r>
        <w:rPr>
          <w:rFonts w:cs="Times New Roman"/>
          <w:i/>
          <w:sz w:val="28"/>
          <w:szCs w:val="28"/>
        </w:rPr>
        <w:t xml:space="preserve">- What we want is pouring furniture, because it`s quite difficult getting furniture where you want, but if you can just pour it  </w:t>
      </w:r>
    </w:p>
    <w:p w:rsidR="00AD6C5A" w:rsidRDefault="00216FE8">
      <w:pPr>
        <w:spacing w:line="420" w:lineRule="auto"/>
        <w:ind w:firstLine="709"/>
        <w:jc w:val="both"/>
        <w:rPr>
          <w:rFonts w:cs="Times New Roman"/>
          <w:i/>
          <w:sz w:val="28"/>
          <w:szCs w:val="28"/>
        </w:rPr>
      </w:pPr>
      <w:r>
        <w:rPr>
          <w:rFonts w:cs="Times New Roman"/>
          <w:i/>
          <w:sz w:val="28"/>
          <w:szCs w:val="28"/>
        </w:rPr>
        <w:t>- And it sets on it</w:t>
      </w:r>
    </w:p>
    <w:p w:rsidR="00AD6C5A" w:rsidRDefault="00216FE8">
      <w:pPr>
        <w:spacing w:line="420" w:lineRule="auto"/>
        <w:ind w:firstLine="709"/>
        <w:jc w:val="both"/>
        <w:rPr>
          <w:rFonts w:cs="Times New Roman"/>
          <w:i/>
          <w:sz w:val="28"/>
          <w:szCs w:val="28"/>
        </w:rPr>
      </w:pPr>
      <w:r>
        <w:rPr>
          <w:rFonts w:cs="Times New Roman"/>
          <w:i/>
          <w:sz w:val="28"/>
          <w:szCs w:val="28"/>
        </w:rPr>
        <w:t>- Exactly</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Например, когда ведущий задает вопрос и на экране в студии возникает изображение короля Этельстана, один из участников программы восклицает: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His hand! Hi’s got a hand like a Simpson! </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Invredible we didn’t know that</w:t>
      </w:r>
    </w:p>
    <w:p w:rsidR="00AD6C5A" w:rsidRDefault="00216FE8">
      <w:pPr>
        <w:spacing w:line="420" w:lineRule="auto"/>
        <w:ind w:left="709"/>
        <w:jc w:val="both"/>
        <w:rPr>
          <w:rFonts w:cs="Times New Roman"/>
          <w:iCs/>
          <w:sz w:val="28"/>
          <w:szCs w:val="28"/>
        </w:rPr>
      </w:pPr>
      <w:r>
        <w:rPr>
          <w:rFonts w:cs="Times New Roman"/>
          <w:iCs/>
          <w:sz w:val="28"/>
          <w:szCs w:val="28"/>
          <w:lang w:val="ru-RU"/>
        </w:rPr>
        <w:t>Пример</w:t>
      </w:r>
      <w:r>
        <w:rPr>
          <w:rFonts w:cs="Times New Roman"/>
          <w:iCs/>
          <w:sz w:val="28"/>
          <w:szCs w:val="28"/>
        </w:rPr>
        <w:t xml:space="preserve"> №2:</w:t>
      </w:r>
    </w:p>
    <w:p w:rsidR="00AD6C5A" w:rsidRDefault="00216FE8">
      <w:pPr>
        <w:spacing w:line="420" w:lineRule="auto"/>
        <w:ind w:left="709"/>
        <w:jc w:val="both"/>
        <w:rPr>
          <w:rFonts w:cs="Times New Roman"/>
          <w:i/>
          <w:iCs/>
          <w:sz w:val="28"/>
          <w:szCs w:val="28"/>
        </w:rPr>
      </w:pPr>
      <w:r>
        <w:rPr>
          <w:rFonts w:cs="Times New Roman"/>
          <w:i/>
          <w:iCs/>
          <w:sz w:val="28"/>
          <w:szCs w:val="28"/>
        </w:rPr>
        <w:t xml:space="preserve">- He never spelt his name the same </w:t>
      </w:r>
    </w:p>
    <w:p w:rsidR="00AD6C5A" w:rsidRDefault="00216FE8">
      <w:pPr>
        <w:spacing w:line="420" w:lineRule="auto"/>
        <w:ind w:left="709"/>
        <w:jc w:val="both"/>
        <w:rPr>
          <w:rFonts w:cs="Times New Roman"/>
          <w:i/>
          <w:iCs/>
          <w:sz w:val="28"/>
          <w:szCs w:val="28"/>
        </w:rPr>
      </w:pPr>
      <w:r>
        <w:rPr>
          <w:rFonts w:cs="Times New Roman"/>
          <w:i/>
          <w:iCs/>
          <w:sz w:val="28"/>
          <w:szCs w:val="28"/>
        </w:rPr>
        <w:t>- No and it`s pretty wonky writing, it`s got to be said</w:t>
      </w:r>
    </w:p>
    <w:p w:rsidR="00AD6C5A" w:rsidRDefault="00216FE8">
      <w:pPr>
        <w:spacing w:line="420" w:lineRule="auto"/>
        <w:ind w:left="709"/>
        <w:jc w:val="both"/>
        <w:rPr>
          <w:rFonts w:cs="Times New Roman"/>
          <w:i/>
          <w:iCs/>
          <w:sz w:val="28"/>
          <w:szCs w:val="28"/>
        </w:rPr>
      </w:pPr>
      <w:r>
        <w:rPr>
          <w:rFonts w:cs="Times New Roman"/>
          <w:i/>
          <w:iCs/>
          <w:sz w:val="28"/>
          <w:szCs w:val="28"/>
        </w:rPr>
        <w:t>- Shackspoor</w:t>
      </w:r>
    </w:p>
    <w:p w:rsidR="00AD6C5A" w:rsidRDefault="00216FE8">
      <w:pPr>
        <w:spacing w:line="420" w:lineRule="auto"/>
        <w:ind w:left="709"/>
        <w:jc w:val="both"/>
        <w:rPr>
          <w:rFonts w:cs="Times New Roman"/>
          <w:i/>
          <w:iCs/>
          <w:sz w:val="28"/>
          <w:szCs w:val="28"/>
        </w:rPr>
      </w:pPr>
      <w:r>
        <w:rPr>
          <w:rFonts w:cs="Times New Roman"/>
          <w:i/>
          <w:iCs/>
          <w:sz w:val="28"/>
          <w:szCs w:val="28"/>
        </w:rPr>
        <w:t xml:space="preserve">- He`s probably was better in typing </w:t>
      </w:r>
    </w:p>
    <w:p w:rsidR="00AD6C5A" w:rsidRDefault="00216FE8">
      <w:pPr>
        <w:spacing w:line="420" w:lineRule="auto"/>
        <w:ind w:left="709"/>
        <w:jc w:val="both"/>
        <w:rPr>
          <w:rFonts w:cs="Times New Roman"/>
          <w:i/>
          <w:iCs/>
          <w:sz w:val="28"/>
          <w:szCs w:val="28"/>
        </w:rPr>
      </w:pPr>
      <w:r>
        <w:rPr>
          <w:rFonts w:cs="Times New Roman"/>
          <w:i/>
          <w:iCs/>
          <w:sz w:val="28"/>
          <w:szCs w:val="28"/>
        </w:rPr>
        <w:t>- He was drunk, when he wrote the first line</w:t>
      </w:r>
    </w:p>
    <w:p w:rsidR="00AD6C5A" w:rsidRDefault="00216FE8">
      <w:pPr>
        <w:spacing w:line="420" w:lineRule="auto"/>
        <w:ind w:left="709"/>
        <w:jc w:val="both"/>
        <w:rPr>
          <w:rFonts w:cs="Times New Roman"/>
          <w:i/>
          <w:iCs/>
          <w:sz w:val="28"/>
          <w:szCs w:val="28"/>
        </w:rPr>
      </w:pPr>
      <w:r>
        <w:rPr>
          <w:rFonts w:cs="Times New Roman"/>
          <w:i/>
          <w:iCs/>
          <w:sz w:val="28"/>
          <w:szCs w:val="28"/>
        </w:rPr>
        <w:t>- He was under something. It looks like he wrote « gallipot». Anyway, that endorses some people`s arguments. They say he had a cloak, because who couldn`t even write his name</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Именно шутки, возникающие во время диалога, в частности, при ответе на вопрос ведущего, позволяют поймать и удержать внимание зрителя на информационной части: после того, как в студии прозвучит вопрос, аудитория готовится услышать ответ, но ее ожидания не оправдываются - участники шоу начинают шутить, и это, в свою очередь, повышает заинтересованность зрителей:</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How many times a year did Queen Elizabeth I of England have a bath?</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Never, no! Once. Twice, there times, four times, five times, six times, seven times</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They thought it is indecent to emerge oneself to water?</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She took it four times a year, at least. As an old joke says, </w:t>
      </w:r>
      <w:r>
        <w:rPr>
          <w:rStyle w:val="None"/>
          <w:rFonts w:cs="Times New Roman"/>
          <w:i/>
          <w:iCs/>
          <w:sz w:val="28"/>
          <w:szCs w:val="28"/>
          <w:lang w:val="fr-FR"/>
        </w:rPr>
        <w:t>«</w:t>
      </w:r>
      <w:r>
        <w:rPr>
          <w:rStyle w:val="None"/>
          <w:rFonts w:cs="Times New Roman"/>
          <w:i/>
          <w:iCs/>
          <w:sz w:val="28"/>
          <w:szCs w:val="28"/>
        </w:rPr>
        <w:t>Even if she didn’t need one</w:t>
      </w:r>
      <w:r>
        <w:rPr>
          <w:rStyle w:val="None"/>
          <w:rFonts w:cs="Times New Roman"/>
          <w:i/>
          <w:iCs/>
          <w:sz w:val="28"/>
          <w:szCs w:val="28"/>
          <w:lang w:val="fr-FR"/>
        </w:rPr>
        <w:t>»</w:t>
      </w:r>
      <w:r>
        <w:rPr>
          <w:rStyle w:val="None"/>
          <w:rFonts w:cs="Times New Roman"/>
          <w:i/>
          <w:iCs/>
          <w:sz w:val="28"/>
          <w:szCs w:val="28"/>
        </w:rPr>
        <w:t xml:space="preserve">. In medieval even though, bath was much more popular than we suppose. The bath houses were in every town. Only monks didn’t like it, they believed it lead to lewd behaviour </w:t>
      </w:r>
    </w:p>
    <w:p w:rsidR="00AD6C5A" w:rsidRDefault="00216FE8">
      <w:pPr>
        <w:spacing w:line="420" w:lineRule="auto"/>
        <w:ind w:left="709"/>
        <w:jc w:val="both"/>
        <w:rPr>
          <w:rStyle w:val="None"/>
          <w:rFonts w:cs="Times New Roman"/>
          <w:iCs/>
          <w:sz w:val="28"/>
          <w:szCs w:val="28"/>
        </w:rPr>
      </w:pPr>
      <w:r>
        <w:rPr>
          <w:rStyle w:val="None"/>
          <w:rFonts w:cs="Times New Roman"/>
          <w:iCs/>
          <w:sz w:val="28"/>
          <w:szCs w:val="28"/>
          <w:lang w:val="ru-RU"/>
        </w:rPr>
        <w:t>Пример</w:t>
      </w:r>
      <w:r>
        <w:rPr>
          <w:rStyle w:val="None"/>
          <w:rFonts w:cs="Times New Roman"/>
          <w:iCs/>
          <w:sz w:val="28"/>
          <w:szCs w:val="28"/>
        </w:rPr>
        <w:t xml:space="preserve"> №2:</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Now, you with a group of Eton boys . Somebody shouts «Abumgang!». What action should you take?</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Book about 8 megabyte space on YouTube. Just to be ready</w:t>
      </w:r>
    </w:p>
    <w:p w:rsidR="00AD6C5A" w:rsidRDefault="00216FE8">
      <w:pPr>
        <w:spacing w:line="420" w:lineRule="auto"/>
        <w:ind w:left="709"/>
        <w:jc w:val="both"/>
        <w:rPr>
          <w:rStyle w:val="None"/>
          <w:rFonts w:cs="Times New Roman"/>
          <w:i/>
          <w:iCs/>
          <w:sz w:val="28"/>
          <w:szCs w:val="28"/>
        </w:rPr>
      </w:pPr>
      <w:r>
        <w:rPr>
          <w:rStyle w:val="None"/>
          <w:rFonts w:cs="Times New Roman"/>
          <w:i/>
          <w:iCs/>
          <w:sz w:val="28"/>
          <w:szCs w:val="28"/>
        </w:rPr>
        <w:t>- Bake some muffins</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Вместе с этим не редко мы можем встретить шутки, задача которых сводится к удовлетворению другой функции инфотэйнмента - релаксации. Это увеселительные комментарии героев программы, которые не несут информационной нагрузки. Они также утрачивают свой смысл за рамками определенной коммуникативной ситуации и теряют свой комический эффект вне контекста сложившейся беседы:</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What happens in The Comedy of Errors?</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There were two sets of the identical twins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Oh, one had shipwrecked, who’s a girls, who’s a boy, I’m married, everyone’s dead</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Причем в ряде случаев комичность таких шуток передается не только через смысл высказывания, но также через интонацию, мимику, тембр голоса и длину самой реплики: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Erasmus. It is on my card and I’m rather pleased to know this. He was a Dutch humanist and theologian. who had an influence in Catholicity Reformation, and he’s the second most famous alumnus of Queen’s college Cambridge after…</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 xml:space="preserve">You </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Yes! Isn’t it exiting? And that’s not true</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Способом создания комического эффекта зачастую становится сравнение исторических персонажей с известными современными лицами: </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That’s Edward de Vere</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There’s a lot going in there</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There is</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How did he keep that hat on?</w:t>
      </w:r>
    </w:p>
    <w:p w:rsidR="00AD6C5A" w:rsidRDefault="00216FE8">
      <w:pPr>
        <w:numPr>
          <w:ilvl w:val="0"/>
          <w:numId w:val="6"/>
        </w:numPr>
        <w:spacing w:line="420" w:lineRule="auto"/>
        <w:jc w:val="both"/>
        <w:rPr>
          <w:rFonts w:cs="Times New Roman"/>
          <w:i/>
          <w:iCs/>
          <w:sz w:val="28"/>
          <w:szCs w:val="28"/>
        </w:rPr>
      </w:pPr>
      <w:r>
        <w:rPr>
          <w:rFonts w:cs="Times New Roman"/>
          <w:i/>
          <w:iCs/>
          <w:sz w:val="28"/>
          <w:szCs w:val="28"/>
        </w:rPr>
        <w:t xml:space="preserve">It’s sort of Cate Blanchett with the moustache </w:t>
      </w:r>
    </w:p>
    <w:p w:rsidR="00AD6C5A" w:rsidRDefault="00216FE8">
      <w:pPr>
        <w:spacing w:line="420" w:lineRule="auto"/>
        <w:ind w:firstLine="709"/>
        <w:jc w:val="both"/>
        <w:rPr>
          <w:rFonts w:cs="Times New Roman"/>
          <w:sz w:val="28"/>
          <w:szCs w:val="28"/>
          <w:lang w:val="ru-RU"/>
        </w:rPr>
      </w:pPr>
      <w:r>
        <w:rPr>
          <w:rFonts w:cs="Times New Roman"/>
          <w:sz w:val="28"/>
          <w:szCs w:val="28"/>
        </w:rPr>
        <w:t>E</w:t>
      </w:r>
      <w:r>
        <w:rPr>
          <w:rFonts w:cs="Times New Roman"/>
          <w:sz w:val="28"/>
          <w:szCs w:val="28"/>
          <w:lang w:val="ru-RU"/>
        </w:rPr>
        <w:t>lephant jokes присуще использование приемов художественной выразительности, например, каламбура:</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So, apart from the Bible, what you suppose was the most successful, the best-selling book in all of England in 16 century?  </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The Little book of syphilis? </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Highway code?</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No</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The highwayman code?</w:t>
      </w:r>
    </w:p>
    <w:p w:rsidR="00AD6C5A" w:rsidRDefault="00216FE8">
      <w:pPr>
        <w:spacing w:line="420" w:lineRule="auto"/>
        <w:ind w:left="709"/>
        <w:jc w:val="both"/>
        <w:rPr>
          <w:rFonts w:cs="Times New Roman"/>
          <w:iCs/>
          <w:sz w:val="28"/>
          <w:szCs w:val="28"/>
        </w:rPr>
      </w:pPr>
      <w:r>
        <w:rPr>
          <w:rFonts w:cs="Times New Roman"/>
          <w:iCs/>
          <w:sz w:val="28"/>
          <w:szCs w:val="28"/>
          <w:lang w:val="ru-RU"/>
        </w:rPr>
        <w:t>Пример</w:t>
      </w:r>
      <w:r>
        <w:rPr>
          <w:rFonts w:cs="Times New Roman"/>
          <w:iCs/>
          <w:sz w:val="28"/>
          <w:szCs w:val="28"/>
        </w:rPr>
        <w:t xml:space="preserve"> №2:</w:t>
      </w:r>
    </w:p>
    <w:p w:rsidR="00AD6C5A" w:rsidRDefault="00216FE8">
      <w:pPr>
        <w:spacing w:line="420" w:lineRule="auto"/>
        <w:ind w:left="709"/>
        <w:jc w:val="both"/>
        <w:rPr>
          <w:rFonts w:cs="Times New Roman"/>
          <w:i/>
          <w:iCs/>
          <w:sz w:val="28"/>
          <w:szCs w:val="28"/>
        </w:rPr>
      </w:pPr>
      <w:r>
        <w:rPr>
          <w:rFonts w:cs="Times New Roman"/>
          <w:i/>
          <w:iCs/>
          <w:sz w:val="28"/>
          <w:szCs w:val="28"/>
        </w:rPr>
        <w:t xml:space="preserve">- He never spelt his name the same </w:t>
      </w:r>
    </w:p>
    <w:p w:rsidR="00AD6C5A" w:rsidRDefault="00216FE8">
      <w:pPr>
        <w:spacing w:line="420" w:lineRule="auto"/>
        <w:ind w:left="709"/>
        <w:jc w:val="both"/>
        <w:rPr>
          <w:rFonts w:cs="Times New Roman"/>
          <w:i/>
          <w:iCs/>
          <w:sz w:val="28"/>
          <w:szCs w:val="28"/>
        </w:rPr>
      </w:pPr>
      <w:r>
        <w:rPr>
          <w:rFonts w:cs="Times New Roman"/>
          <w:i/>
          <w:iCs/>
          <w:sz w:val="28"/>
          <w:szCs w:val="28"/>
        </w:rPr>
        <w:t>- No and it`s pretty wonky writing, it`s got to be said</w:t>
      </w:r>
    </w:p>
    <w:p w:rsidR="00AD6C5A" w:rsidRDefault="00216FE8">
      <w:pPr>
        <w:spacing w:line="420" w:lineRule="auto"/>
        <w:ind w:left="709"/>
        <w:jc w:val="both"/>
        <w:rPr>
          <w:rFonts w:cs="Times New Roman"/>
          <w:i/>
          <w:iCs/>
          <w:sz w:val="28"/>
          <w:szCs w:val="28"/>
          <w:lang w:val="ru-RU"/>
        </w:rPr>
      </w:pPr>
      <w:r>
        <w:rPr>
          <w:rFonts w:cs="Times New Roman"/>
          <w:i/>
          <w:iCs/>
          <w:sz w:val="28"/>
          <w:szCs w:val="28"/>
          <w:lang w:val="ru-RU"/>
        </w:rPr>
        <w:t>- Shackspoor</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Детальное рассмотрение телевизионного текста позволяет нам сделать вывод о том, что шутки являются одним из основных способов передачи информации для аудитории,а значит, основным приемом инфотэйнмента. Тем не менее, мы также можем выделить ряд других приемов создания комического через приемы художественной выразительности.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Важно подчеркнуть, что комическое в английской шутке может быть основано на иронии, парадоксе, нелепости, повторении, доведении до абсурда, намёке, псевдоконтрасте, обратном сравнении, ложном усилении, гиперболизации, игре слов.</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Наиболее типичным речевым приемом инфотэйнмента является каламбур, который может быть реализован с помощью фонетических, лексических и фразеологических средств</w:t>
      </w:r>
      <w:r>
        <w:rPr>
          <w:rStyle w:val="FootnoteAnchor"/>
          <w:rFonts w:cs="Times New Roman"/>
          <w:sz w:val="28"/>
          <w:szCs w:val="28"/>
          <w:lang w:val="ru-RU"/>
        </w:rPr>
        <w:footnoteReference w:id="99"/>
      </w:r>
      <w:r>
        <w:rPr>
          <w:rFonts w:cs="Times New Roman"/>
          <w:sz w:val="28"/>
          <w:szCs w:val="28"/>
          <w:lang w:val="ru-RU"/>
        </w:rPr>
        <w:t xml:space="preserve">. </w:t>
      </w:r>
    </w:p>
    <w:p w:rsidR="00AD6C5A" w:rsidRDefault="00216FE8">
      <w:pPr>
        <w:tabs>
          <w:tab w:val="center" w:pos="4677"/>
          <w:tab w:val="right" w:pos="9329"/>
        </w:tabs>
        <w:spacing w:after="200" w:line="420" w:lineRule="auto"/>
        <w:jc w:val="both"/>
        <w:rPr>
          <w:rFonts w:cs="Times New Roman"/>
          <w:sz w:val="28"/>
          <w:szCs w:val="28"/>
          <w:lang w:val="ru-RU"/>
        </w:rPr>
      </w:pPr>
      <w:r>
        <w:rPr>
          <w:rFonts w:cs="Times New Roman"/>
          <w:sz w:val="28"/>
          <w:szCs w:val="28"/>
          <w:lang w:val="ru-RU"/>
        </w:rPr>
        <w:t xml:space="preserve">Под </w:t>
      </w:r>
      <w:r>
        <w:rPr>
          <w:rStyle w:val="None"/>
          <w:rFonts w:cs="Times New Roman"/>
          <w:b/>
          <w:bCs/>
          <w:sz w:val="28"/>
          <w:szCs w:val="28"/>
          <w:lang w:val="ru-RU"/>
        </w:rPr>
        <w:t>лексическими каламбурами</w:t>
      </w:r>
      <w:r>
        <w:rPr>
          <w:rFonts w:cs="Times New Roman"/>
          <w:sz w:val="28"/>
          <w:szCs w:val="28"/>
          <w:lang w:val="ru-RU"/>
        </w:rPr>
        <w:t xml:space="preserve"> имеются в виду единицы, построенные на словах-окказионализмах или на обыгрывании многозначных слов</w:t>
      </w:r>
      <w:r>
        <w:rPr>
          <w:rStyle w:val="FootnoteAnchor"/>
          <w:rFonts w:cs="Times New Roman"/>
          <w:sz w:val="28"/>
          <w:szCs w:val="28"/>
          <w:lang w:val="ru-RU"/>
        </w:rPr>
        <w:footnoteReference w:id="100"/>
      </w:r>
      <w:r>
        <w:rPr>
          <w:rFonts w:cs="Times New Roman"/>
          <w:sz w:val="28"/>
          <w:szCs w:val="28"/>
          <w:lang w:val="ru-RU"/>
        </w:rPr>
        <w:t>:</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So, apart from the Bible, what you suppose was the most successful, the best-selling book in all of England in 16 century?  </w:t>
      </w:r>
    </w:p>
    <w:p w:rsidR="00AD6C5A" w:rsidRDefault="00216FE8">
      <w:pPr>
        <w:numPr>
          <w:ilvl w:val="0"/>
          <w:numId w:val="6"/>
        </w:numPr>
        <w:spacing w:line="420" w:lineRule="auto"/>
        <w:jc w:val="both"/>
        <w:rPr>
          <w:rStyle w:val="None"/>
          <w:rFonts w:cs="Times New Roman"/>
          <w:i/>
          <w:iCs/>
          <w:sz w:val="28"/>
          <w:szCs w:val="28"/>
        </w:rPr>
      </w:pPr>
      <w:r>
        <w:rPr>
          <w:rStyle w:val="None"/>
          <w:rFonts w:cs="Times New Roman"/>
          <w:i/>
          <w:iCs/>
          <w:sz w:val="28"/>
          <w:szCs w:val="28"/>
        </w:rPr>
        <w:t xml:space="preserve">The Little book of syphilis? </w:t>
      </w:r>
    </w:p>
    <w:p w:rsidR="00AD6C5A" w:rsidRDefault="00216FE8">
      <w:pPr>
        <w:numPr>
          <w:ilvl w:val="0"/>
          <w:numId w:val="6"/>
        </w:numPr>
        <w:spacing w:line="420" w:lineRule="auto"/>
        <w:jc w:val="both"/>
        <w:rPr>
          <w:rFonts w:cs="Times New Roman"/>
          <w:i/>
          <w:iCs/>
          <w:sz w:val="28"/>
          <w:szCs w:val="28"/>
          <w:lang w:val="ru-RU"/>
        </w:rPr>
      </w:pPr>
      <w:r>
        <w:rPr>
          <w:rStyle w:val="None"/>
          <w:rFonts w:cs="Times New Roman"/>
          <w:b/>
          <w:bCs/>
          <w:i/>
          <w:iCs/>
          <w:sz w:val="28"/>
          <w:szCs w:val="28"/>
          <w:lang w:val="ru-RU"/>
        </w:rPr>
        <w:t>Highway</w:t>
      </w:r>
      <w:r>
        <w:rPr>
          <w:rFonts w:cs="Times New Roman"/>
          <w:i/>
          <w:iCs/>
          <w:sz w:val="28"/>
          <w:szCs w:val="28"/>
          <w:lang w:val="ru-RU"/>
        </w:rPr>
        <w:t xml:space="preserve"> code?</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No</w:t>
      </w:r>
    </w:p>
    <w:p w:rsidR="00AD6C5A" w:rsidRDefault="00216FE8">
      <w:pPr>
        <w:numPr>
          <w:ilvl w:val="0"/>
          <w:numId w:val="6"/>
        </w:numPr>
        <w:spacing w:line="420" w:lineRule="auto"/>
        <w:jc w:val="both"/>
        <w:rPr>
          <w:rFonts w:cs="Times New Roman"/>
          <w:i/>
          <w:iCs/>
          <w:sz w:val="28"/>
          <w:szCs w:val="28"/>
          <w:lang w:val="ru-RU"/>
        </w:rPr>
      </w:pPr>
      <w:r>
        <w:rPr>
          <w:rFonts w:cs="Times New Roman"/>
          <w:i/>
          <w:iCs/>
          <w:sz w:val="28"/>
          <w:szCs w:val="28"/>
          <w:lang w:val="ru-RU"/>
        </w:rPr>
        <w:t xml:space="preserve">The </w:t>
      </w:r>
      <w:r>
        <w:rPr>
          <w:rStyle w:val="None"/>
          <w:rFonts w:cs="Times New Roman"/>
          <w:b/>
          <w:bCs/>
          <w:i/>
          <w:iCs/>
          <w:sz w:val="28"/>
          <w:szCs w:val="28"/>
          <w:lang w:val="ru-RU"/>
        </w:rPr>
        <w:t>highwayman</w:t>
      </w:r>
      <w:r>
        <w:rPr>
          <w:rFonts w:cs="Times New Roman"/>
          <w:i/>
          <w:iCs/>
          <w:sz w:val="28"/>
          <w:szCs w:val="28"/>
          <w:lang w:val="ru-RU"/>
        </w:rPr>
        <w:t xml:space="preserve"> code?</w:t>
      </w:r>
    </w:p>
    <w:p w:rsidR="00AD6C5A" w:rsidRDefault="00216FE8">
      <w:pPr>
        <w:pStyle w:val="B"/>
        <w:widowControl w:val="0"/>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Лексический каламбур может быть более изобретательным, если говорящий введет в оборот окказионализм или придаст уже существующему слову новое значение, основываясь на созвучии. Однако использование такого приема будет эффективным только в том случае, если  использование каламбура действительно уместно в речи. Подобный вид лексического каламбура занимает второе место среди всех использованных приемов в передаче: </w:t>
      </w:r>
    </w:p>
    <w:p w:rsidR="00AD6C5A" w:rsidRDefault="00216FE8">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i/>
          <w:iCs/>
          <w:sz w:val="28"/>
          <w:szCs w:val="28"/>
          <w:lang w:val="en-US"/>
        </w:rPr>
      </w:pP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lang w:val="en-US"/>
        </w:rPr>
        <w:t xml:space="preserve">- </w:t>
      </w:r>
      <w:r>
        <w:rPr>
          <w:rStyle w:val="None"/>
          <w:rFonts w:ascii="Times New Roman" w:hAnsi="Times New Roman" w:cs="Times New Roman"/>
          <w:i/>
          <w:iCs/>
          <w:sz w:val="28"/>
          <w:szCs w:val="28"/>
          <w:lang w:val="en-US"/>
        </w:rPr>
        <w:t>So Barnum has got a little elephant and a bit one. If he`d get elephants in decreasing size, he could make like a Russian-elephant-dolls</w:t>
      </w:r>
    </w:p>
    <w:p w:rsidR="00AD6C5A" w:rsidRDefault="00216FE8">
      <w:pPr>
        <w:pStyle w:val="B"/>
        <w:widowControl w:val="0"/>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Другой вид каламбура – </w:t>
      </w:r>
      <w:r>
        <w:rPr>
          <w:rStyle w:val="None"/>
          <w:rFonts w:ascii="Times New Roman" w:hAnsi="Times New Roman" w:cs="Times New Roman"/>
          <w:b/>
          <w:bCs/>
          <w:sz w:val="28"/>
          <w:szCs w:val="28"/>
        </w:rPr>
        <w:t>фразеологический</w:t>
      </w:r>
      <w:r>
        <w:rPr>
          <w:rStyle w:val="None"/>
          <w:rFonts w:ascii="Times New Roman" w:hAnsi="Times New Roman" w:cs="Times New Roman"/>
          <w:sz w:val="28"/>
          <w:szCs w:val="28"/>
        </w:rPr>
        <w:t xml:space="preserve"> – основывается на перестройке формы или содержания исходной фразеологической единицы. Показателями фразеологического каламбура можно считать двуплановое его восприятие и возникновение юмористического эффекта</w:t>
      </w:r>
      <w:r>
        <w:rPr>
          <w:rStyle w:val="FootnoteAnchor"/>
          <w:rFonts w:ascii="Times New Roman" w:hAnsi="Times New Roman" w:cs="Times New Roman"/>
          <w:sz w:val="28"/>
          <w:szCs w:val="28"/>
        </w:rPr>
        <w:footnoteReference w:id="101"/>
      </w:r>
      <w:r>
        <w:rPr>
          <w:rStyle w:val="None"/>
          <w:rFonts w:ascii="Times New Roman" w:hAnsi="Times New Roman" w:cs="Times New Roman"/>
          <w:sz w:val="28"/>
          <w:szCs w:val="28"/>
        </w:rPr>
        <w:t>:</w:t>
      </w:r>
    </w:p>
    <w:p w:rsidR="00AD6C5A" w:rsidRDefault="00216FE8">
      <w:pPr>
        <w:pStyle w:val="B"/>
        <w:widowControl w:val="0"/>
        <w:numPr>
          <w:ilvl w:val="0"/>
          <w:numId w:val="9"/>
        </w:numPr>
        <w:spacing w:line="420" w:lineRule="auto"/>
        <w:jc w:val="both"/>
        <w:rPr>
          <w:rStyle w:val="None"/>
          <w:rFonts w:ascii="Times New Roman" w:hAnsi="Times New Roman" w:cs="Times New Roman"/>
          <w:i/>
          <w:iCs/>
          <w:sz w:val="28"/>
          <w:szCs w:val="28"/>
        </w:rPr>
      </w:pPr>
      <w:r>
        <w:rPr>
          <w:rStyle w:val="None"/>
          <w:rFonts w:ascii="Times New Roman" w:hAnsi="Times New Roman" w:cs="Times New Roman"/>
          <w:i/>
          <w:iCs/>
          <w:sz w:val="28"/>
          <w:szCs w:val="28"/>
          <w:lang w:val="en-US"/>
        </w:rPr>
        <w:t xml:space="preserve">He`s a big elephant </w:t>
      </w:r>
      <w:r>
        <w:rPr>
          <w:rStyle w:val="None"/>
          <w:rFonts w:ascii="Times New Roman" w:hAnsi="Times New Roman" w:cs="Times New Roman"/>
          <w:i/>
          <w:iCs/>
          <w:sz w:val="28"/>
          <w:szCs w:val="28"/>
        </w:rPr>
        <w:t xml:space="preserve"> </w:t>
      </w:r>
    </w:p>
    <w:p w:rsidR="00AD6C5A" w:rsidRDefault="00216FE8">
      <w:pPr>
        <w:pStyle w:val="B"/>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 xml:space="preserve">- </w:t>
      </w:r>
      <w:r>
        <w:rPr>
          <w:rStyle w:val="None"/>
          <w:rFonts w:ascii="Times New Roman" w:hAnsi="Times New Roman" w:cs="Times New Roman"/>
          <w:i/>
          <w:iCs/>
          <w:sz w:val="28"/>
          <w:szCs w:val="28"/>
          <w:lang w:val="en-US"/>
        </w:rPr>
        <w:t xml:space="preserve">He`s like a size of an elephant  </w:t>
      </w:r>
    </w:p>
    <w:p w:rsidR="00AD6C5A" w:rsidRDefault="00216FE8">
      <w:pPr>
        <w:pStyle w:val="B"/>
        <w:widowControl w:val="0"/>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Наиболее общим способом, связанным с переводом такого вида каламбуров вообще, можно считать буквальный перевод. Прием копирования подлинника возможен только в тех случаях, когда в языке, на который происходит перевод, имеются полные эквивалентные фразеологизмы, позволяющие калькировать словосочетание, передавая максимально близко к оригиналу и отдельные компоненты:</w:t>
      </w:r>
    </w:p>
    <w:p w:rsidR="00AD6C5A" w:rsidRDefault="00216FE8">
      <w:pPr>
        <w:pStyle w:val="B"/>
        <w:spacing w:line="420" w:lineRule="auto"/>
        <w:jc w:val="both"/>
        <w:rPr>
          <w:rStyle w:val="None"/>
          <w:rFonts w:ascii="Times New Roman" w:hAnsi="Times New Roman" w:cs="Times New Roman"/>
          <w:i/>
          <w:iCs/>
          <w:sz w:val="28"/>
          <w:szCs w:val="28"/>
          <w:lang w:val="en-US"/>
        </w:rPr>
      </w:pPr>
      <w:r>
        <w:rPr>
          <w:rFonts w:ascii="Times New Roman" w:eastAsia="Times New Roman" w:hAnsi="Times New Roman" w:cs="Times New Roman"/>
          <w:sz w:val="28"/>
          <w:szCs w:val="28"/>
        </w:rPr>
        <w:tab/>
      </w:r>
      <w:r>
        <w:rPr>
          <w:rStyle w:val="None"/>
          <w:rFonts w:ascii="Times New Roman" w:hAnsi="Times New Roman" w:cs="Times New Roman"/>
          <w:i/>
          <w:iCs/>
          <w:sz w:val="28"/>
          <w:szCs w:val="28"/>
          <w:lang w:val="en-US"/>
        </w:rPr>
        <w:t xml:space="preserve">- Where is the best place in England to find a nutter?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In one of your documentaries? </w:t>
      </w:r>
    </w:p>
    <w:p w:rsidR="00AD6C5A" w:rsidRDefault="00216FE8">
      <w:pPr>
        <w:pStyle w:val="ac"/>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Впрочем, в некоторых случаях перевести шутки, основанные на каламбуре, становится невозможным. Речь идет о случаях, в которых основой для каламбура становятся английские слова, давно вышедшие из употребления. Их смысл зачастую трудно понимаем для современного новистеля английского языка, поэтому комический эффект достигается,  благодаря ассоциациям и звукоподражанию:</w:t>
      </w:r>
    </w:p>
    <w:p w:rsidR="00AD6C5A" w:rsidRDefault="00216FE8">
      <w:pPr>
        <w:spacing w:line="420" w:lineRule="auto"/>
        <w:jc w:val="both"/>
        <w:rPr>
          <w:rStyle w:val="None"/>
          <w:rFonts w:cs="Times New Roman"/>
          <w:i/>
          <w:iCs/>
          <w:sz w:val="28"/>
          <w:szCs w:val="28"/>
        </w:rPr>
      </w:pPr>
      <w:r>
        <w:rPr>
          <w:rStyle w:val="None"/>
          <w:rFonts w:cs="Times New Roman"/>
          <w:sz w:val="28"/>
          <w:szCs w:val="28"/>
          <w:lang w:val="ru-RU"/>
        </w:rPr>
        <w:tab/>
      </w:r>
      <w:r>
        <w:rPr>
          <w:rStyle w:val="None"/>
          <w:rFonts w:cs="Times New Roman"/>
          <w:i/>
          <w:iCs/>
          <w:sz w:val="28"/>
          <w:szCs w:val="28"/>
        </w:rPr>
        <w:t>- Shakespeare invented nearly one thousand new words, but not all of them caught on. Let`s see if you can put them into a sentence for me</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Swoltery, quatch, kickie-wickie, boggler</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xml:space="preserve">- Your Foxship, what happened with this cockled boggler? </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Carlot – that`s a thing</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xml:space="preserve">- Boggler is a very clumsy burglar </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xml:space="preserve">- What is that a «kickie-wickie»? It`s like a Russell Brand`s version of a footballer </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It`s an affectionate term for a wife: «Oh, my dear kickie-wickie»</w:t>
      </w:r>
    </w:p>
    <w:p w:rsidR="00AD6C5A" w:rsidRDefault="00216FE8">
      <w:pPr>
        <w:spacing w:line="420" w:lineRule="auto"/>
        <w:jc w:val="both"/>
        <w:rPr>
          <w:rStyle w:val="None"/>
          <w:rFonts w:cs="Times New Roman"/>
          <w:i/>
          <w:iCs/>
          <w:sz w:val="28"/>
          <w:szCs w:val="28"/>
        </w:rPr>
      </w:pPr>
      <w:r>
        <w:rPr>
          <w:rStyle w:val="None"/>
          <w:rFonts w:cs="Times New Roman"/>
          <w:i/>
          <w:iCs/>
          <w:sz w:val="28"/>
          <w:szCs w:val="28"/>
        </w:rPr>
        <w:tab/>
        <w:t>- Oh! Kickie-wickie is not an affectionate term!Oh, you`re smashie-washie Old battery-wattery, punchy-wunchy</w:t>
      </w:r>
    </w:p>
    <w:p w:rsidR="00AD6C5A" w:rsidRDefault="00216FE8">
      <w:pPr>
        <w:spacing w:line="420" w:lineRule="auto"/>
        <w:jc w:val="both"/>
        <w:rPr>
          <w:rStyle w:val="None"/>
          <w:rFonts w:cs="Times New Roman"/>
          <w:i/>
          <w:iCs/>
          <w:sz w:val="28"/>
          <w:szCs w:val="28"/>
          <w:lang w:val="ru-RU"/>
        </w:rPr>
      </w:pPr>
      <w:r>
        <w:rPr>
          <w:rStyle w:val="None"/>
          <w:rFonts w:cs="Times New Roman"/>
          <w:i/>
          <w:iCs/>
          <w:sz w:val="28"/>
          <w:szCs w:val="28"/>
        </w:rPr>
        <w:tab/>
        <w:t xml:space="preserve">- </w:t>
      </w:r>
      <w:r>
        <w:rPr>
          <w:rFonts w:cs="Times New Roman"/>
          <w:i/>
          <w:iCs/>
          <w:sz w:val="28"/>
          <w:szCs w:val="28"/>
        </w:rPr>
        <w:t xml:space="preserve">And </w:t>
      </w:r>
      <w:r>
        <w:rPr>
          <w:rStyle w:val="None"/>
          <w:rFonts w:cs="Times New Roman"/>
          <w:i/>
          <w:iCs/>
          <w:sz w:val="28"/>
          <w:szCs w:val="28"/>
        </w:rPr>
        <w:t>«quatch» is actually an adjective. It</w:t>
      </w:r>
      <w:r>
        <w:rPr>
          <w:rStyle w:val="None"/>
          <w:rFonts w:cs="Times New Roman"/>
          <w:i/>
          <w:iCs/>
          <w:sz w:val="28"/>
          <w:szCs w:val="28"/>
          <w:lang w:val="ru-RU"/>
        </w:rPr>
        <w:t xml:space="preserve"> </w:t>
      </w:r>
      <w:r>
        <w:rPr>
          <w:rStyle w:val="None"/>
          <w:rFonts w:cs="Times New Roman"/>
          <w:i/>
          <w:iCs/>
          <w:sz w:val="28"/>
          <w:szCs w:val="28"/>
        </w:rPr>
        <w:t>means</w:t>
      </w:r>
      <w:r>
        <w:rPr>
          <w:rStyle w:val="None"/>
          <w:rFonts w:cs="Times New Roman"/>
          <w:i/>
          <w:iCs/>
          <w:sz w:val="28"/>
          <w:szCs w:val="28"/>
          <w:lang w:val="ru-RU"/>
        </w:rPr>
        <w:t xml:space="preserve"> «</w:t>
      </w:r>
      <w:r>
        <w:rPr>
          <w:rStyle w:val="None"/>
          <w:rFonts w:cs="Times New Roman"/>
          <w:i/>
          <w:iCs/>
          <w:sz w:val="28"/>
          <w:szCs w:val="28"/>
        </w:rPr>
        <w:t>pudgy</w:t>
      </w:r>
      <w:r>
        <w:rPr>
          <w:rStyle w:val="None"/>
          <w:rFonts w:cs="Times New Roman"/>
          <w:i/>
          <w:iCs/>
          <w:sz w:val="28"/>
          <w:szCs w:val="28"/>
          <w:lang w:val="ru-RU"/>
        </w:rPr>
        <w:t>»</w:t>
      </w:r>
    </w:p>
    <w:p w:rsidR="00AD6C5A" w:rsidRDefault="00216FE8">
      <w:pPr>
        <w:pStyle w:val="ac"/>
        <w:spacing w:line="420" w:lineRule="auto"/>
        <w:jc w:val="both"/>
        <w:rPr>
          <w:rFonts w:ascii="Times New Roman" w:hAnsi="Times New Roman" w:cs="Times New Roman"/>
          <w:sz w:val="28"/>
          <w:szCs w:val="28"/>
        </w:rPr>
      </w:pPr>
      <w:r>
        <w:rPr>
          <w:rStyle w:val="None"/>
          <w:rFonts w:ascii="Times New Roman" w:hAnsi="Times New Roman" w:cs="Times New Roman"/>
          <w:sz w:val="28"/>
          <w:szCs w:val="28"/>
        </w:rPr>
        <w:t>Комический эффект может создаваться также с помощью</w:t>
      </w:r>
      <w:r>
        <w:rPr>
          <w:rStyle w:val="None"/>
          <w:rFonts w:ascii="Times New Roman" w:hAnsi="Times New Roman" w:cs="Times New Roman"/>
          <w:b/>
          <w:bCs/>
          <w:sz w:val="28"/>
          <w:szCs w:val="28"/>
        </w:rPr>
        <w:t xml:space="preserve"> иронии</w:t>
      </w:r>
      <w:r>
        <w:rPr>
          <w:rFonts w:ascii="Times New Roman" w:hAnsi="Times New Roman" w:cs="Times New Roman"/>
          <w:sz w:val="28"/>
          <w:szCs w:val="28"/>
        </w:rPr>
        <w:t xml:space="preserve"> как иронической, т. е. скрытой, насмешки. Простейшим видом речевой иронии является употребление в высказывании слова в противоположном значении. </w:t>
      </w:r>
    </w:p>
    <w:p w:rsidR="00AD6C5A" w:rsidRDefault="00216FE8">
      <w:pPr>
        <w:pStyle w:val="B"/>
        <w:widowControl w:val="0"/>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Ирония не только подчеркивает недостатки, т. е. ставит своей целью дискредитировать высмеиваемого героя, но и обладает возможностью высмеивать, придавая ответным претензиям иронический смысл, заставляя иронизировать над собой:</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There is «Hamlet Musical», but it`s a big West-End musical, based on a big movie, that is actually, a sort of «Hamlet»</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Not «Spamalot»? </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No. </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Young prince. Born…</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Thank you, audience! «The Lion King» is based on «Hamlet», didn`t you know?</w:t>
      </w:r>
    </w:p>
    <w:p w:rsidR="00AD6C5A" w:rsidRDefault="00216FE8">
      <w:pPr>
        <w:pStyle w:val="B"/>
        <w:widowControl w:val="0"/>
        <w:spacing w:line="420" w:lineRule="auto"/>
        <w:ind w:firstLine="720"/>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At what point does Hamlet say «Hakuna Matata»? </w:t>
      </w:r>
    </w:p>
    <w:p w:rsidR="00AD6C5A" w:rsidRDefault="00216FE8">
      <w:pPr>
        <w:pStyle w:val="B"/>
        <w:widowControl w:val="0"/>
        <w:spacing w:line="420" w:lineRule="auto"/>
        <w:ind w:firstLine="720"/>
        <w:jc w:val="both"/>
        <w:rPr>
          <w:rFonts w:ascii="Times New Roman" w:hAnsi="Times New Roman" w:cs="Times New Roman"/>
          <w:sz w:val="28"/>
          <w:szCs w:val="28"/>
        </w:rPr>
      </w:pPr>
      <w:r>
        <w:rPr>
          <w:rFonts w:ascii="Times New Roman" w:hAnsi="Times New Roman" w:cs="Times New Roman"/>
          <w:sz w:val="28"/>
          <w:szCs w:val="28"/>
        </w:rPr>
        <w:t>При иронии отрицательный смысл может быть скрыт за внешней положительной формой высказывания:</w:t>
      </w:r>
    </w:p>
    <w:p w:rsidR="00AD6C5A" w:rsidRDefault="00216FE8">
      <w:pPr>
        <w:pStyle w:val="B"/>
        <w:widowControl w:val="0"/>
        <w:numPr>
          <w:ilvl w:val="0"/>
          <w:numId w:val="9"/>
        </w:numPr>
        <w:spacing w:line="420" w:lineRule="auto"/>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They got other ethnic groups called the Bam, the Mbang, the Banana, the Mang, the Fang, the Tang, the Vum, the Vam, the Vor and, of course, the Pongo. </w:t>
      </w:r>
    </w:p>
    <w:p w:rsidR="00AD6C5A" w:rsidRDefault="00216FE8">
      <w:pPr>
        <w:pStyle w:val="B"/>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 xml:space="preserve">Who discovered these tribes? Benny Hill? </w:t>
      </w:r>
    </w:p>
    <w:p w:rsidR="00AD6C5A" w:rsidRDefault="00216FE8">
      <w:pPr>
        <w:pStyle w:val="B"/>
        <w:widowControl w:val="0"/>
        <w:spacing w:line="420" w:lineRule="auto"/>
        <w:jc w:val="both"/>
        <w:rPr>
          <w:rStyle w:val="FootnoteAnchor"/>
          <w:rFonts w:ascii="Times New Roman" w:hAnsi="Times New Roman" w:cs="Times New Roman"/>
          <w:sz w:val="28"/>
          <w:szCs w:val="28"/>
          <w:shd w:val="clear" w:color="auto" w:fill="FFFFFF"/>
        </w:rPr>
      </w:pPr>
      <w:r>
        <w:rPr>
          <w:rFonts w:ascii="Times New Roman" w:hAnsi="Times New Roman" w:cs="Times New Roman"/>
          <w:sz w:val="28"/>
          <w:szCs w:val="28"/>
        </w:rPr>
        <w:t xml:space="preserve">Помимо этого, объектом субектом иронии может стать один из учатсников программы. Тогда ирония превращается в </w:t>
      </w:r>
      <w:r>
        <w:rPr>
          <w:rStyle w:val="None"/>
          <w:rFonts w:ascii="Times New Roman" w:hAnsi="Times New Roman" w:cs="Times New Roman"/>
          <w:sz w:val="28"/>
          <w:szCs w:val="28"/>
          <w:shd w:val="clear" w:color="auto" w:fill="FFFFFF"/>
        </w:rPr>
        <w:t>«насмешку или лукавство, когда слово или высказывание обретают в контексте речи значение, противоположное буквальному смыслу или отрицающее его, ставящее под сомнение»</w:t>
      </w:r>
      <w:r>
        <w:rPr>
          <w:rStyle w:val="FootnoteAnchor"/>
          <w:rFonts w:ascii="Times New Roman" w:hAnsi="Times New Roman" w:cs="Times New Roman"/>
          <w:sz w:val="28"/>
          <w:szCs w:val="28"/>
          <w:shd w:val="clear" w:color="auto" w:fill="FFFFFF"/>
        </w:rPr>
        <w:footnoteReference w:id="102"/>
      </w:r>
    </w:p>
    <w:p w:rsidR="00AD6C5A" w:rsidRDefault="00216FE8">
      <w:pPr>
        <w:pStyle w:val="B"/>
        <w:widowControl w:val="0"/>
        <w:spacing w:line="420" w:lineRule="auto"/>
        <w:ind w:firstLine="708"/>
        <w:jc w:val="both"/>
        <w:rPr>
          <w:rFonts w:ascii="Times New Roman" w:hAnsi="Times New Roman" w:cs="Times New Roman"/>
          <w:sz w:val="28"/>
          <w:szCs w:val="28"/>
        </w:rPr>
      </w:pPr>
      <w:r>
        <w:rPr>
          <w:rStyle w:val="None"/>
          <w:rFonts w:ascii="Times New Roman" w:hAnsi="Times New Roman" w:cs="Times New Roman"/>
          <w:sz w:val="28"/>
          <w:szCs w:val="28"/>
          <w:shd w:val="clear" w:color="auto" w:fill="FFFFFF"/>
        </w:rPr>
        <w:t>Н</w:t>
      </w:r>
      <w:r>
        <w:rPr>
          <w:rFonts w:ascii="Times New Roman" w:hAnsi="Times New Roman" w:cs="Times New Roman"/>
          <w:sz w:val="28"/>
          <w:szCs w:val="28"/>
        </w:rPr>
        <w:t xml:space="preserve">апример, в случае, когда один из героев обращается в ведущему </w:t>
      </w:r>
      <w:r>
        <w:rPr>
          <w:rFonts w:ascii="Times New Roman" w:hAnsi="Times New Roman" w:cs="Times New Roman"/>
          <w:sz w:val="28"/>
          <w:szCs w:val="28"/>
          <w:lang w:val="en-US"/>
        </w:rPr>
        <w:t>Qi</w:t>
      </w:r>
      <w:r>
        <w:rPr>
          <w:rFonts w:ascii="Times New Roman" w:hAnsi="Times New Roman" w:cs="Times New Roman"/>
          <w:sz w:val="28"/>
          <w:szCs w:val="28"/>
        </w:rPr>
        <w:t xml:space="preserve">: </w:t>
      </w:r>
    </w:p>
    <w:p w:rsidR="00AD6C5A" w:rsidRDefault="00216FE8">
      <w:pPr>
        <w:pStyle w:val="B"/>
        <w:spacing w:line="420" w:lineRule="auto"/>
        <w:jc w:val="both"/>
        <w:rPr>
          <w:rStyle w:val="None"/>
          <w:rFonts w:ascii="Times New Roman" w:hAnsi="Times New Roman" w:cs="Times New Roman"/>
          <w:i/>
          <w:iCs/>
          <w:sz w:val="28"/>
          <w:szCs w:val="28"/>
          <w:lang w:val="en-US"/>
        </w:rPr>
      </w:pPr>
      <w:r>
        <w:rPr>
          <w:rStyle w:val="None"/>
          <w:rFonts w:ascii="Times New Roman" w:hAnsi="Times New Roman" w:cs="Times New Roman"/>
          <w:i/>
          <w:iCs/>
          <w:sz w:val="28"/>
          <w:szCs w:val="28"/>
          <w:lang w:val="en-US"/>
        </w:rPr>
        <w:t xml:space="preserve">- Where is the best place in England to find a nutter?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In one of your documentaries?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sz w:val="28"/>
          <w:szCs w:val="28"/>
          <w:shd w:val="clear" w:color="auto" w:fill="FFFFFF"/>
        </w:rPr>
      </w:pPr>
      <w:r>
        <w:rPr>
          <w:rFonts w:ascii="Times New Roman" w:hAnsi="Times New Roman" w:cs="Times New Roman"/>
          <w:sz w:val="28"/>
          <w:szCs w:val="28"/>
          <w:lang w:val="en-US"/>
        </w:rPr>
        <w:tab/>
      </w:r>
      <w:r>
        <w:rPr>
          <w:rFonts w:ascii="Times New Roman" w:hAnsi="Times New Roman" w:cs="Times New Roman"/>
          <w:sz w:val="28"/>
          <w:szCs w:val="28"/>
        </w:rPr>
        <w:t xml:space="preserve">Таким образом, ирония становится одним из ключевых юмористических средств в рассматриваемом материале. Ирония, как и сарказм, требует от слушателя интеллектуальных усилий от автора. </w:t>
      </w:r>
      <w:r>
        <w:rPr>
          <w:rStyle w:val="None"/>
          <w:rFonts w:ascii="Times New Roman" w:hAnsi="Times New Roman" w:cs="Times New Roman"/>
          <w:sz w:val="28"/>
          <w:szCs w:val="28"/>
          <w:shd w:val="clear" w:color="auto" w:fill="FFFFFF"/>
        </w:rPr>
        <w:t>Объектом иронии является преимущественно невежество, в то время как сатира обладает уничтожающим характером, создает нетерпимость к объекту смеха: «ирония – средство невозмутимой холодной критики»</w:t>
      </w:r>
      <w:r>
        <w:rPr>
          <w:rStyle w:val="FootnoteAnchor"/>
          <w:rFonts w:ascii="Times New Roman" w:hAnsi="Times New Roman" w:cs="Times New Roman"/>
          <w:sz w:val="28"/>
          <w:szCs w:val="28"/>
          <w:shd w:val="clear" w:color="auto" w:fill="FFFFFF"/>
        </w:rPr>
        <w:footnoteReference w:id="103"/>
      </w:r>
      <w:r>
        <w:rPr>
          <w:rStyle w:val="None"/>
          <w:rFonts w:ascii="Times New Roman" w:hAnsi="Times New Roman" w:cs="Times New Roman"/>
          <w:sz w:val="28"/>
          <w:szCs w:val="28"/>
          <w:shd w:val="clear" w:color="auto" w:fill="FFFFFF"/>
        </w:rPr>
        <w:t xml:space="preserve">.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i/>
          <w:sz w:val="28"/>
          <w:szCs w:val="28"/>
          <w:shd w:val="clear" w:color="auto" w:fill="FFFFFF"/>
          <w:lang w:val="en-US"/>
        </w:rPr>
      </w:pPr>
      <w:r>
        <w:rPr>
          <w:rStyle w:val="None"/>
          <w:rFonts w:ascii="Times New Roman" w:hAnsi="Times New Roman" w:cs="Times New Roman"/>
          <w:i/>
          <w:sz w:val="28"/>
          <w:szCs w:val="28"/>
          <w:shd w:val="clear" w:color="auto" w:fill="FFFFFF"/>
        </w:rPr>
        <w:tab/>
      </w:r>
      <w:r>
        <w:rPr>
          <w:rStyle w:val="None"/>
          <w:rFonts w:ascii="Times New Roman" w:hAnsi="Times New Roman" w:cs="Times New Roman"/>
          <w:i/>
          <w:sz w:val="28"/>
          <w:szCs w:val="28"/>
          <w:shd w:val="clear" w:color="auto" w:fill="FFFFFF"/>
          <w:lang w:val="en-US"/>
        </w:rPr>
        <w:t xml:space="preserve">- There were a few things that were actually not, you know, hooks, that`s a practical application like whistling. Every time I did a play I told «don’t whistle backstage»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i/>
          <w:sz w:val="28"/>
          <w:szCs w:val="28"/>
          <w:shd w:val="clear" w:color="auto" w:fill="FFFFFF"/>
          <w:lang w:val="en-US"/>
        </w:rPr>
      </w:pPr>
      <w:r>
        <w:rPr>
          <w:rStyle w:val="None"/>
          <w:rFonts w:ascii="Times New Roman" w:hAnsi="Times New Roman" w:cs="Times New Roman"/>
          <w:i/>
          <w:sz w:val="28"/>
          <w:szCs w:val="28"/>
          <w:shd w:val="clear" w:color="auto" w:fill="FFFFFF"/>
          <w:lang w:val="en-US"/>
        </w:rPr>
        <w:tab/>
        <w:t xml:space="preserve">- Because you are a terrible whistler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i/>
          <w:sz w:val="28"/>
          <w:szCs w:val="28"/>
          <w:shd w:val="clear" w:color="auto" w:fill="FFFFFF"/>
          <w:lang w:val="en-US"/>
        </w:rPr>
      </w:pPr>
      <w:r>
        <w:rPr>
          <w:rStyle w:val="None"/>
          <w:rFonts w:ascii="Times New Roman" w:hAnsi="Times New Roman" w:cs="Times New Roman"/>
          <w:i/>
          <w:sz w:val="28"/>
          <w:szCs w:val="28"/>
          <w:shd w:val="clear" w:color="auto" w:fill="FFFFFF"/>
          <w:lang w:val="en-US"/>
        </w:rPr>
        <w:tab/>
        <w:t>- Well, yeah, It might be that. I think it`s because that is how they used to sign when to draw the curtain</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Style w:val="None"/>
          <w:rFonts w:ascii="Times New Roman" w:hAnsi="Times New Roman" w:cs="Times New Roman"/>
          <w:sz w:val="28"/>
          <w:szCs w:val="28"/>
          <w:shd w:val="clear" w:color="auto" w:fill="FFFFFF"/>
        </w:rPr>
      </w:pPr>
      <w:r>
        <w:rPr>
          <w:rStyle w:val="None"/>
          <w:rFonts w:ascii="Times New Roman" w:hAnsi="Times New Roman" w:cs="Times New Roman"/>
          <w:sz w:val="28"/>
          <w:szCs w:val="28"/>
          <w:shd w:val="clear" w:color="auto" w:fill="FFFFFF"/>
          <w:lang w:val="en-US"/>
        </w:rPr>
        <w:tab/>
      </w:r>
      <w:r>
        <w:rPr>
          <w:rStyle w:val="None"/>
          <w:rFonts w:ascii="Times New Roman" w:hAnsi="Times New Roman" w:cs="Times New Roman"/>
          <w:b/>
          <w:sz w:val="28"/>
          <w:szCs w:val="28"/>
          <w:shd w:val="clear" w:color="auto" w:fill="FFFFFF"/>
        </w:rPr>
        <w:t>Байка</w:t>
      </w:r>
      <w:r>
        <w:rPr>
          <w:rStyle w:val="None"/>
          <w:rFonts w:ascii="Times New Roman" w:hAnsi="Times New Roman" w:cs="Times New Roman"/>
          <w:sz w:val="28"/>
          <w:szCs w:val="28"/>
          <w:shd w:val="clear" w:color="auto" w:fill="FFFFFF"/>
        </w:rPr>
        <w:t xml:space="preserve"> как речевой элемент инфотэйнмента представляет собой повествование, максимально приближенное к разговорно-бытовому стилю речи, хотя  предметом описания может выступать исторический персонаж:</w:t>
      </w:r>
    </w:p>
    <w:p w:rsidR="00AD6C5A" w:rsidRDefault="00216FE8">
      <w:pPr>
        <w:pStyle w:val="ac"/>
        <w:spacing w:line="420" w:lineRule="auto"/>
        <w:ind w:firstLine="708"/>
        <w:jc w:val="both"/>
        <w:rPr>
          <w:rStyle w:val="None"/>
          <w:rFonts w:ascii="Times New Roman" w:hAnsi="Times New Roman" w:cs="Times New Roman"/>
          <w:i/>
          <w:iCs/>
          <w:sz w:val="28"/>
          <w:szCs w:val="28"/>
          <w:lang w:val="fr-FR"/>
        </w:rPr>
      </w:pPr>
      <w:r>
        <w:rPr>
          <w:rStyle w:val="None"/>
          <w:rFonts w:ascii="Times New Roman" w:hAnsi="Times New Roman" w:cs="Times New Roman"/>
          <w:i/>
          <w:iCs/>
          <w:sz w:val="28"/>
          <w:szCs w:val="28"/>
          <w:shd w:val="clear" w:color="auto" w:fill="FFFFFF"/>
          <w:lang w:val="en-US"/>
        </w:rPr>
        <w:t xml:space="preserve">- </w:t>
      </w:r>
      <w:r>
        <w:rPr>
          <w:rStyle w:val="None"/>
          <w:rFonts w:ascii="Times New Roman" w:hAnsi="Times New Roman" w:cs="Times New Roman"/>
          <w:i/>
          <w:iCs/>
          <w:sz w:val="28"/>
          <w:szCs w:val="28"/>
          <w:lang w:val="en-US"/>
        </w:rPr>
        <w:t>Pia Zadora, when there was a production of</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The Diary of Anna Frank» and Pia Zadora, she was so bad, that when the Nazis came, someone shouted</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She`s in the attic!</w:t>
      </w:r>
      <w:r>
        <w:rPr>
          <w:rStyle w:val="None"/>
          <w:rFonts w:ascii="Times New Roman" w:hAnsi="Times New Roman" w:cs="Times New Roman"/>
          <w:i/>
          <w:iCs/>
          <w:sz w:val="28"/>
          <w:szCs w:val="28"/>
          <w:lang w:val="fr-FR"/>
        </w:rPr>
        <w:t>»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shd w:val="clear" w:color="auto" w:fill="FFFFFF"/>
          <w:lang w:val="en-US"/>
        </w:rPr>
        <w:tab/>
        <w:t xml:space="preserve">- </w:t>
      </w:r>
      <w:r>
        <w:rPr>
          <w:rStyle w:val="None"/>
          <w:rFonts w:ascii="Times New Roman" w:hAnsi="Times New Roman" w:cs="Times New Roman"/>
          <w:i/>
          <w:iCs/>
          <w:sz w:val="28"/>
          <w:szCs w:val="28"/>
          <w:lang w:val="en-US"/>
        </w:rPr>
        <w:t>What about Richard Harris who came drunk and someone in the audience said</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Harris is drunk!» and stood up, cause he had fallen down, and he said</w:t>
      </w:r>
      <w:r>
        <w:rPr>
          <w:rStyle w:val="None"/>
          <w:rFonts w:ascii="Times New Roman" w:hAnsi="Times New Roman" w:cs="Times New Roman"/>
          <w:i/>
          <w:iCs/>
          <w:sz w:val="28"/>
          <w:szCs w:val="28"/>
          <w:lang w:val="fr-FR"/>
        </w:rPr>
        <w:t> «</w:t>
      </w:r>
      <w:r>
        <w:rPr>
          <w:rStyle w:val="None"/>
          <w:rFonts w:ascii="Times New Roman" w:hAnsi="Times New Roman" w:cs="Times New Roman"/>
          <w:i/>
          <w:iCs/>
          <w:sz w:val="28"/>
          <w:szCs w:val="28"/>
          <w:lang w:val="en-US"/>
        </w:rPr>
        <w:t xml:space="preserve">If you think I`m drunk, wait to see O`Toole   </w:t>
      </w:r>
    </w:p>
    <w:p w:rsidR="00AD6C5A" w:rsidRDefault="00216F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Участники программы рассказывают байки во время обсуждения вопросов и комментирования. Истории, которые становятся основной повествования, чаще всего являются реальными событиями, в частности, истории из личного опыта участников программы, хотя также допускается вымысел. Повествование может идти от первого лица как автореферентное высказывание говорящего о себе и своем опыте: </w:t>
      </w:r>
    </w:p>
    <w:p w:rsidR="00AD6C5A" w:rsidRDefault="00216FE8">
      <w:pPr>
        <w:numPr>
          <w:ilvl w:val="0"/>
          <w:numId w:val="8"/>
        </w:numPr>
        <w:spacing w:line="420" w:lineRule="auto"/>
        <w:jc w:val="both"/>
        <w:rPr>
          <w:rStyle w:val="None"/>
          <w:rFonts w:cs="Times New Roman"/>
          <w:i/>
          <w:iCs/>
          <w:sz w:val="28"/>
          <w:szCs w:val="28"/>
        </w:rPr>
      </w:pPr>
      <w:r>
        <w:rPr>
          <w:rStyle w:val="None"/>
          <w:rFonts w:cs="Times New Roman"/>
          <w:i/>
          <w:iCs/>
          <w:sz w:val="28"/>
          <w:szCs w:val="28"/>
        </w:rPr>
        <w:t xml:space="preserve">We were in Edinburgh, did this production of </w:t>
      </w:r>
      <w:r>
        <w:rPr>
          <w:rStyle w:val="None"/>
          <w:rFonts w:cs="Times New Roman"/>
          <w:i/>
          <w:iCs/>
          <w:sz w:val="28"/>
          <w:szCs w:val="28"/>
          <w:lang w:val="fr-FR"/>
        </w:rPr>
        <w:t>«</w:t>
      </w:r>
      <w:r>
        <w:rPr>
          <w:rStyle w:val="None"/>
          <w:rFonts w:cs="Times New Roman"/>
          <w:i/>
          <w:iCs/>
          <w:sz w:val="28"/>
          <w:szCs w:val="28"/>
          <w:lang w:val="nl-NL"/>
        </w:rPr>
        <w:t>Twelve angry man</w:t>
      </w:r>
      <w:r>
        <w:rPr>
          <w:rStyle w:val="None"/>
          <w:rFonts w:cs="Times New Roman"/>
          <w:i/>
          <w:iCs/>
          <w:sz w:val="28"/>
          <w:szCs w:val="28"/>
          <w:lang w:val="fr-FR"/>
        </w:rPr>
        <w:t>»</w:t>
      </w:r>
      <w:r>
        <w:rPr>
          <w:rStyle w:val="None"/>
          <w:rFonts w:cs="Times New Roman"/>
          <w:i/>
          <w:iCs/>
          <w:sz w:val="28"/>
          <w:szCs w:val="28"/>
        </w:rPr>
        <w:t xml:space="preserve">, and one of the jurists fainted on stage. And his eyes rolled back and his head hit the table </w:t>
      </w:r>
      <w:r>
        <w:rPr>
          <w:rStyle w:val="None"/>
          <w:rFonts w:cs="Times New Roman"/>
          <w:i/>
          <w:iCs/>
          <w:sz w:val="28"/>
          <w:szCs w:val="28"/>
          <w:lang w:val="fr-FR"/>
        </w:rPr>
        <w:t>«</w:t>
      </w:r>
      <w:r>
        <w:rPr>
          <w:rStyle w:val="None"/>
          <w:rFonts w:cs="Times New Roman"/>
          <w:i/>
          <w:iCs/>
          <w:sz w:val="28"/>
          <w:szCs w:val="28"/>
        </w:rPr>
        <w:t>bang!</w:t>
      </w:r>
      <w:r>
        <w:rPr>
          <w:rStyle w:val="None"/>
          <w:rFonts w:cs="Times New Roman"/>
          <w:i/>
          <w:iCs/>
          <w:sz w:val="28"/>
          <w:szCs w:val="28"/>
          <w:lang w:val="fr-FR"/>
        </w:rPr>
        <w:t>»</w:t>
      </w:r>
      <w:r>
        <w:rPr>
          <w:rStyle w:val="None"/>
          <w:rFonts w:cs="Times New Roman"/>
          <w:i/>
          <w:iCs/>
          <w:sz w:val="28"/>
          <w:szCs w:val="28"/>
        </w:rPr>
        <w:t xml:space="preserve">, like that. So all of us picked him up and carried him off the stage. And the audience was like </w:t>
      </w:r>
      <w:r>
        <w:rPr>
          <w:rStyle w:val="None"/>
          <w:rFonts w:cs="Times New Roman"/>
          <w:i/>
          <w:iCs/>
          <w:sz w:val="28"/>
          <w:szCs w:val="28"/>
          <w:lang w:val="fr-FR"/>
        </w:rPr>
        <w:t>«</w:t>
      </w:r>
      <w:r>
        <w:rPr>
          <w:rStyle w:val="None"/>
          <w:rFonts w:cs="Times New Roman"/>
          <w:i/>
          <w:iCs/>
          <w:sz w:val="28"/>
          <w:szCs w:val="28"/>
        </w:rPr>
        <w:t>I don`t remember a part when one of the jurists dies</w:t>
      </w:r>
      <w:r>
        <w:rPr>
          <w:rStyle w:val="None"/>
          <w:rFonts w:cs="Times New Roman"/>
          <w:i/>
          <w:iCs/>
          <w:sz w:val="28"/>
          <w:szCs w:val="28"/>
          <w:lang w:val="fr-FR"/>
        </w:rPr>
        <w:t>»</w:t>
      </w:r>
      <w:r>
        <w:rPr>
          <w:rStyle w:val="None"/>
          <w:rFonts w:cs="Times New Roman"/>
          <w:i/>
          <w:iCs/>
          <w:sz w:val="28"/>
          <w:szCs w:val="28"/>
        </w:rPr>
        <w:t xml:space="preserve">. It was terribly hot that day and somebody faded in the audience as well and she cartwheel down the stairs like a rag doll and she came right to that stage. And people were </w:t>
      </w:r>
      <w:r>
        <w:rPr>
          <w:rStyle w:val="None"/>
          <w:rFonts w:cs="Times New Roman"/>
          <w:i/>
          <w:iCs/>
          <w:sz w:val="28"/>
          <w:szCs w:val="28"/>
          <w:lang w:val="fr-FR"/>
        </w:rPr>
        <w:t>«</w:t>
      </w:r>
      <w:r>
        <w:rPr>
          <w:rStyle w:val="None"/>
          <w:rFonts w:cs="Times New Roman"/>
          <w:i/>
          <w:iCs/>
          <w:sz w:val="28"/>
          <w:szCs w:val="28"/>
        </w:rPr>
        <w:t>Ah!» like that, and she knocked over someone in the wheel chair and he fell out. Then her boyfriend got up, came down saw his girlfriend unconscious and he fainted. So there was a pile of bodies in front of the stage.</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 xml:space="preserve">В какой-то мере с сатирическим высказыванием схожа </w:t>
      </w:r>
      <w:r>
        <w:rPr>
          <w:rStyle w:val="None"/>
          <w:rFonts w:cs="Times New Roman"/>
          <w:b/>
          <w:bCs/>
          <w:sz w:val="28"/>
          <w:szCs w:val="28"/>
          <w:lang w:val="ru-RU"/>
        </w:rPr>
        <w:t xml:space="preserve">пародия. </w:t>
      </w:r>
      <w:r>
        <w:rPr>
          <w:rStyle w:val="None"/>
          <w:rFonts w:cs="Times New Roman"/>
          <w:sz w:val="28"/>
          <w:szCs w:val="28"/>
          <w:lang w:val="ru-RU"/>
        </w:rPr>
        <w:t xml:space="preserve">Однако, в отличие от сатиры, цель пародии - не высмеивание или критика, а возможность вызвать улыбку у слушателей. Так, в одном из эпизодов программы участники программы начинают обсуждать особенностиакцента в речи жителей разных регионов Великобритании. Для иллюстрации одного из наиболее ярких и снобистских, по мнению участников шоу, акцентов, ведущий начинает подражать ему, имитируя интонацию и произношение студентов: </w:t>
      </w:r>
    </w:p>
    <w:p w:rsidR="00AD6C5A" w:rsidRDefault="00216FE8">
      <w:pPr>
        <w:numPr>
          <w:ilvl w:val="0"/>
          <w:numId w:val="10"/>
        </w:numPr>
        <w:spacing w:line="420" w:lineRule="auto"/>
        <w:jc w:val="both"/>
        <w:rPr>
          <w:rFonts w:cs="Times New Roman"/>
          <w:i/>
          <w:iCs/>
          <w:sz w:val="28"/>
          <w:szCs w:val="28"/>
        </w:rPr>
      </w:pPr>
      <w:r>
        <w:rPr>
          <w:rStyle w:val="None"/>
          <w:rFonts w:cs="Times New Roman"/>
          <w:i/>
          <w:iCs/>
          <w:sz w:val="28"/>
          <w:szCs w:val="28"/>
        </w:rPr>
        <w:t>Toasts, toasts are really serious stuff. Really good toasts. My fagness makes bloody toasts. Really serious toasts. But toasts - it was all they have, they can`t drink</w:t>
      </w:r>
      <w:r>
        <w:rPr>
          <w:rFonts w:cs="Times New Roman"/>
          <w:i/>
          <w:iCs/>
          <w:sz w:val="28"/>
          <w:szCs w:val="28"/>
        </w:rPr>
        <w:t xml:space="preserve">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С помощью пародии могут высмеиваться не только отдельные черты характера, внешности или манеры человека, но и сам персонаж. При этом   автор пародии может не брать отдельные черты своего объекта за основу игры. Вместо этого он сам примеряет на себе роль какого-либо персонажа и, выдавая себя за него, демонстрирует возможные реакции и поведение объекта пародии в определенных ситуациях:</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Now how did Christopher Marlowe die?</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Let me say it, so you can mock me. He died in a tavern brawl being stabbed</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Oh, dear me. He was stabbed, but not in a tavern brawl, as it was thought for many years, but it was until 1925, when the documents came to light in a public record office. It showed he was murdered in a house of missis Eleanor Bull by man called Ingram Fraiser. He spent the whole day with him and then they argued over a bill</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 xml:space="preserve">That was harsh </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I didn`t mean a mineral water!</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I didn’t have that. No!</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To be honest, the service charge in this case is redundant!</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I had one of that, two of that, I asked for that, but it never happened!</w:t>
      </w:r>
    </w:p>
    <w:p w:rsidR="00AD6C5A" w:rsidRDefault="00216FE8">
      <w:pPr>
        <w:spacing w:line="420" w:lineRule="auto"/>
        <w:ind w:firstLine="709"/>
        <w:jc w:val="both"/>
        <w:rPr>
          <w:rStyle w:val="None"/>
          <w:rFonts w:cs="Times New Roman"/>
          <w:sz w:val="28"/>
          <w:szCs w:val="28"/>
        </w:rPr>
      </w:pPr>
      <w:r>
        <w:rPr>
          <w:rStyle w:val="None"/>
          <w:rFonts w:cs="Times New Roman"/>
          <w:sz w:val="28"/>
          <w:szCs w:val="28"/>
          <w:lang w:val="ru-RU"/>
        </w:rPr>
        <w:t>Пример</w:t>
      </w:r>
      <w:r>
        <w:rPr>
          <w:rStyle w:val="None"/>
          <w:rFonts w:cs="Times New Roman"/>
          <w:sz w:val="28"/>
          <w:szCs w:val="28"/>
        </w:rPr>
        <w:t xml:space="preserve"> №2:</w:t>
      </w:r>
    </w:p>
    <w:p w:rsidR="00AD6C5A" w:rsidRDefault="00216FE8">
      <w:pPr>
        <w:spacing w:line="420" w:lineRule="auto"/>
        <w:ind w:firstLine="709"/>
        <w:jc w:val="both"/>
        <w:rPr>
          <w:i/>
          <w:sz w:val="28"/>
          <w:szCs w:val="28"/>
          <w:u w:color="535353"/>
        </w:rPr>
      </w:pPr>
      <w:r>
        <w:rPr>
          <w:i/>
          <w:sz w:val="28"/>
          <w:szCs w:val="28"/>
          <w:u w:color="535353"/>
        </w:rPr>
        <w:t>- Now, apparently, swans can be eaten by members of Royal family and by fellows of St. John`s college Cambridge on 25 June...</w:t>
      </w:r>
    </w:p>
    <w:p w:rsidR="00AD6C5A" w:rsidRDefault="00216FE8">
      <w:pPr>
        <w:spacing w:line="420" w:lineRule="auto"/>
        <w:ind w:firstLine="709"/>
        <w:jc w:val="both"/>
        <w:rPr>
          <w:i/>
          <w:sz w:val="28"/>
          <w:szCs w:val="28"/>
          <w:u w:color="535353"/>
        </w:rPr>
      </w:pPr>
      <w:r>
        <w:rPr>
          <w:i/>
          <w:sz w:val="28"/>
          <w:szCs w:val="28"/>
          <w:u w:color="535353"/>
        </w:rPr>
        <w:t>- Does the Queen have a cold swan in the fridge? Coming late at night and…</w:t>
      </w:r>
    </w:p>
    <w:p w:rsidR="00AD6C5A" w:rsidRDefault="00216FE8">
      <w:pPr>
        <w:spacing w:line="420" w:lineRule="auto"/>
        <w:ind w:firstLine="709"/>
        <w:jc w:val="both"/>
        <w:rPr>
          <w:i/>
          <w:sz w:val="28"/>
          <w:szCs w:val="28"/>
          <w:u w:color="535353"/>
        </w:rPr>
      </w:pPr>
      <w:r>
        <w:rPr>
          <w:i/>
          <w:sz w:val="28"/>
          <w:szCs w:val="28"/>
          <w:u w:color="535353"/>
        </w:rPr>
        <w:t>- She opens the fridge, she gets this... She loves the neck, that`s her favorite bite…</w:t>
      </w:r>
    </w:p>
    <w:p w:rsidR="00AD6C5A" w:rsidRDefault="00216FE8">
      <w:pPr>
        <w:spacing w:line="420" w:lineRule="auto"/>
        <w:ind w:firstLine="709"/>
        <w:jc w:val="both"/>
        <w:rPr>
          <w:rStyle w:val="None"/>
          <w:rFonts w:cs="Times New Roman"/>
          <w:sz w:val="28"/>
          <w:szCs w:val="28"/>
          <w:lang w:val="ru-RU"/>
        </w:rPr>
      </w:pPr>
      <w:r>
        <w:rPr>
          <w:rStyle w:val="None"/>
          <w:rFonts w:cs="Times New Roman"/>
          <w:sz w:val="28"/>
          <w:szCs w:val="28"/>
          <w:lang w:val="ru-RU"/>
        </w:rPr>
        <w:t xml:space="preserve">Помимо этого, пародией может стать цитирование, если при этом ведущий использует интонацию, которая усиливает комический эффект сказанного: </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rPr>
        <w:tab/>
      </w:r>
      <w:r>
        <w:rPr>
          <w:rStyle w:val="None"/>
          <w:rFonts w:ascii="Times New Roman" w:eastAsia="Times New Roman" w:hAnsi="Times New Roman" w:cs="Times New Roman"/>
          <w:i/>
          <w:iCs/>
          <w:sz w:val="28"/>
          <w:szCs w:val="28"/>
          <w:lang w:val="en-US"/>
        </w:rPr>
        <w:t xml:space="preserve">- </w:t>
      </w:r>
      <w:r>
        <w:rPr>
          <w:rStyle w:val="None"/>
          <w:rFonts w:ascii="Times New Roman" w:hAnsi="Times New Roman" w:cs="Times New Roman"/>
          <w:i/>
          <w:iCs/>
          <w:sz w:val="28"/>
          <w:szCs w:val="28"/>
          <w:lang w:val="en-US"/>
        </w:rPr>
        <w:t>You shouldn’t offer your handkerchief to anyone unless it has been freshly washed. Nor is unseemly, after wiping your nose, to spread out your handkerchief and peering into it, as if pearls and rubies might have fallen out of your head. Do not move back and forth on your chair. Doing so leaves an impression of constantly breaking or trying to break wind</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 xml:space="preserve">Еще одним приемом инфотэйнмента является </w:t>
      </w:r>
      <w:r>
        <w:rPr>
          <w:rFonts w:cs="Times New Roman"/>
          <w:b/>
          <w:sz w:val="28"/>
          <w:szCs w:val="28"/>
          <w:lang w:val="ru-RU"/>
        </w:rPr>
        <w:t>фото- или видеоряд</w:t>
      </w:r>
      <w:r>
        <w:rPr>
          <w:rFonts w:cs="Times New Roman"/>
          <w:sz w:val="28"/>
          <w:szCs w:val="28"/>
          <w:lang w:val="ru-RU"/>
        </w:rPr>
        <w:t xml:space="preserve">, в том числе коллаж и инфографика. Сами по себе изображения, появляющиеся на экране студии, практически никогда не несут информационной нагрузки. Они становятся иллюстрацией темы, озвученной ведущим, или выступают фоном при обсуждении вопроса. Тем не менее игроки находят способы обыграть их появление, заостряя внимание на специфических деталях. Из беседы о короне Елизаветы II, за которой спрятаны флаги Англии и Ирландии: </w:t>
      </w:r>
    </w:p>
    <w:p w:rsidR="00AD6C5A" w:rsidRDefault="00216FE8">
      <w:pPr>
        <w:pStyle w:val="ac"/>
        <w:spacing w:line="420" w:lineRule="auto"/>
        <w:jc w:val="both"/>
        <w:rPr>
          <w:rStyle w:val="None"/>
          <w:rFonts w:ascii="Times New Roman" w:hAnsi="Times New Roman" w:cs="Times New Roman"/>
          <w:i/>
          <w:iCs/>
          <w:sz w:val="28"/>
          <w:szCs w:val="28"/>
          <w:lang w:val="en-US"/>
        </w:rPr>
      </w:pPr>
      <w:r>
        <w:rPr>
          <w:rFonts w:ascii="Times New Roman" w:eastAsia="Times New Roman" w:hAnsi="Times New Roman" w:cs="Times New Roman"/>
          <w:sz w:val="28"/>
          <w:szCs w:val="28"/>
        </w:rPr>
        <w:tab/>
      </w:r>
      <w:r>
        <w:rPr>
          <w:rStyle w:val="None"/>
          <w:rFonts w:ascii="Times New Roman" w:hAnsi="Times New Roman" w:cs="Times New Roman"/>
          <w:i/>
          <w:iCs/>
          <w:sz w:val="28"/>
          <w:szCs w:val="28"/>
          <w:lang w:val="en-US"/>
        </w:rPr>
        <w:t>- That’s not how the crown looks, by the way. Maybe when the Queen goes to the Anglo-Irish rugby match</w:t>
      </w:r>
    </w:p>
    <w:p w:rsidR="00AD6C5A" w:rsidRDefault="00216FE8">
      <w:pPr>
        <w:pStyle w:val="ac"/>
        <w:spacing w:line="420" w:lineRule="auto"/>
        <w:jc w:val="both"/>
        <w:rPr>
          <w:rStyle w:val="None"/>
          <w:rFonts w:ascii="Times New Roman" w:hAnsi="Times New Roman" w:cs="Times New Roman"/>
          <w:i/>
          <w:iCs/>
          <w:sz w:val="28"/>
          <w:szCs w:val="28"/>
          <w:lang w:val="en-US"/>
        </w:rPr>
      </w:pPr>
      <w:r>
        <w:rPr>
          <w:rStyle w:val="None"/>
          <w:rFonts w:ascii="Times New Roman" w:eastAsia="Times New Roman" w:hAnsi="Times New Roman" w:cs="Times New Roman"/>
          <w:i/>
          <w:iCs/>
          <w:sz w:val="28"/>
          <w:szCs w:val="28"/>
          <w:lang w:val="en-US"/>
        </w:rPr>
        <w:tab/>
        <w:t xml:space="preserve">- </w:t>
      </w:r>
      <w:r>
        <w:rPr>
          <w:rStyle w:val="None"/>
          <w:rFonts w:ascii="Times New Roman" w:hAnsi="Times New Roman" w:cs="Times New Roman"/>
          <w:i/>
          <w:iCs/>
          <w:sz w:val="28"/>
          <w:szCs w:val="28"/>
          <w:lang w:val="en-US"/>
        </w:rPr>
        <w:t>You know, with cans of coke in there</w:t>
      </w:r>
    </w:p>
    <w:p w:rsidR="00AD6C5A" w:rsidRDefault="00216FE8">
      <w:pPr>
        <w:pStyle w:val="B"/>
        <w:widowControl w:val="0"/>
        <w:spacing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Комментарий героя к стилизованному под произведения Энди Уорхола коллажу жеста «</w:t>
      </w:r>
      <w:r>
        <w:rPr>
          <w:rStyle w:val="None"/>
          <w:rFonts w:ascii="Times New Roman" w:hAnsi="Times New Roman" w:cs="Times New Roman"/>
          <w:sz w:val="28"/>
          <w:szCs w:val="28"/>
          <w:lang w:val="en-US"/>
        </w:rPr>
        <w:t>V</w:t>
      </w:r>
      <w:r>
        <w:rPr>
          <w:rStyle w:val="None"/>
          <w:rFonts w:ascii="Times New Roman" w:hAnsi="Times New Roman" w:cs="Times New Roman"/>
          <w:sz w:val="28"/>
          <w:szCs w:val="28"/>
        </w:rPr>
        <w:t>»:</w:t>
      </w:r>
    </w:p>
    <w:p w:rsidR="00AD6C5A" w:rsidRDefault="00216FE8">
      <w:pPr>
        <w:numPr>
          <w:ilvl w:val="0"/>
          <w:numId w:val="11"/>
        </w:numPr>
        <w:spacing w:line="420" w:lineRule="auto"/>
        <w:jc w:val="both"/>
        <w:rPr>
          <w:rStyle w:val="None"/>
          <w:rFonts w:cs="Times New Roman"/>
          <w:i/>
          <w:iCs/>
          <w:sz w:val="28"/>
          <w:szCs w:val="28"/>
        </w:rPr>
      </w:pPr>
      <w:r>
        <w:rPr>
          <w:rStyle w:val="None"/>
          <w:rFonts w:cs="Times New Roman"/>
          <w:i/>
          <w:iCs/>
          <w:sz w:val="28"/>
          <w:szCs w:val="28"/>
        </w:rPr>
        <w:t xml:space="preserve">I always liked Andy Warhol’s rabbit period. It’s like Gilbert and George can’t really be bothered, hey found it in this way.  </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В качестве другого примера может обратиться к иллюстрации, на которой соединены два снимка, на одном из которых - королева Англии:</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Now, what can a Queen do that an idiot can`t?</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By the look at it, kill people with her own eyes</w:t>
      </w:r>
    </w:p>
    <w:p w:rsidR="00AD6C5A" w:rsidRDefault="00216FE8">
      <w:pPr>
        <w:numPr>
          <w:ilvl w:val="0"/>
          <w:numId w:val="10"/>
        </w:numPr>
        <w:spacing w:line="420" w:lineRule="auto"/>
        <w:jc w:val="both"/>
        <w:rPr>
          <w:rStyle w:val="None"/>
          <w:rFonts w:cs="Times New Roman"/>
          <w:i/>
          <w:iCs/>
          <w:sz w:val="28"/>
          <w:szCs w:val="28"/>
        </w:rPr>
      </w:pPr>
      <w:r>
        <w:rPr>
          <w:rStyle w:val="None"/>
          <w:rFonts w:cs="Times New Roman"/>
          <w:i/>
          <w:iCs/>
          <w:sz w:val="28"/>
          <w:szCs w:val="28"/>
        </w:rPr>
        <w:t>She`s not in the best mood here</w:t>
      </w:r>
    </w:p>
    <w:p w:rsidR="00AD6C5A" w:rsidRDefault="00216FE8">
      <w:pPr>
        <w:spacing w:line="420" w:lineRule="auto"/>
        <w:ind w:firstLine="709"/>
        <w:jc w:val="both"/>
        <w:rPr>
          <w:rFonts w:cs="Times New Roman"/>
          <w:sz w:val="28"/>
          <w:szCs w:val="28"/>
          <w:lang w:val="ru-RU"/>
        </w:rPr>
      </w:pPr>
      <w:r>
        <w:rPr>
          <w:rFonts w:cs="Times New Roman"/>
          <w:sz w:val="28"/>
          <w:szCs w:val="28"/>
          <w:lang w:val="ru-RU"/>
        </w:rPr>
        <w:t>Таким образом,</w:t>
      </w:r>
      <w:r>
        <w:rPr>
          <w:rFonts w:cs="Times New Roman"/>
          <w:sz w:val="28"/>
          <w:szCs w:val="28"/>
          <w:lang w:val="ru-RU"/>
        </w:rPr>
        <w:tab/>
        <w:t>проанализировав материал из разных тематических блоков, мы приходим к заключению,  что в досуговой программе «</w:t>
      </w:r>
      <w:r>
        <w:rPr>
          <w:rStyle w:val="None"/>
          <w:rFonts w:cs="Times New Roman"/>
          <w:sz w:val="28"/>
          <w:szCs w:val="28"/>
        </w:rPr>
        <w:t>Qi</w:t>
      </w:r>
      <w:r>
        <w:rPr>
          <w:rFonts w:cs="Times New Roman"/>
          <w:sz w:val="28"/>
          <w:szCs w:val="28"/>
          <w:lang w:val="ru-RU"/>
        </w:rPr>
        <w:t>» представлено сразу несколько типичных речевых проявлений инфотэйнмента как на языковом уровне, так и на визуальном. Лексические и стилистические игры в сочетании с актерской игрой, пародиями и постоянно меняющимся визуальным рядом превращают передачу в познавательный, но и развлекательный вариант домашнего досуга</w:t>
      </w:r>
    </w:p>
    <w:p w:rsidR="00AD6C5A" w:rsidRPr="0099090C" w:rsidRDefault="00216FE8">
      <w:pPr>
        <w:pStyle w:val="Heading1"/>
        <w:jc w:val="center"/>
        <w:rPr>
          <w:rFonts w:ascii="Times New Roman" w:hAnsi="Times New Roman" w:cs="Times New Roman"/>
          <w:color w:val="00000A"/>
          <w:sz w:val="32"/>
          <w:szCs w:val="36"/>
          <w:lang w:val="ru-RU"/>
        </w:rPr>
      </w:pPr>
      <w:bookmarkStart w:id="35" w:name="_Toc482606096"/>
      <w:bookmarkStart w:id="36" w:name="_Toc482613925"/>
      <w:bookmarkEnd w:id="35"/>
      <w:r w:rsidRPr="0099090C">
        <w:rPr>
          <w:rFonts w:ascii="Times New Roman" w:hAnsi="Times New Roman" w:cs="Times New Roman"/>
          <w:color w:val="00000A"/>
          <w:sz w:val="32"/>
          <w:szCs w:val="36"/>
          <w:lang w:val="ru-RU"/>
        </w:rPr>
        <w:t>Заключение</w:t>
      </w:r>
      <w:bookmarkEnd w:id="36"/>
    </w:p>
    <w:p w:rsidR="00AD6C5A" w:rsidRDefault="00AD6C5A">
      <w:pPr>
        <w:spacing w:line="420" w:lineRule="auto"/>
        <w:rPr>
          <w:rFonts w:cs="Times New Roman"/>
          <w:lang w:val="ru-RU"/>
        </w:rPr>
      </w:pPr>
    </w:p>
    <w:p w:rsidR="00AD6C5A" w:rsidRDefault="00216FE8">
      <w:pPr>
        <w:pStyle w:val="ac"/>
        <w:spacing w:after="240" w:line="42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момента своего возниквновения на телевидении в 1990-х гг. и по сей день феномен инфотэйнмента несёт в себе как огромный потенциал, так и сложно преодолимое противоречие. Существует опасность чрезмерного погружения в мир развлечений, потери реальных ориентиров в жизни не только отдельного  индивида, но и всего общества, поскольку  инфотэйнмент воздействует одновременно на эмоции и на разум.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Инфотэйнмент напрямую связан с гедонистической функцией медиа: потакание человеческим потребностям и желаниям предоставляет возможности для манипулирования созданием аудитории. Тем не менее, гедонизм как целеустановка приводит к тому, что досуговые телепрограммы становятся более привлекательной формой провдения досуга, а инфотэйнмент дает зрителю возможнсть сопереживать, отдыхать, эмоционально расслабляться, не выходя из дома. </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Стандартный инфотэйнмент представляет собой объединение новости с юмором, пародией, шоу, имитацией или любым другим способом, который гарантированно сделает программу не только информативной, но и развлекательной. Наше исследование показало, что для досуговых программ на современном телевидении Великобритании речевые элементы инфотэйнмента представлены различными приемами создания комического.</w:t>
      </w:r>
    </w:p>
    <w:p w:rsidR="00AD6C5A" w:rsidRDefault="00216FE8">
      <w:pPr>
        <w:pStyle w:val="ac"/>
        <w:spacing w:after="240" w:line="42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Шутки помогают превратить сухую просветительскую программу в развлекательное шоу - игру, в которую, так или иначе, включается зритель. Причем, исследование программы «</w:t>
      </w:r>
      <w:r>
        <w:rPr>
          <w:rFonts w:ascii="Times New Roman" w:hAnsi="Times New Roman" w:cs="Times New Roman"/>
          <w:sz w:val="28"/>
          <w:szCs w:val="28"/>
          <w:lang w:val="en-US"/>
        </w:rPr>
        <w:t>Qi</w:t>
      </w:r>
      <w:r>
        <w:rPr>
          <w:rFonts w:ascii="Times New Roman" w:hAnsi="Times New Roman" w:cs="Times New Roman"/>
          <w:sz w:val="28"/>
          <w:szCs w:val="28"/>
        </w:rPr>
        <w:t>» показало, что в передаче используются особые приемы инфотэйнмента не только на речевом уровне, но также через особый отбор участников программы. Все гости студии, участвующие в дискуссии, являтся профессиональными актерами, наиболее известными в театральных кругах внутри Великобритании.  Таким образом, характер юмора и сами шутки становятся понятными и близкими целевой аудитории, поскольку они остаются в рамках одной национально-культурной среды.</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Проведенный нами анализ показал, что наиболее типичными речевыми приемами инфотэйнмента в «</w:t>
      </w:r>
      <w:r>
        <w:rPr>
          <w:rStyle w:val="None"/>
          <w:rFonts w:ascii="Times New Roman" w:hAnsi="Times New Roman" w:cs="Times New Roman"/>
          <w:sz w:val="28"/>
          <w:szCs w:val="28"/>
          <w:lang w:val="en-US"/>
        </w:rPr>
        <w:t>Qi</w:t>
      </w:r>
      <w:r>
        <w:rPr>
          <w:rStyle w:val="None"/>
          <w:rFonts w:ascii="Times New Roman" w:hAnsi="Times New Roman" w:cs="Times New Roman"/>
          <w:sz w:val="28"/>
          <w:szCs w:val="28"/>
        </w:rPr>
        <w:t xml:space="preserve"> »сразу несколько разновидностей шуток, свойственных англичанам: </w:t>
      </w:r>
      <w:r>
        <w:rPr>
          <w:rStyle w:val="None"/>
          <w:rFonts w:ascii="Times New Roman" w:hAnsi="Times New Roman" w:cs="Times New Roman"/>
          <w:sz w:val="28"/>
          <w:szCs w:val="28"/>
          <w:lang w:val="en-US"/>
        </w:rPr>
        <w:t>ethnic</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slurs</w:t>
      </w:r>
      <w:r>
        <w:rPr>
          <w:rStyle w:val="None"/>
          <w:rFonts w:ascii="Times New Roman" w:hAnsi="Times New Roman" w:cs="Times New Roman"/>
          <w:sz w:val="28"/>
          <w:szCs w:val="28"/>
        </w:rPr>
        <w:t xml:space="preserve"> (этнические шутки), </w:t>
      </w:r>
      <w:r>
        <w:rPr>
          <w:rStyle w:val="None"/>
          <w:rFonts w:ascii="Times New Roman" w:hAnsi="Times New Roman" w:cs="Times New Roman"/>
          <w:sz w:val="28"/>
          <w:szCs w:val="28"/>
          <w:lang w:val="en-US"/>
        </w:rPr>
        <w:t>dry</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humor</w:t>
      </w:r>
      <w:r>
        <w:rPr>
          <w:rStyle w:val="None"/>
          <w:rFonts w:ascii="Times New Roman" w:hAnsi="Times New Roman" w:cs="Times New Roman"/>
          <w:sz w:val="28"/>
          <w:szCs w:val="28"/>
        </w:rPr>
        <w:t xml:space="preserve"> (, </w:t>
      </w:r>
      <w:r>
        <w:rPr>
          <w:rStyle w:val="None"/>
          <w:rFonts w:ascii="Times New Roman" w:hAnsi="Times New Roman" w:cs="Times New Roman"/>
          <w:sz w:val="28"/>
          <w:szCs w:val="28"/>
          <w:lang w:val="en-US"/>
        </w:rPr>
        <w:t>banana</w:t>
      </w:r>
      <w:r>
        <w:rPr>
          <w:rStyle w:val="None"/>
          <w:rFonts w:ascii="Times New Roman" w:hAnsi="Times New Roman" w:cs="Times New Roman"/>
          <w:sz w:val="28"/>
          <w:szCs w:val="28"/>
        </w:rPr>
        <w:t>-</w:t>
      </w:r>
      <w:r>
        <w:rPr>
          <w:rStyle w:val="None"/>
          <w:rFonts w:ascii="Times New Roman" w:hAnsi="Times New Roman" w:cs="Times New Roman"/>
          <w:sz w:val="28"/>
          <w:szCs w:val="28"/>
          <w:lang w:val="en-US"/>
        </w:rPr>
        <w:t>skin</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jokes</w:t>
      </w:r>
      <w:r>
        <w:rPr>
          <w:rStyle w:val="None"/>
          <w:rFonts w:ascii="Times New Roman" w:hAnsi="Times New Roman" w:cs="Times New Roman"/>
          <w:sz w:val="28"/>
          <w:szCs w:val="28"/>
        </w:rPr>
        <w:t xml:space="preserve"> (юмор банановой кожуры), </w:t>
      </w:r>
      <w:r>
        <w:rPr>
          <w:rStyle w:val="None"/>
          <w:rFonts w:ascii="Times New Roman" w:hAnsi="Times New Roman" w:cs="Times New Roman"/>
          <w:sz w:val="28"/>
          <w:szCs w:val="28"/>
          <w:lang w:val="en-US"/>
        </w:rPr>
        <w:t>elephant</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jokes</w:t>
      </w:r>
      <w:r>
        <w:rPr>
          <w:rStyle w:val="None"/>
          <w:rFonts w:ascii="Times New Roman" w:hAnsi="Times New Roman" w:cs="Times New Roman"/>
          <w:sz w:val="28"/>
          <w:szCs w:val="28"/>
        </w:rPr>
        <w:t xml:space="preserve"> (слоновые шутки), </w:t>
      </w:r>
      <w:r>
        <w:rPr>
          <w:rStyle w:val="None"/>
          <w:rFonts w:ascii="Times New Roman" w:hAnsi="Times New Roman" w:cs="Times New Roman"/>
          <w:sz w:val="28"/>
          <w:szCs w:val="28"/>
          <w:lang w:val="en-US"/>
        </w:rPr>
        <w:t>shaggy</w:t>
      </w:r>
      <w:r>
        <w:rPr>
          <w:rStyle w:val="None"/>
          <w:rFonts w:ascii="Times New Roman" w:hAnsi="Times New Roman" w:cs="Times New Roman"/>
          <w:sz w:val="28"/>
          <w:szCs w:val="28"/>
        </w:rPr>
        <w:t>-</w:t>
      </w:r>
      <w:r>
        <w:rPr>
          <w:rStyle w:val="None"/>
          <w:rFonts w:ascii="Times New Roman" w:hAnsi="Times New Roman" w:cs="Times New Roman"/>
          <w:sz w:val="28"/>
          <w:szCs w:val="28"/>
          <w:lang w:val="en-US"/>
        </w:rPr>
        <w:t>god</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stories</w:t>
      </w:r>
      <w:r>
        <w:rPr>
          <w:rStyle w:val="None"/>
          <w:rFonts w:ascii="Times New Roman" w:hAnsi="Times New Roman" w:cs="Times New Roman"/>
          <w:sz w:val="28"/>
          <w:szCs w:val="28"/>
        </w:rPr>
        <w:t xml:space="preserve"> (шутки-байки). Объединенные в группы, шутки выполняют несколько задач: развеселить публику, создать атмосферу непринужденной беседы, в которую косвенно может включиться любой телезритель, а также с помощью юмора облегчить восприятие аудиторией новой информации, а именно на это нацелен инфотэйнмент.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Особую роль в создании атмосферы досуга перед экраном в исследуемой нами программе играют  художественные средства выразительности, которые легли в основу многих шутливых высказываний и сыграли немаловажную роль в повышении юмористического эффекта и в создании определенного настроения у аудитории. К таким средствам мы относим каламбуры, байки, а также фотографии, коллажи и видео.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В исследуемомй нами программе нвстречаеютя элементы пародии: участники программы копируют звуки, произношение или поведение третьих лиц с целью рассмешить, а в некоторых случаях - заострить внимание адресата и  увеличить возможность узнаваемости того или иного исторического персонажа. </w:t>
      </w:r>
    </w:p>
    <w:p w:rsidR="00AD6C5A" w:rsidRDefault="00216FE8">
      <w:pPr>
        <w:pStyle w:val="ac"/>
        <w:spacing w:after="240" w:line="420" w:lineRule="auto"/>
        <w:ind w:firstLine="720"/>
        <w:jc w:val="both"/>
        <w:rPr>
          <w:rStyle w:val="None"/>
          <w:rFonts w:ascii="Times New Roman" w:hAnsi="Times New Roman" w:cs="Times New Roman"/>
          <w:sz w:val="28"/>
          <w:szCs w:val="28"/>
        </w:rPr>
      </w:pPr>
      <w:r>
        <w:rPr>
          <w:rStyle w:val="None"/>
          <w:rFonts w:ascii="Times New Roman" w:hAnsi="Times New Roman" w:cs="Times New Roman"/>
          <w:sz w:val="28"/>
          <w:szCs w:val="28"/>
        </w:rPr>
        <w:tab/>
        <w:t>Наше исследование показало, что наиболее типичный речевой прием реализации инфотэйнмента на современном телевидениии Великобритании – это шутка. При этом необходимо отметить, что шутки, рассмотренные нами в иссоедовании, имеют ярко выраженные семантико-стилистичекие особенности национального юмора целевой аудитории.</w:t>
      </w:r>
    </w:p>
    <w:p w:rsidR="00AD6C5A" w:rsidRDefault="00216FE8">
      <w:pPr>
        <w:spacing w:after="200" w:line="420" w:lineRule="auto"/>
        <w:ind w:firstLine="708"/>
        <w:jc w:val="both"/>
        <w:rPr>
          <w:rFonts w:cs="Times New Roman"/>
          <w:sz w:val="28"/>
          <w:szCs w:val="28"/>
          <w:lang w:val="ru-RU"/>
        </w:rPr>
      </w:pPr>
      <w:r>
        <w:rPr>
          <w:rFonts w:cs="Times New Roman"/>
          <w:sz w:val="28"/>
          <w:szCs w:val="28"/>
          <w:lang w:val="ru-RU"/>
        </w:rPr>
        <w:t xml:space="preserve">Также мы можем сделать вывод, что использование речевых элементов инфотэйнмента помогает утсрановить устойчивый контакт с аудиторией, способствует повышению престижа и уровня программы без потрери качества. </w:t>
      </w:r>
    </w:p>
    <w:p w:rsidR="00AD6C5A" w:rsidRDefault="00AD6C5A">
      <w:pPr>
        <w:spacing w:after="200" w:line="420" w:lineRule="auto"/>
        <w:ind w:firstLine="720"/>
        <w:jc w:val="both"/>
        <w:rPr>
          <w:rFonts w:cs="Times New Roman"/>
          <w:sz w:val="28"/>
          <w:szCs w:val="28"/>
          <w:shd w:val="clear" w:color="auto" w:fill="FFFF00"/>
          <w:lang w:val="ru-RU"/>
        </w:rPr>
      </w:pPr>
    </w:p>
    <w:p w:rsidR="00AD6C5A" w:rsidRDefault="00216FE8">
      <w:pPr>
        <w:pStyle w:val="Heading2"/>
        <w:pageBreakBefore/>
        <w:spacing w:line="420" w:lineRule="auto"/>
        <w:jc w:val="center"/>
        <w:rPr>
          <w:rFonts w:ascii="Times New Roman" w:hAnsi="Times New Roman" w:cs="Times New Roman"/>
          <w:color w:val="00000A"/>
          <w:sz w:val="32"/>
          <w:lang w:val="ru-RU"/>
        </w:rPr>
      </w:pPr>
      <w:bookmarkStart w:id="37" w:name="_Toc482606097"/>
      <w:bookmarkStart w:id="38" w:name="_Toc482613926"/>
      <w:bookmarkEnd w:id="37"/>
      <w:r>
        <w:rPr>
          <w:rFonts w:ascii="Times New Roman" w:hAnsi="Times New Roman" w:cs="Times New Roman"/>
          <w:color w:val="00000A"/>
          <w:sz w:val="32"/>
          <w:lang w:val="ru-RU"/>
        </w:rPr>
        <w:t>Список литературы</w:t>
      </w:r>
      <w:bookmarkEnd w:id="38"/>
    </w:p>
    <w:p w:rsidR="00AD6C5A" w:rsidRDefault="00216FE8">
      <w:pPr>
        <w:spacing w:line="420" w:lineRule="auto"/>
        <w:jc w:val="center"/>
        <w:rPr>
          <w:rFonts w:cs="Times New Roman"/>
          <w:b/>
          <w:sz w:val="28"/>
          <w:lang w:val="ru-RU"/>
        </w:rPr>
      </w:pPr>
      <w:r>
        <w:rPr>
          <w:rFonts w:cs="Times New Roman"/>
          <w:b/>
          <w:sz w:val="28"/>
          <w:lang w:val="ru-RU"/>
        </w:rPr>
        <w:t>Учебники, монографии</w:t>
      </w:r>
    </w:p>
    <w:p w:rsidR="00AD6C5A" w:rsidRDefault="00216FE8">
      <w:pPr>
        <w:pStyle w:val="ab"/>
        <w:numPr>
          <w:ilvl w:val="0"/>
          <w:numId w:val="12"/>
        </w:numPr>
        <w:spacing w:line="420" w:lineRule="auto"/>
        <w:jc w:val="both"/>
        <w:rPr>
          <w:rStyle w:val="None"/>
          <w:rFonts w:ascii="Times New Roman" w:hAnsi="Times New Roman" w:cs="Times New Roman"/>
          <w:sz w:val="28"/>
          <w:szCs w:val="28"/>
          <w:shd w:val="clear" w:color="auto" w:fill="FFFFFF"/>
        </w:rPr>
      </w:pPr>
      <w:r>
        <w:rPr>
          <w:rStyle w:val="None"/>
          <w:rFonts w:ascii="Times New Roman" w:hAnsi="Times New Roman" w:cs="Times New Roman"/>
          <w:sz w:val="28"/>
          <w:szCs w:val="28"/>
        </w:rPr>
        <w:t xml:space="preserve">Бахтин М.М. </w:t>
      </w:r>
      <w:r>
        <w:rPr>
          <w:rStyle w:val="None"/>
          <w:rFonts w:ascii="Times New Roman" w:hAnsi="Times New Roman" w:cs="Times New Roman"/>
          <w:sz w:val="28"/>
          <w:szCs w:val="28"/>
          <w:shd w:val="clear" w:color="auto" w:fill="FFFFFF"/>
        </w:rPr>
        <w:t xml:space="preserve">Творчество Франсуа Рабле и народная культура средневековья и Ренессанса. – М. – 1990. – 543 с. </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Берлянд И.Е. Игра как феномен сознания. </w:t>
      </w:r>
      <w:r>
        <w:rPr>
          <w:rStyle w:val="None"/>
          <w:rFonts w:ascii="Times New Roman" w:hAnsi="Times New Roman" w:cs="Times New Roman"/>
          <w:sz w:val="28"/>
          <w:szCs w:val="28"/>
          <w:shd w:val="clear" w:color="auto" w:fill="FFFFFF"/>
        </w:rPr>
        <w:t xml:space="preserve">– </w:t>
      </w:r>
      <w:r>
        <w:rPr>
          <w:rStyle w:val="None"/>
          <w:rFonts w:ascii="Times New Roman" w:hAnsi="Times New Roman" w:cs="Times New Roman"/>
          <w:sz w:val="28"/>
          <w:szCs w:val="28"/>
        </w:rPr>
        <w:t xml:space="preserve">Кемерово. </w:t>
      </w:r>
      <w:r>
        <w:rPr>
          <w:rStyle w:val="None"/>
          <w:rFonts w:ascii="Times New Roman" w:hAnsi="Times New Roman" w:cs="Times New Roman"/>
          <w:sz w:val="28"/>
          <w:szCs w:val="28"/>
          <w:shd w:val="clear" w:color="auto" w:fill="FFFFFF"/>
        </w:rPr>
        <w:t>–</w:t>
      </w:r>
      <w:r>
        <w:rPr>
          <w:rStyle w:val="None"/>
          <w:rFonts w:ascii="Times New Roman" w:hAnsi="Times New Roman" w:cs="Times New Roman"/>
          <w:sz w:val="28"/>
          <w:szCs w:val="28"/>
        </w:rPr>
        <w:t xml:space="preserve"> 1992. </w:t>
      </w:r>
      <w:r>
        <w:rPr>
          <w:rStyle w:val="None"/>
          <w:rFonts w:ascii="Times New Roman" w:hAnsi="Times New Roman" w:cs="Times New Roman"/>
          <w:sz w:val="28"/>
          <w:szCs w:val="28"/>
          <w:shd w:val="clear" w:color="auto" w:fill="FFFFFF"/>
        </w:rPr>
        <w:t xml:space="preserve">– </w:t>
      </w:r>
      <w:r>
        <w:rPr>
          <w:rStyle w:val="None"/>
          <w:rFonts w:ascii="Times New Roman" w:hAnsi="Times New Roman" w:cs="Times New Roman"/>
          <w:sz w:val="28"/>
          <w:szCs w:val="28"/>
        </w:rPr>
        <w:t xml:space="preserve"> 96 с. </w:t>
      </w:r>
    </w:p>
    <w:p w:rsidR="00AD6C5A" w:rsidRDefault="00216FE8">
      <w:pPr>
        <w:pStyle w:val="ab"/>
        <w:numPr>
          <w:ilvl w:val="0"/>
          <w:numId w:val="12"/>
        </w:numPr>
        <w:spacing w:line="420" w:lineRule="auto"/>
        <w:jc w:val="both"/>
        <w:rPr>
          <w:rStyle w:val="None"/>
          <w:rFonts w:ascii="Times New Roman" w:hAnsi="Times New Roman" w:cs="Times New Roman"/>
          <w:sz w:val="28"/>
          <w:szCs w:val="28"/>
          <w:shd w:val="clear" w:color="auto" w:fill="FFFFFF"/>
        </w:rPr>
      </w:pPr>
      <w:r>
        <w:rPr>
          <w:rStyle w:val="None"/>
          <w:rFonts w:ascii="Times New Roman" w:hAnsi="Times New Roman" w:cs="Times New Roman"/>
          <w:sz w:val="28"/>
          <w:szCs w:val="28"/>
        </w:rPr>
        <w:t xml:space="preserve">Бёрн Э. Игры, в которые играют люди. Психология человеческих взаимоотношений. </w:t>
      </w:r>
      <w:r>
        <w:rPr>
          <w:rStyle w:val="None"/>
          <w:rFonts w:ascii="Times New Roman" w:hAnsi="Times New Roman" w:cs="Times New Roman"/>
          <w:sz w:val="28"/>
          <w:szCs w:val="28"/>
          <w:shd w:val="clear" w:color="auto" w:fill="FFFFFF"/>
        </w:rPr>
        <w:t xml:space="preserve">– </w:t>
      </w:r>
      <w:r>
        <w:rPr>
          <w:rStyle w:val="None"/>
          <w:rFonts w:ascii="Times New Roman" w:hAnsi="Times New Roman" w:cs="Times New Roman"/>
          <w:sz w:val="28"/>
          <w:szCs w:val="28"/>
        </w:rPr>
        <w:t xml:space="preserve">М. </w:t>
      </w:r>
      <w:r>
        <w:rPr>
          <w:rStyle w:val="None"/>
          <w:rFonts w:ascii="Times New Roman" w:hAnsi="Times New Roman" w:cs="Times New Roman"/>
          <w:sz w:val="28"/>
          <w:szCs w:val="28"/>
          <w:shd w:val="clear" w:color="auto" w:fill="FFFFFF"/>
        </w:rPr>
        <w:t xml:space="preserve">– </w:t>
      </w:r>
      <w:r>
        <w:rPr>
          <w:rStyle w:val="None"/>
          <w:rFonts w:ascii="Times New Roman" w:hAnsi="Times New Roman" w:cs="Times New Roman"/>
          <w:sz w:val="28"/>
          <w:szCs w:val="28"/>
        </w:rPr>
        <w:t xml:space="preserve">2008. </w:t>
      </w:r>
      <w:r>
        <w:rPr>
          <w:rStyle w:val="None"/>
          <w:rFonts w:ascii="Times New Roman" w:hAnsi="Times New Roman" w:cs="Times New Roman"/>
          <w:sz w:val="28"/>
          <w:szCs w:val="28"/>
          <w:shd w:val="clear" w:color="auto" w:fill="FFFFFF"/>
        </w:rPr>
        <w:t>– 352 с.</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Бодийяр Ж. – Общество потребления – М. – 2006. – 272 с.</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Вартанов, А.С. Актуальные проблемы телевизионного творчества. На телевизионных подмостках – М. – 2003. – 319 с. </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Вартанова Е. Л. Медиаэкономика зарубежных стран. – М. – 2003. – 335 с.</w:t>
      </w:r>
    </w:p>
    <w:p w:rsidR="00AD6C5A" w:rsidRDefault="00216FE8">
      <w:pPr>
        <w:pStyle w:val="ab"/>
        <w:numPr>
          <w:ilvl w:val="0"/>
          <w:numId w:val="12"/>
        </w:numPr>
        <w:spacing w:line="420" w:lineRule="auto"/>
        <w:jc w:val="both"/>
        <w:rPr>
          <w:rFonts w:ascii="Times New Roman" w:hAnsi="Times New Roman" w:cs="Times New Roman"/>
          <w:sz w:val="28"/>
          <w:szCs w:val="28"/>
        </w:rPr>
      </w:pPr>
      <w:r>
        <w:rPr>
          <w:rStyle w:val="None"/>
          <w:rFonts w:ascii="Times New Roman" w:hAnsi="Times New Roman" w:cs="Times New Roman"/>
          <w:sz w:val="28"/>
          <w:szCs w:val="28"/>
        </w:rPr>
        <w:t xml:space="preserve">Витгенштейн Л. Логико-философский трактат. </w:t>
      </w:r>
      <w:r>
        <w:rPr>
          <w:rFonts w:ascii="Times New Roman" w:hAnsi="Times New Roman" w:cs="Times New Roman"/>
          <w:sz w:val="28"/>
          <w:szCs w:val="28"/>
        </w:rPr>
        <w:t xml:space="preserve">– </w:t>
      </w:r>
      <w:r>
        <w:rPr>
          <w:rStyle w:val="None"/>
          <w:rFonts w:ascii="Times New Roman" w:hAnsi="Times New Roman" w:cs="Times New Roman"/>
          <w:sz w:val="28"/>
          <w:szCs w:val="28"/>
        </w:rPr>
        <w:t xml:space="preserve">М. </w:t>
      </w:r>
      <w:r>
        <w:rPr>
          <w:rFonts w:ascii="Times New Roman" w:hAnsi="Times New Roman" w:cs="Times New Roman"/>
          <w:sz w:val="28"/>
          <w:szCs w:val="28"/>
        </w:rPr>
        <w:t>–</w:t>
      </w:r>
      <w:r>
        <w:rPr>
          <w:rStyle w:val="None"/>
          <w:rFonts w:ascii="Times New Roman" w:hAnsi="Times New Roman" w:cs="Times New Roman"/>
          <w:sz w:val="28"/>
          <w:szCs w:val="28"/>
        </w:rPr>
        <w:t xml:space="preserve"> 2009. </w:t>
      </w:r>
      <w:r>
        <w:rPr>
          <w:rFonts w:ascii="Times New Roman" w:hAnsi="Times New Roman" w:cs="Times New Roman"/>
          <w:sz w:val="28"/>
          <w:szCs w:val="28"/>
        </w:rPr>
        <w:t>– 288 с.</w:t>
      </w:r>
    </w:p>
    <w:p w:rsidR="00AD6C5A" w:rsidRDefault="00216FE8">
      <w:pPr>
        <w:pStyle w:val="ae"/>
        <w:numPr>
          <w:ilvl w:val="0"/>
          <w:numId w:val="12"/>
        </w:numPr>
        <w:spacing w:line="420" w:lineRule="auto"/>
        <w:contextualSpacing/>
        <w:jc w:val="both"/>
        <w:rPr>
          <w:rStyle w:val="None"/>
          <w:rFonts w:cs="Times New Roman"/>
          <w:sz w:val="28"/>
          <w:szCs w:val="28"/>
          <w:lang w:val="ru-RU"/>
        </w:rPr>
      </w:pPr>
      <w:r>
        <w:rPr>
          <w:rStyle w:val="None"/>
          <w:rFonts w:cs="Times New Roman"/>
          <w:sz w:val="28"/>
          <w:szCs w:val="28"/>
          <w:lang w:val="ru-RU"/>
        </w:rPr>
        <w:t xml:space="preserve">Влахов, С. И., Флорин, С.П. Непереводимое в переводе. </w:t>
      </w:r>
      <w:r>
        <w:rPr>
          <w:rFonts w:cs="Times New Roman"/>
          <w:sz w:val="28"/>
          <w:szCs w:val="28"/>
          <w:lang w:val="ru-RU"/>
        </w:rPr>
        <w:t xml:space="preserve">– </w:t>
      </w:r>
      <w:r>
        <w:rPr>
          <w:rStyle w:val="None"/>
          <w:rFonts w:cs="Times New Roman"/>
          <w:sz w:val="28"/>
          <w:szCs w:val="28"/>
          <w:lang w:val="ru-RU"/>
        </w:rPr>
        <w:t>М.</w:t>
      </w:r>
      <w:r>
        <w:rPr>
          <w:rFonts w:cs="Times New Roman"/>
          <w:sz w:val="28"/>
          <w:szCs w:val="28"/>
          <w:lang w:val="ru-RU"/>
        </w:rPr>
        <w:t xml:space="preserve"> –</w:t>
      </w:r>
      <w:r>
        <w:rPr>
          <w:rStyle w:val="None"/>
          <w:rFonts w:cs="Times New Roman"/>
          <w:sz w:val="28"/>
          <w:szCs w:val="28"/>
          <w:lang w:val="ru-RU"/>
        </w:rPr>
        <w:t xml:space="preserve">  2012. – 408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Гадамер Х. Г. Истина и метод. </w:t>
      </w:r>
      <w:r>
        <w:rPr>
          <w:rFonts w:ascii="Times New Roman" w:hAnsi="Times New Roman" w:cs="Times New Roman"/>
          <w:sz w:val="28"/>
          <w:szCs w:val="28"/>
        </w:rPr>
        <w:t xml:space="preserve">– </w:t>
      </w:r>
      <w:r>
        <w:rPr>
          <w:rStyle w:val="None"/>
          <w:rFonts w:ascii="Times New Roman" w:hAnsi="Times New Roman" w:cs="Times New Roman"/>
          <w:sz w:val="28"/>
          <w:szCs w:val="28"/>
        </w:rPr>
        <w:t xml:space="preserve">М. </w:t>
      </w:r>
      <w:r>
        <w:rPr>
          <w:rFonts w:ascii="Times New Roman" w:hAnsi="Times New Roman" w:cs="Times New Roman"/>
          <w:sz w:val="28"/>
          <w:szCs w:val="28"/>
        </w:rPr>
        <w:t xml:space="preserve">– </w:t>
      </w:r>
      <w:r>
        <w:rPr>
          <w:rStyle w:val="None"/>
          <w:rFonts w:ascii="Times New Roman" w:hAnsi="Times New Roman" w:cs="Times New Roman"/>
          <w:sz w:val="28"/>
          <w:szCs w:val="28"/>
        </w:rPr>
        <w:t xml:space="preserve">1988. </w:t>
      </w:r>
      <w:r>
        <w:rPr>
          <w:rFonts w:ascii="Times New Roman" w:hAnsi="Times New Roman" w:cs="Times New Roman"/>
          <w:sz w:val="28"/>
          <w:szCs w:val="28"/>
        </w:rPr>
        <w:t xml:space="preserve">– </w:t>
      </w:r>
      <w:r>
        <w:rPr>
          <w:rStyle w:val="None"/>
          <w:rFonts w:ascii="Times New Roman" w:hAnsi="Times New Roman" w:cs="Times New Roman"/>
          <w:sz w:val="28"/>
          <w:szCs w:val="28"/>
        </w:rPr>
        <w:t>704 с.</w:t>
      </w:r>
    </w:p>
    <w:p w:rsidR="00AD6C5A" w:rsidRDefault="00216FE8">
      <w:pPr>
        <w:pStyle w:val="ab"/>
        <w:numPr>
          <w:ilvl w:val="0"/>
          <w:numId w:val="12"/>
        </w:numPr>
        <w:spacing w:line="420" w:lineRule="auto"/>
        <w:jc w:val="both"/>
        <w:rPr>
          <w:rFonts w:ascii="Times New Roman" w:hAnsi="Times New Roman" w:cs="Times New Roman"/>
          <w:sz w:val="28"/>
          <w:szCs w:val="28"/>
        </w:rPr>
      </w:pPr>
      <w:r>
        <w:rPr>
          <w:rStyle w:val="None"/>
          <w:rFonts w:ascii="Times New Roman" w:hAnsi="Times New Roman" w:cs="Times New Roman"/>
          <w:color w:val="00000A"/>
          <w:sz w:val="28"/>
          <w:szCs w:val="28"/>
        </w:rPr>
        <w:t xml:space="preserve">Дмитриев А. В. Социология юмора: Очерки. </w:t>
      </w:r>
      <w:r>
        <w:rPr>
          <w:rFonts w:ascii="Times New Roman" w:hAnsi="Times New Roman" w:cs="Times New Roman"/>
          <w:sz w:val="28"/>
          <w:szCs w:val="28"/>
        </w:rPr>
        <w:t xml:space="preserve">–  </w:t>
      </w:r>
      <w:r>
        <w:rPr>
          <w:rStyle w:val="None"/>
          <w:rFonts w:ascii="Times New Roman" w:hAnsi="Times New Roman" w:cs="Times New Roman"/>
          <w:color w:val="00000A"/>
          <w:sz w:val="28"/>
          <w:szCs w:val="28"/>
        </w:rPr>
        <w:t xml:space="preserve">М. </w:t>
      </w:r>
      <w:r>
        <w:rPr>
          <w:rFonts w:ascii="Times New Roman" w:hAnsi="Times New Roman" w:cs="Times New Roman"/>
          <w:sz w:val="28"/>
          <w:szCs w:val="28"/>
        </w:rPr>
        <w:t xml:space="preserve">– </w:t>
      </w:r>
      <w:r>
        <w:rPr>
          <w:rStyle w:val="None"/>
          <w:rFonts w:ascii="Times New Roman" w:hAnsi="Times New Roman" w:cs="Times New Roman"/>
          <w:color w:val="00000A"/>
          <w:sz w:val="28"/>
          <w:szCs w:val="28"/>
        </w:rPr>
        <w:t>1996.</w:t>
      </w:r>
      <w:r>
        <w:rPr>
          <w:rFonts w:ascii="Times New Roman" w:hAnsi="Times New Roman" w:cs="Times New Roman"/>
          <w:sz w:val="28"/>
          <w:szCs w:val="28"/>
        </w:rPr>
        <w:t xml:space="preserve"> – 214 с.</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Дукова Е. В. Бремя развлечений: Otium Европе XVIII-XX – СПб. – 2006. –  368 с.</w:t>
      </w:r>
    </w:p>
    <w:p w:rsidR="00AD6C5A" w:rsidRDefault="00216FE8">
      <w:pPr>
        <w:pStyle w:val="ab"/>
        <w:numPr>
          <w:ilvl w:val="0"/>
          <w:numId w:val="12"/>
        </w:numPr>
        <w:spacing w:line="42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Землянова Л. М. Зарубежная коммуникативистика в преддверии информационного общества: Толковый словарь терминов и концепций. М., 1999. 301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Зорков Н. Инфотэйнмент: возникновение, функции, способы воздействия – Relga №19. – 2005. – 171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Кайуа Р. Игры и люди. Статьи и эссе по социологии культуры. </w:t>
      </w:r>
      <w:r>
        <w:rPr>
          <w:rFonts w:ascii="Times New Roman" w:hAnsi="Times New Roman" w:cs="Times New Roman"/>
          <w:sz w:val="28"/>
          <w:szCs w:val="28"/>
        </w:rPr>
        <w:t xml:space="preserve">– </w:t>
      </w:r>
      <w:r>
        <w:rPr>
          <w:rStyle w:val="None"/>
          <w:rFonts w:ascii="Times New Roman" w:hAnsi="Times New Roman" w:cs="Times New Roman"/>
          <w:sz w:val="28"/>
          <w:szCs w:val="28"/>
        </w:rPr>
        <w:t xml:space="preserve">М. </w:t>
      </w:r>
      <w:r>
        <w:rPr>
          <w:rFonts w:ascii="Times New Roman" w:hAnsi="Times New Roman" w:cs="Times New Roman"/>
          <w:sz w:val="28"/>
          <w:szCs w:val="28"/>
        </w:rPr>
        <w:t>–</w:t>
      </w:r>
      <w:r>
        <w:rPr>
          <w:rStyle w:val="None"/>
          <w:rFonts w:ascii="Times New Roman" w:hAnsi="Times New Roman" w:cs="Times New Roman"/>
          <w:sz w:val="28"/>
          <w:szCs w:val="28"/>
        </w:rPr>
        <w:t xml:space="preserve"> 2007. </w:t>
      </w:r>
      <w:r>
        <w:rPr>
          <w:rFonts w:ascii="Times New Roman" w:hAnsi="Times New Roman" w:cs="Times New Roman"/>
          <w:sz w:val="28"/>
          <w:szCs w:val="28"/>
        </w:rPr>
        <w:t xml:space="preserve">– </w:t>
      </w:r>
      <w:r>
        <w:rPr>
          <w:rStyle w:val="None"/>
          <w:rFonts w:ascii="Times New Roman" w:hAnsi="Times New Roman" w:cs="Times New Roman"/>
          <w:sz w:val="28"/>
          <w:szCs w:val="28"/>
        </w:rPr>
        <w:t xml:space="preserve"> 304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eastAsia="Times New Roman" w:hAnsi="Times New Roman" w:cs="Times New Roman"/>
          <w:sz w:val="28"/>
          <w:szCs w:val="28"/>
        </w:rPr>
        <w:t xml:space="preserve">Карасев Л.В. Философия смеха. </w:t>
      </w:r>
      <w:r>
        <w:rPr>
          <w:rStyle w:val="None"/>
          <w:rFonts w:ascii="Times New Roman" w:hAnsi="Times New Roman" w:cs="Times New Roman"/>
          <w:sz w:val="28"/>
          <w:szCs w:val="28"/>
        </w:rPr>
        <w:t xml:space="preserve">– </w:t>
      </w:r>
      <w:r>
        <w:rPr>
          <w:rStyle w:val="None"/>
          <w:rFonts w:ascii="Times New Roman" w:eastAsia="Times New Roman" w:hAnsi="Times New Roman" w:cs="Times New Roman"/>
          <w:sz w:val="28"/>
          <w:szCs w:val="28"/>
        </w:rPr>
        <w:t xml:space="preserve">М. </w:t>
      </w:r>
      <w:r>
        <w:rPr>
          <w:rStyle w:val="None"/>
          <w:rFonts w:ascii="Times New Roman" w:hAnsi="Times New Roman" w:cs="Times New Roman"/>
          <w:sz w:val="28"/>
          <w:szCs w:val="28"/>
        </w:rPr>
        <w:t xml:space="preserve">– </w:t>
      </w:r>
      <w:r>
        <w:rPr>
          <w:rStyle w:val="None"/>
          <w:rFonts w:ascii="Times New Roman" w:eastAsia="Times New Roman" w:hAnsi="Times New Roman" w:cs="Times New Roman"/>
          <w:sz w:val="28"/>
          <w:szCs w:val="28"/>
        </w:rPr>
        <w:t xml:space="preserve">1996. </w:t>
      </w:r>
      <w:r>
        <w:rPr>
          <w:rStyle w:val="None"/>
          <w:rFonts w:ascii="Times New Roman" w:hAnsi="Times New Roman" w:cs="Times New Roman"/>
          <w:sz w:val="28"/>
          <w:szCs w:val="28"/>
        </w:rPr>
        <w:t>– 224 с.</w:t>
      </w:r>
    </w:p>
    <w:p w:rsidR="00AD6C5A" w:rsidRDefault="00216FE8">
      <w:pPr>
        <w:pStyle w:val="ab"/>
        <w:numPr>
          <w:ilvl w:val="0"/>
          <w:numId w:val="12"/>
        </w:numPr>
        <w:spacing w:line="420" w:lineRule="auto"/>
        <w:jc w:val="both"/>
        <w:rPr>
          <w:rFonts w:ascii="Times New Roman" w:hAnsi="Times New Roman" w:cs="Times New Roman"/>
          <w:sz w:val="28"/>
          <w:szCs w:val="28"/>
        </w:rPr>
      </w:pPr>
      <w:r>
        <w:rPr>
          <w:rStyle w:val="None"/>
          <w:rFonts w:ascii="Times New Roman" w:hAnsi="Times New Roman" w:cs="Times New Roman"/>
          <w:color w:val="00000A"/>
          <w:sz w:val="28"/>
          <w:szCs w:val="28"/>
        </w:rPr>
        <w:t xml:space="preserve">Лук А. Н. О чувстве юмора и остроумии. </w:t>
      </w:r>
      <w:r>
        <w:rPr>
          <w:rFonts w:ascii="Times New Roman" w:hAnsi="Times New Roman" w:cs="Times New Roman"/>
          <w:sz w:val="28"/>
          <w:szCs w:val="28"/>
        </w:rPr>
        <w:t xml:space="preserve">– </w:t>
      </w:r>
      <w:r>
        <w:rPr>
          <w:rStyle w:val="None"/>
          <w:rFonts w:ascii="Times New Roman" w:hAnsi="Times New Roman" w:cs="Times New Roman"/>
          <w:color w:val="00000A"/>
          <w:sz w:val="28"/>
          <w:szCs w:val="28"/>
        </w:rPr>
        <w:t xml:space="preserve">М. </w:t>
      </w:r>
      <w:r>
        <w:rPr>
          <w:rFonts w:ascii="Times New Roman" w:hAnsi="Times New Roman" w:cs="Times New Roman"/>
          <w:sz w:val="28"/>
          <w:szCs w:val="28"/>
        </w:rPr>
        <w:t xml:space="preserve">– </w:t>
      </w:r>
      <w:r>
        <w:rPr>
          <w:rStyle w:val="None"/>
          <w:rFonts w:ascii="Times New Roman" w:hAnsi="Times New Roman" w:cs="Times New Roman"/>
          <w:color w:val="00000A"/>
          <w:sz w:val="28"/>
          <w:szCs w:val="28"/>
        </w:rPr>
        <w:t xml:space="preserve">1977. </w:t>
      </w:r>
      <w:r>
        <w:rPr>
          <w:rFonts w:ascii="Times New Roman" w:hAnsi="Times New Roman" w:cs="Times New Roman"/>
          <w:sz w:val="28"/>
          <w:szCs w:val="28"/>
        </w:rPr>
        <w:t>– 192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Fonts w:ascii="Times New Roman" w:hAnsi="Times New Roman" w:cs="Times New Roman"/>
          <w:sz w:val="28"/>
          <w:szCs w:val="28"/>
        </w:rPr>
        <w:t xml:space="preserve">Любимов Б.И. Общественное вещание: британская модель. </w:t>
      </w:r>
      <w:r>
        <w:rPr>
          <w:rStyle w:val="None"/>
          <w:rFonts w:ascii="Times New Roman" w:hAnsi="Times New Roman" w:cs="Times New Roman"/>
          <w:sz w:val="28"/>
          <w:szCs w:val="28"/>
        </w:rPr>
        <w:t xml:space="preserve">– </w:t>
      </w:r>
      <w:r>
        <w:rPr>
          <w:rFonts w:ascii="Times New Roman" w:hAnsi="Times New Roman" w:cs="Times New Roman"/>
          <w:sz w:val="28"/>
          <w:szCs w:val="28"/>
        </w:rPr>
        <w:t xml:space="preserve">М. </w:t>
      </w:r>
      <w:r>
        <w:rPr>
          <w:rStyle w:val="None"/>
          <w:rFonts w:ascii="Times New Roman" w:hAnsi="Times New Roman" w:cs="Times New Roman"/>
          <w:sz w:val="28"/>
          <w:szCs w:val="28"/>
        </w:rPr>
        <w:t>–</w:t>
      </w:r>
      <w:r>
        <w:rPr>
          <w:rFonts w:ascii="Times New Roman" w:hAnsi="Times New Roman" w:cs="Times New Roman"/>
          <w:sz w:val="28"/>
          <w:szCs w:val="28"/>
        </w:rPr>
        <w:t xml:space="preserve"> 2006. </w:t>
      </w:r>
      <w:r>
        <w:rPr>
          <w:rStyle w:val="None"/>
          <w:rFonts w:ascii="Times New Roman" w:hAnsi="Times New Roman" w:cs="Times New Roman"/>
          <w:sz w:val="28"/>
          <w:szCs w:val="28"/>
        </w:rPr>
        <w:t>– 280 с.</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Маклюэн М. «Понимание медиа: внешние расширения человека» – М. – 2014. – 464 с.</w:t>
      </w:r>
    </w:p>
    <w:p w:rsidR="00AD6C5A" w:rsidRDefault="00216FE8">
      <w:pPr>
        <w:pStyle w:val="B"/>
        <w:numPr>
          <w:ilvl w:val="0"/>
          <w:numId w:val="12"/>
        </w:numPr>
        <w:spacing w:line="42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Московский А. П. О природе комического. – Иркутск. – 1968. – 96 с.</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Новикова, А.А. Современные телевизионные зрелища: истоки, формы и методы воздействия. – СПб. </w:t>
      </w:r>
      <w:r>
        <w:rPr>
          <w:rStyle w:val="None"/>
          <w:rFonts w:ascii="Times New Roman" w:hAnsi="Times New Roman" w:cs="Times New Roman"/>
          <w:sz w:val="28"/>
          <w:szCs w:val="28"/>
        </w:rPr>
        <w:t>–</w:t>
      </w:r>
      <w:r>
        <w:rPr>
          <w:rFonts w:ascii="Times New Roman" w:hAnsi="Times New Roman" w:cs="Times New Roman"/>
          <w:sz w:val="28"/>
          <w:szCs w:val="28"/>
        </w:rPr>
        <w:t xml:space="preserve"> 2008. – 208 с.  </w:t>
      </w:r>
    </w:p>
    <w:p w:rsidR="00AD6C5A" w:rsidRDefault="00216FE8">
      <w:pPr>
        <w:pStyle w:val="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Почепцов Г. Г. Язык и юмор. – </w:t>
      </w:r>
      <w:r>
        <w:rPr>
          <w:rStyle w:val="None"/>
          <w:rFonts w:ascii="Times New Roman" w:eastAsia="Times New Roman" w:hAnsi="Times New Roman" w:cs="Times New Roman"/>
          <w:sz w:val="28"/>
          <w:szCs w:val="28"/>
        </w:rPr>
        <w:t xml:space="preserve">М. </w:t>
      </w:r>
      <w:r>
        <w:rPr>
          <w:rStyle w:val="None"/>
          <w:rFonts w:ascii="Times New Roman" w:hAnsi="Times New Roman" w:cs="Times New Roman"/>
          <w:sz w:val="28"/>
          <w:szCs w:val="28"/>
        </w:rPr>
        <w:t xml:space="preserve">– </w:t>
      </w:r>
      <w:r>
        <w:rPr>
          <w:rStyle w:val="None"/>
          <w:rFonts w:ascii="Times New Roman" w:eastAsia="Times New Roman" w:hAnsi="Times New Roman" w:cs="Times New Roman"/>
          <w:sz w:val="28"/>
          <w:szCs w:val="28"/>
        </w:rPr>
        <w:t xml:space="preserve">1974. </w:t>
      </w:r>
      <w:r>
        <w:rPr>
          <w:rStyle w:val="None"/>
          <w:rFonts w:ascii="Times New Roman" w:hAnsi="Times New Roman" w:cs="Times New Roman"/>
          <w:sz w:val="28"/>
          <w:szCs w:val="28"/>
        </w:rPr>
        <w:t xml:space="preserve">– 318 с. </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Пропп В. Я. Проблемы комизма и смеха: насмешливый и другие виды смеха. – М. 2007. –  256 с.</w:t>
      </w:r>
    </w:p>
    <w:p w:rsidR="00AD6C5A" w:rsidRDefault="00216FE8">
      <w:pPr>
        <w:pStyle w:val="B"/>
        <w:numPr>
          <w:ilvl w:val="0"/>
          <w:numId w:val="12"/>
        </w:numPr>
        <w:spacing w:line="420" w:lineRule="auto"/>
        <w:jc w:val="both"/>
        <w:rPr>
          <w:rFonts w:ascii="Times New Roman" w:hAnsi="Times New Roman" w:cs="Times New Roman"/>
          <w:color w:val="00000A"/>
          <w:sz w:val="28"/>
          <w:szCs w:val="28"/>
        </w:rPr>
      </w:pPr>
      <w:r>
        <w:rPr>
          <w:rStyle w:val="None"/>
          <w:rFonts w:ascii="Times New Roman" w:hAnsi="Times New Roman" w:cs="Times New Roman"/>
          <w:color w:val="00000A"/>
          <w:sz w:val="28"/>
          <w:szCs w:val="28"/>
        </w:rPr>
        <w:t xml:space="preserve">Рюмина М. Т. Эстетика смеха. </w:t>
      </w:r>
      <w:r>
        <w:rPr>
          <w:rFonts w:ascii="Times New Roman" w:hAnsi="Times New Roman" w:cs="Times New Roman"/>
          <w:color w:val="00000A"/>
          <w:sz w:val="28"/>
          <w:szCs w:val="28"/>
        </w:rPr>
        <w:t xml:space="preserve">– </w:t>
      </w:r>
      <w:r>
        <w:rPr>
          <w:rStyle w:val="None"/>
          <w:rFonts w:ascii="Times New Roman" w:hAnsi="Times New Roman" w:cs="Times New Roman"/>
          <w:color w:val="00000A"/>
          <w:sz w:val="28"/>
          <w:szCs w:val="28"/>
        </w:rPr>
        <w:t xml:space="preserve">М. </w:t>
      </w:r>
      <w:r>
        <w:rPr>
          <w:rFonts w:ascii="Times New Roman" w:hAnsi="Times New Roman" w:cs="Times New Roman"/>
          <w:color w:val="00000A"/>
          <w:sz w:val="28"/>
          <w:szCs w:val="28"/>
        </w:rPr>
        <w:t xml:space="preserve">– </w:t>
      </w:r>
      <w:r>
        <w:rPr>
          <w:rStyle w:val="None"/>
          <w:rFonts w:ascii="Times New Roman" w:hAnsi="Times New Roman" w:cs="Times New Roman"/>
          <w:color w:val="00000A"/>
          <w:sz w:val="28"/>
          <w:szCs w:val="28"/>
        </w:rPr>
        <w:t>2003.</w:t>
      </w:r>
      <w:r>
        <w:rPr>
          <w:rFonts w:ascii="Times New Roman" w:hAnsi="Times New Roman" w:cs="Times New Roman"/>
          <w:color w:val="00000A"/>
          <w:sz w:val="28"/>
          <w:szCs w:val="28"/>
        </w:rPr>
        <w:t xml:space="preserve"> – 320 с.</w:t>
      </w:r>
    </w:p>
    <w:p w:rsidR="00AD6C5A" w:rsidRDefault="00216FE8">
      <w:pPr>
        <w:pStyle w:val="B"/>
        <w:numPr>
          <w:ilvl w:val="0"/>
          <w:numId w:val="12"/>
        </w:numPr>
        <w:spacing w:line="420" w:lineRule="auto"/>
        <w:jc w:val="both"/>
        <w:rPr>
          <w:rStyle w:val="None"/>
          <w:rFonts w:ascii="Times New Roman" w:hAnsi="Times New Roman" w:cs="Times New Roman"/>
          <w:color w:val="00000A"/>
          <w:sz w:val="28"/>
          <w:szCs w:val="28"/>
        </w:rPr>
      </w:pPr>
      <w:r>
        <w:rPr>
          <w:rStyle w:val="None"/>
          <w:rFonts w:ascii="Times New Roman" w:hAnsi="Times New Roman" w:cs="Times New Roman"/>
          <w:color w:val="00000A"/>
          <w:sz w:val="28"/>
          <w:szCs w:val="28"/>
        </w:rPr>
        <w:t>Тепляшина А. Н. Жанры и формы комического в современной российской периодике. Спб., 2006. 286 с.</w:t>
      </w:r>
    </w:p>
    <w:p w:rsidR="00AD6C5A" w:rsidRDefault="00216FE8">
      <w:pPr>
        <w:pStyle w:val="10"/>
        <w:numPr>
          <w:ilvl w:val="0"/>
          <w:numId w:val="12"/>
        </w:numPr>
        <w:spacing w:line="420" w:lineRule="auto"/>
        <w:jc w:val="both"/>
        <w:rPr>
          <w:rStyle w:val="None"/>
          <w:sz w:val="28"/>
          <w:szCs w:val="28"/>
          <w:lang w:val="ru-RU"/>
        </w:rPr>
      </w:pPr>
      <w:r>
        <w:rPr>
          <w:rStyle w:val="None"/>
          <w:sz w:val="28"/>
          <w:szCs w:val="28"/>
          <w:lang w:val="ru-RU"/>
        </w:rPr>
        <w:t xml:space="preserve">Тертычный А. А.  Жанры периодической печати: Учебное пособие. – М. – 2000. – 320 с. </w:t>
      </w:r>
    </w:p>
    <w:p w:rsidR="00AD6C5A" w:rsidRDefault="00216FE8">
      <w:pPr>
        <w:pStyle w:val="10"/>
        <w:numPr>
          <w:ilvl w:val="0"/>
          <w:numId w:val="12"/>
        </w:numPr>
        <w:spacing w:line="420" w:lineRule="auto"/>
        <w:jc w:val="both"/>
        <w:rPr>
          <w:color w:val="00000A"/>
          <w:sz w:val="28"/>
          <w:szCs w:val="28"/>
          <w:lang w:val="ru-RU"/>
        </w:rPr>
      </w:pPr>
      <w:r>
        <w:rPr>
          <w:rStyle w:val="None"/>
          <w:color w:val="00000A"/>
          <w:sz w:val="28"/>
          <w:szCs w:val="28"/>
          <w:lang w:val="ru-RU"/>
        </w:rPr>
        <w:t xml:space="preserve">Феноменология смеха/Отв. ред. и сост. В. П. Шестаков. </w:t>
      </w:r>
      <w:r>
        <w:rPr>
          <w:color w:val="00000A"/>
          <w:sz w:val="28"/>
          <w:szCs w:val="28"/>
          <w:lang w:val="ru-RU"/>
        </w:rPr>
        <w:t xml:space="preserve">– </w:t>
      </w:r>
      <w:r>
        <w:rPr>
          <w:rStyle w:val="None"/>
          <w:color w:val="00000A"/>
          <w:sz w:val="28"/>
          <w:szCs w:val="28"/>
          <w:lang w:val="ru-RU"/>
        </w:rPr>
        <w:t xml:space="preserve">М. </w:t>
      </w:r>
      <w:r>
        <w:rPr>
          <w:color w:val="00000A"/>
          <w:sz w:val="28"/>
          <w:szCs w:val="28"/>
          <w:lang w:val="ru-RU"/>
        </w:rPr>
        <w:t>–</w:t>
      </w:r>
      <w:r>
        <w:rPr>
          <w:rStyle w:val="None"/>
          <w:color w:val="00000A"/>
          <w:sz w:val="28"/>
          <w:szCs w:val="28"/>
          <w:lang w:val="ru-RU"/>
        </w:rPr>
        <w:t xml:space="preserve"> 2002.</w:t>
      </w:r>
      <w:r>
        <w:rPr>
          <w:color w:val="00000A"/>
          <w:sz w:val="28"/>
          <w:szCs w:val="28"/>
          <w:lang w:val="ru-RU"/>
        </w:rPr>
        <w:t xml:space="preserve"> – 269 с.</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Фрейд, З. Недовольство культурой – Харьков. </w:t>
      </w:r>
      <w:r>
        <w:rPr>
          <w:rStyle w:val="None"/>
          <w:rFonts w:ascii="Times New Roman" w:hAnsi="Times New Roman" w:cs="Times New Roman"/>
          <w:sz w:val="28"/>
          <w:szCs w:val="28"/>
        </w:rPr>
        <w:t xml:space="preserve">– </w:t>
      </w:r>
      <w:r>
        <w:rPr>
          <w:rFonts w:ascii="Times New Roman" w:hAnsi="Times New Roman" w:cs="Times New Roman"/>
          <w:sz w:val="28"/>
          <w:szCs w:val="28"/>
        </w:rPr>
        <w:t xml:space="preserve">2013. – 224 с. </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Фрейд З. По ту сторону принципа удовольствия. – М. – 2001.–  383 с.</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Хёйзинга Й. Homo ludens. Человек играющий. – Спб. – 2007. – 384 с.  </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Шкловский В. Б. Тетива: О несходстве сходного. – М. – 1970. –  376 </w:t>
      </w:r>
      <w:r>
        <w:rPr>
          <w:rStyle w:val="None"/>
          <w:rFonts w:ascii="Times New Roman" w:hAnsi="Times New Roman" w:cs="Times New Roman"/>
          <w:sz w:val="28"/>
          <w:szCs w:val="28"/>
          <w:lang w:val="en-US"/>
        </w:rPr>
        <w:t>c</w:t>
      </w:r>
      <w:r>
        <w:rPr>
          <w:rStyle w:val="None"/>
          <w:rFonts w:ascii="Times New Roman" w:hAnsi="Times New Roman" w:cs="Times New Roman"/>
          <w:sz w:val="28"/>
          <w:szCs w:val="28"/>
        </w:rPr>
        <w:t>.</w:t>
      </w:r>
    </w:p>
    <w:p w:rsidR="00AD6C5A" w:rsidRDefault="00216FE8">
      <w:pPr>
        <w:pStyle w:val="ab"/>
        <w:numPr>
          <w:ilvl w:val="0"/>
          <w:numId w:val="12"/>
        </w:numPr>
        <w:spacing w:line="420" w:lineRule="auto"/>
        <w:jc w:val="both"/>
        <w:rPr>
          <w:rStyle w:val="None"/>
          <w:rFonts w:ascii="Times New Roman" w:hAnsi="Times New Roman" w:cs="Times New Roman"/>
          <w:color w:val="00000A"/>
          <w:sz w:val="28"/>
          <w:szCs w:val="28"/>
        </w:rPr>
      </w:pPr>
      <w:r>
        <w:rPr>
          <w:rStyle w:val="None"/>
          <w:rFonts w:ascii="Times New Roman" w:hAnsi="Times New Roman" w:cs="Times New Roman"/>
          <w:color w:val="00000A"/>
          <w:sz w:val="28"/>
          <w:szCs w:val="28"/>
          <w:lang w:val="en-US"/>
        </w:rPr>
        <w:t xml:space="preserve">Attardo S., Raskin V. General Theory of Verbal Humor. </w:t>
      </w:r>
      <w:r>
        <w:rPr>
          <w:rStyle w:val="None"/>
          <w:rFonts w:ascii="Times New Roman" w:hAnsi="Times New Roman" w:cs="Times New Roman"/>
          <w:color w:val="00000A"/>
          <w:sz w:val="28"/>
          <w:szCs w:val="28"/>
        </w:rPr>
        <w:t>Dordrecht. – 1991. – 397 с.</w:t>
      </w:r>
    </w:p>
    <w:p w:rsidR="00AD6C5A" w:rsidRDefault="00216FE8">
      <w:pPr>
        <w:pStyle w:val="a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Bratlinger P. Bread &amp; Circuses; Theories of Mass Culture As Social Decay. – 1985. – 309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Chapman, J. Comparative Media History – Oxford: Polity. – 2005. – 109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Deirdre K. Snapshot: regional and local television in the United Kingdom. – European Audiovisual Observatory. – 2015. – 32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 xml:space="preserve">. </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Delli Carpini, M. X., Williams, B. A. «Fictional» and «non-fictional» television celebrates Earth Day. – Columbia University. – 1994. – 234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 xml:space="preserve">. </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Dominic Joseph R. The Dynamics of Mass Communications: Media in the Digital Age. – New-York. – 2002. – 327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 xml:space="preserve">. </w:t>
      </w:r>
    </w:p>
    <w:p w:rsidR="00AD6C5A" w:rsidRDefault="00216FE8">
      <w:pPr>
        <w:pStyle w:val="ab"/>
        <w:numPr>
          <w:ilvl w:val="0"/>
          <w:numId w:val="12"/>
        </w:numPr>
        <w:spacing w:line="42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Graber D. The infotainment quotient in routine television news: A director‟s perspective. </w:t>
      </w:r>
      <w:r>
        <w:rPr>
          <w:rStyle w:val="None"/>
          <w:rFonts w:ascii="Times New Roman" w:hAnsi="Times New Roman" w:cs="Times New Roman"/>
          <w:sz w:val="28"/>
          <w:szCs w:val="28"/>
          <w:lang w:val="en-US"/>
        </w:rPr>
        <w:t>–</w:t>
      </w:r>
      <w:r>
        <w:rPr>
          <w:rFonts w:ascii="Times New Roman" w:hAnsi="Times New Roman" w:cs="Times New Roman"/>
          <w:sz w:val="28"/>
          <w:szCs w:val="28"/>
          <w:lang w:val="en-US"/>
        </w:rPr>
        <w:t xml:space="preserve"> Discourse &amp; Society. </w:t>
      </w:r>
      <w:r>
        <w:rPr>
          <w:rStyle w:val="None"/>
          <w:rFonts w:ascii="Times New Roman" w:hAnsi="Times New Roman" w:cs="Times New Roman"/>
          <w:sz w:val="28"/>
          <w:szCs w:val="28"/>
          <w:lang w:val="en-US"/>
        </w:rPr>
        <w:t xml:space="preserve">– 1994. – </w:t>
      </w:r>
      <w:r>
        <w:rPr>
          <w:rFonts w:ascii="Times New Roman" w:hAnsi="Times New Roman" w:cs="Times New Roman"/>
          <w:sz w:val="28"/>
          <w:szCs w:val="28"/>
          <w:lang w:val="en-US"/>
        </w:rPr>
        <w:t xml:space="preserve">508 </w:t>
      </w:r>
      <w:r>
        <w:rPr>
          <w:rFonts w:ascii="Times New Roman" w:hAnsi="Times New Roman" w:cs="Times New Roman"/>
          <w:sz w:val="28"/>
          <w:szCs w:val="28"/>
        </w:rPr>
        <w:t>с</w:t>
      </w:r>
      <w:r>
        <w:rPr>
          <w:rFonts w:ascii="Times New Roman" w:hAnsi="Times New Roman" w:cs="Times New Roman"/>
          <w:sz w:val="28"/>
          <w:szCs w:val="28"/>
          <w:lang w:val="en-US"/>
        </w:rPr>
        <w:t>.</w:t>
      </w:r>
    </w:p>
    <w:p w:rsidR="00AD6C5A" w:rsidRDefault="00216FE8">
      <w:pPr>
        <w:pStyle w:val="ab"/>
        <w:numPr>
          <w:ilvl w:val="0"/>
          <w:numId w:val="12"/>
        </w:numPr>
        <w:spacing w:line="420" w:lineRule="auto"/>
        <w:jc w:val="both"/>
        <w:rPr>
          <w:rStyle w:val="None"/>
          <w:rFonts w:ascii="Times New Roman" w:eastAsia="Arial Unicode MS" w:hAnsi="Times New Roman" w:cs="Times New Roman"/>
          <w:sz w:val="28"/>
          <w:szCs w:val="28"/>
          <w:lang w:val="en-US"/>
        </w:rPr>
      </w:pPr>
      <w:r>
        <w:rPr>
          <w:rStyle w:val="None"/>
          <w:rFonts w:ascii="Times New Roman" w:eastAsia="Arial Unicode MS" w:hAnsi="Times New Roman" w:cs="Times New Roman"/>
          <w:sz w:val="28"/>
          <w:szCs w:val="28"/>
          <w:lang w:val="en-US"/>
        </w:rPr>
        <w:t xml:space="preserve">Hamilton J.T. </w:t>
      </w:r>
      <w:r>
        <w:rPr>
          <w:rStyle w:val="None"/>
          <w:rFonts w:ascii="Times New Roman" w:eastAsia="Arial Unicode MS" w:hAnsi="Times New Roman" w:cs="Times New Roman"/>
          <w:iCs/>
          <w:sz w:val="28"/>
          <w:szCs w:val="28"/>
          <w:lang w:val="en-US"/>
        </w:rPr>
        <w:t>All the news that’s fit to sell: How the market transforms information into news</w:t>
      </w:r>
      <w:r>
        <w:rPr>
          <w:rStyle w:val="None"/>
          <w:rFonts w:ascii="Times New Roman" w:eastAsia="Arial Unicode MS" w:hAnsi="Times New Roman" w:cs="Times New Roman"/>
          <w:sz w:val="28"/>
          <w:szCs w:val="28"/>
          <w:lang w:val="en-US"/>
        </w:rPr>
        <w:t xml:space="preserve">. </w:t>
      </w:r>
      <w:r>
        <w:rPr>
          <w:rStyle w:val="None"/>
          <w:rFonts w:ascii="Times New Roman" w:hAnsi="Times New Roman" w:cs="Times New Roman"/>
          <w:sz w:val="28"/>
          <w:szCs w:val="28"/>
          <w:lang w:val="en-US"/>
        </w:rPr>
        <w:t xml:space="preserve">– </w:t>
      </w:r>
      <w:r>
        <w:rPr>
          <w:rStyle w:val="None"/>
          <w:rFonts w:ascii="Times New Roman" w:eastAsia="Arial Unicode MS" w:hAnsi="Times New Roman" w:cs="Times New Roman"/>
          <w:sz w:val="28"/>
          <w:szCs w:val="28"/>
          <w:lang w:val="en-US"/>
        </w:rPr>
        <w:t xml:space="preserve">Princeton. </w:t>
      </w:r>
      <w:r>
        <w:rPr>
          <w:rStyle w:val="None"/>
          <w:rFonts w:ascii="Times New Roman" w:hAnsi="Times New Roman" w:cs="Times New Roman"/>
          <w:sz w:val="28"/>
          <w:szCs w:val="28"/>
          <w:lang w:val="en-US"/>
        </w:rPr>
        <w:t xml:space="preserve">– 306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r>
        <w:rPr>
          <w:rStyle w:val="None"/>
          <w:rFonts w:ascii="Times New Roman" w:eastAsia="Arial Unicode MS" w:hAnsi="Times New Roman" w:cs="Times New Roman"/>
          <w:sz w:val="28"/>
          <w:szCs w:val="28"/>
          <w:lang w:val="en-US"/>
        </w:rPr>
        <w:t xml:space="preserve"> </w:t>
      </w:r>
    </w:p>
    <w:p w:rsidR="00AD6C5A" w:rsidRDefault="00216FE8">
      <w:pPr>
        <w:pStyle w:val="a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Kellner D. Media Spectacle and a Stolen Election. – Rowman &amp; Littlefield Publishers. – 2003. – 61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ab"/>
        <w:numPr>
          <w:ilvl w:val="0"/>
          <w:numId w:val="12"/>
        </w:numPr>
        <w:spacing w:line="420" w:lineRule="auto"/>
        <w:jc w:val="both"/>
        <w:rPr>
          <w:rStyle w:val="None"/>
          <w:rFonts w:ascii="Times New Roman" w:hAnsi="Times New Roman" w:cs="Times New Roman"/>
          <w:color w:val="00000A"/>
          <w:sz w:val="28"/>
          <w:szCs w:val="28"/>
          <w:lang w:val="en-US"/>
        </w:rPr>
      </w:pPr>
      <w:r>
        <w:rPr>
          <w:rStyle w:val="None"/>
          <w:rFonts w:ascii="Times New Roman" w:hAnsi="Times New Roman" w:cs="Times New Roman"/>
          <w:color w:val="00000A"/>
          <w:sz w:val="28"/>
          <w:szCs w:val="28"/>
          <w:lang w:val="en-US"/>
        </w:rPr>
        <w:t xml:space="preserve">McFadden G. Discovering the comic. – Princeton. – 1982. – 152 </w:t>
      </w:r>
      <w:r>
        <w:rPr>
          <w:rStyle w:val="None"/>
          <w:rFonts w:ascii="Times New Roman" w:hAnsi="Times New Roman" w:cs="Times New Roman"/>
          <w:color w:val="00000A"/>
          <w:sz w:val="28"/>
          <w:szCs w:val="28"/>
        </w:rPr>
        <w:t>с</w:t>
      </w:r>
      <w:r>
        <w:rPr>
          <w:rStyle w:val="None"/>
          <w:rFonts w:ascii="Times New Roman" w:hAnsi="Times New Roman" w:cs="Times New Roman"/>
          <w:color w:val="00000A"/>
          <w:sz w:val="28"/>
          <w:szCs w:val="28"/>
          <w:lang w:val="en-US"/>
        </w:rPr>
        <w:t>.</w:t>
      </w:r>
    </w:p>
    <w:p w:rsidR="00AD6C5A" w:rsidRDefault="00216FE8">
      <w:pPr>
        <w:pStyle w:val="a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Patterson T.E. Doing Well and Doing Good: How Soft News and Critical Journalism Are Shrinking the News Audience and Weakening Democracy And What News Outlets Can Do About It – Washington DC. – 2000. – 78 c.</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Postman N. Amusing ourselves to death: Public discourse in the age of show business. – New York. – 1985. – 184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Prior M. Any good news in soft news? The impact of soft news preferences on political knowledge. Princeton University.</w:t>
      </w:r>
      <w:r>
        <w:rPr>
          <w:rStyle w:val="None"/>
          <w:rFonts w:ascii="Times New Roman" w:hAnsi="Times New Roman" w:cs="Times New Roman"/>
          <w:sz w:val="28"/>
          <w:szCs w:val="28"/>
        </w:rPr>
        <w:t xml:space="preserve"> </w:t>
      </w:r>
      <w:r>
        <w:rPr>
          <w:rStyle w:val="None"/>
          <w:rFonts w:ascii="Times New Roman" w:hAnsi="Times New Roman" w:cs="Times New Roman"/>
          <w:sz w:val="28"/>
          <w:szCs w:val="28"/>
          <w:lang w:val="en-US"/>
        </w:rPr>
        <w:t xml:space="preserve">– 2003. – 171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B"/>
        <w:numPr>
          <w:ilvl w:val="0"/>
          <w:numId w:val="12"/>
        </w:numPr>
        <w:spacing w:line="420" w:lineRule="auto"/>
        <w:jc w:val="both"/>
        <w:rPr>
          <w:rStyle w:val="None"/>
          <w:rFonts w:ascii="Times New Roman" w:hAnsi="Times New Roman" w:cs="Times New Roman"/>
          <w:color w:val="00000A"/>
          <w:sz w:val="28"/>
          <w:szCs w:val="28"/>
        </w:rPr>
      </w:pPr>
      <w:r>
        <w:rPr>
          <w:rStyle w:val="None"/>
          <w:rFonts w:ascii="Times New Roman" w:hAnsi="Times New Roman" w:cs="Times New Roman"/>
          <w:color w:val="00000A"/>
          <w:sz w:val="28"/>
          <w:szCs w:val="28"/>
          <w:lang w:val="en-US"/>
        </w:rPr>
        <w:t>Raskin V. Semantic Mechanisms of Humor. Dordrecht. –</w:t>
      </w:r>
      <w:r>
        <w:rPr>
          <w:rStyle w:val="None"/>
          <w:rFonts w:ascii="Times New Roman" w:hAnsi="Times New Roman" w:cs="Times New Roman"/>
          <w:color w:val="00000A"/>
          <w:sz w:val="28"/>
          <w:szCs w:val="28"/>
        </w:rPr>
        <w:t xml:space="preserve"> </w:t>
      </w:r>
      <w:r>
        <w:rPr>
          <w:rStyle w:val="None"/>
          <w:rFonts w:ascii="Times New Roman" w:hAnsi="Times New Roman" w:cs="Times New Roman"/>
          <w:color w:val="00000A"/>
          <w:sz w:val="28"/>
          <w:szCs w:val="28"/>
          <w:lang w:val="en-US"/>
        </w:rPr>
        <w:t xml:space="preserve"> 1985. –</w:t>
      </w:r>
      <w:r>
        <w:rPr>
          <w:rStyle w:val="None"/>
          <w:rFonts w:ascii="Times New Roman" w:hAnsi="Times New Roman" w:cs="Times New Roman"/>
          <w:color w:val="00000A"/>
          <w:sz w:val="28"/>
          <w:szCs w:val="28"/>
        </w:rPr>
        <w:t xml:space="preserve"> 325 с.</w:t>
      </w:r>
    </w:p>
    <w:p w:rsidR="00AD6C5A" w:rsidRDefault="00216FE8">
      <w:pPr>
        <w:pStyle w:val="ab"/>
        <w:numPr>
          <w:ilvl w:val="0"/>
          <w:numId w:val="12"/>
        </w:numPr>
        <w:spacing w:line="420" w:lineRule="auto"/>
        <w:jc w:val="both"/>
        <w:rPr>
          <w:rStyle w:val="None"/>
          <w:rFonts w:ascii="Times New Roman" w:eastAsia="Arial Unicode MS" w:hAnsi="Times New Roman" w:cs="Times New Roman"/>
          <w:sz w:val="28"/>
          <w:szCs w:val="28"/>
          <w:lang w:val="en-US"/>
        </w:rPr>
      </w:pPr>
      <w:r>
        <w:rPr>
          <w:rStyle w:val="None"/>
          <w:rFonts w:ascii="Times New Roman" w:eastAsia="Arial Unicode MS" w:hAnsi="Times New Roman" w:cs="Times New Roman"/>
          <w:sz w:val="28"/>
          <w:szCs w:val="28"/>
          <w:lang w:val="en-US"/>
        </w:rPr>
        <w:t xml:space="preserve">Stark S.D. Local News: The Biggest Scandal on TV. Its shallow, its stupid, it misleads the public. </w:t>
      </w:r>
      <w:r>
        <w:rPr>
          <w:rStyle w:val="None"/>
          <w:rFonts w:ascii="Times New Roman" w:hAnsi="Times New Roman" w:cs="Times New Roman"/>
          <w:sz w:val="28"/>
          <w:szCs w:val="28"/>
          <w:lang w:val="en-US"/>
        </w:rPr>
        <w:t>– 1997. –</w:t>
      </w:r>
      <w:r>
        <w:rPr>
          <w:rStyle w:val="None"/>
          <w:rFonts w:ascii="Times New Roman" w:eastAsia="Arial Unicode MS" w:hAnsi="Times New Roman" w:cs="Times New Roman"/>
          <w:sz w:val="28"/>
          <w:szCs w:val="28"/>
          <w:lang w:val="en-US"/>
        </w:rPr>
        <w:t xml:space="preserve"> 41 </w:t>
      </w:r>
      <w:r>
        <w:rPr>
          <w:rStyle w:val="None"/>
          <w:rFonts w:ascii="Times New Roman" w:eastAsia="Arial Unicode MS" w:hAnsi="Times New Roman" w:cs="Times New Roman"/>
          <w:sz w:val="28"/>
          <w:szCs w:val="28"/>
        </w:rPr>
        <w:t>с</w:t>
      </w:r>
      <w:r>
        <w:rPr>
          <w:rStyle w:val="None"/>
          <w:rFonts w:ascii="Times New Roman" w:eastAsia="Arial Unicode MS" w:hAnsi="Times New Roman" w:cs="Times New Roman"/>
          <w:sz w:val="28"/>
          <w:szCs w:val="28"/>
          <w:lang w:val="en-US"/>
        </w:rPr>
        <w:t>.</w:t>
      </w:r>
    </w:p>
    <w:p w:rsidR="00AD6C5A" w:rsidRDefault="00216FE8">
      <w:pPr>
        <w:pStyle w:val="a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eastAsia="Arial Unicode MS" w:hAnsi="Times New Roman" w:cs="Times New Roman"/>
          <w:sz w:val="28"/>
          <w:szCs w:val="28"/>
          <w:lang w:val="en-US"/>
        </w:rPr>
        <w:t xml:space="preserve">Thusu D. </w:t>
      </w:r>
      <w:r>
        <w:rPr>
          <w:rStyle w:val="None"/>
          <w:rFonts w:ascii="Times New Roman" w:eastAsia="Arial Unicode MS" w:hAnsi="Times New Roman" w:cs="Times New Roman"/>
          <w:iCs/>
          <w:sz w:val="28"/>
          <w:szCs w:val="28"/>
          <w:lang w:val="en-US"/>
        </w:rPr>
        <w:t xml:space="preserve">News as entertainment. The rise of global infotainment. </w:t>
      </w:r>
      <w:r>
        <w:rPr>
          <w:rStyle w:val="None"/>
          <w:rFonts w:ascii="Times New Roman" w:hAnsi="Times New Roman" w:cs="Times New Roman"/>
          <w:sz w:val="28"/>
          <w:szCs w:val="28"/>
          <w:lang w:val="en-US"/>
        </w:rPr>
        <w:t xml:space="preserve">– </w:t>
      </w:r>
      <w:r>
        <w:rPr>
          <w:rStyle w:val="None"/>
          <w:rFonts w:ascii="Times New Roman" w:eastAsia="Arial Unicode MS" w:hAnsi="Times New Roman" w:cs="Times New Roman"/>
          <w:sz w:val="28"/>
          <w:szCs w:val="28"/>
          <w:lang w:val="en-US"/>
        </w:rPr>
        <w:t xml:space="preserve">London: Sage. </w:t>
      </w:r>
      <w:r>
        <w:rPr>
          <w:rStyle w:val="None"/>
          <w:rFonts w:ascii="Times New Roman" w:hAnsi="Times New Roman" w:cs="Times New Roman"/>
          <w:sz w:val="28"/>
          <w:szCs w:val="28"/>
          <w:lang w:val="en-US"/>
        </w:rPr>
        <w:t xml:space="preserve">– 2007. – 241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w:t>
      </w:r>
    </w:p>
    <w:p w:rsidR="00AD6C5A" w:rsidRDefault="00216FE8">
      <w:pPr>
        <w:pStyle w:val="B"/>
        <w:numPr>
          <w:ilvl w:val="0"/>
          <w:numId w:val="12"/>
        </w:numPr>
        <w:spacing w:line="420" w:lineRule="auto"/>
        <w:jc w:val="both"/>
        <w:rPr>
          <w:rStyle w:val="None"/>
          <w:rFonts w:ascii="Times New Roman" w:hAnsi="Times New Roman" w:cs="Times New Roman"/>
          <w:sz w:val="28"/>
          <w:szCs w:val="28"/>
          <w:lang w:val="en-US"/>
        </w:rPr>
      </w:pPr>
      <w:r>
        <w:rPr>
          <w:rStyle w:val="None"/>
          <w:rFonts w:ascii="Times New Roman" w:hAnsi="Times New Roman" w:cs="Times New Roman"/>
          <w:sz w:val="28"/>
          <w:szCs w:val="28"/>
          <w:lang w:val="en-US"/>
        </w:rPr>
        <w:t xml:space="preserve">Van Zoonen L. Entertaining the citizen: When politics and popular culture converge. – Oxford University Press. – 2005. – 181 </w:t>
      </w:r>
      <w:r>
        <w:rPr>
          <w:rStyle w:val="None"/>
          <w:rFonts w:ascii="Times New Roman" w:hAnsi="Times New Roman" w:cs="Times New Roman"/>
          <w:sz w:val="28"/>
          <w:szCs w:val="28"/>
        </w:rPr>
        <w:t>с</w:t>
      </w:r>
      <w:r>
        <w:rPr>
          <w:rStyle w:val="None"/>
          <w:rFonts w:ascii="Times New Roman" w:hAnsi="Times New Roman" w:cs="Times New Roman"/>
          <w:sz w:val="28"/>
          <w:szCs w:val="28"/>
          <w:lang w:val="en-US"/>
        </w:rPr>
        <w:t xml:space="preserve">.  </w:t>
      </w:r>
    </w:p>
    <w:p w:rsidR="00AD6C5A" w:rsidRDefault="00216FE8">
      <w:pPr>
        <w:pStyle w:val="B"/>
        <w:spacing w:line="420" w:lineRule="auto"/>
        <w:ind w:left="720"/>
        <w:jc w:val="center"/>
        <w:rPr>
          <w:rStyle w:val="None"/>
          <w:rFonts w:ascii="Times New Roman" w:hAnsi="Times New Roman" w:cs="Times New Roman"/>
          <w:b/>
          <w:sz w:val="28"/>
          <w:szCs w:val="28"/>
        </w:rPr>
      </w:pPr>
      <w:r>
        <w:rPr>
          <w:rStyle w:val="None"/>
          <w:rFonts w:ascii="Times New Roman" w:hAnsi="Times New Roman" w:cs="Times New Roman"/>
          <w:b/>
          <w:sz w:val="28"/>
          <w:szCs w:val="28"/>
        </w:rPr>
        <w:t>Статьи</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Васильева В. В. Развлечение и релаксация // Журналистика сферы досуга. – СПб.: Высш. Школа</w:t>
      </w:r>
      <w:r>
        <w:rPr>
          <w:rFonts w:ascii="Times New Roman" w:hAnsi="Times New Roman" w:cs="Times New Roman"/>
          <w:sz w:val="28"/>
          <w:szCs w:val="28"/>
          <w:lang w:val="en-US"/>
        </w:rPr>
        <w:t xml:space="preserve"> </w:t>
      </w:r>
      <w:r>
        <w:rPr>
          <w:rFonts w:ascii="Times New Roman" w:hAnsi="Times New Roman" w:cs="Times New Roman"/>
          <w:sz w:val="28"/>
          <w:szCs w:val="28"/>
        </w:rPr>
        <w:t>журн</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мас</w:t>
      </w:r>
      <w:r>
        <w:rPr>
          <w:rFonts w:ascii="Times New Roman" w:hAnsi="Times New Roman" w:cs="Times New Roman"/>
          <w:sz w:val="28"/>
          <w:szCs w:val="28"/>
          <w:lang w:val="en-US"/>
        </w:rPr>
        <w:t xml:space="preserve">. </w:t>
      </w:r>
      <w:r>
        <w:rPr>
          <w:rFonts w:ascii="Times New Roman" w:hAnsi="Times New Roman" w:cs="Times New Roman"/>
          <w:sz w:val="28"/>
          <w:szCs w:val="28"/>
        </w:rPr>
        <w:t>Коммуникаций</w:t>
      </w:r>
      <w:r>
        <w:rPr>
          <w:rFonts w:ascii="Times New Roman" w:hAnsi="Times New Roman" w:cs="Times New Roman"/>
          <w:sz w:val="28"/>
          <w:szCs w:val="28"/>
          <w:lang w:val="en-US"/>
        </w:rPr>
        <w:t xml:space="preserve">. – </w:t>
      </w:r>
      <w:r>
        <w:rPr>
          <w:rFonts w:ascii="Times New Roman" w:hAnsi="Times New Roman" w:cs="Times New Roman"/>
          <w:sz w:val="28"/>
          <w:szCs w:val="28"/>
        </w:rPr>
        <w:t xml:space="preserve">2012. – 304 с. </w:t>
      </w:r>
    </w:p>
    <w:p w:rsidR="00AD6C5A" w:rsidRDefault="00216FE8">
      <w:pPr>
        <w:pStyle w:val="B"/>
        <w:numPr>
          <w:ilvl w:val="0"/>
          <w:numId w:val="12"/>
        </w:numPr>
        <w:spacing w:line="42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Минский М. Остроумие и логика коллективного бессознательного//Новое в зарубежной лингвистике. Вып. XXIII. Когнитивные аспекты языка. М., 1988. С. 281 — 309.</w:t>
      </w:r>
    </w:p>
    <w:p w:rsidR="00AD6C5A" w:rsidRDefault="00216FE8">
      <w:pPr>
        <w:pStyle w:val="B"/>
        <w:numPr>
          <w:ilvl w:val="0"/>
          <w:numId w:val="12"/>
        </w:numPr>
        <w:spacing w:line="420" w:lineRule="auto"/>
        <w:jc w:val="both"/>
        <w:rPr>
          <w:rStyle w:val="None"/>
          <w:rFonts w:ascii="Times New Roman" w:hAnsi="Times New Roman" w:cs="Times New Roman"/>
          <w:color w:val="00000A"/>
          <w:sz w:val="28"/>
          <w:szCs w:val="28"/>
        </w:rPr>
      </w:pPr>
      <w:r>
        <w:rPr>
          <w:rStyle w:val="None"/>
          <w:rFonts w:ascii="Times New Roman" w:hAnsi="Times New Roman" w:cs="Times New Roman"/>
          <w:color w:val="00000A"/>
          <w:sz w:val="28"/>
          <w:szCs w:val="28"/>
        </w:rPr>
        <w:t xml:space="preserve">Редькина Т.Ю. Коммуникативно-речевые проявления инфотэйнмента // Речевая коммуникация в средствах массовой информа-ции: матер. II Между-нар. науч.-практич. семинара, Санкт-Петербург, 17–19 апреля 2013 г. / под ред. В. В. Васильевой, В. И. Конькова. — СПб.: С.-Петерб. гос. ун-т, Высш. шк. журн. и мас. коммуникаций, 2013. С. 176 – 179. </w:t>
      </w:r>
    </w:p>
    <w:p w:rsidR="00AD6C5A" w:rsidRDefault="00216FE8">
      <w:pPr>
        <w:pStyle w:val="B"/>
        <w:numPr>
          <w:ilvl w:val="0"/>
          <w:numId w:val="12"/>
        </w:numPr>
        <w:spacing w:line="420" w:lineRule="auto"/>
        <w:jc w:val="both"/>
        <w:rPr>
          <w:rStyle w:val="None"/>
          <w:rFonts w:ascii="Times New Roman" w:hAnsi="Times New Roman" w:cs="Times New Roman"/>
          <w:color w:val="00000A"/>
          <w:sz w:val="28"/>
          <w:szCs w:val="28"/>
        </w:rPr>
      </w:pPr>
      <w:r>
        <w:rPr>
          <w:rStyle w:val="None"/>
          <w:rFonts w:ascii="Times New Roman" w:hAnsi="Times New Roman" w:cs="Times New Roman"/>
          <w:color w:val="00000A"/>
          <w:sz w:val="28"/>
          <w:szCs w:val="28"/>
        </w:rPr>
        <w:t>Редькина Т. Ю. Лексические средства создания комического в повести В.Ерофеева «Москва-Петушки»//Эстетическая природа художественного тек-ста, типы его изучения и их методическая интерпретация. Тезисы докладов международной конференции-семи-нара. СПб., С.-Петерб. гос. Ун-т, 1993. С. 50 — 51.</w:t>
      </w:r>
    </w:p>
    <w:p w:rsidR="00AD6C5A" w:rsidRDefault="00216FE8">
      <w:pPr>
        <w:pStyle w:val="B"/>
        <w:spacing w:line="420" w:lineRule="auto"/>
        <w:ind w:left="720"/>
        <w:jc w:val="center"/>
        <w:rPr>
          <w:rStyle w:val="None"/>
          <w:rFonts w:ascii="Times New Roman" w:hAnsi="Times New Roman" w:cs="Times New Roman"/>
          <w:b/>
          <w:sz w:val="28"/>
          <w:szCs w:val="28"/>
        </w:rPr>
      </w:pPr>
      <w:r>
        <w:rPr>
          <w:rStyle w:val="None"/>
          <w:rFonts w:ascii="Times New Roman" w:hAnsi="Times New Roman" w:cs="Times New Roman"/>
          <w:b/>
          <w:sz w:val="28"/>
          <w:szCs w:val="28"/>
        </w:rPr>
        <w:t>Словари</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Ефремова, Т.Ф. Новый словарь русского языка. Толково-словообразовательный – М. – 2000. – 1233 с.</w:t>
      </w:r>
    </w:p>
    <w:p w:rsidR="00AD6C5A" w:rsidRDefault="00216FE8">
      <w:pPr>
        <w:pStyle w:val="B"/>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20" w:lineRule="auto"/>
        <w:jc w:val="center"/>
        <w:rPr>
          <w:rStyle w:val="None"/>
          <w:rFonts w:ascii="Times New Roman" w:hAnsi="Times New Roman" w:cs="Times New Roman"/>
          <w:b/>
          <w:sz w:val="28"/>
          <w:szCs w:val="28"/>
        </w:rPr>
      </w:pPr>
      <w:r>
        <w:rPr>
          <w:rStyle w:val="None"/>
          <w:rFonts w:ascii="Times New Roman" w:hAnsi="Times New Roman" w:cs="Times New Roman"/>
          <w:b/>
          <w:sz w:val="28"/>
          <w:szCs w:val="28"/>
        </w:rPr>
        <w:t>Электронные ресурсы</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Вержинская И.В. Понятие «юмор» в лингвокультурологическом аспекте. [Электронный ресурс]. – Режим доступа: https://www.google.ru/url?sa=t&amp;rct=j&amp;q=&amp;esrc=s&amp;source=web&amp;cd=1&amp;ved=0ahUKEwjb5Yil5uzTAhVC2CwKHQE0BiMQFggiMAA&amp;url=http%3A%2F%2Fcyberleninka.ru%2Farticle%2Fn%2Fponyatie-yum or-v-lingvokulturologicheskom-aspekte.pdf&amp;usg=AFQjCNE3r11Yx4o75hQ1vhcFsFmaQgfQqA – Дата обращения: 27.03.2017</w:t>
      </w:r>
    </w:p>
    <w:p w:rsidR="00AD6C5A" w:rsidRDefault="00216FE8">
      <w:pPr>
        <w:pStyle w:val="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Вержинская И.В. Юмор: история и классификация понятия. [Электронный ресурс]. – Режим доступа: </w:t>
      </w:r>
      <w:hyperlink r:id="rId16">
        <w:r>
          <w:rPr>
            <w:rStyle w:val="InternetLink"/>
            <w:rFonts w:ascii="Times New Roman" w:hAnsi="Times New Roman" w:cs="Times New Roman"/>
            <w:sz w:val="28"/>
            <w:szCs w:val="28"/>
          </w:rPr>
          <w:t>http://cyberleninka.ru/article/n/yumor-istoriya-i-klassifikatsiya-ponyatiya</w:t>
        </w:r>
      </w:hyperlink>
      <w:r>
        <w:rPr>
          <w:rFonts w:ascii="Times New Roman" w:hAnsi="Times New Roman" w:cs="Times New Roman"/>
          <w:sz w:val="28"/>
          <w:szCs w:val="28"/>
        </w:rPr>
        <w:t xml:space="preserve"> Дата обращения: 27.03.2017</w:t>
      </w:r>
    </w:p>
    <w:p w:rsidR="00AD6C5A" w:rsidRDefault="00216FE8">
      <w:pPr>
        <w:pStyle w:val="B"/>
        <w:numPr>
          <w:ilvl w:val="0"/>
          <w:numId w:val="12"/>
        </w:numPr>
        <w:spacing w:line="420" w:lineRule="auto"/>
        <w:jc w:val="both"/>
        <w:rPr>
          <w:rFonts w:ascii="Times New Roman" w:hAnsi="Times New Roman" w:cs="Times New Roman"/>
          <w:sz w:val="28"/>
          <w:szCs w:val="28"/>
        </w:rPr>
      </w:pPr>
      <w:r>
        <w:rPr>
          <w:rStyle w:val="None"/>
          <w:rFonts w:ascii="Times New Roman" w:hAnsi="Times New Roman" w:cs="Times New Roman"/>
          <w:sz w:val="28"/>
          <w:szCs w:val="28"/>
        </w:rPr>
        <w:t>Ворошилов В.Я. Феномен игры.</w:t>
      </w:r>
      <w:r>
        <w:rPr>
          <w:rFonts w:ascii="Times New Roman" w:hAnsi="Times New Roman" w:cs="Times New Roman"/>
          <w:sz w:val="28"/>
          <w:szCs w:val="28"/>
        </w:rPr>
        <w:t xml:space="preserve"> [Электронный ресурс]. – </w:t>
      </w:r>
      <w:r>
        <w:rPr>
          <w:rStyle w:val="None"/>
          <w:rFonts w:ascii="Times New Roman" w:hAnsi="Times New Roman" w:cs="Times New Roman"/>
          <w:sz w:val="28"/>
          <w:szCs w:val="28"/>
        </w:rPr>
        <w:t xml:space="preserve"> Режим доступа: </w:t>
      </w:r>
      <w:hyperlink r:id="rId17">
        <w:r>
          <w:rPr>
            <w:rStyle w:val="InternetLink"/>
            <w:rFonts w:ascii="Times New Roman" w:hAnsi="Times New Roman" w:cs="Times New Roman"/>
            <w:sz w:val="28"/>
            <w:szCs w:val="28"/>
          </w:rPr>
          <w:t>http://royallib.com/book/voroshilov_vladimir/fenomen_igri.html</w:t>
        </w:r>
      </w:hyperlink>
      <w:r>
        <w:rPr>
          <w:rStyle w:val="None"/>
          <w:rFonts w:ascii="Times New Roman" w:hAnsi="Times New Roman" w:cs="Times New Roman"/>
          <w:sz w:val="28"/>
          <w:szCs w:val="28"/>
        </w:rPr>
        <w:t xml:space="preserve"> </w:t>
      </w:r>
      <w:r>
        <w:rPr>
          <w:rFonts w:ascii="Times New Roman" w:hAnsi="Times New Roman" w:cs="Times New Roman"/>
          <w:sz w:val="28"/>
          <w:szCs w:val="28"/>
        </w:rPr>
        <w:t>– Дата обращения: 3.05.2017</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Головушкина М.В., Воячек О.С. Английский юридический юмор как социокультурный феномен. [Электронный ресурс]. – Режим доступа: http://cyberleninka.ru/article/n/angliyskiy-yuridicheskiy-yumor-kak-sotsiokulturnyy-fenomen Дата обращения: 3.05.2017</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Драгун Е.М. Влияние массовой культуры на формирование современного инфотейнмента и его социокультурные функции. </w:t>
      </w:r>
      <w:r>
        <w:rPr>
          <w:rStyle w:val="None"/>
          <w:rFonts w:ascii="Times New Roman" w:hAnsi="Times New Roman" w:cs="Times New Roman"/>
          <w:sz w:val="28"/>
          <w:szCs w:val="28"/>
        </w:rPr>
        <w:t xml:space="preserve">[Электронный ресурс]. – </w:t>
      </w:r>
      <w:r>
        <w:rPr>
          <w:rFonts w:ascii="Times New Roman" w:hAnsi="Times New Roman" w:cs="Times New Roman"/>
          <w:sz w:val="28"/>
          <w:szCs w:val="28"/>
        </w:rPr>
        <w:t xml:space="preserve">Режим доступа: </w:t>
      </w:r>
      <w:hyperlink r:id="rId18">
        <w:r>
          <w:rPr>
            <w:rStyle w:val="InternetLink"/>
            <w:rFonts w:ascii="Times New Roman" w:hAnsi="Times New Roman" w:cs="Times New Roman"/>
            <w:sz w:val="28"/>
            <w:szCs w:val="28"/>
          </w:rPr>
          <w:t>http://www.ranepa.ru/docs/dissertation/144-text_refer.pdf</w:t>
        </w:r>
      </w:hyperlink>
      <w:r>
        <w:rPr>
          <w:rFonts w:ascii="Times New Roman" w:hAnsi="Times New Roman" w:cs="Times New Roman"/>
          <w:sz w:val="28"/>
          <w:szCs w:val="28"/>
        </w:rPr>
        <w:t xml:space="preserve"> Дата обращения: 3.02.2016</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Ершов П.М. Игра в свете потребностно-информационной концепции человека. </w:t>
      </w:r>
      <w:r>
        <w:rPr>
          <w:rFonts w:ascii="Times New Roman" w:hAnsi="Times New Roman" w:cs="Times New Roman"/>
          <w:sz w:val="28"/>
          <w:szCs w:val="28"/>
        </w:rPr>
        <w:t xml:space="preserve">[Электронный ресурс]. – </w:t>
      </w:r>
      <w:r>
        <w:rPr>
          <w:rStyle w:val="None"/>
          <w:rFonts w:ascii="Times New Roman" w:hAnsi="Times New Roman" w:cs="Times New Roman"/>
          <w:sz w:val="28"/>
          <w:szCs w:val="28"/>
        </w:rPr>
        <w:t xml:space="preserve">Режим доступа: </w:t>
      </w:r>
      <w:hyperlink r:id="rId19">
        <w:r>
          <w:rPr>
            <w:rStyle w:val="InternetLink"/>
            <w:rFonts w:ascii="Times New Roman" w:hAnsi="Times New Roman" w:cs="Times New Roman"/>
            <w:sz w:val="28"/>
            <w:szCs w:val="28"/>
          </w:rPr>
          <w:t>http://padaread.com/?book=67740</w:t>
        </w:r>
      </w:hyperlink>
      <w:r>
        <w:rPr>
          <w:rStyle w:val="None"/>
          <w:rFonts w:ascii="Times New Roman" w:hAnsi="Times New Roman" w:cs="Times New Roman"/>
          <w:sz w:val="28"/>
          <w:szCs w:val="28"/>
        </w:rPr>
        <w:t xml:space="preserve"> Дата обращения: 25.03.2017</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Ильина О.К. Особенности английской шутки. </w:t>
      </w:r>
      <w:r>
        <w:rPr>
          <w:rStyle w:val="None"/>
          <w:rFonts w:ascii="Times New Roman" w:hAnsi="Times New Roman" w:cs="Times New Roman"/>
          <w:sz w:val="28"/>
          <w:szCs w:val="28"/>
        </w:rPr>
        <w:t xml:space="preserve">[Электронный ресурс]. – </w:t>
      </w:r>
      <w:r>
        <w:rPr>
          <w:rFonts w:ascii="Times New Roman" w:hAnsi="Times New Roman" w:cs="Times New Roman"/>
          <w:sz w:val="28"/>
          <w:szCs w:val="28"/>
        </w:rPr>
        <w:t xml:space="preserve">Режим доступа: </w:t>
      </w:r>
      <w:hyperlink r:id="rId20">
        <w:r>
          <w:rPr>
            <w:rStyle w:val="InternetLink"/>
            <w:rFonts w:ascii="Times New Roman" w:hAnsi="Times New Roman" w:cs="Times New Roman"/>
            <w:sz w:val="28"/>
            <w:szCs w:val="28"/>
          </w:rPr>
          <w:t>http://mgimo.ru/files2/y12_2010/170526/170526.pdf</w:t>
        </w:r>
      </w:hyperlink>
      <w:r>
        <w:rPr>
          <w:rFonts w:ascii="Times New Roman" w:hAnsi="Times New Roman" w:cs="Times New Roman"/>
          <w:sz w:val="28"/>
          <w:szCs w:val="28"/>
        </w:rPr>
        <w:t xml:space="preserve"> Дата обращения: 1.05.2017</w:t>
      </w:r>
    </w:p>
    <w:p w:rsidR="00AD6C5A" w:rsidRDefault="00216FE8">
      <w:pPr>
        <w:pStyle w:val="ab"/>
        <w:numPr>
          <w:ilvl w:val="0"/>
          <w:numId w:val="12"/>
        </w:numPr>
        <w:spacing w:line="420" w:lineRule="auto"/>
        <w:jc w:val="both"/>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 xml:space="preserve">Лоренц К. Агрессия. </w:t>
      </w:r>
      <w:r>
        <w:rPr>
          <w:rStyle w:val="None"/>
          <w:rFonts w:ascii="Times New Roman" w:hAnsi="Times New Roman" w:cs="Times New Roman"/>
          <w:sz w:val="28"/>
          <w:szCs w:val="28"/>
        </w:rPr>
        <w:t xml:space="preserve">[Электронный ресурс]. – </w:t>
      </w:r>
      <w:r>
        <w:rPr>
          <w:rStyle w:val="None"/>
          <w:rFonts w:ascii="Times New Roman" w:eastAsia="Times New Roman" w:hAnsi="Times New Roman" w:cs="Times New Roman"/>
          <w:sz w:val="28"/>
          <w:szCs w:val="28"/>
        </w:rPr>
        <w:t xml:space="preserve">Режим доступа: </w:t>
      </w:r>
      <w:hyperlink r:id="rId21">
        <w:r>
          <w:rPr>
            <w:rStyle w:val="InternetLink"/>
            <w:rFonts w:ascii="Times New Roman" w:eastAsia="Times New Roman" w:hAnsi="Times New Roman" w:cs="Times New Roman"/>
            <w:sz w:val="28"/>
            <w:szCs w:val="28"/>
          </w:rPr>
          <w:t>http://www.lib.ru/PSIHO/LORENC/agressiya.txt</w:t>
        </w:r>
      </w:hyperlink>
      <w:r>
        <w:rPr>
          <w:rStyle w:val="None"/>
          <w:rFonts w:ascii="Times New Roman" w:eastAsia="Times New Roman" w:hAnsi="Times New Roman" w:cs="Times New Roman"/>
          <w:sz w:val="28"/>
          <w:szCs w:val="28"/>
        </w:rPr>
        <w:t xml:space="preserve"> Дата обращения: 5.05.2017</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Новосельцева О.Н., Артеменкова М.С. Роль юмора и сатиры в межкультурном общении. </w:t>
      </w:r>
      <w:r>
        <w:rPr>
          <w:rStyle w:val="None"/>
          <w:rFonts w:ascii="Times New Roman" w:hAnsi="Times New Roman" w:cs="Times New Roman"/>
          <w:sz w:val="28"/>
          <w:szCs w:val="28"/>
        </w:rPr>
        <w:t>[Электронный ресурс]. –</w:t>
      </w:r>
      <w:r>
        <w:rPr>
          <w:rFonts w:ascii="Times New Roman" w:hAnsi="Times New Roman" w:cs="Times New Roman"/>
          <w:sz w:val="28"/>
          <w:szCs w:val="28"/>
        </w:rPr>
        <w:t xml:space="preserve"> Режим доступа: </w:t>
      </w:r>
      <w:hyperlink r:id="rId22">
        <w:r>
          <w:rPr>
            <w:rStyle w:val="InternetLink"/>
            <w:rFonts w:ascii="Times New Roman" w:hAnsi="Times New Roman" w:cs="Times New Roman"/>
            <w:sz w:val="28"/>
            <w:szCs w:val="28"/>
          </w:rPr>
          <w:t>http://cyberleninka.ru/article/n/rol-yumora-i-satiry-v-mezhkulturnom-obschenii</w:t>
        </w:r>
      </w:hyperlink>
      <w:r>
        <w:rPr>
          <w:rFonts w:ascii="Times New Roman" w:hAnsi="Times New Roman" w:cs="Times New Roman"/>
          <w:sz w:val="28"/>
          <w:szCs w:val="28"/>
        </w:rPr>
        <w:t xml:space="preserve"> Дата обращения: 1.05.2017</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Орлов А.А. Игра как феномен социальной активности молодёжи//Социология культуры. [Электронный ресурс]. – Режим доступа: </w:t>
      </w:r>
      <w:hyperlink r:id="rId23">
        <w:r>
          <w:rPr>
            <w:rStyle w:val="InternetLink"/>
            <w:rFonts w:ascii="Times New Roman" w:hAnsi="Times New Roman" w:cs="Times New Roman"/>
            <w:sz w:val="28"/>
            <w:szCs w:val="28"/>
          </w:rPr>
          <w:t>http://cyberleninka.ru/article/n/sotsialnaya-aktivnost-molodezhi-kak-sotsiopedagogicheskiy-fenomen</w:t>
        </w:r>
      </w:hyperlink>
      <w:r>
        <w:rPr>
          <w:rStyle w:val="None"/>
          <w:rFonts w:ascii="Times New Roman" w:hAnsi="Times New Roman" w:cs="Times New Roman"/>
          <w:sz w:val="28"/>
          <w:szCs w:val="28"/>
        </w:rPr>
        <w:t xml:space="preserve"> Дата обращения: 19.04.2017</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Проскурина А.В., Нефедова Н.В. К вопросу о характерных особенностях английского юмора. </w:t>
      </w:r>
      <w:r>
        <w:rPr>
          <w:rStyle w:val="None"/>
          <w:rFonts w:ascii="Times New Roman" w:hAnsi="Times New Roman" w:cs="Times New Roman"/>
          <w:sz w:val="28"/>
          <w:szCs w:val="28"/>
        </w:rPr>
        <w:t>[Электронный ресурс]. –</w:t>
      </w:r>
      <w:r>
        <w:rPr>
          <w:rFonts w:ascii="Times New Roman" w:hAnsi="Times New Roman" w:cs="Times New Roman"/>
          <w:sz w:val="28"/>
          <w:szCs w:val="28"/>
        </w:rPr>
        <w:t xml:space="preserve"> Режим доступа: </w:t>
      </w:r>
      <w:hyperlink r:id="rId24">
        <w:r>
          <w:rPr>
            <w:rStyle w:val="InternetLink"/>
            <w:rFonts w:ascii="Times New Roman" w:hAnsi="Times New Roman" w:cs="Times New Roman"/>
            <w:sz w:val="28"/>
            <w:szCs w:val="28"/>
          </w:rPr>
          <w:t>http://cyberleninka.ru/article/n/k-voprosu-o-harakternyh-osobennostyah-angliyskogo-yumora</w:t>
        </w:r>
      </w:hyperlink>
      <w:r>
        <w:rPr>
          <w:rFonts w:ascii="Times New Roman" w:hAnsi="Times New Roman" w:cs="Times New Roman"/>
          <w:sz w:val="28"/>
          <w:szCs w:val="28"/>
        </w:rPr>
        <w:t xml:space="preserve"> Дата обращения: 1.05.2017</w:t>
      </w:r>
    </w:p>
    <w:p w:rsidR="00AD6C5A" w:rsidRDefault="00216FE8">
      <w:pPr>
        <w:pStyle w:val="ab"/>
        <w:numPr>
          <w:ilvl w:val="0"/>
          <w:numId w:val="12"/>
        </w:numPr>
        <w:spacing w:line="420" w:lineRule="auto"/>
        <w:jc w:val="both"/>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Психология. Словарь психологических терминов.</w:t>
      </w:r>
      <w:r>
        <w:rPr>
          <w:rStyle w:val="None"/>
          <w:rFonts w:ascii="Times New Roman" w:hAnsi="Times New Roman" w:cs="Times New Roman"/>
          <w:sz w:val="28"/>
          <w:szCs w:val="28"/>
        </w:rPr>
        <w:t xml:space="preserve"> [Электронный ресурс]. – </w:t>
      </w:r>
      <w:r>
        <w:rPr>
          <w:rStyle w:val="None"/>
          <w:rFonts w:ascii="Times New Roman" w:eastAsia="Times New Roman" w:hAnsi="Times New Roman" w:cs="Times New Roman"/>
          <w:sz w:val="28"/>
          <w:szCs w:val="28"/>
        </w:rPr>
        <w:t xml:space="preserve"> Режим доступа: </w:t>
      </w:r>
      <w:hyperlink r:id="rId25">
        <w:r>
          <w:rPr>
            <w:rStyle w:val="InternetLink"/>
            <w:rFonts w:ascii="Times New Roman" w:eastAsia="Times New Roman" w:hAnsi="Times New Roman" w:cs="Times New Roman"/>
            <w:sz w:val="28"/>
            <w:szCs w:val="28"/>
          </w:rPr>
          <w:t>http://www.psychologist.ru/dictionary_of_terms/</w:t>
        </w:r>
      </w:hyperlink>
      <w:r>
        <w:rPr>
          <w:rStyle w:val="None"/>
          <w:rFonts w:ascii="Times New Roman" w:eastAsia="Times New Roman" w:hAnsi="Times New Roman" w:cs="Times New Roman"/>
          <w:sz w:val="28"/>
          <w:szCs w:val="28"/>
        </w:rPr>
        <w:t xml:space="preserve"> Дата обращения: 28.04.2017</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Сумской П.Ф. Телевизионная игра как форма интерактивной коммуникации: опыт культурологического анализа. Автореферат диссертации на соискание учёной степени кандидата культурологии. </w:t>
      </w:r>
      <w:r>
        <w:rPr>
          <w:rFonts w:ascii="Times New Roman" w:hAnsi="Times New Roman" w:cs="Times New Roman"/>
          <w:sz w:val="28"/>
          <w:szCs w:val="28"/>
        </w:rPr>
        <w:t xml:space="preserve">[Электронный ресурс]. – </w:t>
      </w:r>
      <w:r>
        <w:rPr>
          <w:rStyle w:val="None"/>
          <w:rFonts w:ascii="Times New Roman" w:hAnsi="Times New Roman" w:cs="Times New Roman"/>
          <w:sz w:val="28"/>
          <w:szCs w:val="28"/>
        </w:rPr>
        <w:t xml:space="preserve">Режим доступа: http://cheloveknauka.com/televizionnaya-igra-kak-forma-interaktivnoy-kommunikatsii-opyt-kulturologicheskogo-analiza Дата обращения: 22.04.2017 </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Стойков, Л. Гедонистическая функция медиа: инфотэйнмент и реалити-шоу. [Электронный ресурс]. – Режим доступа: </w:t>
      </w:r>
      <w:hyperlink r:id="rId26">
        <w:r>
          <w:rPr>
            <w:rStyle w:val="InternetLink"/>
            <w:rFonts w:ascii="Times New Roman" w:hAnsi="Times New Roman" w:cs="Times New Roman"/>
            <w:sz w:val="28"/>
            <w:szCs w:val="28"/>
            <w:u w:val="none"/>
          </w:rPr>
          <w:t>http://www.relga.ru/Environ/wa/Main?textid=1729&amp;level1=main&amp;level2=articles</w:t>
        </w:r>
      </w:hyperlink>
      <w:r>
        <w:rPr>
          <w:rFonts w:ascii="Times New Roman" w:hAnsi="Times New Roman" w:cs="Times New Roman"/>
          <w:sz w:val="28"/>
          <w:szCs w:val="28"/>
        </w:rPr>
        <w:t xml:space="preserve"> – Дата обращения: 20.05.2016 </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Толковый словарь живого великорусского языка. [Электронный ресурс]. –  Режим доступа: </w:t>
      </w:r>
      <w:hyperlink r:id="rId27">
        <w:r>
          <w:rPr>
            <w:rStyle w:val="InternetLink"/>
            <w:rFonts w:ascii="Times New Roman" w:hAnsi="Times New Roman" w:cs="Times New Roman"/>
            <w:sz w:val="28"/>
            <w:szCs w:val="28"/>
          </w:rPr>
          <w:t>http://slovardalja.net/</w:t>
        </w:r>
      </w:hyperlink>
      <w:r>
        <w:rPr>
          <w:rStyle w:val="None"/>
          <w:rFonts w:ascii="Times New Roman" w:hAnsi="Times New Roman" w:cs="Times New Roman"/>
          <w:sz w:val="28"/>
          <w:szCs w:val="28"/>
        </w:rPr>
        <w:t xml:space="preserve"> Дата обращения: 28.04.2017</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BARB TV Player Report. [Электронный ресурс]. – Режим доступа: </w:t>
      </w:r>
      <w:hyperlink r:id="rId28">
        <w:r>
          <w:rPr>
            <w:rStyle w:val="InternetLink"/>
            <w:rFonts w:ascii="Times New Roman" w:hAnsi="Times New Roman" w:cs="Times New Roman"/>
            <w:sz w:val="28"/>
            <w:szCs w:val="28"/>
            <w:lang w:val="en-US"/>
          </w:rPr>
          <w:t>http</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www</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barb</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co</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uk</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tv</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player</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report</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release</w:t>
        </w:r>
        <w:r>
          <w:rPr>
            <w:rStyle w:val="None"/>
            <w:rFonts w:ascii="Times New Roman" w:hAnsi="Times New Roman" w:cs="Times New Roman"/>
            <w:sz w:val="28"/>
            <w:szCs w:val="28"/>
          </w:rPr>
          <w:t>/401–</w:t>
        </w:r>
      </w:hyperlink>
      <w:r>
        <w:rPr>
          <w:rStyle w:val="None"/>
          <w:rFonts w:ascii="Times New Roman" w:hAnsi="Times New Roman" w:cs="Times New Roman"/>
          <w:sz w:val="28"/>
          <w:szCs w:val="28"/>
        </w:rPr>
        <w:t xml:space="preserve"> Дата обращения: 24.11.2015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BBC Blogs. Is BBC One really the same as ITV? </w:t>
      </w:r>
      <w:r>
        <w:rPr>
          <w:rStyle w:val="None"/>
          <w:rFonts w:ascii="Times New Roman" w:hAnsi="Times New Roman" w:cs="Times New Roman"/>
          <w:sz w:val="28"/>
          <w:szCs w:val="28"/>
        </w:rPr>
        <w:t xml:space="preserve">[Электронный ресурс]. – Режим доступа: </w:t>
      </w:r>
      <w:hyperlink r:id="rId29">
        <w:r>
          <w:rPr>
            <w:rStyle w:val="InternetLink"/>
            <w:rFonts w:ascii="Times New Roman" w:hAnsi="Times New Roman" w:cs="Times New Roman"/>
            <w:sz w:val="28"/>
            <w:szCs w:val="28"/>
            <w:lang w:val="en-US"/>
          </w:rPr>
          <w:t>http</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www</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bbc</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co</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uk</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blogs</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aboutthebbc</w:t>
        </w:r>
        <w:r>
          <w:rPr>
            <w:rStyle w:val="None"/>
            <w:rFonts w:ascii="Times New Roman" w:hAnsi="Times New Roman" w:cs="Times New Roman"/>
            <w:sz w:val="28"/>
            <w:szCs w:val="28"/>
          </w:rPr>
          <w:t>/</w:t>
        </w:r>
        <w:r>
          <w:rPr>
            <w:rStyle w:val="InternetLink"/>
            <w:rFonts w:ascii="Times New Roman" w:hAnsi="Times New Roman" w:cs="Times New Roman"/>
            <w:sz w:val="28"/>
            <w:szCs w:val="28"/>
            <w:lang w:val="en-US"/>
          </w:rPr>
          <w:t>entries</w:t>
        </w:r>
        <w:r>
          <w:rPr>
            <w:rStyle w:val="None"/>
            <w:rFonts w:ascii="Times New Roman" w:hAnsi="Times New Roman" w:cs="Times New Roman"/>
            <w:sz w:val="28"/>
            <w:szCs w:val="28"/>
          </w:rPr>
          <w:t>/79</w:t>
        </w:r>
        <w:r>
          <w:rPr>
            <w:rStyle w:val="InternetLink"/>
            <w:rFonts w:ascii="Times New Roman" w:hAnsi="Times New Roman" w:cs="Times New Roman"/>
            <w:sz w:val="28"/>
            <w:szCs w:val="28"/>
            <w:lang w:val="en-US"/>
          </w:rPr>
          <w:t>d</w:t>
        </w:r>
        <w:r>
          <w:rPr>
            <w:rStyle w:val="None"/>
            <w:rFonts w:ascii="Times New Roman" w:hAnsi="Times New Roman" w:cs="Times New Roman"/>
            <w:sz w:val="28"/>
            <w:szCs w:val="28"/>
          </w:rPr>
          <w:t>4179</w:t>
        </w:r>
        <w:r>
          <w:rPr>
            <w:rStyle w:val="InternetLink"/>
            <w:rFonts w:ascii="Times New Roman" w:hAnsi="Times New Roman" w:cs="Times New Roman"/>
            <w:sz w:val="28"/>
            <w:szCs w:val="28"/>
            <w:lang w:val="en-US"/>
          </w:rPr>
          <w:t>b</w:t>
        </w:r>
        <w:r>
          <w:rPr>
            <w:rStyle w:val="None"/>
            <w:rFonts w:ascii="Times New Roman" w:hAnsi="Times New Roman" w:cs="Times New Roman"/>
            <w:sz w:val="28"/>
            <w:szCs w:val="28"/>
          </w:rPr>
          <w:t>-461</w:t>
        </w:r>
        <w:r>
          <w:rPr>
            <w:rStyle w:val="InternetLink"/>
            <w:rFonts w:ascii="Times New Roman" w:hAnsi="Times New Roman" w:cs="Times New Roman"/>
            <w:sz w:val="28"/>
            <w:szCs w:val="28"/>
            <w:lang w:val="en-US"/>
          </w:rPr>
          <w:t>c</w:t>
        </w:r>
        <w:r>
          <w:rPr>
            <w:rStyle w:val="None"/>
            <w:rFonts w:ascii="Times New Roman" w:hAnsi="Times New Roman" w:cs="Times New Roman"/>
            <w:sz w:val="28"/>
            <w:szCs w:val="28"/>
          </w:rPr>
          <w:t>-4</w:t>
        </w:r>
        <w:r>
          <w:rPr>
            <w:rStyle w:val="InternetLink"/>
            <w:rFonts w:ascii="Times New Roman" w:hAnsi="Times New Roman" w:cs="Times New Roman"/>
            <w:sz w:val="28"/>
            <w:szCs w:val="28"/>
            <w:lang w:val="en-US"/>
          </w:rPr>
          <w:t>c</w:t>
        </w:r>
        <w:r>
          <w:rPr>
            <w:rStyle w:val="None"/>
            <w:rFonts w:ascii="Times New Roman" w:hAnsi="Times New Roman" w:cs="Times New Roman"/>
            <w:sz w:val="28"/>
            <w:szCs w:val="28"/>
          </w:rPr>
          <w:t>55-96</w:t>
        </w:r>
        <w:r>
          <w:rPr>
            <w:rStyle w:val="InternetLink"/>
            <w:rFonts w:ascii="Times New Roman" w:hAnsi="Times New Roman" w:cs="Times New Roman"/>
            <w:sz w:val="28"/>
            <w:szCs w:val="28"/>
            <w:lang w:val="en-US"/>
          </w:rPr>
          <w:t>d</w:t>
        </w:r>
        <w:r>
          <w:rPr>
            <w:rStyle w:val="None"/>
            <w:rFonts w:ascii="Times New Roman" w:hAnsi="Times New Roman" w:cs="Times New Roman"/>
            <w:sz w:val="28"/>
            <w:szCs w:val="28"/>
          </w:rPr>
          <w:t>4-9</w:t>
        </w:r>
        <w:r>
          <w:rPr>
            <w:rStyle w:val="InternetLink"/>
            <w:rFonts w:ascii="Times New Roman" w:hAnsi="Times New Roman" w:cs="Times New Roman"/>
            <w:sz w:val="28"/>
            <w:szCs w:val="28"/>
            <w:lang w:val="en-US"/>
          </w:rPr>
          <w:t>f</w:t>
        </w:r>
        <w:r>
          <w:rPr>
            <w:rStyle w:val="None"/>
            <w:rFonts w:ascii="Times New Roman" w:hAnsi="Times New Roman" w:cs="Times New Roman"/>
            <w:sz w:val="28"/>
            <w:szCs w:val="28"/>
          </w:rPr>
          <w:t>0428</w:t>
        </w:r>
        <w:r>
          <w:rPr>
            <w:rStyle w:val="InternetLink"/>
            <w:rFonts w:ascii="Times New Roman" w:hAnsi="Times New Roman" w:cs="Times New Roman"/>
            <w:sz w:val="28"/>
            <w:szCs w:val="28"/>
            <w:lang w:val="en-US"/>
          </w:rPr>
          <w:t>ca</w:t>
        </w:r>
        <w:r>
          <w:rPr>
            <w:rStyle w:val="None"/>
            <w:rFonts w:ascii="Times New Roman" w:hAnsi="Times New Roman" w:cs="Times New Roman"/>
            <w:sz w:val="28"/>
            <w:szCs w:val="28"/>
          </w:rPr>
          <w:t>823</w:t>
        </w:r>
        <w:r>
          <w:rPr>
            <w:rStyle w:val="InternetLink"/>
            <w:rFonts w:ascii="Times New Roman" w:hAnsi="Times New Roman" w:cs="Times New Roman"/>
            <w:sz w:val="28"/>
            <w:szCs w:val="28"/>
            <w:lang w:val="en-US"/>
          </w:rPr>
          <w:t>c</w:t>
        </w:r>
      </w:hyperlink>
      <w:r>
        <w:rPr>
          <w:rStyle w:val="None"/>
          <w:rFonts w:ascii="Times New Roman" w:hAnsi="Times New Roman" w:cs="Times New Roman"/>
          <w:sz w:val="28"/>
          <w:szCs w:val="28"/>
        </w:rPr>
        <w:t xml:space="preserve"> – Дата обращения: 24.11.2015 </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Brants K. Who`s afraid of infotainment? </w:t>
      </w:r>
      <w:r>
        <w:rPr>
          <w:rStyle w:val="None"/>
          <w:rFonts w:ascii="Times New Roman" w:hAnsi="Times New Roman" w:cs="Times New Roman"/>
          <w:sz w:val="28"/>
          <w:szCs w:val="28"/>
        </w:rPr>
        <w:t xml:space="preserve">[Электронный ресурс]. – Режим доступа: </w:t>
      </w:r>
      <w:hyperlink r:id="rId30">
        <w:r>
          <w:rPr>
            <w:rStyle w:val="InternetLink"/>
            <w:rFonts w:ascii="Times New Roman" w:hAnsi="Times New Roman" w:cs="Times New Roman"/>
            <w:sz w:val="28"/>
            <w:szCs w:val="28"/>
          </w:rPr>
          <w:t>https://www.researchgate.net/publication/249720368_Who's_Afraid_of_Infotainment</w:t>
        </w:r>
      </w:hyperlink>
      <w:r>
        <w:rPr>
          <w:rStyle w:val="None"/>
          <w:rFonts w:ascii="Times New Roman" w:hAnsi="Times New Roman" w:cs="Times New Roman"/>
          <w:sz w:val="28"/>
          <w:szCs w:val="28"/>
        </w:rPr>
        <w:t xml:space="preserve"> – Дата обращения: 19.11.2015 </w:t>
      </w:r>
    </w:p>
    <w:p w:rsidR="00AD6C5A" w:rsidRDefault="00216FE8">
      <w:pPr>
        <w:pStyle w:val="ab"/>
        <w:numPr>
          <w:ilvl w:val="0"/>
          <w:numId w:val="12"/>
        </w:numPr>
        <w:spacing w:line="420" w:lineRule="auto"/>
        <w:jc w:val="both"/>
        <w:rPr>
          <w:rFonts w:ascii="Times New Roman" w:hAnsi="Times New Roman" w:cs="Times New Roman"/>
          <w:sz w:val="28"/>
          <w:szCs w:val="28"/>
        </w:rPr>
      </w:pPr>
      <w:r>
        <w:rPr>
          <w:rFonts w:ascii="Times New Roman" w:hAnsi="Times New Roman" w:cs="Times New Roman"/>
          <w:sz w:val="28"/>
          <w:szCs w:val="28"/>
          <w:lang w:val="it-IT"/>
        </w:rPr>
        <w:t>Encyclopaedia</w:t>
      </w:r>
      <w:r>
        <w:rPr>
          <w:rFonts w:ascii="Times New Roman" w:hAnsi="Times New Roman" w:cs="Times New Roman"/>
          <w:sz w:val="28"/>
          <w:szCs w:val="28"/>
        </w:rPr>
        <w:t xml:space="preserve"> </w:t>
      </w:r>
      <w:r>
        <w:rPr>
          <w:rFonts w:ascii="Times New Roman" w:hAnsi="Times New Roman" w:cs="Times New Roman"/>
          <w:sz w:val="28"/>
          <w:szCs w:val="28"/>
          <w:lang w:val="it-IT"/>
        </w:rPr>
        <w:t>Britannica</w:t>
      </w:r>
      <w:r>
        <w:rPr>
          <w:rFonts w:ascii="Times New Roman" w:hAnsi="Times New Roman" w:cs="Times New Roman"/>
          <w:sz w:val="28"/>
          <w:szCs w:val="28"/>
        </w:rPr>
        <w:t>.</w:t>
      </w:r>
      <w:r>
        <w:rPr>
          <w:rFonts w:ascii="Times New Roman" w:hAnsi="Times New Roman" w:cs="Times New Roman"/>
          <w:sz w:val="28"/>
          <w:szCs w:val="28"/>
          <w:lang w:val="it-IT"/>
        </w:rPr>
        <w:t xml:space="preserve"> </w:t>
      </w:r>
      <w:r>
        <w:rPr>
          <w:rStyle w:val="None"/>
          <w:rFonts w:ascii="Times New Roman" w:hAnsi="Times New Roman" w:cs="Times New Roman"/>
          <w:sz w:val="28"/>
          <w:szCs w:val="28"/>
        </w:rPr>
        <w:t xml:space="preserve">[Электронный ресурс]. – Режим доступа: </w:t>
      </w:r>
      <w:hyperlink r:id="rId31">
        <w:r>
          <w:rPr>
            <w:rStyle w:val="InternetLink"/>
            <w:rFonts w:ascii="Times New Roman" w:hAnsi="Times New Roman" w:cs="Times New Roman"/>
            <w:sz w:val="28"/>
            <w:szCs w:val="28"/>
          </w:rPr>
          <w:t>https://www.britannica.com/</w:t>
        </w:r>
      </w:hyperlink>
      <w:r>
        <w:rPr>
          <w:rFonts w:ascii="Times New Roman" w:hAnsi="Times New Roman" w:cs="Times New Roman"/>
          <w:sz w:val="28"/>
          <w:szCs w:val="28"/>
        </w:rPr>
        <w:t xml:space="preserve"> Дата обращения: 1.05.2017</w:t>
      </w:r>
    </w:p>
    <w:p w:rsidR="00AD6C5A" w:rsidRDefault="00BD2E06">
      <w:pPr>
        <w:pStyle w:val="ae"/>
        <w:numPr>
          <w:ilvl w:val="0"/>
          <w:numId w:val="12"/>
        </w:numPr>
        <w:spacing w:line="420" w:lineRule="auto"/>
        <w:contextualSpacing/>
        <w:rPr>
          <w:rStyle w:val="None"/>
          <w:rFonts w:cs="Times New Roman"/>
          <w:sz w:val="28"/>
          <w:szCs w:val="28"/>
          <w:lang w:val="ru-RU"/>
        </w:rPr>
      </w:pPr>
      <w:hyperlink r:id="rId32">
        <w:r w:rsidR="00216FE8">
          <w:rPr>
            <w:rStyle w:val="InternetLink"/>
            <w:rFonts w:cs="Times New Roman"/>
            <w:color w:val="00000A"/>
            <w:sz w:val="28"/>
            <w:szCs w:val="28"/>
            <w:u w:val="none"/>
          </w:rPr>
          <w:t>Explanatory English dictionary Merriam Webster</w:t>
        </w:r>
      </w:hyperlink>
      <w:r w:rsidR="00216FE8">
        <w:rPr>
          <w:rFonts w:cs="Times New Roman"/>
          <w:color w:val="00000A"/>
          <w:sz w:val="28"/>
          <w:szCs w:val="28"/>
        </w:rPr>
        <w:t xml:space="preserve">. </w:t>
      </w:r>
      <w:r w:rsidR="00216FE8">
        <w:rPr>
          <w:rStyle w:val="None"/>
          <w:rFonts w:cs="Times New Roman"/>
          <w:sz w:val="28"/>
          <w:szCs w:val="28"/>
          <w:lang w:val="ru-RU"/>
        </w:rPr>
        <w:t xml:space="preserve">[Электронный ресурс]. –  Режим доступа: </w:t>
      </w:r>
      <w:hyperlink r:id="rId33">
        <w:r w:rsidR="00216FE8">
          <w:rPr>
            <w:rStyle w:val="InternetLink"/>
            <w:rFonts w:cs="Times New Roman"/>
            <w:sz w:val="28"/>
            <w:szCs w:val="28"/>
          </w:rPr>
          <w:t>http</w:t>
        </w:r>
        <w:r w:rsidR="00216FE8">
          <w:rPr>
            <w:rStyle w:val="InternetLink"/>
            <w:rFonts w:cs="Times New Roman"/>
            <w:sz w:val="28"/>
            <w:szCs w:val="28"/>
            <w:lang w:val="ru-RU"/>
          </w:rPr>
          <w:t>://</w:t>
        </w:r>
        <w:r w:rsidR="00216FE8">
          <w:rPr>
            <w:rStyle w:val="InternetLink"/>
            <w:rFonts w:cs="Times New Roman"/>
            <w:sz w:val="28"/>
            <w:szCs w:val="28"/>
          </w:rPr>
          <w:t>slovar</w:t>
        </w:r>
        <w:r w:rsidR="00216FE8">
          <w:rPr>
            <w:rStyle w:val="InternetLink"/>
            <w:rFonts w:cs="Times New Roman"/>
            <w:sz w:val="28"/>
            <w:szCs w:val="28"/>
            <w:lang w:val="ru-RU"/>
          </w:rPr>
          <w:t>-</w:t>
        </w:r>
        <w:r w:rsidR="00216FE8">
          <w:rPr>
            <w:rStyle w:val="InternetLink"/>
            <w:rFonts w:cs="Times New Roman"/>
            <w:sz w:val="28"/>
            <w:szCs w:val="28"/>
          </w:rPr>
          <w:t>vocab</w:t>
        </w:r>
        <w:r w:rsidR="00216FE8">
          <w:rPr>
            <w:rStyle w:val="InternetLink"/>
            <w:rFonts w:cs="Times New Roman"/>
            <w:sz w:val="28"/>
            <w:szCs w:val="28"/>
            <w:lang w:val="ru-RU"/>
          </w:rPr>
          <w:t>.</w:t>
        </w:r>
        <w:r w:rsidR="00216FE8">
          <w:rPr>
            <w:rStyle w:val="InternetLink"/>
            <w:rFonts w:cs="Times New Roman"/>
            <w:sz w:val="28"/>
            <w:szCs w:val="28"/>
          </w:rPr>
          <w:t>com</w:t>
        </w:r>
        <w:r w:rsidR="00216FE8">
          <w:rPr>
            <w:rStyle w:val="InternetLink"/>
            <w:rFonts w:cs="Times New Roman"/>
            <w:sz w:val="28"/>
            <w:szCs w:val="28"/>
            <w:lang w:val="ru-RU"/>
          </w:rPr>
          <w:t>/</w:t>
        </w:r>
        <w:r w:rsidR="00216FE8">
          <w:rPr>
            <w:rStyle w:val="InternetLink"/>
            <w:rFonts w:cs="Times New Roman"/>
            <w:sz w:val="28"/>
            <w:szCs w:val="28"/>
          </w:rPr>
          <w:t>english</w:t>
        </w:r>
        <w:r w:rsidR="00216FE8">
          <w:rPr>
            <w:rStyle w:val="InternetLink"/>
            <w:rFonts w:cs="Times New Roman"/>
            <w:sz w:val="28"/>
            <w:szCs w:val="28"/>
            <w:lang w:val="ru-RU"/>
          </w:rPr>
          <w:t>/</w:t>
        </w:r>
        <w:r w:rsidR="00216FE8">
          <w:rPr>
            <w:rStyle w:val="InternetLink"/>
            <w:rFonts w:cs="Times New Roman"/>
            <w:sz w:val="28"/>
            <w:szCs w:val="28"/>
          </w:rPr>
          <w:t>merriam</w:t>
        </w:r>
        <w:r w:rsidR="00216FE8">
          <w:rPr>
            <w:rStyle w:val="InternetLink"/>
            <w:rFonts w:cs="Times New Roman"/>
            <w:sz w:val="28"/>
            <w:szCs w:val="28"/>
            <w:lang w:val="ru-RU"/>
          </w:rPr>
          <w:t>-</w:t>
        </w:r>
        <w:r w:rsidR="00216FE8">
          <w:rPr>
            <w:rStyle w:val="InternetLink"/>
            <w:rFonts w:cs="Times New Roman"/>
            <w:sz w:val="28"/>
            <w:szCs w:val="28"/>
          </w:rPr>
          <w:t>webster</w:t>
        </w:r>
        <w:r w:rsidR="00216FE8">
          <w:rPr>
            <w:rStyle w:val="InternetLink"/>
            <w:rFonts w:cs="Times New Roman"/>
            <w:sz w:val="28"/>
            <w:szCs w:val="28"/>
            <w:lang w:val="ru-RU"/>
          </w:rPr>
          <w:t>-</w:t>
        </w:r>
        <w:r w:rsidR="00216FE8">
          <w:rPr>
            <w:rStyle w:val="InternetLink"/>
            <w:rFonts w:cs="Times New Roman"/>
            <w:sz w:val="28"/>
            <w:szCs w:val="28"/>
          </w:rPr>
          <w:t>dictionary</w:t>
        </w:r>
        <w:r w:rsidR="00216FE8">
          <w:rPr>
            <w:rStyle w:val="InternetLink"/>
            <w:rFonts w:cs="Times New Roman"/>
            <w:sz w:val="28"/>
            <w:szCs w:val="28"/>
            <w:lang w:val="ru-RU"/>
          </w:rPr>
          <w:t>.</w:t>
        </w:r>
        <w:r w:rsidR="00216FE8">
          <w:rPr>
            <w:rStyle w:val="InternetLink"/>
            <w:rFonts w:cs="Times New Roman"/>
            <w:sz w:val="28"/>
            <w:szCs w:val="28"/>
          </w:rPr>
          <w:t>html</w:t>
        </w:r>
      </w:hyperlink>
      <w:r w:rsidR="00216FE8">
        <w:rPr>
          <w:rStyle w:val="None"/>
          <w:rFonts w:cs="Times New Roman"/>
          <w:sz w:val="28"/>
          <w:szCs w:val="28"/>
          <w:lang w:val="ru-RU"/>
        </w:rPr>
        <w:t xml:space="preserve"> Дата обращения: 28.04.2017</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IOSR Journal of Research &amp; Method in Education . </w:t>
      </w:r>
      <w:r>
        <w:rPr>
          <w:rStyle w:val="None"/>
          <w:rFonts w:ascii="Times New Roman" w:hAnsi="Times New Roman" w:cs="Times New Roman"/>
          <w:sz w:val="28"/>
          <w:szCs w:val="28"/>
        </w:rPr>
        <w:t xml:space="preserve">Volume 4, Issue 5 (Sep-Oct. 2014).  – с. 21-28 [Электронный ресурс]. –  Режим доступа: </w:t>
      </w:r>
      <w:hyperlink r:id="rId34">
        <w:r>
          <w:rPr>
            <w:rStyle w:val="InternetLink"/>
            <w:rFonts w:ascii="Times New Roman" w:hAnsi="Times New Roman" w:cs="Times New Roman"/>
            <w:sz w:val="28"/>
            <w:szCs w:val="28"/>
            <w:lang w:val="en-US"/>
          </w:rPr>
          <w:t>http</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www</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iosrjournals</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org</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iosr</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jrme</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pages</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v</w:t>
        </w:r>
        <w:r>
          <w:rPr>
            <w:rStyle w:val="Hyperlink7"/>
            <w:rFonts w:ascii="Times New Roman" w:hAnsi="Times New Roman" w:cs="Times New Roman"/>
            <w:sz w:val="28"/>
            <w:szCs w:val="28"/>
          </w:rPr>
          <w:t>4-</w:t>
        </w:r>
        <w:r>
          <w:rPr>
            <w:rStyle w:val="InternetLink"/>
            <w:rFonts w:ascii="Times New Roman" w:hAnsi="Times New Roman" w:cs="Times New Roman"/>
            <w:sz w:val="28"/>
            <w:szCs w:val="28"/>
            <w:lang w:val="en-US"/>
          </w:rPr>
          <w:t>i</w:t>
        </w:r>
        <w:r>
          <w:rPr>
            <w:rStyle w:val="Hyperlink7"/>
            <w:rFonts w:ascii="Times New Roman" w:hAnsi="Times New Roman" w:cs="Times New Roman"/>
            <w:sz w:val="28"/>
            <w:szCs w:val="28"/>
          </w:rPr>
          <w:t>5.</w:t>
        </w:r>
        <w:r>
          <w:rPr>
            <w:rStyle w:val="InternetLink"/>
            <w:rFonts w:ascii="Times New Roman" w:hAnsi="Times New Roman" w:cs="Times New Roman"/>
            <w:sz w:val="28"/>
            <w:szCs w:val="28"/>
            <w:lang w:val="en-US"/>
          </w:rPr>
          <w:t>v</w:t>
        </w:r>
        <w:r>
          <w:rPr>
            <w:rStyle w:val="Hyperlink7"/>
            <w:rFonts w:ascii="Times New Roman" w:hAnsi="Times New Roman" w:cs="Times New Roman"/>
            <w:sz w:val="28"/>
            <w:szCs w:val="28"/>
          </w:rPr>
          <w:t>.3.</w:t>
        </w:r>
        <w:r>
          <w:rPr>
            <w:rStyle w:val="InternetLink"/>
            <w:rFonts w:ascii="Times New Roman" w:hAnsi="Times New Roman" w:cs="Times New Roman"/>
            <w:sz w:val="28"/>
            <w:szCs w:val="28"/>
            <w:lang w:val="en-US"/>
          </w:rPr>
          <w:t>html</w:t>
        </w:r>
      </w:hyperlink>
      <w:r>
        <w:rPr>
          <w:rStyle w:val="None"/>
          <w:rFonts w:ascii="Times New Roman" w:hAnsi="Times New Roman" w:cs="Times New Roman"/>
          <w:sz w:val="28"/>
          <w:szCs w:val="28"/>
        </w:rPr>
        <w:t xml:space="preserve"> – Дата обращения: 24.11.2015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Longman Dictionary of Contemporary English. </w:t>
      </w:r>
      <w:r>
        <w:rPr>
          <w:rStyle w:val="None"/>
          <w:rFonts w:ascii="Times New Roman" w:hAnsi="Times New Roman" w:cs="Times New Roman"/>
          <w:sz w:val="28"/>
          <w:szCs w:val="28"/>
        </w:rPr>
        <w:t xml:space="preserve">[Электронный ресурс]. – Режим доступа: </w:t>
      </w:r>
      <w:hyperlink r:id="rId35">
        <w:r>
          <w:rPr>
            <w:rStyle w:val="InternetLink"/>
            <w:rFonts w:ascii="Times New Roman" w:eastAsia="Arial Unicode MS" w:hAnsi="Times New Roman" w:cs="Times New Roman"/>
            <w:sz w:val="28"/>
            <w:szCs w:val="28"/>
            <w:u w:val="none" w:color="0000FF"/>
            <w:lang w:val="en-US"/>
          </w:rPr>
          <w:t>http</w:t>
        </w:r>
        <w:r>
          <w:rPr>
            <w:rStyle w:val="InternetLink"/>
            <w:rFonts w:ascii="Times New Roman" w:eastAsia="Arial Unicode MS" w:hAnsi="Times New Roman" w:cs="Times New Roman"/>
            <w:sz w:val="28"/>
            <w:szCs w:val="28"/>
            <w:u w:val="none" w:color="0000FF"/>
          </w:rPr>
          <w:t>://</w:t>
        </w:r>
        <w:r>
          <w:rPr>
            <w:rStyle w:val="InternetLink"/>
            <w:rFonts w:ascii="Times New Roman" w:eastAsia="Arial Unicode MS" w:hAnsi="Times New Roman" w:cs="Times New Roman"/>
            <w:sz w:val="28"/>
            <w:szCs w:val="28"/>
            <w:u w:val="none" w:color="0000FF"/>
            <w:lang w:val="en-US"/>
          </w:rPr>
          <w:t>global</w:t>
        </w:r>
        <w:r>
          <w:rPr>
            <w:rStyle w:val="InternetLink"/>
            <w:rFonts w:ascii="Times New Roman" w:eastAsia="Arial Unicode MS" w:hAnsi="Times New Roman" w:cs="Times New Roman"/>
            <w:sz w:val="28"/>
            <w:szCs w:val="28"/>
            <w:u w:val="none" w:color="0000FF"/>
          </w:rPr>
          <w:t>.</w:t>
        </w:r>
        <w:r>
          <w:rPr>
            <w:rStyle w:val="InternetLink"/>
            <w:rFonts w:ascii="Times New Roman" w:eastAsia="Arial Unicode MS" w:hAnsi="Times New Roman" w:cs="Times New Roman"/>
            <w:sz w:val="28"/>
            <w:szCs w:val="28"/>
            <w:u w:val="none" w:color="0000FF"/>
            <w:lang w:val="en-US"/>
          </w:rPr>
          <w:t>longmandictionaries</w:t>
        </w:r>
        <w:r>
          <w:rPr>
            <w:rStyle w:val="InternetLink"/>
            <w:rFonts w:ascii="Times New Roman" w:eastAsia="Arial Unicode MS" w:hAnsi="Times New Roman" w:cs="Times New Roman"/>
            <w:sz w:val="28"/>
            <w:szCs w:val="28"/>
            <w:u w:val="none" w:color="0000FF"/>
          </w:rPr>
          <w:t>.</w:t>
        </w:r>
        <w:r>
          <w:rPr>
            <w:rStyle w:val="InternetLink"/>
            <w:rFonts w:ascii="Times New Roman" w:eastAsia="Arial Unicode MS" w:hAnsi="Times New Roman" w:cs="Times New Roman"/>
            <w:sz w:val="28"/>
            <w:szCs w:val="28"/>
            <w:u w:val="none" w:color="0000FF"/>
            <w:lang w:val="en-US"/>
          </w:rPr>
          <w:t>com</w:t>
        </w:r>
        <w:r>
          <w:rPr>
            <w:rStyle w:val="InternetLink"/>
            <w:rFonts w:ascii="Times New Roman" w:eastAsia="Arial Unicode MS" w:hAnsi="Times New Roman" w:cs="Times New Roman"/>
            <w:sz w:val="28"/>
            <w:szCs w:val="28"/>
            <w:u w:val="none" w:color="0000FF"/>
          </w:rPr>
          <w:t>/</w:t>
        </w:r>
      </w:hyperlink>
      <w:r>
        <w:rPr>
          <w:rStyle w:val="None"/>
          <w:rFonts w:ascii="Times New Roman" w:hAnsi="Times New Roman" w:cs="Times New Roman"/>
          <w:sz w:val="28"/>
          <w:szCs w:val="28"/>
        </w:rPr>
        <w:t xml:space="preserve"> Дата обращения: 10.12.2015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McLuhan M. Understanding Media: The extensions of man. </w:t>
      </w:r>
      <w:r>
        <w:rPr>
          <w:rStyle w:val="None"/>
          <w:rFonts w:ascii="Times New Roman" w:hAnsi="Times New Roman" w:cs="Times New Roman"/>
          <w:sz w:val="28"/>
          <w:szCs w:val="28"/>
        </w:rPr>
        <w:t xml:space="preserve">[Электронный ресурс]. – Режим доступа: </w:t>
      </w:r>
      <w:r>
        <w:rPr>
          <w:rStyle w:val="Hyperlink7"/>
          <w:rFonts w:ascii="Times New Roman" w:hAnsi="Times New Roman" w:cs="Times New Roman"/>
          <w:sz w:val="28"/>
          <w:szCs w:val="28"/>
          <w:lang w:val="en-US"/>
        </w:rPr>
        <w:t>http</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remotedevice</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net</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wp</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content</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uploads</w:t>
      </w:r>
      <w:r>
        <w:rPr>
          <w:rStyle w:val="Hyperlink7"/>
          <w:rFonts w:ascii="Times New Roman" w:hAnsi="Times New Roman" w:cs="Times New Roman"/>
          <w:sz w:val="28"/>
          <w:szCs w:val="28"/>
        </w:rPr>
        <w:t>/2015/07/</w:t>
      </w:r>
      <w:r>
        <w:rPr>
          <w:rStyle w:val="Hyperlink7"/>
          <w:rFonts w:ascii="Times New Roman" w:hAnsi="Times New Roman" w:cs="Times New Roman"/>
          <w:sz w:val="28"/>
          <w:szCs w:val="28"/>
          <w:lang w:val="en-US"/>
        </w:rPr>
        <w:t>understanding</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media</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mcluhan</w:t>
      </w:r>
      <w:r>
        <w:rPr>
          <w:rStyle w:val="Hyperlink7"/>
          <w:rFonts w:ascii="Times New Roman" w:hAnsi="Times New Roman" w:cs="Times New Roman"/>
          <w:sz w:val="28"/>
          <w:szCs w:val="28"/>
        </w:rPr>
        <w:t>.</w:t>
      </w:r>
      <w:r>
        <w:rPr>
          <w:rStyle w:val="Hyperlink7"/>
          <w:rFonts w:ascii="Times New Roman" w:hAnsi="Times New Roman" w:cs="Times New Roman"/>
          <w:sz w:val="28"/>
          <w:szCs w:val="28"/>
          <w:lang w:val="en-US"/>
        </w:rPr>
        <w:t>pdf</w:t>
      </w:r>
      <w:r>
        <w:rPr>
          <w:rStyle w:val="None"/>
          <w:rFonts w:ascii="Times New Roman" w:hAnsi="Times New Roman" w:cs="Times New Roman"/>
          <w:sz w:val="28"/>
          <w:szCs w:val="28"/>
        </w:rPr>
        <w:t xml:space="preserve"> – Дата обращения: 17.12.2015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Ofcom: Local and regional media in the UK. </w:t>
      </w:r>
      <w:r>
        <w:rPr>
          <w:rStyle w:val="None"/>
          <w:rFonts w:ascii="Times New Roman" w:hAnsi="Times New Roman" w:cs="Times New Roman"/>
          <w:sz w:val="28"/>
          <w:szCs w:val="28"/>
        </w:rPr>
        <w:t xml:space="preserve">[Электронный ресурс]. – Режим доступа: </w:t>
      </w:r>
      <w:hyperlink r:id="rId36">
        <w:r>
          <w:rPr>
            <w:rStyle w:val="InternetLink"/>
            <w:rFonts w:ascii="Times New Roman" w:hAnsi="Times New Roman" w:cs="Times New Roman"/>
            <w:sz w:val="28"/>
            <w:szCs w:val="28"/>
            <w:lang w:val="en-US"/>
          </w:rPr>
          <w:t>http</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stakeholders</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ofcom</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org</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uk</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binaries</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research</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tv</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research</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lrmuk</w:t>
        </w:r>
        <w:r>
          <w:rPr>
            <w:rStyle w:val="Hyperlink7"/>
            <w:rFonts w:ascii="Times New Roman" w:hAnsi="Times New Roman" w:cs="Times New Roman"/>
            <w:sz w:val="28"/>
            <w:szCs w:val="28"/>
          </w:rPr>
          <w:t>.</w:t>
        </w:r>
        <w:r>
          <w:rPr>
            <w:rStyle w:val="InternetLink"/>
            <w:rFonts w:ascii="Times New Roman" w:hAnsi="Times New Roman" w:cs="Times New Roman"/>
            <w:sz w:val="28"/>
            <w:szCs w:val="28"/>
            <w:lang w:val="en-US"/>
          </w:rPr>
          <w:t>pdf</w:t>
        </w:r>
      </w:hyperlink>
      <w:r>
        <w:rPr>
          <w:rStyle w:val="None"/>
          <w:rFonts w:ascii="Times New Roman" w:hAnsi="Times New Roman" w:cs="Times New Roman"/>
          <w:sz w:val="28"/>
          <w:szCs w:val="28"/>
        </w:rPr>
        <w:t xml:space="preserve"> – Дата обращения: 19.11.2015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lang w:val="en-US"/>
        </w:rPr>
        <w:t xml:space="preserve">Skelton S. Edutainment – The Integration of Education and Interactive Television. </w:t>
      </w:r>
      <w:r>
        <w:rPr>
          <w:rStyle w:val="None"/>
          <w:rFonts w:ascii="Times New Roman" w:hAnsi="Times New Roman" w:cs="Times New Roman"/>
          <w:sz w:val="28"/>
          <w:szCs w:val="28"/>
        </w:rPr>
        <w:t xml:space="preserve">[Электронный ресурс]. – Режим доступа: </w:t>
      </w:r>
      <w:hyperlink r:id="rId37">
        <w:r>
          <w:rPr>
            <w:rStyle w:val="InternetLink"/>
            <w:rFonts w:ascii="Times New Roman" w:hAnsi="Times New Roman" w:cs="Times New Roman"/>
            <w:sz w:val="28"/>
            <w:szCs w:val="28"/>
          </w:rPr>
          <w:t>http://www.computer.org/csdl/proceedings/icalt/2001/1013/00/10130478.pdf</w:t>
        </w:r>
      </w:hyperlink>
      <w:r>
        <w:rPr>
          <w:rStyle w:val="None"/>
          <w:rFonts w:ascii="Times New Roman" w:hAnsi="Times New Roman" w:cs="Times New Roman"/>
          <w:sz w:val="28"/>
          <w:szCs w:val="28"/>
        </w:rPr>
        <w:t xml:space="preserve">   – Дата обращения: 21.11.2015</w:t>
      </w:r>
    </w:p>
    <w:p w:rsidR="00AD6C5A" w:rsidRDefault="00216FE8">
      <w:pPr>
        <w:pStyle w:val="ab"/>
        <w:numPr>
          <w:ilvl w:val="0"/>
          <w:numId w:val="12"/>
        </w:numPr>
        <w:spacing w:line="420" w:lineRule="auto"/>
        <w:jc w:val="both"/>
        <w:rPr>
          <w:rStyle w:val="None"/>
          <w:rFonts w:ascii="Times New Roman" w:hAnsi="Times New Roman" w:cs="Times New Roman"/>
          <w:sz w:val="28"/>
          <w:szCs w:val="28"/>
        </w:rPr>
      </w:pPr>
      <w:r>
        <w:rPr>
          <w:rStyle w:val="None"/>
          <w:rFonts w:ascii="Times New Roman" w:hAnsi="Times New Roman" w:cs="Times New Roman"/>
          <w:sz w:val="28"/>
          <w:szCs w:val="28"/>
        </w:rPr>
        <w:t xml:space="preserve">White, R. That's Edutainment. [Электронный ресурс]. – Режим доступа: </w:t>
      </w:r>
      <w:hyperlink r:id="rId38">
        <w:r>
          <w:rPr>
            <w:rStyle w:val="InternetLink"/>
            <w:rFonts w:ascii="Times New Roman" w:hAnsi="Times New Roman" w:cs="Times New Roman"/>
            <w:sz w:val="28"/>
            <w:szCs w:val="28"/>
            <w:u w:val="none" w:color="0000FF"/>
            <w:lang w:val="en-US"/>
          </w:rPr>
          <w:t>http</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www</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whitehutchinson</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com</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leisure</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articles</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edutainment</w:t>
        </w:r>
        <w:r>
          <w:rPr>
            <w:rStyle w:val="InternetLink"/>
            <w:rFonts w:ascii="Times New Roman" w:hAnsi="Times New Roman" w:cs="Times New Roman"/>
            <w:sz w:val="28"/>
            <w:szCs w:val="28"/>
          </w:rPr>
          <w:t>.</w:t>
        </w:r>
        <w:r>
          <w:rPr>
            <w:rStyle w:val="InternetLink"/>
            <w:rFonts w:ascii="Times New Roman" w:hAnsi="Times New Roman" w:cs="Times New Roman"/>
            <w:sz w:val="28"/>
            <w:szCs w:val="28"/>
            <w:u w:val="none" w:color="0000FF"/>
            <w:lang w:val="en-US"/>
          </w:rPr>
          <w:t>shtml</w:t>
        </w:r>
      </w:hyperlink>
      <w:r>
        <w:rPr>
          <w:rStyle w:val="None"/>
          <w:rFonts w:ascii="Times New Roman" w:hAnsi="Times New Roman" w:cs="Times New Roman"/>
          <w:sz w:val="28"/>
          <w:szCs w:val="28"/>
        </w:rPr>
        <w:t>. Дата обращения: 20.05.2016</w:t>
      </w:r>
    </w:p>
    <w:p w:rsidR="00AD6C5A" w:rsidRDefault="00216FE8">
      <w:pPr>
        <w:pStyle w:val="Heading2"/>
        <w:jc w:val="center"/>
        <w:rPr>
          <w:rFonts w:ascii="Times New Roman" w:hAnsi="Times New Roman" w:cs="Times New Roman"/>
          <w:color w:val="00000A"/>
          <w:sz w:val="32"/>
          <w:szCs w:val="32"/>
          <w:lang w:val="ru-RU"/>
        </w:rPr>
      </w:pPr>
      <w:bookmarkStart w:id="39" w:name="_Toc482606098"/>
      <w:bookmarkStart w:id="40" w:name="_Toc482613927"/>
      <w:bookmarkEnd w:id="39"/>
      <w:r>
        <w:rPr>
          <w:rFonts w:ascii="Times New Roman" w:hAnsi="Times New Roman" w:cs="Times New Roman"/>
          <w:color w:val="00000A"/>
          <w:sz w:val="32"/>
          <w:szCs w:val="32"/>
          <w:lang w:val="ru-RU"/>
        </w:rPr>
        <w:t>Приложения</w:t>
      </w:r>
      <w:bookmarkEnd w:id="40"/>
    </w:p>
    <w:p w:rsidR="00AD6C5A" w:rsidRDefault="00AD6C5A">
      <w:pPr>
        <w:pStyle w:val="af0"/>
        <w:jc w:val="center"/>
        <w:rPr>
          <w:b/>
          <w:color w:val="00000A"/>
          <w:sz w:val="32"/>
          <w:lang w:val="ru-RU"/>
        </w:rPr>
      </w:pPr>
    </w:p>
    <w:p w:rsidR="00AD6C5A" w:rsidRPr="0099090C" w:rsidRDefault="00216FE8">
      <w:pPr>
        <w:spacing w:line="420" w:lineRule="auto"/>
        <w:jc w:val="center"/>
        <w:rPr>
          <w:rFonts w:cs="Times New Roman"/>
          <w:b/>
          <w:sz w:val="28"/>
          <w:szCs w:val="28"/>
          <w:lang w:val="ru-RU"/>
        </w:rPr>
      </w:pPr>
      <w:r>
        <w:rPr>
          <w:rFonts w:cs="Times New Roman"/>
          <w:b/>
          <w:sz w:val="28"/>
          <w:szCs w:val="28"/>
          <w:lang w:val="ru-RU"/>
        </w:rPr>
        <w:t xml:space="preserve">Расшифровки программы </w:t>
      </w:r>
      <w:r>
        <w:rPr>
          <w:rFonts w:cs="Times New Roman"/>
          <w:b/>
          <w:sz w:val="28"/>
          <w:szCs w:val="28"/>
        </w:rPr>
        <w:t>QI</w:t>
      </w:r>
    </w:p>
    <w:p w:rsidR="00AD6C5A" w:rsidRPr="0099090C" w:rsidRDefault="00216FE8">
      <w:pPr>
        <w:spacing w:line="420" w:lineRule="auto"/>
        <w:jc w:val="center"/>
        <w:rPr>
          <w:rFonts w:cs="Times New Roman"/>
          <w:sz w:val="28"/>
          <w:szCs w:val="28"/>
          <w:lang w:val="ru-RU"/>
        </w:rPr>
      </w:pPr>
      <w:r>
        <w:rPr>
          <w:rFonts w:cs="Times New Roman"/>
          <w:sz w:val="28"/>
          <w:szCs w:val="28"/>
          <w:lang w:val="ru-RU"/>
        </w:rPr>
        <w:t>Эпизод 10, «</w:t>
      </w:r>
      <w:r>
        <w:rPr>
          <w:rFonts w:cs="Times New Roman"/>
          <w:sz w:val="28"/>
          <w:szCs w:val="28"/>
        </w:rPr>
        <w:t>England</w:t>
      </w:r>
      <w:r>
        <w:rPr>
          <w:rFonts w:cs="Times New Roman"/>
          <w:sz w:val="28"/>
          <w:szCs w:val="28"/>
          <w:lang w:val="ru-RU"/>
        </w:rPr>
        <w:t xml:space="preserve">», от 23 ноября 2007 года, сезон </w:t>
      </w:r>
      <w:r>
        <w:rPr>
          <w:rFonts w:cs="Times New Roman"/>
          <w:sz w:val="28"/>
          <w:szCs w:val="28"/>
        </w:rPr>
        <w:t>E</w:t>
      </w:r>
    </w:p>
    <w:tbl>
      <w:tblPr>
        <w:tblW w:w="0" w:type="auto"/>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237"/>
        <w:gridCol w:w="11"/>
        <w:gridCol w:w="2429"/>
        <w:gridCol w:w="2268"/>
        <w:gridCol w:w="3403"/>
      </w:tblGrid>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Таймкод</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Графические / звуковые эффекты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Спикер</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Оригинал</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0-0.32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Заставка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Intro</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0.32-1.45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Гудок – гимн консерваторов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Good evening, good evening, good evening, good evening. And welcome to QI which tonight is devoted to England. Let`s meet our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green and pleasant panel</w:t>
            </w:r>
            <w:r>
              <w:rPr>
                <w:rFonts w:ascii="Times New Roman" w:eastAsia="Times New Roman" w:hAnsi="Times New Roman" w:cs="Times New Roman"/>
                <w:sz w:val="28"/>
                <w:szCs w:val="28"/>
                <w:lang w:val="fr-FR"/>
              </w:rPr>
              <w:t>»</w:t>
            </w:r>
            <w:r>
              <w:rPr>
                <w:rStyle w:val="FootnoteAnchor"/>
                <w:rFonts w:ascii="Times New Roman" w:eastAsia="Times New Roman" w:hAnsi="Times New Roman" w:cs="Times New Roman"/>
                <w:sz w:val="28"/>
                <w:szCs w:val="28"/>
                <w:lang w:val="fr-FR"/>
              </w:rPr>
              <w:footnoteReference w:id="104"/>
            </w:r>
            <w:r>
              <w:rPr>
                <w:rFonts w:ascii="Times New Roman" w:eastAsia="Times New Roman" w:hAnsi="Times New Roman" w:cs="Times New Roman"/>
                <w:sz w:val="28"/>
                <w:szCs w:val="28"/>
                <w:lang w:val="en-US"/>
              </w:rPr>
              <w:t xml:space="preserve">. The gentleman and scholar - Sean Lock. The good fellow - Charlie Higson. The well fellow - Phil Jupitus. And somebody from Wales - Alan Davies. Oh, no. It was, indeed, Irish MP Daniel O`Connel, who said: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The Englishman has all the qualities of a poker, except its occasional warmth</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Well, let`s show him just how wrong he was with a display of toasty heartwarming patriotism. </w:t>
            </w:r>
            <w:r>
              <w:rPr>
                <w:rFonts w:ascii="Times New Roman" w:eastAsia="Times New Roman" w:hAnsi="Times New Roman" w:cs="Times New Roman"/>
                <w:sz w:val="28"/>
                <w:szCs w:val="28"/>
                <w:lang w:val="nl-NL"/>
              </w:rPr>
              <w:t>Sean goes</w:t>
            </w:r>
            <w:r>
              <w:rPr>
                <w:rFonts w:ascii="Times New Roman" w:eastAsia="Times New Roman" w:hAnsi="Times New Roman" w:cs="Times New Roman"/>
                <w:sz w:val="28"/>
                <w:szCs w:val="28"/>
              </w:rPr>
              <w:t xml:space="preserve"> (buzzer), Ph</w:t>
            </w:r>
            <w:r>
              <w:rPr>
                <w:rFonts w:ascii="Times New Roman" w:eastAsia="Times New Roman" w:hAnsi="Times New Roman" w:cs="Times New Roman"/>
                <w:sz w:val="28"/>
                <w:szCs w:val="28"/>
                <w:lang w:val="nl-NL"/>
              </w:rPr>
              <w:t>il goes</w:t>
            </w:r>
            <w:r>
              <w:rPr>
                <w:rFonts w:ascii="Times New Roman" w:eastAsia="Times New Roman" w:hAnsi="Times New Roman" w:cs="Times New Roman"/>
                <w:sz w:val="28"/>
                <w:szCs w:val="28"/>
              </w:rPr>
              <w:t xml:space="preserve"> (buzzer)</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1.46-1.47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Oh, I thought I forgot this one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Гудок – национальный гимн Британии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Phil goes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Гудок – неофициальный гимн Британии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goes (buzzer)</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1.54-2.09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rPr>
            </w:pPr>
            <w:r>
              <w:rPr>
                <w:rFonts w:ascii="Times New Roman" w:eastAsia="Times New Roman" w:hAnsi="Times New Roman" w:cs="Times New Roman"/>
                <w:sz w:val="28"/>
                <w:szCs w:val="28"/>
              </w:rPr>
              <w:t>Гудок – сатирическая песня из Фландерса и Свана</w:t>
            </w:r>
            <w:r>
              <w:rPr>
                <w:rStyle w:val="FootnoteAnchor"/>
                <w:rFonts w:ascii="Times New Roman" w:eastAsia="Times New Roman" w:hAnsi="Times New Roman" w:cs="Times New Roman"/>
                <w:sz w:val="28"/>
                <w:szCs w:val="28"/>
              </w:rPr>
              <w:footnoteReference w:id="105"/>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And Alan goes (buzzer). Thank you. </w:t>
            </w:r>
            <w:r>
              <w:rPr>
                <w:rFonts w:ascii="Times New Roman" w:eastAsia="Times New Roman" w:hAnsi="Times New Roman" w:cs="Times New Roman"/>
                <w:sz w:val="28"/>
                <w:szCs w:val="28"/>
              </w:rPr>
              <w:t xml:space="preserve">And how do you?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rPr>
            </w:pPr>
            <w:r>
              <w:rPr>
                <w:rFonts w:ascii="Times New Roman" w:eastAsia="Times New Roman" w:hAnsi="Times New Roman" w:cs="Times New Roman"/>
                <w:sz w:val="28"/>
                <w:szCs w:val="28"/>
              </w:rPr>
              <w:t>Сирена = неверный ответ</w:t>
            </w:r>
            <w:r>
              <w:rPr>
                <w:rStyle w:val="FootnoteAnchor"/>
                <w:rFonts w:ascii="Times New Roman" w:eastAsia="Times New Roman" w:hAnsi="Times New Roman" w:cs="Times New Roman"/>
                <w:sz w:val="28"/>
                <w:szCs w:val="28"/>
              </w:rPr>
              <w:footnoteReference w:id="106"/>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 fine, thanks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2.16-2.26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Oh, it certainly easy. Yes, we started with a little bit of English manners. I mean of course there are no rights or wrongs in these things, but it is consider as a very bad form to answer the question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How do you do</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you should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how do you do» back</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do YOU do?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2.28-2.31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you can stress YOU and just go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you do?</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 a small bow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you do?</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2.36-3.04</w:t>
            </w:r>
          </w:p>
          <w:p w:rsidR="00AD6C5A" w:rsidRDefault="00AD6C5A">
            <w:pPr>
              <w:pStyle w:val="ac"/>
              <w:spacing w:line="420" w:lineRule="auto"/>
              <w:jc w:val="both"/>
              <w:rPr>
                <w:rFonts w:ascii="Times New Roman" w:eastAsia="Times New Roman" w:hAnsi="Times New Roman" w:cs="Times New Roman"/>
                <w:sz w:val="28"/>
                <w:szCs w:val="28"/>
              </w:rPr>
            </w:pP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экране изображение –слона на розовом фоне, сопровождается криком слона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And don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t forget by the way we have an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elephant in the room» bonus. Like that, exactly</w:t>
            </w:r>
            <w:r>
              <w:rPr>
                <w:rStyle w:val="FootnoteAnchor"/>
                <w:rFonts w:ascii="Times New Roman" w:eastAsia="Times New Roman" w:hAnsi="Times New Roman" w:cs="Times New Roman"/>
                <w:sz w:val="28"/>
                <w:szCs w:val="28"/>
                <w:lang w:val="en-US"/>
              </w:rPr>
              <w:footnoteReference w:id="107"/>
            </w:r>
            <w:r>
              <w:rPr>
                <w:rFonts w:ascii="Times New Roman" w:eastAsia="Times New Roman" w:hAnsi="Times New Roman" w:cs="Times New Roman"/>
                <w:sz w:val="28"/>
                <w:szCs w:val="28"/>
                <w:lang w:val="en-US"/>
              </w:rPr>
              <w:t xml:space="preserve">. If you spot an elephant in any question, you can get a bonus, but you can get a penalty if there is no elephant in the room. So, we`ve already had our first question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How do you do» to which the answer should be how do you do or a small bow. So the 10 points off to the foreigner. Let`s see. Maybe you`ll all do better with the second question. Can you name a single lake in an English Lake District</w:t>
            </w:r>
            <w:r>
              <w:rPr>
                <w:rStyle w:val="FootnoteAnchor"/>
                <w:rFonts w:ascii="Times New Roman" w:eastAsia="Times New Roman" w:hAnsi="Times New Roman" w:cs="Times New Roman"/>
                <w:sz w:val="28"/>
                <w:szCs w:val="28"/>
                <w:lang w:val="en-US"/>
              </w:rPr>
              <w:footnoteReference w:id="108"/>
            </w:r>
            <w:r>
              <w:rPr>
                <w:rFonts w:ascii="Times New Roman" w:eastAsia="Times New Roman" w:hAnsi="Times New Roman" w:cs="Times New Roman"/>
                <w:sz w:val="28"/>
                <w:szCs w:val="28"/>
                <w:lang w:val="en-US"/>
              </w:rPr>
              <w: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3.07-3.11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Сирена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we are, straight into the show. </w:t>
            </w:r>
            <w:r>
              <w:rPr>
                <w:rFonts w:ascii="Times New Roman" w:eastAsia="Times New Roman" w:hAnsi="Times New Roman" w:cs="Times New Roman"/>
                <w:sz w:val="28"/>
                <w:szCs w:val="28"/>
                <w:lang w:val="da-DK"/>
              </w:rPr>
              <w:t>Windermere. Oh, I</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ve been here for 20 seconds!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экране: видео озера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That’s tragic introduction to the world of QI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3.20-3.23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How can a lake Windermere be not a lake in a lake district?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 isn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called lake Windermere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Yes, it is. Its Windermere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3.27-3.28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Фрау</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Only for people who don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know how it really should be called</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moon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Any other thoughts of a lake in a lake district?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Coniston Water</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3.43-3.53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How bad. The truth is actually in the title. Coniston Water, it`s a water. There are waters, there are meres, but there is one lake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Try lake Titicaca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Lake Titicaca</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Anyone know it?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Bassenweit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4.05-4.10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Oh, very good! Audience! Did you say Bassenweit? You get 10 points to the audience. </w:t>
            </w:r>
            <w:r>
              <w:rPr>
                <w:rFonts w:ascii="Times New Roman" w:eastAsia="Times New Roman" w:hAnsi="Times New Roman" w:cs="Times New Roman"/>
                <w:sz w:val="28"/>
                <w:szCs w:val="28"/>
              </w:rPr>
              <w:t>Stunning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4.23-4.26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 you gave them 10 points, share among them, that`s like 0,0001!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4.30-4.44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экране: карта озерного края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You know, that`s true - Bassenweit. And even that was once called Bassent - Water, and it is recently it was called the lake. There`re all waters, meres, you see. Windermere is just a Winder mere. </w:t>
            </w:r>
            <w:r>
              <w:rPr>
                <w:rFonts w:ascii="Times New Roman" w:eastAsia="Times New Roman" w:hAnsi="Times New Roman" w:cs="Times New Roman"/>
                <w:sz w:val="28"/>
                <w:szCs w:val="28"/>
              </w:rPr>
              <w:t xml:space="preserve">Coniston Water, Howeswater, Ullswater, Thirmler and Bassenweit lake. Weird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Crafty Cambrian bustards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4.50-4.54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экране: корона с двумя флагами (Англии и Шотландии), прикрепленными к ней сбоку</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Now who was the first King of both England and Scotland?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James I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5.01-5.04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Sir, sir! Is it Canute</w:t>
            </w:r>
            <w:r>
              <w:rPr>
                <w:rStyle w:val="FootnoteAnchor"/>
                <w:rFonts w:ascii="Times New Roman" w:eastAsia="Times New Roman" w:hAnsi="Times New Roman" w:cs="Times New Roman"/>
                <w:sz w:val="28"/>
                <w:szCs w:val="28"/>
                <w:lang w:val="en-US"/>
              </w:rPr>
              <w:footnoteReference w:id="109"/>
            </w:r>
            <w:r>
              <w:rPr>
                <w:rFonts w:ascii="Times New Roman" w:eastAsia="Times New Roman" w:hAnsi="Times New Roman" w:cs="Times New Roman"/>
                <w:sz w:val="28"/>
                <w:szCs w:val="28"/>
                <w:lang w:val="en-US"/>
              </w:rPr>
              <w:t xml:space="preserve"> or something like that?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5.05-5.16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It’s a little later than Canute but you`re right, pre - William I</w:t>
            </w:r>
            <w:r>
              <w:rPr>
                <w:rStyle w:val="FootnoteAnchor"/>
                <w:rFonts w:ascii="Times New Roman" w:eastAsia="Times New Roman" w:hAnsi="Times New Roman" w:cs="Times New Roman"/>
                <w:sz w:val="28"/>
                <w:szCs w:val="28"/>
                <w:lang w:val="en-US"/>
              </w:rPr>
              <w:footnoteReference w:id="110"/>
            </w:r>
            <w:r>
              <w:rPr>
                <w:rFonts w:ascii="Times New Roman" w:eastAsia="Times New Roman" w:hAnsi="Times New Roman" w:cs="Times New Roman"/>
                <w:sz w:val="28"/>
                <w:szCs w:val="28"/>
                <w:lang w:val="en-US"/>
              </w:rPr>
              <w:t>. That’s not how the crown looks, by the way</w:t>
            </w:r>
            <w:r>
              <w:rPr>
                <w:rStyle w:val="FootnoteAnchor"/>
                <w:rFonts w:ascii="Times New Roman" w:eastAsia="Times New Roman" w:hAnsi="Times New Roman" w:cs="Times New Roman"/>
                <w:sz w:val="28"/>
                <w:szCs w:val="28"/>
                <w:lang w:val="en-US"/>
              </w:rPr>
              <w:footnoteReference w:id="111"/>
            </w:r>
            <w:r>
              <w:rPr>
                <w:rFonts w:ascii="Times New Roman" w:eastAsia="Times New Roman" w:hAnsi="Times New Roman" w:cs="Times New Roman"/>
                <w:sz w:val="28"/>
                <w:szCs w:val="28"/>
                <w:lang w:val="en-US"/>
              </w:rPr>
              <w:t>. Maybe when the Queen goes to the Anglo-Irish rugby match</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5.18-5.20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 know, with cans of coke in there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5.23-5.36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Yeah. And no, cause actually James I was the first one who had worn the triple crown of Scotland, Wales, England and Ireland. But not the first to have a double throne of Scotland and England. </w:t>
            </w:r>
            <w:r>
              <w:rPr>
                <w:rFonts w:ascii="Times New Roman" w:eastAsia="Times New Roman" w:hAnsi="Times New Roman" w:cs="Times New Roman"/>
                <w:sz w:val="28"/>
                <w:szCs w:val="28"/>
              </w:rPr>
              <w:t>And who was?</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rPr>
            </w:pPr>
            <w:r>
              <w:rPr>
                <w:rFonts w:ascii="Times New Roman" w:eastAsia="Times New Roman" w:hAnsi="Times New Roman" w:cs="Times New Roman"/>
                <w:sz w:val="28"/>
                <w:szCs w:val="28"/>
              </w:rPr>
              <w:t>Ethelbert</w:t>
            </w:r>
            <w:r>
              <w:rPr>
                <w:rStyle w:val="FootnoteAnchor"/>
                <w:rFonts w:ascii="Times New Roman" w:eastAsia="Times New Roman" w:hAnsi="Times New Roman" w:cs="Times New Roman"/>
                <w:sz w:val="28"/>
                <w:szCs w:val="28"/>
              </w:rPr>
              <w:footnoteReference w:id="112"/>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That kind of</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rPr>
            </w:pPr>
            <w:r>
              <w:rPr>
                <w:rFonts w:ascii="Times New Roman" w:eastAsia="Times New Roman" w:hAnsi="Times New Roman" w:cs="Times New Roman"/>
                <w:sz w:val="28"/>
                <w:szCs w:val="28"/>
              </w:rPr>
              <w:t>Engelbert Humperdink</w:t>
            </w:r>
            <w:r>
              <w:rPr>
                <w:rStyle w:val="FootnoteAnchor"/>
                <w:rFonts w:ascii="Times New Roman" w:eastAsia="Times New Roman" w:hAnsi="Times New Roman" w:cs="Times New Roman"/>
                <w:sz w:val="28"/>
                <w:szCs w:val="28"/>
              </w:rPr>
              <w:footnoteReference w:id="113"/>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5.44-5.45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Athelstan, king Athelstan in 937</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5.46-5.48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экране: древнее изображение короля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His hand! He</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s got a hand like a Simpson</w:t>
            </w:r>
            <w:r>
              <w:rPr>
                <w:rStyle w:val="FootnoteAnchor"/>
                <w:rFonts w:ascii="Times New Roman" w:eastAsia="Times New Roman" w:hAnsi="Times New Roman" w:cs="Times New Roman"/>
                <w:sz w:val="28"/>
                <w:szCs w:val="28"/>
                <w:lang w:val="en-US"/>
              </w:rPr>
              <w:footnoteReference w:id="114"/>
            </w:r>
            <w:r>
              <w:rPr>
                <w:rFonts w:ascii="Times New Roman" w:eastAsia="Times New Roman" w:hAnsi="Times New Roman" w:cs="Times New Roman"/>
                <w:sz w:val="28"/>
                <w:szCs w:val="28"/>
                <w:lang w:val="en-US"/>
              </w:rPr>
              <w: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Incredible we didn’t</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know that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5.51-6.18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 молодые люди стоят в очереди, один из них оборачивается и оказывает знак «V» двумя пальцами; общий план толпы, размахивающей руками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King Constantine II of Scotland submitted to him in 937 as to the king of Cornwall, Wales and Northumbria. He became the king of whole Britain. I would also take Edward I</w:t>
            </w:r>
            <w:r>
              <w:rPr>
                <w:rStyle w:val="FootnoteAnchor"/>
                <w:rFonts w:ascii="Times New Roman" w:eastAsia="Times New Roman" w:hAnsi="Times New Roman" w:cs="Times New Roman"/>
                <w:sz w:val="28"/>
                <w:szCs w:val="28"/>
                <w:lang w:val="en-US"/>
              </w:rPr>
              <w:footnoteReference w:id="115"/>
            </w:r>
            <w:r>
              <w:rPr>
                <w:rFonts w:ascii="Times New Roman" w:eastAsia="Times New Roman" w:hAnsi="Times New Roman" w:cs="Times New Roman"/>
                <w:sz w:val="28"/>
                <w:szCs w:val="28"/>
                <w:lang w:val="en-US"/>
              </w:rPr>
              <w:t>, which is wrong, but not as James I. So, what`s this guy behind me try to tell us</w:t>
            </w:r>
            <w:r>
              <w:rPr>
                <w:rStyle w:val="FootnoteAnchor"/>
                <w:rFonts w:ascii="Times New Roman" w:eastAsia="Times New Roman" w:hAnsi="Times New Roman" w:cs="Times New Roman"/>
                <w:sz w:val="28"/>
                <w:szCs w:val="28"/>
                <w:lang w:val="en-US"/>
              </w:rPr>
              <w:footnoteReference w:id="116"/>
            </w:r>
            <w:r>
              <w:rPr>
                <w:rFonts w:ascii="Times New Roman" w:eastAsia="Times New Roman" w:hAnsi="Times New Roman" w:cs="Times New Roman"/>
                <w:sz w:val="28"/>
                <w:szCs w:val="28"/>
                <w:lang w:val="en-US"/>
              </w:rPr>
              <w:t xml:space="preserve">? Did you see that? On the right. It loops around again, there`s the fellow on the right that. </w:t>
            </w:r>
            <w:r>
              <w:rPr>
                <w:rFonts w:ascii="Times New Roman" w:eastAsia="Times New Roman" w:hAnsi="Times New Roman" w:cs="Times New Roman"/>
                <w:sz w:val="28"/>
                <w:szCs w:val="28"/>
              </w:rPr>
              <w:t>That fellow, there he is. What`s that about?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6.20-6.23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He says</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I still got my fingers, so I can still fire arrows</w:t>
            </w:r>
            <w:r>
              <w:rPr>
                <w:rFonts w:ascii="Times New Roman" w:eastAsia="Times New Roman" w:hAnsi="Times New Roman" w:cs="Times New Roman"/>
                <w:sz w:val="28"/>
                <w:szCs w:val="28"/>
                <w:lang w:val="fr-FR"/>
              </w:rPr>
              <w:t>»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6.29-6.44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Unfortunately, this is completely untrue. It is particularly that people who seem to reunite battles think that the Frenchmen are to cut all the fingers. And those English archers who still had all the fingers did that. But it`s nonsense. This rumor did arrive in 1970s, but there`s no historical evidence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actually know what it means</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Yeah?</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«F*k off!»</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you are, straight and simple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it was easy also</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экране: изображение знака «V», дублированное 18 раз на разноцветном фоне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Yeah, it was.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6.57-7.07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always liked Andy Warhol`s rabbit period</w:t>
            </w:r>
            <w:r>
              <w:rPr>
                <w:rStyle w:val="FootnoteAnchor"/>
                <w:rFonts w:ascii="Times New Roman" w:eastAsia="Times New Roman" w:hAnsi="Times New Roman" w:cs="Times New Roman"/>
                <w:sz w:val="28"/>
                <w:szCs w:val="28"/>
                <w:lang w:val="en-US"/>
              </w:rPr>
              <w:footnoteReference w:id="117"/>
            </w:r>
            <w:r>
              <w:rPr>
                <w:rFonts w:ascii="Times New Roman" w:eastAsia="Times New Roman" w:hAnsi="Times New Roman" w:cs="Times New Roman"/>
                <w:sz w:val="28"/>
                <w:szCs w:val="28"/>
                <w:lang w:val="en-US"/>
              </w:rPr>
              <w:t>. It`s like Gilbert and George</w:t>
            </w:r>
            <w:r>
              <w:rPr>
                <w:rStyle w:val="FootnoteAnchor"/>
                <w:rFonts w:ascii="Times New Roman" w:eastAsia="Times New Roman" w:hAnsi="Times New Roman" w:cs="Times New Roman"/>
                <w:sz w:val="28"/>
                <w:szCs w:val="28"/>
                <w:lang w:val="en-US"/>
              </w:rPr>
              <w:footnoteReference w:id="118"/>
            </w:r>
            <w:r>
              <w:rPr>
                <w:rFonts w:ascii="Times New Roman" w:eastAsia="Times New Roman" w:hAnsi="Times New Roman" w:cs="Times New Roman"/>
                <w:sz w:val="28"/>
                <w:szCs w:val="28"/>
                <w:lang w:val="en-US"/>
              </w:rPr>
              <w:t xml:space="preserve"> can`t really be bothered, they found it in this way</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7.09-7.27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Показывает рожки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Some people think that these maybe some to do with the cuckold. And people used to do that to say</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hey, I</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m shagging with your wife</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Maybe that means the same thing. </w:t>
            </w:r>
            <w:r>
              <w:rPr>
                <w:rFonts w:ascii="Times New Roman" w:eastAsia="Times New Roman" w:hAnsi="Times New Roman" w:cs="Times New Roman"/>
                <w:sz w:val="28"/>
                <w:szCs w:val="28"/>
                <w:lang w:val="nl-NL"/>
              </w:rPr>
              <w:t>Noone`s</w:t>
            </w:r>
            <w:r>
              <w:rPr>
                <w:rFonts w:ascii="Times New Roman" w:eastAsia="Times New Roman" w:hAnsi="Times New Roman" w:cs="Times New Roman"/>
                <w:sz w:val="28"/>
                <w:szCs w:val="28"/>
                <w:lang w:val="en-US"/>
              </w:rPr>
              <w:t> entirely sure. So one thing I’m very sure, there is absolutely no evidence there is something to do with </w:t>
            </w:r>
            <w:r>
              <w:rPr>
                <w:rFonts w:ascii="Times New Roman" w:eastAsia="Times New Roman" w:hAnsi="Times New Roman" w:cs="Times New Roman"/>
                <w:sz w:val="28"/>
                <w:szCs w:val="28"/>
                <w:lang w:val="de-DE"/>
              </w:rPr>
              <w:t>archers</w:t>
            </w:r>
            <w:r>
              <w:rPr>
                <w:rFonts w:ascii="Times New Roman" w:eastAsia="Times New Roman" w:hAnsi="Times New Roman" w:cs="Times New Roman"/>
                <w:sz w:val="28"/>
                <w:szCs w:val="28"/>
                <w:lang w:val="en-US"/>
              </w:rPr>
              <w:t>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Изображает рожки; На экране: изображение стрелков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So that means I can go…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Charlie, I`m glad someone does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did he do? Come on</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I`m a cuckold, Steven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7.42-7.47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thought if i tell him now, you know, he`s gonna pretend to be all joking about it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7.48-7.53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Now, I`m going off the points if you can tell me the connection between that sign and Beethoven`s V symphony. </w:t>
            </w:r>
            <w:r>
              <w:rPr>
                <w:rFonts w:ascii="Times New Roman" w:eastAsia="Times New Roman" w:hAnsi="Times New Roman" w:cs="Times New Roman"/>
                <w:sz w:val="28"/>
                <w:szCs w:val="28"/>
              </w:rPr>
              <w:t>Yes?</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7.56-7.59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The end of the War. </w:t>
            </w:r>
            <w:r>
              <w:rPr>
                <w:rFonts w:ascii="Times New Roman" w:eastAsia="Times New Roman" w:hAnsi="Times New Roman" w:cs="Times New Roman"/>
                <w:sz w:val="28"/>
                <w:szCs w:val="28"/>
              </w:rPr>
              <w:t>V for Victory</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why is that Beethoven`s V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8.00-8.02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Поет первые ноты Симфонии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Ba-ba-ba-baa… Morse code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8.02-8.03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Exactly, the Morse code for the letter V</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8.05-8.06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Ta-ta-ta-tash</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8.07-8.09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Points to Phil. Well done, very well</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How did you know that?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If you watched enough War films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8.15-8.30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внутреннего двора коллежда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Very good, indeed. The earliest known use of the V dates from 1901, nothing to do with the medieval archers and the theory that first appeared about 1970s. Now, you with a group of Eton boys</w:t>
            </w:r>
            <w:r>
              <w:rPr>
                <w:rStyle w:val="FootnoteAnchor"/>
                <w:rFonts w:ascii="Times New Roman" w:eastAsia="Times New Roman" w:hAnsi="Times New Roman" w:cs="Times New Roman"/>
                <w:sz w:val="28"/>
                <w:szCs w:val="28"/>
                <w:lang w:val="en-US"/>
              </w:rPr>
              <w:footnoteReference w:id="119"/>
            </w:r>
            <w:r>
              <w:rPr>
                <w:rFonts w:ascii="Times New Roman" w:eastAsia="Times New Roman" w:hAnsi="Times New Roman" w:cs="Times New Roman"/>
                <w:sz w:val="28"/>
                <w:szCs w:val="28"/>
                <w:lang w:val="en-US"/>
              </w:rPr>
              <w:t>. Somebody shouts</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Abumgang!</w:t>
            </w:r>
            <w:r>
              <w:rPr>
                <w:rFonts w:ascii="Times New Roman" w:eastAsia="Times New Roman" w:hAnsi="Times New Roman" w:cs="Times New Roman"/>
                <w:sz w:val="28"/>
                <w:szCs w:val="28"/>
                <w:lang w:val="fr-FR"/>
              </w:rPr>
              <w:t>»</w:t>
            </w:r>
            <w:r>
              <w:rPr>
                <w:rStyle w:val="FootnoteAnchor"/>
                <w:rFonts w:ascii="Times New Roman" w:eastAsia="Times New Roman" w:hAnsi="Times New Roman" w:cs="Times New Roman"/>
                <w:sz w:val="28"/>
                <w:szCs w:val="28"/>
                <w:lang w:val="fr-FR"/>
              </w:rPr>
              <w:footnoteReference w:id="120"/>
            </w:r>
            <w:r>
              <w:rPr>
                <w:rFonts w:ascii="Times New Roman" w:eastAsia="Times New Roman" w:hAnsi="Times New Roman" w:cs="Times New Roman"/>
                <w:sz w:val="28"/>
                <w:szCs w:val="28"/>
              </w:rPr>
              <w:t>. What action should you take?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8.34-8.40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Book about 8 megabyte space on YouTube. </w:t>
            </w:r>
            <w:r>
              <w:rPr>
                <w:rFonts w:ascii="Times New Roman" w:eastAsia="Times New Roman" w:hAnsi="Times New Roman" w:cs="Times New Roman"/>
                <w:sz w:val="28"/>
                <w:szCs w:val="28"/>
              </w:rPr>
              <w:t>Just to be ready</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Yeah</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Bake some muffins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8.44-8.58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Пародирует акцент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Toasts, toasts are really serious stuff. Really good toasts. My fagness makes bloody toasts. Really serious toasts</w:t>
            </w:r>
            <w:r>
              <w:rPr>
                <w:rStyle w:val="FootnoteAnchor"/>
                <w:rFonts w:ascii="Times New Roman" w:eastAsia="Times New Roman" w:hAnsi="Times New Roman" w:cs="Times New Roman"/>
                <w:sz w:val="28"/>
                <w:szCs w:val="28"/>
                <w:lang w:val="en-US"/>
              </w:rPr>
              <w:footnoteReference w:id="121"/>
            </w:r>
            <w:r>
              <w:rPr>
                <w:rFonts w:ascii="Times New Roman" w:eastAsia="Times New Roman" w:hAnsi="Times New Roman" w:cs="Times New Roman"/>
                <w:sz w:val="28"/>
                <w:szCs w:val="28"/>
                <w:lang w:val="en-US"/>
              </w:rPr>
              <w:t>. But toasts - it was all they have, they can`t drink</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It`s their currency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what about</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rPr>
              <w:t>Abumgang!</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rPr>
              <w: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Well…</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9.09-9.11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Who`s going to shout that? One of the boys will shout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Abumgang!</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 sport involved?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9.15-9.24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Изображение: фотография горы и зеленой долины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Well, it`s, you see, nowhere near. That photograph, I`m afraid, is a distraction. We should be there</w:t>
            </w:r>
            <w:r>
              <w:rPr>
                <w:rStyle w:val="FootnoteAnchor"/>
                <w:rFonts w:ascii="Times New Roman" w:eastAsia="Times New Roman" w:hAnsi="Times New Roman" w:cs="Times New Roman"/>
                <w:sz w:val="28"/>
                <w:szCs w:val="28"/>
                <w:lang w:val="en-US"/>
              </w:rPr>
              <w:footnoteReference w:id="122"/>
            </w:r>
            <w:r>
              <w:rPr>
                <w:rFonts w:ascii="Times New Roman" w:eastAsia="Times New Roman" w:hAnsi="Times New Roman" w:cs="Times New Roman"/>
                <w:sz w:val="28"/>
                <w:szCs w:val="28"/>
                <w:lang w:val="en-US"/>
              </w:rPr>
              <w:t>. There, in the highlands. Yes, Charlie?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9.27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 that Bassenweit lake?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9.30-9.32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 it`s the highlands of Cameroon. </w:t>
            </w:r>
            <w:r>
              <w:rPr>
                <w:rFonts w:ascii="Times New Roman" w:eastAsia="Times New Roman" w:hAnsi="Times New Roman" w:cs="Times New Roman"/>
                <w:sz w:val="28"/>
                <w:szCs w:val="28"/>
              </w:rPr>
              <w:t xml:space="preserve">It`s in Africa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9.35-9.37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Is that where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bum gangs» came from?</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That`s the Eton tribe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see</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9.39-10.01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Abumgang!» is actually a word in their language that just means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thank you</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Abumgang!</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A beautiful woman is a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mme minga</w:t>
            </w:r>
            <w:r>
              <w:rPr>
                <w:rFonts w:ascii="Times New Roman" w:eastAsia="Times New Roman" w:hAnsi="Times New Roman" w:cs="Times New Roman"/>
                <w:sz w:val="28"/>
                <w:szCs w:val="28"/>
                <w:lang w:val="fr-FR"/>
              </w:rPr>
              <w:t>»</w:t>
            </w:r>
            <w:r>
              <w:rPr>
                <w:rStyle w:val="FootnoteAnchor"/>
                <w:rFonts w:ascii="Times New Roman" w:eastAsia="Times New Roman" w:hAnsi="Times New Roman" w:cs="Times New Roman"/>
                <w:sz w:val="28"/>
                <w:szCs w:val="28"/>
                <w:lang w:val="fr-FR"/>
              </w:rPr>
              <w:footnoteReference w:id="123"/>
            </w:r>
            <w:r>
              <w:rPr>
                <w:rFonts w:ascii="Times New Roman" w:eastAsia="Times New Roman" w:hAnsi="Times New Roman" w:cs="Times New Roman"/>
                <w:sz w:val="28"/>
                <w:szCs w:val="28"/>
                <w:lang w:val="en-US"/>
              </w:rPr>
              <w:t xml:space="preserve">. It turns out… That`s the Cameroon`s Eton tribe. They got other ethnic groups called the Bam, the Mbang, the Banana, the Mang, the Fang, the Tang, the Vum, the Vam, the Vor and, of course, the Pongo.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10.02-10.04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Who discovered these tribes? Benny Hill?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10.06-10.33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 know it does rather skeptical prejudices about these African languages. If someone would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Abumgang!» to you, you should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my pleasure» or </w:t>
            </w:r>
            <w:r>
              <w:rPr>
                <w:rFonts w:ascii="Times New Roman" w:eastAsia="Times New Roman" w:hAnsi="Times New Roman" w:cs="Times New Roman"/>
                <w:sz w:val="28"/>
                <w:szCs w:val="28"/>
                <w:lang w:val="fr-FR"/>
              </w:rPr>
              <w:t>«Y</w:t>
            </w:r>
            <w:r>
              <w:rPr>
                <w:rFonts w:ascii="Times New Roman" w:eastAsia="Times New Roman" w:hAnsi="Times New Roman" w:cs="Times New Roman"/>
                <w:sz w:val="28"/>
                <w:szCs w:val="28"/>
                <w:lang w:val="de-DE"/>
              </w:rPr>
              <w:t>ou`re welcome</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obviously. And a memorable night might be presented in any language. So, fingers on buzzers, please. And stop me, when you know what I’m talking about. Born in Sudan, he moved to Cairo, to Paris and then to London, where he became incredibly popular. </w:t>
            </w:r>
            <w:r>
              <w:rPr>
                <w:rFonts w:ascii="Times New Roman" w:eastAsia="Times New Roman" w:hAnsi="Times New Roman" w:cs="Times New Roman"/>
                <w:sz w:val="28"/>
                <w:szCs w:val="28"/>
              </w:rPr>
              <w:t>When it was announced in 1882…</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слон на розовом фоне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Is elephant in the room?</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is that?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10.41-10.42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Whoever he is, he`s an elephant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He`s right! Very good</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изображение неба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Was it Jumbo?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10.56-11.13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Jumbo the elephant. Brilliant, well done. He was the most famous elephant in the world and he gave his name to anything big. Jumbo Jets, for example. It was simply his name. He was such an enormous elephant, look at his size!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Джамбо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He`s a big elephant</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He`s like a size of an elephant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11.19-11.35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Exactly! Basically, he is. London zoo gave a rhino to Paris zoo and got Jumbo in return, it was a marvelous, marvelous bargain, because he became incredibly popular. Than an American paid $10.000 for Jumbo to take him to America. </w:t>
            </w:r>
            <w:r>
              <w:rPr>
                <w:rFonts w:ascii="Times New Roman" w:eastAsia="Times New Roman" w:hAnsi="Times New Roman" w:cs="Times New Roman"/>
                <w:sz w:val="28"/>
                <w:szCs w:val="28"/>
              </w:rPr>
              <w:t>Who would that American have been?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F.T.Barnum, I suppose </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11.37-11.38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Fineas T. Barnum, who else, exactly</w:t>
            </w: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11.40-11.42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When he died, he was stuffed, and people still pay to go and see him</w:t>
            </w:r>
          </w:p>
          <w:p w:rsidR="00AD6C5A" w:rsidRDefault="00AD6C5A">
            <w:pPr>
              <w:pStyle w:val="ac"/>
              <w:spacing w:line="420" w:lineRule="auto"/>
              <w:jc w:val="both"/>
              <w:rPr>
                <w:rFonts w:ascii="Times New Roman" w:eastAsia="Times New Roman" w:hAnsi="Times New Roman" w:cs="Times New Roman"/>
                <w:sz w:val="28"/>
                <w:szCs w:val="28"/>
                <w:lang w:val="en-US"/>
              </w:rPr>
            </w:pPr>
          </w:p>
          <w:p w:rsidR="00AD6C5A" w:rsidRDefault="00AD6C5A">
            <w:pPr>
              <w:pStyle w:val="ac"/>
              <w:spacing w:line="420" w:lineRule="auto"/>
              <w:jc w:val="both"/>
              <w:rPr>
                <w:rFonts w:ascii="Times New Roman" w:eastAsia="Times New Roman" w:hAnsi="Times New Roman" w:cs="Times New Roman"/>
                <w:sz w:val="28"/>
                <w:szCs w:val="28"/>
                <w:lang w:val="en-US"/>
              </w:rPr>
            </w:pPr>
          </w:p>
        </w:tc>
      </w:tr>
      <w:tr w:rsidR="00AD6C5A">
        <w:trPr>
          <w:trHeight w:val="146"/>
        </w:trPr>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11.42-11.54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Right. And there were riots and the debates in the Parliament, people threaten to kill Barnum and even to kill Jumbo, saying that Jumbo dead was better than Jumbo exported. </w:t>
            </w:r>
            <w:r>
              <w:rPr>
                <w:rFonts w:ascii="Times New Roman" w:eastAsia="Times New Roman" w:hAnsi="Times New Roman" w:cs="Times New Roman"/>
                <w:sz w:val="28"/>
                <w:szCs w:val="28"/>
              </w:rPr>
              <w:t>That`s bizarre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11.55-12.03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That`s kind of a march theme.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Kill Jumbo! Kill Jumbo!</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What do you want? </w:t>
            </w:r>
            <w:r>
              <w:rPr>
                <w:rFonts w:ascii="Times New Roman" w:eastAsia="Times New Roman" w:hAnsi="Times New Roman" w:cs="Times New Roman"/>
                <w:sz w:val="28"/>
                <w:szCs w:val="28"/>
              </w:rPr>
              <w:t>Dead Jumbo!</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12.05-12..27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But at the time, $10.000 was a lot of money, but when Barnum got to America, in three days he made $30.000. By the end he made $1,5 mil. in only three years. Jumbo-mania was even bigger in America, they went crazy for this animal. They would pay anything to see it. But as you say, he was actually in Ontario he done his circus, which was called? </w:t>
            </w:r>
            <w:r>
              <w:rPr>
                <w:rFonts w:ascii="Times New Roman" w:eastAsia="Times New Roman" w:hAnsi="Times New Roman" w:cs="Times New Roman"/>
                <w:sz w:val="28"/>
                <w:szCs w:val="28"/>
              </w:rPr>
              <w:t>What was the name of his circus? The greatest…</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Шок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greatest show on Earth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12.31-12.54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he had 29 elephant safely put in their trains. There were only two left, the smallest elephant, he was called Tom Thumb, and the biggest, obviously, Jumbo. And an unscheduled train came and pull Jumbo, full force. Hundred places his scalp was broken in. It took 126 men to lift him off the track. He was dying in the arms of his trainer, Mr. Scott</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12.54-12.56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Разыгрывает пародию</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«Someone m</w:t>
            </w:r>
            <w:r>
              <w:rPr>
                <w:rFonts w:ascii="Times New Roman" w:eastAsia="Times New Roman" w:hAnsi="Times New Roman" w:cs="Times New Roman"/>
                <w:sz w:val="28"/>
                <w:szCs w:val="28"/>
                <w:lang w:val="pt-PT"/>
              </w:rPr>
              <w:t>ov</w:t>
            </w:r>
            <w:r>
              <w:rPr>
                <w:rFonts w:ascii="Times New Roman" w:eastAsia="Times New Roman" w:hAnsi="Times New Roman" w:cs="Times New Roman"/>
                <w:sz w:val="28"/>
                <w:szCs w:val="28"/>
              </w:rPr>
              <w:t>e him</w:t>
            </w:r>
            <w:r>
              <w:rPr>
                <w:rFonts w:ascii="Times New Roman" w:eastAsia="Times New Roman" w:hAnsi="Times New Roman" w:cs="Times New Roman"/>
                <w:sz w:val="28"/>
                <w:szCs w:val="28"/>
                <w:lang w:val="pt-PT"/>
              </w:rPr>
              <w:t>!</w:t>
            </w:r>
            <w:r>
              <w:rPr>
                <w:rFonts w:ascii="Times New Roman" w:eastAsia="Times New Roman" w:hAnsi="Times New Roman" w:cs="Times New Roman"/>
                <w:sz w:val="28"/>
                <w:szCs w:val="28"/>
              </w:rPr>
              <w:t>»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12.57-13.05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 Barnum has got a little elephant and a bit one. If he`d get elephants in decreasing size, he could make like a Russian-elephant-dolls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13.11-13.40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библиотеки, на первом плане – стопка книг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But you`re right also about the stuffing. The taxidermist and a group of six butchers then got to work on emptying poor Jumbo and stuffing him with whatever they stuff them with. And he was moved to Tafts University, where he was the mascot until 1975, when he was destroyed in a fire. But since then we have a jumbo-sized things and we use the word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jumbo» to mean big. So, apart from the Bible, what you suppose was the most successful, the best-selling book in all of England in 16 cent.?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Little book of syphilis?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Highway code?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highwayman code?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14.00-14.07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изображение Эразма Роттердамского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 was the Book of etiquette for school children. Written by the great Dutch humanist Erasmus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14.07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Erasmus?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14.08-14.19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Erasmus. It is on my card and I’m rather pleased to know this. He was a Dutch humanist and theologian, who had an influence in Catholicity Reformation, and he`s the second most-famous alumnus of Queen`s college Cambridge after</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14.21-14.33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Yes! Isn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t it exiting? And that`s not true, you`re just too sweet. </w:t>
            </w:r>
            <w:r>
              <w:rPr>
                <w:rFonts w:ascii="Times New Roman" w:eastAsia="Times New Roman" w:hAnsi="Times New Roman" w:cs="Times New Roman"/>
                <w:sz w:val="28"/>
                <w:szCs w:val="28"/>
              </w:rPr>
              <w:t>And I don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rPr>
              <w:t>t have a portrait of myself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14.34-14.36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 this book was designed to teach children how to behave?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14.36-14.37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Yes. Do you want to hear some of its posts of wisdom?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14.38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 love to</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14.39-14.46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«Don`t be afraid of vomiting. It is not vomiting, but holding the vomiting your throat that is foul».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14.48-14.53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What`s foul is when you`re trying to stop it. </w:t>
            </w:r>
            <w:r>
              <w:rPr>
                <w:rFonts w:ascii="Times New Roman" w:eastAsia="Times New Roman" w:hAnsi="Times New Roman" w:cs="Times New Roman"/>
                <w:sz w:val="28"/>
                <w:szCs w:val="28"/>
              </w:rPr>
              <w:t xml:space="preserve">And it flies out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That`s horrible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14.56-15.06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And you`re in the tube and can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t` get to the station. And you just can`t wait and hold it all in. And the pressure… It sprays, it sprays on everybody around you. </w:t>
            </w:r>
            <w:r>
              <w:rPr>
                <w:rFonts w:ascii="Times New Roman" w:eastAsia="Times New Roman" w:hAnsi="Times New Roman" w:cs="Times New Roman"/>
                <w:sz w:val="28"/>
                <w:szCs w:val="28"/>
              </w:rPr>
              <w:t>I bet they didn’t put that into this book</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15.07-15.41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They didn’t. «You shouldn’t offer your handkerchief to anyone unless it has been freshly washed. Nor is unseemly, after wiping your nose, to spread out your handkerchief and peering into it, as if pearls and rubies might have fallen out of your head». Very good. «Do not move back and forth on your chair. Doing so leaves an impression of constantly breaking or trying to break wind». It does a bit. But this is rather more doing this. Oh, thank you. Not a big deal. We will all pretend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did that on exam once.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Yeah?</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15.44-15.51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was farting. And someone thought I was cheating</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15.56-16.08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двух мужчин и беззубого старика, все сидят за барной стойкой с бокалами пива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Right. So, that`s a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Civility of children» written by Dutch philosopher Erasmus as a guide of manners and was a standard textbook for English school boys. This brings up my next question. Where is the best place in England to find a nutter?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 one of your documentaries?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16.16-16.24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 xml:space="preserve">Thank you so much. Ha-ha-ha. </w:t>
            </w:r>
            <w:r>
              <w:rPr>
                <w:rFonts w:ascii="Times New Roman" w:eastAsia="Times New Roman" w:hAnsi="Times New Roman" w:cs="Times New Roman"/>
                <w:sz w:val="28"/>
                <w:szCs w:val="28"/>
              </w:rPr>
              <w:t xml:space="preserve">Ha-ha… </w:t>
            </w:r>
            <w:r>
              <w:rPr>
                <w:rFonts w:ascii="Times New Roman" w:eastAsia="Times New Roman" w:hAnsi="Times New Roman" w:cs="Times New Roman"/>
                <w:sz w:val="28"/>
                <w:szCs w:val="28"/>
                <w:lang w:val="fr-FR"/>
              </w:rPr>
              <w:t>True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16.26-16.28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I see that nutters are not someone with mental problems. </w:t>
            </w:r>
            <w:r>
              <w:rPr>
                <w:rFonts w:ascii="Times New Roman" w:eastAsia="Times New Roman" w:hAnsi="Times New Roman" w:cs="Times New Roman"/>
                <w:sz w:val="28"/>
                <w:szCs w:val="28"/>
              </w:rPr>
              <w:t>Is it?</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16.28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16.29-16.36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Someone with no teeth? It`s no very often, you see younger people grooming older people</w:t>
            </w:r>
            <w:r>
              <w:rPr>
                <w:rStyle w:val="FootnoteAnchor"/>
                <w:rFonts w:ascii="Times New Roman" w:eastAsia="Times New Roman" w:hAnsi="Times New Roman" w:cs="Times New Roman"/>
                <w:sz w:val="28"/>
                <w:szCs w:val="28"/>
                <w:lang w:val="en-US"/>
              </w:rPr>
              <w:footnoteReference w:id="124"/>
            </w:r>
            <w:r>
              <w:rPr>
                <w:rFonts w:ascii="Times New Roman" w:eastAsia="Times New Roman" w:hAnsi="Times New Roman" w:cs="Times New Roman"/>
                <w:sz w:val="28"/>
                <w:szCs w:val="28"/>
                <w:lang w:val="en-US"/>
              </w:rPr>
              <w:t>.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16.39-16.56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Экран: карта Англии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Can I bring you to a team of geographers. The Center for Advanced Spacial Analysis at University College London has analyzed more than 500.000 surnames and has found that Nutters</w:t>
            </w:r>
            <w:r>
              <w:rPr>
                <w:rStyle w:val="FootnoteAnchor"/>
                <w:rFonts w:ascii="Times New Roman" w:eastAsia="Times New Roman" w:hAnsi="Times New Roman" w:cs="Times New Roman"/>
                <w:sz w:val="28"/>
                <w:szCs w:val="28"/>
                <w:lang w:val="en-US"/>
              </w:rPr>
              <w:footnoteReference w:id="125"/>
            </w:r>
            <w:r>
              <w:rPr>
                <w:rFonts w:ascii="Times New Roman" w:eastAsia="Times New Roman" w:hAnsi="Times New Roman" w:cs="Times New Roman"/>
                <w:sz w:val="28"/>
                <w:szCs w:val="28"/>
                <w:lang w:val="en-US"/>
              </w:rPr>
              <w:t xml:space="preserve"> are mostly found in Blackburn. That`s where you find Nutters. Where would you find Piggs? </w:t>
            </w:r>
            <w:r>
              <w:rPr>
                <w:rFonts w:ascii="Times New Roman" w:eastAsia="Times New Roman" w:hAnsi="Times New Roman" w:cs="Times New Roman"/>
                <w:sz w:val="28"/>
                <w:szCs w:val="28"/>
              </w:rPr>
              <w:t>Two G-s - Piggs.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17.00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Norfolk</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17.01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Newcastle, actually. Dafts?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17.05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Midlands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17.07-17.09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Yes, Nottingham in East-Midlands. </w:t>
            </w:r>
            <w:r>
              <w:rPr>
                <w:rFonts w:ascii="Times New Roman" w:eastAsia="Times New Roman" w:hAnsi="Times New Roman" w:cs="Times New Roman"/>
                <w:sz w:val="28"/>
                <w:szCs w:val="28"/>
              </w:rPr>
              <w:t xml:space="preserve">Smellys?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Suffolk?</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Glasgow, apparently, Glasgow</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Smelly in Glasgow?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17.16-18.09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красные цветы на черном фоне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color w:val="00000A"/>
                <w:sz w:val="28"/>
                <w:szCs w:val="28"/>
                <w:lang w:val="en-US"/>
              </w:rPr>
            </w:pPr>
            <w:r>
              <w:rPr>
                <w:rFonts w:ascii="Times New Roman" w:eastAsia="Times New Roman" w:hAnsi="Times New Roman" w:cs="Times New Roman"/>
                <w:sz w:val="28"/>
                <w:szCs w:val="28"/>
                <w:lang w:val="en-US"/>
              </w:rPr>
              <w:t xml:space="preserve">Apparently, yeah. And in Huddersfield you will find Bottoms. And in Tonton - Willies. Here they are. The surnames that lost their popularity in the last century – Handcock, Glasscock, Higginbotton, Shafflebotton and Winterbottom. Anyway, I want us to stay for just a little longer and pluck a few English roses from the tunnel of General Ignorance. So fingers on buzzers, please. What will the </w:t>
            </w:r>
            <w:r>
              <w:rPr>
                <w:rFonts w:ascii="Times New Roman" w:eastAsia="Times New Roman" w:hAnsi="Times New Roman" w:cs="Times New Roman"/>
                <w:color w:val="00000A"/>
                <w:sz w:val="28"/>
                <w:szCs w:val="28"/>
                <w:lang w:val="fr-FR"/>
              </w:rPr>
              <w:t>«</w:t>
            </w:r>
            <w:r>
              <w:rPr>
                <w:rFonts w:ascii="Times New Roman" w:eastAsia="Times New Roman" w:hAnsi="Times New Roman" w:cs="Times New Roman"/>
                <w:color w:val="00000A"/>
                <w:sz w:val="28"/>
                <w:szCs w:val="28"/>
                <w:u w:color="292929"/>
                <w:lang w:val="en-US"/>
              </w:rPr>
              <w:t>be bluebirds over</w:t>
            </w:r>
            <w:r>
              <w:rPr>
                <w:rFonts w:ascii="Times New Roman" w:eastAsia="Times New Roman" w:hAnsi="Times New Roman" w:cs="Times New Roman"/>
                <w:color w:val="00000A"/>
                <w:sz w:val="28"/>
                <w:szCs w:val="28"/>
                <w:u w:color="292929"/>
                <w:lang w:val="fr-FR"/>
              </w:rPr>
              <w:t>»</w:t>
            </w:r>
            <w:r>
              <w:rPr>
                <w:rStyle w:val="FootnoteAnchor"/>
                <w:rFonts w:ascii="Times New Roman" w:eastAsia="Times New Roman" w:hAnsi="Times New Roman" w:cs="Times New Roman"/>
                <w:color w:val="00000A"/>
                <w:sz w:val="28"/>
                <w:szCs w:val="28"/>
                <w:u w:color="292929"/>
                <w:lang w:val="fr-FR"/>
              </w:rPr>
              <w:footnoteReference w:id="126"/>
            </w:r>
            <w:r>
              <w:rPr>
                <w:rFonts w:ascii="Times New Roman" w:eastAsia="Times New Roman" w:hAnsi="Times New Roman" w:cs="Times New Roman"/>
                <w:color w:val="00000A"/>
                <w:sz w:val="28"/>
                <w:szCs w:val="28"/>
                <w:lang w:val="en-US"/>
              </w:rPr>
              <w:t xml:space="preserve">?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18.12-18.17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 на экране: птица, сидящая на ветке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shouldn`t have pressed it, should I? Cause I`m gonna say it.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18.21</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18.22-18.28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Сирена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White cliffs of Dover? I knew... I had to say, I saw that Charlie wanted to say it. </w:t>
            </w:r>
            <w:r>
              <w:rPr>
                <w:rFonts w:ascii="Times New Roman" w:eastAsia="Times New Roman" w:hAnsi="Times New Roman" w:cs="Times New Roman"/>
                <w:sz w:val="28"/>
                <w:szCs w:val="28"/>
              </w:rPr>
              <w:t xml:space="preserve">Somebody just had to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18.31-18.34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 just got out. But no, why wouldn’t the bluebirds never ever be...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18.34</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Because they`re not native to Britain</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18.35</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Right. Where are they native to?</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18.37-18.38</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Well, America, the song was written in America</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18.39-19.06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North America. It was Nat Burton, the lyricist of this song, who`d never been within 3.000 miles of Dover. And he just thought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sounded good</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And there`ve been a spate of them, he`s written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Over the rainbow» earlier, the song from Wizard of Oz, which has bluebirds in it. And then he gave up with the bluebirds. But it was associated with happiness for some reason. Like a blue bird of happiness. But they don`t exist in Europe. </w:t>
            </w:r>
            <w:r>
              <w:rPr>
                <w:rFonts w:ascii="Times New Roman" w:eastAsia="Times New Roman" w:hAnsi="Times New Roman" w:cs="Times New Roman"/>
                <w:sz w:val="28"/>
                <w:szCs w:val="28"/>
              </w:rPr>
              <w:t>And they pretty, they blue</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19.07</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Can we bring some in?</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19.10</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Let`s just color up some robins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19.11-19.13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Don`t mess up with robins - they are feisty</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19.16-19.23</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Not when the spray gun is with me. You just get a spray gun and go in front - puff, turn it round - puff. </w:t>
            </w:r>
            <w:r>
              <w:rPr>
                <w:rFonts w:ascii="Times New Roman" w:eastAsia="Times New Roman" w:hAnsi="Times New Roman" w:cs="Times New Roman"/>
                <w:sz w:val="28"/>
                <w:szCs w:val="28"/>
              </w:rPr>
              <w:t>There is a bluebird - voila!</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19.26</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Better take pigeons </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19.27-19.29</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Ooh, yeah. I`ll dye pigeons</w:t>
            </w:r>
          </w:p>
        </w:tc>
      </w:tr>
      <w:tr w:rsidR="00AD6C5A">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19.30-19.32</w:t>
            </w:r>
          </w:p>
        </w:tc>
        <w:tc>
          <w:tcPr>
            <w:tcW w:w="24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They wouldn’t mind as soon as they`re not a sandwich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19.35-19.40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коллаж – Елизавета I в ванной с пеной и резиновой уткой</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Now, how many times a year did Queen Elizabeth I of England have a bath?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19.41</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 (дважды)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Never. No! Once. Two times, three times, four times, five times, six times, seven times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 xml:space="preserve">That`s for you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once</w:t>
            </w:r>
            <w:r>
              <w:rPr>
                <w:rFonts w:ascii="Times New Roman" w:eastAsia="Times New Roman" w:hAnsi="Times New Roman" w:cs="Times New Roman"/>
                <w:sz w:val="28"/>
                <w:szCs w:val="28"/>
                <w:lang w:val="fr-FR"/>
              </w:rPr>
              <w: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19.55-19.58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They thought that it is indecent to emerce oneself to water?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20.00-20.23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Well, she… That is an actually photograph, although, taken above</w:t>
            </w:r>
            <w:r>
              <w:rPr>
                <w:rStyle w:val="FootnoteAnchor"/>
                <w:rFonts w:ascii="Times New Roman" w:eastAsia="Times New Roman" w:hAnsi="Times New Roman" w:cs="Times New Roman"/>
                <w:sz w:val="28"/>
                <w:szCs w:val="28"/>
                <w:lang w:val="en-US"/>
              </w:rPr>
              <w:footnoteReference w:id="127"/>
            </w:r>
            <w:r>
              <w:rPr>
                <w:rFonts w:ascii="Times New Roman" w:eastAsia="Times New Roman" w:hAnsi="Times New Roman" w:cs="Times New Roman"/>
                <w:sz w:val="28"/>
                <w:szCs w:val="28"/>
                <w:lang w:val="en-US"/>
              </w:rPr>
              <w:t xml:space="preserve">. She, actually, was considered to be rather neatnik. She took it four times a year, at least. As an old joke says,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Even if she didn’t need one</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In medieval even though, bath was much more popular than we suppose. The bath houses were in every town. Only monks didn’t like it, they believed it lead to lewd behavior</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think they knew it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20.27 – 20.31</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карта Англии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Yeah, exactly. So, which is the smallest country in England? </w:t>
            </w:r>
            <w:r>
              <w:rPr>
                <w:rFonts w:ascii="Times New Roman" w:eastAsia="Times New Roman" w:hAnsi="Times New Roman" w:cs="Times New Roman"/>
                <w:sz w:val="28"/>
                <w:szCs w:val="28"/>
              </w:rPr>
              <w:t>Please... Yes?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20.33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Rutland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20.38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doesn’t exist anymore</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20.39-20.45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 it does exist. It was re-introduced as a country in 1997. So it does exist. And the awful thing is that you`re half right and half very-very wrong</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20.46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Ooh, tell me more</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20.49-20.53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is a country that is smaller than Rutland, but only for half a year</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20.53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20.55-20.58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Oh! Oh, no. I thought it`s a tide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20.59-20.03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Yes, that`s every day, I mean, It`s only half a day, but if you take them together…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color w:val="535353"/>
                <w:sz w:val="28"/>
                <w:szCs w:val="28"/>
                <w:u w:color="535353"/>
                <w:lang w:val="en-US"/>
              </w:rPr>
            </w:pPr>
            <w:r>
              <w:rPr>
                <w:rFonts w:ascii="Times New Roman" w:eastAsia="Times New Roman" w:hAnsi="Times New Roman" w:cs="Times New Roman"/>
                <w:sz w:val="28"/>
                <w:szCs w:val="28"/>
                <w:lang w:val="en-US"/>
              </w:rPr>
              <w:t xml:space="preserve">Is it somewhere in </w:t>
            </w:r>
            <w:r>
              <w:rPr>
                <w:rFonts w:ascii="Times New Roman" w:eastAsia="Times New Roman" w:hAnsi="Times New Roman" w:cs="Times New Roman"/>
                <w:color w:val="00000A"/>
                <w:sz w:val="28"/>
                <w:szCs w:val="28"/>
                <w:lang w:val="en-US"/>
              </w:rPr>
              <w:t>t</w:t>
            </w:r>
            <w:r>
              <w:rPr>
                <w:rFonts w:ascii="Times New Roman" w:eastAsia="Times New Roman" w:hAnsi="Times New Roman" w:cs="Times New Roman"/>
                <w:color w:val="00000A"/>
                <w:sz w:val="28"/>
                <w:szCs w:val="28"/>
                <w:u w:color="535353"/>
                <w:lang w:val="en-US"/>
              </w:rPr>
              <w:t>he Fens?</w:t>
            </w:r>
            <w:r>
              <w:rPr>
                <w:rFonts w:ascii="Times New Roman" w:eastAsia="Times New Roman" w:hAnsi="Times New Roman" w:cs="Times New Roman"/>
                <w:color w:val="535353"/>
                <w:sz w:val="28"/>
                <w:szCs w:val="28"/>
                <w:u w:color="535353"/>
                <w:lang w:val="en-US"/>
              </w:rPr>
              <w: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No</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21.07-21.09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Is it somewhere on the coast?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21.10-21.13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 People think it`s Hampshire, but  it`s not Hampshire</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Isle Whigt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21.14-21.32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острова Уайт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Yes, Isle of Whight is its` own country.  And in high tide it is smaller than Rutland. And in low tide it`s bigger. And we, a QI, the one who discovered it. It`s not a known fact, but we called up a council, they discussed it, and they confirmed that this is true. </w:t>
            </w:r>
            <w:r>
              <w:rPr>
                <w:rFonts w:ascii="Times New Roman" w:eastAsia="Times New Roman" w:hAnsi="Times New Roman" w:cs="Times New Roman"/>
                <w:sz w:val="28"/>
                <w:szCs w:val="28"/>
                <w:u w:color="535353"/>
              </w:rPr>
              <w:t>So you have heard it here first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21.33-21.36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As a sort of thing, you`ve been told that once and it just stays here forever</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21.37-21.46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Yes, like some awful piece of chewing gum stuck in the hair. Now who owns all the swans in England? </w:t>
            </w:r>
            <w:r>
              <w:rPr>
                <w:rFonts w:ascii="Times New Roman" w:eastAsia="Times New Roman" w:hAnsi="Times New Roman" w:cs="Times New Roman"/>
                <w:sz w:val="28"/>
                <w:szCs w:val="28"/>
                <w:u w:color="535353"/>
              </w:rPr>
              <w:t xml:space="preserve">What did you say?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 xml:space="preserve">I said the Queen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21.48-21.52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видео плавающих лебедей</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Oh, what a pity. No,no-no</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21.53-21.55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The Queen`s estate, the Crown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21.55-21.57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 the Queen owns all the mute swans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What?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22.00-22.03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Mute swans, but none of the whoopers and bewicks and any other breeds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The bishop of somewhere?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 They are nobody`s. The Queen owns only mute ones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They are free swans?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22.09-22.18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Yes, exactly. They are free swans and free do to what they want. </w:t>
            </w:r>
            <w:r>
              <w:rPr>
                <w:rFonts w:ascii="Times New Roman" w:eastAsia="Times New Roman" w:hAnsi="Times New Roman" w:cs="Times New Roman"/>
                <w:sz w:val="28"/>
                <w:szCs w:val="28"/>
                <w:u w:color="535353"/>
              </w:rPr>
              <w:t>Marvelous animals, aren</w:t>
            </w:r>
            <w:r>
              <w:rPr>
                <w:rFonts w:ascii="Times New Roman" w:eastAsia="Times New Roman" w:hAnsi="Times New Roman" w:cs="Times New Roman"/>
                <w:sz w:val="28"/>
                <w:szCs w:val="28"/>
                <w:u w:color="535353"/>
                <w:lang w:val="fr-FR"/>
              </w:rPr>
              <w:t>’</w:t>
            </w:r>
            <w:r>
              <w:rPr>
                <w:rFonts w:ascii="Times New Roman" w:eastAsia="Times New Roman" w:hAnsi="Times New Roman" w:cs="Times New Roman"/>
                <w:sz w:val="28"/>
                <w:szCs w:val="28"/>
                <w:u w:color="535353"/>
              </w:rPr>
              <w:t xml:space="preserve">t they? They have penises like ducks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22.23-22.25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You mean penises in a shape of a duck?</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It would be a great joke of nature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22.29-22.30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And very embarrassing for the ducks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Most birds don`t have penises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22.33-22.44</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fr-FR"/>
              </w:rPr>
            </w:pPr>
            <w:r>
              <w:rPr>
                <w:rFonts w:ascii="Times New Roman" w:eastAsia="Times New Roman" w:hAnsi="Times New Roman" w:cs="Times New Roman"/>
                <w:sz w:val="28"/>
                <w:szCs w:val="28"/>
                <w:u w:color="535353"/>
                <w:lang w:val="en-US"/>
              </w:rPr>
              <w:t>That`s why the swans look so smug. Hiding the big duck-shape penis under the water.</w:t>
            </w:r>
            <w:r>
              <w:rPr>
                <w:rFonts w:ascii="Times New Roman" w:eastAsia="Times New Roman" w:hAnsi="Times New Roman" w:cs="Times New Roman"/>
                <w:sz w:val="28"/>
                <w:szCs w:val="28"/>
                <w:u w:color="535353"/>
                <w:lang w:val="fr-FR"/>
              </w:rPr>
              <w:t> «</w:t>
            </w:r>
            <w:r>
              <w:rPr>
                <w:rFonts w:ascii="Times New Roman" w:eastAsia="Times New Roman" w:hAnsi="Times New Roman" w:cs="Times New Roman"/>
                <w:sz w:val="28"/>
                <w:szCs w:val="28"/>
                <w:u w:color="535353"/>
                <w:lang w:val="en-US"/>
              </w:rPr>
              <w:t>Oh yeah, and I can carry the kinds on my back</w:t>
            </w:r>
            <w:r>
              <w:rPr>
                <w:rFonts w:ascii="Times New Roman" w:eastAsia="Times New Roman" w:hAnsi="Times New Roman" w:cs="Times New Roman"/>
                <w:sz w:val="28"/>
                <w:szCs w:val="28"/>
                <w:u w:color="535353"/>
                <w:lang w:val="fr-FR"/>
              </w:rPr>
              <w: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22.45-22.47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What`s the most common cause of death among the swan population?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22.49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The Queen?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22.49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Not a Queen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22.51-22.55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Vermint? Or illness? </w:t>
            </w:r>
          </w:p>
          <w:p w:rsidR="00AD6C5A" w:rsidRDefault="00AD6C5A">
            <w:pPr>
              <w:pStyle w:val="ac"/>
              <w:spacing w:line="420" w:lineRule="auto"/>
              <w:jc w:val="both"/>
              <w:rPr>
                <w:rFonts w:ascii="Times New Roman" w:eastAsia="Times New Roman" w:hAnsi="Times New Roman" w:cs="Times New Roman"/>
                <w:sz w:val="28"/>
                <w:szCs w:val="28"/>
              </w:rPr>
            </w:pP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22.57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No, it`s electrocution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23.00-23.02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They turning the TV over with wet beak?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23.02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Possible!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23.05-23.07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Пародирует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it-IT"/>
              </w:rPr>
            </w:pPr>
            <w:r>
              <w:rPr>
                <w:rFonts w:ascii="Times New Roman" w:eastAsia="Times New Roman" w:hAnsi="Times New Roman" w:cs="Times New Roman"/>
                <w:sz w:val="28"/>
                <w:szCs w:val="28"/>
                <w:u w:color="535353"/>
                <w:lang w:val="fr-FR"/>
              </w:rPr>
              <w:t>«</w:t>
            </w:r>
            <w:r>
              <w:rPr>
                <w:rFonts w:ascii="Times New Roman" w:eastAsia="Times New Roman" w:hAnsi="Times New Roman" w:cs="Times New Roman"/>
                <w:sz w:val="28"/>
                <w:szCs w:val="28"/>
                <w:u w:color="535353"/>
                <w:lang w:val="en-US"/>
              </w:rPr>
              <w:t>Oh, I don`t like this show, what do you think?» </w:t>
            </w:r>
            <w:r>
              <w:rPr>
                <w:rFonts w:ascii="Times New Roman" w:eastAsia="Times New Roman" w:hAnsi="Times New Roman" w:cs="Times New Roman"/>
                <w:sz w:val="28"/>
                <w:szCs w:val="28"/>
                <w:u w:color="535353"/>
                <w:lang w:val="it-IT"/>
              </w:rPr>
              <w:t>Bzz</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23.10-23.13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Roast swan or any other swan can be legally eaten by..?</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The Queen and Prince Phillip only</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Yes and?</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Gipsies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No</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23.19-23.21</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Then what`s the point go being Gipsy if you can`t eat a swan?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23.25-23.30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Now, apparently, swans can be eaten by members of Royal family and by fellows of St. John`s college Cambridge on 25 June</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23.31-23.32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That`s my birthday! Can I have some?</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Really?</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23.34</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How about swan nuggets?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Don`t eat the beat that looks like a duck</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23.39-23.45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You know these Royal people, Steven, did they say how it tastes like? Have you had it? You must have had a bit!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23.46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Not very pleasant. It`s fishy</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23.47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Fishy?</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23.48-23.54</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But the best swan is one feed with the oats, which is not a normal thing, but then they don`t get that fishy unpleasant </w:t>
            </w:r>
            <w:r>
              <w:rPr>
                <w:rFonts w:ascii="Times New Roman" w:eastAsia="Times New Roman" w:hAnsi="Times New Roman" w:cs="Times New Roman"/>
                <w:sz w:val="28"/>
                <w:szCs w:val="28"/>
                <w:u w:color="535353"/>
                <w:lang w:val="it-IT"/>
              </w:rPr>
              <w:t>flavor</w:t>
            </w:r>
            <w:r>
              <w:rPr>
                <w:rFonts w:ascii="Times New Roman" w:eastAsia="Times New Roman" w:hAnsi="Times New Roman" w:cs="Times New Roman"/>
                <w:sz w:val="28"/>
                <w:szCs w:val="28"/>
                <w:u w:color="535353"/>
                <w:lang w:val="en-US"/>
              </w:rPr>
              <w: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It tastes like porridge?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It is possibly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23.59-24.05</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Does the Queen have a cold swan in the fridge? Coming late at night and…</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24.06-24.09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She opens the fridge, she gets this... She loves the neck, that`s her favorite bite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24.13-24.18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зеленой поляны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So, from fellows of St. John’s Cambridge to Oxford. What`s the Oxford history of England all about?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24.22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 xml:space="preserve">England?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24.30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No. You think it would be? With the title like that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24.32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 xml:space="preserve">France?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24.33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Not France neither</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24.40-24.43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How about this one - Abyssinia? </w:t>
            </w:r>
            <w:r>
              <w:rPr>
                <w:rFonts w:ascii="Times New Roman" w:eastAsia="Times New Roman" w:hAnsi="Times New Roman" w:cs="Times New Roman"/>
                <w:sz w:val="28"/>
                <w:szCs w:val="28"/>
                <w:u w:color="535353"/>
              </w:rPr>
              <w:t>Sirens, come one!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Oxford history of England….</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24.51-24.26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Well, simply…. When you say England, sometimes you may accidentally mean...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 xml:space="preserve">England?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Britain?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24.59-25.26</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карта Великобритании; фотография Бенджамина Дизраэли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 xml:space="preserve">No. But you might say, when we mean Britain, we can say oh, you know, the English. But in fact, it was perfectly normal to say England for all of Britain right until 1930, when Scottish nationalism rose and they got rather offended by it. Benjamin Disraeli signed the treaty of Berlin as the prime minister of England, so he meant Great Britain technically, the one part stood for the whole. So the book the Oxford history of England is actually the history of British islands. </w:t>
            </w:r>
          </w:p>
          <w:p w:rsidR="00AD6C5A" w:rsidRDefault="00AD6C5A">
            <w:pPr>
              <w:pStyle w:val="ac"/>
              <w:spacing w:line="420" w:lineRule="auto"/>
              <w:jc w:val="both"/>
              <w:rPr>
                <w:rFonts w:ascii="Times New Roman" w:eastAsia="Times New Roman" w:hAnsi="Times New Roman" w:cs="Times New Roman"/>
                <w:sz w:val="28"/>
                <w:szCs w:val="28"/>
                <w:u w:color="535353"/>
                <w:lang w:val="en-US"/>
              </w:rPr>
            </w:pP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Ooooh</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25.27-25.52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зеленой поляны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I`m not saying it was right, but it`s just as it was. There you are. As A.G.P. Taylor, the great historian once said «When the Oxford history was launched a generation ago England was still an all-embracing word. It meant indiscriminate England, Wales, Great Britain, United Kingdom and even the British Empire». So we can’t say that the term «the British» wasn't used, just «England» could meant the whole thing. So where does the word England come from? Why are we called English? </w:t>
            </w:r>
            <w:r>
              <w:rPr>
                <w:rFonts w:ascii="Times New Roman" w:eastAsia="Times New Roman" w:hAnsi="Times New Roman" w:cs="Times New Roman"/>
                <w:sz w:val="28"/>
                <w:szCs w:val="28"/>
                <w:u w:color="535353"/>
              </w:rPr>
              <w:t xml:space="preserve">What is England all about?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25.55-25.59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Well, yeah, alright. You know, the «Angles»</w:t>
            </w:r>
            <w:r>
              <w:rPr>
                <w:rStyle w:val="FootnoteAnchor"/>
                <w:rFonts w:ascii="Times New Roman" w:eastAsia="Times New Roman" w:hAnsi="Times New Roman" w:cs="Times New Roman"/>
                <w:sz w:val="28"/>
                <w:szCs w:val="28"/>
                <w:u w:color="535353"/>
                <w:lang w:val="en-US"/>
              </w:rPr>
              <w:footnoteReference w:id="128"/>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26.00-26.09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 xml:space="preserve">Yes, quite correct. Where did the Angles come from?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26.10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Style w:val="FootnoteAncho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Anglesea</w:t>
            </w:r>
            <w:r>
              <w:rPr>
                <w:rStyle w:val="FootnoteAnchor"/>
                <w:rFonts w:ascii="Times New Roman" w:eastAsia="Times New Roman" w:hAnsi="Times New Roman" w:cs="Times New Roman"/>
                <w:sz w:val="28"/>
                <w:szCs w:val="28"/>
                <w:u w:color="535353"/>
              </w:rPr>
              <w:footnoteReference w:id="129"/>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26.11-26.12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America, Sussex, London</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26.18</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 xml:space="preserve">I thought it’s kind of Germanic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26.19-26.27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Yes, North, very North, towards Denmark. It`s called Schleswig-Holstein. But it turns out that actually DNA on British and English people shows that if fact most of their antecedents originally came from the Basque area, walked over when the channel, which is over 9.000 years old</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26.35-26.37</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 Джупитус</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We probably had wolves and bears</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26.39-26.49</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 фотография заката на берегу моря</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 xml:space="preserve">Yes. Alright, stop writing, that’s the end of the English exam. And it’s time to put our results in the noticeboard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26.51</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Чарли Хигсон</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Abumgang!</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27.01-27.31</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An English master this week with -8 points is Phil Jupitus. And hot on his behind, I probably wouldn't say better. He didn't start too well, but the made it. With -15 points - Charlie Higson. </w:t>
            </w:r>
            <w:r>
              <w:rPr>
                <w:rFonts w:ascii="Times New Roman" w:eastAsia="Times New Roman" w:hAnsi="Times New Roman" w:cs="Times New Roman"/>
                <w:sz w:val="28"/>
                <w:szCs w:val="28"/>
                <w:u w:color="535353"/>
              </w:rPr>
              <w:t xml:space="preserve">And with -29 just avoiding rustication is Sean Lock! </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27.33</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Шон Лок</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Thank you</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27.39-28.32</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lang w:val="en-US"/>
              </w:rPr>
              <w:t xml:space="preserve">So we know who`ll be adopting the position on a waiting my pleasuring of the study. With -59 points - Alan Davis. Of course, as it`s occasionally happens due to superior and an extraordinary knowledge of the Lake district the real winners with the +10 is the audience. So that’s it for this week from Charlie, Sean, Phil, Alan and myself. And this last thought from not at all English Oscar Wild «If England treats her criminals the way she is treated me, she doesn't deserve to have any». </w:t>
            </w:r>
            <w:r>
              <w:rPr>
                <w:rFonts w:ascii="Times New Roman" w:eastAsia="Times New Roman" w:hAnsi="Times New Roman" w:cs="Times New Roman"/>
                <w:sz w:val="28"/>
                <w:szCs w:val="28"/>
                <w:u w:color="535353"/>
              </w:rPr>
              <w:t>Good night</w:t>
            </w:r>
          </w:p>
        </w:tc>
      </w:tr>
      <w:tr w:rsidR="00AD6C5A">
        <w:tc>
          <w:tcPr>
            <w:tcW w:w="224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28.33-29.00</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Заставка и титры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Credits</w:t>
            </w:r>
          </w:p>
        </w:tc>
        <w:tc>
          <w:tcPr>
            <w:tcW w:w="34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AD6C5A" w:rsidRDefault="00AD6C5A">
            <w:pPr>
              <w:pStyle w:val="ac"/>
              <w:spacing w:line="420" w:lineRule="auto"/>
              <w:jc w:val="both"/>
              <w:rPr>
                <w:rFonts w:ascii="Times New Roman" w:eastAsia="Times New Roman" w:hAnsi="Times New Roman" w:cs="Times New Roman"/>
                <w:sz w:val="28"/>
                <w:szCs w:val="28"/>
              </w:rPr>
            </w:pPr>
          </w:p>
        </w:tc>
      </w:tr>
    </w:tbl>
    <w:p w:rsidR="00AD6C5A" w:rsidRDefault="00216FE8">
      <w:pPr>
        <w:pStyle w:val="ac"/>
        <w:spacing w:line="42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D6C5A" w:rsidRDefault="00216FE8">
      <w:pPr>
        <w:pageBreakBefore/>
        <w:spacing w:line="420" w:lineRule="auto"/>
        <w:jc w:val="both"/>
        <w:rPr>
          <w:rFonts w:cs="Times New Roman"/>
          <w:b/>
          <w:sz w:val="28"/>
          <w:szCs w:val="28"/>
        </w:rPr>
      </w:pPr>
      <w:r>
        <w:rPr>
          <w:rFonts w:cs="Times New Roman"/>
          <w:b/>
          <w:sz w:val="28"/>
          <w:szCs w:val="28"/>
        </w:rPr>
        <w:t xml:space="preserve">Эпизод 16, «Immortal Bard» (Shakespeare special XL), от 2008 года, сезон I </w:t>
      </w:r>
    </w:p>
    <w:tbl>
      <w:tblPr>
        <w:tblW w:w="0" w:type="auto"/>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268"/>
        <w:gridCol w:w="2409"/>
        <w:gridCol w:w="2268"/>
        <w:gridCol w:w="3403"/>
      </w:tblGrid>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
                <w:sz w:val="28"/>
                <w:szCs w:val="28"/>
              </w:rPr>
            </w:pPr>
          </w:p>
          <w:p w:rsidR="00AD6C5A" w:rsidRDefault="00216FE8">
            <w:pPr>
              <w:spacing w:line="420" w:lineRule="auto"/>
              <w:jc w:val="both"/>
              <w:rPr>
                <w:rFonts w:eastAsia="Times New Roman" w:cs="Times New Roman"/>
                <w:b/>
                <w:sz w:val="28"/>
                <w:szCs w:val="28"/>
              </w:rPr>
            </w:pPr>
            <w:r>
              <w:rPr>
                <w:rFonts w:eastAsia="Times New Roman" w:cs="Times New Roman"/>
                <w:b/>
                <w:sz w:val="28"/>
                <w:szCs w:val="28"/>
              </w:rPr>
              <w:t>Таймкод</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
                <w:sz w:val="28"/>
                <w:szCs w:val="28"/>
              </w:rPr>
            </w:pPr>
            <w:r>
              <w:rPr>
                <w:rFonts w:eastAsia="Times New Roman" w:cs="Times New Roman"/>
                <w:b/>
                <w:sz w:val="28"/>
                <w:szCs w:val="28"/>
              </w:rPr>
              <w:t>Графические / звуковые эффекты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
                <w:sz w:val="28"/>
                <w:szCs w:val="28"/>
              </w:rPr>
            </w:pPr>
          </w:p>
          <w:p w:rsidR="00AD6C5A" w:rsidRDefault="00216FE8">
            <w:pPr>
              <w:spacing w:line="420" w:lineRule="auto"/>
              <w:jc w:val="both"/>
              <w:rPr>
                <w:rFonts w:eastAsia="Times New Roman" w:cs="Times New Roman"/>
                <w:b/>
                <w:sz w:val="28"/>
                <w:szCs w:val="28"/>
              </w:rPr>
            </w:pPr>
            <w:r>
              <w:rPr>
                <w:rFonts w:eastAsia="Times New Roman" w:cs="Times New Roman"/>
                <w:b/>
                <w:sz w:val="28"/>
                <w:szCs w:val="28"/>
              </w:rPr>
              <w:t>Спикер</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
                <w:sz w:val="28"/>
                <w:szCs w:val="28"/>
              </w:rPr>
            </w:pPr>
          </w:p>
          <w:p w:rsidR="00AD6C5A" w:rsidRDefault="00216FE8">
            <w:pPr>
              <w:spacing w:line="420" w:lineRule="auto"/>
              <w:jc w:val="both"/>
              <w:rPr>
                <w:rFonts w:eastAsia="Times New Roman" w:cs="Times New Roman"/>
                <w:b/>
                <w:sz w:val="28"/>
                <w:szCs w:val="28"/>
              </w:rPr>
            </w:pPr>
            <w:r>
              <w:rPr>
                <w:rFonts w:eastAsia="Times New Roman" w:cs="Times New Roman"/>
                <w:b/>
                <w:sz w:val="28"/>
                <w:szCs w:val="28"/>
              </w:rPr>
              <w:t>Оригинал</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0-35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Заставка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Intro</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0.36-1.37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Все герои в костюмах из постановок Шекспира. На экране – фотография театра «</w:t>
            </w:r>
            <w:r>
              <w:rPr>
                <w:rFonts w:eastAsia="Times New Roman" w:cs="Times New Roman"/>
                <w:sz w:val="28"/>
                <w:szCs w:val="28"/>
              </w:rPr>
              <w:t>Globe</w:t>
            </w:r>
            <w:r>
              <w:rPr>
                <w:rFonts w:eastAsia="Times New Roman" w:cs="Times New Roman"/>
                <w:sz w:val="28"/>
                <w:szCs w:val="28"/>
                <w:lang w:val="ru-RU"/>
              </w:rPr>
              <w:t xml:space="preserve">»; Гудок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Good evening, good evening, good evening, good evening and welcome to a special Shakespearian edition of QI dedicated to and titled the "an immortal bard</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Struting and freting an hour upon the stage»</w:t>
            </w:r>
            <w:r>
              <w:rPr>
                <w:rStyle w:val="FootnoteAnchor"/>
                <w:rFonts w:ascii="Times New Roman" w:eastAsia="Times New Roman" w:hAnsi="Times New Roman" w:cs="Times New Roman"/>
                <w:sz w:val="28"/>
                <w:szCs w:val="28"/>
                <w:lang w:val="en-US"/>
              </w:rPr>
              <w:footnoteReference w:id="130"/>
            </w:r>
            <w:r>
              <w:rPr>
                <w:rFonts w:ascii="Times New Roman" w:eastAsia="Times New Roman" w:hAnsi="Times New Roman" w:cs="Times New Roman"/>
                <w:sz w:val="28"/>
                <w:szCs w:val="28"/>
                <w:lang w:val="en-US"/>
              </w:rPr>
              <w:t xml:space="preserve"> tonight are the two gentlemen of Verona David Mitchell and bill bailey. The Merry Wife of Windsor Sue Perkins. And much ado about nothing Alan Davies. </w:t>
            </w:r>
            <w:r>
              <w:rPr>
                <w:rFonts w:ascii="Times New Roman" w:eastAsia="Times New Roman" w:hAnsi="Times New Roman" w:cs="Times New Roman"/>
                <w:sz w:val="28"/>
                <w:szCs w:val="28"/>
              </w:rPr>
              <w:t>So, «let the trumpet sound»</w:t>
            </w:r>
            <w:r>
              <w:rPr>
                <w:rStyle w:val="FootnoteAnchor"/>
                <w:rFonts w:ascii="Times New Roman" w:eastAsia="Times New Roman" w:hAnsi="Times New Roman" w:cs="Times New Roman"/>
                <w:sz w:val="28"/>
                <w:szCs w:val="28"/>
              </w:rPr>
              <w:footnoteReference w:id="131"/>
            </w:r>
            <w:r>
              <w:rPr>
                <w:rFonts w:ascii="Times New Roman" w:eastAsia="Times New Roman" w:hAnsi="Times New Roman" w:cs="Times New Roman"/>
                <w:sz w:val="28"/>
                <w:szCs w:val="28"/>
              </w:rPr>
              <w:t xml:space="preserve">. David goes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1.39-1.40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Гудок</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Sue goes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Гудок</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Bill goes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Гудок</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 Alan goes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1.43-1.52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фотография Дэвида Тэннента в роли Гамлета на фоте листа с нотами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Of course. So, let`s take it to the stage, good gentlemen. When David Tennent played Hamlet at the RST what did Tchaikovsky play?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What?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1.54-1.59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Tchaikovsky you mean the composer Tchaikovsky?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Was he in the cast? Tchaikovsky?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de-DE"/>
              </w:rPr>
            </w:pPr>
            <w:r>
              <w:rPr>
                <w:rFonts w:eastAsia="Times New Roman" w:cs="Times New Roman"/>
                <w:sz w:val="28"/>
                <w:szCs w:val="28"/>
                <w:lang w:val="de-DE"/>
              </w:rPr>
              <w:t>Peter Ilich?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2.04-2.13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Not Peter Ilich Tchaikovsky, the Russian composer. Another musician called Tchaikovsky. And he was also a pianist, and amazing pianist, actually. </w:t>
            </w:r>
            <w:r>
              <w:rPr>
                <w:rFonts w:ascii="Times New Roman" w:eastAsia="Times New Roman" w:hAnsi="Times New Roman" w:cs="Times New Roman"/>
                <w:sz w:val="28"/>
                <w:szCs w:val="28"/>
              </w:rPr>
              <w:t>Very eccentric pianist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Style w:val="FootnoteAnchor"/>
                <w:rFonts w:eastAsia="Times New Roman" w:cs="Times New Roman"/>
                <w:sz w:val="28"/>
                <w:szCs w:val="28"/>
                <w:lang w:val="nl-NL"/>
              </w:rPr>
            </w:pPr>
            <w:r>
              <w:rPr>
                <w:rFonts w:eastAsia="Times New Roman" w:cs="Times New Roman"/>
                <w:sz w:val="28"/>
                <w:szCs w:val="28"/>
                <w:lang w:val="nl-NL"/>
              </w:rPr>
              <w:t>Richard Stilgoe</w:t>
            </w:r>
            <w:r>
              <w:rPr>
                <w:rStyle w:val="FootnoteAnchor"/>
                <w:rFonts w:eastAsia="Times New Roman" w:cs="Times New Roman"/>
                <w:sz w:val="28"/>
                <w:szCs w:val="28"/>
                <w:lang w:val="nl-NL"/>
              </w:rPr>
              <w:footnoteReference w:id="132"/>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2.18-2.21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No, I told you his mane. </w:t>
            </w:r>
            <w:r>
              <w:rPr>
                <w:rFonts w:ascii="Times New Roman" w:eastAsia="Times New Roman" w:hAnsi="Times New Roman" w:cs="Times New Roman"/>
                <w:sz w:val="28"/>
                <w:szCs w:val="28"/>
              </w:rPr>
              <w:t>It was Tchaikovsky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2.23-2.27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But you saying he played Richard Stilgoe? He blew into Richard Stilgoe and the noise came out the other and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2.30-2.33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You`re putting him in the past tense, so I assume that he shuffled off this mortal coil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To quote «The Hamlet», 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2.35-2.37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That`s the quote. And the only one, that`s it. I`ve blown all my quotes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2.39-2.40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You`ve done that well, that`s a good start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 if he`s dead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 was dead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2.42-2.44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фотография черепа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you mean not alive? So it`s a scalp?</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2.45-3.05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Yes, he played the scalp. And we don`t have a real scalp in here, only this. That how it looks like. He was very passionate about Shakespeare. That is the real thing there. And he bequeathed it to the Royal Shakespeare Company to be used in the production of «The Hamlet» for the part of… </w:t>
            </w:r>
            <w:r>
              <w:rPr>
                <w:rFonts w:ascii="Times New Roman" w:eastAsia="Times New Roman" w:hAnsi="Times New Roman" w:cs="Times New Roman"/>
                <w:sz w:val="28"/>
                <w:szCs w:val="28"/>
              </w:rPr>
              <w:t>Do you remember the character?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 it Yorick?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Poor Yorick</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3.10-3.13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Yorick, yes. "Poor Yorick, I knew him, Horatio, a fellow of infinite jest</w:t>
            </w:r>
            <w:r>
              <w:rPr>
                <w:rFonts w:eastAsia="Times New Roman" w:cs="Times New Roman"/>
                <w:sz w:val="28"/>
                <w:szCs w:val="28"/>
                <w:lang w:val="fr-FR"/>
              </w:rPr>
              <w:t>»</w:t>
            </w:r>
            <w:r>
              <w:rPr>
                <w:rFonts w:eastAsia="Times New Roman" w:cs="Times New Roman"/>
                <w:sz w:val="28"/>
                <w:szCs w:val="28"/>
              </w:rPr>
              <w:t xml:space="preserv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3.13-3.20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And someone was like </w:t>
            </w:r>
            <w:r>
              <w:rPr>
                <w:rFonts w:eastAsia="Times New Roman" w:cs="Times New Roman"/>
                <w:sz w:val="28"/>
                <w:szCs w:val="28"/>
                <w:lang w:val="fr-FR"/>
              </w:rPr>
              <w:t>«</w:t>
            </w:r>
            <w:r>
              <w:rPr>
                <w:rFonts w:eastAsia="Times New Roman" w:cs="Times New Roman"/>
                <w:sz w:val="28"/>
                <w:szCs w:val="28"/>
              </w:rPr>
              <w:t>Wait a minute, this is Tchaikovsky! Not Yorick. I`ll play tune on his teeth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3.22-3.25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was a man of trouble with his health and safety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Really?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3.26-3.29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They had to make human tissue license in order to fit it to be appeared on the stage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Oh my God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3.30-3.37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Did they cut his head off? I mean did he say like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when I die I`d like my scalp to be used by RSC</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but someone got to saw it off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3.38-3.47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lang w:val="ru-RU"/>
              </w:rPr>
            </w:pPr>
            <w:r>
              <w:rPr>
                <w:rFonts w:eastAsia="Times New Roman" w:cs="Times New Roman"/>
                <w:bCs/>
                <w:sz w:val="28"/>
                <w:szCs w:val="28"/>
                <w:lang w:val="ru-RU"/>
              </w:rPr>
              <w:t>Экран: фотография Дэвида Тэннента в роли Гамлета с черепом в руке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and the funeral administrators thought about it, they thought that might be illegal. They had to get clearance. And David Tennant every day held it in his hand. Tchaikovsky would be very pleased. That`s what he wanted after all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3.49-3.51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Yea. Look at him. The tramp, yesterday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3.53-3.59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you hope they had to dirt it up again? And that`s not just a bit of the guy that still…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4.01-4.03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There`s a piece of the face in there he`s gonna wash off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4.05-4.15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There`ve been a long time I`ve seen Hamlet, but because it`s such a well-known bit, that you don`t really question what happens in it. And it`s an odd thing to do - to pick up an old scalp from the grave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But it`s someone he knew</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4.18-4.22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fr-FR"/>
              </w:rPr>
            </w:pPr>
            <w:r>
              <w:rPr>
                <w:rFonts w:eastAsia="Times New Roman" w:cs="Times New Roman"/>
                <w:sz w:val="28"/>
                <w:szCs w:val="28"/>
                <w:lang w:val="fr-FR"/>
              </w:rPr>
              <w:t>«</w:t>
            </w:r>
            <w:r>
              <w:rPr>
                <w:rFonts w:eastAsia="Times New Roman" w:cs="Times New Roman"/>
                <w:sz w:val="28"/>
                <w:szCs w:val="28"/>
              </w:rPr>
              <w:t xml:space="preserve">Alas, I knew him» and even rather going </w:t>
            </w:r>
            <w:r>
              <w:rPr>
                <w:rFonts w:eastAsia="Times New Roman" w:cs="Times New Roman"/>
                <w:sz w:val="28"/>
                <w:szCs w:val="28"/>
                <w:lang w:val="fr-FR"/>
              </w:rPr>
              <w:t>«</w:t>
            </w:r>
            <w:r>
              <w:rPr>
                <w:rFonts w:eastAsia="Times New Roman" w:cs="Times New Roman"/>
                <w:sz w:val="28"/>
                <w:szCs w:val="28"/>
              </w:rPr>
              <w:t>I feel a bit weird having picked up his scalp</w:t>
            </w:r>
            <w:r>
              <w:rPr>
                <w:rFonts w:eastAsia="Times New Roman" w:cs="Times New Roman"/>
                <w:sz w:val="28"/>
                <w:szCs w:val="28"/>
                <w:lang w:val="fr-FR"/>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4.23-4.32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bCs/>
                <w:sz w:val="28"/>
                <w:szCs w:val="28"/>
                <w:lang w:val="fr-FR"/>
              </w:rPr>
            </w:pPr>
            <w:r>
              <w:rPr>
                <w:rFonts w:ascii="Times New Roman" w:eastAsia="Times New Roman" w:hAnsi="Times New Roman" w:cs="Times New Roman"/>
                <w:sz w:val="28"/>
                <w:szCs w:val="28"/>
                <w:lang w:val="en-US"/>
              </w:rPr>
              <w:t xml:space="preserve">The sort of what he`s saying, he`s saying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It`s ridiculous, I knew this man. I used to sit on his laps when I was a boy</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And he just went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to </w:t>
            </w:r>
            <w:r>
              <w:rPr>
                <w:rFonts w:ascii="Times New Roman" w:eastAsia="Times New Roman" w:hAnsi="Times New Roman" w:cs="Times New Roman"/>
                <w:bCs/>
                <w:sz w:val="28"/>
                <w:szCs w:val="28"/>
                <w:lang w:val="en-US"/>
              </w:rPr>
              <w:t>set the table on a roar</w:t>
            </w:r>
            <w:r>
              <w:rPr>
                <w:rFonts w:ascii="Times New Roman" w:eastAsia="Times New Roman" w:hAnsi="Times New Roman" w:cs="Times New Roman"/>
                <w:bCs/>
                <w:sz w:val="28"/>
                <w:szCs w:val="28"/>
                <w:lang w:val="fr-FR"/>
              </w:rPr>
              <w:t>»</w:t>
            </w:r>
            <w:r>
              <w:rPr>
                <w:rFonts w:ascii="Times New Roman" w:eastAsia="Times New Roman" w:hAnsi="Times New Roman" w:cs="Times New Roman"/>
                <w:bCs/>
                <w:sz w:val="28"/>
                <w:szCs w:val="28"/>
                <w:lang w:val="en-US"/>
              </w:rPr>
              <w:t>. And he looks and he says</w:t>
            </w:r>
            <w:r>
              <w:rPr>
                <w:rFonts w:ascii="Times New Roman" w:eastAsia="Times New Roman" w:hAnsi="Times New Roman" w:cs="Times New Roman"/>
                <w:bCs/>
                <w:sz w:val="28"/>
                <w:szCs w:val="28"/>
                <w:lang w:val="fr-FR"/>
              </w:rPr>
              <w:t> «</w:t>
            </w:r>
            <w:r>
              <w:rPr>
                <w:rFonts w:ascii="Times New Roman" w:eastAsia="Times New Roman" w:hAnsi="Times New Roman" w:cs="Times New Roman"/>
                <w:bCs/>
                <w:sz w:val="28"/>
                <w:szCs w:val="28"/>
                <w:lang w:val="en-US"/>
              </w:rPr>
              <w:t>Where are your jokes now?</w:t>
            </w:r>
            <w:r>
              <w:rPr>
                <w:rFonts w:ascii="Times New Roman" w:eastAsia="Times New Roman" w:hAnsi="Times New Roman" w:cs="Times New Roman"/>
                <w:bCs/>
                <w:sz w:val="28"/>
                <w:szCs w:val="28"/>
                <w:lang w:val="fr-FR"/>
              </w:rPr>
              <w:t xml:space="preserve"> »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Not so funny now</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4.35-4.47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This is one if the great contemplations of death and mortality and it must be even </w:t>
            </w:r>
            <w:r>
              <w:rPr>
                <w:rFonts w:ascii="Times New Roman" w:eastAsia="Times New Roman" w:hAnsi="Times New Roman" w:cs="Times New Roman"/>
                <w:sz w:val="28"/>
                <w:szCs w:val="28"/>
                <w:lang w:val="de-DE"/>
              </w:rPr>
              <w:t>weirder</w:t>
            </w:r>
            <w:r>
              <w:rPr>
                <w:rFonts w:ascii="Times New Roman" w:eastAsia="Times New Roman" w:hAnsi="Times New Roman" w:cs="Times New Roman"/>
                <w:sz w:val="28"/>
                <w:szCs w:val="28"/>
                <w:lang w:val="en-US"/>
              </w:rPr>
              <w:t> when you tell it to a real person. And David Tennant, presumably, knew the story that he was doing to that jack who wanted it - to be a symbol of death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4.49-4.58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It`s gonna be like</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pt-PT"/>
              </w:rPr>
              <w:t>I`m a celebrity</w:t>
            </w:r>
            <w:r>
              <w:rPr>
                <w:rFonts w:ascii="Times New Roman" w:eastAsia="Times New Roman" w:hAnsi="Times New Roman" w:cs="Times New Roman"/>
                <w:sz w:val="28"/>
                <w:szCs w:val="28"/>
                <w:lang w:val="fr-FR"/>
              </w:rPr>
              <w:t>»</w:t>
            </w:r>
            <w:r>
              <w:rPr>
                <w:rStyle w:val="FootnoteAnchor"/>
                <w:rFonts w:ascii="Times New Roman" w:eastAsia="Times New Roman" w:hAnsi="Times New Roman" w:cs="Times New Roman"/>
                <w:sz w:val="28"/>
                <w:szCs w:val="28"/>
                <w:lang w:val="fr-FR"/>
              </w:rPr>
              <w:footnoteReference w:id="133"/>
            </w:r>
            <w:r>
              <w:rPr>
                <w:rFonts w:ascii="Times New Roman" w:eastAsia="Times New Roman" w:hAnsi="Times New Roman" w:cs="Times New Roman"/>
                <w:sz w:val="28"/>
                <w:szCs w:val="28"/>
                <w:lang w:val="en-US"/>
              </w:rPr>
              <w:t>. Agents gonna get their card down:</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Yeah, you know, I`ll get you your scalp, you`ll be in Shakespeare one day</w:t>
            </w:r>
            <w:r>
              <w:rPr>
                <w:rFonts w:ascii="Times New Roman" w:eastAsia="Times New Roman" w:hAnsi="Times New Roman" w:cs="Times New Roman"/>
                <w:sz w:val="28"/>
                <w:szCs w:val="28"/>
                <w:lang w:val="fr-FR"/>
              </w:rPr>
              <w: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5.00-5.15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bCs/>
                <w:sz w:val="28"/>
                <w:szCs w:val="28"/>
                <w:lang w:val="en-US"/>
              </w:rPr>
              <w:t>It would be awful, wouldn’t it? If the whole life you wanted to be an actor and it haven`t really worked out. And he </w:t>
            </w:r>
            <w:r>
              <w:rPr>
                <w:rFonts w:ascii="Times New Roman" w:eastAsia="Times New Roman" w:hAnsi="Times New Roman" w:cs="Times New Roman"/>
                <w:sz w:val="28"/>
                <w:szCs w:val="28"/>
                <w:lang w:val="en-US"/>
              </w:rPr>
              <w:t xml:space="preserve">bequeathed his scalp and it was used in the production of Hamlet and then all the reviewers said </w:t>
            </w:r>
            <w:r>
              <w:rPr>
                <w:rFonts w:ascii="Times New Roman" w:eastAsia="Times New Roman" w:hAnsi="Times New Roman" w:cs="Times New Roman"/>
                <w:sz w:val="28"/>
                <w:szCs w:val="28"/>
                <w:lang w:val="fr-FR"/>
              </w:rPr>
              <w:t>«I don’</w:t>
            </w:r>
            <w:r>
              <w:rPr>
                <w:rFonts w:ascii="Times New Roman" w:eastAsia="Times New Roman" w:hAnsi="Times New Roman" w:cs="Times New Roman"/>
                <w:sz w:val="28"/>
                <w:szCs w:val="28"/>
                <w:lang w:val="en-US"/>
              </w:rPr>
              <w:t xml:space="preserve">t know, Yorick felt a bit stilty. </w:t>
            </w:r>
            <w:r>
              <w:rPr>
                <w:rFonts w:ascii="Times New Roman" w:eastAsia="Times New Roman" w:hAnsi="Times New Roman" w:cs="Times New Roman"/>
                <w:sz w:val="28"/>
                <w:szCs w:val="28"/>
              </w:rPr>
              <w:t>He kind of ruined that scene</w:t>
            </w:r>
            <w:r>
              <w:rPr>
                <w:rFonts w:ascii="Times New Roman" w:eastAsia="Times New Roman" w:hAnsi="Times New Roman" w:cs="Times New Roman"/>
                <w:sz w:val="28"/>
                <w:szCs w:val="28"/>
                <w:lang w:val="fr-FR"/>
              </w:rPr>
              <w: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5.18-5.21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lang w:val="ru-RU"/>
              </w:rPr>
            </w:pPr>
            <w:r>
              <w:rPr>
                <w:rFonts w:eastAsia="Times New Roman" w:cs="Times New Roman"/>
                <w:bCs/>
                <w:sz w:val="28"/>
                <w:szCs w:val="28"/>
                <w:lang w:val="ru-RU"/>
              </w:rPr>
              <w:t xml:space="preserve">Экран: фотография двух актеров на сцене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Name the Scottish play that Shakespeare wrote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Style w:val="FootnoteAnchor"/>
                <w:rFonts w:eastAsia="Times New Roman" w:cs="Times New Roman"/>
                <w:sz w:val="28"/>
                <w:szCs w:val="28"/>
                <w:lang w:val="de-DE"/>
              </w:rPr>
            </w:pPr>
            <w:r>
              <w:rPr>
                <w:rFonts w:eastAsia="Times New Roman" w:cs="Times New Roman"/>
                <w:sz w:val="28"/>
                <w:szCs w:val="28"/>
                <w:lang w:val="de-DE"/>
              </w:rPr>
              <w:t>O! Taggart</w:t>
            </w:r>
            <w:r>
              <w:rPr>
                <w:rStyle w:val="FootnoteAnchor"/>
                <w:rFonts w:eastAsia="Times New Roman" w:cs="Times New Roman"/>
                <w:sz w:val="28"/>
                <w:szCs w:val="28"/>
                <w:lang w:val="de-DE"/>
              </w:rPr>
              <w:footnoteReference w:id="134"/>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Taggart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5.24-5.39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It`s not… Yeah, I see, you try to trick us, aren’t</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you? You`re little tricksy QI. Two gentlemen of Kilmarnock</w:t>
            </w:r>
            <w:r>
              <w:rPr>
                <w:rStyle w:val="FootnoteAnchor"/>
                <w:rFonts w:ascii="Times New Roman" w:eastAsia="Times New Roman" w:hAnsi="Times New Roman" w:cs="Times New Roman"/>
                <w:sz w:val="28"/>
                <w:szCs w:val="28"/>
                <w:lang w:val="en-US"/>
              </w:rPr>
              <w:footnoteReference w:id="135"/>
            </w:r>
            <w:r>
              <w:rPr>
                <w:rFonts w:ascii="Times New Roman" w:eastAsia="Times New Roman" w:hAnsi="Times New Roman" w:cs="Times New Roman"/>
                <w:sz w:val="28"/>
                <w:szCs w:val="28"/>
                <w:lang w:val="en-US"/>
              </w:rPr>
              <w:t xml:space="preserve">, something like that. Demon of Strathclyde. </w:t>
            </w:r>
            <w:r>
              <w:rPr>
                <w:rFonts w:ascii="Times New Roman" w:eastAsia="Times New Roman" w:hAnsi="Times New Roman" w:cs="Times New Roman"/>
                <w:sz w:val="28"/>
                <w:szCs w:val="28"/>
              </w:rPr>
              <w:t>Oh, «Macbeth»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5.40-5.47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A"/>
                <w:sz w:val="28"/>
                <w:szCs w:val="28"/>
                <w:lang w:val="en-US"/>
              </w:rPr>
              <w:t xml:space="preserve">Is it? </w:t>
            </w:r>
            <w:r>
              <w:rPr>
                <w:rFonts w:ascii="Times New Roman" w:eastAsia="Times New Roman" w:hAnsi="Times New Roman" w:cs="Times New Roman"/>
                <w:sz w:val="28"/>
                <w:szCs w:val="28"/>
                <w:lang w:val="en-US"/>
              </w:rPr>
              <w:t>I`ve been expecting these woo-woo-woo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5.49-5.52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No, we thought that as actors you might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Never, never</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And then you would have got a forfeit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Ah, I wouldn’t</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mind a forfeit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tabs>
                <w:tab w:val="left" w:pos="1011"/>
              </w:tabs>
              <w:spacing w:line="420" w:lineRule="auto"/>
              <w:jc w:val="both"/>
              <w:rPr>
                <w:rFonts w:eastAsia="Times New Roman" w:cs="Times New Roman"/>
                <w:sz w:val="28"/>
                <w:szCs w:val="28"/>
              </w:rPr>
            </w:pPr>
            <w:r>
              <w:rPr>
                <w:rFonts w:eastAsia="Times New Roman" w:cs="Times New Roman"/>
                <w:sz w:val="28"/>
                <w:szCs w:val="28"/>
              </w:rPr>
              <w:t>5.54-6.01</w:t>
            </w:r>
          </w:p>
          <w:p w:rsidR="00AD6C5A" w:rsidRDefault="00AD6C5A">
            <w:pPr>
              <w:tabs>
                <w:tab w:val="left" w:pos="1011"/>
              </w:tabs>
              <w:spacing w:line="420" w:lineRule="auto"/>
              <w:jc w:val="both"/>
              <w:rPr>
                <w:rFonts w:eastAsia="Times New Roman" w:cs="Times New Roman"/>
                <w:sz w:val="28"/>
                <w:szCs w:val="28"/>
              </w:rPr>
            </w:pPr>
          </w:p>
          <w:p w:rsidR="00AD6C5A" w:rsidRDefault="00AD6C5A">
            <w:pPr>
              <w:tabs>
                <w:tab w:val="left" w:pos="1011"/>
              </w:tabs>
              <w:spacing w:line="420" w:lineRule="auto"/>
              <w:jc w:val="both"/>
              <w:rPr>
                <w:rFonts w:eastAsia="Times New Roman" w:cs="Times New Roman"/>
                <w:sz w:val="28"/>
                <w:szCs w:val="28"/>
              </w:rPr>
            </w:pPr>
          </w:p>
          <w:p w:rsidR="00AD6C5A" w:rsidRDefault="00AD6C5A">
            <w:pPr>
              <w:tabs>
                <w:tab w:val="left" w:pos="1011"/>
              </w:tabs>
              <w:spacing w:line="420" w:lineRule="auto"/>
              <w:jc w:val="both"/>
              <w:rPr>
                <w:rFonts w:eastAsia="Times New Roman" w:cs="Times New Roman"/>
                <w:sz w:val="28"/>
                <w:szCs w:val="28"/>
              </w:rPr>
            </w:pPr>
          </w:p>
          <w:p w:rsidR="00AD6C5A" w:rsidRDefault="00216FE8">
            <w:pPr>
              <w:tabs>
                <w:tab w:val="left" w:pos="1011"/>
              </w:tabs>
              <w:spacing w:line="420" w:lineRule="auto"/>
              <w:jc w:val="both"/>
              <w:rPr>
                <w:rFonts w:eastAsia="Times New Roman" w:cs="Times New Roman"/>
                <w:sz w:val="28"/>
                <w:szCs w:val="28"/>
              </w:rPr>
            </w:pPr>
            <w:r>
              <w:rPr>
                <w:rFonts w:eastAsia="Times New Roman" w:cs="Times New Roman"/>
                <w:sz w:val="28"/>
                <w:szCs w:val="28"/>
              </w:rPr>
              <w:t>6.02-6.03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p w:rsidR="00AD6C5A" w:rsidRDefault="00AD6C5A">
            <w:pPr>
              <w:spacing w:line="420" w:lineRule="auto"/>
              <w:jc w:val="both"/>
              <w:rPr>
                <w:rFonts w:eastAsia="Times New Roman" w:cs="Times New Roman"/>
                <w:bCs/>
                <w:sz w:val="28"/>
                <w:szCs w:val="28"/>
              </w:rPr>
            </w:pPr>
          </w:p>
          <w:p w:rsidR="00AD6C5A" w:rsidRDefault="00AD6C5A">
            <w:pPr>
              <w:spacing w:line="420" w:lineRule="auto"/>
              <w:jc w:val="both"/>
              <w:rPr>
                <w:rFonts w:eastAsia="Times New Roman" w:cs="Times New Roman"/>
                <w:bCs/>
                <w:sz w:val="28"/>
                <w:szCs w:val="28"/>
              </w:rPr>
            </w:pPr>
          </w:p>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Of course, as you know, there is a tradition that even saying the name of Macbeth in the theatre is bad luck </w:t>
            </w:r>
          </w:p>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 have to sleep with all of your co-stars immediately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Is that what you were told?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why?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Interesting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What?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6.11-6.15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Do you know how this came about? This reputation of Macbeth for being an unlucky play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6.17-6.32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Is it because the Macbeth was the sort of the play in a company`s repertoire that they bring out when something closed suddenly? Because it was sort of short and usually ended up quite well. And so mention of Macbeth would mean that the current production will soon be closed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6.33-6.58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It`s certainly true. It`s the shortest of the tragedies and it`s a banker, people always come to see it, it`s a popular play. But no, here was actually a really specific reason, it was a hook. Later in 19 cent a wit, who was writing a review on Macbeth, just made up a story.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Oh, this play is cursed</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It was Max Beerbohm, he made up this story entirely. Although then, not many years later, in the 1942 production of «Dear Johnny Gielgud»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6.59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Dear, dear Johnny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7.01-7.03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Yes, four people died in that production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7.04-7.09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Is that the one where they used machine-gun? To bring Birnam wood to the Dunson Hill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7.10-7.11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They certainly used the searing makeup, didn’t</w:t>
            </w:r>
            <w:r>
              <w:rPr>
                <w:rFonts w:eastAsia="Times New Roman" w:cs="Times New Roman"/>
                <w:sz w:val="28"/>
                <w:szCs w:val="28"/>
                <w:lang w:val="fr-FR"/>
              </w:rPr>
              <w:t>’</w:t>
            </w:r>
            <w:r>
              <w:rPr>
                <w:rFonts w:eastAsia="Times New Roman" w:cs="Times New Roman"/>
                <w:sz w:val="28"/>
                <w:szCs w:val="28"/>
              </w:rPr>
              <w:t>t they?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7.13-7.15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Oh, that`s fantastic. It always goes well with an inflatable crown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7.18-7.44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Экран: фотография Дианы Виньярд</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Yea. The two withes died, the Duncan died and the scene designer. The set was redesigned for a comedy and the principle died. Radiate Diane Wynyard, the 30s and 40s actress, you maybe remember who she is, she played lady Macbeth and thought it would be more convincing in the sleepwalking scene to have her eyes closed. So she fell from the stage in the orchestra pit. I don`t know if that was the «Macbeth» curse or being-the-stupid-actress curse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7.45-7.50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 xml:space="preserve">They`re all watching her go and just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nl-NL"/>
              </w:rPr>
              <w:t>Let her go</w:t>
            </w:r>
            <w:r>
              <w:rPr>
                <w:rFonts w:ascii="Times New Roman" w:eastAsia="Times New Roman" w:hAnsi="Times New Roman" w:cs="Times New Roman"/>
                <w:sz w:val="28"/>
                <w:szCs w:val="28"/>
                <w:lang w:val="fr-FR"/>
              </w:rPr>
              <w: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That`s the only way she`ll learn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Did she carry on going?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7.58-8.00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She was falling up-down and </w:t>
            </w:r>
            <w:r>
              <w:rPr>
                <w:rFonts w:eastAsia="Times New Roman" w:cs="Times New Roman"/>
                <w:sz w:val="28"/>
                <w:szCs w:val="28"/>
                <w:lang w:val="fr-FR"/>
              </w:rPr>
              <w:t>«</w:t>
            </w:r>
            <w:r>
              <w:rPr>
                <w:rFonts w:eastAsia="Times New Roman" w:cs="Times New Roman"/>
                <w:sz w:val="28"/>
                <w:szCs w:val="28"/>
                <w:lang w:val="nl-NL"/>
              </w:rPr>
              <w:t>spooot</w:t>
            </w:r>
            <w:r>
              <w:rPr>
                <w:rFonts w:eastAsia="Times New Roman" w:cs="Times New Roman"/>
                <w:sz w:val="28"/>
                <w:szCs w:val="28"/>
              </w:rPr>
              <w:t>» and the she climbed up, apparently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8.02-8.05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Done on rehearsals, I`m going to carry on</w:t>
            </w:r>
            <w:r>
              <w:rPr>
                <w:rFonts w:ascii="Times New Roman" w:eastAsia="Times New Roman" w:hAnsi="Times New Roman" w:cs="Times New Roman"/>
                <w:sz w:val="28"/>
                <w:szCs w:val="28"/>
                <w:lang w:val="fr-FR"/>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8.06-8.16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There were a few things that were actually not, you know, hooks, that`s a practical application like whistling. Every time I did a play I told </w:t>
            </w:r>
            <w:r>
              <w:rPr>
                <w:rFonts w:eastAsia="Times New Roman" w:cs="Times New Roman"/>
                <w:sz w:val="28"/>
                <w:szCs w:val="28"/>
                <w:lang w:val="fr-FR"/>
              </w:rPr>
              <w:t>«</w:t>
            </w:r>
            <w:r>
              <w:rPr>
                <w:rFonts w:eastAsia="Times New Roman" w:cs="Times New Roman"/>
                <w:sz w:val="28"/>
                <w:szCs w:val="28"/>
              </w:rPr>
              <w:t>don</w:t>
            </w:r>
            <w:r>
              <w:rPr>
                <w:rFonts w:eastAsia="Times New Roman" w:cs="Times New Roman"/>
                <w:sz w:val="28"/>
                <w:szCs w:val="28"/>
                <w:lang w:val="fr-FR"/>
              </w:rPr>
              <w:t>’</w:t>
            </w:r>
            <w:r>
              <w:rPr>
                <w:rFonts w:eastAsia="Times New Roman" w:cs="Times New Roman"/>
                <w:sz w:val="28"/>
                <w:szCs w:val="28"/>
              </w:rPr>
              <w:t>t whistle backstage»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Because you are a terrible whistler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8.18-8.23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Well, yeah, It might be that. I think it`s because that is how they used to sign when to draw the curtain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That`s right. They used whistle to sign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 could also be an awful accident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could, yes. Exactly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8.32-8.57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Isn`t it ridiculous though the way they got people to stop whistling saying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there`s a superstition, it`s bad luck</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And the</w:t>
            </w:r>
            <w:r>
              <w:rPr>
                <w:rFonts w:ascii="Times New Roman" w:eastAsia="Times New Roman" w:hAnsi="Times New Roman" w:cs="Times New Roman"/>
                <w:sz w:val="28"/>
                <w:szCs w:val="28"/>
              </w:rPr>
              <w:t>у</w:t>
            </w:r>
            <w:r>
              <w:rPr>
                <w:rFonts w:ascii="Times New Roman" w:eastAsia="Times New Roman" w:hAnsi="Times New Roman" w:cs="Times New Roman"/>
                <w:sz w:val="28"/>
                <w:szCs w:val="28"/>
                <w:lang w:val="en-US"/>
              </w:rPr>
              <w:t xml:space="preserve"> were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well, alright, I won`t then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People should adopt that on mobile phones. You tell people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Oh, you`re in the audience of the theatre, so maybe you want to turn your phone off, so if somebody rings you it doesn’t</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t spoil it for everyone else» and people start to go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Well, I hear that, but also I`m going to leave my phone on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But if you tell them it`s bad luck…</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Like a curse, like an ancient curse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8.59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curse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9.00-9.03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Tutankhamen had said before he died he couldn’t</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 abide the sound of a Nokia ringtone - cursed everyone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9.06-9.08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Напевает рингтон Nokia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(sings)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9.14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curse all of you!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9.17-9.23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was an article in, I don`t know, let`s say the Daily Mail, suggesting that other people`s disapproval might cause a malison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9.24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Well, yes. Brilliant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9.33-9.35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Your house price might go down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9.36-9.41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Tidal wave of immigrants will suddenly invade the country</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 said Melanie Phillips. </w:t>
            </w:r>
            <w:r>
              <w:rPr>
                <w:rFonts w:ascii="Times New Roman" w:eastAsia="Times New Roman" w:hAnsi="Times New Roman" w:cs="Times New Roman"/>
                <w:sz w:val="28"/>
                <w:szCs w:val="28"/>
              </w:rPr>
              <w:t>If you don`t turn off your mobile phones</w:t>
            </w:r>
          </w:p>
          <w:p w:rsidR="00AD6C5A" w:rsidRDefault="00AD6C5A">
            <w:pPr>
              <w:spacing w:line="420" w:lineRule="auto"/>
              <w:jc w:val="both"/>
              <w:rPr>
                <w:rFonts w:eastAsia="Times New Roman" w:cs="Times New Roman"/>
                <w:sz w:val="28"/>
                <w:szCs w:val="28"/>
              </w:rPr>
            </w:pP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9.42-9.47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Turn your mobile off or Kosovo squirrels will still your thimble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9.48-9.53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fr-FR"/>
              </w:rPr>
            </w:pPr>
            <w:r>
              <w:rPr>
                <w:rFonts w:eastAsia="Times New Roman" w:cs="Times New Roman"/>
                <w:sz w:val="28"/>
                <w:szCs w:val="28"/>
              </w:rPr>
              <w:t xml:space="preserve">I was in the theatre not long ago and when a phone rang one actor shouted </w:t>
            </w:r>
            <w:r>
              <w:rPr>
                <w:rFonts w:eastAsia="Times New Roman" w:cs="Times New Roman"/>
                <w:sz w:val="28"/>
                <w:szCs w:val="28"/>
                <w:lang w:val="fr-FR"/>
              </w:rPr>
              <w:t>«</w:t>
            </w:r>
            <w:r>
              <w:rPr>
                <w:rFonts w:eastAsia="Times New Roman" w:cs="Times New Roman"/>
                <w:sz w:val="28"/>
                <w:szCs w:val="28"/>
                <w:lang w:val="sv-SE"/>
              </w:rPr>
              <w:t>Oh, for God sake!</w:t>
            </w:r>
            <w:r>
              <w:rPr>
                <w:rFonts w:eastAsia="Times New Roman" w:cs="Times New Roman"/>
                <w:sz w:val="28"/>
                <w:szCs w:val="28"/>
                <w:lang w:val="fr-FR"/>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turned to you in the audience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9.58-10.16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Not to me, I`m glad to say. </w:t>
            </w:r>
          </w:p>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was a time, when… Sometimes a doctor can be need on stage. And Ralph Richardson went up and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Excuse me, is there a doctor in the house?</w:t>
            </w:r>
            <w:r>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en-US"/>
              </w:rPr>
              <w:t>. And a man who set behind him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Yes, I am</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And he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 xml:space="preserve">Oh, doctor, isn`t this an awful play?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10.20-10.22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pt-PT"/>
              </w:rPr>
            </w:pPr>
            <w:r>
              <w:rPr>
                <w:rFonts w:ascii="Times New Roman" w:eastAsia="Times New Roman" w:hAnsi="Times New Roman" w:cs="Times New Roman"/>
                <w:sz w:val="28"/>
                <w:szCs w:val="28"/>
                <w:lang w:val="en-US"/>
              </w:rPr>
              <w:t>This one is with </w:t>
            </w:r>
            <w:r>
              <w:rPr>
                <w:rFonts w:ascii="Times New Roman" w:eastAsia="Times New Roman" w:hAnsi="Times New Roman" w:cs="Times New Roman"/>
                <w:sz w:val="28"/>
                <w:szCs w:val="28"/>
                <w:lang w:val="pt-PT"/>
              </w:rPr>
              <w:t>Pia Zadora</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10.22-10.23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 Pia Zadora, she`s the greatest. You`re to tell it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10.24-10.33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Pia Zadora, when there was a production of</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The Diary of Anna Frank» and Pia Zadora, she was so bad, that when the Nazis came, someone shouted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She`s in the attic!</w:t>
            </w:r>
            <w:r>
              <w:rPr>
                <w:rFonts w:ascii="Times New Roman" w:eastAsia="Times New Roman" w:hAnsi="Times New Roman" w:cs="Times New Roman"/>
                <w:sz w:val="28"/>
                <w:szCs w:val="28"/>
                <w:lang w:val="fr-FR"/>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10.42-10.52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about Richard Harris who came drunk and someone in the audience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Harris is drunk!» and stood up, cause he had fallen down, and he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If you think I`m drunk, wait to see O`Toole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10.55-11.21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 xml:space="preserve">Peter O`Toole was in the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Coach and Horses» in Soho one lunchtime having a drink and he made best friends with a drinker who was standing next to him and they </w:t>
            </w:r>
            <w:r>
              <w:rPr>
                <w:rFonts w:ascii="Times New Roman" w:eastAsia="Times New Roman" w:hAnsi="Times New Roman" w:cs="Times New Roman"/>
                <w:sz w:val="28"/>
                <w:szCs w:val="28"/>
                <w:lang w:val="de-DE"/>
              </w:rPr>
              <w:t xml:space="preserve">got sow-drunk. And O`Toole said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What are we doing? Let`s go and get some matinee or something</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And they went down the </w:t>
            </w:r>
            <w:r>
              <w:rPr>
                <w:rFonts w:ascii="Times New Roman" w:eastAsia="Times New Roman" w:hAnsi="Times New Roman" w:cs="Times New Roman"/>
                <w:bCs/>
                <w:sz w:val="28"/>
                <w:szCs w:val="28"/>
                <w:lang w:val="de-DE"/>
              </w:rPr>
              <w:t>Shaftesbury</w:t>
            </w:r>
            <w:r>
              <w:rPr>
                <w:rFonts w:ascii="Times New Roman" w:eastAsia="Times New Roman" w:hAnsi="Times New Roman" w:cs="Times New Roman"/>
                <w:bCs/>
                <w:sz w:val="28"/>
                <w:szCs w:val="28"/>
                <w:lang w:val="en-US"/>
              </w:rPr>
              <w:t> </w:t>
            </w:r>
            <w:r>
              <w:rPr>
                <w:rFonts w:ascii="Times New Roman" w:eastAsia="Times New Roman" w:hAnsi="Times New Roman" w:cs="Times New Roman"/>
                <w:sz w:val="28"/>
                <w:szCs w:val="28"/>
                <w:lang w:val="fr-FR"/>
              </w:rPr>
              <w:t>Avenue</w:t>
            </w:r>
            <w:r>
              <w:rPr>
                <w:rFonts w:ascii="Times New Roman" w:eastAsia="Times New Roman" w:hAnsi="Times New Roman" w:cs="Times New Roman"/>
                <w:sz w:val="28"/>
                <w:szCs w:val="28"/>
                <w:lang w:val="en-US"/>
              </w:rPr>
              <w:t> and he said</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Let`s go and see if there`s anything good</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Set down, both very drunk, and in about 10 minutes Peter pushed his fried and said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You`ll like, this is where I come on… </w:t>
            </w:r>
            <w:r>
              <w:rPr>
                <w:rFonts w:ascii="Times New Roman" w:eastAsia="Times New Roman" w:hAnsi="Times New Roman" w:cs="Times New Roman"/>
                <w:sz w:val="28"/>
                <w:szCs w:val="28"/>
              </w:rPr>
              <w:t>Oh, shit!</w:t>
            </w:r>
            <w:r>
              <w:rPr>
                <w:rFonts w:ascii="Times New Roman" w:eastAsia="Times New Roman" w:hAnsi="Times New Roman" w:cs="Times New Roman"/>
                <w:sz w:val="28"/>
                <w:szCs w:val="28"/>
                <w:lang w:val="fr-FR"/>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11.29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like that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11.29-11.32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So he knew he had to be there. </w:t>
            </w:r>
            <w:r>
              <w:rPr>
                <w:rFonts w:ascii="Times New Roman" w:eastAsia="Times New Roman" w:hAnsi="Times New Roman" w:cs="Times New Roman"/>
                <w:sz w:val="28"/>
                <w:szCs w:val="28"/>
              </w:rPr>
              <w:t>Subconscious took him there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11.37-12.27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We were in Edinburgh, did this production of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nl-NL"/>
              </w:rPr>
              <w:t>Twelve angry man</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and one of the jurists fainted on stage. And his eyes rolled back and his head hit the table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bang!</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like that. So all of us picked him up and carried him off the stage. And the audience was like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I don`t remember a part when one of the jurists dies</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xml:space="preserve">. It was terribly hot that day and somebody faded in the audience as well and she cartwheel down the stairs like a rag doll and she came right to that stage. And people were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Ah!» like that, and she knocked over someone in the wheel chair and he fell out. Then her boyfriend got up, came down saw his girlfriend unconscious and he fainted. So there was a pile of bodies in front of the stage</w:t>
            </w:r>
          </w:p>
          <w:p w:rsidR="00AD6C5A" w:rsidRDefault="00AD6C5A">
            <w:pPr>
              <w:spacing w:line="420" w:lineRule="auto"/>
              <w:jc w:val="both"/>
              <w:rPr>
                <w:rFonts w:eastAsia="Times New Roman" w:cs="Times New Roman"/>
                <w:sz w:val="28"/>
                <w:szCs w:val="28"/>
              </w:rPr>
            </w:pP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12.28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bizarre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12.30-12.35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This is a very odd thing to faint of the sight of unconsciousness. </w:t>
            </w:r>
            <w:r>
              <w:rPr>
                <w:rFonts w:ascii="Times New Roman" w:eastAsia="Times New Roman" w:hAnsi="Times New Roman" w:cs="Times New Roman"/>
                <w:sz w:val="28"/>
                <w:szCs w:val="28"/>
              </w:rPr>
              <w:t>Not of the sight of blood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12.36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can`t bear sleeping people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12.42-12.45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 one could be a trigger for another and another and then the whole world would…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12.46-12.48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very low-key version of a zombie movie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12.50-13.02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lang w:val="ru-RU"/>
              </w:rPr>
            </w:pPr>
            <w:r>
              <w:rPr>
                <w:rFonts w:eastAsia="Times New Roman" w:cs="Times New Roman"/>
                <w:bCs/>
                <w:sz w:val="28"/>
                <w:szCs w:val="28"/>
                <w:lang w:val="ru-RU"/>
              </w:rPr>
              <w:t>Экран: фотография картины, изображающей Ромео и Джульетту, на фоне красных роз</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Well, yes, Max Beerbohm he was, who invented the curse of Macbeth in 1898. Leonard Bernstein made a musical based on</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lang w:val="en-US"/>
              </w:rPr>
              <w:t xml:space="preserve">Romeo and Juliette» in New-York. </w:t>
            </w:r>
            <w:r>
              <w:rPr>
                <w:rFonts w:ascii="Times New Roman" w:eastAsia="Times New Roman" w:hAnsi="Times New Roman" w:cs="Times New Roman"/>
                <w:sz w:val="28"/>
                <w:szCs w:val="28"/>
              </w:rPr>
              <w:t>What was it originally called?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13.06-13.08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Was it</w:t>
            </w:r>
            <w:r>
              <w:rPr>
                <w:rFonts w:ascii="Times New Roman" w:eastAsia="Times New Roman" w:hAnsi="Times New Roman" w:cs="Times New Roman"/>
                <w:sz w:val="28"/>
                <w:szCs w:val="28"/>
                <w:lang w:val="fr-FR"/>
              </w:rPr>
              <w:t> «</w:t>
            </w:r>
            <w:r>
              <w:rPr>
                <w:rFonts w:ascii="Times New Roman" w:eastAsia="Times New Roman" w:hAnsi="Times New Roman" w:cs="Times New Roman"/>
                <w:sz w:val="28"/>
                <w:szCs w:val="28"/>
              </w:rPr>
              <w:t>Westside story</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rPr>
              <w:t xml:space="preserv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13.13-13.15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became, actually, but he was originally called…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«Eastside story»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was so close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13.24-13.38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Originally, when he was working on this in the late 40s, it was gang of Catholics versus gang of Jews down in the Lower East Side, and then five years later, they decided they wanted Puerto-Ricans against white gangs.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13.39-13.47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фотография актеров мюзикла на баскетбольной площадке; 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Catholics could be awful. I mean, they just had to tap someone and then </w:t>
            </w:r>
            <w:r>
              <w:rPr>
                <w:rFonts w:eastAsia="Times New Roman" w:cs="Times New Roman"/>
                <w:sz w:val="28"/>
                <w:szCs w:val="28"/>
                <w:lang w:val="fr-FR"/>
              </w:rPr>
              <w:t>«</w:t>
            </w:r>
            <w:r>
              <w:rPr>
                <w:rFonts w:eastAsia="Times New Roman" w:cs="Times New Roman"/>
                <w:sz w:val="28"/>
                <w:szCs w:val="28"/>
              </w:rPr>
              <w:t>I wish I haven</w:t>
            </w:r>
            <w:r>
              <w:rPr>
                <w:rFonts w:eastAsia="Times New Roman" w:cs="Times New Roman"/>
                <w:sz w:val="28"/>
                <w:szCs w:val="28"/>
                <w:lang w:val="fr-FR"/>
              </w:rPr>
              <w:t>’</w:t>
            </w:r>
            <w:r>
              <w:rPr>
                <w:rFonts w:eastAsia="Times New Roman" w:cs="Times New Roman"/>
                <w:sz w:val="28"/>
                <w:szCs w:val="28"/>
              </w:rPr>
              <w:t>t done that. I feel awful now</w:t>
            </w:r>
            <w:r>
              <w:rPr>
                <w:rFonts w:eastAsia="Times New Roman" w:cs="Times New Roman"/>
                <w:sz w:val="28"/>
                <w:szCs w:val="28"/>
                <w:lang w:val="fr-FR"/>
              </w:rPr>
              <w:t>»</w:t>
            </w:r>
            <w:r>
              <w:rPr>
                <w:rFonts w:eastAsia="Times New Roman" w:cs="Times New Roman"/>
                <w:sz w:val="28"/>
                <w:szCs w:val="28"/>
              </w:rPr>
              <w:t>. And then ten years of terrible guilt. Puerto-Ricans are more energetic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13.48-13.50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think they are. And that certainly worked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13.50-13.51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Gays and energetic, by the look at them</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13.53-13.55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bCs/>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rPr>
            </w:pPr>
            <w:r>
              <w:rPr>
                <w:rFonts w:eastAsia="Times New Roman" w:cs="Times New Roman"/>
                <w:bCs/>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Well, that`s the world of musicals. Showgirls all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13.56-14.05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Пародирует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And all their pipes have been brushed off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14.12-14.24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heavens above! Of course, «Westside story» is maybe the best known musical based on Shakespearian fable, but do you know any others? Points going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tabs>
                <w:tab w:val="left" w:pos="2006"/>
              </w:tabs>
              <w:spacing w:line="420" w:lineRule="auto"/>
              <w:jc w:val="both"/>
              <w:rPr>
                <w:rFonts w:eastAsia="Times New Roman" w:cs="Times New Roman"/>
                <w:sz w:val="28"/>
                <w:szCs w:val="28"/>
              </w:rPr>
            </w:pPr>
            <w:r>
              <w:rPr>
                <w:rFonts w:eastAsia="Times New Roman" w:cs="Times New Roman"/>
                <w:sz w:val="28"/>
                <w:szCs w:val="28"/>
              </w:rPr>
              <w:t>«Kiss me, Kate»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14.27-14.29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«Kiss me, Kate», yes, by Cole Porter was based 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 Taming of the Shrew»</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Exactly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14.32-14.33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Is «Cats» based on «Hamlet»?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14.34-14.42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 but odd as it sounds, the stage musical that`s playing in London at the moment, is based on «Hamlet»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Is that «Hamlet Musical»?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14.45-14.52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There is «Hamlet Musical», but it`s a big West-End musical, based on a big movie, that is actually, a sort of «Hamlet»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 14.54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Style w:val="FootnoteAnchor"/>
                <w:rFonts w:eastAsia="Times New Roman" w:cs="Times New Roman"/>
                <w:sz w:val="28"/>
                <w:szCs w:val="28"/>
              </w:rPr>
            </w:pPr>
            <w:r>
              <w:rPr>
                <w:rFonts w:eastAsia="Times New Roman" w:cs="Times New Roman"/>
                <w:sz w:val="28"/>
                <w:szCs w:val="28"/>
              </w:rPr>
              <w:t>Not «Spamalot»?</w:t>
            </w:r>
            <w:r>
              <w:rPr>
                <w:rStyle w:val="FootnoteAnchor"/>
                <w:rFonts w:eastAsia="Times New Roman" w:cs="Times New Roman"/>
                <w:sz w:val="28"/>
                <w:szCs w:val="28"/>
              </w:rPr>
              <w:footnoteReference w:id="136"/>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Young prince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Билл Бэйли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Born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14.59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he`s not a human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15.01-15.02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Голос из зала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Сью Перкинс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Style w:val="FootnoteAnchor"/>
                <w:rFonts w:eastAsia="Times New Roman" w:cs="Times New Roman"/>
                <w:sz w:val="28"/>
                <w:szCs w:val="28"/>
              </w:rPr>
            </w:pPr>
            <w:r>
              <w:rPr>
                <w:rFonts w:eastAsia="Times New Roman" w:cs="Times New Roman"/>
                <w:sz w:val="28"/>
                <w:szCs w:val="28"/>
              </w:rPr>
              <w:t>What? Is he not a human? «IT»?</w:t>
            </w:r>
            <w:r>
              <w:rPr>
                <w:rStyle w:val="FootnoteAnchor"/>
                <w:rFonts w:eastAsia="Times New Roman" w:cs="Times New Roman"/>
                <w:sz w:val="28"/>
                <w:szCs w:val="28"/>
              </w:rPr>
              <w:footnoteReference w:id="137"/>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15.03-15.06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Thank you, audience! «The Lion King» is based on «Hamlet», didn`t you know?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15.05-15.09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At what point does Hamlet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Hakuna Matata</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15.15-15.17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about «The Tempest»? What did they make of that?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«Wicked»?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Perfect Storm»?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15.24-15.25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«Speed? «Speed-2»?</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15.27-15.29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«Harold and Kumar get the munchies»?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15.31-15.47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Голос из зала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lang w:val="en-US"/>
              </w:rPr>
              <w:t xml:space="preserve">There is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u w:color="535353"/>
                <w:lang w:val="en-US"/>
              </w:rPr>
              <w:t>Prospero's Books</w:t>
            </w:r>
            <w:r>
              <w:rPr>
                <w:rFonts w:ascii="Times New Roman" w:eastAsia="Times New Roman" w:hAnsi="Times New Roman" w:cs="Times New Roman"/>
                <w:sz w:val="28"/>
                <w:szCs w:val="28"/>
                <w:u w:color="535353"/>
                <w:lang w:val="fr-FR"/>
              </w:rPr>
              <w:t>»</w:t>
            </w:r>
            <w:r>
              <w:rPr>
                <w:rFonts w:ascii="Times New Roman" w:eastAsia="Times New Roman" w:hAnsi="Times New Roman" w:cs="Times New Roman"/>
                <w:sz w:val="28"/>
                <w:szCs w:val="28"/>
                <w:u w:color="535353"/>
                <w:lang w:val="en-US"/>
              </w:rPr>
              <w:t>, but there`s also another one from 50s… Oh, the audience really joins us tonight! Rip One Out. There is one musical based on the «Comedy of Errors»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15.50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What happens in The Comedy of Errors?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There are two sets of the identical twins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15.53-15.57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u w:color="535353"/>
              </w:rPr>
              <w:t>Oh, one had </w:t>
            </w:r>
            <w:r>
              <w:rPr>
                <w:rFonts w:eastAsia="Times New Roman" w:cs="Times New Roman"/>
                <w:sz w:val="28"/>
                <w:szCs w:val="28"/>
              </w:rPr>
              <w:t>shipwrecked, who`s a girl, who`s a boy, I`m married! Everyone`s dead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16.00-16.02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«Boys from Syracuse» is the name of the musical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16.04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«Terminator»… 2?</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16.06-16.09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Shylock was sent back from the future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16.10-16.19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I got my chain stuck in my ruff. That was embarrassing </w:t>
            </w:r>
          </w:p>
        </w:tc>
      </w:tr>
      <w:tr w:rsidR="00AD6C5A">
        <w:trPr>
          <w:trHeight w:val="1495"/>
        </w:trPr>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16.23-16.35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Дэвид Митчелл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It sounded like you should sound rude, but then you think about it… </w:t>
            </w:r>
            <w:r>
              <w:rPr>
                <w:rFonts w:ascii="Times New Roman" w:eastAsia="Times New Roman" w:hAnsi="Times New Roman" w:cs="Times New Roman"/>
                <w:sz w:val="28"/>
                <w:szCs w:val="28"/>
              </w:rPr>
              <w:t>No, not really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16.31-16.30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фотографии Зигмунда Фрейда, Марка Твена, Генри Джеймсна, Луни из Ньюкасла и изображение Святого Духа в виде белой дымки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there we are. What does Sigmund Freud, Mark Twain, Henry James, Loony</w:t>
            </w:r>
            <w:r>
              <w:rPr>
                <w:rStyle w:val="FootnoteAnchor"/>
                <w:rFonts w:eastAsia="Times New Roman" w:cs="Times New Roman"/>
                <w:sz w:val="28"/>
                <w:szCs w:val="28"/>
              </w:rPr>
              <w:footnoteReference w:id="138"/>
            </w:r>
            <w:r>
              <w:rPr>
                <w:rFonts w:eastAsia="Times New Roman" w:cs="Times New Roman"/>
                <w:sz w:val="28"/>
                <w:szCs w:val="28"/>
              </w:rPr>
              <w:t xml:space="preserve"> from Newcastle and the Holy Ghost have in common?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16.40-16.51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Mark Twain, I know, has a link, I don`t know about the others. He was skeptical about Shakespeare, because he thought that was someone from high society who wrote it, he didn`t believe that a normal boy from Stratford could wright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16.51-17.29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На экране: портрет Фрэнсиса Бэкона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He was as it`s called today, a Shakespeare skeptic, and so were the  others. Sigmund Freud also believed and Henry James. And the professor Loony, which was unfortunately his name, who wrote a book in 1920 about Shakespeare called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Shakespeare Identified</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In XIX century the was a movement with the idea that it might have been </w:t>
            </w:r>
            <w:r>
              <w:rPr>
                <w:rFonts w:ascii="Times New Roman" w:eastAsia="Times New Roman" w:hAnsi="Times New Roman" w:cs="Times New Roman"/>
                <w:sz w:val="28"/>
                <w:szCs w:val="28"/>
                <w:u w:color="535353"/>
                <w:lang w:val="en-US"/>
              </w:rPr>
              <w:t>Francis Bacon who wrote the works of Shakespeare. It particularly a woman called </w:t>
            </w:r>
            <w:r>
              <w:rPr>
                <w:rFonts w:ascii="Times New Roman" w:eastAsia="Times New Roman" w:hAnsi="Times New Roman" w:cs="Times New Roman"/>
                <w:sz w:val="28"/>
                <w:szCs w:val="28"/>
                <w:lang w:val="en-US"/>
              </w:rPr>
              <w:t>Delia Bacon, she was American and completely insane. She came over to England and wrote a 625-page book, in which she didn’t even mention the name Bacon. And when she died she claimed she was the Holy Spirit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She claimed she was the Holy Spirit?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17.32-17.40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 So the Holy Spirit, if she was right, also doesn’t believe that Shakespeare wrote some of Shakespeare. So, if Bacon was one of candidates, who are two main candidates?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17.41-17.43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Hang on. Who was it?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Marlowe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Christopher Marlowe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17.49-17.51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Christopher Marlowe was one of them, but the most popular of them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Earl of Oxford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портрет Эдуарда де Вер</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lang w:val="nl-NL"/>
              </w:rPr>
            </w:pPr>
            <w:r>
              <w:rPr>
                <w:rFonts w:eastAsia="Times New Roman" w:cs="Times New Roman"/>
                <w:sz w:val="28"/>
                <w:szCs w:val="28"/>
                <w:u w:color="535353"/>
              </w:rPr>
              <w:t>The Earl of Oxford, yes. </w:t>
            </w:r>
            <w:r>
              <w:rPr>
                <w:rFonts w:eastAsia="Times New Roman" w:cs="Times New Roman"/>
                <w:sz w:val="28"/>
                <w:szCs w:val="28"/>
                <w:u w:color="535353"/>
                <w:lang w:val="nl-NL"/>
              </w:rPr>
              <w:t>Edward de Vere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Is that Edward de Vere?</w:t>
            </w:r>
          </w:p>
        </w:tc>
      </w:tr>
      <w:tr w:rsidR="00AD6C5A">
        <w:trPr>
          <w:trHeight w:val="620"/>
        </w:trPr>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That`s Edward de Vere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17.58-18.00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Wow, there`s a lot going in there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rPr>
            </w:pPr>
            <w:r>
              <w:rPr>
                <w:rFonts w:ascii="Times New Roman" w:eastAsia="Times New Roman" w:hAnsi="Times New Roman" w:cs="Times New Roman"/>
                <w:sz w:val="28"/>
                <w:szCs w:val="28"/>
                <w:u w:color="535353"/>
              </w:rPr>
              <w:t>There is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How did he keep that hat 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18.05-18.08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It`s sort of Cate Blanchett with the moustache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18.09-18.32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But seriously, Freud liked the fact that Edward lost his father early like Hamlet and, of course, he had an </w:t>
            </w:r>
            <w:r>
              <w:rPr>
                <w:rFonts w:ascii="Times New Roman" w:eastAsia="Times New Roman" w:hAnsi="Times New Roman" w:cs="Times New Roman"/>
                <w:sz w:val="28"/>
                <w:szCs w:val="28"/>
                <w:lang w:val="en-US"/>
              </w:rPr>
              <w:t xml:space="preserve">Oedipus complex theory about Hamlet, so he liked that idea. Who else… Loony invented rather fancy scenario, because </w:t>
            </w:r>
            <w:r>
              <w:rPr>
                <w:rFonts w:ascii="Times New Roman" w:eastAsia="Times New Roman" w:hAnsi="Times New Roman" w:cs="Times New Roman"/>
                <w:sz w:val="28"/>
                <w:szCs w:val="28"/>
                <w:u w:color="535353"/>
                <w:lang w:val="en-US"/>
              </w:rPr>
              <w:t>the Earl of Oxford died in 1604 and Shakespeare carried on writing plays many years after that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18.33-18.35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rPr>
            </w:pPr>
            <w:r>
              <w:rPr>
                <w:rFonts w:eastAsia="Times New Roman" w:cs="Times New Roman"/>
                <w:sz w:val="28"/>
                <w:szCs w:val="28"/>
                <w:u w:color="535353"/>
              </w:rPr>
              <w:t>It should have been the point in which you abandon the theory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18.35-18.46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rPr>
            </w:pPr>
            <w:r>
              <w:rPr>
                <w:rFonts w:eastAsia="Times New Roman" w:cs="Times New Roman"/>
                <w:sz w:val="28"/>
                <w:szCs w:val="28"/>
                <w:u w:color="535353"/>
              </w:rPr>
              <w:t>Yea, that`s what you think. Instead, he claimed that before he died he left the whole pile of papers and that his </w:t>
            </w:r>
            <w:r>
              <w:rPr>
                <w:rFonts w:eastAsia="Times New Roman" w:cs="Times New Roman"/>
                <w:sz w:val="28"/>
                <w:szCs w:val="28"/>
                <w:u w:color="535353"/>
                <w:lang w:val="nl-NL"/>
              </w:rPr>
              <w:t>servant</w:t>
            </w:r>
            <w:r>
              <w:rPr>
                <w:rFonts w:eastAsia="Times New Roman" w:cs="Times New Roman"/>
                <w:sz w:val="28"/>
                <w:szCs w:val="28"/>
                <w:u w:color="535353"/>
              </w:rPr>
              <w:t>  Shakespeare then just produced them one after the other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18.47-18.55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Isn`t the Tempest written 4-5 years after he died? Or 6 years, maybe, and </w:t>
            </w:r>
            <w:r>
              <w:rPr>
                <w:rFonts w:ascii="Times New Roman" w:eastAsia="Times New Roman" w:hAnsi="Times New Roman" w:cs="Times New Roman"/>
                <w:sz w:val="28"/>
                <w:szCs w:val="28"/>
                <w:lang w:val="en-US"/>
              </w:rPr>
              <w:t>references to stuff of the time after </w:t>
            </w:r>
            <w:r>
              <w:rPr>
                <w:rFonts w:ascii="Times New Roman" w:eastAsia="Times New Roman" w:hAnsi="Times New Roman" w:cs="Times New Roman"/>
                <w:sz w:val="28"/>
                <w:szCs w:val="28"/>
                <w:u w:color="535353"/>
                <w:lang w:val="nl-NL"/>
              </w:rPr>
              <w:t>de Vere`s dead?</w:t>
            </w:r>
            <w:r>
              <w:rPr>
                <w:rFonts w:ascii="Times New Roman" w:eastAsia="Times New Roman" w:hAnsi="Times New Roman" w:cs="Times New Roman"/>
                <w:sz w:val="28"/>
                <w:szCs w:val="28"/>
                <w:u w:color="535353"/>
                <w:lang w:val="en-US"/>
              </w:rPr>
              <w: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18.57-18.59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Дэвид Митчелл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lang w:val="fr-FR"/>
              </w:rPr>
            </w:pPr>
            <w:r>
              <w:rPr>
                <w:rFonts w:eastAsia="Times New Roman" w:cs="Times New Roman"/>
                <w:sz w:val="28"/>
                <w:szCs w:val="28"/>
                <w:u w:color="535353"/>
              </w:rPr>
              <w:t>He probably left sort of</w:t>
            </w:r>
            <w:r>
              <w:rPr>
                <w:rFonts w:eastAsia="Times New Roman" w:cs="Times New Roman"/>
                <w:sz w:val="28"/>
                <w:szCs w:val="28"/>
                <w:u w:color="535353"/>
                <w:lang w:val="fr-FR"/>
              </w:rPr>
              <w:t> «set a good gag 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19.00-19.09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rPr>
            </w:pPr>
            <w:r>
              <w:rPr>
                <w:rFonts w:eastAsia="Times New Roman" w:cs="Times New Roman"/>
                <w:sz w:val="28"/>
                <w:szCs w:val="28"/>
                <w:u w:color="535353"/>
              </w:rPr>
              <w:t>Yes. But there are Mark </w:t>
            </w:r>
            <w:r>
              <w:rPr>
                <w:rFonts w:eastAsia="Times New Roman" w:cs="Times New Roman"/>
                <w:sz w:val="28"/>
                <w:szCs w:val="28"/>
              </w:rPr>
              <w:t>Rylance and </w:t>
            </w:r>
            <w:r>
              <w:rPr>
                <w:rFonts w:eastAsia="Times New Roman" w:cs="Times New Roman"/>
                <w:sz w:val="28"/>
                <w:szCs w:val="28"/>
                <w:u w:color="535353"/>
              </w:rPr>
              <w:t>Derek Jacobi, both supreme actors, they both believe that it was the Earl of Oxford. There isn`t any evidence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19.10-19.20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535353"/>
                <w:lang w:val="en-US"/>
              </w:rPr>
            </w:pPr>
            <w:r>
              <w:rPr>
                <w:rFonts w:ascii="Times New Roman" w:eastAsia="Times New Roman" w:hAnsi="Times New Roman" w:cs="Times New Roman"/>
                <w:sz w:val="28"/>
                <w:szCs w:val="28"/>
                <w:u w:color="535353"/>
                <w:lang w:val="en-US"/>
              </w:rPr>
              <w:t>So it doesn`t matter. On a basis that what Shakespeare means to people is the guy that wrote those plays. So if the guy that wrote those plays is a different guy that wrote those plays, </w:t>
            </w:r>
          </w:p>
          <w:p w:rsidR="00AD6C5A" w:rsidRDefault="00216FE8">
            <w:pPr>
              <w:spacing w:line="420" w:lineRule="auto"/>
              <w:jc w:val="both"/>
              <w:rPr>
                <w:rFonts w:eastAsia="Times New Roman" w:cs="Times New Roman"/>
                <w:sz w:val="28"/>
                <w:szCs w:val="28"/>
                <w:u w:color="535353"/>
              </w:rPr>
            </w:pPr>
            <w:r>
              <w:rPr>
                <w:rFonts w:eastAsia="Times New Roman" w:cs="Times New Roman"/>
                <w:sz w:val="28"/>
                <w:szCs w:val="28"/>
                <w:u w:color="535353"/>
              </w:rPr>
              <w:t>he`s still a great guy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u w:color="535353"/>
              </w:rPr>
            </w:pPr>
            <w:r>
              <w:rPr>
                <w:rFonts w:eastAsia="Times New Roman" w:cs="Times New Roman"/>
                <w:sz w:val="28"/>
                <w:szCs w:val="28"/>
                <w:u w:color="535353"/>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19.22-19.25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It`s not a chattering conspiracy, really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19.29-19.30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But there are 5.000 books, it`s incredible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extraordinary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And no piece of evidence?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19.36-19.51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изображение средневекового бродячего театра на сцене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No real evidence, really, it`s just speculation. And the awful thing is that they say </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We know so little about Shakespeare</w:t>
            </w:r>
            <w:r>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en-US"/>
              </w:rPr>
              <w:t>, but there are only a few people of Elizabeth era about who we know more. </w:t>
            </w:r>
            <w:r>
              <w:rPr>
                <w:rFonts w:ascii="Times New Roman" w:eastAsia="Times New Roman" w:hAnsi="Times New Roman" w:cs="Times New Roman"/>
                <w:bCs/>
                <w:sz w:val="28"/>
                <w:szCs w:val="28"/>
                <w:u w:color="6A6A6A"/>
                <w:lang w:val="en-US"/>
              </w:rPr>
              <w:t>Ben Jonson, for example, he was a very popular</w:t>
            </w:r>
            <w:r>
              <w:rPr>
                <w:rFonts w:ascii="Times New Roman" w:eastAsia="Times New Roman" w:hAnsi="Times New Roman" w:cs="Times New Roman"/>
                <w:b/>
                <w:bCs/>
                <w:sz w:val="28"/>
                <w:szCs w:val="28"/>
                <w:u w:color="6A6A6A"/>
                <w:lang w:val="en-US"/>
              </w:rPr>
              <w:t> </w:t>
            </w:r>
            <w:r>
              <w:rPr>
                <w:rFonts w:ascii="Times New Roman" w:eastAsia="Times New Roman" w:hAnsi="Times New Roman" w:cs="Times New Roman"/>
                <w:sz w:val="28"/>
                <w:szCs w:val="28"/>
                <w:lang w:val="en-US"/>
              </w:rPr>
              <w:t>play-writer. We didn’t even know where he was born of how many children he had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19.52-19.55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If other people were writing the plays, why didn’t they say something?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19.56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Right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19.57-20.01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 don`t understand. Because they`re always like </w:t>
            </w:r>
            <w:r>
              <w:rPr>
                <w:rFonts w:eastAsia="Times New Roman" w:cs="Times New Roman"/>
                <w:sz w:val="28"/>
                <w:szCs w:val="28"/>
                <w:lang w:val="fr-FR"/>
              </w:rPr>
              <w:t>«</w:t>
            </w:r>
            <w:r>
              <w:rPr>
                <w:rFonts w:eastAsia="Times New Roman" w:cs="Times New Roman"/>
                <w:sz w:val="28"/>
                <w:szCs w:val="28"/>
              </w:rPr>
              <w:t>He didn’t write all that</w:t>
            </w:r>
            <w:r>
              <w:rPr>
                <w:rFonts w:eastAsia="Times New Roman" w:cs="Times New Roman"/>
                <w:sz w:val="28"/>
                <w:szCs w:val="28"/>
                <w:lang w:val="fr-FR"/>
              </w:rPr>
              <w:t>»</w:t>
            </w:r>
            <w:r>
              <w:rPr>
                <w:rFonts w:eastAsia="Times New Roman" w:cs="Times New Roman"/>
                <w:sz w:val="28"/>
                <w:szCs w:val="28"/>
              </w:rPr>
              <w:t xml:space="preserve">. Wouldn’t that come out?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20.02-20.07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u w:color="6A6A6A"/>
              </w:rPr>
            </w:pPr>
            <w:r>
              <w:rPr>
                <w:rFonts w:eastAsia="Times New Roman" w:cs="Times New Roman"/>
                <w:sz w:val="28"/>
                <w:szCs w:val="28"/>
              </w:rPr>
              <w:t>Yes, but if it was </w:t>
            </w:r>
            <w:r>
              <w:rPr>
                <w:rFonts w:eastAsia="Times New Roman" w:cs="Times New Roman"/>
                <w:bCs/>
                <w:sz w:val="28"/>
                <w:szCs w:val="28"/>
                <w:u w:color="6A6A6A"/>
              </w:rPr>
              <w:t>Ben Jonson or any of others, it`s only good luck, I would say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20.08-20.10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bCs/>
                <w:sz w:val="28"/>
                <w:szCs w:val="28"/>
                <w:u w:color="6A6A6A"/>
              </w:rPr>
            </w:pPr>
            <w:r>
              <w:rPr>
                <w:rFonts w:eastAsia="Times New Roman" w:cs="Times New Roman"/>
                <w:bCs/>
                <w:sz w:val="28"/>
                <w:szCs w:val="28"/>
                <w:u w:color="6A6A6A"/>
              </w:rPr>
              <w:t>Was it just because he wasn’t from the high society?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20.11-20.20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bCs/>
                <w:sz w:val="28"/>
                <w:szCs w:val="28"/>
                <w:u w:color="6A6A6A"/>
              </w:rPr>
              <w:t>That`s kind of</w:t>
            </w:r>
            <w:r>
              <w:rPr>
                <w:rFonts w:eastAsia="Times New Roman" w:cs="Times New Roman"/>
                <w:b/>
                <w:bCs/>
                <w:sz w:val="28"/>
                <w:szCs w:val="28"/>
                <w:u w:color="6A6A6A"/>
              </w:rPr>
              <w:t> </w:t>
            </w:r>
            <w:r>
              <w:rPr>
                <w:rFonts w:eastAsia="Times New Roman" w:cs="Times New Roman"/>
                <w:sz w:val="28"/>
                <w:szCs w:val="28"/>
              </w:rPr>
              <w:t>snobbery. They thought he was just a kid from </w:t>
            </w:r>
            <w:r>
              <w:rPr>
                <w:rFonts w:eastAsia="Times New Roman" w:cs="Times New Roman"/>
                <w:sz w:val="28"/>
                <w:szCs w:val="28"/>
                <w:u w:color="535353"/>
              </w:rPr>
              <w:t>Yorkshire and in fact, his father was a glover which was a </w:t>
            </w:r>
            <w:r>
              <w:rPr>
                <w:rFonts w:eastAsia="Times New Roman" w:cs="Times New Roman"/>
                <w:sz w:val="28"/>
                <w:szCs w:val="28"/>
              </w:rPr>
              <w:t>decent work and he went to grammar school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20.21-20.31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bCs/>
                <w:sz w:val="28"/>
                <w:szCs w:val="28"/>
                <w:u w:color="6A6A6A"/>
                <w:lang w:val="en-US"/>
              </w:rPr>
            </w:pPr>
            <w:r>
              <w:rPr>
                <w:rFonts w:ascii="Times New Roman" w:eastAsia="Times New Roman" w:hAnsi="Times New Roman" w:cs="Times New Roman"/>
                <w:sz w:val="28"/>
                <w:szCs w:val="28"/>
                <w:lang w:val="en-US"/>
              </w:rPr>
              <w:t>So you may say that he was exactly so close to society as you`d expect a major writer to be. It`s not like now, when the best novels are written by the </w:t>
            </w:r>
            <w:r>
              <w:rPr>
                <w:rFonts w:ascii="Times New Roman" w:eastAsia="Times New Roman" w:hAnsi="Times New Roman" w:cs="Times New Roman"/>
                <w:bCs/>
                <w:sz w:val="28"/>
                <w:szCs w:val="28"/>
                <w:u w:color="6A6A6A"/>
                <w:lang w:val="en-US"/>
              </w:rPr>
              <w:t>Duke of Westminster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20.33-20.41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портрет Шекспира на фоне книг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pStyle w:val="ac"/>
              <w:spacing w:line="420" w:lineRule="auto"/>
              <w:jc w:val="both"/>
              <w:rPr>
                <w:rFonts w:ascii="Times New Roman" w:eastAsia="Times New Roman" w:hAnsi="Times New Roman" w:cs="Times New Roman"/>
                <w:sz w:val="28"/>
                <w:szCs w:val="28"/>
                <w:u w:color="6A6A6A"/>
                <w:lang w:val="en-US"/>
              </w:rPr>
            </w:pPr>
            <w:r>
              <w:rPr>
                <w:rFonts w:ascii="Times New Roman" w:eastAsia="Times New Roman" w:hAnsi="Times New Roman" w:cs="Times New Roman"/>
                <w:sz w:val="28"/>
                <w:szCs w:val="28"/>
                <w:u w:color="6A6A6A"/>
                <w:lang w:val="en-US"/>
              </w:rPr>
              <w:t>Very good point. Those people anyway claim that he did`t right his plays, but how many words did Shakespeare write?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20.42-20.44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that would be quite a lot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Haw many different words?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20.46-20.52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Yes, that`s not a big number, actually, the question is how many handwritings do we have?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20.54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We`ve got his signature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20.56-20.57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There is his signature, a few times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20.59-21.00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never spelt his name the same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21.01-21.03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изображение росписей Шекспира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and it`s pretty wonky writing, it`s got to be said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Style w:val="FootnoteAnchor"/>
                <w:rFonts w:eastAsia="Times New Roman" w:cs="Times New Roman"/>
                <w:sz w:val="28"/>
                <w:szCs w:val="28"/>
              </w:rPr>
            </w:pPr>
            <w:r>
              <w:rPr>
                <w:rFonts w:eastAsia="Times New Roman" w:cs="Times New Roman"/>
                <w:sz w:val="28"/>
                <w:szCs w:val="28"/>
              </w:rPr>
              <w:t>Shackspoor</w:t>
            </w:r>
            <w:r>
              <w:rPr>
                <w:rStyle w:val="FootnoteAnchor"/>
                <w:rFonts w:eastAsia="Times New Roman" w:cs="Times New Roman"/>
                <w:sz w:val="28"/>
                <w:szCs w:val="28"/>
              </w:rPr>
              <w:footnoteReference w:id="139"/>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21.05-21.07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He`s probably was better in typing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21.09-21.11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was drunk, when he wrote the first line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21.11-21.23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was under something. It looks like he wrote « gallipot». Anyway, that endorses some people`s arguments. They say he had a cloak, because who couldn`t even write his name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21.25-21.27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Could he theoretically dictate these plays to someone else?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21.30-21.42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 suppose it`s possible. Barbara Cartland was just lying on the sofa and dictated her marvelous novels to, I guess, A.A. Gill, a journalist, `cause she had a hard form of dyslexia, so there are people who do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21.43-21.45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he`s got a bad handwriting and that means he didn`t write any plays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21.45-22.00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фотография памятника Шекспиру</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 he doesn`t. And it`s not surprising we don`t have many examples of his handwriting, because play were presumably written by other people. Now, his vocabulary. How many words do you think he used? Not counting repeats. «The» he used a lot, obviously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22.01-22.03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Dagger, murder, wife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22.04-22.05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This could take a lot of time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But we got to start somewhere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22.07-22.08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You`re right, yeah, you`re right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Five thousand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22.10-22.15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20.000 words. And how does that compare to the average vocabulary of a Briton?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Four times as much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half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Less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22.21-22.47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mean we`re not saying Shakespeare used every word he knew in his books, he left a lot out, so it`s about half of an average modern English person`s vocabulary. Because, you see, he didn`t have all those words like «texting» or whatever, on the other hand he did have «blade end» and «fardel», which we don`t use today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Yoghurt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22.50-22.51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don`t think Shakespeare know what yoghurt was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Broadband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22.54-55.58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Activia pouring yoghurt – was a phrase we never heard him saing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55.59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Where could he need that?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23.00-23.07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can`t take it in, it would sounded peculiar. But why do we want pouring yoghurt?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23.09-23.16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What we want is pouring furniture, because it`s quite difficult getting furniture where you want, but if you can just pour it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it sets on 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Exactly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23.19-23.21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it could be made from this thing as Terminator -2 was made of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23.23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23.24-23.25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But we`ve got it already. It`s called concrete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23.27-23.29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Дэвид Митчелл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yes! You try to make a piano out of concrete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23.31-23.32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 will, I will try hard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23.34-23.41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All but, we want a spraying wood. You can go ch-ch-ch – and you have a chair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23.44-23.46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 future is 3D printing, isn`t it? Haven`t you seen?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that`s amazing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Extraordinary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23.48-23.51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I`ve seen that, that`s some kind of voodoo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phenomenal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23.53-23.54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Is that a model that`s creating a 3D object?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23.55-23.58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 You put an object into a case, like that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23.00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Сью Перкинс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Like a campagnol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24.01-24.06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Let`s say.. Yeah, maybe campagnol. But you have to have it sedated in some way, because she shouldn’t moving around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24.07-24.10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been very humanely treated – it`s sleeping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24.10-24.16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sleeping and probably laminating. And then you press the button and leave for a few hours. Then you come back and there`s another campagnol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That`s cloning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24.20-24.30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Lasers calibrate exactly every detail, I mean really complex things can be printed. It can be made of different things, plastic, rubber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Marzipan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 I`ve seen very complex…</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24.34-24.35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Marzipans? What things?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24.35-24.37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You can make a marzipan campagnol! Wonders of technology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24.39-24.43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Thanks Gog! After all these years and post-graduate research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Hallelujah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24.44-24.46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We have a marzipan campagnol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24.47-24.49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Wheel, steam-engine, microchip, marzipan campagnol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24.52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That`s the decline of human civilization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24.54-25.39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 xml:space="preserve">Экран: примеры некоторых слов, изобретенных Шекспиром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That`s the moment when all gone wrong started with Battenberg rodent. Oh, well. Still there are a lot of words. In «The Sun» David Cristal, he`s a world-known  linguistic fellow, and he said that there are about six thousand words in any complete issue of «The Sun», while in King James Bible only eight thousand, so the thought that we all became dumb-done to the low vocabularies is not certainly true. Anyway, let`s moving on. Shakespeare invented nearly one thousand new words, but not all of them caught on. Let`s see if you can put them into a sentence for me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25.40-25.43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Swoltery, quatch, kickie-wickie, boggler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25.48-25.51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Your Foxship</w:t>
            </w:r>
            <w:r>
              <w:rPr>
                <w:rStyle w:val="FootnoteAnchor"/>
                <w:rFonts w:eastAsia="Times New Roman" w:cs="Times New Roman"/>
                <w:sz w:val="28"/>
                <w:szCs w:val="28"/>
              </w:rPr>
              <w:footnoteReference w:id="140"/>
            </w:r>
            <w:r>
              <w:rPr>
                <w:rFonts w:eastAsia="Times New Roman" w:cs="Times New Roman"/>
                <w:sz w:val="28"/>
                <w:szCs w:val="28"/>
              </w:rPr>
              <w:t>, what happened with this cockled boggler</w:t>
            </w:r>
            <w:r>
              <w:rPr>
                <w:rStyle w:val="FootnoteAnchor"/>
                <w:rFonts w:eastAsia="Times New Roman" w:cs="Times New Roman"/>
                <w:sz w:val="28"/>
                <w:szCs w:val="28"/>
              </w:rPr>
              <w:footnoteReference w:id="141"/>
            </w:r>
            <w:r>
              <w:rPr>
                <w:rFonts w:eastAsia="Times New Roman" w:cs="Times New Roman"/>
                <w:sz w:val="28"/>
                <w:szCs w:val="28"/>
              </w:rPr>
              <w:t xml:space="preserv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25.53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Carlot – that`s a thing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25.55-25.57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That`s a sexy garage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25.57-25.59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In fact, that`s true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26.00-26.03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Boggler is a very clumsy burglar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26.05-26.09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 burglar that can`t believe that he had these stuff himself. «Look at this DVD-player!»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26.12-26.14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used it to mean a hesitated man, a boggling mind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26.15-26.21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What is that a «kickie-wickie»? It`s like a Russell Brand`s version of a footballer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26.13-26.25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It`s an affectionate term for a wife: «Oh, my dear kickie-wickie»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26.28-26.31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Kickie-wickie is not an affectionate term!</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26.31-26.34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Nasty violence was acceptable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26.37-26.41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you`re smashie-washie! Old battery-wattery, punchy-wunchy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26.42-26.44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«quatch» - is actually an adjective. It means «pudgy»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Oh is it quatch?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26.49-26.51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Luckily, I`m wearing a surgical truss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26.54-27.17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список слов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Plumb, we would say. Wappend – is corrupt. That`s never really caught on, but look at the one that do catch on. There`s just a small example of words that were first used in Shakespeare. Accessible, acutely, assembled, barefaced, beguiling, critic, eyeball, Frenchwoman, hunchbacked, rose-cheeked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27.17-27.21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Алан Дэвис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Frenchwoman? It`s a little bit of a stretch. He invented it?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27.26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invented taking the space out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27.31-27.37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«That`s my wife, she`s whumgmbng… I don`t know, how did I call her? Oh, Frenchwoman!»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27.43-27.50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Of course, we can`t be absolutely sure that he invented all these, because they may have been in use before, but he is the first printed source we have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27.51-27.55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presumably had a pretty good idea that people would understand what he was going on about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27.56-28.17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 exactly. Also there are phrases he made up that now are coming to rather cliché. We use them so often, that we can`t imagine they didn`t exist in English language. There we have a list of some. Be-all and end-all, laid on with a trowel, laughing stock, more in sorrow than in anger, one fell swoop, to play fast and lose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28.20-28.23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How could he say «What the Dickens»? He didn`t come along the next 250 years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28.24-28.34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 «wild goose chasing», «heart of gold», «high time» and of course many more that aren`t there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28.37-28.41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Basically, the titles of every program that we`ll ever need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28.43-28.44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 he made a lot of titles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28.45-28.49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If you`re having a problem making up a program title, open the Shakespeare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28.49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Yeah and randomize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28.52-29.14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no, I`ve done it again. You know, this ruff is bad behaving, I said it before. Oh, dear, oh, dear. So, there we are. Call me boggler, if you like, but answer me this how did Dangerous Dan Tucker clean up Shakespeare?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29.15-29.25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I sense I`ll fall into a pit, but I shall do it anyway. I don`t know why I`m speaking like that, maybe that`s the hat. Did he do a short version with cutting off all the «bogglres»?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29.25-29.34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 I’m afraid he didn`t cut the rude parts. As we know, some people did, but just think of his name – Dangerous Dan - what does it make you think of?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makes me think of a Wild West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29.36-29.43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Yes, stay there. And what did people with the names like Dangerous Dan do? When they cleaned up it`s definitely wasn`t a bedroom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29.44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They shoot people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was a town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Town?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29.48-29.54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фотография места, где был город Шекспир</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 he cleaned up a town called Shakespeare. There it is. Now it`s a ghost-town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29.55-29.56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looks like a fun way to spend weekend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29.56-30.06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And it`s in New-Mexico and it was lawless back in the days, so they send for Dangerous Dan, who was a pretty violent sheriff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30.07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That`s why the «dangerous» came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30.07-30.29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really was dangerous. He was a city marshal in Silver-City, where, as a detective sheriff, killed a drunk man who was standing on the street throwing rocks in people. He went out and shot him. So he didn`t put up with bad behavior. He was a zero tolerance sheriff. So, during a few months in Shakespeare he shot the cattle-rustler, he killed the man who rolled into hotel riding a horse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come 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30.31-30.39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Arrested and hang the bandit called Russian Bill Tattenbaum for stealing a horse and he hang Sandy King for being a «damned nuisance»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30.41-30.43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Thanks God, they can`t do that anymore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30.44-30.46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Yes. He was a «damned nuisance»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30.47-30.48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 seems there were only 17 people wanted to live in their houses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30.50-30.51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exterminated the whole population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30.51-30.54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more troubles in here!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30.54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Перкинся</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30.57-31.02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Of course, a little trap you`re got into, the re-writing Shakespeare was primary a work of a famous couple, whose name was?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Richard and Judy </w:t>
            </w:r>
          </w:p>
        </w:tc>
      </w:tr>
      <w:tr w:rsidR="00AD6C5A">
        <w:trPr>
          <w:trHeight w:val="144"/>
        </w:trPr>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Baudelaire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 Baudelaires, indeed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Thomas Baudelaire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31.10-31.23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Thomas and Harriet Baudelaire, let`s not forget, she was particularly strong with her blue pencil, ifshe saw a word like «swoggle» or something. They made a children`s edition of Shakespeare, where all the bloody nasty scenes were cut off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31.24-31.26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Did they give the tragedies happy endings?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31.26-31.31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Name Tate certainly wrote the version of «King Lear» with a happy ending. And that was very popular for nearly 100 years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31.31-31.33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People like happy endings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They do, don`t they?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31.35-31.37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I`d say, give them what they want – big song in the end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31.38-31.47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Well, actually, they did what they wanted, even after tragedy a comic came in the end and did this giga, and made a lot of jokes about the tragedy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31.48-31.51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they popped up like «my mother-in-law»</w:t>
            </w:r>
          </w:p>
        </w:tc>
      </w:tr>
      <w:tr w:rsidR="00AD6C5A">
        <w:trPr>
          <w:trHeight w:val="1056"/>
        </w:trPr>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31.52-31.55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«Don`t worry, it was all pretend»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31.57-32.00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Now, how did Shakespeare`s Bottom get to Norwich?</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32.03-32.05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Oh… His relics?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32.06-32.08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was a famous comedian who played Bottom and Falstaff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Who did?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32.10-32.40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рисунок, изображающий двух средневековых актеров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Shakespeare`s actor. He created them for him. He was well-known, he was considered to be the most fun man in England. And his name… Sometimes he put Camp instead of Bottom in the original play script, because it was obvious that Camp was going to play it. Will Camp. But they were dreadful fell out with Shakespeare. He decided, as a publicity stunt, to morris-dance all the way from Norwich to London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Сью Перкинс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That`s not necessary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32.41-32.48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should have taken three weeks, but he did it in nine days and there`s a famous phrase comes from this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32.49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Cocking about?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32.51-32.53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Making an over severities to yourself?</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32.54-33.37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Camp`s nine days wonder. That`s where a «nine days wonder» comes from. And he just did it as a publicity for himself «I may leave the Shakespeare company, but I`m still the man and they are down now». But it turned out to be quite the opposite. He moved to Italy and died in poverty. And his grave says «Camp. The man». And after he left the first play Shakespeare wrote was «Henry V», in which Falstaff dies backstage. That`s the way they got rid of Camp and the new man called Armin came to play the comedians. While we`re talking about Will Camp and his morris dancing, let me ask you, what would you call the group of morris dancers?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33.38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An embarrassment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Билл Бэйли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Plague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33.41-33.53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Honestly, poor old Britain, we got one folk tradition in England and all we`re doing is laughing at it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33.54-33.58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Дэвид Митчелл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But that`s true. It really generates hostility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But we are so mean about it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34.00-34.02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 think, we think that they are up to something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They`re charming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34.02-34.03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Perve of morris dancing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34.05-34.12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think it`s very valuable, that we can point that and say – see, it`s a free country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34.15-34.17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You can`t do it in Afghanistan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34.18-34.20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If we could abandon anything, we would abandon that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34.21-34.39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Пародирует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You see, if you all of us now dressed like on this photo, we`re going to end up in a final section of foreign news program. «Look, these English… Bha-ha!»</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34.40-34.41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It`s known as a side,  anyway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 side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34.42-35.09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фотография танцора в костюме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 a group of morris men. But no one actually knows where the morris dancing came from, these folk dances. Some think it`s from Mauritania, a word «morish» used to celebrate the expulsion the Moors from Spain. So these dances spread till England, but certainly not from pagandom or mysticism or anything like that. And it`s pretty young, the first mention dated to 14 cent. There are 150 sides now registered in USA , so an American morris dancing has taken a big way! Three per state in average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35.11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«I`ve joined the ballet!»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35.15-35.18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«This is what they do in old England»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35.20-35.42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фотография актера в образе Ричарда Третьего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There`s an arctic morris group based in Helsinki. And now time to visit an undiscovered country and draw down the curtain of general ignorance. «Oh, drums and trumpets! Farewell to sorrow! For here, I hope, our last enjoy»</w:t>
            </w:r>
            <w:r>
              <w:rPr>
                <w:rStyle w:val="FootnoteAnchor"/>
                <w:rFonts w:eastAsia="Times New Roman" w:cs="Times New Roman"/>
                <w:sz w:val="28"/>
                <w:szCs w:val="28"/>
              </w:rPr>
              <w:footnoteReference w:id="142"/>
            </w:r>
            <w:r>
              <w:rPr>
                <w:rFonts w:eastAsia="Times New Roman" w:cs="Times New Roman"/>
                <w:sz w:val="28"/>
                <w:szCs w:val="28"/>
              </w:rPr>
              <w:t xml:space="preserve">. Fingers on buzzers. What best describes, in one word, the Richard III appearance?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35.45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Hunchback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35.47-35.58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 There is no evidence, that Richard III had a hunchback, just a black propaganda of the Tudors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35.58-35.59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But the character in the play does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does, certainly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36.01-36.02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a twisted arm</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36.04-36.28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портрет Ричарда Третьего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 bottles spider – was one of his names. Terrible name, but indeed, he seemed to  be rather gent, intelligent and kind. There was a man called Polidol Vergil, who was a historian, determined to picture Richard III as black as possible and describe him ugly, because they associated it with anger. So, while we`re talking about it, how beautiful was Cleopatra?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36.29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She was odious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A bit weird, but still remarkable?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Well, 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36.33-36.35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And had a sort of a weird nose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36.37-36.47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изображение девушки в традиционном восточном наряде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Long and pointed nose. There is certainly no contemporary suggestions that she was beautiful, but she had a beautiful voice and it made her so charismatic</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36.49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She seemed sexy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36.51-36.57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Her mouth is very small, it only ends with the nose wings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36.57-37.01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Yeah, but that is not necessarily Cleopatra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37.01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37.02-37.04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 just a woman. That`s just an artistic impression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37.06-37.08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only a woman who`s mad with the napkin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37.08-37.10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 she went serviette crazy</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37.12-37.20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«Age cannot wither her, nor custom stale her infinite variety»</w:t>
            </w:r>
            <w:r>
              <w:rPr>
                <w:rStyle w:val="FootnoteAnchor"/>
                <w:rFonts w:eastAsia="Times New Roman" w:cs="Times New Roman"/>
                <w:sz w:val="28"/>
                <w:szCs w:val="28"/>
              </w:rPr>
              <w:footnoteReference w:id="143"/>
            </w:r>
            <w:r>
              <w:rPr>
                <w:rFonts w:eastAsia="Times New Roman" w:cs="Times New Roman"/>
                <w:sz w:val="28"/>
                <w:szCs w:val="28"/>
              </w:rPr>
              <w:t>. Now how did Christopher Marlowe die?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37.25-37.31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коллаж – Кристофер Марло среди орхидей; сирена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Let me say it, so you can mock me. He died in a tavern brawl being stabbed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37.35-37.56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dear me. He was stabbed, but not in a tavern brawl, as it was thought for many years, but it was until 1925, when the documents came to light in a public record office. It showed he was murdered in a house of missis Eleanor Bull by man called Ingram Fraiser. He spent the whole day with him and then they argued over a bill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37.56-37.57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Argued over a bill?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37.58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stubbed him</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37.59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That was harsh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38.00-38.03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Пародирует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didn`t mean a mineral water»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Yes, exactly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38.03-38.04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you say it wasn’t in a tavern?</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38.05-38.15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What was is a bill for? Was it a restaurant? They called it a tavern, but it actually was a smart restaurant went downhill after his stubbed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38.16-38.18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could be a prostitute, It was a brothel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38.19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it was a brothel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38.21-38.24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didn’t have that. No»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38.25-38.28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«To be honest, the service charge in this case is redundant»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38.30-38.32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had one of that, two of that, I asked for that, but it never happened»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38.37-38.56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He was off. Oh, no, dear God, anyway it was hardly probable that he was in a brothel, because he didn`t trust anyone, who didn`t like tobacco or boys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38.56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Oh, well</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38.59-39.01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изображение Лорда Байрона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Anyway, what made Lord Byron limp?</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39.03-39.05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Now, that`s a following question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39.06-39.12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Number four from a brothel bill? Eight hours or morris dancing?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39.13-39.17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had a strongly-pronounced limp from the birth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39.18-39.22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So they are not quite sure he had a clubfoot?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39.22-39.59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Экран: портрет Лорда Байрона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We know, in fact, that he didn`t have a clubfoot. It was often said that he did, because that`s the sort of the thing one tells another and… He had a sort of wizened leg, you can tell by his boots. And he was very athletic and really hated this limp. He swam the Dardanelles, boxed and was very worried about his weight. And he possibly had early man anorexia. And he liked to spend money, old Byron. He ordered two dickers of white linen trousers, which he wore only once. He also ordered silk handkerchiefs in a batch of 100, each one was nine guineas – that`s an average man`s pay for the year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40.00-40.03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Was he printed in these years?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40.04-40.17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inherited in his early years, and spent it very fast, but he was an incredibly well-paid, yes. For every canto of «Don Juan», his last great masterpiece, he got thousands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40.18-40.20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So when he had no handkerchiefs, he «oh, I`ll write another canto»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Yeah and…</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White linen trousers?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40.23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Yes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40.25-40.27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sounds like something from «Miami Police»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40.28-40.34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 does a bit, doesn`t it? He had to leave England, because there was a scandal around him and his…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40.34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…young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…goat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40.39-41.02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He also kept a bear in Cambridge, in his room. And the master of Trinity College said: «The rules are absolutely clear. No domestic animals». And he answered: «I can tell you, master, he`s not domestic, he is entirely wild». No, there was a rumor, that he taped off his sister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41.02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 thought you`d say the bear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41.04-41.06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Стивен Фрай</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 As far as I know…</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41.06-41.09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Сью Перкинс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Is that more terrific than sister?</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41.09</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just different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41.10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41.11-41.13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Дэвид Митчелл</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It`s probably braver </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41.15-41.22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фотографии королевы и мужчины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Now, what can a Queen do that an idiot can`t?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41.28-41.31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Билл Бэйли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By the look at it, kill people with her own eyes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41.33-41.35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She`s not in the best mood here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41.37-41.38</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Пародирует</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«One more tries on this morris dancing…»</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41.39-41.43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tabs>
                <w:tab w:val="left" w:pos="2040"/>
              </w:tabs>
              <w:spacing w:line="420" w:lineRule="auto"/>
              <w:jc w:val="both"/>
              <w:rPr>
                <w:rFonts w:eastAsia="Times New Roman" w:cs="Times New Roman"/>
                <w:sz w:val="28"/>
                <w:szCs w:val="28"/>
              </w:rPr>
            </w:pPr>
            <w:r>
              <w:rPr>
                <w:rFonts w:eastAsia="Times New Roman" w:cs="Times New Roman"/>
                <w:sz w:val="28"/>
                <w:szCs w:val="28"/>
              </w:rPr>
              <w:t>That`s the thing that she`s allowed to do, but she doesn’t. And an idiot is not allowed to do</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41.43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Билл Бэйли</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Drive? Vote?</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41.44-41.57</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Vote. Most people think the Queen cannot vote, but she has every right to vote as any citizen. She`s never exercised that, as far as we know, but idiots are not allowed to vote. And lunatics may vote in their lucid periods</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41.59-42.01 </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Алан Дэвис</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They test them</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42.02-43.24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lang w:val="ru-RU"/>
              </w:rPr>
            </w:pPr>
            <w:r>
              <w:rPr>
                <w:rFonts w:eastAsia="Times New Roman" w:cs="Times New Roman"/>
                <w:sz w:val="28"/>
                <w:szCs w:val="28"/>
                <w:lang w:val="ru-RU"/>
              </w:rPr>
              <w:t>Экран: изображение средневекового театра; черный экран</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 xml:space="preserve">Стивен Фрай </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It`s surprising, most people think that the Royal family members can`t vote. They can, they just choosing not to. And now we should consult the scores, well, my gracious heavens… I`m afraid, rather down the bottom of the list with –14 – Bill Bailey. Four to the better with –10 – Sue Perkins. Second witch +3 – Alan Davies! Very good. But tonight, Prince of Denmark with +6 is David Mitchell! Well, it remains to thank our «dramatis personae» - Sue, David, Bill and Alan. I leave you with this perceptive thought of Robert Wilensky: «We`ve heart that a million monkeys and a million keyboards could produce the complete works of Shakespeare, but know, thanks to the internet, we know, that this is not true». Good night</w:t>
            </w:r>
          </w:p>
        </w:tc>
      </w:tr>
      <w:tr w:rsidR="00AD6C5A">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43.25-43.51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216FE8">
            <w:pPr>
              <w:spacing w:line="420" w:lineRule="auto"/>
              <w:jc w:val="both"/>
              <w:rPr>
                <w:rFonts w:eastAsia="Times New Roman" w:cs="Times New Roman"/>
                <w:sz w:val="28"/>
                <w:szCs w:val="28"/>
              </w:rPr>
            </w:pPr>
            <w:r>
              <w:rPr>
                <w:rFonts w:eastAsia="Times New Roman" w:cs="Times New Roman"/>
                <w:sz w:val="28"/>
                <w:szCs w:val="28"/>
              </w:rPr>
              <w:t>Титры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D6C5A" w:rsidRDefault="00AD6C5A">
            <w:pPr>
              <w:spacing w:line="420" w:lineRule="auto"/>
              <w:jc w:val="both"/>
              <w:rPr>
                <w:rFonts w:eastAsia="Times New Roman" w:cs="Times New Roman"/>
                <w:sz w:val="28"/>
                <w:szCs w:val="28"/>
              </w:rPr>
            </w:pPr>
          </w:p>
        </w:tc>
      </w:tr>
    </w:tbl>
    <w:p w:rsidR="00AD6C5A" w:rsidRDefault="00AD6C5A">
      <w:pPr>
        <w:spacing w:line="420" w:lineRule="auto"/>
        <w:jc w:val="both"/>
        <w:rPr>
          <w:rFonts w:cs="Times New Roman"/>
          <w:sz w:val="28"/>
          <w:szCs w:val="28"/>
        </w:rPr>
      </w:pPr>
    </w:p>
    <w:p w:rsidR="00AD6C5A" w:rsidRDefault="00AD6C5A">
      <w:pPr>
        <w:spacing w:line="420" w:lineRule="auto"/>
        <w:jc w:val="both"/>
        <w:rPr>
          <w:rFonts w:cs="Times New Roman"/>
          <w:sz w:val="28"/>
          <w:szCs w:val="28"/>
        </w:rPr>
      </w:pPr>
    </w:p>
    <w:p w:rsidR="00AD6C5A" w:rsidRDefault="00AD6C5A">
      <w:pPr>
        <w:spacing w:line="420" w:lineRule="auto"/>
        <w:jc w:val="both"/>
      </w:pPr>
    </w:p>
    <w:sectPr w:rsidR="00AD6C5A" w:rsidSect="00AD6C5A">
      <w:footerReference w:type="default" r:id="rId39"/>
      <w:footerReference w:type="first" r:id="rId40"/>
      <w:pgSz w:w="11906" w:h="16838"/>
      <w:pgMar w:top="1134" w:right="850" w:bottom="1134" w:left="1701" w:header="0" w:footer="708" w:gutter="0"/>
      <w:cols w:space="708"/>
      <w:formProt w:val="0"/>
      <w:titlePg/>
      <w:docGrid w:linePitch="326"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45" w:rsidRDefault="00A17F45" w:rsidP="00AD6C5A">
      <w:r>
        <w:separator/>
      </w:r>
    </w:p>
  </w:endnote>
  <w:endnote w:type="continuationSeparator" w:id="0">
    <w:p w:rsidR="00A17F45" w:rsidRDefault="00A17F45" w:rsidP="00AD6C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Neue">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5A" w:rsidRDefault="00BD2E06">
    <w:pPr>
      <w:pStyle w:val="Footer"/>
      <w:jc w:val="center"/>
    </w:pPr>
    <w:r>
      <w:fldChar w:fldCharType="begin"/>
    </w:r>
    <w:r w:rsidR="00216FE8">
      <w:instrText>PAGE</w:instrText>
    </w:r>
    <w:r>
      <w:fldChar w:fldCharType="separate"/>
    </w:r>
    <w:r w:rsidR="00191580">
      <w:rPr>
        <w:noProof/>
      </w:rPr>
      <w:t>5</w:t>
    </w:r>
    <w:r>
      <w:fldChar w:fldCharType="end"/>
    </w:r>
  </w:p>
  <w:p w:rsidR="00AD6C5A" w:rsidRDefault="00AD6C5A">
    <w:pPr>
      <w:pStyle w:val="Header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5A" w:rsidRDefault="00AD6C5A">
    <w:pPr>
      <w:pStyle w:val="Footer"/>
      <w:jc w:val="center"/>
      <w:rPr>
        <w:lang w:val="ru-RU"/>
      </w:rPr>
    </w:pPr>
  </w:p>
  <w:p w:rsidR="00AD6C5A" w:rsidRDefault="00AD6C5A">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45" w:rsidRDefault="00A17F45"/>
  </w:footnote>
  <w:footnote w:type="continuationSeparator" w:id="0">
    <w:p w:rsidR="00A17F45" w:rsidRDefault="00A17F45">
      <w:r>
        <w:continuationSeparator/>
      </w:r>
    </w:p>
  </w:footnote>
  <w:footnote w:id="1">
    <w:p w:rsidR="00AD6C5A" w:rsidRDefault="00216FE8">
      <w:pPr>
        <w:pStyle w:val="Footnote"/>
        <w:rPr>
          <w:rStyle w:val="None"/>
          <w:lang w:val="ru-RU"/>
        </w:rPr>
      </w:pPr>
      <w:r>
        <w:rPr>
          <w:rFonts w:eastAsia="Times New Roman" w:cs="Times New Roman"/>
          <w:sz w:val="28"/>
          <w:szCs w:val="28"/>
          <w:vertAlign w:val="superscript"/>
        </w:rPr>
        <w:footnoteRef/>
      </w:r>
      <w:r>
        <w:rPr>
          <w:rFonts w:eastAsia="Times New Roman" w:cs="Times New Roman"/>
          <w:sz w:val="28"/>
          <w:szCs w:val="28"/>
          <w:vertAlign w:val="superscript"/>
        </w:rPr>
        <w:tab/>
      </w:r>
      <w:r>
        <w:t xml:space="preserve"> IOSR Journal of Research &amp; Method in Education (IOSR-JRME) Volume 3, Issue 5 Ver. III</w:t>
      </w:r>
      <w:r>
        <w:rPr>
          <w:lang w:val="ru-RU"/>
        </w:rPr>
        <w:t xml:space="preserve"> (</w:t>
      </w:r>
      <w:r>
        <w:t>Sep</w:t>
      </w:r>
      <w:r>
        <w:rPr>
          <w:lang w:val="ru-RU"/>
        </w:rPr>
        <w:t>-</w:t>
      </w:r>
      <w:r>
        <w:t>Oct</w:t>
      </w:r>
      <w:r>
        <w:rPr>
          <w:lang w:val="ru-RU"/>
        </w:rPr>
        <w:t xml:space="preserve">. 2014), с 21-28 [Электронный ресурс]. </w:t>
      </w:r>
      <w:r>
        <w:rPr>
          <w:lang w:val="ru-RU"/>
        </w:rPr>
        <w:softHyphen/>
        <w:t xml:space="preserve">– Режим доступа: </w:t>
      </w:r>
      <w:hyperlink r:id="rId1">
        <w:r>
          <w:rPr>
            <w:rStyle w:val="Hyperlink0"/>
            <w:rFonts w:eastAsia="Helvetica"/>
          </w:rPr>
          <w:t>www</w:t>
        </w:r>
        <w:r>
          <w:rPr>
            <w:rStyle w:val="None"/>
            <w:u w:val="single"/>
            <w:lang w:val="ru-RU"/>
          </w:rPr>
          <w:t>.</w:t>
        </w:r>
        <w:r>
          <w:rPr>
            <w:rStyle w:val="Hyperlink0"/>
            <w:rFonts w:eastAsia="Helvetica"/>
          </w:rPr>
          <w:t>iosrjournals</w:t>
        </w:r>
        <w:r>
          <w:rPr>
            <w:rStyle w:val="None"/>
            <w:u w:val="single"/>
            <w:lang w:val="ru-RU"/>
          </w:rPr>
          <w:t>.</w:t>
        </w:r>
        <w:r>
          <w:rPr>
            <w:rStyle w:val="Hyperlink0"/>
            <w:rFonts w:eastAsia="Helvetica"/>
          </w:rPr>
          <w:t>org</w:t>
        </w:r>
      </w:hyperlink>
      <w:r>
        <w:rPr>
          <w:rStyle w:val="None"/>
          <w:lang w:val="ru-RU"/>
        </w:rPr>
        <w:t xml:space="preserve"> Дата обращения: 24.11.2015</w:t>
      </w:r>
    </w:p>
    <w:p w:rsidR="00AD6C5A" w:rsidRPr="0099090C" w:rsidRDefault="00AD6C5A">
      <w:pPr>
        <w:pStyle w:val="Footnote"/>
        <w:rPr>
          <w:lang w:val="ru-RU"/>
        </w:rPr>
      </w:pPr>
    </w:p>
  </w:footnote>
  <w:footnote w:id="2">
    <w:p w:rsidR="00AD6C5A" w:rsidRDefault="00216FE8">
      <w:pPr>
        <w:pStyle w:val="Footnote"/>
        <w:rPr>
          <w:rStyle w:val="None"/>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Там же.</w:t>
      </w:r>
    </w:p>
  </w:footnote>
  <w:footnote w:id="3">
    <w:p w:rsidR="00AD6C5A" w:rsidRDefault="00216FE8">
      <w:pPr>
        <w:pStyle w:val="Footnote"/>
        <w:rPr>
          <w:rStyle w:val="None"/>
          <w:rFonts w:cs="Times New Roman"/>
          <w:lang w:val="ru-RU"/>
        </w:rPr>
      </w:pPr>
      <w:r>
        <w:rPr>
          <w:rStyle w:val="a4"/>
        </w:rPr>
        <w:footnoteRef/>
      </w:r>
      <w:r w:rsidRPr="0099090C">
        <w:rPr>
          <w:rStyle w:val="a4"/>
          <w:lang w:val="ru-RU"/>
        </w:rPr>
        <w:tab/>
      </w:r>
      <w:r>
        <w:rPr>
          <w:lang w:val="ru-RU"/>
        </w:rPr>
        <w:t xml:space="preserve"> </w:t>
      </w:r>
      <w:r>
        <w:rPr>
          <w:rStyle w:val="None"/>
          <w:rFonts w:cs="Times New Roman"/>
          <w:lang w:val="ru-RU"/>
        </w:rPr>
        <w:t xml:space="preserve">Зорков Н. Инфотэйнмент: возникновение, функции, способы воздействия – </w:t>
      </w:r>
      <w:r>
        <w:rPr>
          <w:rStyle w:val="None"/>
          <w:rFonts w:cs="Times New Roman"/>
        </w:rPr>
        <w:t>Relga</w:t>
      </w:r>
      <w:r>
        <w:rPr>
          <w:rStyle w:val="None"/>
          <w:rFonts w:cs="Times New Roman"/>
          <w:lang w:val="ru-RU"/>
        </w:rPr>
        <w:t xml:space="preserve"> №19. – 2005. –</w:t>
      </w:r>
      <w:r>
        <w:rPr>
          <w:rStyle w:val="None"/>
          <w:rFonts w:cs="Times New Roman"/>
        </w:rPr>
        <w:t> c</w:t>
      </w:r>
      <w:r>
        <w:rPr>
          <w:rStyle w:val="None"/>
          <w:rFonts w:cs="Times New Roman"/>
          <w:lang w:val="ru-RU"/>
        </w:rPr>
        <w:t>. 32-34</w:t>
      </w:r>
    </w:p>
    <w:p w:rsidR="00AD6C5A" w:rsidRPr="0099090C" w:rsidRDefault="00AD6C5A">
      <w:pPr>
        <w:pStyle w:val="Footnote"/>
        <w:rPr>
          <w:lang w:val="ru-RU"/>
        </w:rPr>
      </w:pPr>
    </w:p>
  </w:footnote>
  <w:footnote w:id="4">
    <w:p w:rsidR="00AD6C5A" w:rsidRDefault="00216FE8">
      <w:pPr>
        <w:pStyle w:val="Footnote"/>
        <w:rPr>
          <w:rStyle w:val="None"/>
          <w:rFonts w:cs="Times New Roman"/>
        </w:rPr>
      </w:pPr>
      <w:r>
        <w:rPr>
          <w:rStyle w:val="None"/>
          <w:rFonts w:eastAsia="Times New Roman" w:cs="Times New Roman"/>
          <w:vertAlign w:val="superscript"/>
        </w:rPr>
        <w:footnoteRef/>
      </w:r>
      <w:r>
        <w:rPr>
          <w:rStyle w:val="None"/>
          <w:rFonts w:eastAsia="Times New Roman" w:cs="Times New Roman"/>
          <w:vertAlign w:val="superscript"/>
        </w:rPr>
        <w:tab/>
      </w:r>
      <w:r>
        <w:rPr>
          <w:rStyle w:val="None"/>
        </w:rPr>
        <w:t xml:space="preserve"> </w:t>
      </w:r>
      <w:r>
        <w:rPr>
          <w:rStyle w:val="None"/>
          <w:rFonts w:cs="Times New Roman"/>
        </w:rPr>
        <w:t>Patterson T.E. Doing Well and Doing Good: How Soft News and Critical Journalism Are Shrinking the News Audience and Weakening Democracy And What News Outlets Can Do About It – Washington DC. – 2000. – c. 23</w:t>
      </w:r>
    </w:p>
  </w:footnote>
  <w:footnote w:id="5">
    <w:p w:rsidR="00AD6C5A" w:rsidRDefault="00216FE8">
      <w:pPr>
        <w:pStyle w:val="Footnote"/>
        <w:rPr>
          <w:rStyle w:val="None"/>
          <w:rFonts w:cs="Times New Roman"/>
        </w:rPr>
      </w:pPr>
      <w:r>
        <w:rPr>
          <w:rStyle w:val="None"/>
          <w:rFonts w:eastAsia="Times New Roman" w:cs="Times New Roman"/>
          <w:vertAlign w:val="superscript"/>
        </w:rPr>
        <w:footnoteRef/>
      </w:r>
      <w:r>
        <w:rPr>
          <w:rStyle w:val="None"/>
          <w:rFonts w:eastAsia="Times New Roman" w:cs="Times New Roman"/>
          <w:vertAlign w:val="superscript"/>
        </w:rPr>
        <w:tab/>
      </w:r>
      <w:r>
        <w:rPr>
          <w:rStyle w:val="None"/>
        </w:rPr>
        <w:t xml:space="preserve"> </w:t>
      </w:r>
      <w:r>
        <w:rPr>
          <w:rStyle w:val="None"/>
          <w:rFonts w:cs="Times New Roman"/>
        </w:rPr>
        <w:t>Kellner D. Media Spectacle and a Stolen Election. – Rowman &amp; Littlefield Publishers. – 2003. – c. 10</w:t>
      </w:r>
    </w:p>
    <w:p w:rsidR="00AD6C5A" w:rsidRDefault="00AD6C5A">
      <w:pPr>
        <w:pStyle w:val="Footnote"/>
      </w:pPr>
    </w:p>
  </w:footnote>
  <w:footnote w:id="6">
    <w:p w:rsidR="00AD6C5A" w:rsidRDefault="00216FE8">
      <w:pPr>
        <w:pStyle w:val="Footnote"/>
        <w:rPr>
          <w:rStyle w:val="None"/>
          <w:rFonts w:cs="Times New Roman"/>
        </w:rPr>
      </w:pPr>
      <w:r>
        <w:rPr>
          <w:rStyle w:val="None"/>
          <w:rFonts w:eastAsia="Times New Roman" w:cs="Times New Roman"/>
          <w:vertAlign w:val="superscript"/>
        </w:rPr>
        <w:footnoteRef/>
      </w:r>
      <w:r>
        <w:rPr>
          <w:rStyle w:val="None"/>
          <w:rFonts w:eastAsia="Times New Roman" w:cs="Times New Roman"/>
          <w:vertAlign w:val="superscript"/>
        </w:rPr>
        <w:tab/>
      </w:r>
      <w:r>
        <w:rPr>
          <w:rStyle w:val="None"/>
        </w:rPr>
        <w:t xml:space="preserve"> </w:t>
      </w:r>
      <w:r>
        <w:rPr>
          <w:rStyle w:val="None"/>
          <w:rFonts w:cs="Times New Roman"/>
        </w:rPr>
        <w:t xml:space="preserve">Kellner D. Media Spectacle and a Stolen Election. – Rowman &amp; Littlefield Publishers. – 2003. – с. 10 </w:t>
      </w:r>
    </w:p>
    <w:p w:rsidR="00AD6C5A" w:rsidRDefault="00AD6C5A">
      <w:pPr>
        <w:pStyle w:val="Footnote"/>
      </w:pPr>
    </w:p>
  </w:footnote>
  <w:footnote w:id="7">
    <w:p w:rsidR="00AD6C5A" w:rsidRPr="0099090C" w:rsidRDefault="00216FE8">
      <w:pPr>
        <w:pStyle w:val="ad"/>
        <w:rPr>
          <w:color w:val="00000A"/>
          <w:sz w:val="24"/>
          <w:szCs w:val="28"/>
          <w:lang w:val="ru-RU"/>
        </w:rPr>
      </w:pPr>
      <w:r>
        <w:rPr>
          <w:rStyle w:val="a4"/>
          <w:color w:val="00000A"/>
        </w:rPr>
        <w:footnoteRef/>
      </w:r>
      <w:r w:rsidRPr="0099090C">
        <w:rPr>
          <w:rStyle w:val="a4"/>
          <w:color w:val="00000A"/>
          <w:lang w:val="ru-RU"/>
        </w:rPr>
        <w:tab/>
      </w:r>
      <w:r w:rsidRPr="0099090C">
        <w:rPr>
          <w:color w:val="00000A"/>
          <w:lang w:val="ru-RU"/>
        </w:rPr>
        <w:t xml:space="preserve"> </w:t>
      </w:r>
      <w:r w:rsidRPr="0099090C">
        <w:rPr>
          <w:color w:val="00000A"/>
          <w:sz w:val="24"/>
          <w:szCs w:val="28"/>
          <w:lang w:val="ru-RU"/>
        </w:rPr>
        <w:t xml:space="preserve">Землянова Л. М. Зарубежная коммуникативистика в преддверии информационного общества: Толковый словарь терминов и концепций. </w:t>
      </w:r>
      <w:r w:rsidRPr="0099090C">
        <w:rPr>
          <w:rStyle w:val="None"/>
          <w:lang w:val="ru-RU"/>
        </w:rPr>
        <w:t xml:space="preserve">– </w:t>
      </w:r>
      <w:r w:rsidRPr="0099090C">
        <w:rPr>
          <w:color w:val="00000A"/>
          <w:sz w:val="24"/>
          <w:szCs w:val="28"/>
          <w:lang w:val="ru-RU"/>
        </w:rPr>
        <w:t xml:space="preserve">М. </w:t>
      </w:r>
      <w:r w:rsidRPr="0099090C">
        <w:rPr>
          <w:rStyle w:val="None"/>
          <w:lang w:val="ru-RU"/>
        </w:rPr>
        <w:t xml:space="preserve">– </w:t>
      </w:r>
      <w:r w:rsidRPr="0099090C">
        <w:rPr>
          <w:color w:val="00000A"/>
          <w:sz w:val="24"/>
          <w:szCs w:val="28"/>
          <w:lang w:val="ru-RU"/>
        </w:rPr>
        <w:t xml:space="preserve">1999. </w:t>
      </w:r>
      <w:r w:rsidRPr="0099090C">
        <w:rPr>
          <w:rStyle w:val="None"/>
          <w:lang w:val="ru-RU"/>
        </w:rPr>
        <w:t xml:space="preserve">– </w:t>
      </w:r>
      <w:r w:rsidRPr="0099090C">
        <w:rPr>
          <w:color w:val="00000A"/>
          <w:sz w:val="24"/>
          <w:szCs w:val="28"/>
          <w:lang w:val="ru-RU"/>
        </w:rPr>
        <w:t xml:space="preserve"> с. 74</w:t>
      </w:r>
    </w:p>
    <w:p w:rsidR="00AD6C5A" w:rsidRPr="0099090C" w:rsidRDefault="00AD6C5A">
      <w:pPr>
        <w:pStyle w:val="Footnote"/>
        <w:rPr>
          <w:lang w:val="ru-RU"/>
        </w:rPr>
      </w:pPr>
    </w:p>
  </w:footnote>
  <w:footnote w:id="8">
    <w:p w:rsidR="00AD6C5A" w:rsidRDefault="00216FE8">
      <w:pPr>
        <w:pStyle w:val="Footnote"/>
        <w:rPr>
          <w:rFonts w:cs="Times New Roman"/>
        </w:rPr>
      </w:pPr>
      <w:r>
        <w:rPr>
          <w:rStyle w:val="None"/>
          <w:vertAlign w:val="superscript"/>
        </w:rPr>
        <w:footnoteRef/>
      </w:r>
      <w:r>
        <w:rPr>
          <w:rStyle w:val="None"/>
          <w:vertAlign w:val="superscript"/>
        </w:rPr>
        <w:tab/>
      </w:r>
      <w:r>
        <w:t xml:space="preserve"> </w:t>
      </w:r>
      <w:r>
        <w:rPr>
          <w:rFonts w:cs="Times New Roman"/>
        </w:rPr>
        <w:t xml:space="preserve">Graber D. The infotainment quotient in routine television news: A director‟s perspective. </w:t>
      </w:r>
      <w:r>
        <w:rPr>
          <w:rStyle w:val="None"/>
          <w:rFonts w:cs="Times New Roman"/>
        </w:rPr>
        <w:t>–</w:t>
      </w:r>
      <w:r>
        <w:rPr>
          <w:rFonts w:cs="Times New Roman"/>
        </w:rPr>
        <w:t xml:space="preserve"> Discourse &amp; Society. </w:t>
      </w:r>
      <w:r>
        <w:rPr>
          <w:rStyle w:val="None"/>
          <w:rFonts w:cs="Times New Roman"/>
        </w:rPr>
        <w:t xml:space="preserve">– 1994. – </w:t>
      </w:r>
      <w:r>
        <w:rPr>
          <w:rFonts w:cs="Times New Roman"/>
        </w:rPr>
        <w:t>с. 483</w:t>
      </w:r>
    </w:p>
    <w:p w:rsidR="00AD6C5A" w:rsidRDefault="00AD6C5A">
      <w:pPr>
        <w:pStyle w:val="Footnote"/>
      </w:pPr>
    </w:p>
  </w:footnote>
  <w:footnote w:id="9">
    <w:p w:rsidR="00AD6C5A" w:rsidRDefault="00216FE8">
      <w:pPr>
        <w:pStyle w:val="Footnote"/>
        <w:rPr>
          <w:rStyle w:val="None"/>
          <w:rFonts w:cs="Times New Roman"/>
        </w:rPr>
      </w:pPr>
      <w:r>
        <w:rPr>
          <w:rStyle w:val="None"/>
          <w:sz w:val="28"/>
          <w:szCs w:val="28"/>
          <w:vertAlign w:val="superscript"/>
        </w:rPr>
        <w:footnoteRef/>
      </w:r>
      <w:r>
        <w:rPr>
          <w:rStyle w:val="None"/>
          <w:sz w:val="28"/>
          <w:szCs w:val="28"/>
          <w:vertAlign w:val="superscript"/>
        </w:rPr>
        <w:tab/>
      </w:r>
      <w:r>
        <w:t xml:space="preserve"> </w:t>
      </w:r>
      <w:r>
        <w:rPr>
          <w:rStyle w:val="None"/>
          <w:rFonts w:cs="Times New Roman"/>
        </w:rPr>
        <w:t>Stark S.D. Local News: The Biggest Scandal on TV. Its shallow, its stupid, it misleads the public. – 1997. – с. 28</w:t>
      </w:r>
    </w:p>
    <w:p w:rsidR="00AD6C5A" w:rsidRDefault="00AD6C5A">
      <w:pPr>
        <w:pStyle w:val="Footnote"/>
      </w:pPr>
    </w:p>
  </w:footnote>
  <w:footnote w:id="10">
    <w:p w:rsidR="00AD6C5A" w:rsidRDefault="00216FE8">
      <w:pPr>
        <w:pStyle w:val="Footnote"/>
        <w:rPr>
          <w:rStyle w:val="None"/>
          <w:rFonts w:cs="Times New Roman"/>
        </w:rPr>
      </w:pPr>
      <w:r>
        <w:rPr>
          <w:rStyle w:val="None"/>
          <w:vertAlign w:val="superscript"/>
        </w:rPr>
        <w:footnoteRef/>
      </w:r>
      <w:r>
        <w:rPr>
          <w:rStyle w:val="None"/>
          <w:vertAlign w:val="superscript"/>
        </w:rPr>
        <w:tab/>
      </w:r>
      <w:r>
        <w:t xml:space="preserve"> </w:t>
      </w:r>
      <w:r>
        <w:rPr>
          <w:rStyle w:val="None"/>
          <w:rFonts w:cs="Times New Roman"/>
        </w:rPr>
        <w:t xml:space="preserve">Thusu D. </w:t>
      </w:r>
      <w:r>
        <w:rPr>
          <w:rStyle w:val="None"/>
          <w:rFonts w:cs="Times New Roman"/>
          <w:iCs/>
        </w:rPr>
        <w:t xml:space="preserve">News as entertainment. The rise of global infotainment. </w:t>
      </w:r>
      <w:r>
        <w:rPr>
          <w:rStyle w:val="None"/>
          <w:rFonts w:cs="Times New Roman"/>
        </w:rPr>
        <w:t>– London: Sage. – 2007. –  с. 143</w:t>
      </w:r>
    </w:p>
    <w:p w:rsidR="00AD6C5A" w:rsidRDefault="00AD6C5A">
      <w:pPr>
        <w:pStyle w:val="Footnote"/>
      </w:pPr>
    </w:p>
  </w:footnote>
  <w:footnote w:id="11">
    <w:p w:rsidR="00AD6C5A" w:rsidRDefault="00216FE8">
      <w:pPr>
        <w:pStyle w:val="Footnote"/>
        <w:rPr>
          <w:rStyle w:val="None"/>
          <w:szCs w:val="28"/>
        </w:rPr>
      </w:pPr>
      <w:r>
        <w:rPr>
          <w:rStyle w:val="a4"/>
        </w:rPr>
        <w:footnoteRef/>
      </w:r>
      <w:r>
        <w:rPr>
          <w:rStyle w:val="a4"/>
        </w:rPr>
        <w:tab/>
      </w:r>
      <w:r>
        <w:t xml:space="preserve"> </w:t>
      </w:r>
      <w:r>
        <w:rPr>
          <w:rStyle w:val="None"/>
          <w:szCs w:val="28"/>
        </w:rPr>
        <w:t>Postman N. Amusing ourselves to death: Public discourse in the age of show business. – New York. – 1985. – с. 32-67</w:t>
      </w:r>
    </w:p>
  </w:footnote>
  <w:footnote w:id="12">
    <w:p w:rsidR="00AD6C5A" w:rsidRDefault="00216FE8">
      <w:pPr>
        <w:pStyle w:val="Footnote"/>
        <w:rPr>
          <w:rStyle w:val="None"/>
          <w:rFonts w:cs="Times New Roman"/>
        </w:rPr>
      </w:pPr>
      <w:r>
        <w:rPr>
          <w:rStyle w:val="None"/>
          <w:sz w:val="28"/>
          <w:szCs w:val="28"/>
          <w:vertAlign w:val="superscript"/>
        </w:rPr>
        <w:footnoteRef/>
      </w:r>
      <w:r>
        <w:rPr>
          <w:rStyle w:val="None"/>
          <w:sz w:val="28"/>
          <w:szCs w:val="28"/>
          <w:vertAlign w:val="superscript"/>
        </w:rPr>
        <w:tab/>
      </w:r>
      <w:r>
        <w:t xml:space="preserve"> </w:t>
      </w:r>
      <w:r>
        <w:rPr>
          <w:rStyle w:val="None"/>
          <w:rFonts w:cs="Times New Roman"/>
        </w:rPr>
        <w:t xml:space="preserve">Hamilton J.T. </w:t>
      </w:r>
      <w:r>
        <w:rPr>
          <w:rStyle w:val="None"/>
          <w:rFonts w:cs="Times New Roman"/>
          <w:iCs/>
        </w:rPr>
        <w:t>All the news that’s fit to sell: How the market transforms information into news</w:t>
      </w:r>
      <w:r>
        <w:rPr>
          <w:rStyle w:val="None"/>
          <w:rFonts w:cs="Times New Roman"/>
        </w:rPr>
        <w:t xml:space="preserve">. – Princeton. – 97 с. </w:t>
      </w:r>
    </w:p>
    <w:p w:rsidR="00AD6C5A" w:rsidRDefault="00AD6C5A">
      <w:pPr>
        <w:pStyle w:val="Footnote"/>
      </w:pPr>
    </w:p>
  </w:footnote>
  <w:footnote w:id="13">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Pr>
          <w:rStyle w:val="None"/>
          <w:rFonts w:eastAsia="Times New Roman" w:cs="Times New Roman"/>
          <w:sz w:val="28"/>
          <w:szCs w:val="28"/>
          <w:vertAlign w:val="superscript"/>
        </w:rPr>
        <w:tab/>
      </w:r>
      <w:r>
        <w:rPr>
          <w:rStyle w:val="None"/>
        </w:rPr>
        <w:t xml:space="preserve"> </w:t>
      </w:r>
      <w:r>
        <w:rPr>
          <w:rStyle w:val="None"/>
          <w:rFonts w:cs="Times New Roman"/>
        </w:rPr>
        <w:t xml:space="preserve">Brants K. Who`s afraid of infotainment? </w:t>
      </w:r>
      <w:r>
        <w:rPr>
          <w:rStyle w:val="None"/>
          <w:rFonts w:cs="Times New Roman"/>
          <w:lang w:val="ru-RU"/>
        </w:rPr>
        <w:t xml:space="preserve">[Электронный ресурс]. – Режим доступа: </w:t>
      </w:r>
      <w:hyperlink r:id="rId2">
        <w:r>
          <w:rPr>
            <w:rStyle w:val="InternetLink"/>
            <w:rFonts w:cs="Times New Roman"/>
          </w:rPr>
          <w:t>https</w:t>
        </w:r>
        <w:r>
          <w:rPr>
            <w:rStyle w:val="InternetLink"/>
            <w:rFonts w:cs="Times New Roman"/>
            <w:lang w:val="ru-RU"/>
          </w:rPr>
          <w:t>://</w:t>
        </w:r>
        <w:r>
          <w:rPr>
            <w:rStyle w:val="InternetLink"/>
            <w:rFonts w:cs="Times New Roman"/>
          </w:rPr>
          <w:t>www</w:t>
        </w:r>
        <w:r>
          <w:rPr>
            <w:rStyle w:val="InternetLink"/>
            <w:rFonts w:cs="Times New Roman"/>
            <w:lang w:val="ru-RU"/>
          </w:rPr>
          <w:t>.</w:t>
        </w:r>
        <w:r>
          <w:rPr>
            <w:rStyle w:val="InternetLink"/>
            <w:rFonts w:cs="Times New Roman"/>
          </w:rPr>
          <w:t>researchgate</w:t>
        </w:r>
        <w:r>
          <w:rPr>
            <w:rStyle w:val="InternetLink"/>
            <w:rFonts w:cs="Times New Roman"/>
            <w:lang w:val="ru-RU"/>
          </w:rPr>
          <w:t>.</w:t>
        </w:r>
        <w:r>
          <w:rPr>
            <w:rStyle w:val="InternetLink"/>
            <w:rFonts w:cs="Times New Roman"/>
          </w:rPr>
          <w:t>net</w:t>
        </w:r>
        <w:r>
          <w:rPr>
            <w:rStyle w:val="InternetLink"/>
            <w:rFonts w:cs="Times New Roman"/>
            <w:lang w:val="ru-RU"/>
          </w:rPr>
          <w:t>/</w:t>
        </w:r>
        <w:r>
          <w:rPr>
            <w:rStyle w:val="InternetLink"/>
            <w:rFonts w:cs="Times New Roman"/>
          </w:rPr>
          <w:t>publication</w:t>
        </w:r>
        <w:r>
          <w:rPr>
            <w:rStyle w:val="InternetLink"/>
            <w:rFonts w:cs="Times New Roman"/>
            <w:lang w:val="ru-RU"/>
          </w:rPr>
          <w:t>/249720368_</w:t>
        </w:r>
        <w:r>
          <w:rPr>
            <w:rStyle w:val="InternetLink"/>
            <w:rFonts w:cs="Times New Roman"/>
          </w:rPr>
          <w:t>Who</w:t>
        </w:r>
        <w:r>
          <w:rPr>
            <w:rStyle w:val="InternetLink"/>
            <w:rFonts w:cs="Times New Roman"/>
            <w:lang w:val="ru-RU"/>
          </w:rPr>
          <w:t>'</w:t>
        </w:r>
        <w:r>
          <w:rPr>
            <w:rStyle w:val="InternetLink"/>
            <w:rFonts w:cs="Times New Roman"/>
          </w:rPr>
          <w:t>s</w:t>
        </w:r>
        <w:r>
          <w:rPr>
            <w:rStyle w:val="InternetLink"/>
            <w:rFonts w:cs="Times New Roman"/>
            <w:lang w:val="ru-RU"/>
          </w:rPr>
          <w:t>_</w:t>
        </w:r>
        <w:r>
          <w:rPr>
            <w:rStyle w:val="InternetLink"/>
            <w:rFonts w:cs="Times New Roman"/>
          </w:rPr>
          <w:t>Afraid</w:t>
        </w:r>
        <w:r>
          <w:rPr>
            <w:rStyle w:val="InternetLink"/>
            <w:rFonts w:cs="Times New Roman"/>
            <w:lang w:val="ru-RU"/>
          </w:rPr>
          <w:t>_</w:t>
        </w:r>
        <w:r>
          <w:rPr>
            <w:rStyle w:val="InternetLink"/>
            <w:rFonts w:cs="Times New Roman"/>
          </w:rPr>
          <w:t>of</w:t>
        </w:r>
        <w:r>
          <w:rPr>
            <w:rStyle w:val="InternetLink"/>
            <w:rFonts w:cs="Times New Roman"/>
            <w:lang w:val="ru-RU"/>
          </w:rPr>
          <w:t>_</w:t>
        </w:r>
        <w:r>
          <w:rPr>
            <w:rStyle w:val="InternetLink"/>
            <w:rFonts w:cs="Times New Roman"/>
          </w:rPr>
          <w:t>Infotainment</w:t>
        </w:r>
      </w:hyperlink>
      <w:r>
        <w:rPr>
          <w:rStyle w:val="None"/>
          <w:rFonts w:cs="Times New Roman"/>
          <w:lang w:val="ru-RU"/>
        </w:rPr>
        <w:t xml:space="preserve"> – Дата обращения: 19.11.2015 </w:t>
      </w:r>
    </w:p>
    <w:p w:rsidR="00AD6C5A" w:rsidRPr="0099090C" w:rsidRDefault="00AD6C5A">
      <w:pPr>
        <w:pStyle w:val="Footnote"/>
        <w:rPr>
          <w:lang w:val="ru-RU"/>
        </w:rPr>
      </w:pPr>
    </w:p>
  </w:footnote>
  <w:footnote w:id="14">
    <w:p w:rsidR="00AD6C5A" w:rsidRDefault="00216FE8">
      <w:pPr>
        <w:pStyle w:val="Footnote"/>
        <w:rPr>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lang w:val="ru-RU"/>
        </w:rPr>
        <w:t>Вартанова Е. Л. Медиаэкономика зарубежных стран. – М. – 2003. – с.91</w:t>
      </w:r>
    </w:p>
    <w:p w:rsidR="00AD6C5A" w:rsidRPr="0099090C" w:rsidRDefault="00AD6C5A">
      <w:pPr>
        <w:pStyle w:val="Footnote"/>
        <w:rPr>
          <w:lang w:val="ru-RU"/>
        </w:rPr>
      </w:pPr>
    </w:p>
  </w:footnote>
  <w:footnote w:id="15">
    <w:p w:rsidR="00AD6C5A" w:rsidRDefault="00216FE8">
      <w:pPr>
        <w:pStyle w:val="Footnote"/>
        <w:rPr>
          <w:rFonts w:cs="Times New Roman"/>
          <w:lang w:val="ru-RU"/>
        </w:rPr>
      </w:pPr>
      <w:r>
        <w:rPr>
          <w:rStyle w:val="None"/>
          <w:sz w:val="28"/>
          <w:szCs w:val="28"/>
          <w:shd w:val="clear" w:color="auto" w:fill="FFFFFF"/>
          <w:vertAlign w:val="superscript"/>
        </w:rPr>
        <w:footnoteRef/>
      </w:r>
      <w:r w:rsidRPr="0099090C">
        <w:rPr>
          <w:rStyle w:val="None"/>
          <w:sz w:val="28"/>
          <w:szCs w:val="28"/>
          <w:shd w:val="clear" w:color="auto" w:fill="FFFFFF"/>
          <w:vertAlign w:val="superscript"/>
          <w:lang w:val="ru-RU"/>
        </w:rPr>
        <w:tab/>
      </w:r>
      <w:r>
        <w:rPr>
          <w:rStyle w:val="None"/>
          <w:lang w:val="ru-RU"/>
        </w:rPr>
        <w:t xml:space="preserve"> </w:t>
      </w:r>
      <w:r>
        <w:rPr>
          <w:rFonts w:cs="Times New Roman"/>
          <w:lang w:val="ru-RU"/>
        </w:rPr>
        <w:t xml:space="preserve">Стойков, Л. Гедонистическая функция медиа: инфотэйнмент и реалити-шоу. [Электронный ресурс]. – Режим доступа: </w:t>
      </w:r>
      <w:hyperlink r:id="rId3">
        <w:r>
          <w:rPr>
            <w:rStyle w:val="InternetLink"/>
            <w:rFonts w:cs="Times New Roman"/>
            <w:u w:val="none"/>
          </w:rPr>
          <w:t>http</w:t>
        </w:r>
        <w:r>
          <w:rPr>
            <w:rStyle w:val="InternetLink"/>
            <w:rFonts w:cs="Times New Roman"/>
            <w:u w:val="none"/>
            <w:lang w:val="ru-RU"/>
          </w:rPr>
          <w:t>://</w:t>
        </w:r>
        <w:r>
          <w:rPr>
            <w:rStyle w:val="InternetLink"/>
            <w:rFonts w:cs="Times New Roman"/>
            <w:u w:val="none"/>
          </w:rPr>
          <w:t>www</w:t>
        </w:r>
        <w:r>
          <w:rPr>
            <w:rStyle w:val="InternetLink"/>
            <w:rFonts w:cs="Times New Roman"/>
            <w:u w:val="none"/>
            <w:lang w:val="ru-RU"/>
          </w:rPr>
          <w:t>.</w:t>
        </w:r>
        <w:r>
          <w:rPr>
            <w:rStyle w:val="InternetLink"/>
            <w:rFonts w:cs="Times New Roman"/>
            <w:u w:val="none"/>
          </w:rPr>
          <w:t>relga</w:t>
        </w:r>
        <w:r>
          <w:rPr>
            <w:rStyle w:val="InternetLink"/>
            <w:rFonts w:cs="Times New Roman"/>
            <w:u w:val="none"/>
            <w:lang w:val="ru-RU"/>
          </w:rPr>
          <w:t>.</w:t>
        </w:r>
        <w:r>
          <w:rPr>
            <w:rStyle w:val="InternetLink"/>
            <w:rFonts w:cs="Times New Roman"/>
            <w:u w:val="none"/>
          </w:rPr>
          <w:t>ru</w:t>
        </w:r>
        <w:r>
          <w:rPr>
            <w:rStyle w:val="InternetLink"/>
            <w:rFonts w:cs="Times New Roman"/>
            <w:u w:val="none"/>
            <w:lang w:val="ru-RU"/>
          </w:rPr>
          <w:t>/</w:t>
        </w:r>
        <w:r>
          <w:rPr>
            <w:rStyle w:val="InternetLink"/>
            <w:rFonts w:cs="Times New Roman"/>
            <w:u w:val="none"/>
          </w:rPr>
          <w:t>Environ</w:t>
        </w:r>
        <w:r>
          <w:rPr>
            <w:rStyle w:val="InternetLink"/>
            <w:rFonts w:cs="Times New Roman"/>
            <w:u w:val="none"/>
            <w:lang w:val="ru-RU"/>
          </w:rPr>
          <w:t>/</w:t>
        </w:r>
        <w:r>
          <w:rPr>
            <w:rStyle w:val="InternetLink"/>
            <w:rFonts w:cs="Times New Roman"/>
            <w:u w:val="none"/>
          </w:rPr>
          <w:t>wa</w:t>
        </w:r>
        <w:r>
          <w:rPr>
            <w:rStyle w:val="InternetLink"/>
            <w:rFonts w:cs="Times New Roman"/>
            <w:u w:val="none"/>
            <w:lang w:val="ru-RU"/>
          </w:rPr>
          <w:t>/</w:t>
        </w:r>
        <w:r>
          <w:rPr>
            <w:rStyle w:val="InternetLink"/>
            <w:rFonts w:cs="Times New Roman"/>
            <w:u w:val="none"/>
          </w:rPr>
          <w:t>Main</w:t>
        </w:r>
        <w:r>
          <w:rPr>
            <w:rStyle w:val="InternetLink"/>
            <w:rFonts w:cs="Times New Roman"/>
            <w:u w:val="none"/>
            <w:lang w:val="ru-RU"/>
          </w:rPr>
          <w:t>?</w:t>
        </w:r>
        <w:r>
          <w:rPr>
            <w:rStyle w:val="InternetLink"/>
            <w:rFonts w:cs="Times New Roman"/>
            <w:u w:val="none"/>
          </w:rPr>
          <w:t>textid</w:t>
        </w:r>
        <w:r>
          <w:rPr>
            <w:rStyle w:val="InternetLink"/>
            <w:rFonts w:cs="Times New Roman"/>
            <w:u w:val="none"/>
            <w:lang w:val="ru-RU"/>
          </w:rPr>
          <w:t>=1729&amp;</w:t>
        </w:r>
        <w:r>
          <w:rPr>
            <w:rStyle w:val="InternetLink"/>
            <w:rFonts w:cs="Times New Roman"/>
            <w:u w:val="none"/>
          </w:rPr>
          <w:t>level</w:t>
        </w:r>
        <w:r>
          <w:rPr>
            <w:rStyle w:val="InternetLink"/>
            <w:rFonts w:cs="Times New Roman"/>
            <w:u w:val="none"/>
            <w:lang w:val="ru-RU"/>
          </w:rPr>
          <w:t>1=</w:t>
        </w:r>
        <w:r>
          <w:rPr>
            <w:rStyle w:val="InternetLink"/>
            <w:rFonts w:cs="Times New Roman"/>
            <w:u w:val="none"/>
          </w:rPr>
          <w:t>main</w:t>
        </w:r>
        <w:r>
          <w:rPr>
            <w:rStyle w:val="InternetLink"/>
            <w:rFonts w:cs="Times New Roman"/>
            <w:u w:val="none"/>
            <w:lang w:val="ru-RU"/>
          </w:rPr>
          <w:t>&amp;</w:t>
        </w:r>
        <w:r>
          <w:rPr>
            <w:rStyle w:val="InternetLink"/>
            <w:rFonts w:cs="Times New Roman"/>
            <w:u w:val="none"/>
          </w:rPr>
          <w:t>level</w:t>
        </w:r>
        <w:r>
          <w:rPr>
            <w:rStyle w:val="InternetLink"/>
            <w:rFonts w:cs="Times New Roman"/>
            <w:u w:val="none"/>
            <w:lang w:val="ru-RU"/>
          </w:rPr>
          <w:t>2=</w:t>
        </w:r>
        <w:r>
          <w:rPr>
            <w:rStyle w:val="InternetLink"/>
            <w:rFonts w:cs="Times New Roman"/>
            <w:u w:val="none"/>
          </w:rPr>
          <w:t>articles</w:t>
        </w:r>
      </w:hyperlink>
      <w:r>
        <w:rPr>
          <w:rFonts w:cs="Times New Roman"/>
          <w:lang w:val="ru-RU"/>
        </w:rPr>
        <w:t xml:space="preserve"> – Дата обращения: 20.05.2016 </w:t>
      </w:r>
    </w:p>
  </w:footnote>
  <w:footnote w:id="16">
    <w:p w:rsidR="00AD6C5A" w:rsidRDefault="00216FE8">
      <w:pPr>
        <w:pStyle w:val="Footnote"/>
        <w:rPr>
          <w:rStyle w:val="None"/>
          <w:lang w:val="ru-RU"/>
        </w:rPr>
      </w:pPr>
      <w:r>
        <w:rPr>
          <w:rStyle w:val="None"/>
          <w:sz w:val="28"/>
          <w:szCs w:val="28"/>
          <w:vertAlign w:val="superscript"/>
          <w:lang w:val="ru-RU"/>
        </w:rPr>
        <w:footnoteRef/>
      </w:r>
      <w:r>
        <w:rPr>
          <w:rStyle w:val="None"/>
          <w:sz w:val="28"/>
          <w:szCs w:val="28"/>
          <w:vertAlign w:val="superscript"/>
          <w:lang w:val="ru-RU"/>
        </w:rPr>
        <w:tab/>
      </w:r>
      <w:r>
        <w:rPr>
          <w:rStyle w:val="None"/>
          <w:lang w:val="ru-RU"/>
        </w:rPr>
        <w:t xml:space="preserve"> Тертычный А. А.  Жанры периодической печати: Учебное пособие. – М. – 2000. –  с. 53 </w:t>
      </w:r>
    </w:p>
  </w:footnote>
  <w:footnote w:id="17">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Шкловский В. Б. Тетива: О несходстве сходного. – М. – 1970. – </w:t>
      </w:r>
      <w:r>
        <w:rPr>
          <w:rStyle w:val="None"/>
          <w:rFonts w:cs="Times New Roman"/>
        </w:rPr>
        <w:t>c</w:t>
      </w:r>
      <w:r>
        <w:rPr>
          <w:rStyle w:val="None"/>
          <w:rFonts w:cs="Times New Roman"/>
          <w:lang w:val="ru-RU"/>
        </w:rPr>
        <w:t>. 82</w:t>
      </w:r>
    </w:p>
  </w:footnote>
  <w:footnote w:id="18">
    <w:p w:rsidR="00AD6C5A" w:rsidRDefault="00216FE8">
      <w:pPr>
        <w:pStyle w:val="Footnote"/>
        <w:rPr>
          <w:rStyle w:val="None"/>
          <w:lang w:val="ru-RU"/>
        </w:rPr>
      </w:pPr>
      <w:r>
        <w:rPr>
          <w:rStyle w:val="a4"/>
        </w:rPr>
        <w:footnoteRef/>
      </w:r>
      <w:r w:rsidRPr="0099090C">
        <w:rPr>
          <w:rStyle w:val="a4"/>
          <w:lang w:val="ru-RU"/>
        </w:rPr>
        <w:tab/>
      </w:r>
      <w:r>
        <w:rPr>
          <w:lang w:val="ru-RU"/>
        </w:rPr>
        <w:t xml:space="preserve"> </w:t>
      </w:r>
      <w:r>
        <w:rPr>
          <w:rStyle w:val="None"/>
          <w:lang w:val="ru-RU"/>
        </w:rPr>
        <w:t>Тертычный А. А.  Жанры периодической печати: Учебное пособие. – М. – 2000. –  с. 17</w:t>
      </w:r>
    </w:p>
  </w:footnote>
  <w:footnote w:id="19">
    <w:p w:rsidR="00AD6C5A" w:rsidRDefault="00216FE8">
      <w:pPr>
        <w:pStyle w:val="Footnote"/>
        <w:rPr>
          <w:rStyle w:val="None"/>
          <w:lang w:val="ru-RU"/>
        </w:rPr>
      </w:pPr>
      <w:r>
        <w:rPr>
          <w:rStyle w:val="None"/>
          <w:sz w:val="28"/>
          <w:szCs w:val="28"/>
          <w:vertAlign w:val="superscript"/>
          <w:lang w:val="ru-RU"/>
        </w:rPr>
        <w:footnoteRef/>
      </w:r>
      <w:r>
        <w:rPr>
          <w:rStyle w:val="None"/>
          <w:sz w:val="28"/>
          <w:szCs w:val="28"/>
          <w:vertAlign w:val="superscript"/>
          <w:lang w:val="ru-RU"/>
        </w:rPr>
        <w:tab/>
      </w:r>
      <w:r>
        <w:rPr>
          <w:rStyle w:val="None"/>
          <w:lang w:val="ru-RU"/>
        </w:rPr>
        <w:t xml:space="preserve"> Тертычный А. А.  Жанры периодической печати: Учебное пособие. – М. – 2000. –  с. 17</w:t>
      </w:r>
    </w:p>
  </w:footnote>
  <w:footnote w:id="20">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Ершов П.М. Игра в свете потребностно-информационной концепции человека. </w:t>
      </w:r>
      <w:r>
        <w:rPr>
          <w:rFonts w:cs="Times New Roman"/>
          <w:lang w:val="ru-RU"/>
        </w:rPr>
        <w:t xml:space="preserve">[Электронный ресурс]. – </w:t>
      </w:r>
      <w:r>
        <w:rPr>
          <w:rStyle w:val="None"/>
          <w:rFonts w:cs="Times New Roman"/>
          <w:lang w:val="ru-RU"/>
        </w:rPr>
        <w:t xml:space="preserve">Режим доступа: </w:t>
      </w:r>
      <w:hyperlink r:id="rId4">
        <w:r>
          <w:rPr>
            <w:rStyle w:val="InternetLink"/>
            <w:rFonts w:cs="Times New Roman"/>
          </w:rPr>
          <w:t>http</w:t>
        </w:r>
        <w:r>
          <w:rPr>
            <w:rStyle w:val="InternetLink"/>
            <w:rFonts w:cs="Times New Roman"/>
            <w:lang w:val="ru-RU"/>
          </w:rPr>
          <w:t>://</w:t>
        </w:r>
        <w:r>
          <w:rPr>
            <w:rStyle w:val="InternetLink"/>
            <w:rFonts w:cs="Times New Roman"/>
          </w:rPr>
          <w:t>padaread</w:t>
        </w:r>
        <w:r>
          <w:rPr>
            <w:rStyle w:val="InternetLink"/>
            <w:rFonts w:cs="Times New Roman"/>
            <w:lang w:val="ru-RU"/>
          </w:rPr>
          <w:t>.</w:t>
        </w:r>
        <w:r>
          <w:rPr>
            <w:rStyle w:val="InternetLink"/>
            <w:rFonts w:cs="Times New Roman"/>
          </w:rPr>
          <w:t>com</w:t>
        </w:r>
        <w:r>
          <w:rPr>
            <w:rStyle w:val="InternetLink"/>
            <w:rFonts w:cs="Times New Roman"/>
            <w:lang w:val="ru-RU"/>
          </w:rPr>
          <w:t>/?</w:t>
        </w:r>
        <w:r>
          <w:rPr>
            <w:rStyle w:val="InternetLink"/>
            <w:rFonts w:cs="Times New Roman"/>
          </w:rPr>
          <w:t>book</w:t>
        </w:r>
        <w:r>
          <w:rPr>
            <w:rStyle w:val="InternetLink"/>
            <w:rFonts w:cs="Times New Roman"/>
            <w:lang w:val="ru-RU"/>
          </w:rPr>
          <w:t>=67740</w:t>
        </w:r>
      </w:hyperlink>
      <w:r>
        <w:rPr>
          <w:rStyle w:val="None"/>
          <w:rFonts w:cs="Times New Roman"/>
          <w:lang w:val="ru-RU"/>
        </w:rPr>
        <w:t xml:space="preserve"> Дата обращения: 25.03.2017</w:t>
      </w:r>
    </w:p>
    <w:p w:rsidR="00AD6C5A" w:rsidRPr="0099090C" w:rsidRDefault="00AD6C5A">
      <w:pPr>
        <w:pStyle w:val="Footnote"/>
        <w:rPr>
          <w:lang w:val="ru-RU"/>
        </w:rPr>
      </w:pPr>
    </w:p>
  </w:footnote>
  <w:footnote w:id="21">
    <w:p w:rsidR="00AD6C5A" w:rsidRDefault="00216FE8">
      <w:pPr>
        <w:pStyle w:val="Footnote"/>
        <w:rPr>
          <w:rStyle w:val="None"/>
          <w:rFonts w:cs="Times New Roman"/>
          <w:color w:val="00000A"/>
          <w:lang w:val="ru-RU"/>
        </w:rPr>
      </w:pPr>
      <w:r>
        <w:rPr>
          <w:rStyle w:val="Hyperlink3"/>
          <w:rFonts w:eastAsia="Helvetica"/>
          <w:color w:val="00000A"/>
          <w:vertAlign w:val="superscript"/>
        </w:rPr>
        <w:footnoteRef/>
      </w:r>
      <w:r>
        <w:rPr>
          <w:rStyle w:val="Hyperlink3"/>
          <w:rFonts w:eastAsia="Helvetica"/>
          <w:color w:val="00000A"/>
          <w:vertAlign w:val="superscript"/>
        </w:rPr>
        <w:tab/>
      </w:r>
      <w:r>
        <w:rPr>
          <w:rStyle w:val="Hyperlink3"/>
          <w:rFonts w:eastAsia="Helvetica"/>
          <w:color w:val="00000A"/>
        </w:rPr>
        <w:t xml:space="preserve"> </w:t>
      </w:r>
      <w:r>
        <w:rPr>
          <w:rStyle w:val="None"/>
          <w:rFonts w:cs="Times New Roman"/>
          <w:color w:val="00000A"/>
        </w:rPr>
        <w:t xml:space="preserve">Longman Dictionary of Contemporary English. </w:t>
      </w:r>
      <w:r>
        <w:rPr>
          <w:rStyle w:val="None"/>
          <w:rFonts w:cs="Times New Roman"/>
          <w:color w:val="00000A"/>
          <w:lang w:val="ru-RU"/>
        </w:rPr>
        <w:t xml:space="preserve">[Электронный ресурс]. – Режим доступа: </w:t>
      </w:r>
      <w:hyperlink r:id="rId5">
        <w:r>
          <w:rPr>
            <w:rStyle w:val="InternetLink"/>
            <w:rFonts w:cs="Times New Roman"/>
            <w:color w:val="00000A"/>
            <w:u w:val="none" w:color="0000FF"/>
          </w:rPr>
          <w:t>http</w:t>
        </w:r>
        <w:r>
          <w:rPr>
            <w:rStyle w:val="InternetLink"/>
            <w:rFonts w:cs="Times New Roman"/>
            <w:color w:val="00000A"/>
            <w:u w:val="none" w:color="0000FF"/>
            <w:lang w:val="ru-RU"/>
          </w:rPr>
          <w:t>://</w:t>
        </w:r>
        <w:r>
          <w:rPr>
            <w:rStyle w:val="InternetLink"/>
            <w:rFonts w:cs="Times New Roman"/>
            <w:color w:val="00000A"/>
            <w:u w:val="none" w:color="0000FF"/>
          </w:rPr>
          <w:t>global</w:t>
        </w:r>
        <w:r>
          <w:rPr>
            <w:rStyle w:val="InternetLink"/>
            <w:rFonts w:cs="Times New Roman"/>
            <w:color w:val="00000A"/>
            <w:u w:val="none" w:color="0000FF"/>
            <w:lang w:val="ru-RU"/>
          </w:rPr>
          <w:t>.</w:t>
        </w:r>
        <w:r>
          <w:rPr>
            <w:rStyle w:val="InternetLink"/>
            <w:rFonts w:cs="Times New Roman"/>
            <w:color w:val="00000A"/>
            <w:u w:val="none" w:color="0000FF"/>
          </w:rPr>
          <w:t>longmandictionaries</w:t>
        </w:r>
        <w:r>
          <w:rPr>
            <w:rStyle w:val="InternetLink"/>
            <w:rFonts w:cs="Times New Roman"/>
            <w:color w:val="00000A"/>
            <w:u w:val="none" w:color="0000FF"/>
            <w:lang w:val="ru-RU"/>
          </w:rPr>
          <w:t>.</w:t>
        </w:r>
        <w:r>
          <w:rPr>
            <w:rStyle w:val="InternetLink"/>
            <w:rFonts w:cs="Times New Roman"/>
            <w:color w:val="00000A"/>
            <w:u w:val="none" w:color="0000FF"/>
          </w:rPr>
          <w:t>com</w:t>
        </w:r>
        <w:r>
          <w:rPr>
            <w:rStyle w:val="InternetLink"/>
            <w:rFonts w:cs="Times New Roman"/>
            <w:color w:val="00000A"/>
            <w:u w:val="none" w:color="0000FF"/>
            <w:lang w:val="ru-RU"/>
          </w:rPr>
          <w:t>/</w:t>
        </w:r>
      </w:hyperlink>
      <w:r>
        <w:rPr>
          <w:rStyle w:val="None"/>
          <w:rFonts w:cs="Times New Roman"/>
          <w:color w:val="00000A"/>
          <w:lang w:val="ru-RU"/>
        </w:rPr>
        <w:t xml:space="preserve"> Дата обращения: 10.12.2015</w:t>
      </w:r>
    </w:p>
    <w:p w:rsidR="00AD6C5A" w:rsidRPr="0099090C" w:rsidRDefault="00AD6C5A">
      <w:pPr>
        <w:pStyle w:val="Footnote"/>
        <w:rPr>
          <w:lang w:val="ru-RU"/>
        </w:rPr>
      </w:pPr>
    </w:p>
  </w:footnote>
  <w:footnote w:id="22">
    <w:p w:rsidR="00AD6C5A" w:rsidRDefault="00216FE8">
      <w:pPr>
        <w:pStyle w:val="Footnote"/>
        <w:rPr>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Fonts w:cs="Times New Roman"/>
          <w:lang w:val="ru-RU"/>
        </w:rPr>
        <w:t xml:space="preserve">Новикова, А.А. Современные телевизионные зрелища: истоки, формы и методы воздействия. – СПб. </w:t>
      </w:r>
      <w:r>
        <w:rPr>
          <w:rStyle w:val="None"/>
          <w:rFonts w:cs="Times New Roman"/>
          <w:lang w:val="ru-RU"/>
        </w:rPr>
        <w:t>–</w:t>
      </w:r>
      <w:r>
        <w:rPr>
          <w:rFonts w:cs="Times New Roman"/>
          <w:lang w:val="ru-RU"/>
        </w:rPr>
        <w:t xml:space="preserve"> 2008. – с. 70-98</w:t>
      </w:r>
    </w:p>
    <w:p w:rsidR="00AD6C5A" w:rsidRPr="0099090C" w:rsidRDefault="00AD6C5A">
      <w:pPr>
        <w:pStyle w:val="Footnote"/>
        <w:rPr>
          <w:lang w:val="ru-RU"/>
        </w:rPr>
      </w:pPr>
    </w:p>
  </w:footnote>
  <w:footnote w:id="23">
    <w:p w:rsidR="00AD6C5A" w:rsidRDefault="00216FE8">
      <w:pPr>
        <w:pStyle w:val="Footnote"/>
        <w:rPr>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Fonts w:cs="Times New Roman"/>
          <w:lang w:val="ru-RU"/>
        </w:rPr>
        <w:t xml:space="preserve">Новикова, А.А. Современные телевизионные зрелища: истоки, формы и методы воздействия. – СПб. </w:t>
      </w:r>
      <w:r>
        <w:rPr>
          <w:rStyle w:val="None"/>
          <w:rFonts w:cs="Times New Roman"/>
          <w:lang w:val="ru-RU"/>
        </w:rPr>
        <w:t>–</w:t>
      </w:r>
      <w:r>
        <w:rPr>
          <w:rFonts w:cs="Times New Roman"/>
          <w:lang w:val="ru-RU"/>
        </w:rPr>
        <w:t xml:space="preserve"> 2008. – с. 70-98</w:t>
      </w:r>
    </w:p>
    <w:p w:rsidR="00AD6C5A" w:rsidRPr="0099090C" w:rsidRDefault="00AD6C5A">
      <w:pPr>
        <w:pStyle w:val="Footnote"/>
        <w:rPr>
          <w:lang w:val="ru-RU"/>
        </w:rPr>
      </w:pPr>
    </w:p>
  </w:footnote>
  <w:footnote w:id="24">
    <w:p w:rsidR="00AD6C5A" w:rsidRDefault="00216FE8">
      <w:pPr>
        <w:pStyle w:val="Footnote"/>
        <w:rPr>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Fonts w:cs="Times New Roman"/>
          <w:lang w:val="ru-RU"/>
        </w:rPr>
        <w:t xml:space="preserve">Стойков, Л. Гедонистическая функция медиа: инфотэйнмент и реалити-шоу. [Электронный ресурс]. – Режим доступа: </w:t>
      </w:r>
      <w:hyperlink r:id="rId6">
        <w:r>
          <w:rPr>
            <w:rStyle w:val="InternetLink"/>
            <w:rFonts w:cs="Times New Roman"/>
            <w:u w:val="none"/>
          </w:rPr>
          <w:t>http</w:t>
        </w:r>
        <w:r>
          <w:rPr>
            <w:rStyle w:val="InternetLink"/>
            <w:rFonts w:cs="Times New Roman"/>
            <w:u w:val="none"/>
            <w:lang w:val="ru-RU"/>
          </w:rPr>
          <w:t>://</w:t>
        </w:r>
        <w:r>
          <w:rPr>
            <w:rStyle w:val="InternetLink"/>
            <w:rFonts w:cs="Times New Roman"/>
            <w:u w:val="none"/>
          </w:rPr>
          <w:t>www</w:t>
        </w:r>
        <w:r>
          <w:rPr>
            <w:rStyle w:val="InternetLink"/>
            <w:rFonts w:cs="Times New Roman"/>
            <w:u w:val="none"/>
            <w:lang w:val="ru-RU"/>
          </w:rPr>
          <w:t>.</w:t>
        </w:r>
        <w:r>
          <w:rPr>
            <w:rStyle w:val="InternetLink"/>
            <w:rFonts w:cs="Times New Roman"/>
            <w:u w:val="none"/>
          </w:rPr>
          <w:t>relga</w:t>
        </w:r>
        <w:r>
          <w:rPr>
            <w:rStyle w:val="InternetLink"/>
            <w:rFonts w:cs="Times New Roman"/>
            <w:u w:val="none"/>
            <w:lang w:val="ru-RU"/>
          </w:rPr>
          <w:t>.</w:t>
        </w:r>
        <w:r>
          <w:rPr>
            <w:rStyle w:val="InternetLink"/>
            <w:rFonts w:cs="Times New Roman"/>
            <w:u w:val="none"/>
          </w:rPr>
          <w:t>ru</w:t>
        </w:r>
        <w:r>
          <w:rPr>
            <w:rStyle w:val="InternetLink"/>
            <w:rFonts w:cs="Times New Roman"/>
            <w:u w:val="none"/>
            <w:lang w:val="ru-RU"/>
          </w:rPr>
          <w:t>/</w:t>
        </w:r>
        <w:r>
          <w:rPr>
            <w:rStyle w:val="InternetLink"/>
            <w:rFonts w:cs="Times New Roman"/>
            <w:u w:val="none"/>
          </w:rPr>
          <w:t>Environ</w:t>
        </w:r>
        <w:r>
          <w:rPr>
            <w:rStyle w:val="InternetLink"/>
            <w:rFonts w:cs="Times New Roman"/>
            <w:u w:val="none"/>
            <w:lang w:val="ru-RU"/>
          </w:rPr>
          <w:t>/</w:t>
        </w:r>
        <w:r>
          <w:rPr>
            <w:rStyle w:val="InternetLink"/>
            <w:rFonts w:cs="Times New Roman"/>
            <w:u w:val="none"/>
          </w:rPr>
          <w:t>wa</w:t>
        </w:r>
        <w:r>
          <w:rPr>
            <w:rStyle w:val="InternetLink"/>
            <w:rFonts w:cs="Times New Roman"/>
            <w:u w:val="none"/>
            <w:lang w:val="ru-RU"/>
          </w:rPr>
          <w:t>/</w:t>
        </w:r>
        <w:r>
          <w:rPr>
            <w:rStyle w:val="InternetLink"/>
            <w:rFonts w:cs="Times New Roman"/>
            <w:u w:val="none"/>
          </w:rPr>
          <w:t>Main</w:t>
        </w:r>
        <w:r>
          <w:rPr>
            <w:rStyle w:val="InternetLink"/>
            <w:rFonts w:cs="Times New Roman"/>
            <w:u w:val="none"/>
            <w:lang w:val="ru-RU"/>
          </w:rPr>
          <w:t>?</w:t>
        </w:r>
        <w:r>
          <w:rPr>
            <w:rStyle w:val="InternetLink"/>
            <w:rFonts w:cs="Times New Roman"/>
            <w:u w:val="none"/>
          </w:rPr>
          <w:t>textid</w:t>
        </w:r>
        <w:r>
          <w:rPr>
            <w:rStyle w:val="InternetLink"/>
            <w:rFonts w:cs="Times New Roman"/>
            <w:u w:val="none"/>
            <w:lang w:val="ru-RU"/>
          </w:rPr>
          <w:t>=1729&amp;</w:t>
        </w:r>
        <w:r>
          <w:rPr>
            <w:rStyle w:val="InternetLink"/>
            <w:rFonts w:cs="Times New Roman"/>
            <w:u w:val="none"/>
          </w:rPr>
          <w:t>level</w:t>
        </w:r>
        <w:r>
          <w:rPr>
            <w:rStyle w:val="InternetLink"/>
            <w:rFonts w:cs="Times New Roman"/>
            <w:u w:val="none"/>
            <w:lang w:val="ru-RU"/>
          </w:rPr>
          <w:t>1=</w:t>
        </w:r>
        <w:r>
          <w:rPr>
            <w:rStyle w:val="InternetLink"/>
            <w:rFonts w:cs="Times New Roman"/>
            <w:u w:val="none"/>
          </w:rPr>
          <w:t>main</w:t>
        </w:r>
        <w:r>
          <w:rPr>
            <w:rStyle w:val="InternetLink"/>
            <w:rFonts w:cs="Times New Roman"/>
            <w:u w:val="none"/>
            <w:lang w:val="ru-RU"/>
          </w:rPr>
          <w:t>&amp;</w:t>
        </w:r>
        <w:r>
          <w:rPr>
            <w:rStyle w:val="InternetLink"/>
            <w:rFonts w:cs="Times New Roman"/>
            <w:u w:val="none"/>
          </w:rPr>
          <w:t>level</w:t>
        </w:r>
        <w:r>
          <w:rPr>
            <w:rStyle w:val="InternetLink"/>
            <w:rFonts w:cs="Times New Roman"/>
            <w:u w:val="none"/>
            <w:lang w:val="ru-RU"/>
          </w:rPr>
          <w:t>2=</w:t>
        </w:r>
        <w:r>
          <w:rPr>
            <w:rStyle w:val="InternetLink"/>
            <w:rFonts w:cs="Times New Roman"/>
            <w:u w:val="none"/>
          </w:rPr>
          <w:t>articles</w:t>
        </w:r>
      </w:hyperlink>
      <w:r>
        <w:rPr>
          <w:rFonts w:cs="Times New Roman"/>
          <w:lang w:val="ru-RU"/>
        </w:rPr>
        <w:t xml:space="preserve"> – Дата обращения: 20.05.2016 </w:t>
      </w:r>
    </w:p>
    <w:p w:rsidR="00AD6C5A" w:rsidRPr="0099090C" w:rsidRDefault="00AD6C5A">
      <w:pPr>
        <w:pStyle w:val="Footnote"/>
        <w:rPr>
          <w:lang w:val="ru-RU"/>
        </w:rPr>
      </w:pPr>
    </w:p>
  </w:footnote>
  <w:footnote w:id="25">
    <w:p w:rsidR="00AD6C5A" w:rsidRDefault="00216FE8">
      <w:pPr>
        <w:pStyle w:val="Footnote"/>
        <w:rPr>
          <w:rStyle w:val="None"/>
          <w:rFonts w:cs="Times New Roman"/>
        </w:rPr>
      </w:pPr>
      <w:r>
        <w:rPr>
          <w:rStyle w:val="None"/>
          <w:sz w:val="28"/>
          <w:szCs w:val="28"/>
          <w:vertAlign w:val="superscript"/>
        </w:rPr>
        <w:footnoteRef/>
      </w:r>
      <w:r>
        <w:rPr>
          <w:rStyle w:val="None"/>
          <w:sz w:val="28"/>
          <w:szCs w:val="28"/>
          <w:vertAlign w:val="superscript"/>
        </w:rPr>
        <w:tab/>
      </w:r>
      <w:r>
        <w:rPr>
          <w:rStyle w:val="None"/>
        </w:rPr>
        <w:t xml:space="preserve"> </w:t>
      </w:r>
      <w:r>
        <w:rPr>
          <w:rStyle w:val="None"/>
          <w:rFonts w:cs="Times New Roman"/>
        </w:rPr>
        <w:t>Bratlinger P. Bread &amp; Circuses; Theories of Mass Culture As Social Decay. – 1985. – с.279</w:t>
      </w:r>
    </w:p>
    <w:p w:rsidR="00AD6C5A" w:rsidRDefault="00AD6C5A">
      <w:pPr>
        <w:pStyle w:val="Footnote"/>
      </w:pPr>
    </w:p>
  </w:footnote>
  <w:footnote w:id="26">
    <w:p w:rsidR="00AD6C5A" w:rsidRDefault="00216FE8">
      <w:pPr>
        <w:pStyle w:val="Footnote"/>
        <w:rPr>
          <w:rStyle w:val="None"/>
        </w:rPr>
      </w:pPr>
      <w:r>
        <w:rPr>
          <w:rStyle w:val="None"/>
          <w:rFonts w:eastAsia="Times New Roman" w:cs="Times New Roman"/>
          <w:sz w:val="28"/>
          <w:szCs w:val="28"/>
          <w:vertAlign w:val="superscript"/>
        </w:rPr>
        <w:footnoteRef/>
      </w:r>
      <w:r>
        <w:rPr>
          <w:rStyle w:val="None"/>
          <w:rFonts w:eastAsia="Times New Roman" w:cs="Times New Roman"/>
          <w:sz w:val="28"/>
          <w:szCs w:val="28"/>
          <w:vertAlign w:val="superscript"/>
        </w:rPr>
        <w:tab/>
      </w:r>
      <w:r>
        <w:rPr>
          <w:rStyle w:val="None"/>
        </w:rPr>
        <w:t xml:space="preserve"> Bratlinger Patrick. Bread &amp; Circuses; Theories of Mass Culture As Social Decay. – 1985. – с. 279 </w:t>
      </w:r>
    </w:p>
    <w:p w:rsidR="00AD6C5A" w:rsidRDefault="00AD6C5A">
      <w:pPr>
        <w:pStyle w:val="Footnote"/>
      </w:pPr>
    </w:p>
  </w:footnote>
  <w:footnote w:id="27">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Драгун Е.М. Влияние массовой культуры на формирование современного инфотейнмента и его социокультурные функции. </w:t>
      </w:r>
      <w:r>
        <w:rPr>
          <w:rStyle w:val="None"/>
          <w:rFonts w:cs="Times New Roman"/>
          <w:lang w:val="ru-RU"/>
        </w:rPr>
        <w:t xml:space="preserve">[Электронный ресурс]. – </w:t>
      </w:r>
      <w:r>
        <w:rPr>
          <w:rFonts w:cs="Times New Roman"/>
          <w:lang w:val="ru-RU"/>
        </w:rPr>
        <w:t xml:space="preserve">Режим доступа: </w:t>
      </w:r>
      <w:hyperlink r:id="rId7">
        <w:r>
          <w:rPr>
            <w:rStyle w:val="InternetLink"/>
            <w:rFonts w:cs="Times New Roman"/>
          </w:rPr>
          <w:t>http</w:t>
        </w:r>
        <w:r>
          <w:rPr>
            <w:rStyle w:val="InternetLink"/>
            <w:rFonts w:cs="Times New Roman"/>
            <w:lang w:val="ru-RU"/>
          </w:rPr>
          <w:t>://</w:t>
        </w:r>
        <w:r>
          <w:rPr>
            <w:rStyle w:val="InternetLink"/>
            <w:rFonts w:cs="Times New Roman"/>
          </w:rPr>
          <w:t>www</w:t>
        </w:r>
        <w:r>
          <w:rPr>
            <w:rStyle w:val="InternetLink"/>
            <w:rFonts w:cs="Times New Roman"/>
            <w:lang w:val="ru-RU"/>
          </w:rPr>
          <w:t>.</w:t>
        </w:r>
        <w:r>
          <w:rPr>
            <w:rStyle w:val="InternetLink"/>
            <w:rFonts w:cs="Times New Roman"/>
          </w:rPr>
          <w:t>ranepa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docs</w:t>
        </w:r>
        <w:r>
          <w:rPr>
            <w:rStyle w:val="InternetLink"/>
            <w:rFonts w:cs="Times New Roman"/>
            <w:lang w:val="ru-RU"/>
          </w:rPr>
          <w:t>/</w:t>
        </w:r>
        <w:r>
          <w:rPr>
            <w:rStyle w:val="InternetLink"/>
            <w:rFonts w:cs="Times New Roman"/>
          </w:rPr>
          <w:t>dissertation</w:t>
        </w:r>
        <w:r>
          <w:rPr>
            <w:rStyle w:val="InternetLink"/>
            <w:rFonts w:cs="Times New Roman"/>
            <w:lang w:val="ru-RU"/>
          </w:rPr>
          <w:t>/144-</w:t>
        </w:r>
        <w:r>
          <w:rPr>
            <w:rStyle w:val="InternetLink"/>
            <w:rFonts w:cs="Times New Roman"/>
          </w:rPr>
          <w:t>text</w:t>
        </w:r>
        <w:r>
          <w:rPr>
            <w:rStyle w:val="InternetLink"/>
            <w:rFonts w:cs="Times New Roman"/>
            <w:lang w:val="ru-RU"/>
          </w:rPr>
          <w:t>_</w:t>
        </w:r>
        <w:r>
          <w:rPr>
            <w:rStyle w:val="InternetLink"/>
            <w:rFonts w:cs="Times New Roman"/>
          </w:rPr>
          <w:t>refer</w:t>
        </w:r>
        <w:r>
          <w:rPr>
            <w:rStyle w:val="InternetLink"/>
            <w:rFonts w:cs="Times New Roman"/>
            <w:lang w:val="ru-RU"/>
          </w:rPr>
          <w:t>.</w:t>
        </w:r>
        <w:r>
          <w:rPr>
            <w:rStyle w:val="InternetLink"/>
            <w:rFonts w:cs="Times New Roman"/>
          </w:rPr>
          <w:t>pdf</w:t>
        </w:r>
      </w:hyperlink>
      <w:r>
        <w:rPr>
          <w:rFonts w:cs="Times New Roman"/>
          <w:lang w:val="ru-RU"/>
        </w:rPr>
        <w:t xml:space="preserve"> Дата обращения: 3.02.2016</w:t>
      </w:r>
    </w:p>
    <w:p w:rsidR="00AD6C5A" w:rsidRPr="0099090C" w:rsidRDefault="00AD6C5A">
      <w:pPr>
        <w:pStyle w:val="Footnote"/>
        <w:rPr>
          <w:lang w:val="ru-RU"/>
        </w:rPr>
      </w:pPr>
    </w:p>
  </w:footnote>
  <w:footnote w:id="28">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Фрейд З. По ту сторону принципа удовольствия. – М. – 2001.–  113 с.</w:t>
      </w:r>
    </w:p>
    <w:p w:rsidR="00AD6C5A" w:rsidRPr="0099090C" w:rsidRDefault="00AD6C5A">
      <w:pPr>
        <w:pStyle w:val="Footnote"/>
        <w:rPr>
          <w:lang w:val="ru-RU"/>
        </w:rPr>
      </w:pPr>
    </w:p>
  </w:footnote>
  <w:footnote w:id="29">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Орлов А.А. Игра как феномен социальной активности молодёжи//Социология культуры. [Электронный ресурс]. – Режим доступа: </w:t>
      </w:r>
      <w:hyperlink r:id="rId8">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sotsialnaya</w:t>
        </w:r>
        <w:r>
          <w:rPr>
            <w:rStyle w:val="InternetLink"/>
            <w:rFonts w:cs="Times New Roman"/>
            <w:lang w:val="ru-RU"/>
          </w:rPr>
          <w:t>-</w:t>
        </w:r>
        <w:r>
          <w:rPr>
            <w:rStyle w:val="InternetLink"/>
            <w:rFonts w:cs="Times New Roman"/>
          </w:rPr>
          <w:t>aktivnost</w:t>
        </w:r>
        <w:r>
          <w:rPr>
            <w:rStyle w:val="InternetLink"/>
            <w:rFonts w:cs="Times New Roman"/>
            <w:lang w:val="ru-RU"/>
          </w:rPr>
          <w:t>-</w:t>
        </w:r>
        <w:r>
          <w:rPr>
            <w:rStyle w:val="InternetLink"/>
            <w:rFonts w:cs="Times New Roman"/>
          </w:rPr>
          <w:t>molodezhi</w:t>
        </w:r>
        <w:r>
          <w:rPr>
            <w:rStyle w:val="InternetLink"/>
            <w:rFonts w:cs="Times New Roman"/>
            <w:lang w:val="ru-RU"/>
          </w:rPr>
          <w:t>-</w:t>
        </w:r>
        <w:r>
          <w:rPr>
            <w:rStyle w:val="InternetLink"/>
            <w:rFonts w:cs="Times New Roman"/>
          </w:rPr>
          <w:t>kak</w:t>
        </w:r>
        <w:r>
          <w:rPr>
            <w:rStyle w:val="InternetLink"/>
            <w:rFonts w:cs="Times New Roman"/>
            <w:lang w:val="ru-RU"/>
          </w:rPr>
          <w:t>-</w:t>
        </w:r>
        <w:r>
          <w:rPr>
            <w:rStyle w:val="InternetLink"/>
            <w:rFonts w:cs="Times New Roman"/>
          </w:rPr>
          <w:t>sotsiopedagogicheskiy</w:t>
        </w:r>
        <w:r>
          <w:rPr>
            <w:rStyle w:val="InternetLink"/>
            <w:rFonts w:cs="Times New Roman"/>
            <w:lang w:val="ru-RU"/>
          </w:rPr>
          <w:t>-</w:t>
        </w:r>
        <w:r>
          <w:rPr>
            <w:rStyle w:val="InternetLink"/>
            <w:rFonts w:cs="Times New Roman"/>
          </w:rPr>
          <w:t>fenomen</w:t>
        </w:r>
      </w:hyperlink>
      <w:r>
        <w:rPr>
          <w:rStyle w:val="None"/>
          <w:rFonts w:cs="Times New Roman"/>
          <w:lang w:val="ru-RU"/>
        </w:rPr>
        <w:t xml:space="preserve"> Дата обращения: 19.04.2017</w:t>
      </w:r>
    </w:p>
    <w:p w:rsidR="00AD6C5A" w:rsidRPr="0099090C" w:rsidRDefault="00AD6C5A">
      <w:pPr>
        <w:pStyle w:val="Footnote"/>
        <w:rPr>
          <w:lang w:val="ru-RU"/>
        </w:rPr>
      </w:pPr>
    </w:p>
  </w:footnote>
  <w:footnote w:id="30">
    <w:p w:rsidR="00AD6C5A" w:rsidRDefault="00216FE8">
      <w:pPr>
        <w:pStyle w:val="Footnote"/>
        <w:rPr>
          <w:rStyle w:val="None"/>
          <w:rFonts w:cs="Times New Roman"/>
          <w:shd w:val="clear" w:color="auto" w:fill="FFFFFF"/>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Бёрн Э. Игры, в которые играют люди. Психология человеческих взаимоотношений. </w:t>
      </w:r>
      <w:r>
        <w:rPr>
          <w:rStyle w:val="None"/>
          <w:rFonts w:cs="Times New Roman"/>
          <w:shd w:val="clear" w:color="auto" w:fill="FFFFFF"/>
          <w:lang w:val="ru-RU"/>
        </w:rPr>
        <w:t xml:space="preserve">– </w:t>
      </w:r>
      <w:r>
        <w:rPr>
          <w:rStyle w:val="None"/>
          <w:rFonts w:cs="Times New Roman"/>
          <w:lang w:val="ru-RU"/>
        </w:rPr>
        <w:t xml:space="preserve">М. </w:t>
      </w:r>
      <w:r>
        <w:rPr>
          <w:rStyle w:val="None"/>
          <w:rFonts w:cs="Times New Roman"/>
          <w:shd w:val="clear" w:color="auto" w:fill="FFFFFF"/>
          <w:lang w:val="ru-RU"/>
        </w:rPr>
        <w:t xml:space="preserve">– </w:t>
      </w:r>
      <w:r>
        <w:rPr>
          <w:rStyle w:val="None"/>
          <w:rFonts w:cs="Times New Roman"/>
          <w:lang w:val="ru-RU"/>
        </w:rPr>
        <w:t xml:space="preserve">2008. </w:t>
      </w:r>
      <w:r>
        <w:rPr>
          <w:rStyle w:val="None"/>
          <w:rFonts w:cs="Times New Roman"/>
          <w:shd w:val="clear" w:color="auto" w:fill="FFFFFF"/>
          <w:lang w:val="ru-RU"/>
        </w:rPr>
        <w:t>– с. 108</w:t>
      </w:r>
    </w:p>
    <w:p w:rsidR="00AD6C5A" w:rsidRPr="0099090C" w:rsidRDefault="00AD6C5A">
      <w:pPr>
        <w:pStyle w:val="Footnote"/>
        <w:rPr>
          <w:lang w:val="ru-RU"/>
        </w:rPr>
      </w:pPr>
    </w:p>
  </w:footnote>
  <w:footnote w:id="31">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Хёйзинга Й. </w:t>
      </w:r>
      <w:r>
        <w:rPr>
          <w:rStyle w:val="None"/>
        </w:rPr>
        <w:t>Homo</w:t>
      </w:r>
      <w:r>
        <w:rPr>
          <w:rStyle w:val="None"/>
          <w:lang w:val="ru-RU"/>
        </w:rPr>
        <w:t xml:space="preserve"> </w:t>
      </w:r>
      <w:r>
        <w:rPr>
          <w:rStyle w:val="None"/>
        </w:rPr>
        <w:t>ludens</w:t>
      </w:r>
      <w:r>
        <w:rPr>
          <w:rStyle w:val="None"/>
          <w:lang w:val="ru-RU"/>
        </w:rPr>
        <w:t>. Человек играющий. – Спб. – 2007. – с 24</w:t>
      </w:r>
    </w:p>
    <w:p w:rsidR="00AD6C5A" w:rsidRPr="0099090C" w:rsidRDefault="00AD6C5A">
      <w:pPr>
        <w:pStyle w:val="Footnote"/>
        <w:rPr>
          <w:lang w:val="ru-RU"/>
        </w:rPr>
      </w:pPr>
    </w:p>
  </w:footnote>
  <w:footnote w:id="32">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с. 44</w:t>
      </w:r>
    </w:p>
    <w:p w:rsidR="00AD6C5A" w:rsidRPr="0099090C" w:rsidRDefault="00AD6C5A">
      <w:pPr>
        <w:pStyle w:val="Footnote"/>
        <w:rPr>
          <w:lang w:val="ru-RU"/>
        </w:rPr>
      </w:pPr>
    </w:p>
  </w:footnote>
  <w:footnote w:id="33">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с. 49</w:t>
      </w:r>
    </w:p>
    <w:p w:rsidR="00AD6C5A" w:rsidRPr="0099090C" w:rsidRDefault="00AD6C5A">
      <w:pPr>
        <w:pStyle w:val="Footnote"/>
        <w:rPr>
          <w:lang w:val="ru-RU"/>
        </w:rPr>
      </w:pPr>
    </w:p>
  </w:footnote>
  <w:footnote w:id="34">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с. 49</w:t>
      </w:r>
    </w:p>
    <w:p w:rsidR="00AD6C5A" w:rsidRPr="0099090C" w:rsidRDefault="00AD6C5A">
      <w:pPr>
        <w:pStyle w:val="Footnote"/>
        <w:rPr>
          <w:lang w:val="ru-RU"/>
        </w:rPr>
      </w:pPr>
    </w:p>
  </w:footnote>
  <w:footnote w:id="35">
    <w:p w:rsidR="00AD6C5A" w:rsidRDefault="00216FE8">
      <w:pPr>
        <w:pStyle w:val="Footnote"/>
        <w:jc w:val="both"/>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Сумской П.Ф. Телевизионная игра как форма интерактивной коммуникации: опыт культурологического анализа. Автореферат диссертации на соискание учёной степени кандидата культурологии. </w:t>
      </w:r>
      <w:r>
        <w:rPr>
          <w:lang w:val="ru-RU"/>
        </w:rPr>
        <w:t xml:space="preserve">[Электронный ресурс]. – </w:t>
      </w:r>
      <w:r>
        <w:rPr>
          <w:rStyle w:val="None"/>
          <w:lang w:val="ru-RU"/>
        </w:rPr>
        <w:t>Режим доступа: http://cheloveknauka.com/televizionnaya-igra-kak-forma-interaktivnoy-kommunikatsii-opyt-kulturologicheskogo-analiza Дата обращения: 22.04.2017</w:t>
      </w:r>
    </w:p>
    <w:p w:rsidR="00AD6C5A" w:rsidRPr="0099090C" w:rsidRDefault="00AD6C5A">
      <w:pPr>
        <w:pStyle w:val="Footnote"/>
        <w:rPr>
          <w:lang w:val="ru-RU"/>
        </w:rPr>
      </w:pPr>
    </w:p>
  </w:footnote>
  <w:footnote w:id="36">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Ершов П.М. Игра в свете потребностно-информационной концепции человека. </w:t>
      </w:r>
      <w:r>
        <w:rPr>
          <w:rFonts w:cs="Times New Roman"/>
          <w:lang w:val="ru-RU"/>
        </w:rPr>
        <w:t xml:space="preserve">[Электронный ресурс]. – </w:t>
      </w:r>
      <w:r>
        <w:rPr>
          <w:rStyle w:val="None"/>
          <w:rFonts w:cs="Times New Roman"/>
          <w:lang w:val="ru-RU"/>
        </w:rPr>
        <w:t xml:space="preserve">Режим доступа: </w:t>
      </w:r>
      <w:hyperlink r:id="rId9">
        <w:r>
          <w:rPr>
            <w:rStyle w:val="InternetLink"/>
            <w:rFonts w:cs="Times New Roman"/>
          </w:rPr>
          <w:t>http</w:t>
        </w:r>
        <w:r>
          <w:rPr>
            <w:rStyle w:val="InternetLink"/>
            <w:rFonts w:cs="Times New Roman"/>
            <w:lang w:val="ru-RU"/>
          </w:rPr>
          <w:t>://</w:t>
        </w:r>
        <w:r>
          <w:rPr>
            <w:rStyle w:val="InternetLink"/>
            <w:rFonts w:cs="Times New Roman"/>
          </w:rPr>
          <w:t>padaread</w:t>
        </w:r>
        <w:r>
          <w:rPr>
            <w:rStyle w:val="InternetLink"/>
            <w:rFonts w:cs="Times New Roman"/>
            <w:lang w:val="ru-RU"/>
          </w:rPr>
          <w:t>.</w:t>
        </w:r>
        <w:r>
          <w:rPr>
            <w:rStyle w:val="InternetLink"/>
            <w:rFonts w:cs="Times New Roman"/>
          </w:rPr>
          <w:t>com</w:t>
        </w:r>
        <w:r>
          <w:rPr>
            <w:rStyle w:val="InternetLink"/>
            <w:rFonts w:cs="Times New Roman"/>
            <w:lang w:val="ru-RU"/>
          </w:rPr>
          <w:t>/?</w:t>
        </w:r>
        <w:r>
          <w:rPr>
            <w:rStyle w:val="InternetLink"/>
            <w:rFonts w:cs="Times New Roman"/>
          </w:rPr>
          <w:t>book</w:t>
        </w:r>
        <w:r>
          <w:rPr>
            <w:rStyle w:val="InternetLink"/>
            <w:rFonts w:cs="Times New Roman"/>
            <w:lang w:val="ru-RU"/>
          </w:rPr>
          <w:t>=67740</w:t>
        </w:r>
      </w:hyperlink>
      <w:r>
        <w:rPr>
          <w:rStyle w:val="None"/>
          <w:rFonts w:cs="Times New Roman"/>
          <w:lang w:val="ru-RU"/>
        </w:rPr>
        <w:t xml:space="preserve"> Дата обращения: 25.03.2017</w:t>
      </w:r>
    </w:p>
    <w:p w:rsidR="00AD6C5A" w:rsidRPr="0099090C" w:rsidRDefault="00AD6C5A">
      <w:pPr>
        <w:pStyle w:val="Footnote"/>
        <w:rPr>
          <w:lang w:val="ru-RU"/>
        </w:rPr>
      </w:pPr>
    </w:p>
  </w:footnote>
  <w:footnote w:id="37">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 xml:space="preserve"> с.50</w:t>
      </w:r>
    </w:p>
  </w:footnote>
  <w:footnote w:id="38">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с. 62</w:t>
      </w:r>
    </w:p>
    <w:p w:rsidR="00AD6C5A" w:rsidRPr="0099090C" w:rsidRDefault="00AD6C5A">
      <w:pPr>
        <w:pStyle w:val="Footnote"/>
        <w:rPr>
          <w:lang w:val="ru-RU"/>
        </w:rPr>
      </w:pPr>
    </w:p>
  </w:footnote>
  <w:footnote w:id="39">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Орлов А.А. Игра как феномен социальной активности молодёжи//Социология культуры. [Электронный ресурс]. – Режим доступа: </w:t>
      </w:r>
      <w:hyperlink r:id="rId10">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sotsialnaya</w:t>
        </w:r>
        <w:r>
          <w:rPr>
            <w:rStyle w:val="InternetLink"/>
            <w:rFonts w:cs="Times New Roman"/>
            <w:lang w:val="ru-RU"/>
          </w:rPr>
          <w:t>-</w:t>
        </w:r>
        <w:r>
          <w:rPr>
            <w:rStyle w:val="InternetLink"/>
            <w:rFonts w:cs="Times New Roman"/>
          </w:rPr>
          <w:t>aktivnost</w:t>
        </w:r>
        <w:r>
          <w:rPr>
            <w:rStyle w:val="InternetLink"/>
            <w:rFonts w:cs="Times New Roman"/>
            <w:lang w:val="ru-RU"/>
          </w:rPr>
          <w:t>-</w:t>
        </w:r>
        <w:r>
          <w:rPr>
            <w:rStyle w:val="InternetLink"/>
            <w:rFonts w:cs="Times New Roman"/>
          </w:rPr>
          <w:t>molodezhi</w:t>
        </w:r>
        <w:r>
          <w:rPr>
            <w:rStyle w:val="InternetLink"/>
            <w:rFonts w:cs="Times New Roman"/>
            <w:lang w:val="ru-RU"/>
          </w:rPr>
          <w:t>-</w:t>
        </w:r>
        <w:r>
          <w:rPr>
            <w:rStyle w:val="InternetLink"/>
            <w:rFonts w:cs="Times New Roman"/>
          </w:rPr>
          <w:t>kak</w:t>
        </w:r>
        <w:r>
          <w:rPr>
            <w:rStyle w:val="InternetLink"/>
            <w:rFonts w:cs="Times New Roman"/>
            <w:lang w:val="ru-RU"/>
          </w:rPr>
          <w:t>-</w:t>
        </w:r>
        <w:r>
          <w:rPr>
            <w:rStyle w:val="InternetLink"/>
            <w:rFonts w:cs="Times New Roman"/>
          </w:rPr>
          <w:t>sotsiopedagogicheskiy</w:t>
        </w:r>
        <w:r>
          <w:rPr>
            <w:rStyle w:val="InternetLink"/>
            <w:rFonts w:cs="Times New Roman"/>
            <w:lang w:val="ru-RU"/>
          </w:rPr>
          <w:t>-</w:t>
        </w:r>
        <w:r>
          <w:rPr>
            <w:rStyle w:val="InternetLink"/>
            <w:rFonts w:cs="Times New Roman"/>
          </w:rPr>
          <w:t>fenomen</w:t>
        </w:r>
      </w:hyperlink>
      <w:r>
        <w:rPr>
          <w:rStyle w:val="None"/>
          <w:rFonts w:cs="Times New Roman"/>
          <w:lang w:val="ru-RU"/>
        </w:rPr>
        <w:t xml:space="preserve"> Дата обращения: 19.04.2017</w:t>
      </w:r>
    </w:p>
    <w:p w:rsidR="00AD6C5A" w:rsidRPr="0099090C" w:rsidRDefault="00AD6C5A">
      <w:pPr>
        <w:pStyle w:val="Footnote"/>
        <w:rPr>
          <w:lang w:val="ru-RU"/>
        </w:rPr>
      </w:pPr>
    </w:p>
  </w:footnote>
  <w:footnote w:id="40">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с. 152</w:t>
      </w:r>
    </w:p>
    <w:p w:rsidR="00AD6C5A" w:rsidRPr="0099090C" w:rsidRDefault="00AD6C5A">
      <w:pPr>
        <w:pStyle w:val="Footnote"/>
        <w:rPr>
          <w:lang w:val="ru-RU"/>
        </w:rPr>
      </w:pPr>
    </w:p>
  </w:footnote>
  <w:footnote w:id="41">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с. 86</w:t>
      </w:r>
    </w:p>
    <w:p w:rsidR="00AD6C5A" w:rsidRPr="0099090C" w:rsidRDefault="00AD6C5A">
      <w:pPr>
        <w:pStyle w:val="Footnote"/>
        <w:rPr>
          <w:lang w:val="ru-RU"/>
        </w:rPr>
      </w:pPr>
    </w:p>
  </w:footnote>
  <w:footnote w:id="42">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 xml:space="preserve">с. 86 </w:t>
      </w:r>
    </w:p>
    <w:p w:rsidR="00AD6C5A" w:rsidRPr="0099090C" w:rsidRDefault="00AD6C5A">
      <w:pPr>
        <w:pStyle w:val="Footnote"/>
        <w:rPr>
          <w:lang w:val="ru-RU"/>
        </w:rPr>
      </w:pPr>
    </w:p>
  </w:footnote>
  <w:footnote w:id="43">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с. 86</w:t>
      </w:r>
    </w:p>
    <w:p w:rsidR="00AD6C5A" w:rsidRPr="0099090C" w:rsidRDefault="00AD6C5A">
      <w:pPr>
        <w:pStyle w:val="Footnote"/>
        <w:rPr>
          <w:lang w:val="ru-RU"/>
        </w:rPr>
      </w:pPr>
    </w:p>
  </w:footnote>
  <w:footnote w:id="44">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 xml:space="preserve"> с.50</w:t>
      </w:r>
    </w:p>
    <w:p w:rsidR="00AD6C5A" w:rsidRPr="0099090C" w:rsidRDefault="00AD6C5A">
      <w:pPr>
        <w:pStyle w:val="Footnote"/>
        <w:rPr>
          <w:lang w:val="ru-RU"/>
        </w:rPr>
      </w:pPr>
    </w:p>
  </w:footnote>
  <w:footnote w:id="45">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Хёйзинга Й. </w:t>
      </w:r>
      <w:r>
        <w:rPr>
          <w:rStyle w:val="None"/>
        </w:rPr>
        <w:t>Homo</w:t>
      </w:r>
      <w:r>
        <w:rPr>
          <w:rStyle w:val="None"/>
          <w:lang w:val="ru-RU"/>
        </w:rPr>
        <w:t xml:space="preserve"> </w:t>
      </w:r>
      <w:r>
        <w:rPr>
          <w:rStyle w:val="None"/>
        </w:rPr>
        <w:t>ludens</w:t>
      </w:r>
      <w:r>
        <w:rPr>
          <w:rStyle w:val="None"/>
          <w:lang w:val="ru-RU"/>
        </w:rPr>
        <w:t>. Человек играющий. СПб.: 2007. С. 31</w:t>
      </w:r>
    </w:p>
  </w:footnote>
  <w:footnote w:id="46">
    <w:p w:rsidR="00AD6C5A" w:rsidRDefault="00216FE8">
      <w:pPr>
        <w:pStyle w:val="Footnote"/>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Кайуа Р. Игры и люди. Статьи и эссе по социологии культуры.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2007. </w:t>
      </w:r>
      <w:r>
        <w:rPr>
          <w:rFonts w:cs="Times New Roman"/>
          <w:lang w:val="ru-RU"/>
        </w:rPr>
        <w:t xml:space="preserve">– </w:t>
      </w:r>
      <w:r>
        <w:rPr>
          <w:rStyle w:val="None"/>
          <w:rFonts w:cs="Times New Roman"/>
          <w:lang w:val="ru-RU"/>
        </w:rPr>
        <w:t xml:space="preserve"> с.64</w:t>
      </w:r>
    </w:p>
    <w:p w:rsidR="00AD6C5A" w:rsidRPr="0099090C" w:rsidRDefault="00AD6C5A">
      <w:pPr>
        <w:pStyle w:val="Footnote"/>
        <w:rPr>
          <w:lang w:val="ru-RU"/>
        </w:rPr>
      </w:pPr>
    </w:p>
  </w:footnote>
  <w:footnote w:id="47">
    <w:p w:rsidR="00AD6C5A" w:rsidRDefault="00216FE8">
      <w:pPr>
        <w:pStyle w:val="Footnote"/>
        <w:jc w:val="both"/>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Там же. </w:t>
      </w:r>
      <w:r>
        <w:rPr>
          <w:lang w:val="ru-RU"/>
        </w:rPr>
        <w:t xml:space="preserve">– </w:t>
      </w:r>
      <w:r>
        <w:rPr>
          <w:rStyle w:val="None"/>
          <w:lang w:val="ru-RU"/>
        </w:rPr>
        <w:t>с. 65</w:t>
      </w:r>
    </w:p>
    <w:p w:rsidR="00AD6C5A" w:rsidRPr="0099090C" w:rsidRDefault="00AD6C5A">
      <w:pPr>
        <w:pStyle w:val="Footnote"/>
        <w:rPr>
          <w:lang w:val="ru-RU"/>
        </w:rPr>
      </w:pPr>
    </w:p>
  </w:footnote>
  <w:footnote w:id="48">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с. 147</w:t>
      </w:r>
    </w:p>
    <w:p w:rsidR="00AD6C5A" w:rsidRPr="0099090C" w:rsidRDefault="00AD6C5A">
      <w:pPr>
        <w:pStyle w:val="Footnote"/>
        <w:rPr>
          <w:lang w:val="ru-RU"/>
        </w:rPr>
      </w:pPr>
    </w:p>
  </w:footnote>
  <w:footnote w:id="49">
    <w:p w:rsidR="00AD6C5A" w:rsidRDefault="00216FE8">
      <w:pPr>
        <w:pStyle w:val="Footnote"/>
        <w:jc w:val="both"/>
        <w:rPr>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Витгенштейн Л. Логико-философский трактат. </w:t>
      </w:r>
      <w:r>
        <w:rPr>
          <w:rFonts w:cs="Times New Roman"/>
          <w:lang w:val="ru-RU"/>
        </w:rPr>
        <w:t xml:space="preserve">– </w:t>
      </w:r>
      <w:r>
        <w:rPr>
          <w:rStyle w:val="None"/>
          <w:rFonts w:cs="Times New Roman"/>
          <w:lang w:val="ru-RU"/>
        </w:rPr>
        <w:t xml:space="preserve">М. </w:t>
      </w:r>
      <w:r>
        <w:rPr>
          <w:rFonts w:cs="Times New Roman"/>
          <w:lang w:val="ru-RU"/>
        </w:rPr>
        <w:t>–</w:t>
      </w:r>
      <w:r>
        <w:rPr>
          <w:rStyle w:val="None"/>
          <w:rFonts w:cs="Times New Roman"/>
          <w:lang w:val="ru-RU"/>
        </w:rPr>
        <w:t xml:space="preserve"> 2009. </w:t>
      </w:r>
      <w:r>
        <w:rPr>
          <w:rFonts w:cs="Times New Roman"/>
          <w:lang w:val="ru-RU"/>
        </w:rPr>
        <w:t>– с. 25</w:t>
      </w:r>
    </w:p>
    <w:p w:rsidR="00AD6C5A" w:rsidRPr="0099090C" w:rsidRDefault="00AD6C5A">
      <w:pPr>
        <w:pStyle w:val="Footnote"/>
        <w:rPr>
          <w:lang w:val="ru-RU"/>
        </w:rPr>
      </w:pPr>
    </w:p>
  </w:footnote>
  <w:footnote w:id="50">
    <w:p w:rsidR="00AD6C5A" w:rsidRDefault="00216FE8">
      <w:pPr>
        <w:pStyle w:val="Footnote"/>
        <w:jc w:val="both"/>
        <w:rPr>
          <w:rStyle w:val="None"/>
          <w:rFonts w:cs="Times New Roman"/>
          <w:shd w:val="clear" w:color="auto" w:fill="FFFFFF"/>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Бахтин М.М. </w:t>
      </w:r>
      <w:r>
        <w:rPr>
          <w:rStyle w:val="None"/>
          <w:rFonts w:cs="Times New Roman"/>
          <w:shd w:val="clear" w:color="auto" w:fill="FFFFFF"/>
          <w:lang w:val="ru-RU"/>
        </w:rPr>
        <w:t xml:space="preserve">Творчество Франсуа Рабле и народная культура средневековья и Ренессанса. – М. – 1990. – 301-340 с. </w:t>
      </w:r>
    </w:p>
    <w:p w:rsidR="00AD6C5A" w:rsidRPr="0099090C" w:rsidRDefault="00AD6C5A">
      <w:pPr>
        <w:pStyle w:val="Footnote"/>
        <w:rPr>
          <w:lang w:val="ru-RU"/>
        </w:rPr>
      </w:pPr>
    </w:p>
  </w:footnote>
  <w:footnote w:id="51">
    <w:p w:rsidR="00AD6C5A" w:rsidRDefault="00216FE8">
      <w:pPr>
        <w:pStyle w:val="Footnote"/>
        <w:jc w:val="both"/>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Хёйзинга Й. </w:t>
      </w:r>
      <w:r>
        <w:rPr>
          <w:rStyle w:val="None"/>
        </w:rPr>
        <w:t>Homo</w:t>
      </w:r>
      <w:r>
        <w:rPr>
          <w:rStyle w:val="None"/>
          <w:lang w:val="ru-RU"/>
        </w:rPr>
        <w:t xml:space="preserve"> </w:t>
      </w:r>
      <w:r>
        <w:rPr>
          <w:rStyle w:val="None"/>
        </w:rPr>
        <w:t>ludens</w:t>
      </w:r>
      <w:r>
        <w:rPr>
          <w:rStyle w:val="None"/>
          <w:lang w:val="ru-RU"/>
        </w:rPr>
        <w:t>. Человек играющий. – Спб. – 2007. – с</w:t>
      </w:r>
      <w:r>
        <w:rPr>
          <w:rStyle w:val="Hyperlink3"/>
          <w:rFonts w:eastAsia="Arial Unicode MS"/>
          <w:u w:val="none" w:color="000000"/>
          <w:lang w:val="ru-RU"/>
        </w:rPr>
        <w:t>.</w:t>
      </w:r>
      <w:r>
        <w:rPr>
          <w:rStyle w:val="None"/>
          <w:lang w:val="ru-RU"/>
        </w:rPr>
        <w:t>18</w:t>
      </w:r>
    </w:p>
    <w:p w:rsidR="00AD6C5A" w:rsidRPr="0099090C" w:rsidRDefault="00AD6C5A">
      <w:pPr>
        <w:pStyle w:val="Footnote"/>
        <w:rPr>
          <w:lang w:val="ru-RU"/>
        </w:rPr>
      </w:pPr>
    </w:p>
  </w:footnote>
  <w:footnote w:id="52">
    <w:p w:rsidR="00AD6C5A" w:rsidRDefault="00216FE8">
      <w:pPr>
        <w:pStyle w:val="Footnote"/>
        <w:jc w:val="both"/>
        <w:rPr>
          <w:rStyle w:val="None"/>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Style w:val="None"/>
          <w:rFonts w:cs="Times New Roman"/>
          <w:lang w:val="ru-RU"/>
        </w:rPr>
        <w:t xml:space="preserve">Гадамер Х. Г. Истина и метод. </w:t>
      </w:r>
      <w:r>
        <w:rPr>
          <w:rFonts w:cs="Times New Roman"/>
          <w:lang w:val="ru-RU"/>
        </w:rPr>
        <w:t xml:space="preserve">– </w:t>
      </w:r>
      <w:r>
        <w:rPr>
          <w:rStyle w:val="None"/>
          <w:rFonts w:cs="Times New Roman"/>
          <w:lang w:val="ru-RU"/>
        </w:rPr>
        <w:t xml:space="preserve">М. </w:t>
      </w:r>
      <w:r>
        <w:rPr>
          <w:rFonts w:cs="Times New Roman"/>
          <w:lang w:val="ru-RU"/>
        </w:rPr>
        <w:t xml:space="preserve">– </w:t>
      </w:r>
      <w:r>
        <w:rPr>
          <w:rStyle w:val="None"/>
          <w:rFonts w:cs="Times New Roman"/>
          <w:lang w:val="ru-RU"/>
        </w:rPr>
        <w:t xml:space="preserve">1988. </w:t>
      </w:r>
      <w:r>
        <w:rPr>
          <w:rFonts w:cs="Times New Roman"/>
          <w:lang w:val="ru-RU"/>
        </w:rPr>
        <w:t xml:space="preserve">– </w:t>
      </w:r>
      <w:r>
        <w:rPr>
          <w:rStyle w:val="None"/>
          <w:rFonts w:cs="Times New Roman"/>
          <w:lang w:val="ru-RU"/>
        </w:rPr>
        <w:t>с.77</w:t>
      </w:r>
    </w:p>
    <w:p w:rsidR="00AD6C5A" w:rsidRPr="0099090C" w:rsidRDefault="00AD6C5A">
      <w:pPr>
        <w:pStyle w:val="Footnote"/>
        <w:rPr>
          <w:lang w:val="ru-RU"/>
        </w:rPr>
      </w:pPr>
    </w:p>
  </w:footnote>
  <w:footnote w:id="53">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Берлянд И.Е. Игра как феномен сознания. Кемерово, 1992. С. 50</w:t>
      </w:r>
    </w:p>
  </w:footnote>
  <w:footnote w:id="54">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Хёйзинга Й. </w:t>
      </w:r>
      <w:r>
        <w:rPr>
          <w:rStyle w:val="None"/>
        </w:rPr>
        <w:t>Homo</w:t>
      </w:r>
      <w:r>
        <w:rPr>
          <w:rStyle w:val="None"/>
          <w:lang w:val="ru-RU"/>
        </w:rPr>
        <w:t xml:space="preserve"> </w:t>
      </w:r>
      <w:r>
        <w:rPr>
          <w:rStyle w:val="None"/>
        </w:rPr>
        <w:t>ludens</w:t>
      </w:r>
      <w:r>
        <w:rPr>
          <w:rStyle w:val="None"/>
          <w:lang w:val="ru-RU"/>
        </w:rPr>
        <w:t>. Человек играющий. – Спб. – 2007. – с</w:t>
      </w:r>
      <w:r>
        <w:rPr>
          <w:rStyle w:val="Hyperlink3"/>
          <w:rFonts w:eastAsia="Arial Unicode MS"/>
          <w:u w:val="none" w:color="000000"/>
          <w:lang w:val="ru-RU"/>
        </w:rPr>
        <w:t>.</w:t>
      </w:r>
      <w:r>
        <w:rPr>
          <w:rStyle w:val="None"/>
          <w:lang w:val="ru-RU"/>
        </w:rPr>
        <w:t>23</w:t>
      </w:r>
    </w:p>
    <w:p w:rsidR="00AD6C5A" w:rsidRPr="0099090C" w:rsidRDefault="00AD6C5A">
      <w:pPr>
        <w:pStyle w:val="Footnote"/>
        <w:rPr>
          <w:lang w:val="ru-RU"/>
        </w:rPr>
      </w:pPr>
    </w:p>
  </w:footnote>
  <w:footnote w:id="55">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Там же.</w:t>
      </w:r>
    </w:p>
    <w:p w:rsidR="00AD6C5A" w:rsidRPr="0099090C" w:rsidRDefault="00AD6C5A">
      <w:pPr>
        <w:pStyle w:val="Footnote"/>
        <w:rPr>
          <w:lang w:val="ru-RU"/>
        </w:rPr>
      </w:pPr>
    </w:p>
  </w:footnote>
  <w:footnote w:id="56">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Кайуа Р. Игры и люди. Статьи и эссе по социологии культуры. </w:t>
      </w:r>
      <w:r>
        <w:rPr>
          <w:lang w:val="ru-RU"/>
        </w:rPr>
        <w:t xml:space="preserve">– </w:t>
      </w:r>
      <w:r>
        <w:rPr>
          <w:rStyle w:val="None"/>
          <w:lang w:val="ru-RU"/>
        </w:rPr>
        <w:t xml:space="preserve">М. </w:t>
      </w:r>
      <w:r>
        <w:rPr>
          <w:lang w:val="ru-RU"/>
        </w:rPr>
        <w:t>–</w:t>
      </w:r>
      <w:r>
        <w:rPr>
          <w:rStyle w:val="None"/>
          <w:lang w:val="ru-RU"/>
        </w:rPr>
        <w:t xml:space="preserve"> 2007. </w:t>
      </w:r>
      <w:r>
        <w:rPr>
          <w:lang w:val="ru-RU"/>
        </w:rPr>
        <w:t xml:space="preserve">– </w:t>
      </w:r>
      <w:r>
        <w:rPr>
          <w:rStyle w:val="None"/>
          <w:lang w:val="ru-RU"/>
        </w:rPr>
        <w:t>с.47</w:t>
      </w:r>
    </w:p>
  </w:footnote>
  <w:footnote w:id="57">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Кайуа Р. Игры и люди. Статьи и эссе по социологии культуры. </w:t>
      </w:r>
      <w:r>
        <w:rPr>
          <w:lang w:val="ru-RU"/>
        </w:rPr>
        <w:t xml:space="preserve">– </w:t>
      </w:r>
      <w:r>
        <w:rPr>
          <w:rStyle w:val="None"/>
          <w:lang w:val="ru-RU"/>
        </w:rPr>
        <w:t xml:space="preserve">М. </w:t>
      </w:r>
      <w:r>
        <w:rPr>
          <w:lang w:val="ru-RU"/>
        </w:rPr>
        <w:t>–</w:t>
      </w:r>
      <w:r>
        <w:rPr>
          <w:rStyle w:val="None"/>
          <w:lang w:val="ru-RU"/>
        </w:rPr>
        <w:t xml:space="preserve"> 2007. </w:t>
      </w:r>
      <w:r>
        <w:rPr>
          <w:lang w:val="ru-RU"/>
        </w:rPr>
        <w:t xml:space="preserve">– </w:t>
      </w:r>
      <w:r>
        <w:rPr>
          <w:rStyle w:val="None"/>
          <w:lang w:val="ru-RU"/>
        </w:rPr>
        <w:t>с.72</w:t>
      </w:r>
    </w:p>
    <w:p w:rsidR="00AD6C5A" w:rsidRPr="0099090C" w:rsidRDefault="00AD6C5A">
      <w:pPr>
        <w:pStyle w:val="Footnote"/>
        <w:rPr>
          <w:lang w:val="ru-RU"/>
        </w:rPr>
      </w:pPr>
    </w:p>
  </w:footnote>
  <w:footnote w:id="58">
    <w:p w:rsidR="00AD6C5A" w:rsidRDefault="00216FE8">
      <w:pPr>
        <w:pStyle w:val="Footnote"/>
        <w:rPr>
          <w:rStyle w:val="None"/>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Там же.</w:t>
      </w:r>
    </w:p>
    <w:p w:rsidR="00AD6C5A" w:rsidRPr="0099090C" w:rsidRDefault="00AD6C5A">
      <w:pPr>
        <w:pStyle w:val="Footnote"/>
        <w:rPr>
          <w:lang w:val="ru-RU"/>
        </w:rPr>
      </w:pPr>
    </w:p>
  </w:footnote>
  <w:footnote w:id="59">
    <w:p w:rsidR="00AD6C5A" w:rsidRDefault="00216FE8">
      <w:pPr>
        <w:pStyle w:val="Footnote"/>
        <w:rPr>
          <w:rStyle w:val="None"/>
          <w:shd w:val="clear" w:color="auto" w:fill="FFFF00"/>
          <w:lang w:val="ru-RU"/>
        </w:rPr>
      </w:pPr>
      <w:r>
        <w:rPr>
          <w:rStyle w:val="None"/>
          <w:sz w:val="28"/>
          <w:szCs w:val="28"/>
          <w:vertAlign w:val="superscript"/>
        </w:rPr>
        <w:footnoteRef/>
      </w:r>
      <w:r w:rsidRPr="0099090C">
        <w:rPr>
          <w:rStyle w:val="None"/>
          <w:sz w:val="28"/>
          <w:szCs w:val="28"/>
          <w:vertAlign w:val="superscript"/>
          <w:lang w:val="ru-RU"/>
        </w:rPr>
        <w:tab/>
      </w:r>
      <w:r>
        <w:rPr>
          <w:rStyle w:val="None"/>
          <w:sz w:val="28"/>
          <w:szCs w:val="28"/>
          <w:vertAlign w:val="superscript"/>
          <w:lang w:val="ru-RU"/>
        </w:rPr>
        <w:t xml:space="preserve"> </w:t>
      </w:r>
      <w:r>
        <w:rPr>
          <w:rStyle w:val="None"/>
          <w:lang w:val="ru-RU"/>
        </w:rPr>
        <w:t xml:space="preserve">Кайуа Р. Игры и люди. Статьи и эссе по социологии культуры. </w:t>
      </w:r>
      <w:r>
        <w:rPr>
          <w:lang w:val="ru-RU"/>
        </w:rPr>
        <w:t xml:space="preserve">– </w:t>
      </w:r>
      <w:r>
        <w:rPr>
          <w:rStyle w:val="None"/>
          <w:lang w:val="ru-RU"/>
        </w:rPr>
        <w:t xml:space="preserve">М. </w:t>
      </w:r>
      <w:r>
        <w:rPr>
          <w:lang w:val="ru-RU"/>
        </w:rPr>
        <w:t>–</w:t>
      </w:r>
      <w:r>
        <w:rPr>
          <w:rStyle w:val="None"/>
          <w:lang w:val="ru-RU"/>
        </w:rPr>
        <w:t xml:space="preserve"> 2007. </w:t>
      </w:r>
      <w:r>
        <w:rPr>
          <w:lang w:val="ru-RU"/>
        </w:rPr>
        <w:t xml:space="preserve">– </w:t>
      </w:r>
      <w:r>
        <w:rPr>
          <w:rStyle w:val="None"/>
          <w:lang w:val="ru-RU"/>
        </w:rPr>
        <w:t>с.69</w:t>
      </w:r>
      <w:r>
        <w:rPr>
          <w:rStyle w:val="None"/>
          <w:shd w:val="clear" w:color="auto" w:fill="FFFF00"/>
          <w:lang w:val="ru-RU"/>
        </w:rPr>
        <w:t xml:space="preserve"> </w:t>
      </w:r>
    </w:p>
  </w:footnote>
  <w:footnote w:id="60">
    <w:p w:rsidR="00AD6C5A" w:rsidRDefault="00216FE8">
      <w:pPr>
        <w:pStyle w:val="Footnote"/>
        <w:jc w:val="both"/>
        <w:rPr>
          <w:rStyle w:val="None"/>
          <w:rFonts w:eastAsia="Times New Roman" w:cs="Times New Roman"/>
          <w:lang w:val="ru-RU"/>
        </w:rPr>
      </w:pPr>
      <w:r>
        <w:rPr>
          <w:rStyle w:val="a4"/>
        </w:rPr>
        <w:footnoteRef/>
      </w:r>
      <w:r w:rsidRPr="0099090C">
        <w:rPr>
          <w:rStyle w:val="a4"/>
          <w:lang w:val="ru-RU"/>
        </w:rPr>
        <w:tab/>
      </w:r>
      <w:r>
        <w:rPr>
          <w:rStyle w:val="None"/>
          <w:rFonts w:eastAsia="Times New Roman" w:cs="Times New Roman"/>
          <w:lang w:val="ru-RU"/>
        </w:rPr>
        <w:t xml:space="preserve">Лоренц К. Агрессия. </w:t>
      </w:r>
      <w:r>
        <w:rPr>
          <w:rStyle w:val="None"/>
          <w:rFonts w:cs="Times New Roman"/>
          <w:lang w:val="ru-RU"/>
        </w:rPr>
        <w:t xml:space="preserve">[Электронный ресурс]. – </w:t>
      </w:r>
      <w:r>
        <w:rPr>
          <w:rStyle w:val="None"/>
          <w:rFonts w:eastAsia="Times New Roman" w:cs="Times New Roman"/>
          <w:lang w:val="ru-RU"/>
        </w:rPr>
        <w:t xml:space="preserve">Режим доступа: </w:t>
      </w:r>
      <w:hyperlink r:id="rId11">
        <w:r>
          <w:rPr>
            <w:rStyle w:val="InternetLink"/>
            <w:rFonts w:eastAsia="Times New Roman" w:cs="Times New Roman"/>
          </w:rPr>
          <w:t>http</w:t>
        </w:r>
        <w:r>
          <w:rPr>
            <w:rStyle w:val="InternetLink"/>
            <w:rFonts w:eastAsia="Times New Roman" w:cs="Times New Roman"/>
            <w:lang w:val="ru-RU"/>
          </w:rPr>
          <w:t>://</w:t>
        </w:r>
        <w:r>
          <w:rPr>
            <w:rStyle w:val="InternetLink"/>
            <w:rFonts w:eastAsia="Times New Roman" w:cs="Times New Roman"/>
          </w:rPr>
          <w:t>www</w:t>
        </w:r>
        <w:r>
          <w:rPr>
            <w:rStyle w:val="InternetLink"/>
            <w:rFonts w:eastAsia="Times New Roman" w:cs="Times New Roman"/>
            <w:lang w:val="ru-RU"/>
          </w:rPr>
          <w:t>.</w:t>
        </w:r>
        <w:r>
          <w:rPr>
            <w:rStyle w:val="InternetLink"/>
            <w:rFonts w:eastAsia="Times New Roman" w:cs="Times New Roman"/>
          </w:rPr>
          <w:t>lib</w:t>
        </w:r>
        <w:r>
          <w:rPr>
            <w:rStyle w:val="InternetLink"/>
            <w:rFonts w:eastAsia="Times New Roman" w:cs="Times New Roman"/>
            <w:lang w:val="ru-RU"/>
          </w:rPr>
          <w:t>.</w:t>
        </w:r>
        <w:r>
          <w:rPr>
            <w:rStyle w:val="InternetLink"/>
            <w:rFonts w:eastAsia="Times New Roman" w:cs="Times New Roman"/>
          </w:rPr>
          <w:t>ru</w:t>
        </w:r>
        <w:r>
          <w:rPr>
            <w:rStyle w:val="InternetLink"/>
            <w:rFonts w:eastAsia="Times New Roman" w:cs="Times New Roman"/>
            <w:lang w:val="ru-RU"/>
          </w:rPr>
          <w:t>/</w:t>
        </w:r>
        <w:r>
          <w:rPr>
            <w:rStyle w:val="InternetLink"/>
            <w:rFonts w:eastAsia="Times New Roman" w:cs="Times New Roman"/>
          </w:rPr>
          <w:t>PSIHO</w:t>
        </w:r>
        <w:r>
          <w:rPr>
            <w:rStyle w:val="InternetLink"/>
            <w:rFonts w:eastAsia="Times New Roman" w:cs="Times New Roman"/>
            <w:lang w:val="ru-RU"/>
          </w:rPr>
          <w:t>/</w:t>
        </w:r>
        <w:r>
          <w:rPr>
            <w:rStyle w:val="InternetLink"/>
            <w:rFonts w:eastAsia="Times New Roman" w:cs="Times New Roman"/>
          </w:rPr>
          <w:t>LORENC</w:t>
        </w:r>
        <w:r>
          <w:rPr>
            <w:rStyle w:val="InternetLink"/>
            <w:rFonts w:eastAsia="Times New Roman" w:cs="Times New Roman"/>
            <w:lang w:val="ru-RU"/>
          </w:rPr>
          <w:t>/</w:t>
        </w:r>
        <w:r>
          <w:rPr>
            <w:rStyle w:val="InternetLink"/>
            <w:rFonts w:eastAsia="Times New Roman" w:cs="Times New Roman"/>
          </w:rPr>
          <w:t>agressiya</w:t>
        </w:r>
        <w:r>
          <w:rPr>
            <w:rStyle w:val="InternetLink"/>
            <w:rFonts w:eastAsia="Times New Roman" w:cs="Times New Roman"/>
            <w:lang w:val="ru-RU"/>
          </w:rPr>
          <w:t>.</w:t>
        </w:r>
        <w:r>
          <w:rPr>
            <w:rStyle w:val="InternetLink"/>
            <w:rFonts w:eastAsia="Times New Roman" w:cs="Times New Roman"/>
          </w:rPr>
          <w:t>txt</w:t>
        </w:r>
      </w:hyperlink>
      <w:r>
        <w:rPr>
          <w:rStyle w:val="None"/>
          <w:rFonts w:eastAsia="Times New Roman" w:cs="Times New Roman"/>
          <w:lang w:val="ru-RU"/>
        </w:rPr>
        <w:t xml:space="preserve"> Дата обращения: 5.05.2017</w:t>
      </w:r>
    </w:p>
    <w:p w:rsidR="00AD6C5A" w:rsidRPr="0099090C" w:rsidRDefault="00AD6C5A">
      <w:pPr>
        <w:pStyle w:val="Footnote"/>
        <w:rPr>
          <w:lang w:val="ru-RU"/>
        </w:rPr>
      </w:pPr>
    </w:p>
  </w:footnote>
  <w:footnote w:id="61">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Пропп В. Я. Проблемы комизма и смеха: насмешливый и другие виды смеха. – М. 2007. –  с.74</w:t>
      </w:r>
    </w:p>
    <w:p w:rsidR="00AD6C5A" w:rsidRPr="0099090C" w:rsidRDefault="00AD6C5A">
      <w:pPr>
        <w:pStyle w:val="Footnote"/>
        <w:rPr>
          <w:lang w:val="ru-RU"/>
        </w:rPr>
      </w:pPr>
    </w:p>
  </w:footnote>
  <w:footnote w:id="62">
    <w:p w:rsidR="00AD6C5A" w:rsidRDefault="00216FE8">
      <w:pPr>
        <w:pStyle w:val="Footnote"/>
        <w:jc w:val="both"/>
        <w:rPr>
          <w:rStyle w:val="None"/>
          <w:rFonts w:cs="Times New Roman"/>
          <w:shd w:val="clear" w:color="auto" w:fill="FFFFFF"/>
          <w:lang w:val="ru-RU"/>
        </w:rPr>
      </w:pPr>
      <w:r>
        <w:rPr>
          <w:rStyle w:val="a4"/>
        </w:rPr>
        <w:footnoteRef/>
      </w:r>
      <w:r w:rsidRPr="0099090C">
        <w:rPr>
          <w:rStyle w:val="a4"/>
          <w:lang w:val="ru-RU"/>
        </w:rPr>
        <w:tab/>
      </w:r>
      <w:r>
        <w:rPr>
          <w:lang w:val="ru-RU"/>
        </w:rPr>
        <w:t xml:space="preserve"> </w:t>
      </w:r>
      <w:r>
        <w:rPr>
          <w:rStyle w:val="None"/>
          <w:rFonts w:cs="Times New Roman"/>
          <w:lang w:val="ru-RU"/>
        </w:rPr>
        <w:t xml:space="preserve">Бахтин М.М. </w:t>
      </w:r>
      <w:r>
        <w:rPr>
          <w:rStyle w:val="None"/>
          <w:rFonts w:cs="Times New Roman"/>
          <w:shd w:val="clear" w:color="auto" w:fill="FFFFFF"/>
          <w:lang w:val="ru-RU"/>
        </w:rPr>
        <w:t xml:space="preserve">Творчество Франсуа Рабле и народная культура средневековья и Ренессанса. – М. – 1990. – с.339 </w:t>
      </w:r>
    </w:p>
    <w:p w:rsidR="00AD6C5A" w:rsidRPr="0099090C" w:rsidRDefault="00AD6C5A">
      <w:pPr>
        <w:pStyle w:val="Footnote"/>
        <w:rPr>
          <w:lang w:val="ru-RU"/>
        </w:rPr>
      </w:pPr>
    </w:p>
  </w:footnote>
  <w:footnote w:id="63">
    <w:p w:rsidR="00AD6C5A" w:rsidRDefault="00216FE8">
      <w:pPr>
        <w:pStyle w:val="Footnote"/>
        <w:jc w:val="both"/>
        <w:rPr>
          <w:rStyle w:val="None"/>
          <w:lang w:val="ru-RU"/>
        </w:rPr>
      </w:pPr>
      <w:r>
        <w:rPr>
          <w:rStyle w:val="a4"/>
        </w:rPr>
        <w:footnoteRef/>
      </w:r>
      <w:r w:rsidRPr="0099090C">
        <w:rPr>
          <w:rStyle w:val="a4"/>
          <w:lang w:val="ru-RU"/>
        </w:rPr>
        <w:tab/>
      </w:r>
      <w:r>
        <w:rPr>
          <w:lang w:val="ru-RU"/>
        </w:rPr>
        <w:t xml:space="preserve"> </w:t>
      </w:r>
      <w:r>
        <w:rPr>
          <w:rStyle w:val="None"/>
          <w:lang w:val="ru-RU"/>
        </w:rPr>
        <w:t>Карасев Л.В. Философия смеха. – М. – 1996. – с. 51</w:t>
      </w:r>
    </w:p>
    <w:p w:rsidR="00AD6C5A" w:rsidRPr="0099090C" w:rsidRDefault="00AD6C5A">
      <w:pPr>
        <w:pStyle w:val="Footnote"/>
        <w:rPr>
          <w:lang w:val="ru-RU"/>
        </w:rPr>
      </w:pPr>
    </w:p>
  </w:footnote>
  <w:footnote w:id="64">
    <w:p w:rsidR="00AD6C5A" w:rsidRDefault="00216FE8">
      <w:pPr>
        <w:pStyle w:val="Footnote"/>
        <w:rPr>
          <w:lang w:val="ru-RU"/>
        </w:rPr>
      </w:pPr>
      <w:r>
        <w:rPr>
          <w:rStyle w:val="a4"/>
        </w:rPr>
        <w:footnoteRef/>
      </w:r>
      <w:r w:rsidRPr="0099090C">
        <w:rPr>
          <w:rStyle w:val="a4"/>
          <w:lang w:val="ru-RU"/>
        </w:rPr>
        <w:tab/>
      </w:r>
      <w:r>
        <w:rPr>
          <w:lang w:val="ru-RU"/>
        </w:rPr>
        <w:t xml:space="preserve"> Пропп В. Я. Проблемы комизма и смеха: насмешливый и другие виды смеха. – М. 2007. –  с. 18</w:t>
      </w:r>
    </w:p>
  </w:footnote>
  <w:footnote w:id="65">
    <w:p w:rsidR="00AD6C5A" w:rsidRDefault="00216FE8">
      <w:pPr>
        <w:pStyle w:val="Footnote"/>
        <w:rPr>
          <w:lang w:val="ru-RU"/>
        </w:rPr>
      </w:pPr>
      <w:r>
        <w:rPr>
          <w:rStyle w:val="a4"/>
        </w:rPr>
        <w:footnoteRef/>
      </w:r>
      <w:r w:rsidRPr="0099090C">
        <w:rPr>
          <w:rStyle w:val="a4"/>
          <w:lang w:val="ru-RU"/>
        </w:rPr>
        <w:tab/>
      </w:r>
      <w:r>
        <w:rPr>
          <w:lang w:val="ru-RU"/>
        </w:rPr>
        <w:t xml:space="preserve"> Пропп В. Я. Проблемы комизма и смеха: насмешливый и другие виды смеха. – М. 2007. – с. 18</w:t>
      </w:r>
    </w:p>
    <w:p w:rsidR="00AD6C5A" w:rsidRPr="0099090C" w:rsidRDefault="00AD6C5A">
      <w:pPr>
        <w:pStyle w:val="Footnote"/>
        <w:rPr>
          <w:lang w:val="ru-RU"/>
        </w:rPr>
      </w:pPr>
    </w:p>
  </w:footnote>
  <w:footnote w:id="66">
    <w:p w:rsidR="00AD6C5A" w:rsidRDefault="00216FE8">
      <w:pPr>
        <w:pStyle w:val="Footnote"/>
        <w:rPr>
          <w:rStyle w:val="None"/>
          <w:rFonts w:eastAsia="Times New Roman" w:cs="Times New Roman"/>
          <w:lang w:val="ru-RU"/>
        </w:rPr>
      </w:pPr>
      <w:r>
        <w:rPr>
          <w:rStyle w:val="a4"/>
        </w:rPr>
        <w:footnoteRef/>
      </w:r>
      <w:r w:rsidRPr="0099090C">
        <w:rPr>
          <w:rStyle w:val="a4"/>
          <w:lang w:val="ru-RU"/>
        </w:rPr>
        <w:tab/>
      </w:r>
      <w:r>
        <w:rPr>
          <w:lang w:val="ru-RU"/>
        </w:rPr>
        <w:t xml:space="preserve"> </w:t>
      </w:r>
      <w:r>
        <w:rPr>
          <w:rStyle w:val="None"/>
          <w:rFonts w:eastAsia="Times New Roman" w:cs="Times New Roman"/>
          <w:lang w:val="ru-RU"/>
        </w:rPr>
        <w:t>Психология. Словарь психологических терминов.</w:t>
      </w:r>
      <w:r>
        <w:rPr>
          <w:rStyle w:val="None"/>
          <w:rFonts w:cs="Times New Roman"/>
          <w:lang w:val="ru-RU"/>
        </w:rPr>
        <w:t xml:space="preserve"> [Электронный ресурс]. – </w:t>
      </w:r>
      <w:r>
        <w:rPr>
          <w:rStyle w:val="None"/>
          <w:rFonts w:eastAsia="Times New Roman" w:cs="Times New Roman"/>
          <w:lang w:val="ru-RU"/>
        </w:rPr>
        <w:t xml:space="preserve"> Режим доступа: </w:t>
      </w:r>
      <w:hyperlink r:id="rId12">
        <w:r>
          <w:rPr>
            <w:rStyle w:val="InternetLink"/>
            <w:rFonts w:eastAsia="Times New Roman" w:cs="Times New Roman"/>
          </w:rPr>
          <w:t>http</w:t>
        </w:r>
        <w:r>
          <w:rPr>
            <w:rStyle w:val="InternetLink"/>
            <w:rFonts w:eastAsia="Times New Roman" w:cs="Times New Roman"/>
            <w:lang w:val="ru-RU"/>
          </w:rPr>
          <w:t>://</w:t>
        </w:r>
        <w:r>
          <w:rPr>
            <w:rStyle w:val="InternetLink"/>
            <w:rFonts w:eastAsia="Times New Roman" w:cs="Times New Roman"/>
          </w:rPr>
          <w:t>www</w:t>
        </w:r>
        <w:r>
          <w:rPr>
            <w:rStyle w:val="InternetLink"/>
            <w:rFonts w:eastAsia="Times New Roman" w:cs="Times New Roman"/>
            <w:lang w:val="ru-RU"/>
          </w:rPr>
          <w:t>.</w:t>
        </w:r>
        <w:r>
          <w:rPr>
            <w:rStyle w:val="InternetLink"/>
            <w:rFonts w:eastAsia="Times New Roman" w:cs="Times New Roman"/>
          </w:rPr>
          <w:t>psychologist</w:t>
        </w:r>
        <w:r>
          <w:rPr>
            <w:rStyle w:val="InternetLink"/>
            <w:rFonts w:eastAsia="Times New Roman" w:cs="Times New Roman"/>
            <w:lang w:val="ru-RU"/>
          </w:rPr>
          <w:t>.</w:t>
        </w:r>
        <w:r>
          <w:rPr>
            <w:rStyle w:val="InternetLink"/>
            <w:rFonts w:eastAsia="Times New Roman" w:cs="Times New Roman"/>
          </w:rPr>
          <w:t>ru</w:t>
        </w:r>
        <w:r>
          <w:rPr>
            <w:rStyle w:val="InternetLink"/>
            <w:rFonts w:eastAsia="Times New Roman" w:cs="Times New Roman"/>
            <w:lang w:val="ru-RU"/>
          </w:rPr>
          <w:t>/</w:t>
        </w:r>
        <w:r>
          <w:rPr>
            <w:rStyle w:val="InternetLink"/>
            <w:rFonts w:eastAsia="Times New Roman" w:cs="Times New Roman"/>
          </w:rPr>
          <w:t>dictionary</w:t>
        </w:r>
        <w:r>
          <w:rPr>
            <w:rStyle w:val="InternetLink"/>
            <w:rFonts w:eastAsia="Times New Roman" w:cs="Times New Roman"/>
            <w:lang w:val="ru-RU"/>
          </w:rPr>
          <w:t>_</w:t>
        </w:r>
        <w:r>
          <w:rPr>
            <w:rStyle w:val="InternetLink"/>
            <w:rFonts w:eastAsia="Times New Roman" w:cs="Times New Roman"/>
          </w:rPr>
          <w:t>of</w:t>
        </w:r>
        <w:r>
          <w:rPr>
            <w:rStyle w:val="InternetLink"/>
            <w:rFonts w:eastAsia="Times New Roman" w:cs="Times New Roman"/>
            <w:lang w:val="ru-RU"/>
          </w:rPr>
          <w:t>_</w:t>
        </w:r>
        <w:r>
          <w:rPr>
            <w:rStyle w:val="InternetLink"/>
            <w:rFonts w:eastAsia="Times New Roman" w:cs="Times New Roman"/>
          </w:rPr>
          <w:t>terms</w:t>
        </w:r>
        <w:r>
          <w:rPr>
            <w:rStyle w:val="InternetLink"/>
            <w:rFonts w:eastAsia="Times New Roman" w:cs="Times New Roman"/>
            <w:lang w:val="ru-RU"/>
          </w:rPr>
          <w:t>/</w:t>
        </w:r>
      </w:hyperlink>
      <w:r>
        <w:rPr>
          <w:rStyle w:val="None"/>
          <w:rFonts w:eastAsia="Times New Roman" w:cs="Times New Roman"/>
          <w:lang w:val="ru-RU"/>
        </w:rPr>
        <w:t xml:space="preserve"> Дата обращения: 28.04.2017</w:t>
      </w:r>
    </w:p>
    <w:p w:rsidR="00AD6C5A" w:rsidRPr="0099090C" w:rsidRDefault="00AD6C5A">
      <w:pPr>
        <w:pStyle w:val="Footnote"/>
        <w:rPr>
          <w:lang w:val="ru-RU"/>
        </w:rPr>
      </w:pPr>
    </w:p>
  </w:footnote>
  <w:footnote w:id="67">
    <w:p w:rsidR="00AD6C5A" w:rsidRDefault="00216FE8">
      <w:pPr>
        <w:pStyle w:val="Footnote"/>
        <w:rPr>
          <w:rStyle w:val="None"/>
          <w:rFonts w:eastAsia="Times New Roman" w:cs="Times New Roman"/>
          <w:lang w:val="ru-RU"/>
        </w:rPr>
      </w:pPr>
      <w:r>
        <w:rPr>
          <w:rStyle w:val="a4"/>
        </w:rPr>
        <w:footnoteRef/>
      </w:r>
      <w:r w:rsidRPr="0099090C">
        <w:rPr>
          <w:rStyle w:val="a4"/>
          <w:lang w:val="ru-RU"/>
        </w:rPr>
        <w:tab/>
      </w:r>
      <w:r>
        <w:rPr>
          <w:lang w:val="ru-RU"/>
        </w:rPr>
        <w:t xml:space="preserve"> </w:t>
      </w:r>
      <w:r>
        <w:rPr>
          <w:rStyle w:val="None"/>
          <w:rFonts w:eastAsia="Times New Roman" w:cs="Times New Roman"/>
          <w:lang w:val="ru-RU"/>
        </w:rPr>
        <w:t>Психология. Словарь психологических терминов.</w:t>
      </w:r>
      <w:r>
        <w:rPr>
          <w:rStyle w:val="None"/>
          <w:rFonts w:cs="Times New Roman"/>
          <w:lang w:val="ru-RU"/>
        </w:rPr>
        <w:t xml:space="preserve"> [Электронный ресурс]. – </w:t>
      </w:r>
      <w:r>
        <w:rPr>
          <w:rStyle w:val="None"/>
          <w:rFonts w:eastAsia="Times New Roman" w:cs="Times New Roman"/>
          <w:lang w:val="ru-RU"/>
        </w:rPr>
        <w:t xml:space="preserve"> Режим доступа: </w:t>
      </w:r>
      <w:hyperlink r:id="rId13">
        <w:r>
          <w:rPr>
            <w:rStyle w:val="InternetLink"/>
            <w:rFonts w:eastAsia="Times New Roman" w:cs="Times New Roman"/>
          </w:rPr>
          <w:t>http</w:t>
        </w:r>
        <w:r>
          <w:rPr>
            <w:rStyle w:val="InternetLink"/>
            <w:rFonts w:eastAsia="Times New Roman" w:cs="Times New Roman"/>
            <w:lang w:val="ru-RU"/>
          </w:rPr>
          <w:t>://</w:t>
        </w:r>
        <w:r>
          <w:rPr>
            <w:rStyle w:val="InternetLink"/>
            <w:rFonts w:eastAsia="Times New Roman" w:cs="Times New Roman"/>
          </w:rPr>
          <w:t>www</w:t>
        </w:r>
        <w:r>
          <w:rPr>
            <w:rStyle w:val="InternetLink"/>
            <w:rFonts w:eastAsia="Times New Roman" w:cs="Times New Roman"/>
            <w:lang w:val="ru-RU"/>
          </w:rPr>
          <w:t>.</w:t>
        </w:r>
        <w:r>
          <w:rPr>
            <w:rStyle w:val="InternetLink"/>
            <w:rFonts w:eastAsia="Times New Roman" w:cs="Times New Roman"/>
          </w:rPr>
          <w:t>psychologist</w:t>
        </w:r>
        <w:r>
          <w:rPr>
            <w:rStyle w:val="InternetLink"/>
            <w:rFonts w:eastAsia="Times New Roman" w:cs="Times New Roman"/>
            <w:lang w:val="ru-RU"/>
          </w:rPr>
          <w:t>.</w:t>
        </w:r>
        <w:r>
          <w:rPr>
            <w:rStyle w:val="InternetLink"/>
            <w:rFonts w:eastAsia="Times New Roman" w:cs="Times New Roman"/>
          </w:rPr>
          <w:t>ru</w:t>
        </w:r>
        <w:r>
          <w:rPr>
            <w:rStyle w:val="InternetLink"/>
            <w:rFonts w:eastAsia="Times New Roman" w:cs="Times New Roman"/>
            <w:lang w:val="ru-RU"/>
          </w:rPr>
          <w:t>/</w:t>
        </w:r>
        <w:r>
          <w:rPr>
            <w:rStyle w:val="InternetLink"/>
            <w:rFonts w:eastAsia="Times New Roman" w:cs="Times New Roman"/>
          </w:rPr>
          <w:t>dictionary</w:t>
        </w:r>
        <w:r>
          <w:rPr>
            <w:rStyle w:val="InternetLink"/>
            <w:rFonts w:eastAsia="Times New Roman" w:cs="Times New Roman"/>
            <w:lang w:val="ru-RU"/>
          </w:rPr>
          <w:t>_</w:t>
        </w:r>
        <w:r>
          <w:rPr>
            <w:rStyle w:val="InternetLink"/>
            <w:rFonts w:eastAsia="Times New Roman" w:cs="Times New Roman"/>
          </w:rPr>
          <w:t>of</w:t>
        </w:r>
        <w:r>
          <w:rPr>
            <w:rStyle w:val="InternetLink"/>
            <w:rFonts w:eastAsia="Times New Roman" w:cs="Times New Roman"/>
            <w:lang w:val="ru-RU"/>
          </w:rPr>
          <w:t>_</w:t>
        </w:r>
        <w:r>
          <w:rPr>
            <w:rStyle w:val="InternetLink"/>
            <w:rFonts w:eastAsia="Times New Roman" w:cs="Times New Roman"/>
          </w:rPr>
          <w:t>terms</w:t>
        </w:r>
        <w:r>
          <w:rPr>
            <w:rStyle w:val="InternetLink"/>
            <w:rFonts w:eastAsia="Times New Roman" w:cs="Times New Roman"/>
            <w:lang w:val="ru-RU"/>
          </w:rPr>
          <w:t>/</w:t>
        </w:r>
      </w:hyperlink>
      <w:r>
        <w:rPr>
          <w:rStyle w:val="None"/>
          <w:rFonts w:eastAsia="Times New Roman" w:cs="Times New Roman"/>
          <w:lang w:val="ru-RU"/>
        </w:rPr>
        <w:t xml:space="preserve"> Дата обращения: 28.04.2017</w:t>
      </w:r>
    </w:p>
    <w:p w:rsidR="00AD6C5A" w:rsidRPr="0099090C" w:rsidRDefault="00AD6C5A">
      <w:pPr>
        <w:pStyle w:val="Footnote"/>
        <w:rPr>
          <w:lang w:val="ru-RU"/>
        </w:rPr>
      </w:pPr>
    </w:p>
  </w:footnote>
  <w:footnote w:id="68">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it-IT"/>
        </w:rPr>
        <w:t>Encyclopaedia</w:t>
      </w:r>
      <w:r>
        <w:rPr>
          <w:rFonts w:cs="Times New Roman"/>
          <w:lang w:val="ru-RU"/>
        </w:rPr>
        <w:t xml:space="preserve"> </w:t>
      </w:r>
      <w:r>
        <w:rPr>
          <w:rFonts w:cs="Times New Roman"/>
          <w:lang w:val="it-IT"/>
        </w:rPr>
        <w:t>Britannica</w:t>
      </w:r>
      <w:r>
        <w:rPr>
          <w:rFonts w:cs="Times New Roman"/>
          <w:lang w:val="ru-RU"/>
        </w:rPr>
        <w:t>.</w:t>
      </w:r>
      <w:r>
        <w:rPr>
          <w:rFonts w:cs="Times New Roman"/>
          <w:lang w:val="it-IT"/>
        </w:rPr>
        <w:t xml:space="preserve"> </w:t>
      </w:r>
      <w:r>
        <w:rPr>
          <w:rStyle w:val="None"/>
          <w:rFonts w:cs="Times New Roman"/>
          <w:lang w:val="ru-RU"/>
        </w:rPr>
        <w:t xml:space="preserve">[Электронный ресурс]. – Режим доступа: </w:t>
      </w:r>
      <w:hyperlink r:id="rId14">
        <w:r>
          <w:rPr>
            <w:rStyle w:val="InternetLink"/>
            <w:rFonts w:cs="Times New Roman"/>
          </w:rPr>
          <w:t>https</w:t>
        </w:r>
        <w:r>
          <w:rPr>
            <w:rStyle w:val="InternetLink"/>
            <w:rFonts w:cs="Times New Roman"/>
            <w:lang w:val="ru-RU"/>
          </w:rPr>
          <w:t>://</w:t>
        </w:r>
        <w:r>
          <w:rPr>
            <w:rStyle w:val="InternetLink"/>
            <w:rFonts w:cs="Times New Roman"/>
          </w:rPr>
          <w:t>www</w:t>
        </w:r>
        <w:r>
          <w:rPr>
            <w:rStyle w:val="InternetLink"/>
            <w:rFonts w:cs="Times New Roman"/>
            <w:lang w:val="ru-RU"/>
          </w:rPr>
          <w:t>.</w:t>
        </w:r>
        <w:r>
          <w:rPr>
            <w:rStyle w:val="InternetLink"/>
            <w:rFonts w:cs="Times New Roman"/>
          </w:rPr>
          <w:t>britannica</w:t>
        </w:r>
        <w:r>
          <w:rPr>
            <w:rStyle w:val="InternetLink"/>
            <w:rFonts w:cs="Times New Roman"/>
            <w:lang w:val="ru-RU"/>
          </w:rPr>
          <w:t>.</w:t>
        </w:r>
        <w:r>
          <w:rPr>
            <w:rStyle w:val="InternetLink"/>
            <w:rFonts w:cs="Times New Roman"/>
          </w:rPr>
          <w:t>com</w:t>
        </w:r>
        <w:r>
          <w:rPr>
            <w:rStyle w:val="InternetLink"/>
            <w:rFonts w:cs="Times New Roman"/>
            <w:lang w:val="ru-RU"/>
          </w:rPr>
          <w:t>/</w:t>
        </w:r>
      </w:hyperlink>
      <w:r>
        <w:rPr>
          <w:rFonts w:cs="Times New Roman"/>
          <w:lang w:val="ru-RU"/>
        </w:rPr>
        <w:t xml:space="preserve"> Дата обращения: 1.05.2017</w:t>
      </w:r>
    </w:p>
    <w:p w:rsidR="00AD6C5A" w:rsidRPr="0099090C" w:rsidRDefault="00AD6C5A">
      <w:pPr>
        <w:pStyle w:val="Footnote"/>
        <w:rPr>
          <w:lang w:val="ru-RU"/>
        </w:rPr>
      </w:pPr>
    </w:p>
  </w:footnote>
  <w:footnote w:id="69">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Новосельцева О.Н., Артеменкова М.С. Роль юмора и сатиры в межкультурном общении. </w:t>
      </w:r>
      <w:r>
        <w:rPr>
          <w:rStyle w:val="None"/>
          <w:rFonts w:cs="Times New Roman"/>
          <w:lang w:val="ru-RU"/>
        </w:rPr>
        <w:t>[Электронный ресурс]. –</w:t>
      </w:r>
      <w:r>
        <w:rPr>
          <w:rFonts w:cs="Times New Roman"/>
          <w:lang w:val="ru-RU"/>
        </w:rPr>
        <w:t xml:space="preserve"> Режим доступа: </w:t>
      </w:r>
      <w:hyperlink r:id="rId15">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rol</w:t>
        </w:r>
        <w:r>
          <w:rPr>
            <w:rStyle w:val="InternetLink"/>
            <w:rFonts w:cs="Times New Roman"/>
            <w:lang w:val="ru-RU"/>
          </w:rPr>
          <w:t>-</w:t>
        </w:r>
        <w:r>
          <w:rPr>
            <w:rStyle w:val="InternetLink"/>
            <w:rFonts w:cs="Times New Roman"/>
          </w:rPr>
          <w:t>yumora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satiry</w:t>
        </w:r>
        <w:r>
          <w:rPr>
            <w:rStyle w:val="InternetLink"/>
            <w:rFonts w:cs="Times New Roman"/>
            <w:lang w:val="ru-RU"/>
          </w:rPr>
          <w:t>-</w:t>
        </w:r>
        <w:r>
          <w:rPr>
            <w:rStyle w:val="InternetLink"/>
            <w:rFonts w:cs="Times New Roman"/>
          </w:rPr>
          <w:t>v</w:t>
        </w:r>
        <w:r>
          <w:rPr>
            <w:rStyle w:val="InternetLink"/>
            <w:rFonts w:cs="Times New Roman"/>
            <w:lang w:val="ru-RU"/>
          </w:rPr>
          <w:t>-</w:t>
        </w:r>
        <w:r>
          <w:rPr>
            <w:rStyle w:val="InternetLink"/>
            <w:rFonts w:cs="Times New Roman"/>
          </w:rPr>
          <w:t>mezhkulturnom</w:t>
        </w:r>
        <w:r>
          <w:rPr>
            <w:rStyle w:val="InternetLink"/>
            <w:rFonts w:cs="Times New Roman"/>
            <w:lang w:val="ru-RU"/>
          </w:rPr>
          <w:t>-</w:t>
        </w:r>
        <w:r>
          <w:rPr>
            <w:rStyle w:val="InternetLink"/>
            <w:rFonts w:cs="Times New Roman"/>
          </w:rPr>
          <w:t>obschenii</w:t>
        </w:r>
      </w:hyperlink>
      <w:r>
        <w:rPr>
          <w:rFonts w:cs="Times New Roman"/>
          <w:lang w:val="ru-RU"/>
        </w:rPr>
        <w:t xml:space="preserve"> Дата обращения: 1.05.2017</w:t>
      </w:r>
    </w:p>
    <w:p w:rsidR="00AD6C5A" w:rsidRPr="0099090C" w:rsidRDefault="00AD6C5A">
      <w:pPr>
        <w:pStyle w:val="Footnote"/>
        <w:rPr>
          <w:lang w:val="ru-RU"/>
        </w:rPr>
      </w:pPr>
    </w:p>
  </w:footnote>
  <w:footnote w:id="70">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71">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72">
    <w:p w:rsidR="00AD6C5A" w:rsidRPr="0099090C" w:rsidRDefault="00216FE8">
      <w:pPr>
        <w:pStyle w:val="ad"/>
        <w:rPr>
          <w:sz w:val="24"/>
          <w:szCs w:val="24"/>
          <w:lang w:val="ru-RU"/>
        </w:rPr>
      </w:pPr>
      <w:r>
        <w:rPr>
          <w:rStyle w:val="a4"/>
          <w:sz w:val="24"/>
          <w:szCs w:val="24"/>
        </w:rPr>
        <w:footnoteRef/>
      </w:r>
      <w:r w:rsidRPr="0099090C">
        <w:rPr>
          <w:rStyle w:val="a4"/>
          <w:sz w:val="24"/>
          <w:szCs w:val="24"/>
          <w:lang w:val="ru-RU"/>
        </w:rPr>
        <w:tab/>
      </w:r>
      <w:r w:rsidRPr="0099090C">
        <w:rPr>
          <w:sz w:val="24"/>
          <w:szCs w:val="24"/>
          <w:lang w:val="ru-RU"/>
        </w:rPr>
        <w:t xml:space="preserve"> Головушкина М.В., Воячек О.С. Английский юридический юмор как социокультурный феномен. [Электронный ресурс]. – Режим доступа: </w:t>
      </w:r>
      <w:r>
        <w:rPr>
          <w:sz w:val="24"/>
          <w:szCs w:val="24"/>
        </w:rPr>
        <w:t>http</w:t>
      </w:r>
      <w:r w:rsidRPr="0099090C">
        <w:rPr>
          <w:sz w:val="24"/>
          <w:szCs w:val="24"/>
          <w:lang w:val="ru-RU"/>
        </w:rPr>
        <w:t>://</w:t>
      </w:r>
      <w:r>
        <w:rPr>
          <w:sz w:val="24"/>
          <w:szCs w:val="24"/>
        </w:rPr>
        <w:t>cyberleninka</w:t>
      </w:r>
      <w:r w:rsidRPr="0099090C">
        <w:rPr>
          <w:sz w:val="24"/>
          <w:szCs w:val="24"/>
          <w:lang w:val="ru-RU"/>
        </w:rPr>
        <w:t>.</w:t>
      </w:r>
      <w:r>
        <w:rPr>
          <w:sz w:val="24"/>
          <w:szCs w:val="24"/>
        </w:rPr>
        <w:t>ru</w:t>
      </w:r>
      <w:r w:rsidRPr="0099090C">
        <w:rPr>
          <w:sz w:val="24"/>
          <w:szCs w:val="24"/>
          <w:lang w:val="ru-RU"/>
        </w:rPr>
        <w:t>/</w:t>
      </w:r>
      <w:r>
        <w:rPr>
          <w:sz w:val="24"/>
          <w:szCs w:val="24"/>
        </w:rPr>
        <w:t>article</w:t>
      </w:r>
      <w:r w:rsidRPr="0099090C">
        <w:rPr>
          <w:sz w:val="24"/>
          <w:szCs w:val="24"/>
          <w:lang w:val="ru-RU"/>
        </w:rPr>
        <w:t>/</w:t>
      </w:r>
      <w:r>
        <w:rPr>
          <w:sz w:val="24"/>
          <w:szCs w:val="24"/>
        </w:rPr>
        <w:t>n</w:t>
      </w:r>
      <w:r w:rsidRPr="0099090C">
        <w:rPr>
          <w:sz w:val="24"/>
          <w:szCs w:val="24"/>
          <w:lang w:val="ru-RU"/>
        </w:rPr>
        <w:t>/</w:t>
      </w:r>
      <w:r>
        <w:rPr>
          <w:sz w:val="24"/>
          <w:szCs w:val="24"/>
        </w:rPr>
        <w:t>angliyskiy</w:t>
      </w:r>
      <w:r w:rsidRPr="0099090C">
        <w:rPr>
          <w:sz w:val="24"/>
          <w:szCs w:val="24"/>
          <w:lang w:val="ru-RU"/>
        </w:rPr>
        <w:t>-</w:t>
      </w:r>
      <w:r>
        <w:rPr>
          <w:sz w:val="24"/>
          <w:szCs w:val="24"/>
        </w:rPr>
        <w:t>yuridicheskiy</w:t>
      </w:r>
      <w:r w:rsidRPr="0099090C">
        <w:rPr>
          <w:sz w:val="24"/>
          <w:szCs w:val="24"/>
          <w:lang w:val="ru-RU"/>
        </w:rPr>
        <w:t>-</w:t>
      </w:r>
      <w:r>
        <w:rPr>
          <w:sz w:val="24"/>
          <w:szCs w:val="24"/>
        </w:rPr>
        <w:t>yumor</w:t>
      </w:r>
      <w:r w:rsidRPr="0099090C">
        <w:rPr>
          <w:sz w:val="24"/>
          <w:szCs w:val="24"/>
          <w:lang w:val="ru-RU"/>
        </w:rPr>
        <w:t>-</w:t>
      </w:r>
      <w:r>
        <w:rPr>
          <w:sz w:val="24"/>
          <w:szCs w:val="24"/>
        </w:rPr>
        <w:t>kak</w:t>
      </w:r>
      <w:r w:rsidRPr="0099090C">
        <w:rPr>
          <w:sz w:val="24"/>
          <w:szCs w:val="24"/>
          <w:lang w:val="ru-RU"/>
        </w:rPr>
        <w:t>-</w:t>
      </w:r>
      <w:r>
        <w:rPr>
          <w:sz w:val="24"/>
          <w:szCs w:val="24"/>
        </w:rPr>
        <w:t>sotsiokulturnyy</w:t>
      </w:r>
      <w:r w:rsidRPr="0099090C">
        <w:rPr>
          <w:sz w:val="24"/>
          <w:szCs w:val="24"/>
          <w:lang w:val="ru-RU"/>
        </w:rPr>
        <w:t>-</w:t>
      </w:r>
      <w:r>
        <w:rPr>
          <w:sz w:val="24"/>
          <w:szCs w:val="24"/>
        </w:rPr>
        <w:t>fenomen</w:t>
      </w:r>
      <w:r w:rsidRPr="0099090C">
        <w:rPr>
          <w:sz w:val="24"/>
          <w:szCs w:val="24"/>
          <w:lang w:val="ru-RU"/>
        </w:rPr>
        <w:t xml:space="preserve"> Дата обращения: 3.05.2017</w:t>
      </w:r>
    </w:p>
    <w:p w:rsidR="00AD6C5A" w:rsidRPr="0099090C" w:rsidRDefault="00AD6C5A">
      <w:pPr>
        <w:pStyle w:val="Footnote"/>
        <w:rPr>
          <w:lang w:val="ru-RU"/>
        </w:rPr>
      </w:pPr>
    </w:p>
  </w:footnote>
  <w:footnote w:id="73">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Вержинская И.В. Юмор: история и классификация понятия. [Электронный ресурс]. – Режим доступа: </w:t>
      </w:r>
      <w:hyperlink r:id="rId16">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yumor</w:t>
        </w:r>
        <w:r>
          <w:rPr>
            <w:rStyle w:val="InternetLink"/>
            <w:rFonts w:cs="Times New Roman"/>
            <w:lang w:val="ru-RU"/>
          </w:rPr>
          <w:t>-</w:t>
        </w:r>
        <w:r>
          <w:rPr>
            <w:rStyle w:val="InternetLink"/>
            <w:rFonts w:cs="Times New Roman"/>
          </w:rPr>
          <w:t>istoriya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klassifikatsiya</w:t>
        </w:r>
        <w:r>
          <w:rPr>
            <w:rStyle w:val="InternetLink"/>
            <w:rFonts w:cs="Times New Roman"/>
            <w:lang w:val="ru-RU"/>
          </w:rPr>
          <w:t>-</w:t>
        </w:r>
        <w:r>
          <w:rPr>
            <w:rStyle w:val="InternetLink"/>
            <w:rFonts w:cs="Times New Roman"/>
          </w:rPr>
          <w:t>ponyatiya</w:t>
        </w:r>
      </w:hyperlink>
      <w:r>
        <w:rPr>
          <w:rFonts w:cs="Times New Roman"/>
          <w:lang w:val="ru-RU"/>
        </w:rPr>
        <w:t xml:space="preserve"> Дата обращения: 27.03.2017</w:t>
      </w:r>
    </w:p>
    <w:p w:rsidR="00AD6C5A" w:rsidRPr="0099090C" w:rsidRDefault="00AD6C5A">
      <w:pPr>
        <w:pStyle w:val="Footnote"/>
        <w:rPr>
          <w:lang w:val="ru-RU"/>
        </w:rPr>
      </w:pPr>
    </w:p>
  </w:footnote>
  <w:footnote w:id="74">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Вержинская И.В. Понятие «юмор» в лингвокультурологическом аспекте. [Электронный ресурс]. – Режим доступа: </w:t>
      </w:r>
      <w:r>
        <w:rPr>
          <w:rFonts w:cs="Times New Roman"/>
        </w:rPr>
        <w:t>https</w:t>
      </w:r>
      <w:r>
        <w:rPr>
          <w:rFonts w:cs="Times New Roman"/>
          <w:lang w:val="ru-RU"/>
        </w:rPr>
        <w:t>://</w:t>
      </w:r>
      <w:r>
        <w:rPr>
          <w:rFonts w:cs="Times New Roman"/>
        </w:rPr>
        <w:t>www</w:t>
      </w:r>
      <w:r>
        <w:rPr>
          <w:rFonts w:cs="Times New Roman"/>
          <w:lang w:val="ru-RU"/>
        </w:rPr>
        <w:t>.</w:t>
      </w:r>
      <w:r>
        <w:rPr>
          <w:rFonts w:cs="Times New Roman"/>
        </w:rPr>
        <w:t>google</w:t>
      </w:r>
      <w:r>
        <w:rPr>
          <w:rFonts w:cs="Times New Roman"/>
          <w:lang w:val="ru-RU"/>
        </w:rPr>
        <w:t>.</w:t>
      </w:r>
      <w:r>
        <w:rPr>
          <w:rFonts w:cs="Times New Roman"/>
        </w:rPr>
        <w:t>ru</w:t>
      </w:r>
      <w:r>
        <w:rPr>
          <w:rFonts w:cs="Times New Roman"/>
          <w:lang w:val="ru-RU"/>
        </w:rPr>
        <w:t>/</w:t>
      </w:r>
      <w:r>
        <w:rPr>
          <w:rFonts w:cs="Times New Roman"/>
        </w:rPr>
        <w:t>url</w:t>
      </w:r>
      <w:r>
        <w:rPr>
          <w:rFonts w:cs="Times New Roman"/>
          <w:lang w:val="ru-RU"/>
        </w:rPr>
        <w:t>?</w:t>
      </w:r>
      <w:r>
        <w:rPr>
          <w:rFonts w:cs="Times New Roman"/>
        </w:rPr>
        <w:t>sa</w:t>
      </w:r>
      <w:r>
        <w:rPr>
          <w:rFonts w:cs="Times New Roman"/>
          <w:lang w:val="ru-RU"/>
        </w:rPr>
        <w:t>=</w:t>
      </w:r>
      <w:r>
        <w:rPr>
          <w:rFonts w:cs="Times New Roman"/>
        </w:rPr>
        <w:t>t</w:t>
      </w:r>
      <w:r>
        <w:rPr>
          <w:rFonts w:cs="Times New Roman"/>
          <w:lang w:val="ru-RU"/>
        </w:rPr>
        <w:t>&amp;</w:t>
      </w:r>
      <w:r>
        <w:rPr>
          <w:rFonts w:cs="Times New Roman"/>
        </w:rPr>
        <w:t>rct</w:t>
      </w:r>
      <w:r>
        <w:rPr>
          <w:rFonts w:cs="Times New Roman"/>
          <w:lang w:val="ru-RU"/>
        </w:rPr>
        <w:t>=</w:t>
      </w:r>
      <w:r>
        <w:rPr>
          <w:rFonts w:cs="Times New Roman"/>
        </w:rPr>
        <w:t>j</w:t>
      </w:r>
      <w:r>
        <w:rPr>
          <w:rFonts w:cs="Times New Roman"/>
          <w:lang w:val="ru-RU"/>
        </w:rPr>
        <w:t>&amp;</w:t>
      </w:r>
      <w:r>
        <w:rPr>
          <w:rFonts w:cs="Times New Roman"/>
        </w:rPr>
        <w:t>q</w:t>
      </w:r>
      <w:r>
        <w:rPr>
          <w:rFonts w:cs="Times New Roman"/>
          <w:lang w:val="ru-RU"/>
        </w:rPr>
        <w:t>=&amp;</w:t>
      </w:r>
      <w:r>
        <w:rPr>
          <w:rFonts w:cs="Times New Roman"/>
        </w:rPr>
        <w:t>esrc</w:t>
      </w:r>
      <w:r>
        <w:rPr>
          <w:rFonts w:cs="Times New Roman"/>
          <w:lang w:val="ru-RU"/>
        </w:rPr>
        <w:t>=</w:t>
      </w:r>
      <w:r>
        <w:rPr>
          <w:rFonts w:cs="Times New Roman"/>
        </w:rPr>
        <w:t>s</w:t>
      </w:r>
      <w:r>
        <w:rPr>
          <w:rFonts w:cs="Times New Roman"/>
          <w:lang w:val="ru-RU"/>
        </w:rPr>
        <w:t>&amp;</w:t>
      </w:r>
      <w:r>
        <w:rPr>
          <w:rFonts w:cs="Times New Roman"/>
        </w:rPr>
        <w:t>source</w:t>
      </w:r>
      <w:r>
        <w:rPr>
          <w:rFonts w:cs="Times New Roman"/>
          <w:lang w:val="ru-RU"/>
        </w:rPr>
        <w:t>=</w:t>
      </w:r>
      <w:r>
        <w:rPr>
          <w:rFonts w:cs="Times New Roman"/>
        </w:rPr>
        <w:t>web</w:t>
      </w:r>
      <w:r>
        <w:rPr>
          <w:rFonts w:cs="Times New Roman"/>
          <w:lang w:val="ru-RU"/>
        </w:rPr>
        <w:t>&amp;</w:t>
      </w:r>
      <w:r>
        <w:rPr>
          <w:rFonts w:cs="Times New Roman"/>
        </w:rPr>
        <w:t>cd</w:t>
      </w:r>
      <w:r>
        <w:rPr>
          <w:rFonts w:cs="Times New Roman"/>
          <w:lang w:val="ru-RU"/>
        </w:rPr>
        <w:t>=1&amp;</w:t>
      </w:r>
      <w:r>
        <w:rPr>
          <w:rFonts w:cs="Times New Roman"/>
        </w:rPr>
        <w:t>ved</w:t>
      </w:r>
      <w:r>
        <w:rPr>
          <w:rFonts w:cs="Times New Roman"/>
          <w:lang w:val="ru-RU"/>
        </w:rPr>
        <w:t>=0</w:t>
      </w:r>
      <w:r>
        <w:rPr>
          <w:rFonts w:cs="Times New Roman"/>
        </w:rPr>
        <w:t>ahUKEwjb</w:t>
      </w:r>
      <w:r>
        <w:rPr>
          <w:rFonts w:cs="Times New Roman"/>
          <w:lang w:val="ru-RU"/>
        </w:rPr>
        <w:t>5</w:t>
      </w:r>
      <w:r>
        <w:rPr>
          <w:rFonts w:cs="Times New Roman"/>
        </w:rPr>
        <w:t>Yil</w:t>
      </w:r>
      <w:r>
        <w:rPr>
          <w:rFonts w:cs="Times New Roman"/>
          <w:lang w:val="ru-RU"/>
        </w:rPr>
        <w:t>5</w:t>
      </w:r>
      <w:r>
        <w:rPr>
          <w:rFonts w:cs="Times New Roman"/>
        </w:rPr>
        <w:t>uzTAhVC</w:t>
      </w:r>
      <w:r>
        <w:rPr>
          <w:rFonts w:cs="Times New Roman"/>
          <w:lang w:val="ru-RU"/>
        </w:rPr>
        <w:t>2</w:t>
      </w:r>
      <w:r>
        <w:rPr>
          <w:rFonts w:cs="Times New Roman"/>
        </w:rPr>
        <w:t>CwKHQE</w:t>
      </w:r>
      <w:r>
        <w:rPr>
          <w:rFonts w:cs="Times New Roman"/>
          <w:lang w:val="ru-RU"/>
        </w:rPr>
        <w:t>0</w:t>
      </w:r>
      <w:r>
        <w:rPr>
          <w:rFonts w:cs="Times New Roman"/>
        </w:rPr>
        <w:t>BiMQFggiMAA</w:t>
      </w:r>
      <w:r>
        <w:rPr>
          <w:rFonts w:cs="Times New Roman"/>
          <w:lang w:val="ru-RU"/>
        </w:rPr>
        <w:t>&amp;</w:t>
      </w:r>
      <w:r>
        <w:rPr>
          <w:rFonts w:cs="Times New Roman"/>
        </w:rPr>
        <w:t>url</w:t>
      </w:r>
      <w:r>
        <w:rPr>
          <w:rFonts w:cs="Times New Roman"/>
          <w:lang w:val="ru-RU"/>
        </w:rPr>
        <w:t>=</w:t>
      </w:r>
      <w:r>
        <w:rPr>
          <w:rFonts w:cs="Times New Roman"/>
        </w:rPr>
        <w:t>http</w:t>
      </w:r>
      <w:r>
        <w:rPr>
          <w:rFonts w:cs="Times New Roman"/>
          <w:lang w:val="ru-RU"/>
        </w:rPr>
        <w:t>%3</w:t>
      </w:r>
      <w:r>
        <w:rPr>
          <w:rFonts w:cs="Times New Roman"/>
        </w:rPr>
        <w:t>A</w:t>
      </w:r>
      <w:r>
        <w:rPr>
          <w:rFonts w:cs="Times New Roman"/>
          <w:lang w:val="ru-RU"/>
        </w:rPr>
        <w:t>%2</w:t>
      </w:r>
      <w:r>
        <w:rPr>
          <w:rFonts w:cs="Times New Roman"/>
        </w:rPr>
        <w:t>F</w:t>
      </w:r>
      <w:r>
        <w:rPr>
          <w:rFonts w:cs="Times New Roman"/>
          <w:lang w:val="ru-RU"/>
        </w:rPr>
        <w:t>%2</w:t>
      </w:r>
      <w:r>
        <w:rPr>
          <w:rFonts w:cs="Times New Roman"/>
        </w:rPr>
        <w:t>Fcyberleninka</w:t>
      </w:r>
      <w:r>
        <w:rPr>
          <w:rFonts w:cs="Times New Roman"/>
          <w:lang w:val="ru-RU"/>
        </w:rPr>
        <w:t>.</w:t>
      </w:r>
      <w:r>
        <w:rPr>
          <w:rFonts w:cs="Times New Roman"/>
        </w:rPr>
        <w:t>ru</w:t>
      </w:r>
      <w:r>
        <w:rPr>
          <w:rFonts w:cs="Times New Roman"/>
          <w:lang w:val="ru-RU"/>
        </w:rPr>
        <w:t>%2</w:t>
      </w:r>
      <w:r>
        <w:rPr>
          <w:rFonts w:cs="Times New Roman"/>
        </w:rPr>
        <w:t>Farticle</w:t>
      </w:r>
      <w:r>
        <w:rPr>
          <w:rFonts w:cs="Times New Roman"/>
          <w:lang w:val="ru-RU"/>
        </w:rPr>
        <w:t>%2</w:t>
      </w:r>
      <w:r>
        <w:rPr>
          <w:rFonts w:cs="Times New Roman"/>
        </w:rPr>
        <w:t>Fn</w:t>
      </w:r>
      <w:r>
        <w:rPr>
          <w:rFonts w:cs="Times New Roman"/>
          <w:lang w:val="ru-RU"/>
        </w:rPr>
        <w:t>%2</w:t>
      </w:r>
      <w:r>
        <w:rPr>
          <w:rFonts w:cs="Times New Roman"/>
        </w:rPr>
        <w:t>Fponyatie</w:t>
      </w:r>
      <w:r>
        <w:rPr>
          <w:rFonts w:cs="Times New Roman"/>
          <w:lang w:val="ru-RU"/>
        </w:rPr>
        <w:t>-</w:t>
      </w:r>
      <w:r>
        <w:rPr>
          <w:rFonts w:cs="Times New Roman"/>
        </w:rPr>
        <w:t>yum</w:t>
      </w:r>
      <w:r>
        <w:rPr>
          <w:rFonts w:cs="Times New Roman"/>
          <w:lang w:val="ru-RU"/>
        </w:rPr>
        <w:t xml:space="preserve"> </w:t>
      </w:r>
      <w:r>
        <w:rPr>
          <w:rFonts w:cs="Times New Roman"/>
        </w:rPr>
        <w:t>or</w:t>
      </w:r>
      <w:r>
        <w:rPr>
          <w:rFonts w:cs="Times New Roman"/>
          <w:lang w:val="ru-RU"/>
        </w:rPr>
        <w:t>-</w:t>
      </w:r>
      <w:r>
        <w:rPr>
          <w:rFonts w:cs="Times New Roman"/>
        </w:rPr>
        <w:t>v</w:t>
      </w:r>
      <w:r>
        <w:rPr>
          <w:rFonts w:cs="Times New Roman"/>
          <w:lang w:val="ru-RU"/>
        </w:rPr>
        <w:t>-</w:t>
      </w:r>
      <w:r>
        <w:rPr>
          <w:rFonts w:cs="Times New Roman"/>
        </w:rPr>
        <w:t>lingvokulturologicheskom</w:t>
      </w:r>
      <w:r>
        <w:rPr>
          <w:rFonts w:cs="Times New Roman"/>
          <w:lang w:val="ru-RU"/>
        </w:rPr>
        <w:t>-</w:t>
      </w:r>
      <w:r>
        <w:rPr>
          <w:rFonts w:cs="Times New Roman"/>
        </w:rPr>
        <w:t>aspekte</w:t>
      </w:r>
      <w:r>
        <w:rPr>
          <w:rFonts w:cs="Times New Roman"/>
          <w:lang w:val="ru-RU"/>
        </w:rPr>
        <w:t>.</w:t>
      </w:r>
      <w:r>
        <w:rPr>
          <w:rFonts w:cs="Times New Roman"/>
        </w:rPr>
        <w:t>pdf</w:t>
      </w:r>
      <w:r>
        <w:rPr>
          <w:rFonts w:cs="Times New Roman"/>
          <w:lang w:val="ru-RU"/>
        </w:rPr>
        <w:t>&amp;</w:t>
      </w:r>
      <w:r>
        <w:rPr>
          <w:rFonts w:cs="Times New Roman"/>
        </w:rPr>
        <w:t>usg</w:t>
      </w:r>
      <w:r>
        <w:rPr>
          <w:rFonts w:cs="Times New Roman"/>
          <w:lang w:val="ru-RU"/>
        </w:rPr>
        <w:t>=</w:t>
      </w:r>
      <w:r>
        <w:rPr>
          <w:rFonts w:cs="Times New Roman"/>
        </w:rPr>
        <w:t>AFQjCNE</w:t>
      </w:r>
      <w:r>
        <w:rPr>
          <w:rFonts w:cs="Times New Roman"/>
          <w:lang w:val="ru-RU"/>
        </w:rPr>
        <w:t>3</w:t>
      </w:r>
      <w:r>
        <w:rPr>
          <w:rFonts w:cs="Times New Roman"/>
        </w:rPr>
        <w:t>r</w:t>
      </w:r>
      <w:r>
        <w:rPr>
          <w:rFonts w:cs="Times New Roman"/>
          <w:lang w:val="ru-RU"/>
        </w:rPr>
        <w:t>11</w:t>
      </w:r>
      <w:r>
        <w:rPr>
          <w:rFonts w:cs="Times New Roman"/>
        </w:rPr>
        <w:t>Yx</w:t>
      </w:r>
      <w:r>
        <w:rPr>
          <w:rFonts w:cs="Times New Roman"/>
          <w:lang w:val="ru-RU"/>
        </w:rPr>
        <w:t>4</w:t>
      </w:r>
      <w:r>
        <w:rPr>
          <w:rFonts w:cs="Times New Roman"/>
        </w:rPr>
        <w:t>o</w:t>
      </w:r>
      <w:r>
        <w:rPr>
          <w:rFonts w:cs="Times New Roman"/>
          <w:lang w:val="ru-RU"/>
        </w:rPr>
        <w:t>75</w:t>
      </w:r>
      <w:r>
        <w:rPr>
          <w:rFonts w:cs="Times New Roman"/>
        </w:rPr>
        <w:t>hQ</w:t>
      </w:r>
      <w:r>
        <w:rPr>
          <w:rFonts w:cs="Times New Roman"/>
          <w:lang w:val="ru-RU"/>
        </w:rPr>
        <w:t>1</w:t>
      </w:r>
      <w:r>
        <w:rPr>
          <w:rFonts w:cs="Times New Roman"/>
        </w:rPr>
        <w:t>vhcFsFmaQgfQqA</w:t>
      </w:r>
      <w:r>
        <w:rPr>
          <w:rFonts w:cs="Times New Roman"/>
          <w:lang w:val="ru-RU"/>
        </w:rPr>
        <w:t xml:space="preserve"> – Дата обращения: 27.03.2017</w:t>
      </w:r>
    </w:p>
    <w:p w:rsidR="00AD6C5A" w:rsidRPr="0099090C" w:rsidRDefault="00AD6C5A">
      <w:pPr>
        <w:pStyle w:val="Footnote"/>
        <w:rPr>
          <w:lang w:val="ru-RU"/>
        </w:rPr>
      </w:pPr>
    </w:p>
  </w:footnote>
  <w:footnote w:id="75">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76">
    <w:p w:rsidR="00AD6C5A" w:rsidRDefault="00216FE8">
      <w:pPr>
        <w:pStyle w:val="Footnote"/>
        <w:rPr>
          <w:rStyle w:val="None"/>
          <w:rFonts w:cs="Times New Roman"/>
          <w:lang w:val="ru-RU"/>
        </w:rPr>
      </w:pPr>
      <w:r>
        <w:rPr>
          <w:rStyle w:val="None"/>
          <w:rFonts w:eastAsia="Times New Roman" w:cs="Times New Roman"/>
          <w:vertAlign w:val="superscript"/>
        </w:rPr>
        <w:footnoteRef/>
      </w:r>
      <w:r>
        <w:rPr>
          <w:rStyle w:val="None"/>
          <w:rFonts w:eastAsia="Times New Roman" w:cs="Times New Roman"/>
          <w:vertAlign w:val="superscript"/>
        </w:rPr>
        <w:tab/>
      </w:r>
      <w:r>
        <w:rPr>
          <w:rStyle w:val="None"/>
        </w:rPr>
        <w:t xml:space="preserve"> </w:t>
      </w:r>
      <w:r>
        <w:rPr>
          <w:rStyle w:val="None"/>
          <w:rFonts w:cs="Times New Roman"/>
        </w:rPr>
        <w:t xml:space="preserve">Ofcom: Local and regional media in the UK. </w:t>
      </w:r>
      <w:r>
        <w:rPr>
          <w:rStyle w:val="None"/>
          <w:rFonts w:cs="Times New Roman"/>
          <w:lang w:val="ru-RU"/>
        </w:rPr>
        <w:t xml:space="preserve">[Электронный ресурс]. – Режим доступа: </w:t>
      </w:r>
      <w:hyperlink r:id="rId17">
        <w:r>
          <w:rPr>
            <w:rStyle w:val="InternetLink"/>
            <w:rFonts w:cs="Times New Roman"/>
          </w:rPr>
          <w:t>http</w:t>
        </w:r>
        <w:r>
          <w:rPr>
            <w:rStyle w:val="Hyperlink7"/>
            <w:rFonts w:cs="Times New Roman"/>
          </w:rPr>
          <w:t>://</w:t>
        </w:r>
        <w:r>
          <w:rPr>
            <w:rStyle w:val="InternetLink"/>
            <w:rFonts w:cs="Times New Roman"/>
          </w:rPr>
          <w:t>stakeholders</w:t>
        </w:r>
        <w:r>
          <w:rPr>
            <w:rStyle w:val="Hyperlink7"/>
            <w:rFonts w:cs="Times New Roman"/>
          </w:rPr>
          <w:t>.</w:t>
        </w:r>
        <w:r>
          <w:rPr>
            <w:rStyle w:val="InternetLink"/>
            <w:rFonts w:cs="Times New Roman"/>
          </w:rPr>
          <w:t>ofcom</w:t>
        </w:r>
        <w:r>
          <w:rPr>
            <w:rStyle w:val="Hyperlink7"/>
            <w:rFonts w:cs="Times New Roman"/>
          </w:rPr>
          <w:t>.</w:t>
        </w:r>
        <w:r>
          <w:rPr>
            <w:rStyle w:val="InternetLink"/>
            <w:rFonts w:cs="Times New Roman"/>
          </w:rPr>
          <w:t>org</w:t>
        </w:r>
        <w:r>
          <w:rPr>
            <w:rStyle w:val="Hyperlink7"/>
            <w:rFonts w:cs="Times New Roman"/>
          </w:rPr>
          <w:t>.</w:t>
        </w:r>
        <w:r>
          <w:rPr>
            <w:rStyle w:val="InternetLink"/>
            <w:rFonts w:cs="Times New Roman"/>
          </w:rPr>
          <w:t>uk</w:t>
        </w:r>
        <w:r>
          <w:rPr>
            <w:rStyle w:val="Hyperlink7"/>
            <w:rFonts w:cs="Times New Roman"/>
          </w:rPr>
          <w:t>/</w:t>
        </w:r>
        <w:r>
          <w:rPr>
            <w:rStyle w:val="InternetLink"/>
            <w:rFonts w:cs="Times New Roman"/>
          </w:rPr>
          <w:t>binaries</w:t>
        </w:r>
        <w:r>
          <w:rPr>
            <w:rStyle w:val="Hyperlink7"/>
            <w:rFonts w:cs="Times New Roman"/>
          </w:rPr>
          <w:t>/</w:t>
        </w:r>
        <w:r>
          <w:rPr>
            <w:rStyle w:val="InternetLink"/>
            <w:rFonts w:cs="Times New Roman"/>
          </w:rPr>
          <w:t>research</w:t>
        </w:r>
        <w:r>
          <w:rPr>
            <w:rStyle w:val="Hyperlink7"/>
            <w:rFonts w:cs="Times New Roman"/>
          </w:rPr>
          <w:t>/</w:t>
        </w:r>
        <w:r>
          <w:rPr>
            <w:rStyle w:val="InternetLink"/>
            <w:rFonts w:cs="Times New Roman"/>
          </w:rPr>
          <w:t>tv</w:t>
        </w:r>
        <w:r>
          <w:rPr>
            <w:rStyle w:val="Hyperlink7"/>
            <w:rFonts w:cs="Times New Roman"/>
          </w:rPr>
          <w:t>-</w:t>
        </w:r>
        <w:r>
          <w:rPr>
            <w:rStyle w:val="InternetLink"/>
            <w:rFonts w:cs="Times New Roman"/>
          </w:rPr>
          <w:t>research</w:t>
        </w:r>
        <w:r>
          <w:rPr>
            <w:rStyle w:val="Hyperlink7"/>
            <w:rFonts w:cs="Times New Roman"/>
          </w:rPr>
          <w:t>/</w:t>
        </w:r>
        <w:r>
          <w:rPr>
            <w:rStyle w:val="InternetLink"/>
            <w:rFonts w:cs="Times New Roman"/>
          </w:rPr>
          <w:t>lrmuk</w:t>
        </w:r>
        <w:r>
          <w:rPr>
            <w:rStyle w:val="Hyperlink7"/>
            <w:rFonts w:cs="Times New Roman"/>
          </w:rPr>
          <w:t>.</w:t>
        </w:r>
        <w:r>
          <w:rPr>
            <w:rStyle w:val="InternetLink"/>
            <w:rFonts w:cs="Times New Roman"/>
          </w:rPr>
          <w:t>pdf</w:t>
        </w:r>
      </w:hyperlink>
      <w:r>
        <w:rPr>
          <w:rStyle w:val="None"/>
          <w:rFonts w:cs="Times New Roman"/>
          <w:lang w:val="ru-RU"/>
        </w:rPr>
        <w:t xml:space="preserve"> – Дата обращения: 19.11.2015</w:t>
      </w:r>
    </w:p>
    <w:p w:rsidR="00AD6C5A" w:rsidRPr="0099090C" w:rsidRDefault="00AD6C5A">
      <w:pPr>
        <w:pStyle w:val="Footnote"/>
        <w:rPr>
          <w:lang w:val="ru-RU"/>
        </w:rPr>
      </w:pPr>
    </w:p>
  </w:footnote>
  <w:footnote w:id="77">
    <w:p w:rsidR="00AD6C5A" w:rsidRDefault="00216FE8">
      <w:pPr>
        <w:pStyle w:val="Footnote"/>
        <w:jc w:val="both"/>
        <w:rPr>
          <w:rStyle w:val="None"/>
          <w:rFonts w:cs="Times New Roman"/>
          <w:lang w:val="ru-RU"/>
        </w:rPr>
      </w:pPr>
      <w:r>
        <w:rPr>
          <w:rStyle w:val="None"/>
          <w:rFonts w:eastAsia="Times New Roman" w:cs="Times New Roman"/>
          <w:sz w:val="28"/>
          <w:szCs w:val="28"/>
          <w:vertAlign w:val="superscript"/>
        </w:rPr>
        <w:footnoteRef/>
      </w:r>
      <w:r>
        <w:rPr>
          <w:rStyle w:val="None"/>
          <w:rFonts w:eastAsia="Times New Roman" w:cs="Times New Roman"/>
          <w:sz w:val="28"/>
          <w:szCs w:val="28"/>
          <w:vertAlign w:val="superscript"/>
        </w:rPr>
        <w:tab/>
      </w:r>
      <w:r>
        <w:rPr>
          <w:rStyle w:val="None"/>
        </w:rPr>
        <w:t xml:space="preserve"> </w:t>
      </w:r>
      <w:r>
        <w:rPr>
          <w:rStyle w:val="None"/>
          <w:rFonts w:cs="Times New Roman"/>
        </w:rPr>
        <w:t xml:space="preserve">McLuhan M. Understanding Media: The extensions of man. </w:t>
      </w:r>
      <w:r>
        <w:rPr>
          <w:rStyle w:val="None"/>
          <w:rFonts w:cs="Times New Roman"/>
          <w:lang w:val="ru-RU"/>
        </w:rPr>
        <w:t xml:space="preserve">[Электронный ресурс]. – Режим доступа: </w:t>
      </w:r>
      <w:r>
        <w:rPr>
          <w:rStyle w:val="Hyperlink7"/>
          <w:rFonts w:cs="Times New Roman"/>
          <w:lang w:val="en-US"/>
        </w:rPr>
        <w:t>http</w:t>
      </w:r>
      <w:r>
        <w:rPr>
          <w:rStyle w:val="Hyperlink7"/>
          <w:rFonts w:cs="Times New Roman"/>
        </w:rPr>
        <w:t>://</w:t>
      </w:r>
      <w:r>
        <w:rPr>
          <w:rStyle w:val="Hyperlink7"/>
          <w:rFonts w:cs="Times New Roman"/>
          <w:lang w:val="en-US"/>
        </w:rPr>
        <w:t>remotedevice</w:t>
      </w:r>
      <w:r>
        <w:rPr>
          <w:rStyle w:val="Hyperlink7"/>
          <w:rFonts w:cs="Times New Roman"/>
        </w:rPr>
        <w:t>.</w:t>
      </w:r>
      <w:r>
        <w:rPr>
          <w:rStyle w:val="Hyperlink7"/>
          <w:rFonts w:cs="Times New Roman"/>
          <w:lang w:val="en-US"/>
        </w:rPr>
        <w:t>net</w:t>
      </w:r>
      <w:r>
        <w:rPr>
          <w:rStyle w:val="Hyperlink7"/>
          <w:rFonts w:cs="Times New Roman"/>
        </w:rPr>
        <w:t>/</w:t>
      </w:r>
      <w:r>
        <w:rPr>
          <w:rStyle w:val="Hyperlink7"/>
          <w:rFonts w:cs="Times New Roman"/>
          <w:lang w:val="en-US"/>
        </w:rPr>
        <w:t>wp</w:t>
      </w:r>
      <w:r>
        <w:rPr>
          <w:rStyle w:val="Hyperlink7"/>
          <w:rFonts w:cs="Times New Roman"/>
        </w:rPr>
        <w:t>-</w:t>
      </w:r>
      <w:r>
        <w:rPr>
          <w:rStyle w:val="Hyperlink7"/>
          <w:rFonts w:cs="Times New Roman"/>
          <w:lang w:val="en-US"/>
        </w:rPr>
        <w:t>content</w:t>
      </w:r>
      <w:r>
        <w:rPr>
          <w:rStyle w:val="Hyperlink7"/>
          <w:rFonts w:cs="Times New Roman"/>
        </w:rPr>
        <w:t>/</w:t>
      </w:r>
      <w:r>
        <w:rPr>
          <w:rStyle w:val="Hyperlink7"/>
          <w:rFonts w:cs="Times New Roman"/>
          <w:lang w:val="en-US"/>
        </w:rPr>
        <w:t>uploads</w:t>
      </w:r>
      <w:r>
        <w:rPr>
          <w:rStyle w:val="Hyperlink7"/>
          <w:rFonts w:cs="Times New Roman"/>
        </w:rPr>
        <w:t>/2015/07/</w:t>
      </w:r>
      <w:r>
        <w:rPr>
          <w:rStyle w:val="Hyperlink7"/>
          <w:rFonts w:cs="Times New Roman"/>
          <w:lang w:val="en-US"/>
        </w:rPr>
        <w:t>understanding</w:t>
      </w:r>
      <w:r>
        <w:rPr>
          <w:rStyle w:val="Hyperlink7"/>
          <w:rFonts w:cs="Times New Roman"/>
        </w:rPr>
        <w:t>-</w:t>
      </w:r>
      <w:r>
        <w:rPr>
          <w:rStyle w:val="Hyperlink7"/>
          <w:rFonts w:cs="Times New Roman"/>
          <w:lang w:val="en-US"/>
        </w:rPr>
        <w:t>media</w:t>
      </w:r>
      <w:r>
        <w:rPr>
          <w:rStyle w:val="Hyperlink7"/>
          <w:rFonts w:cs="Times New Roman"/>
        </w:rPr>
        <w:t>-</w:t>
      </w:r>
      <w:r>
        <w:rPr>
          <w:rStyle w:val="Hyperlink7"/>
          <w:rFonts w:cs="Times New Roman"/>
          <w:lang w:val="en-US"/>
        </w:rPr>
        <w:t>mcluhan</w:t>
      </w:r>
      <w:r>
        <w:rPr>
          <w:rStyle w:val="Hyperlink7"/>
          <w:rFonts w:cs="Times New Roman"/>
        </w:rPr>
        <w:t>.</w:t>
      </w:r>
      <w:r>
        <w:rPr>
          <w:rStyle w:val="Hyperlink7"/>
          <w:rFonts w:cs="Times New Roman"/>
          <w:lang w:val="en-US"/>
        </w:rPr>
        <w:t>pdf</w:t>
      </w:r>
      <w:r>
        <w:rPr>
          <w:rStyle w:val="None"/>
          <w:rFonts w:cs="Times New Roman"/>
          <w:lang w:val="ru-RU"/>
        </w:rPr>
        <w:t xml:space="preserve"> – Дата обращения: 17.12.2015</w:t>
      </w:r>
    </w:p>
    <w:p w:rsidR="00AD6C5A" w:rsidRPr="0099090C" w:rsidRDefault="00AD6C5A">
      <w:pPr>
        <w:pStyle w:val="Footnote"/>
        <w:rPr>
          <w:lang w:val="ru-RU"/>
        </w:rPr>
      </w:pPr>
    </w:p>
  </w:footnote>
  <w:footnote w:id="78">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Style w:val="None"/>
          <w:rFonts w:cs="Times New Roman"/>
        </w:rPr>
        <w:t>BARB</w:t>
      </w:r>
      <w:r>
        <w:rPr>
          <w:rStyle w:val="None"/>
          <w:rFonts w:cs="Times New Roman"/>
          <w:lang w:val="ru-RU"/>
        </w:rPr>
        <w:t xml:space="preserve"> </w:t>
      </w:r>
      <w:r>
        <w:rPr>
          <w:rStyle w:val="None"/>
          <w:rFonts w:cs="Times New Roman"/>
        </w:rPr>
        <w:t>TV</w:t>
      </w:r>
      <w:r>
        <w:rPr>
          <w:rStyle w:val="None"/>
          <w:rFonts w:cs="Times New Roman"/>
          <w:lang w:val="ru-RU"/>
        </w:rPr>
        <w:t xml:space="preserve"> </w:t>
      </w:r>
      <w:r>
        <w:rPr>
          <w:rStyle w:val="None"/>
          <w:rFonts w:cs="Times New Roman"/>
        </w:rPr>
        <w:t>Player</w:t>
      </w:r>
      <w:r>
        <w:rPr>
          <w:rStyle w:val="None"/>
          <w:rFonts w:cs="Times New Roman"/>
          <w:lang w:val="ru-RU"/>
        </w:rPr>
        <w:t xml:space="preserve"> </w:t>
      </w:r>
      <w:r>
        <w:rPr>
          <w:rStyle w:val="None"/>
          <w:rFonts w:cs="Times New Roman"/>
        </w:rPr>
        <w:t>Report</w:t>
      </w:r>
      <w:r>
        <w:rPr>
          <w:rStyle w:val="None"/>
          <w:rFonts w:cs="Times New Roman"/>
          <w:lang w:val="ru-RU"/>
        </w:rPr>
        <w:t xml:space="preserve">. [Электронный ресурс]. – Режим доступа: </w:t>
      </w:r>
      <w:hyperlink r:id="rId18">
        <w:r>
          <w:rPr>
            <w:rStyle w:val="InternetLink"/>
            <w:rFonts w:cs="Times New Roman"/>
          </w:rPr>
          <w:t>http</w:t>
        </w:r>
        <w:r>
          <w:rPr>
            <w:rStyle w:val="None"/>
            <w:rFonts w:cs="Times New Roman"/>
            <w:lang w:val="ru-RU"/>
          </w:rPr>
          <w:t>://</w:t>
        </w:r>
        <w:r>
          <w:rPr>
            <w:rStyle w:val="InternetLink"/>
            <w:rFonts w:cs="Times New Roman"/>
          </w:rPr>
          <w:t>www</w:t>
        </w:r>
        <w:r>
          <w:rPr>
            <w:rStyle w:val="None"/>
            <w:rFonts w:cs="Times New Roman"/>
            <w:lang w:val="ru-RU"/>
          </w:rPr>
          <w:t>.</w:t>
        </w:r>
        <w:r>
          <w:rPr>
            <w:rStyle w:val="InternetLink"/>
            <w:rFonts w:cs="Times New Roman"/>
          </w:rPr>
          <w:t>barb</w:t>
        </w:r>
        <w:r>
          <w:rPr>
            <w:rStyle w:val="None"/>
            <w:rFonts w:cs="Times New Roman"/>
            <w:lang w:val="ru-RU"/>
          </w:rPr>
          <w:t>.</w:t>
        </w:r>
        <w:r>
          <w:rPr>
            <w:rStyle w:val="InternetLink"/>
            <w:rFonts w:cs="Times New Roman"/>
          </w:rPr>
          <w:t>co</w:t>
        </w:r>
        <w:r>
          <w:rPr>
            <w:rStyle w:val="None"/>
            <w:rFonts w:cs="Times New Roman"/>
            <w:lang w:val="ru-RU"/>
          </w:rPr>
          <w:t>.</w:t>
        </w:r>
        <w:r>
          <w:rPr>
            <w:rStyle w:val="InternetLink"/>
            <w:rFonts w:cs="Times New Roman"/>
          </w:rPr>
          <w:t>uk</w:t>
        </w:r>
        <w:r>
          <w:rPr>
            <w:rStyle w:val="None"/>
            <w:rFonts w:cs="Times New Roman"/>
            <w:lang w:val="ru-RU"/>
          </w:rPr>
          <w:t>/</w:t>
        </w:r>
        <w:r>
          <w:rPr>
            <w:rStyle w:val="InternetLink"/>
            <w:rFonts w:cs="Times New Roman"/>
          </w:rPr>
          <w:t>tv</w:t>
        </w:r>
        <w:r>
          <w:rPr>
            <w:rStyle w:val="None"/>
            <w:rFonts w:cs="Times New Roman"/>
            <w:lang w:val="ru-RU"/>
          </w:rPr>
          <w:t>-</w:t>
        </w:r>
        <w:r>
          <w:rPr>
            <w:rStyle w:val="InternetLink"/>
            <w:rFonts w:cs="Times New Roman"/>
          </w:rPr>
          <w:t>player</w:t>
        </w:r>
        <w:r>
          <w:rPr>
            <w:rStyle w:val="None"/>
            <w:rFonts w:cs="Times New Roman"/>
            <w:lang w:val="ru-RU"/>
          </w:rPr>
          <w:t>-</w:t>
        </w:r>
        <w:r>
          <w:rPr>
            <w:rStyle w:val="InternetLink"/>
            <w:rFonts w:cs="Times New Roman"/>
          </w:rPr>
          <w:t>report</w:t>
        </w:r>
        <w:r>
          <w:rPr>
            <w:rStyle w:val="None"/>
            <w:rFonts w:cs="Times New Roman"/>
            <w:lang w:val="ru-RU"/>
          </w:rPr>
          <w:t>/</w:t>
        </w:r>
        <w:r>
          <w:rPr>
            <w:rStyle w:val="InternetLink"/>
            <w:rFonts w:cs="Times New Roman"/>
          </w:rPr>
          <w:t>release</w:t>
        </w:r>
        <w:r>
          <w:rPr>
            <w:rStyle w:val="None"/>
            <w:rFonts w:cs="Times New Roman"/>
            <w:lang w:val="ru-RU"/>
          </w:rPr>
          <w:t>/401–</w:t>
        </w:r>
      </w:hyperlink>
      <w:r>
        <w:rPr>
          <w:rStyle w:val="None"/>
          <w:rFonts w:cs="Times New Roman"/>
          <w:lang w:val="ru-RU"/>
        </w:rPr>
        <w:t xml:space="preserve"> Дата обращения: 24.11.2015</w:t>
      </w:r>
    </w:p>
    <w:p w:rsidR="00AD6C5A" w:rsidRPr="0099090C" w:rsidRDefault="00AD6C5A">
      <w:pPr>
        <w:pStyle w:val="Footnote"/>
        <w:rPr>
          <w:lang w:val="ru-RU"/>
        </w:rPr>
      </w:pPr>
    </w:p>
  </w:footnote>
  <w:footnote w:id="79">
    <w:p w:rsidR="00AD6C5A" w:rsidRDefault="00216FE8">
      <w:pPr>
        <w:pStyle w:val="Footnote"/>
        <w:rPr>
          <w:rStyle w:val="None"/>
          <w:rFonts w:cs="Times New Roman"/>
        </w:rPr>
      </w:pPr>
      <w:r>
        <w:rPr>
          <w:rStyle w:val="None"/>
          <w:rFonts w:eastAsia="Times New Roman" w:cs="Times New Roman"/>
          <w:sz w:val="28"/>
          <w:szCs w:val="28"/>
          <w:vertAlign w:val="superscript"/>
        </w:rPr>
        <w:footnoteRef/>
      </w:r>
      <w:r>
        <w:rPr>
          <w:rStyle w:val="None"/>
          <w:rFonts w:eastAsia="Times New Roman" w:cs="Times New Roman"/>
          <w:sz w:val="28"/>
          <w:szCs w:val="28"/>
          <w:vertAlign w:val="superscript"/>
        </w:rPr>
        <w:tab/>
      </w:r>
      <w:r>
        <w:rPr>
          <w:rStyle w:val="None"/>
        </w:rPr>
        <w:t xml:space="preserve"> </w:t>
      </w:r>
      <w:r>
        <w:rPr>
          <w:rStyle w:val="None"/>
          <w:rFonts w:cs="Times New Roman"/>
        </w:rPr>
        <w:t xml:space="preserve">Van Zoonen L. Entertaining the citizen: When politics and popular culture converge. – Oxford University Press. – 2005. – 181 с. </w:t>
      </w:r>
    </w:p>
    <w:p w:rsidR="00AD6C5A" w:rsidRDefault="00AD6C5A">
      <w:pPr>
        <w:pStyle w:val="Footnote"/>
      </w:pPr>
    </w:p>
  </w:footnote>
  <w:footnote w:id="80">
    <w:p w:rsidR="00AD6C5A" w:rsidRDefault="00216FE8">
      <w:pPr>
        <w:pStyle w:val="Footnote"/>
        <w:rPr>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Fonts w:cs="Times New Roman"/>
          <w:lang w:val="ru-RU"/>
        </w:rPr>
        <w:t xml:space="preserve">Стойков, Л. Гедонистическая функция медиа: инфотэйнмент и реалити-шоу. [Электронный ресурс]. – Режим доступа: </w:t>
      </w:r>
      <w:hyperlink r:id="rId19">
        <w:r>
          <w:rPr>
            <w:rStyle w:val="InternetLink"/>
            <w:rFonts w:cs="Times New Roman"/>
            <w:u w:val="none"/>
          </w:rPr>
          <w:t>http</w:t>
        </w:r>
        <w:r>
          <w:rPr>
            <w:rStyle w:val="InternetLink"/>
            <w:rFonts w:cs="Times New Roman"/>
            <w:u w:val="none"/>
            <w:lang w:val="ru-RU"/>
          </w:rPr>
          <w:t>://</w:t>
        </w:r>
        <w:r>
          <w:rPr>
            <w:rStyle w:val="InternetLink"/>
            <w:rFonts w:cs="Times New Roman"/>
            <w:u w:val="none"/>
          </w:rPr>
          <w:t>www</w:t>
        </w:r>
        <w:r>
          <w:rPr>
            <w:rStyle w:val="InternetLink"/>
            <w:rFonts w:cs="Times New Roman"/>
            <w:u w:val="none"/>
            <w:lang w:val="ru-RU"/>
          </w:rPr>
          <w:t>.</w:t>
        </w:r>
        <w:r>
          <w:rPr>
            <w:rStyle w:val="InternetLink"/>
            <w:rFonts w:cs="Times New Roman"/>
            <w:u w:val="none"/>
          </w:rPr>
          <w:t>relga</w:t>
        </w:r>
        <w:r>
          <w:rPr>
            <w:rStyle w:val="InternetLink"/>
            <w:rFonts w:cs="Times New Roman"/>
            <w:u w:val="none"/>
            <w:lang w:val="ru-RU"/>
          </w:rPr>
          <w:t>.</w:t>
        </w:r>
        <w:r>
          <w:rPr>
            <w:rStyle w:val="InternetLink"/>
            <w:rFonts w:cs="Times New Roman"/>
            <w:u w:val="none"/>
          </w:rPr>
          <w:t>ru</w:t>
        </w:r>
        <w:r>
          <w:rPr>
            <w:rStyle w:val="InternetLink"/>
            <w:rFonts w:cs="Times New Roman"/>
            <w:u w:val="none"/>
            <w:lang w:val="ru-RU"/>
          </w:rPr>
          <w:t>/</w:t>
        </w:r>
        <w:r>
          <w:rPr>
            <w:rStyle w:val="InternetLink"/>
            <w:rFonts w:cs="Times New Roman"/>
            <w:u w:val="none"/>
          </w:rPr>
          <w:t>Environ</w:t>
        </w:r>
        <w:r>
          <w:rPr>
            <w:rStyle w:val="InternetLink"/>
            <w:rFonts w:cs="Times New Roman"/>
            <w:u w:val="none"/>
            <w:lang w:val="ru-RU"/>
          </w:rPr>
          <w:t>/</w:t>
        </w:r>
        <w:r>
          <w:rPr>
            <w:rStyle w:val="InternetLink"/>
            <w:rFonts w:cs="Times New Roman"/>
            <w:u w:val="none"/>
          </w:rPr>
          <w:t>wa</w:t>
        </w:r>
        <w:r>
          <w:rPr>
            <w:rStyle w:val="InternetLink"/>
            <w:rFonts w:cs="Times New Roman"/>
            <w:u w:val="none"/>
            <w:lang w:val="ru-RU"/>
          </w:rPr>
          <w:t>/</w:t>
        </w:r>
        <w:r>
          <w:rPr>
            <w:rStyle w:val="InternetLink"/>
            <w:rFonts w:cs="Times New Roman"/>
            <w:u w:val="none"/>
          </w:rPr>
          <w:t>Main</w:t>
        </w:r>
        <w:r>
          <w:rPr>
            <w:rStyle w:val="InternetLink"/>
            <w:rFonts w:cs="Times New Roman"/>
            <w:u w:val="none"/>
            <w:lang w:val="ru-RU"/>
          </w:rPr>
          <w:t>?</w:t>
        </w:r>
        <w:r>
          <w:rPr>
            <w:rStyle w:val="InternetLink"/>
            <w:rFonts w:cs="Times New Roman"/>
            <w:u w:val="none"/>
          </w:rPr>
          <w:t>textid</w:t>
        </w:r>
        <w:r>
          <w:rPr>
            <w:rStyle w:val="InternetLink"/>
            <w:rFonts w:cs="Times New Roman"/>
            <w:u w:val="none"/>
            <w:lang w:val="ru-RU"/>
          </w:rPr>
          <w:t>=1729&amp;</w:t>
        </w:r>
        <w:r>
          <w:rPr>
            <w:rStyle w:val="InternetLink"/>
            <w:rFonts w:cs="Times New Roman"/>
            <w:u w:val="none"/>
          </w:rPr>
          <w:t>level</w:t>
        </w:r>
        <w:r>
          <w:rPr>
            <w:rStyle w:val="InternetLink"/>
            <w:rFonts w:cs="Times New Roman"/>
            <w:u w:val="none"/>
            <w:lang w:val="ru-RU"/>
          </w:rPr>
          <w:t>1=</w:t>
        </w:r>
        <w:r>
          <w:rPr>
            <w:rStyle w:val="InternetLink"/>
            <w:rFonts w:cs="Times New Roman"/>
            <w:u w:val="none"/>
          </w:rPr>
          <w:t>main</w:t>
        </w:r>
        <w:r>
          <w:rPr>
            <w:rStyle w:val="InternetLink"/>
            <w:rFonts w:cs="Times New Roman"/>
            <w:u w:val="none"/>
            <w:lang w:val="ru-RU"/>
          </w:rPr>
          <w:t>&amp;</w:t>
        </w:r>
        <w:r>
          <w:rPr>
            <w:rStyle w:val="InternetLink"/>
            <w:rFonts w:cs="Times New Roman"/>
            <w:u w:val="none"/>
          </w:rPr>
          <w:t>level</w:t>
        </w:r>
        <w:r>
          <w:rPr>
            <w:rStyle w:val="InternetLink"/>
            <w:rFonts w:cs="Times New Roman"/>
            <w:u w:val="none"/>
            <w:lang w:val="ru-RU"/>
          </w:rPr>
          <w:t>2=</w:t>
        </w:r>
        <w:r>
          <w:rPr>
            <w:rStyle w:val="InternetLink"/>
            <w:rFonts w:cs="Times New Roman"/>
            <w:u w:val="none"/>
          </w:rPr>
          <w:t>articles</w:t>
        </w:r>
      </w:hyperlink>
      <w:r>
        <w:rPr>
          <w:rFonts w:cs="Times New Roman"/>
          <w:lang w:val="ru-RU"/>
        </w:rPr>
        <w:t xml:space="preserve"> – Дата обращения: 20.05.2016 </w:t>
      </w:r>
    </w:p>
    <w:p w:rsidR="00AD6C5A" w:rsidRPr="0099090C" w:rsidRDefault="00AD6C5A">
      <w:pPr>
        <w:pStyle w:val="Footnote"/>
        <w:rPr>
          <w:lang w:val="ru-RU"/>
        </w:rPr>
      </w:pPr>
    </w:p>
  </w:footnote>
  <w:footnote w:id="81">
    <w:p w:rsidR="00AD6C5A" w:rsidRDefault="00216FE8">
      <w:pPr>
        <w:pStyle w:val="Footnote"/>
        <w:rPr>
          <w:rFonts w:cs="Times New Roman"/>
          <w:lang w:val="ru-RU"/>
        </w:rPr>
      </w:pPr>
      <w:r>
        <w:rPr>
          <w:rStyle w:val="None"/>
          <w:sz w:val="28"/>
          <w:szCs w:val="28"/>
          <w:vertAlign w:val="superscript"/>
        </w:rPr>
        <w:footnoteRef/>
      </w:r>
      <w:r w:rsidRPr="0099090C">
        <w:rPr>
          <w:rStyle w:val="None"/>
          <w:sz w:val="28"/>
          <w:szCs w:val="28"/>
          <w:vertAlign w:val="superscript"/>
          <w:lang w:val="ru-RU"/>
        </w:rPr>
        <w:tab/>
      </w:r>
      <w:r>
        <w:rPr>
          <w:rStyle w:val="None"/>
          <w:lang w:val="ru-RU"/>
        </w:rPr>
        <w:t xml:space="preserve"> </w:t>
      </w:r>
      <w:r>
        <w:rPr>
          <w:rFonts w:cs="Times New Roman"/>
          <w:lang w:val="ru-RU"/>
        </w:rPr>
        <w:t xml:space="preserve">Стойков, Л. Гедонистическая функция медиа: инфотэйнмент и реалити-шоу. [Электронный ресурс]. – Режим доступа: </w:t>
      </w:r>
      <w:hyperlink r:id="rId20">
        <w:r>
          <w:rPr>
            <w:rStyle w:val="InternetLink"/>
            <w:rFonts w:cs="Times New Roman"/>
            <w:u w:val="none"/>
          </w:rPr>
          <w:t>http</w:t>
        </w:r>
        <w:r>
          <w:rPr>
            <w:rStyle w:val="InternetLink"/>
            <w:rFonts w:cs="Times New Roman"/>
            <w:u w:val="none"/>
            <w:lang w:val="ru-RU"/>
          </w:rPr>
          <w:t>://</w:t>
        </w:r>
        <w:r>
          <w:rPr>
            <w:rStyle w:val="InternetLink"/>
            <w:rFonts w:cs="Times New Roman"/>
            <w:u w:val="none"/>
          </w:rPr>
          <w:t>www</w:t>
        </w:r>
        <w:r>
          <w:rPr>
            <w:rStyle w:val="InternetLink"/>
            <w:rFonts w:cs="Times New Roman"/>
            <w:u w:val="none"/>
            <w:lang w:val="ru-RU"/>
          </w:rPr>
          <w:t>.</w:t>
        </w:r>
        <w:r>
          <w:rPr>
            <w:rStyle w:val="InternetLink"/>
            <w:rFonts w:cs="Times New Roman"/>
            <w:u w:val="none"/>
          </w:rPr>
          <w:t>relga</w:t>
        </w:r>
        <w:r>
          <w:rPr>
            <w:rStyle w:val="InternetLink"/>
            <w:rFonts w:cs="Times New Roman"/>
            <w:u w:val="none"/>
            <w:lang w:val="ru-RU"/>
          </w:rPr>
          <w:t>.</w:t>
        </w:r>
        <w:r>
          <w:rPr>
            <w:rStyle w:val="InternetLink"/>
            <w:rFonts w:cs="Times New Roman"/>
            <w:u w:val="none"/>
          </w:rPr>
          <w:t>ru</w:t>
        </w:r>
        <w:r>
          <w:rPr>
            <w:rStyle w:val="InternetLink"/>
            <w:rFonts w:cs="Times New Roman"/>
            <w:u w:val="none"/>
            <w:lang w:val="ru-RU"/>
          </w:rPr>
          <w:t>/</w:t>
        </w:r>
        <w:r>
          <w:rPr>
            <w:rStyle w:val="InternetLink"/>
            <w:rFonts w:cs="Times New Roman"/>
            <w:u w:val="none"/>
          </w:rPr>
          <w:t>Environ</w:t>
        </w:r>
        <w:r>
          <w:rPr>
            <w:rStyle w:val="InternetLink"/>
            <w:rFonts w:cs="Times New Roman"/>
            <w:u w:val="none"/>
            <w:lang w:val="ru-RU"/>
          </w:rPr>
          <w:t>/</w:t>
        </w:r>
        <w:r>
          <w:rPr>
            <w:rStyle w:val="InternetLink"/>
            <w:rFonts w:cs="Times New Roman"/>
            <w:u w:val="none"/>
          </w:rPr>
          <w:t>wa</w:t>
        </w:r>
        <w:r>
          <w:rPr>
            <w:rStyle w:val="InternetLink"/>
            <w:rFonts w:cs="Times New Roman"/>
            <w:u w:val="none"/>
            <w:lang w:val="ru-RU"/>
          </w:rPr>
          <w:t>/</w:t>
        </w:r>
        <w:r>
          <w:rPr>
            <w:rStyle w:val="InternetLink"/>
            <w:rFonts w:cs="Times New Roman"/>
            <w:u w:val="none"/>
          </w:rPr>
          <w:t>Main</w:t>
        </w:r>
        <w:r>
          <w:rPr>
            <w:rStyle w:val="InternetLink"/>
            <w:rFonts w:cs="Times New Roman"/>
            <w:u w:val="none"/>
            <w:lang w:val="ru-RU"/>
          </w:rPr>
          <w:t>?</w:t>
        </w:r>
        <w:r>
          <w:rPr>
            <w:rStyle w:val="InternetLink"/>
            <w:rFonts w:cs="Times New Roman"/>
            <w:u w:val="none"/>
          </w:rPr>
          <w:t>textid</w:t>
        </w:r>
        <w:r>
          <w:rPr>
            <w:rStyle w:val="InternetLink"/>
            <w:rFonts w:cs="Times New Roman"/>
            <w:u w:val="none"/>
            <w:lang w:val="ru-RU"/>
          </w:rPr>
          <w:t>=1729&amp;</w:t>
        </w:r>
        <w:r>
          <w:rPr>
            <w:rStyle w:val="InternetLink"/>
            <w:rFonts w:cs="Times New Roman"/>
            <w:u w:val="none"/>
          </w:rPr>
          <w:t>level</w:t>
        </w:r>
        <w:r>
          <w:rPr>
            <w:rStyle w:val="InternetLink"/>
            <w:rFonts w:cs="Times New Roman"/>
            <w:u w:val="none"/>
            <w:lang w:val="ru-RU"/>
          </w:rPr>
          <w:t>1=</w:t>
        </w:r>
        <w:r>
          <w:rPr>
            <w:rStyle w:val="InternetLink"/>
            <w:rFonts w:cs="Times New Roman"/>
            <w:u w:val="none"/>
          </w:rPr>
          <w:t>main</w:t>
        </w:r>
        <w:r>
          <w:rPr>
            <w:rStyle w:val="InternetLink"/>
            <w:rFonts w:cs="Times New Roman"/>
            <w:u w:val="none"/>
            <w:lang w:val="ru-RU"/>
          </w:rPr>
          <w:t>&amp;</w:t>
        </w:r>
        <w:r>
          <w:rPr>
            <w:rStyle w:val="InternetLink"/>
            <w:rFonts w:cs="Times New Roman"/>
            <w:u w:val="none"/>
          </w:rPr>
          <w:t>level</w:t>
        </w:r>
        <w:r>
          <w:rPr>
            <w:rStyle w:val="InternetLink"/>
            <w:rFonts w:cs="Times New Roman"/>
            <w:u w:val="none"/>
            <w:lang w:val="ru-RU"/>
          </w:rPr>
          <w:t>2=</w:t>
        </w:r>
        <w:r>
          <w:rPr>
            <w:rStyle w:val="InternetLink"/>
            <w:rFonts w:cs="Times New Roman"/>
            <w:u w:val="none"/>
          </w:rPr>
          <w:t>articles</w:t>
        </w:r>
      </w:hyperlink>
      <w:r>
        <w:rPr>
          <w:rFonts w:cs="Times New Roman"/>
          <w:lang w:val="ru-RU"/>
        </w:rPr>
        <w:t xml:space="preserve"> – Дата обращения: 20.05.2016 </w:t>
      </w:r>
    </w:p>
    <w:p w:rsidR="00AD6C5A" w:rsidRPr="0099090C" w:rsidRDefault="00AD6C5A">
      <w:pPr>
        <w:pStyle w:val="Footnote"/>
        <w:rPr>
          <w:lang w:val="ru-RU"/>
        </w:rPr>
      </w:pPr>
    </w:p>
  </w:footnote>
  <w:footnote w:id="82">
    <w:p w:rsidR="00AD6C5A" w:rsidRDefault="00216FE8">
      <w:pPr>
        <w:pStyle w:val="Footnote"/>
        <w:rPr>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Fonts w:cs="Times New Roman"/>
          <w:lang w:val="ru-RU"/>
        </w:rPr>
        <w:t xml:space="preserve">Новикова, А.А. Современные телевизионные зрелища: истоки, формы и методы воздействия. – СПб. </w:t>
      </w:r>
      <w:r>
        <w:rPr>
          <w:rStyle w:val="None"/>
          <w:rFonts w:cs="Times New Roman"/>
          <w:lang w:val="ru-RU"/>
        </w:rPr>
        <w:t>–</w:t>
      </w:r>
      <w:r>
        <w:rPr>
          <w:rFonts w:cs="Times New Roman"/>
          <w:lang w:val="ru-RU"/>
        </w:rPr>
        <w:t xml:space="preserve"> 2008. – с. 50-76</w:t>
      </w:r>
    </w:p>
    <w:p w:rsidR="00AD6C5A" w:rsidRPr="0099090C" w:rsidRDefault="00AD6C5A">
      <w:pPr>
        <w:pStyle w:val="Footnote"/>
        <w:rPr>
          <w:lang w:val="ru-RU"/>
        </w:rPr>
      </w:pPr>
    </w:p>
  </w:footnote>
  <w:footnote w:id="83">
    <w:p w:rsidR="00AD6C5A" w:rsidRDefault="00216FE8">
      <w:pPr>
        <w:pStyle w:val="Footnote"/>
        <w:rPr>
          <w:rStyle w:val="None"/>
          <w:rFonts w:cs="Times New Roman"/>
        </w:rPr>
      </w:pPr>
      <w:r>
        <w:rPr>
          <w:rStyle w:val="None"/>
          <w:rFonts w:eastAsia="Times New Roman" w:cs="Times New Roman"/>
          <w:sz w:val="28"/>
          <w:szCs w:val="28"/>
          <w:vertAlign w:val="superscript"/>
        </w:rPr>
        <w:footnoteRef/>
      </w:r>
      <w:r>
        <w:rPr>
          <w:rStyle w:val="None"/>
          <w:rFonts w:eastAsia="Times New Roman" w:cs="Times New Roman"/>
          <w:sz w:val="28"/>
          <w:szCs w:val="28"/>
          <w:vertAlign w:val="superscript"/>
        </w:rPr>
        <w:tab/>
      </w:r>
      <w:r>
        <w:rPr>
          <w:rStyle w:val="None"/>
        </w:rPr>
        <w:t xml:space="preserve"> </w:t>
      </w:r>
      <w:r>
        <w:rPr>
          <w:rStyle w:val="None"/>
          <w:rFonts w:cs="Times New Roman"/>
        </w:rPr>
        <w:t>Patterson T.E. Doing Well and Doing Good: How Soft News and Critical Journalism Are Shrinking the News Audience and Weakening Democracy And What News Outlets Can Do About It – Washington DC. – 2000. – c. 4</w:t>
      </w:r>
    </w:p>
    <w:p w:rsidR="00AD6C5A" w:rsidRDefault="00AD6C5A">
      <w:pPr>
        <w:pStyle w:val="Footnote"/>
      </w:pPr>
    </w:p>
  </w:footnote>
  <w:footnote w:id="84">
    <w:p w:rsidR="00AD6C5A" w:rsidRDefault="00216FE8">
      <w:pPr>
        <w:pStyle w:val="Footnote"/>
        <w:rPr>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Fonts w:cs="Times New Roman"/>
          <w:lang w:val="ru-RU"/>
        </w:rPr>
        <w:t xml:space="preserve">Стойков, Л. Гедонистическая функция медиа: инфотэйнмент и реалити-шоу. [Электронный ресурс]. – Режим доступа: </w:t>
      </w:r>
      <w:hyperlink r:id="rId21">
        <w:r>
          <w:rPr>
            <w:rStyle w:val="InternetLink"/>
            <w:rFonts w:cs="Times New Roman"/>
            <w:u w:val="none"/>
          </w:rPr>
          <w:t>http</w:t>
        </w:r>
        <w:r>
          <w:rPr>
            <w:rStyle w:val="InternetLink"/>
            <w:rFonts w:cs="Times New Roman"/>
            <w:u w:val="none"/>
            <w:lang w:val="ru-RU"/>
          </w:rPr>
          <w:t>://</w:t>
        </w:r>
        <w:r>
          <w:rPr>
            <w:rStyle w:val="InternetLink"/>
            <w:rFonts w:cs="Times New Roman"/>
            <w:u w:val="none"/>
          </w:rPr>
          <w:t>www</w:t>
        </w:r>
        <w:r>
          <w:rPr>
            <w:rStyle w:val="InternetLink"/>
            <w:rFonts w:cs="Times New Roman"/>
            <w:u w:val="none"/>
            <w:lang w:val="ru-RU"/>
          </w:rPr>
          <w:t>.</w:t>
        </w:r>
        <w:r>
          <w:rPr>
            <w:rStyle w:val="InternetLink"/>
            <w:rFonts w:cs="Times New Roman"/>
            <w:u w:val="none"/>
          </w:rPr>
          <w:t>relga</w:t>
        </w:r>
        <w:r>
          <w:rPr>
            <w:rStyle w:val="InternetLink"/>
            <w:rFonts w:cs="Times New Roman"/>
            <w:u w:val="none"/>
            <w:lang w:val="ru-RU"/>
          </w:rPr>
          <w:t>.</w:t>
        </w:r>
        <w:r>
          <w:rPr>
            <w:rStyle w:val="InternetLink"/>
            <w:rFonts w:cs="Times New Roman"/>
            <w:u w:val="none"/>
          </w:rPr>
          <w:t>ru</w:t>
        </w:r>
        <w:r>
          <w:rPr>
            <w:rStyle w:val="InternetLink"/>
            <w:rFonts w:cs="Times New Roman"/>
            <w:u w:val="none"/>
            <w:lang w:val="ru-RU"/>
          </w:rPr>
          <w:t>/</w:t>
        </w:r>
        <w:r>
          <w:rPr>
            <w:rStyle w:val="InternetLink"/>
            <w:rFonts w:cs="Times New Roman"/>
            <w:u w:val="none"/>
          </w:rPr>
          <w:t>Environ</w:t>
        </w:r>
        <w:r>
          <w:rPr>
            <w:rStyle w:val="InternetLink"/>
            <w:rFonts w:cs="Times New Roman"/>
            <w:u w:val="none"/>
            <w:lang w:val="ru-RU"/>
          </w:rPr>
          <w:t>/</w:t>
        </w:r>
        <w:r>
          <w:rPr>
            <w:rStyle w:val="InternetLink"/>
            <w:rFonts w:cs="Times New Roman"/>
            <w:u w:val="none"/>
          </w:rPr>
          <w:t>wa</w:t>
        </w:r>
        <w:r>
          <w:rPr>
            <w:rStyle w:val="InternetLink"/>
            <w:rFonts w:cs="Times New Roman"/>
            <w:u w:val="none"/>
            <w:lang w:val="ru-RU"/>
          </w:rPr>
          <w:t>/</w:t>
        </w:r>
        <w:r>
          <w:rPr>
            <w:rStyle w:val="InternetLink"/>
            <w:rFonts w:cs="Times New Roman"/>
            <w:u w:val="none"/>
          </w:rPr>
          <w:t>Main</w:t>
        </w:r>
        <w:r>
          <w:rPr>
            <w:rStyle w:val="InternetLink"/>
            <w:rFonts w:cs="Times New Roman"/>
            <w:u w:val="none"/>
            <w:lang w:val="ru-RU"/>
          </w:rPr>
          <w:t>?</w:t>
        </w:r>
        <w:r>
          <w:rPr>
            <w:rStyle w:val="InternetLink"/>
            <w:rFonts w:cs="Times New Roman"/>
            <w:u w:val="none"/>
          </w:rPr>
          <w:t>textid</w:t>
        </w:r>
        <w:r>
          <w:rPr>
            <w:rStyle w:val="InternetLink"/>
            <w:rFonts w:cs="Times New Roman"/>
            <w:u w:val="none"/>
            <w:lang w:val="ru-RU"/>
          </w:rPr>
          <w:t>=1729&amp;</w:t>
        </w:r>
        <w:r>
          <w:rPr>
            <w:rStyle w:val="InternetLink"/>
            <w:rFonts w:cs="Times New Roman"/>
            <w:u w:val="none"/>
          </w:rPr>
          <w:t>level</w:t>
        </w:r>
        <w:r>
          <w:rPr>
            <w:rStyle w:val="InternetLink"/>
            <w:rFonts w:cs="Times New Roman"/>
            <w:u w:val="none"/>
            <w:lang w:val="ru-RU"/>
          </w:rPr>
          <w:t>1=</w:t>
        </w:r>
        <w:r>
          <w:rPr>
            <w:rStyle w:val="InternetLink"/>
            <w:rFonts w:cs="Times New Roman"/>
            <w:u w:val="none"/>
          </w:rPr>
          <w:t>main</w:t>
        </w:r>
        <w:r>
          <w:rPr>
            <w:rStyle w:val="InternetLink"/>
            <w:rFonts w:cs="Times New Roman"/>
            <w:u w:val="none"/>
            <w:lang w:val="ru-RU"/>
          </w:rPr>
          <w:t>&amp;</w:t>
        </w:r>
        <w:r>
          <w:rPr>
            <w:rStyle w:val="InternetLink"/>
            <w:rFonts w:cs="Times New Roman"/>
            <w:u w:val="none"/>
          </w:rPr>
          <w:t>level</w:t>
        </w:r>
        <w:r>
          <w:rPr>
            <w:rStyle w:val="InternetLink"/>
            <w:rFonts w:cs="Times New Roman"/>
            <w:u w:val="none"/>
            <w:lang w:val="ru-RU"/>
          </w:rPr>
          <w:t>2=</w:t>
        </w:r>
        <w:r>
          <w:rPr>
            <w:rStyle w:val="InternetLink"/>
            <w:rFonts w:cs="Times New Roman"/>
            <w:u w:val="none"/>
          </w:rPr>
          <w:t>articles</w:t>
        </w:r>
      </w:hyperlink>
      <w:r>
        <w:rPr>
          <w:rFonts w:cs="Times New Roman"/>
          <w:lang w:val="ru-RU"/>
        </w:rPr>
        <w:t xml:space="preserve"> – Дата обращения: 20.05.2016 </w:t>
      </w:r>
    </w:p>
    <w:p w:rsidR="00AD6C5A" w:rsidRPr="0099090C" w:rsidRDefault="00AD6C5A">
      <w:pPr>
        <w:pStyle w:val="Footnote"/>
        <w:rPr>
          <w:lang w:val="ru-RU"/>
        </w:rPr>
      </w:pPr>
    </w:p>
  </w:footnote>
  <w:footnote w:id="85">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Style w:val="None"/>
          <w:rFonts w:cs="Times New Roman"/>
          <w:lang w:val="ru-RU"/>
        </w:rPr>
        <w:t xml:space="preserve">Зорков Н. Инфотэйнмент: возникновение, функции, способы воздействия – </w:t>
      </w:r>
      <w:r>
        <w:rPr>
          <w:rStyle w:val="None"/>
          <w:rFonts w:cs="Times New Roman"/>
        </w:rPr>
        <w:t>Relga</w:t>
      </w:r>
      <w:r>
        <w:rPr>
          <w:rStyle w:val="None"/>
          <w:rFonts w:cs="Times New Roman"/>
          <w:lang w:val="ru-RU"/>
        </w:rPr>
        <w:t xml:space="preserve"> №19. – 2005. –</w:t>
      </w:r>
      <w:r>
        <w:rPr>
          <w:rStyle w:val="None"/>
          <w:rFonts w:cs="Times New Roman"/>
        </w:rPr>
        <w:t> </w:t>
      </w:r>
      <w:r>
        <w:rPr>
          <w:rStyle w:val="None"/>
          <w:rFonts w:cs="Times New Roman"/>
          <w:lang w:val="ru-RU"/>
        </w:rPr>
        <w:t>121 с.</w:t>
      </w:r>
    </w:p>
    <w:p w:rsidR="00AD6C5A" w:rsidRPr="0099090C" w:rsidRDefault="00AD6C5A">
      <w:pPr>
        <w:pStyle w:val="Footnote"/>
        <w:rPr>
          <w:lang w:val="ru-RU"/>
        </w:rPr>
      </w:pPr>
    </w:p>
  </w:footnote>
  <w:footnote w:id="86">
    <w:p w:rsidR="00AD6C5A" w:rsidRDefault="00216FE8">
      <w:pPr>
        <w:pStyle w:val="Footnote"/>
        <w:rPr>
          <w:rStyle w:val="None"/>
          <w:rFonts w:cs="Times New Roman"/>
          <w:lang w:val="ru-RU"/>
        </w:rPr>
      </w:pPr>
      <w:r>
        <w:rPr>
          <w:rStyle w:val="a4"/>
        </w:rPr>
        <w:footnoteRef/>
      </w:r>
      <w:r w:rsidRPr="0099090C">
        <w:rPr>
          <w:rStyle w:val="a4"/>
          <w:lang w:val="ru-RU"/>
        </w:rPr>
        <w:tab/>
      </w:r>
      <w:r>
        <w:rPr>
          <w:lang w:val="ru-RU"/>
        </w:rPr>
        <w:t xml:space="preserve"> </w:t>
      </w:r>
      <w:r>
        <w:rPr>
          <w:rStyle w:val="None"/>
          <w:rFonts w:cs="Times New Roman"/>
          <w:lang w:val="ru-RU"/>
        </w:rPr>
        <w:t xml:space="preserve">Толковый словарь живого великорусского языка. [Электронный ресурс]. –  Режим доступа: </w:t>
      </w:r>
      <w:hyperlink r:id="rId22">
        <w:r>
          <w:rPr>
            <w:rStyle w:val="InternetLink"/>
            <w:rFonts w:cs="Times New Roman"/>
          </w:rPr>
          <w:t>http</w:t>
        </w:r>
        <w:r>
          <w:rPr>
            <w:rStyle w:val="InternetLink"/>
            <w:rFonts w:cs="Times New Roman"/>
            <w:lang w:val="ru-RU"/>
          </w:rPr>
          <w:t>://</w:t>
        </w:r>
        <w:r>
          <w:rPr>
            <w:rStyle w:val="InternetLink"/>
            <w:rFonts w:cs="Times New Roman"/>
          </w:rPr>
          <w:t>slovardalja</w:t>
        </w:r>
        <w:r>
          <w:rPr>
            <w:rStyle w:val="InternetLink"/>
            <w:rFonts w:cs="Times New Roman"/>
            <w:lang w:val="ru-RU"/>
          </w:rPr>
          <w:t>.</w:t>
        </w:r>
        <w:r>
          <w:rPr>
            <w:rStyle w:val="InternetLink"/>
            <w:rFonts w:cs="Times New Roman"/>
          </w:rPr>
          <w:t>net</w:t>
        </w:r>
        <w:r>
          <w:rPr>
            <w:rStyle w:val="InternetLink"/>
            <w:rFonts w:cs="Times New Roman"/>
            <w:lang w:val="ru-RU"/>
          </w:rPr>
          <w:t>/</w:t>
        </w:r>
      </w:hyperlink>
      <w:r>
        <w:rPr>
          <w:rStyle w:val="None"/>
          <w:rFonts w:cs="Times New Roman"/>
          <w:lang w:val="ru-RU"/>
        </w:rPr>
        <w:t xml:space="preserve"> Дата обращения: 28.04.2017</w:t>
      </w:r>
    </w:p>
    <w:p w:rsidR="00AD6C5A" w:rsidRPr="0099090C" w:rsidRDefault="00AD6C5A">
      <w:pPr>
        <w:pStyle w:val="Footnote"/>
        <w:rPr>
          <w:lang w:val="ru-RU"/>
        </w:rPr>
      </w:pPr>
    </w:p>
  </w:footnote>
  <w:footnote w:id="87">
    <w:p w:rsidR="00AD6C5A" w:rsidRDefault="00216FE8">
      <w:pPr>
        <w:pStyle w:val="Footnote"/>
        <w:rPr>
          <w:rStyle w:val="None"/>
          <w:rFonts w:eastAsia="Times New Roman" w:cs="Times New Roman"/>
          <w:lang w:val="ru-RU"/>
        </w:rPr>
      </w:pPr>
      <w:r>
        <w:rPr>
          <w:rStyle w:val="a4"/>
        </w:rPr>
        <w:footnoteRef/>
      </w:r>
      <w:r w:rsidRPr="0099090C">
        <w:rPr>
          <w:rStyle w:val="a4"/>
          <w:lang w:val="ru-RU"/>
        </w:rPr>
        <w:tab/>
      </w:r>
      <w:r>
        <w:rPr>
          <w:lang w:val="ru-RU"/>
        </w:rPr>
        <w:t xml:space="preserve"> </w:t>
      </w:r>
      <w:r>
        <w:rPr>
          <w:rStyle w:val="None"/>
          <w:rFonts w:eastAsia="Times New Roman" w:cs="Times New Roman"/>
          <w:lang w:val="ru-RU"/>
        </w:rPr>
        <w:t>Психология. Словарь психологических терминов.</w:t>
      </w:r>
      <w:r>
        <w:rPr>
          <w:rStyle w:val="None"/>
          <w:rFonts w:cs="Times New Roman"/>
          <w:lang w:val="ru-RU"/>
        </w:rPr>
        <w:t xml:space="preserve"> [Электронный ресурс]. – </w:t>
      </w:r>
      <w:r>
        <w:rPr>
          <w:rStyle w:val="None"/>
          <w:rFonts w:eastAsia="Times New Roman" w:cs="Times New Roman"/>
          <w:lang w:val="ru-RU"/>
        </w:rPr>
        <w:t xml:space="preserve"> Режим доступа: </w:t>
      </w:r>
      <w:hyperlink r:id="rId23">
        <w:r>
          <w:rPr>
            <w:rStyle w:val="InternetLink"/>
            <w:rFonts w:eastAsia="Times New Roman" w:cs="Times New Roman"/>
          </w:rPr>
          <w:t>http</w:t>
        </w:r>
        <w:r>
          <w:rPr>
            <w:rStyle w:val="InternetLink"/>
            <w:rFonts w:eastAsia="Times New Roman" w:cs="Times New Roman"/>
            <w:lang w:val="ru-RU"/>
          </w:rPr>
          <w:t>://</w:t>
        </w:r>
        <w:r>
          <w:rPr>
            <w:rStyle w:val="InternetLink"/>
            <w:rFonts w:eastAsia="Times New Roman" w:cs="Times New Roman"/>
          </w:rPr>
          <w:t>www</w:t>
        </w:r>
        <w:r>
          <w:rPr>
            <w:rStyle w:val="InternetLink"/>
            <w:rFonts w:eastAsia="Times New Roman" w:cs="Times New Roman"/>
            <w:lang w:val="ru-RU"/>
          </w:rPr>
          <w:t>.</w:t>
        </w:r>
        <w:r>
          <w:rPr>
            <w:rStyle w:val="InternetLink"/>
            <w:rFonts w:eastAsia="Times New Roman" w:cs="Times New Roman"/>
          </w:rPr>
          <w:t>psychologist</w:t>
        </w:r>
        <w:r>
          <w:rPr>
            <w:rStyle w:val="InternetLink"/>
            <w:rFonts w:eastAsia="Times New Roman" w:cs="Times New Roman"/>
            <w:lang w:val="ru-RU"/>
          </w:rPr>
          <w:t>.</w:t>
        </w:r>
        <w:r>
          <w:rPr>
            <w:rStyle w:val="InternetLink"/>
            <w:rFonts w:eastAsia="Times New Roman" w:cs="Times New Roman"/>
          </w:rPr>
          <w:t>ru</w:t>
        </w:r>
        <w:r>
          <w:rPr>
            <w:rStyle w:val="InternetLink"/>
            <w:rFonts w:eastAsia="Times New Roman" w:cs="Times New Roman"/>
            <w:lang w:val="ru-RU"/>
          </w:rPr>
          <w:t>/</w:t>
        </w:r>
        <w:r>
          <w:rPr>
            <w:rStyle w:val="InternetLink"/>
            <w:rFonts w:eastAsia="Times New Roman" w:cs="Times New Roman"/>
          </w:rPr>
          <w:t>dictionary</w:t>
        </w:r>
        <w:r>
          <w:rPr>
            <w:rStyle w:val="InternetLink"/>
            <w:rFonts w:eastAsia="Times New Roman" w:cs="Times New Roman"/>
            <w:lang w:val="ru-RU"/>
          </w:rPr>
          <w:t>_</w:t>
        </w:r>
        <w:r>
          <w:rPr>
            <w:rStyle w:val="InternetLink"/>
            <w:rFonts w:eastAsia="Times New Roman" w:cs="Times New Roman"/>
          </w:rPr>
          <w:t>of</w:t>
        </w:r>
        <w:r>
          <w:rPr>
            <w:rStyle w:val="InternetLink"/>
            <w:rFonts w:eastAsia="Times New Roman" w:cs="Times New Roman"/>
            <w:lang w:val="ru-RU"/>
          </w:rPr>
          <w:t>_</w:t>
        </w:r>
        <w:r>
          <w:rPr>
            <w:rStyle w:val="InternetLink"/>
            <w:rFonts w:eastAsia="Times New Roman" w:cs="Times New Roman"/>
          </w:rPr>
          <w:t>terms</w:t>
        </w:r>
        <w:r>
          <w:rPr>
            <w:rStyle w:val="InternetLink"/>
            <w:rFonts w:eastAsia="Times New Roman" w:cs="Times New Roman"/>
            <w:lang w:val="ru-RU"/>
          </w:rPr>
          <w:t>/</w:t>
        </w:r>
      </w:hyperlink>
      <w:r>
        <w:rPr>
          <w:rStyle w:val="None"/>
          <w:rFonts w:eastAsia="Times New Roman" w:cs="Times New Roman"/>
          <w:lang w:val="ru-RU"/>
        </w:rPr>
        <w:t xml:space="preserve"> Дата обращения: 28.04.2017</w:t>
      </w:r>
    </w:p>
    <w:p w:rsidR="00AD6C5A" w:rsidRPr="0099090C" w:rsidRDefault="00AD6C5A">
      <w:pPr>
        <w:pStyle w:val="Footnote"/>
        <w:rPr>
          <w:lang w:val="ru-RU"/>
        </w:rPr>
      </w:pPr>
    </w:p>
  </w:footnote>
  <w:footnote w:id="88">
    <w:p w:rsidR="00AD6C5A" w:rsidRDefault="00216FE8">
      <w:pPr>
        <w:pStyle w:val="Footnote"/>
        <w:rPr>
          <w:rStyle w:val="None"/>
          <w:rFonts w:cs="Times New Roman"/>
          <w:lang w:val="ru-RU"/>
        </w:rPr>
      </w:pPr>
      <w:r>
        <w:rPr>
          <w:rStyle w:val="a4"/>
        </w:rPr>
        <w:footnoteRef/>
      </w:r>
      <w:r>
        <w:rPr>
          <w:rStyle w:val="a4"/>
        </w:rPr>
        <w:tab/>
      </w:r>
      <w:r>
        <w:t xml:space="preserve"> </w:t>
      </w:r>
      <w:hyperlink r:id="rId24">
        <w:r>
          <w:rPr>
            <w:rStyle w:val="InternetLink"/>
            <w:rFonts w:cs="Times New Roman"/>
            <w:color w:val="00000A"/>
            <w:u w:val="none"/>
          </w:rPr>
          <w:t>Explanatory English dictionary Merriam Webster</w:t>
        </w:r>
      </w:hyperlink>
      <w:r>
        <w:rPr>
          <w:rFonts w:cs="Times New Roman"/>
          <w:color w:val="00000A"/>
        </w:rPr>
        <w:t xml:space="preserve">. </w:t>
      </w:r>
      <w:r>
        <w:rPr>
          <w:rStyle w:val="None"/>
          <w:rFonts w:cs="Times New Roman"/>
          <w:lang w:val="ru-RU"/>
        </w:rPr>
        <w:t xml:space="preserve">[Электронный ресурс]. –  Режим доступа: </w:t>
      </w:r>
      <w:hyperlink r:id="rId25">
        <w:r>
          <w:rPr>
            <w:rStyle w:val="InternetLink"/>
            <w:rFonts w:cs="Times New Roman"/>
          </w:rPr>
          <w:t>http</w:t>
        </w:r>
        <w:r>
          <w:rPr>
            <w:rStyle w:val="InternetLink"/>
            <w:rFonts w:cs="Times New Roman"/>
            <w:lang w:val="ru-RU"/>
          </w:rPr>
          <w:t>://</w:t>
        </w:r>
        <w:r>
          <w:rPr>
            <w:rStyle w:val="InternetLink"/>
            <w:rFonts w:cs="Times New Roman"/>
          </w:rPr>
          <w:t>slovar</w:t>
        </w:r>
        <w:r>
          <w:rPr>
            <w:rStyle w:val="InternetLink"/>
            <w:rFonts w:cs="Times New Roman"/>
            <w:lang w:val="ru-RU"/>
          </w:rPr>
          <w:t>-</w:t>
        </w:r>
        <w:r>
          <w:rPr>
            <w:rStyle w:val="InternetLink"/>
            <w:rFonts w:cs="Times New Roman"/>
          </w:rPr>
          <w:t>vocab</w:t>
        </w:r>
        <w:r>
          <w:rPr>
            <w:rStyle w:val="InternetLink"/>
            <w:rFonts w:cs="Times New Roman"/>
            <w:lang w:val="ru-RU"/>
          </w:rPr>
          <w:t>.</w:t>
        </w:r>
        <w:r>
          <w:rPr>
            <w:rStyle w:val="InternetLink"/>
            <w:rFonts w:cs="Times New Roman"/>
          </w:rPr>
          <w:t>com</w:t>
        </w:r>
        <w:r>
          <w:rPr>
            <w:rStyle w:val="InternetLink"/>
            <w:rFonts w:cs="Times New Roman"/>
            <w:lang w:val="ru-RU"/>
          </w:rPr>
          <w:t>/</w:t>
        </w:r>
        <w:r>
          <w:rPr>
            <w:rStyle w:val="InternetLink"/>
            <w:rFonts w:cs="Times New Roman"/>
          </w:rPr>
          <w:t>english</w:t>
        </w:r>
        <w:r>
          <w:rPr>
            <w:rStyle w:val="InternetLink"/>
            <w:rFonts w:cs="Times New Roman"/>
            <w:lang w:val="ru-RU"/>
          </w:rPr>
          <w:t>/</w:t>
        </w:r>
        <w:r>
          <w:rPr>
            <w:rStyle w:val="InternetLink"/>
            <w:rFonts w:cs="Times New Roman"/>
          </w:rPr>
          <w:t>merriam</w:t>
        </w:r>
        <w:r>
          <w:rPr>
            <w:rStyle w:val="InternetLink"/>
            <w:rFonts w:cs="Times New Roman"/>
            <w:lang w:val="ru-RU"/>
          </w:rPr>
          <w:t>-</w:t>
        </w:r>
        <w:r>
          <w:rPr>
            <w:rStyle w:val="InternetLink"/>
            <w:rFonts w:cs="Times New Roman"/>
          </w:rPr>
          <w:t>webster</w:t>
        </w:r>
        <w:r>
          <w:rPr>
            <w:rStyle w:val="InternetLink"/>
            <w:rFonts w:cs="Times New Roman"/>
            <w:lang w:val="ru-RU"/>
          </w:rPr>
          <w:t>-</w:t>
        </w:r>
        <w:r>
          <w:rPr>
            <w:rStyle w:val="InternetLink"/>
            <w:rFonts w:cs="Times New Roman"/>
          </w:rPr>
          <w:t>dictionary</w:t>
        </w:r>
        <w:r>
          <w:rPr>
            <w:rStyle w:val="InternetLink"/>
            <w:rFonts w:cs="Times New Roman"/>
            <w:lang w:val="ru-RU"/>
          </w:rPr>
          <w:t>.</w:t>
        </w:r>
        <w:r>
          <w:rPr>
            <w:rStyle w:val="InternetLink"/>
            <w:rFonts w:cs="Times New Roman"/>
          </w:rPr>
          <w:t>html</w:t>
        </w:r>
      </w:hyperlink>
      <w:r>
        <w:rPr>
          <w:rStyle w:val="None"/>
          <w:rFonts w:cs="Times New Roman"/>
          <w:lang w:val="ru-RU"/>
        </w:rPr>
        <w:t xml:space="preserve"> Дата обращения: 28.04.2017</w:t>
      </w:r>
    </w:p>
    <w:p w:rsidR="00AD6C5A" w:rsidRPr="0099090C" w:rsidRDefault="00AD6C5A">
      <w:pPr>
        <w:pStyle w:val="Footnote"/>
        <w:rPr>
          <w:lang w:val="ru-RU"/>
        </w:rPr>
      </w:pPr>
    </w:p>
  </w:footnote>
  <w:footnote w:id="89">
    <w:p w:rsidR="00AD6C5A" w:rsidRDefault="00216FE8">
      <w:pPr>
        <w:pStyle w:val="Footnote"/>
        <w:rPr>
          <w:rStyle w:val="None"/>
          <w:rFonts w:cs="Times New Roman"/>
          <w:lang w:val="ru-RU"/>
        </w:rPr>
      </w:pPr>
      <w:r>
        <w:rPr>
          <w:rStyle w:val="a4"/>
        </w:rPr>
        <w:footnoteRef/>
      </w:r>
      <w:r w:rsidRPr="0099090C">
        <w:rPr>
          <w:rStyle w:val="a4"/>
          <w:lang w:val="ru-RU"/>
        </w:rPr>
        <w:tab/>
      </w:r>
      <w:r>
        <w:rPr>
          <w:lang w:val="ru-RU"/>
        </w:rPr>
        <w:t xml:space="preserve"> </w:t>
      </w:r>
      <w:r>
        <w:rPr>
          <w:rStyle w:val="None"/>
          <w:rFonts w:cs="Times New Roman"/>
          <w:lang w:val="ru-RU"/>
        </w:rPr>
        <w:t xml:space="preserve">Почепцов Г. Г. Язык и юмор. – </w:t>
      </w:r>
      <w:r>
        <w:rPr>
          <w:rStyle w:val="None"/>
          <w:rFonts w:eastAsia="Times New Roman" w:cs="Times New Roman"/>
          <w:lang w:val="ru-RU"/>
        </w:rPr>
        <w:t xml:space="preserve">М. </w:t>
      </w:r>
      <w:r>
        <w:rPr>
          <w:rStyle w:val="None"/>
          <w:rFonts w:cs="Times New Roman"/>
          <w:lang w:val="ru-RU"/>
        </w:rPr>
        <w:t xml:space="preserve">– </w:t>
      </w:r>
      <w:r>
        <w:rPr>
          <w:rStyle w:val="None"/>
          <w:rFonts w:eastAsia="Times New Roman" w:cs="Times New Roman"/>
          <w:lang w:val="ru-RU"/>
        </w:rPr>
        <w:t xml:space="preserve">1974. </w:t>
      </w:r>
      <w:r>
        <w:rPr>
          <w:rStyle w:val="None"/>
          <w:rFonts w:cs="Times New Roman"/>
          <w:lang w:val="ru-RU"/>
        </w:rPr>
        <w:t>– с.6</w:t>
      </w:r>
    </w:p>
    <w:p w:rsidR="00AD6C5A" w:rsidRPr="0099090C" w:rsidRDefault="00AD6C5A">
      <w:pPr>
        <w:pStyle w:val="Footnote"/>
        <w:rPr>
          <w:lang w:val="ru-RU"/>
        </w:rPr>
      </w:pPr>
    </w:p>
  </w:footnote>
  <w:footnote w:id="90">
    <w:p w:rsidR="00AD6C5A" w:rsidRDefault="00216FE8">
      <w:pPr>
        <w:pStyle w:val="Footnote"/>
        <w:rPr>
          <w:rStyle w:val="None"/>
          <w:rFonts w:cs="Times New Roman"/>
          <w:lang w:val="ru-RU"/>
        </w:rPr>
      </w:pPr>
      <w:r>
        <w:rPr>
          <w:rStyle w:val="a4"/>
        </w:rPr>
        <w:footnoteRef/>
      </w:r>
      <w:r w:rsidRPr="0099090C">
        <w:rPr>
          <w:rStyle w:val="a4"/>
          <w:lang w:val="ru-RU"/>
        </w:rPr>
        <w:tab/>
      </w:r>
      <w:r>
        <w:rPr>
          <w:lang w:val="ru-RU"/>
        </w:rPr>
        <w:t xml:space="preserve"> </w:t>
      </w:r>
      <w:r>
        <w:rPr>
          <w:rStyle w:val="None"/>
          <w:rFonts w:cs="Times New Roman"/>
          <w:lang w:val="ru-RU"/>
        </w:rPr>
        <w:t xml:space="preserve">Почепцов Г. Г. Язык и юмор. – </w:t>
      </w:r>
      <w:r>
        <w:rPr>
          <w:rStyle w:val="None"/>
          <w:rFonts w:eastAsia="Times New Roman" w:cs="Times New Roman"/>
          <w:lang w:val="ru-RU"/>
        </w:rPr>
        <w:t xml:space="preserve">М. </w:t>
      </w:r>
      <w:r>
        <w:rPr>
          <w:rStyle w:val="None"/>
          <w:rFonts w:cs="Times New Roman"/>
          <w:lang w:val="ru-RU"/>
        </w:rPr>
        <w:t xml:space="preserve">– </w:t>
      </w:r>
      <w:r>
        <w:rPr>
          <w:rStyle w:val="None"/>
          <w:rFonts w:eastAsia="Times New Roman" w:cs="Times New Roman"/>
          <w:lang w:val="ru-RU"/>
        </w:rPr>
        <w:t xml:space="preserve">1974. </w:t>
      </w:r>
      <w:r>
        <w:rPr>
          <w:rStyle w:val="None"/>
          <w:rFonts w:cs="Times New Roman"/>
          <w:lang w:val="ru-RU"/>
        </w:rPr>
        <w:t>– с.12-19</w:t>
      </w:r>
    </w:p>
    <w:p w:rsidR="00AD6C5A" w:rsidRPr="0099090C" w:rsidRDefault="00AD6C5A">
      <w:pPr>
        <w:pStyle w:val="Footnote"/>
        <w:rPr>
          <w:lang w:val="ru-RU"/>
        </w:rPr>
      </w:pPr>
    </w:p>
  </w:footnote>
  <w:footnote w:id="91">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Вержинская И.В. Юмор: история и классификация понятия. [Электронный ресурс]. – Режим доступа: </w:t>
      </w:r>
      <w:hyperlink r:id="rId26">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yumor</w:t>
        </w:r>
        <w:r>
          <w:rPr>
            <w:rStyle w:val="InternetLink"/>
            <w:rFonts w:cs="Times New Roman"/>
            <w:lang w:val="ru-RU"/>
          </w:rPr>
          <w:t>-</w:t>
        </w:r>
        <w:r>
          <w:rPr>
            <w:rStyle w:val="InternetLink"/>
            <w:rFonts w:cs="Times New Roman"/>
          </w:rPr>
          <w:t>istoriya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klassifikatsiya</w:t>
        </w:r>
        <w:r>
          <w:rPr>
            <w:rStyle w:val="InternetLink"/>
            <w:rFonts w:cs="Times New Roman"/>
            <w:lang w:val="ru-RU"/>
          </w:rPr>
          <w:t>-</w:t>
        </w:r>
        <w:r>
          <w:rPr>
            <w:rStyle w:val="InternetLink"/>
            <w:rFonts w:cs="Times New Roman"/>
          </w:rPr>
          <w:t>ponyatiya</w:t>
        </w:r>
      </w:hyperlink>
      <w:r>
        <w:rPr>
          <w:rFonts w:cs="Times New Roman"/>
          <w:lang w:val="ru-RU"/>
        </w:rPr>
        <w:t xml:space="preserve"> Дата обращения: 27.03.2017</w:t>
      </w:r>
    </w:p>
    <w:p w:rsidR="00AD6C5A" w:rsidRPr="0099090C" w:rsidRDefault="00AD6C5A">
      <w:pPr>
        <w:pStyle w:val="Footnote"/>
        <w:rPr>
          <w:lang w:val="ru-RU"/>
        </w:rPr>
      </w:pPr>
    </w:p>
  </w:footnote>
  <w:footnote w:id="92">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Новосельцева О.Н., Артеменкова М.С. Роль юмора и сатиры в межкультурном общении. </w:t>
      </w:r>
      <w:r>
        <w:rPr>
          <w:rStyle w:val="None"/>
          <w:rFonts w:cs="Times New Roman"/>
          <w:lang w:val="ru-RU"/>
        </w:rPr>
        <w:t>[Электронный ресурс]. –</w:t>
      </w:r>
      <w:r>
        <w:rPr>
          <w:rFonts w:cs="Times New Roman"/>
          <w:lang w:val="ru-RU"/>
        </w:rPr>
        <w:t xml:space="preserve"> Режим доступа: </w:t>
      </w:r>
      <w:hyperlink r:id="rId27">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rol</w:t>
        </w:r>
        <w:r>
          <w:rPr>
            <w:rStyle w:val="InternetLink"/>
            <w:rFonts w:cs="Times New Roman"/>
            <w:lang w:val="ru-RU"/>
          </w:rPr>
          <w:t>-</w:t>
        </w:r>
        <w:r>
          <w:rPr>
            <w:rStyle w:val="InternetLink"/>
            <w:rFonts w:cs="Times New Roman"/>
          </w:rPr>
          <w:t>yumora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satiry</w:t>
        </w:r>
        <w:r>
          <w:rPr>
            <w:rStyle w:val="InternetLink"/>
            <w:rFonts w:cs="Times New Roman"/>
            <w:lang w:val="ru-RU"/>
          </w:rPr>
          <w:t>-</w:t>
        </w:r>
        <w:r>
          <w:rPr>
            <w:rStyle w:val="InternetLink"/>
            <w:rFonts w:cs="Times New Roman"/>
          </w:rPr>
          <w:t>v</w:t>
        </w:r>
        <w:r>
          <w:rPr>
            <w:rStyle w:val="InternetLink"/>
            <w:rFonts w:cs="Times New Roman"/>
            <w:lang w:val="ru-RU"/>
          </w:rPr>
          <w:t>-</w:t>
        </w:r>
        <w:r>
          <w:rPr>
            <w:rStyle w:val="InternetLink"/>
            <w:rFonts w:cs="Times New Roman"/>
          </w:rPr>
          <w:t>mezhkulturnom</w:t>
        </w:r>
        <w:r>
          <w:rPr>
            <w:rStyle w:val="InternetLink"/>
            <w:rFonts w:cs="Times New Roman"/>
            <w:lang w:val="ru-RU"/>
          </w:rPr>
          <w:t>-</w:t>
        </w:r>
        <w:r>
          <w:rPr>
            <w:rStyle w:val="InternetLink"/>
            <w:rFonts w:cs="Times New Roman"/>
          </w:rPr>
          <w:t>obschenii</w:t>
        </w:r>
      </w:hyperlink>
      <w:r>
        <w:rPr>
          <w:rFonts w:cs="Times New Roman"/>
          <w:lang w:val="ru-RU"/>
        </w:rPr>
        <w:t xml:space="preserve"> Дата обращения: 1.05.2017</w:t>
      </w:r>
    </w:p>
    <w:p w:rsidR="00AD6C5A" w:rsidRPr="0099090C" w:rsidRDefault="00AD6C5A">
      <w:pPr>
        <w:pStyle w:val="Footnote"/>
        <w:rPr>
          <w:lang w:val="ru-RU"/>
        </w:rPr>
      </w:pPr>
    </w:p>
  </w:footnote>
  <w:footnote w:id="93">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Новосельцева О.Н., Артеменкова М.С. Роль юмора и сатиры в межкультурном общении. </w:t>
      </w:r>
      <w:r>
        <w:rPr>
          <w:rStyle w:val="None"/>
          <w:rFonts w:cs="Times New Roman"/>
          <w:lang w:val="ru-RU"/>
        </w:rPr>
        <w:t>[Электронный ресурс]. –</w:t>
      </w:r>
      <w:r>
        <w:rPr>
          <w:rFonts w:cs="Times New Roman"/>
          <w:lang w:val="ru-RU"/>
        </w:rPr>
        <w:t xml:space="preserve"> Режим доступа: </w:t>
      </w:r>
      <w:hyperlink r:id="rId28">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rol</w:t>
        </w:r>
        <w:r>
          <w:rPr>
            <w:rStyle w:val="InternetLink"/>
            <w:rFonts w:cs="Times New Roman"/>
            <w:lang w:val="ru-RU"/>
          </w:rPr>
          <w:t>-</w:t>
        </w:r>
        <w:r>
          <w:rPr>
            <w:rStyle w:val="InternetLink"/>
            <w:rFonts w:cs="Times New Roman"/>
          </w:rPr>
          <w:t>yumora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satiry</w:t>
        </w:r>
        <w:r>
          <w:rPr>
            <w:rStyle w:val="InternetLink"/>
            <w:rFonts w:cs="Times New Roman"/>
            <w:lang w:val="ru-RU"/>
          </w:rPr>
          <w:t>-</w:t>
        </w:r>
        <w:r>
          <w:rPr>
            <w:rStyle w:val="InternetLink"/>
            <w:rFonts w:cs="Times New Roman"/>
          </w:rPr>
          <w:t>v</w:t>
        </w:r>
        <w:r>
          <w:rPr>
            <w:rStyle w:val="InternetLink"/>
            <w:rFonts w:cs="Times New Roman"/>
            <w:lang w:val="ru-RU"/>
          </w:rPr>
          <w:t>-</w:t>
        </w:r>
        <w:r>
          <w:rPr>
            <w:rStyle w:val="InternetLink"/>
            <w:rFonts w:cs="Times New Roman"/>
          </w:rPr>
          <w:t>mezhkulturnom</w:t>
        </w:r>
        <w:r>
          <w:rPr>
            <w:rStyle w:val="InternetLink"/>
            <w:rFonts w:cs="Times New Roman"/>
            <w:lang w:val="ru-RU"/>
          </w:rPr>
          <w:t>-</w:t>
        </w:r>
        <w:r>
          <w:rPr>
            <w:rStyle w:val="InternetLink"/>
            <w:rFonts w:cs="Times New Roman"/>
          </w:rPr>
          <w:t>obschenii</w:t>
        </w:r>
      </w:hyperlink>
      <w:r>
        <w:rPr>
          <w:rFonts w:cs="Times New Roman"/>
          <w:lang w:val="ru-RU"/>
        </w:rPr>
        <w:t xml:space="preserve"> Дата обращения: 1.05.2017</w:t>
      </w:r>
    </w:p>
    <w:p w:rsidR="00AD6C5A" w:rsidRPr="0099090C" w:rsidRDefault="00AD6C5A">
      <w:pPr>
        <w:pStyle w:val="Footnote"/>
        <w:rPr>
          <w:lang w:val="ru-RU"/>
        </w:rPr>
      </w:pPr>
    </w:p>
  </w:footnote>
  <w:footnote w:id="94">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95">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96">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Ильина О.К. Особенности английской шутки. </w:t>
      </w:r>
      <w:r>
        <w:rPr>
          <w:rStyle w:val="None"/>
          <w:rFonts w:cs="Times New Roman"/>
          <w:lang w:val="ru-RU"/>
        </w:rPr>
        <w:t xml:space="preserve">[Электронный ресурс]. – </w:t>
      </w:r>
      <w:r>
        <w:rPr>
          <w:rFonts w:cs="Times New Roman"/>
          <w:lang w:val="ru-RU"/>
        </w:rPr>
        <w:t xml:space="preserve">Режим доступа: </w:t>
      </w:r>
      <w:hyperlink r:id="rId29">
        <w:r>
          <w:rPr>
            <w:rStyle w:val="InternetLink"/>
            <w:rFonts w:cs="Times New Roman"/>
          </w:rPr>
          <w:t>http</w:t>
        </w:r>
        <w:r>
          <w:rPr>
            <w:rStyle w:val="InternetLink"/>
            <w:rFonts w:cs="Times New Roman"/>
            <w:lang w:val="ru-RU"/>
          </w:rPr>
          <w:t>://</w:t>
        </w:r>
        <w:r>
          <w:rPr>
            <w:rStyle w:val="InternetLink"/>
            <w:rFonts w:cs="Times New Roman"/>
          </w:rPr>
          <w:t>mgimo</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files</w:t>
        </w:r>
        <w:r>
          <w:rPr>
            <w:rStyle w:val="InternetLink"/>
            <w:rFonts w:cs="Times New Roman"/>
            <w:lang w:val="ru-RU"/>
          </w:rPr>
          <w:t>2/</w:t>
        </w:r>
        <w:r>
          <w:rPr>
            <w:rStyle w:val="InternetLink"/>
            <w:rFonts w:cs="Times New Roman"/>
          </w:rPr>
          <w:t>y</w:t>
        </w:r>
        <w:r>
          <w:rPr>
            <w:rStyle w:val="InternetLink"/>
            <w:rFonts w:cs="Times New Roman"/>
            <w:lang w:val="ru-RU"/>
          </w:rPr>
          <w:t>12_2010/170526/170526.</w:t>
        </w:r>
        <w:r>
          <w:rPr>
            <w:rStyle w:val="InternetLink"/>
            <w:rFonts w:cs="Times New Roman"/>
          </w:rPr>
          <w:t>pdf</w:t>
        </w:r>
      </w:hyperlink>
      <w:r>
        <w:rPr>
          <w:rFonts w:cs="Times New Roman"/>
          <w:lang w:val="ru-RU"/>
        </w:rPr>
        <w:t xml:space="preserve"> Дата обращения: 1.05.2017</w:t>
      </w:r>
    </w:p>
    <w:p w:rsidR="00AD6C5A" w:rsidRPr="0099090C" w:rsidRDefault="00AD6C5A">
      <w:pPr>
        <w:pStyle w:val="Footnote"/>
        <w:rPr>
          <w:lang w:val="ru-RU"/>
        </w:rPr>
      </w:pPr>
    </w:p>
  </w:footnote>
  <w:footnote w:id="97">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Проскурина А.В., Нефедова Н.В. К вопросу о характерных особенностях английского юмора. </w:t>
      </w:r>
      <w:r>
        <w:rPr>
          <w:rStyle w:val="None"/>
          <w:rFonts w:cs="Times New Roman"/>
          <w:lang w:val="ru-RU"/>
        </w:rPr>
        <w:t>[Электронный ресурс]. –</w:t>
      </w:r>
      <w:r>
        <w:rPr>
          <w:rFonts w:cs="Times New Roman"/>
          <w:lang w:val="ru-RU"/>
        </w:rPr>
        <w:t xml:space="preserve"> Режим доступа: </w:t>
      </w:r>
      <w:hyperlink r:id="rId30">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k</w:t>
        </w:r>
        <w:r>
          <w:rPr>
            <w:rStyle w:val="InternetLink"/>
            <w:rFonts w:cs="Times New Roman"/>
            <w:lang w:val="ru-RU"/>
          </w:rPr>
          <w:t>-</w:t>
        </w:r>
        <w:r>
          <w:rPr>
            <w:rStyle w:val="InternetLink"/>
            <w:rFonts w:cs="Times New Roman"/>
          </w:rPr>
          <w:t>voprosu</w:t>
        </w:r>
        <w:r>
          <w:rPr>
            <w:rStyle w:val="InternetLink"/>
            <w:rFonts w:cs="Times New Roman"/>
            <w:lang w:val="ru-RU"/>
          </w:rPr>
          <w:t>-</w:t>
        </w:r>
        <w:r>
          <w:rPr>
            <w:rStyle w:val="InternetLink"/>
            <w:rFonts w:cs="Times New Roman"/>
          </w:rPr>
          <w:t>o</w:t>
        </w:r>
        <w:r>
          <w:rPr>
            <w:rStyle w:val="InternetLink"/>
            <w:rFonts w:cs="Times New Roman"/>
            <w:lang w:val="ru-RU"/>
          </w:rPr>
          <w:t>-</w:t>
        </w:r>
        <w:r>
          <w:rPr>
            <w:rStyle w:val="InternetLink"/>
            <w:rFonts w:cs="Times New Roman"/>
          </w:rPr>
          <w:t>harakternyh</w:t>
        </w:r>
        <w:r>
          <w:rPr>
            <w:rStyle w:val="InternetLink"/>
            <w:rFonts w:cs="Times New Roman"/>
            <w:lang w:val="ru-RU"/>
          </w:rPr>
          <w:t>-</w:t>
        </w:r>
        <w:r>
          <w:rPr>
            <w:rStyle w:val="InternetLink"/>
            <w:rFonts w:cs="Times New Roman"/>
          </w:rPr>
          <w:t>osobennostyah</w:t>
        </w:r>
        <w:r>
          <w:rPr>
            <w:rStyle w:val="InternetLink"/>
            <w:rFonts w:cs="Times New Roman"/>
            <w:lang w:val="ru-RU"/>
          </w:rPr>
          <w:t>-</w:t>
        </w:r>
        <w:r>
          <w:rPr>
            <w:rStyle w:val="InternetLink"/>
            <w:rFonts w:cs="Times New Roman"/>
          </w:rPr>
          <w:t>angliyskogo</w:t>
        </w:r>
        <w:r>
          <w:rPr>
            <w:rStyle w:val="InternetLink"/>
            <w:rFonts w:cs="Times New Roman"/>
            <w:lang w:val="ru-RU"/>
          </w:rPr>
          <w:t>-</w:t>
        </w:r>
        <w:r>
          <w:rPr>
            <w:rStyle w:val="InternetLink"/>
            <w:rFonts w:cs="Times New Roman"/>
          </w:rPr>
          <w:t>yumora</w:t>
        </w:r>
      </w:hyperlink>
      <w:r>
        <w:rPr>
          <w:rFonts w:cs="Times New Roman"/>
          <w:lang w:val="ru-RU"/>
        </w:rPr>
        <w:t xml:space="preserve"> Дата обращения: 1.05.2017</w:t>
      </w:r>
    </w:p>
    <w:p w:rsidR="00AD6C5A" w:rsidRPr="0099090C" w:rsidRDefault="00AD6C5A">
      <w:pPr>
        <w:pStyle w:val="Footnote"/>
        <w:rPr>
          <w:lang w:val="ru-RU"/>
        </w:rPr>
      </w:pPr>
    </w:p>
  </w:footnote>
  <w:footnote w:id="98">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Головушкина М.В., Воячек О.С. Английский юридический юмор как социокультурный феномен. [Электронный ресурс]. – Режим доступа: </w:t>
      </w:r>
      <w:r>
        <w:rPr>
          <w:rFonts w:cs="Times New Roman"/>
        </w:rPr>
        <w:t>http</w:t>
      </w:r>
      <w:r>
        <w:rPr>
          <w:rFonts w:cs="Times New Roman"/>
          <w:lang w:val="ru-RU"/>
        </w:rPr>
        <w:t>://</w:t>
      </w:r>
      <w:r>
        <w:rPr>
          <w:rFonts w:cs="Times New Roman"/>
        </w:rPr>
        <w:t>cyberleninka</w:t>
      </w:r>
      <w:r>
        <w:rPr>
          <w:rFonts w:cs="Times New Roman"/>
          <w:lang w:val="ru-RU"/>
        </w:rPr>
        <w:t>.</w:t>
      </w:r>
      <w:r>
        <w:rPr>
          <w:rFonts w:cs="Times New Roman"/>
        </w:rPr>
        <w:t>ru</w:t>
      </w:r>
      <w:r>
        <w:rPr>
          <w:rFonts w:cs="Times New Roman"/>
          <w:lang w:val="ru-RU"/>
        </w:rPr>
        <w:t>/</w:t>
      </w:r>
      <w:r>
        <w:rPr>
          <w:rFonts w:cs="Times New Roman"/>
        </w:rPr>
        <w:t>article</w:t>
      </w:r>
      <w:r>
        <w:rPr>
          <w:rFonts w:cs="Times New Roman"/>
          <w:lang w:val="ru-RU"/>
        </w:rPr>
        <w:t>/</w:t>
      </w:r>
      <w:r>
        <w:rPr>
          <w:rFonts w:cs="Times New Roman"/>
        </w:rPr>
        <w:t>n</w:t>
      </w:r>
      <w:r>
        <w:rPr>
          <w:rFonts w:cs="Times New Roman"/>
          <w:lang w:val="ru-RU"/>
        </w:rPr>
        <w:t>/</w:t>
      </w:r>
      <w:r>
        <w:rPr>
          <w:rFonts w:cs="Times New Roman"/>
        </w:rPr>
        <w:t>angliyskiy</w:t>
      </w:r>
      <w:r>
        <w:rPr>
          <w:rFonts w:cs="Times New Roman"/>
          <w:lang w:val="ru-RU"/>
        </w:rPr>
        <w:t>-</w:t>
      </w:r>
      <w:r>
        <w:rPr>
          <w:rFonts w:cs="Times New Roman"/>
        </w:rPr>
        <w:t>yuridicheskiy</w:t>
      </w:r>
      <w:r>
        <w:rPr>
          <w:rFonts w:cs="Times New Roman"/>
          <w:lang w:val="ru-RU"/>
        </w:rPr>
        <w:t>-</w:t>
      </w:r>
      <w:r>
        <w:rPr>
          <w:rFonts w:cs="Times New Roman"/>
        </w:rPr>
        <w:t>yumor</w:t>
      </w:r>
      <w:r>
        <w:rPr>
          <w:rFonts w:cs="Times New Roman"/>
          <w:lang w:val="ru-RU"/>
        </w:rPr>
        <w:t>-</w:t>
      </w:r>
      <w:r>
        <w:rPr>
          <w:rFonts w:cs="Times New Roman"/>
        </w:rPr>
        <w:t>kak</w:t>
      </w:r>
      <w:r>
        <w:rPr>
          <w:rFonts w:cs="Times New Roman"/>
          <w:lang w:val="ru-RU"/>
        </w:rPr>
        <w:t>-</w:t>
      </w:r>
      <w:r>
        <w:rPr>
          <w:rFonts w:cs="Times New Roman"/>
        </w:rPr>
        <w:t>sotsiokulturnyy</w:t>
      </w:r>
      <w:r>
        <w:rPr>
          <w:rFonts w:cs="Times New Roman"/>
          <w:lang w:val="ru-RU"/>
        </w:rPr>
        <w:t>-</w:t>
      </w:r>
      <w:r>
        <w:rPr>
          <w:rFonts w:cs="Times New Roman"/>
        </w:rPr>
        <w:t>fenomen</w:t>
      </w:r>
      <w:r>
        <w:rPr>
          <w:rFonts w:cs="Times New Roman"/>
          <w:lang w:val="ru-RU"/>
        </w:rPr>
        <w:t xml:space="preserve"> Дата обращения: 3.05.2017</w:t>
      </w:r>
    </w:p>
    <w:p w:rsidR="00AD6C5A" w:rsidRPr="0099090C" w:rsidRDefault="00AD6C5A">
      <w:pPr>
        <w:pStyle w:val="Footnote"/>
        <w:rPr>
          <w:lang w:val="ru-RU"/>
        </w:rPr>
      </w:pPr>
    </w:p>
  </w:footnote>
  <w:footnote w:id="99">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Style w:val="None"/>
          <w:rFonts w:cs="Times New Roman"/>
          <w:lang w:val="ru-RU"/>
        </w:rPr>
        <w:t xml:space="preserve">Влахов, С. И., Флорин, С.П. Непереводимое в переводе. </w:t>
      </w:r>
      <w:r>
        <w:rPr>
          <w:rFonts w:cs="Times New Roman"/>
          <w:lang w:val="ru-RU"/>
        </w:rPr>
        <w:t xml:space="preserve">– </w:t>
      </w:r>
      <w:r>
        <w:rPr>
          <w:rStyle w:val="None"/>
          <w:rFonts w:cs="Times New Roman"/>
          <w:lang w:val="ru-RU"/>
        </w:rPr>
        <w:t>М.</w:t>
      </w:r>
      <w:r>
        <w:rPr>
          <w:rFonts w:cs="Times New Roman"/>
          <w:lang w:val="ru-RU"/>
        </w:rPr>
        <w:t xml:space="preserve"> –</w:t>
      </w:r>
      <w:r>
        <w:rPr>
          <w:rStyle w:val="None"/>
          <w:rFonts w:cs="Times New Roman"/>
          <w:lang w:val="ru-RU"/>
        </w:rPr>
        <w:t xml:space="preserve">  2012. – с.57</w:t>
      </w:r>
    </w:p>
    <w:p w:rsidR="00AD6C5A" w:rsidRPr="0099090C" w:rsidRDefault="00AD6C5A">
      <w:pPr>
        <w:pStyle w:val="Footnote"/>
        <w:rPr>
          <w:lang w:val="ru-RU"/>
        </w:rPr>
      </w:pPr>
    </w:p>
  </w:footnote>
  <w:footnote w:id="100">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Style w:val="None"/>
          <w:rFonts w:cs="Times New Roman"/>
          <w:lang w:val="ru-RU"/>
        </w:rPr>
        <w:t xml:space="preserve">Влахов, С. И., Флорин, С.П. Непереводимое в переводе. </w:t>
      </w:r>
      <w:r>
        <w:rPr>
          <w:rFonts w:cs="Times New Roman"/>
          <w:lang w:val="ru-RU"/>
        </w:rPr>
        <w:t xml:space="preserve">– </w:t>
      </w:r>
      <w:r>
        <w:rPr>
          <w:rStyle w:val="None"/>
          <w:rFonts w:cs="Times New Roman"/>
          <w:lang w:val="ru-RU"/>
        </w:rPr>
        <w:t>М.</w:t>
      </w:r>
      <w:r>
        <w:rPr>
          <w:rFonts w:cs="Times New Roman"/>
          <w:lang w:val="ru-RU"/>
        </w:rPr>
        <w:t xml:space="preserve"> –</w:t>
      </w:r>
      <w:r>
        <w:rPr>
          <w:rStyle w:val="None"/>
          <w:rFonts w:cs="Times New Roman"/>
          <w:lang w:val="ru-RU"/>
        </w:rPr>
        <w:t xml:space="preserve">  2012. – с.57</w:t>
      </w:r>
    </w:p>
    <w:p w:rsidR="00AD6C5A" w:rsidRPr="0099090C" w:rsidRDefault="00AD6C5A">
      <w:pPr>
        <w:pStyle w:val="Footnote"/>
        <w:rPr>
          <w:lang w:val="ru-RU"/>
        </w:rPr>
      </w:pPr>
    </w:p>
  </w:footnote>
  <w:footnote w:id="101">
    <w:p w:rsidR="00AD6C5A" w:rsidRDefault="00216FE8">
      <w:pPr>
        <w:pStyle w:val="Footnote"/>
        <w:rPr>
          <w:rStyle w:val="None"/>
          <w:rFonts w:cs="Times New Roman"/>
          <w:lang w:val="ru-RU"/>
        </w:rPr>
      </w:pPr>
      <w:r>
        <w:rPr>
          <w:rStyle w:val="None"/>
          <w:rFonts w:eastAsia="Times New Roman" w:cs="Times New Roman"/>
          <w:sz w:val="28"/>
          <w:szCs w:val="28"/>
          <w:vertAlign w:val="superscript"/>
        </w:rPr>
        <w:footnoteRef/>
      </w:r>
      <w:r w:rsidRPr="0099090C">
        <w:rPr>
          <w:rStyle w:val="None"/>
          <w:rFonts w:eastAsia="Times New Roman" w:cs="Times New Roman"/>
          <w:sz w:val="28"/>
          <w:szCs w:val="28"/>
          <w:vertAlign w:val="superscript"/>
          <w:lang w:val="ru-RU"/>
        </w:rPr>
        <w:tab/>
      </w:r>
      <w:r>
        <w:rPr>
          <w:rStyle w:val="None"/>
          <w:lang w:val="ru-RU"/>
        </w:rPr>
        <w:t xml:space="preserve"> </w:t>
      </w:r>
      <w:r>
        <w:rPr>
          <w:rStyle w:val="None"/>
          <w:rFonts w:cs="Times New Roman"/>
          <w:lang w:val="ru-RU"/>
        </w:rPr>
        <w:t xml:space="preserve">Влахов, С. И., Флорин, С.П. Непереводимое в переводе. </w:t>
      </w:r>
      <w:r>
        <w:rPr>
          <w:rFonts w:cs="Times New Roman"/>
          <w:lang w:val="ru-RU"/>
        </w:rPr>
        <w:t xml:space="preserve">– </w:t>
      </w:r>
      <w:r>
        <w:rPr>
          <w:rStyle w:val="None"/>
          <w:rFonts w:cs="Times New Roman"/>
          <w:lang w:val="ru-RU"/>
        </w:rPr>
        <w:t>М.</w:t>
      </w:r>
      <w:r>
        <w:rPr>
          <w:rFonts w:cs="Times New Roman"/>
          <w:lang w:val="ru-RU"/>
        </w:rPr>
        <w:t xml:space="preserve"> –</w:t>
      </w:r>
      <w:r>
        <w:rPr>
          <w:rStyle w:val="None"/>
          <w:rFonts w:cs="Times New Roman"/>
          <w:lang w:val="ru-RU"/>
        </w:rPr>
        <w:t xml:space="preserve">  2012. – с.57</w:t>
      </w:r>
    </w:p>
    <w:p w:rsidR="00AD6C5A" w:rsidRPr="0099090C" w:rsidRDefault="00AD6C5A">
      <w:pPr>
        <w:pStyle w:val="Footnote"/>
        <w:rPr>
          <w:lang w:val="ru-RU"/>
        </w:rPr>
      </w:pPr>
    </w:p>
  </w:footnote>
  <w:footnote w:id="102">
    <w:p w:rsidR="00AD6C5A" w:rsidRDefault="00216FE8">
      <w:pPr>
        <w:pStyle w:val="Footnote"/>
        <w:jc w:val="both"/>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Новосельцева О.Н., Артеменкова М.С. Роль юмора и сатиры в межкультурном общении. </w:t>
      </w:r>
      <w:r>
        <w:rPr>
          <w:rStyle w:val="None"/>
          <w:rFonts w:cs="Times New Roman"/>
          <w:lang w:val="ru-RU"/>
        </w:rPr>
        <w:t>[Электронный ресурс]. –</w:t>
      </w:r>
      <w:r>
        <w:rPr>
          <w:rFonts w:cs="Times New Roman"/>
          <w:lang w:val="ru-RU"/>
        </w:rPr>
        <w:t xml:space="preserve"> Режим доступа: </w:t>
      </w:r>
      <w:hyperlink r:id="rId31">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rol</w:t>
        </w:r>
        <w:r>
          <w:rPr>
            <w:rStyle w:val="InternetLink"/>
            <w:rFonts w:cs="Times New Roman"/>
            <w:lang w:val="ru-RU"/>
          </w:rPr>
          <w:t>-</w:t>
        </w:r>
        <w:r>
          <w:rPr>
            <w:rStyle w:val="InternetLink"/>
            <w:rFonts w:cs="Times New Roman"/>
          </w:rPr>
          <w:t>yumora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satiry</w:t>
        </w:r>
        <w:r>
          <w:rPr>
            <w:rStyle w:val="InternetLink"/>
            <w:rFonts w:cs="Times New Roman"/>
            <w:lang w:val="ru-RU"/>
          </w:rPr>
          <w:t>-</w:t>
        </w:r>
        <w:r>
          <w:rPr>
            <w:rStyle w:val="InternetLink"/>
            <w:rFonts w:cs="Times New Roman"/>
          </w:rPr>
          <w:t>v</w:t>
        </w:r>
        <w:r>
          <w:rPr>
            <w:rStyle w:val="InternetLink"/>
            <w:rFonts w:cs="Times New Roman"/>
            <w:lang w:val="ru-RU"/>
          </w:rPr>
          <w:t>-</w:t>
        </w:r>
        <w:r>
          <w:rPr>
            <w:rStyle w:val="InternetLink"/>
            <w:rFonts w:cs="Times New Roman"/>
          </w:rPr>
          <w:t>mezhkulturnom</w:t>
        </w:r>
        <w:r>
          <w:rPr>
            <w:rStyle w:val="InternetLink"/>
            <w:rFonts w:cs="Times New Roman"/>
            <w:lang w:val="ru-RU"/>
          </w:rPr>
          <w:t>-</w:t>
        </w:r>
        <w:r>
          <w:rPr>
            <w:rStyle w:val="InternetLink"/>
            <w:rFonts w:cs="Times New Roman"/>
          </w:rPr>
          <w:t>obschenii</w:t>
        </w:r>
      </w:hyperlink>
      <w:r>
        <w:rPr>
          <w:rFonts w:cs="Times New Roman"/>
          <w:lang w:val="ru-RU"/>
        </w:rPr>
        <w:t xml:space="preserve"> Дата обращения: 1.05.2017</w:t>
      </w:r>
    </w:p>
    <w:p w:rsidR="00AD6C5A" w:rsidRPr="0099090C" w:rsidRDefault="00AD6C5A">
      <w:pPr>
        <w:pStyle w:val="Footnote"/>
        <w:rPr>
          <w:lang w:val="ru-RU"/>
        </w:rPr>
      </w:pPr>
    </w:p>
  </w:footnote>
  <w:footnote w:id="103">
    <w:p w:rsidR="00AD6C5A" w:rsidRDefault="00216FE8">
      <w:pPr>
        <w:pStyle w:val="Footnote"/>
        <w:rPr>
          <w:rFonts w:cs="Times New Roman"/>
          <w:lang w:val="ru-RU"/>
        </w:rPr>
      </w:pPr>
      <w:r>
        <w:rPr>
          <w:rStyle w:val="a4"/>
        </w:rPr>
        <w:footnoteRef/>
      </w:r>
      <w:r w:rsidRPr="0099090C">
        <w:rPr>
          <w:rStyle w:val="a4"/>
          <w:lang w:val="ru-RU"/>
        </w:rPr>
        <w:tab/>
      </w:r>
      <w:r>
        <w:rPr>
          <w:lang w:val="ru-RU"/>
        </w:rPr>
        <w:t xml:space="preserve"> </w:t>
      </w:r>
      <w:r>
        <w:rPr>
          <w:rFonts w:cs="Times New Roman"/>
          <w:lang w:val="ru-RU"/>
        </w:rPr>
        <w:t xml:space="preserve">Вержинская И.В. Юмор: история и классификация понятия. [Электронный ресурс]. – Режим доступа: </w:t>
      </w:r>
      <w:hyperlink r:id="rId32">
        <w:r>
          <w:rPr>
            <w:rStyle w:val="InternetLink"/>
            <w:rFonts w:cs="Times New Roman"/>
          </w:rPr>
          <w:t>http</w:t>
        </w:r>
        <w:r>
          <w:rPr>
            <w:rStyle w:val="InternetLink"/>
            <w:rFonts w:cs="Times New Roman"/>
            <w:lang w:val="ru-RU"/>
          </w:rPr>
          <w:t>://</w:t>
        </w:r>
        <w:r>
          <w:rPr>
            <w:rStyle w:val="InternetLink"/>
            <w:rFonts w:cs="Times New Roman"/>
          </w:rPr>
          <w:t>cyberleninka</w:t>
        </w:r>
        <w:r>
          <w:rPr>
            <w:rStyle w:val="InternetLink"/>
            <w:rFonts w:cs="Times New Roman"/>
            <w:lang w:val="ru-RU"/>
          </w:rPr>
          <w:t>.</w:t>
        </w:r>
        <w:r>
          <w:rPr>
            <w:rStyle w:val="InternetLink"/>
            <w:rFonts w:cs="Times New Roman"/>
          </w:rPr>
          <w:t>ru</w:t>
        </w:r>
        <w:r>
          <w:rPr>
            <w:rStyle w:val="InternetLink"/>
            <w:rFonts w:cs="Times New Roman"/>
            <w:lang w:val="ru-RU"/>
          </w:rPr>
          <w:t>/</w:t>
        </w:r>
        <w:r>
          <w:rPr>
            <w:rStyle w:val="InternetLink"/>
            <w:rFonts w:cs="Times New Roman"/>
          </w:rPr>
          <w:t>article</w:t>
        </w:r>
        <w:r>
          <w:rPr>
            <w:rStyle w:val="InternetLink"/>
            <w:rFonts w:cs="Times New Roman"/>
            <w:lang w:val="ru-RU"/>
          </w:rPr>
          <w:t>/</w:t>
        </w:r>
        <w:r>
          <w:rPr>
            <w:rStyle w:val="InternetLink"/>
            <w:rFonts w:cs="Times New Roman"/>
          </w:rPr>
          <w:t>n</w:t>
        </w:r>
        <w:r>
          <w:rPr>
            <w:rStyle w:val="InternetLink"/>
            <w:rFonts w:cs="Times New Roman"/>
            <w:lang w:val="ru-RU"/>
          </w:rPr>
          <w:t>/</w:t>
        </w:r>
        <w:r>
          <w:rPr>
            <w:rStyle w:val="InternetLink"/>
            <w:rFonts w:cs="Times New Roman"/>
          </w:rPr>
          <w:t>yumor</w:t>
        </w:r>
        <w:r>
          <w:rPr>
            <w:rStyle w:val="InternetLink"/>
            <w:rFonts w:cs="Times New Roman"/>
            <w:lang w:val="ru-RU"/>
          </w:rPr>
          <w:t>-</w:t>
        </w:r>
        <w:r>
          <w:rPr>
            <w:rStyle w:val="InternetLink"/>
            <w:rFonts w:cs="Times New Roman"/>
          </w:rPr>
          <w:t>istoriya</w:t>
        </w:r>
        <w:r>
          <w:rPr>
            <w:rStyle w:val="InternetLink"/>
            <w:rFonts w:cs="Times New Roman"/>
            <w:lang w:val="ru-RU"/>
          </w:rPr>
          <w:t>-</w:t>
        </w:r>
        <w:r>
          <w:rPr>
            <w:rStyle w:val="InternetLink"/>
            <w:rFonts w:cs="Times New Roman"/>
          </w:rPr>
          <w:t>i</w:t>
        </w:r>
        <w:r>
          <w:rPr>
            <w:rStyle w:val="InternetLink"/>
            <w:rFonts w:cs="Times New Roman"/>
            <w:lang w:val="ru-RU"/>
          </w:rPr>
          <w:t>-</w:t>
        </w:r>
        <w:r>
          <w:rPr>
            <w:rStyle w:val="InternetLink"/>
            <w:rFonts w:cs="Times New Roman"/>
          </w:rPr>
          <w:t>klassifikatsiya</w:t>
        </w:r>
        <w:r>
          <w:rPr>
            <w:rStyle w:val="InternetLink"/>
            <w:rFonts w:cs="Times New Roman"/>
            <w:lang w:val="ru-RU"/>
          </w:rPr>
          <w:t>-</w:t>
        </w:r>
        <w:r>
          <w:rPr>
            <w:rStyle w:val="InternetLink"/>
            <w:rFonts w:cs="Times New Roman"/>
          </w:rPr>
          <w:t>ponyatiya</w:t>
        </w:r>
      </w:hyperlink>
      <w:r>
        <w:rPr>
          <w:rFonts w:cs="Times New Roman"/>
          <w:lang w:val="ru-RU"/>
        </w:rPr>
        <w:t xml:space="preserve"> Дата обращения: 27.03.2017</w:t>
      </w:r>
    </w:p>
    <w:p w:rsidR="00AD6C5A" w:rsidRPr="0099090C" w:rsidRDefault="00AD6C5A">
      <w:pPr>
        <w:pStyle w:val="Footnote"/>
        <w:rPr>
          <w:lang w:val="ru-RU"/>
        </w:rPr>
      </w:pPr>
    </w:p>
  </w:footnote>
  <w:footnote w:id="104">
    <w:p w:rsidR="00AD6C5A" w:rsidRDefault="00216FE8">
      <w:pPr>
        <w:pStyle w:val="Footnote"/>
        <w:rPr>
          <w:sz w:val="22"/>
          <w:lang w:val="ru-RU"/>
        </w:rPr>
      </w:pPr>
      <w:r>
        <w:rPr>
          <w:rStyle w:val="a4"/>
        </w:rPr>
        <w:footnoteRef/>
      </w:r>
      <w:r w:rsidRPr="0099090C">
        <w:rPr>
          <w:rStyle w:val="a4"/>
          <w:lang w:val="ru-RU"/>
        </w:rPr>
        <w:tab/>
      </w:r>
      <w:r>
        <w:rPr>
          <w:lang w:val="ru-RU"/>
        </w:rPr>
        <w:t xml:space="preserve"> </w:t>
      </w:r>
      <w:r>
        <w:rPr>
          <w:sz w:val="22"/>
          <w:lang w:val="ru-RU"/>
        </w:rPr>
        <w:t>Отсылка к стихам У. Блэйка</w:t>
      </w:r>
    </w:p>
  </w:footnote>
  <w:footnote w:id="105">
    <w:p w:rsidR="00AD6C5A" w:rsidRDefault="00216FE8">
      <w:pPr>
        <w:pStyle w:val="Footnote"/>
        <w:rPr>
          <w:lang w:val="ru-RU"/>
        </w:rPr>
      </w:pPr>
      <w:r>
        <w:rPr>
          <w:rStyle w:val="a4"/>
        </w:rPr>
        <w:footnoteRef/>
      </w:r>
      <w:r w:rsidRPr="0099090C">
        <w:rPr>
          <w:rStyle w:val="a4"/>
          <w:lang w:val="ru-RU"/>
        </w:rPr>
        <w:tab/>
      </w:r>
      <w:r>
        <w:rPr>
          <w:lang w:val="ru-RU"/>
        </w:rPr>
        <w:t xml:space="preserve"> Фландерс и Сван - юмористический дуэт, известный в Великобритании </w:t>
      </w:r>
    </w:p>
  </w:footnote>
  <w:footnote w:id="106">
    <w:p w:rsidR="00AD6C5A" w:rsidRDefault="00216FE8">
      <w:pPr>
        <w:pStyle w:val="Footnote"/>
        <w:rPr>
          <w:lang w:val="ru-RU"/>
        </w:rPr>
      </w:pPr>
      <w:r>
        <w:rPr>
          <w:rStyle w:val="a4"/>
        </w:rPr>
        <w:footnoteRef/>
      </w:r>
      <w:r w:rsidRPr="0099090C">
        <w:rPr>
          <w:rStyle w:val="a4"/>
          <w:lang w:val="ru-RU"/>
        </w:rPr>
        <w:tab/>
      </w:r>
      <w:r>
        <w:rPr>
          <w:lang w:val="ru-RU"/>
        </w:rPr>
        <w:t xml:space="preserve"> Сопровождается игрой света в студии и на экранах за спинами участников</w:t>
      </w:r>
    </w:p>
  </w:footnote>
  <w:footnote w:id="107">
    <w:p w:rsidR="00AD6C5A" w:rsidRDefault="00216FE8">
      <w:pPr>
        <w:pStyle w:val="Footnote"/>
        <w:rPr>
          <w:lang w:val="ru-RU"/>
        </w:rPr>
      </w:pPr>
      <w:r>
        <w:rPr>
          <w:rStyle w:val="a4"/>
        </w:rPr>
        <w:footnoteRef/>
      </w:r>
      <w:r w:rsidRPr="0099090C">
        <w:rPr>
          <w:rStyle w:val="a4"/>
          <w:lang w:val="ru-RU"/>
        </w:rPr>
        <w:tab/>
      </w:r>
      <w:r>
        <w:rPr>
          <w:lang w:val="ru-RU"/>
        </w:rPr>
        <w:t xml:space="preserve"> Гудок «Слон в комнате»</w:t>
      </w:r>
    </w:p>
  </w:footnote>
  <w:footnote w:id="108">
    <w:p w:rsidR="00AD6C5A" w:rsidRDefault="00216FE8">
      <w:pPr>
        <w:pStyle w:val="Footnote"/>
        <w:rPr>
          <w:lang w:val="ru-RU"/>
        </w:rPr>
      </w:pPr>
      <w:r>
        <w:rPr>
          <w:rStyle w:val="a4"/>
        </w:rPr>
        <w:footnoteRef/>
      </w:r>
      <w:r w:rsidRPr="0099090C">
        <w:rPr>
          <w:rStyle w:val="a4"/>
          <w:lang w:val="ru-RU"/>
        </w:rPr>
        <w:tab/>
      </w:r>
      <w:r>
        <w:rPr>
          <w:lang w:val="ru-RU"/>
        </w:rPr>
        <w:t xml:space="preserve"> Национальный британский заповедник</w:t>
      </w:r>
    </w:p>
  </w:footnote>
  <w:footnote w:id="109">
    <w:p w:rsidR="00AD6C5A" w:rsidRDefault="00216FE8">
      <w:pPr>
        <w:pStyle w:val="Footnote"/>
        <w:rPr>
          <w:lang w:val="ru-RU"/>
        </w:rPr>
      </w:pPr>
      <w:r>
        <w:rPr>
          <w:rStyle w:val="a4"/>
        </w:rPr>
        <w:footnoteRef/>
      </w:r>
      <w:r w:rsidRPr="0099090C">
        <w:rPr>
          <w:rStyle w:val="a4"/>
          <w:lang w:val="ru-RU"/>
        </w:rPr>
        <w:tab/>
      </w:r>
      <w:r>
        <w:rPr>
          <w:lang w:val="ru-RU"/>
        </w:rPr>
        <w:t xml:space="preserve"> Кнуд – король Дании и Англии в </w:t>
      </w:r>
      <w:r>
        <w:t>XI</w:t>
      </w:r>
      <w:r>
        <w:rPr>
          <w:lang w:val="ru-RU"/>
        </w:rPr>
        <w:t xml:space="preserve"> в.</w:t>
      </w:r>
    </w:p>
  </w:footnote>
  <w:footnote w:id="110">
    <w:p w:rsidR="00AD6C5A" w:rsidRDefault="00216FE8">
      <w:pPr>
        <w:pStyle w:val="Footnote"/>
        <w:rPr>
          <w:lang w:val="ru-RU"/>
        </w:rPr>
      </w:pPr>
      <w:r>
        <w:rPr>
          <w:rStyle w:val="a4"/>
        </w:rPr>
        <w:footnoteRef/>
      </w:r>
      <w:r w:rsidRPr="0099090C">
        <w:rPr>
          <w:rStyle w:val="a4"/>
          <w:lang w:val="ru-RU"/>
        </w:rPr>
        <w:tab/>
      </w:r>
      <w:r>
        <w:rPr>
          <w:lang w:val="ru-RU"/>
        </w:rPr>
        <w:t xml:space="preserve"> Вильгельм </w:t>
      </w:r>
      <w:r>
        <w:t>I</w:t>
      </w:r>
      <w:r>
        <w:rPr>
          <w:lang w:val="ru-RU"/>
        </w:rPr>
        <w:t xml:space="preserve"> Завоеватель – король Англии в </w:t>
      </w:r>
      <w:r>
        <w:t>XI</w:t>
      </w:r>
      <w:r>
        <w:rPr>
          <w:lang w:val="ru-RU"/>
        </w:rPr>
        <w:t xml:space="preserve"> в.</w:t>
      </w:r>
    </w:p>
  </w:footnote>
  <w:footnote w:id="111">
    <w:p w:rsidR="00AD6C5A" w:rsidRDefault="00216FE8">
      <w:pPr>
        <w:pStyle w:val="Footnote"/>
        <w:rPr>
          <w:lang w:val="ru-RU"/>
        </w:rPr>
      </w:pPr>
      <w:r>
        <w:rPr>
          <w:rStyle w:val="a4"/>
        </w:rPr>
        <w:footnoteRef/>
      </w:r>
      <w:r w:rsidRPr="0099090C">
        <w:rPr>
          <w:rStyle w:val="a4"/>
          <w:lang w:val="ru-RU"/>
        </w:rPr>
        <w:tab/>
      </w:r>
      <w:r>
        <w:rPr>
          <w:lang w:val="ru-RU"/>
        </w:rPr>
        <w:t xml:space="preserve"> На экране корона с флагами Англии и Ирландии по бокам</w:t>
      </w:r>
    </w:p>
  </w:footnote>
  <w:footnote w:id="112">
    <w:p w:rsidR="00AD6C5A" w:rsidRDefault="00216FE8">
      <w:pPr>
        <w:pStyle w:val="Footnote"/>
        <w:rPr>
          <w:lang w:val="ru-RU"/>
        </w:rPr>
      </w:pPr>
      <w:r>
        <w:rPr>
          <w:rStyle w:val="a4"/>
        </w:rPr>
        <w:footnoteRef/>
      </w:r>
      <w:r w:rsidRPr="0099090C">
        <w:rPr>
          <w:rStyle w:val="a4"/>
          <w:lang w:val="ru-RU"/>
        </w:rPr>
        <w:tab/>
      </w:r>
      <w:r>
        <w:rPr>
          <w:lang w:val="ru-RU"/>
        </w:rPr>
        <w:t xml:space="preserve"> Этельберт – король графства Кент </w:t>
      </w:r>
    </w:p>
  </w:footnote>
  <w:footnote w:id="113">
    <w:p w:rsidR="00AD6C5A" w:rsidRDefault="00216FE8">
      <w:pPr>
        <w:pStyle w:val="Footnote"/>
        <w:rPr>
          <w:rFonts w:eastAsia="Helvetica Neue"/>
          <w:lang w:val="ru-RU"/>
        </w:rPr>
      </w:pPr>
      <w:r>
        <w:rPr>
          <w:rStyle w:val="a4"/>
        </w:rPr>
        <w:footnoteRef/>
      </w:r>
      <w:r w:rsidRPr="0099090C">
        <w:rPr>
          <w:rStyle w:val="a4"/>
          <w:lang w:val="ru-RU"/>
        </w:rPr>
        <w:tab/>
      </w:r>
      <w:r>
        <w:rPr>
          <w:lang w:val="ru-RU"/>
        </w:rPr>
        <w:t xml:space="preserve"> </w:t>
      </w:r>
      <w:r>
        <w:rPr>
          <w:rFonts w:eastAsia="Helvetica Neue"/>
          <w:lang w:val="ru-RU"/>
        </w:rPr>
        <w:t>Энгелберт Хумпердинк – немецкий композитор</w:t>
      </w:r>
    </w:p>
  </w:footnote>
  <w:footnote w:id="114">
    <w:p w:rsidR="00AD6C5A" w:rsidRDefault="00216FE8">
      <w:pPr>
        <w:pStyle w:val="Footnote"/>
        <w:rPr>
          <w:rFonts w:eastAsia="Helvetica Neue"/>
          <w:lang w:val="ru-RU"/>
        </w:rPr>
      </w:pPr>
      <w:r>
        <w:rPr>
          <w:rStyle w:val="a4"/>
        </w:rPr>
        <w:footnoteRef/>
      </w:r>
      <w:r w:rsidRPr="0099090C">
        <w:rPr>
          <w:rStyle w:val="a4"/>
          <w:lang w:val="ru-RU"/>
        </w:rPr>
        <w:tab/>
      </w:r>
      <w:r>
        <w:rPr>
          <w:lang w:val="ru-RU"/>
        </w:rPr>
        <w:t xml:space="preserve"> На экране портрет короля </w:t>
      </w:r>
      <w:r>
        <w:rPr>
          <w:rFonts w:eastAsia="Helvetica Neue"/>
          <w:lang w:val="ru-RU"/>
        </w:rPr>
        <w:t>Этельстана</w:t>
      </w:r>
    </w:p>
  </w:footnote>
  <w:footnote w:id="115">
    <w:p w:rsidR="00AD6C5A" w:rsidRDefault="00216FE8">
      <w:pPr>
        <w:pStyle w:val="Footnote"/>
        <w:rPr>
          <w:lang w:val="ru-RU"/>
        </w:rPr>
      </w:pPr>
      <w:r>
        <w:rPr>
          <w:rStyle w:val="a4"/>
        </w:rPr>
        <w:footnoteRef/>
      </w:r>
      <w:r w:rsidRPr="0099090C">
        <w:rPr>
          <w:rStyle w:val="a4"/>
          <w:lang w:val="ru-RU"/>
        </w:rPr>
        <w:tab/>
      </w:r>
      <w:r>
        <w:rPr>
          <w:lang w:val="ru-RU"/>
        </w:rPr>
        <w:t xml:space="preserve"> Эдуард </w:t>
      </w:r>
      <w:r>
        <w:t>I</w:t>
      </w:r>
      <w:r>
        <w:rPr>
          <w:lang w:val="ru-RU"/>
        </w:rPr>
        <w:t xml:space="preserve"> –король Англии в 1272-1307 г.</w:t>
      </w:r>
    </w:p>
  </w:footnote>
  <w:footnote w:id="116">
    <w:p w:rsidR="00AD6C5A" w:rsidRPr="0099090C" w:rsidRDefault="00216FE8">
      <w:pPr>
        <w:pStyle w:val="Footnote"/>
        <w:rPr>
          <w:lang w:val="ru-RU"/>
        </w:rPr>
      </w:pPr>
      <w:r>
        <w:rPr>
          <w:rStyle w:val="a4"/>
        </w:rPr>
        <w:footnoteRef/>
      </w:r>
      <w:r w:rsidRPr="0099090C">
        <w:rPr>
          <w:rStyle w:val="a4"/>
          <w:lang w:val="ru-RU"/>
        </w:rPr>
        <w:tab/>
      </w:r>
      <w:r>
        <w:rPr>
          <w:lang w:val="ru-RU"/>
        </w:rPr>
        <w:t xml:space="preserve"> На экране молодой человек, который жестом показывает </w:t>
      </w:r>
      <w:r>
        <w:t>V</w:t>
      </w:r>
    </w:p>
  </w:footnote>
  <w:footnote w:id="117">
    <w:p w:rsidR="00AD6C5A" w:rsidRDefault="00216FE8">
      <w:pPr>
        <w:pStyle w:val="Footnote"/>
        <w:rPr>
          <w:lang w:val="ru-RU"/>
        </w:rPr>
      </w:pPr>
      <w:r>
        <w:rPr>
          <w:rStyle w:val="a4"/>
        </w:rPr>
        <w:footnoteRef/>
      </w:r>
      <w:r w:rsidRPr="0099090C">
        <w:rPr>
          <w:rStyle w:val="a4"/>
          <w:lang w:val="ru-RU"/>
        </w:rPr>
        <w:tab/>
      </w:r>
      <w:r>
        <w:rPr>
          <w:lang w:val="ru-RU"/>
        </w:rPr>
        <w:t xml:space="preserve"> На экране коллаж - жест </w:t>
      </w:r>
      <w:r>
        <w:t>V</w:t>
      </w:r>
      <w:r>
        <w:rPr>
          <w:lang w:val="ru-RU"/>
        </w:rPr>
        <w:t xml:space="preserve"> на фоне разных цветов в стиле Энди Уорхол</w:t>
      </w:r>
    </w:p>
  </w:footnote>
  <w:footnote w:id="118">
    <w:p w:rsidR="00AD6C5A" w:rsidRDefault="00216FE8">
      <w:pPr>
        <w:pStyle w:val="Footnote"/>
        <w:rPr>
          <w:lang w:val="ru-RU"/>
        </w:rPr>
      </w:pPr>
      <w:r>
        <w:rPr>
          <w:rStyle w:val="a4"/>
        </w:rPr>
        <w:footnoteRef/>
      </w:r>
      <w:r w:rsidRPr="0099090C">
        <w:rPr>
          <w:rStyle w:val="a4"/>
          <w:lang w:val="ru-RU"/>
        </w:rPr>
        <w:tab/>
      </w:r>
      <w:r>
        <w:rPr>
          <w:lang w:val="ru-RU"/>
        </w:rPr>
        <w:t xml:space="preserve"> Гилберт и Джордж – английские художники-авангардисты </w:t>
      </w:r>
    </w:p>
  </w:footnote>
  <w:footnote w:id="119">
    <w:p w:rsidR="00AD6C5A" w:rsidRDefault="00216FE8">
      <w:pPr>
        <w:pStyle w:val="Footnote"/>
        <w:rPr>
          <w:lang w:val="ru-RU"/>
        </w:rPr>
      </w:pPr>
      <w:r>
        <w:rPr>
          <w:rStyle w:val="a4"/>
        </w:rPr>
        <w:footnoteRef/>
      </w:r>
      <w:r w:rsidRPr="0099090C">
        <w:rPr>
          <w:rStyle w:val="a4"/>
          <w:lang w:val="ru-RU"/>
        </w:rPr>
        <w:tab/>
      </w:r>
      <w:r>
        <w:rPr>
          <w:lang w:val="ru-RU"/>
        </w:rPr>
        <w:t xml:space="preserve"> Итонский колледж – элитная английская школа</w:t>
      </w:r>
    </w:p>
  </w:footnote>
  <w:footnote w:id="120">
    <w:p w:rsidR="00AD6C5A" w:rsidRDefault="00216FE8">
      <w:pPr>
        <w:pStyle w:val="Footnote"/>
        <w:rPr>
          <w:lang w:val="ru-RU"/>
        </w:rPr>
      </w:pPr>
      <w:r>
        <w:rPr>
          <w:rStyle w:val="a4"/>
        </w:rPr>
        <w:footnoteRef/>
      </w:r>
      <w:r w:rsidRPr="0099090C">
        <w:rPr>
          <w:rStyle w:val="a4"/>
          <w:lang w:val="ru-RU"/>
        </w:rPr>
        <w:tab/>
      </w:r>
      <w:r>
        <w:rPr>
          <w:lang w:val="ru-RU"/>
        </w:rPr>
        <w:t xml:space="preserve"> </w:t>
      </w:r>
      <w:r>
        <w:t>Abumgang</w:t>
      </w:r>
      <w:r>
        <w:rPr>
          <w:lang w:val="ru-RU"/>
        </w:rPr>
        <w:t xml:space="preserve"> – созвучно «</w:t>
      </w:r>
      <w:r>
        <w:t>a</w:t>
      </w:r>
      <w:r>
        <w:rPr>
          <w:lang w:val="ru-RU"/>
        </w:rPr>
        <w:t xml:space="preserve"> </w:t>
      </w:r>
      <w:r>
        <w:t>bum</w:t>
      </w:r>
      <w:r>
        <w:rPr>
          <w:lang w:val="ru-RU"/>
        </w:rPr>
        <w:t xml:space="preserve"> </w:t>
      </w:r>
      <w:r>
        <w:t>gang</w:t>
      </w:r>
      <w:r>
        <w:rPr>
          <w:lang w:val="ru-RU"/>
        </w:rPr>
        <w:t>» - «задничная банда»</w:t>
      </w:r>
    </w:p>
  </w:footnote>
  <w:footnote w:id="121">
    <w:p w:rsidR="00AD6C5A" w:rsidRDefault="00216FE8">
      <w:pPr>
        <w:pStyle w:val="Footnote"/>
        <w:rPr>
          <w:lang w:val="ru-RU"/>
        </w:rPr>
      </w:pPr>
      <w:r>
        <w:rPr>
          <w:rStyle w:val="a4"/>
        </w:rPr>
        <w:footnoteRef/>
      </w:r>
      <w:r w:rsidRPr="0099090C">
        <w:rPr>
          <w:rStyle w:val="a4"/>
          <w:lang w:val="ru-RU"/>
        </w:rPr>
        <w:tab/>
      </w:r>
      <w:r>
        <w:rPr>
          <w:lang w:val="ru-RU"/>
        </w:rPr>
        <w:t xml:space="preserve"> Говорит, как ученик элитной школы</w:t>
      </w:r>
    </w:p>
  </w:footnote>
  <w:footnote w:id="122">
    <w:p w:rsidR="00AD6C5A" w:rsidRDefault="00216FE8">
      <w:pPr>
        <w:pStyle w:val="Footnote"/>
        <w:rPr>
          <w:lang w:val="ru-RU"/>
        </w:rPr>
      </w:pPr>
      <w:r>
        <w:rPr>
          <w:rStyle w:val="a4"/>
        </w:rPr>
        <w:footnoteRef/>
      </w:r>
      <w:r w:rsidRPr="0099090C">
        <w:rPr>
          <w:rStyle w:val="a4"/>
          <w:lang w:val="ru-RU"/>
        </w:rPr>
        <w:tab/>
      </w:r>
      <w:r>
        <w:rPr>
          <w:lang w:val="ru-RU"/>
        </w:rPr>
        <w:t xml:space="preserve"> На экране школьный двор сменяется на изображение гористой местности </w:t>
      </w:r>
    </w:p>
  </w:footnote>
  <w:footnote w:id="123">
    <w:p w:rsidR="00AD6C5A" w:rsidRDefault="00216FE8">
      <w:pPr>
        <w:pStyle w:val="Footnote"/>
        <w:rPr>
          <w:lang w:val="ru-RU"/>
        </w:rPr>
      </w:pPr>
      <w:r>
        <w:rPr>
          <w:rStyle w:val="a4"/>
        </w:rPr>
        <w:footnoteRef/>
      </w:r>
      <w:r w:rsidRPr="0099090C">
        <w:rPr>
          <w:rStyle w:val="a4"/>
          <w:lang w:val="ru-RU"/>
        </w:rPr>
        <w:tab/>
      </w:r>
      <w:r>
        <w:rPr>
          <w:lang w:val="ru-RU"/>
        </w:rPr>
        <w:t xml:space="preserve"> Созвучно «minge» – уродина (сленг)</w:t>
      </w:r>
    </w:p>
  </w:footnote>
  <w:footnote w:id="124">
    <w:p w:rsidR="00AD6C5A" w:rsidRDefault="00216FE8">
      <w:pPr>
        <w:pStyle w:val="Footnote"/>
        <w:rPr>
          <w:lang w:val="ru-RU"/>
        </w:rPr>
      </w:pPr>
      <w:r>
        <w:rPr>
          <w:rStyle w:val="a4"/>
        </w:rPr>
        <w:footnoteRef/>
      </w:r>
      <w:r w:rsidRPr="0099090C">
        <w:rPr>
          <w:rStyle w:val="a4"/>
          <w:lang w:val="ru-RU"/>
        </w:rPr>
        <w:tab/>
      </w:r>
      <w:r>
        <w:rPr>
          <w:lang w:val="ru-RU"/>
        </w:rPr>
        <w:t xml:space="preserve"> На экране – два молодых мужчины и беззубый старик </w:t>
      </w:r>
    </w:p>
  </w:footnote>
  <w:footnote w:id="125">
    <w:p w:rsidR="00AD6C5A" w:rsidRDefault="00216FE8">
      <w:pPr>
        <w:pStyle w:val="Footnote"/>
        <w:rPr>
          <w:lang w:val="ru-RU"/>
        </w:rPr>
      </w:pPr>
      <w:r>
        <w:rPr>
          <w:rStyle w:val="a4"/>
        </w:rPr>
        <w:footnoteRef/>
      </w:r>
      <w:r w:rsidRPr="0099090C">
        <w:rPr>
          <w:rStyle w:val="a4"/>
          <w:lang w:val="ru-RU"/>
        </w:rPr>
        <w:tab/>
      </w:r>
      <w:r>
        <w:rPr>
          <w:lang w:val="ru-RU"/>
        </w:rPr>
        <w:t xml:space="preserve"> Наттер –</w:t>
      </w:r>
      <w:r>
        <w:t>Nutter</w:t>
      </w:r>
      <w:r>
        <w:rPr>
          <w:lang w:val="ru-RU"/>
        </w:rPr>
        <w:t xml:space="preserve"> – «псих»</w:t>
      </w:r>
    </w:p>
  </w:footnote>
  <w:footnote w:id="126">
    <w:p w:rsidR="00AD6C5A" w:rsidRDefault="00216FE8">
      <w:pPr>
        <w:pStyle w:val="Footnote"/>
        <w:rPr>
          <w:lang w:val="ru-RU"/>
        </w:rPr>
      </w:pPr>
      <w:r>
        <w:rPr>
          <w:rStyle w:val="a4"/>
        </w:rPr>
        <w:footnoteRef/>
      </w:r>
      <w:r w:rsidRPr="0099090C">
        <w:rPr>
          <w:rStyle w:val="a4"/>
          <w:lang w:val="ru-RU"/>
        </w:rPr>
        <w:tab/>
      </w:r>
      <w:r>
        <w:rPr>
          <w:lang w:val="ru-RU"/>
        </w:rPr>
        <w:t xml:space="preserve"> Цитата из песни «Белые скалы Дувра» (</w:t>
      </w:r>
      <w:r>
        <w:t>White</w:t>
      </w:r>
      <w:r>
        <w:rPr>
          <w:lang w:val="ru-RU"/>
        </w:rPr>
        <w:t xml:space="preserve"> </w:t>
      </w:r>
      <w:r>
        <w:t>cliffs</w:t>
      </w:r>
      <w:r>
        <w:rPr>
          <w:lang w:val="ru-RU"/>
        </w:rPr>
        <w:t xml:space="preserve"> </w:t>
      </w:r>
      <w:r>
        <w:t>of</w:t>
      </w:r>
      <w:r>
        <w:rPr>
          <w:lang w:val="ru-RU"/>
        </w:rPr>
        <w:t xml:space="preserve"> </w:t>
      </w:r>
      <w:r>
        <w:t>Dover</w:t>
      </w:r>
      <w:r>
        <w:rPr>
          <w:lang w:val="ru-RU"/>
        </w:rPr>
        <w:t>)</w:t>
      </w:r>
    </w:p>
  </w:footnote>
  <w:footnote w:id="127">
    <w:p w:rsidR="00AD6C5A" w:rsidRDefault="00216FE8">
      <w:pPr>
        <w:pStyle w:val="Footnote"/>
        <w:rPr>
          <w:lang w:val="ru-RU"/>
        </w:rPr>
      </w:pPr>
      <w:r>
        <w:rPr>
          <w:rStyle w:val="a4"/>
        </w:rPr>
        <w:footnoteRef/>
      </w:r>
      <w:r w:rsidRPr="0099090C">
        <w:rPr>
          <w:rStyle w:val="a4"/>
          <w:lang w:val="ru-RU"/>
        </w:rPr>
        <w:tab/>
      </w:r>
      <w:r>
        <w:rPr>
          <w:lang w:val="ru-RU"/>
        </w:rPr>
        <w:t xml:space="preserve"> На экране фото-коллаж из портрета Елизаветы </w:t>
      </w:r>
      <w:r>
        <w:t>I</w:t>
      </w:r>
      <w:r>
        <w:rPr>
          <w:lang w:val="ru-RU"/>
        </w:rPr>
        <w:t>, белой ванны и резиновой утки</w:t>
      </w:r>
    </w:p>
  </w:footnote>
  <w:footnote w:id="128">
    <w:p w:rsidR="00AD6C5A" w:rsidRDefault="00216FE8">
      <w:pPr>
        <w:pStyle w:val="Footnote"/>
        <w:rPr>
          <w:lang w:val="ru-RU"/>
        </w:rPr>
      </w:pPr>
      <w:r>
        <w:rPr>
          <w:rStyle w:val="a4"/>
        </w:rPr>
        <w:footnoteRef/>
      </w:r>
      <w:r w:rsidRPr="0099090C">
        <w:rPr>
          <w:rStyle w:val="a4"/>
          <w:lang w:val="ru-RU"/>
        </w:rPr>
        <w:tab/>
      </w:r>
      <w:r>
        <w:rPr>
          <w:lang w:val="ru-RU"/>
        </w:rPr>
        <w:t xml:space="preserve"> Племя англов, жившее на территории нынешних британских островах</w:t>
      </w:r>
    </w:p>
  </w:footnote>
  <w:footnote w:id="129">
    <w:p w:rsidR="00AD6C5A" w:rsidRDefault="00216FE8">
      <w:pPr>
        <w:pStyle w:val="Footnote"/>
        <w:rPr>
          <w:lang w:val="ru-RU"/>
        </w:rPr>
      </w:pPr>
      <w:r>
        <w:rPr>
          <w:rStyle w:val="a4"/>
        </w:rPr>
        <w:footnoteRef/>
      </w:r>
      <w:r w:rsidRPr="0099090C">
        <w:rPr>
          <w:rStyle w:val="a4"/>
          <w:lang w:val="ru-RU"/>
        </w:rPr>
        <w:tab/>
      </w:r>
      <w:r>
        <w:rPr>
          <w:lang w:val="ru-RU"/>
        </w:rPr>
        <w:t xml:space="preserve"> Графство в Великобритании</w:t>
      </w:r>
    </w:p>
  </w:footnote>
  <w:footnote w:id="130">
    <w:p w:rsidR="00AD6C5A" w:rsidRDefault="00216FE8">
      <w:pPr>
        <w:pStyle w:val="Footnote"/>
        <w:rPr>
          <w:lang w:val="ru-RU"/>
        </w:rPr>
      </w:pPr>
      <w:r>
        <w:rPr>
          <w:rStyle w:val="a4"/>
        </w:rPr>
        <w:footnoteRef/>
      </w:r>
      <w:r w:rsidRPr="0099090C">
        <w:rPr>
          <w:rStyle w:val="a4"/>
          <w:lang w:val="ru-RU"/>
        </w:rPr>
        <w:tab/>
      </w:r>
      <w:r>
        <w:rPr>
          <w:lang w:val="ru-RU"/>
        </w:rPr>
        <w:t xml:space="preserve"> Цитата из «Макбет»</w:t>
      </w:r>
    </w:p>
  </w:footnote>
  <w:footnote w:id="131">
    <w:p w:rsidR="00AD6C5A" w:rsidRDefault="00216FE8">
      <w:pPr>
        <w:pStyle w:val="Footnote"/>
        <w:rPr>
          <w:lang w:val="ru-RU"/>
        </w:rPr>
      </w:pPr>
      <w:r>
        <w:rPr>
          <w:rStyle w:val="a4"/>
        </w:rPr>
        <w:footnoteRef/>
      </w:r>
      <w:r w:rsidRPr="0099090C">
        <w:rPr>
          <w:rStyle w:val="a4"/>
          <w:lang w:val="ru-RU"/>
        </w:rPr>
        <w:tab/>
      </w:r>
      <w:r>
        <w:rPr>
          <w:lang w:val="ru-RU"/>
        </w:rPr>
        <w:t xml:space="preserve"> Цитата из пьесы «Генрих </w:t>
      </w:r>
      <w:r>
        <w:t>V</w:t>
      </w:r>
      <w:r>
        <w:rPr>
          <w:lang w:val="ru-RU"/>
        </w:rPr>
        <w:t>»</w:t>
      </w:r>
    </w:p>
  </w:footnote>
  <w:footnote w:id="132">
    <w:p w:rsidR="00AD6C5A" w:rsidRDefault="00216FE8">
      <w:pPr>
        <w:pStyle w:val="Footnote"/>
        <w:rPr>
          <w:lang w:val="ru-RU"/>
        </w:rPr>
      </w:pPr>
      <w:r>
        <w:rPr>
          <w:rStyle w:val="a4"/>
        </w:rPr>
        <w:footnoteRef/>
      </w:r>
      <w:r w:rsidRPr="0099090C">
        <w:rPr>
          <w:rStyle w:val="a4"/>
          <w:lang w:val="ru-RU"/>
        </w:rPr>
        <w:tab/>
      </w:r>
      <w:r>
        <w:rPr>
          <w:lang w:val="ru-RU"/>
        </w:rPr>
        <w:t xml:space="preserve"> Британский композитор</w:t>
      </w:r>
    </w:p>
  </w:footnote>
  <w:footnote w:id="133">
    <w:p w:rsidR="00AD6C5A" w:rsidRDefault="00216FE8">
      <w:pPr>
        <w:pStyle w:val="Footnote"/>
        <w:rPr>
          <w:lang w:val="ru-RU"/>
        </w:rPr>
      </w:pPr>
      <w:r>
        <w:rPr>
          <w:rStyle w:val="a4"/>
        </w:rPr>
        <w:footnoteRef/>
      </w:r>
      <w:r w:rsidRPr="0099090C">
        <w:rPr>
          <w:rStyle w:val="a4"/>
          <w:lang w:val="ru-RU"/>
        </w:rPr>
        <w:tab/>
      </w:r>
      <w:r>
        <w:rPr>
          <w:lang w:val="ru-RU"/>
        </w:rPr>
        <w:t xml:space="preserve"> Британское шоу </w:t>
      </w:r>
    </w:p>
  </w:footnote>
  <w:footnote w:id="134">
    <w:p w:rsidR="00AD6C5A" w:rsidRDefault="00216FE8">
      <w:pPr>
        <w:pStyle w:val="Footnote"/>
        <w:rPr>
          <w:lang w:val="ru-RU"/>
        </w:rPr>
      </w:pPr>
      <w:r>
        <w:rPr>
          <w:rStyle w:val="a4"/>
        </w:rPr>
        <w:footnoteRef/>
      </w:r>
      <w:r w:rsidRPr="0099090C">
        <w:rPr>
          <w:rStyle w:val="a4"/>
          <w:lang w:val="ru-RU"/>
        </w:rPr>
        <w:tab/>
      </w:r>
      <w:r>
        <w:rPr>
          <w:lang w:val="ru-RU"/>
        </w:rPr>
        <w:t xml:space="preserve"> Шотландский детективный сериал</w:t>
      </w:r>
    </w:p>
  </w:footnote>
  <w:footnote w:id="135">
    <w:p w:rsidR="00AD6C5A" w:rsidRDefault="00216FE8">
      <w:pPr>
        <w:pStyle w:val="Footnote"/>
        <w:rPr>
          <w:lang w:val="ru-RU"/>
        </w:rPr>
      </w:pPr>
      <w:r>
        <w:rPr>
          <w:rStyle w:val="a4"/>
        </w:rPr>
        <w:footnoteRef/>
      </w:r>
      <w:r w:rsidRPr="0099090C">
        <w:rPr>
          <w:rStyle w:val="a4"/>
          <w:lang w:val="ru-RU"/>
        </w:rPr>
        <w:tab/>
      </w:r>
      <w:r>
        <w:rPr>
          <w:lang w:val="ru-RU"/>
        </w:rPr>
        <w:t xml:space="preserve"> Килмарнок – город в Шотландии</w:t>
      </w:r>
    </w:p>
  </w:footnote>
  <w:footnote w:id="136">
    <w:p w:rsidR="00AD6C5A" w:rsidRDefault="00216FE8">
      <w:pPr>
        <w:pStyle w:val="Footnote"/>
        <w:rPr>
          <w:lang w:val="ru-RU"/>
        </w:rPr>
      </w:pPr>
      <w:r>
        <w:rPr>
          <w:rStyle w:val="a4"/>
        </w:rPr>
        <w:footnoteRef/>
      </w:r>
      <w:r w:rsidRPr="0099090C">
        <w:rPr>
          <w:rStyle w:val="a4"/>
          <w:lang w:val="ru-RU"/>
        </w:rPr>
        <w:tab/>
      </w:r>
      <w:r>
        <w:rPr>
          <w:lang w:val="ru-RU"/>
        </w:rPr>
        <w:t xml:space="preserve"> Мюзикл «Монти Пайтона»</w:t>
      </w:r>
    </w:p>
  </w:footnote>
  <w:footnote w:id="137">
    <w:p w:rsidR="00AD6C5A" w:rsidRDefault="00216FE8">
      <w:pPr>
        <w:pStyle w:val="Footnote"/>
        <w:rPr>
          <w:lang w:val="ru-RU"/>
        </w:rPr>
      </w:pPr>
      <w:r>
        <w:rPr>
          <w:rStyle w:val="a4"/>
        </w:rPr>
        <w:footnoteRef/>
      </w:r>
      <w:r w:rsidRPr="0099090C">
        <w:rPr>
          <w:rStyle w:val="a4"/>
          <w:lang w:val="ru-RU"/>
        </w:rPr>
        <w:tab/>
      </w:r>
      <w:r>
        <w:rPr>
          <w:lang w:val="ru-RU"/>
        </w:rPr>
        <w:t xml:space="preserve"> Фильм Стивена Спилберга</w:t>
      </w:r>
    </w:p>
  </w:footnote>
  <w:footnote w:id="138">
    <w:p w:rsidR="00AD6C5A" w:rsidRDefault="00216FE8">
      <w:pPr>
        <w:pStyle w:val="Footnote"/>
        <w:rPr>
          <w:lang w:val="ru-RU"/>
        </w:rPr>
      </w:pPr>
      <w:r>
        <w:rPr>
          <w:rStyle w:val="a4"/>
        </w:rPr>
        <w:footnoteRef/>
      </w:r>
      <w:r w:rsidRPr="0099090C">
        <w:rPr>
          <w:rStyle w:val="a4"/>
          <w:lang w:val="ru-RU"/>
        </w:rPr>
        <w:tab/>
      </w:r>
      <w:r>
        <w:rPr>
          <w:lang w:val="ru-RU"/>
        </w:rPr>
        <w:t xml:space="preserve"> </w:t>
      </w:r>
      <w:r>
        <w:t>Loony</w:t>
      </w:r>
      <w:r>
        <w:rPr>
          <w:lang w:val="ru-RU"/>
        </w:rPr>
        <w:t xml:space="preserve"> – дословно – псих </w:t>
      </w:r>
    </w:p>
  </w:footnote>
  <w:footnote w:id="139">
    <w:p w:rsidR="00AD6C5A" w:rsidRDefault="00216FE8">
      <w:pPr>
        <w:pStyle w:val="Footnote"/>
        <w:rPr>
          <w:lang w:val="ru-RU"/>
        </w:rPr>
      </w:pPr>
      <w:r>
        <w:rPr>
          <w:rStyle w:val="a4"/>
        </w:rPr>
        <w:footnoteRef/>
      </w:r>
      <w:r w:rsidRPr="0099090C">
        <w:rPr>
          <w:rStyle w:val="a4"/>
          <w:lang w:val="ru-RU"/>
        </w:rPr>
        <w:tab/>
      </w:r>
      <w:r>
        <w:rPr>
          <w:lang w:val="ru-RU"/>
        </w:rPr>
        <w:t xml:space="preserve"> </w:t>
      </w:r>
      <w:r>
        <w:t>Shack</w:t>
      </w:r>
      <w:r>
        <w:rPr>
          <w:lang w:val="ru-RU"/>
        </w:rPr>
        <w:t xml:space="preserve"> – хижина, </w:t>
      </w:r>
      <w:r>
        <w:t>poor</w:t>
      </w:r>
      <w:r>
        <w:rPr>
          <w:lang w:val="ru-RU"/>
        </w:rPr>
        <w:t xml:space="preserve"> – бедный </w:t>
      </w:r>
    </w:p>
  </w:footnote>
  <w:footnote w:id="140">
    <w:p w:rsidR="00AD6C5A" w:rsidRDefault="00216FE8">
      <w:pPr>
        <w:pStyle w:val="Footnote"/>
        <w:rPr>
          <w:lang w:val="ru-RU"/>
        </w:rPr>
      </w:pPr>
      <w:r>
        <w:rPr>
          <w:rStyle w:val="a4"/>
        </w:rPr>
        <w:footnoteRef/>
      </w:r>
      <w:r w:rsidRPr="0099090C">
        <w:rPr>
          <w:rStyle w:val="a4"/>
          <w:lang w:val="ru-RU"/>
        </w:rPr>
        <w:tab/>
      </w:r>
      <w:r>
        <w:rPr>
          <w:lang w:val="ru-RU"/>
        </w:rPr>
        <w:t xml:space="preserve"> Созвучно с </w:t>
      </w:r>
      <w:r>
        <w:t>Your</w:t>
      </w:r>
      <w:r>
        <w:rPr>
          <w:lang w:val="ru-RU"/>
        </w:rPr>
        <w:t xml:space="preserve"> </w:t>
      </w:r>
      <w:r>
        <w:t>Worship</w:t>
      </w:r>
      <w:r>
        <w:rPr>
          <w:lang w:val="ru-RU"/>
        </w:rPr>
        <w:t xml:space="preserve"> – ваша честь </w:t>
      </w:r>
    </w:p>
  </w:footnote>
  <w:footnote w:id="141">
    <w:p w:rsidR="00AD6C5A" w:rsidRDefault="00216FE8">
      <w:pPr>
        <w:pStyle w:val="Footnote"/>
        <w:rPr>
          <w:lang w:val="ru-RU"/>
        </w:rPr>
      </w:pPr>
      <w:r>
        <w:rPr>
          <w:rStyle w:val="a4"/>
        </w:rPr>
        <w:footnoteRef/>
      </w:r>
      <w:r w:rsidRPr="0099090C">
        <w:rPr>
          <w:rStyle w:val="a4"/>
          <w:lang w:val="ru-RU"/>
        </w:rPr>
        <w:tab/>
      </w:r>
      <w:r>
        <w:rPr>
          <w:lang w:val="ru-RU"/>
        </w:rPr>
        <w:t xml:space="preserve"> Созвучно с </w:t>
      </w:r>
      <w:r>
        <w:t>Toddler</w:t>
      </w:r>
      <w:r>
        <w:rPr>
          <w:lang w:val="ru-RU"/>
        </w:rPr>
        <w:t xml:space="preserve"> - малыш</w:t>
      </w:r>
    </w:p>
  </w:footnote>
  <w:footnote w:id="142">
    <w:p w:rsidR="00AD6C5A" w:rsidRDefault="00216FE8">
      <w:pPr>
        <w:pStyle w:val="Footnote"/>
        <w:rPr>
          <w:lang w:val="ru-RU"/>
        </w:rPr>
      </w:pPr>
      <w:r>
        <w:rPr>
          <w:rStyle w:val="a4"/>
        </w:rPr>
        <w:footnoteRef/>
      </w:r>
      <w:r w:rsidRPr="0099090C">
        <w:rPr>
          <w:rStyle w:val="a4"/>
          <w:lang w:val="ru-RU"/>
        </w:rPr>
        <w:tab/>
      </w:r>
      <w:r>
        <w:rPr>
          <w:lang w:val="ru-RU"/>
        </w:rPr>
        <w:t xml:space="preserve"> Цитирует  Гамлета</w:t>
      </w:r>
    </w:p>
  </w:footnote>
  <w:footnote w:id="143">
    <w:p w:rsidR="00AD6C5A" w:rsidRDefault="00216FE8">
      <w:pPr>
        <w:pStyle w:val="Footnote"/>
      </w:pPr>
      <w:r>
        <w:rPr>
          <w:rStyle w:val="a4"/>
        </w:rPr>
        <w:footnoteRef/>
      </w:r>
      <w:r>
        <w:rPr>
          <w:rStyle w:val="a4"/>
        </w:rPr>
        <w:tab/>
      </w:r>
      <w:r>
        <w:t xml:space="preserve"> Цитирует «Антоний и Клеопатра»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1970"/>
    <w:multiLevelType w:val="multilevel"/>
    <w:tmpl w:val="21FC4A80"/>
    <w:lvl w:ilvl="0">
      <w:start w:val="1"/>
      <w:numFmt w:val="bullet"/>
      <w:lvlText w:val="·"/>
      <w:lvlJc w:val="left"/>
      <w:pPr>
        <w:ind w:left="720" w:hanging="360"/>
      </w:pPr>
      <w:rPr>
        <w:rFonts w:ascii="Symbol" w:hAnsi="Symbol" w:cs="Symbol" w:hint="default"/>
        <w:b w:val="0"/>
        <w:bCs w:val="0"/>
        <w:i w:val="0"/>
        <w:iCs w:val="0"/>
        <w:caps w:val="0"/>
        <w:smallCaps w:val="0"/>
        <w:strike w:val="0"/>
        <w:dstrike w:val="0"/>
        <w:outline w:val="0"/>
        <w:emboss w:val="0"/>
        <w:imprint w:val="0"/>
        <w:spacing w:val="0"/>
        <w:w w:val="100"/>
        <w:position w:val="0"/>
        <w:sz w:val="20"/>
        <w:vertAlign w:val="baseline"/>
      </w:rPr>
    </w:lvl>
    <w:lvl w:ilvl="1">
      <w:start w:val="1"/>
      <w:numFmt w:val="bullet"/>
      <w:lvlText w:val="o"/>
      <w:lvlJc w:val="left"/>
      <w:pPr>
        <w:tabs>
          <w:tab w:val="num" w:pos="720"/>
        </w:tabs>
        <w:ind w:left="13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720"/>
        </w:tabs>
        <w:ind w:left="21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720"/>
        </w:tabs>
        <w:ind w:left="2829" w:hanging="309"/>
      </w:pPr>
      <w:rPr>
        <w:rFonts w:ascii="Symbol" w:hAnsi="Symbol" w:cs="Symbol" w:hint="default"/>
        <w:b w:val="0"/>
        <w:bCs w:val="0"/>
        <w:i w:val="0"/>
        <w:iCs w:val="0"/>
        <w:caps w:val="0"/>
        <w:smallCaps w:val="0"/>
        <w:strike w:val="0"/>
        <w:dstrike w:val="0"/>
        <w:outline w:val="0"/>
        <w:emboss w:val="0"/>
        <w:imprint w:val="0"/>
        <w:spacing w:val="0"/>
        <w:w w:val="100"/>
        <w:position w:val="0"/>
        <w:sz w:val="20"/>
        <w:vertAlign w:val="baseline"/>
      </w:rPr>
    </w:lvl>
    <w:lvl w:ilvl="4">
      <w:start w:val="1"/>
      <w:numFmt w:val="bullet"/>
      <w:lvlText w:val="o"/>
      <w:lvlJc w:val="left"/>
      <w:pPr>
        <w:tabs>
          <w:tab w:val="num" w:pos="720"/>
        </w:tabs>
        <w:ind w:left="354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720"/>
        </w:tabs>
        <w:ind w:left="426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720"/>
        </w:tabs>
        <w:ind w:left="4989" w:hanging="309"/>
      </w:pPr>
      <w:rPr>
        <w:rFonts w:ascii="Symbol" w:hAnsi="Symbol" w:cs="Symbol" w:hint="default"/>
        <w:b w:val="0"/>
        <w:bCs w:val="0"/>
        <w:i w:val="0"/>
        <w:iCs w:val="0"/>
        <w:caps w:val="0"/>
        <w:smallCaps w:val="0"/>
        <w:strike w:val="0"/>
        <w:dstrike w:val="0"/>
        <w:outline w:val="0"/>
        <w:emboss w:val="0"/>
        <w:imprint w:val="0"/>
        <w:spacing w:val="0"/>
        <w:w w:val="100"/>
        <w:position w:val="0"/>
        <w:sz w:val="20"/>
        <w:vertAlign w:val="baseline"/>
      </w:rPr>
    </w:lvl>
    <w:lvl w:ilvl="7">
      <w:start w:val="1"/>
      <w:numFmt w:val="bullet"/>
      <w:lvlText w:val="o"/>
      <w:lvlJc w:val="left"/>
      <w:pPr>
        <w:tabs>
          <w:tab w:val="num" w:pos="720"/>
        </w:tabs>
        <w:ind w:left="57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720"/>
        </w:tabs>
        <w:ind w:left="64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abstractNum>
  <w:abstractNum w:abstractNumId="1">
    <w:nsid w:val="1C452C34"/>
    <w:multiLevelType w:val="multilevel"/>
    <w:tmpl w:val="1B0851F4"/>
    <w:lvl w:ilvl="0">
      <w:start w:val="1"/>
      <w:numFmt w:val="bullet"/>
      <w:lvlText w:val="-"/>
      <w:lvlJc w:val="left"/>
      <w:pPr>
        <w:tabs>
          <w:tab w:val="num" w:pos="930"/>
        </w:tabs>
        <w:ind w:left="221" w:firstLine="488"/>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tabs>
          <w:tab w:val="num" w:pos="1498"/>
        </w:tabs>
        <w:ind w:left="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2098"/>
        </w:tabs>
        <w:ind w:left="1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2698"/>
        </w:tabs>
        <w:ind w:left="1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tabs>
          <w:tab w:val="num" w:pos="3298"/>
        </w:tabs>
        <w:ind w:left="25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3898"/>
        </w:tabs>
        <w:ind w:left="3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4498"/>
        </w:tabs>
        <w:ind w:left="3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tabs>
          <w:tab w:val="num" w:pos="5098"/>
        </w:tabs>
        <w:ind w:left="4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5698"/>
        </w:tabs>
        <w:ind w:left="4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2">
    <w:nsid w:val="213768D0"/>
    <w:multiLevelType w:val="multilevel"/>
    <w:tmpl w:val="A4641BB8"/>
    <w:lvl w:ilvl="0">
      <w:start w:val="1"/>
      <w:numFmt w:val="bullet"/>
      <w:lvlText w:val="-"/>
      <w:lvlJc w:val="left"/>
      <w:pPr>
        <w:tabs>
          <w:tab w:val="num" w:pos="898"/>
        </w:tabs>
        <w:ind w:left="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tabs>
          <w:tab w:val="num" w:pos="1498"/>
        </w:tabs>
        <w:ind w:left="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2098"/>
        </w:tabs>
        <w:ind w:left="1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2698"/>
        </w:tabs>
        <w:ind w:left="1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tabs>
          <w:tab w:val="num" w:pos="3271"/>
        </w:tabs>
        <w:ind w:left="2562" w:firstLine="547"/>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3898"/>
        </w:tabs>
        <w:ind w:left="3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4498"/>
        </w:tabs>
        <w:ind w:left="3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tabs>
          <w:tab w:val="num" w:pos="5098"/>
        </w:tabs>
        <w:ind w:left="4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5698"/>
        </w:tabs>
        <w:ind w:left="4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3">
    <w:nsid w:val="26007CF8"/>
    <w:multiLevelType w:val="multilevel"/>
    <w:tmpl w:val="F0F47C76"/>
    <w:lvl w:ilvl="0">
      <w:start w:val="1"/>
      <w:numFmt w:val="bullet"/>
      <w:lvlText w:val="-"/>
      <w:lvlJc w:val="left"/>
      <w:pPr>
        <w:tabs>
          <w:tab w:val="num" w:pos="898"/>
        </w:tabs>
        <w:ind w:left="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tabs>
          <w:tab w:val="num" w:pos="1498"/>
        </w:tabs>
        <w:ind w:left="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2098"/>
        </w:tabs>
        <w:ind w:left="1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2698"/>
        </w:tabs>
        <w:ind w:left="1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tabs>
          <w:tab w:val="num" w:pos="3298"/>
        </w:tabs>
        <w:ind w:left="25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3898"/>
        </w:tabs>
        <w:ind w:left="3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4498"/>
        </w:tabs>
        <w:ind w:left="3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tabs>
          <w:tab w:val="num" w:pos="5098"/>
        </w:tabs>
        <w:ind w:left="4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5698"/>
        </w:tabs>
        <w:ind w:left="4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4">
    <w:nsid w:val="36755F70"/>
    <w:multiLevelType w:val="multilevel"/>
    <w:tmpl w:val="16DC6D10"/>
    <w:lvl w:ilvl="0">
      <w:start w:val="1"/>
      <w:numFmt w:val="bullet"/>
      <w:lvlText w:val="▪"/>
      <w:lvlJc w:val="left"/>
      <w:pPr>
        <w:ind w:left="7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1">
      <w:start w:val="1"/>
      <w:numFmt w:val="bullet"/>
      <w:lvlText w:val="o"/>
      <w:lvlJc w:val="left"/>
      <w:pPr>
        <w:tabs>
          <w:tab w:val="num" w:pos="720"/>
        </w:tabs>
        <w:ind w:left="13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720"/>
        </w:tabs>
        <w:ind w:left="21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720"/>
        </w:tabs>
        <w:ind w:left="28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4">
      <w:start w:val="1"/>
      <w:numFmt w:val="bullet"/>
      <w:lvlText w:val="o"/>
      <w:lvlJc w:val="left"/>
      <w:pPr>
        <w:tabs>
          <w:tab w:val="num" w:pos="720"/>
        </w:tabs>
        <w:ind w:left="354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720"/>
        </w:tabs>
        <w:ind w:left="426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720"/>
        </w:tabs>
        <w:ind w:left="49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7">
      <w:start w:val="1"/>
      <w:numFmt w:val="bullet"/>
      <w:lvlText w:val="o"/>
      <w:lvlJc w:val="left"/>
      <w:pPr>
        <w:tabs>
          <w:tab w:val="num" w:pos="720"/>
        </w:tabs>
        <w:ind w:left="57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720"/>
        </w:tabs>
        <w:ind w:left="64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abstractNum>
  <w:abstractNum w:abstractNumId="5">
    <w:nsid w:val="386E081D"/>
    <w:multiLevelType w:val="multilevel"/>
    <w:tmpl w:val="01E648D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3C1A7831"/>
    <w:multiLevelType w:val="multilevel"/>
    <w:tmpl w:val="96665BD4"/>
    <w:lvl w:ilvl="0">
      <w:start w:val="1"/>
      <w:numFmt w:val="bullet"/>
      <w:lvlText w:val="▪"/>
      <w:lvlJc w:val="left"/>
      <w:pPr>
        <w:ind w:left="8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1">
      <w:start w:val="1"/>
      <w:numFmt w:val="bullet"/>
      <w:lvlText w:val="o"/>
      <w:lvlJc w:val="left"/>
      <w:pPr>
        <w:tabs>
          <w:tab w:val="num" w:pos="800"/>
        </w:tabs>
        <w:ind w:left="146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800"/>
        </w:tabs>
        <w:ind w:left="21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800"/>
        </w:tabs>
        <w:ind w:left="29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4">
      <w:start w:val="1"/>
      <w:numFmt w:val="bullet"/>
      <w:lvlText w:val="o"/>
      <w:lvlJc w:val="left"/>
      <w:pPr>
        <w:tabs>
          <w:tab w:val="num" w:pos="800"/>
        </w:tabs>
        <w:ind w:left="36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800"/>
        </w:tabs>
        <w:ind w:left="434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800"/>
        </w:tabs>
        <w:ind w:left="506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7">
      <w:start w:val="1"/>
      <w:numFmt w:val="bullet"/>
      <w:lvlText w:val="o"/>
      <w:lvlJc w:val="left"/>
      <w:pPr>
        <w:tabs>
          <w:tab w:val="num" w:pos="800"/>
        </w:tabs>
        <w:ind w:left="57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800"/>
        </w:tabs>
        <w:ind w:left="65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abstractNum>
  <w:abstractNum w:abstractNumId="7">
    <w:nsid w:val="4A6E2109"/>
    <w:multiLevelType w:val="multilevel"/>
    <w:tmpl w:val="2E7CAFD6"/>
    <w:lvl w:ilvl="0">
      <w:start w:val="1"/>
      <w:numFmt w:val="bullet"/>
      <w:lvlText w:val="o"/>
      <w:lvlJc w:val="left"/>
      <w:pPr>
        <w:ind w:left="800" w:hanging="360"/>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1">
      <w:start w:val="1"/>
      <w:numFmt w:val="bullet"/>
      <w:lvlText w:val="o"/>
      <w:lvlJc w:val="left"/>
      <w:pPr>
        <w:tabs>
          <w:tab w:val="num" w:pos="800"/>
        </w:tabs>
        <w:ind w:left="146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800"/>
        </w:tabs>
        <w:ind w:left="218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800"/>
        </w:tabs>
        <w:ind w:left="290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4">
      <w:start w:val="1"/>
      <w:numFmt w:val="bullet"/>
      <w:lvlText w:val="o"/>
      <w:lvlJc w:val="left"/>
      <w:pPr>
        <w:tabs>
          <w:tab w:val="num" w:pos="800"/>
        </w:tabs>
        <w:ind w:left="362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800"/>
        </w:tabs>
        <w:ind w:left="434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800"/>
        </w:tabs>
        <w:ind w:left="506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7">
      <w:start w:val="1"/>
      <w:numFmt w:val="bullet"/>
      <w:lvlText w:val="o"/>
      <w:lvlJc w:val="left"/>
      <w:pPr>
        <w:tabs>
          <w:tab w:val="num" w:pos="800"/>
        </w:tabs>
        <w:ind w:left="578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800"/>
        </w:tabs>
        <w:ind w:left="6509" w:hanging="309"/>
      </w:pPr>
      <w:rPr>
        <w:rFonts w:ascii="Courier New" w:hAnsi="Courier New" w:cs="Courier New" w:hint="default"/>
        <w:b w:val="0"/>
        <w:bCs w:val="0"/>
        <w:i w:val="0"/>
        <w:iCs w:val="0"/>
        <w:caps w:val="0"/>
        <w:smallCaps w:val="0"/>
        <w:strike w:val="0"/>
        <w:dstrike w:val="0"/>
        <w:outline w:val="0"/>
        <w:emboss w:val="0"/>
        <w:imprint w:val="0"/>
        <w:spacing w:val="0"/>
        <w:w w:val="100"/>
        <w:position w:val="0"/>
        <w:sz w:val="20"/>
        <w:vertAlign w:val="baseline"/>
      </w:rPr>
    </w:lvl>
  </w:abstractNum>
  <w:abstractNum w:abstractNumId="8">
    <w:nsid w:val="4BCA3AB9"/>
    <w:multiLevelType w:val="multilevel"/>
    <w:tmpl w:val="3738BE6C"/>
    <w:lvl w:ilvl="0">
      <w:start w:val="1"/>
      <w:numFmt w:val="bullet"/>
      <w:lvlText w:val="-"/>
      <w:lvlJc w:val="left"/>
      <w:pPr>
        <w:tabs>
          <w:tab w:val="num" w:pos="898"/>
        </w:tabs>
        <w:ind w:left="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ind w:left="7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ind w:left="13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ind w:left="19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ind w:left="25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ind w:left="31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ind w:left="37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ind w:left="43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ind w:left="4989" w:hanging="189"/>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9">
    <w:nsid w:val="4C09461A"/>
    <w:multiLevelType w:val="multilevel"/>
    <w:tmpl w:val="7DA0EE06"/>
    <w:lvl w:ilvl="0">
      <w:start w:val="1"/>
      <w:numFmt w:val="bullet"/>
      <w:lvlText w:val="▪"/>
      <w:lvlJc w:val="left"/>
      <w:pPr>
        <w:tabs>
          <w:tab w:val="num" w:pos="8640"/>
        </w:tabs>
        <w:ind w:left="7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1">
      <w:start w:val="1"/>
      <w:numFmt w:val="bullet"/>
      <w:lvlText w:val="o"/>
      <w:lvlJc w:val="left"/>
      <w:pPr>
        <w:tabs>
          <w:tab w:val="num" w:pos="8640"/>
        </w:tabs>
        <w:ind w:left="13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8640"/>
        </w:tabs>
        <w:ind w:left="21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8640"/>
        </w:tabs>
        <w:ind w:left="28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4">
      <w:start w:val="1"/>
      <w:numFmt w:val="bullet"/>
      <w:lvlText w:val="o"/>
      <w:lvlJc w:val="left"/>
      <w:pPr>
        <w:tabs>
          <w:tab w:val="num" w:pos="8640"/>
        </w:tabs>
        <w:ind w:left="354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8640"/>
        </w:tabs>
        <w:ind w:left="426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8640"/>
        </w:tabs>
        <w:ind w:left="498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7">
      <w:start w:val="1"/>
      <w:numFmt w:val="bullet"/>
      <w:lvlText w:val="o"/>
      <w:lvlJc w:val="left"/>
      <w:pPr>
        <w:tabs>
          <w:tab w:val="num" w:pos="8640"/>
        </w:tabs>
        <w:ind w:left="570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8640"/>
        </w:tabs>
        <w:ind w:left="6429" w:hanging="309"/>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0"/>
        <w:vertAlign w:val="baseline"/>
      </w:rPr>
    </w:lvl>
  </w:abstractNum>
  <w:abstractNum w:abstractNumId="10">
    <w:nsid w:val="4F831F86"/>
    <w:multiLevelType w:val="multilevel"/>
    <w:tmpl w:val="0F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02B4E76"/>
    <w:multiLevelType w:val="multilevel"/>
    <w:tmpl w:val="8D9072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D9431F6"/>
    <w:multiLevelType w:val="multilevel"/>
    <w:tmpl w:val="E70E9AD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5F1F6731"/>
    <w:multiLevelType w:val="multilevel"/>
    <w:tmpl w:val="156C4F6A"/>
    <w:lvl w:ilvl="0">
      <w:start w:val="1"/>
      <w:numFmt w:val="bullet"/>
      <w:lvlText w:val="-"/>
      <w:lvlJc w:val="left"/>
      <w:pPr>
        <w:tabs>
          <w:tab w:val="num" w:pos="898"/>
        </w:tabs>
        <w:ind w:left="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tabs>
          <w:tab w:val="num" w:pos="1498"/>
        </w:tabs>
        <w:ind w:left="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2098"/>
        </w:tabs>
        <w:ind w:left="1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2698"/>
        </w:tabs>
        <w:ind w:left="1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tabs>
          <w:tab w:val="num" w:pos="3271"/>
        </w:tabs>
        <w:ind w:left="2562" w:firstLine="547"/>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3898"/>
        </w:tabs>
        <w:ind w:left="31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4498"/>
        </w:tabs>
        <w:ind w:left="37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tabs>
          <w:tab w:val="num" w:pos="5098"/>
        </w:tabs>
        <w:ind w:left="43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5698"/>
        </w:tabs>
        <w:ind w:left="4989" w:firstLine="520"/>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14">
    <w:nsid w:val="676A1E6C"/>
    <w:multiLevelType w:val="multilevel"/>
    <w:tmpl w:val="9198149E"/>
    <w:lvl w:ilvl="0">
      <w:start w:val="1"/>
      <w:numFmt w:val="bullet"/>
      <w:lvlText w:val="-"/>
      <w:lvlJc w:val="left"/>
      <w:pPr>
        <w:tabs>
          <w:tab w:val="num" w:pos="909"/>
        </w:tabs>
        <w:ind w:left="1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1">
      <w:start w:val="1"/>
      <w:numFmt w:val="bullet"/>
      <w:lvlText w:val="-"/>
      <w:lvlJc w:val="left"/>
      <w:pPr>
        <w:tabs>
          <w:tab w:val="num" w:pos="1509"/>
        </w:tabs>
        <w:ind w:left="7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2">
      <w:start w:val="1"/>
      <w:numFmt w:val="bullet"/>
      <w:lvlText w:val="-"/>
      <w:lvlJc w:val="left"/>
      <w:pPr>
        <w:tabs>
          <w:tab w:val="num" w:pos="2109"/>
        </w:tabs>
        <w:ind w:left="13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3">
      <w:start w:val="1"/>
      <w:numFmt w:val="bullet"/>
      <w:lvlText w:val="-"/>
      <w:lvlJc w:val="left"/>
      <w:pPr>
        <w:tabs>
          <w:tab w:val="num" w:pos="2709"/>
        </w:tabs>
        <w:ind w:left="19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4">
      <w:start w:val="1"/>
      <w:numFmt w:val="bullet"/>
      <w:lvlText w:val="-"/>
      <w:lvlJc w:val="left"/>
      <w:pPr>
        <w:tabs>
          <w:tab w:val="num" w:pos="3309"/>
        </w:tabs>
        <w:ind w:left="25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5">
      <w:start w:val="1"/>
      <w:numFmt w:val="bullet"/>
      <w:lvlText w:val="-"/>
      <w:lvlJc w:val="left"/>
      <w:pPr>
        <w:tabs>
          <w:tab w:val="num" w:pos="3909"/>
        </w:tabs>
        <w:ind w:left="31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6">
      <w:start w:val="1"/>
      <w:numFmt w:val="bullet"/>
      <w:lvlText w:val="-"/>
      <w:lvlJc w:val="left"/>
      <w:pPr>
        <w:tabs>
          <w:tab w:val="num" w:pos="4509"/>
        </w:tabs>
        <w:ind w:left="37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7">
      <w:start w:val="1"/>
      <w:numFmt w:val="bullet"/>
      <w:lvlText w:val="-"/>
      <w:lvlJc w:val="left"/>
      <w:pPr>
        <w:tabs>
          <w:tab w:val="num" w:pos="5109"/>
        </w:tabs>
        <w:ind w:left="43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lvl w:ilvl="8">
      <w:start w:val="1"/>
      <w:numFmt w:val="bullet"/>
      <w:lvlText w:val="-"/>
      <w:lvlJc w:val="left"/>
      <w:pPr>
        <w:tabs>
          <w:tab w:val="num" w:pos="5709"/>
        </w:tabs>
        <w:ind w:left="4989" w:firstLine="531"/>
      </w:pPr>
      <w:rPr>
        <w:rFonts w:ascii="OpenSymbol" w:hAnsi="OpenSymbol" w:cs="OpenSymbol" w:hint="default"/>
        <w:i/>
        <w:iCs/>
        <w:caps w:val="0"/>
        <w:smallCaps w:val="0"/>
        <w:strike w:val="0"/>
        <w:dstrike w:val="0"/>
        <w:outline w:val="0"/>
        <w:emboss w:val="0"/>
        <w:imprint w:val="0"/>
        <w:spacing w:val="0"/>
        <w:w w:val="100"/>
        <w:position w:val="0"/>
        <w:sz w:val="20"/>
        <w:vertAlign w:val="baseline"/>
      </w:rPr>
    </w:lvl>
  </w:abstractNum>
  <w:abstractNum w:abstractNumId="15">
    <w:nsid w:val="70EB438D"/>
    <w:multiLevelType w:val="multilevel"/>
    <w:tmpl w:val="64521D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4B63937"/>
    <w:multiLevelType w:val="multilevel"/>
    <w:tmpl w:val="8564E00C"/>
    <w:lvl w:ilvl="0">
      <w:start w:val="1"/>
      <w:numFmt w:val="decimal"/>
      <w:lvlText w:val="%1."/>
      <w:lvlJc w:val="left"/>
      <w:pPr>
        <w:ind w:left="720" w:hanging="360"/>
      </w:pPr>
      <w:rPr>
        <w:caps w:val="0"/>
        <w:smallCaps w:val="0"/>
        <w:strike w:val="0"/>
        <w:dstrike w:val="0"/>
        <w:outline w:val="0"/>
        <w:emboss w:val="0"/>
        <w:imprint w:val="0"/>
        <w:spacing w:val="0"/>
        <w:w w:val="100"/>
        <w:position w:val="0"/>
        <w:sz w:val="20"/>
        <w:vertAlign w:val="baseline"/>
      </w:rPr>
    </w:lvl>
    <w:lvl w:ilvl="1">
      <w:start w:val="1"/>
      <w:numFmt w:val="lowerLetter"/>
      <w:lvlText w:val="%2"/>
      <w:lvlJc w:val="left"/>
      <w:pPr>
        <w:ind w:left="1389" w:hanging="309"/>
      </w:pPr>
      <w:rPr>
        <w:caps w:val="0"/>
        <w:smallCaps w:val="0"/>
        <w:strike w:val="0"/>
        <w:dstrike w:val="0"/>
        <w:outline w:val="0"/>
        <w:emboss w:val="0"/>
        <w:imprint w:val="0"/>
        <w:spacing w:val="0"/>
        <w:w w:val="100"/>
        <w:position w:val="0"/>
        <w:sz w:val="20"/>
        <w:vertAlign w:val="baseline"/>
      </w:rPr>
    </w:lvl>
    <w:lvl w:ilvl="2">
      <w:start w:val="1"/>
      <w:numFmt w:val="lowerRoman"/>
      <w:lvlText w:val="%3"/>
      <w:lvlJc w:val="left"/>
      <w:pPr>
        <w:ind w:left="2114" w:hanging="274"/>
      </w:pPr>
      <w:rPr>
        <w:caps w:val="0"/>
        <w:smallCaps w:val="0"/>
        <w:strike w:val="0"/>
        <w:dstrike w:val="0"/>
        <w:outline w:val="0"/>
        <w:emboss w:val="0"/>
        <w:imprint w:val="0"/>
        <w:spacing w:val="0"/>
        <w:w w:val="100"/>
        <w:position w:val="0"/>
        <w:sz w:val="20"/>
        <w:vertAlign w:val="baseline"/>
      </w:rPr>
    </w:lvl>
    <w:lvl w:ilvl="3">
      <w:start w:val="1"/>
      <w:numFmt w:val="decimal"/>
      <w:lvlText w:val="%4"/>
      <w:lvlJc w:val="left"/>
      <w:pPr>
        <w:ind w:left="2829" w:hanging="309"/>
      </w:pPr>
      <w:rPr>
        <w:caps w:val="0"/>
        <w:smallCaps w:val="0"/>
        <w:strike w:val="0"/>
        <w:dstrike w:val="0"/>
        <w:outline w:val="0"/>
        <w:emboss w:val="0"/>
        <w:imprint w:val="0"/>
        <w:spacing w:val="0"/>
        <w:w w:val="100"/>
        <w:position w:val="0"/>
        <w:sz w:val="20"/>
        <w:vertAlign w:val="baseline"/>
      </w:rPr>
    </w:lvl>
    <w:lvl w:ilvl="4">
      <w:start w:val="1"/>
      <w:numFmt w:val="lowerLetter"/>
      <w:lvlText w:val="%5"/>
      <w:lvlJc w:val="left"/>
      <w:pPr>
        <w:ind w:left="3549" w:hanging="309"/>
      </w:pPr>
      <w:rPr>
        <w:caps w:val="0"/>
        <w:smallCaps w:val="0"/>
        <w:strike w:val="0"/>
        <w:dstrike w:val="0"/>
        <w:outline w:val="0"/>
        <w:emboss w:val="0"/>
        <w:imprint w:val="0"/>
        <w:spacing w:val="0"/>
        <w:w w:val="100"/>
        <w:position w:val="0"/>
        <w:sz w:val="20"/>
        <w:vertAlign w:val="baseline"/>
      </w:rPr>
    </w:lvl>
    <w:lvl w:ilvl="5">
      <w:start w:val="1"/>
      <w:numFmt w:val="lowerRoman"/>
      <w:lvlText w:val="%6"/>
      <w:lvlJc w:val="left"/>
      <w:pPr>
        <w:ind w:left="4274" w:hanging="274"/>
      </w:pPr>
      <w:rPr>
        <w:caps w:val="0"/>
        <w:smallCaps w:val="0"/>
        <w:strike w:val="0"/>
        <w:dstrike w:val="0"/>
        <w:outline w:val="0"/>
        <w:emboss w:val="0"/>
        <w:imprint w:val="0"/>
        <w:spacing w:val="0"/>
        <w:w w:val="100"/>
        <w:position w:val="0"/>
        <w:sz w:val="20"/>
        <w:vertAlign w:val="baseline"/>
      </w:rPr>
    </w:lvl>
    <w:lvl w:ilvl="6">
      <w:start w:val="1"/>
      <w:numFmt w:val="decimal"/>
      <w:lvlText w:val="%7"/>
      <w:lvlJc w:val="left"/>
      <w:pPr>
        <w:ind w:left="4989" w:hanging="309"/>
      </w:pPr>
      <w:rPr>
        <w:caps w:val="0"/>
        <w:smallCaps w:val="0"/>
        <w:strike w:val="0"/>
        <w:dstrike w:val="0"/>
        <w:outline w:val="0"/>
        <w:emboss w:val="0"/>
        <w:imprint w:val="0"/>
        <w:spacing w:val="0"/>
        <w:w w:val="100"/>
        <w:position w:val="0"/>
        <w:sz w:val="20"/>
        <w:vertAlign w:val="baseline"/>
      </w:rPr>
    </w:lvl>
    <w:lvl w:ilvl="7">
      <w:start w:val="1"/>
      <w:numFmt w:val="lowerLetter"/>
      <w:lvlText w:val="%8"/>
      <w:lvlJc w:val="left"/>
      <w:pPr>
        <w:ind w:left="5709" w:hanging="309"/>
      </w:pPr>
      <w:rPr>
        <w:caps w:val="0"/>
        <w:smallCaps w:val="0"/>
        <w:strike w:val="0"/>
        <w:dstrike w:val="0"/>
        <w:outline w:val="0"/>
        <w:emboss w:val="0"/>
        <w:imprint w:val="0"/>
        <w:spacing w:val="0"/>
        <w:w w:val="100"/>
        <w:position w:val="0"/>
        <w:sz w:val="20"/>
        <w:vertAlign w:val="baseline"/>
      </w:rPr>
    </w:lvl>
    <w:lvl w:ilvl="8">
      <w:start w:val="1"/>
      <w:numFmt w:val="lowerRoman"/>
      <w:lvlText w:val="%9"/>
      <w:lvlJc w:val="left"/>
      <w:pPr>
        <w:ind w:left="6434" w:hanging="274"/>
      </w:pPr>
      <w:rPr>
        <w:caps w:val="0"/>
        <w:smallCaps w:val="0"/>
        <w:strike w:val="0"/>
        <w:dstrike w:val="0"/>
        <w:outline w:val="0"/>
        <w:emboss w:val="0"/>
        <w:imprint w:val="0"/>
        <w:spacing w:val="0"/>
        <w:w w:val="100"/>
        <w:position w:val="0"/>
        <w:sz w:val="20"/>
        <w:vertAlign w:val="baseline"/>
      </w:rPr>
    </w:lvl>
  </w:abstractNum>
  <w:num w:numId="1">
    <w:abstractNumId w:val="9"/>
  </w:num>
  <w:num w:numId="2">
    <w:abstractNumId w:val="0"/>
  </w:num>
  <w:num w:numId="3">
    <w:abstractNumId w:val="6"/>
  </w:num>
  <w:num w:numId="4">
    <w:abstractNumId w:val="4"/>
  </w:num>
  <w:num w:numId="5">
    <w:abstractNumId w:val="7"/>
  </w:num>
  <w:num w:numId="6">
    <w:abstractNumId w:val="3"/>
  </w:num>
  <w:num w:numId="7">
    <w:abstractNumId w:val="1"/>
  </w:num>
  <w:num w:numId="8">
    <w:abstractNumId w:val="8"/>
  </w:num>
  <w:num w:numId="9">
    <w:abstractNumId w:val="14"/>
  </w:num>
  <w:num w:numId="10">
    <w:abstractNumId w:val="2"/>
  </w:num>
  <w:num w:numId="11">
    <w:abstractNumId w:val="13"/>
  </w:num>
  <w:num w:numId="12">
    <w:abstractNumId w:val="16"/>
  </w:num>
  <w:num w:numId="13">
    <w:abstractNumId w:val="15"/>
  </w:num>
  <w:num w:numId="14">
    <w:abstractNumId w:val="11"/>
  </w:num>
  <w:num w:numId="15">
    <w:abstractNumId w:val="10"/>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useFELayout/>
  </w:compat>
  <w:rsids>
    <w:rsidRoot w:val="00AD6C5A"/>
    <w:rsid w:val="001811BB"/>
    <w:rsid w:val="00191580"/>
    <w:rsid w:val="00216FE8"/>
    <w:rsid w:val="0099090C"/>
    <w:rsid w:val="00A17F45"/>
    <w:rsid w:val="00AD6C5A"/>
    <w:rsid w:val="00BD2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654"/>
    <w:pPr>
      <w:pBdr>
        <w:top w:val="nil"/>
        <w:left w:val="nil"/>
        <w:bottom w:val="nil"/>
        <w:right w:val="nil"/>
      </w:pBdr>
      <w:suppressAutoHyphens/>
    </w:pPr>
    <w:rPr>
      <w:rFonts w:cs="Arial Unicode MS"/>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Heading"/>
    <w:rsid w:val="006A5654"/>
    <w:pPr>
      <w:keepLines/>
      <w:spacing w:before="480"/>
      <w:outlineLvl w:val="0"/>
    </w:pPr>
    <w:rPr>
      <w:rFonts w:ascii="Cambria" w:eastAsia="Cambria" w:hAnsi="Cambria" w:cs="Cambria"/>
      <w:b/>
      <w:bCs/>
      <w:color w:val="365F91"/>
      <w:u w:color="365F91"/>
    </w:rPr>
  </w:style>
  <w:style w:type="paragraph" w:customStyle="1" w:styleId="Heading2">
    <w:name w:val="Heading 2"/>
    <w:basedOn w:val="a"/>
    <w:uiPriority w:val="9"/>
    <w:unhideWhenUsed/>
    <w:qFormat/>
    <w:rsid w:val="00D27DB8"/>
    <w:pPr>
      <w:keepNext/>
      <w:keepLines/>
      <w:spacing w:before="200"/>
      <w:outlineLvl w:val="1"/>
    </w:pPr>
    <w:rPr>
      <w:rFonts w:ascii="Helvetica" w:hAnsi="Helvetica" w:cs="Helvetica"/>
      <w:b/>
      <w:bCs/>
      <w:color w:val="4F81BD"/>
      <w:sz w:val="26"/>
      <w:szCs w:val="26"/>
    </w:rPr>
  </w:style>
  <w:style w:type="character" w:customStyle="1" w:styleId="InternetLink">
    <w:name w:val="Internet Link"/>
    <w:rsid w:val="00607F56"/>
    <w:rPr>
      <w:color w:val="000080"/>
      <w:u w:val="single"/>
    </w:rPr>
  </w:style>
  <w:style w:type="character" w:customStyle="1" w:styleId="None">
    <w:name w:val="None"/>
    <w:rsid w:val="006A5654"/>
  </w:style>
  <w:style w:type="character" w:customStyle="1" w:styleId="Hyperlink0">
    <w:name w:val="Hyperlink.0"/>
    <w:basedOn w:val="None"/>
    <w:rsid w:val="006A5654"/>
    <w:rPr>
      <w:rFonts w:ascii="Times New Roman" w:eastAsia="Times New Roman" w:hAnsi="Times New Roman" w:cs="Times New Roman"/>
      <w:sz w:val="24"/>
      <w:szCs w:val="24"/>
      <w:u w:val="single" w:color="000000"/>
      <w:lang w:val="en-US"/>
    </w:rPr>
  </w:style>
  <w:style w:type="character" w:customStyle="1" w:styleId="Hyperlink1">
    <w:name w:val="Hyperlink.1"/>
    <w:basedOn w:val="None"/>
    <w:rsid w:val="006A5654"/>
    <w:rPr>
      <w:rFonts w:ascii="Times New Roman" w:eastAsia="Times New Roman" w:hAnsi="Times New Roman" w:cs="Times New Roman"/>
      <w:sz w:val="24"/>
      <w:szCs w:val="24"/>
      <w:u w:val="single"/>
      <w:lang w:val="ru-RU"/>
    </w:rPr>
  </w:style>
  <w:style w:type="character" w:customStyle="1" w:styleId="Hyperlink2">
    <w:name w:val="Hyperlink.2"/>
    <w:basedOn w:val="None"/>
    <w:rsid w:val="006A5654"/>
    <w:rPr>
      <w:color w:val="0000FF"/>
      <w:sz w:val="24"/>
      <w:szCs w:val="24"/>
      <w:u w:val="single" w:color="0000FF"/>
      <w:lang w:val="en-US"/>
    </w:rPr>
  </w:style>
  <w:style w:type="character" w:customStyle="1" w:styleId="Hyperlink3">
    <w:name w:val="Hyperlink.3"/>
    <w:basedOn w:val="None"/>
    <w:rsid w:val="006A5654"/>
    <w:rPr>
      <w:rFonts w:ascii="Times New Roman" w:eastAsia="Times New Roman" w:hAnsi="Times New Roman" w:cs="Times New Roman"/>
      <w:color w:val="0000FF"/>
      <w:sz w:val="24"/>
      <w:szCs w:val="24"/>
      <w:u w:val="single" w:color="0000FF"/>
      <w:lang w:val="en-US"/>
    </w:rPr>
  </w:style>
  <w:style w:type="character" w:customStyle="1" w:styleId="Hyperlink4">
    <w:name w:val="Hyperlink.4"/>
    <w:basedOn w:val="None"/>
    <w:rsid w:val="006A5654"/>
    <w:rPr>
      <w:rFonts w:ascii="Times New Roman" w:eastAsia="Times New Roman" w:hAnsi="Times New Roman" w:cs="Times New Roman"/>
      <w:color w:val="0000FF"/>
      <w:sz w:val="24"/>
      <w:szCs w:val="24"/>
      <w:u w:val="single" w:color="0000FF"/>
      <w:lang w:val="ru-RU"/>
    </w:rPr>
  </w:style>
  <w:style w:type="character" w:customStyle="1" w:styleId="Hyperlink5">
    <w:name w:val="Hyperlink.5"/>
    <w:basedOn w:val="None"/>
    <w:rsid w:val="006A5654"/>
    <w:rPr>
      <w:color w:val="0000FF"/>
      <w:u w:val="single" w:color="0000FF"/>
    </w:rPr>
  </w:style>
  <w:style w:type="character" w:customStyle="1" w:styleId="Hyperlink6">
    <w:name w:val="Hyperlink.6"/>
    <w:basedOn w:val="None"/>
    <w:rsid w:val="006A5654"/>
    <w:rPr>
      <w:u w:val="single"/>
      <w:lang w:val="en-US"/>
    </w:rPr>
  </w:style>
  <w:style w:type="character" w:customStyle="1" w:styleId="Hyperlink7">
    <w:name w:val="Hyperlink.7"/>
    <w:basedOn w:val="None"/>
    <w:rsid w:val="006A5654"/>
    <w:rPr>
      <w:u w:val="single"/>
      <w:lang w:val="ru-RU"/>
    </w:rPr>
  </w:style>
  <w:style w:type="character" w:customStyle="1" w:styleId="Hyperlink8">
    <w:name w:val="Hyperlink.8"/>
    <w:basedOn w:val="None"/>
    <w:rsid w:val="006A5654"/>
    <w:rPr>
      <w:i w:val="0"/>
      <w:iCs w:val="0"/>
      <w:u w:val="single"/>
      <w:lang w:val="ru-RU"/>
    </w:rPr>
  </w:style>
  <w:style w:type="character" w:customStyle="1" w:styleId="Hyperlink9">
    <w:name w:val="Hyperlink.9"/>
    <w:basedOn w:val="None"/>
    <w:rsid w:val="006A5654"/>
    <w:rPr>
      <w:color w:val="0000FF"/>
      <w:u w:val="single" w:color="0000FF"/>
      <w:lang w:val="en-US"/>
    </w:rPr>
  </w:style>
  <w:style w:type="character" w:customStyle="1" w:styleId="a3">
    <w:name w:val="Текст выноски Знак"/>
    <w:basedOn w:val="a0"/>
    <w:uiPriority w:val="99"/>
    <w:semiHidden/>
    <w:rsid w:val="008B3222"/>
    <w:rPr>
      <w:rFonts w:ascii="Tahoma" w:hAnsi="Tahoma" w:cs="Tahoma"/>
      <w:color w:val="000000"/>
      <w:sz w:val="16"/>
      <w:szCs w:val="16"/>
      <w:u w:val="none" w:color="000000"/>
      <w:lang w:val="en-US"/>
    </w:rPr>
  </w:style>
  <w:style w:type="character" w:styleId="a4">
    <w:name w:val="footnote reference"/>
    <w:basedOn w:val="a0"/>
    <w:uiPriority w:val="99"/>
    <w:unhideWhenUsed/>
    <w:rsid w:val="00687E2B"/>
    <w:rPr>
      <w:vertAlign w:val="superscript"/>
    </w:rPr>
  </w:style>
  <w:style w:type="character" w:customStyle="1" w:styleId="a5">
    <w:name w:val="Верхний колонтитул Знак"/>
    <w:basedOn w:val="a0"/>
    <w:uiPriority w:val="99"/>
    <w:rsid w:val="00D27DB8"/>
    <w:rPr>
      <w:rFonts w:cs="Arial Unicode MS"/>
      <w:color w:val="000000"/>
      <w:sz w:val="24"/>
      <w:szCs w:val="24"/>
      <w:u w:val="none" w:color="000000"/>
      <w:lang w:val="en-US"/>
    </w:rPr>
  </w:style>
  <w:style w:type="character" w:customStyle="1" w:styleId="a6">
    <w:name w:val="Нижний колонтитул Знак"/>
    <w:basedOn w:val="a0"/>
    <w:uiPriority w:val="99"/>
    <w:rsid w:val="00D27DB8"/>
    <w:rPr>
      <w:rFonts w:cs="Arial Unicode MS"/>
      <w:color w:val="000000"/>
      <w:sz w:val="24"/>
      <w:szCs w:val="24"/>
      <w:u w:val="none" w:color="000000"/>
      <w:lang w:val="en-US"/>
    </w:rPr>
  </w:style>
  <w:style w:type="character" w:customStyle="1" w:styleId="2">
    <w:name w:val="Заголовок 2 Знак"/>
    <w:basedOn w:val="a0"/>
    <w:uiPriority w:val="9"/>
    <w:rsid w:val="00D27DB8"/>
    <w:rPr>
      <w:rFonts w:ascii="Helvetica" w:hAnsi="Helvetica" w:cs="Helvetica"/>
      <w:b/>
      <w:bCs/>
      <w:color w:val="4F81BD"/>
      <w:sz w:val="26"/>
      <w:szCs w:val="26"/>
      <w:u w:val="none" w:color="000000"/>
      <w:lang w:val="en-US"/>
    </w:rPr>
  </w:style>
  <w:style w:type="character" w:customStyle="1" w:styleId="ListLabel1">
    <w:name w:val="ListLabel 1"/>
    <w:rsid w:val="006A5654"/>
    <w:rPr>
      <w:rFonts w:eastAsia="Arial Unicode MS" w:cs="Arial Unicode MS"/>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2">
    <w:name w:val="ListLabel 2"/>
    <w:rsid w:val="006A5654"/>
    <w:rPr>
      <w:b/>
      <w:bCs/>
      <w:caps w:val="0"/>
      <w:smallCaps w:val="0"/>
      <w:strike w:val="0"/>
      <w:dstrike w:val="0"/>
      <w:outline w:val="0"/>
      <w:emboss w:val="0"/>
      <w:imprint w:val="0"/>
      <w:spacing w:val="0"/>
      <w:w w:val="100"/>
      <w:position w:val="0"/>
      <w:sz w:val="20"/>
      <w:vertAlign w:val="baseline"/>
    </w:rPr>
  </w:style>
  <w:style w:type="character" w:customStyle="1" w:styleId="ListLabel3">
    <w:name w:val="ListLabel 3"/>
    <w:rsid w:val="006A5654"/>
    <w:rPr>
      <w:rFonts w:eastAsia="Symbol" w:cs="Symbol"/>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4">
    <w:name w:val="ListLabel 4"/>
    <w:rsid w:val="006A5654"/>
    <w:rPr>
      <w:rFonts w:eastAsia="Courier New" w:cs="Courier New"/>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5">
    <w:name w:val="ListLabel 5"/>
    <w:rsid w:val="006A5654"/>
    <w:rPr>
      <w:i/>
      <w:iCs/>
      <w:caps w:val="0"/>
      <w:smallCaps w:val="0"/>
      <w:strike w:val="0"/>
      <w:dstrike w:val="0"/>
      <w:outline w:val="0"/>
      <w:emboss w:val="0"/>
      <w:imprint w:val="0"/>
      <w:spacing w:val="0"/>
      <w:w w:val="100"/>
      <w:position w:val="0"/>
      <w:sz w:val="20"/>
      <w:vertAlign w:val="baseline"/>
    </w:rPr>
  </w:style>
  <w:style w:type="character" w:customStyle="1" w:styleId="ListLabel6">
    <w:name w:val="ListLabel 6"/>
    <w:rsid w:val="006A5654"/>
    <w:rPr>
      <w:caps w:val="0"/>
      <w:smallCaps w:val="0"/>
      <w:strike w:val="0"/>
      <w:dstrike w:val="0"/>
      <w:outline w:val="0"/>
      <w:emboss w:val="0"/>
      <w:imprint w:val="0"/>
      <w:spacing w:val="0"/>
      <w:w w:val="100"/>
      <w:position w:val="0"/>
      <w:sz w:val="20"/>
      <w:vertAlign w:val="baseline"/>
    </w:rPr>
  </w:style>
  <w:style w:type="character" w:customStyle="1" w:styleId="ListLabel7">
    <w:name w:val="ListLabel 7"/>
    <w:rsid w:val="006A5654"/>
    <w:rPr>
      <w:rFonts w:cs="Courier New"/>
    </w:rPr>
  </w:style>
  <w:style w:type="character" w:customStyle="1" w:styleId="FootnoteAnchor">
    <w:name w:val="Footnote Anchor"/>
    <w:rsid w:val="006A5654"/>
    <w:rPr>
      <w:vertAlign w:val="superscript"/>
    </w:rPr>
  </w:style>
  <w:style w:type="character" w:customStyle="1" w:styleId="EndnoteAnchor">
    <w:name w:val="Endnote Anchor"/>
    <w:rsid w:val="006A5654"/>
    <w:rPr>
      <w:vertAlign w:val="superscript"/>
    </w:rPr>
  </w:style>
  <w:style w:type="character" w:customStyle="1" w:styleId="ListLabel8">
    <w:name w:val="ListLabel 8"/>
    <w:rsid w:val="006A5654"/>
    <w:rPr>
      <w:rFonts w:cs="Arial Unicode MS"/>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9">
    <w:name w:val="ListLabel 9"/>
    <w:rsid w:val="006A5654"/>
    <w:rPr>
      <w:rFonts w:cs="Symbol"/>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10">
    <w:name w:val="ListLabel 10"/>
    <w:rsid w:val="006A5654"/>
    <w:rPr>
      <w:rFonts w:cs="Courier New"/>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11">
    <w:name w:val="ListLabel 11"/>
    <w:rsid w:val="006A5654"/>
    <w:rPr>
      <w:rFonts w:cs="OpenSymbol"/>
      <w:i/>
      <w:iCs/>
      <w:caps w:val="0"/>
      <w:smallCaps w:val="0"/>
      <w:strike w:val="0"/>
      <w:dstrike w:val="0"/>
      <w:outline w:val="0"/>
      <w:emboss w:val="0"/>
      <w:imprint w:val="0"/>
      <w:spacing w:val="0"/>
      <w:w w:val="100"/>
      <w:position w:val="0"/>
      <w:sz w:val="20"/>
      <w:vertAlign w:val="baseline"/>
    </w:rPr>
  </w:style>
  <w:style w:type="character" w:customStyle="1" w:styleId="ListLabel12">
    <w:name w:val="ListLabel 12"/>
    <w:rsid w:val="006A5654"/>
    <w:rPr>
      <w:caps w:val="0"/>
      <w:smallCaps w:val="0"/>
      <w:strike w:val="0"/>
      <w:dstrike w:val="0"/>
      <w:outline w:val="0"/>
      <w:emboss w:val="0"/>
      <w:imprint w:val="0"/>
      <w:spacing w:val="0"/>
      <w:w w:val="100"/>
      <w:position w:val="0"/>
      <w:sz w:val="20"/>
      <w:vertAlign w:val="baseline"/>
    </w:rPr>
  </w:style>
  <w:style w:type="character" w:customStyle="1" w:styleId="ListLabel13">
    <w:name w:val="ListLabel 13"/>
    <w:rsid w:val="006A5654"/>
    <w:rPr>
      <w:rFonts w:cs="Symbol"/>
    </w:rPr>
  </w:style>
  <w:style w:type="character" w:customStyle="1" w:styleId="ListLabel14">
    <w:name w:val="ListLabel 14"/>
    <w:rsid w:val="006A5654"/>
    <w:rPr>
      <w:rFonts w:cs="Courier New"/>
    </w:rPr>
  </w:style>
  <w:style w:type="character" w:customStyle="1" w:styleId="ListLabel15">
    <w:name w:val="ListLabel 15"/>
    <w:rsid w:val="006A5654"/>
    <w:rPr>
      <w:rFonts w:cs="Wingdings"/>
    </w:rPr>
  </w:style>
  <w:style w:type="character" w:customStyle="1" w:styleId="IndexLink">
    <w:name w:val="Index Link"/>
    <w:rsid w:val="006A5654"/>
  </w:style>
  <w:style w:type="character" w:customStyle="1" w:styleId="FootnoteCharacters">
    <w:name w:val="Footnote Characters"/>
    <w:rsid w:val="006A5654"/>
  </w:style>
  <w:style w:type="character" w:customStyle="1" w:styleId="EndnoteCharacters">
    <w:name w:val="Endnote Characters"/>
    <w:rsid w:val="006A5654"/>
  </w:style>
  <w:style w:type="character" w:customStyle="1" w:styleId="a7">
    <w:name w:val="Текст сноски Знак"/>
    <w:basedOn w:val="a0"/>
    <w:uiPriority w:val="99"/>
    <w:rsid w:val="00607F56"/>
    <w:rPr>
      <w:rFonts w:eastAsia="Times New Roman"/>
      <w:color w:val="000000"/>
      <w:u w:val="none" w:color="000000"/>
      <w:lang w:val="en-US"/>
    </w:rPr>
  </w:style>
  <w:style w:type="character" w:customStyle="1" w:styleId="ListLabel16">
    <w:name w:val="ListLabel 16"/>
    <w:rsid w:val="00AD6C5A"/>
    <w:rPr>
      <w:rFonts w:cs="Arial Unicode MS"/>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17">
    <w:name w:val="ListLabel 17"/>
    <w:rsid w:val="00AD6C5A"/>
    <w:rPr>
      <w:rFonts w:cs="Symbol"/>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18">
    <w:name w:val="ListLabel 18"/>
    <w:rsid w:val="00AD6C5A"/>
    <w:rPr>
      <w:rFonts w:cs="Courier New"/>
      <w:b w:val="0"/>
      <w:bCs w:val="0"/>
      <w:i w:val="0"/>
      <w:iCs w:val="0"/>
      <w:caps w:val="0"/>
      <w:smallCaps w:val="0"/>
      <w:strike w:val="0"/>
      <w:dstrike w:val="0"/>
      <w:outline w:val="0"/>
      <w:emboss w:val="0"/>
      <w:imprint w:val="0"/>
      <w:spacing w:val="0"/>
      <w:w w:val="100"/>
      <w:position w:val="0"/>
      <w:sz w:val="20"/>
      <w:vertAlign w:val="baseline"/>
    </w:rPr>
  </w:style>
  <w:style w:type="character" w:customStyle="1" w:styleId="ListLabel19">
    <w:name w:val="ListLabel 19"/>
    <w:rsid w:val="00AD6C5A"/>
    <w:rPr>
      <w:rFonts w:cs="OpenSymbol"/>
      <w:i/>
      <w:iCs/>
      <w:caps w:val="0"/>
      <w:smallCaps w:val="0"/>
      <w:strike w:val="0"/>
      <w:dstrike w:val="0"/>
      <w:outline w:val="0"/>
      <w:emboss w:val="0"/>
      <w:imprint w:val="0"/>
      <w:spacing w:val="0"/>
      <w:w w:val="100"/>
      <w:position w:val="0"/>
      <w:sz w:val="20"/>
      <w:vertAlign w:val="baseline"/>
    </w:rPr>
  </w:style>
  <w:style w:type="character" w:customStyle="1" w:styleId="ListLabel20">
    <w:name w:val="ListLabel 20"/>
    <w:rsid w:val="00AD6C5A"/>
    <w:rPr>
      <w:rFonts w:eastAsia="Helvetica" w:cs="Times New Roman"/>
      <w:caps w:val="0"/>
      <w:smallCaps w:val="0"/>
      <w:strike w:val="0"/>
      <w:dstrike w:val="0"/>
      <w:outline w:val="0"/>
      <w:emboss w:val="0"/>
      <w:imprint w:val="0"/>
      <w:spacing w:val="0"/>
      <w:w w:val="100"/>
      <w:position w:val="0"/>
      <w:sz w:val="20"/>
      <w:vertAlign w:val="baseline"/>
    </w:rPr>
  </w:style>
  <w:style w:type="character" w:customStyle="1" w:styleId="ListLabel21">
    <w:name w:val="ListLabel 21"/>
    <w:rsid w:val="00AD6C5A"/>
    <w:rPr>
      <w:caps w:val="0"/>
      <w:smallCaps w:val="0"/>
      <w:strike w:val="0"/>
      <w:dstrike w:val="0"/>
      <w:outline w:val="0"/>
      <w:emboss w:val="0"/>
      <w:imprint w:val="0"/>
      <w:spacing w:val="0"/>
      <w:w w:val="100"/>
      <w:position w:val="0"/>
      <w:sz w:val="20"/>
      <w:vertAlign w:val="baseline"/>
    </w:rPr>
  </w:style>
  <w:style w:type="character" w:customStyle="1" w:styleId="ListLabel22">
    <w:name w:val="ListLabel 22"/>
    <w:rsid w:val="00AD6C5A"/>
    <w:rPr>
      <w:rFonts w:cs="Symbol"/>
    </w:rPr>
  </w:style>
  <w:style w:type="character" w:customStyle="1" w:styleId="ListLabel23">
    <w:name w:val="ListLabel 23"/>
    <w:rsid w:val="00AD6C5A"/>
    <w:rPr>
      <w:rFonts w:cs="Courier New"/>
    </w:rPr>
  </w:style>
  <w:style w:type="character" w:customStyle="1" w:styleId="ListLabel24">
    <w:name w:val="ListLabel 24"/>
    <w:rsid w:val="00AD6C5A"/>
    <w:rPr>
      <w:rFonts w:cs="Wingdings"/>
    </w:rPr>
  </w:style>
  <w:style w:type="paragraph" w:customStyle="1" w:styleId="Heading">
    <w:name w:val="Heading"/>
    <w:basedOn w:val="a"/>
    <w:next w:val="TextBody"/>
    <w:rsid w:val="006A5654"/>
    <w:pPr>
      <w:keepNext/>
      <w:spacing w:before="240" w:after="120"/>
    </w:pPr>
    <w:rPr>
      <w:rFonts w:ascii="Liberation Sans" w:eastAsia="Droid Sans Fallback" w:hAnsi="Liberation Sans" w:cs="FreeSans"/>
      <w:sz w:val="28"/>
      <w:szCs w:val="28"/>
    </w:rPr>
  </w:style>
  <w:style w:type="paragraph" w:customStyle="1" w:styleId="TextBody">
    <w:name w:val="Text Body"/>
    <w:basedOn w:val="a"/>
    <w:rsid w:val="006A5654"/>
    <w:pPr>
      <w:spacing w:after="140" w:line="288" w:lineRule="auto"/>
    </w:pPr>
  </w:style>
  <w:style w:type="paragraph" w:styleId="a8">
    <w:name w:val="List"/>
    <w:basedOn w:val="TextBody"/>
    <w:rsid w:val="006A5654"/>
    <w:rPr>
      <w:rFonts w:cs="FreeSans"/>
    </w:rPr>
  </w:style>
  <w:style w:type="paragraph" w:customStyle="1" w:styleId="Caption">
    <w:name w:val="Caption"/>
    <w:basedOn w:val="a"/>
    <w:rsid w:val="00AD6C5A"/>
    <w:pPr>
      <w:suppressLineNumbers/>
      <w:spacing w:before="120" w:after="120"/>
    </w:pPr>
    <w:rPr>
      <w:rFonts w:cs="FreeSans"/>
      <w:i/>
      <w:iCs/>
    </w:rPr>
  </w:style>
  <w:style w:type="paragraph" w:customStyle="1" w:styleId="Index">
    <w:name w:val="Index"/>
    <w:basedOn w:val="a"/>
    <w:rsid w:val="006A5654"/>
    <w:pPr>
      <w:suppressLineNumbers/>
    </w:pPr>
    <w:rPr>
      <w:rFonts w:cs="FreeSans"/>
    </w:rPr>
  </w:style>
  <w:style w:type="paragraph" w:styleId="a9">
    <w:name w:val="caption"/>
    <w:basedOn w:val="a"/>
    <w:rsid w:val="006A5654"/>
    <w:pPr>
      <w:suppressLineNumbers/>
      <w:spacing w:before="120" w:after="120"/>
    </w:pPr>
    <w:rPr>
      <w:rFonts w:cs="FreeSans"/>
      <w:i/>
      <w:iCs/>
    </w:rPr>
  </w:style>
  <w:style w:type="paragraph" w:customStyle="1" w:styleId="HeaderFooter">
    <w:name w:val="Header &amp; Footer"/>
    <w:rsid w:val="006A5654"/>
    <w:pPr>
      <w:pBdr>
        <w:top w:val="nil"/>
        <w:left w:val="nil"/>
        <w:bottom w:val="nil"/>
        <w:right w:val="nil"/>
      </w:pBdr>
      <w:tabs>
        <w:tab w:val="right" w:pos="9020"/>
      </w:tabs>
      <w:suppressAutoHyphens/>
    </w:pPr>
    <w:rPr>
      <w:rFonts w:ascii="Helvetica" w:hAnsi="Helvetica" w:cs="Arial Unicode MS"/>
      <w:color w:val="000000"/>
      <w:sz w:val="24"/>
      <w:szCs w:val="24"/>
    </w:rPr>
  </w:style>
  <w:style w:type="paragraph" w:customStyle="1" w:styleId="ContentsHeading">
    <w:name w:val="Contents Heading"/>
    <w:basedOn w:val="Heading"/>
    <w:uiPriority w:val="39"/>
    <w:qFormat/>
    <w:rsid w:val="006A5654"/>
    <w:pPr>
      <w:keepLines/>
      <w:spacing w:before="480" w:line="276" w:lineRule="auto"/>
    </w:pPr>
    <w:rPr>
      <w:rFonts w:ascii="Cambria" w:eastAsia="Cambria" w:hAnsi="Cambria" w:cs="Cambria"/>
      <w:b/>
      <w:bCs/>
      <w:color w:val="365F91"/>
      <w:u w:color="365F91"/>
    </w:rPr>
  </w:style>
  <w:style w:type="paragraph" w:customStyle="1" w:styleId="Aa">
    <w:name w:val="Текстовый блок A"/>
    <w:rsid w:val="006A5654"/>
    <w:pPr>
      <w:pBdr>
        <w:top w:val="nil"/>
        <w:left w:val="nil"/>
        <w:bottom w:val="nil"/>
        <w:right w:val="nil"/>
      </w:pBdr>
      <w:suppressAutoHyphens/>
    </w:pPr>
    <w:rPr>
      <w:rFonts w:ascii="Arial Unicode MS" w:hAnsi="Arial Unicode MS" w:cs="Arial Unicode MS"/>
      <w:color w:val="000000"/>
      <w:sz w:val="22"/>
      <w:szCs w:val="22"/>
      <w:u w:color="000000"/>
    </w:rPr>
  </w:style>
  <w:style w:type="paragraph" w:customStyle="1" w:styleId="ab">
    <w:name w:val="Сноска"/>
    <w:rsid w:val="006A5654"/>
    <w:pPr>
      <w:pBdr>
        <w:top w:val="nil"/>
        <w:left w:val="nil"/>
        <w:bottom w:val="nil"/>
        <w:right w:val="nil"/>
      </w:pBdr>
      <w:suppressAutoHyphens/>
    </w:pPr>
    <w:rPr>
      <w:rFonts w:ascii="Helvetica" w:eastAsia="Helvetica" w:hAnsi="Helvetica" w:cs="Helvetica"/>
      <w:color w:val="000000"/>
      <w:sz w:val="22"/>
      <w:szCs w:val="22"/>
      <w:u w:color="000000"/>
    </w:rPr>
  </w:style>
  <w:style w:type="paragraph" w:customStyle="1" w:styleId="Default">
    <w:name w:val="Default"/>
    <w:rsid w:val="006A5654"/>
    <w:pPr>
      <w:pBdr>
        <w:top w:val="nil"/>
        <w:left w:val="nil"/>
        <w:bottom w:val="nil"/>
        <w:right w:val="nil"/>
      </w:pBdr>
      <w:suppressAutoHyphens/>
    </w:pPr>
    <w:rPr>
      <w:rFonts w:ascii="Helvetica" w:hAnsi="Helvetica" w:cs="Arial Unicode MS"/>
      <w:color w:val="000000"/>
      <w:sz w:val="22"/>
      <w:szCs w:val="22"/>
      <w:u w:color="000000"/>
    </w:rPr>
  </w:style>
  <w:style w:type="paragraph" w:customStyle="1" w:styleId="B">
    <w:name w:val="Текстовый блок B"/>
    <w:rsid w:val="006A5654"/>
    <w:pPr>
      <w:pBdr>
        <w:top w:val="nil"/>
        <w:left w:val="nil"/>
        <w:bottom w:val="nil"/>
        <w:right w:val="nil"/>
      </w:pBdr>
      <w:suppressAutoHyphens/>
    </w:pPr>
    <w:rPr>
      <w:rFonts w:ascii="Arial Unicode MS" w:hAnsi="Arial Unicode MS" w:cs="Arial Unicode MS"/>
      <w:color w:val="000000"/>
      <w:sz w:val="22"/>
      <w:szCs w:val="22"/>
      <w:u w:color="000000"/>
    </w:rPr>
  </w:style>
  <w:style w:type="paragraph" w:customStyle="1" w:styleId="C">
    <w:name w:val="Текстовый блок C"/>
    <w:rsid w:val="006A5654"/>
    <w:pPr>
      <w:pBdr>
        <w:top w:val="nil"/>
        <w:left w:val="nil"/>
        <w:bottom w:val="nil"/>
        <w:right w:val="nil"/>
      </w:pBdr>
      <w:suppressAutoHyphens/>
    </w:pPr>
    <w:rPr>
      <w:rFonts w:ascii="Arial Unicode MS" w:hAnsi="Arial Unicode MS" w:cs="Arial Unicode MS"/>
      <w:color w:val="000000"/>
      <w:sz w:val="22"/>
      <w:szCs w:val="22"/>
      <w:u w:color="000000"/>
    </w:rPr>
  </w:style>
  <w:style w:type="paragraph" w:customStyle="1" w:styleId="ac">
    <w:name w:val="По умолчанию"/>
    <w:rsid w:val="006A5654"/>
    <w:pPr>
      <w:pBdr>
        <w:top w:val="nil"/>
        <w:left w:val="nil"/>
        <w:bottom w:val="nil"/>
        <w:right w:val="nil"/>
      </w:pBdr>
      <w:suppressAutoHyphens/>
    </w:pPr>
    <w:rPr>
      <w:rFonts w:ascii="Helvetica" w:hAnsi="Helvetica" w:cs="Arial Unicode MS"/>
      <w:color w:val="000000"/>
      <w:sz w:val="22"/>
      <w:szCs w:val="22"/>
      <w:u w:color="000000"/>
    </w:rPr>
  </w:style>
  <w:style w:type="paragraph" w:styleId="ad">
    <w:name w:val="footnote text"/>
    <w:uiPriority w:val="99"/>
    <w:rsid w:val="006A5654"/>
    <w:pPr>
      <w:pBdr>
        <w:top w:val="nil"/>
        <w:left w:val="nil"/>
        <w:bottom w:val="nil"/>
        <w:right w:val="nil"/>
      </w:pBdr>
      <w:suppressAutoHyphens/>
    </w:pPr>
    <w:rPr>
      <w:rFonts w:eastAsia="Times New Roman"/>
      <w:color w:val="000000"/>
      <w:u w:color="000000"/>
      <w:lang w:val="en-US"/>
    </w:rPr>
  </w:style>
  <w:style w:type="paragraph" w:styleId="ae">
    <w:name w:val="List Paragraph"/>
    <w:uiPriority w:val="34"/>
    <w:qFormat/>
    <w:rsid w:val="006A5654"/>
    <w:pPr>
      <w:pBdr>
        <w:top w:val="nil"/>
        <w:left w:val="nil"/>
        <w:bottom w:val="nil"/>
        <w:right w:val="nil"/>
      </w:pBdr>
      <w:suppressAutoHyphens/>
      <w:ind w:left="720"/>
    </w:pPr>
    <w:rPr>
      <w:rFonts w:cs="Arial Unicode MS"/>
      <w:color w:val="000000"/>
      <w:sz w:val="24"/>
      <w:szCs w:val="24"/>
      <w:u w:color="000000"/>
      <w:lang w:val="en-US"/>
    </w:rPr>
  </w:style>
  <w:style w:type="paragraph" w:customStyle="1" w:styleId="1">
    <w:name w:val="Обычный1"/>
    <w:rsid w:val="006A5654"/>
    <w:pPr>
      <w:pBdr>
        <w:top w:val="nil"/>
        <w:left w:val="nil"/>
        <w:bottom w:val="nil"/>
        <w:right w:val="nil"/>
      </w:pBdr>
      <w:suppressAutoHyphens/>
    </w:pPr>
    <w:rPr>
      <w:rFonts w:ascii="Arial Unicode MS" w:hAnsi="Arial Unicode MS" w:cs="Arial Unicode MS"/>
      <w:color w:val="000000"/>
      <w:sz w:val="24"/>
      <w:szCs w:val="24"/>
      <w:u w:color="000000"/>
      <w:lang w:val="en-US"/>
    </w:rPr>
  </w:style>
  <w:style w:type="paragraph" w:customStyle="1" w:styleId="10">
    <w:name w:val="Текст сноски1"/>
    <w:rsid w:val="006A5654"/>
    <w:pPr>
      <w:pBdr>
        <w:top w:val="nil"/>
        <w:left w:val="nil"/>
        <w:bottom w:val="nil"/>
        <w:right w:val="nil"/>
      </w:pBdr>
      <w:suppressAutoHyphens/>
    </w:pPr>
    <w:rPr>
      <w:rFonts w:eastAsia="Times New Roman"/>
      <w:color w:val="000000"/>
      <w:u w:color="000000"/>
      <w:lang w:val="en-US"/>
    </w:rPr>
  </w:style>
  <w:style w:type="paragraph" w:customStyle="1" w:styleId="11">
    <w:name w:val="Обычный (веб)1"/>
    <w:rsid w:val="006A5654"/>
    <w:pPr>
      <w:pBdr>
        <w:top w:val="nil"/>
        <w:left w:val="nil"/>
        <w:bottom w:val="nil"/>
        <w:right w:val="nil"/>
      </w:pBdr>
      <w:suppressAutoHyphens/>
      <w:spacing w:before="100" w:after="100"/>
    </w:pPr>
    <w:rPr>
      <w:rFonts w:cs="Arial Unicode MS"/>
      <w:color w:val="000000"/>
      <w:sz w:val="24"/>
      <w:szCs w:val="24"/>
      <w:u w:color="000000"/>
    </w:rPr>
  </w:style>
  <w:style w:type="paragraph" w:styleId="HTML">
    <w:name w:val="HTML Preformatted"/>
    <w:rsid w:val="006A5654"/>
    <w:pPr>
      <w:pBdr>
        <w:top w:val="nil"/>
        <w:left w:val="nil"/>
        <w:bottom w:val="nil"/>
        <w:right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Arial Unicode MS"/>
      <w:color w:val="000000"/>
      <w:u w:color="000000"/>
    </w:rPr>
  </w:style>
  <w:style w:type="paragraph" w:styleId="af">
    <w:name w:val="Balloon Text"/>
    <w:basedOn w:val="a"/>
    <w:uiPriority w:val="99"/>
    <w:semiHidden/>
    <w:unhideWhenUsed/>
    <w:rsid w:val="008B3222"/>
    <w:rPr>
      <w:rFonts w:ascii="Tahoma" w:hAnsi="Tahoma" w:cs="Tahoma"/>
      <w:sz w:val="16"/>
      <w:szCs w:val="16"/>
    </w:rPr>
  </w:style>
  <w:style w:type="paragraph" w:styleId="af0">
    <w:name w:val="No Spacing"/>
    <w:uiPriority w:val="1"/>
    <w:qFormat/>
    <w:rsid w:val="00292506"/>
    <w:pPr>
      <w:pBdr>
        <w:top w:val="nil"/>
        <w:left w:val="nil"/>
        <w:bottom w:val="nil"/>
        <w:right w:val="nil"/>
      </w:pBdr>
      <w:suppressAutoHyphens/>
    </w:pPr>
    <w:rPr>
      <w:rFonts w:cs="Arial Unicode MS"/>
      <w:color w:val="000000"/>
      <w:sz w:val="24"/>
      <w:szCs w:val="24"/>
      <w:u w:color="000000"/>
      <w:lang w:val="en-US"/>
    </w:rPr>
  </w:style>
  <w:style w:type="paragraph" w:customStyle="1" w:styleId="Header">
    <w:name w:val="Header"/>
    <w:basedOn w:val="a"/>
    <w:uiPriority w:val="99"/>
    <w:unhideWhenUsed/>
    <w:rsid w:val="00D27DB8"/>
    <w:pPr>
      <w:tabs>
        <w:tab w:val="center" w:pos="4677"/>
        <w:tab w:val="right" w:pos="9355"/>
      </w:tabs>
    </w:pPr>
  </w:style>
  <w:style w:type="paragraph" w:customStyle="1" w:styleId="Footer">
    <w:name w:val="Footer"/>
    <w:basedOn w:val="a"/>
    <w:uiPriority w:val="99"/>
    <w:unhideWhenUsed/>
    <w:rsid w:val="00D27DB8"/>
    <w:pPr>
      <w:tabs>
        <w:tab w:val="center" w:pos="4677"/>
        <w:tab w:val="right" w:pos="9355"/>
      </w:tabs>
    </w:pPr>
  </w:style>
  <w:style w:type="paragraph" w:customStyle="1" w:styleId="Contents2">
    <w:name w:val="Contents 2"/>
    <w:basedOn w:val="a"/>
    <w:autoRedefine/>
    <w:uiPriority w:val="39"/>
    <w:unhideWhenUsed/>
    <w:rsid w:val="002E2E59"/>
    <w:pPr>
      <w:tabs>
        <w:tab w:val="right" w:leader="dot" w:pos="9339"/>
      </w:tabs>
      <w:spacing w:after="100" w:line="420" w:lineRule="auto"/>
      <w:ind w:left="240"/>
    </w:pPr>
    <w:rPr>
      <w:rFonts w:cs="Times New Roman"/>
      <w:sz w:val="28"/>
      <w:szCs w:val="28"/>
      <w:lang w:val="ru-RU"/>
    </w:rPr>
  </w:style>
  <w:style w:type="paragraph" w:customStyle="1" w:styleId="Contents1">
    <w:name w:val="Contents 1"/>
    <w:basedOn w:val="a"/>
    <w:autoRedefine/>
    <w:uiPriority w:val="39"/>
    <w:unhideWhenUsed/>
    <w:rsid w:val="002E2E59"/>
    <w:pPr>
      <w:spacing w:after="100"/>
    </w:pPr>
  </w:style>
  <w:style w:type="paragraph" w:customStyle="1" w:styleId="Footnote">
    <w:name w:val="Footnote"/>
    <w:basedOn w:val="a"/>
    <w:rsid w:val="006A5654"/>
  </w:style>
  <w:style w:type="paragraph" w:customStyle="1" w:styleId="af1">
    <w:name w:val="Колонтитулы"/>
    <w:rsid w:val="00607F56"/>
    <w:pPr>
      <w:tabs>
        <w:tab w:val="right" w:pos="9020"/>
      </w:tabs>
      <w:suppressAutoHyphens/>
    </w:pPr>
    <w:rPr>
      <w:rFonts w:ascii="Helvetica" w:hAnsi="Helvetica" w:cs="Arial Unicode MS"/>
      <w:color w:val="000000"/>
      <w:sz w:val="24"/>
      <w:szCs w:val="24"/>
    </w:rPr>
  </w:style>
  <w:style w:type="paragraph" w:customStyle="1" w:styleId="20">
    <w:name w:val="Стиль таблицы 2"/>
    <w:rsid w:val="00607F56"/>
    <w:pPr>
      <w:suppressAutoHyphens/>
    </w:pPr>
    <w:rPr>
      <w:rFonts w:ascii="Helvetica" w:hAnsi="Helvetica" w:cs="Arial Unicode MS"/>
      <w:color w:val="000000"/>
    </w:rPr>
  </w:style>
  <w:style w:type="paragraph" w:customStyle="1" w:styleId="12">
    <w:name w:val="Нижний колонтитул1"/>
    <w:autoRedefine/>
    <w:rsid w:val="00607F56"/>
    <w:pPr>
      <w:tabs>
        <w:tab w:val="center" w:pos="4677"/>
        <w:tab w:val="right" w:pos="9355"/>
      </w:tabs>
      <w:suppressAutoHyphens/>
    </w:pPr>
    <w:rPr>
      <w:rFonts w:ascii="Calibri" w:eastAsia="Calibri" w:hAnsi="Calibri" w:cs="Calibri"/>
      <w:color w:val="000000"/>
      <w:sz w:val="22"/>
      <w:szCs w:val="22"/>
      <w:u w:color="000000"/>
    </w:rPr>
  </w:style>
  <w:style w:type="paragraph" w:customStyle="1" w:styleId="Af2">
    <w:name w:val="По умолчанию A"/>
    <w:rsid w:val="00607F56"/>
    <w:pPr>
      <w:suppressAutoHyphens/>
    </w:pPr>
    <w:rPr>
      <w:rFonts w:ascii="Helvetica" w:hAnsi="Helvetica" w:cs="Arial Unicode MS"/>
      <w:color w:val="000000"/>
      <w:sz w:val="22"/>
      <w:szCs w:val="22"/>
      <w:u w:color="000000"/>
      <w:lang w:val="en-US"/>
    </w:rPr>
  </w:style>
  <w:style w:type="numbering" w:customStyle="1" w:styleId="ImportedStyle2">
    <w:name w:val="Imported Style 2"/>
    <w:rsid w:val="006A5654"/>
  </w:style>
  <w:style w:type="numbering" w:customStyle="1" w:styleId="ImportedStyle3">
    <w:name w:val="Imported Style 3"/>
    <w:rsid w:val="006A5654"/>
  </w:style>
  <w:style w:type="numbering" w:customStyle="1" w:styleId="ImportedStyle4">
    <w:name w:val="Imported Style 4"/>
    <w:rsid w:val="006A5654"/>
  </w:style>
  <w:style w:type="numbering" w:customStyle="1" w:styleId="ImportedStyle5">
    <w:name w:val="Imported Style 5"/>
    <w:rsid w:val="006A5654"/>
  </w:style>
  <w:style w:type="numbering" w:customStyle="1" w:styleId="ImportedStyle6">
    <w:name w:val="Imported Style 6"/>
    <w:rsid w:val="006A5654"/>
  </w:style>
  <w:style w:type="numbering" w:customStyle="1" w:styleId="ImportedStyle7">
    <w:name w:val="Imported Style 7"/>
    <w:rsid w:val="006A5654"/>
  </w:style>
  <w:style w:type="numbering" w:customStyle="1" w:styleId="Bullets">
    <w:name w:val="Bullets"/>
    <w:rsid w:val="006A5654"/>
  </w:style>
  <w:style w:type="numbering" w:customStyle="1" w:styleId="ImportedStyle8">
    <w:name w:val="Imported Style 8"/>
    <w:rsid w:val="006A5654"/>
  </w:style>
  <w:style w:type="table" w:customStyle="1" w:styleId="TableNormal">
    <w:name w:val="Table Normal"/>
    <w:rsid w:val="006A5654"/>
    <w:tblPr>
      <w:tblInd w:w="0" w:type="dxa"/>
      <w:tblCellMar>
        <w:top w:w="0" w:type="dxa"/>
        <w:left w:w="0" w:type="dxa"/>
        <w:bottom w:w="0" w:type="dxa"/>
        <w:right w:w="0" w:type="dxa"/>
      </w:tblCellMar>
    </w:tblPr>
  </w:style>
  <w:style w:type="table" w:styleId="af3">
    <w:name w:val="Table Grid"/>
    <w:basedOn w:val="a1"/>
    <w:uiPriority w:val="59"/>
    <w:rsid w:val="00607F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99090C"/>
    <w:pPr>
      <w:spacing w:after="100"/>
      <w:ind w:left="240"/>
    </w:pPr>
  </w:style>
  <w:style w:type="paragraph" w:styleId="13">
    <w:name w:val="toc 1"/>
    <w:basedOn w:val="a"/>
    <w:next w:val="a"/>
    <w:autoRedefine/>
    <w:uiPriority w:val="39"/>
    <w:unhideWhenUsed/>
    <w:rsid w:val="0099090C"/>
    <w:pPr>
      <w:spacing w:after="1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anepa.ru/docs/dissertation/144-text_refer.pdf" TargetMode="External"/><Relationship Id="rId26" Type="http://schemas.openxmlformats.org/officeDocument/2006/relationships/hyperlink" Target="http://www.relga.ru/Environ/wa/Main?textid=1729&amp;level1=main&amp;level2=article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ib.ru/PSIHO/LORENC/agressiya.txt" TargetMode="External"/><Relationship Id="rId34" Type="http://schemas.openxmlformats.org/officeDocument/2006/relationships/hyperlink" Target="http://www.iosrjournals.org/iosr-jrme/pages/v4-i5.v.3.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royallib.com/book/voroshilov_vladimir/fenomen_igri.html" TargetMode="External"/><Relationship Id="rId25" Type="http://schemas.openxmlformats.org/officeDocument/2006/relationships/hyperlink" Target="http://www.psychologist.ru/dictionary_of_terms/" TargetMode="External"/><Relationship Id="rId33" Type="http://schemas.openxmlformats.org/officeDocument/2006/relationships/hyperlink" Target="http://slovar-vocab.com/english/merriam-webster-dictionary.html" TargetMode="External"/><Relationship Id="rId38" Type="http://schemas.openxmlformats.org/officeDocument/2006/relationships/hyperlink" Target="http://www.whitehutchinson.com/leisure/articles/edutainment.shtml" TargetMode="External"/><Relationship Id="rId2" Type="http://schemas.openxmlformats.org/officeDocument/2006/relationships/numbering" Target="numbering.xml"/><Relationship Id="rId16" Type="http://schemas.openxmlformats.org/officeDocument/2006/relationships/hyperlink" Target="http://cyberleninka.ru/article/n/yumor-istoriya-i-klassifikatsiya-ponyatiya" TargetMode="External"/><Relationship Id="rId20" Type="http://schemas.openxmlformats.org/officeDocument/2006/relationships/hyperlink" Target="http://mgimo.ru/files2/y12_2010/170526/170526.pdf" TargetMode="External"/><Relationship Id="rId29" Type="http://schemas.openxmlformats.org/officeDocument/2006/relationships/hyperlink" Target="http://www.bbc.co.uk/blogs/aboutthebbc/entries/79d4179b-461c-4c55-96d4-9f0428ca823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yberleninka.ru/article/n/k-voprosu-o-harakternyh-osobennostyah-angliyskogo-yumora" TargetMode="External"/><Relationship Id="rId32" Type="http://schemas.openxmlformats.org/officeDocument/2006/relationships/hyperlink" Target="https://www.google.ru/url?sa=t&amp;rct=j&amp;q=&amp;esrc=s&amp;source=web&amp;cd=1&amp;ved=0ahUKEwjAjK7c_uzTAhWDDCwKHULcDy0QFggmMAA&amp;url=http%3A%2F%2Fslovar-vocab.com%2Fenglish%2Fmerriam-webster-dictionary.html&amp;usg=AFQjCNF9t2UZN4X1P8RSOvneAvbRXr4eCw" TargetMode="External"/><Relationship Id="rId37" Type="http://schemas.openxmlformats.org/officeDocument/2006/relationships/hyperlink" Target="http://www.computer.org/csdl/proceedings/icalt/2001/1013/00/10130478.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yberleninka.ru/article/n/sotsialnaya-aktivnost-molodezhi-kak-sotsiopedagogicheskiy-fenomen" TargetMode="External"/><Relationship Id="rId28" Type="http://schemas.openxmlformats.org/officeDocument/2006/relationships/hyperlink" Target="http://www.barb.co.uk/tv-player-report/release/401%2525E2%252580%252593" TargetMode="External"/><Relationship Id="rId36" Type="http://schemas.openxmlformats.org/officeDocument/2006/relationships/hyperlink" Target="http://stakeholders.ofcom.org.uk/binaries/research/tv-research/lrmuk.pdf" TargetMode="External"/><Relationship Id="rId10" Type="http://schemas.openxmlformats.org/officeDocument/2006/relationships/image" Target="media/image3.png"/><Relationship Id="rId19" Type="http://schemas.openxmlformats.org/officeDocument/2006/relationships/hyperlink" Target="http://padaread.com/?book=67740" TargetMode="External"/><Relationship Id="rId31" Type="http://schemas.openxmlformats.org/officeDocument/2006/relationships/hyperlink" Target="https://www.britannic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yberleninka.ru/article/n/rol-yumora-i-satiry-v-mezhkulturnom-obschenii" TargetMode="External"/><Relationship Id="rId27" Type="http://schemas.openxmlformats.org/officeDocument/2006/relationships/hyperlink" Target="http://slovardalja.net/" TargetMode="External"/><Relationship Id="rId30" Type="http://schemas.openxmlformats.org/officeDocument/2006/relationships/hyperlink" Target="https://www.researchgate.net/publication/249720368_Who's_Afraid_of_Infotainment" TargetMode="External"/><Relationship Id="rId35" Type="http://schemas.openxmlformats.org/officeDocument/2006/relationships/hyperlink" Target="http://global.longmandictionarie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yberleninka.ru/article/n/sotsialnaya-aktivnost-molodezhi-kak-sotsiopedagogicheskiy-fenomen" TargetMode="External"/><Relationship Id="rId13" Type="http://schemas.openxmlformats.org/officeDocument/2006/relationships/hyperlink" Target="http://www.psychologist.ru/dictionary_of_terms/" TargetMode="External"/><Relationship Id="rId18" Type="http://schemas.openxmlformats.org/officeDocument/2006/relationships/hyperlink" Target="http://www.barb.co.uk/tv-player-report/release/401%2525E2%252580%252593" TargetMode="External"/><Relationship Id="rId26" Type="http://schemas.openxmlformats.org/officeDocument/2006/relationships/hyperlink" Target="http://cyberleninka.ru/article/n/yumor-istoriya-i-klassifikatsiya-ponyatiya" TargetMode="External"/><Relationship Id="rId3" Type="http://schemas.openxmlformats.org/officeDocument/2006/relationships/hyperlink" Target="http://www.relga.ru/Environ/wa/Main?textid=1729&amp;level1=main&amp;level2=articles" TargetMode="External"/><Relationship Id="rId21" Type="http://schemas.openxmlformats.org/officeDocument/2006/relationships/hyperlink" Target="http://www.relga.ru/Environ/wa/Main?textid=1729&amp;level1=main&amp;level2=articles" TargetMode="External"/><Relationship Id="rId7" Type="http://schemas.openxmlformats.org/officeDocument/2006/relationships/hyperlink" Target="http://www.ranepa.ru/docs/dissertation/144-text_refer.pdf" TargetMode="External"/><Relationship Id="rId12" Type="http://schemas.openxmlformats.org/officeDocument/2006/relationships/hyperlink" Target="http://www.psychologist.ru/dictionary_of_terms/" TargetMode="External"/><Relationship Id="rId17" Type="http://schemas.openxmlformats.org/officeDocument/2006/relationships/hyperlink" Target="http://stakeholders.ofcom.org.uk/binaries/research/tv-research/lrmuk.pdf" TargetMode="External"/><Relationship Id="rId25" Type="http://schemas.openxmlformats.org/officeDocument/2006/relationships/hyperlink" Target="http://slovar-vocab.com/english/merriam-webster-dictionary.html" TargetMode="External"/><Relationship Id="rId2" Type="http://schemas.openxmlformats.org/officeDocument/2006/relationships/hyperlink" Target="https://www.researchgate.net/publication/249720368_Who's_Afraid_of_Infotainment" TargetMode="External"/><Relationship Id="rId16" Type="http://schemas.openxmlformats.org/officeDocument/2006/relationships/hyperlink" Target="http://cyberleninka.ru/article/n/yumor-istoriya-i-klassifikatsiya-ponyatiya" TargetMode="External"/><Relationship Id="rId20" Type="http://schemas.openxmlformats.org/officeDocument/2006/relationships/hyperlink" Target="http://www.relga.ru/Environ/wa/Main?textid=1729&amp;level1=main&amp;level2=articles" TargetMode="External"/><Relationship Id="rId29" Type="http://schemas.openxmlformats.org/officeDocument/2006/relationships/hyperlink" Target="http://mgimo.ru/files2/y12_2010/170526/170526.pdf" TargetMode="External"/><Relationship Id="rId1" Type="http://schemas.openxmlformats.org/officeDocument/2006/relationships/hyperlink" Target="http://www.iosrjournals.org/" TargetMode="External"/><Relationship Id="rId6" Type="http://schemas.openxmlformats.org/officeDocument/2006/relationships/hyperlink" Target="http://www.relga.ru/Environ/wa/Main?textid=1729&amp;level1=main&amp;level2=articles" TargetMode="External"/><Relationship Id="rId11" Type="http://schemas.openxmlformats.org/officeDocument/2006/relationships/hyperlink" Target="http://www.lib.ru/PSIHO/LORENC/agressiya.txt" TargetMode="External"/><Relationship Id="rId24" Type="http://schemas.openxmlformats.org/officeDocument/2006/relationships/hyperlink" Target="https://www.google.ru/url?sa=t&amp;rct=j&amp;q=&amp;esrc=s&amp;source=web&amp;cd=1&amp;ved=0ahUKEwjAjK7c_uzTAhWDDCwKHULcDy0QFggmMAA&amp;url=http%3A%2F%2Fslovar-vocab.com%2Fenglish%2Fmerriam-webster-dictionary.html&amp;usg=AFQjCNF9t2UZN4X1P8RSOvneAvbRXr4eCw" TargetMode="External"/><Relationship Id="rId32" Type="http://schemas.openxmlformats.org/officeDocument/2006/relationships/hyperlink" Target="http://cyberleninka.ru/article/n/yumor-istoriya-i-klassifikatsiya-ponyatiya" TargetMode="External"/><Relationship Id="rId5" Type="http://schemas.openxmlformats.org/officeDocument/2006/relationships/hyperlink" Target="http://global.longmandictionaries.com/" TargetMode="External"/><Relationship Id="rId15" Type="http://schemas.openxmlformats.org/officeDocument/2006/relationships/hyperlink" Target="http://cyberleninka.ru/article/n/rol-yumora-i-satiry-v-mezhkulturnom-obschenii" TargetMode="External"/><Relationship Id="rId23" Type="http://schemas.openxmlformats.org/officeDocument/2006/relationships/hyperlink" Target="http://www.psychologist.ru/dictionary_of_terms/" TargetMode="External"/><Relationship Id="rId28" Type="http://schemas.openxmlformats.org/officeDocument/2006/relationships/hyperlink" Target="http://cyberleninka.ru/article/n/rol-yumora-i-satiry-v-mezhkulturnom-obschenii" TargetMode="External"/><Relationship Id="rId10" Type="http://schemas.openxmlformats.org/officeDocument/2006/relationships/hyperlink" Target="http://cyberleninka.ru/article/n/sotsialnaya-aktivnost-molodezhi-kak-sotsiopedagogicheskiy-fenomen" TargetMode="External"/><Relationship Id="rId19" Type="http://schemas.openxmlformats.org/officeDocument/2006/relationships/hyperlink" Target="http://www.relga.ru/Environ/wa/Main?textid=1729&amp;level1=main&amp;level2=articles" TargetMode="External"/><Relationship Id="rId31" Type="http://schemas.openxmlformats.org/officeDocument/2006/relationships/hyperlink" Target="http://cyberleninka.ru/article/n/rol-yumora-i-satiry-v-mezhkulturnom-obschenii" TargetMode="External"/><Relationship Id="rId4" Type="http://schemas.openxmlformats.org/officeDocument/2006/relationships/hyperlink" Target="http://padaread.com/?book=67740" TargetMode="External"/><Relationship Id="rId9" Type="http://schemas.openxmlformats.org/officeDocument/2006/relationships/hyperlink" Target="http://padaread.com/?book=67740" TargetMode="External"/><Relationship Id="rId14" Type="http://schemas.openxmlformats.org/officeDocument/2006/relationships/hyperlink" Target="https://www.britannica.com/" TargetMode="External"/><Relationship Id="rId22" Type="http://schemas.openxmlformats.org/officeDocument/2006/relationships/hyperlink" Target="http://slovardalja.net/" TargetMode="External"/><Relationship Id="rId27" Type="http://schemas.openxmlformats.org/officeDocument/2006/relationships/hyperlink" Target="http://cyberleninka.ru/article/n/rol-yumora-i-satiry-v-mezhkulturnom-obschenii" TargetMode="External"/><Relationship Id="rId30" Type="http://schemas.openxmlformats.org/officeDocument/2006/relationships/hyperlink" Target="http://cyberleninka.ru/article/n/k-voprosu-o-harakternyh-osobennostyah-angliyskogo-yumo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10B0DDB-C59D-4EF5-96A4-7D6A05E6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28843</Words>
  <Characters>164406</Characters>
  <Application>Microsoft Office Word</Application>
  <DocSecurity>0</DocSecurity>
  <Lines>1370</Lines>
  <Paragraphs>385</Paragraphs>
  <ScaleCrop>false</ScaleCrop>
  <Company>Microsoft</Company>
  <LinksUpToDate>false</LinksUpToDate>
  <CharactersWithSpaces>192864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mayab</dc:creator>
  <cp:lastModifiedBy>mayab</cp:lastModifiedBy>
  <cp:revision>3</cp:revision>
  <dcterms:created xsi:type="dcterms:W3CDTF">2017-05-15T09:17:00Z</dcterms:created>
  <dcterms:modified xsi:type="dcterms:W3CDTF">2017-05-15T09:19:00Z</dcterms:modified>
  <dc:language>en-US</dc:language>
</cp:coreProperties>
</file>