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6" w:rsidRDefault="001B7546" w:rsidP="001B7546">
      <w:pPr>
        <w:pStyle w:val="msonormalbullet1gif"/>
        <w:spacing w:line="360" w:lineRule="auto"/>
        <w:contextualSpacing/>
        <w:jc w:val="center"/>
        <w:rPr>
          <w:b/>
          <w:lang w:val="es-ES"/>
        </w:rPr>
      </w:pPr>
      <w:r>
        <w:rPr>
          <w:b/>
          <w:lang w:val="es-ES"/>
        </w:rPr>
        <w:t>Informe de la directora académica</w:t>
      </w:r>
    </w:p>
    <w:p w:rsidR="001B7546" w:rsidRPr="00C515D4" w:rsidRDefault="001B7546" w:rsidP="001B7546">
      <w:pPr>
        <w:spacing w:line="360" w:lineRule="auto"/>
        <w:contextualSpacing/>
        <w:jc w:val="center"/>
        <w:rPr>
          <w:b/>
          <w:sz w:val="24"/>
          <w:szCs w:val="24"/>
          <w:lang w:val="es-ES_tradnl"/>
        </w:rPr>
      </w:pPr>
      <w:r>
        <w:rPr>
          <w:b/>
          <w:lang w:val="es-ES"/>
        </w:rPr>
        <w:t xml:space="preserve">         </w:t>
      </w:r>
      <w:r w:rsidRPr="00C515D4">
        <w:rPr>
          <w:b/>
          <w:sz w:val="24"/>
          <w:szCs w:val="24"/>
          <w:lang w:val="es-ES"/>
        </w:rPr>
        <w:t>sobre la tesis de maestría  de Levina María</w:t>
      </w:r>
      <w:r w:rsidRPr="00C515D4">
        <w:rPr>
          <w:b/>
          <w:sz w:val="24"/>
          <w:szCs w:val="24"/>
          <w:lang w:val="es-ES_tradnl"/>
        </w:rPr>
        <w:t xml:space="preserve">                                             </w:t>
      </w:r>
    </w:p>
    <w:p w:rsidR="001B7546" w:rsidRPr="001B7546" w:rsidRDefault="001B7546" w:rsidP="001B7546">
      <w:pPr>
        <w:spacing w:line="360" w:lineRule="auto"/>
        <w:contextualSpacing/>
        <w:jc w:val="center"/>
        <w:rPr>
          <w:b/>
          <w:sz w:val="24"/>
          <w:szCs w:val="24"/>
          <w:lang w:val="es-ES_tradnl"/>
        </w:rPr>
      </w:pPr>
      <w:r>
        <w:rPr>
          <w:b/>
          <w:lang w:val="es-ES_tradnl"/>
        </w:rPr>
        <w:t xml:space="preserve"> “</w:t>
      </w:r>
      <w:r w:rsidRPr="001B7546">
        <w:rPr>
          <w:b/>
          <w:sz w:val="24"/>
          <w:szCs w:val="24"/>
          <w:lang w:val="es-ES_tradnl"/>
        </w:rPr>
        <w:t>Acertijo como objeto de investigación lingüística(con base en las lenguas española y rusa)</w:t>
      </w:r>
      <w:r>
        <w:rPr>
          <w:b/>
          <w:sz w:val="24"/>
          <w:szCs w:val="24"/>
          <w:lang w:val="es-ES_tradnl"/>
        </w:rPr>
        <w:t>”</w:t>
      </w:r>
    </w:p>
    <w:p w:rsidR="001B697A" w:rsidRDefault="001B7546" w:rsidP="001B7546">
      <w:pPr>
        <w:pStyle w:val="msonormalbullet2gif"/>
        <w:spacing w:line="360" w:lineRule="auto"/>
        <w:contextualSpacing/>
        <w:jc w:val="both"/>
        <w:rPr>
          <w:lang w:val="es-ES"/>
        </w:rPr>
      </w:pPr>
      <w:r>
        <w:rPr>
          <w:bCs/>
          <w:lang w:val="es-ES"/>
        </w:rPr>
        <w:t xml:space="preserve">     La tesis de maestría de </w:t>
      </w:r>
      <w:r>
        <w:rPr>
          <w:bCs/>
          <w:lang w:val="es-ES_tradnl"/>
        </w:rPr>
        <w:t xml:space="preserve">María Levina </w:t>
      </w:r>
      <w:r>
        <w:rPr>
          <w:bCs/>
          <w:lang w:val="es-ES"/>
        </w:rPr>
        <w:t>está dedicada al estudio  de los acertijos españoles y rusos en el aspecto comparativo. El tema elegido por la tesista  nunca ha sido estudiado  en la  hispanística rusa, tampoco hay investigaciones de carácter comparativo</w:t>
      </w:r>
      <w:r w:rsidR="004A4046">
        <w:rPr>
          <w:bCs/>
          <w:lang w:val="es-ES"/>
        </w:rPr>
        <w:t xml:space="preserve"> entre el español y el ruso</w:t>
      </w:r>
      <w:r>
        <w:rPr>
          <w:bCs/>
          <w:lang w:val="es-ES"/>
        </w:rPr>
        <w:t xml:space="preserve">. </w:t>
      </w:r>
      <w:r w:rsidR="001B697A">
        <w:rPr>
          <w:bCs/>
          <w:lang w:val="es-ES"/>
        </w:rPr>
        <w:t>E</w:t>
      </w:r>
      <w:r>
        <w:rPr>
          <w:bCs/>
          <w:lang w:val="es-ES"/>
        </w:rPr>
        <w:t xml:space="preserve">l </w:t>
      </w:r>
      <w:r w:rsidR="00A92E4E">
        <w:rPr>
          <w:bCs/>
          <w:lang w:val="es-ES"/>
        </w:rPr>
        <w:t xml:space="preserve">tema es absolutamente innovador, </w:t>
      </w:r>
      <w:r w:rsidR="00A92E4E" w:rsidRPr="00A92E4E">
        <w:rPr>
          <w:b/>
          <w:bCs/>
          <w:lang w:val="es-ES"/>
        </w:rPr>
        <w:t xml:space="preserve">la actualidad  y la novedad científica </w:t>
      </w:r>
      <w:r w:rsidR="00A92E4E">
        <w:rPr>
          <w:bCs/>
          <w:lang w:val="es-ES"/>
        </w:rPr>
        <w:t xml:space="preserve">de la presente tesis son más que evidentes. </w:t>
      </w:r>
      <w:r w:rsidR="004A4046">
        <w:rPr>
          <w:lang w:val="es-ES"/>
        </w:rPr>
        <w:t xml:space="preserve">Además de </w:t>
      </w:r>
      <w:r w:rsidR="00D00741">
        <w:rPr>
          <w:lang w:val="es-ES"/>
        </w:rPr>
        <w:t>estudiar las obras fundamentales, relacionadas con</w:t>
      </w:r>
      <w:r w:rsidR="001B697A">
        <w:rPr>
          <w:lang w:val="es-ES"/>
        </w:rPr>
        <w:t xml:space="preserve"> la problemática teórica del acertijo</w:t>
      </w:r>
      <w:r w:rsidR="00D00741">
        <w:rPr>
          <w:lang w:val="es-ES"/>
        </w:rPr>
        <w:t xml:space="preserve">, </w:t>
      </w:r>
      <w:r w:rsidR="004A4046">
        <w:rPr>
          <w:lang w:val="es-ES"/>
        </w:rPr>
        <w:t>reunir  el material lingüístico</w:t>
      </w:r>
      <w:r w:rsidR="00D00741">
        <w:rPr>
          <w:lang w:val="es-ES"/>
        </w:rPr>
        <w:t xml:space="preserve">, clasificarlo por diferentes campos semánticos, la </w:t>
      </w:r>
      <w:r>
        <w:rPr>
          <w:lang w:val="es-ES"/>
        </w:rPr>
        <w:t xml:space="preserve">tesista  ha </w:t>
      </w:r>
      <w:r w:rsidR="00D00741">
        <w:rPr>
          <w:lang w:val="es-ES"/>
        </w:rPr>
        <w:t>elaborado una serie de encuestas para los rusohablantes e hispanohablantes que incluyen los acertijos  rusos y españoles</w:t>
      </w:r>
      <w:r w:rsidR="001B697A">
        <w:rPr>
          <w:lang w:val="es-ES"/>
        </w:rPr>
        <w:t>.H</w:t>
      </w:r>
      <w:r w:rsidR="00D00741">
        <w:rPr>
          <w:lang w:val="es-ES"/>
        </w:rPr>
        <w:t>a traducido los acertijos rusos al español y los españoles al ruso para ver cómo  pueden resolver los nativos no solo los acerijos  de su país, sino los del otro país</w:t>
      </w:r>
      <w:r w:rsidR="003E405D">
        <w:rPr>
          <w:lang w:val="es-ES"/>
        </w:rPr>
        <w:t xml:space="preserve">. De esta manera </w:t>
      </w:r>
      <w:r w:rsidR="00D00741">
        <w:rPr>
          <w:lang w:val="es-ES"/>
        </w:rPr>
        <w:t xml:space="preserve"> </w:t>
      </w:r>
      <w:r w:rsidR="003E405D">
        <w:rPr>
          <w:lang w:val="es-ES"/>
        </w:rPr>
        <w:t xml:space="preserve">ha podido </w:t>
      </w:r>
      <w:r w:rsidR="00D00741">
        <w:rPr>
          <w:lang w:val="es-ES"/>
        </w:rPr>
        <w:t xml:space="preserve">  investigar lo común y lo individual en la manera de pensar de los rusos y </w:t>
      </w:r>
      <w:r w:rsidR="003E405D">
        <w:rPr>
          <w:lang w:val="es-ES"/>
        </w:rPr>
        <w:t xml:space="preserve">los </w:t>
      </w:r>
      <w:r w:rsidR="00D00741">
        <w:rPr>
          <w:lang w:val="es-ES"/>
        </w:rPr>
        <w:t>españoles</w:t>
      </w:r>
      <w:r w:rsidR="001B697A">
        <w:rPr>
          <w:lang w:val="es-ES"/>
        </w:rPr>
        <w:t xml:space="preserve">. Los anexos reflejan  los </w:t>
      </w:r>
      <w:r w:rsidR="00D00741">
        <w:rPr>
          <w:lang w:val="es-ES"/>
        </w:rPr>
        <w:t xml:space="preserve"> </w:t>
      </w:r>
      <w:r w:rsidR="001B697A">
        <w:rPr>
          <w:lang w:val="es-ES"/>
        </w:rPr>
        <w:t>resultados de su trabajo con los encuestados.</w:t>
      </w:r>
      <w:r>
        <w:rPr>
          <w:bCs/>
          <w:lang w:val="es-ES"/>
        </w:rPr>
        <w:t xml:space="preserve">A lo largo del trabajo </w:t>
      </w:r>
      <w:r>
        <w:rPr>
          <w:lang w:val="es-ES"/>
        </w:rPr>
        <w:t xml:space="preserve">ha  demostrado </w:t>
      </w:r>
      <w:r w:rsidR="003E405D">
        <w:rPr>
          <w:lang w:val="es-ES"/>
        </w:rPr>
        <w:t xml:space="preserve">excelentes </w:t>
      </w:r>
      <w:r>
        <w:rPr>
          <w:lang w:val="es-ES"/>
        </w:rPr>
        <w:t xml:space="preserve">conocimientos de la problemática  teórica en cuestión, </w:t>
      </w:r>
      <w:r w:rsidR="001B697A">
        <w:rPr>
          <w:lang w:val="es-ES"/>
        </w:rPr>
        <w:t>su capacidad para sistematizar, clasificar e investigar los complicados fenómenos  lingüísticos.</w:t>
      </w:r>
    </w:p>
    <w:p w:rsidR="003E405D" w:rsidRDefault="001B7546" w:rsidP="001B7546">
      <w:pPr>
        <w:pStyle w:val="msonormalbullet2gif"/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 xml:space="preserve">La revisión del trabajo por medio del sistema antiplagio comprobó que </w:t>
      </w:r>
      <w:r w:rsidR="003E405D">
        <w:rPr>
          <w:lang w:val="es-CO"/>
        </w:rPr>
        <w:t>todas las coincidencias consisten en las citas de los acertijos rusos y españoles, lo cual no afecta</w:t>
      </w:r>
      <w:r>
        <w:rPr>
          <w:lang w:val="es-CO"/>
        </w:rPr>
        <w:t xml:space="preserve"> </w:t>
      </w:r>
      <w:r w:rsidR="003E405D">
        <w:rPr>
          <w:lang w:val="es-CO"/>
        </w:rPr>
        <w:t xml:space="preserve">de ninguna manera </w:t>
      </w:r>
      <w:r>
        <w:rPr>
          <w:lang w:val="es-CO"/>
        </w:rPr>
        <w:t xml:space="preserve">la originalidad de la tesis.  </w:t>
      </w:r>
    </w:p>
    <w:p w:rsidR="001B7546" w:rsidRDefault="001B7546" w:rsidP="001B7546">
      <w:pPr>
        <w:pStyle w:val="msonormalbullet2gif"/>
        <w:spacing w:line="360" w:lineRule="auto"/>
        <w:contextualSpacing/>
        <w:jc w:val="both"/>
        <w:rPr>
          <w:lang w:val="es-CO"/>
        </w:rPr>
      </w:pPr>
      <w:r>
        <w:rPr>
          <w:bCs/>
          <w:lang w:val="es-ES"/>
        </w:rPr>
        <w:t xml:space="preserve">La tesis de maestría de </w:t>
      </w:r>
      <w:r w:rsidR="00A92E4E">
        <w:rPr>
          <w:bCs/>
          <w:lang w:val="es-ES"/>
        </w:rPr>
        <w:t xml:space="preserve">María Levina </w:t>
      </w:r>
      <w:r>
        <w:rPr>
          <w:bCs/>
          <w:lang w:val="es-ES"/>
        </w:rPr>
        <w:t xml:space="preserve">reúne </w:t>
      </w:r>
      <w:r w:rsidR="00A92E4E">
        <w:rPr>
          <w:bCs/>
          <w:lang w:val="es-ES"/>
        </w:rPr>
        <w:t xml:space="preserve">todos </w:t>
      </w:r>
      <w:r>
        <w:rPr>
          <w:bCs/>
          <w:lang w:val="es-ES"/>
        </w:rPr>
        <w:t>los requisitos necesarios, merece aprobación y puede ser recomendada para  su defensa.</w:t>
      </w:r>
    </w:p>
    <w:p w:rsidR="001B7546" w:rsidRDefault="001B7546" w:rsidP="001B7546">
      <w:pPr>
        <w:pStyle w:val="msonormalbullet2gif"/>
        <w:spacing w:line="360" w:lineRule="auto"/>
        <w:jc w:val="both"/>
        <w:rPr>
          <w:lang w:val="es-CO"/>
        </w:rPr>
      </w:pPr>
    </w:p>
    <w:p w:rsidR="001B7546" w:rsidRDefault="001B7546" w:rsidP="001B7546">
      <w:pPr>
        <w:pStyle w:val="msonormalbullet2gif"/>
        <w:spacing w:line="360" w:lineRule="auto"/>
        <w:contextualSpacing/>
        <w:jc w:val="both"/>
        <w:rPr>
          <w:lang w:val="es-ES"/>
        </w:rPr>
      </w:pPr>
      <w:r>
        <w:rPr>
          <w:lang w:val="es-ES"/>
        </w:rPr>
        <w:t>Natalia  G.Med</w:t>
      </w:r>
    </w:p>
    <w:p w:rsidR="001B7546" w:rsidRDefault="001B7546" w:rsidP="001B7546">
      <w:pPr>
        <w:pStyle w:val="msonormalbullet2gif"/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 xml:space="preserve">Doctora en Filología, </w:t>
      </w:r>
    </w:p>
    <w:p w:rsidR="001B7546" w:rsidRDefault="001B7546" w:rsidP="001B7546">
      <w:pPr>
        <w:pStyle w:val="msonormalbullet2gif"/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Catedrática de Filología Románica de la SPBU </w:t>
      </w:r>
      <w:r>
        <w:rPr>
          <w:lang w:val="es-CO"/>
        </w:rPr>
        <w:br/>
      </w:r>
    </w:p>
    <w:p w:rsidR="001B7546" w:rsidRDefault="001B7546" w:rsidP="001B7546">
      <w:pPr>
        <w:rPr>
          <w:sz w:val="24"/>
          <w:szCs w:val="24"/>
          <w:lang w:val="es-ES"/>
        </w:rPr>
      </w:pPr>
    </w:p>
    <w:p w:rsidR="00F90344" w:rsidRPr="001B7546" w:rsidRDefault="00F90344">
      <w:pPr>
        <w:rPr>
          <w:lang w:val="es-ES"/>
        </w:rPr>
      </w:pPr>
    </w:p>
    <w:sectPr w:rsidR="00F90344" w:rsidRPr="001B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546"/>
    <w:rsid w:val="001B697A"/>
    <w:rsid w:val="001B7546"/>
    <w:rsid w:val="003E405D"/>
    <w:rsid w:val="004A4046"/>
    <w:rsid w:val="00A92E4E"/>
    <w:rsid w:val="00C515D4"/>
    <w:rsid w:val="00D00741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2017-05-30T21:38:00Z</dcterms:created>
  <dcterms:modified xsi:type="dcterms:W3CDTF">2017-05-30T22:28:00Z</dcterms:modified>
</cp:coreProperties>
</file>