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48" w:rsidRPr="00240D48" w:rsidRDefault="00240D48" w:rsidP="00240D4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40D48"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</w:p>
    <w:p w:rsidR="00240D48" w:rsidRPr="00240D48" w:rsidRDefault="00240D48" w:rsidP="00240D4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40D48">
        <w:rPr>
          <w:rFonts w:ascii="Times New Roman" w:hAnsi="Times New Roman"/>
          <w:sz w:val="28"/>
          <w:szCs w:val="28"/>
        </w:rPr>
        <w:t>Институт «Высшая школа журналистики и массовых коммуникаций»</w:t>
      </w:r>
    </w:p>
    <w:p w:rsidR="00240D48" w:rsidRPr="00240D48" w:rsidRDefault="00240D48" w:rsidP="00240D4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40D48" w:rsidRPr="00240D48" w:rsidRDefault="00240D48" w:rsidP="00240D4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40D48" w:rsidRPr="00240D48" w:rsidRDefault="00240D48" w:rsidP="00240D4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40D48" w:rsidRPr="00240D48" w:rsidRDefault="00240D48" w:rsidP="00240D4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40D48" w:rsidRPr="00240D48" w:rsidRDefault="00240D48" w:rsidP="00240D4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240D48">
        <w:rPr>
          <w:rFonts w:ascii="Times New Roman" w:hAnsi="Times New Roman"/>
          <w:i/>
          <w:sz w:val="28"/>
          <w:szCs w:val="28"/>
        </w:rPr>
        <w:t>На правах рукописи</w:t>
      </w:r>
    </w:p>
    <w:p w:rsidR="00240D48" w:rsidRPr="00240D48" w:rsidRDefault="00240D48" w:rsidP="00240D4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40D48" w:rsidRPr="00240D48" w:rsidRDefault="00240D48" w:rsidP="00240D4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40D48" w:rsidRDefault="00240D48" w:rsidP="00240D4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77621" w:rsidRPr="00240D48" w:rsidRDefault="00B77621" w:rsidP="00240D4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40D48" w:rsidRPr="00240D48" w:rsidRDefault="00240D48" w:rsidP="00240D4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40D48" w:rsidRPr="00240D48" w:rsidRDefault="00240D48" w:rsidP="00240D4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40D48">
        <w:rPr>
          <w:rFonts w:ascii="Times New Roman" w:hAnsi="Times New Roman"/>
          <w:b/>
          <w:sz w:val="28"/>
          <w:szCs w:val="28"/>
        </w:rPr>
        <w:t>РАФИКОВ Артур Ильдарович</w:t>
      </w:r>
    </w:p>
    <w:p w:rsidR="00240D48" w:rsidRPr="00240D48" w:rsidRDefault="00240D48" w:rsidP="00240D4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40D48" w:rsidRPr="00240D48" w:rsidRDefault="00240D48" w:rsidP="00240D4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40D48" w:rsidRPr="00240D48" w:rsidRDefault="00240D48" w:rsidP="00240D4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40D48">
        <w:rPr>
          <w:rFonts w:ascii="Times New Roman" w:hAnsi="Times New Roman"/>
          <w:b/>
          <w:sz w:val="28"/>
          <w:szCs w:val="28"/>
        </w:rPr>
        <w:t xml:space="preserve">Рекламно-информационная деятельность холдинга (на примере </w:t>
      </w:r>
      <w:r w:rsidRPr="00240D48">
        <w:rPr>
          <w:rFonts w:ascii="Times New Roman" w:hAnsi="Times New Roman"/>
          <w:b/>
          <w:sz w:val="28"/>
          <w:szCs w:val="28"/>
          <w:lang w:val="en-US"/>
        </w:rPr>
        <w:t>HIQE</w:t>
      </w:r>
      <w:r w:rsidRPr="00240D48">
        <w:rPr>
          <w:rFonts w:ascii="Times New Roman" w:hAnsi="Times New Roman"/>
          <w:b/>
          <w:sz w:val="28"/>
          <w:szCs w:val="28"/>
        </w:rPr>
        <w:t xml:space="preserve"> </w:t>
      </w:r>
      <w:r w:rsidRPr="00240D48">
        <w:rPr>
          <w:rFonts w:ascii="Times New Roman" w:hAnsi="Times New Roman"/>
          <w:b/>
          <w:sz w:val="28"/>
          <w:szCs w:val="28"/>
          <w:lang w:val="en-US"/>
        </w:rPr>
        <w:t>Group</w:t>
      </w:r>
      <w:r w:rsidRPr="00240D48">
        <w:rPr>
          <w:rFonts w:ascii="Times New Roman" w:hAnsi="Times New Roman"/>
          <w:b/>
          <w:sz w:val="28"/>
          <w:szCs w:val="28"/>
        </w:rPr>
        <w:t>)</w:t>
      </w:r>
    </w:p>
    <w:p w:rsidR="00240D48" w:rsidRPr="00240D48" w:rsidRDefault="00240D48" w:rsidP="00240D4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40D48" w:rsidRPr="00240D48" w:rsidRDefault="00240D48" w:rsidP="00240D4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40D48" w:rsidRPr="00240D48" w:rsidRDefault="00240D48" w:rsidP="00240D4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40D48">
        <w:rPr>
          <w:rFonts w:ascii="Times New Roman" w:hAnsi="Times New Roman"/>
          <w:b/>
          <w:sz w:val="28"/>
          <w:szCs w:val="28"/>
        </w:rPr>
        <w:t>Профиль магистратуры – «Реклама»</w:t>
      </w:r>
    </w:p>
    <w:p w:rsidR="00240D48" w:rsidRPr="00240D48" w:rsidRDefault="00240D48" w:rsidP="00240D4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40D48" w:rsidRPr="00240D48" w:rsidRDefault="00240D48" w:rsidP="00240D4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40D48" w:rsidRPr="00240D48" w:rsidRDefault="00240D48" w:rsidP="00240D4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40D48" w:rsidRPr="00240D48" w:rsidRDefault="00240D48" w:rsidP="00240D4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40D48" w:rsidRPr="00240D48" w:rsidRDefault="00240D48" w:rsidP="00240D4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40D48">
        <w:rPr>
          <w:rFonts w:ascii="Times New Roman" w:hAnsi="Times New Roman"/>
          <w:sz w:val="28"/>
          <w:szCs w:val="28"/>
        </w:rPr>
        <w:t>МАГИСТЕРСКАЯ ДИССЕРТАЦИЯ</w:t>
      </w:r>
    </w:p>
    <w:p w:rsidR="00240D48" w:rsidRPr="00240D48" w:rsidRDefault="00240D48" w:rsidP="00240D4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40D48">
        <w:rPr>
          <w:rFonts w:ascii="Times New Roman" w:hAnsi="Times New Roman"/>
          <w:sz w:val="28"/>
          <w:szCs w:val="28"/>
        </w:rPr>
        <w:t>Профессионально-практическая работа</w:t>
      </w:r>
    </w:p>
    <w:p w:rsidR="00240D48" w:rsidRPr="00240D48" w:rsidRDefault="00240D48" w:rsidP="00240D4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40D48" w:rsidRPr="00240D48" w:rsidRDefault="00240D48" w:rsidP="00240D4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40D48" w:rsidRPr="00240D48" w:rsidRDefault="00240D48" w:rsidP="00240D4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40D48" w:rsidRPr="00240D48" w:rsidRDefault="00240D48" w:rsidP="00240D4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240D48">
        <w:rPr>
          <w:rFonts w:ascii="Times New Roman" w:hAnsi="Times New Roman"/>
          <w:sz w:val="28"/>
          <w:szCs w:val="28"/>
        </w:rPr>
        <w:t xml:space="preserve">Научный руководитель – </w:t>
      </w:r>
    </w:p>
    <w:p w:rsidR="00240D48" w:rsidRPr="00240D48" w:rsidRDefault="00240D48" w:rsidP="00240D4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240D48">
        <w:rPr>
          <w:rFonts w:ascii="Times New Roman" w:hAnsi="Times New Roman"/>
          <w:sz w:val="28"/>
          <w:szCs w:val="28"/>
        </w:rPr>
        <w:t xml:space="preserve">кандидат культурологии, </w:t>
      </w:r>
    </w:p>
    <w:p w:rsidR="00240D48" w:rsidRPr="00240D48" w:rsidRDefault="00240D48" w:rsidP="00240D4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240D48">
        <w:rPr>
          <w:rFonts w:ascii="Times New Roman" w:hAnsi="Times New Roman"/>
          <w:sz w:val="28"/>
          <w:szCs w:val="28"/>
        </w:rPr>
        <w:t xml:space="preserve">доцент Г. В. </w:t>
      </w:r>
      <w:proofErr w:type="spellStart"/>
      <w:r w:rsidRPr="00240D48">
        <w:rPr>
          <w:rFonts w:ascii="Times New Roman" w:hAnsi="Times New Roman"/>
          <w:sz w:val="28"/>
          <w:szCs w:val="28"/>
        </w:rPr>
        <w:t>Брындина</w:t>
      </w:r>
      <w:proofErr w:type="spellEnd"/>
    </w:p>
    <w:p w:rsidR="00240D48" w:rsidRPr="00240D48" w:rsidRDefault="00240D48" w:rsidP="00240D4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40D48" w:rsidRPr="00240D48" w:rsidRDefault="00240D48" w:rsidP="00240D4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40D48" w:rsidRDefault="00240D48" w:rsidP="00240D4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77621" w:rsidRPr="00240D48" w:rsidRDefault="00B77621" w:rsidP="00240D4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40D48" w:rsidRPr="00240D48" w:rsidRDefault="00240D48" w:rsidP="00240D4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 w:rsidRPr="00240D48">
        <w:rPr>
          <w:rFonts w:ascii="Times New Roman" w:hAnsi="Times New Roman"/>
          <w:sz w:val="28"/>
          <w:szCs w:val="28"/>
        </w:rPr>
        <w:t>Вх</w:t>
      </w:r>
      <w:proofErr w:type="spellEnd"/>
      <w:r w:rsidRPr="00240D48">
        <w:rPr>
          <w:rFonts w:ascii="Times New Roman" w:hAnsi="Times New Roman"/>
          <w:sz w:val="28"/>
          <w:szCs w:val="28"/>
        </w:rPr>
        <w:t>. №</w:t>
      </w:r>
      <w:proofErr w:type="spellStart"/>
      <w:r w:rsidRPr="00240D48">
        <w:rPr>
          <w:rFonts w:ascii="Times New Roman" w:hAnsi="Times New Roman"/>
          <w:sz w:val="28"/>
          <w:szCs w:val="28"/>
        </w:rPr>
        <w:t>______от</w:t>
      </w:r>
      <w:proofErr w:type="spellEnd"/>
      <w:r w:rsidRPr="00240D48">
        <w:rPr>
          <w:rFonts w:ascii="Times New Roman" w:hAnsi="Times New Roman"/>
          <w:sz w:val="28"/>
          <w:szCs w:val="28"/>
        </w:rPr>
        <w:t>__________________</w:t>
      </w:r>
    </w:p>
    <w:p w:rsidR="00240D48" w:rsidRPr="00240D48" w:rsidRDefault="00240D48" w:rsidP="00240D4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240D48">
        <w:rPr>
          <w:rFonts w:ascii="Times New Roman" w:hAnsi="Times New Roman"/>
          <w:sz w:val="28"/>
          <w:szCs w:val="28"/>
        </w:rPr>
        <w:t>Секретарь _____________________</w:t>
      </w:r>
    </w:p>
    <w:p w:rsidR="00240D48" w:rsidRPr="00240D48" w:rsidRDefault="00240D48" w:rsidP="00240D4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40D48" w:rsidRPr="00240D48" w:rsidRDefault="00240D48" w:rsidP="00240D4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40D48" w:rsidRDefault="00240D48" w:rsidP="00240D4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77621" w:rsidRPr="00240D48" w:rsidRDefault="00B77621" w:rsidP="00240D4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77621" w:rsidRPr="00240D48" w:rsidRDefault="00B77621" w:rsidP="00240D4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40D48" w:rsidRPr="00240D48" w:rsidRDefault="00240D48" w:rsidP="00240D4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40D48">
        <w:rPr>
          <w:rFonts w:ascii="Times New Roman" w:hAnsi="Times New Roman"/>
          <w:sz w:val="28"/>
          <w:szCs w:val="28"/>
        </w:rPr>
        <w:t xml:space="preserve">Санкт-Петербург </w:t>
      </w:r>
    </w:p>
    <w:p w:rsidR="004624A3" w:rsidRDefault="00240D48" w:rsidP="00B7762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 w:rsidRPr="00240D48">
        <w:rPr>
          <w:rFonts w:ascii="Times New Roman" w:hAnsi="Times New Roman"/>
          <w:sz w:val="28"/>
          <w:szCs w:val="28"/>
        </w:rPr>
        <w:t>2017</w:t>
      </w:r>
      <w:r w:rsidR="004624A3">
        <w:rPr>
          <w:rFonts w:ascii="Times New Roman" w:hAnsi="Times New Roman"/>
        </w:rPr>
        <w:br w:type="page"/>
      </w:r>
    </w:p>
    <w:sdt>
      <w:sdtPr>
        <w:rPr>
          <w:rFonts w:ascii="Times New Roman" w:hAnsi="Times New Roman"/>
          <w:sz w:val="24"/>
          <w:szCs w:val="24"/>
        </w:rPr>
        <w:id w:val="-1924444483"/>
        <w:docPartObj>
          <w:docPartGallery w:val="Table of Contents"/>
          <w:docPartUnique/>
        </w:docPartObj>
      </w:sdtPr>
      <w:sdtEndPr>
        <w:rPr>
          <w:b w:val="0"/>
          <w:bCs w:val="0"/>
          <w:color w:val="auto"/>
          <w:sz w:val="22"/>
          <w:szCs w:val="22"/>
          <w:lang w:eastAsia="ru-RU"/>
        </w:rPr>
      </w:sdtEndPr>
      <w:sdtContent>
        <w:p w:rsidR="004624A3" w:rsidRDefault="004624A3" w:rsidP="003F4DBF">
          <w:pPr>
            <w:pStyle w:val="a9"/>
            <w:spacing w:before="0" w:line="360" w:lineRule="auto"/>
            <w:contextualSpacing/>
            <w:jc w:val="center"/>
            <w:rPr>
              <w:rFonts w:ascii="Times New Roman" w:hAnsi="Times New Roman"/>
              <w:color w:val="auto"/>
            </w:rPr>
          </w:pPr>
          <w:r w:rsidRPr="003F4DBF">
            <w:rPr>
              <w:rFonts w:ascii="Times New Roman" w:hAnsi="Times New Roman"/>
              <w:color w:val="auto"/>
            </w:rPr>
            <w:t>Оглавление</w:t>
          </w:r>
        </w:p>
        <w:p w:rsidR="003F4DBF" w:rsidRDefault="003F4DBF" w:rsidP="003F4DBF">
          <w:pPr>
            <w:spacing w:after="0" w:line="360" w:lineRule="auto"/>
            <w:contextualSpacing/>
            <w:rPr>
              <w:rFonts w:ascii="Times New Roman" w:hAnsi="Times New Roman"/>
              <w:sz w:val="24"/>
              <w:szCs w:val="24"/>
            </w:rPr>
          </w:pPr>
        </w:p>
        <w:p w:rsidR="003F4DBF" w:rsidRPr="003F4DBF" w:rsidRDefault="003F4DBF" w:rsidP="003F4DBF">
          <w:pPr>
            <w:spacing w:after="0" w:line="360" w:lineRule="auto"/>
            <w:contextualSpacing/>
            <w:rPr>
              <w:rFonts w:ascii="Times New Roman" w:hAnsi="Times New Roman"/>
              <w:sz w:val="24"/>
              <w:szCs w:val="24"/>
            </w:rPr>
          </w:pPr>
        </w:p>
        <w:p w:rsidR="003F4DBF" w:rsidRPr="003F4DBF" w:rsidRDefault="003F4DBF" w:rsidP="003F4DBF">
          <w:pPr>
            <w:spacing w:after="0" w:line="360" w:lineRule="auto"/>
            <w:contextualSpacing/>
            <w:rPr>
              <w:rFonts w:ascii="Times New Roman" w:hAnsi="Times New Roman"/>
              <w:sz w:val="24"/>
              <w:szCs w:val="24"/>
            </w:rPr>
          </w:pPr>
        </w:p>
        <w:p w:rsidR="00FA4FD4" w:rsidRPr="003F4DBF" w:rsidRDefault="004624A3" w:rsidP="003F4DBF">
          <w:pPr>
            <w:pStyle w:val="11"/>
            <w:tabs>
              <w:tab w:val="right" w:leader="dot" w:pos="9345"/>
            </w:tabs>
            <w:spacing w:after="0"/>
            <w:contextualSpacing/>
            <w:rPr>
              <w:rFonts w:eastAsiaTheme="minorEastAsia"/>
              <w:noProof/>
              <w:sz w:val="24"/>
              <w:szCs w:val="24"/>
            </w:rPr>
          </w:pPr>
          <w:r w:rsidRPr="003F4DBF">
            <w:rPr>
              <w:sz w:val="24"/>
              <w:szCs w:val="24"/>
            </w:rPr>
            <w:fldChar w:fldCharType="begin"/>
          </w:r>
          <w:r w:rsidRPr="003F4DBF">
            <w:rPr>
              <w:sz w:val="24"/>
              <w:szCs w:val="24"/>
            </w:rPr>
            <w:instrText xml:space="preserve"> TOC \o "1-3" \h \z \u </w:instrText>
          </w:r>
          <w:r w:rsidRPr="003F4DBF">
            <w:rPr>
              <w:sz w:val="24"/>
              <w:szCs w:val="24"/>
            </w:rPr>
            <w:fldChar w:fldCharType="separate"/>
          </w:r>
          <w:hyperlink w:anchor="_Toc482770450" w:history="1">
            <w:r w:rsidR="00FA4FD4" w:rsidRPr="003F4DBF">
              <w:rPr>
                <w:rStyle w:val="ad"/>
                <w:noProof/>
                <w:sz w:val="24"/>
                <w:szCs w:val="24"/>
              </w:rPr>
              <w:t>Введение</w:t>
            </w:r>
            <w:r w:rsidR="00FA4FD4" w:rsidRPr="003F4DBF">
              <w:rPr>
                <w:noProof/>
                <w:webHidden/>
                <w:sz w:val="24"/>
                <w:szCs w:val="24"/>
              </w:rPr>
              <w:tab/>
            </w:r>
            <w:r w:rsidR="00FA4FD4" w:rsidRPr="003F4DBF">
              <w:rPr>
                <w:noProof/>
                <w:webHidden/>
                <w:sz w:val="24"/>
                <w:szCs w:val="24"/>
              </w:rPr>
              <w:fldChar w:fldCharType="begin"/>
            </w:r>
            <w:r w:rsidR="00FA4FD4" w:rsidRPr="003F4DBF">
              <w:rPr>
                <w:noProof/>
                <w:webHidden/>
                <w:sz w:val="24"/>
                <w:szCs w:val="24"/>
              </w:rPr>
              <w:instrText xml:space="preserve"> PAGEREF _Toc482770450 \h </w:instrText>
            </w:r>
            <w:r w:rsidR="00FA4FD4" w:rsidRPr="003F4DBF">
              <w:rPr>
                <w:noProof/>
                <w:webHidden/>
                <w:sz w:val="24"/>
                <w:szCs w:val="24"/>
              </w:rPr>
            </w:r>
            <w:r w:rsidR="00FA4FD4" w:rsidRPr="003F4DB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A4FD4" w:rsidRPr="003F4DBF">
              <w:rPr>
                <w:noProof/>
                <w:webHidden/>
                <w:sz w:val="24"/>
                <w:szCs w:val="24"/>
              </w:rPr>
              <w:t>3</w:t>
            </w:r>
            <w:r w:rsidR="00FA4FD4" w:rsidRPr="003F4DB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4FD4" w:rsidRPr="003F4DBF" w:rsidRDefault="00FA4FD4" w:rsidP="003F4DBF">
          <w:pPr>
            <w:pStyle w:val="11"/>
            <w:tabs>
              <w:tab w:val="right" w:leader="dot" w:pos="9345"/>
            </w:tabs>
            <w:spacing w:after="0"/>
            <w:contextualSpacing/>
            <w:rPr>
              <w:rFonts w:eastAsiaTheme="minorEastAsia"/>
              <w:noProof/>
              <w:sz w:val="24"/>
              <w:szCs w:val="24"/>
            </w:rPr>
          </w:pPr>
          <w:hyperlink w:anchor="_Toc482770451" w:history="1">
            <w:r w:rsidRPr="003F4DBF">
              <w:rPr>
                <w:rStyle w:val="ad"/>
                <w:noProof/>
                <w:sz w:val="24"/>
                <w:szCs w:val="24"/>
              </w:rPr>
              <w:t>Глава 1. Рекламная кампания по продвижению услуг HIQE Group на рынке коммуникационных агентств Санкт-Петербурга</w:t>
            </w:r>
            <w:r w:rsidRPr="003F4DBF">
              <w:rPr>
                <w:noProof/>
                <w:webHidden/>
                <w:sz w:val="24"/>
                <w:szCs w:val="24"/>
              </w:rPr>
              <w:tab/>
            </w:r>
            <w:r w:rsidRPr="003F4DBF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DBF">
              <w:rPr>
                <w:noProof/>
                <w:webHidden/>
                <w:sz w:val="24"/>
                <w:szCs w:val="24"/>
              </w:rPr>
              <w:instrText xml:space="preserve"> PAGEREF _Toc482770451 \h </w:instrText>
            </w:r>
            <w:r w:rsidRPr="003F4DBF">
              <w:rPr>
                <w:noProof/>
                <w:webHidden/>
                <w:sz w:val="24"/>
                <w:szCs w:val="24"/>
              </w:rPr>
            </w:r>
            <w:r w:rsidRPr="003F4DB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F4DBF">
              <w:rPr>
                <w:noProof/>
                <w:webHidden/>
                <w:sz w:val="24"/>
                <w:szCs w:val="24"/>
              </w:rPr>
              <w:t>8</w:t>
            </w:r>
            <w:r w:rsidRPr="003F4DB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4FD4" w:rsidRPr="003F4DBF" w:rsidRDefault="00FA4FD4" w:rsidP="003F4DBF">
          <w:pPr>
            <w:pStyle w:val="22"/>
            <w:tabs>
              <w:tab w:val="right" w:leader="dot" w:pos="9345"/>
            </w:tabs>
            <w:spacing w:after="0"/>
            <w:contextualSpacing/>
            <w:rPr>
              <w:rFonts w:eastAsiaTheme="minorEastAsia"/>
              <w:noProof/>
              <w:sz w:val="24"/>
              <w:szCs w:val="24"/>
            </w:rPr>
          </w:pPr>
          <w:hyperlink w:anchor="_Toc482770452" w:history="1">
            <w:r w:rsidRPr="003F4DBF">
              <w:rPr>
                <w:rStyle w:val="ad"/>
                <w:noProof/>
                <w:sz w:val="24"/>
                <w:szCs w:val="24"/>
              </w:rPr>
              <w:t>§ 1.1. Описание модели проведения рекламной кампании</w:t>
            </w:r>
            <w:r w:rsidRPr="003F4DBF">
              <w:rPr>
                <w:noProof/>
                <w:webHidden/>
                <w:sz w:val="24"/>
                <w:szCs w:val="24"/>
              </w:rPr>
              <w:tab/>
            </w:r>
            <w:r w:rsidRPr="003F4DBF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DBF">
              <w:rPr>
                <w:noProof/>
                <w:webHidden/>
                <w:sz w:val="24"/>
                <w:szCs w:val="24"/>
              </w:rPr>
              <w:instrText xml:space="preserve"> PAGEREF _Toc482770452 \h </w:instrText>
            </w:r>
            <w:r w:rsidRPr="003F4DBF">
              <w:rPr>
                <w:noProof/>
                <w:webHidden/>
                <w:sz w:val="24"/>
                <w:szCs w:val="24"/>
              </w:rPr>
            </w:r>
            <w:r w:rsidRPr="003F4DB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F4DBF">
              <w:rPr>
                <w:noProof/>
                <w:webHidden/>
                <w:sz w:val="24"/>
                <w:szCs w:val="24"/>
              </w:rPr>
              <w:t>8</w:t>
            </w:r>
            <w:r w:rsidRPr="003F4DB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4FD4" w:rsidRPr="003F4DBF" w:rsidRDefault="00FA4FD4" w:rsidP="003F4DBF">
          <w:pPr>
            <w:pStyle w:val="22"/>
            <w:tabs>
              <w:tab w:val="right" w:leader="dot" w:pos="9345"/>
            </w:tabs>
            <w:spacing w:after="0"/>
            <w:contextualSpacing/>
            <w:rPr>
              <w:rFonts w:eastAsiaTheme="minorEastAsia"/>
              <w:noProof/>
              <w:sz w:val="24"/>
              <w:szCs w:val="24"/>
            </w:rPr>
          </w:pPr>
          <w:hyperlink w:anchor="_Toc482770453" w:history="1">
            <w:r w:rsidRPr="003F4DBF">
              <w:rPr>
                <w:rStyle w:val="ad"/>
                <w:noProof/>
                <w:sz w:val="24"/>
                <w:szCs w:val="24"/>
              </w:rPr>
              <w:t>§ 1.2. Ситуационный анализ в деятельности коммуникационного холдинга</w:t>
            </w:r>
            <w:r w:rsidRPr="003F4DBF">
              <w:rPr>
                <w:noProof/>
                <w:webHidden/>
                <w:sz w:val="24"/>
                <w:szCs w:val="24"/>
              </w:rPr>
              <w:tab/>
            </w:r>
            <w:r w:rsidRPr="003F4DBF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DBF">
              <w:rPr>
                <w:noProof/>
                <w:webHidden/>
                <w:sz w:val="24"/>
                <w:szCs w:val="24"/>
              </w:rPr>
              <w:instrText xml:space="preserve"> PAGEREF _Toc482770453 \h </w:instrText>
            </w:r>
            <w:r w:rsidRPr="003F4DBF">
              <w:rPr>
                <w:noProof/>
                <w:webHidden/>
                <w:sz w:val="24"/>
                <w:szCs w:val="24"/>
              </w:rPr>
            </w:r>
            <w:r w:rsidRPr="003F4DB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F4DBF">
              <w:rPr>
                <w:noProof/>
                <w:webHidden/>
                <w:sz w:val="24"/>
                <w:szCs w:val="24"/>
              </w:rPr>
              <w:t>13</w:t>
            </w:r>
            <w:r w:rsidRPr="003F4DB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4FD4" w:rsidRPr="003F4DBF" w:rsidRDefault="00FA4FD4" w:rsidP="003F4DBF">
          <w:pPr>
            <w:pStyle w:val="22"/>
            <w:tabs>
              <w:tab w:val="right" w:leader="dot" w:pos="9345"/>
            </w:tabs>
            <w:spacing w:after="0"/>
            <w:contextualSpacing/>
            <w:rPr>
              <w:rFonts w:eastAsiaTheme="minorEastAsia"/>
              <w:noProof/>
              <w:sz w:val="24"/>
              <w:szCs w:val="24"/>
            </w:rPr>
          </w:pPr>
          <w:hyperlink w:anchor="_Toc482770454" w:history="1">
            <w:r w:rsidRPr="003F4DBF">
              <w:rPr>
                <w:rStyle w:val="ad"/>
                <w:noProof/>
                <w:sz w:val="24"/>
                <w:szCs w:val="24"/>
              </w:rPr>
              <w:t>§ 1.3. Стратегическое планирование рекламной деятельности в коммуникационном агентстве</w:t>
            </w:r>
            <w:r w:rsidRPr="003F4DBF">
              <w:rPr>
                <w:noProof/>
                <w:webHidden/>
                <w:sz w:val="24"/>
                <w:szCs w:val="24"/>
              </w:rPr>
              <w:tab/>
            </w:r>
            <w:r w:rsidRPr="003F4DBF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DBF">
              <w:rPr>
                <w:noProof/>
                <w:webHidden/>
                <w:sz w:val="24"/>
                <w:szCs w:val="24"/>
              </w:rPr>
              <w:instrText xml:space="preserve"> PAGEREF _Toc482770454 \h </w:instrText>
            </w:r>
            <w:r w:rsidRPr="003F4DBF">
              <w:rPr>
                <w:noProof/>
                <w:webHidden/>
                <w:sz w:val="24"/>
                <w:szCs w:val="24"/>
              </w:rPr>
            </w:r>
            <w:r w:rsidRPr="003F4DB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F4DBF">
              <w:rPr>
                <w:noProof/>
                <w:webHidden/>
                <w:sz w:val="24"/>
                <w:szCs w:val="24"/>
              </w:rPr>
              <w:t>32</w:t>
            </w:r>
            <w:r w:rsidRPr="003F4DB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4FD4" w:rsidRPr="003F4DBF" w:rsidRDefault="00FA4FD4" w:rsidP="003F4DBF">
          <w:pPr>
            <w:pStyle w:val="22"/>
            <w:tabs>
              <w:tab w:val="right" w:leader="dot" w:pos="9345"/>
            </w:tabs>
            <w:spacing w:after="0"/>
            <w:contextualSpacing/>
            <w:rPr>
              <w:rFonts w:eastAsiaTheme="minorEastAsia"/>
              <w:noProof/>
              <w:sz w:val="24"/>
              <w:szCs w:val="24"/>
            </w:rPr>
          </w:pPr>
          <w:hyperlink w:anchor="_Toc482770455" w:history="1">
            <w:r w:rsidRPr="003F4DBF">
              <w:rPr>
                <w:rStyle w:val="ad"/>
                <w:noProof/>
                <w:sz w:val="24"/>
                <w:szCs w:val="24"/>
              </w:rPr>
              <w:t>§ 1.4. Разработка рекламной кампании для коммуникационного агентства</w:t>
            </w:r>
            <w:r w:rsidRPr="003F4DBF">
              <w:rPr>
                <w:noProof/>
                <w:webHidden/>
                <w:sz w:val="24"/>
                <w:szCs w:val="24"/>
              </w:rPr>
              <w:tab/>
            </w:r>
            <w:r w:rsidRPr="003F4DBF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DBF">
              <w:rPr>
                <w:noProof/>
                <w:webHidden/>
                <w:sz w:val="24"/>
                <w:szCs w:val="24"/>
              </w:rPr>
              <w:instrText xml:space="preserve"> PAGEREF _Toc482770455 \h </w:instrText>
            </w:r>
            <w:r w:rsidRPr="003F4DBF">
              <w:rPr>
                <w:noProof/>
                <w:webHidden/>
                <w:sz w:val="24"/>
                <w:szCs w:val="24"/>
              </w:rPr>
            </w:r>
            <w:r w:rsidRPr="003F4DB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F4DBF">
              <w:rPr>
                <w:noProof/>
                <w:webHidden/>
                <w:sz w:val="24"/>
                <w:szCs w:val="24"/>
              </w:rPr>
              <w:t>33</w:t>
            </w:r>
            <w:r w:rsidRPr="003F4DB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4FD4" w:rsidRPr="003F4DBF" w:rsidRDefault="00FA4FD4" w:rsidP="003F4DBF">
          <w:pPr>
            <w:pStyle w:val="11"/>
            <w:tabs>
              <w:tab w:val="right" w:leader="dot" w:pos="9345"/>
            </w:tabs>
            <w:spacing w:after="0"/>
            <w:contextualSpacing/>
            <w:rPr>
              <w:rFonts w:eastAsiaTheme="minorEastAsia"/>
              <w:noProof/>
              <w:sz w:val="24"/>
              <w:szCs w:val="24"/>
            </w:rPr>
          </w:pPr>
          <w:hyperlink w:anchor="_Toc482770456" w:history="1">
            <w:r w:rsidRPr="003F4DBF">
              <w:rPr>
                <w:rStyle w:val="ad"/>
                <w:noProof/>
                <w:sz w:val="24"/>
                <w:szCs w:val="24"/>
              </w:rPr>
              <w:t>Глава 2. Рекламная кампания по продвижению платформы WedPad</w:t>
            </w:r>
            <w:r w:rsidRPr="003F4DBF">
              <w:rPr>
                <w:noProof/>
                <w:webHidden/>
                <w:sz w:val="24"/>
                <w:szCs w:val="24"/>
              </w:rPr>
              <w:tab/>
            </w:r>
            <w:r w:rsidRPr="003F4DBF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DBF">
              <w:rPr>
                <w:noProof/>
                <w:webHidden/>
                <w:sz w:val="24"/>
                <w:szCs w:val="24"/>
              </w:rPr>
              <w:instrText xml:space="preserve"> PAGEREF _Toc482770456 \h </w:instrText>
            </w:r>
            <w:r w:rsidRPr="003F4DBF">
              <w:rPr>
                <w:noProof/>
                <w:webHidden/>
                <w:sz w:val="24"/>
                <w:szCs w:val="24"/>
              </w:rPr>
            </w:r>
            <w:r w:rsidRPr="003F4DB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F4DBF">
              <w:rPr>
                <w:noProof/>
                <w:webHidden/>
                <w:sz w:val="24"/>
                <w:szCs w:val="24"/>
              </w:rPr>
              <w:t>44</w:t>
            </w:r>
            <w:r w:rsidRPr="003F4DB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4FD4" w:rsidRPr="003F4DBF" w:rsidRDefault="00FA4FD4" w:rsidP="003F4DBF">
          <w:pPr>
            <w:pStyle w:val="22"/>
            <w:tabs>
              <w:tab w:val="right" w:leader="dot" w:pos="9345"/>
            </w:tabs>
            <w:spacing w:after="0"/>
            <w:contextualSpacing/>
            <w:rPr>
              <w:rFonts w:eastAsiaTheme="minorEastAsia"/>
              <w:noProof/>
              <w:sz w:val="24"/>
              <w:szCs w:val="24"/>
            </w:rPr>
          </w:pPr>
          <w:hyperlink w:anchor="_Toc482770457" w:history="1">
            <w:r w:rsidRPr="003F4DBF">
              <w:rPr>
                <w:rStyle w:val="ad"/>
                <w:noProof/>
                <w:sz w:val="24"/>
                <w:szCs w:val="24"/>
              </w:rPr>
              <w:t>§ 2.1. Инновационные услуги как объект рекламного продвижения</w:t>
            </w:r>
            <w:r w:rsidRPr="003F4DBF">
              <w:rPr>
                <w:noProof/>
                <w:webHidden/>
                <w:sz w:val="24"/>
                <w:szCs w:val="24"/>
              </w:rPr>
              <w:tab/>
            </w:r>
            <w:r w:rsidRPr="003F4DBF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DBF">
              <w:rPr>
                <w:noProof/>
                <w:webHidden/>
                <w:sz w:val="24"/>
                <w:szCs w:val="24"/>
              </w:rPr>
              <w:instrText xml:space="preserve"> PAGEREF _Toc482770457 \h </w:instrText>
            </w:r>
            <w:r w:rsidRPr="003F4DBF">
              <w:rPr>
                <w:noProof/>
                <w:webHidden/>
                <w:sz w:val="24"/>
                <w:szCs w:val="24"/>
              </w:rPr>
            </w:r>
            <w:r w:rsidRPr="003F4DB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F4DBF">
              <w:rPr>
                <w:noProof/>
                <w:webHidden/>
                <w:sz w:val="24"/>
                <w:szCs w:val="24"/>
              </w:rPr>
              <w:t>44</w:t>
            </w:r>
            <w:r w:rsidRPr="003F4DB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4FD4" w:rsidRPr="003F4DBF" w:rsidRDefault="00FA4FD4" w:rsidP="003F4DBF">
          <w:pPr>
            <w:pStyle w:val="22"/>
            <w:tabs>
              <w:tab w:val="right" w:leader="dot" w:pos="9345"/>
            </w:tabs>
            <w:spacing w:after="0"/>
            <w:contextualSpacing/>
            <w:rPr>
              <w:rFonts w:eastAsiaTheme="minorEastAsia"/>
              <w:noProof/>
              <w:sz w:val="24"/>
              <w:szCs w:val="24"/>
            </w:rPr>
          </w:pPr>
          <w:hyperlink w:anchor="_Toc482770458" w:history="1">
            <w:r w:rsidRPr="003F4DBF">
              <w:rPr>
                <w:rStyle w:val="ad"/>
                <w:noProof/>
                <w:sz w:val="24"/>
                <w:szCs w:val="24"/>
              </w:rPr>
              <w:t>§ 2.2. Объект рекламной кампании</w:t>
            </w:r>
            <w:r w:rsidRPr="003F4DBF">
              <w:rPr>
                <w:noProof/>
                <w:webHidden/>
                <w:sz w:val="24"/>
                <w:szCs w:val="24"/>
              </w:rPr>
              <w:tab/>
            </w:r>
            <w:r w:rsidRPr="003F4DBF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DBF">
              <w:rPr>
                <w:noProof/>
                <w:webHidden/>
                <w:sz w:val="24"/>
                <w:szCs w:val="24"/>
              </w:rPr>
              <w:instrText xml:space="preserve"> PAGEREF _Toc482770458 \h </w:instrText>
            </w:r>
            <w:r w:rsidRPr="003F4DBF">
              <w:rPr>
                <w:noProof/>
                <w:webHidden/>
                <w:sz w:val="24"/>
                <w:szCs w:val="24"/>
              </w:rPr>
            </w:r>
            <w:r w:rsidRPr="003F4DB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F4DBF">
              <w:rPr>
                <w:noProof/>
                <w:webHidden/>
                <w:sz w:val="24"/>
                <w:szCs w:val="24"/>
              </w:rPr>
              <w:t>48</w:t>
            </w:r>
            <w:r w:rsidRPr="003F4DB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4FD4" w:rsidRPr="003F4DBF" w:rsidRDefault="00FA4FD4" w:rsidP="003F4DBF">
          <w:pPr>
            <w:pStyle w:val="22"/>
            <w:tabs>
              <w:tab w:val="right" w:leader="dot" w:pos="9345"/>
            </w:tabs>
            <w:spacing w:after="0"/>
            <w:contextualSpacing/>
            <w:rPr>
              <w:rFonts w:eastAsiaTheme="minorEastAsia"/>
              <w:noProof/>
              <w:sz w:val="24"/>
              <w:szCs w:val="24"/>
            </w:rPr>
          </w:pPr>
          <w:hyperlink w:anchor="_Toc482770459" w:history="1">
            <w:r w:rsidRPr="003F4DBF">
              <w:rPr>
                <w:rStyle w:val="ad"/>
                <w:noProof/>
                <w:sz w:val="24"/>
                <w:szCs w:val="24"/>
              </w:rPr>
              <w:t>§ 2.3. Анализ рынка</w:t>
            </w:r>
            <w:r w:rsidRPr="003F4DBF">
              <w:rPr>
                <w:noProof/>
                <w:webHidden/>
                <w:sz w:val="24"/>
                <w:szCs w:val="24"/>
              </w:rPr>
              <w:tab/>
            </w:r>
            <w:r w:rsidRPr="003F4DBF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DBF">
              <w:rPr>
                <w:noProof/>
                <w:webHidden/>
                <w:sz w:val="24"/>
                <w:szCs w:val="24"/>
              </w:rPr>
              <w:instrText xml:space="preserve"> PAGEREF _Toc482770459 \h </w:instrText>
            </w:r>
            <w:r w:rsidRPr="003F4DBF">
              <w:rPr>
                <w:noProof/>
                <w:webHidden/>
                <w:sz w:val="24"/>
                <w:szCs w:val="24"/>
              </w:rPr>
            </w:r>
            <w:r w:rsidRPr="003F4DB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F4DBF">
              <w:rPr>
                <w:noProof/>
                <w:webHidden/>
                <w:sz w:val="24"/>
                <w:szCs w:val="24"/>
              </w:rPr>
              <w:t>50</w:t>
            </w:r>
            <w:r w:rsidRPr="003F4DB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4FD4" w:rsidRPr="003F4DBF" w:rsidRDefault="00FA4FD4" w:rsidP="003F4DBF">
          <w:pPr>
            <w:pStyle w:val="22"/>
            <w:tabs>
              <w:tab w:val="right" w:leader="dot" w:pos="9345"/>
            </w:tabs>
            <w:spacing w:after="0"/>
            <w:contextualSpacing/>
            <w:rPr>
              <w:rFonts w:eastAsiaTheme="minorEastAsia"/>
              <w:noProof/>
              <w:sz w:val="24"/>
              <w:szCs w:val="24"/>
            </w:rPr>
          </w:pPr>
          <w:hyperlink w:anchor="_Toc482770460" w:history="1">
            <w:r w:rsidRPr="003F4DBF">
              <w:rPr>
                <w:rStyle w:val="ad"/>
                <w:noProof/>
                <w:sz w:val="24"/>
                <w:szCs w:val="24"/>
              </w:rPr>
              <w:t>§ 2.4. Конкурентный анализ</w:t>
            </w:r>
            <w:r w:rsidRPr="003F4DBF">
              <w:rPr>
                <w:noProof/>
                <w:webHidden/>
                <w:sz w:val="24"/>
                <w:szCs w:val="24"/>
              </w:rPr>
              <w:tab/>
            </w:r>
            <w:r w:rsidRPr="003F4DBF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DBF">
              <w:rPr>
                <w:noProof/>
                <w:webHidden/>
                <w:sz w:val="24"/>
                <w:szCs w:val="24"/>
              </w:rPr>
              <w:instrText xml:space="preserve"> PAGEREF _Toc482770460 \h </w:instrText>
            </w:r>
            <w:r w:rsidRPr="003F4DBF">
              <w:rPr>
                <w:noProof/>
                <w:webHidden/>
                <w:sz w:val="24"/>
                <w:szCs w:val="24"/>
              </w:rPr>
            </w:r>
            <w:r w:rsidRPr="003F4DB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F4DBF">
              <w:rPr>
                <w:noProof/>
                <w:webHidden/>
                <w:sz w:val="24"/>
                <w:szCs w:val="24"/>
              </w:rPr>
              <w:t>55</w:t>
            </w:r>
            <w:r w:rsidRPr="003F4DB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4FD4" w:rsidRPr="003F4DBF" w:rsidRDefault="00FA4FD4" w:rsidP="003F4DBF">
          <w:pPr>
            <w:pStyle w:val="11"/>
            <w:tabs>
              <w:tab w:val="right" w:leader="dot" w:pos="9345"/>
            </w:tabs>
            <w:spacing w:after="0"/>
            <w:contextualSpacing/>
            <w:rPr>
              <w:rFonts w:eastAsiaTheme="minorEastAsia"/>
              <w:noProof/>
              <w:sz w:val="24"/>
              <w:szCs w:val="24"/>
            </w:rPr>
          </w:pPr>
          <w:hyperlink w:anchor="_Toc482770461" w:history="1">
            <w:r w:rsidRPr="003F4DBF">
              <w:rPr>
                <w:rStyle w:val="ad"/>
                <w:noProof/>
                <w:sz w:val="24"/>
                <w:szCs w:val="24"/>
              </w:rPr>
              <w:t xml:space="preserve">Глава 3. Концепция и рекламная стратегия для платформы </w:t>
            </w:r>
            <w:r w:rsidRPr="003F4DBF">
              <w:rPr>
                <w:rStyle w:val="ad"/>
                <w:noProof/>
                <w:sz w:val="24"/>
                <w:szCs w:val="24"/>
                <w:lang w:val="en-US"/>
              </w:rPr>
              <w:t>WedPad</w:t>
            </w:r>
            <w:r w:rsidRPr="003F4DBF">
              <w:rPr>
                <w:noProof/>
                <w:webHidden/>
                <w:sz w:val="24"/>
                <w:szCs w:val="24"/>
              </w:rPr>
              <w:tab/>
            </w:r>
            <w:r w:rsidRPr="003F4DBF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DBF">
              <w:rPr>
                <w:noProof/>
                <w:webHidden/>
                <w:sz w:val="24"/>
                <w:szCs w:val="24"/>
              </w:rPr>
              <w:instrText xml:space="preserve"> PAGEREF _Toc482770461 \h </w:instrText>
            </w:r>
            <w:r w:rsidRPr="003F4DBF">
              <w:rPr>
                <w:noProof/>
                <w:webHidden/>
                <w:sz w:val="24"/>
                <w:szCs w:val="24"/>
              </w:rPr>
            </w:r>
            <w:r w:rsidRPr="003F4DB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F4DBF">
              <w:rPr>
                <w:noProof/>
                <w:webHidden/>
                <w:sz w:val="24"/>
                <w:szCs w:val="24"/>
              </w:rPr>
              <w:t>61</w:t>
            </w:r>
            <w:r w:rsidRPr="003F4DB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4FD4" w:rsidRPr="003F4DBF" w:rsidRDefault="00FA4FD4" w:rsidP="003F4DBF">
          <w:pPr>
            <w:pStyle w:val="22"/>
            <w:tabs>
              <w:tab w:val="right" w:leader="dot" w:pos="9345"/>
            </w:tabs>
            <w:spacing w:after="0"/>
            <w:contextualSpacing/>
            <w:rPr>
              <w:rFonts w:eastAsiaTheme="minorEastAsia"/>
              <w:noProof/>
              <w:sz w:val="24"/>
              <w:szCs w:val="24"/>
            </w:rPr>
          </w:pPr>
          <w:hyperlink w:anchor="_Toc482770462" w:history="1">
            <w:r w:rsidRPr="003F4DBF">
              <w:rPr>
                <w:rStyle w:val="ad"/>
                <w:noProof/>
                <w:sz w:val="24"/>
                <w:szCs w:val="24"/>
              </w:rPr>
              <w:t>§ 3.1. Цели и задачи рекламной кампании</w:t>
            </w:r>
            <w:r w:rsidRPr="003F4DBF">
              <w:rPr>
                <w:noProof/>
                <w:webHidden/>
                <w:sz w:val="24"/>
                <w:szCs w:val="24"/>
              </w:rPr>
              <w:tab/>
            </w:r>
            <w:r w:rsidRPr="003F4DBF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DBF">
              <w:rPr>
                <w:noProof/>
                <w:webHidden/>
                <w:sz w:val="24"/>
                <w:szCs w:val="24"/>
              </w:rPr>
              <w:instrText xml:space="preserve"> PAGEREF _Toc482770462 \h </w:instrText>
            </w:r>
            <w:r w:rsidRPr="003F4DBF">
              <w:rPr>
                <w:noProof/>
                <w:webHidden/>
                <w:sz w:val="24"/>
                <w:szCs w:val="24"/>
              </w:rPr>
            </w:r>
            <w:r w:rsidRPr="003F4DB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F4DBF">
              <w:rPr>
                <w:noProof/>
                <w:webHidden/>
                <w:sz w:val="24"/>
                <w:szCs w:val="24"/>
              </w:rPr>
              <w:t>61</w:t>
            </w:r>
            <w:r w:rsidRPr="003F4DB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4FD4" w:rsidRPr="003F4DBF" w:rsidRDefault="00FA4FD4" w:rsidP="003F4DBF">
          <w:pPr>
            <w:pStyle w:val="22"/>
            <w:tabs>
              <w:tab w:val="right" w:leader="dot" w:pos="9345"/>
            </w:tabs>
            <w:spacing w:after="0"/>
            <w:contextualSpacing/>
            <w:rPr>
              <w:rFonts w:eastAsiaTheme="minorEastAsia"/>
              <w:noProof/>
              <w:sz w:val="24"/>
              <w:szCs w:val="24"/>
            </w:rPr>
          </w:pPr>
          <w:hyperlink w:anchor="_Toc482770463" w:history="1">
            <w:r w:rsidRPr="003F4DBF">
              <w:rPr>
                <w:rStyle w:val="ad"/>
                <w:noProof/>
                <w:sz w:val="24"/>
                <w:szCs w:val="24"/>
              </w:rPr>
              <w:t>§ 3.2. Целевая аудитория</w:t>
            </w:r>
            <w:r w:rsidRPr="003F4DBF">
              <w:rPr>
                <w:noProof/>
                <w:webHidden/>
                <w:sz w:val="24"/>
                <w:szCs w:val="24"/>
              </w:rPr>
              <w:tab/>
            </w:r>
            <w:r w:rsidRPr="003F4DBF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DBF">
              <w:rPr>
                <w:noProof/>
                <w:webHidden/>
                <w:sz w:val="24"/>
                <w:szCs w:val="24"/>
              </w:rPr>
              <w:instrText xml:space="preserve"> PAGEREF _Toc482770463 \h </w:instrText>
            </w:r>
            <w:r w:rsidRPr="003F4DBF">
              <w:rPr>
                <w:noProof/>
                <w:webHidden/>
                <w:sz w:val="24"/>
                <w:szCs w:val="24"/>
              </w:rPr>
            </w:r>
            <w:r w:rsidRPr="003F4DB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F4DBF">
              <w:rPr>
                <w:noProof/>
                <w:webHidden/>
                <w:sz w:val="24"/>
                <w:szCs w:val="24"/>
              </w:rPr>
              <w:t>61</w:t>
            </w:r>
            <w:r w:rsidRPr="003F4DB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4FD4" w:rsidRPr="003F4DBF" w:rsidRDefault="00FA4FD4" w:rsidP="003F4DBF">
          <w:pPr>
            <w:pStyle w:val="22"/>
            <w:tabs>
              <w:tab w:val="right" w:leader="dot" w:pos="9345"/>
            </w:tabs>
            <w:spacing w:after="0"/>
            <w:contextualSpacing/>
            <w:rPr>
              <w:rFonts w:eastAsiaTheme="minorEastAsia"/>
              <w:noProof/>
              <w:sz w:val="24"/>
              <w:szCs w:val="24"/>
            </w:rPr>
          </w:pPr>
          <w:hyperlink w:anchor="_Toc482770464" w:history="1">
            <w:r w:rsidRPr="003F4DBF">
              <w:rPr>
                <w:rStyle w:val="ad"/>
                <w:noProof/>
                <w:sz w:val="24"/>
                <w:szCs w:val="24"/>
              </w:rPr>
              <w:t>§ 3.3. Позиционирование</w:t>
            </w:r>
            <w:r w:rsidRPr="003F4DBF">
              <w:rPr>
                <w:noProof/>
                <w:webHidden/>
                <w:sz w:val="24"/>
                <w:szCs w:val="24"/>
              </w:rPr>
              <w:tab/>
            </w:r>
            <w:r w:rsidRPr="003F4DBF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DBF">
              <w:rPr>
                <w:noProof/>
                <w:webHidden/>
                <w:sz w:val="24"/>
                <w:szCs w:val="24"/>
              </w:rPr>
              <w:instrText xml:space="preserve"> PAGEREF _Toc482770464 \h </w:instrText>
            </w:r>
            <w:r w:rsidRPr="003F4DBF">
              <w:rPr>
                <w:noProof/>
                <w:webHidden/>
                <w:sz w:val="24"/>
                <w:szCs w:val="24"/>
              </w:rPr>
            </w:r>
            <w:r w:rsidRPr="003F4DB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F4DBF">
              <w:rPr>
                <w:noProof/>
                <w:webHidden/>
                <w:sz w:val="24"/>
                <w:szCs w:val="24"/>
              </w:rPr>
              <w:t>66</w:t>
            </w:r>
            <w:r w:rsidRPr="003F4DB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4FD4" w:rsidRPr="003F4DBF" w:rsidRDefault="00FA4FD4" w:rsidP="003F4DBF">
          <w:pPr>
            <w:pStyle w:val="22"/>
            <w:tabs>
              <w:tab w:val="right" w:leader="dot" w:pos="9345"/>
            </w:tabs>
            <w:spacing w:after="0"/>
            <w:contextualSpacing/>
            <w:rPr>
              <w:rFonts w:eastAsiaTheme="minorEastAsia"/>
              <w:noProof/>
              <w:sz w:val="24"/>
              <w:szCs w:val="24"/>
            </w:rPr>
          </w:pPr>
          <w:hyperlink w:anchor="_Toc482770465" w:history="1">
            <w:r w:rsidRPr="003F4DBF">
              <w:rPr>
                <w:rStyle w:val="ad"/>
                <w:noProof/>
                <w:sz w:val="24"/>
                <w:szCs w:val="24"/>
              </w:rPr>
              <w:t>§ 3.4. Рекламная стратегия</w:t>
            </w:r>
            <w:r w:rsidRPr="003F4DBF">
              <w:rPr>
                <w:noProof/>
                <w:webHidden/>
                <w:sz w:val="24"/>
                <w:szCs w:val="24"/>
              </w:rPr>
              <w:tab/>
            </w:r>
            <w:r w:rsidRPr="003F4DBF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DBF">
              <w:rPr>
                <w:noProof/>
                <w:webHidden/>
                <w:sz w:val="24"/>
                <w:szCs w:val="24"/>
              </w:rPr>
              <w:instrText xml:space="preserve"> PAGEREF _Toc482770465 \h </w:instrText>
            </w:r>
            <w:r w:rsidRPr="003F4DBF">
              <w:rPr>
                <w:noProof/>
                <w:webHidden/>
                <w:sz w:val="24"/>
                <w:szCs w:val="24"/>
              </w:rPr>
            </w:r>
            <w:r w:rsidRPr="003F4DB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F4DBF">
              <w:rPr>
                <w:noProof/>
                <w:webHidden/>
                <w:sz w:val="24"/>
                <w:szCs w:val="24"/>
              </w:rPr>
              <w:t>67</w:t>
            </w:r>
            <w:r w:rsidRPr="003F4DB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4FD4" w:rsidRPr="003F4DBF" w:rsidRDefault="00FA4FD4" w:rsidP="003F4DBF">
          <w:pPr>
            <w:pStyle w:val="11"/>
            <w:tabs>
              <w:tab w:val="right" w:leader="dot" w:pos="9345"/>
            </w:tabs>
            <w:spacing w:after="0"/>
            <w:contextualSpacing/>
            <w:rPr>
              <w:rFonts w:eastAsiaTheme="minorEastAsia"/>
              <w:noProof/>
              <w:sz w:val="24"/>
              <w:szCs w:val="24"/>
            </w:rPr>
          </w:pPr>
          <w:hyperlink w:anchor="_Toc482770466" w:history="1">
            <w:r w:rsidRPr="003F4DBF">
              <w:rPr>
                <w:rStyle w:val="ad"/>
                <w:noProof/>
                <w:sz w:val="24"/>
                <w:szCs w:val="24"/>
              </w:rPr>
              <w:t xml:space="preserve">Глава 4. План реализации рекламной кампании для платформы </w:t>
            </w:r>
            <w:r w:rsidRPr="003F4DBF">
              <w:rPr>
                <w:rStyle w:val="ad"/>
                <w:noProof/>
                <w:sz w:val="24"/>
                <w:szCs w:val="24"/>
                <w:lang w:val="en-US"/>
              </w:rPr>
              <w:t>WedPad</w:t>
            </w:r>
            <w:r w:rsidRPr="003F4DBF">
              <w:rPr>
                <w:noProof/>
                <w:webHidden/>
                <w:sz w:val="24"/>
                <w:szCs w:val="24"/>
              </w:rPr>
              <w:tab/>
            </w:r>
            <w:r w:rsidRPr="003F4DBF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DBF">
              <w:rPr>
                <w:noProof/>
                <w:webHidden/>
                <w:sz w:val="24"/>
                <w:szCs w:val="24"/>
              </w:rPr>
              <w:instrText xml:space="preserve"> PAGEREF _Toc482770466 \h </w:instrText>
            </w:r>
            <w:r w:rsidRPr="003F4DBF">
              <w:rPr>
                <w:noProof/>
                <w:webHidden/>
                <w:sz w:val="24"/>
                <w:szCs w:val="24"/>
              </w:rPr>
            </w:r>
            <w:r w:rsidRPr="003F4DB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F4DBF">
              <w:rPr>
                <w:noProof/>
                <w:webHidden/>
                <w:sz w:val="24"/>
                <w:szCs w:val="24"/>
              </w:rPr>
              <w:t>68</w:t>
            </w:r>
            <w:r w:rsidRPr="003F4DB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4FD4" w:rsidRPr="003F4DBF" w:rsidRDefault="00FA4FD4" w:rsidP="003F4DBF">
          <w:pPr>
            <w:pStyle w:val="22"/>
            <w:tabs>
              <w:tab w:val="right" w:leader="dot" w:pos="9345"/>
            </w:tabs>
            <w:spacing w:after="0"/>
            <w:contextualSpacing/>
            <w:rPr>
              <w:rFonts w:eastAsiaTheme="minorEastAsia"/>
              <w:noProof/>
              <w:sz w:val="24"/>
              <w:szCs w:val="24"/>
            </w:rPr>
          </w:pPr>
          <w:hyperlink w:anchor="_Toc482770467" w:history="1">
            <w:r w:rsidRPr="003F4DBF">
              <w:rPr>
                <w:rStyle w:val="ad"/>
                <w:noProof/>
                <w:sz w:val="24"/>
                <w:szCs w:val="24"/>
              </w:rPr>
              <w:t>§ 4.1. Этапы реализации рекламной кампании, сроки и</w:t>
            </w:r>
            <w:r w:rsidRPr="003F4DBF">
              <w:rPr>
                <w:noProof/>
                <w:webHidden/>
                <w:sz w:val="24"/>
                <w:szCs w:val="24"/>
              </w:rPr>
              <w:tab/>
            </w:r>
            <w:r w:rsidRPr="003F4DBF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DBF">
              <w:rPr>
                <w:noProof/>
                <w:webHidden/>
                <w:sz w:val="24"/>
                <w:szCs w:val="24"/>
              </w:rPr>
              <w:instrText xml:space="preserve"> PAGEREF _Toc482770467 \h </w:instrText>
            </w:r>
            <w:r w:rsidRPr="003F4DBF">
              <w:rPr>
                <w:noProof/>
                <w:webHidden/>
                <w:sz w:val="24"/>
                <w:szCs w:val="24"/>
              </w:rPr>
            </w:r>
            <w:r w:rsidRPr="003F4DB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F4DBF">
              <w:rPr>
                <w:noProof/>
                <w:webHidden/>
                <w:sz w:val="24"/>
                <w:szCs w:val="24"/>
              </w:rPr>
              <w:t>68</w:t>
            </w:r>
            <w:r w:rsidRPr="003F4DB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4FD4" w:rsidRPr="003F4DBF" w:rsidRDefault="00FA4FD4" w:rsidP="003F4DBF">
          <w:pPr>
            <w:pStyle w:val="22"/>
            <w:tabs>
              <w:tab w:val="right" w:leader="dot" w:pos="9345"/>
            </w:tabs>
            <w:spacing w:after="0"/>
            <w:contextualSpacing/>
            <w:rPr>
              <w:rFonts w:eastAsiaTheme="minorEastAsia"/>
              <w:noProof/>
              <w:sz w:val="24"/>
              <w:szCs w:val="24"/>
            </w:rPr>
          </w:pPr>
          <w:hyperlink w:anchor="_Toc482770468" w:history="1">
            <w:r w:rsidRPr="003F4DBF">
              <w:rPr>
                <w:rStyle w:val="ad"/>
                <w:noProof/>
                <w:sz w:val="24"/>
                <w:szCs w:val="24"/>
              </w:rPr>
              <w:t>ответственные лица</w:t>
            </w:r>
            <w:r w:rsidRPr="003F4DBF">
              <w:rPr>
                <w:noProof/>
                <w:webHidden/>
                <w:sz w:val="24"/>
                <w:szCs w:val="24"/>
              </w:rPr>
              <w:tab/>
            </w:r>
            <w:r w:rsidRPr="003F4DBF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DBF">
              <w:rPr>
                <w:noProof/>
                <w:webHidden/>
                <w:sz w:val="24"/>
                <w:szCs w:val="24"/>
              </w:rPr>
              <w:instrText xml:space="preserve"> PAGEREF _Toc482770468 \h </w:instrText>
            </w:r>
            <w:r w:rsidRPr="003F4DBF">
              <w:rPr>
                <w:noProof/>
                <w:webHidden/>
                <w:sz w:val="24"/>
                <w:szCs w:val="24"/>
              </w:rPr>
            </w:r>
            <w:r w:rsidRPr="003F4DB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F4DBF">
              <w:rPr>
                <w:noProof/>
                <w:webHidden/>
                <w:sz w:val="24"/>
                <w:szCs w:val="24"/>
              </w:rPr>
              <w:t>68</w:t>
            </w:r>
            <w:r w:rsidRPr="003F4DB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4FD4" w:rsidRPr="003F4DBF" w:rsidRDefault="00FA4FD4" w:rsidP="003F4DBF">
          <w:pPr>
            <w:pStyle w:val="22"/>
            <w:tabs>
              <w:tab w:val="right" w:leader="dot" w:pos="9345"/>
            </w:tabs>
            <w:spacing w:after="0"/>
            <w:contextualSpacing/>
            <w:rPr>
              <w:rFonts w:eastAsiaTheme="minorEastAsia"/>
              <w:noProof/>
              <w:sz w:val="24"/>
              <w:szCs w:val="24"/>
            </w:rPr>
          </w:pPr>
          <w:hyperlink w:anchor="_Toc482770469" w:history="1">
            <w:r w:rsidRPr="003F4DBF">
              <w:rPr>
                <w:rStyle w:val="ad"/>
                <w:noProof/>
                <w:sz w:val="24"/>
                <w:szCs w:val="24"/>
              </w:rPr>
              <w:t>§ 4.2. Описание выбранных медиа-каналов и рекламных</w:t>
            </w:r>
            <w:r w:rsidRPr="003F4DBF">
              <w:rPr>
                <w:noProof/>
                <w:webHidden/>
                <w:sz w:val="24"/>
                <w:szCs w:val="24"/>
              </w:rPr>
              <w:tab/>
            </w:r>
            <w:r w:rsidRPr="003F4DBF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DBF">
              <w:rPr>
                <w:noProof/>
                <w:webHidden/>
                <w:sz w:val="24"/>
                <w:szCs w:val="24"/>
              </w:rPr>
              <w:instrText xml:space="preserve"> PAGEREF _Toc482770469 \h </w:instrText>
            </w:r>
            <w:r w:rsidRPr="003F4DBF">
              <w:rPr>
                <w:noProof/>
                <w:webHidden/>
                <w:sz w:val="24"/>
                <w:szCs w:val="24"/>
              </w:rPr>
            </w:r>
            <w:r w:rsidRPr="003F4DB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F4DBF">
              <w:rPr>
                <w:noProof/>
                <w:webHidden/>
                <w:sz w:val="24"/>
                <w:szCs w:val="24"/>
              </w:rPr>
              <w:t>69</w:t>
            </w:r>
            <w:r w:rsidRPr="003F4DB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4FD4" w:rsidRPr="003F4DBF" w:rsidRDefault="00FA4FD4" w:rsidP="003F4DBF">
          <w:pPr>
            <w:pStyle w:val="22"/>
            <w:tabs>
              <w:tab w:val="right" w:leader="dot" w:pos="9345"/>
            </w:tabs>
            <w:spacing w:after="0"/>
            <w:contextualSpacing/>
            <w:rPr>
              <w:rFonts w:eastAsiaTheme="minorEastAsia"/>
              <w:noProof/>
              <w:sz w:val="24"/>
              <w:szCs w:val="24"/>
            </w:rPr>
          </w:pPr>
          <w:hyperlink w:anchor="_Toc482770470" w:history="1">
            <w:r w:rsidRPr="003F4DBF">
              <w:rPr>
                <w:rStyle w:val="ad"/>
                <w:noProof/>
                <w:sz w:val="24"/>
                <w:szCs w:val="24"/>
              </w:rPr>
              <w:t>инструментов</w:t>
            </w:r>
            <w:r w:rsidRPr="003F4DBF">
              <w:rPr>
                <w:noProof/>
                <w:webHidden/>
                <w:sz w:val="24"/>
                <w:szCs w:val="24"/>
              </w:rPr>
              <w:tab/>
            </w:r>
            <w:r w:rsidRPr="003F4DBF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DBF">
              <w:rPr>
                <w:noProof/>
                <w:webHidden/>
                <w:sz w:val="24"/>
                <w:szCs w:val="24"/>
              </w:rPr>
              <w:instrText xml:space="preserve"> PAGEREF _Toc482770470 \h </w:instrText>
            </w:r>
            <w:r w:rsidRPr="003F4DBF">
              <w:rPr>
                <w:noProof/>
                <w:webHidden/>
                <w:sz w:val="24"/>
                <w:szCs w:val="24"/>
              </w:rPr>
            </w:r>
            <w:r w:rsidRPr="003F4DB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F4DBF">
              <w:rPr>
                <w:noProof/>
                <w:webHidden/>
                <w:sz w:val="24"/>
                <w:szCs w:val="24"/>
              </w:rPr>
              <w:t>69</w:t>
            </w:r>
            <w:r w:rsidRPr="003F4DB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4FD4" w:rsidRPr="003F4DBF" w:rsidRDefault="00FA4FD4" w:rsidP="003F4DBF">
          <w:pPr>
            <w:pStyle w:val="22"/>
            <w:tabs>
              <w:tab w:val="right" w:leader="dot" w:pos="9345"/>
            </w:tabs>
            <w:spacing w:after="0"/>
            <w:contextualSpacing/>
            <w:rPr>
              <w:rFonts w:eastAsiaTheme="minorEastAsia"/>
              <w:noProof/>
              <w:sz w:val="24"/>
              <w:szCs w:val="24"/>
            </w:rPr>
          </w:pPr>
          <w:hyperlink w:anchor="_Toc482770471" w:history="1">
            <w:r w:rsidRPr="003F4DBF">
              <w:rPr>
                <w:rStyle w:val="ad"/>
                <w:noProof/>
                <w:sz w:val="24"/>
                <w:szCs w:val="24"/>
              </w:rPr>
              <w:t>§ 4.3. Описание креативной концепции рекламных материалов</w:t>
            </w:r>
            <w:r w:rsidRPr="003F4DBF">
              <w:rPr>
                <w:noProof/>
                <w:webHidden/>
                <w:sz w:val="24"/>
                <w:szCs w:val="24"/>
              </w:rPr>
              <w:tab/>
            </w:r>
            <w:r w:rsidRPr="003F4DBF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DBF">
              <w:rPr>
                <w:noProof/>
                <w:webHidden/>
                <w:sz w:val="24"/>
                <w:szCs w:val="24"/>
              </w:rPr>
              <w:instrText xml:space="preserve"> PAGEREF _Toc482770471 \h </w:instrText>
            </w:r>
            <w:r w:rsidRPr="003F4DBF">
              <w:rPr>
                <w:noProof/>
                <w:webHidden/>
                <w:sz w:val="24"/>
                <w:szCs w:val="24"/>
              </w:rPr>
            </w:r>
            <w:r w:rsidRPr="003F4DB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F4DBF">
              <w:rPr>
                <w:noProof/>
                <w:webHidden/>
                <w:sz w:val="24"/>
                <w:szCs w:val="24"/>
              </w:rPr>
              <w:t>71</w:t>
            </w:r>
            <w:r w:rsidRPr="003F4DB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4FD4" w:rsidRPr="003F4DBF" w:rsidRDefault="00FA4FD4" w:rsidP="003F4DBF">
          <w:pPr>
            <w:pStyle w:val="22"/>
            <w:tabs>
              <w:tab w:val="right" w:leader="dot" w:pos="9345"/>
            </w:tabs>
            <w:spacing w:after="0"/>
            <w:contextualSpacing/>
            <w:rPr>
              <w:rFonts w:eastAsiaTheme="minorEastAsia"/>
              <w:noProof/>
              <w:sz w:val="24"/>
              <w:szCs w:val="24"/>
            </w:rPr>
          </w:pPr>
          <w:hyperlink w:anchor="_Toc482770472" w:history="1">
            <w:r w:rsidRPr="003F4DBF">
              <w:rPr>
                <w:rStyle w:val="ad"/>
                <w:noProof/>
                <w:sz w:val="24"/>
                <w:szCs w:val="24"/>
              </w:rPr>
              <w:t>§ 4.4. Медиаграфик</w:t>
            </w:r>
            <w:r w:rsidRPr="003F4DBF">
              <w:rPr>
                <w:noProof/>
                <w:webHidden/>
                <w:sz w:val="24"/>
                <w:szCs w:val="24"/>
              </w:rPr>
              <w:tab/>
            </w:r>
            <w:r w:rsidRPr="003F4DBF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DBF">
              <w:rPr>
                <w:noProof/>
                <w:webHidden/>
                <w:sz w:val="24"/>
                <w:szCs w:val="24"/>
              </w:rPr>
              <w:instrText xml:space="preserve"> PAGEREF _Toc482770472 \h </w:instrText>
            </w:r>
            <w:r w:rsidRPr="003F4DBF">
              <w:rPr>
                <w:noProof/>
                <w:webHidden/>
                <w:sz w:val="24"/>
                <w:szCs w:val="24"/>
              </w:rPr>
            </w:r>
            <w:r w:rsidRPr="003F4DB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F4DBF">
              <w:rPr>
                <w:noProof/>
                <w:webHidden/>
                <w:sz w:val="24"/>
                <w:szCs w:val="24"/>
              </w:rPr>
              <w:t>74</w:t>
            </w:r>
            <w:r w:rsidRPr="003F4DB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4FD4" w:rsidRPr="003F4DBF" w:rsidRDefault="00FA4FD4" w:rsidP="003F4DBF">
          <w:pPr>
            <w:pStyle w:val="22"/>
            <w:tabs>
              <w:tab w:val="right" w:leader="dot" w:pos="9345"/>
            </w:tabs>
            <w:spacing w:after="0"/>
            <w:contextualSpacing/>
            <w:rPr>
              <w:rFonts w:eastAsiaTheme="minorEastAsia"/>
              <w:noProof/>
              <w:sz w:val="24"/>
              <w:szCs w:val="24"/>
            </w:rPr>
          </w:pPr>
          <w:hyperlink w:anchor="_Toc482770473" w:history="1">
            <w:r w:rsidRPr="003F4DBF">
              <w:rPr>
                <w:rStyle w:val="ad"/>
                <w:noProof/>
                <w:sz w:val="24"/>
                <w:szCs w:val="24"/>
              </w:rPr>
              <w:t>§ 4.5. Смета расходов</w:t>
            </w:r>
            <w:r w:rsidRPr="003F4DBF">
              <w:rPr>
                <w:noProof/>
                <w:webHidden/>
                <w:sz w:val="24"/>
                <w:szCs w:val="24"/>
              </w:rPr>
              <w:tab/>
            </w:r>
            <w:r w:rsidRPr="003F4DBF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DBF">
              <w:rPr>
                <w:noProof/>
                <w:webHidden/>
                <w:sz w:val="24"/>
                <w:szCs w:val="24"/>
              </w:rPr>
              <w:instrText xml:space="preserve"> PAGEREF _Toc482770473 \h </w:instrText>
            </w:r>
            <w:r w:rsidRPr="003F4DBF">
              <w:rPr>
                <w:noProof/>
                <w:webHidden/>
                <w:sz w:val="24"/>
                <w:szCs w:val="24"/>
              </w:rPr>
            </w:r>
            <w:r w:rsidRPr="003F4DB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F4DBF">
              <w:rPr>
                <w:noProof/>
                <w:webHidden/>
                <w:sz w:val="24"/>
                <w:szCs w:val="24"/>
              </w:rPr>
              <w:t>78</w:t>
            </w:r>
            <w:r w:rsidRPr="003F4DB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4FD4" w:rsidRPr="003F4DBF" w:rsidRDefault="00FA4FD4" w:rsidP="003F4DBF">
          <w:pPr>
            <w:pStyle w:val="22"/>
            <w:tabs>
              <w:tab w:val="right" w:leader="dot" w:pos="9345"/>
            </w:tabs>
            <w:spacing w:after="0"/>
            <w:contextualSpacing/>
            <w:rPr>
              <w:rFonts w:eastAsiaTheme="minorEastAsia"/>
              <w:noProof/>
              <w:sz w:val="24"/>
              <w:szCs w:val="24"/>
            </w:rPr>
          </w:pPr>
          <w:hyperlink w:anchor="_Toc482770474" w:history="1">
            <w:r w:rsidRPr="003F4DBF">
              <w:rPr>
                <w:rStyle w:val="ad"/>
                <w:noProof/>
                <w:sz w:val="24"/>
                <w:szCs w:val="24"/>
              </w:rPr>
              <w:t>§ 4.</w:t>
            </w:r>
            <w:r w:rsidRPr="003F4DBF">
              <w:rPr>
                <w:rStyle w:val="ad"/>
                <w:noProof/>
                <w:sz w:val="24"/>
                <w:szCs w:val="24"/>
                <w:lang w:val="en-US"/>
              </w:rPr>
              <w:t>6</w:t>
            </w:r>
            <w:r w:rsidRPr="003F4DBF">
              <w:rPr>
                <w:rStyle w:val="ad"/>
                <w:noProof/>
                <w:sz w:val="24"/>
                <w:szCs w:val="24"/>
              </w:rPr>
              <w:t>. Расчет эффективности рекламы</w:t>
            </w:r>
            <w:r w:rsidRPr="003F4DBF">
              <w:rPr>
                <w:noProof/>
                <w:webHidden/>
                <w:sz w:val="24"/>
                <w:szCs w:val="24"/>
              </w:rPr>
              <w:tab/>
            </w:r>
            <w:r w:rsidRPr="003F4DBF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DBF">
              <w:rPr>
                <w:noProof/>
                <w:webHidden/>
                <w:sz w:val="24"/>
                <w:szCs w:val="24"/>
              </w:rPr>
              <w:instrText xml:space="preserve"> PAGEREF _Toc482770474 \h </w:instrText>
            </w:r>
            <w:r w:rsidRPr="003F4DBF">
              <w:rPr>
                <w:noProof/>
                <w:webHidden/>
                <w:sz w:val="24"/>
                <w:szCs w:val="24"/>
              </w:rPr>
            </w:r>
            <w:r w:rsidRPr="003F4DB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F4DBF">
              <w:rPr>
                <w:noProof/>
                <w:webHidden/>
                <w:sz w:val="24"/>
                <w:szCs w:val="24"/>
              </w:rPr>
              <w:t>79</w:t>
            </w:r>
            <w:r w:rsidRPr="003F4DB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4FD4" w:rsidRPr="003F4DBF" w:rsidRDefault="00FA4FD4" w:rsidP="003F4DBF">
          <w:pPr>
            <w:pStyle w:val="11"/>
            <w:tabs>
              <w:tab w:val="right" w:leader="dot" w:pos="9345"/>
            </w:tabs>
            <w:spacing w:after="0"/>
            <w:contextualSpacing/>
            <w:rPr>
              <w:rFonts w:eastAsiaTheme="minorEastAsia"/>
              <w:noProof/>
              <w:sz w:val="24"/>
              <w:szCs w:val="24"/>
            </w:rPr>
          </w:pPr>
          <w:hyperlink w:anchor="_Toc482770475" w:history="1">
            <w:r w:rsidRPr="003F4DBF">
              <w:rPr>
                <w:rStyle w:val="ad"/>
                <w:noProof/>
                <w:sz w:val="24"/>
                <w:szCs w:val="24"/>
              </w:rPr>
              <w:t>Заключение</w:t>
            </w:r>
            <w:r w:rsidRPr="003F4DBF">
              <w:rPr>
                <w:noProof/>
                <w:webHidden/>
                <w:sz w:val="24"/>
                <w:szCs w:val="24"/>
              </w:rPr>
              <w:tab/>
            </w:r>
            <w:r w:rsidRPr="003F4DBF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DBF">
              <w:rPr>
                <w:noProof/>
                <w:webHidden/>
                <w:sz w:val="24"/>
                <w:szCs w:val="24"/>
              </w:rPr>
              <w:instrText xml:space="preserve"> PAGEREF _Toc482770475 \h </w:instrText>
            </w:r>
            <w:r w:rsidRPr="003F4DBF">
              <w:rPr>
                <w:noProof/>
                <w:webHidden/>
                <w:sz w:val="24"/>
                <w:szCs w:val="24"/>
              </w:rPr>
            </w:r>
            <w:r w:rsidRPr="003F4DB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F4DBF">
              <w:rPr>
                <w:noProof/>
                <w:webHidden/>
                <w:sz w:val="24"/>
                <w:szCs w:val="24"/>
              </w:rPr>
              <w:t>81</w:t>
            </w:r>
            <w:r w:rsidRPr="003F4DB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24A3" w:rsidRDefault="00FA4FD4" w:rsidP="003F4DBF">
          <w:pPr>
            <w:pStyle w:val="11"/>
            <w:tabs>
              <w:tab w:val="right" w:leader="dot" w:pos="9345"/>
            </w:tabs>
            <w:spacing w:after="0"/>
            <w:contextualSpacing/>
          </w:pPr>
          <w:hyperlink w:anchor="_Toc482770476" w:history="1">
            <w:r w:rsidRPr="003F4DBF">
              <w:rPr>
                <w:rStyle w:val="ad"/>
                <w:noProof/>
                <w:sz w:val="24"/>
                <w:szCs w:val="24"/>
              </w:rPr>
              <w:t>Список использованной литературы</w:t>
            </w:r>
            <w:r w:rsidRPr="003F4DBF">
              <w:rPr>
                <w:noProof/>
                <w:webHidden/>
                <w:sz w:val="24"/>
                <w:szCs w:val="24"/>
              </w:rPr>
              <w:tab/>
            </w:r>
            <w:r w:rsidRPr="003F4DBF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DBF">
              <w:rPr>
                <w:noProof/>
                <w:webHidden/>
                <w:sz w:val="24"/>
                <w:szCs w:val="24"/>
              </w:rPr>
              <w:instrText xml:space="preserve"> PAGEREF _Toc482770476 \h </w:instrText>
            </w:r>
            <w:r w:rsidRPr="003F4DBF">
              <w:rPr>
                <w:noProof/>
                <w:webHidden/>
                <w:sz w:val="24"/>
                <w:szCs w:val="24"/>
              </w:rPr>
            </w:r>
            <w:r w:rsidRPr="003F4DB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F4DBF">
              <w:rPr>
                <w:noProof/>
                <w:webHidden/>
                <w:sz w:val="24"/>
                <w:szCs w:val="24"/>
              </w:rPr>
              <w:t>83</w:t>
            </w:r>
            <w:r w:rsidRPr="003F4DB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  <w:r w:rsidR="004624A3" w:rsidRPr="003F4DBF">
            <w:rPr>
              <w:sz w:val="24"/>
              <w:szCs w:val="24"/>
            </w:rPr>
            <w:fldChar w:fldCharType="end"/>
          </w:r>
        </w:p>
      </w:sdtContent>
    </w:sdt>
    <w:p w:rsidR="004624A3" w:rsidRDefault="004624A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4707C" w:rsidRPr="00E4702C" w:rsidRDefault="0064707C" w:rsidP="00DB7637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/>
          <w:color w:val="auto"/>
        </w:rPr>
      </w:pPr>
      <w:bookmarkStart w:id="0" w:name="_Toc482770450"/>
      <w:r w:rsidRPr="00E4702C">
        <w:rPr>
          <w:rFonts w:ascii="Times New Roman" w:hAnsi="Times New Roman"/>
          <w:color w:val="auto"/>
        </w:rPr>
        <w:lastRenderedPageBreak/>
        <w:t>Введение</w:t>
      </w:r>
      <w:bookmarkEnd w:id="0"/>
    </w:p>
    <w:p w:rsidR="0064707C" w:rsidRPr="00DB7637" w:rsidRDefault="0064707C" w:rsidP="00DB763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0398D" w:rsidRPr="00DB7637" w:rsidRDefault="0020398D" w:rsidP="00DB763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0398D" w:rsidRPr="00DB7637" w:rsidRDefault="0020398D" w:rsidP="00DB763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154AC" w:rsidRPr="0064707C" w:rsidRDefault="00F154AC" w:rsidP="00E4702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4707C">
        <w:rPr>
          <w:rFonts w:ascii="Times New Roman" w:hAnsi="Times New Roman"/>
          <w:b/>
          <w:i/>
          <w:sz w:val="28"/>
          <w:szCs w:val="28"/>
        </w:rPr>
        <w:t>Актуальность работы</w:t>
      </w:r>
    </w:p>
    <w:p w:rsidR="00F154AC" w:rsidRPr="0064707C" w:rsidRDefault="00F154AC" w:rsidP="00726B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707C">
        <w:rPr>
          <w:rFonts w:ascii="Times New Roman" w:hAnsi="Times New Roman"/>
          <w:sz w:val="28"/>
          <w:szCs w:val="28"/>
        </w:rPr>
        <w:t>По данным на 2016 год</w:t>
      </w:r>
      <w:r w:rsidR="00726B80">
        <w:rPr>
          <w:rFonts w:ascii="Times New Roman" w:hAnsi="Times New Roman"/>
          <w:sz w:val="28"/>
          <w:szCs w:val="28"/>
        </w:rPr>
        <w:t>,</w:t>
      </w:r>
      <w:r w:rsidRPr="0064707C">
        <w:rPr>
          <w:rFonts w:ascii="Times New Roman" w:hAnsi="Times New Roman"/>
          <w:sz w:val="28"/>
          <w:szCs w:val="28"/>
        </w:rPr>
        <w:t xml:space="preserve"> в Санкт-Петербурге зарегистрировано свыше 100 компаний, оказывающи</w:t>
      </w:r>
      <w:r w:rsidR="00726B80">
        <w:rPr>
          <w:rFonts w:ascii="Times New Roman" w:hAnsi="Times New Roman"/>
          <w:sz w:val="28"/>
          <w:szCs w:val="28"/>
        </w:rPr>
        <w:t>х услуги по продвижению бренда.</w:t>
      </w:r>
      <w:r w:rsidRPr="0064707C">
        <w:rPr>
          <w:rFonts w:ascii="Times New Roman" w:hAnsi="Times New Roman"/>
          <w:sz w:val="28"/>
          <w:szCs w:val="28"/>
        </w:rPr>
        <w:t xml:space="preserve"> </w:t>
      </w:r>
      <w:r w:rsidRPr="0064707C">
        <w:rPr>
          <w:rFonts w:ascii="Times New Roman" w:hAnsi="Times New Roman"/>
          <w:sz w:val="28"/>
          <w:szCs w:val="28"/>
          <w:shd w:val="clear" w:color="auto" w:fill="FFFFFF"/>
        </w:rPr>
        <w:t>Суммарный объем рекламы в средствах ее распространения за вычетом НДС составил свыше</w:t>
      </w:r>
      <w:r w:rsidR="00726B8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4707C">
        <w:rPr>
          <w:rFonts w:ascii="Times New Roman" w:hAnsi="Times New Roman"/>
          <w:sz w:val="28"/>
          <w:szCs w:val="28"/>
          <w:shd w:val="clear" w:color="auto" w:fill="FFFFFF"/>
        </w:rPr>
        <w:t xml:space="preserve">160 </w:t>
      </w:r>
      <w:proofErr w:type="spellStart"/>
      <w:proofErr w:type="gramStart"/>
      <w:r w:rsidR="00726B80">
        <w:rPr>
          <w:rFonts w:ascii="Times New Roman" w:hAnsi="Times New Roman"/>
          <w:sz w:val="28"/>
          <w:szCs w:val="28"/>
          <w:shd w:val="clear" w:color="auto" w:fill="FFFFFF"/>
        </w:rPr>
        <w:t>млрд</w:t>
      </w:r>
      <w:proofErr w:type="spellEnd"/>
      <w:proofErr w:type="gramEnd"/>
      <w:r w:rsidRPr="0064707C">
        <w:rPr>
          <w:rFonts w:ascii="Times New Roman" w:hAnsi="Times New Roman"/>
          <w:sz w:val="28"/>
          <w:szCs w:val="28"/>
          <w:shd w:val="clear" w:color="auto" w:fill="FFFFFF"/>
        </w:rPr>
        <w:t xml:space="preserve"> руб.</w:t>
      </w:r>
      <w:r w:rsidRPr="0064707C">
        <w:rPr>
          <w:rFonts w:ascii="Times New Roman" w:hAnsi="Times New Roman"/>
          <w:sz w:val="28"/>
          <w:szCs w:val="28"/>
        </w:rPr>
        <w:t xml:space="preserve"> Между тем, для рынка коммуникационных услуг Санкт-Петербурга существует проблема продвижения и позиционирова</w:t>
      </w:r>
      <w:r w:rsidR="00726B80">
        <w:rPr>
          <w:rFonts w:ascii="Times New Roman" w:hAnsi="Times New Roman"/>
          <w:sz w:val="28"/>
          <w:szCs w:val="28"/>
        </w:rPr>
        <w:t xml:space="preserve">ния </w:t>
      </w:r>
      <w:r w:rsidR="0064707C">
        <w:rPr>
          <w:rFonts w:ascii="Times New Roman" w:hAnsi="Times New Roman"/>
          <w:sz w:val="28"/>
          <w:szCs w:val="28"/>
        </w:rPr>
        <w:t>коммуникационных агентств.</w:t>
      </w:r>
    </w:p>
    <w:p w:rsidR="00F154AC" w:rsidRPr="0064707C" w:rsidRDefault="00F154AC" w:rsidP="00726B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707C">
        <w:rPr>
          <w:rFonts w:ascii="Times New Roman" w:hAnsi="Times New Roman"/>
          <w:sz w:val="28"/>
          <w:szCs w:val="28"/>
        </w:rPr>
        <w:t>Зачастую для клиента довольно сложно определить</w:t>
      </w:r>
      <w:r w:rsidR="00726B80">
        <w:rPr>
          <w:rFonts w:ascii="Times New Roman" w:hAnsi="Times New Roman"/>
          <w:sz w:val="28"/>
          <w:szCs w:val="28"/>
        </w:rPr>
        <w:t>,</w:t>
      </w:r>
      <w:r w:rsidRPr="0064707C">
        <w:rPr>
          <w:rFonts w:ascii="Times New Roman" w:hAnsi="Times New Roman"/>
          <w:sz w:val="28"/>
          <w:szCs w:val="28"/>
        </w:rPr>
        <w:t xml:space="preserve"> в какое агентство обратиться и насколько качественно будет проделана работа, какими пр</w:t>
      </w:r>
      <w:r w:rsidRPr="0064707C">
        <w:rPr>
          <w:rFonts w:ascii="Times New Roman" w:hAnsi="Times New Roman"/>
          <w:sz w:val="28"/>
          <w:szCs w:val="28"/>
        </w:rPr>
        <w:t>е</w:t>
      </w:r>
      <w:r w:rsidRPr="0064707C">
        <w:rPr>
          <w:rFonts w:ascii="Times New Roman" w:hAnsi="Times New Roman"/>
          <w:sz w:val="28"/>
          <w:szCs w:val="28"/>
        </w:rPr>
        <w:t>имуществами обладает то или иное агентство. В свою очередь, перед комм</w:t>
      </w:r>
      <w:r w:rsidRPr="0064707C">
        <w:rPr>
          <w:rFonts w:ascii="Times New Roman" w:hAnsi="Times New Roman"/>
          <w:sz w:val="28"/>
          <w:szCs w:val="28"/>
        </w:rPr>
        <w:t>у</w:t>
      </w:r>
      <w:r w:rsidRPr="0064707C">
        <w:rPr>
          <w:rFonts w:ascii="Times New Roman" w:hAnsi="Times New Roman"/>
          <w:sz w:val="28"/>
          <w:szCs w:val="28"/>
        </w:rPr>
        <w:t>никационными агентствами встает проблема по доведению до клиента и</w:t>
      </w:r>
      <w:r w:rsidRPr="0064707C">
        <w:rPr>
          <w:rFonts w:ascii="Times New Roman" w:hAnsi="Times New Roman"/>
          <w:sz w:val="28"/>
          <w:szCs w:val="28"/>
        </w:rPr>
        <w:t>н</w:t>
      </w:r>
      <w:r w:rsidRPr="0064707C">
        <w:rPr>
          <w:rFonts w:ascii="Times New Roman" w:hAnsi="Times New Roman"/>
          <w:sz w:val="28"/>
          <w:szCs w:val="28"/>
        </w:rPr>
        <w:t>формации о себе, своих продуктах и услугах.</w:t>
      </w:r>
    </w:p>
    <w:p w:rsidR="00F154AC" w:rsidRPr="0064707C" w:rsidRDefault="00F154AC" w:rsidP="00726B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707C">
        <w:rPr>
          <w:rFonts w:ascii="Times New Roman" w:hAnsi="Times New Roman"/>
          <w:sz w:val="28"/>
          <w:szCs w:val="28"/>
        </w:rPr>
        <w:t>Сложив</w:t>
      </w:r>
      <w:r w:rsidR="0064707C">
        <w:rPr>
          <w:rFonts w:ascii="Times New Roman" w:hAnsi="Times New Roman"/>
          <w:sz w:val="28"/>
          <w:szCs w:val="28"/>
        </w:rPr>
        <w:t>шуюся проблему коммуникационные</w:t>
      </w:r>
      <w:r w:rsidRPr="0064707C">
        <w:rPr>
          <w:rFonts w:ascii="Times New Roman" w:hAnsi="Times New Roman"/>
          <w:sz w:val="28"/>
          <w:szCs w:val="28"/>
        </w:rPr>
        <w:t xml:space="preserve"> агентства пытаются р</w:t>
      </w:r>
      <w:r w:rsidRPr="0064707C">
        <w:rPr>
          <w:rFonts w:ascii="Times New Roman" w:hAnsi="Times New Roman"/>
          <w:sz w:val="28"/>
          <w:szCs w:val="28"/>
        </w:rPr>
        <w:t>е</w:t>
      </w:r>
      <w:r w:rsidRPr="0064707C">
        <w:rPr>
          <w:rFonts w:ascii="Times New Roman" w:hAnsi="Times New Roman"/>
          <w:sz w:val="28"/>
          <w:szCs w:val="28"/>
        </w:rPr>
        <w:t xml:space="preserve">шить путем максимально эффективного представления информации о себе, формируя портфолио </w:t>
      </w:r>
      <w:r w:rsidR="00726B80">
        <w:rPr>
          <w:rFonts w:ascii="Times New Roman" w:hAnsi="Times New Roman"/>
          <w:sz w:val="28"/>
          <w:szCs w:val="28"/>
        </w:rPr>
        <w:t>–</w:t>
      </w:r>
      <w:r w:rsidRPr="0064707C">
        <w:rPr>
          <w:rFonts w:ascii="Times New Roman" w:hAnsi="Times New Roman"/>
          <w:sz w:val="28"/>
          <w:szCs w:val="28"/>
        </w:rPr>
        <w:t xml:space="preserve"> перечень компетенций, выполненных работ, а также список клиентов, с которыми происходило сотрудничество. Если у компании большой послужной спис</w:t>
      </w:r>
      <w:r w:rsidR="00726B80">
        <w:rPr>
          <w:rFonts w:ascii="Times New Roman" w:hAnsi="Times New Roman"/>
          <w:sz w:val="28"/>
          <w:szCs w:val="28"/>
        </w:rPr>
        <w:t>ок</w:t>
      </w:r>
      <w:r w:rsidRPr="0064707C">
        <w:rPr>
          <w:rFonts w:ascii="Times New Roman" w:hAnsi="Times New Roman"/>
          <w:sz w:val="28"/>
          <w:szCs w:val="28"/>
        </w:rPr>
        <w:t>, то она может выставить существенные цены на свои услуги. Соответственно, компании, не имеющие подобного послужного списка, вынуждены снижать цены.</w:t>
      </w:r>
    </w:p>
    <w:p w:rsidR="00F154AC" w:rsidRDefault="00F154AC" w:rsidP="00726B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707C">
        <w:rPr>
          <w:rFonts w:ascii="Times New Roman" w:hAnsi="Times New Roman"/>
          <w:sz w:val="28"/>
          <w:szCs w:val="28"/>
        </w:rPr>
        <w:t>Другой актуальной проблемой рынка рекламы являются низкие барь</w:t>
      </w:r>
      <w:r w:rsidRPr="0064707C">
        <w:rPr>
          <w:rFonts w:ascii="Times New Roman" w:hAnsi="Times New Roman"/>
          <w:sz w:val="28"/>
          <w:szCs w:val="28"/>
        </w:rPr>
        <w:t>е</w:t>
      </w:r>
      <w:r w:rsidRPr="0064707C">
        <w:rPr>
          <w:rFonts w:ascii="Times New Roman" w:hAnsi="Times New Roman"/>
          <w:sz w:val="28"/>
          <w:szCs w:val="28"/>
        </w:rPr>
        <w:t>ры входа в отрасль. Сегодня практически каждый человек может попроб</w:t>
      </w:r>
      <w:r w:rsidRPr="0064707C">
        <w:rPr>
          <w:rFonts w:ascii="Times New Roman" w:hAnsi="Times New Roman"/>
          <w:sz w:val="28"/>
          <w:szCs w:val="28"/>
        </w:rPr>
        <w:t>о</w:t>
      </w:r>
      <w:r w:rsidRPr="0064707C">
        <w:rPr>
          <w:rFonts w:ascii="Times New Roman" w:hAnsi="Times New Roman"/>
          <w:sz w:val="28"/>
          <w:szCs w:val="28"/>
        </w:rPr>
        <w:t xml:space="preserve">вать себя в сфере рекламы и </w:t>
      </w:r>
      <w:r w:rsidRPr="0064707C">
        <w:rPr>
          <w:rFonts w:ascii="Times New Roman" w:hAnsi="Times New Roman"/>
          <w:sz w:val="28"/>
          <w:szCs w:val="28"/>
          <w:lang w:val="en-US"/>
        </w:rPr>
        <w:t>PR</w:t>
      </w:r>
      <w:r w:rsidRPr="0064707C">
        <w:rPr>
          <w:rFonts w:ascii="Times New Roman" w:hAnsi="Times New Roman"/>
          <w:sz w:val="28"/>
          <w:szCs w:val="28"/>
        </w:rPr>
        <w:t>, повышая тем самым совокупную долю ре</w:t>
      </w:r>
      <w:r w:rsidRPr="0064707C">
        <w:rPr>
          <w:rFonts w:ascii="Times New Roman" w:hAnsi="Times New Roman"/>
          <w:sz w:val="28"/>
          <w:szCs w:val="28"/>
        </w:rPr>
        <w:t>к</w:t>
      </w:r>
      <w:r w:rsidRPr="0064707C">
        <w:rPr>
          <w:rFonts w:ascii="Times New Roman" w:hAnsi="Times New Roman"/>
          <w:sz w:val="28"/>
          <w:szCs w:val="28"/>
        </w:rPr>
        <w:t>ламных специалистов на рынке и понижая общий уровень качества оказ</w:t>
      </w:r>
      <w:r w:rsidRPr="0064707C">
        <w:rPr>
          <w:rFonts w:ascii="Times New Roman" w:hAnsi="Times New Roman"/>
          <w:sz w:val="28"/>
          <w:szCs w:val="28"/>
        </w:rPr>
        <w:t>ы</w:t>
      </w:r>
      <w:r w:rsidRPr="0064707C">
        <w:rPr>
          <w:rFonts w:ascii="Times New Roman" w:hAnsi="Times New Roman"/>
          <w:sz w:val="28"/>
          <w:szCs w:val="28"/>
        </w:rPr>
        <w:t>ваемых коммуникационными агентствами услуг. В связи с вышеперечисле</w:t>
      </w:r>
      <w:r w:rsidRPr="0064707C">
        <w:rPr>
          <w:rFonts w:ascii="Times New Roman" w:hAnsi="Times New Roman"/>
          <w:sz w:val="28"/>
          <w:szCs w:val="28"/>
        </w:rPr>
        <w:t>н</w:t>
      </w:r>
      <w:r w:rsidRPr="0064707C">
        <w:rPr>
          <w:rFonts w:ascii="Times New Roman" w:hAnsi="Times New Roman"/>
          <w:sz w:val="28"/>
          <w:szCs w:val="28"/>
        </w:rPr>
        <w:t>ными обстоятельствами</w:t>
      </w:r>
      <w:r w:rsidR="0020398D">
        <w:rPr>
          <w:rFonts w:ascii="Times New Roman" w:hAnsi="Times New Roman"/>
          <w:sz w:val="28"/>
          <w:szCs w:val="28"/>
        </w:rPr>
        <w:t>,</w:t>
      </w:r>
      <w:r w:rsidRPr="0064707C">
        <w:rPr>
          <w:rFonts w:ascii="Times New Roman" w:hAnsi="Times New Roman"/>
          <w:sz w:val="28"/>
          <w:szCs w:val="28"/>
        </w:rPr>
        <w:t xml:space="preserve"> особенно актуальным для коммуникационных </w:t>
      </w:r>
      <w:r w:rsidRPr="0064707C">
        <w:rPr>
          <w:rFonts w:ascii="Times New Roman" w:hAnsi="Times New Roman"/>
          <w:sz w:val="28"/>
          <w:szCs w:val="28"/>
        </w:rPr>
        <w:lastRenderedPageBreak/>
        <w:t>аген</w:t>
      </w:r>
      <w:proofErr w:type="gramStart"/>
      <w:r w:rsidRPr="0064707C">
        <w:rPr>
          <w:rFonts w:ascii="Times New Roman" w:hAnsi="Times New Roman"/>
          <w:sz w:val="28"/>
          <w:szCs w:val="28"/>
        </w:rPr>
        <w:t>тств ст</w:t>
      </w:r>
      <w:proofErr w:type="gramEnd"/>
      <w:r w:rsidRPr="0064707C">
        <w:rPr>
          <w:rFonts w:ascii="Times New Roman" w:hAnsi="Times New Roman"/>
          <w:sz w:val="28"/>
          <w:szCs w:val="28"/>
        </w:rPr>
        <w:t>ановится грамотное продвижение и позиционирование своих у</w:t>
      </w:r>
      <w:r w:rsidRPr="0064707C">
        <w:rPr>
          <w:rFonts w:ascii="Times New Roman" w:hAnsi="Times New Roman"/>
          <w:sz w:val="28"/>
          <w:szCs w:val="28"/>
        </w:rPr>
        <w:t>с</w:t>
      </w:r>
      <w:r w:rsidRPr="0064707C">
        <w:rPr>
          <w:rFonts w:ascii="Times New Roman" w:hAnsi="Times New Roman"/>
          <w:sz w:val="28"/>
          <w:szCs w:val="28"/>
        </w:rPr>
        <w:t>луг.</w:t>
      </w:r>
    </w:p>
    <w:p w:rsidR="00EB625C" w:rsidRDefault="00EB625C" w:rsidP="00726B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707C">
        <w:rPr>
          <w:rFonts w:ascii="Times New Roman" w:hAnsi="Times New Roman"/>
          <w:sz w:val="28"/>
          <w:szCs w:val="28"/>
        </w:rPr>
        <w:t>Грамотно составленный план рекламного продвижения позволит ко</w:t>
      </w:r>
      <w:r w:rsidRPr="0064707C">
        <w:rPr>
          <w:rFonts w:ascii="Times New Roman" w:hAnsi="Times New Roman"/>
          <w:sz w:val="28"/>
          <w:szCs w:val="28"/>
        </w:rPr>
        <w:t>м</w:t>
      </w:r>
      <w:r w:rsidRPr="0064707C">
        <w:rPr>
          <w:rFonts w:ascii="Times New Roman" w:hAnsi="Times New Roman"/>
          <w:sz w:val="28"/>
          <w:szCs w:val="28"/>
        </w:rPr>
        <w:t>муникационном</w:t>
      </w:r>
      <w:r>
        <w:rPr>
          <w:rFonts w:ascii="Times New Roman" w:hAnsi="Times New Roman"/>
          <w:sz w:val="28"/>
          <w:szCs w:val="28"/>
        </w:rPr>
        <w:t>у</w:t>
      </w:r>
      <w:r w:rsidRPr="0064707C">
        <w:rPr>
          <w:rFonts w:ascii="Times New Roman" w:hAnsi="Times New Roman"/>
          <w:sz w:val="28"/>
          <w:szCs w:val="28"/>
        </w:rPr>
        <w:t xml:space="preserve"> агентству занять более выгодное положение на рынке. Практика рекламного рынка показывает, что зачастую агентства не уделяют должного внимания продвижению своих услуг на рынке.</w:t>
      </w:r>
    </w:p>
    <w:p w:rsidR="00EB625C" w:rsidRPr="0064707C" w:rsidRDefault="00EB625C" w:rsidP="00726B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Также не менее актуальным является продвижение собственных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дуктов и</w:t>
      </w:r>
      <w:r w:rsidR="00307D04">
        <w:rPr>
          <w:rFonts w:ascii="Times New Roman" w:hAnsi="Times New Roman"/>
          <w:sz w:val="28"/>
          <w:szCs w:val="28"/>
        </w:rPr>
        <w:t xml:space="preserve"> решений коммуникационного агент</w:t>
      </w:r>
      <w:r>
        <w:rPr>
          <w:rFonts w:ascii="Times New Roman" w:hAnsi="Times New Roman"/>
          <w:sz w:val="28"/>
          <w:szCs w:val="28"/>
        </w:rPr>
        <w:t>ства, так как при их успешном воплощении возможно превращение коммуникационного агентства в отдел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бизнес-игрока.</w:t>
      </w:r>
      <w:proofErr w:type="gramEnd"/>
    </w:p>
    <w:p w:rsidR="0064707C" w:rsidRPr="0064707C" w:rsidRDefault="0064707C" w:rsidP="00726B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154AC" w:rsidRDefault="00F154AC" w:rsidP="00726B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707C">
        <w:rPr>
          <w:rFonts w:ascii="Times New Roman" w:hAnsi="Times New Roman"/>
          <w:b/>
          <w:i/>
          <w:sz w:val="28"/>
          <w:szCs w:val="28"/>
        </w:rPr>
        <w:t>Объектом исследования</w:t>
      </w:r>
      <w:r w:rsidRPr="0064707C">
        <w:rPr>
          <w:rFonts w:ascii="Times New Roman" w:hAnsi="Times New Roman"/>
          <w:sz w:val="28"/>
          <w:szCs w:val="28"/>
        </w:rPr>
        <w:t xml:space="preserve"> является реклама холдинга</w:t>
      </w:r>
      <w:r w:rsidR="0064707C" w:rsidRPr="0064707C">
        <w:rPr>
          <w:rFonts w:ascii="Times New Roman" w:hAnsi="Times New Roman"/>
          <w:sz w:val="28"/>
          <w:szCs w:val="28"/>
        </w:rPr>
        <w:t>.</w:t>
      </w:r>
    </w:p>
    <w:p w:rsidR="0020398D" w:rsidRPr="008A176F" w:rsidRDefault="0020398D" w:rsidP="00726B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154AC" w:rsidRDefault="00F154AC" w:rsidP="00726B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707C">
        <w:rPr>
          <w:rFonts w:ascii="Times New Roman" w:hAnsi="Times New Roman"/>
          <w:b/>
          <w:i/>
          <w:sz w:val="28"/>
          <w:szCs w:val="28"/>
        </w:rPr>
        <w:t>Предметом исследования</w:t>
      </w:r>
      <w:r w:rsidRPr="0064707C">
        <w:rPr>
          <w:rFonts w:ascii="Times New Roman" w:hAnsi="Times New Roman"/>
          <w:sz w:val="28"/>
          <w:szCs w:val="28"/>
        </w:rPr>
        <w:t xml:space="preserve"> являются стратегии, технология, средства продвижения.</w:t>
      </w:r>
    </w:p>
    <w:p w:rsidR="0020398D" w:rsidRDefault="0020398D" w:rsidP="00726B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154AC" w:rsidRDefault="00F154AC" w:rsidP="00726B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707C">
        <w:rPr>
          <w:rFonts w:ascii="Times New Roman" w:hAnsi="Times New Roman"/>
          <w:b/>
          <w:i/>
          <w:sz w:val="28"/>
          <w:szCs w:val="28"/>
        </w:rPr>
        <w:t>Цель</w:t>
      </w:r>
      <w:r w:rsidR="0064707C">
        <w:rPr>
          <w:rFonts w:ascii="Times New Roman" w:hAnsi="Times New Roman"/>
          <w:b/>
          <w:i/>
          <w:sz w:val="28"/>
          <w:szCs w:val="28"/>
        </w:rPr>
        <w:t xml:space="preserve"> исследования: </w:t>
      </w:r>
      <w:r w:rsidR="00F80A80">
        <w:rPr>
          <w:rFonts w:ascii="Times New Roman" w:hAnsi="Times New Roman"/>
          <w:sz w:val="28"/>
          <w:szCs w:val="28"/>
        </w:rPr>
        <w:t>р</w:t>
      </w:r>
      <w:r w:rsidRPr="0064707C">
        <w:rPr>
          <w:rFonts w:ascii="Times New Roman" w:hAnsi="Times New Roman"/>
          <w:sz w:val="28"/>
          <w:szCs w:val="28"/>
        </w:rPr>
        <w:t>азработать рекламно-информационную страт</w:t>
      </w:r>
      <w:r w:rsidRPr="0064707C">
        <w:rPr>
          <w:rFonts w:ascii="Times New Roman" w:hAnsi="Times New Roman"/>
          <w:sz w:val="28"/>
          <w:szCs w:val="28"/>
        </w:rPr>
        <w:t>е</w:t>
      </w:r>
      <w:r w:rsidR="00F80A80">
        <w:rPr>
          <w:rFonts w:ascii="Times New Roman" w:hAnsi="Times New Roman"/>
          <w:sz w:val="28"/>
          <w:szCs w:val="28"/>
        </w:rPr>
        <w:t>гию продвижения</w:t>
      </w:r>
      <w:r w:rsidRPr="0064707C">
        <w:rPr>
          <w:rFonts w:ascii="Times New Roman" w:hAnsi="Times New Roman"/>
          <w:sz w:val="28"/>
          <w:szCs w:val="28"/>
        </w:rPr>
        <w:t xml:space="preserve"> холдинга </w:t>
      </w:r>
      <w:r w:rsidRPr="0064707C">
        <w:rPr>
          <w:rFonts w:ascii="Times New Roman" w:hAnsi="Times New Roman"/>
          <w:sz w:val="28"/>
          <w:szCs w:val="28"/>
          <w:lang w:val="en-US"/>
        </w:rPr>
        <w:t>HIQE</w:t>
      </w:r>
      <w:r w:rsidRPr="0064707C">
        <w:rPr>
          <w:rFonts w:ascii="Times New Roman" w:hAnsi="Times New Roman"/>
          <w:sz w:val="28"/>
          <w:szCs w:val="28"/>
        </w:rPr>
        <w:t xml:space="preserve"> </w:t>
      </w:r>
      <w:r w:rsidRPr="0064707C">
        <w:rPr>
          <w:rFonts w:ascii="Times New Roman" w:hAnsi="Times New Roman"/>
          <w:sz w:val="28"/>
          <w:szCs w:val="28"/>
          <w:lang w:val="en-US"/>
        </w:rPr>
        <w:t>G</w:t>
      </w:r>
      <w:r w:rsidR="00307D04">
        <w:rPr>
          <w:rFonts w:ascii="Times New Roman" w:hAnsi="Times New Roman"/>
          <w:sz w:val="28"/>
          <w:szCs w:val="28"/>
          <w:lang w:val="en-US"/>
        </w:rPr>
        <w:t>roup</w:t>
      </w:r>
      <w:r w:rsidRPr="0064707C">
        <w:rPr>
          <w:rFonts w:ascii="Times New Roman" w:hAnsi="Times New Roman"/>
          <w:sz w:val="28"/>
          <w:szCs w:val="28"/>
        </w:rPr>
        <w:t>, его товаров и услуг</w:t>
      </w:r>
      <w:r w:rsidR="00F80A80">
        <w:rPr>
          <w:rFonts w:ascii="Times New Roman" w:hAnsi="Times New Roman"/>
          <w:sz w:val="28"/>
          <w:szCs w:val="28"/>
        </w:rPr>
        <w:t>.</w:t>
      </w:r>
    </w:p>
    <w:p w:rsidR="001C135E" w:rsidRPr="0064707C" w:rsidRDefault="001C135E" w:rsidP="00726B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154AC" w:rsidRPr="00F80A80" w:rsidRDefault="00F154AC" w:rsidP="00726B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F80A80">
        <w:rPr>
          <w:rFonts w:ascii="Times New Roman" w:hAnsi="Times New Roman"/>
          <w:b/>
          <w:i/>
          <w:sz w:val="28"/>
          <w:szCs w:val="28"/>
        </w:rPr>
        <w:t>Задачи</w:t>
      </w:r>
      <w:r w:rsidR="00F80A80">
        <w:rPr>
          <w:rFonts w:ascii="Times New Roman" w:hAnsi="Times New Roman"/>
          <w:b/>
          <w:i/>
          <w:sz w:val="28"/>
          <w:szCs w:val="28"/>
        </w:rPr>
        <w:t xml:space="preserve"> исследования:</w:t>
      </w:r>
    </w:p>
    <w:p w:rsidR="00F154AC" w:rsidRPr="0064707C" w:rsidRDefault="00F80A80" w:rsidP="00FB5AAF">
      <w:pPr>
        <w:pStyle w:val="a5"/>
        <w:numPr>
          <w:ilvl w:val="0"/>
          <w:numId w:val="38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4707C">
        <w:rPr>
          <w:rFonts w:ascii="Times New Roman" w:hAnsi="Times New Roman"/>
          <w:sz w:val="28"/>
          <w:szCs w:val="28"/>
        </w:rPr>
        <w:t>сформулировать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07C">
        <w:rPr>
          <w:rFonts w:ascii="Times New Roman" w:hAnsi="Times New Roman"/>
          <w:sz w:val="28"/>
          <w:szCs w:val="28"/>
        </w:rPr>
        <w:t>определение коммуник</w:t>
      </w:r>
      <w:r>
        <w:rPr>
          <w:rFonts w:ascii="Times New Roman" w:hAnsi="Times New Roman"/>
          <w:sz w:val="28"/>
          <w:szCs w:val="28"/>
        </w:rPr>
        <w:t>а</w:t>
      </w:r>
      <w:r w:rsidRPr="0064707C">
        <w:rPr>
          <w:rFonts w:ascii="Times New Roman" w:hAnsi="Times New Roman"/>
          <w:sz w:val="28"/>
          <w:szCs w:val="28"/>
        </w:rPr>
        <w:t>ционного холдинга и ра</w:t>
      </w:r>
      <w:r w:rsidRPr="0064707C">
        <w:rPr>
          <w:rFonts w:ascii="Times New Roman" w:hAnsi="Times New Roman"/>
          <w:sz w:val="28"/>
          <w:szCs w:val="28"/>
        </w:rPr>
        <w:t>с</w:t>
      </w:r>
      <w:r w:rsidRPr="0064707C">
        <w:rPr>
          <w:rFonts w:ascii="Times New Roman" w:hAnsi="Times New Roman"/>
          <w:sz w:val="28"/>
          <w:szCs w:val="28"/>
        </w:rPr>
        <w:t>смотреть его как объект продвижения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F154AC" w:rsidRPr="0064707C" w:rsidRDefault="00F80A80" w:rsidP="00FB5AAF">
      <w:pPr>
        <w:pStyle w:val="a5"/>
        <w:numPr>
          <w:ilvl w:val="0"/>
          <w:numId w:val="38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4707C">
        <w:rPr>
          <w:rFonts w:ascii="Times New Roman" w:hAnsi="Times New Roman"/>
          <w:sz w:val="28"/>
          <w:szCs w:val="28"/>
        </w:rPr>
        <w:t>провести анализ рынка и конкурентов</w:t>
      </w:r>
      <w:r>
        <w:rPr>
          <w:rFonts w:ascii="Times New Roman" w:hAnsi="Times New Roman"/>
          <w:sz w:val="28"/>
          <w:szCs w:val="28"/>
        </w:rPr>
        <w:t>;</w:t>
      </w:r>
    </w:p>
    <w:p w:rsidR="00F154AC" w:rsidRPr="0064707C" w:rsidRDefault="00F80A80" w:rsidP="00FB5AAF">
      <w:pPr>
        <w:pStyle w:val="a5"/>
        <w:numPr>
          <w:ilvl w:val="0"/>
          <w:numId w:val="38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4707C">
        <w:rPr>
          <w:rFonts w:ascii="Times New Roman" w:hAnsi="Times New Roman"/>
          <w:sz w:val="28"/>
          <w:szCs w:val="28"/>
        </w:rPr>
        <w:t>выявить целевую аудиторию холдинга</w:t>
      </w:r>
      <w:r>
        <w:rPr>
          <w:rFonts w:ascii="Times New Roman" w:hAnsi="Times New Roman"/>
          <w:sz w:val="28"/>
          <w:szCs w:val="28"/>
        </w:rPr>
        <w:t>;</w:t>
      </w:r>
    </w:p>
    <w:p w:rsidR="00F154AC" w:rsidRPr="0064707C" w:rsidRDefault="00F80A80" w:rsidP="00FB5AAF">
      <w:pPr>
        <w:pStyle w:val="a5"/>
        <w:numPr>
          <w:ilvl w:val="0"/>
          <w:numId w:val="38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4707C">
        <w:rPr>
          <w:rFonts w:ascii="Times New Roman" w:hAnsi="Times New Roman"/>
          <w:sz w:val="28"/>
          <w:szCs w:val="28"/>
        </w:rPr>
        <w:t>разработать модель позиционирования холдинга</w:t>
      </w:r>
      <w:r>
        <w:rPr>
          <w:rFonts w:ascii="Times New Roman" w:hAnsi="Times New Roman"/>
          <w:sz w:val="28"/>
          <w:szCs w:val="28"/>
        </w:rPr>
        <w:t>;</w:t>
      </w:r>
    </w:p>
    <w:p w:rsidR="00F154AC" w:rsidRPr="0064707C" w:rsidRDefault="00F80A80" w:rsidP="00FB5AAF">
      <w:pPr>
        <w:pStyle w:val="a5"/>
        <w:numPr>
          <w:ilvl w:val="0"/>
          <w:numId w:val="38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4707C">
        <w:rPr>
          <w:rFonts w:ascii="Times New Roman" w:hAnsi="Times New Roman"/>
          <w:sz w:val="28"/>
          <w:szCs w:val="28"/>
        </w:rPr>
        <w:t>провести стратеги</w:t>
      </w:r>
      <w:r>
        <w:rPr>
          <w:rFonts w:ascii="Times New Roman" w:hAnsi="Times New Roman"/>
          <w:sz w:val="28"/>
          <w:szCs w:val="28"/>
        </w:rPr>
        <w:t>ческое планирование продвижения;</w:t>
      </w:r>
    </w:p>
    <w:p w:rsidR="00F154AC" w:rsidRPr="0064707C" w:rsidRDefault="00F80A80" w:rsidP="00FB5AAF">
      <w:pPr>
        <w:pStyle w:val="a5"/>
        <w:numPr>
          <w:ilvl w:val="0"/>
          <w:numId w:val="38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4707C">
        <w:rPr>
          <w:rFonts w:ascii="Times New Roman" w:hAnsi="Times New Roman"/>
          <w:sz w:val="28"/>
          <w:szCs w:val="28"/>
        </w:rPr>
        <w:t>провести исследование каналов коммуникации</w:t>
      </w:r>
      <w:r>
        <w:rPr>
          <w:rFonts w:ascii="Times New Roman" w:hAnsi="Times New Roman"/>
          <w:sz w:val="28"/>
          <w:szCs w:val="28"/>
        </w:rPr>
        <w:t>;</w:t>
      </w:r>
    </w:p>
    <w:p w:rsidR="00F154AC" w:rsidRPr="0064707C" w:rsidRDefault="00F80A80" w:rsidP="00FB5AAF">
      <w:pPr>
        <w:pStyle w:val="a5"/>
        <w:numPr>
          <w:ilvl w:val="0"/>
          <w:numId w:val="38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4707C">
        <w:rPr>
          <w:rFonts w:ascii="Times New Roman" w:hAnsi="Times New Roman"/>
          <w:sz w:val="28"/>
          <w:szCs w:val="28"/>
        </w:rPr>
        <w:t xml:space="preserve">разработать </w:t>
      </w:r>
      <w:proofErr w:type="spellStart"/>
      <w:r w:rsidRPr="0064707C">
        <w:rPr>
          <w:rFonts w:ascii="Times New Roman" w:hAnsi="Times New Roman"/>
          <w:sz w:val="28"/>
          <w:szCs w:val="28"/>
        </w:rPr>
        <w:t>креативную</w:t>
      </w:r>
      <w:proofErr w:type="spellEnd"/>
      <w:r w:rsidRPr="0064707C">
        <w:rPr>
          <w:rFonts w:ascii="Times New Roman" w:hAnsi="Times New Roman"/>
          <w:sz w:val="28"/>
          <w:szCs w:val="28"/>
        </w:rPr>
        <w:t xml:space="preserve"> стратег</w:t>
      </w:r>
      <w:r w:rsidR="00F154AC" w:rsidRPr="0064707C">
        <w:rPr>
          <w:rFonts w:ascii="Times New Roman" w:hAnsi="Times New Roman"/>
          <w:sz w:val="28"/>
          <w:szCs w:val="28"/>
        </w:rPr>
        <w:t xml:space="preserve">ию продвижения для </w:t>
      </w:r>
      <w:r w:rsidR="00F154AC" w:rsidRPr="0064707C">
        <w:rPr>
          <w:rFonts w:ascii="Times New Roman" w:hAnsi="Times New Roman"/>
          <w:sz w:val="28"/>
          <w:szCs w:val="28"/>
          <w:lang w:val="en-US"/>
        </w:rPr>
        <w:t>HIQE</w:t>
      </w:r>
      <w:r w:rsidR="00F154AC" w:rsidRPr="0064707C">
        <w:rPr>
          <w:rFonts w:ascii="Times New Roman" w:hAnsi="Times New Roman"/>
          <w:sz w:val="28"/>
          <w:szCs w:val="28"/>
        </w:rPr>
        <w:t xml:space="preserve"> </w:t>
      </w:r>
      <w:r w:rsidR="00F154AC" w:rsidRPr="0064707C">
        <w:rPr>
          <w:rFonts w:ascii="Times New Roman" w:hAnsi="Times New Roman"/>
          <w:sz w:val="28"/>
          <w:szCs w:val="28"/>
          <w:lang w:val="en-US"/>
        </w:rPr>
        <w:t>G</w:t>
      </w:r>
      <w:r w:rsidR="00307D04">
        <w:rPr>
          <w:rFonts w:ascii="Times New Roman" w:hAnsi="Times New Roman"/>
          <w:sz w:val="28"/>
          <w:szCs w:val="28"/>
          <w:lang w:val="en-US"/>
        </w:rPr>
        <w:t>roup</w:t>
      </w:r>
      <w:r w:rsidR="00EB625C">
        <w:rPr>
          <w:rFonts w:ascii="Times New Roman" w:hAnsi="Times New Roman"/>
          <w:sz w:val="28"/>
          <w:szCs w:val="28"/>
        </w:rPr>
        <w:t xml:space="preserve"> и продукта </w:t>
      </w:r>
      <w:r w:rsidR="00EB625C">
        <w:rPr>
          <w:rFonts w:ascii="Times New Roman" w:hAnsi="Times New Roman"/>
          <w:sz w:val="28"/>
          <w:szCs w:val="28"/>
          <w:lang w:val="en-US"/>
        </w:rPr>
        <w:t>WedPad</w:t>
      </w:r>
      <w:r w:rsidR="00EB625C" w:rsidRPr="00EB625C">
        <w:rPr>
          <w:rFonts w:ascii="Times New Roman" w:hAnsi="Times New Roman"/>
          <w:sz w:val="28"/>
          <w:szCs w:val="28"/>
        </w:rPr>
        <w:t>.</w:t>
      </w:r>
    </w:p>
    <w:p w:rsidR="0064707C" w:rsidRPr="0064707C" w:rsidRDefault="0064707C" w:rsidP="00726B80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154AC" w:rsidRPr="00F80A80" w:rsidRDefault="00F154AC" w:rsidP="00726B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F80A80">
        <w:rPr>
          <w:rFonts w:ascii="Times New Roman" w:hAnsi="Times New Roman"/>
          <w:b/>
          <w:i/>
          <w:sz w:val="28"/>
          <w:szCs w:val="28"/>
        </w:rPr>
        <w:lastRenderedPageBreak/>
        <w:t>Теоретическая база исследования</w:t>
      </w:r>
    </w:p>
    <w:p w:rsidR="003A0BE7" w:rsidRPr="0064707C" w:rsidRDefault="00F154AC" w:rsidP="00726B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707C">
        <w:rPr>
          <w:rFonts w:ascii="Times New Roman" w:hAnsi="Times New Roman"/>
          <w:sz w:val="28"/>
          <w:szCs w:val="28"/>
        </w:rPr>
        <w:t>Теоретическую базу исследования составляют труды в области пр</w:t>
      </w:r>
      <w:r w:rsidRPr="0064707C">
        <w:rPr>
          <w:rFonts w:ascii="Times New Roman" w:hAnsi="Times New Roman"/>
          <w:sz w:val="28"/>
          <w:szCs w:val="28"/>
        </w:rPr>
        <w:t>о</w:t>
      </w:r>
      <w:r w:rsidRPr="0064707C">
        <w:rPr>
          <w:rFonts w:ascii="Times New Roman" w:hAnsi="Times New Roman"/>
          <w:sz w:val="28"/>
          <w:szCs w:val="28"/>
        </w:rPr>
        <w:t>движения брендов, позиционирования,</w:t>
      </w:r>
      <w:r w:rsidR="00307D04" w:rsidRPr="00307D04">
        <w:rPr>
          <w:rFonts w:ascii="Times New Roman" w:hAnsi="Times New Roman"/>
          <w:sz w:val="28"/>
          <w:szCs w:val="28"/>
        </w:rPr>
        <w:t xml:space="preserve"> </w:t>
      </w:r>
      <w:r w:rsidR="00307D04">
        <w:rPr>
          <w:rFonts w:ascii="Times New Roman" w:hAnsi="Times New Roman"/>
          <w:sz w:val="28"/>
          <w:szCs w:val="28"/>
        </w:rPr>
        <w:t>а также</w:t>
      </w:r>
      <w:r w:rsidRPr="0064707C">
        <w:rPr>
          <w:rFonts w:ascii="Times New Roman" w:hAnsi="Times New Roman"/>
          <w:sz w:val="28"/>
          <w:szCs w:val="28"/>
        </w:rPr>
        <w:t xml:space="preserve"> работы, рассматривающие вопросы рекламно-информационного обеспечения деятельности компаний.</w:t>
      </w:r>
    </w:p>
    <w:p w:rsidR="003A0BE7" w:rsidRPr="0064707C" w:rsidRDefault="003A0BE7" w:rsidP="00726B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707C">
        <w:rPr>
          <w:rFonts w:ascii="Times New Roman" w:hAnsi="Times New Roman"/>
          <w:sz w:val="28"/>
          <w:szCs w:val="28"/>
        </w:rPr>
        <w:t xml:space="preserve">Одним из основополагающих теоретиков в вопросах рекламы является </w:t>
      </w:r>
      <w:r w:rsidR="006E0598" w:rsidRPr="0064707C">
        <w:rPr>
          <w:rFonts w:ascii="Times New Roman" w:hAnsi="Times New Roman"/>
          <w:sz w:val="28"/>
          <w:szCs w:val="28"/>
        </w:rPr>
        <w:t xml:space="preserve">У. </w:t>
      </w:r>
      <w:proofErr w:type="spellStart"/>
      <w:r w:rsidR="006E0598" w:rsidRPr="0064707C">
        <w:rPr>
          <w:rFonts w:ascii="Times New Roman" w:hAnsi="Times New Roman"/>
          <w:sz w:val="28"/>
          <w:szCs w:val="28"/>
        </w:rPr>
        <w:t>Аренс</w:t>
      </w:r>
      <w:proofErr w:type="spellEnd"/>
      <w:r w:rsidRPr="0064707C">
        <w:rPr>
          <w:rFonts w:ascii="Times New Roman" w:hAnsi="Times New Roman"/>
          <w:sz w:val="28"/>
          <w:szCs w:val="28"/>
        </w:rPr>
        <w:t>. Его фундаментальный труд «</w:t>
      </w:r>
      <w:r w:rsidR="00517D5C">
        <w:rPr>
          <w:rFonts w:ascii="Times New Roman" w:hAnsi="Times New Roman"/>
          <w:sz w:val="28"/>
          <w:szCs w:val="28"/>
        </w:rPr>
        <w:t>Современная р</w:t>
      </w:r>
      <w:r w:rsidRPr="0064707C">
        <w:rPr>
          <w:rFonts w:ascii="Times New Roman" w:hAnsi="Times New Roman"/>
          <w:sz w:val="28"/>
          <w:szCs w:val="28"/>
        </w:rPr>
        <w:t>еклама»</w:t>
      </w:r>
      <w:r w:rsidR="00693A8C">
        <w:rPr>
          <w:rStyle w:val="a8"/>
          <w:rFonts w:ascii="Times New Roman" w:hAnsi="Times New Roman"/>
          <w:sz w:val="28"/>
          <w:szCs w:val="28"/>
        </w:rPr>
        <w:footnoteReference w:id="1"/>
      </w:r>
      <w:r w:rsidRPr="0064707C">
        <w:rPr>
          <w:rFonts w:ascii="Times New Roman" w:hAnsi="Times New Roman"/>
          <w:sz w:val="28"/>
          <w:szCs w:val="28"/>
        </w:rPr>
        <w:t>, претерпе</w:t>
      </w:r>
      <w:r w:rsidRPr="0064707C">
        <w:rPr>
          <w:rFonts w:ascii="Times New Roman" w:hAnsi="Times New Roman"/>
          <w:sz w:val="28"/>
          <w:szCs w:val="28"/>
        </w:rPr>
        <w:t>в</w:t>
      </w:r>
      <w:r w:rsidRPr="0064707C">
        <w:rPr>
          <w:rFonts w:ascii="Times New Roman" w:hAnsi="Times New Roman"/>
          <w:sz w:val="28"/>
          <w:szCs w:val="28"/>
        </w:rPr>
        <w:t>ший множество редакций</w:t>
      </w:r>
      <w:r w:rsidR="00307D04">
        <w:rPr>
          <w:rFonts w:ascii="Times New Roman" w:hAnsi="Times New Roman"/>
          <w:sz w:val="28"/>
          <w:szCs w:val="28"/>
        </w:rPr>
        <w:t>,</w:t>
      </w:r>
      <w:r w:rsidRPr="0064707C">
        <w:rPr>
          <w:rFonts w:ascii="Times New Roman" w:hAnsi="Times New Roman"/>
          <w:sz w:val="28"/>
          <w:szCs w:val="28"/>
        </w:rPr>
        <w:t xml:space="preserve"> является на сегодняшний день наиболее полным руководством для специалиста по рекламе. В работе рассматриваются прав</w:t>
      </w:r>
      <w:r w:rsidRPr="0064707C">
        <w:rPr>
          <w:rFonts w:ascii="Times New Roman" w:hAnsi="Times New Roman"/>
          <w:sz w:val="28"/>
          <w:szCs w:val="28"/>
        </w:rPr>
        <w:t>о</w:t>
      </w:r>
      <w:r w:rsidRPr="0064707C">
        <w:rPr>
          <w:rFonts w:ascii="Times New Roman" w:hAnsi="Times New Roman"/>
          <w:sz w:val="28"/>
          <w:szCs w:val="28"/>
        </w:rPr>
        <w:t>вые аспекты рекламной деятельности, планирование рекламной деятельн</w:t>
      </w:r>
      <w:r w:rsidRPr="0064707C">
        <w:rPr>
          <w:rFonts w:ascii="Times New Roman" w:hAnsi="Times New Roman"/>
          <w:sz w:val="28"/>
          <w:szCs w:val="28"/>
        </w:rPr>
        <w:t>о</w:t>
      </w:r>
      <w:r w:rsidRPr="0064707C">
        <w:rPr>
          <w:rFonts w:ascii="Times New Roman" w:hAnsi="Times New Roman"/>
          <w:sz w:val="28"/>
          <w:szCs w:val="28"/>
        </w:rPr>
        <w:t>сти, творческая составляющая в рекламе, размещение рекламы на различных площадках.</w:t>
      </w:r>
    </w:p>
    <w:p w:rsidR="00B31962" w:rsidRPr="0064707C" w:rsidRDefault="003A0BE7" w:rsidP="00726B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707C">
        <w:rPr>
          <w:rFonts w:ascii="Times New Roman" w:hAnsi="Times New Roman"/>
          <w:sz w:val="28"/>
          <w:szCs w:val="28"/>
        </w:rPr>
        <w:t>Говоря о маркетинговой составляющей рекламной деятельности, нео</w:t>
      </w:r>
      <w:r w:rsidRPr="0064707C">
        <w:rPr>
          <w:rFonts w:ascii="Times New Roman" w:hAnsi="Times New Roman"/>
          <w:sz w:val="28"/>
          <w:szCs w:val="28"/>
        </w:rPr>
        <w:t>б</w:t>
      </w:r>
      <w:r w:rsidRPr="0064707C">
        <w:rPr>
          <w:rFonts w:ascii="Times New Roman" w:hAnsi="Times New Roman"/>
          <w:sz w:val="28"/>
          <w:szCs w:val="28"/>
        </w:rPr>
        <w:t>ходимо отметить</w:t>
      </w:r>
      <w:r w:rsidR="006E0598" w:rsidRPr="0064707C">
        <w:rPr>
          <w:rFonts w:ascii="Times New Roman" w:hAnsi="Times New Roman"/>
          <w:sz w:val="28"/>
          <w:szCs w:val="28"/>
        </w:rPr>
        <w:t xml:space="preserve"> Ф. </w:t>
      </w:r>
      <w:proofErr w:type="spellStart"/>
      <w:r w:rsidR="006E0598" w:rsidRPr="0064707C">
        <w:rPr>
          <w:rFonts w:ascii="Times New Roman" w:hAnsi="Times New Roman"/>
          <w:sz w:val="28"/>
          <w:szCs w:val="28"/>
        </w:rPr>
        <w:t>Котлера</w:t>
      </w:r>
      <w:proofErr w:type="spellEnd"/>
      <w:r w:rsidR="006E0598" w:rsidRPr="0064707C">
        <w:rPr>
          <w:rFonts w:ascii="Times New Roman" w:hAnsi="Times New Roman"/>
          <w:sz w:val="28"/>
          <w:szCs w:val="28"/>
        </w:rPr>
        <w:t>. Его работы неоднократно переиздавались, так как сам автор в течение всей своей жизни пересматривал свои взгляды на н</w:t>
      </w:r>
      <w:r w:rsidR="006E0598" w:rsidRPr="0064707C">
        <w:rPr>
          <w:rFonts w:ascii="Times New Roman" w:hAnsi="Times New Roman"/>
          <w:sz w:val="28"/>
          <w:szCs w:val="28"/>
        </w:rPr>
        <w:t>е</w:t>
      </w:r>
      <w:r w:rsidR="006E0598" w:rsidRPr="0064707C">
        <w:rPr>
          <w:rFonts w:ascii="Times New Roman" w:hAnsi="Times New Roman"/>
          <w:sz w:val="28"/>
          <w:szCs w:val="28"/>
        </w:rPr>
        <w:t xml:space="preserve">которые аспекты маркетинга. </w:t>
      </w:r>
      <w:r w:rsidR="00B31962" w:rsidRPr="0064707C">
        <w:rPr>
          <w:rFonts w:ascii="Times New Roman" w:hAnsi="Times New Roman"/>
          <w:sz w:val="28"/>
          <w:szCs w:val="28"/>
        </w:rPr>
        <w:t>Благодаря Ф.</w:t>
      </w:r>
      <w:r w:rsidR="00307D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1962" w:rsidRPr="0064707C">
        <w:rPr>
          <w:rFonts w:ascii="Times New Roman" w:hAnsi="Times New Roman"/>
          <w:sz w:val="28"/>
          <w:szCs w:val="28"/>
        </w:rPr>
        <w:t>Котлеру</w:t>
      </w:r>
      <w:proofErr w:type="spellEnd"/>
      <w:r w:rsidR="00B31962" w:rsidRPr="0064707C">
        <w:rPr>
          <w:rFonts w:ascii="Times New Roman" w:hAnsi="Times New Roman"/>
          <w:sz w:val="28"/>
          <w:szCs w:val="28"/>
        </w:rPr>
        <w:t xml:space="preserve"> произошл</w:t>
      </w:r>
      <w:r w:rsidR="00517D5C">
        <w:rPr>
          <w:rFonts w:ascii="Times New Roman" w:hAnsi="Times New Roman"/>
          <w:sz w:val="28"/>
          <w:szCs w:val="28"/>
        </w:rPr>
        <w:t>а</w:t>
      </w:r>
      <w:r w:rsidR="00B31962" w:rsidRPr="0064707C">
        <w:rPr>
          <w:rFonts w:ascii="Times New Roman" w:hAnsi="Times New Roman"/>
          <w:sz w:val="28"/>
          <w:szCs w:val="28"/>
        </w:rPr>
        <w:t xml:space="preserve"> систематиз</w:t>
      </w:r>
      <w:r w:rsidR="00B31962" w:rsidRPr="0064707C">
        <w:rPr>
          <w:rFonts w:ascii="Times New Roman" w:hAnsi="Times New Roman"/>
          <w:sz w:val="28"/>
          <w:szCs w:val="28"/>
        </w:rPr>
        <w:t>а</w:t>
      </w:r>
      <w:r w:rsidR="00421647" w:rsidRPr="0064707C">
        <w:rPr>
          <w:rFonts w:ascii="Times New Roman" w:hAnsi="Times New Roman"/>
          <w:sz w:val="28"/>
          <w:szCs w:val="28"/>
        </w:rPr>
        <w:t xml:space="preserve">ция и сбор </w:t>
      </w:r>
      <w:r w:rsidR="00B31962" w:rsidRPr="0064707C">
        <w:rPr>
          <w:rFonts w:ascii="Times New Roman" w:hAnsi="Times New Roman"/>
          <w:sz w:val="28"/>
          <w:szCs w:val="28"/>
        </w:rPr>
        <w:t>информации из разных наук: пс</w:t>
      </w:r>
      <w:r w:rsidR="00307D04">
        <w:rPr>
          <w:rFonts w:ascii="Times New Roman" w:hAnsi="Times New Roman"/>
          <w:sz w:val="28"/>
          <w:szCs w:val="28"/>
        </w:rPr>
        <w:t xml:space="preserve">ихологии, экономики социологии. </w:t>
      </w:r>
      <w:r w:rsidR="00B31962" w:rsidRPr="0064707C">
        <w:rPr>
          <w:rFonts w:ascii="Times New Roman" w:hAnsi="Times New Roman"/>
          <w:sz w:val="28"/>
          <w:szCs w:val="28"/>
        </w:rPr>
        <w:t xml:space="preserve">Достижения этих наук легли в основу маркетинга. </w:t>
      </w:r>
      <w:r w:rsidR="006E0598" w:rsidRPr="0064707C">
        <w:rPr>
          <w:rFonts w:ascii="Times New Roman" w:hAnsi="Times New Roman"/>
          <w:sz w:val="28"/>
          <w:szCs w:val="28"/>
        </w:rPr>
        <w:t>Базовым трудом, с кот</w:t>
      </w:r>
      <w:r w:rsidR="006E0598" w:rsidRPr="0064707C">
        <w:rPr>
          <w:rFonts w:ascii="Times New Roman" w:hAnsi="Times New Roman"/>
          <w:sz w:val="28"/>
          <w:szCs w:val="28"/>
        </w:rPr>
        <w:t>о</w:t>
      </w:r>
      <w:r w:rsidR="006E0598" w:rsidRPr="0064707C">
        <w:rPr>
          <w:rFonts w:ascii="Times New Roman" w:hAnsi="Times New Roman"/>
          <w:sz w:val="28"/>
          <w:szCs w:val="28"/>
        </w:rPr>
        <w:t>рым необходимо ознакомит</w:t>
      </w:r>
      <w:r w:rsidR="00B31962" w:rsidRPr="0064707C">
        <w:rPr>
          <w:rFonts w:ascii="Times New Roman" w:hAnsi="Times New Roman"/>
          <w:sz w:val="28"/>
          <w:szCs w:val="28"/>
        </w:rPr>
        <w:t>ься каждому специалисту</w:t>
      </w:r>
      <w:r w:rsidR="006E0598" w:rsidRPr="0064707C">
        <w:rPr>
          <w:rFonts w:ascii="Times New Roman" w:hAnsi="Times New Roman"/>
          <w:sz w:val="28"/>
          <w:szCs w:val="28"/>
        </w:rPr>
        <w:t xml:space="preserve"> по рекламе</w:t>
      </w:r>
      <w:r w:rsidR="00307D04">
        <w:rPr>
          <w:rFonts w:ascii="Times New Roman" w:hAnsi="Times New Roman"/>
          <w:sz w:val="28"/>
          <w:szCs w:val="28"/>
        </w:rPr>
        <w:t>,</w:t>
      </w:r>
      <w:r w:rsidR="006E0598" w:rsidRPr="0064707C">
        <w:rPr>
          <w:rFonts w:ascii="Times New Roman" w:hAnsi="Times New Roman"/>
          <w:sz w:val="28"/>
          <w:szCs w:val="28"/>
        </w:rPr>
        <w:t xml:space="preserve"> явля</w:t>
      </w:r>
      <w:r w:rsidR="00307D04">
        <w:rPr>
          <w:rFonts w:ascii="Times New Roman" w:hAnsi="Times New Roman"/>
          <w:sz w:val="28"/>
          <w:szCs w:val="28"/>
        </w:rPr>
        <w:t>е</w:t>
      </w:r>
      <w:r w:rsidR="006E0598" w:rsidRPr="0064707C">
        <w:rPr>
          <w:rFonts w:ascii="Times New Roman" w:hAnsi="Times New Roman"/>
          <w:sz w:val="28"/>
          <w:szCs w:val="28"/>
        </w:rPr>
        <w:t xml:space="preserve">тся </w:t>
      </w:r>
      <w:r w:rsidR="00307D04">
        <w:rPr>
          <w:rFonts w:ascii="Times New Roman" w:hAnsi="Times New Roman"/>
          <w:sz w:val="28"/>
          <w:szCs w:val="28"/>
        </w:rPr>
        <w:t xml:space="preserve">работа </w:t>
      </w:r>
      <w:r w:rsidR="006E0598" w:rsidRPr="0064707C">
        <w:rPr>
          <w:rFonts w:ascii="Times New Roman" w:hAnsi="Times New Roman"/>
          <w:sz w:val="28"/>
          <w:szCs w:val="28"/>
        </w:rPr>
        <w:t>«Основы м</w:t>
      </w:r>
      <w:r w:rsidR="00B31962" w:rsidRPr="0064707C">
        <w:rPr>
          <w:rFonts w:ascii="Times New Roman" w:hAnsi="Times New Roman"/>
          <w:sz w:val="28"/>
          <w:szCs w:val="28"/>
        </w:rPr>
        <w:t>аркетинга»</w:t>
      </w:r>
      <w:r w:rsidR="005910EE">
        <w:rPr>
          <w:rStyle w:val="a8"/>
          <w:rFonts w:ascii="Times New Roman" w:hAnsi="Times New Roman"/>
          <w:sz w:val="28"/>
          <w:szCs w:val="28"/>
        </w:rPr>
        <w:footnoteReference w:id="2"/>
      </w:r>
      <w:r w:rsidR="00B31962" w:rsidRPr="0064707C">
        <w:rPr>
          <w:rFonts w:ascii="Times New Roman" w:hAnsi="Times New Roman"/>
          <w:sz w:val="28"/>
          <w:szCs w:val="28"/>
        </w:rPr>
        <w:t>. В ней отражены все вопросы, в которых нео</w:t>
      </w:r>
      <w:r w:rsidR="00B31962" w:rsidRPr="0064707C">
        <w:rPr>
          <w:rFonts w:ascii="Times New Roman" w:hAnsi="Times New Roman"/>
          <w:sz w:val="28"/>
          <w:szCs w:val="28"/>
        </w:rPr>
        <w:t>б</w:t>
      </w:r>
      <w:r w:rsidR="00B31962" w:rsidRPr="0064707C">
        <w:rPr>
          <w:rFonts w:ascii="Times New Roman" w:hAnsi="Times New Roman"/>
          <w:sz w:val="28"/>
          <w:szCs w:val="28"/>
        </w:rPr>
        <w:t>ходимо разбираться специалисту по рекламе: анализ рынка, сегментирование целе</w:t>
      </w:r>
      <w:r w:rsidR="00307D04">
        <w:rPr>
          <w:rFonts w:ascii="Times New Roman" w:hAnsi="Times New Roman"/>
          <w:sz w:val="28"/>
          <w:szCs w:val="28"/>
        </w:rPr>
        <w:t xml:space="preserve">вой аудитории. </w:t>
      </w:r>
      <w:r w:rsidR="00B31962" w:rsidRPr="0064707C">
        <w:rPr>
          <w:rFonts w:ascii="Times New Roman" w:hAnsi="Times New Roman"/>
          <w:sz w:val="28"/>
          <w:szCs w:val="28"/>
        </w:rPr>
        <w:t xml:space="preserve">В данном труде реклама находит свое место как одна из разновидностей маркетинговых коммуникаций наряду с другими: </w:t>
      </w:r>
      <w:proofErr w:type="gramStart"/>
      <w:r w:rsidR="00452A34" w:rsidRPr="0064707C">
        <w:rPr>
          <w:rFonts w:ascii="Times New Roman" w:hAnsi="Times New Roman"/>
          <w:sz w:val="28"/>
          <w:szCs w:val="28"/>
          <w:lang w:val="en-US"/>
        </w:rPr>
        <w:t>PR</w:t>
      </w:r>
      <w:r w:rsidR="00F80A80">
        <w:rPr>
          <w:rFonts w:ascii="Times New Roman" w:hAnsi="Times New Roman"/>
          <w:sz w:val="28"/>
          <w:szCs w:val="28"/>
        </w:rPr>
        <w:t>, ли</w:t>
      </w:r>
      <w:r w:rsidR="00F80A80">
        <w:rPr>
          <w:rFonts w:ascii="Times New Roman" w:hAnsi="Times New Roman"/>
          <w:sz w:val="28"/>
          <w:szCs w:val="28"/>
        </w:rPr>
        <w:t>ч</w:t>
      </w:r>
      <w:r w:rsidR="00F80A80">
        <w:rPr>
          <w:rFonts w:ascii="Times New Roman" w:hAnsi="Times New Roman"/>
          <w:sz w:val="28"/>
          <w:szCs w:val="28"/>
        </w:rPr>
        <w:t>ные продажи и т.</w:t>
      </w:r>
      <w:r w:rsidR="00307D04">
        <w:rPr>
          <w:rFonts w:ascii="Times New Roman" w:hAnsi="Times New Roman"/>
          <w:sz w:val="28"/>
          <w:szCs w:val="28"/>
        </w:rPr>
        <w:t xml:space="preserve"> </w:t>
      </w:r>
      <w:r w:rsidR="00F80A80">
        <w:rPr>
          <w:rFonts w:ascii="Times New Roman" w:hAnsi="Times New Roman"/>
          <w:sz w:val="28"/>
          <w:szCs w:val="28"/>
        </w:rPr>
        <w:t>д.</w:t>
      </w:r>
      <w:proofErr w:type="gramEnd"/>
    </w:p>
    <w:p w:rsidR="00452A34" w:rsidRPr="0064707C" w:rsidRDefault="00452A34" w:rsidP="00726B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707C">
        <w:rPr>
          <w:rFonts w:ascii="Times New Roman" w:hAnsi="Times New Roman"/>
          <w:sz w:val="28"/>
          <w:szCs w:val="28"/>
        </w:rPr>
        <w:t>Более подробно разобраться в сегментировании целевой аудитории, а также в поведении потребителей помогает труд Р.</w:t>
      </w:r>
      <w:r w:rsidR="00307D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07C">
        <w:rPr>
          <w:rFonts w:ascii="Times New Roman" w:hAnsi="Times New Roman"/>
          <w:sz w:val="28"/>
          <w:szCs w:val="28"/>
        </w:rPr>
        <w:t>Блэкуэлла</w:t>
      </w:r>
      <w:proofErr w:type="spellEnd"/>
      <w:r w:rsidRPr="0064707C">
        <w:rPr>
          <w:rFonts w:ascii="Times New Roman" w:hAnsi="Times New Roman"/>
          <w:sz w:val="28"/>
          <w:szCs w:val="28"/>
        </w:rPr>
        <w:t>, П.</w:t>
      </w:r>
      <w:r w:rsidR="00307D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07C">
        <w:rPr>
          <w:rFonts w:ascii="Times New Roman" w:hAnsi="Times New Roman"/>
          <w:sz w:val="28"/>
          <w:szCs w:val="28"/>
        </w:rPr>
        <w:t>Миниарда</w:t>
      </w:r>
      <w:proofErr w:type="spellEnd"/>
      <w:r w:rsidRPr="0064707C">
        <w:rPr>
          <w:rFonts w:ascii="Times New Roman" w:hAnsi="Times New Roman"/>
          <w:sz w:val="28"/>
          <w:szCs w:val="28"/>
        </w:rPr>
        <w:t xml:space="preserve">, Дж. </w:t>
      </w:r>
      <w:proofErr w:type="spellStart"/>
      <w:r w:rsidRPr="0064707C">
        <w:rPr>
          <w:rFonts w:ascii="Times New Roman" w:hAnsi="Times New Roman"/>
          <w:sz w:val="28"/>
          <w:szCs w:val="28"/>
        </w:rPr>
        <w:t>Энджел</w:t>
      </w:r>
      <w:r w:rsidR="00693A8C">
        <w:rPr>
          <w:rFonts w:ascii="Times New Roman" w:hAnsi="Times New Roman"/>
          <w:sz w:val="28"/>
          <w:szCs w:val="28"/>
        </w:rPr>
        <w:t>а</w:t>
      </w:r>
      <w:proofErr w:type="spellEnd"/>
      <w:r w:rsidR="001A2466" w:rsidRPr="0064707C">
        <w:rPr>
          <w:rFonts w:ascii="Times New Roman" w:hAnsi="Times New Roman"/>
          <w:sz w:val="28"/>
          <w:szCs w:val="28"/>
        </w:rPr>
        <w:t xml:space="preserve"> «Поведение потребителей»</w:t>
      </w:r>
      <w:r w:rsidR="00517D5C">
        <w:rPr>
          <w:rStyle w:val="a8"/>
          <w:rFonts w:ascii="Times New Roman" w:hAnsi="Times New Roman"/>
          <w:sz w:val="28"/>
          <w:szCs w:val="28"/>
        </w:rPr>
        <w:footnoteReference w:id="3"/>
      </w:r>
      <w:r w:rsidR="001A2466" w:rsidRPr="0064707C">
        <w:rPr>
          <w:rFonts w:ascii="Times New Roman" w:hAnsi="Times New Roman"/>
          <w:sz w:val="28"/>
          <w:szCs w:val="28"/>
        </w:rPr>
        <w:t>. Рассмотрены процессы принятия ре</w:t>
      </w:r>
      <w:r w:rsidR="00FB4D3E" w:rsidRPr="0064707C">
        <w:rPr>
          <w:rFonts w:ascii="Times New Roman" w:hAnsi="Times New Roman"/>
          <w:sz w:val="28"/>
          <w:szCs w:val="28"/>
        </w:rPr>
        <w:t>ше</w:t>
      </w:r>
      <w:r w:rsidR="001A2466" w:rsidRPr="0064707C">
        <w:rPr>
          <w:rFonts w:ascii="Times New Roman" w:hAnsi="Times New Roman"/>
          <w:sz w:val="28"/>
          <w:szCs w:val="28"/>
        </w:rPr>
        <w:t>ний потребител</w:t>
      </w:r>
      <w:r w:rsidR="00FB4D3E" w:rsidRPr="0064707C">
        <w:rPr>
          <w:rFonts w:ascii="Times New Roman" w:hAnsi="Times New Roman"/>
          <w:sz w:val="28"/>
          <w:szCs w:val="28"/>
        </w:rPr>
        <w:t xml:space="preserve">ем, их мотивация, </w:t>
      </w:r>
      <w:proofErr w:type="spellStart"/>
      <w:r w:rsidR="00FB4D3E" w:rsidRPr="0064707C">
        <w:rPr>
          <w:rFonts w:ascii="Times New Roman" w:hAnsi="Times New Roman"/>
          <w:sz w:val="28"/>
          <w:szCs w:val="28"/>
        </w:rPr>
        <w:t>предпокупочные</w:t>
      </w:r>
      <w:proofErr w:type="spellEnd"/>
      <w:r w:rsidR="00FB4D3E" w:rsidRPr="0064707C">
        <w:rPr>
          <w:rFonts w:ascii="Times New Roman" w:hAnsi="Times New Roman"/>
          <w:sz w:val="28"/>
          <w:szCs w:val="28"/>
        </w:rPr>
        <w:t xml:space="preserve"> процессы, процесс </w:t>
      </w:r>
      <w:r w:rsidR="00FB4D3E" w:rsidRPr="0064707C">
        <w:rPr>
          <w:rFonts w:ascii="Times New Roman" w:hAnsi="Times New Roman"/>
          <w:sz w:val="28"/>
          <w:szCs w:val="28"/>
        </w:rPr>
        <w:lastRenderedPageBreak/>
        <w:t xml:space="preserve">покупки, </w:t>
      </w:r>
      <w:proofErr w:type="spellStart"/>
      <w:r w:rsidR="00FB4D3E" w:rsidRPr="0064707C">
        <w:rPr>
          <w:rFonts w:ascii="Times New Roman" w:hAnsi="Times New Roman"/>
          <w:sz w:val="28"/>
          <w:szCs w:val="28"/>
        </w:rPr>
        <w:t>послепокупочные</w:t>
      </w:r>
      <w:proofErr w:type="spellEnd"/>
      <w:r w:rsidR="00FB4D3E" w:rsidRPr="0064707C">
        <w:rPr>
          <w:rFonts w:ascii="Times New Roman" w:hAnsi="Times New Roman"/>
          <w:sz w:val="28"/>
          <w:szCs w:val="28"/>
        </w:rPr>
        <w:t xml:space="preserve"> процессы. Подробным образом рассмотрены фа</w:t>
      </w:r>
      <w:r w:rsidR="00FB4D3E" w:rsidRPr="0064707C">
        <w:rPr>
          <w:rFonts w:ascii="Times New Roman" w:hAnsi="Times New Roman"/>
          <w:sz w:val="28"/>
          <w:szCs w:val="28"/>
        </w:rPr>
        <w:t>к</w:t>
      </w:r>
      <w:r w:rsidR="00FB4D3E" w:rsidRPr="0064707C">
        <w:rPr>
          <w:rFonts w:ascii="Times New Roman" w:hAnsi="Times New Roman"/>
          <w:sz w:val="28"/>
          <w:szCs w:val="28"/>
        </w:rPr>
        <w:t xml:space="preserve">торы, влияющие на </w:t>
      </w:r>
      <w:r w:rsidR="009A1944" w:rsidRPr="0064707C">
        <w:rPr>
          <w:rFonts w:ascii="Times New Roman" w:hAnsi="Times New Roman"/>
          <w:sz w:val="28"/>
          <w:szCs w:val="28"/>
        </w:rPr>
        <w:t xml:space="preserve">процесс поведения потребителей: демографические, </w:t>
      </w:r>
      <w:proofErr w:type="spellStart"/>
      <w:r w:rsidR="009A1944" w:rsidRPr="0064707C">
        <w:rPr>
          <w:rFonts w:ascii="Times New Roman" w:hAnsi="Times New Roman"/>
          <w:sz w:val="28"/>
          <w:szCs w:val="28"/>
        </w:rPr>
        <w:t>пс</w:t>
      </w:r>
      <w:r w:rsidR="009A1944" w:rsidRPr="0064707C">
        <w:rPr>
          <w:rFonts w:ascii="Times New Roman" w:hAnsi="Times New Roman"/>
          <w:sz w:val="28"/>
          <w:szCs w:val="28"/>
        </w:rPr>
        <w:t>и</w:t>
      </w:r>
      <w:r w:rsidR="009A1944" w:rsidRPr="0064707C">
        <w:rPr>
          <w:rFonts w:ascii="Times New Roman" w:hAnsi="Times New Roman"/>
          <w:sz w:val="28"/>
          <w:szCs w:val="28"/>
        </w:rPr>
        <w:t>хографические</w:t>
      </w:r>
      <w:proofErr w:type="spellEnd"/>
      <w:r w:rsidR="009A1944" w:rsidRPr="0064707C">
        <w:rPr>
          <w:rFonts w:ascii="Times New Roman" w:hAnsi="Times New Roman"/>
          <w:sz w:val="28"/>
          <w:szCs w:val="28"/>
        </w:rPr>
        <w:t>, личностные. Доказано влияние внешней среды на поведение потребителей. Приведены конкретные прие</w:t>
      </w:r>
      <w:r w:rsidR="00F80A80">
        <w:rPr>
          <w:rFonts w:ascii="Times New Roman" w:hAnsi="Times New Roman"/>
          <w:sz w:val="28"/>
          <w:szCs w:val="28"/>
        </w:rPr>
        <w:t>мы воздействия на потребителей.</w:t>
      </w:r>
    </w:p>
    <w:p w:rsidR="00452A34" w:rsidRPr="0064707C" w:rsidRDefault="00452A34" w:rsidP="00726B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707C">
        <w:rPr>
          <w:rFonts w:ascii="Times New Roman" w:hAnsi="Times New Roman"/>
          <w:sz w:val="28"/>
          <w:szCs w:val="28"/>
        </w:rPr>
        <w:t>С точки зрения управления коммуникационным холдингом как бре</w:t>
      </w:r>
      <w:r w:rsidRPr="0064707C">
        <w:rPr>
          <w:rFonts w:ascii="Times New Roman" w:hAnsi="Times New Roman"/>
          <w:sz w:val="28"/>
          <w:szCs w:val="28"/>
        </w:rPr>
        <w:t>н</w:t>
      </w:r>
      <w:r w:rsidRPr="0064707C">
        <w:rPr>
          <w:rFonts w:ascii="Times New Roman" w:hAnsi="Times New Roman"/>
          <w:sz w:val="28"/>
          <w:szCs w:val="28"/>
        </w:rPr>
        <w:t xml:space="preserve">дом чрезвычайно значимой представляется работа </w:t>
      </w:r>
      <w:r w:rsidR="009A1944" w:rsidRPr="0064707C">
        <w:rPr>
          <w:rFonts w:ascii="Times New Roman" w:hAnsi="Times New Roman"/>
          <w:sz w:val="28"/>
          <w:szCs w:val="28"/>
        </w:rPr>
        <w:t>С.</w:t>
      </w:r>
      <w:r w:rsidR="00AE1531">
        <w:rPr>
          <w:rFonts w:ascii="Times New Roman" w:hAnsi="Times New Roman"/>
          <w:sz w:val="28"/>
          <w:szCs w:val="28"/>
        </w:rPr>
        <w:t xml:space="preserve"> </w:t>
      </w:r>
      <w:r w:rsidR="009A1944" w:rsidRPr="0064707C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9A1944" w:rsidRPr="0064707C">
        <w:rPr>
          <w:rFonts w:ascii="Times New Roman" w:hAnsi="Times New Roman"/>
          <w:sz w:val="28"/>
          <w:szCs w:val="28"/>
        </w:rPr>
        <w:t>Старова</w:t>
      </w:r>
      <w:proofErr w:type="spellEnd"/>
      <w:r w:rsidRPr="0064707C">
        <w:rPr>
          <w:rFonts w:ascii="Times New Roman" w:hAnsi="Times New Roman"/>
          <w:sz w:val="28"/>
          <w:szCs w:val="28"/>
        </w:rPr>
        <w:t xml:space="preserve"> «Управл</w:t>
      </w:r>
      <w:r w:rsidRPr="0064707C">
        <w:rPr>
          <w:rFonts w:ascii="Times New Roman" w:hAnsi="Times New Roman"/>
          <w:sz w:val="28"/>
          <w:szCs w:val="28"/>
        </w:rPr>
        <w:t>е</w:t>
      </w:r>
      <w:r w:rsidRPr="0064707C">
        <w:rPr>
          <w:rFonts w:ascii="Times New Roman" w:hAnsi="Times New Roman"/>
          <w:sz w:val="28"/>
          <w:szCs w:val="28"/>
        </w:rPr>
        <w:t>ние брендами»</w:t>
      </w:r>
      <w:r w:rsidR="005F2695">
        <w:rPr>
          <w:rStyle w:val="a8"/>
          <w:rFonts w:ascii="Times New Roman" w:hAnsi="Times New Roman"/>
          <w:sz w:val="28"/>
          <w:szCs w:val="28"/>
        </w:rPr>
        <w:footnoteReference w:id="4"/>
      </w:r>
      <w:r w:rsidR="009A1944" w:rsidRPr="0064707C">
        <w:rPr>
          <w:rFonts w:ascii="Times New Roman" w:hAnsi="Times New Roman"/>
          <w:sz w:val="28"/>
          <w:szCs w:val="28"/>
        </w:rPr>
        <w:t xml:space="preserve">. </w:t>
      </w:r>
      <w:r w:rsidR="00B0370F" w:rsidRPr="0064707C">
        <w:rPr>
          <w:rFonts w:ascii="Times New Roman" w:hAnsi="Times New Roman"/>
          <w:sz w:val="28"/>
          <w:szCs w:val="28"/>
        </w:rPr>
        <w:t>Данный труд раскрывает значение вербальных и визуальных идентификаторов бренда, специфику применения интегрированных марк</w:t>
      </w:r>
      <w:r w:rsidR="00B0370F" w:rsidRPr="0064707C">
        <w:rPr>
          <w:rFonts w:ascii="Times New Roman" w:hAnsi="Times New Roman"/>
          <w:sz w:val="28"/>
          <w:szCs w:val="28"/>
        </w:rPr>
        <w:t>е</w:t>
      </w:r>
      <w:r w:rsidR="00B0370F" w:rsidRPr="0064707C">
        <w:rPr>
          <w:rFonts w:ascii="Times New Roman" w:hAnsi="Times New Roman"/>
          <w:sz w:val="28"/>
          <w:szCs w:val="28"/>
        </w:rPr>
        <w:t xml:space="preserve">тинговых коммуникаций для его продвижения, осуществление управления </w:t>
      </w:r>
      <w:proofErr w:type="spellStart"/>
      <w:r w:rsidR="00B0370F" w:rsidRPr="0064707C">
        <w:rPr>
          <w:rFonts w:ascii="Times New Roman" w:hAnsi="Times New Roman"/>
          <w:sz w:val="28"/>
          <w:szCs w:val="28"/>
        </w:rPr>
        <w:t>брендингом</w:t>
      </w:r>
      <w:proofErr w:type="spellEnd"/>
      <w:r w:rsidR="00B0370F" w:rsidRPr="0064707C">
        <w:rPr>
          <w:rFonts w:ascii="Times New Roman" w:hAnsi="Times New Roman"/>
          <w:sz w:val="28"/>
          <w:szCs w:val="28"/>
        </w:rPr>
        <w:t xml:space="preserve"> с точки зрения планирования и оценки эффективности. Рассмо</w:t>
      </w:r>
      <w:r w:rsidR="00B0370F" w:rsidRPr="0064707C">
        <w:rPr>
          <w:rFonts w:ascii="Times New Roman" w:hAnsi="Times New Roman"/>
          <w:sz w:val="28"/>
          <w:szCs w:val="28"/>
        </w:rPr>
        <w:t>т</w:t>
      </w:r>
      <w:r w:rsidR="00B0370F" w:rsidRPr="0064707C">
        <w:rPr>
          <w:rFonts w:ascii="Times New Roman" w:hAnsi="Times New Roman"/>
          <w:sz w:val="28"/>
          <w:szCs w:val="28"/>
        </w:rPr>
        <w:t>рены вопросы создания, позиционирования и продвижения брендов.</w:t>
      </w:r>
    </w:p>
    <w:p w:rsidR="009A1944" w:rsidRPr="0064707C" w:rsidRDefault="00421647" w:rsidP="00726B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707C">
        <w:rPr>
          <w:rFonts w:ascii="Times New Roman" w:hAnsi="Times New Roman"/>
          <w:sz w:val="28"/>
          <w:szCs w:val="28"/>
        </w:rPr>
        <w:t xml:space="preserve">Другими работами, </w:t>
      </w:r>
      <w:r w:rsidR="001C135E">
        <w:rPr>
          <w:rFonts w:ascii="Times New Roman" w:hAnsi="Times New Roman"/>
          <w:sz w:val="28"/>
          <w:szCs w:val="28"/>
        </w:rPr>
        <w:t>помогающими</w:t>
      </w:r>
      <w:r w:rsidR="009A1944" w:rsidRPr="0064707C">
        <w:rPr>
          <w:rFonts w:ascii="Times New Roman" w:hAnsi="Times New Roman"/>
          <w:sz w:val="28"/>
          <w:szCs w:val="28"/>
        </w:rPr>
        <w:t xml:space="preserve"> правильно определиться с пози</w:t>
      </w:r>
      <w:r w:rsidR="000A253F">
        <w:rPr>
          <w:rFonts w:ascii="Times New Roman" w:hAnsi="Times New Roman"/>
          <w:sz w:val="28"/>
          <w:szCs w:val="28"/>
        </w:rPr>
        <w:t>ци</w:t>
      </w:r>
      <w:r w:rsidR="000A253F">
        <w:rPr>
          <w:rFonts w:ascii="Times New Roman" w:hAnsi="Times New Roman"/>
          <w:sz w:val="28"/>
          <w:szCs w:val="28"/>
        </w:rPr>
        <w:t>о</w:t>
      </w:r>
      <w:r w:rsidR="000A253F">
        <w:rPr>
          <w:rFonts w:ascii="Times New Roman" w:hAnsi="Times New Roman"/>
          <w:sz w:val="28"/>
          <w:szCs w:val="28"/>
        </w:rPr>
        <w:t>нированием продукта</w:t>
      </w:r>
      <w:r w:rsidR="009A1944" w:rsidRPr="0064707C">
        <w:rPr>
          <w:rFonts w:ascii="Times New Roman" w:hAnsi="Times New Roman"/>
          <w:sz w:val="28"/>
          <w:szCs w:val="28"/>
        </w:rPr>
        <w:t xml:space="preserve"> либо усл</w:t>
      </w:r>
      <w:r w:rsidRPr="0064707C">
        <w:rPr>
          <w:rFonts w:ascii="Times New Roman" w:hAnsi="Times New Roman"/>
          <w:sz w:val="28"/>
          <w:szCs w:val="28"/>
        </w:rPr>
        <w:t>уги</w:t>
      </w:r>
      <w:r w:rsidR="000A253F">
        <w:rPr>
          <w:rFonts w:ascii="Times New Roman" w:hAnsi="Times New Roman"/>
          <w:sz w:val="28"/>
          <w:szCs w:val="28"/>
        </w:rPr>
        <w:t>,</w:t>
      </w:r>
      <w:r w:rsidRPr="0064707C">
        <w:rPr>
          <w:rFonts w:ascii="Times New Roman" w:hAnsi="Times New Roman"/>
          <w:sz w:val="28"/>
          <w:szCs w:val="28"/>
        </w:rPr>
        <w:t xml:space="preserve"> являю</w:t>
      </w:r>
      <w:r w:rsidR="009A1944" w:rsidRPr="0064707C">
        <w:rPr>
          <w:rFonts w:ascii="Times New Roman" w:hAnsi="Times New Roman"/>
          <w:sz w:val="28"/>
          <w:szCs w:val="28"/>
        </w:rPr>
        <w:t xml:space="preserve">тся </w:t>
      </w:r>
      <w:r w:rsidR="00B0370F" w:rsidRPr="0064707C">
        <w:rPr>
          <w:rFonts w:ascii="Times New Roman" w:hAnsi="Times New Roman"/>
          <w:sz w:val="28"/>
          <w:szCs w:val="28"/>
        </w:rPr>
        <w:t>«Позиционирование: битва за узнаваемость»</w:t>
      </w:r>
      <w:r w:rsidR="000A253F" w:rsidRPr="0064707C">
        <w:rPr>
          <w:rStyle w:val="a8"/>
          <w:rFonts w:ascii="Times New Roman" w:hAnsi="Times New Roman"/>
          <w:sz w:val="28"/>
          <w:szCs w:val="28"/>
        </w:rPr>
        <w:footnoteReference w:id="5"/>
      </w:r>
      <w:r w:rsidRPr="0064707C">
        <w:rPr>
          <w:rFonts w:ascii="Times New Roman" w:hAnsi="Times New Roman"/>
          <w:sz w:val="28"/>
          <w:szCs w:val="28"/>
        </w:rPr>
        <w:t xml:space="preserve"> и «Маркетинговые войны»</w:t>
      </w:r>
      <w:r w:rsidR="00624918">
        <w:rPr>
          <w:rStyle w:val="a8"/>
          <w:rFonts w:ascii="Times New Roman" w:hAnsi="Times New Roman"/>
          <w:sz w:val="28"/>
          <w:szCs w:val="28"/>
        </w:rPr>
        <w:footnoteReference w:id="6"/>
      </w:r>
      <w:r w:rsidR="00B0370F" w:rsidRPr="0064707C">
        <w:rPr>
          <w:rFonts w:ascii="Times New Roman" w:hAnsi="Times New Roman"/>
          <w:sz w:val="28"/>
          <w:szCs w:val="28"/>
        </w:rPr>
        <w:t xml:space="preserve"> Д</w:t>
      </w:r>
      <w:r w:rsidR="00624918">
        <w:rPr>
          <w:rFonts w:ascii="Times New Roman" w:hAnsi="Times New Roman"/>
          <w:sz w:val="28"/>
          <w:szCs w:val="28"/>
        </w:rPr>
        <w:t xml:space="preserve">жека </w:t>
      </w:r>
      <w:proofErr w:type="spellStart"/>
      <w:r w:rsidR="00624918">
        <w:rPr>
          <w:rFonts w:ascii="Times New Roman" w:hAnsi="Times New Roman"/>
          <w:sz w:val="28"/>
          <w:szCs w:val="28"/>
        </w:rPr>
        <w:t>Траута</w:t>
      </w:r>
      <w:proofErr w:type="spellEnd"/>
      <w:r w:rsidR="0062491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24918">
        <w:rPr>
          <w:rFonts w:ascii="Times New Roman" w:hAnsi="Times New Roman"/>
          <w:sz w:val="28"/>
          <w:szCs w:val="28"/>
        </w:rPr>
        <w:t>Эла</w:t>
      </w:r>
      <w:proofErr w:type="spellEnd"/>
      <w:r w:rsidR="006249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4918">
        <w:rPr>
          <w:rFonts w:ascii="Times New Roman" w:hAnsi="Times New Roman"/>
          <w:sz w:val="28"/>
          <w:szCs w:val="28"/>
        </w:rPr>
        <w:t>Райса</w:t>
      </w:r>
      <w:proofErr w:type="spellEnd"/>
      <w:r w:rsidR="00B0370F" w:rsidRPr="0064707C">
        <w:rPr>
          <w:rFonts w:ascii="Times New Roman" w:hAnsi="Times New Roman"/>
          <w:sz w:val="28"/>
          <w:szCs w:val="28"/>
        </w:rPr>
        <w:t xml:space="preserve">. На примере многочисленных кейсов из </w:t>
      </w:r>
      <w:proofErr w:type="spellStart"/>
      <w:proofErr w:type="gramStart"/>
      <w:r w:rsidR="00B0370F" w:rsidRPr="0064707C">
        <w:rPr>
          <w:rFonts w:ascii="Times New Roman" w:hAnsi="Times New Roman"/>
          <w:sz w:val="28"/>
          <w:szCs w:val="28"/>
        </w:rPr>
        <w:t>бизнес-практики</w:t>
      </w:r>
      <w:proofErr w:type="spellEnd"/>
      <w:proofErr w:type="gramEnd"/>
      <w:r w:rsidR="00B0370F" w:rsidRPr="0064707C">
        <w:rPr>
          <w:rFonts w:ascii="Times New Roman" w:hAnsi="Times New Roman"/>
          <w:sz w:val="28"/>
          <w:szCs w:val="28"/>
        </w:rPr>
        <w:t xml:space="preserve"> </w:t>
      </w:r>
      <w:r w:rsidR="001C135E">
        <w:rPr>
          <w:rFonts w:ascii="Times New Roman" w:hAnsi="Times New Roman"/>
          <w:sz w:val="28"/>
          <w:szCs w:val="28"/>
        </w:rPr>
        <w:t>можно</w:t>
      </w:r>
      <w:r w:rsidR="00B0370F" w:rsidRPr="0064707C">
        <w:rPr>
          <w:rFonts w:ascii="Times New Roman" w:hAnsi="Times New Roman"/>
          <w:sz w:val="28"/>
          <w:szCs w:val="28"/>
        </w:rPr>
        <w:t xml:space="preserve"> проследить </w:t>
      </w:r>
      <w:r w:rsidR="000A253F" w:rsidRPr="0064707C">
        <w:rPr>
          <w:rFonts w:ascii="Times New Roman" w:hAnsi="Times New Roman"/>
          <w:sz w:val="28"/>
          <w:szCs w:val="28"/>
        </w:rPr>
        <w:t xml:space="preserve">как </w:t>
      </w:r>
      <w:r w:rsidR="00B0370F" w:rsidRPr="0064707C">
        <w:rPr>
          <w:rFonts w:ascii="Times New Roman" w:hAnsi="Times New Roman"/>
          <w:sz w:val="28"/>
          <w:szCs w:val="28"/>
        </w:rPr>
        <w:t>примеры удачного позиционирования, так и на</w:t>
      </w:r>
      <w:r w:rsidR="00F80A80">
        <w:rPr>
          <w:rFonts w:ascii="Times New Roman" w:hAnsi="Times New Roman"/>
          <w:sz w:val="28"/>
          <w:szCs w:val="28"/>
        </w:rPr>
        <w:t>иболее распространенные ошибки.</w:t>
      </w:r>
    </w:p>
    <w:p w:rsidR="00B0370F" w:rsidRPr="0064707C" w:rsidRDefault="00B0370F" w:rsidP="00726B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F154AC" w:rsidRPr="00F80A80" w:rsidRDefault="00F154AC" w:rsidP="00726B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F80A80">
        <w:rPr>
          <w:rFonts w:ascii="Times New Roman" w:hAnsi="Times New Roman"/>
          <w:b/>
          <w:i/>
          <w:sz w:val="28"/>
          <w:szCs w:val="28"/>
        </w:rPr>
        <w:t>Эмпирическая база исследования</w:t>
      </w:r>
    </w:p>
    <w:p w:rsidR="00F154AC" w:rsidRDefault="00F154AC" w:rsidP="00726B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707C">
        <w:rPr>
          <w:rFonts w:ascii="Times New Roman" w:hAnsi="Times New Roman"/>
          <w:sz w:val="28"/>
          <w:szCs w:val="28"/>
        </w:rPr>
        <w:t>Эмпирическую базу исследования составит опыт работы в коммуник</w:t>
      </w:r>
      <w:r w:rsidRPr="0064707C">
        <w:rPr>
          <w:rFonts w:ascii="Times New Roman" w:hAnsi="Times New Roman"/>
          <w:sz w:val="28"/>
          <w:szCs w:val="28"/>
        </w:rPr>
        <w:t>а</w:t>
      </w:r>
      <w:r w:rsidRPr="0064707C">
        <w:rPr>
          <w:rFonts w:ascii="Times New Roman" w:hAnsi="Times New Roman"/>
          <w:sz w:val="28"/>
          <w:szCs w:val="28"/>
        </w:rPr>
        <w:t xml:space="preserve">ционном агентстве </w:t>
      </w:r>
      <w:r w:rsidRPr="0064707C">
        <w:rPr>
          <w:rFonts w:ascii="Times New Roman" w:hAnsi="Times New Roman"/>
          <w:sz w:val="28"/>
          <w:szCs w:val="28"/>
          <w:lang w:val="en-US"/>
        </w:rPr>
        <w:t>HIQE</w:t>
      </w:r>
      <w:r w:rsidRPr="0064707C">
        <w:rPr>
          <w:rFonts w:ascii="Times New Roman" w:hAnsi="Times New Roman"/>
          <w:sz w:val="28"/>
          <w:szCs w:val="28"/>
        </w:rPr>
        <w:t xml:space="preserve"> </w:t>
      </w:r>
      <w:r w:rsidRPr="0064707C">
        <w:rPr>
          <w:rFonts w:ascii="Times New Roman" w:hAnsi="Times New Roman"/>
          <w:sz w:val="28"/>
          <w:szCs w:val="28"/>
          <w:lang w:val="en-US"/>
        </w:rPr>
        <w:t>G</w:t>
      </w:r>
      <w:r w:rsidR="00DE7BCF">
        <w:rPr>
          <w:rFonts w:ascii="Times New Roman" w:hAnsi="Times New Roman"/>
          <w:sz w:val="28"/>
          <w:szCs w:val="28"/>
          <w:lang w:val="en-US"/>
        </w:rPr>
        <w:t>roup</w:t>
      </w:r>
      <w:r w:rsidRPr="0064707C">
        <w:rPr>
          <w:rFonts w:ascii="Times New Roman" w:hAnsi="Times New Roman"/>
          <w:sz w:val="28"/>
          <w:szCs w:val="28"/>
        </w:rPr>
        <w:t>, проектная документация, внутренняя док</w:t>
      </w:r>
      <w:r w:rsidRPr="0064707C">
        <w:rPr>
          <w:rFonts w:ascii="Times New Roman" w:hAnsi="Times New Roman"/>
          <w:sz w:val="28"/>
          <w:szCs w:val="28"/>
        </w:rPr>
        <w:t>у</w:t>
      </w:r>
      <w:r w:rsidRPr="0064707C">
        <w:rPr>
          <w:rFonts w:ascii="Times New Roman" w:hAnsi="Times New Roman"/>
          <w:sz w:val="28"/>
          <w:szCs w:val="28"/>
        </w:rPr>
        <w:t>ментация и исследования компании, личные разработки и проекты автора диссертации, направленные на разработку стратегии продвижения компании.</w:t>
      </w:r>
    </w:p>
    <w:p w:rsidR="00F80A80" w:rsidRPr="0064707C" w:rsidRDefault="00F80A80" w:rsidP="00726B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154AC" w:rsidRPr="00F80A80" w:rsidRDefault="00B12A7C" w:rsidP="00726B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F80A80">
        <w:rPr>
          <w:rFonts w:ascii="Times New Roman" w:hAnsi="Times New Roman"/>
          <w:b/>
          <w:i/>
          <w:sz w:val="28"/>
          <w:szCs w:val="28"/>
        </w:rPr>
        <w:t>Методология исследования:</w:t>
      </w:r>
    </w:p>
    <w:p w:rsidR="00B12A7C" w:rsidRPr="0064707C" w:rsidRDefault="00F80A80" w:rsidP="00973668">
      <w:pPr>
        <w:numPr>
          <w:ilvl w:val="0"/>
          <w:numId w:val="52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64707C">
        <w:rPr>
          <w:rFonts w:ascii="Times New Roman" w:hAnsi="Times New Roman"/>
          <w:sz w:val="28"/>
          <w:szCs w:val="28"/>
        </w:rPr>
        <w:t>работа автора в коммуникационном холдинге (внедрение)</w:t>
      </w:r>
      <w:r>
        <w:rPr>
          <w:rFonts w:ascii="Times New Roman" w:hAnsi="Times New Roman"/>
          <w:sz w:val="28"/>
          <w:szCs w:val="28"/>
        </w:rPr>
        <w:t>;</w:t>
      </w:r>
    </w:p>
    <w:p w:rsidR="0007283D" w:rsidRPr="0064707C" w:rsidRDefault="00F80A80" w:rsidP="00973668">
      <w:pPr>
        <w:numPr>
          <w:ilvl w:val="0"/>
          <w:numId w:val="52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64707C">
        <w:rPr>
          <w:rFonts w:ascii="Times New Roman" w:hAnsi="Times New Roman"/>
          <w:sz w:val="28"/>
          <w:szCs w:val="28"/>
        </w:rPr>
        <w:t>наблюдение за работой сотрудников холдинга</w:t>
      </w:r>
      <w:r>
        <w:rPr>
          <w:rFonts w:ascii="Times New Roman" w:hAnsi="Times New Roman"/>
          <w:sz w:val="28"/>
          <w:szCs w:val="28"/>
        </w:rPr>
        <w:t>;</w:t>
      </w:r>
    </w:p>
    <w:p w:rsidR="0007283D" w:rsidRPr="0064707C" w:rsidRDefault="00F80A80" w:rsidP="00973668">
      <w:pPr>
        <w:numPr>
          <w:ilvl w:val="0"/>
          <w:numId w:val="52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64707C">
        <w:rPr>
          <w:rFonts w:ascii="Times New Roman" w:hAnsi="Times New Roman"/>
          <w:sz w:val="28"/>
          <w:szCs w:val="28"/>
        </w:rPr>
        <w:lastRenderedPageBreak/>
        <w:t>проведение анализа на основе собранной информации</w:t>
      </w:r>
      <w:r>
        <w:rPr>
          <w:rFonts w:ascii="Times New Roman" w:hAnsi="Times New Roman"/>
          <w:sz w:val="28"/>
          <w:szCs w:val="28"/>
        </w:rPr>
        <w:t>;</w:t>
      </w:r>
    </w:p>
    <w:p w:rsidR="00565A3E" w:rsidRPr="0064707C" w:rsidRDefault="00F80A80" w:rsidP="00973668">
      <w:pPr>
        <w:numPr>
          <w:ilvl w:val="0"/>
          <w:numId w:val="52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рекомендаций.</w:t>
      </w:r>
    </w:p>
    <w:p w:rsidR="00A706D3" w:rsidRPr="0064707C" w:rsidRDefault="00A706D3" w:rsidP="00726B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706D3" w:rsidRPr="0064707C" w:rsidRDefault="00A706D3" w:rsidP="00726B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707C">
        <w:rPr>
          <w:rFonts w:ascii="Times New Roman" w:hAnsi="Times New Roman"/>
          <w:sz w:val="28"/>
          <w:szCs w:val="28"/>
        </w:rPr>
        <w:t>Структура</w:t>
      </w:r>
      <w:r w:rsidR="00565A3E" w:rsidRPr="0064707C">
        <w:rPr>
          <w:rFonts w:ascii="Times New Roman" w:hAnsi="Times New Roman"/>
          <w:sz w:val="28"/>
          <w:szCs w:val="28"/>
        </w:rPr>
        <w:t xml:space="preserve"> ВКР состоит </w:t>
      </w:r>
      <w:r w:rsidRPr="0064707C">
        <w:rPr>
          <w:rFonts w:ascii="Times New Roman" w:hAnsi="Times New Roman"/>
          <w:sz w:val="28"/>
          <w:szCs w:val="28"/>
        </w:rPr>
        <w:t>из введения</w:t>
      </w:r>
      <w:r w:rsidR="00565A3E" w:rsidRPr="0064707C">
        <w:rPr>
          <w:rFonts w:ascii="Times New Roman" w:hAnsi="Times New Roman"/>
          <w:sz w:val="28"/>
          <w:szCs w:val="28"/>
        </w:rPr>
        <w:t xml:space="preserve">, </w:t>
      </w:r>
      <w:r w:rsidR="00B77621">
        <w:rPr>
          <w:rFonts w:ascii="Times New Roman" w:hAnsi="Times New Roman"/>
          <w:sz w:val="28"/>
          <w:szCs w:val="28"/>
        </w:rPr>
        <w:t xml:space="preserve">четырех глав, </w:t>
      </w:r>
      <w:r w:rsidR="00565A3E" w:rsidRPr="0064707C">
        <w:rPr>
          <w:rFonts w:ascii="Times New Roman" w:hAnsi="Times New Roman"/>
          <w:sz w:val="28"/>
          <w:szCs w:val="28"/>
        </w:rPr>
        <w:t>заключения</w:t>
      </w:r>
      <w:r w:rsidR="00B77621">
        <w:rPr>
          <w:rFonts w:ascii="Times New Roman" w:hAnsi="Times New Roman"/>
          <w:sz w:val="28"/>
          <w:szCs w:val="28"/>
        </w:rPr>
        <w:t>, би</w:t>
      </w:r>
      <w:r w:rsidR="00B77621">
        <w:rPr>
          <w:rFonts w:ascii="Times New Roman" w:hAnsi="Times New Roman"/>
          <w:sz w:val="28"/>
          <w:szCs w:val="28"/>
        </w:rPr>
        <w:t>б</w:t>
      </w:r>
      <w:r w:rsidR="00B77621">
        <w:rPr>
          <w:rFonts w:ascii="Times New Roman" w:hAnsi="Times New Roman"/>
          <w:sz w:val="28"/>
          <w:szCs w:val="28"/>
        </w:rPr>
        <w:t>лиографии</w:t>
      </w:r>
      <w:r w:rsidR="00565A3E" w:rsidRPr="0064707C">
        <w:rPr>
          <w:rFonts w:ascii="Times New Roman" w:hAnsi="Times New Roman"/>
          <w:sz w:val="28"/>
          <w:szCs w:val="28"/>
        </w:rPr>
        <w:t>.</w:t>
      </w:r>
    </w:p>
    <w:p w:rsidR="005643AF" w:rsidRPr="00D409EE" w:rsidRDefault="0064707C" w:rsidP="00FD34F6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/>
          <w:color w:val="auto"/>
        </w:rPr>
      </w:pPr>
      <w:bookmarkStart w:id="1" w:name="_Toc479323624"/>
      <w:r>
        <w:br w:type="page"/>
      </w:r>
      <w:bookmarkStart w:id="2" w:name="_Toc482770451"/>
      <w:r w:rsidR="00980A0D" w:rsidRPr="00D409EE">
        <w:rPr>
          <w:rFonts w:ascii="Times New Roman" w:hAnsi="Times New Roman"/>
          <w:color w:val="auto"/>
        </w:rPr>
        <w:lastRenderedPageBreak/>
        <w:t xml:space="preserve">Глава 1. Рекламная кампания по продвижению услуг HIQE </w:t>
      </w:r>
      <w:proofErr w:type="spellStart"/>
      <w:r w:rsidR="00980A0D" w:rsidRPr="00D409EE">
        <w:rPr>
          <w:rFonts w:ascii="Times New Roman" w:hAnsi="Times New Roman"/>
          <w:color w:val="auto"/>
        </w:rPr>
        <w:t>Group</w:t>
      </w:r>
      <w:proofErr w:type="spellEnd"/>
      <w:r w:rsidR="00980A0D" w:rsidRPr="00D409EE">
        <w:rPr>
          <w:rFonts w:ascii="Times New Roman" w:hAnsi="Times New Roman"/>
          <w:color w:val="auto"/>
        </w:rPr>
        <w:t xml:space="preserve"> на рынке коммуникационных агентств Санкт-Петербурга</w:t>
      </w:r>
      <w:bookmarkEnd w:id="1"/>
      <w:bookmarkEnd w:id="2"/>
    </w:p>
    <w:p w:rsidR="00D409EE" w:rsidRDefault="00D409EE" w:rsidP="00FD34F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0398D" w:rsidRDefault="0020398D" w:rsidP="00FD34F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0398D" w:rsidRPr="00D409EE" w:rsidRDefault="0020398D" w:rsidP="00FD34F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80A0D" w:rsidRPr="00D409EE" w:rsidRDefault="00980A0D" w:rsidP="00FD34F6">
      <w:pPr>
        <w:pStyle w:val="2"/>
        <w:spacing w:before="0"/>
        <w:ind w:firstLine="709"/>
        <w:contextualSpacing/>
        <w:jc w:val="center"/>
        <w:rPr>
          <w:sz w:val="28"/>
        </w:rPr>
      </w:pPr>
      <w:bookmarkStart w:id="3" w:name="_Toc479323625"/>
      <w:bookmarkStart w:id="4" w:name="_Toc482770452"/>
      <w:r w:rsidRPr="00D409EE">
        <w:rPr>
          <w:sz w:val="28"/>
        </w:rPr>
        <w:t xml:space="preserve">§ </w:t>
      </w:r>
      <w:r w:rsidR="00DB7637">
        <w:rPr>
          <w:sz w:val="28"/>
        </w:rPr>
        <w:t>1.</w:t>
      </w:r>
      <w:r w:rsidRPr="00D409EE">
        <w:rPr>
          <w:sz w:val="28"/>
        </w:rPr>
        <w:t>1. Описание модели проведения рекламной кампании</w:t>
      </w:r>
      <w:bookmarkEnd w:id="3"/>
      <w:bookmarkEnd w:id="4"/>
    </w:p>
    <w:p w:rsidR="005643AF" w:rsidRPr="00DB7637" w:rsidRDefault="005643AF" w:rsidP="00FD34F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398D" w:rsidRPr="00DB7637" w:rsidRDefault="0020398D" w:rsidP="00FD34F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398D" w:rsidRPr="00A7557D" w:rsidRDefault="0020398D" w:rsidP="00A7557D">
      <w:pPr>
        <w:spacing w:after="0" w:line="360" w:lineRule="auto"/>
        <w:ind w:left="709"/>
        <w:contextualSpacing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980A0D" w:rsidRDefault="00980A0D" w:rsidP="00192F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09EE">
        <w:rPr>
          <w:rFonts w:ascii="Times New Roman" w:hAnsi="Times New Roman"/>
          <w:sz w:val="28"/>
          <w:szCs w:val="28"/>
        </w:rPr>
        <w:t>Реклама, будучи одной из основных маркетинговых коммуникаций, не является в России сформированной научной дисциплиной и фактически из</w:t>
      </w:r>
      <w:r w:rsidRPr="00D409EE">
        <w:rPr>
          <w:rFonts w:ascii="Times New Roman" w:hAnsi="Times New Roman"/>
          <w:sz w:val="28"/>
          <w:szCs w:val="28"/>
        </w:rPr>
        <w:t>у</w:t>
      </w:r>
      <w:r w:rsidRPr="00D409EE">
        <w:rPr>
          <w:rFonts w:ascii="Times New Roman" w:hAnsi="Times New Roman"/>
          <w:sz w:val="28"/>
          <w:szCs w:val="28"/>
        </w:rPr>
        <w:t xml:space="preserve">чается с позиций других наук: психологии, психолингвистики, филологии, политологии, экономики. Федеральный закон «О рекламе» </w:t>
      </w:r>
      <w:r w:rsidR="00A7557D" w:rsidRPr="00A7557D">
        <w:rPr>
          <w:rFonts w:ascii="Times New Roman" w:hAnsi="Times New Roman"/>
          <w:sz w:val="28"/>
          <w:szCs w:val="28"/>
        </w:rPr>
        <w:t>от 13.03.2006 № 38-ФЗ</w:t>
      </w:r>
      <w:r w:rsidR="00A7557D" w:rsidRPr="00D409EE">
        <w:rPr>
          <w:rFonts w:ascii="Times New Roman" w:hAnsi="Times New Roman"/>
          <w:sz w:val="28"/>
          <w:szCs w:val="28"/>
        </w:rPr>
        <w:t xml:space="preserve"> </w:t>
      </w:r>
      <w:r w:rsidRPr="00D409EE">
        <w:rPr>
          <w:rFonts w:ascii="Times New Roman" w:hAnsi="Times New Roman"/>
          <w:sz w:val="28"/>
          <w:szCs w:val="28"/>
        </w:rPr>
        <w:t xml:space="preserve">определяет рекламу как </w:t>
      </w:r>
      <w:r w:rsidRPr="00CB1ABA">
        <w:rPr>
          <w:rFonts w:ascii="Times New Roman" w:hAnsi="Times New Roman"/>
          <w:i/>
          <w:sz w:val="28"/>
          <w:szCs w:val="28"/>
        </w:rPr>
        <w:t>«информацию, распространенную любым сп</w:t>
      </w:r>
      <w:r w:rsidRPr="00CB1ABA">
        <w:rPr>
          <w:rFonts w:ascii="Times New Roman" w:hAnsi="Times New Roman"/>
          <w:i/>
          <w:sz w:val="28"/>
          <w:szCs w:val="28"/>
        </w:rPr>
        <w:t>о</w:t>
      </w:r>
      <w:r w:rsidRPr="00CB1ABA">
        <w:rPr>
          <w:rFonts w:ascii="Times New Roman" w:hAnsi="Times New Roman"/>
          <w:i/>
          <w:sz w:val="28"/>
          <w:szCs w:val="28"/>
        </w:rPr>
        <w:t xml:space="preserve">собом, в любой форме и с использованием </w:t>
      </w:r>
      <w:hyperlink r:id="rId8" w:anchor="dst100006" w:history="1">
        <w:r w:rsidRPr="00CB1ABA">
          <w:rPr>
            <w:rStyle w:val="ad"/>
            <w:rFonts w:ascii="Times New Roman" w:hAnsi="Times New Roman"/>
            <w:i/>
            <w:sz w:val="28"/>
            <w:szCs w:val="28"/>
            <w:u w:val="none"/>
          </w:rPr>
          <w:t>любых</w:t>
        </w:r>
      </w:hyperlink>
      <w:r w:rsidRPr="00CB1ABA">
        <w:rPr>
          <w:rFonts w:ascii="Times New Roman" w:hAnsi="Times New Roman"/>
          <w:i/>
          <w:sz w:val="28"/>
          <w:szCs w:val="28"/>
        </w:rPr>
        <w:t xml:space="preserve"> средств, адресованную н</w:t>
      </w:r>
      <w:r w:rsidRPr="00CB1ABA">
        <w:rPr>
          <w:rFonts w:ascii="Times New Roman" w:hAnsi="Times New Roman"/>
          <w:i/>
          <w:sz w:val="28"/>
          <w:szCs w:val="28"/>
        </w:rPr>
        <w:t>е</w:t>
      </w:r>
      <w:r w:rsidRPr="00CB1ABA">
        <w:rPr>
          <w:rFonts w:ascii="Times New Roman" w:hAnsi="Times New Roman"/>
          <w:i/>
          <w:sz w:val="28"/>
          <w:szCs w:val="28"/>
        </w:rPr>
        <w:t>определенному кругу лиц и направленную на привлечение внимания к объекту рекламирования, формирование или поддержание интереса к нему и его пр</w:t>
      </w:r>
      <w:r w:rsidRPr="00CB1ABA">
        <w:rPr>
          <w:rFonts w:ascii="Times New Roman" w:hAnsi="Times New Roman"/>
          <w:i/>
          <w:sz w:val="28"/>
          <w:szCs w:val="28"/>
        </w:rPr>
        <w:t>о</w:t>
      </w:r>
      <w:r w:rsidRPr="00CB1ABA">
        <w:rPr>
          <w:rFonts w:ascii="Times New Roman" w:hAnsi="Times New Roman"/>
          <w:i/>
          <w:sz w:val="28"/>
          <w:szCs w:val="28"/>
        </w:rPr>
        <w:t>движение на рынке»</w:t>
      </w:r>
      <w:r w:rsidRPr="00D409EE">
        <w:rPr>
          <w:rStyle w:val="a8"/>
          <w:rFonts w:ascii="Times New Roman" w:hAnsi="Times New Roman"/>
          <w:sz w:val="28"/>
          <w:szCs w:val="28"/>
        </w:rPr>
        <w:footnoteReference w:id="7"/>
      </w:r>
      <w:r w:rsidRPr="00D409EE">
        <w:rPr>
          <w:rFonts w:ascii="Times New Roman" w:hAnsi="Times New Roman"/>
          <w:sz w:val="28"/>
          <w:szCs w:val="28"/>
        </w:rPr>
        <w:t>.</w:t>
      </w:r>
    </w:p>
    <w:p w:rsidR="002E3FEC" w:rsidRPr="00D409EE" w:rsidRDefault="00980A0D" w:rsidP="00D409E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09EE">
        <w:rPr>
          <w:rFonts w:ascii="Times New Roman" w:hAnsi="Times New Roman"/>
          <w:sz w:val="28"/>
          <w:szCs w:val="28"/>
        </w:rPr>
        <w:t>Л.</w:t>
      </w:r>
      <w:r w:rsidR="00A97AEB">
        <w:rPr>
          <w:rFonts w:ascii="Times New Roman" w:hAnsi="Times New Roman"/>
          <w:sz w:val="28"/>
          <w:szCs w:val="28"/>
        </w:rPr>
        <w:t xml:space="preserve"> </w:t>
      </w:r>
      <w:r w:rsidRPr="00D409EE">
        <w:rPr>
          <w:rFonts w:ascii="Times New Roman" w:hAnsi="Times New Roman"/>
          <w:sz w:val="28"/>
          <w:szCs w:val="28"/>
        </w:rPr>
        <w:t>Г. Фещенко полагает, что основной задачей рекламы в современных рыночных условиях является не только информирование потребителя просто о товаре либо услуге, а информирование именно об имеющемся выборе ср</w:t>
      </w:r>
      <w:r w:rsidRPr="00D409EE">
        <w:rPr>
          <w:rFonts w:ascii="Times New Roman" w:hAnsi="Times New Roman"/>
          <w:sz w:val="28"/>
          <w:szCs w:val="28"/>
        </w:rPr>
        <w:t>е</w:t>
      </w:r>
      <w:r w:rsidRPr="00D409EE">
        <w:rPr>
          <w:rFonts w:ascii="Times New Roman" w:hAnsi="Times New Roman"/>
          <w:sz w:val="28"/>
          <w:szCs w:val="28"/>
        </w:rPr>
        <w:t>ди множества возможных вариантов</w:t>
      </w:r>
      <w:r w:rsidR="00986321" w:rsidRPr="00D409EE">
        <w:rPr>
          <w:rStyle w:val="a8"/>
          <w:rFonts w:ascii="Times New Roman" w:hAnsi="Times New Roman"/>
          <w:sz w:val="28"/>
          <w:szCs w:val="28"/>
        </w:rPr>
        <w:footnoteReference w:id="8"/>
      </w:r>
      <w:r w:rsidRPr="00D409EE">
        <w:rPr>
          <w:rFonts w:ascii="Times New Roman" w:hAnsi="Times New Roman"/>
          <w:sz w:val="28"/>
          <w:szCs w:val="28"/>
        </w:rPr>
        <w:t>.</w:t>
      </w:r>
      <w:r w:rsidR="00A97AEB" w:rsidRPr="00A97AEB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D409EE">
        <w:rPr>
          <w:rFonts w:ascii="Times New Roman" w:hAnsi="Times New Roman"/>
          <w:sz w:val="28"/>
          <w:szCs w:val="28"/>
        </w:rPr>
        <w:t>Также она пишет о том, что «реклама есть коммуникативный инструмент маркетинга»</w:t>
      </w:r>
      <w:r w:rsidRPr="00D409EE">
        <w:rPr>
          <w:rStyle w:val="a8"/>
          <w:rFonts w:ascii="Times New Roman" w:hAnsi="Times New Roman"/>
          <w:sz w:val="28"/>
          <w:szCs w:val="28"/>
        </w:rPr>
        <w:footnoteReference w:id="9"/>
      </w:r>
      <w:r w:rsidRPr="00D409EE">
        <w:rPr>
          <w:rFonts w:ascii="Times New Roman" w:hAnsi="Times New Roman"/>
          <w:sz w:val="28"/>
          <w:szCs w:val="28"/>
        </w:rPr>
        <w:t>.</w:t>
      </w:r>
    </w:p>
    <w:p w:rsidR="00832AE4" w:rsidRDefault="002E3FEC" w:rsidP="00D409E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09EE">
        <w:rPr>
          <w:rFonts w:ascii="Times New Roman" w:hAnsi="Times New Roman"/>
          <w:sz w:val="28"/>
          <w:szCs w:val="28"/>
        </w:rPr>
        <w:t xml:space="preserve">Довольно распространенной практикой среди специалистов по рекламе является выделение сильных и слабых сторон рекламной коммуникации. Так, </w:t>
      </w:r>
      <w:r w:rsidRPr="00D409EE">
        <w:rPr>
          <w:rFonts w:ascii="Times New Roman" w:hAnsi="Times New Roman"/>
          <w:sz w:val="28"/>
          <w:szCs w:val="28"/>
        </w:rPr>
        <w:lastRenderedPageBreak/>
        <w:t xml:space="preserve">среди плюсов рекламы </w:t>
      </w:r>
      <w:r w:rsidR="00DE5B7D">
        <w:rPr>
          <w:rFonts w:ascii="Times New Roman" w:hAnsi="Times New Roman"/>
          <w:sz w:val="28"/>
          <w:szCs w:val="28"/>
        </w:rPr>
        <w:t>–</w:t>
      </w:r>
      <w:r w:rsidRPr="00D409EE">
        <w:rPr>
          <w:rFonts w:ascii="Times New Roman" w:hAnsi="Times New Roman"/>
          <w:sz w:val="28"/>
          <w:szCs w:val="28"/>
        </w:rPr>
        <w:t xml:space="preserve"> возможность воздействия на узкие аудитории, со</w:t>
      </w:r>
      <w:r w:rsidRPr="00D409EE">
        <w:rPr>
          <w:rFonts w:ascii="Times New Roman" w:hAnsi="Times New Roman"/>
          <w:sz w:val="28"/>
          <w:szCs w:val="28"/>
        </w:rPr>
        <w:t>з</w:t>
      </w:r>
      <w:r w:rsidRPr="00D409EE">
        <w:rPr>
          <w:rFonts w:ascii="Times New Roman" w:hAnsi="Times New Roman"/>
          <w:sz w:val="28"/>
          <w:szCs w:val="28"/>
        </w:rPr>
        <w:t>дание марочного актива, широкий арсенал речевых и психологических при</w:t>
      </w:r>
      <w:r w:rsidRPr="00D409EE">
        <w:rPr>
          <w:rFonts w:ascii="Times New Roman" w:hAnsi="Times New Roman"/>
          <w:sz w:val="28"/>
          <w:szCs w:val="28"/>
        </w:rPr>
        <w:t>е</w:t>
      </w:r>
      <w:r w:rsidRPr="00D409EE">
        <w:rPr>
          <w:rFonts w:ascii="Times New Roman" w:hAnsi="Times New Roman"/>
          <w:sz w:val="28"/>
          <w:szCs w:val="28"/>
        </w:rPr>
        <w:t>мов, средств визуализации и т.</w:t>
      </w:r>
      <w:r w:rsidR="00D409EE" w:rsidRPr="00D409EE">
        <w:rPr>
          <w:rFonts w:ascii="Times New Roman" w:hAnsi="Times New Roman"/>
          <w:sz w:val="28"/>
          <w:szCs w:val="28"/>
        </w:rPr>
        <w:t xml:space="preserve"> </w:t>
      </w:r>
      <w:r w:rsidRPr="00D409EE">
        <w:rPr>
          <w:rFonts w:ascii="Times New Roman" w:hAnsi="Times New Roman"/>
          <w:sz w:val="28"/>
          <w:szCs w:val="28"/>
        </w:rPr>
        <w:t>д.</w:t>
      </w:r>
    </w:p>
    <w:p w:rsidR="00832AE4" w:rsidRPr="00D409EE" w:rsidRDefault="00832AE4" w:rsidP="00D409E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09EE">
        <w:rPr>
          <w:rFonts w:ascii="Times New Roman" w:hAnsi="Times New Roman"/>
          <w:sz w:val="28"/>
          <w:szCs w:val="28"/>
        </w:rPr>
        <w:t xml:space="preserve">Перечислим основные </w:t>
      </w:r>
      <w:r w:rsidRPr="00611713">
        <w:rPr>
          <w:rFonts w:ascii="Times New Roman" w:hAnsi="Times New Roman"/>
          <w:i/>
          <w:sz w:val="28"/>
          <w:szCs w:val="28"/>
        </w:rPr>
        <w:t>преимущества рекламной коммуникации</w:t>
      </w:r>
      <w:r w:rsidRPr="00D409EE">
        <w:rPr>
          <w:rFonts w:ascii="Times New Roman" w:hAnsi="Times New Roman"/>
          <w:sz w:val="28"/>
          <w:szCs w:val="28"/>
        </w:rPr>
        <w:t>:</w:t>
      </w:r>
    </w:p>
    <w:p w:rsidR="00832AE4" w:rsidRPr="00D409EE" w:rsidRDefault="00611713" w:rsidP="00973668">
      <w:pPr>
        <w:numPr>
          <w:ilvl w:val="0"/>
          <w:numId w:val="48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D409EE">
        <w:rPr>
          <w:rFonts w:ascii="Times New Roman" w:hAnsi="Times New Roman"/>
          <w:sz w:val="28"/>
          <w:szCs w:val="28"/>
        </w:rPr>
        <w:t>довольно низкая стоимость в расчете на одного покупателя</w:t>
      </w:r>
      <w:r>
        <w:rPr>
          <w:rFonts w:ascii="Times New Roman" w:hAnsi="Times New Roman"/>
          <w:sz w:val="28"/>
          <w:szCs w:val="28"/>
        </w:rPr>
        <w:t>;</w:t>
      </w:r>
    </w:p>
    <w:p w:rsidR="00832AE4" w:rsidRPr="00D409EE" w:rsidRDefault="00611713" w:rsidP="00973668">
      <w:pPr>
        <w:numPr>
          <w:ilvl w:val="0"/>
          <w:numId w:val="48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D409EE">
        <w:rPr>
          <w:rFonts w:ascii="Times New Roman" w:hAnsi="Times New Roman"/>
          <w:sz w:val="28"/>
          <w:szCs w:val="28"/>
        </w:rPr>
        <w:t xml:space="preserve">с помощью каналов коммуникации </w:t>
      </w:r>
      <w:proofErr w:type="gramStart"/>
      <w:r w:rsidRPr="00D409EE">
        <w:rPr>
          <w:rFonts w:ascii="Times New Roman" w:hAnsi="Times New Roman"/>
          <w:sz w:val="28"/>
          <w:szCs w:val="28"/>
        </w:rPr>
        <w:t>способна</w:t>
      </w:r>
      <w:proofErr w:type="gramEnd"/>
      <w:r w:rsidRPr="00D409EE">
        <w:rPr>
          <w:rFonts w:ascii="Times New Roman" w:hAnsi="Times New Roman"/>
          <w:sz w:val="28"/>
          <w:szCs w:val="28"/>
        </w:rPr>
        <w:t xml:space="preserve"> воздействовать на ш</w:t>
      </w:r>
      <w:r w:rsidRPr="00D409EE">
        <w:rPr>
          <w:rFonts w:ascii="Times New Roman" w:hAnsi="Times New Roman"/>
          <w:sz w:val="28"/>
          <w:szCs w:val="28"/>
        </w:rPr>
        <w:t>и</w:t>
      </w:r>
      <w:r w:rsidRPr="00D409EE">
        <w:rPr>
          <w:rFonts w:ascii="Times New Roman" w:hAnsi="Times New Roman"/>
          <w:sz w:val="28"/>
          <w:szCs w:val="28"/>
        </w:rPr>
        <w:t>рокую аудиторию</w:t>
      </w:r>
      <w:r>
        <w:rPr>
          <w:rFonts w:ascii="Times New Roman" w:hAnsi="Times New Roman"/>
          <w:sz w:val="28"/>
          <w:szCs w:val="28"/>
        </w:rPr>
        <w:t>;</w:t>
      </w:r>
    </w:p>
    <w:p w:rsidR="00832AE4" w:rsidRPr="00D409EE" w:rsidRDefault="00611713" w:rsidP="00973668">
      <w:pPr>
        <w:numPr>
          <w:ilvl w:val="0"/>
          <w:numId w:val="48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D409EE">
        <w:rPr>
          <w:rFonts w:ascii="Times New Roman" w:hAnsi="Times New Roman"/>
          <w:sz w:val="28"/>
          <w:szCs w:val="28"/>
        </w:rPr>
        <w:t>рекламное сообщение может быть адаптировано под узкие сегме</w:t>
      </w:r>
      <w:r w:rsidRPr="00D409EE">
        <w:rPr>
          <w:rFonts w:ascii="Times New Roman" w:hAnsi="Times New Roman"/>
          <w:sz w:val="28"/>
          <w:szCs w:val="28"/>
        </w:rPr>
        <w:t>н</w:t>
      </w:r>
      <w:r w:rsidRPr="00D409EE">
        <w:rPr>
          <w:rFonts w:ascii="Times New Roman" w:hAnsi="Times New Roman"/>
          <w:sz w:val="28"/>
          <w:szCs w:val="28"/>
        </w:rPr>
        <w:t>ты потребителей</w:t>
      </w:r>
      <w:r>
        <w:rPr>
          <w:rFonts w:ascii="Times New Roman" w:hAnsi="Times New Roman"/>
          <w:sz w:val="28"/>
          <w:szCs w:val="28"/>
        </w:rPr>
        <w:t>;</w:t>
      </w:r>
    </w:p>
    <w:p w:rsidR="00832AE4" w:rsidRPr="00D409EE" w:rsidRDefault="00611713" w:rsidP="00973668">
      <w:pPr>
        <w:numPr>
          <w:ilvl w:val="0"/>
          <w:numId w:val="48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D409EE">
        <w:rPr>
          <w:rFonts w:ascii="Times New Roman" w:hAnsi="Times New Roman"/>
          <w:sz w:val="28"/>
          <w:szCs w:val="28"/>
        </w:rPr>
        <w:t>«гибкая» коммуникация: может принимать самые разные формы и размеры, при этом сохраняя смысл сообщения</w:t>
      </w:r>
      <w:r>
        <w:rPr>
          <w:rFonts w:ascii="Times New Roman" w:hAnsi="Times New Roman"/>
          <w:sz w:val="28"/>
          <w:szCs w:val="28"/>
        </w:rPr>
        <w:t>;</w:t>
      </w:r>
    </w:p>
    <w:p w:rsidR="00832AE4" w:rsidRPr="00D409EE" w:rsidRDefault="00611713" w:rsidP="00973668">
      <w:pPr>
        <w:numPr>
          <w:ilvl w:val="0"/>
          <w:numId w:val="48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D409EE">
        <w:rPr>
          <w:rFonts w:ascii="Times New Roman" w:hAnsi="Times New Roman"/>
          <w:sz w:val="28"/>
          <w:szCs w:val="28"/>
        </w:rPr>
        <w:t>адаптивность – рекламу можно разместить практически на любой площадке, достаточно адаптировать под нее форму</w:t>
      </w:r>
      <w:r>
        <w:rPr>
          <w:rFonts w:ascii="Times New Roman" w:hAnsi="Times New Roman"/>
          <w:sz w:val="28"/>
          <w:szCs w:val="28"/>
        </w:rPr>
        <w:t>;</w:t>
      </w:r>
    </w:p>
    <w:p w:rsidR="00832AE4" w:rsidRPr="00D409EE" w:rsidRDefault="00611713" w:rsidP="00973668">
      <w:pPr>
        <w:numPr>
          <w:ilvl w:val="0"/>
          <w:numId w:val="48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D409EE">
        <w:rPr>
          <w:rFonts w:ascii="Times New Roman" w:hAnsi="Times New Roman"/>
          <w:sz w:val="28"/>
          <w:szCs w:val="28"/>
        </w:rPr>
        <w:t xml:space="preserve">при </w:t>
      </w:r>
      <w:proofErr w:type="gramStart"/>
      <w:r w:rsidRPr="00D409EE">
        <w:rPr>
          <w:rFonts w:ascii="Times New Roman" w:hAnsi="Times New Roman"/>
          <w:sz w:val="28"/>
          <w:szCs w:val="28"/>
        </w:rPr>
        <w:t>правильном</w:t>
      </w:r>
      <w:proofErr w:type="gramEnd"/>
      <w:r w:rsidRPr="00D40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9EE">
        <w:rPr>
          <w:rFonts w:ascii="Times New Roman" w:hAnsi="Times New Roman"/>
          <w:sz w:val="28"/>
          <w:szCs w:val="28"/>
        </w:rPr>
        <w:t>медиаплане</w:t>
      </w:r>
      <w:proofErr w:type="spellEnd"/>
      <w:r w:rsidRPr="00D409EE">
        <w:rPr>
          <w:rFonts w:ascii="Times New Roman" w:hAnsi="Times New Roman"/>
          <w:sz w:val="28"/>
          <w:szCs w:val="28"/>
        </w:rPr>
        <w:t xml:space="preserve"> может существенно повысить прод</w:t>
      </w:r>
      <w:r w:rsidRPr="00D409EE">
        <w:rPr>
          <w:rFonts w:ascii="Times New Roman" w:hAnsi="Times New Roman"/>
          <w:sz w:val="28"/>
          <w:szCs w:val="28"/>
        </w:rPr>
        <w:t>а</w:t>
      </w:r>
      <w:r w:rsidRPr="00D409EE"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z w:val="28"/>
          <w:szCs w:val="28"/>
        </w:rPr>
        <w:t>.</w:t>
      </w:r>
    </w:p>
    <w:p w:rsidR="007640DD" w:rsidRPr="00D409EE" w:rsidRDefault="007640DD" w:rsidP="00D409E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09EE">
        <w:rPr>
          <w:rFonts w:ascii="Times New Roman" w:hAnsi="Times New Roman"/>
          <w:sz w:val="28"/>
          <w:szCs w:val="28"/>
        </w:rPr>
        <w:t xml:space="preserve">Среди </w:t>
      </w:r>
      <w:r w:rsidRPr="00611713">
        <w:rPr>
          <w:rFonts w:ascii="Times New Roman" w:hAnsi="Times New Roman"/>
          <w:i/>
          <w:sz w:val="28"/>
          <w:szCs w:val="28"/>
        </w:rPr>
        <w:t>недостатков рекламной коммуникации</w:t>
      </w:r>
      <w:r w:rsidR="00611713">
        <w:rPr>
          <w:rFonts w:ascii="Times New Roman" w:hAnsi="Times New Roman"/>
          <w:sz w:val="28"/>
          <w:szCs w:val="28"/>
        </w:rPr>
        <w:t xml:space="preserve"> можно выделить сл</w:t>
      </w:r>
      <w:r w:rsidR="00611713">
        <w:rPr>
          <w:rFonts w:ascii="Times New Roman" w:hAnsi="Times New Roman"/>
          <w:sz w:val="28"/>
          <w:szCs w:val="28"/>
        </w:rPr>
        <w:t>е</w:t>
      </w:r>
      <w:r w:rsidR="00611713">
        <w:rPr>
          <w:rFonts w:ascii="Times New Roman" w:hAnsi="Times New Roman"/>
          <w:sz w:val="28"/>
          <w:szCs w:val="28"/>
        </w:rPr>
        <w:t>дующее</w:t>
      </w:r>
      <w:r w:rsidRPr="00D409EE">
        <w:rPr>
          <w:rFonts w:ascii="Times New Roman" w:hAnsi="Times New Roman"/>
          <w:sz w:val="28"/>
          <w:szCs w:val="28"/>
        </w:rPr>
        <w:t>:</w:t>
      </w:r>
    </w:p>
    <w:p w:rsidR="007640DD" w:rsidRPr="00D409EE" w:rsidRDefault="00611713" w:rsidP="00973668">
      <w:pPr>
        <w:numPr>
          <w:ilvl w:val="0"/>
          <w:numId w:val="49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D409EE">
        <w:rPr>
          <w:rFonts w:ascii="Times New Roman" w:hAnsi="Times New Roman"/>
          <w:sz w:val="28"/>
          <w:szCs w:val="28"/>
        </w:rPr>
        <w:t>является обезличенной формой донесения информации</w:t>
      </w:r>
      <w:r>
        <w:rPr>
          <w:rFonts w:ascii="Times New Roman" w:hAnsi="Times New Roman"/>
          <w:sz w:val="28"/>
          <w:szCs w:val="28"/>
        </w:rPr>
        <w:t>;</w:t>
      </w:r>
    </w:p>
    <w:p w:rsidR="007640DD" w:rsidRPr="00D409EE" w:rsidRDefault="00611713" w:rsidP="00973668">
      <w:pPr>
        <w:numPr>
          <w:ilvl w:val="0"/>
          <w:numId w:val="49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D409EE">
        <w:rPr>
          <w:rFonts w:ascii="Times New Roman" w:hAnsi="Times New Roman"/>
          <w:sz w:val="28"/>
          <w:szCs w:val="28"/>
        </w:rPr>
        <w:t>отсутствует личный контакт с потребителем</w:t>
      </w:r>
      <w:r>
        <w:rPr>
          <w:rFonts w:ascii="Times New Roman" w:hAnsi="Times New Roman"/>
          <w:sz w:val="28"/>
          <w:szCs w:val="28"/>
        </w:rPr>
        <w:t>;</w:t>
      </w:r>
    </w:p>
    <w:p w:rsidR="007640DD" w:rsidRPr="00D409EE" w:rsidRDefault="00611713" w:rsidP="00973668">
      <w:pPr>
        <w:numPr>
          <w:ilvl w:val="0"/>
          <w:numId w:val="49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D409EE">
        <w:rPr>
          <w:rFonts w:ascii="Times New Roman" w:hAnsi="Times New Roman"/>
          <w:sz w:val="28"/>
          <w:szCs w:val="28"/>
        </w:rPr>
        <w:t>сложност</w:t>
      </w:r>
      <w:r>
        <w:rPr>
          <w:rFonts w:ascii="Times New Roman" w:hAnsi="Times New Roman"/>
          <w:sz w:val="28"/>
          <w:szCs w:val="28"/>
        </w:rPr>
        <w:t>ь сегментации целевой аудитории</w:t>
      </w:r>
      <w:r w:rsidRPr="00D409EE">
        <w:rPr>
          <w:rFonts w:ascii="Times New Roman" w:hAnsi="Times New Roman"/>
          <w:sz w:val="28"/>
          <w:szCs w:val="28"/>
        </w:rPr>
        <w:t xml:space="preserve"> и, как следствие, низкая эффективность рекламных сообщений.</w:t>
      </w:r>
    </w:p>
    <w:p w:rsidR="002E3FEC" w:rsidRPr="00D409EE" w:rsidRDefault="00565A3E" w:rsidP="00D409E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09EE">
        <w:rPr>
          <w:rFonts w:ascii="Times New Roman" w:hAnsi="Times New Roman"/>
          <w:sz w:val="28"/>
          <w:szCs w:val="28"/>
        </w:rPr>
        <w:t xml:space="preserve">Также в качестве основных </w:t>
      </w:r>
      <w:r w:rsidR="002E3FEC" w:rsidRPr="00D409EE">
        <w:rPr>
          <w:rFonts w:ascii="Times New Roman" w:hAnsi="Times New Roman"/>
          <w:sz w:val="28"/>
          <w:szCs w:val="28"/>
        </w:rPr>
        <w:t xml:space="preserve">недостатков рекламы </w:t>
      </w:r>
      <w:r w:rsidR="00822EFC">
        <w:rPr>
          <w:rFonts w:ascii="Times New Roman" w:hAnsi="Times New Roman"/>
          <w:sz w:val="28"/>
          <w:szCs w:val="28"/>
        </w:rPr>
        <w:t>часто</w:t>
      </w:r>
      <w:r w:rsidR="002E3FEC" w:rsidRPr="00D409EE">
        <w:rPr>
          <w:rFonts w:ascii="Times New Roman" w:hAnsi="Times New Roman"/>
          <w:sz w:val="28"/>
          <w:szCs w:val="28"/>
        </w:rPr>
        <w:t xml:space="preserve"> упомина</w:t>
      </w:r>
      <w:r w:rsidR="00822EFC">
        <w:rPr>
          <w:rFonts w:ascii="Times New Roman" w:hAnsi="Times New Roman"/>
          <w:sz w:val="28"/>
          <w:szCs w:val="28"/>
        </w:rPr>
        <w:t>ются</w:t>
      </w:r>
      <w:r w:rsidR="002E3FEC" w:rsidRPr="00D409EE">
        <w:rPr>
          <w:rFonts w:ascii="Times New Roman" w:hAnsi="Times New Roman"/>
          <w:sz w:val="28"/>
          <w:szCs w:val="28"/>
        </w:rPr>
        <w:t xml:space="preserve"> высоки</w:t>
      </w:r>
      <w:r w:rsidR="00822EFC">
        <w:rPr>
          <w:rFonts w:ascii="Times New Roman" w:hAnsi="Times New Roman"/>
          <w:sz w:val="28"/>
          <w:szCs w:val="28"/>
        </w:rPr>
        <w:t>е</w:t>
      </w:r>
      <w:r w:rsidR="002E3FEC" w:rsidRPr="00D409EE">
        <w:rPr>
          <w:rFonts w:ascii="Times New Roman" w:hAnsi="Times New Roman"/>
          <w:sz w:val="28"/>
          <w:szCs w:val="28"/>
        </w:rPr>
        <w:t xml:space="preserve"> затрат</w:t>
      </w:r>
      <w:r w:rsidR="00822EFC">
        <w:rPr>
          <w:rFonts w:ascii="Times New Roman" w:hAnsi="Times New Roman"/>
          <w:sz w:val="28"/>
          <w:szCs w:val="28"/>
        </w:rPr>
        <w:t>ы</w:t>
      </w:r>
      <w:r w:rsidR="002E3FEC" w:rsidRPr="00D409EE">
        <w:rPr>
          <w:rFonts w:ascii="Times New Roman" w:hAnsi="Times New Roman"/>
          <w:sz w:val="28"/>
          <w:szCs w:val="28"/>
        </w:rPr>
        <w:t>, сложност</w:t>
      </w:r>
      <w:r w:rsidR="00822EFC">
        <w:rPr>
          <w:rFonts w:ascii="Times New Roman" w:hAnsi="Times New Roman"/>
          <w:sz w:val="28"/>
          <w:szCs w:val="28"/>
        </w:rPr>
        <w:t>ь</w:t>
      </w:r>
      <w:r w:rsidR="002E3FEC" w:rsidRPr="00D409EE">
        <w:rPr>
          <w:rFonts w:ascii="Times New Roman" w:hAnsi="Times New Roman"/>
          <w:sz w:val="28"/>
          <w:szCs w:val="28"/>
        </w:rPr>
        <w:t xml:space="preserve"> в установлении обратной связи, отслеживании эффективности рекламных каналов</w:t>
      </w:r>
      <w:r w:rsidR="00986321" w:rsidRPr="00D409EE">
        <w:rPr>
          <w:rStyle w:val="a8"/>
          <w:rFonts w:ascii="Times New Roman" w:hAnsi="Times New Roman"/>
          <w:sz w:val="28"/>
          <w:szCs w:val="28"/>
        </w:rPr>
        <w:footnoteReference w:id="10"/>
      </w:r>
      <w:r w:rsidR="002E3FEC" w:rsidRPr="00D409EE">
        <w:rPr>
          <w:rFonts w:ascii="Times New Roman" w:hAnsi="Times New Roman"/>
          <w:sz w:val="28"/>
          <w:szCs w:val="28"/>
        </w:rPr>
        <w:t>.</w:t>
      </w:r>
    </w:p>
    <w:p w:rsidR="00565A3E" w:rsidRDefault="00565A3E" w:rsidP="00D409E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09EE">
        <w:rPr>
          <w:rFonts w:ascii="Times New Roman" w:hAnsi="Times New Roman"/>
          <w:sz w:val="28"/>
          <w:szCs w:val="28"/>
        </w:rPr>
        <w:t>Довольно популярной темой среди исследователей является</w:t>
      </w:r>
      <w:r w:rsidR="00945CB9" w:rsidRPr="00D409EE">
        <w:rPr>
          <w:rFonts w:ascii="Times New Roman" w:hAnsi="Times New Roman"/>
          <w:sz w:val="28"/>
          <w:szCs w:val="28"/>
        </w:rPr>
        <w:t xml:space="preserve"> психол</w:t>
      </w:r>
      <w:r w:rsidR="00945CB9" w:rsidRPr="00D409EE">
        <w:rPr>
          <w:rFonts w:ascii="Times New Roman" w:hAnsi="Times New Roman"/>
          <w:sz w:val="28"/>
          <w:szCs w:val="28"/>
        </w:rPr>
        <w:t>о</w:t>
      </w:r>
      <w:r w:rsidR="00945CB9" w:rsidRPr="00D409EE">
        <w:rPr>
          <w:rFonts w:ascii="Times New Roman" w:hAnsi="Times New Roman"/>
          <w:sz w:val="28"/>
          <w:szCs w:val="28"/>
        </w:rPr>
        <w:t>гическое</w:t>
      </w:r>
      <w:r w:rsidRPr="00D409EE">
        <w:rPr>
          <w:rFonts w:ascii="Times New Roman" w:hAnsi="Times New Roman"/>
          <w:sz w:val="28"/>
          <w:szCs w:val="28"/>
        </w:rPr>
        <w:t xml:space="preserve"> </w:t>
      </w:r>
      <w:r w:rsidR="00945CB9" w:rsidRPr="00D409EE">
        <w:rPr>
          <w:rFonts w:ascii="Times New Roman" w:hAnsi="Times New Roman"/>
          <w:sz w:val="28"/>
          <w:szCs w:val="28"/>
        </w:rPr>
        <w:t>влияние рекламы на потребителя. А.</w:t>
      </w:r>
      <w:r w:rsidR="00D47036">
        <w:rPr>
          <w:rFonts w:ascii="Times New Roman" w:hAnsi="Times New Roman"/>
          <w:sz w:val="28"/>
          <w:szCs w:val="28"/>
        </w:rPr>
        <w:t xml:space="preserve"> </w:t>
      </w:r>
      <w:r w:rsidR="00945CB9" w:rsidRPr="00D409EE">
        <w:rPr>
          <w:rFonts w:ascii="Times New Roman" w:hAnsi="Times New Roman"/>
          <w:sz w:val="28"/>
          <w:szCs w:val="28"/>
        </w:rPr>
        <w:t xml:space="preserve">В. Жирков выделяет четыре </w:t>
      </w:r>
      <w:r w:rsidR="00945CB9" w:rsidRPr="00CB1ABA">
        <w:rPr>
          <w:rFonts w:ascii="Times New Roman" w:hAnsi="Times New Roman"/>
          <w:i/>
          <w:sz w:val="28"/>
          <w:szCs w:val="28"/>
        </w:rPr>
        <w:t>уровня воздействия рекламы</w:t>
      </w:r>
      <w:r w:rsidR="00945CB9" w:rsidRPr="00D409EE">
        <w:rPr>
          <w:rFonts w:ascii="Times New Roman" w:hAnsi="Times New Roman"/>
          <w:sz w:val="28"/>
          <w:szCs w:val="28"/>
        </w:rPr>
        <w:t>: когнитивный (передача информации), аффе</w:t>
      </w:r>
      <w:r w:rsidR="00945CB9" w:rsidRPr="00D409EE">
        <w:rPr>
          <w:rFonts w:ascii="Times New Roman" w:hAnsi="Times New Roman"/>
          <w:sz w:val="28"/>
          <w:szCs w:val="28"/>
        </w:rPr>
        <w:t>к</w:t>
      </w:r>
      <w:r w:rsidR="00945CB9" w:rsidRPr="00D409EE">
        <w:rPr>
          <w:rFonts w:ascii="Times New Roman" w:hAnsi="Times New Roman"/>
          <w:sz w:val="28"/>
          <w:szCs w:val="28"/>
        </w:rPr>
        <w:t>тивный (эмоциональный), суг</w:t>
      </w:r>
      <w:r w:rsidR="00D47036">
        <w:rPr>
          <w:rFonts w:ascii="Times New Roman" w:hAnsi="Times New Roman"/>
          <w:sz w:val="28"/>
          <w:szCs w:val="28"/>
        </w:rPr>
        <w:t xml:space="preserve">гестивный (внушение) и </w:t>
      </w:r>
      <w:proofErr w:type="spellStart"/>
      <w:r w:rsidR="00945CB9" w:rsidRPr="00D409EE">
        <w:rPr>
          <w:rFonts w:ascii="Times New Roman" w:hAnsi="Times New Roman"/>
          <w:sz w:val="28"/>
          <w:szCs w:val="28"/>
        </w:rPr>
        <w:t>конативный</w:t>
      </w:r>
      <w:proofErr w:type="spellEnd"/>
      <w:r w:rsidR="00945CB9" w:rsidRPr="00D409EE">
        <w:rPr>
          <w:rFonts w:ascii="Times New Roman" w:hAnsi="Times New Roman"/>
          <w:sz w:val="28"/>
          <w:szCs w:val="28"/>
        </w:rPr>
        <w:t xml:space="preserve"> (опред</w:t>
      </w:r>
      <w:r w:rsidR="00945CB9" w:rsidRPr="00D409EE">
        <w:rPr>
          <w:rFonts w:ascii="Times New Roman" w:hAnsi="Times New Roman"/>
          <w:sz w:val="28"/>
          <w:szCs w:val="28"/>
        </w:rPr>
        <w:t>е</w:t>
      </w:r>
      <w:r w:rsidR="00945CB9" w:rsidRPr="00D409EE">
        <w:rPr>
          <w:rFonts w:ascii="Times New Roman" w:hAnsi="Times New Roman"/>
          <w:sz w:val="28"/>
          <w:szCs w:val="28"/>
        </w:rPr>
        <w:lastRenderedPageBreak/>
        <w:t>ление поведения)</w:t>
      </w:r>
      <w:r w:rsidR="00986321" w:rsidRPr="00D409EE">
        <w:rPr>
          <w:rStyle w:val="a8"/>
          <w:rFonts w:ascii="Times New Roman" w:hAnsi="Times New Roman"/>
          <w:sz w:val="28"/>
          <w:szCs w:val="28"/>
        </w:rPr>
        <w:footnoteReference w:id="11"/>
      </w:r>
      <w:r w:rsidR="00AD5F44" w:rsidRPr="00D409EE">
        <w:rPr>
          <w:rFonts w:ascii="Times New Roman" w:hAnsi="Times New Roman"/>
          <w:sz w:val="28"/>
          <w:szCs w:val="28"/>
        </w:rPr>
        <w:t>.</w:t>
      </w:r>
      <w:r w:rsidR="00436655" w:rsidRPr="00D409EE">
        <w:rPr>
          <w:rFonts w:ascii="Times New Roman" w:hAnsi="Times New Roman"/>
          <w:sz w:val="28"/>
          <w:szCs w:val="28"/>
        </w:rPr>
        <w:t xml:space="preserve"> В.</w:t>
      </w:r>
      <w:r w:rsidR="00C70EEB">
        <w:rPr>
          <w:rFonts w:ascii="Times New Roman" w:hAnsi="Times New Roman"/>
          <w:sz w:val="28"/>
          <w:szCs w:val="28"/>
        </w:rPr>
        <w:t xml:space="preserve"> </w:t>
      </w:r>
      <w:r w:rsidR="00436655" w:rsidRPr="00D409EE">
        <w:rPr>
          <w:rFonts w:ascii="Times New Roman" w:hAnsi="Times New Roman"/>
          <w:sz w:val="28"/>
          <w:szCs w:val="28"/>
        </w:rPr>
        <w:t>Н. Степанов в работе «Речевое воздействие в рекламе» выделяет процессы убеждения и внушения как способы речевого воздейс</w:t>
      </w:r>
      <w:r w:rsidR="00436655" w:rsidRPr="00D409EE">
        <w:rPr>
          <w:rFonts w:ascii="Times New Roman" w:hAnsi="Times New Roman"/>
          <w:sz w:val="28"/>
          <w:szCs w:val="28"/>
        </w:rPr>
        <w:t>т</w:t>
      </w:r>
      <w:r w:rsidR="00436655" w:rsidRPr="00D409EE">
        <w:rPr>
          <w:rFonts w:ascii="Times New Roman" w:hAnsi="Times New Roman"/>
          <w:sz w:val="28"/>
          <w:szCs w:val="28"/>
        </w:rPr>
        <w:t>вия в рекламе</w:t>
      </w:r>
      <w:r w:rsidR="00986321" w:rsidRPr="00D409EE">
        <w:rPr>
          <w:rStyle w:val="a8"/>
          <w:rFonts w:ascii="Times New Roman" w:hAnsi="Times New Roman"/>
          <w:sz w:val="28"/>
          <w:szCs w:val="28"/>
        </w:rPr>
        <w:footnoteReference w:id="12"/>
      </w:r>
      <w:r w:rsidR="00436655" w:rsidRPr="00D409EE">
        <w:rPr>
          <w:rFonts w:ascii="Times New Roman" w:hAnsi="Times New Roman"/>
          <w:sz w:val="28"/>
          <w:szCs w:val="28"/>
        </w:rPr>
        <w:t>.</w:t>
      </w:r>
    </w:p>
    <w:p w:rsidR="006117E1" w:rsidRDefault="006117E1" w:rsidP="006117E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09EE">
        <w:rPr>
          <w:rFonts w:ascii="Times New Roman" w:hAnsi="Times New Roman"/>
          <w:sz w:val="28"/>
          <w:szCs w:val="28"/>
        </w:rPr>
        <w:t xml:space="preserve">Реклама как наука </w:t>
      </w:r>
      <w:proofErr w:type="gramStart"/>
      <w:r w:rsidRPr="00D409EE">
        <w:rPr>
          <w:rFonts w:ascii="Times New Roman" w:hAnsi="Times New Roman"/>
          <w:sz w:val="28"/>
          <w:szCs w:val="28"/>
        </w:rPr>
        <w:t>изучается</w:t>
      </w:r>
      <w:proofErr w:type="gramEnd"/>
      <w:r w:rsidRPr="00D409EE">
        <w:rPr>
          <w:rFonts w:ascii="Times New Roman" w:hAnsi="Times New Roman"/>
          <w:sz w:val="28"/>
          <w:szCs w:val="28"/>
        </w:rPr>
        <w:t xml:space="preserve"> в том числе и с позиции </w:t>
      </w:r>
      <w:r w:rsidRPr="00FF1F08">
        <w:rPr>
          <w:rFonts w:ascii="Times New Roman" w:hAnsi="Times New Roman"/>
          <w:i/>
          <w:sz w:val="28"/>
          <w:szCs w:val="28"/>
        </w:rPr>
        <w:t>лингвистики</w:t>
      </w:r>
      <w:r w:rsidRPr="00D409EE">
        <w:rPr>
          <w:rFonts w:ascii="Times New Roman" w:hAnsi="Times New Roman"/>
          <w:sz w:val="28"/>
          <w:szCs w:val="28"/>
        </w:rPr>
        <w:t>.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09EE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D409EE">
        <w:rPr>
          <w:rFonts w:ascii="Times New Roman" w:hAnsi="Times New Roman"/>
          <w:sz w:val="28"/>
          <w:szCs w:val="28"/>
        </w:rPr>
        <w:t>Зирка</w:t>
      </w:r>
      <w:proofErr w:type="spellEnd"/>
      <w:r w:rsidRPr="00D409EE">
        <w:rPr>
          <w:rFonts w:ascii="Times New Roman" w:hAnsi="Times New Roman"/>
          <w:sz w:val="28"/>
          <w:szCs w:val="28"/>
        </w:rPr>
        <w:t xml:space="preserve"> полагает, что на данном этапе развития лингвистических исследов</w:t>
      </w:r>
      <w:r w:rsidRPr="00D409EE">
        <w:rPr>
          <w:rFonts w:ascii="Times New Roman" w:hAnsi="Times New Roman"/>
          <w:sz w:val="28"/>
          <w:szCs w:val="28"/>
        </w:rPr>
        <w:t>а</w:t>
      </w:r>
      <w:r w:rsidRPr="00D409EE">
        <w:rPr>
          <w:rFonts w:ascii="Times New Roman" w:hAnsi="Times New Roman"/>
          <w:sz w:val="28"/>
          <w:szCs w:val="28"/>
        </w:rPr>
        <w:t>ний актуальным является понимание рекламы как коммуникации. Так как она осуществляется по самым разным канал</w:t>
      </w:r>
      <w:r>
        <w:rPr>
          <w:rFonts w:ascii="Times New Roman" w:hAnsi="Times New Roman"/>
          <w:sz w:val="28"/>
          <w:szCs w:val="28"/>
        </w:rPr>
        <w:t>а</w:t>
      </w:r>
      <w:r w:rsidRPr="00D409EE">
        <w:rPr>
          <w:rFonts w:ascii="Times New Roman" w:hAnsi="Times New Roman"/>
          <w:sz w:val="28"/>
          <w:szCs w:val="28"/>
        </w:rPr>
        <w:t>м, естественным моментом я</w:t>
      </w:r>
      <w:r w:rsidRPr="00D409EE">
        <w:rPr>
          <w:rFonts w:ascii="Times New Roman" w:hAnsi="Times New Roman"/>
          <w:sz w:val="28"/>
          <w:szCs w:val="28"/>
        </w:rPr>
        <w:t>в</w:t>
      </w:r>
      <w:r w:rsidRPr="00D409EE">
        <w:rPr>
          <w:rFonts w:ascii="Times New Roman" w:hAnsi="Times New Roman"/>
          <w:sz w:val="28"/>
          <w:szCs w:val="28"/>
        </w:rPr>
        <w:t>ляется выделени</w:t>
      </w:r>
      <w:r>
        <w:rPr>
          <w:rFonts w:ascii="Times New Roman" w:hAnsi="Times New Roman"/>
          <w:sz w:val="28"/>
          <w:szCs w:val="28"/>
        </w:rPr>
        <w:t>е</w:t>
      </w:r>
      <w:r w:rsidRPr="00D409EE">
        <w:rPr>
          <w:rFonts w:ascii="Times New Roman" w:hAnsi="Times New Roman"/>
          <w:sz w:val="28"/>
          <w:szCs w:val="28"/>
        </w:rPr>
        <w:t xml:space="preserve"> различны</w:t>
      </w:r>
      <w:r>
        <w:rPr>
          <w:rFonts w:ascii="Times New Roman" w:hAnsi="Times New Roman"/>
          <w:sz w:val="28"/>
          <w:szCs w:val="28"/>
        </w:rPr>
        <w:t>х</w:t>
      </w:r>
      <w:r w:rsidRPr="00D409EE">
        <w:rPr>
          <w:rFonts w:ascii="Times New Roman" w:hAnsi="Times New Roman"/>
          <w:sz w:val="28"/>
          <w:szCs w:val="28"/>
        </w:rPr>
        <w:t xml:space="preserve"> форм рекламы, каждая из которых изучается отдельно: газетной, наружной, щитовой, теле</w:t>
      </w:r>
      <w:r>
        <w:rPr>
          <w:rFonts w:ascii="Times New Roman" w:hAnsi="Times New Roman"/>
          <w:sz w:val="28"/>
          <w:szCs w:val="28"/>
        </w:rPr>
        <w:t>-</w:t>
      </w:r>
      <w:r w:rsidRPr="00D409EE">
        <w:rPr>
          <w:rFonts w:ascii="Times New Roman" w:hAnsi="Times New Roman"/>
          <w:sz w:val="28"/>
          <w:szCs w:val="28"/>
        </w:rPr>
        <w:t xml:space="preserve"> и радиорекламы</w:t>
      </w:r>
      <w:r w:rsidRPr="00D409EE">
        <w:rPr>
          <w:rStyle w:val="a8"/>
          <w:rFonts w:ascii="Times New Roman" w:hAnsi="Times New Roman"/>
          <w:sz w:val="28"/>
          <w:szCs w:val="28"/>
        </w:rPr>
        <w:footnoteReference w:id="13"/>
      </w:r>
      <w:r w:rsidRPr="00D409EE">
        <w:rPr>
          <w:rFonts w:ascii="Times New Roman" w:hAnsi="Times New Roman"/>
          <w:sz w:val="28"/>
          <w:szCs w:val="28"/>
        </w:rPr>
        <w:t>.</w:t>
      </w:r>
    </w:p>
    <w:p w:rsidR="006117E1" w:rsidRPr="00D409EE" w:rsidRDefault="006117E1" w:rsidP="006117E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80A0D" w:rsidRPr="00D409EE" w:rsidRDefault="00980A0D" w:rsidP="00D409E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09EE">
        <w:rPr>
          <w:rFonts w:ascii="Times New Roman" w:hAnsi="Times New Roman"/>
          <w:sz w:val="28"/>
          <w:szCs w:val="28"/>
        </w:rPr>
        <w:t>Среди множества определений понятия «</w:t>
      </w:r>
      <w:r w:rsidRPr="00986321">
        <w:rPr>
          <w:rFonts w:ascii="Times New Roman" w:hAnsi="Times New Roman"/>
          <w:i/>
          <w:sz w:val="28"/>
          <w:szCs w:val="28"/>
        </w:rPr>
        <w:t>рекламная кампания</w:t>
      </w:r>
      <w:r w:rsidRPr="00D409EE">
        <w:rPr>
          <w:rFonts w:ascii="Times New Roman" w:hAnsi="Times New Roman"/>
          <w:sz w:val="28"/>
          <w:szCs w:val="28"/>
        </w:rPr>
        <w:t>» А.</w:t>
      </w:r>
      <w:r w:rsidR="00986321">
        <w:rPr>
          <w:rFonts w:ascii="Times New Roman" w:hAnsi="Times New Roman"/>
          <w:sz w:val="28"/>
          <w:szCs w:val="28"/>
        </w:rPr>
        <w:t xml:space="preserve"> </w:t>
      </w:r>
      <w:r w:rsidR="00D46826">
        <w:rPr>
          <w:rFonts w:ascii="Times New Roman" w:hAnsi="Times New Roman"/>
          <w:sz w:val="28"/>
          <w:szCs w:val="28"/>
        </w:rPr>
        <w:t>Н</w:t>
      </w:r>
      <w:r w:rsidRPr="00D409E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409EE">
        <w:rPr>
          <w:rFonts w:ascii="Times New Roman" w:hAnsi="Times New Roman"/>
          <w:sz w:val="28"/>
          <w:szCs w:val="28"/>
        </w:rPr>
        <w:t>Назайкин</w:t>
      </w:r>
      <w:proofErr w:type="spellEnd"/>
      <w:r w:rsidRPr="00D409EE">
        <w:rPr>
          <w:rFonts w:ascii="Times New Roman" w:hAnsi="Times New Roman"/>
          <w:sz w:val="28"/>
          <w:szCs w:val="28"/>
        </w:rPr>
        <w:t xml:space="preserve"> дает следующее: «общий рекламный план для серии разных, но взаимосвязанных реклам, появляющихся в различных СМИ в течение опр</w:t>
      </w:r>
      <w:r w:rsidRPr="00D409EE">
        <w:rPr>
          <w:rFonts w:ascii="Times New Roman" w:hAnsi="Times New Roman"/>
          <w:sz w:val="28"/>
          <w:szCs w:val="28"/>
        </w:rPr>
        <w:t>е</w:t>
      </w:r>
      <w:r w:rsidRPr="00D409EE">
        <w:rPr>
          <w:rFonts w:ascii="Times New Roman" w:hAnsi="Times New Roman"/>
          <w:sz w:val="28"/>
          <w:szCs w:val="28"/>
        </w:rPr>
        <w:t>деленного времени»</w:t>
      </w:r>
      <w:r w:rsidRPr="00D409EE">
        <w:rPr>
          <w:rStyle w:val="a8"/>
          <w:rFonts w:ascii="Times New Roman" w:hAnsi="Times New Roman"/>
          <w:sz w:val="28"/>
          <w:szCs w:val="28"/>
        </w:rPr>
        <w:footnoteReference w:id="14"/>
      </w:r>
      <w:r w:rsidRPr="00D409EE">
        <w:rPr>
          <w:rFonts w:ascii="Times New Roman" w:hAnsi="Times New Roman"/>
          <w:sz w:val="28"/>
          <w:szCs w:val="28"/>
        </w:rPr>
        <w:t>.</w:t>
      </w:r>
    </w:p>
    <w:p w:rsidR="00980A0D" w:rsidRPr="00D409EE" w:rsidRDefault="00980A0D" w:rsidP="00D409E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09EE">
        <w:rPr>
          <w:rFonts w:ascii="Times New Roman" w:hAnsi="Times New Roman"/>
          <w:sz w:val="28"/>
          <w:szCs w:val="28"/>
        </w:rPr>
        <w:t>Ф.</w:t>
      </w:r>
      <w:r w:rsidR="00611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9EE">
        <w:rPr>
          <w:rFonts w:ascii="Times New Roman" w:hAnsi="Times New Roman"/>
          <w:sz w:val="28"/>
          <w:szCs w:val="28"/>
        </w:rPr>
        <w:t>Котлер</w:t>
      </w:r>
      <w:proofErr w:type="spellEnd"/>
      <w:r w:rsidRPr="00D409EE">
        <w:rPr>
          <w:rFonts w:ascii="Times New Roman" w:hAnsi="Times New Roman"/>
          <w:sz w:val="28"/>
          <w:szCs w:val="28"/>
        </w:rPr>
        <w:t xml:space="preserve"> при </w:t>
      </w:r>
      <w:r w:rsidRPr="00504205">
        <w:rPr>
          <w:rFonts w:ascii="Times New Roman" w:hAnsi="Times New Roman"/>
          <w:i/>
          <w:sz w:val="28"/>
          <w:szCs w:val="28"/>
        </w:rPr>
        <w:t>планировании рекламной кампании</w:t>
      </w:r>
      <w:r w:rsidRPr="00D409EE">
        <w:rPr>
          <w:rFonts w:ascii="Times New Roman" w:hAnsi="Times New Roman"/>
          <w:sz w:val="28"/>
          <w:szCs w:val="28"/>
        </w:rPr>
        <w:t xml:space="preserve"> предлагает опред</w:t>
      </w:r>
      <w:r w:rsidRPr="00D409EE">
        <w:rPr>
          <w:rFonts w:ascii="Times New Roman" w:hAnsi="Times New Roman"/>
          <w:sz w:val="28"/>
          <w:szCs w:val="28"/>
        </w:rPr>
        <w:t>е</w:t>
      </w:r>
      <w:r w:rsidRPr="00D409EE">
        <w:rPr>
          <w:rFonts w:ascii="Times New Roman" w:hAnsi="Times New Roman"/>
          <w:sz w:val="28"/>
          <w:szCs w:val="28"/>
        </w:rPr>
        <w:t xml:space="preserve">литься с пятью принципиально важными </w:t>
      </w:r>
      <w:r w:rsidRPr="00FF1F08">
        <w:rPr>
          <w:rFonts w:ascii="Times New Roman" w:hAnsi="Times New Roman"/>
          <w:sz w:val="28"/>
          <w:szCs w:val="28"/>
        </w:rPr>
        <w:t>решениями</w:t>
      </w:r>
      <w:r w:rsidR="00E541C8">
        <w:rPr>
          <w:rStyle w:val="a8"/>
          <w:rFonts w:ascii="Times New Roman" w:hAnsi="Times New Roman"/>
          <w:sz w:val="28"/>
          <w:szCs w:val="28"/>
        </w:rPr>
        <w:footnoteReference w:id="15"/>
      </w:r>
      <w:r w:rsidRPr="00D409EE">
        <w:rPr>
          <w:rFonts w:ascii="Times New Roman" w:hAnsi="Times New Roman"/>
          <w:sz w:val="28"/>
          <w:szCs w:val="28"/>
        </w:rPr>
        <w:t>:</w:t>
      </w:r>
    </w:p>
    <w:p w:rsidR="00980A0D" w:rsidRPr="00D409EE" w:rsidRDefault="006117E1" w:rsidP="00FB5AAF">
      <w:pPr>
        <w:pStyle w:val="a5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409EE">
        <w:rPr>
          <w:rFonts w:ascii="Times New Roman" w:hAnsi="Times New Roman"/>
          <w:sz w:val="28"/>
          <w:szCs w:val="28"/>
        </w:rPr>
        <w:t>постановка задач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D409EE" w:rsidRDefault="006117E1" w:rsidP="00FB5AAF">
      <w:pPr>
        <w:pStyle w:val="a5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409EE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D409EE">
        <w:rPr>
          <w:rFonts w:ascii="Times New Roman" w:hAnsi="Times New Roman"/>
          <w:sz w:val="28"/>
          <w:szCs w:val="28"/>
        </w:rPr>
        <w:t xml:space="preserve"> о разработке бюджета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D409EE" w:rsidRDefault="006117E1" w:rsidP="00FB5AAF">
      <w:pPr>
        <w:pStyle w:val="a5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409EE">
        <w:rPr>
          <w:rFonts w:ascii="Times New Roman" w:hAnsi="Times New Roman"/>
          <w:sz w:val="28"/>
          <w:szCs w:val="28"/>
        </w:rPr>
        <w:t>решение о рекламном обращении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D409EE" w:rsidRDefault="006117E1" w:rsidP="00FB5AAF">
      <w:pPr>
        <w:pStyle w:val="a5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409EE">
        <w:rPr>
          <w:rFonts w:ascii="Times New Roman" w:hAnsi="Times New Roman"/>
          <w:sz w:val="28"/>
          <w:szCs w:val="28"/>
        </w:rPr>
        <w:t>решение о средствах распространения информации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D409EE" w:rsidRDefault="006117E1" w:rsidP="00FB5AAF">
      <w:pPr>
        <w:pStyle w:val="a5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409EE">
        <w:rPr>
          <w:rFonts w:ascii="Times New Roman" w:hAnsi="Times New Roman"/>
          <w:sz w:val="28"/>
          <w:szCs w:val="28"/>
        </w:rPr>
        <w:t>оценка рекламной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980A0D" w:rsidRPr="00D409EE" w:rsidRDefault="00980A0D" w:rsidP="00D409E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09EE">
        <w:rPr>
          <w:rFonts w:ascii="Times New Roman" w:hAnsi="Times New Roman"/>
          <w:sz w:val="28"/>
          <w:szCs w:val="28"/>
        </w:rPr>
        <w:t xml:space="preserve">Е. В. </w:t>
      </w:r>
      <w:proofErr w:type="spellStart"/>
      <w:r w:rsidRPr="00D409EE">
        <w:rPr>
          <w:rFonts w:ascii="Times New Roman" w:hAnsi="Times New Roman"/>
          <w:sz w:val="28"/>
          <w:szCs w:val="28"/>
        </w:rPr>
        <w:t>Ромат</w:t>
      </w:r>
      <w:proofErr w:type="spellEnd"/>
      <w:r w:rsidRPr="00D409EE">
        <w:rPr>
          <w:rFonts w:ascii="Times New Roman" w:hAnsi="Times New Roman"/>
          <w:sz w:val="28"/>
          <w:szCs w:val="28"/>
        </w:rPr>
        <w:t xml:space="preserve"> определяет рекламную кампанию как комплекс рекламных мероприятий, связанных концепцией и единой рекламной идеей, направле</w:t>
      </w:r>
      <w:r w:rsidRPr="00D409EE">
        <w:rPr>
          <w:rFonts w:ascii="Times New Roman" w:hAnsi="Times New Roman"/>
          <w:sz w:val="28"/>
          <w:szCs w:val="28"/>
        </w:rPr>
        <w:t>н</w:t>
      </w:r>
      <w:r w:rsidRPr="00D409EE">
        <w:rPr>
          <w:rFonts w:ascii="Times New Roman" w:hAnsi="Times New Roman"/>
          <w:sz w:val="28"/>
          <w:szCs w:val="28"/>
        </w:rPr>
        <w:lastRenderedPageBreak/>
        <w:t>ных на достижение единой маркетинговой цели в рамках маркетинговой стратегии рекламодателя</w:t>
      </w:r>
      <w:r w:rsidR="00F0392F" w:rsidRPr="00D409EE">
        <w:rPr>
          <w:rStyle w:val="a8"/>
          <w:rFonts w:ascii="Times New Roman" w:hAnsi="Times New Roman"/>
          <w:sz w:val="28"/>
          <w:szCs w:val="28"/>
        </w:rPr>
        <w:footnoteReference w:id="16"/>
      </w:r>
      <w:r w:rsidRPr="00D409EE">
        <w:rPr>
          <w:rFonts w:ascii="Times New Roman" w:hAnsi="Times New Roman"/>
          <w:sz w:val="28"/>
          <w:szCs w:val="28"/>
        </w:rPr>
        <w:t>.</w:t>
      </w:r>
    </w:p>
    <w:p w:rsidR="00980A0D" w:rsidRPr="00D409EE" w:rsidRDefault="00980A0D" w:rsidP="00D409E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09EE">
        <w:rPr>
          <w:rFonts w:ascii="Times New Roman" w:hAnsi="Times New Roman"/>
          <w:sz w:val="28"/>
          <w:szCs w:val="28"/>
        </w:rPr>
        <w:t>При разработке рекламной кампании необходимо учитывать:</w:t>
      </w:r>
    </w:p>
    <w:p w:rsidR="00980A0D" w:rsidRPr="00D409EE" w:rsidRDefault="00F0392F" w:rsidP="00FB5AAF">
      <w:pPr>
        <w:pStyle w:val="a5"/>
        <w:numPr>
          <w:ilvl w:val="0"/>
          <w:numId w:val="39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409EE">
        <w:rPr>
          <w:rFonts w:ascii="Times New Roman" w:hAnsi="Times New Roman"/>
          <w:sz w:val="28"/>
          <w:szCs w:val="28"/>
        </w:rPr>
        <w:t>специфику продвигаемого бренда/товара/услуги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D409EE" w:rsidRDefault="00F0392F" w:rsidP="00FB5AAF">
      <w:pPr>
        <w:pStyle w:val="a5"/>
        <w:numPr>
          <w:ilvl w:val="0"/>
          <w:numId w:val="39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409EE">
        <w:rPr>
          <w:rFonts w:ascii="Times New Roman" w:hAnsi="Times New Roman"/>
          <w:sz w:val="28"/>
          <w:szCs w:val="28"/>
        </w:rPr>
        <w:t>особенности выделенной целевой аудитории</w:t>
      </w:r>
      <w:r>
        <w:rPr>
          <w:rFonts w:ascii="Times New Roman" w:hAnsi="Times New Roman"/>
          <w:sz w:val="28"/>
          <w:szCs w:val="28"/>
        </w:rPr>
        <w:t>;</w:t>
      </w:r>
    </w:p>
    <w:p w:rsidR="00980A0D" w:rsidRDefault="00F0392F" w:rsidP="00FB5AAF">
      <w:pPr>
        <w:pStyle w:val="a5"/>
        <w:numPr>
          <w:ilvl w:val="0"/>
          <w:numId w:val="39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409EE">
        <w:rPr>
          <w:rFonts w:ascii="Times New Roman" w:hAnsi="Times New Roman"/>
          <w:sz w:val="28"/>
          <w:szCs w:val="28"/>
        </w:rPr>
        <w:t>общую маркетинговую стратегию компании</w:t>
      </w:r>
      <w:r>
        <w:rPr>
          <w:rFonts w:ascii="Times New Roman" w:hAnsi="Times New Roman"/>
          <w:sz w:val="28"/>
          <w:szCs w:val="28"/>
        </w:rPr>
        <w:t>.</w:t>
      </w:r>
    </w:p>
    <w:p w:rsidR="00322267" w:rsidRDefault="00980A0D" w:rsidP="00D409E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09EE">
        <w:rPr>
          <w:rFonts w:ascii="Times New Roman" w:hAnsi="Times New Roman"/>
          <w:sz w:val="28"/>
          <w:szCs w:val="28"/>
        </w:rPr>
        <w:t>Анализ термина «</w:t>
      </w:r>
      <w:r w:rsidR="00EB52A4">
        <w:rPr>
          <w:rFonts w:ascii="Times New Roman" w:hAnsi="Times New Roman"/>
          <w:sz w:val="28"/>
          <w:szCs w:val="28"/>
        </w:rPr>
        <w:t>р</w:t>
      </w:r>
      <w:r w:rsidRPr="00D409EE">
        <w:rPr>
          <w:rFonts w:ascii="Times New Roman" w:hAnsi="Times New Roman"/>
          <w:sz w:val="28"/>
          <w:szCs w:val="28"/>
        </w:rPr>
        <w:t>екламная кампания</w:t>
      </w:r>
      <w:r w:rsidR="00EB52A4">
        <w:rPr>
          <w:rFonts w:ascii="Times New Roman" w:hAnsi="Times New Roman"/>
          <w:sz w:val="28"/>
          <w:szCs w:val="28"/>
        </w:rPr>
        <w:t xml:space="preserve">» у различных авторов показал, </w:t>
      </w:r>
      <w:proofErr w:type="gramStart"/>
      <w:r w:rsidR="00EB52A4">
        <w:rPr>
          <w:rFonts w:ascii="Times New Roman" w:hAnsi="Times New Roman"/>
          <w:sz w:val="28"/>
          <w:szCs w:val="28"/>
        </w:rPr>
        <w:t>что</w:t>
      </w:r>
      <w:proofErr w:type="gramEnd"/>
      <w:r w:rsidRPr="00D409EE">
        <w:rPr>
          <w:rFonts w:ascii="Times New Roman" w:hAnsi="Times New Roman"/>
          <w:sz w:val="28"/>
          <w:szCs w:val="28"/>
        </w:rPr>
        <w:t xml:space="preserve"> прежде всего исследователи обозначают рекламную кампанию как «ко</w:t>
      </w:r>
      <w:r w:rsidRPr="00D409EE">
        <w:rPr>
          <w:rFonts w:ascii="Times New Roman" w:hAnsi="Times New Roman"/>
          <w:sz w:val="28"/>
          <w:szCs w:val="28"/>
        </w:rPr>
        <w:t>м</w:t>
      </w:r>
      <w:r w:rsidRPr="00D409EE">
        <w:rPr>
          <w:rFonts w:ascii="Times New Roman" w:hAnsi="Times New Roman"/>
          <w:sz w:val="28"/>
          <w:szCs w:val="28"/>
        </w:rPr>
        <w:t>плекс мероприятий, совокупность рекламных акций». Также довольно часто можно встретить указания на различные ограничители: временные рамки, лица, на которых осуществляется воздействие, конкретный рынок. Отмечае</w:t>
      </w:r>
      <w:r w:rsidRPr="00D409EE">
        <w:rPr>
          <w:rFonts w:ascii="Times New Roman" w:hAnsi="Times New Roman"/>
          <w:sz w:val="28"/>
          <w:szCs w:val="28"/>
        </w:rPr>
        <w:t>т</w:t>
      </w:r>
      <w:r w:rsidRPr="00D409EE">
        <w:rPr>
          <w:rFonts w:ascii="Times New Roman" w:hAnsi="Times New Roman"/>
          <w:sz w:val="28"/>
          <w:szCs w:val="28"/>
        </w:rPr>
        <w:t xml:space="preserve">ся и подчиненность рекламной кампании некой общей цели. Часть авторов указывает на </w:t>
      </w:r>
      <w:proofErr w:type="spellStart"/>
      <w:r w:rsidRPr="00D409EE">
        <w:rPr>
          <w:rFonts w:ascii="Times New Roman" w:hAnsi="Times New Roman"/>
          <w:sz w:val="28"/>
          <w:szCs w:val="28"/>
        </w:rPr>
        <w:t>этапность</w:t>
      </w:r>
      <w:proofErr w:type="spellEnd"/>
      <w:r w:rsidRPr="00D409EE">
        <w:rPr>
          <w:rFonts w:ascii="Times New Roman" w:hAnsi="Times New Roman"/>
          <w:sz w:val="28"/>
          <w:szCs w:val="28"/>
        </w:rPr>
        <w:t xml:space="preserve"> при</w:t>
      </w:r>
      <w:r w:rsidR="00322267">
        <w:rPr>
          <w:rFonts w:ascii="Times New Roman" w:hAnsi="Times New Roman"/>
          <w:sz w:val="28"/>
          <w:szCs w:val="28"/>
        </w:rPr>
        <w:t xml:space="preserve"> разработке рекламных кампаний.</w:t>
      </w:r>
    </w:p>
    <w:p w:rsidR="00980A0D" w:rsidRPr="00D409EE" w:rsidRDefault="00980A0D" w:rsidP="00D409E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09EE">
        <w:rPr>
          <w:rFonts w:ascii="Times New Roman" w:hAnsi="Times New Roman"/>
          <w:sz w:val="28"/>
          <w:szCs w:val="28"/>
        </w:rPr>
        <w:t xml:space="preserve">Так, с точки зрения </w:t>
      </w:r>
      <w:proofErr w:type="spellStart"/>
      <w:r w:rsidRPr="00D409EE">
        <w:rPr>
          <w:rFonts w:ascii="Times New Roman" w:hAnsi="Times New Roman"/>
          <w:sz w:val="28"/>
          <w:szCs w:val="28"/>
        </w:rPr>
        <w:t>этапности</w:t>
      </w:r>
      <w:proofErr w:type="spellEnd"/>
      <w:r w:rsidRPr="00D409EE">
        <w:rPr>
          <w:rFonts w:ascii="Times New Roman" w:hAnsi="Times New Roman"/>
          <w:sz w:val="28"/>
          <w:szCs w:val="28"/>
        </w:rPr>
        <w:t xml:space="preserve"> технологических процессов в рекламной кампании </w:t>
      </w:r>
      <w:r w:rsidR="00EB52A4">
        <w:rPr>
          <w:rFonts w:ascii="Times New Roman" w:hAnsi="Times New Roman"/>
          <w:sz w:val="28"/>
          <w:szCs w:val="28"/>
        </w:rPr>
        <w:t xml:space="preserve">А. </w:t>
      </w:r>
      <w:r w:rsidR="00322267">
        <w:rPr>
          <w:rFonts w:ascii="Times New Roman" w:hAnsi="Times New Roman"/>
          <w:sz w:val="28"/>
          <w:szCs w:val="28"/>
        </w:rPr>
        <w:t xml:space="preserve">П. </w:t>
      </w:r>
      <w:r w:rsidRPr="00D409EE">
        <w:rPr>
          <w:rFonts w:ascii="Times New Roman" w:hAnsi="Times New Roman"/>
          <w:sz w:val="28"/>
          <w:szCs w:val="28"/>
        </w:rPr>
        <w:t xml:space="preserve">Репьев выделяет следующие </w:t>
      </w:r>
      <w:r w:rsidRPr="00322267">
        <w:rPr>
          <w:rFonts w:ascii="Times New Roman" w:hAnsi="Times New Roman"/>
          <w:i/>
          <w:sz w:val="28"/>
          <w:szCs w:val="28"/>
        </w:rPr>
        <w:t>этапы</w:t>
      </w:r>
      <w:r w:rsidR="003E7E5C" w:rsidRPr="003E7E5C">
        <w:rPr>
          <w:rStyle w:val="a8"/>
          <w:rFonts w:ascii="Times New Roman" w:hAnsi="Times New Roman"/>
          <w:sz w:val="28"/>
          <w:szCs w:val="28"/>
        </w:rPr>
        <w:footnoteReference w:id="17"/>
      </w:r>
      <w:r w:rsidRPr="00D409EE">
        <w:rPr>
          <w:rFonts w:ascii="Times New Roman" w:hAnsi="Times New Roman"/>
          <w:sz w:val="28"/>
          <w:szCs w:val="28"/>
        </w:rPr>
        <w:t>:</w:t>
      </w:r>
    </w:p>
    <w:p w:rsidR="00980A0D" w:rsidRPr="00D409EE" w:rsidRDefault="00322267" w:rsidP="00FB5AAF">
      <w:pPr>
        <w:pStyle w:val="a5"/>
        <w:numPr>
          <w:ilvl w:val="0"/>
          <w:numId w:val="4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409EE">
        <w:rPr>
          <w:rFonts w:ascii="Times New Roman" w:hAnsi="Times New Roman"/>
          <w:sz w:val="28"/>
          <w:szCs w:val="28"/>
        </w:rPr>
        <w:t>маркетинговый и рекламный аудит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D409EE" w:rsidRDefault="00322267" w:rsidP="00FB5AAF">
      <w:pPr>
        <w:pStyle w:val="a5"/>
        <w:numPr>
          <w:ilvl w:val="0"/>
          <w:numId w:val="4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09EE">
        <w:rPr>
          <w:rFonts w:ascii="Times New Roman" w:hAnsi="Times New Roman"/>
          <w:sz w:val="28"/>
          <w:szCs w:val="28"/>
        </w:rPr>
        <w:t>копирайтинг</w:t>
      </w:r>
      <w:proofErr w:type="spellEnd"/>
      <w:r w:rsidRPr="00D409EE">
        <w:rPr>
          <w:rFonts w:ascii="Times New Roman" w:hAnsi="Times New Roman"/>
          <w:sz w:val="28"/>
          <w:szCs w:val="28"/>
        </w:rPr>
        <w:t xml:space="preserve"> (стратегия, идея и текст)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D409EE" w:rsidRDefault="00322267" w:rsidP="00FB5AAF">
      <w:pPr>
        <w:pStyle w:val="a5"/>
        <w:numPr>
          <w:ilvl w:val="0"/>
          <w:numId w:val="4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409EE">
        <w:rPr>
          <w:rFonts w:ascii="Times New Roman" w:hAnsi="Times New Roman"/>
          <w:sz w:val="28"/>
          <w:szCs w:val="28"/>
        </w:rPr>
        <w:t>дизайн и форматирование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D409EE" w:rsidRDefault="00322267" w:rsidP="00FB5AAF">
      <w:pPr>
        <w:pStyle w:val="a5"/>
        <w:numPr>
          <w:ilvl w:val="0"/>
          <w:numId w:val="4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409EE">
        <w:rPr>
          <w:rFonts w:ascii="Times New Roman" w:hAnsi="Times New Roman"/>
          <w:sz w:val="28"/>
          <w:szCs w:val="28"/>
        </w:rPr>
        <w:t>тестирование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980A0D" w:rsidRPr="00D409EE" w:rsidRDefault="00980A0D" w:rsidP="00D409EE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09EE">
        <w:rPr>
          <w:rFonts w:ascii="Times New Roman" w:hAnsi="Times New Roman"/>
          <w:sz w:val="28"/>
          <w:szCs w:val="28"/>
        </w:rPr>
        <w:t>Л.</w:t>
      </w:r>
      <w:r w:rsidR="00322267">
        <w:rPr>
          <w:rFonts w:ascii="Times New Roman" w:hAnsi="Times New Roman"/>
          <w:sz w:val="28"/>
          <w:szCs w:val="28"/>
        </w:rPr>
        <w:t xml:space="preserve"> </w:t>
      </w:r>
      <w:r w:rsidRPr="00D409EE">
        <w:rPr>
          <w:rFonts w:ascii="Times New Roman" w:hAnsi="Times New Roman"/>
          <w:sz w:val="28"/>
          <w:szCs w:val="28"/>
        </w:rPr>
        <w:t>Ю.</w:t>
      </w:r>
      <w:r w:rsidR="00322267">
        <w:rPr>
          <w:rFonts w:ascii="Times New Roman" w:hAnsi="Times New Roman"/>
          <w:sz w:val="28"/>
          <w:szCs w:val="28"/>
        </w:rPr>
        <w:t xml:space="preserve"> </w:t>
      </w:r>
      <w:r w:rsidRPr="00D409EE">
        <w:rPr>
          <w:rFonts w:ascii="Times New Roman" w:hAnsi="Times New Roman"/>
          <w:sz w:val="28"/>
          <w:szCs w:val="28"/>
        </w:rPr>
        <w:t>Шадрина и М.</w:t>
      </w:r>
      <w:r w:rsidR="00322267">
        <w:rPr>
          <w:rFonts w:ascii="Times New Roman" w:hAnsi="Times New Roman"/>
          <w:sz w:val="28"/>
          <w:szCs w:val="28"/>
        </w:rPr>
        <w:t xml:space="preserve"> </w:t>
      </w:r>
      <w:r w:rsidRPr="00D409EE">
        <w:rPr>
          <w:rFonts w:ascii="Times New Roman" w:hAnsi="Times New Roman"/>
          <w:sz w:val="28"/>
          <w:szCs w:val="28"/>
        </w:rPr>
        <w:t xml:space="preserve">Ю. Матвеев выделяют следующие </w:t>
      </w:r>
      <w:r w:rsidRPr="00C327D7">
        <w:rPr>
          <w:rFonts w:ascii="Times New Roman" w:hAnsi="Times New Roman"/>
          <w:i/>
          <w:sz w:val="28"/>
          <w:szCs w:val="28"/>
        </w:rPr>
        <w:t>характерные черты рекламной кампании</w:t>
      </w:r>
      <w:r w:rsidRPr="00D409EE">
        <w:rPr>
          <w:rFonts w:ascii="Times New Roman" w:hAnsi="Times New Roman"/>
          <w:sz w:val="28"/>
          <w:szCs w:val="28"/>
        </w:rPr>
        <w:t>:</w:t>
      </w:r>
      <w:r w:rsidRPr="00D409EE">
        <w:rPr>
          <w:rStyle w:val="a8"/>
          <w:rFonts w:ascii="Times New Roman" w:hAnsi="Times New Roman"/>
          <w:sz w:val="28"/>
          <w:szCs w:val="28"/>
        </w:rPr>
        <w:footnoteReference w:id="18"/>
      </w:r>
    </w:p>
    <w:p w:rsidR="00980A0D" w:rsidRPr="00D409EE" w:rsidRDefault="00980A0D" w:rsidP="00973668">
      <w:pPr>
        <w:pStyle w:val="a5"/>
        <w:numPr>
          <w:ilvl w:val="0"/>
          <w:numId w:val="63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409EE">
        <w:rPr>
          <w:rFonts w:ascii="Times New Roman" w:hAnsi="Times New Roman"/>
          <w:sz w:val="28"/>
          <w:szCs w:val="28"/>
        </w:rPr>
        <w:t>рекламная кампания согласована с маркетин</w:t>
      </w:r>
      <w:r w:rsidR="00EB52A4">
        <w:rPr>
          <w:rFonts w:ascii="Times New Roman" w:hAnsi="Times New Roman"/>
          <w:sz w:val="28"/>
          <w:szCs w:val="28"/>
        </w:rPr>
        <w:t>говой стратегией ре</w:t>
      </w:r>
      <w:r w:rsidR="00EB52A4">
        <w:rPr>
          <w:rFonts w:ascii="Times New Roman" w:hAnsi="Times New Roman"/>
          <w:sz w:val="28"/>
          <w:szCs w:val="28"/>
        </w:rPr>
        <w:t>к</w:t>
      </w:r>
      <w:r w:rsidR="00EB52A4">
        <w:rPr>
          <w:rFonts w:ascii="Times New Roman" w:hAnsi="Times New Roman"/>
          <w:sz w:val="28"/>
          <w:szCs w:val="28"/>
        </w:rPr>
        <w:t>ламодателя;</w:t>
      </w:r>
    </w:p>
    <w:p w:rsidR="00980A0D" w:rsidRPr="00D409EE" w:rsidRDefault="00980A0D" w:rsidP="00973668">
      <w:pPr>
        <w:pStyle w:val="Default"/>
        <w:numPr>
          <w:ilvl w:val="0"/>
          <w:numId w:val="63"/>
        </w:numPr>
        <w:spacing w:line="360" w:lineRule="auto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9EE">
        <w:rPr>
          <w:rFonts w:ascii="Times New Roman" w:hAnsi="Times New Roman" w:cs="Times New Roman"/>
          <w:sz w:val="28"/>
          <w:szCs w:val="28"/>
        </w:rPr>
        <w:t>рекламная кампания осуществляется в определенных географи</w:t>
      </w:r>
      <w:r w:rsidR="00EB52A4">
        <w:rPr>
          <w:rFonts w:ascii="Times New Roman" w:hAnsi="Times New Roman" w:cs="Times New Roman"/>
          <w:sz w:val="28"/>
          <w:szCs w:val="28"/>
        </w:rPr>
        <w:t>ч</w:t>
      </w:r>
      <w:r w:rsidR="00EB52A4">
        <w:rPr>
          <w:rFonts w:ascii="Times New Roman" w:hAnsi="Times New Roman" w:cs="Times New Roman"/>
          <w:sz w:val="28"/>
          <w:szCs w:val="28"/>
        </w:rPr>
        <w:t>е</w:t>
      </w:r>
      <w:r w:rsidR="00EB52A4">
        <w:rPr>
          <w:rFonts w:ascii="Times New Roman" w:hAnsi="Times New Roman" w:cs="Times New Roman"/>
          <w:sz w:val="28"/>
          <w:szCs w:val="28"/>
        </w:rPr>
        <w:t>ских, временных рамках;</w:t>
      </w:r>
    </w:p>
    <w:p w:rsidR="00980A0D" w:rsidRPr="00D409EE" w:rsidRDefault="00980A0D" w:rsidP="00973668">
      <w:pPr>
        <w:pStyle w:val="Default"/>
        <w:numPr>
          <w:ilvl w:val="0"/>
          <w:numId w:val="63"/>
        </w:numPr>
        <w:spacing w:line="360" w:lineRule="auto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9EE">
        <w:rPr>
          <w:rFonts w:ascii="Times New Roman" w:hAnsi="Times New Roman" w:cs="Times New Roman"/>
          <w:sz w:val="28"/>
          <w:szCs w:val="28"/>
        </w:rPr>
        <w:lastRenderedPageBreak/>
        <w:t>рекламная кампания воздействует на определенную группу лю</w:t>
      </w:r>
      <w:r w:rsidR="00EB52A4">
        <w:rPr>
          <w:rFonts w:ascii="Times New Roman" w:hAnsi="Times New Roman" w:cs="Times New Roman"/>
          <w:sz w:val="28"/>
          <w:szCs w:val="28"/>
        </w:rPr>
        <w:t>дей;</w:t>
      </w:r>
    </w:p>
    <w:p w:rsidR="00980A0D" w:rsidRPr="00D409EE" w:rsidRDefault="00980A0D" w:rsidP="00973668">
      <w:pPr>
        <w:pStyle w:val="Default"/>
        <w:numPr>
          <w:ilvl w:val="0"/>
          <w:numId w:val="63"/>
        </w:numPr>
        <w:spacing w:line="360" w:lineRule="auto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9EE">
        <w:rPr>
          <w:rFonts w:ascii="Times New Roman" w:hAnsi="Times New Roman" w:cs="Times New Roman"/>
          <w:sz w:val="28"/>
          <w:szCs w:val="28"/>
        </w:rPr>
        <w:t>рекламная ка</w:t>
      </w:r>
      <w:r w:rsidR="00EB52A4">
        <w:rPr>
          <w:rFonts w:ascii="Times New Roman" w:hAnsi="Times New Roman" w:cs="Times New Roman"/>
          <w:sz w:val="28"/>
          <w:szCs w:val="28"/>
        </w:rPr>
        <w:t>мпания имеет определенные цели;</w:t>
      </w:r>
    </w:p>
    <w:p w:rsidR="00980A0D" w:rsidRPr="00D409EE" w:rsidRDefault="00980A0D" w:rsidP="00973668">
      <w:pPr>
        <w:pStyle w:val="Default"/>
        <w:numPr>
          <w:ilvl w:val="0"/>
          <w:numId w:val="63"/>
        </w:numPr>
        <w:spacing w:line="360" w:lineRule="auto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9EE">
        <w:rPr>
          <w:rFonts w:ascii="Times New Roman" w:hAnsi="Times New Roman" w:cs="Times New Roman"/>
          <w:sz w:val="28"/>
          <w:szCs w:val="28"/>
        </w:rPr>
        <w:t>рекламная кампания ест</w:t>
      </w:r>
      <w:r w:rsidR="00EB52A4">
        <w:rPr>
          <w:rFonts w:ascii="Times New Roman" w:hAnsi="Times New Roman" w:cs="Times New Roman"/>
          <w:sz w:val="28"/>
          <w:szCs w:val="28"/>
        </w:rPr>
        <w:t>ь четко спланированная система;</w:t>
      </w:r>
    </w:p>
    <w:p w:rsidR="00980A0D" w:rsidRPr="00D409EE" w:rsidRDefault="00980A0D" w:rsidP="00973668">
      <w:pPr>
        <w:pStyle w:val="Default"/>
        <w:numPr>
          <w:ilvl w:val="0"/>
          <w:numId w:val="63"/>
        </w:numPr>
        <w:spacing w:line="360" w:lineRule="auto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9EE">
        <w:rPr>
          <w:rFonts w:ascii="Times New Roman" w:hAnsi="Times New Roman" w:cs="Times New Roman"/>
          <w:sz w:val="28"/>
          <w:szCs w:val="28"/>
        </w:rPr>
        <w:t>разработка рекламной кампании осуществляется в несколько эт</w:t>
      </w:r>
      <w:r w:rsidRPr="00D409EE">
        <w:rPr>
          <w:rFonts w:ascii="Times New Roman" w:hAnsi="Times New Roman" w:cs="Times New Roman"/>
          <w:sz w:val="28"/>
          <w:szCs w:val="28"/>
        </w:rPr>
        <w:t>а</w:t>
      </w:r>
      <w:r w:rsidR="00EB52A4">
        <w:rPr>
          <w:rFonts w:ascii="Times New Roman" w:hAnsi="Times New Roman" w:cs="Times New Roman"/>
          <w:sz w:val="28"/>
          <w:szCs w:val="28"/>
        </w:rPr>
        <w:t>пов.</w:t>
      </w:r>
    </w:p>
    <w:p w:rsidR="00980A0D" w:rsidRPr="0079272B" w:rsidRDefault="00980A0D" w:rsidP="00D409E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09EE">
        <w:rPr>
          <w:rFonts w:ascii="Times New Roman" w:hAnsi="Times New Roman"/>
          <w:sz w:val="28"/>
          <w:szCs w:val="28"/>
        </w:rPr>
        <w:t>В данной работе за основу проектирования рекламной кампании ча</w:t>
      </w:r>
      <w:r w:rsidRPr="00D409EE">
        <w:rPr>
          <w:rFonts w:ascii="Times New Roman" w:hAnsi="Times New Roman"/>
          <w:sz w:val="28"/>
          <w:szCs w:val="28"/>
        </w:rPr>
        <w:t>с</w:t>
      </w:r>
      <w:r w:rsidRPr="00D409EE">
        <w:rPr>
          <w:rFonts w:ascii="Times New Roman" w:hAnsi="Times New Roman"/>
          <w:sz w:val="28"/>
          <w:szCs w:val="28"/>
        </w:rPr>
        <w:t>тично будет взята концепция, предложенная доктором филологических</w:t>
      </w:r>
      <w:r w:rsidR="00D409EE">
        <w:rPr>
          <w:rFonts w:ascii="Times New Roman" w:hAnsi="Times New Roman"/>
          <w:sz w:val="28"/>
          <w:szCs w:val="28"/>
        </w:rPr>
        <w:t xml:space="preserve"> наук, доцентом кафедры </w:t>
      </w:r>
      <w:r w:rsidRPr="00D409EE">
        <w:rPr>
          <w:rFonts w:ascii="Times New Roman" w:hAnsi="Times New Roman"/>
          <w:sz w:val="28"/>
          <w:szCs w:val="28"/>
        </w:rPr>
        <w:t>теории и экономики СМИ Факультета журналистики МГУ А.</w:t>
      </w:r>
      <w:r w:rsidR="00C12315">
        <w:rPr>
          <w:rFonts w:ascii="Times New Roman" w:hAnsi="Times New Roman"/>
          <w:sz w:val="28"/>
          <w:szCs w:val="28"/>
        </w:rPr>
        <w:t xml:space="preserve"> Н</w:t>
      </w:r>
      <w:r w:rsidRPr="00D409E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409EE">
        <w:rPr>
          <w:rFonts w:ascii="Times New Roman" w:hAnsi="Times New Roman"/>
          <w:sz w:val="28"/>
          <w:szCs w:val="28"/>
        </w:rPr>
        <w:t>Назайкиным</w:t>
      </w:r>
      <w:proofErr w:type="spellEnd"/>
      <w:r w:rsidR="00C12315" w:rsidRPr="00D409EE">
        <w:rPr>
          <w:rStyle w:val="a8"/>
          <w:rFonts w:ascii="Times New Roman" w:hAnsi="Times New Roman"/>
          <w:sz w:val="28"/>
          <w:szCs w:val="28"/>
        </w:rPr>
        <w:footnoteReference w:id="19"/>
      </w:r>
      <w:r w:rsidRPr="00D409EE">
        <w:rPr>
          <w:rFonts w:ascii="Times New Roman" w:hAnsi="Times New Roman"/>
          <w:sz w:val="28"/>
          <w:szCs w:val="28"/>
        </w:rPr>
        <w:t>.</w:t>
      </w:r>
      <w:r w:rsidR="00D409EE">
        <w:rPr>
          <w:rFonts w:ascii="Times New Roman" w:hAnsi="Times New Roman"/>
          <w:sz w:val="28"/>
          <w:szCs w:val="28"/>
        </w:rPr>
        <w:t xml:space="preserve"> </w:t>
      </w:r>
      <w:r w:rsidRPr="00D409EE">
        <w:rPr>
          <w:rFonts w:ascii="Times New Roman" w:hAnsi="Times New Roman"/>
          <w:sz w:val="28"/>
          <w:szCs w:val="28"/>
        </w:rPr>
        <w:t xml:space="preserve">Предложенная им методология проектирования и проведения рекламной кампании в целом схожа с </w:t>
      </w:r>
      <w:r w:rsidR="0079272B">
        <w:rPr>
          <w:rFonts w:ascii="Times New Roman" w:hAnsi="Times New Roman"/>
          <w:sz w:val="28"/>
          <w:szCs w:val="28"/>
        </w:rPr>
        <w:t xml:space="preserve">предложениями </w:t>
      </w:r>
      <w:r w:rsidRPr="00D409EE">
        <w:rPr>
          <w:rFonts w:ascii="Times New Roman" w:hAnsi="Times New Roman"/>
          <w:sz w:val="28"/>
          <w:szCs w:val="28"/>
        </w:rPr>
        <w:t>вышепер</w:t>
      </w:r>
      <w:r w:rsidRPr="00D409EE">
        <w:rPr>
          <w:rFonts w:ascii="Times New Roman" w:hAnsi="Times New Roman"/>
          <w:sz w:val="28"/>
          <w:szCs w:val="28"/>
        </w:rPr>
        <w:t>е</w:t>
      </w:r>
      <w:r w:rsidRPr="00D409EE">
        <w:rPr>
          <w:rFonts w:ascii="Times New Roman" w:hAnsi="Times New Roman"/>
          <w:sz w:val="28"/>
          <w:szCs w:val="28"/>
        </w:rPr>
        <w:t>численны</w:t>
      </w:r>
      <w:r w:rsidR="0079272B">
        <w:rPr>
          <w:rFonts w:ascii="Times New Roman" w:hAnsi="Times New Roman"/>
          <w:sz w:val="28"/>
          <w:szCs w:val="28"/>
        </w:rPr>
        <w:t>х</w:t>
      </w:r>
      <w:r w:rsidRPr="00D409EE">
        <w:rPr>
          <w:rFonts w:ascii="Times New Roman" w:hAnsi="Times New Roman"/>
          <w:sz w:val="28"/>
          <w:szCs w:val="28"/>
        </w:rPr>
        <w:t xml:space="preserve"> автор</w:t>
      </w:r>
      <w:r w:rsidR="0079272B">
        <w:rPr>
          <w:rFonts w:ascii="Times New Roman" w:hAnsi="Times New Roman"/>
          <w:sz w:val="28"/>
          <w:szCs w:val="28"/>
        </w:rPr>
        <w:t>ов</w:t>
      </w:r>
      <w:r w:rsidRPr="00D409EE">
        <w:rPr>
          <w:rFonts w:ascii="Times New Roman" w:hAnsi="Times New Roman"/>
          <w:sz w:val="28"/>
          <w:szCs w:val="28"/>
        </w:rPr>
        <w:t>, однако имеет более упорядоченную структуру. Он пре</w:t>
      </w:r>
      <w:r w:rsidRPr="00D409EE">
        <w:rPr>
          <w:rFonts w:ascii="Times New Roman" w:hAnsi="Times New Roman"/>
          <w:sz w:val="28"/>
          <w:szCs w:val="28"/>
        </w:rPr>
        <w:t>д</w:t>
      </w:r>
      <w:r w:rsidRPr="00D409EE">
        <w:rPr>
          <w:rFonts w:ascii="Times New Roman" w:hAnsi="Times New Roman"/>
          <w:sz w:val="28"/>
          <w:szCs w:val="28"/>
        </w:rPr>
        <w:t>лагает разделить рекламну</w:t>
      </w:r>
      <w:r w:rsidR="00D409EE">
        <w:rPr>
          <w:rFonts w:ascii="Times New Roman" w:hAnsi="Times New Roman"/>
          <w:sz w:val="28"/>
          <w:szCs w:val="28"/>
        </w:rPr>
        <w:t xml:space="preserve">ю кампанию на несколько </w:t>
      </w:r>
      <w:r w:rsidR="00D409EE" w:rsidRPr="0079272B">
        <w:rPr>
          <w:rFonts w:ascii="Times New Roman" w:hAnsi="Times New Roman"/>
          <w:i/>
          <w:sz w:val="28"/>
          <w:szCs w:val="28"/>
        </w:rPr>
        <w:t>этапов</w:t>
      </w:r>
      <w:r w:rsidR="0079272B">
        <w:rPr>
          <w:rFonts w:ascii="Times New Roman" w:hAnsi="Times New Roman"/>
          <w:sz w:val="28"/>
          <w:szCs w:val="28"/>
        </w:rPr>
        <w:t>.</w:t>
      </w:r>
    </w:p>
    <w:p w:rsidR="00980A0D" w:rsidRPr="00FF1F08" w:rsidRDefault="00980A0D" w:rsidP="00FB5AAF">
      <w:pPr>
        <w:pStyle w:val="a5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F1F08">
        <w:rPr>
          <w:rFonts w:ascii="Times New Roman" w:hAnsi="Times New Roman"/>
          <w:b/>
          <w:i/>
          <w:sz w:val="28"/>
          <w:szCs w:val="28"/>
        </w:rPr>
        <w:t>Ситуационный анализ</w:t>
      </w:r>
      <w:r w:rsidR="0079272B" w:rsidRPr="00FF1F08">
        <w:rPr>
          <w:rFonts w:ascii="Times New Roman" w:hAnsi="Times New Roman"/>
          <w:b/>
          <w:i/>
          <w:sz w:val="28"/>
          <w:szCs w:val="28"/>
        </w:rPr>
        <w:t>.</w:t>
      </w:r>
    </w:p>
    <w:p w:rsidR="00980A0D" w:rsidRPr="00D409EE" w:rsidRDefault="00980A0D" w:rsidP="00D409EE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09EE">
        <w:rPr>
          <w:rFonts w:ascii="Times New Roman" w:hAnsi="Times New Roman"/>
          <w:sz w:val="28"/>
          <w:szCs w:val="28"/>
        </w:rPr>
        <w:t>Ситуа</w:t>
      </w:r>
      <w:r w:rsidR="00D409EE">
        <w:rPr>
          <w:rFonts w:ascii="Times New Roman" w:hAnsi="Times New Roman"/>
          <w:sz w:val="28"/>
          <w:szCs w:val="28"/>
        </w:rPr>
        <w:t>ционный анализ включает в себя:</w:t>
      </w:r>
    </w:p>
    <w:p w:rsidR="00980A0D" w:rsidRPr="00D409EE" w:rsidRDefault="00980A0D" w:rsidP="00FB5AAF">
      <w:pPr>
        <w:pStyle w:val="a5"/>
        <w:numPr>
          <w:ilvl w:val="0"/>
          <w:numId w:val="33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409EE">
        <w:rPr>
          <w:rFonts w:ascii="Times New Roman" w:hAnsi="Times New Roman"/>
          <w:sz w:val="28"/>
          <w:szCs w:val="28"/>
        </w:rPr>
        <w:t>анализ рынка и конкурентов</w:t>
      </w:r>
      <w:r w:rsidR="0079272B">
        <w:rPr>
          <w:rFonts w:ascii="Times New Roman" w:hAnsi="Times New Roman"/>
          <w:sz w:val="28"/>
          <w:szCs w:val="28"/>
        </w:rPr>
        <w:t>;</w:t>
      </w:r>
    </w:p>
    <w:p w:rsidR="00980A0D" w:rsidRPr="00D409EE" w:rsidRDefault="00980A0D" w:rsidP="00FB5AAF">
      <w:pPr>
        <w:pStyle w:val="a5"/>
        <w:numPr>
          <w:ilvl w:val="0"/>
          <w:numId w:val="33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409EE">
        <w:rPr>
          <w:rFonts w:ascii="Times New Roman" w:hAnsi="Times New Roman"/>
          <w:sz w:val="28"/>
          <w:szCs w:val="28"/>
        </w:rPr>
        <w:t>анализ целевой аудитории</w:t>
      </w:r>
      <w:r w:rsidR="0079272B">
        <w:rPr>
          <w:rFonts w:ascii="Times New Roman" w:hAnsi="Times New Roman"/>
          <w:sz w:val="28"/>
          <w:szCs w:val="28"/>
        </w:rPr>
        <w:t>;</w:t>
      </w:r>
    </w:p>
    <w:p w:rsidR="00980A0D" w:rsidRPr="00D409EE" w:rsidRDefault="00980A0D" w:rsidP="00FB5AAF">
      <w:pPr>
        <w:pStyle w:val="a5"/>
        <w:numPr>
          <w:ilvl w:val="0"/>
          <w:numId w:val="33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409EE">
        <w:rPr>
          <w:rFonts w:ascii="Times New Roman" w:hAnsi="Times New Roman"/>
          <w:sz w:val="28"/>
          <w:szCs w:val="28"/>
        </w:rPr>
        <w:t>подробное описание продукта, его ключевых свойств и характер</w:t>
      </w:r>
      <w:r w:rsidRPr="00D409EE">
        <w:rPr>
          <w:rFonts w:ascii="Times New Roman" w:hAnsi="Times New Roman"/>
          <w:sz w:val="28"/>
          <w:szCs w:val="28"/>
        </w:rPr>
        <w:t>и</w:t>
      </w:r>
      <w:r w:rsidRPr="00D409EE">
        <w:rPr>
          <w:rFonts w:ascii="Times New Roman" w:hAnsi="Times New Roman"/>
          <w:sz w:val="28"/>
          <w:szCs w:val="28"/>
        </w:rPr>
        <w:t>стик</w:t>
      </w:r>
      <w:r w:rsidR="0079272B">
        <w:rPr>
          <w:rFonts w:ascii="Times New Roman" w:hAnsi="Times New Roman"/>
          <w:sz w:val="28"/>
          <w:szCs w:val="28"/>
        </w:rPr>
        <w:t>;</w:t>
      </w:r>
    </w:p>
    <w:p w:rsidR="00980A0D" w:rsidRPr="00D409EE" w:rsidRDefault="00980A0D" w:rsidP="00FB5AAF">
      <w:pPr>
        <w:pStyle w:val="a5"/>
        <w:numPr>
          <w:ilvl w:val="0"/>
          <w:numId w:val="33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409EE">
        <w:rPr>
          <w:rFonts w:ascii="Times New Roman" w:hAnsi="Times New Roman"/>
          <w:sz w:val="28"/>
          <w:szCs w:val="28"/>
        </w:rPr>
        <w:t>маркетинговые исследования</w:t>
      </w:r>
      <w:r w:rsidR="0079272B">
        <w:rPr>
          <w:rFonts w:ascii="Times New Roman" w:hAnsi="Times New Roman"/>
          <w:sz w:val="28"/>
          <w:szCs w:val="28"/>
        </w:rPr>
        <w:t>;</w:t>
      </w:r>
    </w:p>
    <w:p w:rsidR="00980A0D" w:rsidRPr="00D409EE" w:rsidRDefault="00980A0D" w:rsidP="00FB5AAF">
      <w:pPr>
        <w:pStyle w:val="a5"/>
        <w:numPr>
          <w:ilvl w:val="0"/>
          <w:numId w:val="33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409EE">
        <w:rPr>
          <w:rFonts w:ascii="Times New Roman" w:hAnsi="Times New Roman"/>
          <w:sz w:val="28"/>
          <w:szCs w:val="28"/>
        </w:rPr>
        <w:t>анализ всех элементов комплекса маркетинга (4</w:t>
      </w:r>
      <w:r w:rsidRPr="00D409EE">
        <w:rPr>
          <w:rFonts w:ascii="Times New Roman" w:hAnsi="Times New Roman"/>
          <w:sz w:val="28"/>
          <w:szCs w:val="28"/>
          <w:lang w:val="en-US"/>
        </w:rPr>
        <w:t>P</w:t>
      </w:r>
      <w:r w:rsidRPr="00D409EE">
        <w:rPr>
          <w:rFonts w:ascii="Times New Roman" w:hAnsi="Times New Roman"/>
          <w:sz w:val="28"/>
          <w:szCs w:val="28"/>
        </w:rPr>
        <w:t>)</w:t>
      </w:r>
      <w:r w:rsidR="0079272B">
        <w:rPr>
          <w:rFonts w:ascii="Times New Roman" w:hAnsi="Times New Roman"/>
          <w:sz w:val="28"/>
          <w:szCs w:val="28"/>
        </w:rPr>
        <w:t>.</w:t>
      </w:r>
    </w:p>
    <w:p w:rsidR="00980A0D" w:rsidRPr="00D409EE" w:rsidRDefault="00980A0D" w:rsidP="00D409E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09EE">
        <w:rPr>
          <w:rFonts w:ascii="Times New Roman" w:hAnsi="Times New Roman"/>
          <w:sz w:val="28"/>
          <w:szCs w:val="28"/>
        </w:rPr>
        <w:t xml:space="preserve">Данная информация позволит выработать рекламную концепцию и стратегию, а также креативные материалы. Эти маркетинговые исследования, по </w:t>
      </w:r>
      <w:proofErr w:type="spellStart"/>
      <w:r w:rsidRPr="00D409EE">
        <w:rPr>
          <w:rFonts w:ascii="Times New Roman" w:hAnsi="Times New Roman"/>
          <w:sz w:val="28"/>
          <w:szCs w:val="28"/>
        </w:rPr>
        <w:t>уверждению</w:t>
      </w:r>
      <w:proofErr w:type="spellEnd"/>
      <w:r w:rsidRPr="00D409EE">
        <w:rPr>
          <w:rFonts w:ascii="Times New Roman" w:hAnsi="Times New Roman"/>
          <w:sz w:val="28"/>
          <w:szCs w:val="28"/>
        </w:rPr>
        <w:t xml:space="preserve"> </w:t>
      </w:r>
      <w:r w:rsidR="0079272B">
        <w:rPr>
          <w:rFonts w:ascii="Times New Roman" w:hAnsi="Times New Roman"/>
          <w:sz w:val="28"/>
          <w:szCs w:val="28"/>
        </w:rPr>
        <w:t xml:space="preserve">А. Н. </w:t>
      </w:r>
      <w:proofErr w:type="spellStart"/>
      <w:r w:rsidRPr="00D409EE">
        <w:rPr>
          <w:rFonts w:ascii="Times New Roman" w:hAnsi="Times New Roman"/>
          <w:sz w:val="28"/>
          <w:szCs w:val="28"/>
        </w:rPr>
        <w:t>Назайкина</w:t>
      </w:r>
      <w:proofErr w:type="spellEnd"/>
      <w:r w:rsidRPr="00D409EE">
        <w:rPr>
          <w:rFonts w:ascii="Times New Roman" w:hAnsi="Times New Roman"/>
          <w:sz w:val="28"/>
          <w:szCs w:val="28"/>
        </w:rPr>
        <w:t>, позволяют «снизить уровень неопределе</w:t>
      </w:r>
      <w:r w:rsidRPr="00D409EE">
        <w:rPr>
          <w:rFonts w:ascii="Times New Roman" w:hAnsi="Times New Roman"/>
          <w:sz w:val="28"/>
          <w:szCs w:val="28"/>
        </w:rPr>
        <w:t>н</w:t>
      </w:r>
      <w:r w:rsidRPr="00D409EE">
        <w:rPr>
          <w:rFonts w:ascii="Times New Roman" w:hAnsi="Times New Roman"/>
          <w:sz w:val="28"/>
          <w:szCs w:val="28"/>
        </w:rPr>
        <w:t>ности перед разработкой рекламной кампании».</w:t>
      </w:r>
    </w:p>
    <w:p w:rsidR="00980A0D" w:rsidRPr="00FF1F08" w:rsidRDefault="00980A0D" w:rsidP="00FB5AAF">
      <w:pPr>
        <w:pStyle w:val="a5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F1F08">
        <w:rPr>
          <w:rFonts w:ascii="Times New Roman" w:hAnsi="Times New Roman"/>
          <w:b/>
          <w:i/>
          <w:sz w:val="28"/>
          <w:szCs w:val="28"/>
        </w:rPr>
        <w:t>Стратегическое планирование</w:t>
      </w:r>
      <w:r w:rsidR="0079272B" w:rsidRPr="00FF1F08">
        <w:rPr>
          <w:rFonts w:ascii="Times New Roman" w:hAnsi="Times New Roman"/>
          <w:b/>
          <w:i/>
          <w:sz w:val="28"/>
          <w:szCs w:val="28"/>
        </w:rPr>
        <w:t>.</w:t>
      </w:r>
    </w:p>
    <w:p w:rsidR="00980A0D" w:rsidRPr="00D409EE" w:rsidRDefault="00980A0D" w:rsidP="00D409E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09EE">
        <w:rPr>
          <w:rFonts w:ascii="Times New Roman" w:hAnsi="Times New Roman"/>
          <w:sz w:val="28"/>
          <w:szCs w:val="28"/>
        </w:rPr>
        <w:t xml:space="preserve">Стратегическое планирование подразумевает под собой определение целей и задач рекламной кампании, общую стратегию </w:t>
      </w:r>
      <w:proofErr w:type="spellStart"/>
      <w:r w:rsidRPr="00D409EE">
        <w:rPr>
          <w:rFonts w:ascii="Times New Roman" w:hAnsi="Times New Roman"/>
          <w:sz w:val="28"/>
          <w:szCs w:val="28"/>
        </w:rPr>
        <w:t>креативных</w:t>
      </w:r>
      <w:proofErr w:type="spellEnd"/>
      <w:r w:rsidRPr="00D409EE">
        <w:rPr>
          <w:rFonts w:ascii="Times New Roman" w:hAnsi="Times New Roman"/>
          <w:sz w:val="28"/>
          <w:szCs w:val="28"/>
        </w:rPr>
        <w:t xml:space="preserve"> матери</w:t>
      </w:r>
      <w:r w:rsidRPr="00D409EE">
        <w:rPr>
          <w:rFonts w:ascii="Times New Roman" w:hAnsi="Times New Roman"/>
          <w:sz w:val="28"/>
          <w:szCs w:val="28"/>
        </w:rPr>
        <w:t>а</w:t>
      </w:r>
      <w:r w:rsidRPr="00D409EE">
        <w:rPr>
          <w:rFonts w:ascii="Times New Roman" w:hAnsi="Times New Roman"/>
          <w:sz w:val="28"/>
          <w:szCs w:val="28"/>
        </w:rPr>
        <w:lastRenderedPageBreak/>
        <w:t>лов, стратегию продвижения, необходимый инструментарий,</w:t>
      </w:r>
      <w:r w:rsidR="0079272B">
        <w:rPr>
          <w:rFonts w:ascii="Times New Roman" w:hAnsi="Times New Roman"/>
          <w:sz w:val="28"/>
          <w:szCs w:val="28"/>
        </w:rPr>
        <w:t xml:space="preserve"> временные и финансовые рамки.</w:t>
      </w:r>
    </w:p>
    <w:p w:rsidR="00980A0D" w:rsidRPr="00FF1F08" w:rsidRDefault="00980A0D" w:rsidP="00FB5AAF">
      <w:pPr>
        <w:pStyle w:val="a5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F1F08">
        <w:rPr>
          <w:rFonts w:ascii="Times New Roman" w:hAnsi="Times New Roman"/>
          <w:b/>
          <w:i/>
          <w:sz w:val="28"/>
          <w:szCs w:val="28"/>
        </w:rPr>
        <w:t>Разработка рекламной кампании</w:t>
      </w:r>
      <w:r w:rsidR="0079272B" w:rsidRPr="00FF1F08">
        <w:rPr>
          <w:rFonts w:ascii="Times New Roman" w:hAnsi="Times New Roman"/>
          <w:b/>
          <w:i/>
          <w:sz w:val="28"/>
          <w:szCs w:val="28"/>
        </w:rPr>
        <w:t>.</w:t>
      </w:r>
    </w:p>
    <w:p w:rsidR="00980A0D" w:rsidRPr="00D409EE" w:rsidRDefault="00980A0D" w:rsidP="00D409E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09EE">
        <w:rPr>
          <w:rFonts w:ascii="Times New Roman" w:hAnsi="Times New Roman"/>
          <w:color w:val="000000"/>
          <w:sz w:val="28"/>
          <w:szCs w:val="28"/>
          <w:lang w:eastAsia="ru-RU"/>
        </w:rPr>
        <w:t>Ситуационный анализ и стратегический план дают всю необходимую информацию для разработки рекламной кампании. На данном этапе форм</w:t>
      </w:r>
      <w:r w:rsidRPr="00D409E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D409EE">
        <w:rPr>
          <w:rFonts w:ascii="Times New Roman" w:hAnsi="Times New Roman"/>
          <w:color w:val="000000"/>
          <w:sz w:val="28"/>
          <w:szCs w:val="28"/>
          <w:lang w:eastAsia="ru-RU"/>
        </w:rPr>
        <w:t>руется рекламная концепция – общее представление обо всем комплексе ре</w:t>
      </w:r>
      <w:r w:rsidRPr="00D409EE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D409EE">
        <w:rPr>
          <w:rFonts w:ascii="Times New Roman" w:hAnsi="Times New Roman"/>
          <w:color w:val="000000"/>
          <w:sz w:val="28"/>
          <w:szCs w:val="28"/>
          <w:lang w:eastAsia="ru-RU"/>
        </w:rPr>
        <w:t>ламных действий, которое включает в себя: рекламную идею, способы и приемы аргументации, выбор средств распространения рекламы</w:t>
      </w:r>
      <w:r w:rsidR="0079272B" w:rsidRPr="00D409EE">
        <w:rPr>
          <w:rStyle w:val="a8"/>
          <w:rFonts w:ascii="Times New Roman" w:hAnsi="Times New Roman"/>
          <w:color w:val="000000"/>
          <w:sz w:val="28"/>
          <w:szCs w:val="28"/>
          <w:lang w:eastAsia="ru-RU"/>
        </w:rPr>
        <w:footnoteReference w:id="20"/>
      </w:r>
      <w:r w:rsidRPr="00D409E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80A0D" w:rsidRPr="00D409EE" w:rsidRDefault="00980A0D" w:rsidP="00D409E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09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Также на данном этапе происходит планирование и разработка </w:t>
      </w:r>
      <w:proofErr w:type="spellStart"/>
      <w:r w:rsidRPr="00D409EE">
        <w:rPr>
          <w:rFonts w:ascii="Times New Roman" w:hAnsi="Times New Roman"/>
          <w:color w:val="000000"/>
          <w:sz w:val="28"/>
          <w:szCs w:val="28"/>
          <w:lang w:eastAsia="ru-RU"/>
        </w:rPr>
        <w:t>кре</w:t>
      </w:r>
      <w:r w:rsidRPr="00D409E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409EE">
        <w:rPr>
          <w:rFonts w:ascii="Times New Roman" w:hAnsi="Times New Roman"/>
          <w:color w:val="000000"/>
          <w:sz w:val="28"/>
          <w:szCs w:val="28"/>
          <w:lang w:eastAsia="ru-RU"/>
        </w:rPr>
        <w:t>тивных</w:t>
      </w:r>
      <w:proofErr w:type="spellEnd"/>
      <w:r w:rsidRPr="00D409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материалов, определяется круг ответственных лиц, происходит ра</w:t>
      </w:r>
      <w:r w:rsidRPr="00D409EE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D409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пределение бюджета, разработка и реализация </w:t>
      </w:r>
      <w:proofErr w:type="spellStart"/>
      <w:r w:rsidRPr="00D409EE">
        <w:rPr>
          <w:rFonts w:ascii="Times New Roman" w:hAnsi="Times New Roman"/>
          <w:color w:val="000000"/>
          <w:sz w:val="28"/>
          <w:szCs w:val="28"/>
          <w:lang w:eastAsia="ru-RU"/>
        </w:rPr>
        <w:t>брифа</w:t>
      </w:r>
      <w:proofErr w:type="spellEnd"/>
      <w:r w:rsidRPr="00D409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D409EE">
        <w:rPr>
          <w:rFonts w:ascii="Times New Roman" w:hAnsi="Times New Roman"/>
          <w:color w:val="000000"/>
          <w:sz w:val="28"/>
          <w:szCs w:val="28"/>
          <w:lang w:eastAsia="ru-RU"/>
        </w:rPr>
        <w:t>креативным</w:t>
      </w:r>
      <w:proofErr w:type="spellEnd"/>
      <w:r w:rsidRPr="00D409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</w:t>
      </w:r>
      <w:r w:rsidRPr="00D409EE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D409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гам. </w:t>
      </w:r>
      <w:proofErr w:type="spellStart"/>
      <w:r w:rsidRPr="00D409EE">
        <w:rPr>
          <w:rFonts w:ascii="Times New Roman" w:hAnsi="Times New Roman"/>
          <w:color w:val="000000"/>
          <w:sz w:val="28"/>
          <w:szCs w:val="28"/>
          <w:lang w:eastAsia="ru-RU"/>
        </w:rPr>
        <w:t>Бриф</w:t>
      </w:r>
      <w:proofErr w:type="spellEnd"/>
      <w:r w:rsidRPr="00D409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содержит в себе всю необходимую информации для генерирования и воплощения </w:t>
      </w:r>
      <w:proofErr w:type="spellStart"/>
      <w:r w:rsidRPr="00D409EE">
        <w:rPr>
          <w:rFonts w:ascii="Times New Roman" w:hAnsi="Times New Roman"/>
          <w:color w:val="000000"/>
          <w:sz w:val="28"/>
          <w:szCs w:val="28"/>
          <w:lang w:eastAsia="ru-RU"/>
        </w:rPr>
        <w:t>креативных</w:t>
      </w:r>
      <w:proofErr w:type="spellEnd"/>
      <w:r w:rsidRPr="00D409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идей.</w:t>
      </w:r>
    </w:p>
    <w:p w:rsidR="00980A0D" w:rsidRPr="00FF1F08" w:rsidRDefault="00980A0D" w:rsidP="00FB5AAF">
      <w:pPr>
        <w:pStyle w:val="a5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F1F08">
        <w:rPr>
          <w:rFonts w:ascii="Times New Roman" w:hAnsi="Times New Roman"/>
          <w:b/>
          <w:i/>
          <w:sz w:val="28"/>
          <w:szCs w:val="28"/>
        </w:rPr>
        <w:t>Реализация рекламной кампании</w:t>
      </w:r>
      <w:r w:rsidR="0079272B" w:rsidRPr="00FF1F08">
        <w:rPr>
          <w:rFonts w:ascii="Times New Roman" w:hAnsi="Times New Roman"/>
          <w:b/>
          <w:i/>
          <w:sz w:val="28"/>
          <w:szCs w:val="28"/>
        </w:rPr>
        <w:t>.</w:t>
      </w:r>
    </w:p>
    <w:p w:rsidR="00980A0D" w:rsidRPr="00C12315" w:rsidRDefault="00980A0D" w:rsidP="00C12315">
      <w:pPr>
        <w:pStyle w:val="ac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409EE">
        <w:rPr>
          <w:color w:val="000000"/>
          <w:sz w:val="28"/>
          <w:szCs w:val="28"/>
        </w:rPr>
        <w:t xml:space="preserve">На этапе реализации создаются рекламные материалы для различных рекламных носителей, производится их размещение </w:t>
      </w:r>
      <w:r w:rsidR="007B3794">
        <w:rPr>
          <w:color w:val="000000"/>
          <w:sz w:val="28"/>
          <w:szCs w:val="28"/>
        </w:rPr>
        <w:t>на</w:t>
      </w:r>
      <w:r w:rsidRPr="00D409EE">
        <w:rPr>
          <w:color w:val="000000"/>
          <w:sz w:val="28"/>
          <w:szCs w:val="28"/>
        </w:rPr>
        <w:t xml:space="preserve"> носителях (закупка рекламного пространства). Идет тестирование рекламы до и после публик</w:t>
      </w:r>
      <w:r w:rsidRPr="00D409EE">
        <w:rPr>
          <w:color w:val="000000"/>
          <w:sz w:val="28"/>
          <w:szCs w:val="28"/>
        </w:rPr>
        <w:t>а</w:t>
      </w:r>
      <w:r w:rsidRPr="00D409EE">
        <w:rPr>
          <w:color w:val="000000"/>
          <w:sz w:val="28"/>
          <w:szCs w:val="28"/>
        </w:rPr>
        <w:t>ции. Контролируется график выхода публикаций рекламных материалов, а также организация всех рекламных мероприятий.</w:t>
      </w:r>
    </w:p>
    <w:p w:rsidR="0020398D" w:rsidRPr="00E943AA" w:rsidRDefault="0020398D" w:rsidP="00FD34F6">
      <w:pPr>
        <w:pStyle w:val="2"/>
        <w:spacing w:before="0"/>
        <w:ind w:firstLine="709"/>
        <w:contextualSpacing/>
        <w:jc w:val="both"/>
        <w:rPr>
          <w:b w:val="0"/>
          <w:sz w:val="28"/>
        </w:rPr>
      </w:pPr>
      <w:bookmarkStart w:id="5" w:name="_Toc479323626"/>
    </w:p>
    <w:p w:rsidR="0020398D" w:rsidRPr="00E943AA" w:rsidRDefault="0020398D" w:rsidP="00FD34F6">
      <w:pPr>
        <w:pStyle w:val="2"/>
        <w:spacing w:before="0"/>
        <w:ind w:firstLine="709"/>
        <w:contextualSpacing/>
        <w:jc w:val="both"/>
        <w:rPr>
          <w:b w:val="0"/>
          <w:sz w:val="28"/>
        </w:rPr>
      </w:pPr>
    </w:p>
    <w:p w:rsidR="0020398D" w:rsidRPr="00E943AA" w:rsidRDefault="0020398D" w:rsidP="00FD34F6">
      <w:pPr>
        <w:pStyle w:val="2"/>
        <w:spacing w:before="0"/>
        <w:ind w:firstLine="709"/>
        <w:contextualSpacing/>
        <w:jc w:val="both"/>
        <w:rPr>
          <w:b w:val="0"/>
          <w:sz w:val="28"/>
        </w:rPr>
      </w:pPr>
    </w:p>
    <w:p w:rsidR="00D409EE" w:rsidRPr="00134122" w:rsidRDefault="00980A0D" w:rsidP="00FD34F6">
      <w:pPr>
        <w:pStyle w:val="2"/>
        <w:spacing w:before="0"/>
        <w:ind w:firstLine="709"/>
        <w:contextualSpacing/>
        <w:jc w:val="center"/>
        <w:rPr>
          <w:sz w:val="28"/>
        </w:rPr>
      </w:pPr>
      <w:bookmarkStart w:id="6" w:name="_Toc482770453"/>
      <w:r w:rsidRPr="00134122">
        <w:rPr>
          <w:sz w:val="28"/>
        </w:rPr>
        <w:t xml:space="preserve">§ </w:t>
      </w:r>
      <w:r w:rsidR="002875B9">
        <w:rPr>
          <w:sz w:val="28"/>
        </w:rPr>
        <w:t>1.</w:t>
      </w:r>
      <w:r w:rsidRPr="00134122">
        <w:rPr>
          <w:sz w:val="28"/>
        </w:rPr>
        <w:t>2. Ситуационный анализ в деятельности коммуникационного холдинга</w:t>
      </w:r>
      <w:bookmarkEnd w:id="5"/>
      <w:bookmarkEnd w:id="6"/>
    </w:p>
    <w:p w:rsidR="00192F48" w:rsidRDefault="00192F48" w:rsidP="00FD34F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398D" w:rsidRDefault="0020398D" w:rsidP="00FD34F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398D" w:rsidRPr="00134122" w:rsidRDefault="0020398D" w:rsidP="00FD34F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A0D" w:rsidRDefault="00980A0D" w:rsidP="00192F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lastRenderedPageBreak/>
        <w:t xml:space="preserve">С точки зрения норм права, а </w:t>
      </w:r>
      <w:proofErr w:type="gramStart"/>
      <w:r w:rsidRPr="00192F48">
        <w:rPr>
          <w:rFonts w:ascii="Times New Roman" w:hAnsi="Times New Roman"/>
          <w:sz w:val="28"/>
          <w:szCs w:val="28"/>
        </w:rPr>
        <w:t>такж</w:t>
      </w:r>
      <w:r w:rsidR="00192F48">
        <w:rPr>
          <w:rFonts w:ascii="Times New Roman" w:hAnsi="Times New Roman"/>
          <w:sz w:val="28"/>
          <w:szCs w:val="28"/>
        </w:rPr>
        <w:t>е</w:t>
      </w:r>
      <w:proofErr w:type="gramEnd"/>
      <w:r w:rsidR="00192F48">
        <w:rPr>
          <w:rFonts w:ascii="Times New Roman" w:hAnsi="Times New Roman"/>
          <w:sz w:val="28"/>
          <w:szCs w:val="28"/>
        </w:rPr>
        <w:t xml:space="preserve"> по мнению ряда исследователей,</w:t>
      </w:r>
      <w:r w:rsidRPr="00192F48">
        <w:rPr>
          <w:rFonts w:ascii="Times New Roman" w:hAnsi="Times New Roman"/>
          <w:sz w:val="28"/>
          <w:szCs w:val="28"/>
        </w:rPr>
        <w:t xml:space="preserve"> отсутствует общепринятое определение понятия «</w:t>
      </w:r>
      <w:r w:rsidRPr="00537C54">
        <w:rPr>
          <w:rFonts w:ascii="Times New Roman" w:hAnsi="Times New Roman"/>
          <w:i/>
          <w:sz w:val="28"/>
          <w:szCs w:val="28"/>
        </w:rPr>
        <w:t>холдинг</w:t>
      </w:r>
      <w:r w:rsidRPr="00192F48">
        <w:rPr>
          <w:rFonts w:ascii="Times New Roman" w:hAnsi="Times New Roman"/>
          <w:sz w:val="28"/>
          <w:szCs w:val="28"/>
        </w:rPr>
        <w:t>». В разных сферах деятельности это понятие может иметь различные трактовки. Приведем н</w:t>
      </w:r>
      <w:r w:rsidRPr="00192F48">
        <w:rPr>
          <w:rFonts w:ascii="Times New Roman" w:hAnsi="Times New Roman"/>
          <w:sz w:val="28"/>
          <w:szCs w:val="28"/>
        </w:rPr>
        <w:t>е</w:t>
      </w:r>
      <w:r w:rsidRPr="00192F48">
        <w:rPr>
          <w:rFonts w:ascii="Times New Roman" w:hAnsi="Times New Roman"/>
          <w:sz w:val="28"/>
          <w:szCs w:val="28"/>
        </w:rPr>
        <w:t>сколько трактовок понятия «</w:t>
      </w:r>
      <w:r w:rsidR="00192F48">
        <w:rPr>
          <w:rFonts w:ascii="Times New Roman" w:hAnsi="Times New Roman"/>
          <w:sz w:val="28"/>
          <w:szCs w:val="28"/>
        </w:rPr>
        <w:t>х</w:t>
      </w:r>
      <w:r w:rsidR="00394405">
        <w:rPr>
          <w:rFonts w:ascii="Times New Roman" w:hAnsi="Times New Roman"/>
          <w:sz w:val="28"/>
          <w:szCs w:val="28"/>
        </w:rPr>
        <w:t>олдинг»</w:t>
      </w:r>
      <w:r w:rsidRPr="00192F48">
        <w:rPr>
          <w:rFonts w:ascii="Times New Roman" w:hAnsi="Times New Roman"/>
          <w:sz w:val="28"/>
          <w:szCs w:val="28"/>
        </w:rPr>
        <w:t xml:space="preserve"> и в дальнейшем будем использовать те из них, котор</w:t>
      </w:r>
      <w:r w:rsidR="00192F48">
        <w:rPr>
          <w:rFonts w:ascii="Times New Roman" w:hAnsi="Times New Roman"/>
          <w:sz w:val="28"/>
          <w:szCs w:val="28"/>
        </w:rPr>
        <w:t>ы</w:t>
      </w:r>
      <w:r w:rsidRPr="00192F48">
        <w:rPr>
          <w:rFonts w:ascii="Times New Roman" w:hAnsi="Times New Roman"/>
          <w:sz w:val="28"/>
          <w:szCs w:val="28"/>
        </w:rPr>
        <w:t>е наиболее полно раскрыва</w:t>
      </w:r>
      <w:r w:rsidR="00192F48">
        <w:rPr>
          <w:rFonts w:ascii="Times New Roman" w:hAnsi="Times New Roman"/>
          <w:sz w:val="28"/>
          <w:szCs w:val="28"/>
        </w:rPr>
        <w:t>ю</w:t>
      </w:r>
      <w:r w:rsidRPr="00192F48">
        <w:rPr>
          <w:rFonts w:ascii="Times New Roman" w:hAnsi="Times New Roman"/>
          <w:sz w:val="28"/>
          <w:szCs w:val="28"/>
        </w:rPr>
        <w:t xml:space="preserve">т суть объекта </w:t>
      </w:r>
      <w:r w:rsidR="00394405">
        <w:rPr>
          <w:rFonts w:ascii="Times New Roman" w:hAnsi="Times New Roman"/>
          <w:sz w:val="28"/>
          <w:szCs w:val="28"/>
        </w:rPr>
        <w:t xml:space="preserve">данного </w:t>
      </w:r>
      <w:r w:rsidRPr="00192F48">
        <w:rPr>
          <w:rFonts w:ascii="Times New Roman" w:hAnsi="Times New Roman"/>
          <w:sz w:val="28"/>
          <w:szCs w:val="28"/>
        </w:rPr>
        <w:t>исслед</w:t>
      </w:r>
      <w:r w:rsidRPr="00192F48">
        <w:rPr>
          <w:rFonts w:ascii="Times New Roman" w:hAnsi="Times New Roman"/>
          <w:sz w:val="28"/>
          <w:szCs w:val="28"/>
        </w:rPr>
        <w:t>о</w:t>
      </w:r>
      <w:r w:rsidRPr="00192F48">
        <w:rPr>
          <w:rFonts w:ascii="Times New Roman" w:hAnsi="Times New Roman"/>
          <w:sz w:val="28"/>
          <w:szCs w:val="28"/>
        </w:rPr>
        <w:t>ва</w:t>
      </w:r>
      <w:r w:rsidR="00192F48">
        <w:rPr>
          <w:rFonts w:ascii="Times New Roman" w:hAnsi="Times New Roman"/>
          <w:sz w:val="28"/>
          <w:szCs w:val="28"/>
        </w:rPr>
        <w:t>ния.</w:t>
      </w:r>
    </w:p>
    <w:p w:rsidR="000D02EF" w:rsidRPr="000D02EF" w:rsidRDefault="000D02EF" w:rsidP="000D02E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02EF">
        <w:rPr>
          <w:rFonts w:ascii="Times New Roman" w:hAnsi="Times New Roman"/>
          <w:color w:val="000000"/>
          <w:sz w:val="28"/>
          <w:szCs w:val="28"/>
        </w:rPr>
        <w:t>К.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02EF">
        <w:rPr>
          <w:rFonts w:ascii="Times New Roman" w:hAnsi="Times New Roman"/>
          <w:color w:val="000000"/>
          <w:sz w:val="28"/>
          <w:szCs w:val="28"/>
        </w:rPr>
        <w:t>Я. Портной под холдингом понимает такое объединение головной компании с коммерческими организациями, при котором головная компания м</w:t>
      </w:r>
      <w:r w:rsidRPr="000D02EF">
        <w:rPr>
          <w:rFonts w:ascii="Times New Roman" w:hAnsi="Times New Roman"/>
          <w:color w:val="000000"/>
          <w:sz w:val="28"/>
          <w:szCs w:val="28"/>
        </w:rPr>
        <w:t>о</w:t>
      </w:r>
      <w:r w:rsidRPr="000D02EF">
        <w:rPr>
          <w:rFonts w:ascii="Times New Roman" w:hAnsi="Times New Roman"/>
          <w:color w:val="000000"/>
          <w:sz w:val="28"/>
          <w:szCs w:val="28"/>
        </w:rPr>
        <w:t>жет влиять на решения коммерческих организаций</w:t>
      </w:r>
      <w:r>
        <w:rPr>
          <w:rStyle w:val="a8"/>
          <w:rFonts w:ascii="Times New Roman" w:hAnsi="Times New Roman"/>
          <w:color w:val="000000"/>
          <w:sz w:val="28"/>
          <w:szCs w:val="28"/>
        </w:rPr>
        <w:footnoteReference w:id="21"/>
      </w:r>
      <w:r w:rsidRPr="000D02EF">
        <w:rPr>
          <w:rFonts w:ascii="Times New Roman" w:hAnsi="Times New Roman"/>
          <w:color w:val="000000"/>
          <w:sz w:val="28"/>
          <w:szCs w:val="28"/>
        </w:rPr>
        <w:t>.</w:t>
      </w:r>
    </w:p>
    <w:p w:rsidR="00980A0D" w:rsidRPr="00192F48" w:rsidRDefault="00980A0D" w:rsidP="00192F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В.</w:t>
      </w:r>
      <w:r w:rsidR="005A01CF">
        <w:rPr>
          <w:rFonts w:ascii="Times New Roman" w:hAnsi="Times New Roman"/>
          <w:sz w:val="28"/>
          <w:szCs w:val="28"/>
        </w:rPr>
        <w:t xml:space="preserve"> </w:t>
      </w:r>
      <w:r w:rsidRPr="00192F48">
        <w:rPr>
          <w:rFonts w:ascii="Times New Roman" w:hAnsi="Times New Roman"/>
          <w:sz w:val="28"/>
          <w:szCs w:val="28"/>
        </w:rPr>
        <w:t>Н. Петухов считает холдингом «сложную хозяйственную структуру типа корпорации»</w:t>
      </w:r>
      <w:r w:rsidR="00192F48" w:rsidRPr="00192F48">
        <w:rPr>
          <w:rStyle w:val="a8"/>
          <w:rFonts w:ascii="Times New Roman" w:hAnsi="Times New Roman"/>
          <w:sz w:val="28"/>
          <w:szCs w:val="28"/>
        </w:rPr>
        <w:footnoteReference w:id="22"/>
      </w:r>
      <w:r w:rsidRPr="00192F48">
        <w:rPr>
          <w:rFonts w:ascii="Times New Roman" w:hAnsi="Times New Roman"/>
          <w:sz w:val="28"/>
          <w:szCs w:val="28"/>
        </w:rPr>
        <w:t>. Это наиболее общее определение, которое показывает сравнение холдинга с иным видом субъекта экономических отношений.</w:t>
      </w:r>
    </w:p>
    <w:p w:rsidR="00980A0D" w:rsidRPr="00192F48" w:rsidRDefault="00980A0D" w:rsidP="00192F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Российский энциклопедический словарь обозначает холдинг как «а</w:t>
      </w:r>
      <w:r w:rsidRPr="00192F48">
        <w:rPr>
          <w:rFonts w:ascii="Times New Roman" w:hAnsi="Times New Roman"/>
          <w:sz w:val="28"/>
          <w:szCs w:val="28"/>
        </w:rPr>
        <w:t>к</w:t>
      </w:r>
      <w:r w:rsidRPr="00192F48">
        <w:rPr>
          <w:rFonts w:ascii="Times New Roman" w:hAnsi="Times New Roman"/>
          <w:sz w:val="28"/>
          <w:szCs w:val="28"/>
        </w:rPr>
        <w:t>ционерную компанию, использующую свой капитал для приобретения ко</w:t>
      </w:r>
      <w:r w:rsidRPr="00192F48">
        <w:rPr>
          <w:rFonts w:ascii="Times New Roman" w:hAnsi="Times New Roman"/>
          <w:sz w:val="28"/>
          <w:szCs w:val="28"/>
        </w:rPr>
        <w:t>н</w:t>
      </w:r>
      <w:r w:rsidRPr="00192F48">
        <w:rPr>
          <w:rFonts w:ascii="Times New Roman" w:hAnsi="Times New Roman"/>
          <w:sz w:val="28"/>
          <w:szCs w:val="28"/>
        </w:rPr>
        <w:t>трольных пакетов акций других компаний с целью установления контроля над ними»</w:t>
      </w:r>
      <w:r w:rsidRPr="00192F48">
        <w:rPr>
          <w:rStyle w:val="a8"/>
          <w:rFonts w:ascii="Times New Roman" w:hAnsi="Times New Roman"/>
          <w:sz w:val="28"/>
          <w:szCs w:val="28"/>
        </w:rPr>
        <w:footnoteReference w:id="23"/>
      </w:r>
      <w:r w:rsidR="00192F48">
        <w:rPr>
          <w:rFonts w:ascii="Times New Roman" w:hAnsi="Times New Roman"/>
          <w:sz w:val="28"/>
          <w:szCs w:val="28"/>
        </w:rPr>
        <w:t>.</w:t>
      </w:r>
      <w:r w:rsidRPr="00192F48">
        <w:rPr>
          <w:rFonts w:ascii="Times New Roman" w:hAnsi="Times New Roman"/>
          <w:sz w:val="28"/>
          <w:szCs w:val="28"/>
        </w:rPr>
        <w:t xml:space="preserve"> В данном определении отражено классическое понимание хо</w:t>
      </w:r>
      <w:r w:rsidRPr="00192F48">
        <w:rPr>
          <w:rFonts w:ascii="Times New Roman" w:hAnsi="Times New Roman"/>
          <w:sz w:val="28"/>
          <w:szCs w:val="28"/>
        </w:rPr>
        <w:t>л</w:t>
      </w:r>
      <w:r w:rsidRPr="00192F48">
        <w:rPr>
          <w:rFonts w:ascii="Times New Roman" w:hAnsi="Times New Roman"/>
          <w:sz w:val="28"/>
          <w:szCs w:val="28"/>
        </w:rPr>
        <w:t>динга и его деятельности: существуют некие акционеры, которые владеют акциями и либо управляют холдингом самостоятельно, либо доверяют у</w:t>
      </w:r>
      <w:r w:rsidR="005A01CF">
        <w:rPr>
          <w:rFonts w:ascii="Times New Roman" w:hAnsi="Times New Roman"/>
          <w:sz w:val="28"/>
          <w:szCs w:val="28"/>
        </w:rPr>
        <w:t>правление управляющей компании.</w:t>
      </w:r>
    </w:p>
    <w:p w:rsidR="00980A0D" w:rsidRDefault="00980A0D" w:rsidP="00192F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В проекте Федерального закона «О холдингах» дается следующее о</w:t>
      </w:r>
      <w:r w:rsidRPr="00192F48">
        <w:rPr>
          <w:rFonts w:ascii="Times New Roman" w:hAnsi="Times New Roman"/>
          <w:sz w:val="28"/>
          <w:szCs w:val="28"/>
        </w:rPr>
        <w:t>п</w:t>
      </w:r>
      <w:r w:rsidRPr="00192F48">
        <w:rPr>
          <w:rFonts w:ascii="Times New Roman" w:hAnsi="Times New Roman"/>
          <w:sz w:val="28"/>
          <w:szCs w:val="28"/>
        </w:rPr>
        <w:t xml:space="preserve">ределение: </w:t>
      </w:r>
      <w:r w:rsidR="0066600A">
        <w:rPr>
          <w:rFonts w:ascii="Times New Roman" w:hAnsi="Times New Roman"/>
          <w:sz w:val="28"/>
          <w:szCs w:val="28"/>
        </w:rPr>
        <w:t>«</w:t>
      </w:r>
      <w:r w:rsidRPr="00192F48">
        <w:rPr>
          <w:rFonts w:ascii="Times New Roman" w:hAnsi="Times New Roman"/>
          <w:sz w:val="28"/>
          <w:szCs w:val="28"/>
        </w:rPr>
        <w:t xml:space="preserve">холдинг </w:t>
      </w:r>
      <w:r w:rsidR="005A01CF">
        <w:rPr>
          <w:rFonts w:ascii="Times New Roman" w:hAnsi="Times New Roman"/>
          <w:sz w:val="28"/>
          <w:szCs w:val="28"/>
        </w:rPr>
        <w:t xml:space="preserve">– </w:t>
      </w:r>
      <w:r w:rsidRPr="00192F48">
        <w:rPr>
          <w:rFonts w:ascii="Times New Roman" w:hAnsi="Times New Roman"/>
          <w:sz w:val="28"/>
          <w:szCs w:val="28"/>
        </w:rPr>
        <w:t>совокупность двух и более юридических лиц (учас</w:t>
      </w:r>
      <w:r w:rsidRPr="00192F48">
        <w:rPr>
          <w:rFonts w:ascii="Times New Roman" w:hAnsi="Times New Roman"/>
          <w:sz w:val="28"/>
          <w:szCs w:val="28"/>
        </w:rPr>
        <w:t>т</w:t>
      </w:r>
      <w:r w:rsidRPr="00192F48">
        <w:rPr>
          <w:rFonts w:ascii="Times New Roman" w:hAnsi="Times New Roman"/>
          <w:sz w:val="28"/>
          <w:szCs w:val="28"/>
        </w:rPr>
        <w:t>ников холдинга), связанных между собой отношениями (холдинговыми о</w:t>
      </w:r>
      <w:r w:rsidRPr="00192F48">
        <w:rPr>
          <w:rFonts w:ascii="Times New Roman" w:hAnsi="Times New Roman"/>
          <w:sz w:val="28"/>
          <w:szCs w:val="28"/>
        </w:rPr>
        <w:t>т</w:t>
      </w:r>
      <w:r w:rsidRPr="00192F48">
        <w:rPr>
          <w:rFonts w:ascii="Times New Roman" w:hAnsi="Times New Roman"/>
          <w:sz w:val="28"/>
          <w:szCs w:val="28"/>
        </w:rPr>
        <w:t>ношениями) по управлению одним из участников (головной компанией) де</w:t>
      </w:r>
      <w:r w:rsidRPr="00192F48">
        <w:rPr>
          <w:rFonts w:ascii="Times New Roman" w:hAnsi="Times New Roman"/>
          <w:sz w:val="28"/>
          <w:szCs w:val="28"/>
        </w:rPr>
        <w:t>я</w:t>
      </w:r>
      <w:r w:rsidRPr="00192F48">
        <w:rPr>
          <w:rFonts w:ascii="Times New Roman" w:hAnsi="Times New Roman"/>
          <w:sz w:val="28"/>
          <w:szCs w:val="28"/>
        </w:rPr>
        <w:t>тельностью других участников холдинга на основе права головной компании определять принимаемые ими решения. В холдинг могут входить коммерч</w:t>
      </w:r>
      <w:r w:rsidRPr="00192F48">
        <w:rPr>
          <w:rFonts w:ascii="Times New Roman" w:hAnsi="Times New Roman"/>
          <w:sz w:val="28"/>
          <w:szCs w:val="28"/>
        </w:rPr>
        <w:t>е</w:t>
      </w:r>
      <w:r w:rsidRPr="00192F48">
        <w:rPr>
          <w:rFonts w:ascii="Times New Roman" w:hAnsi="Times New Roman"/>
          <w:sz w:val="28"/>
          <w:szCs w:val="28"/>
        </w:rPr>
        <w:lastRenderedPageBreak/>
        <w:t>ские организации различных организационно-правовых форм, если иное не установлено федеральными законами</w:t>
      </w:r>
      <w:r w:rsidR="0066600A">
        <w:rPr>
          <w:rFonts w:ascii="Times New Roman" w:hAnsi="Times New Roman"/>
          <w:sz w:val="28"/>
          <w:szCs w:val="28"/>
        </w:rPr>
        <w:t>»</w:t>
      </w:r>
      <w:r w:rsidR="005A01CF" w:rsidRPr="00192F48">
        <w:rPr>
          <w:rStyle w:val="a8"/>
          <w:rFonts w:ascii="Times New Roman" w:hAnsi="Times New Roman"/>
          <w:sz w:val="28"/>
          <w:szCs w:val="28"/>
        </w:rPr>
        <w:footnoteReference w:id="24"/>
      </w:r>
      <w:r w:rsidRPr="00192F48">
        <w:rPr>
          <w:rFonts w:ascii="Times New Roman" w:hAnsi="Times New Roman"/>
          <w:sz w:val="28"/>
          <w:szCs w:val="28"/>
        </w:rPr>
        <w:t>.</w:t>
      </w:r>
    </w:p>
    <w:p w:rsidR="00980A0D" w:rsidRPr="00192F48" w:rsidRDefault="00980A0D" w:rsidP="00192F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 xml:space="preserve">Наиболее подходящей и удобной </w:t>
      </w:r>
      <w:r w:rsidR="001F39BF" w:rsidRPr="00192F48">
        <w:rPr>
          <w:rFonts w:ascii="Times New Roman" w:hAnsi="Times New Roman"/>
          <w:sz w:val="28"/>
          <w:szCs w:val="28"/>
        </w:rPr>
        <w:t xml:space="preserve">для нас </w:t>
      </w:r>
      <w:r w:rsidRPr="00192F48">
        <w:rPr>
          <w:rFonts w:ascii="Times New Roman" w:hAnsi="Times New Roman"/>
          <w:sz w:val="28"/>
          <w:szCs w:val="28"/>
        </w:rPr>
        <w:t>трактовкой является опред</w:t>
      </w:r>
      <w:r w:rsidRPr="00192F48">
        <w:rPr>
          <w:rFonts w:ascii="Times New Roman" w:hAnsi="Times New Roman"/>
          <w:sz w:val="28"/>
          <w:szCs w:val="28"/>
        </w:rPr>
        <w:t>е</w:t>
      </w:r>
      <w:r w:rsidRPr="00192F48">
        <w:rPr>
          <w:rFonts w:ascii="Times New Roman" w:hAnsi="Times New Roman"/>
          <w:sz w:val="28"/>
          <w:szCs w:val="28"/>
        </w:rPr>
        <w:t>ление, данное В.</w:t>
      </w:r>
      <w:r w:rsidR="005A01CF">
        <w:rPr>
          <w:rFonts w:ascii="Times New Roman" w:hAnsi="Times New Roman"/>
          <w:sz w:val="28"/>
          <w:szCs w:val="28"/>
        </w:rPr>
        <w:t xml:space="preserve"> </w:t>
      </w:r>
      <w:r w:rsidRPr="00192F48">
        <w:rPr>
          <w:rFonts w:ascii="Times New Roman" w:hAnsi="Times New Roman"/>
          <w:sz w:val="28"/>
          <w:szCs w:val="28"/>
        </w:rPr>
        <w:t>А. Лаптевым, который рассматривает холдинг как «сов</w:t>
      </w:r>
      <w:r w:rsidRPr="00192F48">
        <w:rPr>
          <w:rFonts w:ascii="Times New Roman" w:hAnsi="Times New Roman"/>
          <w:sz w:val="28"/>
          <w:szCs w:val="28"/>
        </w:rPr>
        <w:t>о</w:t>
      </w:r>
      <w:r w:rsidRPr="00192F48">
        <w:rPr>
          <w:rFonts w:ascii="Times New Roman" w:hAnsi="Times New Roman"/>
          <w:sz w:val="28"/>
          <w:szCs w:val="28"/>
        </w:rPr>
        <w:t>купность взаимосвязанных участников (хозяйствующих субъектов), осущ</w:t>
      </w:r>
      <w:r w:rsidRPr="00192F48">
        <w:rPr>
          <w:rFonts w:ascii="Times New Roman" w:hAnsi="Times New Roman"/>
          <w:sz w:val="28"/>
          <w:szCs w:val="28"/>
        </w:rPr>
        <w:t>е</w:t>
      </w:r>
      <w:r w:rsidRPr="00192F48">
        <w:rPr>
          <w:rFonts w:ascii="Times New Roman" w:hAnsi="Times New Roman"/>
          <w:sz w:val="28"/>
          <w:szCs w:val="28"/>
        </w:rPr>
        <w:t>ствляющих совместную деятельность»</w:t>
      </w:r>
      <w:r w:rsidRPr="00192F48">
        <w:rPr>
          <w:rStyle w:val="a8"/>
          <w:rFonts w:ascii="Times New Roman" w:hAnsi="Times New Roman"/>
          <w:sz w:val="28"/>
          <w:szCs w:val="28"/>
        </w:rPr>
        <w:footnoteReference w:id="25"/>
      </w:r>
      <w:r w:rsidR="005A01CF">
        <w:rPr>
          <w:rFonts w:ascii="Times New Roman" w:hAnsi="Times New Roman"/>
          <w:sz w:val="28"/>
          <w:szCs w:val="28"/>
        </w:rPr>
        <w:t>.</w:t>
      </w:r>
    </w:p>
    <w:p w:rsidR="00980A0D" w:rsidRPr="00192F48" w:rsidRDefault="00980A0D" w:rsidP="00192F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Общепринятого и юр</w:t>
      </w:r>
      <w:r w:rsidR="00BF314B">
        <w:rPr>
          <w:rFonts w:ascii="Times New Roman" w:hAnsi="Times New Roman"/>
          <w:sz w:val="28"/>
          <w:szCs w:val="28"/>
        </w:rPr>
        <w:t xml:space="preserve">идически закрепленного определения </w:t>
      </w:r>
      <w:r w:rsidRPr="00BF314B">
        <w:rPr>
          <w:rFonts w:ascii="Times New Roman" w:hAnsi="Times New Roman"/>
          <w:i/>
          <w:sz w:val="28"/>
          <w:szCs w:val="28"/>
        </w:rPr>
        <w:t>коммуник</w:t>
      </w:r>
      <w:r w:rsidRPr="00BF314B">
        <w:rPr>
          <w:rFonts w:ascii="Times New Roman" w:hAnsi="Times New Roman"/>
          <w:i/>
          <w:sz w:val="28"/>
          <w:szCs w:val="28"/>
        </w:rPr>
        <w:t>а</w:t>
      </w:r>
      <w:r w:rsidRPr="00BF314B">
        <w:rPr>
          <w:rFonts w:ascii="Times New Roman" w:hAnsi="Times New Roman"/>
          <w:i/>
          <w:sz w:val="28"/>
          <w:szCs w:val="28"/>
        </w:rPr>
        <w:t>ционного холдинга</w:t>
      </w:r>
      <w:r w:rsidRPr="00192F48">
        <w:rPr>
          <w:rFonts w:ascii="Times New Roman" w:hAnsi="Times New Roman"/>
          <w:sz w:val="28"/>
          <w:szCs w:val="28"/>
        </w:rPr>
        <w:t xml:space="preserve"> также не существует. Это понятие закрепилось в устной практике на рекламном рынке, часто используется </w:t>
      </w:r>
      <w:r w:rsidR="00BF314B">
        <w:rPr>
          <w:rFonts w:ascii="Times New Roman" w:hAnsi="Times New Roman"/>
          <w:sz w:val="28"/>
          <w:szCs w:val="28"/>
        </w:rPr>
        <w:t xml:space="preserve">компаниями </w:t>
      </w:r>
      <w:r w:rsidRPr="00192F48">
        <w:rPr>
          <w:rFonts w:ascii="Times New Roman" w:hAnsi="Times New Roman"/>
          <w:sz w:val="28"/>
          <w:szCs w:val="28"/>
        </w:rPr>
        <w:t>для обозн</w:t>
      </w:r>
      <w:r w:rsidRPr="00192F48">
        <w:rPr>
          <w:rFonts w:ascii="Times New Roman" w:hAnsi="Times New Roman"/>
          <w:sz w:val="28"/>
          <w:szCs w:val="28"/>
        </w:rPr>
        <w:t>а</w:t>
      </w:r>
      <w:r w:rsidRPr="00192F48">
        <w:rPr>
          <w:rFonts w:ascii="Times New Roman" w:hAnsi="Times New Roman"/>
          <w:sz w:val="28"/>
          <w:szCs w:val="28"/>
        </w:rPr>
        <w:t xml:space="preserve">чения себя как объекта </w:t>
      </w:r>
      <w:r w:rsidR="00BF314B">
        <w:rPr>
          <w:rFonts w:ascii="Times New Roman" w:hAnsi="Times New Roman"/>
          <w:sz w:val="28"/>
          <w:szCs w:val="28"/>
        </w:rPr>
        <w:t xml:space="preserve">коммуникационной деятельности. </w:t>
      </w:r>
      <w:r w:rsidRPr="00192F48">
        <w:rPr>
          <w:rFonts w:ascii="Times New Roman" w:hAnsi="Times New Roman"/>
          <w:sz w:val="28"/>
          <w:szCs w:val="28"/>
        </w:rPr>
        <w:t>В данном исслед</w:t>
      </w:r>
      <w:r w:rsidRPr="00192F48">
        <w:rPr>
          <w:rFonts w:ascii="Times New Roman" w:hAnsi="Times New Roman"/>
          <w:sz w:val="28"/>
          <w:szCs w:val="28"/>
        </w:rPr>
        <w:t>о</w:t>
      </w:r>
      <w:r w:rsidRPr="00192F48">
        <w:rPr>
          <w:rFonts w:ascii="Times New Roman" w:hAnsi="Times New Roman"/>
          <w:sz w:val="28"/>
          <w:szCs w:val="28"/>
        </w:rPr>
        <w:t>вании мы считаем возможным определит</w:t>
      </w:r>
      <w:r w:rsidR="00BF314B">
        <w:rPr>
          <w:rFonts w:ascii="Times New Roman" w:hAnsi="Times New Roman"/>
          <w:sz w:val="28"/>
          <w:szCs w:val="28"/>
        </w:rPr>
        <w:t xml:space="preserve">ь коммуникационный холдинг как </w:t>
      </w:r>
      <w:r w:rsidRPr="00BF314B">
        <w:rPr>
          <w:rFonts w:ascii="Times New Roman" w:hAnsi="Times New Roman"/>
          <w:i/>
          <w:sz w:val="28"/>
          <w:szCs w:val="28"/>
        </w:rPr>
        <w:t>структуру, состоящую из взаимосвязанных объединений, осуществляющих деятельность в сфере коммуникаций</w:t>
      </w:r>
      <w:r w:rsidRPr="00192F48">
        <w:rPr>
          <w:rFonts w:ascii="Times New Roman" w:hAnsi="Times New Roman"/>
          <w:sz w:val="28"/>
          <w:szCs w:val="28"/>
        </w:rPr>
        <w:t>.</w:t>
      </w:r>
    </w:p>
    <w:p w:rsidR="00466BA6" w:rsidRDefault="00980A0D" w:rsidP="00192F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Также целесообразным в данной работе будет определиться с понятием «</w:t>
      </w:r>
      <w:r w:rsidR="00BF314B" w:rsidRPr="00BF314B">
        <w:rPr>
          <w:rFonts w:ascii="Times New Roman" w:hAnsi="Times New Roman"/>
          <w:i/>
          <w:sz w:val="28"/>
          <w:szCs w:val="28"/>
        </w:rPr>
        <w:t>к</w:t>
      </w:r>
      <w:r w:rsidRPr="00BF314B">
        <w:rPr>
          <w:rFonts w:ascii="Times New Roman" w:hAnsi="Times New Roman"/>
          <w:i/>
          <w:sz w:val="28"/>
          <w:szCs w:val="28"/>
        </w:rPr>
        <w:t>оммуникационное агентство</w:t>
      </w:r>
      <w:r w:rsidRPr="00192F48">
        <w:rPr>
          <w:rFonts w:ascii="Times New Roman" w:hAnsi="Times New Roman"/>
          <w:sz w:val="28"/>
          <w:szCs w:val="28"/>
        </w:rPr>
        <w:t xml:space="preserve">», так как его </w:t>
      </w:r>
      <w:r w:rsidR="00BF314B">
        <w:rPr>
          <w:rFonts w:ascii="Times New Roman" w:hAnsi="Times New Roman"/>
          <w:sz w:val="28"/>
          <w:szCs w:val="28"/>
        </w:rPr>
        <w:t>можно</w:t>
      </w:r>
      <w:r w:rsidRPr="00192F48">
        <w:rPr>
          <w:rFonts w:ascii="Times New Roman" w:hAnsi="Times New Roman"/>
          <w:sz w:val="28"/>
          <w:szCs w:val="28"/>
        </w:rPr>
        <w:t xml:space="preserve"> применить к </w:t>
      </w:r>
      <w:r w:rsidRPr="00192F48">
        <w:rPr>
          <w:rFonts w:ascii="Times New Roman" w:hAnsi="Times New Roman"/>
          <w:sz w:val="28"/>
          <w:szCs w:val="28"/>
          <w:lang w:val="en-US"/>
        </w:rPr>
        <w:t>H</w:t>
      </w:r>
      <w:r w:rsidR="00BF314B">
        <w:rPr>
          <w:rFonts w:ascii="Times New Roman" w:hAnsi="Times New Roman"/>
          <w:sz w:val="28"/>
          <w:szCs w:val="28"/>
          <w:lang w:val="en-US"/>
        </w:rPr>
        <w:t>I</w:t>
      </w:r>
      <w:r w:rsidRPr="00192F48">
        <w:rPr>
          <w:rFonts w:ascii="Times New Roman" w:hAnsi="Times New Roman"/>
          <w:sz w:val="28"/>
          <w:szCs w:val="28"/>
          <w:lang w:val="en-US"/>
        </w:rPr>
        <w:t>QE</w:t>
      </w:r>
      <w:r w:rsidRPr="00192F48">
        <w:rPr>
          <w:rFonts w:ascii="Times New Roman" w:hAnsi="Times New Roman"/>
          <w:sz w:val="28"/>
          <w:szCs w:val="28"/>
        </w:rPr>
        <w:t xml:space="preserve"> </w:t>
      </w:r>
      <w:r w:rsidRPr="00192F48">
        <w:rPr>
          <w:rFonts w:ascii="Times New Roman" w:hAnsi="Times New Roman"/>
          <w:sz w:val="28"/>
          <w:szCs w:val="28"/>
          <w:lang w:val="en-US"/>
        </w:rPr>
        <w:t>Group</w:t>
      </w:r>
      <w:r w:rsidR="00466BA6">
        <w:rPr>
          <w:rFonts w:ascii="Times New Roman" w:hAnsi="Times New Roman"/>
          <w:sz w:val="28"/>
          <w:szCs w:val="28"/>
        </w:rPr>
        <w:t>.</w:t>
      </w:r>
    </w:p>
    <w:p w:rsidR="00980A0D" w:rsidRPr="00192F48" w:rsidRDefault="00980A0D" w:rsidP="00192F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6BA6">
        <w:rPr>
          <w:rFonts w:ascii="Times New Roman" w:hAnsi="Times New Roman"/>
          <w:sz w:val="28"/>
          <w:szCs w:val="28"/>
        </w:rPr>
        <w:t xml:space="preserve">В классификаторе АКОС выделяются следующие </w:t>
      </w:r>
      <w:r w:rsidRPr="00504205">
        <w:rPr>
          <w:rFonts w:ascii="Times New Roman" w:hAnsi="Times New Roman"/>
          <w:i/>
          <w:sz w:val="28"/>
          <w:szCs w:val="28"/>
        </w:rPr>
        <w:t>функции коммуник</w:t>
      </w:r>
      <w:r w:rsidRPr="00504205">
        <w:rPr>
          <w:rFonts w:ascii="Times New Roman" w:hAnsi="Times New Roman"/>
          <w:i/>
          <w:sz w:val="28"/>
          <w:szCs w:val="28"/>
        </w:rPr>
        <w:t>а</w:t>
      </w:r>
      <w:r w:rsidRPr="00504205">
        <w:rPr>
          <w:rFonts w:ascii="Times New Roman" w:hAnsi="Times New Roman"/>
          <w:i/>
          <w:sz w:val="28"/>
          <w:szCs w:val="28"/>
        </w:rPr>
        <w:t>ционных агентств</w:t>
      </w:r>
      <w:r w:rsidRPr="00466BA6">
        <w:rPr>
          <w:rStyle w:val="a8"/>
          <w:rFonts w:ascii="Times New Roman" w:hAnsi="Times New Roman"/>
          <w:sz w:val="28"/>
          <w:szCs w:val="28"/>
        </w:rPr>
        <w:footnoteReference w:id="26"/>
      </w:r>
      <w:r w:rsidRPr="00466BA6">
        <w:rPr>
          <w:rFonts w:ascii="Times New Roman" w:hAnsi="Times New Roman"/>
          <w:sz w:val="28"/>
          <w:szCs w:val="28"/>
        </w:rPr>
        <w:t>:</w:t>
      </w:r>
    </w:p>
    <w:p w:rsidR="00980A0D" w:rsidRPr="00192F48" w:rsidRDefault="00980A0D" w:rsidP="00FB5AAF">
      <w:pPr>
        <w:pStyle w:val="a5"/>
        <w:numPr>
          <w:ilvl w:val="0"/>
          <w:numId w:val="34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  <w:lang w:val="en-US"/>
        </w:rPr>
      </w:pPr>
      <w:r w:rsidRPr="00192F48">
        <w:rPr>
          <w:rFonts w:ascii="Times New Roman" w:hAnsi="Times New Roman"/>
          <w:sz w:val="28"/>
          <w:szCs w:val="28"/>
          <w:lang w:val="en-US"/>
        </w:rPr>
        <w:t>PR-</w:t>
      </w:r>
      <w:r w:rsidRPr="00192F48">
        <w:rPr>
          <w:rFonts w:ascii="Times New Roman" w:hAnsi="Times New Roman"/>
          <w:sz w:val="28"/>
          <w:szCs w:val="28"/>
        </w:rPr>
        <w:t>сопровождение</w:t>
      </w:r>
      <w:r w:rsidRPr="00192F4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92F48">
        <w:rPr>
          <w:rFonts w:ascii="Times New Roman" w:hAnsi="Times New Roman"/>
          <w:sz w:val="28"/>
          <w:szCs w:val="28"/>
        </w:rPr>
        <w:t>маркетинга</w:t>
      </w:r>
      <w:r w:rsidR="00BF314B">
        <w:rPr>
          <w:rFonts w:ascii="Times New Roman" w:hAnsi="Times New Roman"/>
          <w:sz w:val="28"/>
          <w:szCs w:val="28"/>
          <w:lang w:val="en-US"/>
        </w:rPr>
        <w:t xml:space="preserve"> B2C/</w:t>
      </w:r>
      <w:r w:rsidRPr="00192F48">
        <w:rPr>
          <w:rFonts w:ascii="Times New Roman" w:hAnsi="Times New Roman"/>
          <w:sz w:val="28"/>
          <w:szCs w:val="28"/>
          <w:lang w:val="en-US"/>
        </w:rPr>
        <w:t>B2B (Marketing communic</w:t>
      </w:r>
      <w:r w:rsidRPr="00192F48">
        <w:rPr>
          <w:rFonts w:ascii="Times New Roman" w:hAnsi="Times New Roman"/>
          <w:sz w:val="28"/>
          <w:szCs w:val="28"/>
          <w:lang w:val="en-US"/>
        </w:rPr>
        <w:t>a</w:t>
      </w:r>
      <w:r w:rsidR="00466BA6">
        <w:rPr>
          <w:rFonts w:ascii="Times New Roman" w:hAnsi="Times New Roman"/>
          <w:sz w:val="28"/>
          <w:szCs w:val="28"/>
          <w:lang w:val="en-US"/>
        </w:rPr>
        <w:t>tions)</w:t>
      </w:r>
      <w:r w:rsidR="00466BA6" w:rsidRPr="00466BA6">
        <w:rPr>
          <w:rFonts w:ascii="Times New Roman" w:hAnsi="Times New Roman"/>
          <w:sz w:val="28"/>
          <w:szCs w:val="28"/>
          <w:lang w:val="en-US"/>
        </w:rPr>
        <w:t>;</w:t>
      </w:r>
    </w:p>
    <w:p w:rsidR="00980A0D" w:rsidRPr="00192F48" w:rsidRDefault="00466BA6" w:rsidP="00FB5AAF">
      <w:pPr>
        <w:pStyle w:val="a5"/>
        <w:numPr>
          <w:ilvl w:val="0"/>
          <w:numId w:val="34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к</w:t>
      </w:r>
      <w:r w:rsidR="00980A0D" w:rsidRPr="00192F48">
        <w:rPr>
          <w:rFonts w:ascii="Times New Roman" w:hAnsi="Times New Roman"/>
          <w:sz w:val="28"/>
          <w:szCs w:val="28"/>
        </w:rPr>
        <w:t>орпоративные</w:t>
      </w:r>
      <w:r w:rsidR="00980A0D" w:rsidRPr="00192F4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80A0D" w:rsidRPr="00192F48">
        <w:rPr>
          <w:rFonts w:ascii="Times New Roman" w:hAnsi="Times New Roman"/>
          <w:sz w:val="28"/>
          <w:szCs w:val="28"/>
        </w:rPr>
        <w:t>коммуникации</w:t>
      </w:r>
      <w:r w:rsidR="00BF314B">
        <w:rPr>
          <w:rFonts w:ascii="Times New Roman" w:hAnsi="Times New Roman"/>
          <w:sz w:val="28"/>
          <w:szCs w:val="28"/>
          <w:lang w:val="en-US"/>
        </w:rPr>
        <w:t xml:space="preserve"> (Corporate communications)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466BA6" w:rsidP="00FB5AAF">
      <w:pPr>
        <w:pStyle w:val="a5"/>
        <w:numPr>
          <w:ilvl w:val="0"/>
          <w:numId w:val="34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980A0D" w:rsidRPr="00192F48">
        <w:rPr>
          <w:rFonts w:ascii="Times New Roman" w:hAnsi="Times New Roman"/>
          <w:sz w:val="28"/>
          <w:szCs w:val="28"/>
        </w:rPr>
        <w:t>инансовые коммуникации и связи с инвесторами (</w:t>
      </w:r>
      <w:r w:rsidR="00980A0D" w:rsidRPr="00192F48">
        <w:rPr>
          <w:rFonts w:ascii="Times New Roman" w:hAnsi="Times New Roman"/>
          <w:sz w:val="28"/>
          <w:szCs w:val="28"/>
          <w:lang w:val="en-US"/>
        </w:rPr>
        <w:t>Financial</w:t>
      </w:r>
      <w:r w:rsidR="00980A0D" w:rsidRPr="00192F48">
        <w:rPr>
          <w:rFonts w:ascii="Times New Roman" w:hAnsi="Times New Roman"/>
          <w:sz w:val="28"/>
          <w:szCs w:val="28"/>
        </w:rPr>
        <w:t xml:space="preserve"> </w:t>
      </w:r>
      <w:r w:rsidR="00980A0D" w:rsidRPr="00192F48">
        <w:rPr>
          <w:rFonts w:ascii="Times New Roman" w:hAnsi="Times New Roman"/>
          <w:sz w:val="28"/>
          <w:szCs w:val="28"/>
          <w:lang w:val="en-US"/>
        </w:rPr>
        <w:t>co</w:t>
      </w:r>
      <w:r w:rsidR="00980A0D" w:rsidRPr="00192F48">
        <w:rPr>
          <w:rFonts w:ascii="Times New Roman" w:hAnsi="Times New Roman"/>
          <w:sz w:val="28"/>
          <w:szCs w:val="28"/>
          <w:lang w:val="en-US"/>
        </w:rPr>
        <w:t>m</w:t>
      </w:r>
      <w:r w:rsidR="00980A0D" w:rsidRPr="00192F48">
        <w:rPr>
          <w:rFonts w:ascii="Times New Roman" w:hAnsi="Times New Roman"/>
          <w:sz w:val="28"/>
          <w:szCs w:val="28"/>
          <w:lang w:val="en-US"/>
        </w:rPr>
        <w:t>munications</w:t>
      </w:r>
      <w:r>
        <w:rPr>
          <w:rFonts w:ascii="Times New Roman" w:hAnsi="Times New Roman"/>
          <w:sz w:val="28"/>
          <w:szCs w:val="28"/>
        </w:rPr>
        <w:t xml:space="preserve"> </w:t>
      </w:r>
      <w:r w:rsidR="00980A0D" w:rsidRPr="00192F48">
        <w:rPr>
          <w:rFonts w:ascii="Times New Roman" w:hAnsi="Times New Roman"/>
          <w:sz w:val="28"/>
          <w:szCs w:val="28"/>
        </w:rPr>
        <w:t>&amp;</w:t>
      </w:r>
      <w:r>
        <w:rPr>
          <w:rFonts w:ascii="Times New Roman" w:hAnsi="Times New Roman"/>
          <w:sz w:val="28"/>
          <w:szCs w:val="28"/>
        </w:rPr>
        <w:t xml:space="preserve"> </w:t>
      </w:r>
      <w:r w:rsidR="00980A0D" w:rsidRPr="00192F48">
        <w:rPr>
          <w:rFonts w:ascii="Times New Roman" w:hAnsi="Times New Roman"/>
          <w:sz w:val="28"/>
          <w:szCs w:val="28"/>
          <w:lang w:val="en-US"/>
        </w:rPr>
        <w:t>IR</w:t>
      </w:r>
      <w:r w:rsidR="00BF314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466BA6" w:rsidP="00FB5AAF">
      <w:pPr>
        <w:pStyle w:val="a5"/>
        <w:numPr>
          <w:ilvl w:val="0"/>
          <w:numId w:val="34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</w:t>
      </w:r>
      <w:r w:rsidR="00980A0D" w:rsidRPr="00192F48">
        <w:rPr>
          <w:rFonts w:ascii="Times New Roman" w:hAnsi="Times New Roman"/>
          <w:sz w:val="28"/>
          <w:szCs w:val="28"/>
        </w:rPr>
        <w:t>нешние</w:t>
      </w:r>
      <w:r w:rsidR="00980A0D" w:rsidRPr="00192F4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80A0D" w:rsidRPr="00192F48">
        <w:rPr>
          <w:rFonts w:ascii="Times New Roman" w:hAnsi="Times New Roman"/>
          <w:sz w:val="28"/>
          <w:szCs w:val="28"/>
        </w:rPr>
        <w:t>связи</w:t>
      </w:r>
      <w:r w:rsidR="00980A0D" w:rsidRPr="00192F4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80A0D" w:rsidRPr="00192F48">
        <w:rPr>
          <w:rFonts w:ascii="Times New Roman" w:hAnsi="Times New Roman"/>
          <w:sz w:val="28"/>
          <w:szCs w:val="28"/>
        </w:rPr>
        <w:t>и</w:t>
      </w:r>
      <w:r w:rsidR="00980A0D" w:rsidRPr="00192F48">
        <w:rPr>
          <w:rFonts w:ascii="Times New Roman" w:hAnsi="Times New Roman"/>
          <w:sz w:val="28"/>
          <w:szCs w:val="28"/>
          <w:lang w:val="en-US"/>
        </w:rPr>
        <w:t xml:space="preserve"> GR (Public affairs and government relations)</w:t>
      </w:r>
      <w:r w:rsidRPr="00466BA6">
        <w:rPr>
          <w:rFonts w:ascii="Times New Roman" w:hAnsi="Times New Roman"/>
          <w:sz w:val="28"/>
          <w:szCs w:val="28"/>
          <w:lang w:val="en-US"/>
        </w:rPr>
        <w:t>;</w:t>
      </w:r>
    </w:p>
    <w:p w:rsidR="00980A0D" w:rsidRPr="00192F48" w:rsidRDefault="00466BA6" w:rsidP="00FB5AAF">
      <w:pPr>
        <w:pStyle w:val="a5"/>
        <w:numPr>
          <w:ilvl w:val="0"/>
          <w:numId w:val="34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к</w:t>
      </w:r>
      <w:r w:rsidR="00980A0D" w:rsidRPr="00192F48">
        <w:rPr>
          <w:rFonts w:ascii="Times New Roman" w:hAnsi="Times New Roman"/>
          <w:sz w:val="28"/>
          <w:szCs w:val="28"/>
        </w:rPr>
        <w:t>ризисные</w:t>
      </w:r>
      <w:r w:rsidR="00980A0D" w:rsidRPr="00192F4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80A0D" w:rsidRPr="00192F48">
        <w:rPr>
          <w:rFonts w:ascii="Times New Roman" w:hAnsi="Times New Roman"/>
          <w:sz w:val="28"/>
          <w:szCs w:val="28"/>
        </w:rPr>
        <w:t>коммуникации</w:t>
      </w:r>
      <w:r w:rsidR="00BF314B">
        <w:rPr>
          <w:rFonts w:ascii="Times New Roman" w:hAnsi="Times New Roman"/>
          <w:sz w:val="28"/>
          <w:szCs w:val="28"/>
          <w:lang w:val="en-US"/>
        </w:rPr>
        <w:t xml:space="preserve"> (Crisis communications)</w:t>
      </w:r>
      <w:r>
        <w:rPr>
          <w:rFonts w:ascii="Times New Roman" w:hAnsi="Times New Roman"/>
          <w:sz w:val="28"/>
          <w:szCs w:val="28"/>
        </w:rPr>
        <w:t>;</w:t>
      </w:r>
    </w:p>
    <w:p w:rsidR="00466BA6" w:rsidRPr="00466BA6" w:rsidRDefault="00466BA6" w:rsidP="00FB5AAF">
      <w:pPr>
        <w:pStyle w:val="a5"/>
        <w:numPr>
          <w:ilvl w:val="0"/>
          <w:numId w:val="34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</w:t>
      </w:r>
      <w:r w:rsidR="00980A0D" w:rsidRPr="00192F48">
        <w:rPr>
          <w:rFonts w:ascii="Times New Roman" w:hAnsi="Times New Roman"/>
          <w:sz w:val="28"/>
          <w:szCs w:val="28"/>
        </w:rPr>
        <w:t>нутренние</w:t>
      </w:r>
      <w:r w:rsidR="00980A0D" w:rsidRPr="00192F4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80A0D" w:rsidRPr="00192F48">
        <w:rPr>
          <w:rFonts w:ascii="Times New Roman" w:hAnsi="Times New Roman"/>
          <w:sz w:val="28"/>
          <w:szCs w:val="28"/>
        </w:rPr>
        <w:t>коммуникации</w:t>
      </w:r>
      <w:r w:rsidR="00980A0D" w:rsidRPr="00192F48">
        <w:rPr>
          <w:rFonts w:ascii="Times New Roman" w:hAnsi="Times New Roman"/>
          <w:sz w:val="28"/>
          <w:szCs w:val="28"/>
          <w:lang w:val="en-US"/>
        </w:rPr>
        <w:t xml:space="preserve"> (Internal and employee communi</w:t>
      </w:r>
      <w:r>
        <w:rPr>
          <w:rFonts w:ascii="Times New Roman" w:hAnsi="Times New Roman"/>
          <w:sz w:val="28"/>
          <w:szCs w:val="28"/>
          <w:lang w:val="en-US"/>
        </w:rPr>
        <w:t>cations)</w:t>
      </w:r>
      <w:r w:rsidRPr="00466BA6">
        <w:rPr>
          <w:rFonts w:ascii="Times New Roman" w:hAnsi="Times New Roman"/>
          <w:sz w:val="28"/>
          <w:szCs w:val="28"/>
          <w:lang w:val="en-US"/>
        </w:rPr>
        <w:t>;</w:t>
      </w:r>
    </w:p>
    <w:p w:rsidR="00980A0D" w:rsidRPr="00192F48" w:rsidRDefault="00466BA6" w:rsidP="00FB5AAF">
      <w:pPr>
        <w:pStyle w:val="a5"/>
        <w:numPr>
          <w:ilvl w:val="0"/>
          <w:numId w:val="34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d</w:t>
      </w:r>
      <w:r w:rsidR="00980A0D" w:rsidRPr="00192F48">
        <w:rPr>
          <w:rFonts w:ascii="Times New Roman" w:hAnsi="Times New Roman"/>
          <w:sz w:val="28"/>
          <w:szCs w:val="28"/>
          <w:lang w:val="en-US"/>
        </w:rPr>
        <w:t>igital-</w:t>
      </w:r>
      <w:r w:rsidR="00980A0D" w:rsidRPr="00192F48">
        <w:rPr>
          <w:rFonts w:ascii="Times New Roman" w:hAnsi="Times New Roman"/>
          <w:sz w:val="28"/>
          <w:szCs w:val="28"/>
        </w:rPr>
        <w:t>коммуникации</w:t>
      </w:r>
      <w:r w:rsidR="00BF314B">
        <w:rPr>
          <w:rFonts w:ascii="Times New Roman" w:hAnsi="Times New Roman"/>
          <w:sz w:val="28"/>
          <w:szCs w:val="28"/>
          <w:lang w:val="en-US"/>
        </w:rPr>
        <w:t xml:space="preserve"> (Digital communications)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466BA6" w:rsidP="00FB5AAF">
      <w:pPr>
        <w:pStyle w:val="a5"/>
        <w:numPr>
          <w:ilvl w:val="0"/>
          <w:numId w:val="34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80A0D" w:rsidRPr="00192F48">
        <w:rPr>
          <w:rFonts w:ascii="Times New Roman" w:hAnsi="Times New Roman"/>
          <w:sz w:val="28"/>
          <w:szCs w:val="28"/>
        </w:rPr>
        <w:t>оммуникационные исследования и аналитика (</w:t>
      </w:r>
      <w:r w:rsidR="00980A0D" w:rsidRPr="00192F48">
        <w:rPr>
          <w:rFonts w:ascii="Times New Roman" w:hAnsi="Times New Roman"/>
          <w:sz w:val="28"/>
          <w:szCs w:val="28"/>
          <w:lang w:val="en-US"/>
        </w:rPr>
        <w:t>Communication</w:t>
      </w:r>
      <w:r w:rsidR="00980A0D" w:rsidRPr="00192F48">
        <w:rPr>
          <w:rFonts w:ascii="Times New Roman" w:hAnsi="Times New Roman"/>
          <w:sz w:val="28"/>
          <w:szCs w:val="28"/>
        </w:rPr>
        <w:t xml:space="preserve"> </w:t>
      </w:r>
      <w:r w:rsidR="00980A0D" w:rsidRPr="00192F48">
        <w:rPr>
          <w:rFonts w:ascii="Times New Roman" w:hAnsi="Times New Roman"/>
          <w:sz w:val="28"/>
          <w:szCs w:val="28"/>
          <w:lang w:val="en-US"/>
        </w:rPr>
        <w:t>r</w:t>
      </w:r>
      <w:r w:rsidR="00980A0D" w:rsidRPr="00192F48">
        <w:rPr>
          <w:rFonts w:ascii="Times New Roman" w:hAnsi="Times New Roman"/>
          <w:sz w:val="28"/>
          <w:szCs w:val="28"/>
          <w:lang w:val="en-US"/>
        </w:rPr>
        <w:t>e</w:t>
      </w:r>
      <w:r w:rsidR="00980A0D" w:rsidRPr="00192F48">
        <w:rPr>
          <w:rFonts w:ascii="Times New Roman" w:hAnsi="Times New Roman"/>
          <w:sz w:val="28"/>
          <w:szCs w:val="28"/>
          <w:lang w:val="en-US"/>
        </w:rPr>
        <w:t>search</w:t>
      </w:r>
      <w:r w:rsidR="00980A0D" w:rsidRPr="00192F48">
        <w:rPr>
          <w:rFonts w:ascii="Times New Roman" w:hAnsi="Times New Roman"/>
          <w:sz w:val="28"/>
          <w:szCs w:val="28"/>
        </w:rPr>
        <w:t xml:space="preserve"> </w:t>
      </w:r>
      <w:r w:rsidR="00980A0D" w:rsidRPr="00192F48">
        <w:rPr>
          <w:rFonts w:ascii="Times New Roman" w:hAnsi="Times New Roman"/>
          <w:sz w:val="28"/>
          <w:szCs w:val="28"/>
          <w:lang w:val="en-US"/>
        </w:rPr>
        <w:t>and</w:t>
      </w:r>
      <w:r w:rsidR="00980A0D" w:rsidRPr="00192F48">
        <w:rPr>
          <w:rFonts w:ascii="Times New Roman" w:hAnsi="Times New Roman"/>
          <w:sz w:val="28"/>
          <w:szCs w:val="28"/>
        </w:rPr>
        <w:t xml:space="preserve"> </w:t>
      </w:r>
      <w:r w:rsidR="00980A0D" w:rsidRPr="00192F48">
        <w:rPr>
          <w:rFonts w:ascii="Times New Roman" w:hAnsi="Times New Roman"/>
          <w:sz w:val="28"/>
          <w:szCs w:val="28"/>
          <w:lang w:val="en-US"/>
        </w:rPr>
        <w:t>analysis</w:t>
      </w:r>
      <w:r w:rsidR="00BF314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466BA6" w:rsidP="00FB5AAF">
      <w:pPr>
        <w:pStyle w:val="a5"/>
        <w:numPr>
          <w:ilvl w:val="0"/>
          <w:numId w:val="34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</w:t>
      </w:r>
      <w:r w:rsidR="00980A0D" w:rsidRPr="00192F48">
        <w:rPr>
          <w:rFonts w:ascii="Times New Roman" w:hAnsi="Times New Roman"/>
          <w:sz w:val="28"/>
          <w:szCs w:val="28"/>
        </w:rPr>
        <w:t>олитические коммуникации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Political communications</w:t>
      </w:r>
      <w:r>
        <w:rPr>
          <w:rFonts w:ascii="Times New Roman" w:hAnsi="Times New Roman"/>
          <w:sz w:val="28"/>
          <w:szCs w:val="28"/>
        </w:rPr>
        <w:t>);</w:t>
      </w:r>
    </w:p>
    <w:p w:rsidR="00980A0D" w:rsidRPr="00192F48" w:rsidRDefault="00466BA6" w:rsidP="00FB5AAF">
      <w:pPr>
        <w:pStyle w:val="a5"/>
        <w:numPr>
          <w:ilvl w:val="0"/>
          <w:numId w:val="34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</w:t>
      </w:r>
      <w:r w:rsidR="00BF314B">
        <w:rPr>
          <w:rFonts w:ascii="Times New Roman" w:hAnsi="Times New Roman"/>
          <w:sz w:val="28"/>
          <w:szCs w:val="28"/>
        </w:rPr>
        <w:t>рендинг</w:t>
      </w:r>
      <w:proofErr w:type="spellEnd"/>
      <w:r w:rsidRPr="00466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продвижение</w:t>
      </w:r>
      <w:r w:rsidR="00BF314B">
        <w:rPr>
          <w:rFonts w:ascii="Times New Roman" w:hAnsi="Times New Roman"/>
          <w:sz w:val="28"/>
          <w:szCs w:val="28"/>
        </w:rPr>
        <w:t xml:space="preserve"> территорий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Territory</w:t>
      </w:r>
      <w:r w:rsidRPr="00466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Branding</w:t>
      </w:r>
      <w:r>
        <w:rPr>
          <w:rFonts w:ascii="Times New Roman" w:hAnsi="Times New Roman"/>
          <w:sz w:val="28"/>
          <w:szCs w:val="28"/>
        </w:rPr>
        <w:t>);</w:t>
      </w:r>
    </w:p>
    <w:p w:rsidR="00980A0D" w:rsidRPr="00192F48" w:rsidRDefault="00466BA6" w:rsidP="00FB5AAF">
      <w:pPr>
        <w:pStyle w:val="a5"/>
        <w:numPr>
          <w:ilvl w:val="0"/>
          <w:numId w:val="34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к</w:t>
      </w:r>
      <w:r w:rsidR="00BF314B">
        <w:rPr>
          <w:rFonts w:ascii="Times New Roman" w:hAnsi="Times New Roman"/>
          <w:sz w:val="28"/>
          <w:szCs w:val="28"/>
        </w:rPr>
        <w:t>росс-отраслевые</w:t>
      </w:r>
      <w:proofErr w:type="spellEnd"/>
      <w:proofErr w:type="gramEnd"/>
      <w:r w:rsidR="00BF314B">
        <w:rPr>
          <w:rFonts w:ascii="Times New Roman" w:hAnsi="Times New Roman"/>
          <w:sz w:val="28"/>
          <w:szCs w:val="28"/>
        </w:rPr>
        <w:t xml:space="preserve"> и другие</w:t>
      </w:r>
      <w:r>
        <w:rPr>
          <w:rFonts w:ascii="Times New Roman" w:hAnsi="Times New Roman"/>
          <w:sz w:val="28"/>
          <w:szCs w:val="28"/>
        </w:rPr>
        <w:t>.</w:t>
      </w:r>
    </w:p>
    <w:p w:rsidR="00980A0D" w:rsidRPr="00192F48" w:rsidRDefault="00980A0D" w:rsidP="00192F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Данный классификатор АКОС дает полное представление о спектре услуг, которые оказыва</w:t>
      </w:r>
      <w:r w:rsidR="00504205">
        <w:rPr>
          <w:rFonts w:ascii="Times New Roman" w:hAnsi="Times New Roman"/>
          <w:sz w:val="28"/>
          <w:szCs w:val="28"/>
        </w:rPr>
        <w:t>ются на коммуникационном рынке.</w:t>
      </w:r>
    </w:p>
    <w:p w:rsidR="00466A81" w:rsidRDefault="00980A0D" w:rsidP="00192F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В научной литературе вопросы продвижения холдинга рассмотрены довольно подробно. Внимание удел</w:t>
      </w:r>
      <w:r w:rsidR="00466A81">
        <w:rPr>
          <w:rFonts w:ascii="Times New Roman" w:hAnsi="Times New Roman"/>
          <w:sz w:val="28"/>
          <w:szCs w:val="28"/>
        </w:rPr>
        <w:t>яется вопросам позиционирования</w:t>
      </w:r>
      <w:r w:rsidRPr="00192F48">
        <w:rPr>
          <w:rFonts w:ascii="Times New Roman" w:hAnsi="Times New Roman"/>
          <w:sz w:val="28"/>
          <w:szCs w:val="28"/>
        </w:rPr>
        <w:t xml:space="preserve"> хо</w:t>
      </w:r>
      <w:r w:rsidRPr="00192F48">
        <w:rPr>
          <w:rFonts w:ascii="Times New Roman" w:hAnsi="Times New Roman"/>
          <w:sz w:val="28"/>
          <w:szCs w:val="28"/>
        </w:rPr>
        <w:t>л</w:t>
      </w:r>
      <w:r w:rsidRPr="00192F48">
        <w:rPr>
          <w:rFonts w:ascii="Times New Roman" w:hAnsi="Times New Roman"/>
          <w:sz w:val="28"/>
          <w:szCs w:val="28"/>
        </w:rPr>
        <w:t>динга, конкретным инструментам его продвижения, PR-деятельности, ант</w:t>
      </w:r>
      <w:r w:rsidRPr="00192F48">
        <w:rPr>
          <w:rFonts w:ascii="Times New Roman" w:hAnsi="Times New Roman"/>
          <w:sz w:val="28"/>
          <w:szCs w:val="28"/>
        </w:rPr>
        <w:t>и</w:t>
      </w:r>
      <w:r w:rsidRPr="00192F48">
        <w:rPr>
          <w:rFonts w:ascii="Times New Roman" w:hAnsi="Times New Roman"/>
          <w:sz w:val="28"/>
          <w:szCs w:val="28"/>
        </w:rPr>
        <w:t>кризисным коммуникациям. В последние пять лет актуальным подходом я</w:t>
      </w:r>
      <w:r w:rsidRPr="00192F48">
        <w:rPr>
          <w:rFonts w:ascii="Times New Roman" w:hAnsi="Times New Roman"/>
          <w:sz w:val="28"/>
          <w:szCs w:val="28"/>
        </w:rPr>
        <w:t>в</w:t>
      </w:r>
      <w:r w:rsidRPr="00192F48">
        <w:rPr>
          <w:rFonts w:ascii="Times New Roman" w:hAnsi="Times New Roman"/>
          <w:sz w:val="28"/>
          <w:szCs w:val="28"/>
        </w:rPr>
        <w:t xml:space="preserve">ляется концепция </w:t>
      </w:r>
      <w:r w:rsidRPr="00466A81">
        <w:rPr>
          <w:rFonts w:ascii="Times New Roman" w:hAnsi="Times New Roman"/>
          <w:i/>
          <w:sz w:val="28"/>
          <w:szCs w:val="28"/>
        </w:rPr>
        <w:t>интегрированных маркетинговых коммуникаций</w:t>
      </w:r>
      <w:r w:rsidRPr="00192F48">
        <w:rPr>
          <w:rFonts w:ascii="Times New Roman" w:hAnsi="Times New Roman"/>
          <w:sz w:val="28"/>
          <w:szCs w:val="28"/>
        </w:rPr>
        <w:t xml:space="preserve">. Термин </w:t>
      </w:r>
      <w:r w:rsidR="006615B7">
        <w:rPr>
          <w:rFonts w:ascii="Times New Roman" w:hAnsi="Times New Roman"/>
          <w:sz w:val="28"/>
          <w:szCs w:val="28"/>
        </w:rPr>
        <w:t>«</w:t>
      </w:r>
      <w:r w:rsidRPr="00192F48">
        <w:rPr>
          <w:rFonts w:ascii="Times New Roman" w:hAnsi="Times New Roman"/>
          <w:sz w:val="28"/>
          <w:szCs w:val="28"/>
        </w:rPr>
        <w:t>интегрированные</w:t>
      </w:r>
      <w:r w:rsidR="006615B7">
        <w:rPr>
          <w:rFonts w:ascii="Times New Roman" w:hAnsi="Times New Roman"/>
          <w:sz w:val="28"/>
          <w:szCs w:val="28"/>
        </w:rPr>
        <w:t>»</w:t>
      </w:r>
      <w:r w:rsidRPr="00192F48">
        <w:rPr>
          <w:rFonts w:ascii="Times New Roman" w:hAnsi="Times New Roman"/>
          <w:sz w:val="28"/>
          <w:szCs w:val="28"/>
        </w:rPr>
        <w:t xml:space="preserve"> по мнению А.</w:t>
      </w:r>
      <w:r w:rsidR="006615B7">
        <w:rPr>
          <w:rFonts w:ascii="Times New Roman" w:hAnsi="Times New Roman"/>
          <w:sz w:val="28"/>
          <w:szCs w:val="28"/>
        </w:rPr>
        <w:t xml:space="preserve"> </w:t>
      </w:r>
      <w:r w:rsidRPr="00192F48">
        <w:rPr>
          <w:rFonts w:ascii="Times New Roman" w:hAnsi="Times New Roman"/>
          <w:sz w:val="28"/>
          <w:szCs w:val="28"/>
        </w:rPr>
        <w:t xml:space="preserve">Г. Головой призван отразить </w:t>
      </w:r>
      <w:r w:rsidR="006615B7" w:rsidRPr="00192F48">
        <w:rPr>
          <w:rFonts w:ascii="Times New Roman" w:hAnsi="Times New Roman"/>
          <w:sz w:val="28"/>
          <w:szCs w:val="28"/>
        </w:rPr>
        <w:t>«</w:t>
      </w:r>
      <w:r w:rsidRPr="00192F48">
        <w:rPr>
          <w:rFonts w:ascii="Times New Roman" w:hAnsi="Times New Roman"/>
          <w:sz w:val="28"/>
          <w:szCs w:val="28"/>
        </w:rPr>
        <w:t>комплекс различных методов: организационных, технических, экономических, инфо</w:t>
      </w:r>
      <w:r w:rsidRPr="00192F48">
        <w:rPr>
          <w:rFonts w:ascii="Times New Roman" w:hAnsi="Times New Roman"/>
          <w:sz w:val="28"/>
          <w:szCs w:val="28"/>
        </w:rPr>
        <w:t>р</w:t>
      </w:r>
      <w:r w:rsidRPr="00192F48">
        <w:rPr>
          <w:rFonts w:ascii="Times New Roman" w:hAnsi="Times New Roman"/>
          <w:sz w:val="28"/>
          <w:szCs w:val="28"/>
        </w:rPr>
        <w:t>мационных».</w:t>
      </w:r>
      <w:r w:rsidRPr="00192F48">
        <w:rPr>
          <w:rStyle w:val="a8"/>
          <w:rFonts w:ascii="Times New Roman" w:hAnsi="Times New Roman"/>
          <w:sz w:val="28"/>
          <w:szCs w:val="28"/>
        </w:rPr>
        <w:footnoteReference w:id="27"/>
      </w:r>
    </w:p>
    <w:p w:rsidR="00470BF3" w:rsidRDefault="00470BF3" w:rsidP="00192F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80A0D" w:rsidRPr="00192F48" w:rsidRDefault="00980A0D" w:rsidP="00192F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В данной работе исслед</w:t>
      </w:r>
      <w:r w:rsidR="000C50FA">
        <w:rPr>
          <w:rFonts w:ascii="Times New Roman" w:hAnsi="Times New Roman"/>
          <w:sz w:val="28"/>
          <w:szCs w:val="28"/>
        </w:rPr>
        <w:t>уется</w:t>
      </w:r>
      <w:r w:rsidRPr="00192F48">
        <w:rPr>
          <w:rFonts w:ascii="Times New Roman" w:hAnsi="Times New Roman"/>
          <w:sz w:val="28"/>
          <w:szCs w:val="28"/>
        </w:rPr>
        <w:t xml:space="preserve"> </w:t>
      </w:r>
      <w:r w:rsidRPr="00070191">
        <w:rPr>
          <w:rFonts w:ascii="Times New Roman" w:hAnsi="Times New Roman"/>
          <w:b/>
          <w:i/>
          <w:sz w:val="28"/>
          <w:szCs w:val="28"/>
        </w:rPr>
        <w:t xml:space="preserve">коммуникационный холдинг </w:t>
      </w:r>
      <w:r w:rsidRPr="00070191">
        <w:rPr>
          <w:rFonts w:ascii="Times New Roman" w:hAnsi="Times New Roman"/>
          <w:b/>
          <w:i/>
          <w:sz w:val="28"/>
          <w:szCs w:val="28"/>
          <w:lang w:val="en-US"/>
        </w:rPr>
        <w:t>HIQE</w:t>
      </w:r>
      <w:r w:rsidRPr="0007019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70191">
        <w:rPr>
          <w:rFonts w:ascii="Times New Roman" w:hAnsi="Times New Roman"/>
          <w:b/>
          <w:i/>
          <w:sz w:val="28"/>
          <w:szCs w:val="28"/>
          <w:lang w:val="en-US"/>
        </w:rPr>
        <w:t>Group</w:t>
      </w:r>
      <w:r w:rsidRPr="00192F48">
        <w:rPr>
          <w:rFonts w:ascii="Times New Roman" w:hAnsi="Times New Roman"/>
          <w:sz w:val="28"/>
          <w:szCs w:val="28"/>
        </w:rPr>
        <w:t>. Хо</w:t>
      </w:r>
      <w:r w:rsidR="006615B7">
        <w:rPr>
          <w:rFonts w:ascii="Times New Roman" w:hAnsi="Times New Roman"/>
          <w:sz w:val="28"/>
          <w:szCs w:val="28"/>
        </w:rPr>
        <w:t>лдинг состоит из трех компаний:</w:t>
      </w:r>
    </w:p>
    <w:p w:rsidR="00980A0D" w:rsidRPr="00192F48" w:rsidRDefault="00980A0D" w:rsidP="00FB5AAF">
      <w:pPr>
        <w:pStyle w:val="a5"/>
        <w:numPr>
          <w:ilvl w:val="0"/>
          <w:numId w:val="40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  <w:lang w:val="en-US"/>
        </w:rPr>
        <w:t>HIQE</w:t>
      </w:r>
      <w:r w:rsidRPr="00192F48">
        <w:rPr>
          <w:rFonts w:ascii="Times New Roman" w:hAnsi="Times New Roman"/>
          <w:sz w:val="28"/>
          <w:szCs w:val="28"/>
        </w:rPr>
        <w:t xml:space="preserve"> </w:t>
      </w:r>
      <w:r w:rsidRPr="00192F48">
        <w:rPr>
          <w:rFonts w:ascii="Times New Roman" w:hAnsi="Times New Roman"/>
          <w:sz w:val="28"/>
          <w:szCs w:val="28"/>
          <w:lang w:val="en-US"/>
        </w:rPr>
        <w:t>Digital</w:t>
      </w:r>
      <w:r w:rsidR="006615B7"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980A0D" w:rsidP="00FB5AAF">
      <w:pPr>
        <w:pStyle w:val="a5"/>
        <w:numPr>
          <w:ilvl w:val="0"/>
          <w:numId w:val="40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  <w:lang w:val="en-US"/>
        </w:rPr>
        <w:t>HIQE</w:t>
      </w:r>
      <w:r w:rsidRPr="00192F48">
        <w:rPr>
          <w:rFonts w:ascii="Times New Roman" w:hAnsi="Times New Roman"/>
          <w:sz w:val="28"/>
          <w:szCs w:val="28"/>
        </w:rPr>
        <w:t xml:space="preserve"> </w:t>
      </w:r>
      <w:r w:rsidRPr="00192F48">
        <w:rPr>
          <w:rFonts w:ascii="Times New Roman" w:hAnsi="Times New Roman"/>
          <w:sz w:val="28"/>
          <w:szCs w:val="28"/>
          <w:lang w:val="en-US"/>
        </w:rPr>
        <w:t>Education</w:t>
      </w:r>
      <w:r w:rsidR="006615B7"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0D5139" w:rsidP="00FB5AAF">
      <w:pPr>
        <w:pStyle w:val="a5"/>
        <w:numPr>
          <w:ilvl w:val="0"/>
          <w:numId w:val="40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80A0D" w:rsidRPr="00192F48">
        <w:rPr>
          <w:rFonts w:ascii="Times New Roman" w:hAnsi="Times New Roman"/>
          <w:sz w:val="28"/>
          <w:szCs w:val="28"/>
        </w:rPr>
        <w:t xml:space="preserve">тдел маркетинга и стратегических разработок </w:t>
      </w:r>
      <w:r w:rsidR="00980A0D" w:rsidRPr="00192F48">
        <w:rPr>
          <w:rFonts w:ascii="Times New Roman" w:hAnsi="Times New Roman"/>
          <w:sz w:val="28"/>
          <w:szCs w:val="28"/>
          <w:lang w:val="en-US"/>
        </w:rPr>
        <w:t>HIQE</w:t>
      </w:r>
      <w:r w:rsidR="006615B7">
        <w:rPr>
          <w:rFonts w:ascii="Times New Roman" w:hAnsi="Times New Roman"/>
          <w:sz w:val="28"/>
          <w:szCs w:val="28"/>
        </w:rPr>
        <w:t>.</w:t>
      </w:r>
    </w:p>
    <w:p w:rsidR="0020398D" w:rsidRPr="00192F48" w:rsidRDefault="00980A0D" w:rsidP="00192F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45A8">
        <w:rPr>
          <w:rFonts w:ascii="Times New Roman" w:hAnsi="Times New Roman"/>
          <w:sz w:val="28"/>
          <w:szCs w:val="28"/>
        </w:rPr>
        <w:t>В первой главе будет разработана рекламная кампания по продвиж</w:t>
      </w:r>
      <w:r w:rsidRPr="005445A8">
        <w:rPr>
          <w:rFonts w:ascii="Times New Roman" w:hAnsi="Times New Roman"/>
          <w:sz w:val="28"/>
          <w:szCs w:val="28"/>
        </w:rPr>
        <w:t>е</w:t>
      </w:r>
      <w:r w:rsidRPr="005445A8">
        <w:rPr>
          <w:rFonts w:ascii="Times New Roman" w:hAnsi="Times New Roman"/>
          <w:sz w:val="28"/>
          <w:szCs w:val="28"/>
        </w:rPr>
        <w:t>нию услуг холдинга на рынке Санкт-Петербурга. Во второй</w:t>
      </w:r>
      <w:r w:rsidR="005445A8" w:rsidRPr="005445A8">
        <w:rPr>
          <w:rFonts w:ascii="Times New Roman" w:hAnsi="Times New Roman"/>
          <w:sz w:val="28"/>
          <w:szCs w:val="28"/>
        </w:rPr>
        <w:t>, третьей и че</w:t>
      </w:r>
      <w:r w:rsidR="005445A8" w:rsidRPr="005445A8">
        <w:rPr>
          <w:rFonts w:ascii="Times New Roman" w:hAnsi="Times New Roman"/>
          <w:sz w:val="28"/>
          <w:szCs w:val="28"/>
        </w:rPr>
        <w:t>т</w:t>
      </w:r>
      <w:r w:rsidR="005445A8" w:rsidRPr="005445A8">
        <w:rPr>
          <w:rFonts w:ascii="Times New Roman" w:hAnsi="Times New Roman"/>
          <w:sz w:val="28"/>
          <w:szCs w:val="28"/>
        </w:rPr>
        <w:t>вертой</w:t>
      </w:r>
      <w:r w:rsidRPr="005445A8">
        <w:rPr>
          <w:rFonts w:ascii="Times New Roman" w:hAnsi="Times New Roman"/>
          <w:sz w:val="28"/>
          <w:szCs w:val="28"/>
        </w:rPr>
        <w:t xml:space="preserve"> глав</w:t>
      </w:r>
      <w:r w:rsidR="005445A8" w:rsidRPr="005445A8">
        <w:rPr>
          <w:rFonts w:ascii="Times New Roman" w:hAnsi="Times New Roman"/>
          <w:sz w:val="28"/>
          <w:szCs w:val="28"/>
        </w:rPr>
        <w:t>ах</w:t>
      </w:r>
      <w:r w:rsidRPr="005445A8">
        <w:rPr>
          <w:rFonts w:ascii="Times New Roman" w:hAnsi="Times New Roman"/>
          <w:sz w:val="28"/>
          <w:szCs w:val="28"/>
        </w:rPr>
        <w:t xml:space="preserve"> будет разработана рекламная кампания для проекта «</w:t>
      </w:r>
      <w:r w:rsidRPr="005445A8">
        <w:rPr>
          <w:rFonts w:ascii="Times New Roman" w:hAnsi="Times New Roman"/>
          <w:sz w:val="28"/>
          <w:szCs w:val="28"/>
          <w:lang w:val="en-US"/>
        </w:rPr>
        <w:t>WedPad</w:t>
      </w:r>
      <w:r w:rsidRPr="005445A8">
        <w:rPr>
          <w:rFonts w:ascii="Times New Roman" w:hAnsi="Times New Roman"/>
          <w:sz w:val="28"/>
          <w:szCs w:val="28"/>
        </w:rPr>
        <w:t>», который является о</w:t>
      </w:r>
      <w:r w:rsidRPr="005445A8">
        <w:rPr>
          <w:rFonts w:ascii="Times New Roman" w:hAnsi="Times New Roman"/>
          <w:sz w:val="28"/>
          <w:szCs w:val="28"/>
        </w:rPr>
        <w:t>б</w:t>
      </w:r>
      <w:r w:rsidRPr="005445A8">
        <w:rPr>
          <w:rFonts w:ascii="Times New Roman" w:hAnsi="Times New Roman"/>
          <w:sz w:val="28"/>
          <w:szCs w:val="28"/>
        </w:rPr>
        <w:t xml:space="preserve">щим продуктом холдинга </w:t>
      </w:r>
      <w:r w:rsidRPr="005445A8">
        <w:rPr>
          <w:rFonts w:ascii="Times New Roman" w:hAnsi="Times New Roman"/>
          <w:sz w:val="28"/>
          <w:szCs w:val="28"/>
          <w:lang w:val="en-US"/>
        </w:rPr>
        <w:t>HIQE</w:t>
      </w:r>
      <w:r w:rsidRPr="005445A8">
        <w:rPr>
          <w:rFonts w:ascii="Times New Roman" w:hAnsi="Times New Roman"/>
          <w:sz w:val="28"/>
          <w:szCs w:val="28"/>
        </w:rPr>
        <w:t xml:space="preserve"> </w:t>
      </w:r>
      <w:r w:rsidRPr="005445A8">
        <w:rPr>
          <w:rFonts w:ascii="Times New Roman" w:hAnsi="Times New Roman"/>
          <w:sz w:val="28"/>
          <w:szCs w:val="28"/>
          <w:lang w:val="en-US"/>
        </w:rPr>
        <w:t>Group</w:t>
      </w:r>
      <w:r w:rsidRPr="005445A8">
        <w:rPr>
          <w:rFonts w:ascii="Times New Roman" w:hAnsi="Times New Roman"/>
          <w:sz w:val="28"/>
          <w:szCs w:val="28"/>
        </w:rPr>
        <w:t>.</w:t>
      </w:r>
    </w:p>
    <w:p w:rsidR="00980A0D" w:rsidRPr="00070191" w:rsidRDefault="006615B7" w:rsidP="00192F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перечислим </w:t>
      </w:r>
      <w:r w:rsidR="00980A0D" w:rsidRPr="00192F48">
        <w:rPr>
          <w:rFonts w:ascii="Times New Roman" w:hAnsi="Times New Roman"/>
          <w:sz w:val="28"/>
          <w:szCs w:val="28"/>
        </w:rPr>
        <w:t xml:space="preserve">основные </w:t>
      </w:r>
      <w:r w:rsidR="00980A0D" w:rsidRPr="00070191">
        <w:rPr>
          <w:rFonts w:ascii="Times New Roman" w:hAnsi="Times New Roman"/>
          <w:i/>
          <w:sz w:val="28"/>
          <w:szCs w:val="28"/>
        </w:rPr>
        <w:t xml:space="preserve">сферы деятельности коммуникационного холдинга </w:t>
      </w:r>
      <w:r w:rsidR="00980A0D" w:rsidRPr="00070191">
        <w:rPr>
          <w:rFonts w:ascii="Times New Roman" w:hAnsi="Times New Roman"/>
          <w:i/>
          <w:sz w:val="28"/>
          <w:szCs w:val="28"/>
          <w:lang w:val="en-US"/>
        </w:rPr>
        <w:t>HIQE</w:t>
      </w:r>
      <w:r w:rsidR="00980A0D" w:rsidRPr="00070191">
        <w:rPr>
          <w:rFonts w:ascii="Times New Roman" w:hAnsi="Times New Roman"/>
          <w:i/>
          <w:sz w:val="28"/>
          <w:szCs w:val="28"/>
        </w:rPr>
        <w:t xml:space="preserve"> </w:t>
      </w:r>
      <w:r w:rsidR="00980A0D" w:rsidRPr="00070191">
        <w:rPr>
          <w:rFonts w:ascii="Times New Roman" w:hAnsi="Times New Roman"/>
          <w:i/>
          <w:sz w:val="28"/>
          <w:szCs w:val="28"/>
          <w:lang w:val="en-US"/>
        </w:rPr>
        <w:t>Group</w:t>
      </w:r>
      <w:r w:rsidR="00470BF3">
        <w:rPr>
          <w:rFonts w:ascii="Times New Roman" w:hAnsi="Times New Roman"/>
          <w:i/>
          <w:sz w:val="28"/>
          <w:szCs w:val="28"/>
        </w:rPr>
        <w:t>.</w:t>
      </w:r>
    </w:p>
    <w:p w:rsidR="00980A0D" w:rsidRPr="002F5669" w:rsidRDefault="00980A0D" w:rsidP="00973668">
      <w:pPr>
        <w:pStyle w:val="a5"/>
        <w:numPr>
          <w:ilvl w:val="0"/>
          <w:numId w:val="57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F5669">
        <w:rPr>
          <w:rFonts w:ascii="Times New Roman" w:hAnsi="Times New Roman"/>
          <w:sz w:val="28"/>
          <w:szCs w:val="28"/>
        </w:rPr>
        <w:lastRenderedPageBreak/>
        <w:t xml:space="preserve">Сфера деятельности </w:t>
      </w:r>
      <w:r w:rsidRPr="002F5669">
        <w:rPr>
          <w:rFonts w:ascii="Times New Roman" w:hAnsi="Times New Roman"/>
          <w:sz w:val="28"/>
          <w:szCs w:val="28"/>
          <w:lang w:val="en-US"/>
        </w:rPr>
        <w:t>HIQE</w:t>
      </w:r>
      <w:r w:rsidRPr="002F5669">
        <w:rPr>
          <w:rFonts w:ascii="Times New Roman" w:hAnsi="Times New Roman"/>
          <w:sz w:val="28"/>
          <w:szCs w:val="28"/>
        </w:rPr>
        <w:t xml:space="preserve"> </w:t>
      </w:r>
      <w:r w:rsidRPr="002F5669">
        <w:rPr>
          <w:rFonts w:ascii="Times New Roman" w:hAnsi="Times New Roman"/>
          <w:sz w:val="28"/>
          <w:szCs w:val="28"/>
          <w:lang w:val="en-US"/>
        </w:rPr>
        <w:t>Digital</w:t>
      </w:r>
      <w:r w:rsidRPr="002F5669">
        <w:rPr>
          <w:rFonts w:ascii="Times New Roman" w:hAnsi="Times New Roman"/>
          <w:sz w:val="28"/>
          <w:szCs w:val="28"/>
        </w:rPr>
        <w:t>:</w:t>
      </w:r>
    </w:p>
    <w:p w:rsidR="00980A0D" w:rsidRPr="00192F48" w:rsidRDefault="000D5139" w:rsidP="00973668">
      <w:pPr>
        <w:pStyle w:val="a5"/>
        <w:numPr>
          <w:ilvl w:val="0"/>
          <w:numId w:val="58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разработка и проведение рекламных кампаний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0D5139" w:rsidP="00973668">
      <w:pPr>
        <w:pStyle w:val="a5"/>
        <w:numPr>
          <w:ilvl w:val="0"/>
          <w:numId w:val="58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подрядные работы: разработка и поддержка сайта, дизайн, пр</w:t>
      </w:r>
      <w:r w:rsidRPr="00192F48">
        <w:rPr>
          <w:rFonts w:ascii="Times New Roman" w:hAnsi="Times New Roman"/>
          <w:sz w:val="28"/>
          <w:szCs w:val="28"/>
        </w:rPr>
        <w:t>о</w:t>
      </w:r>
      <w:r w:rsidRPr="00192F48">
        <w:rPr>
          <w:rFonts w:ascii="Times New Roman" w:hAnsi="Times New Roman"/>
          <w:sz w:val="28"/>
          <w:szCs w:val="28"/>
        </w:rPr>
        <w:t>граммирование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0D5139" w:rsidP="00973668">
      <w:pPr>
        <w:pStyle w:val="a5"/>
        <w:numPr>
          <w:ilvl w:val="0"/>
          <w:numId w:val="58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организация мероприятий по продвижению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0D5139" w:rsidP="00973668">
      <w:pPr>
        <w:pStyle w:val="a5"/>
        <w:numPr>
          <w:ilvl w:val="0"/>
          <w:numId w:val="58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разработка маркетинговых стратегий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0D5139" w:rsidP="00973668">
      <w:pPr>
        <w:pStyle w:val="a5"/>
        <w:numPr>
          <w:ilvl w:val="0"/>
          <w:numId w:val="58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проведение маркетинговых исследований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0D5139" w:rsidP="00973668">
      <w:pPr>
        <w:pStyle w:val="a5"/>
        <w:numPr>
          <w:ilvl w:val="0"/>
          <w:numId w:val="58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аналитика рынка и конкурентов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0D5139" w:rsidP="00973668">
      <w:pPr>
        <w:pStyle w:val="a5"/>
        <w:numPr>
          <w:ilvl w:val="0"/>
          <w:numId w:val="58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 xml:space="preserve">разработка </w:t>
      </w:r>
      <w:proofErr w:type="spellStart"/>
      <w:r w:rsidRPr="00192F48">
        <w:rPr>
          <w:rFonts w:ascii="Times New Roman" w:hAnsi="Times New Roman"/>
          <w:sz w:val="28"/>
          <w:szCs w:val="28"/>
        </w:rPr>
        <w:t>креативных</w:t>
      </w:r>
      <w:proofErr w:type="spellEnd"/>
      <w:r w:rsidRPr="00192F48">
        <w:rPr>
          <w:rFonts w:ascii="Times New Roman" w:hAnsi="Times New Roman"/>
          <w:sz w:val="28"/>
          <w:szCs w:val="28"/>
        </w:rPr>
        <w:t xml:space="preserve"> концепций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0D5139" w:rsidP="00973668">
      <w:pPr>
        <w:pStyle w:val="a5"/>
        <w:numPr>
          <w:ilvl w:val="0"/>
          <w:numId w:val="58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 xml:space="preserve">разработка сценариев, подбор </w:t>
      </w:r>
      <w:proofErr w:type="spellStart"/>
      <w:r w:rsidRPr="00192F48">
        <w:rPr>
          <w:rFonts w:ascii="Times New Roman" w:hAnsi="Times New Roman"/>
          <w:sz w:val="28"/>
          <w:szCs w:val="28"/>
        </w:rPr>
        <w:t>референсов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0D5139" w:rsidP="00973668">
      <w:pPr>
        <w:pStyle w:val="a5"/>
        <w:numPr>
          <w:ilvl w:val="0"/>
          <w:numId w:val="58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съемка видеороликов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0D5139" w:rsidP="00973668">
      <w:pPr>
        <w:pStyle w:val="a5"/>
        <w:numPr>
          <w:ilvl w:val="0"/>
          <w:numId w:val="58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интернет-продвижение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0D5139" w:rsidP="00973668">
      <w:pPr>
        <w:pStyle w:val="a5"/>
        <w:numPr>
          <w:ilvl w:val="0"/>
          <w:numId w:val="58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digital</w:t>
      </w:r>
      <w:r>
        <w:rPr>
          <w:rFonts w:ascii="Times New Roman" w:hAnsi="Times New Roman"/>
          <w:sz w:val="28"/>
          <w:szCs w:val="28"/>
        </w:rPr>
        <w:t>-</w:t>
      </w:r>
      <w:r w:rsidRPr="00192F48">
        <w:rPr>
          <w:rFonts w:ascii="Times New Roman" w:hAnsi="Times New Roman"/>
          <w:sz w:val="28"/>
          <w:szCs w:val="28"/>
        </w:rPr>
        <w:t>маркетинг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80A0D" w:rsidRPr="002F5669" w:rsidRDefault="00980A0D" w:rsidP="00973668">
      <w:pPr>
        <w:pStyle w:val="a5"/>
        <w:numPr>
          <w:ilvl w:val="0"/>
          <w:numId w:val="57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F5669">
        <w:rPr>
          <w:rFonts w:ascii="Times New Roman" w:hAnsi="Times New Roman"/>
          <w:sz w:val="28"/>
          <w:szCs w:val="28"/>
        </w:rPr>
        <w:t xml:space="preserve">Сфера деятельности </w:t>
      </w:r>
      <w:r w:rsidRPr="002F5669">
        <w:rPr>
          <w:rFonts w:ascii="Times New Roman" w:hAnsi="Times New Roman"/>
          <w:sz w:val="28"/>
          <w:szCs w:val="28"/>
          <w:lang w:val="en-US"/>
        </w:rPr>
        <w:t>HIQE</w:t>
      </w:r>
      <w:r w:rsidRPr="002F5669">
        <w:rPr>
          <w:rFonts w:ascii="Times New Roman" w:hAnsi="Times New Roman"/>
          <w:sz w:val="28"/>
          <w:szCs w:val="28"/>
        </w:rPr>
        <w:t xml:space="preserve"> </w:t>
      </w:r>
      <w:r w:rsidRPr="002F5669">
        <w:rPr>
          <w:rFonts w:ascii="Times New Roman" w:hAnsi="Times New Roman"/>
          <w:sz w:val="28"/>
          <w:szCs w:val="28"/>
          <w:lang w:val="en-US"/>
        </w:rPr>
        <w:t>Education</w:t>
      </w:r>
      <w:r w:rsidRPr="002F5669">
        <w:rPr>
          <w:rFonts w:ascii="Times New Roman" w:hAnsi="Times New Roman"/>
          <w:sz w:val="28"/>
          <w:szCs w:val="28"/>
        </w:rPr>
        <w:t>:</w:t>
      </w:r>
    </w:p>
    <w:p w:rsidR="00980A0D" w:rsidRPr="00192F48" w:rsidRDefault="000D5139" w:rsidP="00973668">
      <w:pPr>
        <w:pStyle w:val="a5"/>
        <w:numPr>
          <w:ilvl w:val="0"/>
          <w:numId w:val="59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80A0D" w:rsidRPr="00192F48">
        <w:rPr>
          <w:rFonts w:ascii="Times New Roman" w:hAnsi="Times New Roman"/>
          <w:sz w:val="28"/>
          <w:szCs w:val="28"/>
        </w:rPr>
        <w:t xml:space="preserve">азработка </w:t>
      </w:r>
      <w:r>
        <w:rPr>
          <w:rFonts w:ascii="Times New Roman" w:hAnsi="Times New Roman"/>
          <w:sz w:val="28"/>
          <w:szCs w:val="28"/>
        </w:rPr>
        <w:t>и</w:t>
      </w:r>
      <w:r w:rsidR="00980A0D" w:rsidRPr="00192F48">
        <w:rPr>
          <w:rFonts w:ascii="Times New Roman" w:hAnsi="Times New Roman"/>
          <w:sz w:val="28"/>
          <w:szCs w:val="28"/>
        </w:rPr>
        <w:t xml:space="preserve"> проведение образовательных курсов</w:t>
      </w:r>
      <w:r>
        <w:rPr>
          <w:rFonts w:ascii="Times New Roman" w:hAnsi="Times New Roman"/>
          <w:sz w:val="28"/>
          <w:szCs w:val="28"/>
        </w:rPr>
        <w:t>.</w:t>
      </w:r>
    </w:p>
    <w:p w:rsidR="00980A0D" w:rsidRPr="00192F48" w:rsidRDefault="00980A0D" w:rsidP="00192F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Говоря об особенностях рекламного рынка, следует отметить, что на нем наблюдается отсутствие общепринятых компетенций в сфере рекламы, маркетинг</w:t>
      </w:r>
      <w:r w:rsidR="000D5139">
        <w:rPr>
          <w:rFonts w:ascii="Times New Roman" w:hAnsi="Times New Roman"/>
          <w:sz w:val="28"/>
          <w:szCs w:val="28"/>
        </w:rPr>
        <w:t>а</w:t>
      </w:r>
      <w:r w:rsidRPr="00192F48">
        <w:rPr>
          <w:rFonts w:ascii="Times New Roman" w:hAnsi="Times New Roman"/>
          <w:sz w:val="28"/>
          <w:szCs w:val="28"/>
        </w:rPr>
        <w:t xml:space="preserve"> и </w:t>
      </w:r>
      <w:r w:rsidRPr="00192F48">
        <w:rPr>
          <w:rFonts w:ascii="Times New Roman" w:hAnsi="Times New Roman"/>
          <w:sz w:val="28"/>
          <w:szCs w:val="28"/>
          <w:lang w:val="en-US"/>
        </w:rPr>
        <w:t>PR</w:t>
      </w:r>
      <w:r w:rsidRPr="00192F48">
        <w:rPr>
          <w:rFonts w:ascii="Times New Roman" w:hAnsi="Times New Roman"/>
          <w:sz w:val="28"/>
          <w:szCs w:val="28"/>
        </w:rPr>
        <w:t>. Разные специалисты под одним и тем же профессионал</w:t>
      </w:r>
      <w:r w:rsidRPr="00192F48">
        <w:rPr>
          <w:rFonts w:ascii="Times New Roman" w:hAnsi="Times New Roman"/>
          <w:sz w:val="28"/>
          <w:szCs w:val="28"/>
        </w:rPr>
        <w:t>ь</w:t>
      </w:r>
      <w:r w:rsidRPr="00192F48">
        <w:rPr>
          <w:rFonts w:ascii="Times New Roman" w:hAnsi="Times New Roman"/>
          <w:sz w:val="28"/>
          <w:szCs w:val="28"/>
        </w:rPr>
        <w:t>ным термином могут понимать разные вещи. По нашему мнению, не может быть прочной связи и понимания между заказчиком и рекламным агентст</w:t>
      </w:r>
      <w:r w:rsidR="000D5139">
        <w:rPr>
          <w:rFonts w:ascii="Times New Roman" w:hAnsi="Times New Roman"/>
          <w:sz w:val="28"/>
          <w:szCs w:val="28"/>
        </w:rPr>
        <w:t>вом</w:t>
      </w:r>
      <w:r w:rsidRPr="00192F48">
        <w:rPr>
          <w:rFonts w:ascii="Times New Roman" w:hAnsi="Times New Roman"/>
          <w:sz w:val="28"/>
          <w:szCs w:val="28"/>
        </w:rPr>
        <w:t xml:space="preserve"> до тех пор, пока не будет сформирован четкий научно-понятийный аппарат. Курс </w:t>
      </w:r>
      <w:proofErr w:type="spellStart"/>
      <w:proofErr w:type="gramStart"/>
      <w:r w:rsidR="000D5139">
        <w:rPr>
          <w:rFonts w:ascii="Times New Roman" w:hAnsi="Times New Roman"/>
          <w:sz w:val="28"/>
          <w:szCs w:val="28"/>
        </w:rPr>
        <w:t>и</w:t>
      </w:r>
      <w:r w:rsidRPr="00192F48">
        <w:rPr>
          <w:rFonts w:ascii="Times New Roman" w:hAnsi="Times New Roman"/>
          <w:sz w:val="28"/>
          <w:szCs w:val="28"/>
        </w:rPr>
        <w:t>нтернет-маркетинга</w:t>
      </w:r>
      <w:proofErr w:type="spellEnd"/>
      <w:proofErr w:type="gramEnd"/>
      <w:r w:rsidRPr="00192F48">
        <w:rPr>
          <w:rFonts w:ascii="Times New Roman" w:hAnsi="Times New Roman"/>
          <w:sz w:val="28"/>
          <w:szCs w:val="28"/>
        </w:rPr>
        <w:t xml:space="preserve"> в </w:t>
      </w:r>
      <w:r w:rsidR="000D5139">
        <w:rPr>
          <w:rFonts w:ascii="Times New Roman" w:hAnsi="Times New Roman"/>
          <w:sz w:val="28"/>
          <w:szCs w:val="28"/>
        </w:rPr>
        <w:t>НИУ «</w:t>
      </w:r>
      <w:r w:rsidRPr="00192F48">
        <w:rPr>
          <w:rFonts w:ascii="Times New Roman" w:hAnsi="Times New Roman"/>
          <w:sz w:val="28"/>
          <w:szCs w:val="28"/>
        </w:rPr>
        <w:t>Высш</w:t>
      </w:r>
      <w:r w:rsidR="000D5139">
        <w:rPr>
          <w:rFonts w:ascii="Times New Roman" w:hAnsi="Times New Roman"/>
          <w:sz w:val="28"/>
          <w:szCs w:val="28"/>
        </w:rPr>
        <w:t>ая</w:t>
      </w:r>
      <w:r w:rsidRPr="00192F48">
        <w:rPr>
          <w:rFonts w:ascii="Times New Roman" w:hAnsi="Times New Roman"/>
          <w:sz w:val="28"/>
          <w:szCs w:val="28"/>
        </w:rPr>
        <w:t xml:space="preserve"> </w:t>
      </w:r>
      <w:r w:rsidR="000D5139">
        <w:rPr>
          <w:rFonts w:ascii="Times New Roman" w:hAnsi="Times New Roman"/>
          <w:sz w:val="28"/>
          <w:szCs w:val="28"/>
        </w:rPr>
        <w:t>ш</w:t>
      </w:r>
      <w:r w:rsidRPr="00192F48">
        <w:rPr>
          <w:rFonts w:ascii="Times New Roman" w:hAnsi="Times New Roman"/>
          <w:sz w:val="28"/>
          <w:szCs w:val="28"/>
        </w:rPr>
        <w:t>кол</w:t>
      </w:r>
      <w:r w:rsidR="000D5139">
        <w:rPr>
          <w:rFonts w:ascii="Times New Roman" w:hAnsi="Times New Roman"/>
          <w:sz w:val="28"/>
          <w:szCs w:val="28"/>
        </w:rPr>
        <w:t>а</w:t>
      </w:r>
      <w:r w:rsidRPr="00192F48">
        <w:rPr>
          <w:rFonts w:ascii="Times New Roman" w:hAnsi="Times New Roman"/>
          <w:sz w:val="28"/>
          <w:szCs w:val="28"/>
        </w:rPr>
        <w:t xml:space="preserve"> экономики</w:t>
      </w:r>
      <w:r w:rsidR="000D5139">
        <w:rPr>
          <w:rFonts w:ascii="Times New Roman" w:hAnsi="Times New Roman"/>
          <w:sz w:val="28"/>
          <w:szCs w:val="28"/>
        </w:rPr>
        <w:t>»</w:t>
      </w:r>
      <w:r w:rsidRPr="00192F48">
        <w:rPr>
          <w:rFonts w:ascii="Times New Roman" w:hAnsi="Times New Roman"/>
          <w:sz w:val="28"/>
          <w:szCs w:val="28"/>
        </w:rPr>
        <w:t xml:space="preserve"> направлен на преодоление этой проблемы: необходимо поставить интернет-маркетинг и рекламу на научную основу, придать всей коммуникационной деятельности системную на</w:t>
      </w:r>
      <w:r w:rsidR="00A45127">
        <w:rPr>
          <w:rFonts w:ascii="Times New Roman" w:hAnsi="Times New Roman"/>
          <w:sz w:val="28"/>
          <w:szCs w:val="28"/>
        </w:rPr>
        <w:t>учно-методологическую базу.</w:t>
      </w:r>
    </w:p>
    <w:p w:rsidR="00980A0D" w:rsidRPr="002F5669" w:rsidRDefault="00980A0D" w:rsidP="00973668">
      <w:pPr>
        <w:pStyle w:val="a5"/>
        <w:numPr>
          <w:ilvl w:val="0"/>
          <w:numId w:val="57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F5669">
        <w:rPr>
          <w:rFonts w:ascii="Times New Roman" w:hAnsi="Times New Roman"/>
          <w:sz w:val="28"/>
          <w:szCs w:val="28"/>
        </w:rPr>
        <w:t xml:space="preserve">Сфера деятельности </w:t>
      </w:r>
      <w:r w:rsidR="000D5139" w:rsidRPr="002F5669">
        <w:rPr>
          <w:rFonts w:ascii="Times New Roman" w:hAnsi="Times New Roman"/>
          <w:sz w:val="28"/>
          <w:szCs w:val="28"/>
        </w:rPr>
        <w:t>о</w:t>
      </w:r>
      <w:r w:rsidRPr="002F5669">
        <w:rPr>
          <w:rFonts w:ascii="Times New Roman" w:hAnsi="Times New Roman"/>
          <w:sz w:val="28"/>
          <w:szCs w:val="28"/>
        </w:rPr>
        <w:t>тдела маркетинга и стратегических разраб</w:t>
      </w:r>
      <w:r w:rsidRPr="002F5669">
        <w:rPr>
          <w:rFonts w:ascii="Times New Roman" w:hAnsi="Times New Roman"/>
          <w:sz w:val="28"/>
          <w:szCs w:val="28"/>
        </w:rPr>
        <w:t>о</w:t>
      </w:r>
      <w:r w:rsidRPr="002F5669">
        <w:rPr>
          <w:rFonts w:ascii="Times New Roman" w:hAnsi="Times New Roman"/>
          <w:sz w:val="28"/>
          <w:szCs w:val="28"/>
        </w:rPr>
        <w:t xml:space="preserve">ток </w:t>
      </w:r>
      <w:r w:rsidRPr="002F5669">
        <w:rPr>
          <w:rFonts w:ascii="Times New Roman" w:hAnsi="Times New Roman"/>
          <w:sz w:val="28"/>
          <w:szCs w:val="28"/>
          <w:lang w:val="en-US"/>
        </w:rPr>
        <w:t>HIQE</w:t>
      </w:r>
      <w:r w:rsidRPr="002F5669">
        <w:rPr>
          <w:rFonts w:ascii="Times New Roman" w:hAnsi="Times New Roman"/>
          <w:sz w:val="28"/>
          <w:szCs w:val="28"/>
        </w:rPr>
        <w:t>:</w:t>
      </w:r>
    </w:p>
    <w:p w:rsidR="00980A0D" w:rsidRDefault="000D5139" w:rsidP="00973668">
      <w:pPr>
        <w:pStyle w:val="a5"/>
        <w:numPr>
          <w:ilvl w:val="0"/>
          <w:numId w:val="60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80A0D" w:rsidRPr="00192F48">
        <w:rPr>
          <w:rFonts w:ascii="Times New Roman" w:hAnsi="Times New Roman"/>
          <w:sz w:val="28"/>
          <w:szCs w:val="28"/>
        </w:rPr>
        <w:t xml:space="preserve">азработка собственных продуктов и решений в сфере </w:t>
      </w:r>
      <w:r w:rsidR="00980A0D" w:rsidRPr="00192F48">
        <w:rPr>
          <w:rFonts w:ascii="Times New Roman" w:hAnsi="Times New Roman"/>
          <w:sz w:val="28"/>
          <w:szCs w:val="28"/>
          <w:lang w:val="en-US"/>
        </w:rPr>
        <w:t>IT</w:t>
      </w:r>
      <w:r>
        <w:rPr>
          <w:rFonts w:ascii="Times New Roman" w:hAnsi="Times New Roman"/>
          <w:sz w:val="28"/>
          <w:szCs w:val="28"/>
        </w:rPr>
        <w:t>.</w:t>
      </w:r>
    </w:p>
    <w:p w:rsidR="000D5139" w:rsidRPr="00192F48" w:rsidRDefault="000D5139" w:rsidP="000D513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80A0D" w:rsidRPr="00192F48" w:rsidRDefault="00980A0D" w:rsidP="00192F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lastRenderedPageBreak/>
        <w:t>Также перед разработкой общей концепции и рекламной стратегии ц</w:t>
      </w:r>
      <w:r w:rsidRPr="00192F48">
        <w:rPr>
          <w:rFonts w:ascii="Times New Roman" w:hAnsi="Times New Roman"/>
          <w:sz w:val="28"/>
          <w:szCs w:val="28"/>
        </w:rPr>
        <w:t>е</w:t>
      </w:r>
      <w:r w:rsidRPr="00192F48">
        <w:rPr>
          <w:rFonts w:ascii="Times New Roman" w:hAnsi="Times New Roman"/>
          <w:sz w:val="28"/>
          <w:szCs w:val="28"/>
        </w:rPr>
        <w:t xml:space="preserve">лесообразным будет провести </w:t>
      </w:r>
      <w:r w:rsidRPr="000D5139">
        <w:rPr>
          <w:rFonts w:ascii="Times New Roman" w:hAnsi="Times New Roman"/>
          <w:b/>
          <w:i/>
          <w:sz w:val="28"/>
          <w:szCs w:val="28"/>
        </w:rPr>
        <w:t>анализ рынка коммуникационных агентств Санкт-Петербурга</w:t>
      </w:r>
      <w:r w:rsidRPr="00192F48">
        <w:rPr>
          <w:rFonts w:ascii="Times New Roman" w:hAnsi="Times New Roman"/>
          <w:sz w:val="28"/>
          <w:szCs w:val="28"/>
        </w:rPr>
        <w:t>, сделав акцент</w:t>
      </w:r>
      <w:r w:rsidR="00D93927">
        <w:rPr>
          <w:rFonts w:ascii="Times New Roman" w:hAnsi="Times New Roman"/>
          <w:sz w:val="28"/>
          <w:szCs w:val="28"/>
        </w:rPr>
        <w:t xml:space="preserve"> на интересующие нас тенденции.</w:t>
      </w:r>
    </w:p>
    <w:p w:rsidR="00980A0D" w:rsidRPr="00192F48" w:rsidRDefault="00980A0D" w:rsidP="00192F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2F48">
        <w:rPr>
          <w:rFonts w:ascii="Times New Roman" w:hAnsi="Times New Roman"/>
          <w:sz w:val="28"/>
          <w:szCs w:val="28"/>
        </w:rPr>
        <w:t>По данным на 2016 год</w:t>
      </w:r>
      <w:r w:rsidR="00D93927">
        <w:rPr>
          <w:rFonts w:ascii="Times New Roman" w:hAnsi="Times New Roman"/>
          <w:sz w:val="28"/>
          <w:szCs w:val="28"/>
        </w:rPr>
        <w:t>,</w:t>
      </w:r>
      <w:r w:rsidRPr="00192F48">
        <w:rPr>
          <w:rFonts w:ascii="Times New Roman" w:hAnsi="Times New Roman"/>
          <w:sz w:val="28"/>
          <w:szCs w:val="28"/>
        </w:rPr>
        <w:t xml:space="preserve"> в Санкт-Петербурге зарегистрировано свыше 100 компаний, оказывающих услу</w:t>
      </w:r>
      <w:r w:rsidR="00D93927">
        <w:rPr>
          <w:rFonts w:ascii="Times New Roman" w:hAnsi="Times New Roman"/>
          <w:sz w:val="28"/>
          <w:szCs w:val="28"/>
        </w:rPr>
        <w:t xml:space="preserve">ги в области </w:t>
      </w:r>
      <w:proofErr w:type="spellStart"/>
      <w:r w:rsidR="00D93927">
        <w:rPr>
          <w:rFonts w:ascii="Times New Roman" w:hAnsi="Times New Roman"/>
          <w:sz w:val="28"/>
          <w:szCs w:val="28"/>
        </w:rPr>
        <w:t>медиа-коммуникаций</w:t>
      </w:r>
      <w:proofErr w:type="spellEnd"/>
      <w:r w:rsidR="00D93927">
        <w:rPr>
          <w:rFonts w:ascii="Times New Roman" w:hAnsi="Times New Roman"/>
          <w:sz w:val="28"/>
          <w:szCs w:val="28"/>
        </w:rPr>
        <w:t>.</w:t>
      </w:r>
      <w:r w:rsidRPr="00192F48">
        <w:rPr>
          <w:rFonts w:ascii="Times New Roman" w:hAnsi="Times New Roman"/>
          <w:sz w:val="28"/>
          <w:szCs w:val="28"/>
        </w:rPr>
        <w:t xml:space="preserve"> </w:t>
      </w:r>
      <w:r w:rsidRPr="00192F48">
        <w:rPr>
          <w:rFonts w:ascii="Times New Roman" w:hAnsi="Times New Roman"/>
          <w:sz w:val="28"/>
          <w:szCs w:val="28"/>
          <w:shd w:val="clear" w:color="auto" w:fill="FFFFFF"/>
        </w:rPr>
        <w:t>Су</w:t>
      </w:r>
      <w:r w:rsidRPr="00192F48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192F48">
        <w:rPr>
          <w:rFonts w:ascii="Times New Roman" w:hAnsi="Times New Roman"/>
          <w:sz w:val="28"/>
          <w:szCs w:val="28"/>
          <w:shd w:val="clear" w:color="auto" w:fill="FFFFFF"/>
        </w:rPr>
        <w:t>марный объем рекламы в средствах ее распространения за вычетом НДС с</w:t>
      </w:r>
      <w:r w:rsidRPr="00192F48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192F48">
        <w:rPr>
          <w:rFonts w:ascii="Times New Roman" w:hAnsi="Times New Roman"/>
          <w:sz w:val="28"/>
          <w:szCs w:val="28"/>
          <w:shd w:val="clear" w:color="auto" w:fill="FFFFFF"/>
        </w:rPr>
        <w:t>ставил свыше</w:t>
      </w:r>
      <w:r w:rsidR="00D9392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92F48">
        <w:rPr>
          <w:rFonts w:ascii="Times New Roman" w:hAnsi="Times New Roman"/>
          <w:sz w:val="28"/>
          <w:szCs w:val="28"/>
          <w:shd w:val="clear" w:color="auto" w:fill="FFFFFF"/>
        </w:rPr>
        <w:t xml:space="preserve">160 </w:t>
      </w:r>
      <w:proofErr w:type="spellStart"/>
      <w:proofErr w:type="gramStart"/>
      <w:r w:rsidRPr="00192F48">
        <w:rPr>
          <w:rFonts w:ascii="Times New Roman" w:hAnsi="Times New Roman"/>
          <w:sz w:val="28"/>
          <w:szCs w:val="28"/>
          <w:shd w:val="clear" w:color="auto" w:fill="FFFFFF"/>
        </w:rPr>
        <w:t>млрд</w:t>
      </w:r>
      <w:proofErr w:type="spellEnd"/>
      <w:proofErr w:type="gramEnd"/>
      <w:r w:rsidRPr="00192F48">
        <w:rPr>
          <w:rFonts w:ascii="Times New Roman" w:hAnsi="Times New Roman"/>
          <w:sz w:val="28"/>
          <w:szCs w:val="28"/>
          <w:shd w:val="clear" w:color="auto" w:fill="FFFFFF"/>
        </w:rPr>
        <w:t xml:space="preserve"> руб. </w:t>
      </w:r>
      <w:r w:rsidR="00D93927">
        <w:rPr>
          <w:rFonts w:ascii="Times New Roman" w:hAnsi="Times New Roman"/>
          <w:sz w:val="28"/>
          <w:szCs w:val="28"/>
        </w:rPr>
        <w:t xml:space="preserve">Также, </w:t>
      </w:r>
      <w:r w:rsidRPr="00192F48">
        <w:rPr>
          <w:rFonts w:ascii="Times New Roman" w:hAnsi="Times New Roman"/>
          <w:sz w:val="28"/>
          <w:szCs w:val="28"/>
        </w:rPr>
        <w:t xml:space="preserve">по данным Ассоциации </w:t>
      </w:r>
      <w:r w:rsidR="00E92231">
        <w:rPr>
          <w:rFonts w:ascii="Times New Roman" w:hAnsi="Times New Roman"/>
          <w:sz w:val="28"/>
          <w:szCs w:val="28"/>
        </w:rPr>
        <w:t>К</w:t>
      </w:r>
      <w:r w:rsidRPr="00192F48">
        <w:rPr>
          <w:rFonts w:ascii="Times New Roman" w:hAnsi="Times New Roman"/>
          <w:sz w:val="28"/>
          <w:szCs w:val="28"/>
        </w:rPr>
        <w:t>оммуникацио</w:t>
      </w:r>
      <w:r w:rsidRPr="00192F48">
        <w:rPr>
          <w:rFonts w:ascii="Times New Roman" w:hAnsi="Times New Roman"/>
          <w:sz w:val="28"/>
          <w:szCs w:val="28"/>
        </w:rPr>
        <w:t>н</w:t>
      </w:r>
      <w:r w:rsidRPr="00192F48">
        <w:rPr>
          <w:rFonts w:ascii="Times New Roman" w:hAnsi="Times New Roman"/>
          <w:sz w:val="28"/>
          <w:szCs w:val="28"/>
        </w:rPr>
        <w:t xml:space="preserve">ных </w:t>
      </w:r>
      <w:r w:rsidR="00E92231">
        <w:rPr>
          <w:rFonts w:ascii="Times New Roman" w:hAnsi="Times New Roman"/>
          <w:sz w:val="28"/>
          <w:szCs w:val="28"/>
        </w:rPr>
        <w:t>А</w:t>
      </w:r>
      <w:r w:rsidRPr="00192F48">
        <w:rPr>
          <w:rFonts w:ascii="Times New Roman" w:hAnsi="Times New Roman"/>
          <w:sz w:val="28"/>
          <w:szCs w:val="28"/>
        </w:rPr>
        <w:t>гентств России</w:t>
      </w:r>
      <w:r w:rsidR="00D93927">
        <w:rPr>
          <w:rFonts w:ascii="Times New Roman" w:hAnsi="Times New Roman"/>
          <w:sz w:val="28"/>
          <w:szCs w:val="28"/>
        </w:rPr>
        <w:t>,</w:t>
      </w:r>
      <w:r w:rsidRPr="00192F48">
        <w:rPr>
          <w:rFonts w:ascii="Times New Roman" w:hAnsi="Times New Roman"/>
          <w:sz w:val="28"/>
          <w:szCs w:val="28"/>
        </w:rPr>
        <w:t xml:space="preserve"> в 2016 </w:t>
      </w:r>
      <w:r w:rsidR="00D93927">
        <w:rPr>
          <w:rFonts w:ascii="Times New Roman" w:hAnsi="Times New Roman"/>
          <w:sz w:val="28"/>
          <w:szCs w:val="28"/>
        </w:rPr>
        <w:t xml:space="preserve">году </w:t>
      </w:r>
      <w:r w:rsidRPr="00192F48">
        <w:rPr>
          <w:rFonts w:ascii="Times New Roman" w:hAnsi="Times New Roman"/>
          <w:sz w:val="28"/>
          <w:szCs w:val="28"/>
        </w:rPr>
        <w:t>на рынке рекламы Санкт-Петербурга з</w:t>
      </w:r>
      <w:r w:rsidRPr="00192F48">
        <w:rPr>
          <w:rFonts w:ascii="Times New Roman" w:hAnsi="Times New Roman"/>
          <w:sz w:val="28"/>
          <w:szCs w:val="28"/>
        </w:rPr>
        <w:t>а</w:t>
      </w:r>
      <w:r w:rsidRPr="00192F48">
        <w:rPr>
          <w:rFonts w:ascii="Times New Roman" w:hAnsi="Times New Roman"/>
          <w:sz w:val="28"/>
          <w:szCs w:val="28"/>
        </w:rPr>
        <w:t xml:space="preserve">фиксирован рост в 15 </w:t>
      </w:r>
      <w:r w:rsidR="00D93927">
        <w:rPr>
          <w:rFonts w:ascii="Times New Roman" w:hAnsi="Times New Roman"/>
          <w:sz w:val="28"/>
          <w:szCs w:val="28"/>
        </w:rPr>
        <w:t>%</w:t>
      </w:r>
      <w:r w:rsidRPr="00192F48">
        <w:rPr>
          <w:rFonts w:ascii="Times New Roman" w:hAnsi="Times New Roman"/>
          <w:sz w:val="28"/>
          <w:szCs w:val="28"/>
        </w:rPr>
        <w:t>. О</w:t>
      </w:r>
      <w:r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бъем рынка превысил показатели </w:t>
      </w:r>
      <w:r w:rsidR="00E92231"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только </w:t>
      </w:r>
      <w:r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2015, но и 2014 года, когда показатель составил 24,35 </w:t>
      </w:r>
      <w:proofErr w:type="spellStart"/>
      <w:r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млрд</w:t>
      </w:r>
      <w:proofErr w:type="spellEnd"/>
      <w:r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рублей</w:t>
      </w:r>
      <w:r w:rsidR="00D93927" w:rsidRPr="00192F48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28"/>
      </w:r>
      <w:r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Примечател</w:t>
      </w:r>
      <w:r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но, что самый бурный рост зафиксирован в секторе </w:t>
      </w:r>
      <w:proofErr w:type="spellStart"/>
      <w:r w:rsidR="00D939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нтернет-рекламы</w:t>
      </w:r>
      <w:proofErr w:type="spellEnd"/>
      <w:r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Ее доля выросла на 28,6 </w:t>
      </w:r>
      <w:r w:rsidR="00D939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%</w:t>
      </w:r>
      <w:r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сравнению с 2015 годом и составила 12,3 </w:t>
      </w:r>
      <w:proofErr w:type="spellStart"/>
      <w:proofErr w:type="gramStart"/>
      <w:r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D939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лрд</w:t>
      </w:r>
      <w:proofErr w:type="spellEnd"/>
      <w:proofErr w:type="gramEnd"/>
      <w:r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рублей. По прогнозам экспертов, в 2017 году рынок </w:t>
      </w:r>
      <w:proofErr w:type="spellStart"/>
      <w:proofErr w:type="gramStart"/>
      <w:r w:rsidR="00D939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интернет-</w:t>
      </w:r>
      <w:r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рекламы</w:t>
      </w:r>
      <w:proofErr w:type="spellEnd"/>
      <w:proofErr w:type="gramEnd"/>
      <w:r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</w:t>
      </w:r>
      <w:r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должит расти в среднем на 29-30 </w:t>
      </w:r>
      <w:r w:rsidR="00D939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%</w:t>
      </w:r>
      <w:r w:rsidR="00D93927" w:rsidRPr="00192F48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29"/>
      </w:r>
      <w:r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80A0D" w:rsidRPr="00192F48" w:rsidRDefault="00980A0D" w:rsidP="00192F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  <w:shd w:val="clear" w:color="auto" w:fill="FFFFFF"/>
        </w:rPr>
        <w:t>Между тем</w:t>
      </w:r>
      <w:r w:rsidRPr="00192F48">
        <w:rPr>
          <w:rFonts w:ascii="Times New Roman" w:hAnsi="Times New Roman"/>
          <w:sz w:val="28"/>
          <w:szCs w:val="28"/>
        </w:rPr>
        <w:t>, следует отметить, что в деятельности организаций, оказ</w:t>
      </w:r>
      <w:r w:rsidRPr="00192F48">
        <w:rPr>
          <w:rFonts w:ascii="Times New Roman" w:hAnsi="Times New Roman"/>
          <w:sz w:val="28"/>
          <w:szCs w:val="28"/>
        </w:rPr>
        <w:t>ы</w:t>
      </w:r>
      <w:r w:rsidRPr="00192F48">
        <w:rPr>
          <w:rFonts w:ascii="Times New Roman" w:hAnsi="Times New Roman"/>
          <w:sz w:val="28"/>
          <w:szCs w:val="28"/>
        </w:rPr>
        <w:t xml:space="preserve">вающих услуги в сфере </w:t>
      </w:r>
      <w:proofErr w:type="spellStart"/>
      <w:r w:rsidRPr="00192F48">
        <w:rPr>
          <w:rFonts w:ascii="Times New Roman" w:hAnsi="Times New Roman"/>
          <w:sz w:val="28"/>
          <w:szCs w:val="28"/>
        </w:rPr>
        <w:t>медиа-коммуникаций</w:t>
      </w:r>
      <w:proofErr w:type="spellEnd"/>
      <w:r w:rsidRPr="00192F48">
        <w:rPr>
          <w:rFonts w:ascii="Times New Roman" w:hAnsi="Times New Roman"/>
          <w:sz w:val="28"/>
          <w:szCs w:val="28"/>
        </w:rPr>
        <w:t xml:space="preserve">, могут отсутствовать четкие границы </w:t>
      </w:r>
      <w:proofErr w:type="gramStart"/>
      <w:r w:rsidRPr="00192F48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192F48">
        <w:rPr>
          <w:rFonts w:ascii="Times New Roman" w:hAnsi="Times New Roman"/>
          <w:sz w:val="28"/>
          <w:szCs w:val="28"/>
        </w:rPr>
        <w:t xml:space="preserve"> как с юридической, так и с фактической</w:t>
      </w:r>
      <w:r w:rsidR="00EE25C0" w:rsidRPr="00EE25C0">
        <w:rPr>
          <w:rFonts w:ascii="Times New Roman" w:hAnsi="Times New Roman"/>
          <w:sz w:val="28"/>
          <w:szCs w:val="28"/>
        </w:rPr>
        <w:t xml:space="preserve"> </w:t>
      </w:r>
      <w:r w:rsidR="00EE25C0" w:rsidRPr="00192F48">
        <w:rPr>
          <w:rFonts w:ascii="Times New Roman" w:hAnsi="Times New Roman"/>
          <w:sz w:val="28"/>
          <w:szCs w:val="28"/>
        </w:rPr>
        <w:t>точки зрения</w:t>
      </w:r>
      <w:r w:rsidRPr="00192F48">
        <w:rPr>
          <w:rFonts w:ascii="Times New Roman" w:hAnsi="Times New Roman"/>
          <w:sz w:val="28"/>
          <w:szCs w:val="28"/>
        </w:rPr>
        <w:t>. Многие фирмы и к</w:t>
      </w:r>
      <w:r w:rsidR="00EE25C0">
        <w:rPr>
          <w:rFonts w:ascii="Times New Roman" w:hAnsi="Times New Roman"/>
          <w:sz w:val="28"/>
          <w:szCs w:val="28"/>
        </w:rPr>
        <w:t xml:space="preserve">ампании, не являясь рекламными / </w:t>
      </w:r>
      <w:r w:rsidRPr="00192F48">
        <w:rPr>
          <w:rFonts w:ascii="Times New Roman" w:hAnsi="Times New Roman"/>
          <w:sz w:val="28"/>
          <w:szCs w:val="28"/>
        </w:rPr>
        <w:t>коммуникационными</w:t>
      </w:r>
      <w:r w:rsidR="00EE25C0">
        <w:rPr>
          <w:rFonts w:ascii="Times New Roman" w:hAnsi="Times New Roman"/>
          <w:sz w:val="28"/>
          <w:szCs w:val="28"/>
        </w:rPr>
        <w:t xml:space="preserve"> </w:t>
      </w:r>
      <w:r w:rsidRPr="00192F48">
        <w:rPr>
          <w:rFonts w:ascii="Times New Roman" w:hAnsi="Times New Roman"/>
          <w:sz w:val="28"/>
          <w:szCs w:val="28"/>
        </w:rPr>
        <w:t>/</w:t>
      </w:r>
      <w:r w:rsidR="00EE25C0">
        <w:rPr>
          <w:rFonts w:ascii="Times New Roman" w:hAnsi="Times New Roman"/>
          <w:sz w:val="28"/>
          <w:szCs w:val="28"/>
        </w:rPr>
        <w:t xml:space="preserve"> </w:t>
      </w:r>
      <w:r w:rsidRPr="00192F48">
        <w:rPr>
          <w:rFonts w:ascii="Times New Roman" w:hAnsi="Times New Roman"/>
          <w:sz w:val="28"/>
          <w:szCs w:val="28"/>
        </w:rPr>
        <w:t xml:space="preserve">маркетинговыми агентствами, по факту оказывают эти услуги. </w:t>
      </w:r>
      <w:r w:rsidR="00EE25C0">
        <w:rPr>
          <w:rFonts w:ascii="Times New Roman" w:hAnsi="Times New Roman"/>
          <w:sz w:val="28"/>
          <w:szCs w:val="28"/>
        </w:rPr>
        <w:t>К</w:t>
      </w:r>
      <w:r w:rsidRPr="00192F48">
        <w:rPr>
          <w:rFonts w:ascii="Times New Roman" w:hAnsi="Times New Roman"/>
          <w:sz w:val="28"/>
          <w:szCs w:val="28"/>
        </w:rPr>
        <w:t xml:space="preserve">омпании, оказывающие услуги в сфере </w:t>
      </w:r>
      <w:proofErr w:type="spellStart"/>
      <w:r w:rsidRPr="00192F48">
        <w:rPr>
          <w:rFonts w:ascii="Times New Roman" w:hAnsi="Times New Roman"/>
          <w:sz w:val="28"/>
          <w:szCs w:val="28"/>
        </w:rPr>
        <w:t>медиа-коммуникаций</w:t>
      </w:r>
      <w:proofErr w:type="spellEnd"/>
      <w:r w:rsidR="00EE25C0">
        <w:rPr>
          <w:rFonts w:ascii="Times New Roman" w:hAnsi="Times New Roman"/>
          <w:sz w:val="28"/>
          <w:szCs w:val="28"/>
        </w:rPr>
        <w:t>, условно</w:t>
      </w:r>
      <w:r w:rsidRPr="00192F48">
        <w:rPr>
          <w:rFonts w:ascii="Times New Roman" w:hAnsi="Times New Roman"/>
          <w:sz w:val="28"/>
          <w:szCs w:val="28"/>
        </w:rPr>
        <w:t xml:space="preserve"> можно поделить на несколько типов, объединенных общими признаками и характером де</w:t>
      </w:r>
      <w:r w:rsidRPr="00192F48">
        <w:rPr>
          <w:rFonts w:ascii="Times New Roman" w:hAnsi="Times New Roman"/>
          <w:sz w:val="28"/>
          <w:szCs w:val="28"/>
        </w:rPr>
        <w:t>я</w:t>
      </w:r>
      <w:r w:rsidRPr="00192F48">
        <w:rPr>
          <w:rFonts w:ascii="Times New Roman" w:hAnsi="Times New Roman"/>
          <w:sz w:val="28"/>
          <w:szCs w:val="28"/>
        </w:rPr>
        <w:t>тельно</w:t>
      </w:r>
      <w:r w:rsidR="00EE25C0">
        <w:rPr>
          <w:rFonts w:ascii="Times New Roman" w:hAnsi="Times New Roman"/>
          <w:sz w:val="28"/>
          <w:szCs w:val="28"/>
        </w:rPr>
        <w:t>сти.</w:t>
      </w:r>
    </w:p>
    <w:p w:rsidR="004B4CEB" w:rsidRPr="00192F48" w:rsidRDefault="004B4CEB" w:rsidP="00192F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 xml:space="preserve">Существуют и более неформальные подходы к определению целей и задач коммуникационных агентств. Джон </w:t>
      </w:r>
      <w:proofErr w:type="spellStart"/>
      <w:r w:rsidRPr="00192F48">
        <w:rPr>
          <w:rFonts w:ascii="Times New Roman" w:hAnsi="Times New Roman"/>
          <w:sz w:val="28"/>
          <w:szCs w:val="28"/>
        </w:rPr>
        <w:t>Хегарти</w:t>
      </w:r>
      <w:proofErr w:type="spellEnd"/>
      <w:r w:rsidRPr="00192F48">
        <w:rPr>
          <w:rFonts w:ascii="Times New Roman" w:hAnsi="Times New Roman"/>
          <w:sz w:val="28"/>
          <w:szCs w:val="28"/>
        </w:rPr>
        <w:t xml:space="preserve"> полагает, что основная з</w:t>
      </w:r>
      <w:r w:rsidRPr="00192F48">
        <w:rPr>
          <w:rFonts w:ascii="Times New Roman" w:hAnsi="Times New Roman"/>
          <w:sz w:val="28"/>
          <w:szCs w:val="28"/>
        </w:rPr>
        <w:t>а</w:t>
      </w:r>
      <w:r w:rsidRPr="00192F48">
        <w:rPr>
          <w:rFonts w:ascii="Times New Roman" w:hAnsi="Times New Roman"/>
          <w:sz w:val="28"/>
          <w:szCs w:val="28"/>
        </w:rPr>
        <w:t>дача рекламного агентства – находить творческие решения проблем клие</w:t>
      </w:r>
      <w:r w:rsidRPr="00192F48">
        <w:rPr>
          <w:rFonts w:ascii="Times New Roman" w:hAnsi="Times New Roman"/>
          <w:sz w:val="28"/>
          <w:szCs w:val="28"/>
        </w:rPr>
        <w:t>н</w:t>
      </w:r>
      <w:r w:rsidRPr="00192F48">
        <w:rPr>
          <w:rFonts w:ascii="Times New Roman" w:hAnsi="Times New Roman"/>
          <w:sz w:val="28"/>
          <w:szCs w:val="28"/>
        </w:rPr>
        <w:t>т</w:t>
      </w:r>
      <w:r w:rsidR="00243E63">
        <w:rPr>
          <w:rFonts w:ascii="Times New Roman" w:hAnsi="Times New Roman"/>
          <w:sz w:val="28"/>
          <w:szCs w:val="28"/>
        </w:rPr>
        <w:t>ов</w:t>
      </w:r>
      <w:r w:rsidR="00EE25C0" w:rsidRPr="00192F48">
        <w:rPr>
          <w:rStyle w:val="a8"/>
          <w:rFonts w:ascii="Times New Roman" w:hAnsi="Times New Roman"/>
          <w:sz w:val="28"/>
          <w:szCs w:val="28"/>
        </w:rPr>
        <w:footnoteReference w:id="30"/>
      </w:r>
      <w:r w:rsidRPr="00192F48">
        <w:rPr>
          <w:rFonts w:ascii="Times New Roman" w:hAnsi="Times New Roman"/>
          <w:sz w:val="28"/>
          <w:szCs w:val="28"/>
        </w:rPr>
        <w:t xml:space="preserve">. </w:t>
      </w:r>
      <w:r w:rsidR="002E3FEC" w:rsidRPr="00192F48">
        <w:rPr>
          <w:rFonts w:ascii="Times New Roman" w:hAnsi="Times New Roman"/>
          <w:sz w:val="28"/>
          <w:szCs w:val="28"/>
        </w:rPr>
        <w:t xml:space="preserve">При этом не имеет значения, с </w:t>
      </w:r>
      <w:proofErr w:type="gramStart"/>
      <w:r w:rsidR="002E3FEC" w:rsidRPr="00192F48">
        <w:rPr>
          <w:rFonts w:ascii="Times New Roman" w:hAnsi="Times New Roman"/>
          <w:sz w:val="28"/>
          <w:szCs w:val="28"/>
        </w:rPr>
        <w:t>помощью</w:t>
      </w:r>
      <w:proofErr w:type="gramEnd"/>
      <w:r w:rsidR="002E3FEC" w:rsidRPr="00192F48">
        <w:rPr>
          <w:rFonts w:ascii="Times New Roman" w:hAnsi="Times New Roman"/>
          <w:sz w:val="28"/>
          <w:szCs w:val="28"/>
        </w:rPr>
        <w:t xml:space="preserve"> какой методики и какими и</w:t>
      </w:r>
      <w:r w:rsidR="002E3FEC" w:rsidRPr="00192F48">
        <w:rPr>
          <w:rFonts w:ascii="Times New Roman" w:hAnsi="Times New Roman"/>
          <w:sz w:val="28"/>
          <w:szCs w:val="28"/>
        </w:rPr>
        <w:t>н</w:t>
      </w:r>
      <w:r w:rsidR="002E3FEC" w:rsidRPr="00192F48">
        <w:rPr>
          <w:rFonts w:ascii="Times New Roman" w:hAnsi="Times New Roman"/>
          <w:sz w:val="28"/>
          <w:szCs w:val="28"/>
        </w:rPr>
        <w:t>струментами это делае</w:t>
      </w:r>
      <w:r w:rsidR="00EE25C0">
        <w:rPr>
          <w:rFonts w:ascii="Times New Roman" w:hAnsi="Times New Roman"/>
          <w:sz w:val="28"/>
          <w:szCs w:val="28"/>
        </w:rPr>
        <w:t>тся</w:t>
      </w:r>
      <w:r w:rsidR="002E3FEC" w:rsidRPr="00192F48">
        <w:rPr>
          <w:rFonts w:ascii="Times New Roman" w:hAnsi="Times New Roman"/>
          <w:sz w:val="28"/>
          <w:szCs w:val="28"/>
        </w:rPr>
        <w:t>.</w:t>
      </w:r>
    </w:p>
    <w:p w:rsidR="00980A0D" w:rsidRPr="00192F48" w:rsidRDefault="00560015" w:rsidP="00192F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данным </w:t>
      </w:r>
      <w:r w:rsidR="001F14BA">
        <w:rPr>
          <w:rFonts w:ascii="Times New Roman" w:hAnsi="Times New Roman"/>
          <w:sz w:val="28"/>
          <w:szCs w:val="28"/>
        </w:rPr>
        <w:t>М</w:t>
      </w:r>
      <w:r w:rsidR="00980A0D" w:rsidRPr="00192F48">
        <w:rPr>
          <w:rFonts w:ascii="Times New Roman" w:hAnsi="Times New Roman"/>
          <w:sz w:val="28"/>
          <w:szCs w:val="28"/>
        </w:rPr>
        <w:t>.</w:t>
      </w:r>
      <w:r w:rsidR="005C1EB9">
        <w:rPr>
          <w:rFonts w:ascii="Times New Roman" w:hAnsi="Times New Roman"/>
          <w:sz w:val="28"/>
          <w:szCs w:val="28"/>
        </w:rPr>
        <w:t xml:space="preserve"> </w:t>
      </w:r>
      <w:r w:rsidR="001F14BA">
        <w:rPr>
          <w:rFonts w:ascii="Times New Roman" w:hAnsi="Times New Roman"/>
          <w:sz w:val="28"/>
          <w:szCs w:val="28"/>
        </w:rPr>
        <w:t>А</w:t>
      </w:r>
      <w:r w:rsidR="00980A0D" w:rsidRPr="00192F48">
        <w:rPr>
          <w:rFonts w:ascii="Times New Roman" w:hAnsi="Times New Roman"/>
          <w:sz w:val="28"/>
          <w:szCs w:val="28"/>
        </w:rPr>
        <w:t>. Буряк</w:t>
      </w:r>
      <w:r w:rsidR="005C1EB9">
        <w:rPr>
          <w:rFonts w:ascii="Times New Roman" w:hAnsi="Times New Roman"/>
          <w:sz w:val="28"/>
          <w:szCs w:val="28"/>
        </w:rPr>
        <w:t xml:space="preserve">, в сферу деятельности </w:t>
      </w:r>
      <w:r w:rsidR="00980A0D" w:rsidRPr="001F14BA">
        <w:rPr>
          <w:rFonts w:ascii="Times New Roman" w:hAnsi="Times New Roman"/>
          <w:i/>
          <w:sz w:val="28"/>
          <w:szCs w:val="28"/>
        </w:rPr>
        <w:t>Петербургских комм</w:t>
      </w:r>
      <w:r w:rsidR="00980A0D" w:rsidRPr="001F14BA">
        <w:rPr>
          <w:rFonts w:ascii="Times New Roman" w:hAnsi="Times New Roman"/>
          <w:i/>
          <w:sz w:val="28"/>
          <w:szCs w:val="28"/>
        </w:rPr>
        <w:t>у</w:t>
      </w:r>
      <w:r w:rsidR="00980A0D" w:rsidRPr="001F14BA">
        <w:rPr>
          <w:rFonts w:ascii="Times New Roman" w:hAnsi="Times New Roman"/>
          <w:i/>
          <w:sz w:val="28"/>
          <w:szCs w:val="28"/>
        </w:rPr>
        <w:t>никационных аген</w:t>
      </w:r>
      <w:proofErr w:type="gramStart"/>
      <w:r w:rsidR="00980A0D" w:rsidRPr="001F14BA">
        <w:rPr>
          <w:rFonts w:ascii="Times New Roman" w:hAnsi="Times New Roman"/>
          <w:i/>
          <w:sz w:val="28"/>
          <w:szCs w:val="28"/>
        </w:rPr>
        <w:t>тств</w:t>
      </w:r>
      <w:r w:rsidR="00980A0D" w:rsidRPr="00192F48">
        <w:rPr>
          <w:rFonts w:ascii="Times New Roman" w:hAnsi="Times New Roman"/>
          <w:sz w:val="28"/>
          <w:szCs w:val="28"/>
        </w:rPr>
        <w:t xml:space="preserve"> вх</w:t>
      </w:r>
      <w:proofErr w:type="gramEnd"/>
      <w:r w:rsidR="00980A0D" w:rsidRPr="00192F48">
        <w:rPr>
          <w:rFonts w:ascii="Times New Roman" w:hAnsi="Times New Roman"/>
          <w:sz w:val="28"/>
          <w:szCs w:val="28"/>
        </w:rPr>
        <w:t xml:space="preserve">одят следующие </w:t>
      </w:r>
      <w:r w:rsidR="00980A0D" w:rsidRPr="001F14BA">
        <w:rPr>
          <w:rFonts w:ascii="Times New Roman" w:hAnsi="Times New Roman"/>
          <w:i/>
          <w:sz w:val="28"/>
          <w:szCs w:val="28"/>
        </w:rPr>
        <w:t>виды деятельности</w:t>
      </w:r>
      <w:r w:rsidRPr="00192F48">
        <w:rPr>
          <w:rStyle w:val="a8"/>
          <w:rFonts w:ascii="Times New Roman" w:hAnsi="Times New Roman"/>
          <w:sz w:val="28"/>
          <w:szCs w:val="28"/>
        </w:rPr>
        <w:footnoteReference w:id="31"/>
      </w:r>
      <w:r w:rsidR="00980A0D" w:rsidRPr="00192F48">
        <w:rPr>
          <w:rFonts w:ascii="Times New Roman" w:hAnsi="Times New Roman"/>
          <w:sz w:val="28"/>
          <w:szCs w:val="28"/>
        </w:rPr>
        <w:t>:</w:t>
      </w:r>
    </w:p>
    <w:p w:rsidR="00980A0D" w:rsidRPr="00192F48" w:rsidRDefault="00560015" w:rsidP="00FB5AAF">
      <w:pPr>
        <w:pStyle w:val="a5"/>
        <w:numPr>
          <w:ilvl w:val="0"/>
          <w:numId w:val="41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брендинг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ребрендинг</w:t>
      </w:r>
      <w:proofErr w:type="spellEnd"/>
      <w:r w:rsidR="005C1EB9"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980A0D" w:rsidP="00FB5AAF">
      <w:pPr>
        <w:pStyle w:val="a5"/>
        <w:numPr>
          <w:ilvl w:val="0"/>
          <w:numId w:val="41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разработка комплексных стратегий в сфере маркетинговых комм</w:t>
      </w:r>
      <w:r w:rsidRPr="00192F48">
        <w:rPr>
          <w:rFonts w:ascii="Times New Roman" w:hAnsi="Times New Roman"/>
          <w:sz w:val="28"/>
          <w:szCs w:val="28"/>
        </w:rPr>
        <w:t>у</w:t>
      </w:r>
      <w:r w:rsidRPr="00192F48">
        <w:rPr>
          <w:rFonts w:ascii="Times New Roman" w:hAnsi="Times New Roman"/>
          <w:sz w:val="28"/>
          <w:szCs w:val="28"/>
        </w:rPr>
        <w:t>никаций</w:t>
      </w:r>
      <w:r w:rsidR="005C1EB9"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560015" w:rsidP="00FB5AAF">
      <w:pPr>
        <w:pStyle w:val="a5"/>
        <w:numPr>
          <w:ilvl w:val="0"/>
          <w:numId w:val="41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event-сопровождение</w:t>
      </w:r>
      <w:r w:rsidR="005C1EB9"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980A0D" w:rsidP="00FB5AAF">
      <w:pPr>
        <w:pStyle w:val="a5"/>
        <w:numPr>
          <w:ilvl w:val="0"/>
          <w:numId w:val="41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192F48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="005C1EB9">
        <w:rPr>
          <w:rFonts w:ascii="Times New Roman" w:hAnsi="Times New Roman"/>
          <w:sz w:val="28"/>
          <w:szCs w:val="28"/>
        </w:rPr>
        <w:t>.</w:t>
      </w:r>
    </w:p>
    <w:p w:rsidR="00980A0D" w:rsidRPr="00192F48" w:rsidRDefault="00980A0D" w:rsidP="00192F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Авторский анализ коммуникационных услуг в Санкт-Петербурге пок</w:t>
      </w:r>
      <w:r w:rsidRPr="00192F48">
        <w:rPr>
          <w:rFonts w:ascii="Times New Roman" w:hAnsi="Times New Roman"/>
          <w:sz w:val="28"/>
          <w:szCs w:val="28"/>
        </w:rPr>
        <w:t>а</w:t>
      </w:r>
      <w:r w:rsidRPr="00192F48">
        <w:rPr>
          <w:rFonts w:ascii="Times New Roman" w:hAnsi="Times New Roman"/>
          <w:sz w:val="28"/>
          <w:szCs w:val="28"/>
        </w:rPr>
        <w:t xml:space="preserve">зал, что все </w:t>
      </w:r>
      <w:r w:rsidRPr="00584EE3">
        <w:rPr>
          <w:rFonts w:ascii="Times New Roman" w:hAnsi="Times New Roman"/>
          <w:i/>
          <w:sz w:val="28"/>
          <w:szCs w:val="28"/>
        </w:rPr>
        <w:t xml:space="preserve">компании, оказывающие услуги в сфере </w:t>
      </w:r>
      <w:proofErr w:type="spellStart"/>
      <w:r w:rsidRPr="00584EE3">
        <w:rPr>
          <w:rFonts w:ascii="Times New Roman" w:hAnsi="Times New Roman"/>
          <w:i/>
          <w:sz w:val="28"/>
          <w:szCs w:val="28"/>
        </w:rPr>
        <w:t>медиа-коммуникаций</w:t>
      </w:r>
      <w:proofErr w:type="spellEnd"/>
      <w:r w:rsidR="005C1EB9">
        <w:rPr>
          <w:rFonts w:ascii="Times New Roman" w:hAnsi="Times New Roman"/>
          <w:sz w:val="28"/>
          <w:szCs w:val="28"/>
        </w:rPr>
        <w:t>,</w:t>
      </w:r>
      <w:r w:rsidRPr="00192F48">
        <w:rPr>
          <w:rFonts w:ascii="Times New Roman" w:hAnsi="Times New Roman"/>
          <w:sz w:val="28"/>
          <w:szCs w:val="28"/>
        </w:rPr>
        <w:t xml:space="preserve"> </w:t>
      </w:r>
      <w:r w:rsidR="005C1EB9" w:rsidRPr="00192F48">
        <w:rPr>
          <w:rFonts w:ascii="Times New Roman" w:hAnsi="Times New Roman"/>
          <w:sz w:val="28"/>
          <w:szCs w:val="28"/>
        </w:rPr>
        <w:t>у</w:t>
      </w:r>
      <w:r w:rsidR="005C1EB9" w:rsidRPr="00192F48">
        <w:rPr>
          <w:rFonts w:ascii="Times New Roman" w:hAnsi="Times New Roman"/>
          <w:sz w:val="28"/>
          <w:szCs w:val="28"/>
        </w:rPr>
        <w:t>с</w:t>
      </w:r>
      <w:r w:rsidR="005C1EB9" w:rsidRPr="00192F48">
        <w:rPr>
          <w:rFonts w:ascii="Times New Roman" w:hAnsi="Times New Roman"/>
          <w:sz w:val="28"/>
          <w:szCs w:val="28"/>
        </w:rPr>
        <w:t xml:space="preserve">ловно </w:t>
      </w:r>
      <w:r w:rsidRPr="00192F48">
        <w:rPr>
          <w:rFonts w:ascii="Times New Roman" w:hAnsi="Times New Roman"/>
          <w:sz w:val="28"/>
          <w:szCs w:val="28"/>
        </w:rPr>
        <w:t>мо</w:t>
      </w:r>
      <w:r w:rsidR="00584EE3">
        <w:rPr>
          <w:rFonts w:ascii="Times New Roman" w:hAnsi="Times New Roman"/>
          <w:sz w:val="28"/>
          <w:szCs w:val="28"/>
        </w:rPr>
        <w:t>жно разделить следующим образом.</w:t>
      </w:r>
    </w:p>
    <w:p w:rsidR="00980A0D" w:rsidRPr="00192F48" w:rsidRDefault="00980A0D" w:rsidP="00973668">
      <w:pPr>
        <w:pStyle w:val="a5"/>
        <w:numPr>
          <w:ilvl w:val="0"/>
          <w:numId w:val="6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 xml:space="preserve">Коммуникационное агентство полного цикла. Оказывает самый разнообразный спектр услуг в области рекламы, </w:t>
      </w:r>
      <w:r w:rsidRPr="00192F48">
        <w:rPr>
          <w:rFonts w:ascii="Times New Roman" w:hAnsi="Times New Roman"/>
          <w:sz w:val="28"/>
          <w:szCs w:val="28"/>
          <w:lang w:val="en-US"/>
        </w:rPr>
        <w:t>PR</w:t>
      </w:r>
      <w:r w:rsidRPr="00192F48">
        <w:rPr>
          <w:rFonts w:ascii="Times New Roman" w:hAnsi="Times New Roman"/>
          <w:sz w:val="28"/>
          <w:szCs w:val="28"/>
        </w:rPr>
        <w:t xml:space="preserve"> и маркетинга, начиная от подготовки и реализации маркетинговых исследований и заканчивая разм</w:t>
      </w:r>
      <w:r w:rsidRPr="00192F48">
        <w:rPr>
          <w:rFonts w:ascii="Times New Roman" w:hAnsi="Times New Roman"/>
          <w:sz w:val="28"/>
          <w:szCs w:val="28"/>
        </w:rPr>
        <w:t>е</w:t>
      </w:r>
      <w:r w:rsidRPr="00192F48">
        <w:rPr>
          <w:rFonts w:ascii="Times New Roman" w:hAnsi="Times New Roman"/>
          <w:sz w:val="28"/>
          <w:szCs w:val="28"/>
        </w:rPr>
        <w:t>щением рекламы.</w:t>
      </w:r>
    </w:p>
    <w:p w:rsidR="00980A0D" w:rsidRPr="00192F48" w:rsidRDefault="00980A0D" w:rsidP="00973668">
      <w:pPr>
        <w:pStyle w:val="a5"/>
        <w:numPr>
          <w:ilvl w:val="0"/>
          <w:numId w:val="6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Агентство, входящее в состав фирмы</w:t>
      </w:r>
      <w:r w:rsidR="00584EE3">
        <w:rPr>
          <w:rFonts w:ascii="Times New Roman" w:hAnsi="Times New Roman"/>
          <w:sz w:val="28"/>
          <w:szCs w:val="28"/>
        </w:rPr>
        <w:t xml:space="preserve"> и</w:t>
      </w:r>
      <w:r w:rsidRPr="00192F48">
        <w:rPr>
          <w:rFonts w:ascii="Times New Roman" w:hAnsi="Times New Roman"/>
          <w:sz w:val="28"/>
          <w:szCs w:val="28"/>
        </w:rPr>
        <w:t xml:space="preserve"> являющееся одним из ее структурных подразделений. Обслуживают интересы компании, в состав к</w:t>
      </w:r>
      <w:r w:rsidRPr="00192F48">
        <w:rPr>
          <w:rFonts w:ascii="Times New Roman" w:hAnsi="Times New Roman"/>
          <w:sz w:val="28"/>
          <w:szCs w:val="28"/>
        </w:rPr>
        <w:t>о</w:t>
      </w:r>
      <w:r w:rsidRPr="00192F48">
        <w:rPr>
          <w:rFonts w:ascii="Times New Roman" w:hAnsi="Times New Roman"/>
          <w:sz w:val="28"/>
          <w:szCs w:val="28"/>
        </w:rPr>
        <w:t xml:space="preserve">торой входят. Характерный пример </w:t>
      </w:r>
      <w:r w:rsidR="00584EE3">
        <w:rPr>
          <w:rFonts w:ascii="Times New Roman" w:hAnsi="Times New Roman"/>
          <w:sz w:val="28"/>
          <w:szCs w:val="28"/>
        </w:rPr>
        <w:t>–</w:t>
      </w:r>
      <w:r w:rsidRPr="00192F48">
        <w:rPr>
          <w:rFonts w:ascii="Times New Roman" w:hAnsi="Times New Roman"/>
          <w:sz w:val="28"/>
          <w:szCs w:val="28"/>
        </w:rPr>
        <w:t xml:space="preserve"> крупная международная компания «</w:t>
      </w:r>
      <w:r w:rsidRPr="00192F48">
        <w:rPr>
          <w:rFonts w:ascii="Times New Roman" w:hAnsi="Times New Roman"/>
          <w:sz w:val="28"/>
          <w:szCs w:val="28"/>
          <w:lang w:val="en-US"/>
        </w:rPr>
        <w:t>Procter</w:t>
      </w:r>
      <w:r w:rsidRPr="00192F48">
        <w:rPr>
          <w:rFonts w:ascii="Times New Roman" w:hAnsi="Times New Roman"/>
          <w:sz w:val="28"/>
          <w:szCs w:val="28"/>
        </w:rPr>
        <w:t>&amp;</w:t>
      </w:r>
      <w:r w:rsidRPr="00192F48">
        <w:rPr>
          <w:rFonts w:ascii="Times New Roman" w:hAnsi="Times New Roman"/>
          <w:sz w:val="28"/>
          <w:szCs w:val="28"/>
          <w:lang w:val="en-US"/>
        </w:rPr>
        <w:t>Gamble</w:t>
      </w:r>
      <w:r w:rsidRPr="00192F48">
        <w:rPr>
          <w:rFonts w:ascii="Times New Roman" w:hAnsi="Times New Roman"/>
          <w:sz w:val="28"/>
          <w:szCs w:val="28"/>
        </w:rPr>
        <w:t>», которая имеет в своем составе рекламное агентство.</w:t>
      </w:r>
    </w:p>
    <w:p w:rsidR="00980A0D" w:rsidRPr="00192F48" w:rsidRDefault="00980A0D" w:rsidP="00973668">
      <w:pPr>
        <w:pStyle w:val="a5"/>
        <w:numPr>
          <w:ilvl w:val="0"/>
          <w:numId w:val="6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Агентство, занимающ</w:t>
      </w:r>
      <w:r w:rsidR="001F14BA">
        <w:rPr>
          <w:rFonts w:ascii="Times New Roman" w:hAnsi="Times New Roman"/>
          <w:sz w:val="28"/>
          <w:szCs w:val="28"/>
        </w:rPr>
        <w:t>ееся только определенной частью</w:t>
      </w:r>
      <w:r w:rsidRPr="00192F48">
        <w:rPr>
          <w:rFonts w:ascii="Times New Roman" w:hAnsi="Times New Roman"/>
          <w:sz w:val="28"/>
          <w:szCs w:val="28"/>
        </w:rPr>
        <w:t xml:space="preserve"> либо эт</w:t>
      </w:r>
      <w:r w:rsidRPr="00192F48">
        <w:rPr>
          <w:rFonts w:ascii="Times New Roman" w:hAnsi="Times New Roman"/>
          <w:sz w:val="28"/>
          <w:szCs w:val="28"/>
        </w:rPr>
        <w:t>а</w:t>
      </w:r>
      <w:r w:rsidRPr="00192F48">
        <w:rPr>
          <w:rFonts w:ascii="Times New Roman" w:hAnsi="Times New Roman"/>
          <w:sz w:val="28"/>
          <w:szCs w:val="28"/>
        </w:rPr>
        <w:t>пом коммуникационной кампании. В этом случае они могут называть себя:</w:t>
      </w:r>
    </w:p>
    <w:p w:rsidR="00980A0D" w:rsidRPr="00192F48" w:rsidRDefault="00980A0D" w:rsidP="00973668">
      <w:pPr>
        <w:pStyle w:val="a5"/>
        <w:numPr>
          <w:ilvl w:val="1"/>
          <w:numId w:val="62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  <w:lang w:val="en-US"/>
        </w:rPr>
        <w:t>PR</w:t>
      </w:r>
      <w:r w:rsidRPr="00192F48">
        <w:rPr>
          <w:rFonts w:ascii="Times New Roman" w:hAnsi="Times New Roman"/>
          <w:sz w:val="28"/>
          <w:szCs w:val="28"/>
        </w:rPr>
        <w:t>-агентство</w:t>
      </w:r>
      <w:r w:rsidR="00584EE3"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584EE3" w:rsidP="00973668">
      <w:pPr>
        <w:pStyle w:val="a5"/>
        <w:numPr>
          <w:ilvl w:val="1"/>
          <w:numId w:val="62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маркетинговое агентство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584EE3" w:rsidP="00973668">
      <w:pPr>
        <w:pStyle w:val="a5"/>
        <w:numPr>
          <w:ilvl w:val="1"/>
          <w:numId w:val="62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консалтинговое агентство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584EE3" w:rsidP="00973668">
      <w:pPr>
        <w:pStyle w:val="a5"/>
        <w:numPr>
          <w:ilvl w:val="1"/>
          <w:numId w:val="62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рекламное агентство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584EE3" w:rsidP="00973668">
      <w:pPr>
        <w:pStyle w:val="a5"/>
        <w:numPr>
          <w:ilvl w:val="1"/>
          <w:numId w:val="62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2F48">
        <w:rPr>
          <w:rFonts w:ascii="Times New Roman" w:hAnsi="Times New Roman"/>
          <w:sz w:val="28"/>
          <w:szCs w:val="28"/>
        </w:rPr>
        <w:t>медийное</w:t>
      </w:r>
      <w:proofErr w:type="spellEnd"/>
      <w:r w:rsidRPr="00192F48">
        <w:rPr>
          <w:rFonts w:ascii="Times New Roman" w:hAnsi="Times New Roman"/>
          <w:sz w:val="28"/>
          <w:szCs w:val="28"/>
        </w:rPr>
        <w:t xml:space="preserve"> агентство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584EE3" w:rsidP="00973668">
      <w:pPr>
        <w:pStyle w:val="a5"/>
        <w:numPr>
          <w:ilvl w:val="1"/>
          <w:numId w:val="62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2F48">
        <w:rPr>
          <w:rFonts w:ascii="Times New Roman" w:hAnsi="Times New Roman"/>
          <w:sz w:val="28"/>
          <w:szCs w:val="28"/>
        </w:rPr>
        <w:t>брендинговое</w:t>
      </w:r>
      <w:proofErr w:type="spellEnd"/>
      <w:r w:rsidRPr="00192F48">
        <w:rPr>
          <w:rFonts w:ascii="Times New Roman" w:hAnsi="Times New Roman"/>
          <w:sz w:val="28"/>
          <w:szCs w:val="28"/>
        </w:rPr>
        <w:t xml:space="preserve"> агентство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584EE3" w:rsidP="00973668">
      <w:pPr>
        <w:pStyle w:val="a5"/>
        <w:numPr>
          <w:ilvl w:val="1"/>
          <w:numId w:val="62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дизайн-студия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980A0D" w:rsidP="00973668">
      <w:pPr>
        <w:pStyle w:val="a5"/>
        <w:numPr>
          <w:ilvl w:val="1"/>
          <w:numId w:val="62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  <w:lang w:val="en-US"/>
        </w:rPr>
        <w:lastRenderedPageBreak/>
        <w:t>SMM</w:t>
      </w:r>
      <w:r w:rsidR="00560015">
        <w:rPr>
          <w:rFonts w:ascii="Times New Roman" w:hAnsi="Times New Roman"/>
          <w:sz w:val="28"/>
          <w:szCs w:val="28"/>
        </w:rPr>
        <w:t>-агентство</w:t>
      </w:r>
      <w:r w:rsidR="00584EE3">
        <w:rPr>
          <w:rFonts w:ascii="Times New Roman" w:hAnsi="Times New Roman"/>
          <w:sz w:val="28"/>
          <w:szCs w:val="28"/>
        </w:rPr>
        <w:t>.</w:t>
      </w:r>
    </w:p>
    <w:p w:rsidR="00980A0D" w:rsidRDefault="00980A0D" w:rsidP="00973668">
      <w:pPr>
        <w:pStyle w:val="a5"/>
        <w:numPr>
          <w:ilvl w:val="0"/>
          <w:numId w:val="6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4BA">
        <w:rPr>
          <w:rFonts w:ascii="Times New Roman" w:hAnsi="Times New Roman"/>
          <w:sz w:val="28"/>
          <w:szCs w:val="28"/>
        </w:rPr>
        <w:t>Агентство, оказывающее услуги определенного вида. Характе</w:t>
      </w:r>
      <w:r w:rsidRPr="001F14BA">
        <w:rPr>
          <w:rFonts w:ascii="Times New Roman" w:hAnsi="Times New Roman"/>
          <w:sz w:val="28"/>
          <w:szCs w:val="28"/>
        </w:rPr>
        <w:t>р</w:t>
      </w:r>
      <w:r w:rsidRPr="001F14BA">
        <w:rPr>
          <w:rFonts w:ascii="Times New Roman" w:hAnsi="Times New Roman"/>
          <w:sz w:val="28"/>
          <w:szCs w:val="28"/>
        </w:rPr>
        <w:t>ным примером здесь может служ</w:t>
      </w:r>
      <w:r w:rsidR="00EC166C">
        <w:rPr>
          <w:rFonts w:ascii="Times New Roman" w:hAnsi="Times New Roman"/>
          <w:sz w:val="28"/>
          <w:szCs w:val="28"/>
        </w:rPr>
        <w:t xml:space="preserve">ить </w:t>
      </w:r>
      <w:r w:rsidRPr="001F14BA">
        <w:rPr>
          <w:rFonts w:ascii="Times New Roman" w:hAnsi="Times New Roman"/>
          <w:sz w:val="28"/>
          <w:szCs w:val="28"/>
        </w:rPr>
        <w:t xml:space="preserve">Агентство </w:t>
      </w:r>
      <w:r w:rsidR="00EC166C">
        <w:rPr>
          <w:rFonts w:ascii="Times New Roman" w:hAnsi="Times New Roman"/>
          <w:sz w:val="28"/>
          <w:szCs w:val="28"/>
        </w:rPr>
        <w:t>П</w:t>
      </w:r>
      <w:r w:rsidRPr="001F14BA">
        <w:rPr>
          <w:rFonts w:ascii="Times New Roman" w:hAnsi="Times New Roman"/>
          <w:sz w:val="28"/>
          <w:szCs w:val="28"/>
        </w:rPr>
        <w:t xml:space="preserve">родающих </w:t>
      </w:r>
      <w:r w:rsidR="00EC166C">
        <w:rPr>
          <w:rFonts w:ascii="Times New Roman" w:hAnsi="Times New Roman"/>
          <w:sz w:val="28"/>
          <w:szCs w:val="28"/>
        </w:rPr>
        <w:t>Т</w:t>
      </w:r>
      <w:r w:rsidRPr="001F14BA">
        <w:rPr>
          <w:rFonts w:ascii="Times New Roman" w:hAnsi="Times New Roman"/>
          <w:sz w:val="28"/>
          <w:szCs w:val="28"/>
        </w:rPr>
        <w:t>екстов Дми</w:t>
      </w:r>
      <w:r w:rsidRPr="001F14BA">
        <w:rPr>
          <w:rFonts w:ascii="Times New Roman" w:hAnsi="Times New Roman"/>
          <w:sz w:val="28"/>
          <w:szCs w:val="28"/>
        </w:rPr>
        <w:t>т</w:t>
      </w:r>
      <w:r w:rsidRPr="001F14BA">
        <w:rPr>
          <w:rFonts w:ascii="Times New Roman" w:hAnsi="Times New Roman"/>
          <w:sz w:val="28"/>
          <w:szCs w:val="28"/>
        </w:rPr>
        <w:t>рия Кота. Из названия агентства следует, что оно специализируется искл</w:t>
      </w:r>
      <w:r w:rsidRPr="001F14BA">
        <w:rPr>
          <w:rFonts w:ascii="Times New Roman" w:hAnsi="Times New Roman"/>
          <w:sz w:val="28"/>
          <w:szCs w:val="28"/>
        </w:rPr>
        <w:t>ю</w:t>
      </w:r>
      <w:r w:rsidRPr="001F14BA">
        <w:rPr>
          <w:rFonts w:ascii="Times New Roman" w:hAnsi="Times New Roman"/>
          <w:sz w:val="28"/>
          <w:szCs w:val="28"/>
        </w:rPr>
        <w:t>чительно на написании текстов, которые призваны продавать</w:t>
      </w:r>
      <w:r w:rsidR="00560015" w:rsidRPr="00192F48">
        <w:rPr>
          <w:rStyle w:val="a8"/>
          <w:rFonts w:ascii="Times New Roman" w:hAnsi="Times New Roman"/>
          <w:sz w:val="28"/>
          <w:szCs w:val="28"/>
        </w:rPr>
        <w:footnoteReference w:id="32"/>
      </w:r>
      <w:r w:rsidRPr="001F14BA">
        <w:rPr>
          <w:rFonts w:ascii="Times New Roman" w:hAnsi="Times New Roman"/>
          <w:sz w:val="28"/>
          <w:szCs w:val="28"/>
        </w:rPr>
        <w:t>.</w:t>
      </w:r>
    </w:p>
    <w:p w:rsidR="00765E23" w:rsidRPr="001F14BA" w:rsidRDefault="00765E23" w:rsidP="00765E2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80A0D" w:rsidRPr="00192F48" w:rsidRDefault="00980A0D" w:rsidP="00192F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 xml:space="preserve">Вопросы изучения </w:t>
      </w:r>
      <w:r w:rsidRPr="00765E23">
        <w:rPr>
          <w:rFonts w:ascii="Times New Roman" w:hAnsi="Times New Roman"/>
          <w:i/>
          <w:sz w:val="28"/>
          <w:szCs w:val="28"/>
        </w:rPr>
        <w:t>целевой</w:t>
      </w:r>
      <w:r w:rsidR="001A3459" w:rsidRPr="00765E23">
        <w:rPr>
          <w:rFonts w:ascii="Times New Roman" w:hAnsi="Times New Roman"/>
          <w:i/>
          <w:sz w:val="28"/>
          <w:szCs w:val="28"/>
        </w:rPr>
        <w:t xml:space="preserve"> аудитории</w:t>
      </w:r>
      <w:r w:rsidR="001A3459" w:rsidRPr="00192F48">
        <w:rPr>
          <w:rFonts w:ascii="Times New Roman" w:hAnsi="Times New Roman"/>
          <w:sz w:val="28"/>
          <w:szCs w:val="28"/>
        </w:rPr>
        <w:t xml:space="preserve"> рассматриваю</w:t>
      </w:r>
      <w:r w:rsidRPr="00192F48">
        <w:rPr>
          <w:rFonts w:ascii="Times New Roman" w:hAnsi="Times New Roman"/>
          <w:sz w:val="28"/>
          <w:szCs w:val="28"/>
        </w:rPr>
        <w:t>тся в научной л</w:t>
      </w:r>
      <w:r w:rsidRPr="00192F48">
        <w:rPr>
          <w:rFonts w:ascii="Times New Roman" w:hAnsi="Times New Roman"/>
          <w:sz w:val="28"/>
          <w:szCs w:val="28"/>
        </w:rPr>
        <w:t>и</w:t>
      </w:r>
      <w:r w:rsidRPr="00192F48">
        <w:rPr>
          <w:rFonts w:ascii="Times New Roman" w:hAnsi="Times New Roman"/>
          <w:sz w:val="28"/>
          <w:szCs w:val="28"/>
        </w:rPr>
        <w:t xml:space="preserve">тературе по маркетингу, </w:t>
      </w:r>
      <w:r w:rsidRPr="00192F48">
        <w:rPr>
          <w:rFonts w:ascii="Times New Roman" w:hAnsi="Times New Roman"/>
          <w:sz w:val="28"/>
          <w:szCs w:val="28"/>
          <w:lang w:val="en-US"/>
        </w:rPr>
        <w:t>PR</w:t>
      </w:r>
      <w:r w:rsidRPr="00192F48">
        <w:rPr>
          <w:rFonts w:ascii="Times New Roman" w:hAnsi="Times New Roman"/>
          <w:sz w:val="28"/>
          <w:szCs w:val="28"/>
        </w:rPr>
        <w:t xml:space="preserve"> и рекламе. При этом следует отметить, что когда речь заходит о целевой аудитории, принято говорить о необходимости ее знания, </w:t>
      </w:r>
      <w:r w:rsidR="004061E4">
        <w:rPr>
          <w:rFonts w:ascii="Times New Roman" w:hAnsi="Times New Roman"/>
          <w:sz w:val="28"/>
          <w:szCs w:val="28"/>
        </w:rPr>
        <w:t>а</w:t>
      </w:r>
      <w:r w:rsidRPr="00192F48">
        <w:rPr>
          <w:rFonts w:ascii="Times New Roman" w:hAnsi="Times New Roman"/>
          <w:sz w:val="28"/>
          <w:szCs w:val="28"/>
        </w:rPr>
        <w:t xml:space="preserve"> конкретные инструменты ее обнаружения даются довольно редко, тогда как в современных условиях актуальными становятся рекламные </w:t>
      </w:r>
      <w:proofErr w:type="spellStart"/>
      <w:proofErr w:type="gramStart"/>
      <w:r w:rsidR="00EC166C">
        <w:rPr>
          <w:rFonts w:ascii="Times New Roman" w:hAnsi="Times New Roman"/>
          <w:sz w:val="28"/>
          <w:szCs w:val="28"/>
        </w:rPr>
        <w:t>и</w:t>
      </w:r>
      <w:r w:rsidRPr="00192F48">
        <w:rPr>
          <w:rFonts w:ascii="Times New Roman" w:hAnsi="Times New Roman"/>
          <w:sz w:val="28"/>
          <w:szCs w:val="28"/>
        </w:rPr>
        <w:t>н</w:t>
      </w:r>
      <w:r w:rsidRPr="00192F48">
        <w:rPr>
          <w:rFonts w:ascii="Times New Roman" w:hAnsi="Times New Roman"/>
          <w:sz w:val="28"/>
          <w:szCs w:val="28"/>
        </w:rPr>
        <w:t>тернет-инструменты</w:t>
      </w:r>
      <w:proofErr w:type="spellEnd"/>
      <w:proofErr w:type="gramEnd"/>
      <w:r w:rsidRPr="00192F48">
        <w:rPr>
          <w:rFonts w:ascii="Times New Roman" w:hAnsi="Times New Roman"/>
          <w:sz w:val="28"/>
          <w:szCs w:val="28"/>
        </w:rPr>
        <w:t>. Затрагивая этот вопрос, как правило, принято говорить о необходимости сег</w:t>
      </w:r>
      <w:r w:rsidR="001A3459" w:rsidRPr="00192F48">
        <w:rPr>
          <w:rFonts w:ascii="Times New Roman" w:hAnsi="Times New Roman"/>
          <w:sz w:val="28"/>
          <w:szCs w:val="28"/>
        </w:rPr>
        <w:t>ментирования целевой аудитории и потребительском поведении, которое испытывает на себе влияние как внутренних, так и вне</w:t>
      </w:r>
      <w:r w:rsidR="001A3459" w:rsidRPr="00192F48">
        <w:rPr>
          <w:rFonts w:ascii="Times New Roman" w:hAnsi="Times New Roman"/>
          <w:sz w:val="28"/>
          <w:szCs w:val="28"/>
        </w:rPr>
        <w:t>ш</w:t>
      </w:r>
      <w:r w:rsidR="001A3459" w:rsidRPr="00192F48">
        <w:rPr>
          <w:rFonts w:ascii="Times New Roman" w:hAnsi="Times New Roman"/>
          <w:sz w:val="28"/>
          <w:szCs w:val="28"/>
        </w:rPr>
        <w:t>них факторов</w:t>
      </w:r>
      <w:r w:rsidR="00560015" w:rsidRPr="00192F48">
        <w:rPr>
          <w:rStyle w:val="a8"/>
          <w:rFonts w:ascii="Times New Roman" w:hAnsi="Times New Roman"/>
          <w:sz w:val="28"/>
          <w:szCs w:val="28"/>
        </w:rPr>
        <w:footnoteReference w:id="33"/>
      </w:r>
      <w:r w:rsidR="001A3459" w:rsidRPr="00192F48">
        <w:rPr>
          <w:rFonts w:ascii="Times New Roman" w:hAnsi="Times New Roman"/>
          <w:sz w:val="28"/>
          <w:szCs w:val="28"/>
        </w:rPr>
        <w:t>.</w:t>
      </w:r>
    </w:p>
    <w:p w:rsidR="00980A0D" w:rsidRPr="00192F48" w:rsidRDefault="00980A0D" w:rsidP="00192F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 xml:space="preserve">В качестве </w:t>
      </w:r>
      <w:r w:rsidRPr="00765E23">
        <w:rPr>
          <w:rFonts w:ascii="Times New Roman" w:hAnsi="Times New Roman"/>
          <w:sz w:val="28"/>
          <w:szCs w:val="28"/>
        </w:rPr>
        <w:t xml:space="preserve">критериев сегментации </w:t>
      </w:r>
      <w:r w:rsidRPr="00765E23">
        <w:rPr>
          <w:rFonts w:ascii="Times New Roman" w:hAnsi="Times New Roman"/>
          <w:sz w:val="28"/>
          <w:szCs w:val="28"/>
          <w:lang w:val="en-US"/>
        </w:rPr>
        <w:t>B</w:t>
      </w:r>
      <w:r w:rsidRPr="00765E23">
        <w:rPr>
          <w:rFonts w:ascii="Times New Roman" w:hAnsi="Times New Roman"/>
          <w:sz w:val="28"/>
          <w:szCs w:val="28"/>
        </w:rPr>
        <w:t>2</w:t>
      </w:r>
      <w:r w:rsidRPr="00765E23">
        <w:rPr>
          <w:rFonts w:ascii="Times New Roman" w:hAnsi="Times New Roman"/>
          <w:sz w:val="28"/>
          <w:szCs w:val="28"/>
          <w:lang w:val="en-US"/>
        </w:rPr>
        <w:t>B</w:t>
      </w:r>
      <w:r w:rsidRPr="00765E23">
        <w:rPr>
          <w:rFonts w:ascii="Times New Roman" w:hAnsi="Times New Roman"/>
          <w:sz w:val="28"/>
          <w:szCs w:val="28"/>
        </w:rPr>
        <w:t xml:space="preserve"> целевой аудитории </w:t>
      </w:r>
      <w:r w:rsidRPr="00765E23">
        <w:rPr>
          <w:rFonts w:ascii="Times New Roman" w:hAnsi="Times New Roman"/>
          <w:sz w:val="28"/>
          <w:szCs w:val="28"/>
          <w:lang w:val="en-US"/>
        </w:rPr>
        <w:t>HIQE</w:t>
      </w:r>
      <w:r w:rsidRPr="00765E23">
        <w:rPr>
          <w:rFonts w:ascii="Times New Roman" w:hAnsi="Times New Roman"/>
          <w:sz w:val="28"/>
          <w:szCs w:val="28"/>
        </w:rPr>
        <w:t xml:space="preserve"> </w:t>
      </w:r>
      <w:r w:rsidRPr="00765E23">
        <w:rPr>
          <w:rFonts w:ascii="Times New Roman" w:hAnsi="Times New Roman"/>
          <w:sz w:val="28"/>
          <w:szCs w:val="28"/>
          <w:lang w:val="en-US"/>
        </w:rPr>
        <w:t>Group</w:t>
      </w:r>
      <w:r w:rsidRPr="00192F48">
        <w:rPr>
          <w:rFonts w:ascii="Times New Roman" w:hAnsi="Times New Roman"/>
          <w:sz w:val="28"/>
          <w:szCs w:val="28"/>
        </w:rPr>
        <w:t xml:space="preserve"> выбраны следующие:</w:t>
      </w:r>
    </w:p>
    <w:p w:rsidR="00980A0D" w:rsidRPr="00192F48" w:rsidRDefault="004061E4" w:rsidP="00FB5AAF">
      <w:pPr>
        <w:pStyle w:val="a5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вид деятельности кампании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4061E4" w:rsidP="00FB5AAF">
      <w:pPr>
        <w:pStyle w:val="a5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2F48">
        <w:rPr>
          <w:rFonts w:ascii="Times New Roman" w:hAnsi="Times New Roman"/>
          <w:sz w:val="28"/>
          <w:szCs w:val="28"/>
        </w:rPr>
        <w:t>репутационные</w:t>
      </w:r>
      <w:proofErr w:type="spellEnd"/>
      <w:r w:rsidRPr="00192F48">
        <w:rPr>
          <w:rFonts w:ascii="Times New Roman" w:hAnsi="Times New Roman"/>
          <w:sz w:val="28"/>
          <w:szCs w:val="28"/>
        </w:rPr>
        <w:t xml:space="preserve"> характеристики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4061E4" w:rsidP="00FB5AAF">
      <w:pPr>
        <w:pStyle w:val="a5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характер и специфика предлагаемых работ/заказов</w:t>
      </w:r>
      <w:r>
        <w:rPr>
          <w:rFonts w:ascii="Times New Roman" w:hAnsi="Times New Roman"/>
          <w:sz w:val="28"/>
          <w:szCs w:val="28"/>
        </w:rPr>
        <w:t>.</w:t>
      </w:r>
    </w:p>
    <w:p w:rsidR="00980A0D" w:rsidRPr="00192F48" w:rsidRDefault="00980A0D" w:rsidP="00192F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Исходя из вышеперечисленных критериев, а также реальной практики исполнения заказов</w:t>
      </w:r>
      <w:r w:rsidR="00765E23">
        <w:rPr>
          <w:rFonts w:ascii="Times New Roman" w:hAnsi="Times New Roman"/>
          <w:sz w:val="28"/>
          <w:szCs w:val="28"/>
        </w:rPr>
        <w:t>,</w:t>
      </w:r>
      <w:r w:rsidRPr="00192F48">
        <w:rPr>
          <w:rFonts w:ascii="Times New Roman" w:hAnsi="Times New Roman"/>
          <w:sz w:val="28"/>
          <w:szCs w:val="28"/>
        </w:rPr>
        <w:t xml:space="preserve"> установлено, что в качестве </w:t>
      </w:r>
      <w:r w:rsidRPr="00765E23">
        <w:rPr>
          <w:rFonts w:ascii="Times New Roman" w:hAnsi="Times New Roman"/>
          <w:b/>
          <w:i/>
          <w:sz w:val="28"/>
          <w:szCs w:val="28"/>
        </w:rPr>
        <w:t xml:space="preserve">целевой аудитории </w:t>
      </w:r>
      <w:r w:rsidRPr="00765E23">
        <w:rPr>
          <w:rFonts w:ascii="Times New Roman" w:hAnsi="Times New Roman"/>
          <w:b/>
          <w:i/>
          <w:sz w:val="28"/>
          <w:szCs w:val="28"/>
          <w:lang w:val="en-US"/>
        </w:rPr>
        <w:t>HIQE</w:t>
      </w:r>
      <w:r w:rsidRPr="00765E2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65E23">
        <w:rPr>
          <w:rFonts w:ascii="Times New Roman" w:hAnsi="Times New Roman"/>
          <w:b/>
          <w:i/>
          <w:sz w:val="28"/>
          <w:szCs w:val="28"/>
          <w:lang w:val="en-US"/>
        </w:rPr>
        <w:t>Group</w:t>
      </w:r>
      <w:r w:rsidRPr="00192F48">
        <w:rPr>
          <w:rFonts w:ascii="Times New Roman" w:hAnsi="Times New Roman"/>
          <w:sz w:val="28"/>
          <w:szCs w:val="28"/>
        </w:rPr>
        <w:t xml:space="preserve"> целесообразно выделить следующие </w:t>
      </w:r>
      <w:r w:rsidRPr="00765E23">
        <w:rPr>
          <w:rFonts w:ascii="Times New Roman" w:hAnsi="Times New Roman"/>
          <w:i/>
          <w:sz w:val="28"/>
          <w:szCs w:val="28"/>
        </w:rPr>
        <w:t>критерии и сегменты</w:t>
      </w:r>
      <w:r w:rsidR="00765E23">
        <w:rPr>
          <w:rFonts w:ascii="Times New Roman" w:hAnsi="Times New Roman"/>
          <w:sz w:val="28"/>
          <w:szCs w:val="28"/>
        </w:rPr>
        <w:t>.</w:t>
      </w:r>
    </w:p>
    <w:p w:rsidR="00980A0D" w:rsidRPr="00192F48" w:rsidRDefault="00980A0D" w:rsidP="00FB5AAF">
      <w:pPr>
        <w:pStyle w:val="a5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По размеру комп</w:t>
      </w:r>
      <w:r w:rsidR="004061E4">
        <w:rPr>
          <w:rFonts w:ascii="Times New Roman" w:hAnsi="Times New Roman"/>
          <w:sz w:val="28"/>
          <w:szCs w:val="28"/>
        </w:rPr>
        <w:t xml:space="preserve">ании: не имеет принципиального </w:t>
      </w:r>
      <w:r w:rsidRPr="00192F48">
        <w:rPr>
          <w:rFonts w:ascii="Times New Roman" w:hAnsi="Times New Roman"/>
          <w:sz w:val="28"/>
          <w:szCs w:val="28"/>
        </w:rPr>
        <w:t>значения</w:t>
      </w:r>
      <w:r w:rsidR="00765E23">
        <w:rPr>
          <w:rFonts w:ascii="Times New Roman" w:hAnsi="Times New Roman"/>
          <w:sz w:val="28"/>
          <w:szCs w:val="28"/>
        </w:rPr>
        <w:t>.</w:t>
      </w:r>
    </w:p>
    <w:p w:rsidR="00980A0D" w:rsidRPr="00192F48" w:rsidRDefault="00980A0D" w:rsidP="00FB5AAF">
      <w:pPr>
        <w:pStyle w:val="a5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2F48">
        <w:rPr>
          <w:rFonts w:ascii="Times New Roman" w:hAnsi="Times New Roman"/>
          <w:sz w:val="28"/>
          <w:szCs w:val="28"/>
        </w:rPr>
        <w:t>Репутационные</w:t>
      </w:r>
      <w:proofErr w:type="spellEnd"/>
      <w:r w:rsidRPr="00192F48">
        <w:rPr>
          <w:rFonts w:ascii="Times New Roman" w:hAnsi="Times New Roman"/>
          <w:sz w:val="28"/>
          <w:szCs w:val="28"/>
        </w:rPr>
        <w:t xml:space="preserve"> характеристики: деловой подход, способность </w:t>
      </w:r>
      <w:r w:rsidR="007F564A">
        <w:rPr>
          <w:rFonts w:ascii="Times New Roman" w:hAnsi="Times New Roman"/>
          <w:sz w:val="28"/>
          <w:szCs w:val="28"/>
        </w:rPr>
        <w:t xml:space="preserve">идти на </w:t>
      </w:r>
      <w:r w:rsidRPr="00192F48">
        <w:rPr>
          <w:rFonts w:ascii="Times New Roman" w:hAnsi="Times New Roman"/>
          <w:sz w:val="28"/>
          <w:szCs w:val="28"/>
        </w:rPr>
        <w:t>компромисс при разрешении спорных ситуаций, готовность к юридическому оформлению всех отношений и действию исключ</w:t>
      </w:r>
      <w:r w:rsidRPr="00192F48">
        <w:rPr>
          <w:rFonts w:ascii="Times New Roman" w:hAnsi="Times New Roman"/>
          <w:sz w:val="28"/>
          <w:szCs w:val="28"/>
        </w:rPr>
        <w:t>и</w:t>
      </w:r>
      <w:r w:rsidRPr="00192F48">
        <w:rPr>
          <w:rFonts w:ascii="Times New Roman" w:hAnsi="Times New Roman"/>
          <w:sz w:val="28"/>
          <w:szCs w:val="28"/>
        </w:rPr>
        <w:lastRenderedPageBreak/>
        <w:t xml:space="preserve">тельно в правовом поле. </w:t>
      </w:r>
      <w:r w:rsidR="00765E23">
        <w:rPr>
          <w:rFonts w:ascii="Times New Roman" w:hAnsi="Times New Roman"/>
          <w:sz w:val="28"/>
          <w:szCs w:val="28"/>
        </w:rPr>
        <w:t>Ж</w:t>
      </w:r>
      <w:r w:rsidRPr="00192F48">
        <w:rPr>
          <w:rFonts w:ascii="Times New Roman" w:hAnsi="Times New Roman"/>
          <w:sz w:val="28"/>
          <w:szCs w:val="28"/>
        </w:rPr>
        <w:t>елательно отсутствие в истории комп</w:t>
      </w:r>
      <w:r w:rsidRPr="00192F48">
        <w:rPr>
          <w:rFonts w:ascii="Times New Roman" w:hAnsi="Times New Roman"/>
          <w:sz w:val="28"/>
          <w:szCs w:val="28"/>
        </w:rPr>
        <w:t>а</w:t>
      </w:r>
      <w:r w:rsidRPr="00192F48">
        <w:rPr>
          <w:rFonts w:ascii="Times New Roman" w:hAnsi="Times New Roman"/>
          <w:sz w:val="28"/>
          <w:szCs w:val="28"/>
        </w:rPr>
        <w:t>нии сомнительных сделок, мошенничества, примеров затягивания оплаты заказа и других моментов, порочащих деловую репутацию компании.</w:t>
      </w:r>
    </w:p>
    <w:p w:rsidR="00980A0D" w:rsidRPr="00192F48" w:rsidRDefault="00980A0D" w:rsidP="00FB5AAF">
      <w:pPr>
        <w:pStyle w:val="a5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По характеру взаимоотношений:</w:t>
      </w:r>
    </w:p>
    <w:p w:rsidR="00980A0D" w:rsidRPr="00192F48" w:rsidRDefault="00980A0D" w:rsidP="00973668">
      <w:pPr>
        <w:pStyle w:val="a5"/>
        <w:numPr>
          <w:ilvl w:val="1"/>
          <w:numId w:val="64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юридическое оформление всех взаимоотношений, заключение договора, оплата услуг производится заказчиком во</w:t>
      </w:r>
      <w:r w:rsidR="00765E23">
        <w:rPr>
          <w:rFonts w:ascii="Times New Roman" w:hAnsi="Times New Roman"/>
          <w:sz w:val="28"/>
          <w:szCs w:val="28"/>
        </w:rPr>
        <w:t>время;</w:t>
      </w:r>
    </w:p>
    <w:p w:rsidR="00980A0D" w:rsidRPr="00192F48" w:rsidRDefault="00765E23" w:rsidP="00973668">
      <w:pPr>
        <w:pStyle w:val="a5"/>
        <w:numPr>
          <w:ilvl w:val="1"/>
          <w:numId w:val="64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980A0D" w:rsidRPr="00192F48">
        <w:rPr>
          <w:rFonts w:ascii="Times New Roman" w:hAnsi="Times New Roman"/>
          <w:sz w:val="28"/>
          <w:szCs w:val="28"/>
        </w:rPr>
        <w:t xml:space="preserve">акже в качестве потенциального заказчика </w:t>
      </w:r>
      <w:r w:rsidR="00980A0D" w:rsidRPr="00192F48">
        <w:rPr>
          <w:rFonts w:ascii="Times New Roman" w:hAnsi="Times New Roman"/>
          <w:sz w:val="28"/>
          <w:szCs w:val="28"/>
          <w:lang w:val="en-US"/>
        </w:rPr>
        <w:t>HIQE</w:t>
      </w:r>
      <w:r w:rsidR="00980A0D" w:rsidRPr="00192F48">
        <w:rPr>
          <w:rFonts w:ascii="Times New Roman" w:hAnsi="Times New Roman"/>
          <w:sz w:val="28"/>
          <w:szCs w:val="28"/>
        </w:rPr>
        <w:t xml:space="preserve"> </w:t>
      </w:r>
      <w:r w:rsidR="00980A0D" w:rsidRPr="00192F48">
        <w:rPr>
          <w:rFonts w:ascii="Times New Roman" w:hAnsi="Times New Roman"/>
          <w:sz w:val="28"/>
          <w:szCs w:val="28"/>
          <w:lang w:val="en-US"/>
        </w:rPr>
        <w:t>Group</w:t>
      </w:r>
      <w:r w:rsidR="00980A0D" w:rsidRPr="00192F48">
        <w:rPr>
          <w:rFonts w:ascii="Times New Roman" w:hAnsi="Times New Roman"/>
          <w:sz w:val="28"/>
          <w:szCs w:val="28"/>
        </w:rPr>
        <w:t xml:space="preserve"> может рассматривать компании, предлагающие сотрудничество по принципу бартера.</w:t>
      </w:r>
    </w:p>
    <w:p w:rsidR="00980A0D" w:rsidRPr="00192F48" w:rsidRDefault="00980A0D" w:rsidP="00FB5AAF">
      <w:pPr>
        <w:pStyle w:val="a5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По цели взаимодействия:</w:t>
      </w:r>
    </w:p>
    <w:p w:rsidR="00980A0D" w:rsidRPr="00192F48" w:rsidRDefault="00765E23" w:rsidP="00973668">
      <w:pPr>
        <w:pStyle w:val="a5"/>
        <w:numPr>
          <w:ilvl w:val="1"/>
          <w:numId w:val="65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исполнение разового заказа и получение оплаты (разработка креативной стратегии, маркетинговое исследование, изготовл</w:t>
      </w:r>
      <w:r w:rsidRPr="00192F48">
        <w:rPr>
          <w:rFonts w:ascii="Times New Roman" w:hAnsi="Times New Roman"/>
          <w:sz w:val="28"/>
          <w:szCs w:val="28"/>
        </w:rPr>
        <w:t>е</w:t>
      </w:r>
      <w:r w:rsidRPr="00192F48">
        <w:rPr>
          <w:rFonts w:ascii="Times New Roman" w:hAnsi="Times New Roman"/>
          <w:sz w:val="28"/>
          <w:szCs w:val="28"/>
        </w:rPr>
        <w:t>ние сайта, разработка рекламной компании, корпоративн</w:t>
      </w:r>
      <w:r w:rsidRPr="00192F48">
        <w:rPr>
          <w:rFonts w:ascii="Times New Roman" w:hAnsi="Times New Roman"/>
          <w:sz w:val="28"/>
          <w:szCs w:val="28"/>
        </w:rPr>
        <w:t>о</w:t>
      </w:r>
      <w:r w:rsidRPr="00192F48">
        <w:rPr>
          <w:rFonts w:ascii="Times New Roman" w:hAnsi="Times New Roman"/>
          <w:sz w:val="28"/>
          <w:szCs w:val="28"/>
        </w:rPr>
        <w:t>го/рекламного персонажа и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F48">
        <w:rPr>
          <w:rFonts w:ascii="Times New Roman" w:hAnsi="Times New Roman"/>
          <w:sz w:val="28"/>
          <w:szCs w:val="28"/>
        </w:rPr>
        <w:t>д.)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765E23" w:rsidP="00973668">
      <w:pPr>
        <w:pStyle w:val="a5"/>
        <w:numPr>
          <w:ilvl w:val="1"/>
          <w:numId w:val="65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выполнение заказа и дальнейшее ведение готового проду</w:t>
      </w:r>
      <w:r w:rsidRPr="00192F48">
        <w:rPr>
          <w:rFonts w:ascii="Times New Roman" w:hAnsi="Times New Roman"/>
          <w:sz w:val="28"/>
          <w:szCs w:val="28"/>
        </w:rPr>
        <w:t>к</w:t>
      </w:r>
      <w:r w:rsidRPr="00192F48">
        <w:rPr>
          <w:rFonts w:ascii="Times New Roman" w:hAnsi="Times New Roman"/>
          <w:sz w:val="28"/>
          <w:szCs w:val="28"/>
        </w:rPr>
        <w:t>та/услуги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765E23" w:rsidP="00973668">
      <w:pPr>
        <w:pStyle w:val="a5"/>
        <w:numPr>
          <w:ilvl w:val="1"/>
          <w:numId w:val="65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бартерное сотрудничество на взаимовыгодной основе без ко</w:t>
      </w:r>
      <w:r w:rsidRPr="00192F4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мерческой сделки;</w:t>
      </w:r>
    </w:p>
    <w:p w:rsidR="00980A0D" w:rsidRPr="00192F48" w:rsidRDefault="00765E23" w:rsidP="00973668">
      <w:pPr>
        <w:pStyle w:val="a5"/>
        <w:numPr>
          <w:ilvl w:val="1"/>
          <w:numId w:val="65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стратегическое партнерство, направленное на взаимное развитие сотрудничающих компаний.</w:t>
      </w:r>
    </w:p>
    <w:p w:rsidR="00980A0D" w:rsidRPr="00192F48" w:rsidRDefault="00980A0D" w:rsidP="00FB5AAF">
      <w:pPr>
        <w:pStyle w:val="a5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По виду работ, которые необходимо выполнить:</w:t>
      </w:r>
    </w:p>
    <w:p w:rsidR="00980A0D" w:rsidRPr="00192F48" w:rsidRDefault="00765E23" w:rsidP="00973668">
      <w:pPr>
        <w:pStyle w:val="a5"/>
        <w:numPr>
          <w:ilvl w:val="1"/>
          <w:numId w:val="66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маркетинговое исследование (анализ рынка, конкурентов, цел</w:t>
      </w:r>
      <w:r w:rsidRPr="00192F48">
        <w:rPr>
          <w:rFonts w:ascii="Times New Roman" w:hAnsi="Times New Roman"/>
          <w:sz w:val="28"/>
          <w:szCs w:val="28"/>
        </w:rPr>
        <w:t>е</w:t>
      </w:r>
      <w:r w:rsidRPr="00192F48">
        <w:rPr>
          <w:rFonts w:ascii="Times New Roman" w:hAnsi="Times New Roman"/>
          <w:sz w:val="28"/>
          <w:szCs w:val="28"/>
        </w:rPr>
        <w:t xml:space="preserve">вой </w:t>
      </w:r>
      <w:proofErr w:type="spellStart"/>
      <w:r w:rsidRPr="00192F48">
        <w:rPr>
          <w:rFonts w:ascii="Times New Roman" w:hAnsi="Times New Roman"/>
          <w:sz w:val="28"/>
          <w:szCs w:val="28"/>
        </w:rPr>
        <w:t>адитории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980A0D" w:rsidRPr="00192F48" w:rsidRDefault="00765E23" w:rsidP="00973668">
      <w:pPr>
        <w:pStyle w:val="a5"/>
        <w:numPr>
          <w:ilvl w:val="1"/>
          <w:numId w:val="66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 xml:space="preserve">составление </w:t>
      </w:r>
      <w:proofErr w:type="spellStart"/>
      <w:r w:rsidRPr="00192F48">
        <w:rPr>
          <w:rFonts w:ascii="Times New Roman" w:hAnsi="Times New Roman"/>
          <w:sz w:val="28"/>
          <w:szCs w:val="28"/>
        </w:rPr>
        <w:t>медиаплана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765E23" w:rsidP="00973668">
      <w:pPr>
        <w:pStyle w:val="a5"/>
        <w:numPr>
          <w:ilvl w:val="1"/>
          <w:numId w:val="66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 xml:space="preserve">разработка </w:t>
      </w:r>
      <w:proofErr w:type="spellStart"/>
      <w:r w:rsidRPr="00192F48">
        <w:rPr>
          <w:rFonts w:ascii="Times New Roman" w:hAnsi="Times New Roman"/>
          <w:sz w:val="28"/>
          <w:szCs w:val="28"/>
        </w:rPr>
        <w:t>креативных</w:t>
      </w:r>
      <w:proofErr w:type="spellEnd"/>
      <w:r w:rsidRPr="00192F48">
        <w:rPr>
          <w:rFonts w:ascii="Times New Roman" w:hAnsi="Times New Roman"/>
          <w:sz w:val="28"/>
          <w:szCs w:val="28"/>
        </w:rPr>
        <w:t xml:space="preserve"> концепций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765E23" w:rsidP="00973668">
      <w:pPr>
        <w:pStyle w:val="a5"/>
        <w:numPr>
          <w:ilvl w:val="1"/>
          <w:numId w:val="66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написание текстов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980A0D" w:rsidP="00973668">
      <w:pPr>
        <w:pStyle w:val="a5"/>
        <w:numPr>
          <w:ilvl w:val="1"/>
          <w:numId w:val="66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  <w:lang w:val="en-US"/>
        </w:rPr>
        <w:t>SEO</w:t>
      </w:r>
      <w:r w:rsidRPr="00192F48">
        <w:rPr>
          <w:rFonts w:ascii="Times New Roman" w:hAnsi="Times New Roman"/>
          <w:sz w:val="28"/>
          <w:szCs w:val="28"/>
        </w:rPr>
        <w:t>-продвижение</w:t>
      </w:r>
      <w:r w:rsidR="00765E23"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980A0D" w:rsidP="00973668">
      <w:pPr>
        <w:pStyle w:val="a5"/>
        <w:numPr>
          <w:ilvl w:val="1"/>
          <w:numId w:val="66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  <w:lang w:val="en-US"/>
        </w:rPr>
        <w:t>SMM</w:t>
      </w:r>
      <w:r w:rsidRPr="00192F48">
        <w:rPr>
          <w:rFonts w:ascii="Times New Roman" w:hAnsi="Times New Roman"/>
          <w:sz w:val="28"/>
          <w:szCs w:val="28"/>
        </w:rPr>
        <w:t>-продвижение</w:t>
      </w:r>
      <w:r w:rsidR="00765E23"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765E23" w:rsidP="00973668">
      <w:pPr>
        <w:pStyle w:val="a5"/>
        <w:numPr>
          <w:ilvl w:val="1"/>
          <w:numId w:val="66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изготовление сайта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765E23" w:rsidP="00973668">
      <w:pPr>
        <w:pStyle w:val="a5"/>
        <w:numPr>
          <w:ilvl w:val="1"/>
          <w:numId w:val="66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lastRenderedPageBreak/>
        <w:t>изготовл</w:t>
      </w:r>
      <w:r w:rsidR="00980A0D" w:rsidRPr="00192F48">
        <w:rPr>
          <w:rFonts w:ascii="Times New Roman" w:hAnsi="Times New Roman"/>
          <w:sz w:val="28"/>
          <w:szCs w:val="28"/>
        </w:rPr>
        <w:t xml:space="preserve">ение </w:t>
      </w:r>
      <w:r w:rsidR="00980A0D" w:rsidRPr="00192F48">
        <w:rPr>
          <w:rFonts w:ascii="Times New Roman" w:hAnsi="Times New Roman"/>
          <w:sz w:val="28"/>
          <w:szCs w:val="28"/>
          <w:lang w:val="en-US"/>
        </w:rPr>
        <w:t>Landing Page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765E23" w:rsidP="00973668">
      <w:pPr>
        <w:pStyle w:val="a5"/>
        <w:numPr>
          <w:ilvl w:val="1"/>
          <w:numId w:val="66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написание сценариев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765E23" w:rsidP="00973668">
      <w:pPr>
        <w:pStyle w:val="a5"/>
        <w:numPr>
          <w:ilvl w:val="1"/>
          <w:numId w:val="66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съемка видео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765E23" w:rsidP="00973668">
      <w:pPr>
        <w:pStyle w:val="a5"/>
        <w:numPr>
          <w:ilvl w:val="1"/>
          <w:numId w:val="66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организация и проведение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765E23" w:rsidP="00973668">
      <w:pPr>
        <w:pStyle w:val="a5"/>
        <w:numPr>
          <w:ilvl w:val="1"/>
          <w:numId w:val="66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организация закупки и размещения рекламы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765E23" w:rsidP="00973668">
      <w:pPr>
        <w:pStyle w:val="a5"/>
        <w:numPr>
          <w:ilvl w:val="1"/>
          <w:numId w:val="66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 xml:space="preserve">планирование и организация </w:t>
      </w:r>
      <w:r w:rsidR="00980A0D" w:rsidRPr="00192F48">
        <w:rPr>
          <w:rFonts w:ascii="Times New Roman" w:hAnsi="Times New Roman"/>
          <w:sz w:val="28"/>
          <w:szCs w:val="28"/>
          <w:lang w:val="en-US"/>
        </w:rPr>
        <w:t>PR</w:t>
      </w:r>
      <w:r w:rsidR="00980A0D" w:rsidRPr="00192F48">
        <w:rPr>
          <w:rFonts w:ascii="Times New Roman" w:hAnsi="Times New Roman"/>
          <w:sz w:val="28"/>
          <w:szCs w:val="28"/>
        </w:rPr>
        <w:t>-мероприятий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980A0D" w:rsidRPr="00192F48" w:rsidRDefault="00980A0D" w:rsidP="00192F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Исходя из вышеперечисленных критериев, становится возможным о</w:t>
      </w:r>
      <w:r w:rsidRPr="00192F48">
        <w:rPr>
          <w:rFonts w:ascii="Times New Roman" w:hAnsi="Times New Roman"/>
          <w:sz w:val="28"/>
          <w:szCs w:val="28"/>
        </w:rPr>
        <w:t>б</w:t>
      </w:r>
      <w:r w:rsidRPr="00192F48">
        <w:rPr>
          <w:rFonts w:ascii="Times New Roman" w:hAnsi="Times New Roman"/>
          <w:sz w:val="28"/>
          <w:szCs w:val="28"/>
        </w:rPr>
        <w:t xml:space="preserve">рисовать </w:t>
      </w:r>
      <w:r w:rsidRPr="00E93026">
        <w:rPr>
          <w:rFonts w:ascii="Times New Roman" w:hAnsi="Times New Roman"/>
          <w:i/>
          <w:sz w:val="28"/>
          <w:szCs w:val="28"/>
        </w:rPr>
        <w:t>типичные портреты клиентов и партнеров</w:t>
      </w:r>
      <w:r w:rsidRPr="00192F48">
        <w:rPr>
          <w:rFonts w:ascii="Times New Roman" w:hAnsi="Times New Roman"/>
          <w:sz w:val="28"/>
          <w:szCs w:val="28"/>
        </w:rPr>
        <w:t>, с которыми возможно взаимодействие и на которы</w:t>
      </w:r>
      <w:r w:rsidR="00E93026">
        <w:rPr>
          <w:rFonts w:ascii="Times New Roman" w:hAnsi="Times New Roman"/>
          <w:sz w:val="28"/>
          <w:szCs w:val="28"/>
        </w:rPr>
        <w:t>х</w:t>
      </w:r>
      <w:r w:rsidRPr="00192F48">
        <w:rPr>
          <w:rFonts w:ascii="Times New Roman" w:hAnsi="Times New Roman"/>
          <w:sz w:val="28"/>
          <w:szCs w:val="28"/>
        </w:rPr>
        <w:t xml:space="preserve"> ориентируется </w:t>
      </w:r>
      <w:r w:rsidRPr="00192F48">
        <w:rPr>
          <w:rFonts w:ascii="Times New Roman" w:hAnsi="Times New Roman"/>
          <w:sz w:val="28"/>
          <w:szCs w:val="28"/>
          <w:lang w:val="en-US"/>
        </w:rPr>
        <w:t>H</w:t>
      </w:r>
      <w:r w:rsidR="00765E23">
        <w:rPr>
          <w:rFonts w:ascii="Times New Roman" w:hAnsi="Times New Roman"/>
          <w:sz w:val="28"/>
          <w:szCs w:val="28"/>
          <w:lang w:val="en-US"/>
        </w:rPr>
        <w:t>I</w:t>
      </w:r>
      <w:r w:rsidRPr="00192F48">
        <w:rPr>
          <w:rFonts w:ascii="Times New Roman" w:hAnsi="Times New Roman"/>
          <w:sz w:val="28"/>
          <w:szCs w:val="28"/>
          <w:lang w:val="en-US"/>
        </w:rPr>
        <w:t>QE</w:t>
      </w:r>
      <w:r w:rsidRPr="00192F48">
        <w:rPr>
          <w:rFonts w:ascii="Times New Roman" w:hAnsi="Times New Roman"/>
          <w:sz w:val="28"/>
          <w:szCs w:val="28"/>
        </w:rPr>
        <w:t xml:space="preserve"> </w:t>
      </w:r>
      <w:r w:rsidRPr="00192F48">
        <w:rPr>
          <w:rFonts w:ascii="Times New Roman" w:hAnsi="Times New Roman"/>
          <w:sz w:val="28"/>
          <w:szCs w:val="28"/>
          <w:lang w:val="en-US"/>
        </w:rPr>
        <w:t>G</w:t>
      </w:r>
      <w:r w:rsidR="00765E23">
        <w:rPr>
          <w:rFonts w:ascii="Times New Roman" w:hAnsi="Times New Roman"/>
          <w:sz w:val="28"/>
          <w:szCs w:val="28"/>
          <w:lang w:val="en-US"/>
        </w:rPr>
        <w:t>roup</w:t>
      </w:r>
      <w:r w:rsidR="00E93026">
        <w:rPr>
          <w:rFonts w:ascii="Times New Roman" w:hAnsi="Times New Roman"/>
          <w:sz w:val="28"/>
          <w:szCs w:val="28"/>
        </w:rPr>
        <w:t>.</w:t>
      </w:r>
    </w:p>
    <w:p w:rsidR="00980A0D" w:rsidRPr="00192F48" w:rsidRDefault="00980A0D" w:rsidP="00FB5AAF">
      <w:pPr>
        <w:pStyle w:val="a5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Заказчик, которому требуется выполнить подрядную работу, к</w:t>
      </w:r>
      <w:r w:rsidRPr="00192F48">
        <w:rPr>
          <w:rFonts w:ascii="Times New Roman" w:hAnsi="Times New Roman"/>
          <w:sz w:val="28"/>
          <w:szCs w:val="28"/>
        </w:rPr>
        <w:t>о</w:t>
      </w:r>
      <w:r w:rsidRPr="00192F48">
        <w:rPr>
          <w:rFonts w:ascii="Times New Roman" w:hAnsi="Times New Roman"/>
          <w:sz w:val="28"/>
          <w:szCs w:val="28"/>
        </w:rPr>
        <w:t>торая является составной частью его заказа. К примеру, это может быть ос</w:t>
      </w:r>
      <w:r w:rsidRPr="00192F48">
        <w:rPr>
          <w:rFonts w:ascii="Times New Roman" w:hAnsi="Times New Roman"/>
          <w:sz w:val="28"/>
          <w:szCs w:val="28"/>
        </w:rPr>
        <w:t>у</w:t>
      </w:r>
      <w:r w:rsidRPr="00192F48">
        <w:rPr>
          <w:rFonts w:ascii="Times New Roman" w:hAnsi="Times New Roman"/>
          <w:sz w:val="28"/>
          <w:szCs w:val="28"/>
        </w:rPr>
        <w:t xml:space="preserve">ществление </w:t>
      </w:r>
      <w:r w:rsidRPr="00192F48">
        <w:rPr>
          <w:rFonts w:ascii="Times New Roman" w:hAnsi="Times New Roman"/>
          <w:sz w:val="28"/>
          <w:szCs w:val="28"/>
          <w:lang w:val="en-US"/>
        </w:rPr>
        <w:t>SEO</w:t>
      </w:r>
      <w:r w:rsidRPr="00192F48">
        <w:rPr>
          <w:rFonts w:ascii="Times New Roman" w:hAnsi="Times New Roman"/>
          <w:sz w:val="28"/>
          <w:szCs w:val="28"/>
        </w:rPr>
        <w:t>-поддержки сайта, написание программного кода для пр</w:t>
      </w:r>
      <w:r w:rsidRPr="00192F48">
        <w:rPr>
          <w:rFonts w:ascii="Times New Roman" w:hAnsi="Times New Roman"/>
          <w:sz w:val="28"/>
          <w:szCs w:val="28"/>
        </w:rPr>
        <w:t>и</w:t>
      </w:r>
      <w:r w:rsidRPr="00192F48">
        <w:rPr>
          <w:rFonts w:ascii="Times New Roman" w:hAnsi="Times New Roman"/>
          <w:sz w:val="28"/>
          <w:szCs w:val="28"/>
        </w:rPr>
        <w:t>ложения и т.</w:t>
      </w:r>
      <w:r w:rsidR="009D6958">
        <w:rPr>
          <w:rFonts w:ascii="Times New Roman" w:hAnsi="Times New Roman"/>
          <w:sz w:val="28"/>
          <w:szCs w:val="28"/>
        </w:rPr>
        <w:t xml:space="preserve"> </w:t>
      </w:r>
      <w:r w:rsidRPr="00192F48">
        <w:rPr>
          <w:rFonts w:ascii="Times New Roman" w:hAnsi="Times New Roman"/>
          <w:sz w:val="28"/>
          <w:szCs w:val="28"/>
        </w:rPr>
        <w:t>д.</w:t>
      </w:r>
    </w:p>
    <w:p w:rsidR="00980A0D" w:rsidRPr="00192F48" w:rsidRDefault="009D6958" w:rsidP="00FB5AAF">
      <w:pPr>
        <w:pStyle w:val="a5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</w:t>
      </w:r>
      <w:r w:rsidR="00980A0D" w:rsidRPr="00192F48">
        <w:rPr>
          <w:rFonts w:ascii="Times New Roman" w:hAnsi="Times New Roman"/>
          <w:sz w:val="28"/>
          <w:szCs w:val="28"/>
        </w:rPr>
        <w:t xml:space="preserve"> либо коммерческое учреждение, которое ну</w:t>
      </w:r>
      <w:r w:rsidR="00980A0D" w:rsidRPr="00192F48">
        <w:rPr>
          <w:rFonts w:ascii="Times New Roman" w:hAnsi="Times New Roman"/>
          <w:sz w:val="28"/>
          <w:szCs w:val="28"/>
        </w:rPr>
        <w:t>ж</w:t>
      </w:r>
      <w:r w:rsidR="00560015">
        <w:rPr>
          <w:rFonts w:ascii="Times New Roman" w:hAnsi="Times New Roman"/>
          <w:sz w:val="28"/>
          <w:szCs w:val="28"/>
        </w:rPr>
        <w:t>дается в организации события.</w:t>
      </w:r>
    </w:p>
    <w:p w:rsidR="00980A0D" w:rsidRPr="00192F48" w:rsidRDefault="00980A0D" w:rsidP="00FB5AAF">
      <w:pPr>
        <w:pStyle w:val="a5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Компания, заказывающая маркетинговое исследование рынка и целевой аудитории с посл</w:t>
      </w:r>
      <w:r w:rsidR="00560015">
        <w:rPr>
          <w:rFonts w:ascii="Times New Roman" w:hAnsi="Times New Roman"/>
          <w:sz w:val="28"/>
          <w:szCs w:val="28"/>
        </w:rPr>
        <w:t>едующим изготовлением продукта.</w:t>
      </w:r>
    </w:p>
    <w:p w:rsidR="00980A0D" w:rsidRPr="00192F48" w:rsidRDefault="00980A0D" w:rsidP="00FB5AAF">
      <w:pPr>
        <w:pStyle w:val="a5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Компания, которая обращается для зак</w:t>
      </w:r>
      <w:r w:rsidR="00160F39">
        <w:rPr>
          <w:rFonts w:ascii="Times New Roman" w:hAnsi="Times New Roman"/>
          <w:sz w:val="28"/>
          <w:szCs w:val="28"/>
        </w:rPr>
        <w:t>аза работ по изготовлению сайта</w:t>
      </w:r>
      <w:r w:rsidRPr="00192F48">
        <w:rPr>
          <w:rFonts w:ascii="Times New Roman" w:hAnsi="Times New Roman"/>
          <w:sz w:val="28"/>
          <w:szCs w:val="28"/>
        </w:rPr>
        <w:t xml:space="preserve"> либо по изготовлению </w:t>
      </w:r>
      <w:r w:rsidRPr="00192F48">
        <w:rPr>
          <w:rFonts w:ascii="Times New Roman" w:hAnsi="Times New Roman"/>
          <w:sz w:val="28"/>
          <w:szCs w:val="28"/>
          <w:lang w:val="en-US"/>
        </w:rPr>
        <w:t>Landing</w:t>
      </w:r>
      <w:r w:rsidRPr="00192F48">
        <w:rPr>
          <w:rFonts w:ascii="Times New Roman" w:hAnsi="Times New Roman"/>
          <w:sz w:val="28"/>
          <w:szCs w:val="28"/>
        </w:rPr>
        <w:t xml:space="preserve"> </w:t>
      </w:r>
      <w:r w:rsidRPr="00192F48">
        <w:rPr>
          <w:rFonts w:ascii="Times New Roman" w:hAnsi="Times New Roman"/>
          <w:sz w:val="28"/>
          <w:szCs w:val="28"/>
          <w:lang w:val="en-US"/>
        </w:rPr>
        <w:t>Page</w:t>
      </w:r>
      <w:r w:rsidRPr="00192F48">
        <w:rPr>
          <w:rFonts w:ascii="Times New Roman" w:hAnsi="Times New Roman"/>
          <w:sz w:val="28"/>
          <w:szCs w:val="28"/>
        </w:rPr>
        <w:t xml:space="preserve"> (продающей страницы)</w:t>
      </w:r>
      <w:r w:rsidR="00160F39">
        <w:rPr>
          <w:rFonts w:ascii="Times New Roman" w:hAnsi="Times New Roman"/>
          <w:sz w:val="28"/>
          <w:szCs w:val="28"/>
        </w:rPr>
        <w:t>.</w:t>
      </w:r>
    </w:p>
    <w:p w:rsidR="00980A0D" w:rsidRPr="00192F48" w:rsidRDefault="00980A0D" w:rsidP="00FB5AAF">
      <w:pPr>
        <w:pStyle w:val="a5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 xml:space="preserve">Компания, которая обращается </w:t>
      </w:r>
      <w:r w:rsidR="00BB71C9">
        <w:rPr>
          <w:rFonts w:ascii="Times New Roman" w:hAnsi="Times New Roman"/>
          <w:sz w:val="28"/>
          <w:szCs w:val="28"/>
        </w:rPr>
        <w:t>за</w:t>
      </w:r>
      <w:r w:rsidRPr="00192F48">
        <w:rPr>
          <w:rFonts w:ascii="Times New Roman" w:hAnsi="Times New Roman"/>
          <w:sz w:val="28"/>
          <w:szCs w:val="28"/>
        </w:rPr>
        <w:t xml:space="preserve"> разработк</w:t>
      </w:r>
      <w:r w:rsidR="00BB71C9">
        <w:rPr>
          <w:rFonts w:ascii="Times New Roman" w:hAnsi="Times New Roman"/>
          <w:sz w:val="28"/>
          <w:szCs w:val="28"/>
        </w:rPr>
        <w:t>ой</w:t>
      </w:r>
      <w:r w:rsidRPr="00192F48">
        <w:rPr>
          <w:rFonts w:ascii="Times New Roman" w:hAnsi="Times New Roman"/>
          <w:sz w:val="28"/>
          <w:szCs w:val="28"/>
        </w:rPr>
        <w:t xml:space="preserve"> продукта.</w:t>
      </w:r>
    </w:p>
    <w:p w:rsidR="00980A0D" w:rsidRPr="00192F48" w:rsidRDefault="00980A0D" w:rsidP="00FB5AAF">
      <w:pPr>
        <w:pStyle w:val="a5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Компания, обращающаяся за консалтинго</w:t>
      </w:r>
      <w:r w:rsidR="00343883">
        <w:rPr>
          <w:rFonts w:ascii="Times New Roman" w:hAnsi="Times New Roman"/>
          <w:sz w:val="28"/>
          <w:szCs w:val="28"/>
        </w:rPr>
        <w:t xml:space="preserve">выми услугами в сфере рекламы, </w:t>
      </w:r>
      <w:r w:rsidRPr="00192F48">
        <w:rPr>
          <w:rFonts w:ascii="Times New Roman" w:hAnsi="Times New Roman"/>
          <w:sz w:val="28"/>
          <w:szCs w:val="28"/>
          <w:lang w:val="en-US"/>
        </w:rPr>
        <w:t>PR</w:t>
      </w:r>
      <w:r w:rsidRPr="00192F48">
        <w:rPr>
          <w:rFonts w:ascii="Times New Roman" w:hAnsi="Times New Roman"/>
          <w:sz w:val="28"/>
          <w:szCs w:val="28"/>
        </w:rPr>
        <w:t xml:space="preserve"> и маркетинга.</w:t>
      </w:r>
    </w:p>
    <w:p w:rsidR="00F7707A" w:rsidRPr="00192F48" w:rsidRDefault="00F7707A" w:rsidP="00192F4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7707A" w:rsidRDefault="00F7707A" w:rsidP="00192F4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 xml:space="preserve">С </w:t>
      </w:r>
      <w:r w:rsidR="008D15F4">
        <w:rPr>
          <w:rFonts w:ascii="Times New Roman" w:hAnsi="Times New Roman"/>
          <w:sz w:val="28"/>
          <w:szCs w:val="28"/>
        </w:rPr>
        <w:t>позиции</w:t>
      </w:r>
      <w:r w:rsidR="000D582D">
        <w:rPr>
          <w:rFonts w:ascii="Times New Roman" w:hAnsi="Times New Roman"/>
          <w:sz w:val="28"/>
          <w:szCs w:val="28"/>
        </w:rPr>
        <w:t xml:space="preserve"> </w:t>
      </w:r>
      <w:r w:rsidRPr="00192F48">
        <w:rPr>
          <w:rFonts w:ascii="Times New Roman" w:hAnsi="Times New Roman"/>
          <w:sz w:val="28"/>
          <w:szCs w:val="28"/>
        </w:rPr>
        <w:t>классификации типов деловых покупателей, предложенной И. В. Алешиной, целевая аудитория холдинга – коммерческие производители товаров и услуг</w:t>
      </w:r>
      <w:r w:rsidR="000D582D" w:rsidRPr="00192F48">
        <w:rPr>
          <w:rStyle w:val="a8"/>
          <w:rFonts w:ascii="Times New Roman" w:hAnsi="Times New Roman"/>
          <w:sz w:val="28"/>
          <w:szCs w:val="28"/>
        </w:rPr>
        <w:footnoteReference w:id="34"/>
      </w:r>
      <w:r w:rsidRPr="00192F48">
        <w:rPr>
          <w:rFonts w:ascii="Times New Roman" w:hAnsi="Times New Roman"/>
          <w:sz w:val="28"/>
          <w:szCs w:val="28"/>
        </w:rPr>
        <w:t xml:space="preserve">. </w:t>
      </w:r>
      <w:r w:rsidR="00453CE2" w:rsidRPr="00192F48">
        <w:rPr>
          <w:rFonts w:ascii="Times New Roman" w:hAnsi="Times New Roman"/>
          <w:sz w:val="28"/>
          <w:szCs w:val="28"/>
        </w:rPr>
        <w:t>В этот сегмент входят компании, нуждающиеся в приобр</w:t>
      </w:r>
      <w:r w:rsidR="00453CE2" w:rsidRPr="00192F48">
        <w:rPr>
          <w:rFonts w:ascii="Times New Roman" w:hAnsi="Times New Roman"/>
          <w:sz w:val="28"/>
          <w:szCs w:val="28"/>
        </w:rPr>
        <w:t>е</w:t>
      </w:r>
      <w:r w:rsidR="00453CE2" w:rsidRPr="00192F48">
        <w:rPr>
          <w:rFonts w:ascii="Times New Roman" w:hAnsi="Times New Roman"/>
          <w:sz w:val="28"/>
          <w:szCs w:val="28"/>
        </w:rPr>
        <w:t>тении товаров/услуг, которые нужны им, чтобы в свою очередь у них появ</w:t>
      </w:r>
      <w:r w:rsidR="00453CE2" w:rsidRPr="00192F48">
        <w:rPr>
          <w:rFonts w:ascii="Times New Roman" w:hAnsi="Times New Roman"/>
          <w:sz w:val="28"/>
          <w:szCs w:val="28"/>
        </w:rPr>
        <w:t>и</w:t>
      </w:r>
      <w:r w:rsidR="00453CE2" w:rsidRPr="00192F48">
        <w:rPr>
          <w:rFonts w:ascii="Times New Roman" w:hAnsi="Times New Roman"/>
          <w:sz w:val="28"/>
          <w:szCs w:val="28"/>
        </w:rPr>
        <w:t>лась возможность реализовывать свои собственные товары и услуги. К пр</w:t>
      </w:r>
      <w:r w:rsidR="00453CE2" w:rsidRPr="00192F48">
        <w:rPr>
          <w:rFonts w:ascii="Times New Roman" w:hAnsi="Times New Roman"/>
          <w:sz w:val="28"/>
          <w:szCs w:val="28"/>
        </w:rPr>
        <w:t>и</w:t>
      </w:r>
      <w:r w:rsidR="000D582D">
        <w:rPr>
          <w:rFonts w:ascii="Times New Roman" w:hAnsi="Times New Roman"/>
          <w:sz w:val="28"/>
          <w:szCs w:val="28"/>
        </w:rPr>
        <w:lastRenderedPageBreak/>
        <w:t>меру, это может быть сайт, т</w:t>
      </w:r>
      <w:r w:rsidR="00453CE2" w:rsidRPr="00192F48">
        <w:rPr>
          <w:rFonts w:ascii="Times New Roman" w:hAnsi="Times New Roman"/>
          <w:sz w:val="28"/>
          <w:szCs w:val="28"/>
        </w:rPr>
        <w:t>ехнологическое решение, мобильное прилож</w:t>
      </w:r>
      <w:r w:rsidR="00453CE2" w:rsidRPr="00192F48">
        <w:rPr>
          <w:rFonts w:ascii="Times New Roman" w:hAnsi="Times New Roman"/>
          <w:sz w:val="28"/>
          <w:szCs w:val="28"/>
        </w:rPr>
        <w:t>е</w:t>
      </w:r>
      <w:r w:rsidR="000D582D">
        <w:rPr>
          <w:rFonts w:ascii="Times New Roman" w:hAnsi="Times New Roman"/>
          <w:sz w:val="28"/>
          <w:szCs w:val="28"/>
        </w:rPr>
        <w:t>ние</w:t>
      </w:r>
      <w:r w:rsidR="00453CE2" w:rsidRPr="00192F48">
        <w:rPr>
          <w:rFonts w:ascii="Times New Roman" w:hAnsi="Times New Roman"/>
          <w:sz w:val="28"/>
          <w:szCs w:val="28"/>
        </w:rPr>
        <w:t xml:space="preserve"> и т.</w:t>
      </w:r>
      <w:r w:rsidR="00560015">
        <w:rPr>
          <w:rFonts w:ascii="Times New Roman" w:hAnsi="Times New Roman"/>
          <w:sz w:val="28"/>
          <w:szCs w:val="28"/>
        </w:rPr>
        <w:t xml:space="preserve"> </w:t>
      </w:r>
      <w:r w:rsidR="00453CE2" w:rsidRPr="00192F48">
        <w:rPr>
          <w:rFonts w:ascii="Times New Roman" w:hAnsi="Times New Roman"/>
          <w:sz w:val="28"/>
          <w:szCs w:val="28"/>
        </w:rPr>
        <w:t>д.</w:t>
      </w:r>
    </w:p>
    <w:p w:rsidR="00A8640F" w:rsidRPr="00192F48" w:rsidRDefault="00A8640F" w:rsidP="00192F4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80A0D" w:rsidRPr="00192F48" w:rsidRDefault="00980A0D" w:rsidP="00192F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В качестве обобщающего примера, который позволяет проиллюстрир</w:t>
      </w:r>
      <w:r w:rsidRPr="00192F48">
        <w:rPr>
          <w:rFonts w:ascii="Times New Roman" w:hAnsi="Times New Roman"/>
          <w:sz w:val="28"/>
          <w:szCs w:val="28"/>
        </w:rPr>
        <w:t>о</w:t>
      </w:r>
      <w:r w:rsidRPr="00192F48">
        <w:rPr>
          <w:rFonts w:ascii="Times New Roman" w:hAnsi="Times New Roman"/>
          <w:sz w:val="28"/>
          <w:szCs w:val="28"/>
        </w:rPr>
        <w:t xml:space="preserve">вать портрет потенциального клиента, можно привести опыт взаимодействия </w:t>
      </w:r>
      <w:r w:rsidRPr="00192F48">
        <w:rPr>
          <w:rFonts w:ascii="Times New Roman" w:hAnsi="Times New Roman"/>
          <w:sz w:val="28"/>
          <w:szCs w:val="28"/>
          <w:lang w:val="en-US"/>
        </w:rPr>
        <w:t>HIQE</w:t>
      </w:r>
      <w:r w:rsidRPr="00192F48">
        <w:rPr>
          <w:rFonts w:ascii="Times New Roman" w:hAnsi="Times New Roman"/>
          <w:sz w:val="28"/>
          <w:szCs w:val="28"/>
        </w:rPr>
        <w:t xml:space="preserve"> </w:t>
      </w:r>
      <w:r w:rsidRPr="00192F48">
        <w:rPr>
          <w:rFonts w:ascii="Times New Roman" w:hAnsi="Times New Roman"/>
          <w:sz w:val="28"/>
          <w:szCs w:val="28"/>
          <w:lang w:val="en-US"/>
        </w:rPr>
        <w:t>Group</w:t>
      </w:r>
      <w:r w:rsidRPr="00192F48">
        <w:rPr>
          <w:rFonts w:ascii="Times New Roman" w:hAnsi="Times New Roman"/>
          <w:sz w:val="28"/>
          <w:szCs w:val="28"/>
        </w:rPr>
        <w:t xml:space="preserve"> с представителями еврейского сообщества Санкт-Петербурга. Специалистами холдинга </w:t>
      </w:r>
      <w:r w:rsidRPr="00192F48">
        <w:rPr>
          <w:rFonts w:ascii="Times New Roman" w:hAnsi="Times New Roman"/>
          <w:sz w:val="28"/>
          <w:szCs w:val="28"/>
          <w:lang w:val="en-US"/>
        </w:rPr>
        <w:t>HIQE</w:t>
      </w:r>
      <w:r w:rsidRPr="00192F48">
        <w:rPr>
          <w:rFonts w:ascii="Times New Roman" w:hAnsi="Times New Roman"/>
          <w:sz w:val="28"/>
          <w:szCs w:val="28"/>
        </w:rPr>
        <w:t xml:space="preserve"> </w:t>
      </w:r>
      <w:r w:rsidRPr="00192F48">
        <w:rPr>
          <w:rFonts w:ascii="Times New Roman" w:hAnsi="Times New Roman"/>
          <w:sz w:val="28"/>
          <w:szCs w:val="28"/>
          <w:lang w:val="en-US"/>
        </w:rPr>
        <w:t>Group</w:t>
      </w:r>
      <w:r w:rsidRPr="00192F48">
        <w:rPr>
          <w:rFonts w:ascii="Times New Roman" w:hAnsi="Times New Roman"/>
          <w:sz w:val="28"/>
          <w:szCs w:val="28"/>
        </w:rPr>
        <w:t xml:space="preserve"> была разработана </w:t>
      </w:r>
      <w:r w:rsidRPr="00A914AB">
        <w:rPr>
          <w:rFonts w:ascii="Times New Roman" w:hAnsi="Times New Roman"/>
          <w:b/>
          <w:i/>
          <w:sz w:val="28"/>
          <w:szCs w:val="28"/>
        </w:rPr>
        <w:t>кампания по пр</w:t>
      </w:r>
      <w:r w:rsidRPr="00A914AB">
        <w:rPr>
          <w:rFonts w:ascii="Times New Roman" w:hAnsi="Times New Roman"/>
          <w:b/>
          <w:i/>
          <w:sz w:val="28"/>
          <w:szCs w:val="28"/>
        </w:rPr>
        <w:t>о</w:t>
      </w:r>
      <w:r w:rsidRPr="00A914AB">
        <w:rPr>
          <w:rFonts w:ascii="Times New Roman" w:hAnsi="Times New Roman"/>
          <w:b/>
          <w:i/>
          <w:sz w:val="28"/>
          <w:szCs w:val="28"/>
        </w:rPr>
        <w:t>движению Еврейского музея</w:t>
      </w:r>
      <w:r w:rsidRPr="00192F48">
        <w:rPr>
          <w:rFonts w:ascii="Times New Roman" w:hAnsi="Times New Roman"/>
          <w:sz w:val="28"/>
          <w:szCs w:val="28"/>
        </w:rPr>
        <w:t xml:space="preserve"> среди потенциальных инвесторов и еврейской общественности. Концепция музея заключена в идее сохранения еврейской культуры. Предполагается, что музей будет рассказывать как об истории е</w:t>
      </w:r>
      <w:r w:rsidRPr="00192F48">
        <w:rPr>
          <w:rFonts w:ascii="Times New Roman" w:hAnsi="Times New Roman"/>
          <w:sz w:val="28"/>
          <w:szCs w:val="28"/>
        </w:rPr>
        <w:t>в</w:t>
      </w:r>
      <w:r w:rsidRPr="00192F48">
        <w:rPr>
          <w:rFonts w:ascii="Times New Roman" w:hAnsi="Times New Roman"/>
          <w:sz w:val="28"/>
          <w:szCs w:val="28"/>
        </w:rPr>
        <w:t>рейского народа в целом, так и об истории Еврейской общины Санкт-Петербурга. Месторасположение Еврейского музея – Большая хоральная с</w:t>
      </w:r>
      <w:r w:rsidRPr="00192F48">
        <w:rPr>
          <w:rFonts w:ascii="Times New Roman" w:hAnsi="Times New Roman"/>
          <w:sz w:val="28"/>
          <w:szCs w:val="28"/>
        </w:rPr>
        <w:t>и</w:t>
      </w:r>
      <w:r w:rsidRPr="00192F48">
        <w:rPr>
          <w:rFonts w:ascii="Times New Roman" w:hAnsi="Times New Roman"/>
          <w:sz w:val="28"/>
          <w:szCs w:val="28"/>
        </w:rPr>
        <w:t>нагога Санкт-Петербурга, являющаяся духовным центром евреев Петербурга.</w:t>
      </w:r>
    </w:p>
    <w:p w:rsidR="00980A0D" w:rsidRPr="00192F48" w:rsidRDefault="00980A0D" w:rsidP="00192F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При разработке коммуникационной кампании специалисты агентства сформулировали отличительные особенности и специфику продвижения проекта. Прежде всего, необходимо учитывать культурно-образовательный потенциал, которым обладает проект Еврейского музея. Важно привлекать молодежные еврейские организации города, играющие активную роль в жи</w:t>
      </w:r>
      <w:r w:rsidRPr="00192F48">
        <w:rPr>
          <w:rFonts w:ascii="Times New Roman" w:hAnsi="Times New Roman"/>
          <w:sz w:val="28"/>
          <w:szCs w:val="28"/>
        </w:rPr>
        <w:t>з</w:t>
      </w:r>
      <w:r w:rsidRPr="00192F48">
        <w:rPr>
          <w:rFonts w:ascii="Times New Roman" w:hAnsi="Times New Roman"/>
          <w:sz w:val="28"/>
          <w:szCs w:val="28"/>
        </w:rPr>
        <w:t>ни еврейской молодежи, донося до них ценность появления Еврейского м</w:t>
      </w:r>
      <w:r w:rsidRPr="00192F48">
        <w:rPr>
          <w:rFonts w:ascii="Times New Roman" w:hAnsi="Times New Roman"/>
          <w:sz w:val="28"/>
          <w:szCs w:val="28"/>
        </w:rPr>
        <w:t>у</w:t>
      </w:r>
      <w:r w:rsidRPr="00192F48">
        <w:rPr>
          <w:rFonts w:ascii="Times New Roman" w:hAnsi="Times New Roman"/>
          <w:sz w:val="28"/>
          <w:szCs w:val="28"/>
        </w:rPr>
        <w:t>зея в Петербурге и давая возможность участия в проекте. Речь может идти о целом ряде активностей: информационная поддержка всего проекта, возмо</w:t>
      </w:r>
      <w:r w:rsidRPr="00192F48">
        <w:rPr>
          <w:rFonts w:ascii="Times New Roman" w:hAnsi="Times New Roman"/>
          <w:sz w:val="28"/>
          <w:szCs w:val="28"/>
        </w:rPr>
        <w:t>ж</w:t>
      </w:r>
      <w:r w:rsidRPr="00192F48">
        <w:rPr>
          <w:rFonts w:ascii="Times New Roman" w:hAnsi="Times New Roman"/>
          <w:sz w:val="28"/>
          <w:szCs w:val="28"/>
        </w:rPr>
        <w:t>ность выступать с различными инициативами, возможность участия в орг</w:t>
      </w:r>
      <w:r w:rsidRPr="00192F48">
        <w:rPr>
          <w:rFonts w:ascii="Times New Roman" w:hAnsi="Times New Roman"/>
          <w:sz w:val="28"/>
          <w:szCs w:val="28"/>
        </w:rPr>
        <w:t>а</w:t>
      </w:r>
      <w:r w:rsidRPr="00192F48">
        <w:rPr>
          <w:rFonts w:ascii="Times New Roman" w:hAnsi="Times New Roman"/>
          <w:sz w:val="28"/>
          <w:szCs w:val="28"/>
        </w:rPr>
        <w:t>низации музейного пространства, строительство музея. Для евреев Петербу</w:t>
      </w:r>
      <w:r w:rsidRPr="00192F48">
        <w:rPr>
          <w:rFonts w:ascii="Times New Roman" w:hAnsi="Times New Roman"/>
          <w:sz w:val="28"/>
          <w:szCs w:val="28"/>
        </w:rPr>
        <w:t>р</w:t>
      </w:r>
      <w:r w:rsidRPr="00192F48">
        <w:rPr>
          <w:rFonts w:ascii="Times New Roman" w:hAnsi="Times New Roman"/>
          <w:sz w:val="28"/>
          <w:szCs w:val="28"/>
        </w:rPr>
        <w:t>га и широкой общественности проект музея будет позиционироваться как площадка, открытая для новых идей и инициатив.</w:t>
      </w:r>
    </w:p>
    <w:p w:rsidR="00980A0D" w:rsidRPr="00192F48" w:rsidRDefault="00980A0D" w:rsidP="00192F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Платформой для коммуникации организаторов с еврейским сообщес</w:t>
      </w:r>
      <w:r w:rsidRPr="00192F48">
        <w:rPr>
          <w:rFonts w:ascii="Times New Roman" w:hAnsi="Times New Roman"/>
          <w:sz w:val="28"/>
          <w:szCs w:val="28"/>
        </w:rPr>
        <w:t>т</w:t>
      </w:r>
      <w:r w:rsidRPr="00192F48">
        <w:rPr>
          <w:rFonts w:ascii="Times New Roman" w:hAnsi="Times New Roman"/>
          <w:sz w:val="28"/>
          <w:szCs w:val="28"/>
        </w:rPr>
        <w:t xml:space="preserve">вом будет выступать сайт, решающий задачу </w:t>
      </w:r>
      <w:proofErr w:type="spellStart"/>
      <w:r w:rsidRPr="00192F48">
        <w:rPr>
          <w:rFonts w:ascii="Times New Roman" w:hAnsi="Times New Roman"/>
          <w:sz w:val="28"/>
          <w:szCs w:val="28"/>
        </w:rPr>
        <w:t>представленности</w:t>
      </w:r>
      <w:proofErr w:type="spellEnd"/>
      <w:r w:rsidRPr="00192F48">
        <w:rPr>
          <w:rFonts w:ascii="Times New Roman" w:hAnsi="Times New Roman"/>
          <w:sz w:val="28"/>
          <w:szCs w:val="28"/>
        </w:rPr>
        <w:t xml:space="preserve"> проекта в </w:t>
      </w:r>
      <w:r w:rsidR="00144401">
        <w:rPr>
          <w:rFonts w:ascii="Times New Roman" w:hAnsi="Times New Roman"/>
          <w:sz w:val="28"/>
          <w:szCs w:val="28"/>
        </w:rPr>
        <w:t>и</w:t>
      </w:r>
      <w:r w:rsidRPr="00192F48">
        <w:rPr>
          <w:rFonts w:ascii="Times New Roman" w:hAnsi="Times New Roman"/>
          <w:sz w:val="28"/>
          <w:szCs w:val="28"/>
        </w:rPr>
        <w:t>н</w:t>
      </w:r>
      <w:r w:rsidRPr="00192F48">
        <w:rPr>
          <w:rFonts w:ascii="Times New Roman" w:hAnsi="Times New Roman"/>
          <w:sz w:val="28"/>
          <w:szCs w:val="28"/>
        </w:rPr>
        <w:t>тернете и служащий площадкой для коммуникации с широкой общественн</w:t>
      </w:r>
      <w:r w:rsidRPr="00192F48">
        <w:rPr>
          <w:rFonts w:ascii="Times New Roman" w:hAnsi="Times New Roman"/>
          <w:sz w:val="28"/>
          <w:szCs w:val="28"/>
        </w:rPr>
        <w:t>о</w:t>
      </w:r>
      <w:r w:rsidRPr="00192F48">
        <w:rPr>
          <w:rFonts w:ascii="Times New Roman" w:hAnsi="Times New Roman"/>
          <w:sz w:val="28"/>
          <w:szCs w:val="28"/>
        </w:rPr>
        <w:t>стью и потенциальными инвесторами. Говоря о современных трендах в пр</w:t>
      </w:r>
      <w:r w:rsidRPr="00192F48">
        <w:rPr>
          <w:rFonts w:ascii="Times New Roman" w:hAnsi="Times New Roman"/>
          <w:sz w:val="28"/>
          <w:szCs w:val="28"/>
        </w:rPr>
        <w:t>о</w:t>
      </w:r>
      <w:r w:rsidRPr="00192F48">
        <w:rPr>
          <w:rFonts w:ascii="Times New Roman" w:hAnsi="Times New Roman"/>
          <w:sz w:val="28"/>
          <w:szCs w:val="28"/>
        </w:rPr>
        <w:t>движении учреждений культуры, следует отметить, что закрепившейся те</w:t>
      </w:r>
      <w:r w:rsidRPr="00192F48">
        <w:rPr>
          <w:rFonts w:ascii="Times New Roman" w:hAnsi="Times New Roman"/>
          <w:sz w:val="28"/>
          <w:szCs w:val="28"/>
        </w:rPr>
        <w:t>н</w:t>
      </w:r>
      <w:r w:rsidRPr="00192F48">
        <w:rPr>
          <w:rFonts w:ascii="Times New Roman" w:hAnsi="Times New Roman"/>
          <w:sz w:val="28"/>
          <w:szCs w:val="28"/>
        </w:rPr>
        <w:lastRenderedPageBreak/>
        <w:t>денцией стала необходимость присутствия культурно значимого объекта во Всемирной сети. Главное отрицательное последствие в случае отказа от пр</w:t>
      </w:r>
      <w:r w:rsidRPr="00192F48">
        <w:rPr>
          <w:rFonts w:ascii="Times New Roman" w:hAnsi="Times New Roman"/>
          <w:sz w:val="28"/>
          <w:szCs w:val="28"/>
        </w:rPr>
        <w:t>и</w:t>
      </w:r>
      <w:r w:rsidRPr="00192F48">
        <w:rPr>
          <w:rFonts w:ascii="Times New Roman" w:hAnsi="Times New Roman"/>
          <w:sz w:val="28"/>
          <w:szCs w:val="28"/>
        </w:rPr>
        <w:t>сутствия в виртуальном пространстве в виде сайта, а также в других формах активностей – это потеря существенной по количеству молодежной аудит</w:t>
      </w:r>
      <w:r w:rsidRPr="00192F48">
        <w:rPr>
          <w:rFonts w:ascii="Times New Roman" w:hAnsi="Times New Roman"/>
          <w:sz w:val="28"/>
          <w:szCs w:val="28"/>
        </w:rPr>
        <w:t>о</w:t>
      </w:r>
      <w:r w:rsidRPr="00192F48">
        <w:rPr>
          <w:rFonts w:ascii="Times New Roman" w:hAnsi="Times New Roman"/>
          <w:sz w:val="28"/>
          <w:szCs w:val="28"/>
        </w:rPr>
        <w:t xml:space="preserve">рии, для которой </w:t>
      </w:r>
      <w:r w:rsidR="00144401">
        <w:rPr>
          <w:rFonts w:ascii="Times New Roman" w:hAnsi="Times New Roman"/>
          <w:sz w:val="28"/>
          <w:szCs w:val="28"/>
        </w:rPr>
        <w:t>и</w:t>
      </w:r>
      <w:r w:rsidRPr="00192F48">
        <w:rPr>
          <w:rFonts w:ascii="Times New Roman" w:hAnsi="Times New Roman"/>
          <w:sz w:val="28"/>
          <w:szCs w:val="28"/>
        </w:rPr>
        <w:t xml:space="preserve">нтернет и социальные сети являются на данный момент ведущей информационной площадкой, через которую представители этой аудитории </w:t>
      </w:r>
      <w:proofErr w:type="gramStart"/>
      <w:r w:rsidRPr="00192F48">
        <w:rPr>
          <w:rFonts w:ascii="Times New Roman" w:hAnsi="Times New Roman"/>
          <w:sz w:val="28"/>
          <w:szCs w:val="28"/>
        </w:rPr>
        <w:t>впитывают</w:t>
      </w:r>
      <w:proofErr w:type="gramEnd"/>
      <w:r w:rsidRPr="00192F48">
        <w:rPr>
          <w:rFonts w:ascii="Times New Roman" w:hAnsi="Times New Roman"/>
          <w:sz w:val="28"/>
          <w:szCs w:val="28"/>
        </w:rPr>
        <w:t xml:space="preserve"> в том числе и культурные ценности.</w:t>
      </w:r>
    </w:p>
    <w:p w:rsidR="00980A0D" w:rsidRPr="00192F48" w:rsidRDefault="00980A0D" w:rsidP="00192F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Также для успешной информационной кампании необходимо сотру</w:t>
      </w:r>
      <w:r w:rsidRPr="00192F48">
        <w:rPr>
          <w:rFonts w:ascii="Times New Roman" w:hAnsi="Times New Roman"/>
          <w:sz w:val="28"/>
          <w:szCs w:val="28"/>
        </w:rPr>
        <w:t>д</w:t>
      </w:r>
      <w:r w:rsidRPr="00192F48">
        <w:rPr>
          <w:rFonts w:ascii="Times New Roman" w:hAnsi="Times New Roman"/>
          <w:sz w:val="28"/>
          <w:szCs w:val="28"/>
        </w:rPr>
        <w:t>ничать с лидерами мнений среди еврейского сообщества, донося до них ва</w:t>
      </w:r>
      <w:r w:rsidRPr="00192F48">
        <w:rPr>
          <w:rFonts w:ascii="Times New Roman" w:hAnsi="Times New Roman"/>
          <w:sz w:val="28"/>
          <w:szCs w:val="28"/>
        </w:rPr>
        <w:t>ж</w:t>
      </w:r>
      <w:r w:rsidRPr="00192F48">
        <w:rPr>
          <w:rFonts w:ascii="Times New Roman" w:hAnsi="Times New Roman"/>
          <w:sz w:val="28"/>
          <w:szCs w:val="28"/>
        </w:rPr>
        <w:t>ность данного проекта. Работа с ними позволит добиться шир</w:t>
      </w:r>
      <w:r w:rsidR="003A1B4B">
        <w:rPr>
          <w:rFonts w:ascii="Times New Roman" w:hAnsi="Times New Roman"/>
          <w:sz w:val="28"/>
          <w:szCs w:val="28"/>
        </w:rPr>
        <w:t xml:space="preserve">окого охвата аудитории как в </w:t>
      </w:r>
      <w:proofErr w:type="spellStart"/>
      <w:r w:rsidR="003A1B4B">
        <w:rPr>
          <w:rFonts w:ascii="Times New Roman" w:hAnsi="Times New Roman"/>
          <w:sz w:val="28"/>
          <w:szCs w:val="28"/>
        </w:rPr>
        <w:t>оф</w:t>
      </w:r>
      <w:r w:rsidRPr="00192F48">
        <w:rPr>
          <w:rFonts w:ascii="Times New Roman" w:hAnsi="Times New Roman"/>
          <w:sz w:val="28"/>
          <w:szCs w:val="28"/>
        </w:rPr>
        <w:t>лайн-среде</w:t>
      </w:r>
      <w:proofErr w:type="spellEnd"/>
      <w:r w:rsidRPr="00192F48">
        <w:rPr>
          <w:rFonts w:ascii="Times New Roman" w:hAnsi="Times New Roman"/>
          <w:sz w:val="28"/>
          <w:szCs w:val="28"/>
        </w:rPr>
        <w:t xml:space="preserve">, так и в социальных сетях. Целью </w:t>
      </w:r>
      <w:r w:rsidRPr="00192F48">
        <w:rPr>
          <w:rFonts w:ascii="Times New Roman" w:hAnsi="Times New Roman"/>
          <w:sz w:val="28"/>
          <w:szCs w:val="28"/>
          <w:lang w:val="en-US"/>
        </w:rPr>
        <w:t>SMM</w:t>
      </w:r>
      <w:r w:rsidRPr="00192F48">
        <w:rPr>
          <w:rFonts w:ascii="Times New Roman" w:hAnsi="Times New Roman"/>
          <w:sz w:val="28"/>
          <w:szCs w:val="28"/>
        </w:rPr>
        <w:t>-продвижения в случае с Еврейским музеем является эффективная коммун</w:t>
      </w:r>
      <w:r w:rsidRPr="00192F48">
        <w:rPr>
          <w:rFonts w:ascii="Times New Roman" w:hAnsi="Times New Roman"/>
          <w:sz w:val="28"/>
          <w:szCs w:val="28"/>
        </w:rPr>
        <w:t>и</w:t>
      </w:r>
      <w:r w:rsidRPr="00192F48">
        <w:rPr>
          <w:rFonts w:ascii="Times New Roman" w:hAnsi="Times New Roman"/>
          <w:sz w:val="28"/>
          <w:szCs w:val="28"/>
        </w:rPr>
        <w:t xml:space="preserve">кация с целевой аудиторией проекта в </w:t>
      </w:r>
      <w:r w:rsidR="00144401">
        <w:rPr>
          <w:rFonts w:ascii="Times New Roman" w:hAnsi="Times New Roman"/>
          <w:sz w:val="28"/>
          <w:szCs w:val="28"/>
        </w:rPr>
        <w:t>и</w:t>
      </w:r>
      <w:r w:rsidRPr="00192F48">
        <w:rPr>
          <w:rFonts w:ascii="Times New Roman" w:hAnsi="Times New Roman"/>
          <w:sz w:val="28"/>
          <w:szCs w:val="28"/>
        </w:rPr>
        <w:t xml:space="preserve">нтернете. С помощью качественного </w:t>
      </w:r>
      <w:proofErr w:type="spellStart"/>
      <w:r w:rsidRPr="00192F48">
        <w:rPr>
          <w:rFonts w:ascii="Times New Roman" w:hAnsi="Times New Roman"/>
          <w:sz w:val="28"/>
          <w:szCs w:val="28"/>
        </w:rPr>
        <w:t>контента</w:t>
      </w:r>
      <w:proofErr w:type="spellEnd"/>
      <w:r w:rsidRPr="00192F48">
        <w:rPr>
          <w:rFonts w:ascii="Times New Roman" w:hAnsi="Times New Roman"/>
          <w:sz w:val="28"/>
          <w:szCs w:val="28"/>
        </w:rPr>
        <w:t xml:space="preserve"> можно увлекательно рассказать обо всех этапах строительства и привлечь к объекту продвижения внимание широкой общественности.</w:t>
      </w:r>
    </w:p>
    <w:p w:rsidR="00980A0D" w:rsidRPr="00192F48" w:rsidRDefault="00980A0D" w:rsidP="00192F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2F48">
        <w:rPr>
          <w:rFonts w:ascii="Times New Roman" w:hAnsi="Times New Roman"/>
          <w:sz w:val="28"/>
          <w:szCs w:val="28"/>
        </w:rPr>
        <w:t xml:space="preserve">В привлечении инвесторов и донесении до еврейского сообщества </w:t>
      </w:r>
      <w:proofErr w:type="gramStart"/>
      <w:r w:rsidRPr="00192F48">
        <w:rPr>
          <w:rFonts w:ascii="Times New Roman" w:hAnsi="Times New Roman"/>
          <w:sz w:val="28"/>
          <w:szCs w:val="28"/>
        </w:rPr>
        <w:t>идеи проекта музея роль информационных партнеров</w:t>
      </w:r>
      <w:proofErr w:type="gramEnd"/>
      <w:r w:rsidRPr="00192F48">
        <w:rPr>
          <w:rFonts w:ascii="Times New Roman" w:hAnsi="Times New Roman"/>
          <w:sz w:val="28"/>
          <w:szCs w:val="28"/>
        </w:rPr>
        <w:t xml:space="preserve"> будут играть представители еврейской религиозной общины Санкт-Петербурга и других еврейских орг</w:t>
      </w:r>
      <w:r w:rsidRPr="00192F48">
        <w:rPr>
          <w:rFonts w:ascii="Times New Roman" w:hAnsi="Times New Roman"/>
          <w:sz w:val="28"/>
          <w:szCs w:val="28"/>
        </w:rPr>
        <w:t>а</w:t>
      </w:r>
      <w:r w:rsidRPr="00192F48">
        <w:rPr>
          <w:rFonts w:ascii="Times New Roman" w:hAnsi="Times New Roman"/>
          <w:sz w:val="28"/>
          <w:szCs w:val="28"/>
        </w:rPr>
        <w:t>низаций: Дом еврейской культуры (ЕСОД), Федерация еврейских общин России, Российский еврейский конгресс, «</w:t>
      </w:r>
      <w:proofErr w:type="spellStart"/>
      <w:r w:rsidRPr="00192F48">
        <w:rPr>
          <w:rFonts w:ascii="Times New Roman" w:hAnsi="Times New Roman"/>
          <w:sz w:val="28"/>
          <w:szCs w:val="28"/>
        </w:rPr>
        <w:t>Гигель</w:t>
      </w:r>
      <w:proofErr w:type="spellEnd"/>
      <w:r w:rsidRPr="00192F48">
        <w:rPr>
          <w:rFonts w:ascii="Times New Roman" w:hAnsi="Times New Roman"/>
          <w:sz w:val="28"/>
          <w:szCs w:val="28"/>
        </w:rPr>
        <w:t>» России, «</w:t>
      </w:r>
      <w:proofErr w:type="spellStart"/>
      <w:r w:rsidRPr="00192F48">
        <w:rPr>
          <w:rFonts w:ascii="Times New Roman" w:hAnsi="Times New Roman"/>
          <w:sz w:val="28"/>
          <w:szCs w:val="28"/>
        </w:rPr>
        <w:t>Джойнт</w:t>
      </w:r>
      <w:proofErr w:type="spellEnd"/>
      <w:r w:rsidRPr="00192F48">
        <w:rPr>
          <w:rFonts w:ascii="Times New Roman" w:hAnsi="Times New Roman"/>
          <w:sz w:val="28"/>
          <w:szCs w:val="28"/>
        </w:rPr>
        <w:t>», а та</w:t>
      </w:r>
      <w:r w:rsidRPr="00192F48">
        <w:rPr>
          <w:rFonts w:ascii="Times New Roman" w:hAnsi="Times New Roman"/>
          <w:sz w:val="28"/>
          <w:szCs w:val="28"/>
        </w:rPr>
        <w:t>к</w:t>
      </w:r>
      <w:r w:rsidRPr="00192F48">
        <w:rPr>
          <w:rFonts w:ascii="Times New Roman" w:hAnsi="Times New Roman"/>
          <w:sz w:val="28"/>
          <w:szCs w:val="28"/>
        </w:rPr>
        <w:t xml:space="preserve">же синагоги Санкт-Петербурга. Необходимо информировать их обо </w:t>
      </w:r>
      <w:r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всех эт</w:t>
      </w:r>
      <w:r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пах реализации проекта, предоставляя возможность участия в проекте музея. </w:t>
      </w:r>
      <w:r w:rsidRPr="00192F48">
        <w:rPr>
          <w:rFonts w:ascii="Times New Roman" w:hAnsi="Times New Roman"/>
          <w:sz w:val="28"/>
          <w:szCs w:val="28"/>
        </w:rPr>
        <w:t>Инвесторы будут привлечены на основе идеи способствования сохранению и развитию еврейской культуры в Санкт-Петербурге. Предусмотрена возмо</w:t>
      </w:r>
      <w:r w:rsidRPr="00192F48">
        <w:rPr>
          <w:rFonts w:ascii="Times New Roman" w:hAnsi="Times New Roman"/>
          <w:sz w:val="28"/>
          <w:szCs w:val="28"/>
        </w:rPr>
        <w:t>ж</w:t>
      </w:r>
      <w:r w:rsidRPr="00192F48">
        <w:rPr>
          <w:rFonts w:ascii="Times New Roman" w:hAnsi="Times New Roman"/>
          <w:sz w:val="28"/>
          <w:szCs w:val="28"/>
        </w:rPr>
        <w:t xml:space="preserve">ность организации благотворительного вечера для представителей </w:t>
      </w:r>
      <w:proofErr w:type="spellStart"/>
      <w:proofErr w:type="gramStart"/>
      <w:r w:rsidRPr="00192F48">
        <w:rPr>
          <w:rFonts w:ascii="Times New Roman" w:hAnsi="Times New Roman"/>
          <w:sz w:val="28"/>
          <w:szCs w:val="28"/>
        </w:rPr>
        <w:t>бизнес-сообщества</w:t>
      </w:r>
      <w:proofErr w:type="spellEnd"/>
      <w:proofErr w:type="gramEnd"/>
      <w:r w:rsidRPr="00192F48">
        <w:rPr>
          <w:rFonts w:ascii="Times New Roman" w:hAnsi="Times New Roman"/>
          <w:sz w:val="28"/>
          <w:szCs w:val="28"/>
        </w:rPr>
        <w:t xml:space="preserve">, на котором с помощью разработанных коммуникационным агентством </w:t>
      </w:r>
      <w:r w:rsidRPr="00192F48">
        <w:rPr>
          <w:rFonts w:ascii="Times New Roman" w:hAnsi="Times New Roman"/>
          <w:sz w:val="28"/>
          <w:szCs w:val="28"/>
          <w:lang w:val="en-US"/>
        </w:rPr>
        <w:t>H</w:t>
      </w:r>
      <w:r w:rsidR="00144401">
        <w:rPr>
          <w:rFonts w:ascii="Times New Roman" w:hAnsi="Times New Roman"/>
          <w:sz w:val="28"/>
          <w:szCs w:val="28"/>
          <w:lang w:val="en-US"/>
        </w:rPr>
        <w:t>I</w:t>
      </w:r>
      <w:r w:rsidRPr="00192F48">
        <w:rPr>
          <w:rFonts w:ascii="Times New Roman" w:hAnsi="Times New Roman"/>
          <w:sz w:val="28"/>
          <w:szCs w:val="28"/>
          <w:lang w:val="en-US"/>
        </w:rPr>
        <w:t>QE</w:t>
      </w:r>
      <w:r w:rsidRPr="00192F48">
        <w:rPr>
          <w:rFonts w:ascii="Times New Roman" w:hAnsi="Times New Roman"/>
          <w:sz w:val="28"/>
          <w:szCs w:val="28"/>
        </w:rPr>
        <w:t xml:space="preserve"> </w:t>
      </w:r>
      <w:r w:rsidRPr="00192F48">
        <w:rPr>
          <w:rFonts w:ascii="Times New Roman" w:hAnsi="Times New Roman"/>
          <w:sz w:val="28"/>
          <w:szCs w:val="28"/>
          <w:lang w:val="en-US"/>
        </w:rPr>
        <w:t>Group</w:t>
      </w:r>
      <w:r w:rsidRPr="00192F48">
        <w:rPr>
          <w:rFonts w:ascii="Times New Roman" w:hAnsi="Times New Roman"/>
          <w:sz w:val="28"/>
          <w:szCs w:val="28"/>
        </w:rPr>
        <w:t xml:space="preserve"> демонстрационных материалов будет презентован проект Еврейского музея.</w:t>
      </w:r>
      <w:r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Собранные средства будут направлены в спец</w:t>
      </w:r>
      <w:r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альный фонд, деньги из которого пойдут на организацию работы музея.</w:t>
      </w:r>
    </w:p>
    <w:p w:rsidR="00E407C3" w:rsidRPr="00192F48" w:rsidRDefault="008967ED" w:rsidP="00192F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 качестве примера</w:t>
      </w:r>
      <w:r w:rsidR="008C4F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</w:t>
      </w:r>
      <w:r w:rsidR="00A864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ассмотрим </w:t>
      </w:r>
      <w:proofErr w:type="spellStart"/>
      <w:r w:rsidR="00A864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</w:t>
      </w:r>
      <w:proofErr w:type="gramStart"/>
      <w:r w:rsidR="00A864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proofErr w:type="spellEnd"/>
      <w:r w:rsidR="008C4F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3A1B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3A1B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</w:t>
      </w:r>
      <w:r w:rsidR="00A864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лайн-</w:t>
      </w:r>
      <w:r w:rsidR="00E407C3" w:rsidRPr="008C4FC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методы</w:t>
      </w:r>
      <w:proofErr w:type="spellEnd"/>
      <w:r w:rsidR="00E407C3" w:rsidRPr="008C4FC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рекламного продвижения му</w:t>
      </w:r>
      <w:r w:rsidR="008C4FC8" w:rsidRPr="008C4FC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зея</w:t>
      </w:r>
      <w:r w:rsidR="008C4F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407C3" w:rsidRPr="008C4FC8" w:rsidRDefault="003A1B4B" w:rsidP="00973668">
      <w:pPr>
        <w:pStyle w:val="a5"/>
        <w:numPr>
          <w:ilvl w:val="0"/>
          <w:numId w:val="67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О</w:t>
      </w:r>
      <w:r w:rsidR="00E407C3" w:rsidRPr="008C4FC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флайн</w:t>
      </w:r>
      <w:r w:rsidR="008C4FC8" w:rsidRPr="008C4FC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-продвижение</w:t>
      </w:r>
      <w:proofErr w:type="spellEnd"/>
      <w:r w:rsidR="008C4FC8" w:rsidRPr="008C4FC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A75F5F" w:rsidRPr="00192F48" w:rsidRDefault="00A75F5F" w:rsidP="00973668">
      <w:pPr>
        <w:numPr>
          <w:ilvl w:val="0"/>
          <w:numId w:val="56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Связаться с существующими инвесторами, например, </w:t>
      </w:r>
      <w:r w:rsidR="008C4F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</w:t>
      </w:r>
      <w:r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онда </w:t>
      </w:r>
      <w:r w:rsidR="008C4F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вре</w:t>
      </w:r>
      <w:r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ского музея </w:t>
      </w:r>
      <w:r w:rsidR="008C4F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="00D86E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</w:t>
      </w:r>
      <w:r w:rsidR="008C4F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ентра толерантности</w:t>
      </w:r>
      <w:r w:rsidR="00EB2B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наладить с ними информац</w:t>
      </w:r>
      <w:r w:rsidR="00EB2B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EB2B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онное сотрудничество.</w:t>
      </w:r>
    </w:p>
    <w:p w:rsidR="00A75F5F" w:rsidRPr="00192F48" w:rsidRDefault="00A75F5F" w:rsidP="00973668">
      <w:pPr>
        <w:numPr>
          <w:ilvl w:val="0"/>
          <w:numId w:val="56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Изучить существующие благотворительные фонды и их инвесторов</w:t>
      </w:r>
      <w:r w:rsidR="00EB2B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наладить с ними партнерство</w:t>
      </w:r>
      <w:r w:rsidR="008C4F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75F5F" w:rsidRPr="00192F48" w:rsidRDefault="00EB625C" w:rsidP="00973668">
      <w:pPr>
        <w:numPr>
          <w:ilvl w:val="0"/>
          <w:numId w:val="56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Организовать с</w:t>
      </w:r>
      <w:r w:rsidR="00A75F5F"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отрудничество с другими благотворительными фо</w:t>
      </w:r>
      <w:r w:rsidR="00A75F5F"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A75F5F"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дами еврейских общин, таких как РЕК, </w:t>
      </w:r>
      <w:proofErr w:type="spellStart"/>
      <w:r w:rsidR="00A75F5F"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Hillel</w:t>
      </w:r>
      <w:proofErr w:type="spellEnd"/>
      <w:r w:rsidR="008C4F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75F5F" w:rsidRPr="00192F48" w:rsidRDefault="00EB625C" w:rsidP="00973668">
      <w:pPr>
        <w:numPr>
          <w:ilvl w:val="0"/>
          <w:numId w:val="56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Организовать с</w:t>
      </w:r>
      <w:r w:rsidR="00A75F5F"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отрудничество с сообществами бизнесменов, кот</w:t>
      </w:r>
      <w:r w:rsidR="00A75F5F"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EB2B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рые жертвуют</w:t>
      </w:r>
      <w:r w:rsidR="00A75F5F"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деньги на благотворительность</w:t>
      </w:r>
      <w:r w:rsidR="00660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B625C" w:rsidRPr="00192F48" w:rsidRDefault="00A75F5F" w:rsidP="00973668">
      <w:pPr>
        <w:numPr>
          <w:ilvl w:val="0"/>
          <w:numId w:val="56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Изучить, какие организации занимаются благотворительностью или способствуют е</w:t>
      </w:r>
      <w:r w:rsidR="00660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й, и предложить сотрудничество.</w:t>
      </w:r>
    </w:p>
    <w:p w:rsidR="00A75F5F" w:rsidRPr="00192F48" w:rsidRDefault="00EB2BAB" w:rsidP="00973668">
      <w:pPr>
        <w:numPr>
          <w:ilvl w:val="0"/>
          <w:numId w:val="56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Разработать брошюры</w:t>
      </w:r>
      <w:r w:rsidR="00EB625C"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которых</w:t>
      </w:r>
      <w:r w:rsidR="009D43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будет рассказано </w:t>
      </w:r>
      <w:r w:rsidR="00A75F5F"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фонде, его ц</w:t>
      </w:r>
      <w:r w:rsidR="00A75F5F"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A75F5F"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лях, миссии</w:t>
      </w:r>
      <w:r w:rsidR="00660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проектах (таких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музей) и распространять </w:t>
      </w:r>
      <w:r w:rsidR="009D43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тематических </w:t>
      </w:r>
      <w:r w:rsidR="00A75F5F"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меро</w:t>
      </w:r>
      <w:r w:rsidR="00660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приятиях</w:t>
      </w:r>
      <w:r w:rsidR="00A75F5F"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либо среди представителей еврейского сообщества. </w:t>
      </w:r>
      <w:r w:rsidR="00A75F5F"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послужит донесе</w:t>
      </w:r>
      <w:r w:rsidR="009D43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нию идеи до большого количества</w:t>
      </w:r>
      <w:r w:rsidR="00A75F5F"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лю</w:t>
      </w:r>
      <w:r w:rsidR="00660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дей.</w:t>
      </w:r>
    </w:p>
    <w:p w:rsidR="00A75F5F" w:rsidRPr="00EB2BAB" w:rsidRDefault="00EB2BAB" w:rsidP="00973668">
      <w:pPr>
        <w:numPr>
          <w:ilvl w:val="0"/>
          <w:numId w:val="56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Вручение публичных благодарностей</w:t>
      </w:r>
      <w:r w:rsidR="00A75F5F"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инвесторам и вручение п</w:t>
      </w:r>
      <w:r w:rsidR="00A75F5F"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A75F5F"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мятных сувениров на мероприятиях</w:t>
      </w:r>
      <w:r w:rsidR="00660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407C3" w:rsidRPr="00192F48" w:rsidRDefault="00E407C3" w:rsidP="00973668">
      <w:pPr>
        <w:numPr>
          <w:ilvl w:val="0"/>
          <w:numId w:val="56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Участие в тематических мероприятиях и выставках по музеям</w:t>
      </w:r>
      <w:r w:rsidR="00EB2B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Санкт-Петербурга</w:t>
      </w:r>
      <w:r w:rsidR="00660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407C3" w:rsidRPr="00192F48" w:rsidRDefault="00EB2BAB" w:rsidP="00973668">
      <w:pPr>
        <w:numPr>
          <w:ilvl w:val="0"/>
          <w:numId w:val="56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Участие в ежегодном мероприятии «</w:t>
      </w:r>
      <w:r w:rsidR="00E407C3"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Ночь музеев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E407C3" w:rsidRPr="00192F48" w:rsidRDefault="00EB2BAB" w:rsidP="00973668">
      <w:pPr>
        <w:numPr>
          <w:ilvl w:val="0"/>
          <w:numId w:val="56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Участие в м</w:t>
      </w:r>
      <w:r w:rsidR="00E407C3"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узе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йных фестивалях</w:t>
      </w:r>
      <w:r w:rsidR="00660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407C3" w:rsidRPr="00192F48" w:rsidRDefault="00EB2BAB" w:rsidP="00973668">
      <w:pPr>
        <w:numPr>
          <w:ilvl w:val="0"/>
          <w:numId w:val="56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Размещение рекламных афиш</w:t>
      </w:r>
      <w:r w:rsidR="00E407C3"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центре города</w:t>
      </w:r>
      <w:r w:rsidR="00660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407C3" w:rsidRPr="00660832" w:rsidRDefault="00E407C3" w:rsidP="00973668">
      <w:pPr>
        <w:numPr>
          <w:ilvl w:val="0"/>
          <w:numId w:val="56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Проведение временных тематических выставок и размещение ре</w:t>
      </w:r>
      <w:r w:rsidRPr="00660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660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ламных афиш о них</w:t>
      </w:r>
      <w:r w:rsidR="00660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407C3" w:rsidRPr="00192F48" w:rsidRDefault="00EB2BAB" w:rsidP="00973668">
      <w:pPr>
        <w:numPr>
          <w:ilvl w:val="0"/>
          <w:numId w:val="56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Установка информационных стендов</w:t>
      </w:r>
      <w:r w:rsidR="00660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407C3" w:rsidRPr="00192F48" w:rsidRDefault="00EB2BAB" w:rsidP="00973668">
      <w:pPr>
        <w:numPr>
          <w:ilvl w:val="0"/>
          <w:numId w:val="56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Размещение рекламы</w:t>
      </w:r>
      <w:r w:rsidR="00E407C3"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метро</w:t>
      </w:r>
      <w:r w:rsidR="00660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407C3" w:rsidRPr="00192F48" w:rsidRDefault="00EB625C" w:rsidP="00973668">
      <w:pPr>
        <w:numPr>
          <w:ilvl w:val="0"/>
          <w:numId w:val="56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Издание газеты музея</w:t>
      </w:r>
      <w:r w:rsidR="00660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407C3" w:rsidRPr="00192F48" w:rsidRDefault="004908AB" w:rsidP="00973668">
      <w:pPr>
        <w:numPr>
          <w:ilvl w:val="0"/>
          <w:numId w:val="56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Размещение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E407C3"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нфографик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 w:rsidR="00E407C3"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местах большого скопления людей</w:t>
      </w:r>
      <w:r w:rsidR="00660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407C3" w:rsidRPr="00192F48" w:rsidRDefault="00E407C3" w:rsidP="00973668">
      <w:pPr>
        <w:numPr>
          <w:ilvl w:val="0"/>
          <w:numId w:val="56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Размещение сведений </w:t>
      </w:r>
      <w:r w:rsidR="00660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</w:t>
      </w:r>
      <w:r w:rsidR="00EB2B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узе</w:t>
      </w:r>
      <w:r w:rsidR="00660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EB2B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библиотеках города</w:t>
      </w:r>
      <w:r w:rsidR="00660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407C3" w:rsidRPr="00660832" w:rsidRDefault="00E407C3" w:rsidP="00973668">
      <w:pPr>
        <w:numPr>
          <w:ilvl w:val="2"/>
          <w:numId w:val="56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Объявления в местных и федеральных СМИ</w:t>
      </w:r>
      <w:r w:rsidR="00660832" w:rsidRPr="00660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(печатные</w:t>
      </w:r>
      <w:r w:rsidR="00660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660832" w:rsidRPr="00660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радио</w:t>
      </w:r>
      <w:r w:rsidR="00660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660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</w:t>
      </w:r>
      <w:r w:rsidR="00660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660832" w:rsidRPr="00660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407C3" w:rsidRPr="00192F48" w:rsidRDefault="00E407C3" w:rsidP="00973668">
      <w:pPr>
        <w:numPr>
          <w:ilvl w:val="0"/>
          <w:numId w:val="56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Съемка тематических короткометражных фильмов внутри помещ</w:t>
      </w:r>
      <w:r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ния</w:t>
      </w:r>
      <w:r w:rsidR="003907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музея</w:t>
      </w:r>
      <w:r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их показ на</w:t>
      </w:r>
      <w:r w:rsidR="00EB2B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городских и</w:t>
      </w:r>
      <w:r w:rsidR="00660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федеральных телевизионных каналах.</w:t>
      </w:r>
    </w:p>
    <w:p w:rsidR="00E407C3" w:rsidRPr="00EB2BAB" w:rsidRDefault="00E407C3" w:rsidP="00973668">
      <w:pPr>
        <w:numPr>
          <w:ilvl w:val="0"/>
          <w:numId w:val="56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Тематические статьи в печатных СМИ</w:t>
      </w:r>
      <w:r w:rsidR="00660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407C3" w:rsidRPr="00192F48" w:rsidRDefault="00E407C3" w:rsidP="00973668">
      <w:pPr>
        <w:numPr>
          <w:ilvl w:val="0"/>
          <w:numId w:val="56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Брошюры в туристических центрах</w:t>
      </w:r>
      <w:r w:rsidR="00660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407C3" w:rsidRPr="00192F48" w:rsidRDefault="00EB2BAB" w:rsidP="00973668">
      <w:pPr>
        <w:numPr>
          <w:ilvl w:val="0"/>
          <w:numId w:val="56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Размещение рекламы</w:t>
      </w:r>
      <w:r w:rsidR="00E407C3"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туристических гидах</w:t>
      </w:r>
      <w:r w:rsidR="00660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407C3" w:rsidRPr="00EB2BAB" w:rsidRDefault="00EB2BAB" w:rsidP="00973668">
      <w:pPr>
        <w:numPr>
          <w:ilvl w:val="0"/>
          <w:numId w:val="56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Размещение брошюр</w:t>
      </w:r>
      <w:r w:rsidR="00E407C3"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отелях и гостиницах</w:t>
      </w:r>
      <w:r w:rsidR="00660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407C3" w:rsidRPr="00192F48" w:rsidRDefault="00EB2BAB" w:rsidP="00973668">
      <w:pPr>
        <w:numPr>
          <w:ilvl w:val="0"/>
          <w:numId w:val="56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Партнерство и акции с другими музеями</w:t>
      </w:r>
      <w:r w:rsidR="00660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A6622" w:rsidRPr="00192F48" w:rsidRDefault="00EB2BAB" w:rsidP="00973668">
      <w:pPr>
        <w:numPr>
          <w:ilvl w:val="0"/>
          <w:numId w:val="56"/>
        </w:numPr>
        <w:spacing w:line="360" w:lineRule="auto"/>
        <w:ind w:left="1134" w:hanging="425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Проведение </w:t>
      </w:r>
      <w:r w:rsidRPr="004908A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мероприятий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музее</w:t>
      </w:r>
      <w:r w:rsidR="00660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A6622" w:rsidRPr="00192F48" w:rsidRDefault="00660832" w:rsidP="004908AB">
      <w:pPr>
        <w:spacing w:after="0" w:line="36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Целями таких мероприятий </w:t>
      </w:r>
      <w:r w:rsidR="00CA6622"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могут быть:</w:t>
      </w:r>
    </w:p>
    <w:p w:rsidR="00CA6622" w:rsidRPr="00192F48" w:rsidRDefault="00660832" w:rsidP="00973668">
      <w:pPr>
        <w:numPr>
          <w:ilvl w:val="0"/>
          <w:numId w:val="68"/>
        </w:numPr>
        <w:tabs>
          <w:tab w:val="clear" w:pos="720"/>
          <w:tab w:val="num" w:pos="1418"/>
        </w:tabs>
        <w:spacing w:after="0" w:line="360" w:lineRule="auto"/>
        <w:ind w:left="1418" w:hanging="42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сбор средств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A6622" w:rsidRPr="00192F48" w:rsidRDefault="00660832" w:rsidP="00973668">
      <w:pPr>
        <w:numPr>
          <w:ilvl w:val="0"/>
          <w:numId w:val="68"/>
        </w:numPr>
        <w:tabs>
          <w:tab w:val="clear" w:pos="720"/>
          <w:tab w:val="num" w:pos="1418"/>
        </w:tabs>
        <w:spacing w:after="0" w:line="360" w:lineRule="auto"/>
        <w:ind w:left="1418" w:hanging="42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чествование инвесторов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A6622" w:rsidRPr="00192F48" w:rsidRDefault="00660832" w:rsidP="00973668">
      <w:pPr>
        <w:numPr>
          <w:ilvl w:val="0"/>
          <w:numId w:val="68"/>
        </w:numPr>
        <w:tabs>
          <w:tab w:val="clear" w:pos="720"/>
          <w:tab w:val="num" w:pos="1418"/>
        </w:tabs>
        <w:spacing w:after="0" w:line="360" w:lineRule="auto"/>
        <w:ind w:left="1418" w:hanging="42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обсуждение планов на будущее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A6622" w:rsidRPr="00192F48" w:rsidRDefault="00660832" w:rsidP="00973668">
      <w:pPr>
        <w:numPr>
          <w:ilvl w:val="0"/>
          <w:numId w:val="68"/>
        </w:numPr>
        <w:tabs>
          <w:tab w:val="clear" w:pos="720"/>
          <w:tab w:val="num" w:pos="1418"/>
        </w:tabs>
        <w:spacing w:after="0" w:line="360" w:lineRule="auto"/>
        <w:ind w:left="1418" w:hanging="42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гостевые мероприятия (с приглашением знаменитостей) для о</w:t>
      </w:r>
      <w:r w:rsidRPr="00192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192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вещения в </w:t>
      </w:r>
      <w:proofErr w:type="spellStart"/>
      <w:r w:rsidRPr="00192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A6622" w:rsidRPr="00192F48" w:rsidRDefault="00660832" w:rsidP="004908AB">
      <w:pPr>
        <w:spacing w:after="0" w:line="36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6F35F1" w:rsidRPr="00192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Варианты мероприятий:</w:t>
      </w:r>
    </w:p>
    <w:p w:rsidR="00CA6622" w:rsidRPr="004908AB" w:rsidRDefault="004908AB" w:rsidP="00973668">
      <w:pPr>
        <w:pStyle w:val="a5"/>
        <w:numPr>
          <w:ilvl w:val="0"/>
          <w:numId w:val="69"/>
        </w:numPr>
        <w:spacing w:after="0" w:line="360" w:lineRule="auto"/>
        <w:ind w:left="1418" w:hanging="42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908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круглые столы (обсуждения);</w:t>
      </w:r>
    </w:p>
    <w:p w:rsidR="00CA6622" w:rsidRPr="004908AB" w:rsidRDefault="004908AB" w:rsidP="00973668">
      <w:pPr>
        <w:pStyle w:val="a5"/>
        <w:numPr>
          <w:ilvl w:val="0"/>
          <w:numId w:val="69"/>
        </w:numPr>
        <w:spacing w:after="0" w:line="360" w:lineRule="auto"/>
        <w:ind w:left="1418" w:hanging="42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908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обеды/ужины;</w:t>
      </w:r>
    </w:p>
    <w:p w:rsidR="00CA6622" w:rsidRPr="004908AB" w:rsidRDefault="004908AB" w:rsidP="00973668">
      <w:pPr>
        <w:pStyle w:val="a5"/>
        <w:numPr>
          <w:ilvl w:val="0"/>
          <w:numId w:val="69"/>
        </w:numPr>
        <w:spacing w:after="0" w:line="360" w:lineRule="auto"/>
        <w:ind w:left="1418" w:hanging="42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908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встречи в синагоге;</w:t>
      </w:r>
    </w:p>
    <w:p w:rsidR="00CA6622" w:rsidRPr="004908AB" w:rsidRDefault="004908AB" w:rsidP="00973668">
      <w:pPr>
        <w:pStyle w:val="a5"/>
        <w:numPr>
          <w:ilvl w:val="0"/>
          <w:numId w:val="69"/>
        </w:numPr>
        <w:spacing w:after="0" w:line="360" w:lineRule="auto"/>
        <w:ind w:left="1418" w:hanging="42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908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презентации;</w:t>
      </w:r>
    </w:p>
    <w:p w:rsidR="00CA6622" w:rsidRPr="004908AB" w:rsidRDefault="004908AB" w:rsidP="00973668">
      <w:pPr>
        <w:pStyle w:val="a5"/>
        <w:numPr>
          <w:ilvl w:val="0"/>
          <w:numId w:val="69"/>
        </w:numPr>
        <w:spacing w:after="0" w:line="360" w:lineRule="auto"/>
        <w:ind w:left="1418" w:hanging="42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908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концерты/выступления;</w:t>
      </w:r>
    </w:p>
    <w:p w:rsidR="00CA6622" w:rsidRPr="004908AB" w:rsidRDefault="004908AB" w:rsidP="00973668">
      <w:pPr>
        <w:pStyle w:val="a5"/>
        <w:numPr>
          <w:ilvl w:val="0"/>
          <w:numId w:val="69"/>
        </w:numPr>
        <w:spacing w:after="0" w:line="360" w:lineRule="auto"/>
        <w:ind w:left="1418" w:hanging="42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908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благотворительные вечера;</w:t>
      </w:r>
    </w:p>
    <w:p w:rsidR="00CA6622" w:rsidRPr="004908AB" w:rsidRDefault="004908AB" w:rsidP="00973668">
      <w:pPr>
        <w:pStyle w:val="a5"/>
        <w:numPr>
          <w:ilvl w:val="0"/>
          <w:numId w:val="69"/>
        </w:numPr>
        <w:spacing w:after="0" w:line="360" w:lineRule="auto"/>
        <w:ind w:left="1418" w:hanging="42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908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открытие музея и других проектов фонда;</w:t>
      </w:r>
    </w:p>
    <w:p w:rsidR="00CA6622" w:rsidRPr="004908AB" w:rsidRDefault="004908AB" w:rsidP="00973668">
      <w:pPr>
        <w:pStyle w:val="a5"/>
        <w:numPr>
          <w:ilvl w:val="0"/>
          <w:numId w:val="69"/>
        </w:numPr>
        <w:spacing w:after="0" w:line="360" w:lineRule="auto"/>
        <w:ind w:left="1418" w:hanging="42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908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ежегодное </w:t>
      </w:r>
      <w:proofErr w:type="spellStart"/>
      <w:r w:rsidRPr="004908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гала-мероприятие</w:t>
      </w:r>
      <w:proofErr w:type="spellEnd"/>
      <w:r w:rsidRPr="004908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407C3" w:rsidRPr="00A611B5" w:rsidRDefault="00E407C3" w:rsidP="00973668">
      <w:pPr>
        <w:pStyle w:val="a5"/>
        <w:numPr>
          <w:ilvl w:val="0"/>
          <w:numId w:val="67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proofErr w:type="spellStart"/>
      <w:r w:rsidRPr="00A611B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Онлайн-продвиж</w:t>
      </w:r>
      <w:r w:rsidR="008C4FC8" w:rsidRPr="00A611B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ение</w:t>
      </w:r>
      <w:proofErr w:type="spellEnd"/>
      <w:r w:rsidR="008C4FC8" w:rsidRPr="00A611B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E407C3" w:rsidRPr="00A611B5" w:rsidRDefault="00E407C3" w:rsidP="00973668">
      <w:pPr>
        <w:numPr>
          <w:ilvl w:val="0"/>
          <w:numId w:val="54"/>
        </w:numPr>
        <w:tabs>
          <w:tab w:val="clear" w:pos="360"/>
          <w:tab w:val="num" w:pos="1134"/>
        </w:tabs>
        <w:spacing w:after="0" w:line="36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611B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Сайт</w:t>
      </w:r>
      <w:r w:rsidR="00A611B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6F35F1" w:rsidRPr="00A611B5" w:rsidRDefault="00A611B5" w:rsidP="00A611B5">
      <w:pPr>
        <w:spacing w:after="0" w:line="36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F35F1"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Сайт должен содержать</w:t>
      </w:r>
      <w:r w:rsidR="00DA62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следующее</w:t>
      </w:r>
      <w:r w:rsidR="006F35F1"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6F35F1" w:rsidRPr="00A611B5" w:rsidRDefault="00A611B5" w:rsidP="00973668">
      <w:pPr>
        <w:pStyle w:val="ac"/>
        <w:numPr>
          <w:ilvl w:val="1"/>
          <w:numId w:val="70"/>
        </w:numPr>
        <w:spacing w:before="0" w:beforeAutospacing="0" w:after="0" w:afterAutospacing="0" w:line="360" w:lineRule="auto"/>
        <w:ind w:hanging="447"/>
        <w:contextualSpacing/>
        <w:jc w:val="both"/>
        <w:textAlignment w:val="baseline"/>
        <w:rPr>
          <w:color w:val="000000"/>
          <w:sz w:val="28"/>
          <w:szCs w:val="28"/>
        </w:rPr>
      </w:pPr>
      <w:r w:rsidRPr="00A611B5">
        <w:rPr>
          <w:color w:val="000000"/>
          <w:sz w:val="28"/>
          <w:szCs w:val="28"/>
        </w:rPr>
        <w:t>краткое и подробное описани</w:t>
      </w:r>
      <w:r w:rsidR="00DA6257">
        <w:rPr>
          <w:color w:val="000000"/>
          <w:sz w:val="28"/>
          <w:szCs w:val="28"/>
        </w:rPr>
        <w:t>е</w:t>
      </w:r>
      <w:r w:rsidRPr="00A611B5">
        <w:rPr>
          <w:color w:val="000000"/>
          <w:sz w:val="28"/>
          <w:szCs w:val="28"/>
        </w:rPr>
        <w:t xml:space="preserve"> цел</w:t>
      </w:r>
      <w:r w:rsidR="00DA6257">
        <w:rPr>
          <w:color w:val="000000"/>
          <w:sz w:val="28"/>
          <w:szCs w:val="28"/>
        </w:rPr>
        <w:t>ей</w:t>
      </w:r>
      <w:r w:rsidRPr="00A611B5">
        <w:rPr>
          <w:color w:val="000000"/>
          <w:sz w:val="28"/>
          <w:szCs w:val="28"/>
        </w:rPr>
        <w:t xml:space="preserve"> и миссии фонда</w:t>
      </w:r>
      <w:r>
        <w:rPr>
          <w:color w:val="000000"/>
          <w:sz w:val="28"/>
          <w:szCs w:val="28"/>
        </w:rPr>
        <w:t>;</w:t>
      </w:r>
    </w:p>
    <w:p w:rsidR="006F35F1" w:rsidRPr="00A611B5" w:rsidRDefault="00A611B5" w:rsidP="00973668">
      <w:pPr>
        <w:pStyle w:val="ac"/>
        <w:numPr>
          <w:ilvl w:val="1"/>
          <w:numId w:val="70"/>
        </w:numPr>
        <w:spacing w:before="0" w:beforeAutospacing="0" w:after="0" w:afterAutospacing="0" w:line="360" w:lineRule="auto"/>
        <w:ind w:hanging="447"/>
        <w:contextualSpacing/>
        <w:jc w:val="both"/>
        <w:textAlignment w:val="baseline"/>
        <w:rPr>
          <w:color w:val="000000"/>
          <w:sz w:val="28"/>
          <w:szCs w:val="28"/>
        </w:rPr>
      </w:pPr>
      <w:r w:rsidRPr="00A611B5">
        <w:rPr>
          <w:color w:val="000000"/>
          <w:sz w:val="28"/>
          <w:szCs w:val="28"/>
        </w:rPr>
        <w:t>страница с контактами</w:t>
      </w:r>
      <w:r>
        <w:rPr>
          <w:color w:val="000000"/>
          <w:sz w:val="28"/>
          <w:szCs w:val="28"/>
        </w:rPr>
        <w:t>;</w:t>
      </w:r>
    </w:p>
    <w:p w:rsidR="006F35F1" w:rsidRPr="00A611B5" w:rsidRDefault="00A611B5" w:rsidP="00973668">
      <w:pPr>
        <w:pStyle w:val="ac"/>
        <w:numPr>
          <w:ilvl w:val="1"/>
          <w:numId w:val="70"/>
        </w:numPr>
        <w:spacing w:before="0" w:beforeAutospacing="0" w:after="0" w:afterAutospacing="0" w:line="360" w:lineRule="auto"/>
        <w:ind w:hanging="447"/>
        <w:contextualSpacing/>
        <w:jc w:val="both"/>
        <w:textAlignment w:val="baseline"/>
        <w:rPr>
          <w:color w:val="000000"/>
          <w:sz w:val="28"/>
          <w:szCs w:val="28"/>
        </w:rPr>
      </w:pPr>
      <w:r w:rsidRPr="00A611B5">
        <w:rPr>
          <w:color w:val="000000"/>
          <w:sz w:val="28"/>
          <w:szCs w:val="28"/>
        </w:rPr>
        <w:t>страница с историями и благодарностями инвесторам</w:t>
      </w:r>
      <w:r>
        <w:rPr>
          <w:color w:val="000000"/>
          <w:sz w:val="28"/>
          <w:szCs w:val="28"/>
        </w:rPr>
        <w:t>;</w:t>
      </w:r>
    </w:p>
    <w:p w:rsidR="006F35F1" w:rsidRPr="00A611B5" w:rsidRDefault="00A611B5" w:rsidP="00973668">
      <w:pPr>
        <w:pStyle w:val="ac"/>
        <w:numPr>
          <w:ilvl w:val="1"/>
          <w:numId w:val="70"/>
        </w:numPr>
        <w:spacing w:before="0" w:beforeAutospacing="0" w:after="0" w:afterAutospacing="0" w:line="360" w:lineRule="auto"/>
        <w:ind w:hanging="447"/>
        <w:contextualSpacing/>
        <w:jc w:val="both"/>
        <w:textAlignment w:val="baseline"/>
        <w:rPr>
          <w:color w:val="000000"/>
          <w:sz w:val="28"/>
          <w:szCs w:val="28"/>
        </w:rPr>
      </w:pPr>
      <w:r w:rsidRPr="00A611B5">
        <w:rPr>
          <w:color w:val="000000"/>
          <w:sz w:val="28"/>
          <w:szCs w:val="28"/>
        </w:rPr>
        <w:t>страница про музей и дальнейшие проекты фонда</w:t>
      </w:r>
      <w:r>
        <w:rPr>
          <w:color w:val="000000"/>
          <w:sz w:val="28"/>
          <w:szCs w:val="28"/>
        </w:rPr>
        <w:t>.</w:t>
      </w:r>
    </w:p>
    <w:p w:rsidR="005E0103" w:rsidRPr="00A611B5" w:rsidRDefault="00A611B5" w:rsidP="00A611B5">
      <w:pPr>
        <w:spacing w:after="0" w:line="36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E0103" w:rsidRPr="00A611B5">
        <w:rPr>
          <w:rFonts w:ascii="Times New Roman" w:hAnsi="Times New Roman"/>
          <w:color w:val="000000"/>
          <w:sz w:val="28"/>
          <w:szCs w:val="28"/>
        </w:rPr>
        <w:t xml:space="preserve">На сайте нужно уделить особое внимание </w:t>
      </w:r>
      <w:proofErr w:type="spellStart"/>
      <w:r w:rsidR="005E0103" w:rsidRPr="00A611B5">
        <w:rPr>
          <w:rFonts w:ascii="Times New Roman" w:hAnsi="Times New Roman"/>
          <w:bCs/>
          <w:color w:val="000000"/>
          <w:sz w:val="28"/>
          <w:szCs w:val="28"/>
        </w:rPr>
        <w:t>контенту</w:t>
      </w:r>
      <w:proofErr w:type="spellEnd"/>
      <w:r w:rsidR="005E0103" w:rsidRPr="00A611B5">
        <w:rPr>
          <w:rFonts w:ascii="Times New Roman" w:hAnsi="Times New Roman"/>
          <w:bCs/>
          <w:color w:val="000000"/>
          <w:sz w:val="28"/>
          <w:szCs w:val="28"/>
        </w:rPr>
        <w:t xml:space="preserve"> и дизайну</w:t>
      </w:r>
      <w:r w:rsidR="005E0103" w:rsidRPr="00A611B5">
        <w:rPr>
          <w:rFonts w:ascii="Times New Roman" w:hAnsi="Times New Roman"/>
          <w:color w:val="000000"/>
          <w:sz w:val="28"/>
          <w:szCs w:val="28"/>
        </w:rPr>
        <w:t>. Н</w:t>
      </w:r>
      <w:r w:rsidR="005E0103" w:rsidRPr="00A611B5">
        <w:rPr>
          <w:rFonts w:ascii="Times New Roman" w:hAnsi="Times New Roman"/>
          <w:color w:val="000000"/>
          <w:sz w:val="28"/>
          <w:szCs w:val="28"/>
        </w:rPr>
        <w:t>а</w:t>
      </w:r>
      <w:r w:rsidR="005E0103" w:rsidRPr="00A611B5">
        <w:rPr>
          <w:rFonts w:ascii="Times New Roman" w:hAnsi="Times New Roman"/>
          <w:color w:val="000000"/>
          <w:sz w:val="28"/>
          <w:szCs w:val="28"/>
        </w:rPr>
        <w:t>строить поисковую оптимизацию так, чтобы сайт выходил первый по соответствующему запросу.</w:t>
      </w:r>
    </w:p>
    <w:p w:rsidR="006F35F1" w:rsidRPr="00A611B5" w:rsidRDefault="00A611B5" w:rsidP="00A611B5">
      <w:pPr>
        <w:spacing w:after="0" w:line="36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759FB"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Информационная архитектура сайта:</w:t>
      </w:r>
    </w:p>
    <w:p w:rsidR="00E407C3" w:rsidRPr="00A611B5" w:rsidRDefault="00A611B5" w:rsidP="00973668">
      <w:pPr>
        <w:pStyle w:val="a5"/>
        <w:numPr>
          <w:ilvl w:val="0"/>
          <w:numId w:val="71"/>
        </w:numPr>
        <w:spacing w:after="0" w:line="360" w:lineRule="auto"/>
        <w:ind w:left="1418" w:hanging="42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контент (новости + мероприятия + временные выставки)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407C3" w:rsidRPr="00A611B5" w:rsidRDefault="00A611B5" w:rsidP="00973668">
      <w:pPr>
        <w:pStyle w:val="a5"/>
        <w:numPr>
          <w:ilvl w:val="0"/>
          <w:numId w:val="71"/>
        </w:numPr>
        <w:spacing w:after="0" w:line="360" w:lineRule="auto"/>
        <w:ind w:left="1418" w:hanging="42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контакты + карта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407C3" w:rsidRPr="00A611B5" w:rsidRDefault="00A611B5" w:rsidP="00973668">
      <w:pPr>
        <w:pStyle w:val="a5"/>
        <w:numPr>
          <w:ilvl w:val="0"/>
          <w:numId w:val="71"/>
        </w:numPr>
        <w:spacing w:after="0" w:line="360" w:lineRule="auto"/>
        <w:ind w:left="1418" w:hanging="42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прайс-лист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407C3" w:rsidRPr="00A611B5" w:rsidRDefault="00A611B5" w:rsidP="00973668">
      <w:pPr>
        <w:pStyle w:val="a5"/>
        <w:numPr>
          <w:ilvl w:val="0"/>
          <w:numId w:val="71"/>
        </w:numPr>
        <w:spacing w:after="0" w:line="360" w:lineRule="auto"/>
        <w:ind w:left="1418" w:hanging="42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режим работы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407C3" w:rsidRPr="00A611B5" w:rsidRDefault="00A611B5" w:rsidP="00973668">
      <w:pPr>
        <w:pStyle w:val="a5"/>
        <w:numPr>
          <w:ilvl w:val="0"/>
          <w:numId w:val="71"/>
        </w:numPr>
        <w:spacing w:after="0" w:line="360" w:lineRule="auto"/>
        <w:ind w:left="1418" w:hanging="42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фотографии (галерея)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407C3" w:rsidRPr="00A611B5" w:rsidRDefault="00E407C3" w:rsidP="00973668">
      <w:pPr>
        <w:pStyle w:val="a5"/>
        <w:numPr>
          <w:ilvl w:val="0"/>
          <w:numId w:val="71"/>
        </w:numPr>
        <w:spacing w:after="0" w:line="360" w:lineRule="auto"/>
        <w:ind w:left="1418" w:hanging="42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3D-тур по музею</w:t>
      </w:r>
      <w:r w:rsid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407C3" w:rsidRPr="00A611B5" w:rsidRDefault="00A611B5" w:rsidP="00973668">
      <w:pPr>
        <w:pStyle w:val="a5"/>
        <w:numPr>
          <w:ilvl w:val="0"/>
          <w:numId w:val="71"/>
        </w:numPr>
        <w:spacing w:after="0" w:line="360" w:lineRule="auto"/>
        <w:ind w:left="1418" w:hanging="42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видео-презентация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407C3" w:rsidRPr="00A611B5" w:rsidRDefault="00A611B5" w:rsidP="00973668">
      <w:pPr>
        <w:pStyle w:val="a5"/>
        <w:numPr>
          <w:ilvl w:val="0"/>
          <w:numId w:val="71"/>
        </w:numPr>
        <w:spacing w:after="0" w:line="360" w:lineRule="auto"/>
        <w:ind w:left="1418" w:hanging="42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история музея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407C3" w:rsidRPr="00A611B5" w:rsidRDefault="00A611B5" w:rsidP="00973668">
      <w:pPr>
        <w:pStyle w:val="a5"/>
        <w:numPr>
          <w:ilvl w:val="0"/>
          <w:numId w:val="71"/>
        </w:numPr>
        <w:spacing w:after="0" w:line="360" w:lineRule="auto"/>
        <w:ind w:left="1418" w:hanging="42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поддержка музея (клуб друзей музея)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407C3" w:rsidRPr="00A611B5" w:rsidRDefault="00A611B5" w:rsidP="00973668">
      <w:pPr>
        <w:pStyle w:val="a5"/>
        <w:numPr>
          <w:ilvl w:val="0"/>
          <w:numId w:val="71"/>
        </w:numPr>
        <w:spacing w:after="0" w:line="360" w:lineRule="auto"/>
        <w:ind w:left="1418" w:hanging="42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для прессы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407C3" w:rsidRPr="00A611B5" w:rsidRDefault="00A611B5" w:rsidP="00973668">
      <w:pPr>
        <w:pStyle w:val="a5"/>
        <w:numPr>
          <w:ilvl w:val="0"/>
          <w:numId w:val="71"/>
        </w:numPr>
        <w:spacing w:after="0" w:line="360" w:lineRule="auto"/>
        <w:ind w:left="1418" w:hanging="42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помощь музею (пожертвования и прочее)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407C3" w:rsidRPr="00A611B5" w:rsidRDefault="00A611B5" w:rsidP="00973668">
      <w:pPr>
        <w:pStyle w:val="a5"/>
        <w:numPr>
          <w:ilvl w:val="0"/>
          <w:numId w:val="71"/>
        </w:numPr>
        <w:spacing w:after="0" w:line="360" w:lineRule="auto"/>
        <w:ind w:left="1418" w:hanging="42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ссылки на партнеров (</w:t>
      </w:r>
      <w:r w:rsidR="00465120"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например</w:t>
      </w:r>
      <w:r w:rsidR="004651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465120"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51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гостиницы и отели</w:t>
      </w:r>
      <w:r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65120" w:rsidRDefault="00465120" w:rsidP="00973668">
      <w:pPr>
        <w:pStyle w:val="a5"/>
        <w:numPr>
          <w:ilvl w:val="0"/>
          <w:numId w:val="71"/>
        </w:numPr>
        <w:spacing w:after="0" w:line="360" w:lineRule="auto"/>
        <w:ind w:left="1418" w:hanging="42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возможность забронировать и оплатить экскурсию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759FB" w:rsidRPr="00465120" w:rsidRDefault="00A611B5" w:rsidP="00973668">
      <w:pPr>
        <w:pStyle w:val="a5"/>
        <w:numPr>
          <w:ilvl w:val="0"/>
          <w:numId w:val="71"/>
        </w:numPr>
        <w:spacing w:after="0" w:line="360" w:lineRule="auto"/>
        <w:ind w:left="1418" w:hanging="42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мобильная версия</w:t>
      </w:r>
      <w:r w:rsidR="004651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407C3" w:rsidRPr="00A611B5" w:rsidRDefault="008967ED" w:rsidP="00973668">
      <w:pPr>
        <w:pStyle w:val="a5"/>
        <w:numPr>
          <w:ilvl w:val="0"/>
          <w:numId w:val="72"/>
        </w:numPr>
        <w:spacing w:after="0" w:line="360" w:lineRule="auto"/>
        <w:ind w:left="1134" w:hanging="42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11B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Группы в социальных </w:t>
      </w:r>
      <w:r w:rsidR="00E407C3" w:rsidRPr="00A611B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сетях</w:t>
      </w:r>
      <w:r w:rsidR="000759FB"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Необходимо</w:t>
      </w:r>
      <w:r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407C3" w:rsidRPr="00A611B5" w:rsidRDefault="00A611B5" w:rsidP="00973668">
      <w:pPr>
        <w:numPr>
          <w:ilvl w:val="0"/>
          <w:numId w:val="73"/>
        </w:numPr>
        <w:tabs>
          <w:tab w:val="clear" w:pos="360"/>
          <w:tab w:val="num" w:pos="1418"/>
        </w:tabs>
        <w:spacing w:after="0" w:line="360" w:lineRule="auto"/>
        <w:ind w:left="1418" w:hanging="42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ведение группы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407C3" w:rsidRPr="00A611B5" w:rsidRDefault="00A611B5" w:rsidP="00973668">
      <w:pPr>
        <w:numPr>
          <w:ilvl w:val="0"/>
          <w:numId w:val="73"/>
        </w:numPr>
        <w:tabs>
          <w:tab w:val="clear" w:pos="360"/>
          <w:tab w:val="num" w:pos="1418"/>
        </w:tabs>
        <w:spacing w:after="0" w:line="360" w:lineRule="auto"/>
        <w:ind w:left="1418" w:hanging="42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публикация новостей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407C3" w:rsidRPr="00A611B5" w:rsidRDefault="00A611B5" w:rsidP="00973668">
      <w:pPr>
        <w:numPr>
          <w:ilvl w:val="0"/>
          <w:numId w:val="73"/>
        </w:numPr>
        <w:tabs>
          <w:tab w:val="clear" w:pos="360"/>
          <w:tab w:val="num" w:pos="1418"/>
        </w:tabs>
        <w:spacing w:after="0" w:line="360" w:lineRule="auto"/>
        <w:ind w:left="1418" w:hanging="42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публикация фотографий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407C3" w:rsidRPr="00A611B5" w:rsidRDefault="00A611B5" w:rsidP="00973668">
      <w:pPr>
        <w:numPr>
          <w:ilvl w:val="0"/>
          <w:numId w:val="73"/>
        </w:numPr>
        <w:tabs>
          <w:tab w:val="clear" w:pos="360"/>
          <w:tab w:val="num" w:pos="1418"/>
        </w:tabs>
        <w:spacing w:after="0" w:line="360" w:lineRule="auto"/>
        <w:ind w:left="1418" w:hanging="42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оповещения о событиях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407C3" w:rsidRPr="00A611B5" w:rsidRDefault="00A611B5" w:rsidP="00973668">
      <w:pPr>
        <w:numPr>
          <w:ilvl w:val="0"/>
          <w:numId w:val="73"/>
        </w:numPr>
        <w:tabs>
          <w:tab w:val="clear" w:pos="360"/>
          <w:tab w:val="num" w:pos="1418"/>
        </w:tabs>
        <w:spacing w:after="0" w:line="360" w:lineRule="auto"/>
        <w:ind w:left="1418" w:hanging="42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проведение конкурсов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407C3" w:rsidRPr="00A611B5" w:rsidRDefault="00A611B5" w:rsidP="00973668">
      <w:pPr>
        <w:numPr>
          <w:ilvl w:val="0"/>
          <w:numId w:val="73"/>
        </w:numPr>
        <w:tabs>
          <w:tab w:val="clear" w:pos="360"/>
          <w:tab w:val="num" w:pos="1418"/>
        </w:tabs>
        <w:spacing w:after="0" w:line="360" w:lineRule="auto"/>
        <w:ind w:left="1418" w:hanging="42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ссылки на партнеров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407C3" w:rsidRDefault="00A611B5" w:rsidP="00973668">
      <w:pPr>
        <w:numPr>
          <w:ilvl w:val="0"/>
          <w:numId w:val="73"/>
        </w:numPr>
        <w:tabs>
          <w:tab w:val="clear" w:pos="360"/>
          <w:tab w:val="num" w:pos="1418"/>
        </w:tabs>
        <w:spacing w:after="0" w:line="360" w:lineRule="auto"/>
        <w:ind w:left="1418" w:hanging="42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публикация рекламных постов в группах по тематике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E407C3"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уда по</w:t>
      </w:r>
      <w:r w:rsidR="00E407C3"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0759FB"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 в Санкт-Петербурге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DA6257" w:rsidRPr="00A611B5" w:rsidRDefault="00DA6257" w:rsidP="00DA6257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59FB" w:rsidRPr="00A611B5" w:rsidRDefault="000759FB" w:rsidP="00DA6257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</w:t>
      </w:r>
      <w:r w:rsidR="00DA62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дополнительно</w:t>
      </w:r>
      <w:r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DA6257" w:rsidRDefault="00DA6257" w:rsidP="00973668">
      <w:pPr>
        <w:numPr>
          <w:ilvl w:val="0"/>
          <w:numId w:val="53"/>
        </w:numPr>
        <w:tabs>
          <w:tab w:val="clear" w:pos="360"/>
          <w:tab w:val="num" w:pos="1134"/>
        </w:tabs>
        <w:spacing w:after="0" w:line="36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поисковая оптимизация сайта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407C3" w:rsidRPr="00DA6257" w:rsidRDefault="00DA6257" w:rsidP="00973668">
      <w:pPr>
        <w:numPr>
          <w:ilvl w:val="0"/>
          <w:numId w:val="53"/>
        </w:numPr>
        <w:tabs>
          <w:tab w:val="num" w:pos="1134"/>
        </w:tabs>
        <w:spacing w:after="0" w:line="36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2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email-рассылка (найти или создать свою базу пользователей): нов</w:t>
      </w:r>
      <w:r w:rsidRPr="00DA62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A62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сти, специальные предложения и скидки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759FB" w:rsidRPr="00A611B5" w:rsidRDefault="00DA6257" w:rsidP="00973668">
      <w:pPr>
        <w:numPr>
          <w:ilvl w:val="0"/>
          <w:numId w:val="53"/>
        </w:numPr>
        <w:tabs>
          <w:tab w:val="num" w:pos="1134"/>
        </w:tabs>
        <w:spacing w:after="0" w:line="36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регистрация и публикации в </w:t>
      </w:r>
      <w:proofErr w:type="spellStart"/>
      <w:r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</w:t>
      </w:r>
      <w:r w:rsidR="00E407C3"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регаторах</w:t>
      </w:r>
      <w:proofErr w:type="spellEnd"/>
      <w:r w:rsidR="00E407C3"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афишах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например,</w:t>
      </w:r>
      <w:r w:rsidR="000759FB"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KudaGo</w:t>
      </w:r>
      <w:proofErr w:type="spellEnd"/>
      <w:r w:rsidR="000759FB"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407C3" w:rsidRPr="00A611B5" w:rsidRDefault="00DA6257" w:rsidP="00973668">
      <w:pPr>
        <w:numPr>
          <w:ilvl w:val="0"/>
          <w:numId w:val="53"/>
        </w:numPr>
        <w:tabs>
          <w:tab w:val="num" w:pos="1134"/>
        </w:tabs>
        <w:spacing w:after="0" w:line="36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запус</w:t>
      </w:r>
      <w:r w:rsidR="000759FB"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контекстной рекламы по соответствующим запросам: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0759FB"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узей в СПб», «куда сходить в Санкт-Петербурге» и т.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759FB"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407C3" w:rsidRPr="00A611B5" w:rsidRDefault="00DA6257" w:rsidP="00973668">
      <w:pPr>
        <w:numPr>
          <w:ilvl w:val="0"/>
          <w:numId w:val="53"/>
        </w:numPr>
        <w:tabs>
          <w:tab w:val="num" w:pos="1134"/>
        </w:tabs>
        <w:spacing w:after="0" w:line="36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с отзывами на сайте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группе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страницах;</w:t>
      </w:r>
    </w:p>
    <w:p w:rsidR="00E407C3" w:rsidRPr="00A611B5" w:rsidRDefault="00DA6257" w:rsidP="00973668">
      <w:pPr>
        <w:numPr>
          <w:ilvl w:val="0"/>
          <w:numId w:val="53"/>
        </w:numPr>
        <w:tabs>
          <w:tab w:val="num" w:pos="1134"/>
        </w:tabs>
        <w:spacing w:after="0" w:line="36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публикации на специализированных сайтах по музеям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A6257" w:rsidRDefault="00DA6257" w:rsidP="00973668">
      <w:pPr>
        <w:numPr>
          <w:ilvl w:val="0"/>
          <w:numId w:val="53"/>
        </w:numPr>
        <w:tabs>
          <w:tab w:val="num" w:pos="1134"/>
        </w:tabs>
        <w:spacing w:after="0" w:line="36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привлечение прессы из </w:t>
      </w:r>
      <w:proofErr w:type="spellStart"/>
      <w:r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онлайн-журналов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75F5F" w:rsidRPr="00DA6257" w:rsidRDefault="00DA6257" w:rsidP="00973668">
      <w:pPr>
        <w:numPr>
          <w:ilvl w:val="0"/>
          <w:numId w:val="53"/>
        </w:numPr>
        <w:tabs>
          <w:tab w:val="num" w:pos="1134"/>
        </w:tabs>
        <w:spacing w:after="0" w:line="36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2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мобильного приложения с большинством функций са</w:t>
      </w:r>
      <w:r w:rsidRPr="00DA62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та;</w:t>
      </w:r>
    </w:p>
    <w:p w:rsidR="00A75F5F" w:rsidRPr="00A611B5" w:rsidRDefault="00DA6257" w:rsidP="00973668">
      <w:pPr>
        <w:numPr>
          <w:ilvl w:val="0"/>
          <w:numId w:val="55"/>
        </w:numPr>
        <w:tabs>
          <w:tab w:val="num" w:pos="1134"/>
        </w:tabs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упоминания в </w:t>
      </w:r>
      <w:proofErr w:type="spellStart"/>
      <w:r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онлайн-журналах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75F5F" w:rsidRPr="00A611B5" w:rsidRDefault="00DA6257" w:rsidP="00973668">
      <w:pPr>
        <w:numPr>
          <w:ilvl w:val="0"/>
          <w:numId w:val="55"/>
        </w:numPr>
        <w:tabs>
          <w:tab w:val="num" w:pos="1134"/>
        </w:tabs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статьи и упоминания на профессиональных сайтах и в </w:t>
      </w:r>
      <w:proofErr w:type="spellStart"/>
      <w:proofErr w:type="gramStart"/>
      <w:r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интернет-газетах</w:t>
      </w:r>
      <w:proofErr w:type="spellEnd"/>
      <w:proofErr w:type="gramEnd"/>
      <w:r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(качественных)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75F5F" w:rsidRPr="00A611B5" w:rsidRDefault="00465120" w:rsidP="00973668">
      <w:pPr>
        <w:numPr>
          <w:ilvl w:val="0"/>
          <w:numId w:val="55"/>
        </w:numPr>
        <w:tabs>
          <w:tab w:val="num" w:pos="1134"/>
        </w:tabs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упоминания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блогах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</w:t>
      </w:r>
      <w:r w:rsidR="00DA6257"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блогах</w:t>
      </w:r>
      <w:proofErr w:type="spellEnd"/>
      <w:r w:rsidR="00DA6257"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лидеров мнений</w:t>
      </w:r>
      <w:r w:rsidR="00DA62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75F5F" w:rsidRPr="00A611B5" w:rsidRDefault="00DA6257" w:rsidP="00973668">
      <w:pPr>
        <w:numPr>
          <w:ilvl w:val="0"/>
          <w:numId w:val="55"/>
        </w:numPr>
        <w:tabs>
          <w:tab w:val="clear" w:pos="360"/>
          <w:tab w:val="num" w:pos="1134"/>
        </w:tabs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рассылка полезного </w:t>
      </w:r>
      <w:proofErr w:type="spellStart"/>
      <w:r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контента</w:t>
      </w:r>
      <w:proofErr w:type="spellEnd"/>
      <w:r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участников сообщества фонда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75F5F" w:rsidRPr="00A611B5" w:rsidRDefault="00DA6257" w:rsidP="00973668">
      <w:pPr>
        <w:numPr>
          <w:ilvl w:val="0"/>
          <w:numId w:val="55"/>
        </w:numPr>
        <w:tabs>
          <w:tab w:val="num" w:pos="1134"/>
        </w:tabs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1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отдельного приложения для участников фонда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407C3" w:rsidRPr="00192F48" w:rsidRDefault="00E407C3" w:rsidP="00192F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407C3" w:rsidRDefault="000759FB" w:rsidP="00192F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Таким образом, при исполнении вышеперечисленных рекомендаций становится возможным качественное рекламное продвижение музея.</w:t>
      </w:r>
    </w:p>
    <w:p w:rsidR="000759FB" w:rsidRPr="00192F48" w:rsidRDefault="000759FB" w:rsidP="00192F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32F75" w:rsidRDefault="00980A0D" w:rsidP="00192F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lastRenderedPageBreak/>
        <w:t xml:space="preserve">Вопрос </w:t>
      </w:r>
      <w:r w:rsidRPr="00032F75">
        <w:rPr>
          <w:rFonts w:ascii="Times New Roman" w:hAnsi="Times New Roman"/>
          <w:i/>
          <w:sz w:val="28"/>
          <w:szCs w:val="28"/>
        </w:rPr>
        <w:t>позиционирования</w:t>
      </w:r>
      <w:r w:rsidRPr="00192F48">
        <w:rPr>
          <w:rFonts w:ascii="Times New Roman" w:hAnsi="Times New Roman"/>
          <w:sz w:val="28"/>
          <w:szCs w:val="28"/>
        </w:rPr>
        <w:t xml:space="preserve"> в научной и </w:t>
      </w:r>
      <w:proofErr w:type="spellStart"/>
      <w:r w:rsidRPr="00192F48">
        <w:rPr>
          <w:rFonts w:ascii="Times New Roman" w:hAnsi="Times New Roman"/>
          <w:sz w:val="28"/>
          <w:szCs w:val="28"/>
        </w:rPr>
        <w:t>практикоориентированной</w:t>
      </w:r>
      <w:proofErr w:type="spellEnd"/>
      <w:r w:rsidRPr="00192F48">
        <w:rPr>
          <w:rFonts w:ascii="Times New Roman" w:hAnsi="Times New Roman"/>
          <w:sz w:val="28"/>
          <w:szCs w:val="28"/>
        </w:rPr>
        <w:t xml:space="preserve"> лит</w:t>
      </w:r>
      <w:r w:rsidRPr="00192F48">
        <w:rPr>
          <w:rFonts w:ascii="Times New Roman" w:hAnsi="Times New Roman"/>
          <w:sz w:val="28"/>
          <w:szCs w:val="28"/>
        </w:rPr>
        <w:t>е</w:t>
      </w:r>
      <w:r w:rsidRPr="00192F48">
        <w:rPr>
          <w:rFonts w:ascii="Times New Roman" w:hAnsi="Times New Roman"/>
          <w:sz w:val="28"/>
          <w:szCs w:val="28"/>
        </w:rPr>
        <w:t>ратуре рассмотрен довольно подробно. Позиционирование рассматривается с позици</w:t>
      </w:r>
      <w:r w:rsidR="00032F75">
        <w:rPr>
          <w:rFonts w:ascii="Times New Roman" w:hAnsi="Times New Roman"/>
          <w:sz w:val="28"/>
          <w:szCs w:val="28"/>
        </w:rPr>
        <w:t>й</w:t>
      </w:r>
      <w:r w:rsidRPr="00192F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2F48">
        <w:rPr>
          <w:rFonts w:ascii="Times New Roman" w:hAnsi="Times New Roman"/>
          <w:sz w:val="28"/>
          <w:szCs w:val="28"/>
        </w:rPr>
        <w:t>брендинга</w:t>
      </w:r>
      <w:proofErr w:type="spellEnd"/>
      <w:r w:rsidRPr="00192F48">
        <w:rPr>
          <w:rFonts w:ascii="Times New Roman" w:hAnsi="Times New Roman"/>
          <w:sz w:val="28"/>
          <w:szCs w:val="28"/>
        </w:rPr>
        <w:t xml:space="preserve">, рекламы, </w:t>
      </w:r>
      <w:r w:rsidRPr="00192F48">
        <w:rPr>
          <w:rFonts w:ascii="Times New Roman" w:hAnsi="Times New Roman"/>
          <w:sz w:val="28"/>
          <w:szCs w:val="28"/>
          <w:lang w:val="en-US"/>
        </w:rPr>
        <w:t>PR</w:t>
      </w:r>
      <w:r w:rsidRPr="00192F48">
        <w:rPr>
          <w:rFonts w:ascii="Times New Roman" w:hAnsi="Times New Roman"/>
          <w:sz w:val="28"/>
          <w:szCs w:val="28"/>
        </w:rPr>
        <w:t>-коммуникаций, менеджмента. Рассматр</w:t>
      </w:r>
      <w:r w:rsidRPr="00192F48">
        <w:rPr>
          <w:rFonts w:ascii="Times New Roman" w:hAnsi="Times New Roman"/>
          <w:sz w:val="28"/>
          <w:szCs w:val="28"/>
        </w:rPr>
        <w:t>и</w:t>
      </w:r>
      <w:r w:rsidRPr="00192F48">
        <w:rPr>
          <w:rFonts w:ascii="Times New Roman" w:hAnsi="Times New Roman"/>
          <w:sz w:val="28"/>
          <w:szCs w:val="28"/>
        </w:rPr>
        <w:t xml:space="preserve">ваются как различные варианты его трактовки, так и методология выработки позиционирования, обоснованность его применения в тех или иных случаях. Ф. </w:t>
      </w:r>
      <w:proofErr w:type="spellStart"/>
      <w:r w:rsidRPr="00192F48">
        <w:rPr>
          <w:rFonts w:ascii="Times New Roman" w:hAnsi="Times New Roman"/>
          <w:sz w:val="28"/>
          <w:szCs w:val="28"/>
        </w:rPr>
        <w:t>Котлер</w:t>
      </w:r>
      <w:proofErr w:type="spellEnd"/>
      <w:r w:rsidRPr="00192F48">
        <w:rPr>
          <w:rFonts w:ascii="Times New Roman" w:hAnsi="Times New Roman"/>
          <w:sz w:val="28"/>
          <w:szCs w:val="28"/>
        </w:rPr>
        <w:t xml:space="preserve"> понимает под позиционированием комплекс мер по закреплению в сознании целевых потребителей образа товара относительно конкурирующих товаров и формирование для него конкурентоспособной позиции и марк</w:t>
      </w:r>
      <w:r w:rsidRPr="00192F48">
        <w:rPr>
          <w:rFonts w:ascii="Times New Roman" w:hAnsi="Times New Roman"/>
          <w:sz w:val="28"/>
          <w:szCs w:val="28"/>
        </w:rPr>
        <w:t>е</w:t>
      </w:r>
      <w:r w:rsidRPr="00192F48">
        <w:rPr>
          <w:rFonts w:ascii="Times New Roman" w:hAnsi="Times New Roman"/>
          <w:sz w:val="28"/>
          <w:szCs w:val="28"/>
        </w:rPr>
        <w:t>тингового комплекса</w:t>
      </w:r>
      <w:r w:rsidR="009D4F34" w:rsidRPr="00192F48">
        <w:rPr>
          <w:rStyle w:val="a8"/>
          <w:rFonts w:ascii="Times New Roman" w:hAnsi="Times New Roman"/>
          <w:sz w:val="28"/>
          <w:szCs w:val="28"/>
        </w:rPr>
        <w:footnoteReference w:id="35"/>
      </w:r>
      <w:r w:rsidRPr="00192F48">
        <w:rPr>
          <w:rFonts w:ascii="Times New Roman" w:hAnsi="Times New Roman"/>
          <w:sz w:val="28"/>
          <w:szCs w:val="28"/>
        </w:rPr>
        <w:t xml:space="preserve">. Д. </w:t>
      </w:r>
      <w:proofErr w:type="spellStart"/>
      <w:r w:rsidRPr="00192F48">
        <w:rPr>
          <w:rFonts w:ascii="Times New Roman" w:hAnsi="Times New Roman"/>
          <w:sz w:val="28"/>
          <w:szCs w:val="28"/>
        </w:rPr>
        <w:t>Огилви</w:t>
      </w:r>
      <w:proofErr w:type="spellEnd"/>
      <w:r w:rsidRPr="00192F48">
        <w:rPr>
          <w:rFonts w:ascii="Times New Roman" w:hAnsi="Times New Roman"/>
          <w:sz w:val="28"/>
          <w:szCs w:val="28"/>
        </w:rPr>
        <w:t xml:space="preserve"> отмечает, что позициониро</w:t>
      </w:r>
      <w:r w:rsidR="00032F75">
        <w:rPr>
          <w:rFonts w:ascii="Times New Roman" w:hAnsi="Times New Roman"/>
          <w:sz w:val="28"/>
          <w:szCs w:val="28"/>
        </w:rPr>
        <w:t xml:space="preserve">вание </w:t>
      </w:r>
      <w:r w:rsidRPr="00192F48">
        <w:rPr>
          <w:rFonts w:ascii="Times New Roman" w:hAnsi="Times New Roman"/>
          <w:sz w:val="28"/>
          <w:szCs w:val="28"/>
        </w:rPr>
        <w:t>отражает положение на рынке</w:t>
      </w:r>
      <w:r w:rsidR="009D4F34">
        <w:rPr>
          <w:rFonts w:ascii="Times New Roman" w:hAnsi="Times New Roman"/>
          <w:sz w:val="28"/>
          <w:szCs w:val="28"/>
        </w:rPr>
        <w:t xml:space="preserve"> и</w:t>
      </w:r>
      <w:r w:rsidRPr="00192F48">
        <w:rPr>
          <w:rFonts w:ascii="Times New Roman" w:hAnsi="Times New Roman"/>
          <w:sz w:val="28"/>
          <w:szCs w:val="28"/>
        </w:rPr>
        <w:t xml:space="preserve"> отличия от конкурентов, которые закрепились в со</w:t>
      </w:r>
      <w:r w:rsidRPr="00192F48">
        <w:rPr>
          <w:rFonts w:ascii="Times New Roman" w:hAnsi="Times New Roman"/>
          <w:sz w:val="28"/>
          <w:szCs w:val="28"/>
        </w:rPr>
        <w:t>з</w:t>
      </w:r>
      <w:r w:rsidRPr="00192F48">
        <w:rPr>
          <w:rFonts w:ascii="Times New Roman" w:hAnsi="Times New Roman"/>
          <w:sz w:val="28"/>
          <w:szCs w:val="28"/>
        </w:rPr>
        <w:t>нании покупателя</w:t>
      </w:r>
      <w:r w:rsidR="009D4F34" w:rsidRPr="00192F48">
        <w:rPr>
          <w:rStyle w:val="a8"/>
          <w:rFonts w:ascii="Times New Roman" w:hAnsi="Times New Roman"/>
          <w:sz w:val="28"/>
          <w:szCs w:val="28"/>
        </w:rPr>
        <w:footnoteReference w:id="36"/>
      </w:r>
      <w:r w:rsidRPr="00192F48">
        <w:rPr>
          <w:rFonts w:ascii="Times New Roman" w:hAnsi="Times New Roman"/>
          <w:sz w:val="28"/>
          <w:szCs w:val="28"/>
        </w:rPr>
        <w:t>.</w:t>
      </w:r>
    </w:p>
    <w:p w:rsidR="00980A0D" w:rsidRDefault="00980A0D" w:rsidP="00192F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 xml:space="preserve">Тем не </w:t>
      </w:r>
      <w:r w:rsidR="00032F75" w:rsidRPr="00192F48">
        <w:rPr>
          <w:rFonts w:ascii="Times New Roman" w:hAnsi="Times New Roman"/>
          <w:sz w:val="28"/>
          <w:szCs w:val="28"/>
        </w:rPr>
        <w:t>менее,</w:t>
      </w:r>
      <w:r w:rsidRPr="00192F48">
        <w:rPr>
          <w:rFonts w:ascii="Times New Roman" w:hAnsi="Times New Roman"/>
          <w:sz w:val="28"/>
          <w:szCs w:val="28"/>
        </w:rPr>
        <w:t xml:space="preserve"> на практике нередко встречаются случаи, когда клиент и заказчик, </w:t>
      </w:r>
      <w:r w:rsidR="00032F75" w:rsidRPr="00192F48">
        <w:rPr>
          <w:rFonts w:ascii="Times New Roman" w:hAnsi="Times New Roman"/>
          <w:sz w:val="28"/>
          <w:szCs w:val="28"/>
        </w:rPr>
        <w:t>говоря,</w:t>
      </w:r>
      <w:r w:rsidRPr="00192F48">
        <w:rPr>
          <w:rFonts w:ascii="Times New Roman" w:hAnsi="Times New Roman"/>
          <w:sz w:val="28"/>
          <w:szCs w:val="28"/>
        </w:rPr>
        <w:t xml:space="preserve"> казалось бы</w:t>
      </w:r>
      <w:r w:rsidR="00032F75">
        <w:rPr>
          <w:rFonts w:ascii="Times New Roman" w:hAnsi="Times New Roman"/>
          <w:sz w:val="28"/>
          <w:szCs w:val="28"/>
        </w:rPr>
        <w:t>,</w:t>
      </w:r>
      <w:r w:rsidRPr="00192F48">
        <w:rPr>
          <w:rFonts w:ascii="Times New Roman" w:hAnsi="Times New Roman"/>
          <w:sz w:val="28"/>
          <w:szCs w:val="28"/>
        </w:rPr>
        <w:t xml:space="preserve"> об одном и том же, вкладывают в этот термин совершенно разные смыслы и значения. </w:t>
      </w:r>
      <w:r w:rsidR="00032F75">
        <w:rPr>
          <w:rFonts w:ascii="Times New Roman" w:hAnsi="Times New Roman"/>
          <w:sz w:val="28"/>
          <w:szCs w:val="28"/>
        </w:rPr>
        <w:t>З</w:t>
      </w:r>
      <w:r w:rsidRPr="00192F48">
        <w:rPr>
          <w:rFonts w:ascii="Times New Roman" w:hAnsi="Times New Roman"/>
          <w:sz w:val="28"/>
          <w:szCs w:val="28"/>
        </w:rPr>
        <w:t>атрагивая проблему выработки единого подхода к определению термина «позиционирование», следует ск</w:t>
      </w:r>
      <w:r w:rsidRPr="00192F48">
        <w:rPr>
          <w:rFonts w:ascii="Times New Roman" w:hAnsi="Times New Roman"/>
          <w:sz w:val="28"/>
          <w:szCs w:val="28"/>
        </w:rPr>
        <w:t>а</w:t>
      </w:r>
      <w:r w:rsidRPr="00192F48">
        <w:rPr>
          <w:rFonts w:ascii="Times New Roman" w:hAnsi="Times New Roman"/>
          <w:sz w:val="28"/>
          <w:szCs w:val="28"/>
        </w:rPr>
        <w:t>зать, что правомерн</w:t>
      </w:r>
      <w:r w:rsidR="00032F75">
        <w:rPr>
          <w:rFonts w:ascii="Times New Roman" w:hAnsi="Times New Roman"/>
          <w:sz w:val="28"/>
          <w:szCs w:val="28"/>
        </w:rPr>
        <w:t>ой,</w:t>
      </w:r>
      <w:r w:rsidRPr="00192F48">
        <w:rPr>
          <w:rFonts w:ascii="Times New Roman" w:hAnsi="Times New Roman"/>
          <w:sz w:val="28"/>
          <w:szCs w:val="28"/>
        </w:rPr>
        <w:t xml:space="preserve"> на наш взгляд</w:t>
      </w:r>
      <w:r w:rsidR="00032F75">
        <w:rPr>
          <w:rFonts w:ascii="Times New Roman" w:hAnsi="Times New Roman"/>
          <w:sz w:val="28"/>
          <w:szCs w:val="28"/>
        </w:rPr>
        <w:t>,</w:t>
      </w:r>
      <w:r w:rsidRPr="00192F48">
        <w:rPr>
          <w:rFonts w:ascii="Times New Roman" w:hAnsi="Times New Roman"/>
          <w:sz w:val="28"/>
          <w:szCs w:val="28"/>
        </w:rPr>
        <w:t xml:space="preserve"> является практика разделения термина «позиционирование» на две составляющие. Такой подход довольно успешно применяется в практике </w:t>
      </w:r>
      <w:proofErr w:type="spellStart"/>
      <w:r w:rsidRPr="00192F48">
        <w:rPr>
          <w:rFonts w:ascii="Times New Roman" w:hAnsi="Times New Roman"/>
          <w:sz w:val="28"/>
          <w:szCs w:val="28"/>
        </w:rPr>
        <w:t>брендинга</w:t>
      </w:r>
      <w:proofErr w:type="spellEnd"/>
      <w:r w:rsidRPr="00192F48">
        <w:rPr>
          <w:rStyle w:val="a8"/>
          <w:rFonts w:ascii="Times New Roman" w:hAnsi="Times New Roman"/>
          <w:sz w:val="28"/>
          <w:szCs w:val="28"/>
        </w:rPr>
        <w:footnoteReference w:id="37"/>
      </w:r>
      <w:r w:rsidRPr="00192F48">
        <w:rPr>
          <w:rFonts w:ascii="Times New Roman" w:hAnsi="Times New Roman"/>
          <w:sz w:val="28"/>
          <w:szCs w:val="28"/>
        </w:rPr>
        <w:t>. При первом подходе под позиционир</w:t>
      </w:r>
      <w:r w:rsidRPr="00192F48">
        <w:rPr>
          <w:rFonts w:ascii="Times New Roman" w:hAnsi="Times New Roman"/>
          <w:sz w:val="28"/>
          <w:szCs w:val="28"/>
        </w:rPr>
        <w:t>о</w:t>
      </w:r>
      <w:r w:rsidRPr="00192F48">
        <w:rPr>
          <w:rFonts w:ascii="Times New Roman" w:hAnsi="Times New Roman"/>
          <w:sz w:val="28"/>
          <w:szCs w:val="28"/>
        </w:rPr>
        <w:t>ванием мы подразумеваем позиционирование в сознании потребителя. Выд</w:t>
      </w:r>
      <w:r w:rsidRPr="00192F48">
        <w:rPr>
          <w:rFonts w:ascii="Times New Roman" w:hAnsi="Times New Roman"/>
          <w:sz w:val="28"/>
          <w:szCs w:val="28"/>
        </w:rPr>
        <w:t>е</w:t>
      </w:r>
      <w:r w:rsidRPr="00192F48">
        <w:rPr>
          <w:rFonts w:ascii="Times New Roman" w:hAnsi="Times New Roman"/>
          <w:sz w:val="28"/>
          <w:szCs w:val="28"/>
        </w:rPr>
        <w:t>ляются наиболее привлекательные отличительные характеристики марочного продукта, которые могут заинтересовать потребителей целевого рынка. Вт</w:t>
      </w:r>
      <w:r w:rsidRPr="00192F48">
        <w:rPr>
          <w:rFonts w:ascii="Times New Roman" w:hAnsi="Times New Roman"/>
          <w:sz w:val="28"/>
          <w:szCs w:val="28"/>
        </w:rPr>
        <w:t>о</w:t>
      </w:r>
      <w:r w:rsidRPr="00192F48">
        <w:rPr>
          <w:rFonts w:ascii="Times New Roman" w:hAnsi="Times New Roman"/>
          <w:sz w:val="28"/>
          <w:szCs w:val="28"/>
        </w:rPr>
        <w:t>рой подход рассматривает термин «позиционирование» с точки зрения ко</w:t>
      </w:r>
      <w:r w:rsidRPr="00192F48">
        <w:rPr>
          <w:rFonts w:ascii="Times New Roman" w:hAnsi="Times New Roman"/>
          <w:sz w:val="28"/>
          <w:szCs w:val="28"/>
        </w:rPr>
        <w:t>н</w:t>
      </w:r>
      <w:r w:rsidRPr="00192F48">
        <w:rPr>
          <w:rFonts w:ascii="Times New Roman" w:hAnsi="Times New Roman"/>
          <w:sz w:val="28"/>
          <w:szCs w:val="28"/>
        </w:rPr>
        <w:t>курентоспособности: здесь оно понимается как сопоставление конкретных характеристик брендов конкурентов</w:t>
      </w:r>
      <w:r w:rsidR="009D4F34" w:rsidRPr="00192F48">
        <w:rPr>
          <w:rStyle w:val="a8"/>
          <w:rFonts w:ascii="Times New Roman" w:hAnsi="Times New Roman"/>
          <w:sz w:val="28"/>
          <w:szCs w:val="28"/>
        </w:rPr>
        <w:footnoteReference w:id="38"/>
      </w:r>
      <w:r w:rsidRPr="00192F48">
        <w:rPr>
          <w:rFonts w:ascii="Times New Roman" w:hAnsi="Times New Roman"/>
          <w:sz w:val="28"/>
          <w:szCs w:val="28"/>
        </w:rPr>
        <w:t>.</w:t>
      </w:r>
    </w:p>
    <w:p w:rsidR="00CF4081" w:rsidRDefault="00980A0D" w:rsidP="00192F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Формирование позиционирования предполагает необходимость опр</w:t>
      </w:r>
      <w:r w:rsidRPr="00192F48">
        <w:rPr>
          <w:rFonts w:ascii="Times New Roman" w:hAnsi="Times New Roman"/>
          <w:sz w:val="28"/>
          <w:szCs w:val="28"/>
        </w:rPr>
        <w:t>е</w:t>
      </w:r>
      <w:r w:rsidRPr="00192F48">
        <w:rPr>
          <w:rFonts w:ascii="Times New Roman" w:hAnsi="Times New Roman"/>
          <w:sz w:val="28"/>
          <w:szCs w:val="28"/>
        </w:rPr>
        <w:t>делитьс</w:t>
      </w:r>
      <w:r w:rsidR="00CF4081">
        <w:rPr>
          <w:rFonts w:ascii="Times New Roman" w:hAnsi="Times New Roman"/>
          <w:sz w:val="28"/>
          <w:szCs w:val="28"/>
        </w:rPr>
        <w:t>я с его направлением и моделью.</w:t>
      </w:r>
    </w:p>
    <w:p w:rsidR="00980A0D" w:rsidRPr="00192F48" w:rsidRDefault="00980A0D" w:rsidP="00192F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lastRenderedPageBreak/>
        <w:t xml:space="preserve">Наиболее распространены следующие </w:t>
      </w:r>
      <w:r w:rsidRPr="00032F75">
        <w:rPr>
          <w:rFonts w:ascii="Times New Roman" w:hAnsi="Times New Roman"/>
          <w:i/>
          <w:sz w:val="28"/>
          <w:szCs w:val="28"/>
        </w:rPr>
        <w:t>направления</w:t>
      </w:r>
      <w:r w:rsidR="00032F75" w:rsidRPr="00032F75">
        <w:rPr>
          <w:rFonts w:ascii="Times New Roman" w:hAnsi="Times New Roman"/>
          <w:i/>
          <w:sz w:val="28"/>
          <w:szCs w:val="28"/>
        </w:rPr>
        <w:t xml:space="preserve"> позиционирования</w:t>
      </w:r>
      <w:r w:rsidRPr="00192F48">
        <w:rPr>
          <w:rFonts w:ascii="Times New Roman" w:hAnsi="Times New Roman"/>
          <w:sz w:val="28"/>
          <w:szCs w:val="28"/>
        </w:rPr>
        <w:t>:</w:t>
      </w:r>
    </w:p>
    <w:p w:rsidR="00980A0D" w:rsidRPr="00192F48" w:rsidRDefault="00980A0D" w:rsidP="00FB5AAF">
      <w:pPr>
        <w:pStyle w:val="a5"/>
        <w:numPr>
          <w:ilvl w:val="0"/>
          <w:numId w:val="42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по эксплуатационным характеристикам продукта</w:t>
      </w:r>
      <w:r w:rsidR="00032F75"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980A0D" w:rsidP="00FB5AAF">
      <w:pPr>
        <w:pStyle w:val="a5"/>
        <w:numPr>
          <w:ilvl w:val="0"/>
          <w:numId w:val="42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по соотношению цена-качество</w:t>
      </w:r>
      <w:r w:rsidR="00032F75"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980A0D" w:rsidP="00FB5AAF">
      <w:pPr>
        <w:pStyle w:val="a5"/>
        <w:numPr>
          <w:ilvl w:val="0"/>
          <w:numId w:val="42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по характеристикам (атрибутам) продукта</w:t>
      </w:r>
      <w:r w:rsidR="00032F75"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980A0D" w:rsidP="00FB5AAF">
      <w:pPr>
        <w:pStyle w:val="a5"/>
        <w:numPr>
          <w:ilvl w:val="0"/>
          <w:numId w:val="42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по пользователю</w:t>
      </w:r>
      <w:r w:rsidR="00CF4081">
        <w:rPr>
          <w:rFonts w:ascii="Times New Roman" w:hAnsi="Times New Roman"/>
          <w:sz w:val="28"/>
          <w:szCs w:val="28"/>
        </w:rPr>
        <w:t xml:space="preserve"> </w:t>
      </w:r>
      <w:r w:rsidRPr="00192F48">
        <w:rPr>
          <w:rFonts w:ascii="Times New Roman" w:hAnsi="Times New Roman"/>
          <w:sz w:val="28"/>
          <w:szCs w:val="28"/>
        </w:rPr>
        <w:t>/</w:t>
      </w:r>
      <w:r w:rsidR="00CF4081">
        <w:rPr>
          <w:rFonts w:ascii="Times New Roman" w:hAnsi="Times New Roman"/>
          <w:sz w:val="28"/>
          <w:szCs w:val="28"/>
        </w:rPr>
        <w:t xml:space="preserve"> </w:t>
      </w:r>
      <w:r w:rsidRPr="00192F48">
        <w:rPr>
          <w:rFonts w:ascii="Times New Roman" w:hAnsi="Times New Roman"/>
          <w:sz w:val="28"/>
          <w:szCs w:val="28"/>
        </w:rPr>
        <w:t>образу жизни потребителя</w:t>
      </w:r>
      <w:r w:rsidR="00032F75"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980A0D" w:rsidP="00FB5AAF">
      <w:pPr>
        <w:pStyle w:val="a5"/>
        <w:numPr>
          <w:ilvl w:val="0"/>
          <w:numId w:val="42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по культурным символам</w:t>
      </w:r>
      <w:r w:rsidR="00032F75"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980A0D" w:rsidP="00FB5AAF">
      <w:pPr>
        <w:pStyle w:val="a5"/>
        <w:numPr>
          <w:ilvl w:val="0"/>
          <w:numId w:val="42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по стране/региону</w:t>
      </w:r>
      <w:r w:rsidR="00032F75"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980A0D" w:rsidP="00FB5AAF">
      <w:pPr>
        <w:pStyle w:val="a5"/>
        <w:numPr>
          <w:ilvl w:val="0"/>
          <w:numId w:val="42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по выгодам, которые получит потребитель в результате приобрет</w:t>
      </w:r>
      <w:r w:rsidRPr="00192F48">
        <w:rPr>
          <w:rFonts w:ascii="Times New Roman" w:hAnsi="Times New Roman"/>
          <w:sz w:val="28"/>
          <w:szCs w:val="28"/>
        </w:rPr>
        <w:t>е</w:t>
      </w:r>
      <w:r w:rsidRPr="00192F48">
        <w:rPr>
          <w:rFonts w:ascii="Times New Roman" w:hAnsi="Times New Roman"/>
          <w:sz w:val="28"/>
          <w:szCs w:val="28"/>
        </w:rPr>
        <w:t>ния товара/услуги</w:t>
      </w:r>
      <w:r w:rsidR="00032F75">
        <w:rPr>
          <w:rFonts w:ascii="Times New Roman" w:hAnsi="Times New Roman"/>
          <w:sz w:val="28"/>
          <w:szCs w:val="28"/>
        </w:rPr>
        <w:t>.</w:t>
      </w:r>
    </w:p>
    <w:p w:rsidR="00980A0D" w:rsidRPr="00192F48" w:rsidRDefault="001610FB" w:rsidP="00192F4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0FB">
        <w:rPr>
          <w:rFonts w:ascii="Times New Roman" w:hAnsi="Times New Roman"/>
          <w:sz w:val="28"/>
          <w:szCs w:val="28"/>
        </w:rPr>
        <w:t>Рассмотрим возможные</w:t>
      </w:r>
      <w:r>
        <w:rPr>
          <w:rFonts w:ascii="Times New Roman" w:hAnsi="Times New Roman"/>
          <w:i/>
          <w:sz w:val="28"/>
          <w:szCs w:val="28"/>
        </w:rPr>
        <w:t xml:space="preserve"> м</w:t>
      </w:r>
      <w:r w:rsidR="00980A0D" w:rsidRPr="00032F75">
        <w:rPr>
          <w:rFonts w:ascii="Times New Roman" w:hAnsi="Times New Roman"/>
          <w:i/>
          <w:sz w:val="28"/>
          <w:szCs w:val="28"/>
        </w:rPr>
        <w:t>одели</w:t>
      </w:r>
      <w:r w:rsidR="00032F75" w:rsidRPr="00032F75">
        <w:rPr>
          <w:rFonts w:ascii="Times New Roman" w:hAnsi="Times New Roman"/>
          <w:i/>
          <w:sz w:val="28"/>
          <w:szCs w:val="28"/>
        </w:rPr>
        <w:t xml:space="preserve"> позиционирования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980A0D" w:rsidRPr="00192F48" w:rsidRDefault="001610FB" w:rsidP="00FB5AAF">
      <w:pPr>
        <w:pStyle w:val="a5"/>
        <w:numPr>
          <w:ilvl w:val="0"/>
          <w:numId w:val="43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80A0D" w:rsidRPr="00192F48">
        <w:rPr>
          <w:rFonts w:ascii="Times New Roman" w:hAnsi="Times New Roman"/>
          <w:sz w:val="28"/>
          <w:szCs w:val="28"/>
        </w:rPr>
        <w:t>одель позиционирования USP</w:t>
      </w:r>
      <w:r>
        <w:rPr>
          <w:rFonts w:ascii="Times New Roman" w:hAnsi="Times New Roman"/>
          <w:sz w:val="28"/>
          <w:szCs w:val="28"/>
        </w:rPr>
        <w:t xml:space="preserve"> </w:t>
      </w:r>
      <w:r w:rsidR="00980A0D" w:rsidRPr="00192F48">
        <w:rPr>
          <w:rFonts w:ascii="Times New Roman" w:hAnsi="Times New Roman"/>
          <w:sz w:val="28"/>
          <w:szCs w:val="28"/>
        </w:rPr>
        <w:t>(уникальное торговое предлож</w:t>
      </w:r>
      <w:r w:rsidR="00980A0D" w:rsidRPr="00192F48">
        <w:rPr>
          <w:rFonts w:ascii="Times New Roman" w:hAnsi="Times New Roman"/>
          <w:sz w:val="28"/>
          <w:szCs w:val="28"/>
        </w:rPr>
        <w:t>е</w:t>
      </w:r>
      <w:r w:rsidR="00980A0D" w:rsidRPr="00192F48">
        <w:rPr>
          <w:rFonts w:ascii="Times New Roman" w:hAnsi="Times New Roman"/>
          <w:sz w:val="28"/>
          <w:szCs w:val="28"/>
        </w:rPr>
        <w:t>ние)</w:t>
      </w:r>
      <w:r>
        <w:rPr>
          <w:rFonts w:ascii="Times New Roman" w:hAnsi="Times New Roman"/>
          <w:sz w:val="28"/>
          <w:szCs w:val="28"/>
        </w:rPr>
        <w:t>.</w:t>
      </w:r>
    </w:p>
    <w:p w:rsidR="00980A0D" w:rsidRPr="00192F48" w:rsidRDefault="001610FB" w:rsidP="001610FB">
      <w:pPr>
        <w:spacing w:after="0" w:line="36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80A0D" w:rsidRPr="00192F48">
        <w:rPr>
          <w:rFonts w:ascii="Times New Roman" w:hAnsi="Times New Roman"/>
          <w:sz w:val="28"/>
          <w:szCs w:val="28"/>
        </w:rPr>
        <w:t>Данная модель предполагает следующие действия компании:</w:t>
      </w:r>
    </w:p>
    <w:p w:rsidR="00980A0D" w:rsidRPr="00192F48" w:rsidRDefault="00980A0D" w:rsidP="00973668">
      <w:pPr>
        <w:pStyle w:val="a5"/>
        <w:numPr>
          <w:ilvl w:val="1"/>
          <w:numId w:val="74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компания усиленно рекламирует на рынке определенное пр</w:t>
      </w:r>
      <w:r w:rsidRPr="00192F48">
        <w:rPr>
          <w:rFonts w:ascii="Times New Roman" w:hAnsi="Times New Roman"/>
          <w:sz w:val="28"/>
          <w:szCs w:val="28"/>
        </w:rPr>
        <w:t>е</w:t>
      </w:r>
      <w:r w:rsidRPr="00192F48">
        <w:rPr>
          <w:rFonts w:ascii="Times New Roman" w:hAnsi="Times New Roman"/>
          <w:sz w:val="28"/>
          <w:szCs w:val="28"/>
        </w:rPr>
        <w:t>имущество товара</w:t>
      </w:r>
      <w:r w:rsidR="001610FB"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980A0D" w:rsidP="00973668">
      <w:pPr>
        <w:pStyle w:val="a5"/>
        <w:numPr>
          <w:ilvl w:val="1"/>
          <w:numId w:val="74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представление обычного свойства товара как необычного</w:t>
      </w:r>
      <w:r w:rsidR="001610FB"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980A0D" w:rsidP="00973668">
      <w:pPr>
        <w:pStyle w:val="a5"/>
        <w:numPr>
          <w:ilvl w:val="1"/>
          <w:numId w:val="74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 xml:space="preserve">создание </w:t>
      </w:r>
      <w:proofErr w:type="spellStart"/>
      <w:r w:rsidRPr="00192F48">
        <w:rPr>
          <w:rFonts w:ascii="Times New Roman" w:hAnsi="Times New Roman"/>
          <w:sz w:val="28"/>
          <w:szCs w:val="28"/>
        </w:rPr>
        <w:t>квазидифференциатора</w:t>
      </w:r>
      <w:proofErr w:type="spellEnd"/>
      <w:r w:rsidR="001610FB">
        <w:rPr>
          <w:rFonts w:ascii="Times New Roman" w:hAnsi="Times New Roman"/>
          <w:sz w:val="28"/>
          <w:szCs w:val="28"/>
        </w:rPr>
        <w:t>.</w:t>
      </w:r>
    </w:p>
    <w:p w:rsidR="00980A0D" w:rsidRPr="00192F48" w:rsidRDefault="001610FB" w:rsidP="00FB5AAF">
      <w:pPr>
        <w:pStyle w:val="a5"/>
        <w:numPr>
          <w:ilvl w:val="0"/>
          <w:numId w:val="43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80A0D" w:rsidRPr="00192F48">
        <w:rPr>
          <w:rFonts w:ascii="Times New Roman" w:hAnsi="Times New Roman"/>
          <w:sz w:val="28"/>
          <w:szCs w:val="28"/>
        </w:rPr>
        <w:t>одель позиционирования ESP</w:t>
      </w:r>
      <w:r>
        <w:rPr>
          <w:rFonts w:ascii="Times New Roman" w:hAnsi="Times New Roman"/>
          <w:sz w:val="28"/>
          <w:szCs w:val="28"/>
        </w:rPr>
        <w:t xml:space="preserve"> </w:t>
      </w:r>
      <w:r w:rsidR="00980A0D" w:rsidRPr="00192F48">
        <w:rPr>
          <w:rFonts w:ascii="Times New Roman" w:hAnsi="Times New Roman"/>
          <w:sz w:val="28"/>
          <w:szCs w:val="28"/>
        </w:rPr>
        <w:t>(эмоциональное воздействие, вызов ассоциаций в сознании потребителя)</w:t>
      </w:r>
      <w:r>
        <w:rPr>
          <w:rFonts w:ascii="Times New Roman" w:hAnsi="Times New Roman"/>
          <w:sz w:val="28"/>
          <w:szCs w:val="28"/>
        </w:rPr>
        <w:t>.</w:t>
      </w:r>
    </w:p>
    <w:p w:rsidR="00980A0D" w:rsidRPr="00192F48" w:rsidRDefault="001610FB" w:rsidP="00FB5AAF">
      <w:pPr>
        <w:pStyle w:val="a5"/>
        <w:numPr>
          <w:ilvl w:val="0"/>
          <w:numId w:val="43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80A0D" w:rsidRPr="00192F48">
        <w:rPr>
          <w:rFonts w:ascii="Times New Roman" w:hAnsi="Times New Roman"/>
          <w:sz w:val="28"/>
          <w:szCs w:val="28"/>
        </w:rPr>
        <w:t>одель позиционирования SSP (</w:t>
      </w:r>
      <w:proofErr w:type="spellStart"/>
      <w:r w:rsidR="00980A0D" w:rsidRPr="00192F48">
        <w:rPr>
          <w:rFonts w:ascii="Times New Roman" w:hAnsi="Times New Roman"/>
          <w:sz w:val="28"/>
          <w:szCs w:val="28"/>
        </w:rPr>
        <w:t>Social</w:t>
      </w:r>
      <w:proofErr w:type="spellEnd"/>
      <w:r w:rsidR="00980A0D" w:rsidRPr="00192F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0A0D" w:rsidRPr="00192F48">
        <w:rPr>
          <w:rFonts w:ascii="Times New Roman" w:hAnsi="Times New Roman"/>
          <w:sz w:val="28"/>
          <w:szCs w:val="28"/>
        </w:rPr>
        <w:t>Selling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0A0D" w:rsidRPr="00192F48">
        <w:rPr>
          <w:rFonts w:ascii="Times New Roman" w:hAnsi="Times New Roman"/>
          <w:sz w:val="28"/>
          <w:szCs w:val="28"/>
        </w:rPr>
        <w:t>Prop</w:t>
      </w:r>
      <w:r>
        <w:rPr>
          <w:rFonts w:ascii="Times New Roman" w:hAnsi="Times New Roman"/>
          <w:sz w:val="28"/>
          <w:szCs w:val="28"/>
          <w:lang w:val="en-US"/>
        </w:rPr>
        <w:t>osition</w:t>
      </w:r>
      <w:proofErr w:type="spellEnd"/>
      <w:r w:rsidRPr="001610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1610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альное торговое положение</w:t>
      </w:r>
      <w:r w:rsidR="00980A0D" w:rsidRPr="00192F4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80A0D" w:rsidRPr="00192F48" w:rsidRDefault="001610FB" w:rsidP="00FB5AAF">
      <w:pPr>
        <w:pStyle w:val="a5"/>
        <w:numPr>
          <w:ilvl w:val="0"/>
          <w:numId w:val="43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80A0D" w:rsidRPr="00192F48">
        <w:rPr>
          <w:rFonts w:ascii="Times New Roman" w:hAnsi="Times New Roman"/>
          <w:sz w:val="28"/>
          <w:szCs w:val="28"/>
        </w:rPr>
        <w:t xml:space="preserve">одель позиционирования на </w:t>
      </w:r>
      <w:proofErr w:type="spellStart"/>
      <w:r w:rsidR="00980A0D" w:rsidRPr="00192F48">
        <w:rPr>
          <w:rFonts w:ascii="Times New Roman" w:hAnsi="Times New Roman"/>
          <w:sz w:val="28"/>
          <w:szCs w:val="28"/>
        </w:rPr>
        <w:t>макроуровне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80A0D" w:rsidRPr="00192F48" w:rsidRDefault="001610FB" w:rsidP="001610FB">
      <w:pPr>
        <w:spacing w:after="0" w:line="36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80A0D" w:rsidRPr="00192F48">
        <w:rPr>
          <w:rFonts w:ascii="Times New Roman" w:hAnsi="Times New Roman"/>
          <w:sz w:val="28"/>
          <w:szCs w:val="28"/>
        </w:rPr>
        <w:t xml:space="preserve">Данная модель предполагает </w:t>
      </w:r>
      <w:r w:rsidR="00CF4081">
        <w:rPr>
          <w:rFonts w:ascii="Times New Roman" w:hAnsi="Times New Roman"/>
          <w:sz w:val="28"/>
          <w:szCs w:val="28"/>
        </w:rPr>
        <w:t>несколько</w:t>
      </w:r>
      <w:r w:rsidR="00980A0D" w:rsidRPr="00192F48">
        <w:rPr>
          <w:rFonts w:ascii="Times New Roman" w:hAnsi="Times New Roman"/>
          <w:sz w:val="28"/>
          <w:szCs w:val="28"/>
        </w:rPr>
        <w:t xml:space="preserve"> вариант</w:t>
      </w:r>
      <w:r w:rsidR="00CF4081">
        <w:rPr>
          <w:rFonts w:ascii="Times New Roman" w:hAnsi="Times New Roman"/>
          <w:sz w:val="28"/>
          <w:szCs w:val="28"/>
        </w:rPr>
        <w:t>ов</w:t>
      </w:r>
      <w:r w:rsidR="00980A0D" w:rsidRPr="00192F48">
        <w:rPr>
          <w:rFonts w:ascii="Times New Roman" w:hAnsi="Times New Roman"/>
          <w:sz w:val="28"/>
          <w:szCs w:val="28"/>
        </w:rPr>
        <w:t xml:space="preserve"> позициониров</w:t>
      </w:r>
      <w:r w:rsidR="00980A0D" w:rsidRPr="00192F4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 w:rsidR="00CF4081">
        <w:rPr>
          <w:rFonts w:ascii="Times New Roman" w:hAnsi="Times New Roman"/>
          <w:sz w:val="28"/>
          <w:szCs w:val="28"/>
        </w:rPr>
        <w:t>.</w:t>
      </w:r>
    </w:p>
    <w:p w:rsidR="00980A0D" w:rsidRPr="00192F48" w:rsidRDefault="00CF4081" w:rsidP="00973668">
      <w:pPr>
        <w:pStyle w:val="a5"/>
        <w:numPr>
          <w:ilvl w:val="0"/>
          <w:numId w:val="75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локализации.</w:t>
      </w:r>
    </w:p>
    <w:p w:rsidR="00980A0D" w:rsidRPr="00192F48" w:rsidRDefault="00CF4081" w:rsidP="00973668">
      <w:pPr>
        <w:pStyle w:val="a5"/>
        <w:numPr>
          <w:ilvl w:val="1"/>
          <w:numId w:val="76"/>
        </w:numPr>
        <w:spacing w:after="0" w:line="360" w:lineRule="auto"/>
        <w:ind w:left="170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980A0D" w:rsidRPr="00192F48">
        <w:rPr>
          <w:rFonts w:ascii="Times New Roman" w:hAnsi="Times New Roman"/>
          <w:sz w:val="28"/>
          <w:szCs w:val="28"/>
        </w:rPr>
        <w:t>ентральное позиционирование</w:t>
      </w:r>
      <w:r>
        <w:rPr>
          <w:rFonts w:ascii="Times New Roman" w:hAnsi="Times New Roman"/>
          <w:sz w:val="28"/>
          <w:szCs w:val="28"/>
        </w:rPr>
        <w:t>:</w:t>
      </w:r>
    </w:p>
    <w:p w:rsidR="00980A0D" w:rsidRPr="00192F48" w:rsidRDefault="00980A0D" w:rsidP="00FB5AAF">
      <w:pPr>
        <w:pStyle w:val="a5"/>
        <w:numPr>
          <w:ilvl w:val="2"/>
          <w:numId w:val="44"/>
        </w:numPr>
        <w:spacing w:after="0" w:line="360" w:lineRule="auto"/>
        <w:ind w:left="1985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«</w:t>
      </w:r>
      <w:r w:rsidR="00CF4081">
        <w:rPr>
          <w:rFonts w:ascii="Times New Roman" w:hAnsi="Times New Roman"/>
          <w:sz w:val="28"/>
          <w:szCs w:val="28"/>
        </w:rPr>
        <w:t>б</w:t>
      </w:r>
      <w:r w:rsidRPr="00192F48">
        <w:rPr>
          <w:rFonts w:ascii="Times New Roman" w:hAnsi="Times New Roman"/>
          <w:sz w:val="28"/>
          <w:szCs w:val="28"/>
        </w:rPr>
        <w:t>ренд-пионер»</w:t>
      </w:r>
      <w:r w:rsidR="00CF4081"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980A0D" w:rsidP="00FB5AAF">
      <w:pPr>
        <w:pStyle w:val="a5"/>
        <w:numPr>
          <w:ilvl w:val="2"/>
          <w:numId w:val="44"/>
        </w:numPr>
        <w:spacing w:after="0" w:line="360" w:lineRule="auto"/>
        <w:ind w:left="1985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«</w:t>
      </w:r>
      <w:r w:rsidR="00CF4081">
        <w:rPr>
          <w:rFonts w:ascii="Times New Roman" w:hAnsi="Times New Roman"/>
          <w:sz w:val="28"/>
          <w:szCs w:val="28"/>
        </w:rPr>
        <w:t>б</w:t>
      </w:r>
      <w:r w:rsidRPr="00192F48">
        <w:rPr>
          <w:rFonts w:ascii="Times New Roman" w:hAnsi="Times New Roman"/>
          <w:sz w:val="28"/>
          <w:szCs w:val="28"/>
        </w:rPr>
        <w:t>ренд-лидер»</w:t>
      </w:r>
      <w:r w:rsidR="00CF4081"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980A0D" w:rsidP="00FB5AAF">
      <w:pPr>
        <w:pStyle w:val="a5"/>
        <w:numPr>
          <w:ilvl w:val="2"/>
          <w:numId w:val="44"/>
        </w:numPr>
        <w:spacing w:after="0" w:line="360" w:lineRule="auto"/>
        <w:ind w:left="1985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«</w:t>
      </w:r>
      <w:r w:rsidR="00CF4081">
        <w:rPr>
          <w:rFonts w:ascii="Times New Roman" w:hAnsi="Times New Roman"/>
          <w:sz w:val="28"/>
          <w:szCs w:val="28"/>
        </w:rPr>
        <w:t>б</w:t>
      </w:r>
      <w:r w:rsidRPr="00192F48">
        <w:rPr>
          <w:rFonts w:ascii="Times New Roman" w:hAnsi="Times New Roman"/>
          <w:sz w:val="28"/>
          <w:szCs w:val="28"/>
        </w:rPr>
        <w:t>ренд-клон»</w:t>
      </w:r>
      <w:r w:rsidR="00CF4081">
        <w:rPr>
          <w:rFonts w:ascii="Times New Roman" w:hAnsi="Times New Roman"/>
          <w:sz w:val="28"/>
          <w:szCs w:val="28"/>
        </w:rPr>
        <w:t>.</w:t>
      </w:r>
    </w:p>
    <w:p w:rsidR="00980A0D" w:rsidRPr="00192F48" w:rsidRDefault="00980A0D" w:rsidP="00973668">
      <w:pPr>
        <w:pStyle w:val="a5"/>
        <w:numPr>
          <w:ilvl w:val="1"/>
          <w:numId w:val="76"/>
        </w:numPr>
        <w:spacing w:after="0" w:line="360" w:lineRule="auto"/>
        <w:ind w:left="1701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lastRenderedPageBreak/>
        <w:t>Дифференцированное позиционирование</w:t>
      </w:r>
      <w:r w:rsidR="00CF4081">
        <w:rPr>
          <w:rFonts w:ascii="Times New Roman" w:hAnsi="Times New Roman"/>
          <w:sz w:val="28"/>
          <w:szCs w:val="28"/>
        </w:rPr>
        <w:t>:</w:t>
      </w:r>
    </w:p>
    <w:p w:rsidR="00980A0D" w:rsidRPr="00192F48" w:rsidRDefault="00CF4081" w:rsidP="00FB5AAF">
      <w:pPr>
        <w:pStyle w:val="a5"/>
        <w:numPr>
          <w:ilvl w:val="2"/>
          <w:numId w:val="44"/>
        </w:numPr>
        <w:spacing w:after="0" w:line="360" w:lineRule="auto"/>
        <w:ind w:left="198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80A0D" w:rsidRPr="00192F48">
        <w:rPr>
          <w:rFonts w:ascii="Times New Roman" w:hAnsi="Times New Roman"/>
          <w:sz w:val="28"/>
          <w:szCs w:val="28"/>
        </w:rPr>
        <w:t>ыбор значимой характеристики товара и ее продвижение</w:t>
      </w:r>
      <w:r>
        <w:rPr>
          <w:rFonts w:ascii="Times New Roman" w:hAnsi="Times New Roman"/>
          <w:sz w:val="28"/>
          <w:szCs w:val="28"/>
        </w:rPr>
        <w:t>.</w:t>
      </w:r>
    </w:p>
    <w:p w:rsidR="00980A0D" w:rsidRPr="00192F48" w:rsidRDefault="00980A0D" w:rsidP="00973668">
      <w:pPr>
        <w:pStyle w:val="a5"/>
        <w:numPr>
          <w:ilvl w:val="0"/>
          <w:numId w:val="75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По ориентации</w:t>
      </w:r>
      <w:r w:rsidR="00CF4081">
        <w:rPr>
          <w:rFonts w:ascii="Times New Roman" w:hAnsi="Times New Roman"/>
          <w:sz w:val="28"/>
          <w:szCs w:val="28"/>
        </w:rPr>
        <w:t>.</w:t>
      </w:r>
    </w:p>
    <w:p w:rsidR="00980A0D" w:rsidRPr="00192F48" w:rsidRDefault="00980A0D" w:rsidP="00973668">
      <w:pPr>
        <w:pStyle w:val="a5"/>
        <w:numPr>
          <w:ilvl w:val="1"/>
          <w:numId w:val="76"/>
        </w:numPr>
        <w:spacing w:after="0" w:line="360" w:lineRule="auto"/>
        <w:ind w:left="1701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Относительно потребителя товара</w:t>
      </w:r>
      <w:r w:rsidR="00CF4081">
        <w:rPr>
          <w:rFonts w:ascii="Times New Roman" w:hAnsi="Times New Roman"/>
          <w:sz w:val="28"/>
          <w:szCs w:val="28"/>
        </w:rPr>
        <w:t>:</w:t>
      </w:r>
    </w:p>
    <w:p w:rsidR="00980A0D" w:rsidRPr="00192F48" w:rsidRDefault="00CF4081" w:rsidP="00FB5AAF">
      <w:pPr>
        <w:pStyle w:val="a5"/>
        <w:numPr>
          <w:ilvl w:val="2"/>
          <w:numId w:val="44"/>
        </w:numPr>
        <w:spacing w:after="0" w:line="360" w:lineRule="auto"/>
        <w:ind w:left="1985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объектом позиционирования является герой-специалист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CF4081" w:rsidP="00FB5AAF">
      <w:pPr>
        <w:pStyle w:val="a5"/>
        <w:numPr>
          <w:ilvl w:val="2"/>
          <w:numId w:val="44"/>
        </w:numPr>
        <w:spacing w:after="0" w:line="360" w:lineRule="auto"/>
        <w:ind w:left="1985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объек</w:t>
      </w:r>
      <w:r w:rsidR="00980A0D" w:rsidRPr="00192F48">
        <w:rPr>
          <w:rFonts w:ascii="Times New Roman" w:hAnsi="Times New Roman"/>
          <w:sz w:val="28"/>
          <w:szCs w:val="28"/>
        </w:rPr>
        <w:t>том позиционирования является герой-новичок</w:t>
      </w:r>
      <w:r>
        <w:rPr>
          <w:rFonts w:ascii="Times New Roman" w:hAnsi="Times New Roman"/>
          <w:sz w:val="28"/>
          <w:szCs w:val="28"/>
        </w:rPr>
        <w:t>.</w:t>
      </w:r>
    </w:p>
    <w:p w:rsidR="00980A0D" w:rsidRPr="00192F48" w:rsidRDefault="00980A0D" w:rsidP="00973668">
      <w:pPr>
        <w:pStyle w:val="a5"/>
        <w:numPr>
          <w:ilvl w:val="1"/>
          <w:numId w:val="76"/>
        </w:numPr>
        <w:spacing w:after="0" w:line="360" w:lineRule="auto"/>
        <w:ind w:left="1701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Относительно продукта</w:t>
      </w:r>
      <w:r w:rsidR="00CF4081">
        <w:rPr>
          <w:rFonts w:ascii="Times New Roman" w:hAnsi="Times New Roman"/>
          <w:sz w:val="28"/>
          <w:szCs w:val="28"/>
        </w:rPr>
        <w:t>:</w:t>
      </w:r>
    </w:p>
    <w:p w:rsidR="00980A0D" w:rsidRPr="00192F48" w:rsidRDefault="00CF4081" w:rsidP="00FB5AAF">
      <w:pPr>
        <w:pStyle w:val="a5"/>
        <w:numPr>
          <w:ilvl w:val="2"/>
          <w:numId w:val="44"/>
        </w:numPr>
        <w:spacing w:after="0" w:line="360" w:lineRule="auto"/>
        <w:ind w:left="198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80A0D" w:rsidRPr="00192F48">
        <w:rPr>
          <w:rFonts w:ascii="Times New Roman" w:hAnsi="Times New Roman"/>
          <w:sz w:val="28"/>
          <w:szCs w:val="28"/>
        </w:rPr>
        <w:t>бъектом позиционирования являются характеристики и свойства продукта</w:t>
      </w:r>
      <w:r>
        <w:rPr>
          <w:rFonts w:ascii="Times New Roman" w:hAnsi="Times New Roman"/>
          <w:sz w:val="28"/>
          <w:szCs w:val="28"/>
        </w:rPr>
        <w:t>.</w:t>
      </w:r>
    </w:p>
    <w:p w:rsidR="00980A0D" w:rsidRPr="00192F48" w:rsidRDefault="00980A0D" w:rsidP="00192F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Также возможно формирование заявления о позиции бренда. В нем указывается:</w:t>
      </w:r>
    </w:p>
    <w:p w:rsidR="00980A0D" w:rsidRPr="00192F48" w:rsidRDefault="00980A0D" w:rsidP="00FB5AAF">
      <w:pPr>
        <w:pStyle w:val="a5"/>
        <w:numPr>
          <w:ilvl w:val="0"/>
          <w:numId w:val="45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к кому обращено высказывание</w:t>
      </w:r>
      <w:r w:rsidR="00CF4081"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980A0D" w:rsidP="00FB5AAF">
      <w:pPr>
        <w:pStyle w:val="a5"/>
        <w:numPr>
          <w:ilvl w:val="0"/>
          <w:numId w:val="45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что представляет собой товар</w:t>
      </w:r>
      <w:r w:rsidR="00CF4081"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980A0D" w:rsidP="00FB5AAF">
      <w:pPr>
        <w:pStyle w:val="a5"/>
        <w:numPr>
          <w:ilvl w:val="0"/>
          <w:numId w:val="45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что предлагает торговая марка</w:t>
      </w:r>
      <w:r w:rsidR="00CF4081">
        <w:rPr>
          <w:rFonts w:ascii="Times New Roman" w:hAnsi="Times New Roman"/>
          <w:sz w:val="28"/>
          <w:szCs w:val="28"/>
        </w:rPr>
        <w:t>.</w:t>
      </w:r>
    </w:p>
    <w:p w:rsidR="00980A0D" w:rsidRPr="00192F48" w:rsidRDefault="00980A0D" w:rsidP="00192F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 xml:space="preserve">Для коммуникационного холдинга </w:t>
      </w:r>
      <w:r w:rsidRPr="00192F48">
        <w:rPr>
          <w:rFonts w:ascii="Times New Roman" w:hAnsi="Times New Roman"/>
          <w:sz w:val="28"/>
          <w:szCs w:val="28"/>
          <w:lang w:val="en-US"/>
        </w:rPr>
        <w:t>H</w:t>
      </w:r>
      <w:r w:rsidR="00CF4081">
        <w:rPr>
          <w:rFonts w:ascii="Times New Roman" w:hAnsi="Times New Roman"/>
          <w:sz w:val="28"/>
          <w:szCs w:val="28"/>
          <w:lang w:val="en-US"/>
        </w:rPr>
        <w:t>I</w:t>
      </w:r>
      <w:r w:rsidRPr="00192F48">
        <w:rPr>
          <w:rFonts w:ascii="Times New Roman" w:hAnsi="Times New Roman"/>
          <w:sz w:val="28"/>
          <w:szCs w:val="28"/>
          <w:lang w:val="en-US"/>
        </w:rPr>
        <w:t>QE</w:t>
      </w:r>
      <w:r w:rsidRPr="00192F48">
        <w:rPr>
          <w:rFonts w:ascii="Times New Roman" w:hAnsi="Times New Roman"/>
          <w:sz w:val="28"/>
          <w:szCs w:val="28"/>
        </w:rPr>
        <w:t xml:space="preserve"> </w:t>
      </w:r>
      <w:r w:rsidRPr="00192F48">
        <w:rPr>
          <w:rFonts w:ascii="Times New Roman" w:hAnsi="Times New Roman"/>
          <w:sz w:val="28"/>
          <w:szCs w:val="28"/>
          <w:lang w:val="en-US"/>
        </w:rPr>
        <w:t>Group</w:t>
      </w:r>
      <w:r w:rsidRPr="00192F48">
        <w:rPr>
          <w:rFonts w:ascii="Times New Roman" w:hAnsi="Times New Roman"/>
          <w:sz w:val="28"/>
          <w:szCs w:val="28"/>
        </w:rPr>
        <w:t xml:space="preserve"> была выбрана модель </w:t>
      </w:r>
      <w:r w:rsidRPr="00CF4081">
        <w:rPr>
          <w:rFonts w:ascii="Times New Roman" w:hAnsi="Times New Roman"/>
          <w:i/>
          <w:sz w:val="28"/>
          <w:szCs w:val="28"/>
        </w:rPr>
        <w:t>дифференцированного позиционирования</w:t>
      </w:r>
      <w:r w:rsidRPr="00192F48">
        <w:rPr>
          <w:rFonts w:ascii="Times New Roman" w:hAnsi="Times New Roman"/>
          <w:sz w:val="28"/>
          <w:szCs w:val="28"/>
        </w:rPr>
        <w:t xml:space="preserve">. Исходя из этой модели, </w:t>
      </w:r>
      <w:r w:rsidRPr="00192F48">
        <w:rPr>
          <w:rFonts w:ascii="Times New Roman" w:hAnsi="Times New Roman"/>
          <w:sz w:val="28"/>
          <w:szCs w:val="28"/>
          <w:lang w:val="en-US"/>
        </w:rPr>
        <w:t>HIQE</w:t>
      </w:r>
      <w:r w:rsidRPr="00192F48">
        <w:rPr>
          <w:rFonts w:ascii="Times New Roman" w:hAnsi="Times New Roman"/>
          <w:sz w:val="28"/>
          <w:szCs w:val="28"/>
        </w:rPr>
        <w:t xml:space="preserve"> </w:t>
      </w:r>
      <w:r w:rsidRPr="00192F48">
        <w:rPr>
          <w:rFonts w:ascii="Times New Roman" w:hAnsi="Times New Roman"/>
          <w:sz w:val="28"/>
          <w:szCs w:val="28"/>
          <w:lang w:val="en-US"/>
        </w:rPr>
        <w:t>Group</w:t>
      </w:r>
      <w:r w:rsidRPr="00192F48">
        <w:rPr>
          <w:rFonts w:ascii="Times New Roman" w:hAnsi="Times New Roman"/>
          <w:sz w:val="28"/>
          <w:szCs w:val="28"/>
        </w:rPr>
        <w:t xml:space="preserve"> заявляет о себе как холдинг, занимающийся адаптацией и развитием бизнеса в интерактивной среде (</w:t>
      </w:r>
      <w:r w:rsidR="00CF4081">
        <w:rPr>
          <w:rFonts w:ascii="Times New Roman" w:hAnsi="Times New Roman"/>
          <w:sz w:val="28"/>
          <w:szCs w:val="28"/>
        </w:rPr>
        <w:t>и</w:t>
      </w:r>
      <w:r w:rsidRPr="00192F48">
        <w:rPr>
          <w:rFonts w:ascii="Times New Roman" w:hAnsi="Times New Roman"/>
          <w:sz w:val="28"/>
          <w:szCs w:val="28"/>
        </w:rPr>
        <w:t>нтернете), а также в</w:t>
      </w:r>
      <w:r w:rsidR="00CF4081">
        <w:rPr>
          <w:rFonts w:ascii="Times New Roman" w:hAnsi="Times New Roman"/>
          <w:sz w:val="28"/>
          <w:szCs w:val="28"/>
        </w:rPr>
        <w:t>сем</w:t>
      </w:r>
      <w:r w:rsidRPr="00192F48">
        <w:rPr>
          <w:rFonts w:ascii="Times New Roman" w:hAnsi="Times New Roman"/>
          <w:sz w:val="28"/>
          <w:szCs w:val="28"/>
        </w:rPr>
        <w:t xml:space="preserve"> процесс</w:t>
      </w:r>
      <w:r w:rsidR="00CF4081">
        <w:rPr>
          <w:rFonts w:ascii="Times New Roman" w:hAnsi="Times New Roman"/>
          <w:sz w:val="28"/>
          <w:szCs w:val="28"/>
        </w:rPr>
        <w:t>ом</w:t>
      </w:r>
      <w:r w:rsidRPr="00192F48">
        <w:rPr>
          <w:rFonts w:ascii="Times New Roman" w:hAnsi="Times New Roman"/>
          <w:sz w:val="28"/>
          <w:szCs w:val="28"/>
        </w:rPr>
        <w:t xml:space="preserve"> комм</w:t>
      </w:r>
      <w:r w:rsidRPr="00192F48">
        <w:rPr>
          <w:rFonts w:ascii="Times New Roman" w:hAnsi="Times New Roman"/>
          <w:sz w:val="28"/>
          <w:szCs w:val="28"/>
        </w:rPr>
        <w:t>у</w:t>
      </w:r>
      <w:r w:rsidRPr="00192F48">
        <w:rPr>
          <w:rFonts w:ascii="Times New Roman" w:hAnsi="Times New Roman"/>
          <w:sz w:val="28"/>
          <w:szCs w:val="28"/>
        </w:rPr>
        <w:t>никации бренда с целевой аудиторией: от привлечения потребителей и в</w:t>
      </w:r>
      <w:r w:rsidRPr="00192F48">
        <w:rPr>
          <w:rFonts w:ascii="Times New Roman" w:hAnsi="Times New Roman"/>
          <w:sz w:val="28"/>
          <w:szCs w:val="28"/>
        </w:rPr>
        <w:t>о</w:t>
      </w:r>
      <w:r w:rsidRPr="00192F48">
        <w:rPr>
          <w:rFonts w:ascii="Times New Roman" w:hAnsi="Times New Roman"/>
          <w:sz w:val="28"/>
          <w:szCs w:val="28"/>
        </w:rPr>
        <w:t>влечения их в диалог с брендом до совершения целевых действий (участия в бизнес-процессах).</w:t>
      </w:r>
    </w:p>
    <w:p w:rsidR="00980A0D" w:rsidRPr="00192F48" w:rsidRDefault="00980A0D" w:rsidP="00192F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Что подкрепляет и реализовывает позиционирование:</w:t>
      </w:r>
    </w:p>
    <w:p w:rsidR="00980A0D" w:rsidRPr="00192F48" w:rsidRDefault="00CF4081" w:rsidP="00FB5AAF">
      <w:pPr>
        <w:pStyle w:val="a5"/>
        <w:numPr>
          <w:ilvl w:val="0"/>
          <w:numId w:val="36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потенциальные клиенты информируются о ключевой позиции хо</w:t>
      </w:r>
      <w:r w:rsidRPr="00192F48">
        <w:rPr>
          <w:rFonts w:ascii="Times New Roman" w:hAnsi="Times New Roman"/>
          <w:sz w:val="28"/>
          <w:szCs w:val="28"/>
        </w:rPr>
        <w:t>л</w:t>
      </w:r>
      <w:r w:rsidRPr="00192F48">
        <w:rPr>
          <w:rFonts w:ascii="Times New Roman" w:hAnsi="Times New Roman"/>
          <w:sz w:val="28"/>
          <w:szCs w:val="28"/>
        </w:rPr>
        <w:t>динга, на которо</w:t>
      </w:r>
      <w:r w:rsidR="00967B4B">
        <w:rPr>
          <w:rFonts w:ascii="Times New Roman" w:hAnsi="Times New Roman"/>
          <w:sz w:val="28"/>
          <w:szCs w:val="28"/>
        </w:rPr>
        <w:t>й</w:t>
      </w:r>
      <w:r w:rsidRPr="00192F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базируется вся его деятельность;</w:t>
      </w:r>
    </w:p>
    <w:p w:rsidR="00980A0D" w:rsidRPr="00192F48" w:rsidRDefault="00CF4081" w:rsidP="00FB5AAF">
      <w:pPr>
        <w:pStyle w:val="a5"/>
        <w:numPr>
          <w:ilvl w:val="0"/>
          <w:numId w:val="36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 xml:space="preserve">реализованные </w:t>
      </w:r>
      <w:r w:rsidR="00980A0D" w:rsidRPr="00192F48">
        <w:rPr>
          <w:rFonts w:ascii="Times New Roman" w:hAnsi="Times New Roman"/>
          <w:sz w:val="28"/>
          <w:szCs w:val="28"/>
        </w:rPr>
        <w:t xml:space="preserve">проекты </w:t>
      </w:r>
      <w:r w:rsidR="00980A0D" w:rsidRPr="00192F48">
        <w:rPr>
          <w:rFonts w:ascii="Times New Roman" w:hAnsi="Times New Roman"/>
          <w:sz w:val="28"/>
          <w:szCs w:val="28"/>
          <w:lang w:val="en-US"/>
        </w:rPr>
        <w:t>HIQE</w:t>
      </w:r>
      <w:r w:rsidR="00980A0D" w:rsidRPr="00192F48">
        <w:rPr>
          <w:rFonts w:ascii="Times New Roman" w:hAnsi="Times New Roman"/>
          <w:sz w:val="28"/>
          <w:szCs w:val="28"/>
        </w:rPr>
        <w:t xml:space="preserve"> </w:t>
      </w:r>
      <w:r w:rsidR="00980A0D" w:rsidRPr="00192F48">
        <w:rPr>
          <w:rFonts w:ascii="Times New Roman" w:hAnsi="Times New Roman"/>
          <w:sz w:val="28"/>
          <w:szCs w:val="28"/>
          <w:lang w:val="en-US"/>
        </w:rPr>
        <w:t>Group</w:t>
      </w:r>
      <w:r w:rsidR="00980A0D" w:rsidRPr="00192F48">
        <w:rPr>
          <w:rFonts w:ascii="Times New Roman" w:hAnsi="Times New Roman"/>
          <w:sz w:val="28"/>
          <w:szCs w:val="28"/>
        </w:rPr>
        <w:t xml:space="preserve"> с применением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="00980A0D" w:rsidRPr="00192F48">
        <w:rPr>
          <w:rFonts w:ascii="Times New Roman" w:hAnsi="Times New Roman"/>
          <w:sz w:val="28"/>
          <w:szCs w:val="28"/>
          <w:lang w:val="en-US"/>
        </w:rPr>
        <w:t>igital</w:t>
      </w:r>
      <w:r w:rsidR="00980A0D" w:rsidRPr="00192F48">
        <w:rPr>
          <w:rFonts w:ascii="Times New Roman" w:hAnsi="Times New Roman"/>
          <w:sz w:val="28"/>
          <w:szCs w:val="28"/>
        </w:rPr>
        <w:t>-технологий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CF4081" w:rsidP="00FB5AAF">
      <w:pPr>
        <w:pStyle w:val="a5"/>
        <w:numPr>
          <w:ilvl w:val="0"/>
          <w:numId w:val="36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80A0D" w:rsidRPr="00192F48">
        <w:rPr>
          <w:rFonts w:ascii="Times New Roman" w:hAnsi="Times New Roman"/>
          <w:sz w:val="28"/>
          <w:szCs w:val="28"/>
        </w:rPr>
        <w:t xml:space="preserve">роведение курсов по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</w:t>
      </w:r>
      <w:r w:rsidR="00980A0D" w:rsidRPr="00192F48">
        <w:rPr>
          <w:rFonts w:ascii="Times New Roman" w:hAnsi="Times New Roman"/>
          <w:sz w:val="28"/>
          <w:szCs w:val="28"/>
        </w:rPr>
        <w:t>нтернет-маркетингу</w:t>
      </w:r>
      <w:proofErr w:type="spellEnd"/>
      <w:proofErr w:type="gramEnd"/>
      <w:r w:rsidR="00980A0D" w:rsidRPr="00192F48">
        <w:rPr>
          <w:rFonts w:ascii="Times New Roman" w:hAnsi="Times New Roman"/>
          <w:sz w:val="28"/>
          <w:szCs w:val="28"/>
        </w:rPr>
        <w:t xml:space="preserve"> на базе Высшей </w:t>
      </w:r>
      <w:r>
        <w:rPr>
          <w:rFonts w:ascii="Times New Roman" w:hAnsi="Times New Roman"/>
          <w:sz w:val="28"/>
          <w:szCs w:val="28"/>
        </w:rPr>
        <w:t>ш</w:t>
      </w:r>
      <w:r w:rsidR="00980A0D" w:rsidRPr="00192F48">
        <w:rPr>
          <w:rFonts w:ascii="Times New Roman" w:hAnsi="Times New Roman"/>
          <w:sz w:val="28"/>
          <w:szCs w:val="28"/>
        </w:rPr>
        <w:t>колы экономики (Санкт-Петербург)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CF4081" w:rsidP="00FB5AAF">
      <w:pPr>
        <w:pStyle w:val="a5"/>
        <w:numPr>
          <w:ilvl w:val="0"/>
          <w:numId w:val="36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официальный сайт компании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CF4081" w:rsidP="00FB5AAF">
      <w:pPr>
        <w:pStyle w:val="a5"/>
        <w:numPr>
          <w:ilvl w:val="0"/>
          <w:numId w:val="36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портфолио компании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CF4081" w:rsidP="00FB5AAF">
      <w:pPr>
        <w:pStyle w:val="a5"/>
        <w:numPr>
          <w:ilvl w:val="0"/>
          <w:numId w:val="31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lastRenderedPageBreak/>
        <w:t>ре</w:t>
      </w:r>
      <w:r w:rsidR="00980A0D" w:rsidRPr="00192F48">
        <w:rPr>
          <w:rFonts w:ascii="Times New Roman" w:hAnsi="Times New Roman"/>
          <w:sz w:val="28"/>
          <w:szCs w:val="28"/>
        </w:rPr>
        <w:t xml:space="preserve">сурсы </w:t>
      </w:r>
      <w:r>
        <w:rPr>
          <w:rFonts w:ascii="Times New Roman" w:hAnsi="Times New Roman"/>
          <w:sz w:val="28"/>
          <w:szCs w:val="28"/>
        </w:rPr>
        <w:t xml:space="preserve">НИУ </w:t>
      </w:r>
      <w:r w:rsidR="00980A0D" w:rsidRPr="00192F48">
        <w:rPr>
          <w:rFonts w:ascii="Times New Roman" w:hAnsi="Times New Roman"/>
          <w:sz w:val="28"/>
          <w:szCs w:val="28"/>
        </w:rPr>
        <w:t>ВШЭ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192F48" w:rsidRDefault="00CF4081" w:rsidP="00FB5AAF">
      <w:pPr>
        <w:pStyle w:val="a5"/>
        <w:numPr>
          <w:ilvl w:val="0"/>
          <w:numId w:val="31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экспертиза от ведущих специалистов рынка коммуникационных у</w:t>
      </w:r>
      <w:r w:rsidRPr="00192F48">
        <w:rPr>
          <w:rFonts w:ascii="Times New Roman" w:hAnsi="Times New Roman"/>
          <w:sz w:val="28"/>
          <w:szCs w:val="28"/>
        </w:rPr>
        <w:t>с</w:t>
      </w:r>
      <w:r w:rsidRPr="00192F48">
        <w:rPr>
          <w:rFonts w:ascii="Times New Roman" w:hAnsi="Times New Roman"/>
          <w:sz w:val="28"/>
          <w:szCs w:val="28"/>
        </w:rPr>
        <w:t>луг</w:t>
      </w:r>
      <w:r>
        <w:rPr>
          <w:rFonts w:ascii="Times New Roman" w:hAnsi="Times New Roman"/>
          <w:sz w:val="28"/>
          <w:szCs w:val="28"/>
        </w:rPr>
        <w:t>;</w:t>
      </w:r>
    </w:p>
    <w:p w:rsidR="00BF37DD" w:rsidRPr="00BF37DD" w:rsidRDefault="00CF4081" w:rsidP="00FB5AAF">
      <w:pPr>
        <w:pStyle w:val="a5"/>
        <w:numPr>
          <w:ilvl w:val="0"/>
          <w:numId w:val="31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 xml:space="preserve">возможность применения в продвижении современных </w:t>
      </w:r>
      <w:r w:rsidRPr="00192F48">
        <w:rPr>
          <w:rFonts w:ascii="Times New Roman" w:hAnsi="Times New Roman"/>
          <w:sz w:val="28"/>
          <w:szCs w:val="28"/>
          <w:lang w:val="en-US"/>
        </w:rPr>
        <w:t>digital</w:t>
      </w:r>
      <w:r w:rsidRPr="00192F48">
        <w:rPr>
          <w:rFonts w:ascii="Times New Roman" w:hAnsi="Times New Roman"/>
          <w:sz w:val="28"/>
          <w:szCs w:val="28"/>
        </w:rPr>
        <w:t>-инструментов.</w:t>
      </w:r>
      <w:bookmarkStart w:id="7" w:name="_Toc479323627"/>
    </w:p>
    <w:p w:rsidR="00BF37DD" w:rsidRPr="002875B9" w:rsidRDefault="00BF37DD" w:rsidP="00FD34F6">
      <w:pPr>
        <w:pStyle w:val="2"/>
        <w:spacing w:before="0"/>
        <w:ind w:firstLine="709"/>
        <w:contextualSpacing/>
        <w:jc w:val="both"/>
        <w:rPr>
          <w:b w:val="0"/>
          <w:sz w:val="28"/>
        </w:rPr>
      </w:pPr>
    </w:p>
    <w:p w:rsidR="00BF37DD" w:rsidRPr="002875B9" w:rsidRDefault="00BF37DD" w:rsidP="00FD34F6">
      <w:pPr>
        <w:pStyle w:val="2"/>
        <w:spacing w:before="0"/>
        <w:ind w:firstLine="709"/>
        <w:contextualSpacing/>
        <w:jc w:val="both"/>
        <w:rPr>
          <w:b w:val="0"/>
          <w:sz w:val="28"/>
        </w:rPr>
      </w:pPr>
    </w:p>
    <w:p w:rsidR="00BF37DD" w:rsidRPr="002875B9" w:rsidRDefault="00BF37DD" w:rsidP="00FD34F6">
      <w:pPr>
        <w:pStyle w:val="2"/>
        <w:spacing w:before="0"/>
        <w:ind w:firstLine="709"/>
        <w:contextualSpacing/>
        <w:jc w:val="both"/>
        <w:rPr>
          <w:b w:val="0"/>
          <w:sz w:val="28"/>
        </w:rPr>
      </w:pPr>
    </w:p>
    <w:p w:rsidR="00980A0D" w:rsidRPr="00016BF3" w:rsidRDefault="00980A0D" w:rsidP="00FD34F6">
      <w:pPr>
        <w:pStyle w:val="2"/>
        <w:spacing w:before="0"/>
        <w:ind w:firstLine="709"/>
        <w:contextualSpacing/>
        <w:jc w:val="center"/>
        <w:rPr>
          <w:sz w:val="28"/>
        </w:rPr>
      </w:pPr>
      <w:bookmarkStart w:id="8" w:name="_Toc482770454"/>
      <w:r w:rsidRPr="00016BF3">
        <w:rPr>
          <w:sz w:val="28"/>
        </w:rPr>
        <w:t xml:space="preserve">§ </w:t>
      </w:r>
      <w:r w:rsidR="002875B9">
        <w:rPr>
          <w:sz w:val="28"/>
        </w:rPr>
        <w:t>1.</w:t>
      </w:r>
      <w:r w:rsidRPr="00016BF3">
        <w:rPr>
          <w:sz w:val="28"/>
        </w:rPr>
        <w:t>3. Стратегическое планирование рекламной деятельности в коммуникационном агентстве</w:t>
      </w:r>
      <w:bookmarkEnd w:id="7"/>
      <w:bookmarkEnd w:id="8"/>
    </w:p>
    <w:p w:rsidR="00980A0D" w:rsidRDefault="00980A0D" w:rsidP="00FD34F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37DD" w:rsidRDefault="00BF37DD" w:rsidP="00FD34F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37DD" w:rsidRPr="00016BF3" w:rsidRDefault="00BF37DD" w:rsidP="00FD34F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80A0D" w:rsidRPr="00016BF3" w:rsidRDefault="00980A0D" w:rsidP="00016BF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6BF3">
        <w:rPr>
          <w:rFonts w:ascii="Times New Roman" w:hAnsi="Times New Roman"/>
          <w:sz w:val="28"/>
          <w:szCs w:val="28"/>
        </w:rPr>
        <w:t xml:space="preserve">Мы полагаем, что при формировании </w:t>
      </w:r>
      <w:r w:rsidRPr="00016BF3">
        <w:rPr>
          <w:rFonts w:ascii="Times New Roman" w:hAnsi="Times New Roman"/>
          <w:i/>
          <w:sz w:val="28"/>
          <w:szCs w:val="28"/>
        </w:rPr>
        <w:t>целей и задач рекламной камп</w:t>
      </w:r>
      <w:r w:rsidRPr="00016BF3">
        <w:rPr>
          <w:rFonts w:ascii="Times New Roman" w:hAnsi="Times New Roman"/>
          <w:i/>
          <w:sz w:val="28"/>
          <w:szCs w:val="28"/>
        </w:rPr>
        <w:t>а</w:t>
      </w:r>
      <w:r w:rsidRPr="00016BF3">
        <w:rPr>
          <w:rFonts w:ascii="Times New Roman" w:hAnsi="Times New Roman"/>
          <w:i/>
          <w:sz w:val="28"/>
          <w:szCs w:val="28"/>
        </w:rPr>
        <w:t>нии</w:t>
      </w:r>
      <w:r w:rsidRPr="00016BF3">
        <w:rPr>
          <w:rFonts w:ascii="Times New Roman" w:hAnsi="Times New Roman"/>
          <w:sz w:val="28"/>
          <w:szCs w:val="28"/>
        </w:rPr>
        <w:t xml:space="preserve"> необходимо учитывать целый ряд факторов: состояние рынка, положение на нем объекта продвижения, стратегия развития компании. В случае с </w:t>
      </w:r>
      <w:r w:rsidRPr="00016BF3">
        <w:rPr>
          <w:rFonts w:ascii="Times New Roman" w:hAnsi="Times New Roman"/>
          <w:sz w:val="28"/>
          <w:szCs w:val="28"/>
          <w:lang w:val="en-US"/>
        </w:rPr>
        <w:t>HIQE</w:t>
      </w:r>
      <w:r w:rsidRPr="00016BF3">
        <w:rPr>
          <w:rFonts w:ascii="Times New Roman" w:hAnsi="Times New Roman"/>
          <w:sz w:val="28"/>
          <w:szCs w:val="28"/>
        </w:rPr>
        <w:t xml:space="preserve"> </w:t>
      </w:r>
      <w:r w:rsidRPr="00016BF3">
        <w:rPr>
          <w:rFonts w:ascii="Times New Roman" w:hAnsi="Times New Roman"/>
          <w:sz w:val="28"/>
          <w:szCs w:val="28"/>
          <w:lang w:val="en-US"/>
        </w:rPr>
        <w:t>Group</w:t>
      </w:r>
      <w:r w:rsidRPr="00016BF3">
        <w:rPr>
          <w:rFonts w:ascii="Times New Roman" w:hAnsi="Times New Roman"/>
          <w:sz w:val="28"/>
          <w:szCs w:val="28"/>
        </w:rPr>
        <w:t xml:space="preserve"> цели и задачи рекламной кампании формируются, исходя из долг</w:t>
      </w:r>
      <w:r w:rsidRPr="00016BF3">
        <w:rPr>
          <w:rFonts w:ascii="Times New Roman" w:hAnsi="Times New Roman"/>
          <w:sz w:val="28"/>
          <w:szCs w:val="28"/>
        </w:rPr>
        <w:t>о</w:t>
      </w:r>
      <w:r w:rsidRPr="00016BF3">
        <w:rPr>
          <w:rFonts w:ascii="Times New Roman" w:hAnsi="Times New Roman"/>
          <w:sz w:val="28"/>
          <w:szCs w:val="28"/>
        </w:rPr>
        <w:t>срочной стратегии развития компании, сформулированной руководителями кампании. Также немаловажным фактором, который необходимо учитывать при формировании ц</w:t>
      </w:r>
      <w:r w:rsidR="00016BF3">
        <w:rPr>
          <w:rFonts w:ascii="Times New Roman" w:hAnsi="Times New Roman"/>
          <w:sz w:val="28"/>
          <w:szCs w:val="28"/>
        </w:rPr>
        <w:t xml:space="preserve">елей и задач рекламной кампании, является </w:t>
      </w:r>
      <w:r w:rsidRPr="00016BF3">
        <w:rPr>
          <w:rFonts w:ascii="Times New Roman" w:hAnsi="Times New Roman"/>
          <w:sz w:val="28"/>
          <w:szCs w:val="28"/>
        </w:rPr>
        <w:t>текущее п</w:t>
      </w:r>
      <w:r w:rsidRPr="00016BF3">
        <w:rPr>
          <w:rFonts w:ascii="Times New Roman" w:hAnsi="Times New Roman"/>
          <w:sz w:val="28"/>
          <w:szCs w:val="28"/>
        </w:rPr>
        <w:t>о</w:t>
      </w:r>
      <w:r w:rsidRPr="00016BF3">
        <w:rPr>
          <w:rFonts w:ascii="Times New Roman" w:hAnsi="Times New Roman"/>
          <w:sz w:val="28"/>
          <w:szCs w:val="28"/>
        </w:rPr>
        <w:t>ложение агентства на рынке по</w:t>
      </w:r>
      <w:r w:rsidR="00016BF3">
        <w:rPr>
          <w:rFonts w:ascii="Times New Roman" w:hAnsi="Times New Roman"/>
          <w:sz w:val="28"/>
          <w:szCs w:val="28"/>
        </w:rPr>
        <w:t xml:space="preserve"> отношению к другим агентствам.</w:t>
      </w:r>
    </w:p>
    <w:p w:rsidR="00980A0D" w:rsidRPr="00016BF3" w:rsidRDefault="00980A0D" w:rsidP="00016BF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6BF3">
        <w:rPr>
          <w:rFonts w:ascii="Times New Roman" w:hAnsi="Times New Roman"/>
          <w:sz w:val="28"/>
          <w:szCs w:val="28"/>
        </w:rPr>
        <w:t xml:space="preserve">В качестве </w:t>
      </w:r>
      <w:r w:rsidRPr="00016BF3">
        <w:rPr>
          <w:rFonts w:ascii="Times New Roman" w:hAnsi="Times New Roman"/>
          <w:i/>
          <w:sz w:val="28"/>
          <w:szCs w:val="28"/>
        </w:rPr>
        <w:t>маркетингов</w:t>
      </w:r>
      <w:r w:rsidR="00016BF3">
        <w:rPr>
          <w:rFonts w:ascii="Times New Roman" w:hAnsi="Times New Roman"/>
          <w:i/>
          <w:sz w:val="28"/>
          <w:szCs w:val="28"/>
        </w:rPr>
        <w:t>ых</w:t>
      </w:r>
      <w:r w:rsidRPr="00016BF3">
        <w:rPr>
          <w:rFonts w:ascii="Times New Roman" w:hAnsi="Times New Roman"/>
          <w:i/>
          <w:sz w:val="28"/>
          <w:szCs w:val="28"/>
        </w:rPr>
        <w:t xml:space="preserve"> цел</w:t>
      </w:r>
      <w:r w:rsidR="00016BF3">
        <w:rPr>
          <w:rFonts w:ascii="Times New Roman" w:hAnsi="Times New Roman"/>
          <w:i/>
          <w:sz w:val="28"/>
          <w:szCs w:val="28"/>
        </w:rPr>
        <w:t>ей</w:t>
      </w:r>
      <w:r w:rsidRPr="00016BF3">
        <w:rPr>
          <w:rFonts w:ascii="Times New Roman" w:hAnsi="Times New Roman"/>
          <w:sz w:val="28"/>
          <w:szCs w:val="28"/>
        </w:rPr>
        <w:t xml:space="preserve"> для </w:t>
      </w:r>
      <w:r w:rsidRPr="00016BF3">
        <w:rPr>
          <w:rFonts w:ascii="Times New Roman" w:hAnsi="Times New Roman"/>
          <w:sz w:val="28"/>
          <w:szCs w:val="28"/>
          <w:lang w:val="en-US"/>
        </w:rPr>
        <w:t>HIQE</w:t>
      </w:r>
      <w:r w:rsidRPr="00016BF3">
        <w:rPr>
          <w:rFonts w:ascii="Times New Roman" w:hAnsi="Times New Roman"/>
          <w:sz w:val="28"/>
          <w:szCs w:val="28"/>
        </w:rPr>
        <w:t xml:space="preserve"> </w:t>
      </w:r>
      <w:r w:rsidRPr="00016BF3">
        <w:rPr>
          <w:rFonts w:ascii="Times New Roman" w:hAnsi="Times New Roman"/>
          <w:sz w:val="28"/>
          <w:szCs w:val="28"/>
          <w:lang w:val="en-US"/>
        </w:rPr>
        <w:t>Group</w:t>
      </w:r>
      <w:r w:rsidRPr="00016BF3">
        <w:rPr>
          <w:rFonts w:ascii="Times New Roman" w:hAnsi="Times New Roman"/>
          <w:sz w:val="28"/>
          <w:szCs w:val="28"/>
        </w:rPr>
        <w:t xml:space="preserve"> определен</w:t>
      </w:r>
      <w:r w:rsidR="00016BF3">
        <w:rPr>
          <w:rFonts w:ascii="Times New Roman" w:hAnsi="Times New Roman"/>
          <w:sz w:val="28"/>
          <w:szCs w:val="28"/>
        </w:rPr>
        <w:t>о</w:t>
      </w:r>
      <w:r w:rsidRPr="00016BF3">
        <w:rPr>
          <w:rFonts w:ascii="Times New Roman" w:hAnsi="Times New Roman"/>
          <w:sz w:val="28"/>
          <w:szCs w:val="28"/>
        </w:rPr>
        <w:t xml:space="preserve"> следу</w:t>
      </w:r>
      <w:r w:rsidRPr="00016BF3">
        <w:rPr>
          <w:rFonts w:ascii="Times New Roman" w:hAnsi="Times New Roman"/>
          <w:sz w:val="28"/>
          <w:szCs w:val="28"/>
        </w:rPr>
        <w:t>ю</w:t>
      </w:r>
      <w:r w:rsidR="00016BF3">
        <w:rPr>
          <w:rFonts w:ascii="Times New Roman" w:hAnsi="Times New Roman"/>
          <w:sz w:val="28"/>
          <w:szCs w:val="28"/>
        </w:rPr>
        <w:t>щее:</w:t>
      </w:r>
    </w:p>
    <w:p w:rsidR="00980A0D" w:rsidRPr="00016BF3" w:rsidRDefault="00980A0D" w:rsidP="00FB5AAF">
      <w:pPr>
        <w:pStyle w:val="a5"/>
        <w:numPr>
          <w:ilvl w:val="0"/>
          <w:numId w:val="46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016BF3">
        <w:rPr>
          <w:rFonts w:ascii="Times New Roman" w:hAnsi="Times New Roman"/>
          <w:sz w:val="28"/>
          <w:szCs w:val="28"/>
        </w:rPr>
        <w:t>повыш</w:t>
      </w:r>
      <w:r w:rsidR="00016BF3">
        <w:rPr>
          <w:rFonts w:ascii="Times New Roman" w:hAnsi="Times New Roman"/>
          <w:sz w:val="28"/>
          <w:szCs w:val="28"/>
        </w:rPr>
        <w:t>ение узнаваемости бренда;</w:t>
      </w:r>
    </w:p>
    <w:p w:rsidR="00980A0D" w:rsidRPr="00016BF3" w:rsidRDefault="00980A0D" w:rsidP="00FB5AAF">
      <w:pPr>
        <w:pStyle w:val="a5"/>
        <w:numPr>
          <w:ilvl w:val="0"/>
          <w:numId w:val="46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016BF3">
        <w:rPr>
          <w:rFonts w:ascii="Times New Roman" w:hAnsi="Times New Roman"/>
          <w:sz w:val="28"/>
          <w:szCs w:val="28"/>
        </w:rPr>
        <w:t>увеличение количества заказов в 2 раза.</w:t>
      </w:r>
    </w:p>
    <w:p w:rsidR="00980A0D" w:rsidRPr="00016BF3" w:rsidRDefault="00016BF3" w:rsidP="00016BF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Затем, и</w:t>
      </w:r>
      <w:r w:rsidR="00980A0D" w:rsidRPr="00016BF3">
        <w:rPr>
          <w:rFonts w:ascii="Times New Roman" w:hAnsi="Times New Roman"/>
          <w:sz w:val="28"/>
          <w:szCs w:val="28"/>
        </w:rPr>
        <w:t xml:space="preserve">сходя из маркетинговых целей, определяются </w:t>
      </w:r>
      <w:r w:rsidR="00980A0D" w:rsidRPr="00016BF3">
        <w:rPr>
          <w:rFonts w:ascii="Times New Roman" w:hAnsi="Times New Roman"/>
          <w:i/>
          <w:sz w:val="28"/>
          <w:szCs w:val="28"/>
        </w:rPr>
        <w:t>цели рек</w:t>
      </w:r>
      <w:r w:rsidRPr="00016BF3">
        <w:rPr>
          <w:rFonts w:ascii="Times New Roman" w:hAnsi="Times New Roman"/>
          <w:i/>
          <w:sz w:val="28"/>
          <w:szCs w:val="28"/>
        </w:rPr>
        <w:t>ламной кампании</w:t>
      </w:r>
      <w:r>
        <w:rPr>
          <w:rFonts w:ascii="Times New Roman" w:hAnsi="Times New Roman"/>
          <w:sz w:val="28"/>
          <w:szCs w:val="28"/>
        </w:rPr>
        <w:t>.</w:t>
      </w:r>
    </w:p>
    <w:p w:rsidR="00980A0D" w:rsidRPr="00016BF3" w:rsidRDefault="00980A0D" w:rsidP="00973668">
      <w:pPr>
        <w:pStyle w:val="a5"/>
        <w:numPr>
          <w:ilvl w:val="0"/>
          <w:numId w:val="77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016BF3">
        <w:rPr>
          <w:rFonts w:ascii="Times New Roman" w:hAnsi="Times New Roman"/>
          <w:sz w:val="28"/>
          <w:szCs w:val="28"/>
        </w:rPr>
        <w:t>Экономические цели:</w:t>
      </w:r>
    </w:p>
    <w:p w:rsidR="00980A0D" w:rsidRPr="00016BF3" w:rsidRDefault="00016BF3" w:rsidP="00FB5AAF">
      <w:pPr>
        <w:pStyle w:val="a5"/>
        <w:numPr>
          <w:ilvl w:val="1"/>
          <w:numId w:val="35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80A0D" w:rsidRPr="00016BF3">
        <w:rPr>
          <w:rFonts w:ascii="Times New Roman" w:hAnsi="Times New Roman"/>
          <w:sz w:val="28"/>
          <w:szCs w:val="28"/>
        </w:rPr>
        <w:t>величение прибыли</w:t>
      </w:r>
      <w:r>
        <w:rPr>
          <w:rFonts w:ascii="Times New Roman" w:hAnsi="Times New Roman"/>
          <w:sz w:val="28"/>
          <w:szCs w:val="28"/>
        </w:rPr>
        <w:t>.</w:t>
      </w:r>
    </w:p>
    <w:p w:rsidR="00980A0D" w:rsidRPr="00016BF3" w:rsidRDefault="00980A0D" w:rsidP="00973668">
      <w:pPr>
        <w:pStyle w:val="a5"/>
        <w:numPr>
          <w:ilvl w:val="0"/>
          <w:numId w:val="77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6BF3">
        <w:rPr>
          <w:rFonts w:ascii="Times New Roman" w:hAnsi="Times New Roman"/>
          <w:sz w:val="28"/>
          <w:szCs w:val="28"/>
        </w:rPr>
        <w:t>Имиджевые</w:t>
      </w:r>
      <w:proofErr w:type="spellEnd"/>
      <w:r w:rsidRPr="00016BF3">
        <w:rPr>
          <w:rFonts w:ascii="Times New Roman" w:hAnsi="Times New Roman"/>
          <w:sz w:val="28"/>
          <w:szCs w:val="28"/>
        </w:rPr>
        <w:t xml:space="preserve"> цели</w:t>
      </w:r>
      <w:r w:rsidR="00016BF3" w:rsidRPr="00016BF3">
        <w:rPr>
          <w:rFonts w:ascii="Times New Roman" w:hAnsi="Times New Roman"/>
          <w:sz w:val="28"/>
          <w:szCs w:val="28"/>
        </w:rPr>
        <w:t>:</w:t>
      </w:r>
    </w:p>
    <w:p w:rsidR="00980A0D" w:rsidRPr="00016BF3" w:rsidRDefault="00016BF3" w:rsidP="00FB5AAF">
      <w:pPr>
        <w:pStyle w:val="a5"/>
        <w:numPr>
          <w:ilvl w:val="1"/>
          <w:numId w:val="35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="00980A0D" w:rsidRPr="00016BF3">
        <w:rPr>
          <w:rFonts w:ascii="Times New Roman" w:hAnsi="Times New Roman"/>
          <w:sz w:val="28"/>
          <w:szCs w:val="28"/>
        </w:rPr>
        <w:t>акрепление позиционирования и имиджа компании</w:t>
      </w:r>
      <w:r>
        <w:rPr>
          <w:rFonts w:ascii="Times New Roman" w:hAnsi="Times New Roman"/>
          <w:sz w:val="28"/>
          <w:szCs w:val="28"/>
        </w:rPr>
        <w:t>.</w:t>
      </w:r>
    </w:p>
    <w:p w:rsidR="00980A0D" w:rsidRPr="00016BF3" w:rsidRDefault="00980A0D" w:rsidP="00973668">
      <w:pPr>
        <w:pStyle w:val="a5"/>
        <w:numPr>
          <w:ilvl w:val="0"/>
          <w:numId w:val="77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016BF3">
        <w:rPr>
          <w:rFonts w:ascii="Times New Roman" w:hAnsi="Times New Roman"/>
          <w:sz w:val="28"/>
          <w:szCs w:val="28"/>
        </w:rPr>
        <w:t>Коммуникативные цели</w:t>
      </w:r>
      <w:r w:rsidR="00016BF3">
        <w:rPr>
          <w:rFonts w:ascii="Times New Roman" w:hAnsi="Times New Roman"/>
          <w:sz w:val="28"/>
          <w:szCs w:val="28"/>
        </w:rPr>
        <w:t>:</w:t>
      </w:r>
    </w:p>
    <w:p w:rsidR="00980A0D" w:rsidRPr="00016BF3" w:rsidRDefault="00980A0D" w:rsidP="00FB5AAF">
      <w:pPr>
        <w:pStyle w:val="a5"/>
        <w:numPr>
          <w:ilvl w:val="1"/>
          <w:numId w:val="35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016BF3">
        <w:rPr>
          <w:rFonts w:ascii="Times New Roman" w:hAnsi="Times New Roman"/>
          <w:sz w:val="28"/>
          <w:szCs w:val="28"/>
        </w:rPr>
        <w:t>информирование и напоминание о товаре или услуге</w:t>
      </w:r>
      <w:r w:rsidR="00016BF3">
        <w:rPr>
          <w:rFonts w:ascii="Times New Roman" w:hAnsi="Times New Roman"/>
          <w:sz w:val="28"/>
          <w:szCs w:val="28"/>
        </w:rPr>
        <w:t>;</w:t>
      </w:r>
    </w:p>
    <w:p w:rsidR="00980A0D" w:rsidRPr="00016BF3" w:rsidRDefault="00980A0D" w:rsidP="00FB5AAF">
      <w:pPr>
        <w:pStyle w:val="a5"/>
        <w:numPr>
          <w:ilvl w:val="1"/>
          <w:numId w:val="35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016BF3">
        <w:rPr>
          <w:rFonts w:ascii="Times New Roman" w:hAnsi="Times New Roman"/>
          <w:sz w:val="28"/>
          <w:szCs w:val="28"/>
        </w:rPr>
        <w:t>усиление лояльности к товару или услуге</w:t>
      </w:r>
      <w:bookmarkStart w:id="9" w:name="_Toc479323628"/>
      <w:r w:rsidR="00016BF3">
        <w:rPr>
          <w:rFonts w:ascii="Times New Roman" w:hAnsi="Times New Roman"/>
          <w:sz w:val="28"/>
          <w:szCs w:val="28"/>
        </w:rPr>
        <w:t>.</w:t>
      </w:r>
    </w:p>
    <w:p w:rsidR="00BF37DD" w:rsidRPr="002875B9" w:rsidRDefault="00BF37DD" w:rsidP="00FD34F6">
      <w:pPr>
        <w:pStyle w:val="2"/>
        <w:spacing w:before="0"/>
        <w:ind w:firstLine="709"/>
        <w:contextualSpacing/>
        <w:jc w:val="both"/>
        <w:rPr>
          <w:b w:val="0"/>
          <w:sz w:val="28"/>
        </w:rPr>
      </w:pPr>
    </w:p>
    <w:p w:rsidR="00BF37DD" w:rsidRPr="002875B9" w:rsidRDefault="00BF37DD" w:rsidP="00FD34F6">
      <w:pPr>
        <w:pStyle w:val="2"/>
        <w:spacing w:before="0"/>
        <w:ind w:firstLine="709"/>
        <w:contextualSpacing/>
        <w:jc w:val="both"/>
        <w:rPr>
          <w:b w:val="0"/>
          <w:sz w:val="28"/>
        </w:rPr>
      </w:pPr>
    </w:p>
    <w:p w:rsidR="00BF37DD" w:rsidRPr="002875B9" w:rsidRDefault="00BF37DD" w:rsidP="00FD34F6">
      <w:pPr>
        <w:pStyle w:val="2"/>
        <w:spacing w:before="0"/>
        <w:ind w:firstLine="709"/>
        <w:contextualSpacing/>
        <w:jc w:val="both"/>
        <w:rPr>
          <w:b w:val="0"/>
          <w:sz w:val="28"/>
        </w:rPr>
      </w:pPr>
    </w:p>
    <w:p w:rsidR="00980A0D" w:rsidRPr="006D4298" w:rsidRDefault="00980A0D" w:rsidP="00FD34F6">
      <w:pPr>
        <w:pStyle w:val="2"/>
        <w:spacing w:before="0"/>
        <w:ind w:firstLine="709"/>
        <w:contextualSpacing/>
        <w:jc w:val="center"/>
        <w:rPr>
          <w:sz w:val="28"/>
        </w:rPr>
      </w:pPr>
      <w:bookmarkStart w:id="10" w:name="_Toc482770455"/>
      <w:r w:rsidRPr="006D4298">
        <w:rPr>
          <w:sz w:val="28"/>
        </w:rPr>
        <w:t xml:space="preserve">§ </w:t>
      </w:r>
      <w:r w:rsidR="002875B9">
        <w:rPr>
          <w:sz w:val="28"/>
        </w:rPr>
        <w:t>1.</w:t>
      </w:r>
      <w:r w:rsidRPr="006D4298">
        <w:rPr>
          <w:sz w:val="28"/>
        </w:rPr>
        <w:t xml:space="preserve">4. </w:t>
      </w:r>
      <w:r w:rsidR="001E1CB9" w:rsidRPr="006D4298">
        <w:rPr>
          <w:sz w:val="28"/>
        </w:rPr>
        <w:t xml:space="preserve">Разработка рекламной кампании </w:t>
      </w:r>
      <w:r w:rsidRPr="006D4298">
        <w:rPr>
          <w:sz w:val="28"/>
        </w:rPr>
        <w:t>для коммуникационного агентства</w:t>
      </w:r>
      <w:bookmarkEnd w:id="9"/>
      <w:bookmarkEnd w:id="10"/>
    </w:p>
    <w:p w:rsidR="00980A0D" w:rsidRDefault="00980A0D" w:rsidP="00FD34F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7DD" w:rsidRDefault="00BF37DD" w:rsidP="00FD34F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7DD" w:rsidRPr="00193021" w:rsidRDefault="00BF37DD" w:rsidP="00FD34F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28D7" w:rsidRDefault="00980A0D" w:rsidP="0019302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021">
        <w:rPr>
          <w:rFonts w:ascii="Times New Roman" w:hAnsi="Times New Roman"/>
          <w:sz w:val="28"/>
          <w:szCs w:val="28"/>
        </w:rPr>
        <w:t>Следует отметить, что в научной литературе и дополнительных спр</w:t>
      </w:r>
      <w:r w:rsidRPr="00193021">
        <w:rPr>
          <w:rFonts w:ascii="Times New Roman" w:hAnsi="Times New Roman"/>
          <w:sz w:val="28"/>
          <w:szCs w:val="28"/>
        </w:rPr>
        <w:t>а</w:t>
      </w:r>
      <w:r w:rsidRPr="00193021">
        <w:rPr>
          <w:rFonts w:ascii="Times New Roman" w:hAnsi="Times New Roman"/>
          <w:sz w:val="28"/>
          <w:szCs w:val="28"/>
        </w:rPr>
        <w:t>вочных материалах отсутствует единый подход к понятию «</w:t>
      </w:r>
      <w:proofErr w:type="spellStart"/>
      <w:r w:rsidRPr="008228D7">
        <w:rPr>
          <w:rFonts w:ascii="Times New Roman" w:hAnsi="Times New Roman"/>
          <w:i/>
          <w:sz w:val="28"/>
          <w:szCs w:val="28"/>
        </w:rPr>
        <w:t>креативная</w:t>
      </w:r>
      <w:proofErr w:type="spellEnd"/>
      <w:r w:rsidRPr="008228D7">
        <w:rPr>
          <w:rFonts w:ascii="Times New Roman" w:hAnsi="Times New Roman"/>
          <w:i/>
          <w:sz w:val="28"/>
          <w:szCs w:val="28"/>
        </w:rPr>
        <w:t xml:space="preserve"> ко</w:t>
      </w:r>
      <w:r w:rsidRPr="008228D7">
        <w:rPr>
          <w:rFonts w:ascii="Times New Roman" w:hAnsi="Times New Roman"/>
          <w:i/>
          <w:sz w:val="28"/>
          <w:szCs w:val="28"/>
        </w:rPr>
        <w:t>н</w:t>
      </w:r>
      <w:r w:rsidRPr="008228D7">
        <w:rPr>
          <w:rFonts w:ascii="Times New Roman" w:hAnsi="Times New Roman"/>
          <w:i/>
          <w:sz w:val="28"/>
          <w:szCs w:val="28"/>
        </w:rPr>
        <w:t>цепция</w:t>
      </w:r>
      <w:r w:rsidRPr="00193021">
        <w:rPr>
          <w:rFonts w:ascii="Times New Roman" w:hAnsi="Times New Roman"/>
          <w:sz w:val="28"/>
          <w:szCs w:val="28"/>
        </w:rPr>
        <w:t>». Как правило, речь заходит о таком понятии, как «</w:t>
      </w:r>
      <w:proofErr w:type="spellStart"/>
      <w:r w:rsidRPr="008228D7">
        <w:rPr>
          <w:rFonts w:ascii="Times New Roman" w:hAnsi="Times New Roman"/>
          <w:i/>
          <w:sz w:val="28"/>
          <w:szCs w:val="28"/>
        </w:rPr>
        <w:t>креативность</w:t>
      </w:r>
      <w:proofErr w:type="spellEnd"/>
      <w:r w:rsidRPr="00193021">
        <w:rPr>
          <w:rFonts w:ascii="Times New Roman" w:hAnsi="Times New Roman"/>
          <w:sz w:val="28"/>
          <w:szCs w:val="28"/>
        </w:rPr>
        <w:t xml:space="preserve">». Так, в работе «Реклама в коммуникационном процессе» под </w:t>
      </w:r>
      <w:proofErr w:type="spellStart"/>
      <w:r w:rsidRPr="00193021">
        <w:rPr>
          <w:rFonts w:ascii="Times New Roman" w:hAnsi="Times New Roman"/>
          <w:sz w:val="28"/>
          <w:szCs w:val="28"/>
        </w:rPr>
        <w:t>креативностью</w:t>
      </w:r>
      <w:proofErr w:type="spellEnd"/>
      <w:r w:rsidRPr="00193021">
        <w:rPr>
          <w:rFonts w:ascii="Times New Roman" w:hAnsi="Times New Roman"/>
          <w:sz w:val="28"/>
          <w:szCs w:val="28"/>
        </w:rPr>
        <w:t xml:space="preserve"> авторы подразумевают «творческое начало, изобретательность, продукти</w:t>
      </w:r>
      <w:r w:rsidRPr="00193021">
        <w:rPr>
          <w:rFonts w:ascii="Times New Roman" w:hAnsi="Times New Roman"/>
          <w:sz w:val="28"/>
          <w:szCs w:val="28"/>
        </w:rPr>
        <w:t>в</w:t>
      </w:r>
      <w:r w:rsidRPr="00193021">
        <w:rPr>
          <w:rFonts w:ascii="Times New Roman" w:hAnsi="Times New Roman"/>
          <w:sz w:val="28"/>
          <w:szCs w:val="28"/>
        </w:rPr>
        <w:t>ную оригинальность интеллекта и мышления человека, субъективн</w:t>
      </w:r>
      <w:r w:rsidR="00926A1A">
        <w:rPr>
          <w:rFonts w:ascii="Times New Roman" w:hAnsi="Times New Roman"/>
          <w:sz w:val="28"/>
          <w:szCs w:val="28"/>
        </w:rPr>
        <w:t>ую</w:t>
      </w:r>
      <w:r w:rsidRPr="00193021">
        <w:rPr>
          <w:rFonts w:ascii="Times New Roman" w:hAnsi="Times New Roman"/>
          <w:sz w:val="28"/>
          <w:szCs w:val="28"/>
        </w:rPr>
        <w:t xml:space="preserve"> стор</w:t>
      </w:r>
      <w:r w:rsidRPr="00193021">
        <w:rPr>
          <w:rFonts w:ascii="Times New Roman" w:hAnsi="Times New Roman"/>
          <w:sz w:val="28"/>
          <w:szCs w:val="28"/>
        </w:rPr>
        <w:t>о</w:t>
      </w:r>
      <w:r w:rsidRPr="00193021">
        <w:rPr>
          <w:rFonts w:ascii="Times New Roman" w:hAnsi="Times New Roman"/>
          <w:sz w:val="28"/>
          <w:szCs w:val="28"/>
        </w:rPr>
        <w:t>н</w:t>
      </w:r>
      <w:r w:rsidR="00926A1A">
        <w:rPr>
          <w:rFonts w:ascii="Times New Roman" w:hAnsi="Times New Roman"/>
          <w:sz w:val="28"/>
          <w:szCs w:val="28"/>
        </w:rPr>
        <w:t>у</w:t>
      </w:r>
      <w:r w:rsidRPr="00193021">
        <w:rPr>
          <w:rFonts w:ascii="Times New Roman" w:hAnsi="Times New Roman"/>
          <w:sz w:val="28"/>
          <w:szCs w:val="28"/>
        </w:rPr>
        <w:t xml:space="preserve"> творчества»</w:t>
      </w:r>
      <w:r w:rsidR="00926A1A">
        <w:rPr>
          <w:rStyle w:val="a8"/>
          <w:rFonts w:ascii="Times New Roman" w:hAnsi="Times New Roman"/>
          <w:sz w:val="28"/>
          <w:szCs w:val="28"/>
        </w:rPr>
        <w:footnoteReference w:id="39"/>
      </w:r>
      <w:r w:rsidRPr="00193021">
        <w:rPr>
          <w:rFonts w:ascii="Times New Roman" w:hAnsi="Times New Roman"/>
          <w:sz w:val="28"/>
          <w:szCs w:val="28"/>
        </w:rPr>
        <w:t>. Также рассматриваются методы и приемы генерации тво</w:t>
      </w:r>
      <w:r w:rsidRPr="00193021">
        <w:rPr>
          <w:rFonts w:ascii="Times New Roman" w:hAnsi="Times New Roman"/>
          <w:sz w:val="28"/>
          <w:szCs w:val="28"/>
        </w:rPr>
        <w:t>р</w:t>
      </w:r>
      <w:r w:rsidRPr="00193021">
        <w:rPr>
          <w:rFonts w:ascii="Times New Roman" w:hAnsi="Times New Roman"/>
          <w:sz w:val="28"/>
          <w:szCs w:val="28"/>
        </w:rPr>
        <w:t>ческих идей. Перечислим некоторые из них: метод «мозгово</w:t>
      </w:r>
      <w:r w:rsidR="008228D7">
        <w:rPr>
          <w:rFonts w:ascii="Times New Roman" w:hAnsi="Times New Roman"/>
          <w:sz w:val="28"/>
          <w:szCs w:val="28"/>
        </w:rPr>
        <w:t>й штурм</w:t>
      </w:r>
      <w:r w:rsidRPr="00193021">
        <w:rPr>
          <w:rFonts w:ascii="Times New Roman" w:hAnsi="Times New Roman"/>
          <w:sz w:val="28"/>
          <w:szCs w:val="28"/>
        </w:rPr>
        <w:t>», «тен</w:t>
      </w:r>
      <w:r w:rsidRPr="00193021">
        <w:rPr>
          <w:rFonts w:ascii="Times New Roman" w:hAnsi="Times New Roman"/>
          <w:sz w:val="28"/>
          <w:szCs w:val="28"/>
        </w:rPr>
        <w:t>е</w:t>
      </w:r>
      <w:r w:rsidRPr="00193021">
        <w:rPr>
          <w:rFonts w:ascii="Times New Roman" w:hAnsi="Times New Roman"/>
          <w:sz w:val="28"/>
          <w:szCs w:val="28"/>
        </w:rPr>
        <w:t>вая мозговая атака», «корабельный совет» и др.</w:t>
      </w:r>
      <w:r w:rsidRPr="00193021">
        <w:rPr>
          <w:rStyle w:val="a8"/>
          <w:rFonts w:ascii="Times New Roman" w:hAnsi="Times New Roman"/>
          <w:sz w:val="28"/>
          <w:szCs w:val="28"/>
        </w:rPr>
        <w:footnoteReference w:id="40"/>
      </w:r>
    </w:p>
    <w:p w:rsidR="00980A0D" w:rsidRPr="00193021" w:rsidRDefault="006D4298" w:rsidP="0019302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подходу, </w:t>
      </w:r>
      <w:r w:rsidR="00980A0D" w:rsidRPr="00193021">
        <w:rPr>
          <w:rFonts w:ascii="Times New Roman" w:hAnsi="Times New Roman"/>
          <w:sz w:val="28"/>
          <w:szCs w:val="28"/>
        </w:rPr>
        <w:t xml:space="preserve">предложенному Ассоциацией Коммуникационных Агентств России (АКАР), </w:t>
      </w:r>
      <w:r w:rsidR="00980A0D" w:rsidRPr="008228D7">
        <w:rPr>
          <w:rFonts w:ascii="Times New Roman" w:hAnsi="Times New Roman"/>
          <w:i/>
          <w:sz w:val="28"/>
          <w:szCs w:val="28"/>
        </w:rPr>
        <w:t>разработка креативной концепции</w:t>
      </w:r>
      <w:r w:rsidR="00980A0D" w:rsidRPr="00193021">
        <w:rPr>
          <w:rFonts w:ascii="Times New Roman" w:hAnsi="Times New Roman"/>
          <w:sz w:val="28"/>
          <w:szCs w:val="28"/>
        </w:rPr>
        <w:t xml:space="preserve"> подразумевает под собой последовательное выполнение следующих шагов</w:t>
      </w:r>
      <w:r w:rsidRPr="00193021">
        <w:rPr>
          <w:rStyle w:val="a8"/>
          <w:rFonts w:ascii="Times New Roman" w:hAnsi="Times New Roman"/>
          <w:sz w:val="28"/>
          <w:szCs w:val="28"/>
        </w:rPr>
        <w:footnoteReference w:id="41"/>
      </w:r>
      <w:r w:rsidR="00980A0D" w:rsidRPr="00193021">
        <w:rPr>
          <w:rFonts w:ascii="Times New Roman" w:hAnsi="Times New Roman"/>
          <w:sz w:val="28"/>
          <w:szCs w:val="28"/>
        </w:rPr>
        <w:t>:</w:t>
      </w:r>
    </w:p>
    <w:p w:rsidR="00980A0D" w:rsidRPr="00193021" w:rsidRDefault="006D4298" w:rsidP="00973668">
      <w:pPr>
        <w:pStyle w:val="a5"/>
        <w:numPr>
          <w:ilvl w:val="0"/>
          <w:numId w:val="78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93021">
        <w:rPr>
          <w:rFonts w:ascii="Times New Roman" w:hAnsi="Times New Roman"/>
          <w:sz w:val="28"/>
          <w:szCs w:val="28"/>
        </w:rPr>
        <w:t>брифинг, постановка задачи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193021" w:rsidRDefault="006D4298" w:rsidP="00973668">
      <w:pPr>
        <w:pStyle w:val="a5"/>
        <w:numPr>
          <w:ilvl w:val="0"/>
          <w:numId w:val="78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93021">
        <w:rPr>
          <w:rFonts w:ascii="Times New Roman" w:hAnsi="Times New Roman"/>
          <w:sz w:val="28"/>
          <w:szCs w:val="28"/>
        </w:rPr>
        <w:t>анализ материалов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193021" w:rsidRDefault="006D4298" w:rsidP="00973668">
      <w:pPr>
        <w:pStyle w:val="a5"/>
        <w:numPr>
          <w:ilvl w:val="0"/>
          <w:numId w:val="78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93021">
        <w:rPr>
          <w:rFonts w:ascii="Times New Roman" w:hAnsi="Times New Roman"/>
          <w:sz w:val="28"/>
          <w:szCs w:val="28"/>
        </w:rPr>
        <w:lastRenderedPageBreak/>
        <w:t>генерация</w:t>
      </w:r>
      <w:r w:rsidR="008228D7">
        <w:rPr>
          <w:rFonts w:ascii="Times New Roman" w:hAnsi="Times New Roman"/>
          <w:sz w:val="28"/>
          <w:szCs w:val="28"/>
          <w:lang w:val="en-US"/>
        </w:rPr>
        <w:t>/</w:t>
      </w:r>
      <w:r w:rsidR="008228D7">
        <w:rPr>
          <w:rFonts w:ascii="Times New Roman" w:hAnsi="Times New Roman"/>
          <w:sz w:val="28"/>
          <w:szCs w:val="28"/>
        </w:rPr>
        <w:t>р</w:t>
      </w:r>
      <w:r w:rsidRPr="00193021">
        <w:rPr>
          <w:rFonts w:ascii="Times New Roman" w:hAnsi="Times New Roman"/>
          <w:sz w:val="28"/>
          <w:szCs w:val="28"/>
        </w:rPr>
        <w:t>азработка идей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193021" w:rsidRDefault="006D4298" w:rsidP="00973668">
      <w:pPr>
        <w:pStyle w:val="a5"/>
        <w:numPr>
          <w:ilvl w:val="0"/>
          <w:numId w:val="78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93021">
        <w:rPr>
          <w:rFonts w:ascii="Times New Roman" w:hAnsi="Times New Roman"/>
          <w:sz w:val="28"/>
          <w:szCs w:val="28"/>
        </w:rPr>
        <w:t>внутреннее согласование материала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193021" w:rsidRDefault="006D4298" w:rsidP="00973668">
      <w:pPr>
        <w:pStyle w:val="a5"/>
        <w:numPr>
          <w:ilvl w:val="0"/>
          <w:numId w:val="78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93021">
        <w:rPr>
          <w:rFonts w:ascii="Times New Roman" w:hAnsi="Times New Roman"/>
          <w:sz w:val="28"/>
          <w:szCs w:val="28"/>
        </w:rPr>
        <w:t>подготовка презентационных материалов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193021" w:rsidRDefault="006D4298" w:rsidP="00973668">
      <w:pPr>
        <w:pStyle w:val="a5"/>
        <w:numPr>
          <w:ilvl w:val="0"/>
          <w:numId w:val="78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93021">
        <w:rPr>
          <w:rFonts w:ascii="Times New Roman" w:hAnsi="Times New Roman"/>
          <w:sz w:val="28"/>
          <w:szCs w:val="28"/>
        </w:rPr>
        <w:t>презентация идей клиенту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193021" w:rsidRDefault="006D4298" w:rsidP="00973668">
      <w:pPr>
        <w:pStyle w:val="a5"/>
        <w:numPr>
          <w:ilvl w:val="0"/>
          <w:numId w:val="78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93021">
        <w:rPr>
          <w:rFonts w:ascii="Times New Roman" w:hAnsi="Times New Roman"/>
          <w:sz w:val="28"/>
          <w:szCs w:val="28"/>
        </w:rPr>
        <w:t>доработка концепции, интегрирование идей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193021" w:rsidRDefault="006D4298" w:rsidP="00973668">
      <w:pPr>
        <w:pStyle w:val="a5"/>
        <w:numPr>
          <w:ilvl w:val="0"/>
          <w:numId w:val="78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93021">
        <w:rPr>
          <w:rFonts w:ascii="Times New Roman" w:hAnsi="Times New Roman"/>
          <w:sz w:val="28"/>
          <w:szCs w:val="28"/>
        </w:rPr>
        <w:t>арт</w:t>
      </w:r>
      <w:proofErr w:type="spellEnd"/>
      <w:proofErr w:type="gramEnd"/>
      <w:r w:rsidRPr="001930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021">
        <w:rPr>
          <w:rFonts w:ascii="Times New Roman" w:hAnsi="Times New Roman"/>
          <w:sz w:val="28"/>
          <w:szCs w:val="28"/>
        </w:rPr>
        <w:t>баинг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80A0D" w:rsidRPr="00193021" w:rsidRDefault="006D4298" w:rsidP="00973668">
      <w:pPr>
        <w:pStyle w:val="a5"/>
        <w:numPr>
          <w:ilvl w:val="0"/>
          <w:numId w:val="78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93021">
        <w:rPr>
          <w:rFonts w:ascii="Times New Roman" w:hAnsi="Times New Roman"/>
          <w:sz w:val="28"/>
          <w:szCs w:val="28"/>
        </w:rPr>
        <w:t>выбор подрядчика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193021" w:rsidRDefault="006D4298" w:rsidP="00973668">
      <w:pPr>
        <w:pStyle w:val="a5"/>
        <w:numPr>
          <w:ilvl w:val="0"/>
          <w:numId w:val="78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93021">
        <w:rPr>
          <w:rFonts w:ascii="Times New Roman" w:hAnsi="Times New Roman"/>
          <w:sz w:val="28"/>
          <w:szCs w:val="28"/>
        </w:rPr>
        <w:t>воплощение/производство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193021" w:rsidRDefault="006D4298" w:rsidP="00973668">
      <w:pPr>
        <w:pStyle w:val="a5"/>
        <w:numPr>
          <w:ilvl w:val="0"/>
          <w:numId w:val="78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93021">
        <w:rPr>
          <w:rFonts w:ascii="Times New Roman" w:hAnsi="Times New Roman"/>
          <w:sz w:val="28"/>
          <w:szCs w:val="28"/>
        </w:rPr>
        <w:t>авторское сопровождение</w:t>
      </w:r>
      <w:r>
        <w:rPr>
          <w:rFonts w:ascii="Times New Roman" w:hAnsi="Times New Roman"/>
          <w:sz w:val="28"/>
          <w:szCs w:val="28"/>
        </w:rPr>
        <w:t>.</w:t>
      </w:r>
    </w:p>
    <w:p w:rsidR="00980A0D" w:rsidRPr="00193021" w:rsidRDefault="006D4298" w:rsidP="0019302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70BC5">
        <w:rPr>
          <w:rFonts w:ascii="Times New Roman" w:hAnsi="Times New Roman"/>
          <w:i/>
          <w:sz w:val="28"/>
          <w:szCs w:val="28"/>
        </w:rPr>
        <w:t>Клиентский</w:t>
      </w:r>
      <w:proofErr w:type="gramEnd"/>
      <w:r w:rsidRPr="00C70BC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70BC5">
        <w:rPr>
          <w:rFonts w:ascii="Times New Roman" w:hAnsi="Times New Roman"/>
          <w:i/>
          <w:sz w:val="28"/>
          <w:szCs w:val="28"/>
        </w:rPr>
        <w:t>бриф</w:t>
      </w:r>
      <w:proofErr w:type="spellEnd"/>
      <w:r>
        <w:rPr>
          <w:rFonts w:ascii="Times New Roman" w:hAnsi="Times New Roman"/>
          <w:sz w:val="28"/>
          <w:szCs w:val="28"/>
        </w:rPr>
        <w:t>, составленный</w:t>
      </w:r>
      <w:r w:rsidR="00980A0D" w:rsidRPr="001930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0A0D" w:rsidRPr="00193021">
        <w:rPr>
          <w:rFonts w:ascii="Times New Roman" w:hAnsi="Times New Roman"/>
          <w:sz w:val="28"/>
          <w:szCs w:val="28"/>
        </w:rPr>
        <w:t>аккаунт-менеджером</w:t>
      </w:r>
      <w:proofErr w:type="spellEnd"/>
      <w:r w:rsidR="00980A0D" w:rsidRPr="00193021">
        <w:rPr>
          <w:rFonts w:ascii="Times New Roman" w:hAnsi="Times New Roman"/>
          <w:sz w:val="28"/>
          <w:szCs w:val="28"/>
        </w:rPr>
        <w:t xml:space="preserve"> совместно с представителем компании заказчика, является одним из основных опорных материалов для исполнителя. В нем зафиксирована вся информация, пер</w:t>
      </w:r>
      <w:r w:rsidR="00980A0D" w:rsidRPr="00193021">
        <w:rPr>
          <w:rFonts w:ascii="Times New Roman" w:hAnsi="Times New Roman"/>
          <w:sz w:val="28"/>
          <w:szCs w:val="28"/>
        </w:rPr>
        <w:t>е</w:t>
      </w:r>
      <w:r w:rsidR="00194C78">
        <w:rPr>
          <w:rFonts w:ascii="Times New Roman" w:hAnsi="Times New Roman"/>
          <w:sz w:val="28"/>
          <w:szCs w:val="28"/>
        </w:rPr>
        <w:t>данная заказчиком исполнителю.</w:t>
      </w:r>
    </w:p>
    <w:p w:rsidR="00980A0D" w:rsidRPr="00193021" w:rsidRDefault="00980A0D" w:rsidP="0019302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021">
        <w:rPr>
          <w:rFonts w:ascii="Times New Roman" w:hAnsi="Times New Roman"/>
          <w:sz w:val="28"/>
          <w:szCs w:val="28"/>
        </w:rPr>
        <w:t>Стоит уточнить, что в нашем случае клиентом (заказчиком) будет я</w:t>
      </w:r>
      <w:r w:rsidRPr="00193021">
        <w:rPr>
          <w:rFonts w:ascii="Times New Roman" w:hAnsi="Times New Roman"/>
          <w:sz w:val="28"/>
          <w:szCs w:val="28"/>
        </w:rPr>
        <w:t>в</w:t>
      </w:r>
      <w:r w:rsidRPr="00193021">
        <w:rPr>
          <w:rFonts w:ascii="Times New Roman" w:hAnsi="Times New Roman"/>
          <w:sz w:val="28"/>
          <w:szCs w:val="28"/>
        </w:rPr>
        <w:t>ляться непосредственно само коммуникационное агентство, а подрядчиком</w:t>
      </w:r>
      <w:r w:rsidR="00194C78">
        <w:rPr>
          <w:rFonts w:ascii="Times New Roman" w:hAnsi="Times New Roman"/>
          <w:sz w:val="28"/>
          <w:szCs w:val="28"/>
        </w:rPr>
        <w:t xml:space="preserve"> – </w:t>
      </w:r>
      <w:r w:rsidRPr="00193021">
        <w:rPr>
          <w:rFonts w:ascii="Times New Roman" w:hAnsi="Times New Roman"/>
          <w:sz w:val="28"/>
          <w:szCs w:val="28"/>
        </w:rPr>
        <w:t>его штатные сотрудники. Агентство располагает практически всеми необх</w:t>
      </w:r>
      <w:r w:rsidRPr="00193021">
        <w:rPr>
          <w:rFonts w:ascii="Times New Roman" w:hAnsi="Times New Roman"/>
          <w:sz w:val="28"/>
          <w:szCs w:val="28"/>
        </w:rPr>
        <w:t>о</w:t>
      </w:r>
      <w:r w:rsidRPr="00193021">
        <w:rPr>
          <w:rFonts w:ascii="Times New Roman" w:hAnsi="Times New Roman"/>
          <w:sz w:val="28"/>
          <w:szCs w:val="28"/>
        </w:rPr>
        <w:t>димыми ресурсами для осуществления данной задачи, имея возможность при необходимости заказать ряд работ у под</w:t>
      </w:r>
      <w:r w:rsidR="00194C78">
        <w:rPr>
          <w:rFonts w:ascii="Times New Roman" w:hAnsi="Times New Roman"/>
          <w:sz w:val="28"/>
          <w:szCs w:val="28"/>
        </w:rPr>
        <w:t>рядчиков.</w:t>
      </w:r>
    </w:p>
    <w:p w:rsidR="00044397" w:rsidRDefault="00980A0D" w:rsidP="00193021">
      <w:pPr>
        <w:pStyle w:val="ac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93021">
        <w:rPr>
          <w:color w:val="000000"/>
          <w:sz w:val="28"/>
          <w:szCs w:val="28"/>
        </w:rPr>
        <w:t xml:space="preserve">Специалисты выделяют два типа </w:t>
      </w:r>
      <w:r w:rsidRPr="00194C78">
        <w:rPr>
          <w:color w:val="000000"/>
          <w:sz w:val="28"/>
          <w:szCs w:val="28"/>
        </w:rPr>
        <w:t>рекламных стратегий</w:t>
      </w:r>
      <w:r w:rsidRPr="00193021">
        <w:rPr>
          <w:color w:val="000000"/>
          <w:sz w:val="28"/>
          <w:szCs w:val="28"/>
        </w:rPr>
        <w:t xml:space="preserve"> – рациональн</w:t>
      </w:r>
      <w:r w:rsidR="00194C78">
        <w:rPr>
          <w:color w:val="000000"/>
          <w:sz w:val="28"/>
          <w:szCs w:val="28"/>
        </w:rPr>
        <w:t>ый</w:t>
      </w:r>
      <w:r w:rsidRPr="00193021">
        <w:rPr>
          <w:color w:val="000000"/>
          <w:sz w:val="28"/>
          <w:szCs w:val="28"/>
        </w:rPr>
        <w:t xml:space="preserve"> и эмоциональн</w:t>
      </w:r>
      <w:r w:rsidR="00194C78">
        <w:rPr>
          <w:color w:val="000000"/>
          <w:sz w:val="28"/>
          <w:szCs w:val="28"/>
        </w:rPr>
        <w:t>ый</w:t>
      </w:r>
      <w:r w:rsidRPr="00193021">
        <w:rPr>
          <w:color w:val="000000"/>
          <w:sz w:val="28"/>
          <w:szCs w:val="28"/>
        </w:rPr>
        <w:t xml:space="preserve">. В </w:t>
      </w:r>
      <w:proofErr w:type="gramStart"/>
      <w:r w:rsidRPr="00193021">
        <w:rPr>
          <w:color w:val="000000"/>
          <w:sz w:val="28"/>
          <w:szCs w:val="28"/>
        </w:rPr>
        <w:t>рекламном</w:t>
      </w:r>
      <w:proofErr w:type="gramEnd"/>
      <w:r w:rsidRPr="00193021">
        <w:rPr>
          <w:color w:val="000000"/>
          <w:sz w:val="28"/>
          <w:szCs w:val="28"/>
        </w:rPr>
        <w:t xml:space="preserve"> </w:t>
      </w:r>
      <w:proofErr w:type="spellStart"/>
      <w:r w:rsidRPr="00193021">
        <w:rPr>
          <w:color w:val="000000"/>
          <w:sz w:val="28"/>
          <w:szCs w:val="28"/>
        </w:rPr>
        <w:t>контенте</w:t>
      </w:r>
      <w:proofErr w:type="spellEnd"/>
      <w:r w:rsidRPr="00193021">
        <w:rPr>
          <w:color w:val="000000"/>
          <w:sz w:val="28"/>
          <w:szCs w:val="28"/>
        </w:rPr>
        <w:t xml:space="preserve">, направленном на продвижение </w:t>
      </w:r>
      <w:r w:rsidRPr="00193021">
        <w:rPr>
          <w:color w:val="000000"/>
          <w:sz w:val="28"/>
          <w:szCs w:val="28"/>
          <w:lang w:val="en-US"/>
        </w:rPr>
        <w:t>HIQE</w:t>
      </w:r>
      <w:r w:rsidRPr="00193021">
        <w:rPr>
          <w:color w:val="000000"/>
          <w:sz w:val="28"/>
          <w:szCs w:val="28"/>
        </w:rPr>
        <w:t xml:space="preserve"> </w:t>
      </w:r>
      <w:r w:rsidRPr="00193021">
        <w:rPr>
          <w:color w:val="000000"/>
          <w:sz w:val="28"/>
          <w:szCs w:val="28"/>
          <w:lang w:val="en-US"/>
        </w:rPr>
        <w:t>Group</w:t>
      </w:r>
      <w:r w:rsidR="00194C78">
        <w:rPr>
          <w:color w:val="000000"/>
          <w:sz w:val="28"/>
          <w:szCs w:val="28"/>
        </w:rPr>
        <w:t>,</w:t>
      </w:r>
      <w:r w:rsidRPr="00193021">
        <w:rPr>
          <w:color w:val="000000"/>
          <w:sz w:val="28"/>
          <w:szCs w:val="28"/>
        </w:rPr>
        <w:t xml:space="preserve"> будут использоваться как эмоциональные, так и рациональные аргументы. При разработке идей для </w:t>
      </w:r>
      <w:proofErr w:type="spellStart"/>
      <w:r w:rsidRPr="00193021">
        <w:rPr>
          <w:color w:val="000000"/>
          <w:sz w:val="28"/>
          <w:szCs w:val="28"/>
        </w:rPr>
        <w:t>креативных</w:t>
      </w:r>
      <w:proofErr w:type="spellEnd"/>
      <w:r w:rsidRPr="00193021">
        <w:rPr>
          <w:color w:val="000000"/>
          <w:sz w:val="28"/>
          <w:szCs w:val="28"/>
        </w:rPr>
        <w:t xml:space="preserve"> материалов специалистами H</w:t>
      </w:r>
      <w:r w:rsidR="00194C78">
        <w:rPr>
          <w:color w:val="000000"/>
          <w:sz w:val="28"/>
          <w:szCs w:val="28"/>
          <w:lang w:val="en-US"/>
        </w:rPr>
        <w:t>I</w:t>
      </w:r>
      <w:r w:rsidRPr="00193021">
        <w:rPr>
          <w:color w:val="000000"/>
          <w:sz w:val="28"/>
          <w:szCs w:val="28"/>
        </w:rPr>
        <w:t xml:space="preserve">QE </w:t>
      </w:r>
      <w:r w:rsidRPr="00193021">
        <w:rPr>
          <w:color w:val="000000"/>
          <w:sz w:val="28"/>
          <w:szCs w:val="28"/>
          <w:lang w:val="en-US"/>
        </w:rPr>
        <w:t>Group</w:t>
      </w:r>
      <w:r w:rsidRPr="00193021">
        <w:rPr>
          <w:color w:val="000000"/>
          <w:sz w:val="28"/>
          <w:szCs w:val="28"/>
        </w:rPr>
        <w:t xml:space="preserve"> применялись методики,</w:t>
      </w:r>
      <w:r w:rsidR="00044397">
        <w:rPr>
          <w:color w:val="000000"/>
          <w:sz w:val="28"/>
          <w:szCs w:val="28"/>
        </w:rPr>
        <w:t xml:space="preserve"> уже указанные в данной работе.</w:t>
      </w:r>
    </w:p>
    <w:p w:rsidR="00980A0D" w:rsidRPr="00193021" w:rsidRDefault="00980A0D" w:rsidP="00193021">
      <w:pPr>
        <w:pStyle w:val="ac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93021">
        <w:rPr>
          <w:color w:val="000000"/>
          <w:sz w:val="28"/>
          <w:szCs w:val="28"/>
        </w:rPr>
        <w:t xml:space="preserve">Рассмотрим подробнее все </w:t>
      </w:r>
      <w:r w:rsidRPr="00194C78">
        <w:rPr>
          <w:b/>
          <w:i/>
          <w:color w:val="000000"/>
          <w:sz w:val="28"/>
          <w:szCs w:val="28"/>
        </w:rPr>
        <w:t>рекламные инструменты продвижения компании</w:t>
      </w:r>
      <w:r w:rsidRPr="00193021">
        <w:rPr>
          <w:color w:val="000000"/>
          <w:sz w:val="28"/>
          <w:szCs w:val="28"/>
        </w:rPr>
        <w:t xml:space="preserve">. Для удобства они разделены на 2 части </w:t>
      </w:r>
      <w:r w:rsidR="00194C78" w:rsidRPr="00194C78">
        <w:rPr>
          <w:color w:val="000000"/>
          <w:sz w:val="28"/>
          <w:szCs w:val="28"/>
        </w:rPr>
        <w:t>–</w:t>
      </w:r>
      <w:r w:rsidR="003A1B4B">
        <w:rPr>
          <w:color w:val="000000"/>
          <w:sz w:val="28"/>
          <w:szCs w:val="28"/>
        </w:rPr>
        <w:t xml:space="preserve"> </w:t>
      </w:r>
      <w:proofErr w:type="spellStart"/>
      <w:r w:rsidR="003A1B4B">
        <w:rPr>
          <w:color w:val="000000"/>
          <w:sz w:val="28"/>
          <w:szCs w:val="28"/>
        </w:rPr>
        <w:t>онлайн-инструменты</w:t>
      </w:r>
      <w:proofErr w:type="spellEnd"/>
      <w:r w:rsidR="003A1B4B">
        <w:rPr>
          <w:color w:val="000000"/>
          <w:sz w:val="28"/>
          <w:szCs w:val="28"/>
        </w:rPr>
        <w:t xml:space="preserve"> и </w:t>
      </w:r>
      <w:proofErr w:type="spellStart"/>
      <w:r w:rsidR="003A1B4B">
        <w:rPr>
          <w:color w:val="000000"/>
          <w:sz w:val="28"/>
          <w:szCs w:val="28"/>
        </w:rPr>
        <w:t>оф</w:t>
      </w:r>
      <w:r w:rsidRPr="00193021">
        <w:rPr>
          <w:color w:val="000000"/>
          <w:sz w:val="28"/>
          <w:szCs w:val="28"/>
        </w:rPr>
        <w:t>лайн-инструменты</w:t>
      </w:r>
      <w:proofErr w:type="spellEnd"/>
      <w:r w:rsidRPr="00193021">
        <w:rPr>
          <w:color w:val="000000"/>
          <w:sz w:val="28"/>
          <w:szCs w:val="28"/>
        </w:rPr>
        <w:t xml:space="preserve">. Необходимо </w:t>
      </w:r>
      <w:r w:rsidR="00194C78">
        <w:rPr>
          <w:color w:val="000000"/>
          <w:sz w:val="28"/>
          <w:szCs w:val="28"/>
        </w:rPr>
        <w:t>отметить</w:t>
      </w:r>
      <w:r w:rsidRPr="00193021">
        <w:rPr>
          <w:color w:val="000000"/>
          <w:sz w:val="28"/>
          <w:szCs w:val="28"/>
        </w:rPr>
        <w:t>, что перед автором диссертации была поставлена задача бюджетного продвижения компании, то есть фина</w:t>
      </w:r>
      <w:r w:rsidRPr="00193021">
        <w:rPr>
          <w:color w:val="000000"/>
          <w:sz w:val="28"/>
          <w:szCs w:val="28"/>
        </w:rPr>
        <w:t>н</w:t>
      </w:r>
      <w:r w:rsidRPr="00193021">
        <w:rPr>
          <w:color w:val="000000"/>
          <w:sz w:val="28"/>
          <w:szCs w:val="28"/>
        </w:rPr>
        <w:t>совые средства на продвижение будут выделены в минимальном количестве. Вс</w:t>
      </w:r>
      <w:r w:rsidR="00194C78">
        <w:rPr>
          <w:color w:val="000000"/>
          <w:sz w:val="28"/>
          <w:szCs w:val="28"/>
        </w:rPr>
        <w:t>ё</w:t>
      </w:r>
      <w:r w:rsidRPr="00193021">
        <w:rPr>
          <w:color w:val="000000"/>
          <w:sz w:val="28"/>
          <w:szCs w:val="28"/>
        </w:rPr>
        <w:t xml:space="preserve"> проектирование рекламных материалов и их изготовление будет осущ</w:t>
      </w:r>
      <w:r w:rsidRPr="00193021">
        <w:rPr>
          <w:color w:val="000000"/>
          <w:sz w:val="28"/>
          <w:szCs w:val="28"/>
        </w:rPr>
        <w:t>е</w:t>
      </w:r>
      <w:r w:rsidRPr="00193021">
        <w:rPr>
          <w:color w:val="000000"/>
          <w:sz w:val="28"/>
          <w:szCs w:val="28"/>
        </w:rPr>
        <w:t>ствляться силами сотрудников компании.</w:t>
      </w:r>
    </w:p>
    <w:p w:rsidR="00980A0D" w:rsidRPr="00193021" w:rsidRDefault="00980A0D" w:rsidP="00973668">
      <w:pPr>
        <w:pStyle w:val="ac"/>
        <w:numPr>
          <w:ilvl w:val="0"/>
          <w:numId w:val="81"/>
        </w:numPr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C70BC5">
        <w:rPr>
          <w:b/>
          <w:i/>
          <w:color w:val="000000"/>
          <w:sz w:val="28"/>
          <w:szCs w:val="28"/>
        </w:rPr>
        <w:lastRenderedPageBreak/>
        <w:t>Онлайн-инструменты</w:t>
      </w:r>
      <w:proofErr w:type="spellEnd"/>
      <w:r w:rsidRPr="00193021">
        <w:rPr>
          <w:color w:val="000000"/>
          <w:sz w:val="28"/>
          <w:szCs w:val="28"/>
        </w:rPr>
        <w:t xml:space="preserve"> (продвижение в </w:t>
      </w:r>
      <w:r w:rsidR="00C70BC5">
        <w:rPr>
          <w:color w:val="000000"/>
          <w:sz w:val="28"/>
          <w:szCs w:val="28"/>
        </w:rPr>
        <w:t>и</w:t>
      </w:r>
      <w:r w:rsidRPr="00193021">
        <w:rPr>
          <w:color w:val="000000"/>
          <w:sz w:val="28"/>
          <w:szCs w:val="28"/>
        </w:rPr>
        <w:t>нтернете и социальных се</w:t>
      </w:r>
      <w:r w:rsidR="00C70BC5">
        <w:rPr>
          <w:color w:val="000000"/>
          <w:sz w:val="28"/>
          <w:szCs w:val="28"/>
        </w:rPr>
        <w:t>тях).</w:t>
      </w:r>
    </w:p>
    <w:p w:rsidR="00980A0D" w:rsidRPr="004549E3" w:rsidRDefault="00980A0D" w:rsidP="00973668">
      <w:pPr>
        <w:pStyle w:val="ac"/>
        <w:numPr>
          <w:ilvl w:val="0"/>
          <w:numId w:val="80"/>
        </w:numPr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i/>
          <w:color w:val="000000"/>
          <w:sz w:val="28"/>
          <w:szCs w:val="28"/>
        </w:rPr>
      </w:pPr>
      <w:r w:rsidRPr="004549E3">
        <w:rPr>
          <w:i/>
          <w:color w:val="000000"/>
          <w:sz w:val="28"/>
          <w:szCs w:val="28"/>
        </w:rPr>
        <w:t>Создание сайта компании.</w:t>
      </w:r>
    </w:p>
    <w:p w:rsidR="002E45AE" w:rsidRDefault="004549E3" w:rsidP="004549E3">
      <w:pPr>
        <w:pStyle w:val="ac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80A0D" w:rsidRPr="00193021">
        <w:rPr>
          <w:color w:val="000000"/>
          <w:sz w:val="28"/>
          <w:szCs w:val="28"/>
        </w:rPr>
        <w:t>На сегодняшний день сайт является одним из эффективных сп</w:t>
      </w:r>
      <w:r w:rsidR="00980A0D" w:rsidRPr="00193021">
        <w:rPr>
          <w:color w:val="000000"/>
          <w:sz w:val="28"/>
          <w:szCs w:val="28"/>
        </w:rPr>
        <w:t>о</w:t>
      </w:r>
      <w:r w:rsidR="00980A0D" w:rsidRPr="00193021">
        <w:rPr>
          <w:color w:val="000000"/>
          <w:sz w:val="28"/>
          <w:szCs w:val="28"/>
        </w:rPr>
        <w:t>собов коммуникации</w:t>
      </w:r>
      <w:r w:rsidR="002E45AE">
        <w:rPr>
          <w:color w:val="000000"/>
          <w:sz w:val="28"/>
          <w:szCs w:val="28"/>
        </w:rPr>
        <w:t xml:space="preserve"> с целевой аудиторией компании.</w:t>
      </w:r>
    </w:p>
    <w:p w:rsidR="00980A0D" w:rsidRPr="00193021" w:rsidRDefault="002E45AE" w:rsidP="004549E3">
      <w:pPr>
        <w:pStyle w:val="ac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80A0D" w:rsidRPr="00193021">
        <w:rPr>
          <w:color w:val="000000"/>
          <w:sz w:val="28"/>
          <w:szCs w:val="28"/>
        </w:rPr>
        <w:t>Сайт выполняет несколько важных функций:</w:t>
      </w:r>
    </w:p>
    <w:p w:rsidR="00980A0D" w:rsidRPr="00193021" w:rsidRDefault="004549E3" w:rsidP="00973668">
      <w:pPr>
        <w:pStyle w:val="ac"/>
        <w:numPr>
          <w:ilvl w:val="0"/>
          <w:numId w:val="79"/>
        </w:numPr>
        <w:spacing w:before="0" w:beforeAutospacing="0" w:after="0" w:afterAutospacing="0" w:line="360" w:lineRule="auto"/>
        <w:ind w:left="1134" w:hanging="425"/>
        <w:contextualSpacing/>
        <w:jc w:val="both"/>
        <w:textAlignment w:val="baseline"/>
        <w:rPr>
          <w:color w:val="000000"/>
          <w:sz w:val="28"/>
          <w:szCs w:val="28"/>
        </w:rPr>
      </w:pPr>
      <w:r w:rsidRPr="00193021">
        <w:rPr>
          <w:color w:val="000000"/>
          <w:sz w:val="28"/>
          <w:szCs w:val="28"/>
        </w:rPr>
        <w:t>визитная карточка компании</w:t>
      </w:r>
      <w:r>
        <w:rPr>
          <w:color w:val="000000"/>
          <w:sz w:val="28"/>
          <w:szCs w:val="28"/>
        </w:rPr>
        <w:t>;</w:t>
      </w:r>
    </w:p>
    <w:p w:rsidR="00980A0D" w:rsidRPr="00193021" w:rsidRDefault="004549E3" w:rsidP="00973668">
      <w:pPr>
        <w:pStyle w:val="ac"/>
        <w:numPr>
          <w:ilvl w:val="0"/>
          <w:numId w:val="79"/>
        </w:numPr>
        <w:spacing w:before="0" w:beforeAutospacing="0" w:after="0" w:afterAutospacing="0" w:line="360" w:lineRule="auto"/>
        <w:ind w:left="1134" w:hanging="425"/>
        <w:contextualSpacing/>
        <w:jc w:val="both"/>
        <w:textAlignment w:val="baseline"/>
        <w:rPr>
          <w:color w:val="000000"/>
          <w:sz w:val="28"/>
          <w:szCs w:val="28"/>
        </w:rPr>
      </w:pPr>
      <w:r w:rsidRPr="00193021">
        <w:rPr>
          <w:color w:val="000000"/>
          <w:sz w:val="28"/>
          <w:szCs w:val="28"/>
        </w:rPr>
        <w:t>точка контакта с клиентом/заказчиком</w:t>
      </w:r>
      <w:r>
        <w:rPr>
          <w:color w:val="000000"/>
          <w:sz w:val="28"/>
          <w:szCs w:val="28"/>
        </w:rPr>
        <w:t>;</w:t>
      </w:r>
    </w:p>
    <w:p w:rsidR="00980A0D" w:rsidRPr="00193021" w:rsidRDefault="004549E3" w:rsidP="00973668">
      <w:pPr>
        <w:pStyle w:val="ac"/>
        <w:numPr>
          <w:ilvl w:val="0"/>
          <w:numId w:val="79"/>
        </w:numPr>
        <w:spacing w:before="0" w:beforeAutospacing="0" w:after="0" w:afterAutospacing="0" w:line="360" w:lineRule="auto"/>
        <w:ind w:left="1134" w:hanging="425"/>
        <w:contextualSpacing/>
        <w:jc w:val="both"/>
        <w:textAlignment w:val="baseline"/>
        <w:rPr>
          <w:color w:val="000000"/>
          <w:sz w:val="28"/>
          <w:szCs w:val="28"/>
        </w:rPr>
      </w:pPr>
      <w:r w:rsidRPr="00193021">
        <w:rPr>
          <w:color w:val="000000"/>
          <w:sz w:val="28"/>
          <w:szCs w:val="28"/>
        </w:rPr>
        <w:t>демонстрация портфолио компании, ее проектов</w:t>
      </w:r>
      <w:r>
        <w:rPr>
          <w:color w:val="000000"/>
          <w:sz w:val="28"/>
          <w:szCs w:val="28"/>
        </w:rPr>
        <w:t>;</w:t>
      </w:r>
    </w:p>
    <w:p w:rsidR="00980A0D" w:rsidRPr="00193021" w:rsidRDefault="004549E3" w:rsidP="00973668">
      <w:pPr>
        <w:pStyle w:val="ac"/>
        <w:numPr>
          <w:ilvl w:val="0"/>
          <w:numId w:val="79"/>
        </w:numPr>
        <w:spacing w:before="0" w:beforeAutospacing="0" w:after="0" w:afterAutospacing="0" w:line="360" w:lineRule="auto"/>
        <w:ind w:left="1134" w:hanging="425"/>
        <w:contextualSpacing/>
        <w:jc w:val="both"/>
        <w:textAlignment w:val="baseline"/>
        <w:rPr>
          <w:color w:val="000000"/>
          <w:sz w:val="28"/>
          <w:szCs w:val="28"/>
        </w:rPr>
      </w:pPr>
      <w:r w:rsidRPr="00193021">
        <w:rPr>
          <w:color w:val="000000"/>
          <w:sz w:val="28"/>
          <w:szCs w:val="28"/>
        </w:rPr>
        <w:t>вся основная информация о компании, обратная связь</w:t>
      </w:r>
      <w:r>
        <w:rPr>
          <w:color w:val="000000"/>
          <w:sz w:val="28"/>
          <w:szCs w:val="28"/>
        </w:rPr>
        <w:t>.</w:t>
      </w:r>
    </w:p>
    <w:p w:rsidR="00132F2B" w:rsidRPr="00193021" w:rsidRDefault="004549E3" w:rsidP="004549E3">
      <w:pPr>
        <w:pStyle w:val="ac"/>
        <w:tabs>
          <w:tab w:val="left" w:pos="0"/>
        </w:tabs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32F2B" w:rsidRPr="00193021">
        <w:rPr>
          <w:color w:val="000000"/>
          <w:sz w:val="28"/>
          <w:szCs w:val="28"/>
        </w:rPr>
        <w:t>На официальном сайте холдинга последовательным образом ра</w:t>
      </w:r>
      <w:r w:rsidR="00132F2B" w:rsidRPr="00193021">
        <w:rPr>
          <w:color w:val="000000"/>
          <w:sz w:val="28"/>
          <w:szCs w:val="28"/>
        </w:rPr>
        <w:t>з</w:t>
      </w:r>
      <w:r w:rsidR="00132F2B" w:rsidRPr="00193021">
        <w:rPr>
          <w:color w:val="000000"/>
          <w:sz w:val="28"/>
          <w:szCs w:val="28"/>
        </w:rPr>
        <w:t>мещается следующая информация:</w:t>
      </w:r>
    </w:p>
    <w:p w:rsidR="00132F2B" w:rsidRPr="00193021" w:rsidRDefault="004549E3" w:rsidP="00973668">
      <w:pPr>
        <w:pStyle w:val="ac"/>
        <w:numPr>
          <w:ilvl w:val="0"/>
          <w:numId w:val="79"/>
        </w:numPr>
        <w:spacing w:before="0" w:beforeAutospacing="0" w:after="0" w:afterAutospacing="0" w:line="360" w:lineRule="auto"/>
        <w:ind w:left="1134" w:hanging="425"/>
        <w:contextualSpacing/>
        <w:jc w:val="both"/>
        <w:textAlignment w:val="baseline"/>
        <w:rPr>
          <w:color w:val="000000"/>
          <w:sz w:val="28"/>
          <w:szCs w:val="28"/>
        </w:rPr>
      </w:pPr>
      <w:r w:rsidRPr="00193021">
        <w:rPr>
          <w:color w:val="000000"/>
          <w:sz w:val="28"/>
          <w:szCs w:val="28"/>
        </w:rPr>
        <w:t>портфолио компании</w:t>
      </w:r>
      <w:r w:rsidR="002E45AE">
        <w:rPr>
          <w:color w:val="000000"/>
          <w:sz w:val="28"/>
          <w:szCs w:val="28"/>
        </w:rPr>
        <w:t xml:space="preserve"> (</w:t>
      </w:r>
      <w:r w:rsidRPr="00193021">
        <w:rPr>
          <w:color w:val="000000"/>
          <w:sz w:val="28"/>
          <w:szCs w:val="28"/>
        </w:rPr>
        <w:t>выполненные коммуникаци</w:t>
      </w:r>
      <w:r>
        <w:rPr>
          <w:color w:val="000000"/>
          <w:sz w:val="28"/>
          <w:szCs w:val="28"/>
        </w:rPr>
        <w:t>онные</w:t>
      </w:r>
      <w:r w:rsidRPr="00193021">
        <w:rPr>
          <w:color w:val="000000"/>
          <w:sz w:val="28"/>
          <w:szCs w:val="28"/>
        </w:rPr>
        <w:t xml:space="preserve"> проекты с кратким описанием проблемы, которую требовалось решить, а та</w:t>
      </w:r>
      <w:r w:rsidRPr="00193021">
        <w:rPr>
          <w:color w:val="000000"/>
          <w:sz w:val="28"/>
          <w:szCs w:val="28"/>
        </w:rPr>
        <w:t>к</w:t>
      </w:r>
      <w:r w:rsidRPr="00193021">
        <w:rPr>
          <w:color w:val="000000"/>
          <w:sz w:val="28"/>
          <w:szCs w:val="28"/>
        </w:rPr>
        <w:t>же найденное сотрудниками холдинга решение</w:t>
      </w:r>
      <w:r w:rsidR="002E45A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142DFE" w:rsidRPr="00193021" w:rsidRDefault="004549E3" w:rsidP="00973668">
      <w:pPr>
        <w:pStyle w:val="ac"/>
        <w:numPr>
          <w:ilvl w:val="0"/>
          <w:numId w:val="79"/>
        </w:numPr>
        <w:spacing w:before="0" w:beforeAutospacing="0" w:after="0" w:afterAutospacing="0" w:line="360" w:lineRule="auto"/>
        <w:ind w:left="1134" w:hanging="425"/>
        <w:contextualSpacing/>
        <w:jc w:val="both"/>
        <w:textAlignment w:val="baseline"/>
        <w:rPr>
          <w:color w:val="000000"/>
          <w:sz w:val="28"/>
          <w:szCs w:val="28"/>
        </w:rPr>
      </w:pPr>
      <w:r w:rsidRPr="00193021">
        <w:rPr>
          <w:color w:val="000000"/>
          <w:sz w:val="28"/>
          <w:szCs w:val="28"/>
        </w:rPr>
        <w:t>информация о контактах</w:t>
      </w:r>
      <w:r>
        <w:rPr>
          <w:color w:val="000000"/>
          <w:sz w:val="28"/>
          <w:szCs w:val="28"/>
        </w:rPr>
        <w:t>;</w:t>
      </w:r>
    </w:p>
    <w:p w:rsidR="00142DFE" w:rsidRPr="00193021" w:rsidRDefault="004549E3" w:rsidP="00973668">
      <w:pPr>
        <w:pStyle w:val="ac"/>
        <w:numPr>
          <w:ilvl w:val="0"/>
          <w:numId w:val="79"/>
        </w:numPr>
        <w:spacing w:before="0" w:beforeAutospacing="0" w:after="0" w:afterAutospacing="0" w:line="360" w:lineRule="auto"/>
        <w:ind w:left="1134" w:hanging="425"/>
        <w:contextualSpacing/>
        <w:jc w:val="both"/>
        <w:textAlignment w:val="baseline"/>
        <w:rPr>
          <w:color w:val="000000"/>
          <w:sz w:val="28"/>
          <w:szCs w:val="28"/>
        </w:rPr>
      </w:pPr>
      <w:r w:rsidRPr="00193021">
        <w:rPr>
          <w:color w:val="000000"/>
          <w:sz w:val="28"/>
          <w:szCs w:val="28"/>
        </w:rPr>
        <w:t>информация о наборе сотрудников</w:t>
      </w:r>
      <w:r>
        <w:rPr>
          <w:color w:val="000000"/>
          <w:sz w:val="28"/>
          <w:szCs w:val="28"/>
        </w:rPr>
        <w:t>.</w:t>
      </w:r>
    </w:p>
    <w:p w:rsidR="00980A0D" w:rsidRPr="004549E3" w:rsidRDefault="00142DFE" w:rsidP="00973668">
      <w:pPr>
        <w:pStyle w:val="ac"/>
        <w:numPr>
          <w:ilvl w:val="0"/>
          <w:numId w:val="80"/>
        </w:numPr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4549E3">
        <w:rPr>
          <w:i/>
          <w:color w:val="000000"/>
          <w:sz w:val="28"/>
          <w:szCs w:val="28"/>
        </w:rPr>
        <w:t>Промо-видео</w:t>
      </w:r>
      <w:proofErr w:type="spellEnd"/>
      <w:r w:rsidRPr="004549E3">
        <w:rPr>
          <w:color w:val="000000"/>
          <w:sz w:val="28"/>
          <w:szCs w:val="28"/>
        </w:rPr>
        <w:t xml:space="preserve">, </w:t>
      </w:r>
      <w:proofErr w:type="gramStart"/>
      <w:r w:rsidRPr="004549E3">
        <w:rPr>
          <w:color w:val="000000"/>
          <w:sz w:val="28"/>
          <w:szCs w:val="28"/>
        </w:rPr>
        <w:t>демонстрирующее</w:t>
      </w:r>
      <w:proofErr w:type="gramEnd"/>
      <w:r w:rsidRPr="004549E3">
        <w:rPr>
          <w:color w:val="000000"/>
          <w:sz w:val="28"/>
          <w:szCs w:val="28"/>
        </w:rPr>
        <w:t xml:space="preserve"> уровень съемок, который сп</w:t>
      </w:r>
      <w:r w:rsidRPr="004549E3">
        <w:rPr>
          <w:color w:val="000000"/>
          <w:sz w:val="28"/>
          <w:szCs w:val="28"/>
        </w:rPr>
        <w:t>о</w:t>
      </w:r>
      <w:r w:rsidRPr="004549E3">
        <w:rPr>
          <w:color w:val="000000"/>
          <w:sz w:val="28"/>
          <w:szCs w:val="28"/>
        </w:rPr>
        <w:t>собны воплотить в жизнь</w:t>
      </w:r>
      <w:r w:rsidR="00C3606A" w:rsidRPr="004549E3">
        <w:rPr>
          <w:color w:val="000000"/>
          <w:sz w:val="28"/>
          <w:szCs w:val="28"/>
        </w:rPr>
        <w:t xml:space="preserve"> операторы</w:t>
      </w:r>
      <w:r w:rsidR="0011514D" w:rsidRPr="004549E3">
        <w:rPr>
          <w:color w:val="000000"/>
          <w:sz w:val="28"/>
          <w:szCs w:val="28"/>
        </w:rPr>
        <w:t xml:space="preserve"> холдинга</w:t>
      </w:r>
      <w:r w:rsidRPr="004549E3">
        <w:rPr>
          <w:color w:val="000000"/>
          <w:sz w:val="28"/>
          <w:szCs w:val="28"/>
        </w:rPr>
        <w:t xml:space="preserve">. </w:t>
      </w:r>
      <w:r w:rsidR="00980A0D" w:rsidRPr="004549E3">
        <w:rPr>
          <w:color w:val="000000"/>
          <w:sz w:val="28"/>
          <w:szCs w:val="28"/>
        </w:rPr>
        <w:t>Съемка видеоматериалов и их последующе</w:t>
      </w:r>
      <w:r w:rsidR="004549E3">
        <w:rPr>
          <w:color w:val="000000"/>
          <w:sz w:val="28"/>
          <w:szCs w:val="28"/>
        </w:rPr>
        <w:t>е размещение на сайте компании.</w:t>
      </w:r>
    </w:p>
    <w:p w:rsidR="00980A0D" w:rsidRPr="00193021" w:rsidRDefault="006A6BF0" w:rsidP="004549E3">
      <w:pPr>
        <w:pStyle w:val="ac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80A0D" w:rsidRPr="00193021">
        <w:rPr>
          <w:color w:val="000000"/>
          <w:sz w:val="28"/>
          <w:szCs w:val="28"/>
        </w:rPr>
        <w:t xml:space="preserve">Концепция </w:t>
      </w:r>
      <w:proofErr w:type="spellStart"/>
      <w:r w:rsidR="00D817E4">
        <w:rPr>
          <w:color w:val="000000"/>
          <w:sz w:val="28"/>
          <w:szCs w:val="28"/>
        </w:rPr>
        <w:t>промо-</w:t>
      </w:r>
      <w:r w:rsidR="00980A0D" w:rsidRPr="00193021">
        <w:rPr>
          <w:color w:val="000000"/>
          <w:sz w:val="28"/>
          <w:szCs w:val="28"/>
        </w:rPr>
        <w:t>видео</w:t>
      </w:r>
      <w:proofErr w:type="spellEnd"/>
      <w:r w:rsidR="00980A0D" w:rsidRPr="00193021">
        <w:rPr>
          <w:color w:val="000000"/>
          <w:sz w:val="28"/>
          <w:szCs w:val="28"/>
        </w:rPr>
        <w:t xml:space="preserve"> заключается в обыгрывании буквы «</w:t>
      </w:r>
      <w:r w:rsidR="00980A0D" w:rsidRPr="00193021">
        <w:rPr>
          <w:color w:val="000000"/>
          <w:sz w:val="28"/>
          <w:szCs w:val="28"/>
          <w:lang w:val="en-US"/>
        </w:rPr>
        <w:t>Q</w:t>
      </w:r>
      <w:r w:rsidR="004549E3">
        <w:rPr>
          <w:color w:val="000000"/>
          <w:sz w:val="28"/>
          <w:szCs w:val="28"/>
        </w:rPr>
        <w:t>»</w:t>
      </w:r>
      <w:r w:rsidR="00980A0D" w:rsidRPr="00193021">
        <w:rPr>
          <w:color w:val="000000"/>
          <w:sz w:val="28"/>
          <w:szCs w:val="28"/>
        </w:rPr>
        <w:t>: на видео она многократно прокручивается вокруг своей оси, имитируя пр</w:t>
      </w:r>
      <w:r w:rsidR="00980A0D" w:rsidRPr="00193021">
        <w:rPr>
          <w:color w:val="000000"/>
          <w:sz w:val="28"/>
          <w:szCs w:val="28"/>
        </w:rPr>
        <w:t>о</w:t>
      </w:r>
      <w:r w:rsidR="004549E3">
        <w:rPr>
          <w:color w:val="000000"/>
          <w:sz w:val="28"/>
          <w:szCs w:val="28"/>
        </w:rPr>
        <w:t>цесс загрузки.</w:t>
      </w:r>
    </w:p>
    <w:p w:rsidR="00980A0D" w:rsidRPr="00193021" w:rsidRDefault="00980A0D" w:rsidP="00973668">
      <w:pPr>
        <w:pStyle w:val="ac"/>
        <w:numPr>
          <w:ilvl w:val="0"/>
          <w:numId w:val="80"/>
        </w:numPr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4549E3">
        <w:rPr>
          <w:i/>
          <w:color w:val="000000"/>
          <w:sz w:val="28"/>
          <w:szCs w:val="28"/>
        </w:rPr>
        <w:t>Ведение группы в социальной сети «</w:t>
      </w:r>
      <w:proofErr w:type="spellStart"/>
      <w:r w:rsidRPr="004549E3">
        <w:rPr>
          <w:i/>
          <w:color w:val="000000"/>
          <w:sz w:val="28"/>
          <w:szCs w:val="28"/>
        </w:rPr>
        <w:t>ВКонтакте</w:t>
      </w:r>
      <w:proofErr w:type="spellEnd"/>
      <w:r w:rsidRPr="004549E3">
        <w:rPr>
          <w:i/>
          <w:color w:val="000000"/>
          <w:sz w:val="28"/>
          <w:szCs w:val="28"/>
        </w:rPr>
        <w:t>»</w:t>
      </w:r>
      <w:r w:rsidRPr="00193021">
        <w:rPr>
          <w:color w:val="000000"/>
          <w:sz w:val="28"/>
          <w:szCs w:val="28"/>
        </w:rPr>
        <w:t>: целью является периодическое информирование о результатах деятельности холдинга, его выполненных проектах и планах.</w:t>
      </w:r>
    </w:p>
    <w:p w:rsidR="00980A0D" w:rsidRPr="00193021" w:rsidRDefault="00980A0D" w:rsidP="00973668">
      <w:pPr>
        <w:pStyle w:val="ac"/>
        <w:numPr>
          <w:ilvl w:val="0"/>
          <w:numId w:val="82"/>
        </w:numPr>
        <w:spacing w:before="0" w:beforeAutospacing="0" w:after="0" w:afterAutospacing="0" w:line="360" w:lineRule="auto"/>
        <w:ind w:left="1134" w:hanging="425"/>
        <w:contextualSpacing/>
        <w:jc w:val="both"/>
        <w:textAlignment w:val="baseline"/>
        <w:rPr>
          <w:color w:val="000000"/>
          <w:sz w:val="28"/>
          <w:szCs w:val="28"/>
        </w:rPr>
      </w:pPr>
      <w:r w:rsidRPr="00193021">
        <w:rPr>
          <w:color w:val="000000"/>
          <w:sz w:val="28"/>
          <w:szCs w:val="28"/>
        </w:rPr>
        <w:t>Методолог</w:t>
      </w:r>
      <w:r w:rsidR="00C3606A">
        <w:rPr>
          <w:color w:val="000000"/>
          <w:sz w:val="28"/>
          <w:szCs w:val="28"/>
        </w:rPr>
        <w:t>ия и инструменты ведения группы в соц</w:t>
      </w:r>
      <w:r w:rsidR="002E45AE">
        <w:rPr>
          <w:color w:val="000000"/>
          <w:sz w:val="28"/>
          <w:szCs w:val="28"/>
        </w:rPr>
        <w:t>.</w:t>
      </w:r>
      <w:r w:rsidR="00C3606A">
        <w:rPr>
          <w:color w:val="000000"/>
          <w:sz w:val="28"/>
          <w:szCs w:val="28"/>
        </w:rPr>
        <w:t xml:space="preserve"> сети, назнач</w:t>
      </w:r>
      <w:r w:rsidR="00C3606A">
        <w:rPr>
          <w:color w:val="000000"/>
          <w:sz w:val="28"/>
          <w:szCs w:val="28"/>
        </w:rPr>
        <w:t>е</w:t>
      </w:r>
      <w:r w:rsidR="00C3606A">
        <w:rPr>
          <w:color w:val="000000"/>
          <w:sz w:val="28"/>
          <w:szCs w:val="28"/>
        </w:rPr>
        <w:t xml:space="preserve">ние которой </w:t>
      </w:r>
      <w:r w:rsidR="004549E3">
        <w:rPr>
          <w:color w:val="000000"/>
          <w:sz w:val="28"/>
          <w:szCs w:val="28"/>
        </w:rPr>
        <w:t>–</w:t>
      </w:r>
      <w:r w:rsidR="00C3606A">
        <w:rPr>
          <w:color w:val="000000"/>
          <w:sz w:val="28"/>
          <w:szCs w:val="28"/>
        </w:rPr>
        <w:t xml:space="preserve"> </w:t>
      </w:r>
      <w:r w:rsidR="00C3606A" w:rsidRPr="00193021">
        <w:rPr>
          <w:color w:val="000000"/>
          <w:sz w:val="28"/>
          <w:szCs w:val="28"/>
        </w:rPr>
        <w:t xml:space="preserve">презентация </w:t>
      </w:r>
      <w:r w:rsidR="00C3606A" w:rsidRPr="00193021">
        <w:rPr>
          <w:color w:val="000000"/>
          <w:sz w:val="28"/>
          <w:szCs w:val="28"/>
          <w:lang w:val="en-US"/>
        </w:rPr>
        <w:t>HIQE</w:t>
      </w:r>
      <w:r w:rsidR="00C3606A" w:rsidRPr="00193021">
        <w:rPr>
          <w:color w:val="000000"/>
          <w:sz w:val="28"/>
          <w:szCs w:val="28"/>
        </w:rPr>
        <w:t xml:space="preserve"> </w:t>
      </w:r>
      <w:r w:rsidR="00C3606A" w:rsidRPr="00193021">
        <w:rPr>
          <w:color w:val="000000"/>
          <w:sz w:val="28"/>
          <w:szCs w:val="28"/>
          <w:lang w:val="en-US"/>
        </w:rPr>
        <w:t>Group</w:t>
      </w:r>
      <w:r w:rsidR="00C3606A" w:rsidRPr="00193021">
        <w:rPr>
          <w:color w:val="000000"/>
          <w:sz w:val="28"/>
          <w:szCs w:val="28"/>
        </w:rPr>
        <w:t xml:space="preserve"> и отчет </w:t>
      </w:r>
      <w:r w:rsidR="004549E3">
        <w:rPr>
          <w:color w:val="000000"/>
          <w:sz w:val="28"/>
          <w:szCs w:val="28"/>
        </w:rPr>
        <w:t xml:space="preserve">о </w:t>
      </w:r>
      <w:r w:rsidR="00C3606A" w:rsidRPr="00193021">
        <w:rPr>
          <w:color w:val="000000"/>
          <w:sz w:val="28"/>
          <w:szCs w:val="28"/>
        </w:rPr>
        <w:t>деятельности</w:t>
      </w:r>
      <w:r w:rsidR="004549E3">
        <w:rPr>
          <w:color w:val="000000"/>
          <w:sz w:val="28"/>
          <w:szCs w:val="28"/>
        </w:rPr>
        <w:t>.</w:t>
      </w:r>
    </w:p>
    <w:p w:rsidR="00980A0D" w:rsidRPr="00193021" w:rsidRDefault="00980A0D" w:rsidP="00973668">
      <w:pPr>
        <w:pStyle w:val="ac"/>
        <w:numPr>
          <w:ilvl w:val="0"/>
          <w:numId w:val="79"/>
        </w:numPr>
        <w:spacing w:before="0" w:beforeAutospacing="0" w:after="0" w:afterAutospacing="0" w:line="360" w:lineRule="auto"/>
        <w:ind w:left="1134" w:hanging="425"/>
        <w:contextualSpacing/>
        <w:jc w:val="both"/>
        <w:textAlignment w:val="baseline"/>
        <w:rPr>
          <w:color w:val="000000"/>
          <w:sz w:val="28"/>
          <w:szCs w:val="28"/>
        </w:rPr>
      </w:pPr>
      <w:r w:rsidRPr="00193021">
        <w:rPr>
          <w:color w:val="000000"/>
          <w:sz w:val="28"/>
          <w:szCs w:val="28"/>
        </w:rPr>
        <w:t xml:space="preserve">Публикация результатов деятельности </w:t>
      </w:r>
      <w:r w:rsidRPr="00193021">
        <w:rPr>
          <w:color w:val="000000"/>
          <w:sz w:val="28"/>
          <w:szCs w:val="28"/>
          <w:lang w:val="en-US"/>
        </w:rPr>
        <w:t>HIQE</w:t>
      </w:r>
      <w:r w:rsidRPr="00193021">
        <w:rPr>
          <w:color w:val="000000"/>
          <w:sz w:val="28"/>
          <w:szCs w:val="28"/>
        </w:rPr>
        <w:t xml:space="preserve"> </w:t>
      </w:r>
      <w:r w:rsidRPr="00193021">
        <w:rPr>
          <w:color w:val="000000"/>
          <w:sz w:val="28"/>
          <w:szCs w:val="28"/>
          <w:lang w:val="en-US"/>
        </w:rPr>
        <w:t>Group</w:t>
      </w:r>
      <w:r w:rsidRPr="00193021">
        <w:rPr>
          <w:color w:val="000000"/>
          <w:sz w:val="28"/>
          <w:szCs w:val="28"/>
        </w:rPr>
        <w:t>: выполненные проекты</w:t>
      </w:r>
      <w:r w:rsidR="004549E3">
        <w:rPr>
          <w:color w:val="000000"/>
          <w:sz w:val="28"/>
          <w:szCs w:val="28"/>
        </w:rPr>
        <w:t>.</w:t>
      </w:r>
    </w:p>
    <w:p w:rsidR="00980A0D" w:rsidRPr="00C3606A" w:rsidRDefault="00980A0D" w:rsidP="00973668">
      <w:pPr>
        <w:pStyle w:val="ac"/>
        <w:numPr>
          <w:ilvl w:val="0"/>
          <w:numId w:val="79"/>
        </w:numPr>
        <w:spacing w:before="0" w:beforeAutospacing="0" w:after="0" w:afterAutospacing="0" w:line="360" w:lineRule="auto"/>
        <w:ind w:left="1134" w:hanging="425"/>
        <w:contextualSpacing/>
        <w:jc w:val="both"/>
        <w:textAlignment w:val="baseline"/>
        <w:rPr>
          <w:color w:val="000000"/>
          <w:sz w:val="28"/>
          <w:szCs w:val="28"/>
        </w:rPr>
      </w:pPr>
      <w:r w:rsidRPr="00193021">
        <w:rPr>
          <w:color w:val="000000"/>
          <w:sz w:val="28"/>
          <w:szCs w:val="28"/>
        </w:rPr>
        <w:lastRenderedPageBreak/>
        <w:t>Партнерские активности</w:t>
      </w:r>
      <w:r w:rsidR="004549E3">
        <w:rPr>
          <w:color w:val="000000"/>
          <w:sz w:val="28"/>
          <w:szCs w:val="28"/>
        </w:rPr>
        <w:t>.</w:t>
      </w:r>
    </w:p>
    <w:p w:rsidR="00980A0D" w:rsidRPr="00193021" w:rsidRDefault="00980A0D" w:rsidP="00973668">
      <w:pPr>
        <w:pStyle w:val="ac"/>
        <w:numPr>
          <w:ilvl w:val="0"/>
          <w:numId w:val="80"/>
        </w:numPr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4549E3">
        <w:rPr>
          <w:i/>
          <w:color w:val="000000"/>
          <w:sz w:val="28"/>
          <w:szCs w:val="28"/>
        </w:rPr>
        <w:t xml:space="preserve">Ведение </w:t>
      </w:r>
      <w:proofErr w:type="spellStart"/>
      <w:r w:rsidRPr="004549E3">
        <w:rPr>
          <w:i/>
          <w:color w:val="000000"/>
          <w:sz w:val="28"/>
          <w:szCs w:val="28"/>
        </w:rPr>
        <w:t>а</w:t>
      </w:r>
      <w:r w:rsidR="004549E3" w:rsidRPr="004549E3">
        <w:rPr>
          <w:i/>
          <w:color w:val="000000"/>
          <w:sz w:val="28"/>
          <w:szCs w:val="28"/>
        </w:rPr>
        <w:t>к</w:t>
      </w:r>
      <w:r w:rsidRPr="004549E3">
        <w:rPr>
          <w:i/>
          <w:color w:val="000000"/>
          <w:sz w:val="28"/>
          <w:szCs w:val="28"/>
        </w:rPr>
        <w:t>каунта</w:t>
      </w:r>
      <w:proofErr w:type="spellEnd"/>
      <w:r w:rsidRPr="004549E3">
        <w:rPr>
          <w:i/>
          <w:color w:val="000000"/>
          <w:sz w:val="28"/>
          <w:szCs w:val="28"/>
        </w:rPr>
        <w:t xml:space="preserve"> холдинга на платформе «</w:t>
      </w:r>
      <w:proofErr w:type="spellStart"/>
      <w:r w:rsidRPr="004549E3">
        <w:rPr>
          <w:i/>
          <w:color w:val="000000"/>
          <w:sz w:val="28"/>
          <w:szCs w:val="28"/>
          <w:lang w:val="en-US"/>
        </w:rPr>
        <w:t>Behance</w:t>
      </w:r>
      <w:proofErr w:type="spellEnd"/>
      <w:r w:rsidRPr="004549E3">
        <w:rPr>
          <w:i/>
          <w:color w:val="000000"/>
          <w:sz w:val="28"/>
          <w:szCs w:val="28"/>
        </w:rPr>
        <w:t>»</w:t>
      </w:r>
      <w:r w:rsidR="002E45AE">
        <w:rPr>
          <w:color w:val="000000"/>
          <w:sz w:val="28"/>
          <w:szCs w:val="28"/>
        </w:rPr>
        <w:t>:</w:t>
      </w:r>
      <w:r w:rsidRPr="00193021">
        <w:rPr>
          <w:color w:val="000000"/>
          <w:sz w:val="28"/>
          <w:szCs w:val="28"/>
        </w:rPr>
        <w:t xml:space="preserve"> позволит обеспечить эффективную коммуникацию с целевой аудиторией за границей.</w:t>
      </w:r>
    </w:p>
    <w:p w:rsidR="00980A0D" w:rsidRPr="004549E3" w:rsidRDefault="00980A0D" w:rsidP="00973668">
      <w:pPr>
        <w:pStyle w:val="a5"/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9E3">
        <w:rPr>
          <w:rFonts w:ascii="Times New Roman" w:hAnsi="Times New Roman"/>
          <w:i/>
          <w:sz w:val="28"/>
          <w:szCs w:val="28"/>
          <w:lang w:val="en-US"/>
        </w:rPr>
        <w:t>E</w:t>
      </w:r>
      <w:r w:rsidRPr="004549E3">
        <w:rPr>
          <w:rFonts w:ascii="Times New Roman" w:hAnsi="Times New Roman"/>
          <w:i/>
          <w:sz w:val="28"/>
          <w:szCs w:val="28"/>
        </w:rPr>
        <w:t>-</w:t>
      </w:r>
      <w:r w:rsidRPr="004549E3"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4549E3">
        <w:rPr>
          <w:rFonts w:ascii="Times New Roman" w:hAnsi="Times New Roman"/>
          <w:i/>
          <w:sz w:val="28"/>
          <w:szCs w:val="28"/>
        </w:rPr>
        <w:t>-рассылка</w:t>
      </w:r>
      <w:r w:rsidRPr="004549E3">
        <w:rPr>
          <w:rFonts w:ascii="Times New Roman" w:hAnsi="Times New Roman"/>
          <w:sz w:val="28"/>
          <w:szCs w:val="28"/>
        </w:rPr>
        <w:t xml:space="preserve"> информации о </w:t>
      </w:r>
      <w:r w:rsidRPr="004549E3">
        <w:rPr>
          <w:rFonts w:ascii="Times New Roman" w:hAnsi="Times New Roman"/>
          <w:sz w:val="28"/>
          <w:szCs w:val="28"/>
          <w:lang w:val="en-US"/>
        </w:rPr>
        <w:t>HIQE</w:t>
      </w:r>
      <w:r w:rsidR="004549E3">
        <w:rPr>
          <w:rFonts w:ascii="Times New Roman" w:hAnsi="Times New Roman"/>
          <w:sz w:val="28"/>
          <w:szCs w:val="28"/>
        </w:rPr>
        <w:t xml:space="preserve"> </w:t>
      </w:r>
      <w:r w:rsidR="004549E3">
        <w:rPr>
          <w:rFonts w:ascii="Times New Roman" w:hAnsi="Times New Roman"/>
          <w:sz w:val="28"/>
          <w:szCs w:val="28"/>
          <w:lang w:val="en-US"/>
        </w:rPr>
        <w:t>Group</w:t>
      </w:r>
      <w:r w:rsidR="004549E3">
        <w:rPr>
          <w:rFonts w:ascii="Times New Roman" w:hAnsi="Times New Roman"/>
          <w:sz w:val="28"/>
          <w:szCs w:val="28"/>
        </w:rPr>
        <w:t>.</w:t>
      </w:r>
    </w:p>
    <w:p w:rsidR="00980A0D" w:rsidRPr="004549E3" w:rsidRDefault="00980A0D" w:rsidP="00973668">
      <w:pPr>
        <w:pStyle w:val="a5"/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9E3">
        <w:rPr>
          <w:rFonts w:ascii="Times New Roman" w:hAnsi="Times New Roman"/>
          <w:i/>
          <w:sz w:val="28"/>
          <w:szCs w:val="28"/>
        </w:rPr>
        <w:t>Высылка презентационных материалов</w:t>
      </w:r>
      <w:r w:rsidRPr="004549E3">
        <w:rPr>
          <w:rFonts w:ascii="Times New Roman" w:hAnsi="Times New Roman"/>
          <w:sz w:val="28"/>
          <w:szCs w:val="28"/>
        </w:rPr>
        <w:t xml:space="preserve"> о кампании.</w:t>
      </w:r>
    </w:p>
    <w:p w:rsidR="00980A0D" w:rsidRPr="00193021" w:rsidRDefault="004549E3" w:rsidP="004549E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176F">
        <w:rPr>
          <w:rFonts w:ascii="Times New Roman" w:hAnsi="Times New Roman"/>
          <w:sz w:val="28"/>
          <w:szCs w:val="28"/>
        </w:rPr>
        <w:tab/>
      </w:r>
      <w:r w:rsidR="00980A0D" w:rsidRPr="00193021">
        <w:rPr>
          <w:rFonts w:ascii="Times New Roman" w:hAnsi="Times New Roman"/>
          <w:sz w:val="28"/>
          <w:szCs w:val="28"/>
        </w:rPr>
        <w:t xml:space="preserve">Высылаемые презентации </w:t>
      </w:r>
      <w:proofErr w:type="gramStart"/>
      <w:r w:rsidR="00980A0D" w:rsidRPr="00193021">
        <w:rPr>
          <w:rFonts w:ascii="Times New Roman" w:hAnsi="Times New Roman"/>
          <w:sz w:val="28"/>
          <w:szCs w:val="28"/>
        </w:rPr>
        <w:t>могут</w:t>
      </w:r>
      <w:proofErr w:type="gramEnd"/>
      <w:r w:rsidR="00980A0D" w:rsidRPr="00193021">
        <w:rPr>
          <w:rFonts w:ascii="Times New Roman" w:hAnsi="Times New Roman"/>
          <w:sz w:val="28"/>
          <w:szCs w:val="28"/>
        </w:rPr>
        <w:t xml:space="preserve"> </w:t>
      </w:r>
      <w:r w:rsidRPr="00193021">
        <w:rPr>
          <w:rFonts w:ascii="Times New Roman" w:hAnsi="Times New Roman"/>
          <w:sz w:val="28"/>
          <w:szCs w:val="28"/>
        </w:rPr>
        <w:t xml:space="preserve">как </w:t>
      </w:r>
      <w:r w:rsidR="00980A0D" w:rsidRPr="00193021">
        <w:rPr>
          <w:rFonts w:ascii="Times New Roman" w:hAnsi="Times New Roman"/>
          <w:sz w:val="28"/>
          <w:szCs w:val="28"/>
        </w:rPr>
        <w:t>носить общее описание де</w:t>
      </w:r>
      <w:r w:rsidR="00980A0D" w:rsidRPr="00193021">
        <w:rPr>
          <w:rFonts w:ascii="Times New Roman" w:hAnsi="Times New Roman"/>
          <w:sz w:val="28"/>
          <w:szCs w:val="28"/>
        </w:rPr>
        <w:t>я</w:t>
      </w:r>
      <w:r w:rsidR="00980A0D" w:rsidRPr="00193021">
        <w:rPr>
          <w:rFonts w:ascii="Times New Roman" w:hAnsi="Times New Roman"/>
          <w:sz w:val="28"/>
          <w:szCs w:val="28"/>
        </w:rPr>
        <w:t xml:space="preserve">тельности </w:t>
      </w:r>
      <w:r w:rsidR="00980A0D" w:rsidRPr="00193021">
        <w:rPr>
          <w:rFonts w:ascii="Times New Roman" w:hAnsi="Times New Roman"/>
          <w:sz w:val="28"/>
          <w:szCs w:val="28"/>
          <w:lang w:val="en-US"/>
        </w:rPr>
        <w:t>HIQE</w:t>
      </w:r>
      <w:r w:rsidR="00980A0D" w:rsidRPr="00193021">
        <w:rPr>
          <w:rFonts w:ascii="Times New Roman" w:hAnsi="Times New Roman"/>
          <w:sz w:val="28"/>
          <w:szCs w:val="28"/>
        </w:rPr>
        <w:t xml:space="preserve"> </w:t>
      </w:r>
      <w:r w:rsidR="00980A0D" w:rsidRPr="00193021">
        <w:rPr>
          <w:rFonts w:ascii="Times New Roman" w:hAnsi="Times New Roman"/>
          <w:sz w:val="28"/>
          <w:szCs w:val="28"/>
          <w:lang w:val="en-US"/>
        </w:rPr>
        <w:t>G</w:t>
      </w:r>
      <w:r w:rsidRPr="00193021">
        <w:rPr>
          <w:rFonts w:ascii="Times New Roman" w:hAnsi="Times New Roman"/>
          <w:sz w:val="28"/>
          <w:szCs w:val="28"/>
          <w:lang w:val="en-US"/>
        </w:rPr>
        <w:t>roup</w:t>
      </w:r>
      <w:r w:rsidR="00980A0D" w:rsidRPr="00193021">
        <w:rPr>
          <w:rFonts w:ascii="Times New Roman" w:hAnsi="Times New Roman"/>
          <w:sz w:val="28"/>
          <w:szCs w:val="28"/>
        </w:rPr>
        <w:t>, так и содержать более подробную информацию. П</w:t>
      </w:r>
      <w:r w:rsidR="00980A0D" w:rsidRPr="00193021">
        <w:rPr>
          <w:rFonts w:ascii="Times New Roman" w:hAnsi="Times New Roman"/>
          <w:sz w:val="28"/>
          <w:szCs w:val="28"/>
        </w:rPr>
        <w:t>е</w:t>
      </w:r>
      <w:r w:rsidR="00980A0D" w:rsidRPr="00193021">
        <w:rPr>
          <w:rFonts w:ascii="Times New Roman" w:hAnsi="Times New Roman"/>
          <w:sz w:val="28"/>
          <w:szCs w:val="28"/>
        </w:rPr>
        <w:t>ред высылкой презентации потенциальному клиенту проводится небольшое маркетинговое исследование и подбирается список актуальных проблем о</w:t>
      </w:r>
      <w:r w:rsidR="00980A0D" w:rsidRPr="00193021">
        <w:rPr>
          <w:rFonts w:ascii="Times New Roman" w:hAnsi="Times New Roman"/>
          <w:sz w:val="28"/>
          <w:szCs w:val="28"/>
        </w:rPr>
        <w:t>т</w:t>
      </w:r>
      <w:r w:rsidR="00980A0D" w:rsidRPr="00193021">
        <w:rPr>
          <w:rFonts w:ascii="Times New Roman" w:hAnsi="Times New Roman"/>
          <w:sz w:val="28"/>
          <w:szCs w:val="28"/>
        </w:rPr>
        <w:t>расли, в которо</w:t>
      </w:r>
      <w:r w:rsidR="00C3606A">
        <w:rPr>
          <w:rFonts w:ascii="Times New Roman" w:hAnsi="Times New Roman"/>
          <w:sz w:val="28"/>
          <w:szCs w:val="28"/>
        </w:rPr>
        <w:t>й действует клиент</w:t>
      </w:r>
      <w:r>
        <w:rPr>
          <w:rFonts w:ascii="Times New Roman" w:hAnsi="Times New Roman"/>
          <w:sz w:val="28"/>
          <w:szCs w:val="28"/>
        </w:rPr>
        <w:t>,</w:t>
      </w:r>
      <w:r w:rsidR="00C3606A">
        <w:rPr>
          <w:rFonts w:ascii="Times New Roman" w:hAnsi="Times New Roman"/>
          <w:sz w:val="28"/>
          <w:szCs w:val="28"/>
        </w:rPr>
        <w:t xml:space="preserve"> </w:t>
      </w:r>
      <w:r w:rsidR="00D817E4">
        <w:rPr>
          <w:rFonts w:ascii="Times New Roman" w:hAnsi="Times New Roman"/>
          <w:sz w:val="28"/>
          <w:szCs w:val="28"/>
        </w:rPr>
        <w:t>а также</w:t>
      </w:r>
      <w:r w:rsidR="00C3606A">
        <w:rPr>
          <w:rFonts w:ascii="Times New Roman" w:hAnsi="Times New Roman"/>
          <w:sz w:val="28"/>
          <w:szCs w:val="28"/>
        </w:rPr>
        <w:t xml:space="preserve"> варианты</w:t>
      </w:r>
      <w:r w:rsidR="00980A0D" w:rsidRPr="00193021">
        <w:rPr>
          <w:rFonts w:ascii="Times New Roman" w:hAnsi="Times New Roman"/>
          <w:sz w:val="28"/>
          <w:szCs w:val="28"/>
        </w:rPr>
        <w:t xml:space="preserve"> решения</w:t>
      </w:r>
      <w:r w:rsidR="00C3606A">
        <w:rPr>
          <w:rFonts w:ascii="Times New Roman" w:hAnsi="Times New Roman"/>
          <w:sz w:val="28"/>
          <w:szCs w:val="28"/>
        </w:rPr>
        <w:t xml:space="preserve"> указанных проблем</w:t>
      </w:r>
      <w:r w:rsidR="00980A0D" w:rsidRPr="00193021">
        <w:rPr>
          <w:rFonts w:ascii="Times New Roman" w:hAnsi="Times New Roman"/>
          <w:sz w:val="28"/>
          <w:szCs w:val="28"/>
        </w:rPr>
        <w:t>, после чего данная информация заносится в презентацию и отсыл</w:t>
      </w:r>
      <w:r w:rsidR="00980A0D" w:rsidRPr="00193021">
        <w:rPr>
          <w:rFonts w:ascii="Times New Roman" w:hAnsi="Times New Roman"/>
          <w:sz w:val="28"/>
          <w:szCs w:val="28"/>
        </w:rPr>
        <w:t>а</w:t>
      </w:r>
      <w:r w:rsidR="00980A0D" w:rsidRPr="00193021">
        <w:rPr>
          <w:rFonts w:ascii="Times New Roman" w:hAnsi="Times New Roman"/>
          <w:sz w:val="28"/>
          <w:szCs w:val="28"/>
        </w:rPr>
        <w:t>ется потенциальному клиенту.</w:t>
      </w:r>
    </w:p>
    <w:p w:rsidR="00980A0D" w:rsidRPr="00193021" w:rsidRDefault="006A6BF0" w:rsidP="0019302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80A0D" w:rsidRPr="00193021">
        <w:rPr>
          <w:rFonts w:ascii="Times New Roman" w:hAnsi="Times New Roman"/>
          <w:sz w:val="28"/>
          <w:szCs w:val="28"/>
        </w:rPr>
        <w:t xml:space="preserve">Опишем подробнее концепцию презентационных материалов </w:t>
      </w:r>
      <w:r w:rsidR="00980A0D" w:rsidRPr="00193021">
        <w:rPr>
          <w:rFonts w:ascii="Times New Roman" w:hAnsi="Times New Roman"/>
          <w:sz w:val="28"/>
          <w:szCs w:val="28"/>
          <w:lang w:val="en-US"/>
        </w:rPr>
        <w:t>HIQE</w:t>
      </w:r>
      <w:r w:rsidR="00980A0D" w:rsidRPr="00193021">
        <w:rPr>
          <w:rFonts w:ascii="Times New Roman" w:hAnsi="Times New Roman"/>
          <w:sz w:val="28"/>
          <w:szCs w:val="28"/>
        </w:rPr>
        <w:t xml:space="preserve"> </w:t>
      </w:r>
      <w:r w:rsidR="00980A0D" w:rsidRPr="00193021">
        <w:rPr>
          <w:rFonts w:ascii="Times New Roman" w:hAnsi="Times New Roman"/>
          <w:sz w:val="28"/>
          <w:szCs w:val="28"/>
          <w:lang w:val="en-US"/>
        </w:rPr>
        <w:t>Group</w:t>
      </w:r>
      <w:r w:rsidR="00980A0D" w:rsidRPr="00193021">
        <w:rPr>
          <w:rFonts w:ascii="Times New Roman" w:hAnsi="Times New Roman"/>
          <w:sz w:val="28"/>
          <w:szCs w:val="28"/>
        </w:rPr>
        <w:t>.</w:t>
      </w:r>
      <w:r w:rsidR="00D817E4">
        <w:rPr>
          <w:rFonts w:ascii="Times New Roman" w:hAnsi="Times New Roman"/>
          <w:sz w:val="28"/>
          <w:szCs w:val="28"/>
        </w:rPr>
        <w:t xml:space="preserve"> </w:t>
      </w:r>
      <w:r w:rsidR="00980A0D" w:rsidRPr="00193021">
        <w:rPr>
          <w:rFonts w:ascii="Times New Roman" w:hAnsi="Times New Roman"/>
          <w:sz w:val="28"/>
          <w:szCs w:val="28"/>
        </w:rPr>
        <w:t>Презентационные материалы должны содержать</w:t>
      </w:r>
      <w:r w:rsidR="00044397">
        <w:rPr>
          <w:rFonts w:ascii="Times New Roman" w:hAnsi="Times New Roman"/>
          <w:sz w:val="28"/>
          <w:szCs w:val="28"/>
        </w:rPr>
        <w:t xml:space="preserve"> следующее.</w:t>
      </w:r>
    </w:p>
    <w:p w:rsidR="00980A0D" w:rsidRPr="00193021" w:rsidRDefault="00980A0D" w:rsidP="00FB5AAF">
      <w:pPr>
        <w:pStyle w:val="a5"/>
        <w:numPr>
          <w:ilvl w:val="0"/>
          <w:numId w:val="37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93021">
        <w:rPr>
          <w:rFonts w:ascii="Times New Roman" w:hAnsi="Times New Roman"/>
          <w:sz w:val="28"/>
          <w:szCs w:val="28"/>
        </w:rPr>
        <w:t>Сведения о холдинге.</w:t>
      </w:r>
    </w:p>
    <w:p w:rsidR="00980A0D" w:rsidRPr="00193021" w:rsidRDefault="00980A0D" w:rsidP="00FB5AAF">
      <w:pPr>
        <w:pStyle w:val="a5"/>
        <w:numPr>
          <w:ilvl w:val="0"/>
          <w:numId w:val="37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93021">
        <w:rPr>
          <w:rFonts w:ascii="Times New Roman" w:hAnsi="Times New Roman"/>
          <w:sz w:val="28"/>
          <w:szCs w:val="28"/>
        </w:rPr>
        <w:t>Характеристика деятельности, сведения о компетенциях</w:t>
      </w:r>
      <w:r w:rsidR="00044397">
        <w:rPr>
          <w:rFonts w:ascii="Times New Roman" w:hAnsi="Times New Roman"/>
          <w:sz w:val="28"/>
          <w:szCs w:val="28"/>
        </w:rPr>
        <w:t>.</w:t>
      </w:r>
    </w:p>
    <w:p w:rsidR="00980A0D" w:rsidRPr="00193021" w:rsidRDefault="00980A0D" w:rsidP="00FB5AAF">
      <w:pPr>
        <w:pStyle w:val="a5"/>
        <w:numPr>
          <w:ilvl w:val="0"/>
          <w:numId w:val="37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93021">
        <w:rPr>
          <w:rFonts w:ascii="Times New Roman" w:hAnsi="Times New Roman"/>
          <w:sz w:val="28"/>
          <w:szCs w:val="28"/>
        </w:rPr>
        <w:t>Описание подхода к коммуникационной деятельности:</w:t>
      </w:r>
    </w:p>
    <w:p w:rsidR="00980A0D" w:rsidRPr="00193021" w:rsidRDefault="00980A0D" w:rsidP="00973668">
      <w:pPr>
        <w:pStyle w:val="a5"/>
        <w:numPr>
          <w:ilvl w:val="1"/>
          <w:numId w:val="83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193021">
        <w:rPr>
          <w:rFonts w:ascii="Times New Roman" w:hAnsi="Times New Roman"/>
          <w:sz w:val="28"/>
          <w:szCs w:val="28"/>
        </w:rPr>
        <w:t>«</w:t>
      </w:r>
      <w:r w:rsidR="00044397">
        <w:rPr>
          <w:rFonts w:ascii="Times New Roman" w:hAnsi="Times New Roman"/>
          <w:sz w:val="28"/>
          <w:szCs w:val="28"/>
        </w:rPr>
        <w:t>о</w:t>
      </w:r>
      <w:r w:rsidRPr="00193021">
        <w:rPr>
          <w:rFonts w:ascii="Times New Roman" w:hAnsi="Times New Roman"/>
          <w:sz w:val="28"/>
          <w:szCs w:val="28"/>
        </w:rPr>
        <w:t>пыт, всестороннее видение ситуации, четкое понимание задач клиента, поиск нестандартных решений для наиболее четкого воздействия на целевую аудиторию в подходящем месте в ну</w:t>
      </w:r>
      <w:r w:rsidRPr="00193021">
        <w:rPr>
          <w:rFonts w:ascii="Times New Roman" w:hAnsi="Times New Roman"/>
          <w:sz w:val="28"/>
          <w:szCs w:val="28"/>
        </w:rPr>
        <w:t>ж</w:t>
      </w:r>
      <w:r w:rsidR="00044397">
        <w:rPr>
          <w:rFonts w:ascii="Times New Roman" w:hAnsi="Times New Roman"/>
          <w:sz w:val="28"/>
          <w:szCs w:val="28"/>
        </w:rPr>
        <w:t>ное время»;</w:t>
      </w:r>
    </w:p>
    <w:p w:rsidR="00980A0D" w:rsidRPr="00193021" w:rsidRDefault="00980A0D" w:rsidP="00973668">
      <w:pPr>
        <w:pStyle w:val="a5"/>
        <w:numPr>
          <w:ilvl w:val="1"/>
          <w:numId w:val="83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193021">
        <w:rPr>
          <w:rFonts w:ascii="Times New Roman" w:hAnsi="Times New Roman"/>
          <w:sz w:val="28"/>
          <w:szCs w:val="28"/>
        </w:rPr>
        <w:t>«</w:t>
      </w:r>
      <w:r w:rsidR="00044397">
        <w:rPr>
          <w:rFonts w:ascii="Times New Roman" w:hAnsi="Times New Roman"/>
          <w:sz w:val="28"/>
          <w:szCs w:val="28"/>
        </w:rPr>
        <w:t>н</w:t>
      </w:r>
      <w:r w:rsidRPr="00193021">
        <w:rPr>
          <w:rFonts w:ascii="Times New Roman" w:hAnsi="Times New Roman"/>
          <w:sz w:val="28"/>
          <w:szCs w:val="28"/>
        </w:rPr>
        <w:t xml:space="preserve">аши продукты создаются профессионалами, которые умеют смотреть на мир глазами пользователя и </w:t>
      </w:r>
      <w:r w:rsidR="00C3606A">
        <w:rPr>
          <w:rFonts w:ascii="Times New Roman" w:hAnsi="Times New Roman"/>
          <w:sz w:val="28"/>
          <w:szCs w:val="28"/>
        </w:rPr>
        <w:t>могут предугадывать его желания</w:t>
      </w:r>
      <w:r w:rsidRPr="00193021">
        <w:rPr>
          <w:rFonts w:ascii="Times New Roman" w:hAnsi="Times New Roman"/>
          <w:sz w:val="28"/>
          <w:szCs w:val="28"/>
        </w:rPr>
        <w:t>»</w:t>
      </w:r>
      <w:r w:rsidR="00044397">
        <w:rPr>
          <w:rFonts w:ascii="Times New Roman" w:hAnsi="Times New Roman"/>
          <w:sz w:val="28"/>
          <w:szCs w:val="28"/>
        </w:rPr>
        <w:t>.</w:t>
      </w:r>
    </w:p>
    <w:p w:rsidR="00980A0D" w:rsidRPr="00193021" w:rsidRDefault="00980A0D" w:rsidP="00FB5AAF">
      <w:pPr>
        <w:pStyle w:val="a5"/>
        <w:numPr>
          <w:ilvl w:val="0"/>
          <w:numId w:val="37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93021">
        <w:rPr>
          <w:rFonts w:ascii="Times New Roman" w:hAnsi="Times New Roman"/>
          <w:sz w:val="28"/>
          <w:szCs w:val="28"/>
        </w:rPr>
        <w:t>Выполненные проекты (портфолио)</w:t>
      </w:r>
      <w:r w:rsidR="00044397">
        <w:rPr>
          <w:rFonts w:ascii="Times New Roman" w:hAnsi="Times New Roman"/>
          <w:sz w:val="28"/>
          <w:szCs w:val="28"/>
        </w:rPr>
        <w:t>.</w:t>
      </w:r>
    </w:p>
    <w:p w:rsidR="00F647FA" w:rsidRPr="00193021" w:rsidRDefault="00DC7922" w:rsidP="00DC7922">
      <w:pPr>
        <w:pStyle w:val="a5"/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817E4">
        <w:rPr>
          <w:rFonts w:ascii="Times New Roman" w:hAnsi="Times New Roman"/>
          <w:sz w:val="28"/>
          <w:szCs w:val="28"/>
        </w:rPr>
        <w:tab/>
      </w:r>
      <w:r w:rsidR="00F647FA" w:rsidRPr="00193021">
        <w:rPr>
          <w:rFonts w:ascii="Times New Roman" w:hAnsi="Times New Roman"/>
          <w:sz w:val="28"/>
          <w:szCs w:val="28"/>
        </w:rPr>
        <w:t>Приведем пример</w:t>
      </w:r>
      <w:r w:rsidR="00D817E4">
        <w:rPr>
          <w:rFonts w:ascii="Times New Roman" w:hAnsi="Times New Roman"/>
          <w:sz w:val="28"/>
          <w:szCs w:val="28"/>
        </w:rPr>
        <w:t>ы</w:t>
      </w:r>
      <w:r w:rsidR="00F647FA" w:rsidRPr="00193021">
        <w:rPr>
          <w:rFonts w:ascii="Times New Roman" w:hAnsi="Times New Roman"/>
          <w:sz w:val="28"/>
          <w:szCs w:val="28"/>
        </w:rPr>
        <w:t xml:space="preserve"> описания выполненн</w:t>
      </w:r>
      <w:r w:rsidR="00D817E4">
        <w:rPr>
          <w:rFonts w:ascii="Times New Roman" w:hAnsi="Times New Roman"/>
          <w:sz w:val="28"/>
          <w:szCs w:val="28"/>
        </w:rPr>
        <w:t>ых</w:t>
      </w:r>
      <w:r w:rsidR="00F647FA" w:rsidRPr="00193021">
        <w:rPr>
          <w:rFonts w:ascii="Times New Roman" w:hAnsi="Times New Roman"/>
          <w:sz w:val="28"/>
          <w:szCs w:val="28"/>
        </w:rPr>
        <w:t xml:space="preserve"> продукт</w:t>
      </w:r>
      <w:r w:rsidR="00D817E4">
        <w:rPr>
          <w:rFonts w:ascii="Times New Roman" w:hAnsi="Times New Roman"/>
          <w:sz w:val="28"/>
          <w:szCs w:val="28"/>
        </w:rPr>
        <w:t>ов</w:t>
      </w:r>
      <w:r w:rsidR="00F647FA" w:rsidRPr="00193021">
        <w:rPr>
          <w:rFonts w:ascii="Times New Roman" w:hAnsi="Times New Roman"/>
          <w:sz w:val="28"/>
          <w:szCs w:val="28"/>
        </w:rPr>
        <w:t xml:space="preserve"> на офиц</w:t>
      </w:r>
      <w:r w:rsidR="00F647FA" w:rsidRPr="00193021">
        <w:rPr>
          <w:rFonts w:ascii="Times New Roman" w:hAnsi="Times New Roman"/>
          <w:sz w:val="28"/>
          <w:szCs w:val="28"/>
        </w:rPr>
        <w:t>и</w:t>
      </w:r>
      <w:r w:rsidR="00F647FA" w:rsidRPr="00193021">
        <w:rPr>
          <w:rFonts w:ascii="Times New Roman" w:hAnsi="Times New Roman"/>
          <w:sz w:val="28"/>
          <w:szCs w:val="28"/>
        </w:rPr>
        <w:t>альном сайте компании</w:t>
      </w:r>
      <w:r w:rsidR="0012615A" w:rsidRPr="00193021">
        <w:rPr>
          <w:rFonts w:ascii="Times New Roman" w:hAnsi="Times New Roman"/>
          <w:sz w:val="28"/>
          <w:szCs w:val="28"/>
        </w:rPr>
        <w:t>:</w:t>
      </w:r>
    </w:p>
    <w:p w:rsidR="00F647FA" w:rsidRPr="006A6BF0" w:rsidRDefault="00DC7922" w:rsidP="00973668">
      <w:pPr>
        <w:numPr>
          <w:ilvl w:val="0"/>
          <w:numId w:val="84"/>
        </w:numPr>
        <w:spacing w:line="360" w:lineRule="auto"/>
        <w:ind w:left="1418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DC7922">
        <w:rPr>
          <w:rFonts w:ascii="Times New Roman" w:hAnsi="Times New Roman"/>
          <w:sz w:val="28"/>
          <w:szCs w:val="28"/>
          <w:lang w:val="en-US"/>
        </w:rPr>
        <w:t>Samsung</w:t>
      </w:r>
      <w:r w:rsidRPr="00DC7922">
        <w:rPr>
          <w:rFonts w:ascii="Times New Roman" w:hAnsi="Times New Roman"/>
          <w:sz w:val="28"/>
          <w:szCs w:val="28"/>
        </w:rPr>
        <w:t xml:space="preserve"> – </w:t>
      </w:r>
      <w:r w:rsidRPr="00DC7922">
        <w:rPr>
          <w:rFonts w:ascii="Times New Roman" w:hAnsi="Times New Roman"/>
          <w:sz w:val="28"/>
          <w:szCs w:val="28"/>
          <w:lang w:val="en-US"/>
        </w:rPr>
        <w:t>Heroes</w:t>
      </w:r>
      <w:r w:rsidRPr="00DC7922">
        <w:rPr>
          <w:rFonts w:ascii="Times New Roman" w:hAnsi="Times New Roman"/>
          <w:sz w:val="28"/>
          <w:szCs w:val="28"/>
        </w:rPr>
        <w:t xml:space="preserve"> </w:t>
      </w:r>
      <w:r w:rsidRPr="00DC7922">
        <w:rPr>
          <w:rFonts w:ascii="Times New Roman" w:hAnsi="Times New Roman"/>
          <w:sz w:val="28"/>
          <w:szCs w:val="28"/>
          <w:lang w:val="en-US"/>
        </w:rPr>
        <w:t>of</w:t>
      </w:r>
      <w:r w:rsidRPr="00DC7922">
        <w:rPr>
          <w:rFonts w:ascii="Times New Roman" w:hAnsi="Times New Roman"/>
          <w:sz w:val="28"/>
          <w:szCs w:val="28"/>
        </w:rPr>
        <w:t xml:space="preserve"> </w:t>
      </w:r>
      <w:r w:rsidRPr="00DC7922">
        <w:rPr>
          <w:rFonts w:ascii="Times New Roman" w:hAnsi="Times New Roman"/>
          <w:sz w:val="28"/>
          <w:szCs w:val="28"/>
          <w:lang w:val="en-US"/>
        </w:rPr>
        <w:t>the</w:t>
      </w:r>
      <w:r w:rsidRPr="00DC7922">
        <w:rPr>
          <w:rFonts w:ascii="Times New Roman" w:hAnsi="Times New Roman"/>
          <w:sz w:val="28"/>
          <w:szCs w:val="28"/>
        </w:rPr>
        <w:t xml:space="preserve"> </w:t>
      </w:r>
      <w:r w:rsidRPr="00DC7922">
        <w:rPr>
          <w:rFonts w:ascii="Times New Roman" w:hAnsi="Times New Roman"/>
          <w:sz w:val="28"/>
          <w:szCs w:val="28"/>
          <w:lang w:val="en-US"/>
        </w:rPr>
        <w:t>Galaxy</w:t>
      </w:r>
      <w:r w:rsidRPr="00DC7922">
        <w:rPr>
          <w:rFonts w:ascii="Times New Roman" w:hAnsi="Times New Roman"/>
          <w:sz w:val="28"/>
          <w:szCs w:val="28"/>
        </w:rPr>
        <w:t xml:space="preserve"> – </w:t>
      </w:r>
      <w:r w:rsidR="00044397">
        <w:rPr>
          <w:rFonts w:ascii="Times New Roman" w:hAnsi="Times New Roman"/>
          <w:sz w:val="28"/>
          <w:szCs w:val="28"/>
        </w:rPr>
        <w:t>с</w:t>
      </w:r>
      <w:r w:rsidRPr="006A6BF0">
        <w:rPr>
          <w:rFonts w:ascii="Times New Roman" w:hAnsi="Times New Roman"/>
          <w:sz w:val="28"/>
          <w:szCs w:val="28"/>
        </w:rPr>
        <w:t>пецпроект для популяризации новых смартфонов</w:t>
      </w:r>
      <w:r w:rsidR="00044397">
        <w:rPr>
          <w:rFonts w:ascii="Times New Roman" w:hAnsi="Times New Roman"/>
          <w:sz w:val="28"/>
          <w:szCs w:val="28"/>
        </w:rPr>
        <w:t>;</w:t>
      </w:r>
    </w:p>
    <w:p w:rsidR="006A6BF0" w:rsidRPr="00193021" w:rsidRDefault="006A6BF0" w:rsidP="006F5FC5">
      <w:pPr>
        <w:spacing w:line="360" w:lineRule="auto"/>
        <w:ind w:left="99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95750" cy="3279112"/>
            <wp:effectExtent l="19050" t="0" r="0" b="0"/>
            <wp:docPr id="4" name="Рисунок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>
                      <a:lum bright="50000" contrast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265" cy="3297938"/>
                    </a:xfrm>
                    <a:prstGeom prst="rect">
                      <a:avLst/>
                    </a:prstGeom>
                    <a:effectLst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F647FA" w:rsidRPr="00DC7922" w:rsidRDefault="00DC7922" w:rsidP="00973668">
      <w:pPr>
        <w:numPr>
          <w:ilvl w:val="0"/>
          <w:numId w:val="84"/>
        </w:numPr>
        <w:spacing w:line="360" w:lineRule="auto"/>
        <w:ind w:left="1418" w:hanging="425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DC7922">
        <w:rPr>
          <w:rFonts w:ascii="Times New Roman" w:hAnsi="Times New Roman"/>
          <w:sz w:val="28"/>
          <w:szCs w:val="28"/>
          <w:lang w:val="en-US"/>
        </w:rPr>
        <w:t>Schneider Electric</w:t>
      </w:r>
      <w:r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044397">
        <w:rPr>
          <w:rFonts w:ascii="Times New Roman" w:hAnsi="Times New Roman"/>
          <w:sz w:val="28"/>
          <w:szCs w:val="28"/>
        </w:rPr>
        <w:t>о</w:t>
      </w:r>
      <w:r w:rsidRPr="00DC7922">
        <w:rPr>
          <w:rFonts w:ascii="Times New Roman" w:hAnsi="Times New Roman"/>
          <w:sz w:val="28"/>
          <w:szCs w:val="28"/>
        </w:rPr>
        <w:t>рганизация</w:t>
      </w:r>
      <w:r w:rsidRPr="00DC79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C7922">
        <w:rPr>
          <w:rFonts w:ascii="Times New Roman" w:hAnsi="Times New Roman"/>
          <w:sz w:val="28"/>
          <w:szCs w:val="28"/>
        </w:rPr>
        <w:t>энергетического</w:t>
      </w:r>
      <w:r w:rsidRPr="00DC79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C7922">
        <w:rPr>
          <w:rFonts w:ascii="Times New Roman" w:hAnsi="Times New Roman"/>
          <w:sz w:val="28"/>
          <w:szCs w:val="28"/>
        </w:rPr>
        <w:t>форума</w:t>
      </w:r>
      <w:r w:rsidRPr="00DC7922">
        <w:rPr>
          <w:rFonts w:ascii="Times New Roman" w:hAnsi="Times New Roman"/>
          <w:sz w:val="28"/>
          <w:szCs w:val="28"/>
          <w:lang w:val="en-US"/>
        </w:rPr>
        <w:t xml:space="preserve"> «XPERIENCE EFFICIENCY»</w:t>
      </w:r>
      <w:r w:rsidR="00044397" w:rsidRPr="00044397">
        <w:rPr>
          <w:rFonts w:ascii="Times New Roman" w:hAnsi="Times New Roman"/>
          <w:sz w:val="28"/>
          <w:szCs w:val="28"/>
          <w:lang w:val="en-US"/>
        </w:rPr>
        <w:t>;</w:t>
      </w:r>
    </w:p>
    <w:p w:rsidR="00DC7922" w:rsidRPr="00DC7922" w:rsidRDefault="00DC7922" w:rsidP="006F5FC5">
      <w:pPr>
        <w:spacing w:line="360" w:lineRule="auto"/>
        <w:ind w:left="993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77737" cy="4467225"/>
            <wp:effectExtent l="19050" t="0" r="0" b="0"/>
            <wp:docPr id="5" name="Рисунок 4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>
                      <a:lum bright="50000" contrast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1562" cy="447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7FA" w:rsidRDefault="00DC7922" w:rsidP="00973668">
      <w:pPr>
        <w:numPr>
          <w:ilvl w:val="0"/>
          <w:numId w:val="84"/>
        </w:numPr>
        <w:spacing w:line="360" w:lineRule="auto"/>
        <w:ind w:left="1418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DC7922">
        <w:rPr>
          <w:rFonts w:ascii="Times New Roman" w:hAnsi="Times New Roman"/>
          <w:sz w:val="28"/>
          <w:szCs w:val="28"/>
        </w:rPr>
        <w:t>APC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44397">
        <w:rPr>
          <w:rFonts w:ascii="Times New Roman" w:hAnsi="Times New Roman"/>
          <w:sz w:val="28"/>
          <w:szCs w:val="28"/>
        </w:rPr>
        <w:t>с</w:t>
      </w:r>
      <w:r w:rsidRPr="00DC7922">
        <w:rPr>
          <w:rFonts w:ascii="Times New Roman" w:hAnsi="Times New Roman"/>
          <w:sz w:val="28"/>
          <w:szCs w:val="28"/>
        </w:rPr>
        <w:t>оздание корпоративного персонажа</w:t>
      </w:r>
      <w:r w:rsidR="00044397">
        <w:rPr>
          <w:rFonts w:ascii="Times New Roman" w:hAnsi="Times New Roman"/>
          <w:sz w:val="28"/>
          <w:szCs w:val="28"/>
        </w:rPr>
        <w:t>.</w:t>
      </w:r>
    </w:p>
    <w:p w:rsidR="00DC7922" w:rsidRPr="006F5FC5" w:rsidRDefault="00DC7922" w:rsidP="006F5FC5">
      <w:pPr>
        <w:spacing w:line="360" w:lineRule="auto"/>
        <w:ind w:left="993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86375" cy="4822488"/>
            <wp:effectExtent l="19050" t="0" r="9525" b="0"/>
            <wp:docPr id="6" name="Рисунок 5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1">
                      <a:lum bright="50000" contrast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179" cy="482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A0D" w:rsidRPr="00193021" w:rsidRDefault="00980A0D" w:rsidP="00FB5AAF">
      <w:pPr>
        <w:pStyle w:val="a5"/>
        <w:numPr>
          <w:ilvl w:val="0"/>
          <w:numId w:val="37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93021">
        <w:rPr>
          <w:rFonts w:ascii="Times New Roman" w:hAnsi="Times New Roman"/>
          <w:sz w:val="28"/>
          <w:szCs w:val="28"/>
        </w:rPr>
        <w:t>Отзывы клиентов.</w:t>
      </w:r>
    </w:p>
    <w:p w:rsidR="00980A0D" w:rsidRPr="00C70BC5" w:rsidRDefault="003A1B4B" w:rsidP="00973668">
      <w:pPr>
        <w:pStyle w:val="a5"/>
        <w:numPr>
          <w:ilvl w:val="0"/>
          <w:numId w:val="8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О</w:t>
      </w:r>
      <w:r w:rsidR="00C70BC5" w:rsidRPr="00C70BC5">
        <w:rPr>
          <w:rFonts w:ascii="Times New Roman" w:hAnsi="Times New Roman"/>
          <w:b/>
          <w:i/>
          <w:sz w:val="28"/>
          <w:szCs w:val="28"/>
        </w:rPr>
        <w:t>флайн-инструменты</w:t>
      </w:r>
      <w:proofErr w:type="spellEnd"/>
      <w:r w:rsidR="00C70BC5" w:rsidRPr="00C70BC5">
        <w:rPr>
          <w:rFonts w:ascii="Times New Roman" w:hAnsi="Times New Roman"/>
          <w:b/>
          <w:i/>
          <w:sz w:val="28"/>
          <w:szCs w:val="28"/>
        </w:rPr>
        <w:t>.</w:t>
      </w:r>
    </w:p>
    <w:p w:rsidR="00980A0D" w:rsidRPr="00C3606A" w:rsidRDefault="00980A0D" w:rsidP="00973668">
      <w:pPr>
        <w:pStyle w:val="a5"/>
        <w:numPr>
          <w:ilvl w:val="0"/>
          <w:numId w:val="8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FC5">
        <w:rPr>
          <w:rFonts w:ascii="Times New Roman" w:hAnsi="Times New Roman"/>
          <w:i/>
          <w:sz w:val="28"/>
          <w:szCs w:val="28"/>
        </w:rPr>
        <w:t xml:space="preserve">Курсы по </w:t>
      </w:r>
      <w:proofErr w:type="spellStart"/>
      <w:proofErr w:type="gramStart"/>
      <w:r w:rsidR="00C8227A">
        <w:rPr>
          <w:rFonts w:ascii="Times New Roman" w:hAnsi="Times New Roman"/>
          <w:i/>
          <w:sz w:val="28"/>
          <w:szCs w:val="28"/>
        </w:rPr>
        <w:t>и</w:t>
      </w:r>
      <w:r w:rsidRPr="006F5FC5">
        <w:rPr>
          <w:rFonts w:ascii="Times New Roman" w:hAnsi="Times New Roman"/>
          <w:i/>
          <w:sz w:val="28"/>
          <w:szCs w:val="28"/>
        </w:rPr>
        <w:t>нтернет-маркетингу</w:t>
      </w:r>
      <w:proofErr w:type="spellEnd"/>
      <w:proofErr w:type="gramEnd"/>
      <w:r w:rsidRPr="00193021">
        <w:rPr>
          <w:rFonts w:ascii="Times New Roman" w:hAnsi="Times New Roman"/>
          <w:sz w:val="28"/>
          <w:szCs w:val="28"/>
        </w:rPr>
        <w:t xml:space="preserve"> на базе Высшей школы экон</w:t>
      </w:r>
      <w:r w:rsidRPr="00193021">
        <w:rPr>
          <w:rFonts w:ascii="Times New Roman" w:hAnsi="Times New Roman"/>
          <w:sz w:val="28"/>
          <w:szCs w:val="28"/>
        </w:rPr>
        <w:t>о</w:t>
      </w:r>
      <w:r w:rsidRPr="00193021">
        <w:rPr>
          <w:rFonts w:ascii="Times New Roman" w:hAnsi="Times New Roman"/>
          <w:sz w:val="28"/>
          <w:szCs w:val="28"/>
        </w:rPr>
        <w:t>ми</w:t>
      </w:r>
      <w:r w:rsidR="00C3606A">
        <w:rPr>
          <w:rFonts w:ascii="Times New Roman" w:hAnsi="Times New Roman"/>
          <w:sz w:val="28"/>
          <w:szCs w:val="28"/>
        </w:rPr>
        <w:t xml:space="preserve">ки. </w:t>
      </w:r>
      <w:r w:rsidRPr="00C3606A">
        <w:rPr>
          <w:rFonts w:ascii="Times New Roman" w:hAnsi="Times New Roman"/>
          <w:sz w:val="28"/>
          <w:szCs w:val="28"/>
        </w:rPr>
        <w:t xml:space="preserve">Данный проект реализовывается совместно с </w:t>
      </w:r>
      <w:r w:rsidR="00C8227A">
        <w:rPr>
          <w:rFonts w:ascii="Times New Roman" w:hAnsi="Times New Roman"/>
          <w:sz w:val="28"/>
          <w:szCs w:val="28"/>
        </w:rPr>
        <w:t>НИУ ВШЭ</w:t>
      </w:r>
      <w:r w:rsidRPr="00C3606A">
        <w:rPr>
          <w:rFonts w:ascii="Times New Roman" w:hAnsi="Times New Roman"/>
          <w:sz w:val="28"/>
          <w:szCs w:val="28"/>
        </w:rPr>
        <w:t>.</w:t>
      </w:r>
    </w:p>
    <w:p w:rsidR="00980A0D" w:rsidRPr="00193021" w:rsidRDefault="006F5FC5" w:rsidP="0019302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227A">
        <w:rPr>
          <w:rFonts w:ascii="Times New Roman" w:hAnsi="Times New Roman"/>
          <w:sz w:val="28"/>
          <w:szCs w:val="28"/>
        </w:rPr>
        <w:tab/>
      </w:r>
      <w:r w:rsidR="00980A0D" w:rsidRPr="00193021">
        <w:rPr>
          <w:rFonts w:ascii="Times New Roman" w:hAnsi="Times New Roman"/>
          <w:sz w:val="28"/>
          <w:szCs w:val="28"/>
        </w:rPr>
        <w:t xml:space="preserve">Курсы направлены на формирование у слушателей комплексного понимания основ </w:t>
      </w:r>
      <w:proofErr w:type="spellStart"/>
      <w:proofErr w:type="gramStart"/>
      <w:r w:rsidR="00C8227A">
        <w:rPr>
          <w:rFonts w:ascii="Times New Roman" w:hAnsi="Times New Roman"/>
          <w:sz w:val="28"/>
          <w:szCs w:val="28"/>
        </w:rPr>
        <w:t>и</w:t>
      </w:r>
      <w:r w:rsidR="00980A0D" w:rsidRPr="00193021">
        <w:rPr>
          <w:rFonts w:ascii="Times New Roman" w:hAnsi="Times New Roman"/>
          <w:sz w:val="28"/>
          <w:szCs w:val="28"/>
        </w:rPr>
        <w:t>нтернет-маркетинга</w:t>
      </w:r>
      <w:proofErr w:type="spellEnd"/>
      <w:proofErr w:type="gramEnd"/>
      <w:r w:rsidR="00980A0D" w:rsidRPr="00193021">
        <w:rPr>
          <w:rFonts w:ascii="Times New Roman" w:hAnsi="Times New Roman"/>
          <w:sz w:val="28"/>
          <w:szCs w:val="28"/>
        </w:rPr>
        <w:t xml:space="preserve">. Изучаются такие вопросы, как </w:t>
      </w:r>
      <w:r w:rsidR="00C8227A">
        <w:rPr>
          <w:rFonts w:ascii="Times New Roman" w:hAnsi="Times New Roman"/>
          <w:sz w:val="28"/>
          <w:szCs w:val="28"/>
          <w:lang w:val="en-US" w:eastAsia="ru-RU"/>
        </w:rPr>
        <w:t>d</w:t>
      </w:r>
      <w:r w:rsidR="00980A0D" w:rsidRPr="00193021">
        <w:rPr>
          <w:rFonts w:ascii="Times New Roman" w:hAnsi="Times New Roman"/>
          <w:sz w:val="28"/>
          <w:szCs w:val="28"/>
          <w:lang w:eastAsia="ru-RU"/>
        </w:rPr>
        <w:t>igital-стратегия и планирование коммуникационной деятельности, создание пл</w:t>
      </w:r>
      <w:r w:rsidR="00980A0D" w:rsidRPr="00193021">
        <w:rPr>
          <w:rFonts w:ascii="Times New Roman" w:hAnsi="Times New Roman"/>
          <w:sz w:val="28"/>
          <w:szCs w:val="28"/>
          <w:lang w:eastAsia="ru-RU"/>
        </w:rPr>
        <w:t>о</w:t>
      </w:r>
      <w:r w:rsidR="00980A0D" w:rsidRPr="00193021">
        <w:rPr>
          <w:rFonts w:ascii="Times New Roman" w:hAnsi="Times New Roman"/>
          <w:sz w:val="28"/>
          <w:szCs w:val="28"/>
          <w:lang w:eastAsia="ru-RU"/>
        </w:rPr>
        <w:t>щадок для коммуникации,</w:t>
      </w:r>
      <w:r w:rsidR="00980A0D" w:rsidRPr="00193021">
        <w:rPr>
          <w:rFonts w:ascii="Times New Roman" w:hAnsi="Times New Roman"/>
          <w:sz w:val="28"/>
          <w:szCs w:val="28"/>
        </w:rPr>
        <w:t xml:space="preserve"> </w:t>
      </w:r>
      <w:r w:rsidR="00980A0D" w:rsidRPr="00193021">
        <w:rPr>
          <w:rFonts w:ascii="Times New Roman" w:hAnsi="Times New Roman"/>
          <w:sz w:val="28"/>
          <w:szCs w:val="28"/>
          <w:lang w:eastAsia="ru-RU"/>
        </w:rPr>
        <w:t xml:space="preserve">привлечение аудитории, особенности работы с </w:t>
      </w:r>
      <w:proofErr w:type="spellStart"/>
      <w:proofErr w:type="gramStart"/>
      <w:r w:rsidR="00980A0D" w:rsidRPr="00193021">
        <w:rPr>
          <w:rFonts w:ascii="Times New Roman" w:hAnsi="Times New Roman"/>
          <w:sz w:val="28"/>
          <w:szCs w:val="28"/>
          <w:lang w:eastAsia="ru-RU"/>
        </w:rPr>
        <w:t>и</w:t>
      </w:r>
      <w:r w:rsidR="00980A0D" w:rsidRPr="00193021">
        <w:rPr>
          <w:rFonts w:ascii="Times New Roman" w:hAnsi="Times New Roman"/>
          <w:sz w:val="28"/>
          <w:szCs w:val="28"/>
          <w:lang w:eastAsia="ru-RU"/>
        </w:rPr>
        <w:t>н</w:t>
      </w:r>
      <w:r w:rsidR="00980A0D" w:rsidRPr="00193021">
        <w:rPr>
          <w:rFonts w:ascii="Times New Roman" w:hAnsi="Times New Roman"/>
          <w:sz w:val="28"/>
          <w:szCs w:val="28"/>
          <w:lang w:eastAsia="ru-RU"/>
        </w:rPr>
        <w:t>тернет-аудиторией</w:t>
      </w:r>
      <w:proofErr w:type="spellEnd"/>
      <w:proofErr w:type="gramEnd"/>
      <w:r w:rsidR="00980A0D" w:rsidRPr="00193021">
        <w:rPr>
          <w:rFonts w:ascii="Times New Roman" w:hAnsi="Times New Roman"/>
          <w:sz w:val="28"/>
          <w:szCs w:val="28"/>
          <w:lang w:eastAsia="ru-RU"/>
        </w:rPr>
        <w:t>, основы</w:t>
      </w:r>
      <w:r w:rsidR="00980A0D" w:rsidRPr="00193021">
        <w:rPr>
          <w:rFonts w:ascii="Times New Roman" w:hAnsi="Times New Roman"/>
          <w:sz w:val="28"/>
          <w:szCs w:val="28"/>
        </w:rPr>
        <w:t xml:space="preserve"> </w:t>
      </w:r>
      <w:r w:rsidR="00980A0D" w:rsidRPr="00193021">
        <w:rPr>
          <w:rFonts w:ascii="Times New Roman" w:hAnsi="Times New Roman"/>
          <w:sz w:val="28"/>
          <w:szCs w:val="28"/>
          <w:lang w:val="en-US" w:eastAsia="ru-RU"/>
        </w:rPr>
        <w:t>WEB</w:t>
      </w:r>
      <w:r w:rsidR="00980A0D" w:rsidRPr="00193021">
        <w:rPr>
          <w:rFonts w:ascii="Times New Roman" w:hAnsi="Times New Roman"/>
          <w:sz w:val="28"/>
          <w:szCs w:val="28"/>
          <w:lang w:eastAsia="ru-RU"/>
        </w:rPr>
        <w:t>-аналитики.</w:t>
      </w:r>
    </w:p>
    <w:p w:rsidR="00980A0D" w:rsidRPr="00193021" w:rsidRDefault="006F5FC5" w:rsidP="0019302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227A">
        <w:rPr>
          <w:rFonts w:ascii="Times New Roman" w:hAnsi="Times New Roman"/>
          <w:sz w:val="28"/>
          <w:szCs w:val="28"/>
        </w:rPr>
        <w:tab/>
      </w:r>
      <w:r w:rsidR="00980A0D" w:rsidRPr="00193021">
        <w:rPr>
          <w:rFonts w:ascii="Times New Roman" w:hAnsi="Times New Roman"/>
          <w:sz w:val="28"/>
          <w:szCs w:val="28"/>
        </w:rPr>
        <w:t>Общи</w:t>
      </w:r>
      <w:r w:rsidR="001A3459" w:rsidRPr="00193021">
        <w:rPr>
          <w:rFonts w:ascii="Times New Roman" w:hAnsi="Times New Roman"/>
          <w:sz w:val="28"/>
          <w:szCs w:val="28"/>
        </w:rPr>
        <w:t>е</w:t>
      </w:r>
      <w:r w:rsidR="00980A0D" w:rsidRPr="00193021">
        <w:rPr>
          <w:rFonts w:ascii="Times New Roman" w:hAnsi="Times New Roman"/>
          <w:sz w:val="28"/>
          <w:szCs w:val="28"/>
        </w:rPr>
        <w:t xml:space="preserve"> цели проекта:</w:t>
      </w:r>
    </w:p>
    <w:p w:rsidR="00980A0D" w:rsidRPr="00193021" w:rsidRDefault="00C8227A" w:rsidP="00973668">
      <w:pPr>
        <w:pStyle w:val="a5"/>
        <w:numPr>
          <w:ilvl w:val="0"/>
          <w:numId w:val="86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80A0D" w:rsidRPr="00193021">
        <w:rPr>
          <w:rFonts w:ascii="Times New Roman" w:hAnsi="Times New Roman"/>
          <w:sz w:val="28"/>
          <w:szCs w:val="28"/>
        </w:rPr>
        <w:t>оммерческая прибыль</w:t>
      </w:r>
      <w:r>
        <w:rPr>
          <w:rFonts w:ascii="Times New Roman" w:hAnsi="Times New Roman"/>
          <w:sz w:val="28"/>
          <w:szCs w:val="28"/>
        </w:rPr>
        <w:t>.</w:t>
      </w:r>
    </w:p>
    <w:p w:rsidR="00980A0D" w:rsidRPr="00193021" w:rsidRDefault="006F5FC5" w:rsidP="0019302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="00980A0D" w:rsidRPr="00193021">
        <w:rPr>
          <w:rFonts w:ascii="Times New Roman" w:hAnsi="Times New Roman"/>
          <w:sz w:val="28"/>
          <w:szCs w:val="28"/>
        </w:rPr>
        <w:t>Стратегические цели проекта:</w:t>
      </w:r>
    </w:p>
    <w:p w:rsidR="00980A0D" w:rsidRPr="00193021" w:rsidRDefault="00C8227A" w:rsidP="00973668">
      <w:pPr>
        <w:pStyle w:val="a5"/>
        <w:numPr>
          <w:ilvl w:val="0"/>
          <w:numId w:val="86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980A0D" w:rsidRPr="00193021">
        <w:rPr>
          <w:rFonts w:ascii="Times New Roman" w:hAnsi="Times New Roman"/>
          <w:sz w:val="28"/>
          <w:szCs w:val="28"/>
        </w:rPr>
        <w:t xml:space="preserve">роект направлен на повышение известности </w:t>
      </w:r>
      <w:r w:rsidR="00980A0D" w:rsidRPr="00193021">
        <w:rPr>
          <w:rFonts w:ascii="Times New Roman" w:hAnsi="Times New Roman"/>
          <w:sz w:val="28"/>
          <w:szCs w:val="28"/>
          <w:lang w:val="en-US"/>
        </w:rPr>
        <w:t>HIQE</w:t>
      </w:r>
      <w:r w:rsidR="00980A0D" w:rsidRPr="00193021">
        <w:rPr>
          <w:rFonts w:ascii="Times New Roman" w:hAnsi="Times New Roman"/>
          <w:sz w:val="28"/>
          <w:szCs w:val="28"/>
        </w:rPr>
        <w:t xml:space="preserve"> </w:t>
      </w:r>
      <w:r w:rsidR="00980A0D" w:rsidRPr="00193021">
        <w:rPr>
          <w:rFonts w:ascii="Times New Roman" w:hAnsi="Times New Roman"/>
          <w:sz w:val="28"/>
          <w:szCs w:val="28"/>
          <w:lang w:val="en-US"/>
        </w:rPr>
        <w:t>Group</w:t>
      </w:r>
      <w:r w:rsidR="00980A0D" w:rsidRPr="00193021">
        <w:rPr>
          <w:rFonts w:ascii="Times New Roman" w:hAnsi="Times New Roman"/>
          <w:sz w:val="28"/>
          <w:szCs w:val="28"/>
        </w:rPr>
        <w:t xml:space="preserve"> на рынке коммуникационных услуг Санкт-Петербурга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193021" w:rsidRDefault="00C8227A" w:rsidP="00973668">
      <w:pPr>
        <w:pStyle w:val="a5"/>
        <w:numPr>
          <w:ilvl w:val="0"/>
          <w:numId w:val="86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93021"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 w:rsidRPr="00193021">
        <w:rPr>
          <w:rFonts w:ascii="Times New Roman" w:hAnsi="Times New Roman"/>
          <w:sz w:val="28"/>
          <w:szCs w:val="28"/>
        </w:rPr>
        <w:t>репутационных</w:t>
      </w:r>
      <w:proofErr w:type="spellEnd"/>
      <w:r w:rsidRPr="00193021">
        <w:rPr>
          <w:rFonts w:ascii="Times New Roman" w:hAnsi="Times New Roman"/>
          <w:sz w:val="28"/>
          <w:szCs w:val="28"/>
        </w:rPr>
        <w:t xml:space="preserve"> характеристик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193021" w:rsidRDefault="00C8227A" w:rsidP="00973668">
      <w:pPr>
        <w:pStyle w:val="a5"/>
        <w:numPr>
          <w:ilvl w:val="0"/>
          <w:numId w:val="86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93021">
        <w:rPr>
          <w:rFonts w:ascii="Times New Roman" w:hAnsi="Times New Roman"/>
          <w:sz w:val="28"/>
          <w:szCs w:val="28"/>
        </w:rPr>
        <w:t>налаживание стратегических коммуникаций с ключевыми игроками рынка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193021" w:rsidRDefault="00C8227A" w:rsidP="00973668">
      <w:pPr>
        <w:pStyle w:val="a5"/>
        <w:numPr>
          <w:ilvl w:val="0"/>
          <w:numId w:val="86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93021">
        <w:rPr>
          <w:rFonts w:ascii="Times New Roman" w:hAnsi="Times New Roman"/>
          <w:sz w:val="28"/>
          <w:szCs w:val="28"/>
        </w:rPr>
        <w:t xml:space="preserve">поиск </w:t>
      </w:r>
      <w:r w:rsidR="00980A0D" w:rsidRPr="00193021">
        <w:rPr>
          <w:rFonts w:ascii="Times New Roman" w:hAnsi="Times New Roman"/>
          <w:sz w:val="28"/>
          <w:szCs w:val="28"/>
        </w:rPr>
        <w:t>потенциальных клиентов и партнеров среди слушателей</w:t>
      </w:r>
      <w:r>
        <w:rPr>
          <w:rFonts w:ascii="Times New Roman" w:hAnsi="Times New Roman"/>
          <w:sz w:val="28"/>
          <w:szCs w:val="28"/>
        </w:rPr>
        <w:t>.</w:t>
      </w:r>
    </w:p>
    <w:p w:rsidR="00980A0D" w:rsidRPr="00193021" w:rsidRDefault="00980A0D" w:rsidP="00973668">
      <w:pPr>
        <w:pStyle w:val="a5"/>
        <w:numPr>
          <w:ilvl w:val="0"/>
          <w:numId w:val="8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FC5">
        <w:rPr>
          <w:rFonts w:ascii="Times New Roman" w:hAnsi="Times New Roman"/>
          <w:i/>
          <w:sz w:val="28"/>
          <w:szCs w:val="28"/>
        </w:rPr>
        <w:t xml:space="preserve">Курс по созданию </w:t>
      </w:r>
      <w:proofErr w:type="spellStart"/>
      <w:proofErr w:type="gramStart"/>
      <w:r w:rsidR="00C8227A">
        <w:rPr>
          <w:rFonts w:ascii="Times New Roman" w:hAnsi="Times New Roman"/>
          <w:i/>
          <w:sz w:val="28"/>
          <w:szCs w:val="28"/>
        </w:rPr>
        <w:t>и</w:t>
      </w:r>
      <w:r w:rsidRPr="006F5FC5">
        <w:rPr>
          <w:rFonts w:ascii="Times New Roman" w:hAnsi="Times New Roman"/>
          <w:i/>
          <w:sz w:val="28"/>
          <w:szCs w:val="28"/>
        </w:rPr>
        <w:t>нтернет-бизнеса</w:t>
      </w:r>
      <w:proofErr w:type="spellEnd"/>
      <w:proofErr w:type="gramEnd"/>
      <w:r w:rsidRPr="00193021">
        <w:rPr>
          <w:rFonts w:ascii="Times New Roman" w:hAnsi="Times New Roman"/>
          <w:sz w:val="28"/>
          <w:szCs w:val="28"/>
        </w:rPr>
        <w:t xml:space="preserve"> на базе Высшей школы эк</w:t>
      </w:r>
      <w:r w:rsidRPr="00193021">
        <w:rPr>
          <w:rFonts w:ascii="Times New Roman" w:hAnsi="Times New Roman"/>
          <w:sz w:val="28"/>
          <w:szCs w:val="28"/>
        </w:rPr>
        <w:t>о</w:t>
      </w:r>
      <w:r w:rsidRPr="00193021">
        <w:rPr>
          <w:rFonts w:ascii="Times New Roman" w:hAnsi="Times New Roman"/>
          <w:sz w:val="28"/>
          <w:szCs w:val="28"/>
        </w:rPr>
        <w:t xml:space="preserve">номики при поддержке Фонда </w:t>
      </w:r>
      <w:r w:rsidR="00A6119D" w:rsidRPr="00193021">
        <w:rPr>
          <w:rFonts w:ascii="Times New Roman" w:hAnsi="Times New Roman"/>
          <w:sz w:val="28"/>
          <w:szCs w:val="28"/>
        </w:rPr>
        <w:t xml:space="preserve">развития </w:t>
      </w:r>
      <w:proofErr w:type="spellStart"/>
      <w:r w:rsidR="00A6119D" w:rsidRPr="00193021">
        <w:rPr>
          <w:rFonts w:ascii="Times New Roman" w:hAnsi="Times New Roman"/>
          <w:sz w:val="28"/>
          <w:szCs w:val="28"/>
        </w:rPr>
        <w:t>интернет-инициатив</w:t>
      </w:r>
      <w:proofErr w:type="spellEnd"/>
      <w:r w:rsidR="00A6119D" w:rsidRPr="00193021">
        <w:rPr>
          <w:rFonts w:ascii="Times New Roman" w:hAnsi="Times New Roman"/>
          <w:sz w:val="28"/>
          <w:szCs w:val="28"/>
        </w:rPr>
        <w:t xml:space="preserve"> </w:t>
      </w:r>
      <w:r w:rsidRPr="00193021">
        <w:rPr>
          <w:rFonts w:ascii="Times New Roman" w:hAnsi="Times New Roman"/>
          <w:sz w:val="28"/>
          <w:szCs w:val="28"/>
        </w:rPr>
        <w:t>(далее – ФРИИ)</w:t>
      </w:r>
      <w:r w:rsidR="00C8227A">
        <w:rPr>
          <w:rFonts w:ascii="Times New Roman" w:hAnsi="Times New Roman"/>
          <w:sz w:val="28"/>
          <w:szCs w:val="28"/>
        </w:rPr>
        <w:t>.</w:t>
      </w:r>
    </w:p>
    <w:p w:rsidR="00980A0D" w:rsidRPr="00193021" w:rsidRDefault="006F5FC5" w:rsidP="006F5FC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5FC5">
        <w:rPr>
          <w:rFonts w:ascii="Times New Roman" w:hAnsi="Times New Roman"/>
          <w:sz w:val="28"/>
          <w:szCs w:val="28"/>
        </w:rPr>
        <w:tab/>
      </w:r>
      <w:r w:rsidR="00980A0D" w:rsidRPr="00193021">
        <w:rPr>
          <w:rFonts w:ascii="Times New Roman" w:hAnsi="Times New Roman"/>
          <w:sz w:val="28"/>
          <w:szCs w:val="28"/>
        </w:rPr>
        <w:t xml:space="preserve">Данный курс преследует те же цели, что и курс по </w:t>
      </w:r>
      <w:proofErr w:type="spellStart"/>
      <w:proofErr w:type="gramStart"/>
      <w:r w:rsidR="00A6119D">
        <w:rPr>
          <w:rFonts w:ascii="Times New Roman" w:hAnsi="Times New Roman"/>
          <w:sz w:val="28"/>
          <w:szCs w:val="28"/>
        </w:rPr>
        <w:t>и</w:t>
      </w:r>
      <w:r w:rsidR="00980A0D" w:rsidRPr="00193021">
        <w:rPr>
          <w:rFonts w:ascii="Times New Roman" w:hAnsi="Times New Roman"/>
          <w:sz w:val="28"/>
          <w:szCs w:val="28"/>
        </w:rPr>
        <w:t>нтернет-маркетингу</w:t>
      </w:r>
      <w:proofErr w:type="spellEnd"/>
      <w:proofErr w:type="gramEnd"/>
      <w:r w:rsidR="00980A0D" w:rsidRPr="00193021">
        <w:rPr>
          <w:rFonts w:ascii="Times New Roman" w:hAnsi="Times New Roman"/>
          <w:sz w:val="28"/>
          <w:szCs w:val="28"/>
        </w:rPr>
        <w:t>. Отличается он более широким кругом партнеров и другой обр</w:t>
      </w:r>
      <w:r w:rsidR="00980A0D" w:rsidRPr="00193021">
        <w:rPr>
          <w:rFonts w:ascii="Times New Roman" w:hAnsi="Times New Roman"/>
          <w:sz w:val="28"/>
          <w:szCs w:val="28"/>
        </w:rPr>
        <w:t>а</w:t>
      </w:r>
      <w:r w:rsidR="00980A0D" w:rsidRPr="00193021">
        <w:rPr>
          <w:rFonts w:ascii="Times New Roman" w:hAnsi="Times New Roman"/>
          <w:sz w:val="28"/>
          <w:szCs w:val="28"/>
        </w:rPr>
        <w:t>зовательной программой.</w:t>
      </w:r>
    </w:p>
    <w:p w:rsidR="00980A0D" w:rsidRPr="00FC6B06" w:rsidRDefault="00980A0D" w:rsidP="00973668">
      <w:pPr>
        <w:pStyle w:val="a5"/>
        <w:numPr>
          <w:ilvl w:val="0"/>
          <w:numId w:val="8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6B06">
        <w:rPr>
          <w:rFonts w:ascii="Times New Roman" w:hAnsi="Times New Roman"/>
          <w:sz w:val="28"/>
          <w:szCs w:val="28"/>
        </w:rPr>
        <w:t xml:space="preserve">Эффективная </w:t>
      </w:r>
      <w:r w:rsidRPr="00FC6B06">
        <w:rPr>
          <w:rFonts w:ascii="Times New Roman" w:hAnsi="Times New Roman"/>
          <w:i/>
          <w:sz w:val="28"/>
          <w:szCs w:val="28"/>
        </w:rPr>
        <w:t>личная коммуникация с потенциальными и реал</w:t>
      </w:r>
      <w:r w:rsidRPr="00FC6B06">
        <w:rPr>
          <w:rFonts w:ascii="Times New Roman" w:hAnsi="Times New Roman"/>
          <w:i/>
          <w:sz w:val="28"/>
          <w:szCs w:val="28"/>
        </w:rPr>
        <w:t>ь</w:t>
      </w:r>
      <w:r w:rsidRPr="00FC6B06">
        <w:rPr>
          <w:rFonts w:ascii="Times New Roman" w:hAnsi="Times New Roman"/>
          <w:i/>
          <w:sz w:val="28"/>
          <w:szCs w:val="28"/>
        </w:rPr>
        <w:t>ными клиентами</w:t>
      </w:r>
      <w:r w:rsidRPr="00FC6B06">
        <w:rPr>
          <w:rFonts w:ascii="Times New Roman" w:hAnsi="Times New Roman"/>
          <w:sz w:val="28"/>
          <w:szCs w:val="28"/>
        </w:rPr>
        <w:t xml:space="preserve"> во время мероприятий и встреч.</w:t>
      </w:r>
    </w:p>
    <w:p w:rsidR="00980A0D" w:rsidRPr="00FC6B06" w:rsidRDefault="00980A0D" w:rsidP="00973668">
      <w:pPr>
        <w:pStyle w:val="a5"/>
        <w:numPr>
          <w:ilvl w:val="0"/>
          <w:numId w:val="8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6B06">
        <w:rPr>
          <w:rFonts w:ascii="Times New Roman" w:hAnsi="Times New Roman"/>
          <w:sz w:val="28"/>
          <w:szCs w:val="28"/>
        </w:rPr>
        <w:t xml:space="preserve">Налаживание </w:t>
      </w:r>
      <w:r w:rsidRPr="00FC6B06">
        <w:rPr>
          <w:rFonts w:ascii="Times New Roman" w:hAnsi="Times New Roman"/>
          <w:i/>
          <w:sz w:val="28"/>
          <w:szCs w:val="28"/>
        </w:rPr>
        <w:t>стратегического партнерства</w:t>
      </w:r>
      <w:r w:rsidR="00A6119D" w:rsidRPr="00FC6B06">
        <w:rPr>
          <w:rFonts w:ascii="Times New Roman" w:hAnsi="Times New Roman"/>
          <w:sz w:val="28"/>
          <w:szCs w:val="28"/>
        </w:rPr>
        <w:t>.</w:t>
      </w:r>
    </w:p>
    <w:p w:rsidR="00980A0D" w:rsidRPr="00193021" w:rsidRDefault="00980A0D" w:rsidP="00973668">
      <w:pPr>
        <w:pStyle w:val="a5"/>
        <w:numPr>
          <w:ilvl w:val="0"/>
          <w:numId w:val="8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6B06">
        <w:rPr>
          <w:rFonts w:ascii="Times New Roman" w:hAnsi="Times New Roman"/>
          <w:sz w:val="28"/>
          <w:szCs w:val="28"/>
        </w:rPr>
        <w:t xml:space="preserve">Участие в </w:t>
      </w:r>
      <w:r w:rsidRPr="006F5FC5">
        <w:rPr>
          <w:rFonts w:ascii="Times New Roman" w:hAnsi="Times New Roman"/>
          <w:i/>
          <w:sz w:val="28"/>
          <w:szCs w:val="28"/>
        </w:rPr>
        <w:t>профильных конференциях и выставках</w:t>
      </w:r>
      <w:r w:rsidRPr="00193021">
        <w:rPr>
          <w:rFonts w:ascii="Times New Roman" w:hAnsi="Times New Roman"/>
          <w:sz w:val="28"/>
          <w:szCs w:val="28"/>
        </w:rPr>
        <w:t xml:space="preserve"> по рекламе, </w:t>
      </w:r>
      <w:r w:rsidRPr="00193021">
        <w:rPr>
          <w:rFonts w:ascii="Times New Roman" w:hAnsi="Times New Roman"/>
          <w:sz w:val="28"/>
          <w:szCs w:val="28"/>
          <w:lang w:val="en-US"/>
        </w:rPr>
        <w:t>PR</w:t>
      </w:r>
      <w:r w:rsidRPr="00193021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193021">
        <w:rPr>
          <w:rFonts w:ascii="Times New Roman" w:hAnsi="Times New Roman"/>
          <w:sz w:val="28"/>
          <w:szCs w:val="28"/>
        </w:rPr>
        <w:t>маркетингу</w:t>
      </w:r>
      <w:proofErr w:type="gramEnd"/>
      <w:r w:rsidRPr="00193021">
        <w:rPr>
          <w:rFonts w:ascii="Times New Roman" w:hAnsi="Times New Roman"/>
          <w:sz w:val="28"/>
          <w:szCs w:val="28"/>
        </w:rPr>
        <w:t xml:space="preserve"> как в качестве участников, так и в качестве докладчиков и о</w:t>
      </w:r>
      <w:r w:rsidRPr="00193021">
        <w:rPr>
          <w:rFonts w:ascii="Times New Roman" w:hAnsi="Times New Roman"/>
          <w:sz w:val="28"/>
          <w:szCs w:val="28"/>
        </w:rPr>
        <w:t>р</w:t>
      </w:r>
      <w:r w:rsidRPr="00193021">
        <w:rPr>
          <w:rFonts w:ascii="Times New Roman" w:hAnsi="Times New Roman"/>
          <w:sz w:val="28"/>
          <w:szCs w:val="28"/>
        </w:rPr>
        <w:t>ганизаторов.</w:t>
      </w:r>
    </w:p>
    <w:p w:rsidR="00980A0D" w:rsidRPr="006F5FC5" w:rsidRDefault="00980A0D" w:rsidP="00973668">
      <w:pPr>
        <w:pStyle w:val="a5"/>
        <w:numPr>
          <w:ilvl w:val="0"/>
          <w:numId w:val="88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C6B06">
        <w:rPr>
          <w:rFonts w:ascii="Times New Roman" w:hAnsi="Times New Roman"/>
          <w:sz w:val="28"/>
          <w:szCs w:val="28"/>
        </w:rPr>
        <w:t xml:space="preserve">Формирование устойчивых и долгосрочных </w:t>
      </w:r>
      <w:r w:rsidRPr="00FC6B06">
        <w:rPr>
          <w:rFonts w:ascii="Times New Roman" w:hAnsi="Times New Roman"/>
          <w:i/>
          <w:sz w:val="28"/>
          <w:szCs w:val="28"/>
        </w:rPr>
        <w:t>отношений со всеми потенциальными партнерами</w:t>
      </w:r>
      <w:r w:rsidR="00FC6B06">
        <w:rPr>
          <w:rFonts w:ascii="Times New Roman" w:hAnsi="Times New Roman"/>
          <w:i/>
          <w:sz w:val="28"/>
          <w:szCs w:val="28"/>
        </w:rPr>
        <w:t>.</w:t>
      </w:r>
    </w:p>
    <w:p w:rsidR="00980A0D" w:rsidRPr="00193021" w:rsidRDefault="00980A0D" w:rsidP="00973668">
      <w:pPr>
        <w:pStyle w:val="a5"/>
        <w:numPr>
          <w:ilvl w:val="0"/>
          <w:numId w:val="8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6B06">
        <w:rPr>
          <w:rFonts w:ascii="Times New Roman" w:hAnsi="Times New Roman"/>
          <w:sz w:val="28"/>
          <w:szCs w:val="28"/>
        </w:rPr>
        <w:t>Стратегическое</w:t>
      </w:r>
      <w:r w:rsidRPr="006F5FC5">
        <w:rPr>
          <w:rFonts w:ascii="Times New Roman" w:hAnsi="Times New Roman"/>
          <w:i/>
          <w:sz w:val="28"/>
          <w:szCs w:val="28"/>
        </w:rPr>
        <w:t xml:space="preserve"> </w:t>
      </w:r>
      <w:r w:rsidRPr="00FC6B06">
        <w:rPr>
          <w:rFonts w:ascii="Times New Roman" w:hAnsi="Times New Roman"/>
          <w:i/>
          <w:sz w:val="28"/>
          <w:szCs w:val="28"/>
        </w:rPr>
        <w:t xml:space="preserve">партнерство с государственными </w:t>
      </w:r>
      <w:r w:rsidR="00A6119D" w:rsidRPr="00FC6B06">
        <w:rPr>
          <w:rFonts w:ascii="Times New Roman" w:hAnsi="Times New Roman"/>
          <w:i/>
          <w:sz w:val="28"/>
          <w:szCs w:val="28"/>
        </w:rPr>
        <w:t>ф</w:t>
      </w:r>
      <w:r w:rsidRPr="00FC6B06">
        <w:rPr>
          <w:rFonts w:ascii="Times New Roman" w:hAnsi="Times New Roman"/>
          <w:i/>
          <w:sz w:val="28"/>
          <w:szCs w:val="28"/>
        </w:rPr>
        <w:t>ондами</w:t>
      </w:r>
      <w:r w:rsidRPr="00193021">
        <w:rPr>
          <w:rFonts w:ascii="Times New Roman" w:hAnsi="Times New Roman"/>
          <w:sz w:val="28"/>
          <w:szCs w:val="28"/>
        </w:rPr>
        <w:t>, поддерживающими развитие бизнеса в России.</w:t>
      </w:r>
    </w:p>
    <w:p w:rsidR="00980A0D" w:rsidRPr="00193021" w:rsidRDefault="006F5FC5" w:rsidP="0019302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6907">
        <w:rPr>
          <w:rFonts w:ascii="Times New Roman" w:hAnsi="Times New Roman"/>
          <w:sz w:val="28"/>
          <w:szCs w:val="28"/>
        </w:rPr>
        <w:tab/>
      </w:r>
      <w:r w:rsidR="00980A0D" w:rsidRPr="00193021">
        <w:rPr>
          <w:rFonts w:ascii="Times New Roman" w:hAnsi="Times New Roman"/>
          <w:sz w:val="28"/>
          <w:szCs w:val="28"/>
        </w:rPr>
        <w:t>В пример здесь можно пр</w:t>
      </w:r>
      <w:r w:rsidR="00612364">
        <w:rPr>
          <w:rFonts w:ascii="Times New Roman" w:hAnsi="Times New Roman"/>
          <w:sz w:val="28"/>
          <w:szCs w:val="28"/>
        </w:rPr>
        <w:t>и</w:t>
      </w:r>
      <w:r w:rsidR="00980A0D" w:rsidRPr="00193021">
        <w:rPr>
          <w:rFonts w:ascii="Times New Roman" w:hAnsi="Times New Roman"/>
          <w:sz w:val="28"/>
          <w:szCs w:val="28"/>
        </w:rPr>
        <w:t>вести успешную коммуникацию с</w:t>
      </w:r>
      <w:r w:rsidR="00980A0D" w:rsidRPr="00193021">
        <w:rPr>
          <w:rFonts w:ascii="Times New Roman" w:hAnsi="Times New Roman"/>
          <w:sz w:val="28"/>
          <w:szCs w:val="28"/>
        </w:rPr>
        <w:t>о</w:t>
      </w:r>
      <w:r w:rsidR="00980A0D" w:rsidRPr="00193021">
        <w:rPr>
          <w:rFonts w:ascii="Times New Roman" w:hAnsi="Times New Roman"/>
          <w:sz w:val="28"/>
          <w:szCs w:val="28"/>
        </w:rPr>
        <w:t xml:space="preserve">трудников </w:t>
      </w:r>
      <w:r w:rsidR="00980A0D" w:rsidRPr="00193021">
        <w:rPr>
          <w:rFonts w:ascii="Times New Roman" w:hAnsi="Times New Roman"/>
          <w:sz w:val="28"/>
          <w:szCs w:val="28"/>
          <w:lang w:val="en-US"/>
        </w:rPr>
        <w:t>HIQE</w:t>
      </w:r>
      <w:r w:rsidR="00980A0D" w:rsidRPr="00193021">
        <w:rPr>
          <w:rFonts w:ascii="Times New Roman" w:hAnsi="Times New Roman"/>
          <w:sz w:val="28"/>
          <w:szCs w:val="28"/>
        </w:rPr>
        <w:t xml:space="preserve"> </w:t>
      </w:r>
      <w:r w:rsidR="00612364">
        <w:rPr>
          <w:rFonts w:ascii="Times New Roman" w:hAnsi="Times New Roman"/>
          <w:sz w:val="28"/>
          <w:szCs w:val="28"/>
          <w:lang w:val="en-US"/>
        </w:rPr>
        <w:t>Group</w:t>
      </w:r>
      <w:r w:rsidR="00612364" w:rsidRPr="00612364">
        <w:rPr>
          <w:rFonts w:ascii="Times New Roman" w:hAnsi="Times New Roman"/>
          <w:sz w:val="28"/>
          <w:szCs w:val="28"/>
        </w:rPr>
        <w:t xml:space="preserve"> </w:t>
      </w:r>
      <w:r w:rsidR="00980A0D" w:rsidRPr="00193021">
        <w:rPr>
          <w:rFonts w:ascii="Times New Roman" w:hAnsi="Times New Roman"/>
          <w:sz w:val="28"/>
          <w:szCs w:val="28"/>
        </w:rPr>
        <w:t xml:space="preserve">с представителями </w:t>
      </w:r>
      <w:r w:rsidR="00A6119D">
        <w:rPr>
          <w:rFonts w:ascii="Times New Roman" w:hAnsi="Times New Roman"/>
          <w:sz w:val="28"/>
          <w:szCs w:val="28"/>
        </w:rPr>
        <w:t>ФРИИ</w:t>
      </w:r>
      <w:r w:rsidR="00980A0D" w:rsidRPr="00193021">
        <w:rPr>
          <w:rFonts w:ascii="Times New Roman" w:hAnsi="Times New Roman"/>
          <w:sz w:val="28"/>
          <w:szCs w:val="28"/>
        </w:rPr>
        <w:t xml:space="preserve"> и успешную презентацию компании. Результатом встречи стало подписание соглашения о сотруднич</w:t>
      </w:r>
      <w:r w:rsidR="00980A0D" w:rsidRPr="00193021">
        <w:rPr>
          <w:rFonts w:ascii="Times New Roman" w:hAnsi="Times New Roman"/>
          <w:sz w:val="28"/>
          <w:szCs w:val="28"/>
        </w:rPr>
        <w:t>е</w:t>
      </w:r>
      <w:r w:rsidR="00980A0D" w:rsidRPr="00193021">
        <w:rPr>
          <w:rFonts w:ascii="Times New Roman" w:hAnsi="Times New Roman"/>
          <w:sz w:val="28"/>
          <w:szCs w:val="28"/>
        </w:rPr>
        <w:t xml:space="preserve">ства между </w:t>
      </w:r>
      <w:r w:rsidR="00980A0D" w:rsidRPr="00193021">
        <w:rPr>
          <w:rFonts w:ascii="Times New Roman" w:hAnsi="Times New Roman"/>
          <w:sz w:val="28"/>
          <w:szCs w:val="28"/>
          <w:lang w:val="en-US"/>
        </w:rPr>
        <w:t>HIQE</w:t>
      </w:r>
      <w:r w:rsidR="00980A0D" w:rsidRPr="00193021">
        <w:rPr>
          <w:rFonts w:ascii="Times New Roman" w:hAnsi="Times New Roman"/>
          <w:sz w:val="28"/>
          <w:szCs w:val="28"/>
        </w:rPr>
        <w:t xml:space="preserve"> </w:t>
      </w:r>
      <w:r w:rsidR="00980A0D" w:rsidRPr="00193021">
        <w:rPr>
          <w:rFonts w:ascii="Times New Roman" w:hAnsi="Times New Roman"/>
          <w:sz w:val="28"/>
          <w:szCs w:val="28"/>
          <w:lang w:val="en-US"/>
        </w:rPr>
        <w:t>Group</w:t>
      </w:r>
      <w:r w:rsidR="00980A0D" w:rsidRPr="00193021">
        <w:rPr>
          <w:rFonts w:ascii="Times New Roman" w:hAnsi="Times New Roman"/>
          <w:sz w:val="28"/>
          <w:szCs w:val="28"/>
        </w:rPr>
        <w:t xml:space="preserve"> и ФРИИ.</w:t>
      </w:r>
    </w:p>
    <w:p w:rsidR="00980A0D" w:rsidRPr="006F5FC5" w:rsidRDefault="00006ACF" w:rsidP="00973668">
      <w:pPr>
        <w:pStyle w:val="a5"/>
        <w:numPr>
          <w:ilvl w:val="0"/>
          <w:numId w:val="8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F5FC5">
        <w:rPr>
          <w:rFonts w:ascii="Times New Roman" w:hAnsi="Times New Roman"/>
          <w:i/>
          <w:sz w:val="28"/>
          <w:szCs w:val="28"/>
        </w:rPr>
        <w:t>«Сарафанное радио»</w:t>
      </w:r>
      <w:r w:rsidR="00FC6B06">
        <w:rPr>
          <w:rFonts w:ascii="Times New Roman" w:hAnsi="Times New Roman"/>
          <w:i/>
          <w:sz w:val="28"/>
          <w:szCs w:val="28"/>
        </w:rPr>
        <w:t>.</w:t>
      </w:r>
    </w:p>
    <w:p w:rsidR="00980A0D" w:rsidRPr="00193021" w:rsidRDefault="006F5FC5" w:rsidP="0019302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176F">
        <w:rPr>
          <w:rFonts w:ascii="Times New Roman" w:hAnsi="Times New Roman"/>
          <w:sz w:val="28"/>
          <w:szCs w:val="28"/>
        </w:rPr>
        <w:lastRenderedPageBreak/>
        <w:tab/>
      </w:r>
      <w:r w:rsidR="00980A0D" w:rsidRPr="00193021">
        <w:rPr>
          <w:rFonts w:ascii="Times New Roman" w:hAnsi="Times New Roman"/>
          <w:sz w:val="28"/>
          <w:szCs w:val="28"/>
        </w:rPr>
        <w:t xml:space="preserve">По мнению </w:t>
      </w:r>
      <w:r w:rsidRPr="00193021">
        <w:rPr>
          <w:rFonts w:ascii="Times New Roman" w:hAnsi="Times New Roman"/>
          <w:sz w:val="28"/>
          <w:szCs w:val="28"/>
        </w:rPr>
        <w:t>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021">
        <w:rPr>
          <w:rFonts w:ascii="Times New Roman" w:hAnsi="Times New Roman"/>
          <w:sz w:val="28"/>
          <w:szCs w:val="28"/>
        </w:rPr>
        <w:t>В.</w:t>
      </w:r>
      <w:r w:rsidR="009A6907">
        <w:rPr>
          <w:rFonts w:ascii="Times New Roman" w:hAnsi="Times New Roman"/>
          <w:sz w:val="28"/>
          <w:szCs w:val="28"/>
        </w:rPr>
        <w:t xml:space="preserve"> </w:t>
      </w:r>
      <w:r w:rsidR="00980A0D" w:rsidRPr="00193021">
        <w:rPr>
          <w:rFonts w:ascii="Times New Roman" w:hAnsi="Times New Roman"/>
          <w:sz w:val="28"/>
          <w:szCs w:val="28"/>
        </w:rPr>
        <w:t>Лебедева, сарафанное радио</w:t>
      </w:r>
      <w:r w:rsidR="009A6907">
        <w:rPr>
          <w:rFonts w:ascii="Times New Roman" w:hAnsi="Times New Roman"/>
          <w:sz w:val="28"/>
          <w:szCs w:val="28"/>
        </w:rPr>
        <w:t xml:space="preserve"> является более действенным методом по сравнению с традиционными инструментами ре</w:t>
      </w:r>
      <w:r w:rsidR="009A6907">
        <w:rPr>
          <w:rFonts w:ascii="Times New Roman" w:hAnsi="Times New Roman"/>
          <w:sz w:val="28"/>
          <w:szCs w:val="28"/>
        </w:rPr>
        <w:t>к</w:t>
      </w:r>
      <w:r w:rsidR="009A6907">
        <w:rPr>
          <w:rFonts w:ascii="Times New Roman" w:hAnsi="Times New Roman"/>
          <w:sz w:val="28"/>
          <w:szCs w:val="28"/>
        </w:rPr>
        <w:t>ламной коммуникации</w:t>
      </w:r>
      <w:r w:rsidRPr="00193021">
        <w:rPr>
          <w:rStyle w:val="a8"/>
          <w:rFonts w:ascii="Times New Roman" w:hAnsi="Times New Roman"/>
          <w:sz w:val="28"/>
          <w:szCs w:val="28"/>
        </w:rPr>
        <w:footnoteReference w:id="42"/>
      </w:r>
      <w:r w:rsidR="00980A0D" w:rsidRPr="00193021">
        <w:rPr>
          <w:rFonts w:ascii="Times New Roman" w:hAnsi="Times New Roman"/>
          <w:sz w:val="28"/>
          <w:szCs w:val="28"/>
        </w:rPr>
        <w:t>. Связано это с рядом тенденций:</w:t>
      </w:r>
    </w:p>
    <w:p w:rsidR="00980A0D" w:rsidRPr="00193021" w:rsidRDefault="006F5FC5" w:rsidP="00973668">
      <w:pPr>
        <w:pStyle w:val="a5"/>
        <w:numPr>
          <w:ilvl w:val="0"/>
          <w:numId w:val="90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93021">
        <w:rPr>
          <w:rFonts w:ascii="Times New Roman" w:hAnsi="Times New Roman"/>
          <w:sz w:val="28"/>
          <w:szCs w:val="28"/>
        </w:rPr>
        <w:t>тенденция снижения доверия к традиционной рекламе</w:t>
      </w:r>
      <w:r>
        <w:rPr>
          <w:rFonts w:ascii="Times New Roman" w:hAnsi="Times New Roman"/>
          <w:sz w:val="28"/>
          <w:szCs w:val="28"/>
        </w:rPr>
        <w:t>;</w:t>
      </w:r>
    </w:p>
    <w:p w:rsidR="00980A0D" w:rsidRPr="00193021" w:rsidRDefault="006F5FC5" w:rsidP="00973668">
      <w:pPr>
        <w:pStyle w:val="a5"/>
        <w:numPr>
          <w:ilvl w:val="0"/>
          <w:numId w:val="90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93021">
        <w:rPr>
          <w:rFonts w:ascii="Times New Roman" w:hAnsi="Times New Roman"/>
          <w:sz w:val="28"/>
          <w:szCs w:val="28"/>
        </w:rPr>
        <w:t>низкие затраты</w:t>
      </w:r>
      <w:r>
        <w:rPr>
          <w:rFonts w:ascii="Times New Roman" w:hAnsi="Times New Roman"/>
          <w:sz w:val="28"/>
          <w:szCs w:val="28"/>
        </w:rPr>
        <w:t xml:space="preserve"> на рекламное продвижение</w:t>
      </w:r>
      <w:r w:rsidRPr="00193021">
        <w:rPr>
          <w:rFonts w:ascii="Times New Roman" w:hAnsi="Times New Roman"/>
          <w:sz w:val="28"/>
          <w:szCs w:val="28"/>
        </w:rPr>
        <w:t xml:space="preserve"> либо их полное отсутс</w:t>
      </w:r>
      <w:r w:rsidRPr="00193021">
        <w:rPr>
          <w:rFonts w:ascii="Times New Roman" w:hAnsi="Times New Roman"/>
          <w:sz w:val="28"/>
          <w:szCs w:val="28"/>
        </w:rPr>
        <w:t>т</w:t>
      </w:r>
      <w:r w:rsidRPr="00193021">
        <w:rPr>
          <w:rFonts w:ascii="Times New Roman" w:hAnsi="Times New Roman"/>
          <w:sz w:val="28"/>
          <w:szCs w:val="28"/>
        </w:rPr>
        <w:t>вие</w:t>
      </w:r>
      <w:r w:rsidRPr="006F5FC5">
        <w:rPr>
          <w:rFonts w:ascii="Times New Roman" w:hAnsi="Times New Roman"/>
          <w:sz w:val="28"/>
          <w:szCs w:val="28"/>
        </w:rPr>
        <w:t>.</w:t>
      </w:r>
    </w:p>
    <w:p w:rsidR="00980A0D" w:rsidRPr="00FC6B06" w:rsidRDefault="00980A0D" w:rsidP="00973668">
      <w:pPr>
        <w:pStyle w:val="a5"/>
        <w:numPr>
          <w:ilvl w:val="0"/>
          <w:numId w:val="9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6B06">
        <w:rPr>
          <w:rFonts w:ascii="Times New Roman" w:hAnsi="Times New Roman"/>
          <w:sz w:val="28"/>
          <w:szCs w:val="28"/>
        </w:rPr>
        <w:t xml:space="preserve">Поддержка </w:t>
      </w:r>
      <w:r w:rsidRPr="00FC6B06">
        <w:rPr>
          <w:rFonts w:ascii="Times New Roman" w:hAnsi="Times New Roman"/>
          <w:i/>
          <w:sz w:val="28"/>
          <w:szCs w:val="28"/>
        </w:rPr>
        <w:t>отношений с бывшими клиентами</w:t>
      </w:r>
      <w:r w:rsidRPr="00FC6B06">
        <w:rPr>
          <w:rFonts w:ascii="Times New Roman" w:hAnsi="Times New Roman"/>
          <w:sz w:val="28"/>
          <w:szCs w:val="28"/>
        </w:rPr>
        <w:t>.</w:t>
      </w:r>
    </w:p>
    <w:p w:rsidR="006F5FC5" w:rsidRPr="006F5FC5" w:rsidRDefault="006F5FC5" w:rsidP="006F5FC5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A3459" w:rsidRPr="006F5FC5" w:rsidRDefault="00DB6D8F" w:rsidP="0019302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93021">
        <w:rPr>
          <w:rFonts w:ascii="Times New Roman" w:hAnsi="Times New Roman"/>
          <w:sz w:val="28"/>
          <w:szCs w:val="28"/>
        </w:rPr>
        <w:t xml:space="preserve">ри работе с рекламными инструментами </w:t>
      </w:r>
      <w:r>
        <w:rPr>
          <w:rFonts w:ascii="Times New Roman" w:hAnsi="Times New Roman"/>
          <w:sz w:val="28"/>
          <w:szCs w:val="28"/>
        </w:rPr>
        <w:t>н</w:t>
      </w:r>
      <w:r w:rsidR="001A3459" w:rsidRPr="00193021">
        <w:rPr>
          <w:rFonts w:ascii="Times New Roman" w:hAnsi="Times New Roman"/>
          <w:sz w:val="28"/>
          <w:szCs w:val="28"/>
        </w:rPr>
        <w:t>емаловажная роль отводи</w:t>
      </w:r>
      <w:r w:rsidR="001A3459" w:rsidRPr="00193021">
        <w:rPr>
          <w:rFonts w:ascii="Times New Roman" w:hAnsi="Times New Roman"/>
          <w:sz w:val="28"/>
          <w:szCs w:val="28"/>
        </w:rPr>
        <w:t>т</w:t>
      </w:r>
      <w:r w:rsidR="001A3459" w:rsidRPr="00193021">
        <w:rPr>
          <w:rFonts w:ascii="Times New Roman" w:hAnsi="Times New Roman"/>
          <w:sz w:val="28"/>
          <w:szCs w:val="28"/>
        </w:rPr>
        <w:t>ся их визуальному оформлению</w:t>
      </w:r>
      <w:r w:rsidR="004B4CEB" w:rsidRPr="00193021">
        <w:rPr>
          <w:rFonts w:ascii="Times New Roman" w:hAnsi="Times New Roman"/>
          <w:sz w:val="28"/>
          <w:szCs w:val="28"/>
        </w:rPr>
        <w:t xml:space="preserve"> и представлению</w:t>
      </w:r>
      <w:r w:rsidR="006F5FC5" w:rsidRPr="006F5FC5">
        <w:rPr>
          <w:rFonts w:ascii="Times New Roman" w:hAnsi="Times New Roman"/>
          <w:sz w:val="28"/>
          <w:szCs w:val="28"/>
        </w:rPr>
        <w:t xml:space="preserve"> </w:t>
      </w:r>
      <w:r w:rsidR="004B4CEB" w:rsidRPr="00193021">
        <w:rPr>
          <w:rFonts w:ascii="Times New Roman" w:hAnsi="Times New Roman"/>
          <w:sz w:val="28"/>
          <w:szCs w:val="28"/>
        </w:rPr>
        <w:t>(оформление сайта, пор</w:t>
      </w:r>
      <w:r w:rsidR="004B4CEB" w:rsidRPr="00193021">
        <w:rPr>
          <w:rFonts w:ascii="Times New Roman" w:hAnsi="Times New Roman"/>
          <w:sz w:val="28"/>
          <w:szCs w:val="28"/>
        </w:rPr>
        <w:t>т</w:t>
      </w:r>
      <w:r w:rsidR="004B4CEB" w:rsidRPr="00193021">
        <w:rPr>
          <w:rFonts w:ascii="Times New Roman" w:hAnsi="Times New Roman"/>
          <w:sz w:val="28"/>
          <w:szCs w:val="28"/>
        </w:rPr>
        <w:t>фолио и т.</w:t>
      </w:r>
      <w:r w:rsidR="003A4693">
        <w:rPr>
          <w:rFonts w:ascii="Times New Roman" w:hAnsi="Times New Roman"/>
          <w:sz w:val="28"/>
          <w:szCs w:val="28"/>
        </w:rPr>
        <w:t xml:space="preserve"> </w:t>
      </w:r>
      <w:r w:rsidR="004B4CEB" w:rsidRPr="00193021">
        <w:rPr>
          <w:rFonts w:ascii="Times New Roman" w:hAnsi="Times New Roman"/>
          <w:sz w:val="28"/>
          <w:szCs w:val="28"/>
        </w:rPr>
        <w:t xml:space="preserve">д.). Здесь рекламные инструменты пользуются услугами </w:t>
      </w:r>
      <w:r w:rsidR="004B4CEB" w:rsidRPr="00DB6D8F">
        <w:rPr>
          <w:rFonts w:ascii="Times New Roman" w:hAnsi="Times New Roman"/>
          <w:i/>
          <w:sz w:val="28"/>
          <w:szCs w:val="28"/>
        </w:rPr>
        <w:t>дизайна</w:t>
      </w:r>
      <w:r w:rsidR="006F5FC5" w:rsidRPr="00193021">
        <w:rPr>
          <w:rStyle w:val="a8"/>
          <w:rFonts w:ascii="Times New Roman" w:hAnsi="Times New Roman"/>
          <w:sz w:val="28"/>
          <w:szCs w:val="28"/>
        </w:rPr>
        <w:footnoteReference w:id="43"/>
      </w:r>
      <w:r w:rsidR="004B4CEB" w:rsidRPr="00193021">
        <w:rPr>
          <w:rFonts w:ascii="Times New Roman" w:hAnsi="Times New Roman"/>
          <w:sz w:val="28"/>
          <w:szCs w:val="28"/>
        </w:rPr>
        <w:t>.</w:t>
      </w:r>
    </w:p>
    <w:p w:rsidR="00FB68A4" w:rsidRPr="00193021" w:rsidRDefault="00FB68A4" w:rsidP="0019302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021">
        <w:rPr>
          <w:rFonts w:ascii="Times New Roman" w:hAnsi="Times New Roman"/>
          <w:sz w:val="28"/>
          <w:szCs w:val="28"/>
        </w:rPr>
        <w:t>Попробуем прибегнуть к «</w:t>
      </w:r>
      <w:r w:rsidR="003A4693">
        <w:rPr>
          <w:rFonts w:ascii="Times New Roman" w:hAnsi="Times New Roman"/>
          <w:sz w:val="28"/>
          <w:szCs w:val="28"/>
        </w:rPr>
        <w:t>а</w:t>
      </w:r>
      <w:r w:rsidRPr="00193021">
        <w:rPr>
          <w:rFonts w:ascii="Times New Roman" w:hAnsi="Times New Roman"/>
          <w:sz w:val="28"/>
          <w:szCs w:val="28"/>
        </w:rPr>
        <w:t xml:space="preserve">рифметике рекламной коммуникации», предложенной в работе Е. Павловской «Дизайн рекламы: поколение </w:t>
      </w:r>
      <w:r w:rsidRPr="00193021">
        <w:rPr>
          <w:rFonts w:ascii="Times New Roman" w:hAnsi="Times New Roman"/>
          <w:sz w:val="28"/>
          <w:szCs w:val="28"/>
          <w:lang w:val="en-US"/>
        </w:rPr>
        <w:t>NEXT</w:t>
      </w:r>
      <w:r w:rsidRPr="00193021">
        <w:rPr>
          <w:rFonts w:ascii="Times New Roman" w:hAnsi="Times New Roman"/>
          <w:sz w:val="28"/>
          <w:szCs w:val="28"/>
        </w:rPr>
        <w:t>».</w:t>
      </w:r>
      <w:r w:rsidR="00282984">
        <w:rPr>
          <w:rFonts w:ascii="Times New Roman" w:hAnsi="Times New Roman"/>
          <w:sz w:val="28"/>
          <w:szCs w:val="28"/>
        </w:rPr>
        <w:t xml:space="preserve"> </w:t>
      </w:r>
      <w:r w:rsidRPr="00193021">
        <w:rPr>
          <w:rFonts w:ascii="Times New Roman" w:hAnsi="Times New Roman"/>
          <w:sz w:val="28"/>
          <w:szCs w:val="28"/>
        </w:rPr>
        <w:t>Рекламная коммуникация необходима для создания определенного воздейс</w:t>
      </w:r>
      <w:r w:rsidRPr="00193021">
        <w:rPr>
          <w:rFonts w:ascii="Times New Roman" w:hAnsi="Times New Roman"/>
          <w:sz w:val="28"/>
          <w:szCs w:val="28"/>
        </w:rPr>
        <w:t>т</w:t>
      </w:r>
      <w:r w:rsidRPr="00193021">
        <w:rPr>
          <w:rFonts w:ascii="Times New Roman" w:hAnsi="Times New Roman"/>
          <w:sz w:val="28"/>
          <w:szCs w:val="28"/>
        </w:rPr>
        <w:t>вия на потребителя. Рассматривая рекламу как маркетинговую коммуник</w:t>
      </w:r>
      <w:r w:rsidRPr="00193021">
        <w:rPr>
          <w:rFonts w:ascii="Times New Roman" w:hAnsi="Times New Roman"/>
          <w:sz w:val="28"/>
          <w:szCs w:val="28"/>
        </w:rPr>
        <w:t>а</w:t>
      </w:r>
      <w:r w:rsidRPr="00193021">
        <w:rPr>
          <w:rFonts w:ascii="Times New Roman" w:hAnsi="Times New Roman"/>
          <w:sz w:val="28"/>
          <w:szCs w:val="28"/>
        </w:rPr>
        <w:t>цию</w:t>
      </w:r>
      <w:r w:rsidR="003A4693" w:rsidRPr="003A4693">
        <w:rPr>
          <w:rFonts w:ascii="Times New Roman" w:hAnsi="Times New Roman"/>
          <w:sz w:val="28"/>
          <w:szCs w:val="28"/>
        </w:rPr>
        <w:t xml:space="preserve"> </w:t>
      </w:r>
      <w:r w:rsidR="003A4693" w:rsidRPr="00193021">
        <w:rPr>
          <w:rFonts w:ascii="Times New Roman" w:hAnsi="Times New Roman"/>
          <w:sz w:val="28"/>
          <w:szCs w:val="28"/>
        </w:rPr>
        <w:t>с одной стороны</w:t>
      </w:r>
      <w:r w:rsidRPr="00193021">
        <w:rPr>
          <w:rFonts w:ascii="Times New Roman" w:hAnsi="Times New Roman"/>
          <w:sz w:val="28"/>
          <w:szCs w:val="28"/>
        </w:rPr>
        <w:t xml:space="preserve">, так и творческую деятельность </w:t>
      </w:r>
      <w:r w:rsidR="003A4693">
        <w:rPr>
          <w:rFonts w:ascii="Times New Roman" w:hAnsi="Times New Roman"/>
          <w:sz w:val="28"/>
          <w:szCs w:val="28"/>
        </w:rPr>
        <w:t xml:space="preserve">– </w:t>
      </w:r>
      <w:r w:rsidRPr="00193021">
        <w:rPr>
          <w:rFonts w:ascii="Times New Roman" w:hAnsi="Times New Roman"/>
          <w:sz w:val="28"/>
          <w:szCs w:val="28"/>
        </w:rPr>
        <w:t>с другой, автор пре</w:t>
      </w:r>
      <w:r w:rsidRPr="00193021">
        <w:rPr>
          <w:rFonts w:ascii="Times New Roman" w:hAnsi="Times New Roman"/>
          <w:sz w:val="28"/>
          <w:szCs w:val="28"/>
        </w:rPr>
        <w:t>д</w:t>
      </w:r>
      <w:r w:rsidRPr="00193021">
        <w:rPr>
          <w:rFonts w:ascii="Times New Roman" w:hAnsi="Times New Roman"/>
          <w:sz w:val="28"/>
          <w:szCs w:val="28"/>
        </w:rPr>
        <w:t xml:space="preserve">лагает </w:t>
      </w:r>
      <w:r w:rsidR="007316B1">
        <w:rPr>
          <w:rFonts w:ascii="Times New Roman" w:hAnsi="Times New Roman"/>
          <w:sz w:val="28"/>
          <w:szCs w:val="28"/>
        </w:rPr>
        <w:t>подходить к</w:t>
      </w:r>
      <w:r w:rsidRPr="00193021">
        <w:rPr>
          <w:rFonts w:ascii="Times New Roman" w:hAnsi="Times New Roman"/>
          <w:sz w:val="28"/>
          <w:szCs w:val="28"/>
        </w:rPr>
        <w:t xml:space="preserve"> рекламн</w:t>
      </w:r>
      <w:r w:rsidR="007316B1">
        <w:rPr>
          <w:rFonts w:ascii="Times New Roman" w:hAnsi="Times New Roman"/>
          <w:sz w:val="28"/>
          <w:szCs w:val="28"/>
        </w:rPr>
        <w:t>ому</w:t>
      </w:r>
      <w:r w:rsidRPr="00193021">
        <w:rPr>
          <w:rFonts w:ascii="Times New Roman" w:hAnsi="Times New Roman"/>
          <w:sz w:val="28"/>
          <w:szCs w:val="28"/>
        </w:rPr>
        <w:t xml:space="preserve"> процесс</w:t>
      </w:r>
      <w:r w:rsidR="007316B1">
        <w:rPr>
          <w:rFonts w:ascii="Times New Roman" w:hAnsi="Times New Roman"/>
          <w:sz w:val="28"/>
          <w:szCs w:val="28"/>
        </w:rPr>
        <w:t>у</w:t>
      </w:r>
      <w:r w:rsidRPr="00193021">
        <w:rPr>
          <w:rFonts w:ascii="Times New Roman" w:hAnsi="Times New Roman"/>
          <w:sz w:val="28"/>
          <w:szCs w:val="28"/>
        </w:rPr>
        <w:t xml:space="preserve"> как </w:t>
      </w:r>
      <w:r w:rsidR="007316B1">
        <w:rPr>
          <w:rFonts w:ascii="Times New Roman" w:hAnsi="Times New Roman"/>
          <w:sz w:val="28"/>
          <w:szCs w:val="28"/>
        </w:rPr>
        <w:t xml:space="preserve">к </w:t>
      </w:r>
      <w:r w:rsidRPr="00193021">
        <w:rPr>
          <w:rFonts w:ascii="Times New Roman" w:hAnsi="Times New Roman"/>
          <w:sz w:val="28"/>
          <w:szCs w:val="28"/>
        </w:rPr>
        <w:t>нек</w:t>
      </w:r>
      <w:r w:rsidR="007316B1">
        <w:rPr>
          <w:rFonts w:ascii="Times New Roman" w:hAnsi="Times New Roman"/>
          <w:sz w:val="28"/>
          <w:szCs w:val="28"/>
        </w:rPr>
        <w:t>ой</w:t>
      </w:r>
      <w:r w:rsidRPr="00193021">
        <w:rPr>
          <w:rFonts w:ascii="Times New Roman" w:hAnsi="Times New Roman"/>
          <w:sz w:val="28"/>
          <w:szCs w:val="28"/>
        </w:rPr>
        <w:t xml:space="preserve"> задач</w:t>
      </w:r>
      <w:r w:rsidR="007316B1">
        <w:rPr>
          <w:rFonts w:ascii="Times New Roman" w:hAnsi="Times New Roman"/>
          <w:sz w:val="28"/>
          <w:szCs w:val="28"/>
        </w:rPr>
        <w:t>е</w:t>
      </w:r>
      <w:r w:rsidRPr="00193021">
        <w:rPr>
          <w:rFonts w:ascii="Times New Roman" w:hAnsi="Times New Roman"/>
          <w:sz w:val="28"/>
          <w:szCs w:val="28"/>
        </w:rPr>
        <w:t xml:space="preserve">, которая стоит перед специалистом по рекламе: есть то, что дано по условию задачи, то, что требуется </w:t>
      </w:r>
      <w:proofErr w:type="gramStart"/>
      <w:r w:rsidRPr="00193021">
        <w:rPr>
          <w:rFonts w:ascii="Times New Roman" w:hAnsi="Times New Roman"/>
          <w:sz w:val="28"/>
          <w:szCs w:val="28"/>
        </w:rPr>
        <w:t>найти</w:t>
      </w:r>
      <w:proofErr w:type="gramEnd"/>
      <w:r w:rsidR="00247209">
        <w:rPr>
          <w:rFonts w:ascii="Times New Roman" w:hAnsi="Times New Roman"/>
          <w:sz w:val="28"/>
          <w:szCs w:val="28"/>
        </w:rPr>
        <w:t xml:space="preserve"> </w:t>
      </w:r>
      <w:r w:rsidRPr="00193021">
        <w:rPr>
          <w:rFonts w:ascii="Times New Roman" w:hAnsi="Times New Roman"/>
          <w:sz w:val="28"/>
          <w:szCs w:val="28"/>
        </w:rPr>
        <w:t>/</w:t>
      </w:r>
      <w:r w:rsidR="00247209">
        <w:rPr>
          <w:rFonts w:ascii="Times New Roman" w:hAnsi="Times New Roman"/>
          <w:sz w:val="28"/>
          <w:szCs w:val="28"/>
        </w:rPr>
        <w:t xml:space="preserve"> </w:t>
      </w:r>
      <w:r w:rsidRPr="00193021">
        <w:rPr>
          <w:rFonts w:ascii="Times New Roman" w:hAnsi="Times New Roman"/>
          <w:sz w:val="28"/>
          <w:szCs w:val="28"/>
        </w:rPr>
        <w:t>на что необходимо ответить, и</w:t>
      </w:r>
      <w:r w:rsidR="00A6119D">
        <w:rPr>
          <w:rFonts w:ascii="Times New Roman" w:hAnsi="Times New Roman"/>
          <w:sz w:val="28"/>
          <w:szCs w:val="28"/>
        </w:rPr>
        <w:t>,</w:t>
      </w:r>
      <w:r w:rsidRPr="00193021">
        <w:rPr>
          <w:rFonts w:ascii="Times New Roman" w:hAnsi="Times New Roman"/>
          <w:sz w:val="28"/>
          <w:szCs w:val="28"/>
        </w:rPr>
        <w:t xml:space="preserve"> собственно, решение зад</w:t>
      </w:r>
      <w:r w:rsidRPr="00193021">
        <w:rPr>
          <w:rFonts w:ascii="Times New Roman" w:hAnsi="Times New Roman"/>
          <w:sz w:val="28"/>
          <w:szCs w:val="28"/>
        </w:rPr>
        <w:t>а</w:t>
      </w:r>
      <w:r w:rsidR="00A6119D">
        <w:rPr>
          <w:rFonts w:ascii="Times New Roman" w:hAnsi="Times New Roman"/>
          <w:sz w:val="28"/>
          <w:szCs w:val="28"/>
        </w:rPr>
        <w:t>чи.</w:t>
      </w:r>
    </w:p>
    <w:p w:rsidR="00A6119D" w:rsidRDefault="00EF0E73" w:rsidP="0019302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021">
        <w:rPr>
          <w:rFonts w:ascii="Times New Roman" w:hAnsi="Times New Roman"/>
          <w:i/>
          <w:sz w:val="28"/>
          <w:szCs w:val="28"/>
        </w:rPr>
        <w:t>Дано:</w:t>
      </w:r>
      <w:r w:rsidRPr="00193021">
        <w:rPr>
          <w:rFonts w:ascii="Times New Roman" w:hAnsi="Times New Roman"/>
          <w:sz w:val="28"/>
          <w:szCs w:val="28"/>
        </w:rPr>
        <w:t xml:space="preserve"> коммуникационный холдинг</w:t>
      </w:r>
      <w:r w:rsidR="007316B1">
        <w:rPr>
          <w:rFonts w:ascii="Times New Roman" w:hAnsi="Times New Roman"/>
          <w:sz w:val="28"/>
          <w:szCs w:val="28"/>
        </w:rPr>
        <w:t>;</w:t>
      </w:r>
      <w:r w:rsidRPr="00193021">
        <w:rPr>
          <w:rFonts w:ascii="Times New Roman" w:hAnsi="Times New Roman"/>
          <w:sz w:val="28"/>
          <w:szCs w:val="28"/>
        </w:rPr>
        <w:t xml:space="preserve"> большое количество потенциал</w:t>
      </w:r>
      <w:r w:rsidRPr="00193021">
        <w:rPr>
          <w:rFonts w:ascii="Times New Roman" w:hAnsi="Times New Roman"/>
          <w:sz w:val="28"/>
          <w:szCs w:val="28"/>
        </w:rPr>
        <w:t>ь</w:t>
      </w:r>
      <w:r w:rsidRPr="00193021">
        <w:rPr>
          <w:rFonts w:ascii="Times New Roman" w:hAnsi="Times New Roman"/>
          <w:sz w:val="28"/>
          <w:szCs w:val="28"/>
        </w:rPr>
        <w:t>ных клиентов, которые нуждаются в экспертизе в области коммуникацио</w:t>
      </w:r>
      <w:r w:rsidRPr="00193021">
        <w:rPr>
          <w:rFonts w:ascii="Times New Roman" w:hAnsi="Times New Roman"/>
          <w:sz w:val="28"/>
          <w:szCs w:val="28"/>
        </w:rPr>
        <w:t>н</w:t>
      </w:r>
      <w:r w:rsidRPr="00193021">
        <w:rPr>
          <w:rFonts w:ascii="Times New Roman" w:hAnsi="Times New Roman"/>
          <w:sz w:val="28"/>
          <w:szCs w:val="28"/>
        </w:rPr>
        <w:t>ных услуг</w:t>
      </w:r>
      <w:r w:rsidR="00A6119D">
        <w:rPr>
          <w:rFonts w:ascii="Times New Roman" w:hAnsi="Times New Roman"/>
          <w:sz w:val="28"/>
          <w:szCs w:val="28"/>
        </w:rPr>
        <w:t>.</w:t>
      </w:r>
    </w:p>
    <w:p w:rsidR="00EF0E73" w:rsidRPr="00193021" w:rsidRDefault="00A6119D" w:rsidP="0019302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332EE" w:rsidRPr="00193021">
        <w:rPr>
          <w:rFonts w:ascii="Times New Roman" w:hAnsi="Times New Roman"/>
          <w:sz w:val="28"/>
          <w:szCs w:val="28"/>
        </w:rPr>
        <w:t>лиенты в целом характеризуются следующим образом</w:t>
      </w:r>
      <w:r>
        <w:rPr>
          <w:rFonts w:ascii="Times New Roman" w:hAnsi="Times New Roman"/>
          <w:sz w:val="28"/>
          <w:szCs w:val="28"/>
        </w:rPr>
        <w:t>:</w:t>
      </w:r>
    </w:p>
    <w:p w:rsidR="00EF0E73" w:rsidRPr="00193021" w:rsidRDefault="00A6119D" w:rsidP="00973668">
      <w:pPr>
        <w:numPr>
          <w:ilvl w:val="0"/>
          <w:numId w:val="50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193021">
        <w:rPr>
          <w:rFonts w:ascii="Times New Roman" w:hAnsi="Times New Roman"/>
          <w:sz w:val="28"/>
          <w:szCs w:val="28"/>
        </w:rPr>
        <w:t>низкая степень доверия к коммуникационному агентству</w:t>
      </w:r>
      <w:r>
        <w:rPr>
          <w:rFonts w:ascii="Times New Roman" w:hAnsi="Times New Roman"/>
          <w:sz w:val="28"/>
          <w:szCs w:val="28"/>
        </w:rPr>
        <w:t>;</w:t>
      </w:r>
    </w:p>
    <w:p w:rsidR="00EF0E73" w:rsidRPr="00193021" w:rsidRDefault="00A6119D" w:rsidP="00973668">
      <w:pPr>
        <w:numPr>
          <w:ilvl w:val="0"/>
          <w:numId w:val="50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193021">
        <w:rPr>
          <w:rFonts w:ascii="Times New Roman" w:hAnsi="Times New Roman"/>
          <w:sz w:val="28"/>
          <w:szCs w:val="28"/>
        </w:rPr>
        <w:t>доверие только «по знакомству»</w:t>
      </w:r>
      <w:r>
        <w:rPr>
          <w:rFonts w:ascii="Times New Roman" w:hAnsi="Times New Roman"/>
          <w:sz w:val="28"/>
          <w:szCs w:val="28"/>
        </w:rPr>
        <w:t>;</w:t>
      </w:r>
    </w:p>
    <w:p w:rsidR="00EF0E73" w:rsidRPr="00193021" w:rsidRDefault="00A6119D" w:rsidP="00973668">
      <w:pPr>
        <w:numPr>
          <w:ilvl w:val="0"/>
          <w:numId w:val="50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193021">
        <w:rPr>
          <w:rFonts w:ascii="Times New Roman" w:hAnsi="Times New Roman"/>
          <w:sz w:val="28"/>
          <w:szCs w:val="28"/>
        </w:rPr>
        <w:lastRenderedPageBreak/>
        <w:t>перед клиент</w:t>
      </w:r>
      <w:r w:rsidR="007316B1">
        <w:rPr>
          <w:rFonts w:ascii="Times New Roman" w:hAnsi="Times New Roman"/>
          <w:sz w:val="28"/>
          <w:szCs w:val="28"/>
        </w:rPr>
        <w:t>ами</w:t>
      </w:r>
      <w:r w:rsidRPr="00193021">
        <w:rPr>
          <w:rFonts w:ascii="Times New Roman" w:hAnsi="Times New Roman"/>
          <w:sz w:val="28"/>
          <w:szCs w:val="28"/>
        </w:rPr>
        <w:t xml:space="preserve"> стоят некоторые задачи: реклама продукта, пр</w:t>
      </w:r>
      <w:r w:rsidRPr="0019302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движение, и т. д.;</w:t>
      </w:r>
    </w:p>
    <w:p w:rsidR="008332EE" w:rsidRPr="00193021" w:rsidRDefault="00A6119D" w:rsidP="00973668">
      <w:pPr>
        <w:numPr>
          <w:ilvl w:val="0"/>
          <w:numId w:val="50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клиенты н</w:t>
      </w:r>
      <w:r w:rsidRPr="00193021">
        <w:rPr>
          <w:rFonts w:ascii="Times New Roman" w:hAnsi="Times New Roman"/>
          <w:sz w:val="28"/>
          <w:szCs w:val="28"/>
        </w:rPr>
        <w:t>е всегда понимают, в каком решении нуждаются и какие конкретно специалисты в состоянии решить их проблемы</w:t>
      </w:r>
      <w:r>
        <w:rPr>
          <w:rFonts w:ascii="Times New Roman" w:hAnsi="Times New Roman"/>
          <w:sz w:val="28"/>
          <w:szCs w:val="28"/>
        </w:rPr>
        <w:t>.</w:t>
      </w:r>
    </w:p>
    <w:p w:rsidR="00EF0E73" w:rsidRPr="00193021" w:rsidRDefault="00EF0E73" w:rsidP="0019302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021">
        <w:rPr>
          <w:rFonts w:ascii="Times New Roman" w:hAnsi="Times New Roman"/>
          <w:i/>
          <w:sz w:val="28"/>
          <w:szCs w:val="28"/>
        </w:rPr>
        <w:t>Требуется:</w:t>
      </w:r>
      <w:r w:rsidRPr="00193021">
        <w:rPr>
          <w:rFonts w:ascii="Times New Roman" w:hAnsi="Times New Roman"/>
          <w:sz w:val="28"/>
          <w:szCs w:val="28"/>
        </w:rPr>
        <w:t xml:space="preserve"> с помощью рекламных средств до</w:t>
      </w:r>
      <w:r w:rsidR="007316B1">
        <w:rPr>
          <w:rFonts w:ascii="Times New Roman" w:hAnsi="Times New Roman"/>
          <w:sz w:val="28"/>
          <w:szCs w:val="28"/>
        </w:rPr>
        <w:t>н</w:t>
      </w:r>
      <w:r w:rsidRPr="00193021">
        <w:rPr>
          <w:rFonts w:ascii="Times New Roman" w:hAnsi="Times New Roman"/>
          <w:sz w:val="28"/>
          <w:szCs w:val="28"/>
        </w:rPr>
        <w:t xml:space="preserve">ести до </w:t>
      </w:r>
      <w:r w:rsidR="007316B1">
        <w:rPr>
          <w:rFonts w:ascii="Times New Roman" w:hAnsi="Times New Roman"/>
          <w:sz w:val="28"/>
          <w:szCs w:val="28"/>
        </w:rPr>
        <w:t>клиентов</w:t>
      </w:r>
      <w:r w:rsidRPr="00193021">
        <w:rPr>
          <w:rFonts w:ascii="Times New Roman" w:hAnsi="Times New Roman"/>
          <w:sz w:val="28"/>
          <w:szCs w:val="28"/>
        </w:rPr>
        <w:t xml:space="preserve"> и</w:t>
      </w:r>
      <w:r w:rsidRPr="00193021">
        <w:rPr>
          <w:rFonts w:ascii="Times New Roman" w:hAnsi="Times New Roman"/>
          <w:sz w:val="28"/>
          <w:szCs w:val="28"/>
        </w:rPr>
        <w:t>н</w:t>
      </w:r>
      <w:r w:rsidRPr="00193021">
        <w:rPr>
          <w:rFonts w:ascii="Times New Roman" w:hAnsi="Times New Roman"/>
          <w:sz w:val="28"/>
          <w:szCs w:val="28"/>
        </w:rPr>
        <w:t>формацию о</w:t>
      </w:r>
      <w:r w:rsidR="008332EE" w:rsidRPr="00193021">
        <w:rPr>
          <w:rFonts w:ascii="Times New Roman" w:hAnsi="Times New Roman"/>
          <w:sz w:val="28"/>
          <w:szCs w:val="28"/>
        </w:rPr>
        <w:t xml:space="preserve"> коммуникационном</w:t>
      </w:r>
      <w:r w:rsidRPr="00193021">
        <w:rPr>
          <w:rFonts w:ascii="Times New Roman" w:hAnsi="Times New Roman"/>
          <w:sz w:val="28"/>
          <w:szCs w:val="28"/>
        </w:rPr>
        <w:t xml:space="preserve"> холдинге</w:t>
      </w:r>
      <w:r w:rsidR="00A6119D">
        <w:rPr>
          <w:rFonts w:ascii="Times New Roman" w:hAnsi="Times New Roman"/>
          <w:sz w:val="28"/>
          <w:szCs w:val="28"/>
        </w:rPr>
        <w:t>.</w:t>
      </w:r>
    </w:p>
    <w:p w:rsidR="008332EE" w:rsidRDefault="00EF0E73" w:rsidP="0019302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021">
        <w:rPr>
          <w:rFonts w:ascii="Times New Roman" w:hAnsi="Times New Roman"/>
          <w:i/>
          <w:sz w:val="28"/>
          <w:szCs w:val="28"/>
        </w:rPr>
        <w:t>Решение:</w:t>
      </w:r>
      <w:r w:rsidR="008332EE" w:rsidRPr="00193021">
        <w:rPr>
          <w:rFonts w:ascii="Times New Roman" w:hAnsi="Times New Roman"/>
          <w:i/>
          <w:sz w:val="28"/>
          <w:szCs w:val="28"/>
        </w:rPr>
        <w:t xml:space="preserve"> </w:t>
      </w:r>
      <w:r w:rsidR="008332EE" w:rsidRPr="00193021">
        <w:rPr>
          <w:rFonts w:ascii="Times New Roman" w:hAnsi="Times New Roman"/>
          <w:sz w:val="28"/>
          <w:szCs w:val="28"/>
        </w:rPr>
        <w:t>провести</w:t>
      </w:r>
      <w:r w:rsidRPr="00193021">
        <w:rPr>
          <w:rFonts w:ascii="Times New Roman" w:hAnsi="Times New Roman"/>
          <w:i/>
          <w:sz w:val="28"/>
          <w:szCs w:val="28"/>
        </w:rPr>
        <w:t xml:space="preserve"> </w:t>
      </w:r>
      <w:r w:rsidR="008332EE" w:rsidRPr="00193021">
        <w:rPr>
          <w:rFonts w:ascii="Times New Roman" w:hAnsi="Times New Roman"/>
          <w:sz w:val="28"/>
          <w:szCs w:val="28"/>
        </w:rPr>
        <w:t>рекламную кампанию, которая до</w:t>
      </w:r>
      <w:r w:rsidR="007316B1">
        <w:rPr>
          <w:rFonts w:ascii="Times New Roman" w:hAnsi="Times New Roman"/>
          <w:sz w:val="28"/>
          <w:szCs w:val="28"/>
        </w:rPr>
        <w:t>нес</w:t>
      </w:r>
      <w:r w:rsidR="008332EE" w:rsidRPr="00193021">
        <w:rPr>
          <w:rFonts w:ascii="Times New Roman" w:hAnsi="Times New Roman"/>
          <w:sz w:val="28"/>
          <w:szCs w:val="28"/>
        </w:rPr>
        <w:t>ет до потенц</w:t>
      </w:r>
      <w:r w:rsidR="008332EE" w:rsidRPr="00193021">
        <w:rPr>
          <w:rFonts w:ascii="Times New Roman" w:hAnsi="Times New Roman"/>
          <w:sz w:val="28"/>
          <w:szCs w:val="28"/>
        </w:rPr>
        <w:t>и</w:t>
      </w:r>
      <w:r w:rsidR="008332EE" w:rsidRPr="00193021">
        <w:rPr>
          <w:rFonts w:ascii="Times New Roman" w:hAnsi="Times New Roman"/>
          <w:sz w:val="28"/>
          <w:szCs w:val="28"/>
        </w:rPr>
        <w:t xml:space="preserve">альных клиентов информацию о коммуникационном холдинге </w:t>
      </w:r>
      <w:r w:rsidR="008332EE" w:rsidRPr="00193021">
        <w:rPr>
          <w:rFonts w:ascii="Times New Roman" w:hAnsi="Times New Roman"/>
          <w:sz w:val="28"/>
          <w:szCs w:val="28"/>
          <w:lang w:val="en-US"/>
        </w:rPr>
        <w:t>HIQE</w:t>
      </w:r>
      <w:r w:rsidR="008332EE" w:rsidRPr="00193021">
        <w:rPr>
          <w:rFonts w:ascii="Times New Roman" w:hAnsi="Times New Roman"/>
          <w:sz w:val="28"/>
          <w:szCs w:val="28"/>
        </w:rPr>
        <w:t xml:space="preserve"> </w:t>
      </w:r>
      <w:r w:rsidR="008332EE" w:rsidRPr="00193021">
        <w:rPr>
          <w:rFonts w:ascii="Times New Roman" w:hAnsi="Times New Roman"/>
          <w:sz w:val="28"/>
          <w:szCs w:val="28"/>
          <w:lang w:val="en-US"/>
        </w:rPr>
        <w:t>G</w:t>
      </w:r>
      <w:r w:rsidR="00A6119D" w:rsidRPr="00193021">
        <w:rPr>
          <w:rFonts w:ascii="Times New Roman" w:hAnsi="Times New Roman"/>
          <w:sz w:val="28"/>
          <w:szCs w:val="28"/>
          <w:lang w:val="en-US"/>
        </w:rPr>
        <w:t>roup</w:t>
      </w:r>
      <w:r w:rsidR="00A6119D">
        <w:rPr>
          <w:rFonts w:ascii="Times New Roman" w:hAnsi="Times New Roman"/>
          <w:sz w:val="28"/>
          <w:szCs w:val="28"/>
        </w:rPr>
        <w:t xml:space="preserve"> и снимет недоверие клиентов.</w:t>
      </w:r>
    </w:p>
    <w:p w:rsidR="00A251C8" w:rsidRDefault="00A251C8" w:rsidP="0019302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80A0D" w:rsidRPr="00193021" w:rsidRDefault="008332EE" w:rsidP="0019302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021">
        <w:rPr>
          <w:rFonts w:ascii="Times New Roman" w:hAnsi="Times New Roman"/>
          <w:sz w:val="28"/>
          <w:szCs w:val="28"/>
        </w:rPr>
        <w:t>Д</w:t>
      </w:r>
      <w:r w:rsidR="00980A0D" w:rsidRPr="00193021">
        <w:rPr>
          <w:rFonts w:ascii="Times New Roman" w:hAnsi="Times New Roman"/>
          <w:sz w:val="28"/>
          <w:szCs w:val="28"/>
        </w:rPr>
        <w:t xml:space="preserve">авая общее определение, можно констатировать, что в практической деятельности рекламных агентств под </w:t>
      </w:r>
      <w:r w:rsidR="00980A0D" w:rsidRPr="00DB6D8F">
        <w:rPr>
          <w:rFonts w:ascii="Times New Roman" w:hAnsi="Times New Roman"/>
          <w:i/>
          <w:sz w:val="28"/>
          <w:szCs w:val="28"/>
        </w:rPr>
        <w:t>креативной концепцией</w:t>
      </w:r>
      <w:r w:rsidR="00980A0D" w:rsidRPr="00193021">
        <w:rPr>
          <w:rFonts w:ascii="Times New Roman" w:hAnsi="Times New Roman"/>
          <w:sz w:val="28"/>
          <w:szCs w:val="28"/>
        </w:rPr>
        <w:t>, как правило, подразумевается выработка общих принципов и правил, которым будут по</w:t>
      </w:r>
      <w:r w:rsidR="00980A0D" w:rsidRPr="00193021">
        <w:rPr>
          <w:rFonts w:ascii="Times New Roman" w:hAnsi="Times New Roman"/>
          <w:sz w:val="28"/>
          <w:szCs w:val="28"/>
        </w:rPr>
        <w:t>д</w:t>
      </w:r>
      <w:r w:rsidR="00980A0D" w:rsidRPr="00193021">
        <w:rPr>
          <w:rFonts w:ascii="Times New Roman" w:hAnsi="Times New Roman"/>
          <w:sz w:val="28"/>
          <w:szCs w:val="28"/>
        </w:rPr>
        <w:t xml:space="preserve">чинены все креативные материалы, </w:t>
      </w:r>
      <w:r w:rsidR="00916C62">
        <w:rPr>
          <w:rFonts w:ascii="Times New Roman" w:hAnsi="Times New Roman"/>
          <w:sz w:val="28"/>
          <w:szCs w:val="28"/>
        </w:rPr>
        <w:t>создаваемые</w:t>
      </w:r>
      <w:r w:rsidR="00980A0D" w:rsidRPr="00193021">
        <w:rPr>
          <w:rFonts w:ascii="Times New Roman" w:hAnsi="Times New Roman"/>
          <w:sz w:val="28"/>
          <w:szCs w:val="28"/>
        </w:rPr>
        <w:t xml:space="preserve"> в рамках отдельно взятой рекламной кампании.</w:t>
      </w:r>
    </w:p>
    <w:p w:rsidR="00980A0D" w:rsidRPr="00193021" w:rsidRDefault="00980A0D" w:rsidP="0019302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021">
        <w:rPr>
          <w:rFonts w:ascii="Times New Roman" w:hAnsi="Times New Roman"/>
          <w:sz w:val="28"/>
          <w:szCs w:val="28"/>
        </w:rPr>
        <w:t xml:space="preserve">Креативная концепция продвижения </w:t>
      </w:r>
      <w:r w:rsidRPr="00193021">
        <w:rPr>
          <w:rFonts w:ascii="Times New Roman" w:hAnsi="Times New Roman"/>
          <w:sz w:val="28"/>
          <w:szCs w:val="28"/>
          <w:lang w:val="en-US"/>
        </w:rPr>
        <w:t>HIQE</w:t>
      </w:r>
      <w:r w:rsidRPr="00193021">
        <w:rPr>
          <w:rFonts w:ascii="Times New Roman" w:hAnsi="Times New Roman"/>
          <w:sz w:val="28"/>
          <w:szCs w:val="28"/>
        </w:rPr>
        <w:t xml:space="preserve"> </w:t>
      </w:r>
      <w:r w:rsidRPr="00193021">
        <w:rPr>
          <w:rFonts w:ascii="Times New Roman" w:hAnsi="Times New Roman"/>
          <w:sz w:val="28"/>
          <w:szCs w:val="28"/>
          <w:lang w:val="en-US"/>
        </w:rPr>
        <w:t>Group</w:t>
      </w:r>
      <w:r w:rsidRPr="00193021">
        <w:rPr>
          <w:rFonts w:ascii="Times New Roman" w:hAnsi="Times New Roman"/>
          <w:sz w:val="28"/>
          <w:szCs w:val="28"/>
        </w:rPr>
        <w:t xml:space="preserve"> выражена в офиц</w:t>
      </w:r>
      <w:r w:rsidRPr="00193021">
        <w:rPr>
          <w:rFonts w:ascii="Times New Roman" w:hAnsi="Times New Roman"/>
          <w:sz w:val="28"/>
          <w:szCs w:val="28"/>
        </w:rPr>
        <w:t>и</w:t>
      </w:r>
      <w:r w:rsidRPr="00193021">
        <w:rPr>
          <w:rFonts w:ascii="Times New Roman" w:hAnsi="Times New Roman"/>
          <w:sz w:val="28"/>
          <w:szCs w:val="28"/>
        </w:rPr>
        <w:t>альном сайте компании, а также в</w:t>
      </w:r>
      <w:r w:rsidR="00166058" w:rsidRPr="00193021">
        <w:rPr>
          <w:rFonts w:ascii="Times New Roman" w:hAnsi="Times New Roman"/>
          <w:sz w:val="28"/>
          <w:szCs w:val="28"/>
        </w:rPr>
        <w:t xml:space="preserve"> оформлении</w:t>
      </w:r>
      <w:r w:rsidRPr="00193021">
        <w:rPr>
          <w:rFonts w:ascii="Times New Roman" w:hAnsi="Times New Roman"/>
          <w:sz w:val="28"/>
          <w:szCs w:val="28"/>
        </w:rPr>
        <w:t xml:space="preserve"> презентационных материал</w:t>
      </w:r>
      <w:r w:rsidR="00916C62">
        <w:rPr>
          <w:rFonts w:ascii="Times New Roman" w:hAnsi="Times New Roman"/>
          <w:sz w:val="28"/>
          <w:szCs w:val="28"/>
        </w:rPr>
        <w:t>ов</w:t>
      </w:r>
      <w:r w:rsidRPr="00193021">
        <w:rPr>
          <w:rFonts w:ascii="Times New Roman" w:hAnsi="Times New Roman"/>
          <w:sz w:val="28"/>
          <w:szCs w:val="28"/>
        </w:rPr>
        <w:t>.</w:t>
      </w:r>
    </w:p>
    <w:p w:rsidR="008332EE" w:rsidRPr="00193021" w:rsidRDefault="00A251C8" w:rsidP="0019302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Условно </w:t>
      </w:r>
      <w:r w:rsidRPr="00916C62">
        <w:rPr>
          <w:rFonts w:ascii="Times New Roman" w:hAnsi="Times New Roman"/>
          <w:b/>
          <w:i/>
          <w:sz w:val="28"/>
          <w:szCs w:val="28"/>
        </w:rPr>
        <w:t>процесс разработки креативной концепции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332EE" w:rsidRPr="00193021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жно поделить</w:t>
      </w:r>
      <w:r w:rsidR="00A24061" w:rsidRPr="00193021">
        <w:rPr>
          <w:rFonts w:ascii="Times New Roman" w:hAnsi="Times New Roman"/>
          <w:sz w:val="28"/>
          <w:szCs w:val="28"/>
        </w:rPr>
        <w:t xml:space="preserve"> на четыре составляющие</w:t>
      </w:r>
      <w:r w:rsidR="00916C62">
        <w:rPr>
          <w:rFonts w:ascii="Times New Roman" w:hAnsi="Times New Roman"/>
          <w:sz w:val="28"/>
          <w:szCs w:val="28"/>
        </w:rPr>
        <w:t>.</w:t>
      </w:r>
    </w:p>
    <w:p w:rsidR="00A24061" w:rsidRPr="00193021" w:rsidRDefault="00A24061" w:rsidP="00973668">
      <w:pPr>
        <w:numPr>
          <w:ilvl w:val="0"/>
          <w:numId w:val="5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6C62">
        <w:rPr>
          <w:rFonts w:ascii="Times New Roman" w:hAnsi="Times New Roman"/>
          <w:i/>
          <w:sz w:val="28"/>
          <w:szCs w:val="28"/>
        </w:rPr>
        <w:t>Дизайн-стратегия рекламы</w:t>
      </w:r>
      <w:r w:rsidRPr="00193021">
        <w:rPr>
          <w:rFonts w:ascii="Times New Roman" w:hAnsi="Times New Roman"/>
          <w:sz w:val="28"/>
          <w:szCs w:val="28"/>
        </w:rPr>
        <w:t xml:space="preserve"> (</w:t>
      </w:r>
      <w:r w:rsidR="00916C62">
        <w:rPr>
          <w:rFonts w:ascii="Times New Roman" w:hAnsi="Times New Roman"/>
          <w:sz w:val="28"/>
          <w:szCs w:val="28"/>
        </w:rPr>
        <w:t>формирование</w:t>
      </w:r>
      <w:r w:rsidRPr="00193021">
        <w:rPr>
          <w:rFonts w:ascii="Times New Roman" w:hAnsi="Times New Roman"/>
          <w:sz w:val="28"/>
          <w:szCs w:val="28"/>
        </w:rPr>
        <w:t xml:space="preserve"> рекламного образа)</w:t>
      </w:r>
      <w:r w:rsidR="00A6119D">
        <w:rPr>
          <w:rFonts w:ascii="Times New Roman" w:hAnsi="Times New Roman"/>
          <w:sz w:val="28"/>
          <w:szCs w:val="28"/>
        </w:rPr>
        <w:t>.</w:t>
      </w:r>
    </w:p>
    <w:p w:rsidR="00A24061" w:rsidRPr="00193021" w:rsidRDefault="00A6119D" w:rsidP="0019302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24061" w:rsidRPr="00193021">
        <w:rPr>
          <w:rFonts w:ascii="Times New Roman" w:hAnsi="Times New Roman"/>
          <w:sz w:val="28"/>
          <w:szCs w:val="28"/>
        </w:rPr>
        <w:t>Для успешной рекламной коммуникации необходимо разработать уникальный рекламный образ, который будет способствовать раскрытию рекламируемого товара и его узнаванию. Характерный пример: ковбой, зап</w:t>
      </w:r>
      <w:r w:rsidR="00A24061" w:rsidRPr="00193021">
        <w:rPr>
          <w:rFonts w:ascii="Times New Roman" w:hAnsi="Times New Roman"/>
          <w:sz w:val="28"/>
          <w:szCs w:val="28"/>
        </w:rPr>
        <w:t>е</w:t>
      </w:r>
      <w:r w:rsidR="00A24061" w:rsidRPr="00193021">
        <w:rPr>
          <w:rFonts w:ascii="Times New Roman" w:hAnsi="Times New Roman"/>
          <w:sz w:val="28"/>
          <w:szCs w:val="28"/>
        </w:rPr>
        <w:t>чатлен</w:t>
      </w:r>
      <w:r>
        <w:rPr>
          <w:rFonts w:ascii="Times New Roman" w:hAnsi="Times New Roman"/>
          <w:sz w:val="28"/>
          <w:szCs w:val="28"/>
        </w:rPr>
        <w:t>ный на пачке сигарет «</w:t>
      </w:r>
      <w:proofErr w:type="spellStart"/>
      <w:r>
        <w:rPr>
          <w:rFonts w:ascii="Times New Roman" w:hAnsi="Times New Roman"/>
          <w:sz w:val="28"/>
          <w:szCs w:val="28"/>
        </w:rPr>
        <w:t>Мальборо</w:t>
      </w:r>
      <w:proofErr w:type="spellEnd"/>
      <w:r>
        <w:rPr>
          <w:rFonts w:ascii="Times New Roman" w:hAnsi="Times New Roman"/>
          <w:sz w:val="28"/>
          <w:szCs w:val="28"/>
        </w:rPr>
        <w:t>», –</w:t>
      </w:r>
      <w:r w:rsidR="00A24061" w:rsidRPr="00193021">
        <w:rPr>
          <w:rFonts w:ascii="Times New Roman" w:hAnsi="Times New Roman"/>
          <w:sz w:val="28"/>
          <w:szCs w:val="28"/>
        </w:rPr>
        <w:t xml:space="preserve"> один из самых узнаваемых обр</w:t>
      </w:r>
      <w:r w:rsidR="00A24061" w:rsidRPr="00193021">
        <w:rPr>
          <w:rFonts w:ascii="Times New Roman" w:hAnsi="Times New Roman"/>
          <w:sz w:val="28"/>
          <w:szCs w:val="28"/>
        </w:rPr>
        <w:t>а</w:t>
      </w:r>
      <w:r w:rsidR="00A24061" w:rsidRPr="00193021">
        <w:rPr>
          <w:rFonts w:ascii="Times New Roman" w:hAnsi="Times New Roman"/>
          <w:sz w:val="28"/>
          <w:szCs w:val="28"/>
        </w:rPr>
        <w:t>зов в мире, который живет уже более полувека. Рекламный образ создается «всем комплексом элементов, задействованных в рекламной кампании»: л</w:t>
      </w:r>
      <w:r w:rsidR="00A24061" w:rsidRPr="00193021">
        <w:rPr>
          <w:rFonts w:ascii="Times New Roman" w:hAnsi="Times New Roman"/>
          <w:sz w:val="28"/>
          <w:szCs w:val="28"/>
        </w:rPr>
        <w:t>о</w:t>
      </w:r>
      <w:r w:rsidR="00A24061" w:rsidRPr="00193021">
        <w:rPr>
          <w:rFonts w:ascii="Times New Roman" w:hAnsi="Times New Roman"/>
          <w:sz w:val="28"/>
          <w:szCs w:val="28"/>
        </w:rPr>
        <w:t>готип</w:t>
      </w:r>
      <w:r w:rsidR="00916C62">
        <w:rPr>
          <w:rFonts w:ascii="Times New Roman" w:hAnsi="Times New Roman"/>
          <w:sz w:val="28"/>
          <w:szCs w:val="28"/>
        </w:rPr>
        <w:t>ом</w:t>
      </w:r>
      <w:r w:rsidR="00A24061" w:rsidRPr="00193021">
        <w:rPr>
          <w:rFonts w:ascii="Times New Roman" w:hAnsi="Times New Roman"/>
          <w:sz w:val="28"/>
          <w:szCs w:val="28"/>
        </w:rPr>
        <w:t>, т</w:t>
      </w:r>
      <w:r>
        <w:rPr>
          <w:rFonts w:ascii="Times New Roman" w:hAnsi="Times New Roman"/>
          <w:sz w:val="28"/>
          <w:szCs w:val="28"/>
        </w:rPr>
        <w:t>екст</w:t>
      </w:r>
      <w:r w:rsidR="00916C62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, визуальны</w:t>
      </w:r>
      <w:r w:rsidR="00916C62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идентификатор</w:t>
      </w:r>
      <w:r w:rsidR="00916C62">
        <w:rPr>
          <w:rFonts w:ascii="Times New Roman" w:hAnsi="Times New Roman"/>
          <w:sz w:val="28"/>
          <w:szCs w:val="28"/>
        </w:rPr>
        <w:t>ами</w:t>
      </w:r>
      <w:r w:rsidR="00A24061" w:rsidRPr="00193021">
        <w:rPr>
          <w:rFonts w:ascii="Times New Roman" w:hAnsi="Times New Roman"/>
          <w:sz w:val="28"/>
          <w:szCs w:val="28"/>
        </w:rPr>
        <w:t xml:space="preserve"> и т.</w:t>
      </w:r>
      <w:r>
        <w:rPr>
          <w:rFonts w:ascii="Times New Roman" w:hAnsi="Times New Roman"/>
          <w:sz w:val="28"/>
          <w:szCs w:val="28"/>
        </w:rPr>
        <w:t xml:space="preserve"> </w:t>
      </w:r>
      <w:r w:rsidR="00A24061" w:rsidRPr="00193021">
        <w:rPr>
          <w:rFonts w:ascii="Times New Roman" w:hAnsi="Times New Roman"/>
          <w:sz w:val="28"/>
          <w:szCs w:val="28"/>
        </w:rPr>
        <w:t>д. Он может прио</w:t>
      </w:r>
      <w:r w:rsidR="00A24061" w:rsidRPr="00193021">
        <w:rPr>
          <w:rFonts w:ascii="Times New Roman" w:hAnsi="Times New Roman"/>
          <w:sz w:val="28"/>
          <w:szCs w:val="28"/>
        </w:rPr>
        <w:t>б</w:t>
      </w:r>
      <w:r w:rsidR="00A24061" w:rsidRPr="00193021">
        <w:rPr>
          <w:rFonts w:ascii="Times New Roman" w:hAnsi="Times New Roman"/>
          <w:sz w:val="28"/>
          <w:szCs w:val="28"/>
        </w:rPr>
        <w:t>рести как позитивную, так и негативную окраску. Рекламный образ может передаваться как посредством самого продукта, с помощью рекламного г</w:t>
      </w:r>
      <w:r w:rsidR="00A24061" w:rsidRPr="00193021">
        <w:rPr>
          <w:rFonts w:ascii="Times New Roman" w:hAnsi="Times New Roman"/>
          <w:sz w:val="28"/>
          <w:szCs w:val="28"/>
        </w:rPr>
        <w:t>е</w:t>
      </w:r>
      <w:r w:rsidR="00A24061" w:rsidRPr="00193021">
        <w:rPr>
          <w:rFonts w:ascii="Times New Roman" w:hAnsi="Times New Roman"/>
          <w:sz w:val="28"/>
          <w:szCs w:val="28"/>
        </w:rPr>
        <w:t xml:space="preserve">роя, так и с помощью вербальных и визуальных идентификаторов: логотипа, </w:t>
      </w:r>
      <w:r w:rsidR="00A24061" w:rsidRPr="00193021">
        <w:rPr>
          <w:rFonts w:ascii="Times New Roman" w:hAnsi="Times New Roman"/>
          <w:sz w:val="28"/>
          <w:szCs w:val="28"/>
        </w:rPr>
        <w:lastRenderedPageBreak/>
        <w:t>име</w:t>
      </w:r>
      <w:r w:rsidR="00916C62">
        <w:rPr>
          <w:rFonts w:ascii="Times New Roman" w:hAnsi="Times New Roman"/>
          <w:sz w:val="28"/>
          <w:szCs w:val="28"/>
        </w:rPr>
        <w:t>ни</w:t>
      </w:r>
      <w:r w:rsidR="00A24061" w:rsidRPr="00193021">
        <w:rPr>
          <w:rFonts w:ascii="Times New Roman" w:hAnsi="Times New Roman"/>
          <w:sz w:val="28"/>
          <w:szCs w:val="28"/>
        </w:rPr>
        <w:t xml:space="preserve"> и т.</w:t>
      </w:r>
      <w:r>
        <w:rPr>
          <w:rFonts w:ascii="Times New Roman" w:hAnsi="Times New Roman"/>
          <w:sz w:val="28"/>
          <w:szCs w:val="28"/>
        </w:rPr>
        <w:t xml:space="preserve"> </w:t>
      </w:r>
      <w:r w:rsidR="00A24061" w:rsidRPr="00193021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="00A24061" w:rsidRPr="00193021">
        <w:rPr>
          <w:rFonts w:ascii="Times New Roman" w:hAnsi="Times New Roman"/>
          <w:sz w:val="28"/>
          <w:szCs w:val="28"/>
        </w:rPr>
        <w:t>Рекламны</w:t>
      </w:r>
      <w:r w:rsidR="00916C62">
        <w:rPr>
          <w:rFonts w:ascii="Times New Roman" w:hAnsi="Times New Roman"/>
          <w:sz w:val="28"/>
          <w:szCs w:val="28"/>
        </w:rPr>
        <w:t>й</w:t>
      </w:r>
      <w:r w:rsidR="00A24061" w:rsidRPr="00193021">
        <w:rPr>
          <w:rFonts w:ascii="Times New Roman" w:hAnsi="Times New Roman"/>
          <w:sz w:val="28"/>
          <w:szCs w:val="28"/>
        </w:rPr>
        <w:t xml:space="preserve"> образ коммуникационного холдинга </w:t>
      </w:r>
      <w:r w:rsidR="00A24061" w:rsidRPr="00193021">
        <w:rPr>
          <w:rFonts w:ascii="Times New Roman" w:hAnsi="Times New Roman"/>
          <w:sz w:val="28"/>
          <w:szCs w:val="28"/>
          <w:lang w:val="en-US"/>
        </w:rPr>
        <w:t>HIQE</w:t>
      </w:r>
      <w:r w:rsidR="00A24061" w:rsidRPr="00193021">
        <w:rPr>
          <w:rFonts w:ascii="Times New Roman" w:hAnsi="Times New Roman"/>
          <w:sz w:val="28"/>
          <w:szCs w:val="28"/>
        </w:rPr>
        <w:t xml:space="preserve"> </w:t>
      </w:r>
      <w:r w:rsidR="00A24061" w:rsidRPr="00193021">
        <w:rPr>
          <w:rFonts w:ascii="Times New Roman" w:hAnsi="Times New Roman"/>
          <w:sz w:val="28"/>
          <w:szCs w:val="28"/>
          <w:lang w:val="en-US"/>
        </w:rPr>
        <w:t>Group</w:t>
      </w:r>
      <w:r w:rsidR="00A24061" w:rsidRPr="00193021">
        <w:rPr>
          <w:rFonts w:ascii="Times New Roman" w:hAnsi="Times New Roman"/>
          <w:sz w:val="28"/>
          <w:szCs w:val="28"/>
        </w:rPr>
        <w:t xml:space="preserve"> </w:t>
      </w:r>
      <w:r w:rsidR="003F6F53" w:rsidRPr="00193021">
        <w:rPr>
          <w:rFonts w:ascii="Times New Roman" w:hAnsi="Times New Roman"/>
          <w:sz w:val="28"/>
          <w:szCs w:val="28"/>
        </w:rPr>
        <w:t>будет выражен в логотипе и названии, а также в цветовых решениях. Созда</w:t>
      </w:r>
      <w:r w:rsidR="003F6F53" w:rsidRPr="00193021">
        <w:rPr>
          <w:rFonts w:ascii="Times New Roman" w:hAnsi="Times New Roman"/>
          <w:sz w:val="28"/>
          <w:szCs w:val="28"/>
        </w:rPr>
        <w:t>н</w:t>
      </w:r>
      <w:r w:rsidR="003F6F53" w:rsidRPr="00193021">
        <w:rPr>
          <w:rFonts w:ascii="Times New Roman" w:hAnsi="Times New Roman"/>
          <w:sz w:val="28"/>
          <w:szCs w:val="28"/>
        </w:rPr>
        <w:t>ный образ навевает на мысли о минимализме, об оптимизированных и пр</w:t>
      </w:r>
      <w:r w:rsidR="003F6F53" w:rsidRPr="00193021">
        <w:rPr>
          <w:rFonts w:ascii="Times New Roman" w:hAnsi="Times New Roman"/>
          <w:sz w:val="28"/>
          <w:szCs w:val="28"/>
        </w:rPr>
        <w:t>о</w:t>
      </w:r>
      <w:r w:rsidR="003F6F53" w:rsidRPr="00193021">
        <w:rPr>
          <w:rFonts w:ascii="Times New Roman" w:hAnsi="Times New Roman"/>
          <w:sz w:val="28"/>
          <w:szCs w:val="28"/>
        </w:rPr>
        <w:t>стых решениях проблем, с которыми сталкиваются клиенты.</w:t>
      </w:r>
    </w:p>
    <w:p w:rsidR="007D5A4B" w:rsidRPr="00193021" w:rsidRDefault="007D5A4B" w:rsidP="00973668">
      <w:pPr>
        <w:numPr>
          <w:ilvl w:val="0"/>
          <w:numId w:val="5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6C62">
        <w:rPr>
          <w:rFonts w:ascii="Times New Roman" w:hAnsi="Times New Roman"/>
          <w:i/>
          <w:sz w:val="28"/>
          <w:szCs w:val="28"/>
        </w:rPr>
        <w:t>Рекламная концепция товара</w:t>
      </w:r>
      <w:r w:rsidR="00A6119D">
        <w:rPr>
          <w:rFonts w:ascii="Times New Roman" w:hAnsi="Times New Roman"/>
          <w:sz w:val="28"/>
          <w:szCs w:val="28"/>
        </w:rPr>
        <w:t>.</w:t>
      </w:r>
    </w:p>
    <w:p w:rsidR="00B735DB" w:rsidRPr="00193021" w:rsidRDefault="00A6119D" w:rsidP="0019302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35DB" w:rsidRPr="00193021">
        <w:rPr>
          <w:rFonts w:ascii="Times New Roman" w:hAnsi="Times New Roman"/>
          <w:sz w:val="28"/>
          <w:szCs w:val="28"/>
        </w:rPr>
        <w:t>Задачами разработки рекла</w:t>
      </w:r>
      <w:r>
        <w:rPr>
          <w:rFonts w:ascii="Times New Roman" w:hAnsi="Times New Roman"/>
          <w:sz w:val="28"/>
          <w:szCs w:val="28"/>
        </w:rPr>
        <w:t>мной концепции товара являются:</w:t>
      </w:r>
    </w:p>
    <w:p w:rsidR="00B735DB" w:rsidRPr="00193021" w:rsidRDefault="00916C62" w:rsidP="00973668">
      <w:pPr>
        <w:numPr>
          <w:ilvl w:val="1"/>
          <w:numId w:val="93"/>
        </w:numPr>
        <w:spacing w:after="0" w:line="360" w:lineRule="auto"/>
        <w:ind w:left="1418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193021">
        <w:rPr>
          <w:rFonts w:ascii="Times New Roman" w:hAnsi="Times New Roman"/>
          <w:sz w:val="28"/>
          <w:szCs w:val="28"/>
        </w:rPr>
        <w:t xml:space="preserve">поиск значимых с точки </w:t>
      </w:r>
      <w:r>
        <w:rPr>
          <w:rFonts w:ascii="Times New Roman" w:hAnsi="Times New Roman"/>
          <w:sz w:val="28"/>
          <w:szCs w:val="28"/>
        </w:rPr>
        <w:t xml:space="preserve">зрения </w:t>
      </w:r>
      <w:r w:rsidRPr="00193021">
        <w:rPr>
          <w:rFonts w:ascii="Times New Roman" w:hAnsi="Times New Roman"/>
          <w:sz w:val="28"/>
          <w:szCs w:val="28"/>
        </w:rPr>
        <w:t>потребителя свойств и пр</w:t>
      </w:r>
      <w:r>
        <w:rPr>
          <w:rFonts w:ascii="Times New Roman" w:hAnsi="Times New Roman"/>
          <w:sz w:val="28"/>
          <w:szCs w:val="28"/>
        </w:rPr>
        <w:t>е</w:t>
      </w:r>
      <w:r w:rsidRPr="00193021">
        <w:rPr>
          <w:rFonts w:ascii="Times New Roman" w:hAnsi="Times New Roman"/>
          <w:sz w:val="28"/>
          <w:szCs w:val="28"/>
        </w:rPr>
        <w:t>им</w:t>
      </w:r>
      <w:r w:rsidRPr="00193021">
        <w:rPr>
          <w:rFonts w:ascii="Times New Roman" w:hAnsi="Times New Roman"/>
          <w:sz w:val="28"/>
          <w:szCs w:val="28"/>
        </w:rPr>
        <w:t>у</w:t>
      </w:r>
      <w:r w:rsidRPr="00193021"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z w:val="28"/>
          <w:szCs w:val="28"/>
        </w:rPr>
        <w:t>;</w:t>
      </w:r>
    </w:p>
    <w:p w:rsidR="00B735DB" w:rsidRPr="00193021" w:rsidRDefault="00916C62" w:rsidP="00973668">
      <w:pPr>
        <w:numPr>
          <w:ilvl w:val="1"/>
          <w:numId w:val="93"/>
        </w:numPr>
        <w:spacing w:after="0" w:line="360" w:lineRule="auto"/>
        <w:ind w:left="1418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193021">
        <w:rPr>
          <w:rFonts w:ascii="Times New Roman" w:hAnsi="Times New Roman"/>
          <w:sz w:val="28"/>
          <w:szCs w:val="28"/>
        </w:rPr>
        <w:t>подбор наиболее эффективных возможностей их демонстрации</w:t>
      </w:r>
      <w:r>
        <w:rPr>
          <w:rFonts w:ascii="Times New Roman" w:hAnsi="Times New Roman"/>
          <w:sz w:val="28"/>
          <w:szCs w:val="28"/>
        </w:rPr>
        <w:t>;</w:t>
      </w:r>
    </w:p>
    <w:p w:rsidR="00B735DB" w:rsidRPr="00193021" w:rsidRDefault="00916C62" w:rsidP="00973668">
      <w:pPr>
        <w:numPr>
          <w:ilvl w:val="1"/>
          <w:numId w:val="93"/>
        </w:numPr>
        <w:spacing w:after="0" w:line="360" w:lineRule="auto"/>
        <w:ind w:left="1418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193021">
        <w:rPr>
          <w:rFonts w:ascii="Times New Roman" w:hAnsi="Times New Roman"/>
          <w:sz w:val="28"/>
          <w:szCs w:val="28"/>
        </w:rPr>
        <w:t>воплощение свойств и преимуществ товара в визуальной и ве</w:t>
      </w:r>
      <w:r w:rsidRPr="00193021">
        <w:rPr>
          <w:rFonts w:ascii="Times New Roman" w:hAnsi="Times New Roman"/>
          <w:sz w:val="28"/>
          <w:szCs w:val="28"/>
        </w:rPr>
        <w:t>р</w:t>
      </w:r>
      <w:r w:rsidRPr="00193021">
        <w:rPr>
          <w:rFonts w:ascii="Times New Roman" w:hAnsi="Times New Roman"/>
          <w:sz w:val="28"/>
          <w:szCs w:val="28"/>
        </w:rPr>
        <w:t>бальной формах</w:t>
      </w:r>
      <w:r>
        <w:rPr>
          <w:rFonts w:ascii="Times New Roman" w:hAnsi="Times New Roman"/>
          <w:sz w:val="28"/>
          <w:szCs w:val="28"/>
        </w:rPr>
        <w:t>.</w:t>
      </w:r>
    </w:p>
    <w:p w:rsidR="00961BFF" w:rsidRDefault="007D5A4B" w:rsidP="00973668">
      <w:pPr>
        <w:numPr>
          <w:ilvl w:val="0"/>
          <w:numId w:val="5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6C62">
        <w:rPr>
          <w:rFonts w:ascii="Times New Roman" w:hAnsi="Times New Roman"/>
          <w:i/>
          <w:sz w:val="28"/>
          <w:szCs w:val="28"/>
        </w:rPr>
        <w:t>Творческая концепция рекламного сообщения</w:t>
      </w:r>
      <w:r w:rsidR="00A6119D">
        <w:rPr>
          <w:rFonts w:ascii="Times New Roman" w:hAnsi="Times New Roman"/>
          <w:sz w:val="28"/>
          <w:szCs w:val="28"/>
        </w:rPr>
        <w:t>.</w:t>
      </w:r>
    </w:p>
    <w:p w:rsidR="00950668" w:rsidRDefault="00884A1E" w:rsidP="00884A1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251C8">
        <w:rPr>
          <w:rFonts w:ascii="Times New Roman" w:hAnsi="Times New Roman"/>
          <w:sz w:val="28"/>
          <w:szCs w:val="28"/>
        </w:rPr>
        <w:t>В данном случае речь идет о проработке рекламных персонажей, образов, идей, а также об их практиче</w:t>
      </w:r>
      <w:r w:rsidR="00916C62">
        <w:rPr>
          <w:rFonts w:ascii="Times New Roman" w:hAnsi="Times New Roman"/>
          <w:sz w:val="28"/>
          <w:szCs w:val="28"/>
        </w:rPr>
        <w:t>с</w:t>
      </w:r>
      <w:r w:rsidR="00A251C8">
        <w:rPr>
          <w:rFonts w:ascii="Times New Roman" w:hAnsi="Times New Roman"/>
          <w:sz w:val="28"/>
          <w:szCs w:val="28"/>
        </w:rPr>
        <w:t>ком применении в рекламной комм</w:t>
      </w:r>
      <w:r w:rsidR="00A251C8">
        <w:rPr>
          <w:rFonts w:ascii="Times New Roman" w:hAnsi="Times New Roman"/>
          <w:sz w:val="28"/>
          <w:szCs w:val="28"/>
        </w:rPr>
        <w:t>у</w:t>
      </w:r>
      <w:r w:rsidR="00A251C8">
        <w:rPr>
          <w:rFonts w:ascii="Times New Roman" w:hAnsi="Times New Roman"/>
          <w:sz w:val="28"/>
          <w:szCs w:val="28"/>
        </w:rPr>
        <w:t>никации.</w:t>
      </w:r>
    </w:p>
    <w:p w:rsidR="007D5A4B" w:rsidRPr="00916C62" w:rsidRDefault="007D5A4B" w:rsidP="00973668">
      <w:pPr>
        <w:numPr>
          <w:ilvl w:val="0"/>
          <w:numId w:val="5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16C62">
        <w:rPr>
          <w:rFonts w:ascii="Times New Roman" w:hAnsi="Times New Roman"/>
          <w:i/>
          <w:sz w:val="28"/>
          <w:szCs w:val="28"/>
        </w:rPr>
        <w:t>Коммуникационная концепция рекламного образа</w:t>
      </w:r>
      <w:r w:rsidR="00A6119D" w:rsidRPr="00916C62">
        <w:rPr>
          <w:rFonts w:ascii="Times New Roman" w:hAnsi="Times New Roman"/>
          <w:i/>
          <w:sz w:val="28"/>
          <w:szCs w:val="28"/>
        </w:rPr>
        <w:t>.</w:t>
      </w:r>
    </w:p>
    <w:p w:rsidR="00961BFF" w:rsidRPr="00193021" w:rsidRDefault="00A6119D" w:rsidP="0019302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61BFF" w:rsidRPr="00193021">
        <w:rPr>
          <w:rFonts w:ascii="Times New Roman" w:hAnsi="Times New Roman"/>
          <w:sz w:val="28"/>
          <w:szCs w:val="28"/>
        </w:rPr>
        <w:t>Суть концепции заключается в следующем: для успешной ре</w:t>
      </w:r>
      <w:r w:rsidR="00961BFF" w:rsidRPr="00193021">
        <w:rPr>
          <w:rFonts w:ascii="Times New Roman" w:hAnsi="Times New Roman"/>
          <w:sz w:val="28"/>
          <w:szCs w:val="28"/>
        </w:rPr>
        <w:t>к</w:t>
      </w:r>
      <w:r w:rsidR="00961BFF" w:rsidRPr="00193021">
        <w:rPr>
          <w:rFonts w:ascii="Times New Roman" w:hAnsi="Times New Roman"/>
          <w:sz w:val="28"/>
          <w:szCs w:val="28"/>
        </w:rPr>
        <w:t>ламной коммуникации необходимо, чтобы каждый из четырех коммуникац</w:t>
      </w:r>
      <w:r w:rsidR="00961BFF" w:rsidRPr="00193021">
        <w:rPr>
          <w:rFonts w:ascii="Times New Roman" w:hAnsi="Times New Roman"/>
          <w:sz w:val="28"/>
          <w:szCs w:val="28"/>
        </w:rPr>
        <w:t>и</w:t>
      </w:r>
      <w:r w:rsidR="00961BFF" w:rsidRPr="00193021">
        <w:rPr>
          <w:rFonts w:ascii="Times New Roman" w:hAnsi="Times New Roman"/>
          <w:sz w:val="28"/>
          <w:szCs w:val="28"/>
        </w:rPr>
        <w:t>онных элементов</w:t>
      </w:r>
      <w:r>
        <w:rPr>
          <w:rFonts w:ascii="Times New Roman" w:hAnsi="Times New Roman"/>
          <w:sz w:val="28"/>
          <w:szCs w:val="28"/>
        </w:rPr>
        <w:t xml:space="preserve"> (</w:t>
      </w:r>
      <w:r w:rsidR="00961BFF" w:rsidRPr="00193021">
        <w:rPr>
          <w:rFonts w:ascii="Times New Roman" w:hAnsi="Times New Roman"/>
          <w:sz w:val="28"/>
          <w:szCs w:val="28"/>
        </w:rPr>
        <w:t>а именно</w:t>
      </w:r>
      <w:r>
        <w:rPr>
          <w:rFonts w:ascii="Times New Roman" w:hAnsi="Times New Roman"/>
          <w:sz w:val="28"/>
          <w:szCs w:val="28"/>
        </w:rPr>
        <w:t>:</w:t>
      </w:r>
      <w:r w:rsidR="00961BFF" w:rsidRPr="00193021">
        <w:rPr>
          <w:rFonts w:ascii="Times New Roman" w:hAnsi="Times New Roman"/>
          <w:sz w:val="28"/>
          <w:szCs w:val="28"/>
        </w:rPr>
        <w:t xml:space="preserve"> рек</w:t>
      </w:r>
      <w:r w:rsidR="004B7985" w:rsidRPr="00193021">
        <w:rPr>
          <w:rFonts w:ascii="Times New Roman" w:hAnsi="Times New Roman"/>
          <w:sz w:val="28"/>
          <w:szCs w:val="28"/>
        </w:rPr>
        <w:t>ламодатель, рекламное сообщение,</w:t>
      </w:r>
      <w:r w:rsidR="00961BFF" w:rsidRPr="00193021">
        <w:rPr>
          <w:rFonts w:ascii="Times New Roman" w:hAnsi="Times New Roman"/>
          <w:sz w:val="28"/>
          <w:szCs w:val="28"/>
        </w:rPr>
        <w:t xml:space="preserve"> канал, получатель</w:t>
      </w:r>
      <w:r>
        <w:rPr>
          <w:rFonts w:ascii="Times New Roman" w:hAnsi="Times New Roman"/>
          <w:sz w:val="28"/>
          <w:szCs w:val="28"/>
        </w:rPr>
        <w:t>)</w:t>
      </w:r>
      <w:r w:rsidR="00961BFF" w:rsidRPr="00193021">
        <w:rPr>
          <w:rFonts w:ascii="Times New Roman" w:hAnsi="Times New Roman"/>
          <w:sz w:val="28"/>
          <w:szCs w:val="28"/>
        </w:rPr>
        <w:t xml:space="preserve"> соответствовали определенным характеристикам</w:t>
      </w:r>
      <w:r w:rsidR="004B7985" w:rsidRPr="00193021">
        <w:rPr>
          <w:rFonts w:ascii="Times New Roman" w:hAnsi="Times New Roman"/>
          <w:sz w:val="28"/>
          <w:szCs w:val="28"/>
        </w:rPr>
        <w:t>:</w:t>
      </w:r>
    </w:p>
    <w:p w:rsidR="004B7985" w:rsidRPr="00193021" w:rsidRDefault="00A6119D" w:rsidP="00973668">
      <w:pPr>
        <w:numPr>
          <w:ilvl w:val="0"/>
          <w:numId w:val="92"/>
        </w:numPr>
        <w:spacing w:after="0" w:line="360" w:lineRule="auto"/>
        <w:ind w:hanging="435"/>
        <w:contextualSpacing/>
        <w:jc w:val="both"/>
        <w:rPr>
          <w:rFonts w:ascii="Times New Roman" w:hAnsi="Times New Roman"/>
          <w:sz w:val="28"/>
          <w:szCs w:val="28"/>
        </w:rPr>
      </w:pPr>
      <w:r w:rsidRPr="00193021">
        <w:rPr>
          <w:rFonts w:ascii="Times New Roman" w:hAnsi="Times New Roman"/>
          <w:sz w:val="28"/>
          <w:szCs w:val="28"/>
        </w:rPr>
        <w:t>необходимо, чтобы источник рекламного сообщения и канал е</w:t>
      </w:r>
      <w:r w:rsidR="00916C62">
        <w:rPr>
          <w:rFonts w:ascii="Times New Roman" w:hAnsi="Times New Roman"/>
          <w:sz w:val="28"/>
          <w:szCs w:val="28"/>
        </w:rPr>
        <w:t>го</w:t>
      </w:r>
      <w:r w:rsidRPr="00193021">
        <w:rPr>
          <w:rFonts w:ascii="Times New Roman" w:hAnsi="Times New Roman"/>
          <w:sz w:val="28"/>
          <w:szCs w:val="28"/>
        </w:rPr>
        <w:t xml:space="preserve"> передачи не вызывали у получателя отторжения, чтобы он отн</w:t>
      </w:r>
      <w:r w:rsidRPr="00193021">
        <w:rPr>
          <w:rFonts w:ascii="Times New Roman" w:hAnsi="Times New Roman"/>
          <w:sz w:val="28"/>
          <w:szCs w:val="28"/>
        </w:rPr>
        <w:t>о</w:t>
      </w:r>
      <w:r w:rsidRPr="00193021">
        <w:rPr>
          <w:rFonts w:ascii="Times New Roman" w:hAnsi="Times New Roman"/>
          <w:sz w:val="28"/>
          <w:szCs w:val="28"/>
        </w:rPr>
        <w:t>сился к ним с доверием</w:t>
      </w:r>
      <w:r>
        <w:rPr>
          <w:rFonts w:ascii="Times New Roman" w:hAnsi="Times New Roman"/>
          <w:sz w:val="28"/>
          <w:szCs w:val="28"/>
        </w:rPr>
        <w:t>;</w:t>
      </w:r>
    </w:p>
    <w:p w:rsidR="004B7985" w:rsidRPr="00193021" w:rsidRDefault="00A6119D" w:rsidP="00973668">
      <w:pPr>
        <w:numPr>
          <w:ilvl w:val="0"/>
          <w:numId w:val="92"/>
        </w:numPr>
        <w:spacing w:after="0" w:line="360" w:lineRule="auto"/>
        <w:ind w:hanging="435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3021">
        <w:rPr>
          <w:rFonts w:ascii="Times New Roman" w:hAnsi="Times New Roman"/>
          <w:sz w:val="28"/>
          <w:szCs w:val="28"/>
        </w:rPr>
        <w:t>рекламополу</w:t>
      </w:r>
      <w:r>
        <w:rPr>
          <w:rFonts w:ascii="Times New Roman" w:hAnsi="Times New Roman"/>
          <w:sz w:val="28"/>
          <w:szCs w:val="28"/>
        </w:rPr>
        <w:t>чатель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склонен</w:t>
      </w:r>
      <w:proofErr w:type="gramEnd"/>
      <w:r>
        <w:rPr>
          <w:rFonts w:ascii="Times New Roman" w:hAnsi="Times New Roman"/>
          <w:sz w:val="28"/>
          <w:szCs w:val="28"/>
        </w:rPr>
        <w:t xml:space="preserve"> больше доверять </w:t>
      </w:r>
      <w:r w:rsidRPr="00193021">
        <w:rPr>
          <w:rFonts w:ascii="Times New Roman" w:hAnsi="Times New Roman"/>
          <w:sz w:val="28"/>
          <w:szCs w:val="28"/>
        </w:rPr>
        <w:t>рекламной комм</w:t>
      </w:r>
      <w:r w:rsidRPr="00193021">
        <w:rPr>
          <w:rFonts w:ascii="Times New Roman" w:hAnsi="Times New Roman"/>
          <w:sz w:val="28"/>
          <w:szCs w:val="28"/>
        </w:rPr>
        <w:t>у</w:t>
      </w:r>
      <w:r w:rsidRPr="00193021">
        <w:rPr>
          <w:rFonts w:ascii="Times New Roman" w:hAnsi="Times New Roman"/>
          <w:sz w:val="28"/>
          <w:szCs w:val="28"/>
        </w:rPr>
        <w:t>никации, настроен к ней лояльно</w:t>
      </w:r>
      <w:r>
        <w:rPr>
          <w:rFonts w:ascii="Times New Roman" w:hAnsi="Times New Roman"/>
          <w:sz w:val="28"/>
          <w:szCs w:val="28"/>
        </w:rPr>
        <w:t>;</w:t>
      </w:r>
    </w:p>
    <w:p w:rsidR="00950668" w:rsidRDefault="00A6119D" w:rsidP="00973668">
      <w:pPr>
        <w:numPr>
          <w:ilvl w:val="0"/>
          <w:numId w:val="92"/>
        </w:numPr>
        <w:spacing w:after="0" w:line="360" w:lineRule="auto"/>
        <w:ind w:hanging="435"/>
        <w:contextualSpacing/>
        <w:jc w:val="both"/>
        <w:rPr>
          <w:rFonts w:ascii="Times New Roman" w:hAnsi="Times New Roman"/>
          <w:sz w:val="28"/>
          <w:szCs w:val="28"/>
        </w:rPr>
      </w:pPr>
      <w:r w:rsidRPr="00193021">
        <w:rPr>
          <w:rFonts w:ascii="Times New Roman" w:hAnsi="Times New Roman"/>
          <w:sz w:val="28"/>
          <w:szCs w:val="28"/>
        </w:rPr>
        <w:t>рекламное сообщение должно быть создано на понятном и до</w:t>
      </w:r>
      <w:r w:rsidRPr="0019302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тупном для определенной </w:t>
      </w:r>
      <w:r w:rsidRPr="00193021">
        <w:rPr>
          <w:rFonts w:ascii="Times New Roman" w:hAnsi="Times New Roman"/>
          <w:sz w:val="28"/>
          <w:szCs w:val="28"/>
        </w:rPr>
        <w:t>целевой аудитории языке, чтобы оно воспринималось максимально комфортно и побуждало к дейс</w:t>
      </w:r>
      <w:r w:rsidRPr="00193021">
        <w:rPr>
          <w:rFonts w:ascii="Times New Roman" w:hAnsi="Times New Roman"/>
          <w:sz w:val="28"/>
          <w:szCs w:val="28"/>
        </w:rPr>
        <w:t>т</w:t>
      </w:r>
      <w:r w:rsidRPr="00193021">
        <w:rPr>
          <w:rFonts w:ascii="Times New Roman" w:hAnsi="Times New Roman"/>
          <w:sz w:val="28"/>
          <w:szCs w:val="28"/>
        </w:rPr>
        <w:t>вию.</w:t>
      </w:r>
    </w:p>
    <w:p w:rsidR="00884A1E" w:rsidRDefault="00884A1E" w:rsidP="00884A1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50668" w:rsidRPr="00950668" w:rsidRDefault="00950668" w:rsidP="00884A1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Результаты работы автора, приведенные </w:t>
      </w:r>
      <w:r w:rsidR="00A77066">
        <w:rPr>
          <w:rFonts w:ascii="Times New Roman" w:hAnsi="Times New Roman"/>
          <w:sz w:val="28"/>
          <w:szCs w:val="28"/>
        </w:rPr>
        <w:t xml:space="preserve">выше </w:t>
      </w:r>
      <w:r w:rsidRPr="005445A8">
        <w:rPr>
          <w:rFonts w:ascii="Times New Roman" w:hAnsi="Times New Roman"/>
          <w:sz w:val="28"/>
          <w:szCs w:val="28"/>
        </w:rPr>
        <w:t xml:space="preserve">в </w:t>
      </w:r>
      <w:r w:rsidR="00A77066" w:rsidRPr="005445A8">
        <w:rPr>
          <w:rFonts w:ascii="Times New Roman" w:hAnsi="Times New Roman"/>
          <w:sz w:val="28"/>
          <w:szCs w:val="28"/>
        </w:rPr>
        <w:t>первой главе данного исследования</w:t>
      </w:r>
      <w:r w:rsidR="00A770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(анализ целевой аудитории и рынка, разработка позиционир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и рекламных те</w:t>
      </w:r>
      <w:r w:rsidR="00916C6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стов и т.</w:t>
      </w:r>
      <w:r w:rsidR="00884A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д.)</w:t>
      </w:r>
      <w:r w:rsidR="008D7FF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являются составной частью всего плана, который предла</w:t>
      </w:r>
      <w:r w:rsidR="00884A1E">
        <w:rPr>
          <w:rFonts w:ascii="Times New Roman" w:hAnsi="Times New Roman"/>
          <w:sz w:val="28"/>
          <w:szCs w:val="28"/>
        </w:rPr>
        <w:t>гается к исполнению</w:t>
      </w:r>
      <w:r>
        <w:rPr>
          <w:rFonts w:ascii="Times New Roman" w:hAnsi="Times New Roman"/>
          <w:sz w:val="28"/>
          <w:szCs w:val="28"/>
        </w:rPr>
        <w:t>. Часть действий уже выполнена, другая часть находится в процессе. Таким образом, при выполнении вышеуказанн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плана рекламной кампании становится возможным продвижение комм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никационного холдинга </w:t>
      </w:r>
      <w:r>
        <w:rPr>
          <w:rFonts w:ascii="Times New Roman" w:hAnsi="Times New Roman"/>
          <w:sz w:val="28"/>
          <w:szCs w:val="28"/>
          <w:lang w:val="en-US"/>
        </w:rPr>
        <w:t>HIQE</w:t>
      </w:r>
      <w:r w:rsidRPr="00950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Group</w:t>
      </w:r>
      <w:r w:rsidRPr="00950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рынке коммуникационных агентств Санкт-Петербурга.</w:t>
      </w:r>
    </w:p>
    <w:p w:rsidR="00980A0D" w:rsidRPr="00936554" w:rsidRDefault="00980A0D" w:rsidP="00FD34F6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/>
          <w:color w:val="auto"/>
        </w:rPr>
      </w:pPr>
      <w:bookmarkStart w:id="11" w:name="_Toc479323629"/>
      <w:r>
        <w:br w:type="page"/>
      </w:r>
      <w:bookmarkStart w:id="12" w:name="_Toc482770456"/>
      <w:r w:rsidRPr="00936554">
        <w:rPr>
          <w:rFonts w:ascii="Times New Roman" w:hAnsi="Times New Roman"/>
          <w:color w:val="auto"/>
        </w:rPr>
        <w:lastRenderedPageBreak/>
        <w:t>Глава 2. Рекламная кампания по продвижению платформы WedPad</w:t>
      </w:r>
      <w:bookmarkEnd w:id="11"/>
      <w:bookmarkEnd w:id="12"/>
    </w:p>
    <w:p w:rsidR="001E1CB9" w:rsidRDefault="001E1CB9" w:rsidP="00FD34F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F37DD" w:rsidRDefault="00BF37DD" w:rsidP="00FD34F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F37DD" w:rsidRPr="00832CD2" w:rsidRDefault="00BF37DD" w:rsidP="00FD34F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80A0D" w:rsidRPr="00CC2FF4" w:rsidRDefault="00980A0D" w:rsidP="00FD34F6">
      <w:pPr>
        <w:pStyle w:val="2"/>
        <w:spacing w:before="0"/>
        <w:ind w:firstLine="709"/>
        <w:contextualSpacing/>
        <w:jc w:val="center"/>
        <w:rPr>
          <w:sz w:val="28"/>
        </w:rPr>
      </w:pPr>
      <w:bookmarkStart w:id="13" w:name="_Toc479323630"/>
      <w:bookmarkStart w:id="14" w:name="_Toc482770457"/>
      <w:r w:rsidRPr="00CC2FF4">
        <w:rPr>
          <w:sz w:val="28"/>
        </w:rPr>
        <w:t xml:space="preserve">§ </w:t>
      </w:r>
      <w:r w:rsidR="00A1531F">
        <w:rPr>
          <w:sz w:val="28"/>
        </w:rPr>
        <w:t>2.</w:t>
      </w:r>
      <w:r w:rsidRPr="00CC2FF4">
        <w:rPr>
          <w:sz w:val="28"/>
        </w:rPr>
        <w:t>1. Инновационные услуги как объект рекламного продвижения</w:t>
      </w:r>
      <w:bookmarkEnd w:id="13"/>
      <w:bookmarkEnd w:id="14"/>
    </w:p>
    <w:p w:rsidR="001E1CB9" w:rsidRDefault="001E1CB9" w:rsidP="00FD34F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7DD" w:rsidRDefault="00BF37DD" w:rsidP="00FD34F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7DD" w:rsidRPr="00832CD2" w:rsidRDefault="00BF37DD" w:rsidP="00FD34F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70CD" w:rsidRDefault="009724F2" w:rsidP="00832CD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2CD2">
        <w:rPr>
          <w:rFonts w:ascii="Times New Roman" w:hAnsi="Times New Roman"/>
          <w:sz w:val="28"/>
          <w:szCs w:val="28"/>
        </w:rPr>
        <w:t xml:space="preserve">Федеральный закон «О внесении изменений в Федеральный закон «О науке и государственной научно-технической политике» </w:t>
      </w:r>
      <w:r w:rsidR="002E70CD" w:rsidRPr="00832CD2">
        <w:rPr>
          <w:rFonts w:ascii="Times New Roman" w:hAnsi="Times New Roman"/>
          <w:sz w:val="28"/>
          <w:szCs w:val="28"/>
        </w:rPr>
        <w:t xml:space="preserve">от 21.07.2011 </w:t>
      </w:r>
      <w:r w:rsidR="002E70CD">
        <w:rPr>
          <w:rFonts w:ascii="Times New Roman" w:hAnsi="Times New Roman"/>
          <w:sz w:val="28"/>
          <w:szCs w:val="28"/>
        </w:rPr>
        <w:t>№</w:t>
      </w:r>
      <w:r w:rsidR="002E70CD" w:rsidRPr="00832CD2">
        <w:rPr>
          <w:rFonts w:ascii="Times New Roman" w:hAnsi="Times New Roman"/>
          <w:sz w:val="28"/>
          <w:szCs w:val="28"/>
        </w:rPr>
        <w:t xml:space="preserve"> 254-ФЗ </w:t>
      </w:r>
      <w:r w:rsidRPr="00832CD2">
        <w:rPr>
          <w:rFonts w:ascii="Times New Roman" w:hAnsi="Times New Roman"/>
          <w:sz w:val="28"/>
          <w:szCs w:val="28"/>
        </w:rPr>
        <w:t xml:space="preserve">трактует </w:t>
      </w:r>
      <w:r w:rsidRPr="00D1419B">
        <w:rPr>
          <w:rFonts w:ascii="Times New Roman" w:hAnsi="Times New Roman"/>
          <w:i/>
          <w:sz w:val="28"/>
          <w:szCs w:val="28"/>
        </w:rPr>
        <w:t>инновации</w:t>
      </w:r>
      <w:r w:rsidRPr="00832CD2">
        <w:rPr>
          <w:rFonts w:ascii="Times New Roman" w:hAnsi="Times New Roman"/>
          <w:sz w:val="28"/>
          <w:szCs w:val="28"/>
        </w:rPr>
        <w:t xml:space="preserve"> как «введенный в употребление новый или зн</w:t>
      </w:r>
      <w:r w:rsidRPr="00832CD2">
        <w:rPr>
          <w:rFonts w:ascii="Times New Roman" w:hAnsi="Times New Roman"/>
          <w:sz w:val="28"/>
          <w:szCs w:val="28"/>
        </w:rPr>
        <w:t>а</w:t>
      </w:r>
      <w:r w:rsidRPr="00832CD2">
        <w:rPr>
          <w:rFonts w:ascii="Times New Roman" w:hAnsi="Times New Roman"/>
          <w:sz w:val="28"/>
          <w:szCs w:val="28"/>
        </w:rPr>
        <w:t>чительно улучшенный продукт (товар</w:t>
      </w:r>
      <w:r w:rsidR="002E70CD">
        <w:rPr>
          <w:rFonts w:ascii="Times New Roman" w:hAnsi="Times New Roman"/>
          <w:sz w:val="28"/>
          <w:szCs w:val="28"/>
        </w:rPr>
        <w:t>,</w:t>
      </w:r>
      <w:r w:rsidRPr="00832CD2">
        <w:rPr>
          <w:rFonts w:ascii="Times New Roman" w:hAnsi="Times New Roman"/>
          <w:sz w:val="28"/>
          <w:szCs w:val="28"/>
        </w:rPr>
        <w:t xml:space="preserve"> услуга) или процесс, новый метод продаж или новый организационный метод в деловой практике, организации рабочих мест или во внешних связях</w:t>
      </w:r>
      <w:r w:rsidR="00D1419B">
        <w:rPr>
          <w:rFonts w:ascii="Times New Roman" w:hAnsi="Times New Roman"/>
          <w:sz w:val="28"/>
          <w:szCs w:val="28"/>
        </w:rPr>
        <w:t>»</w:t>
      </w:r>
      <w:r w:rsidRPr="00832CD2">
        <w:rPr>
          <w:rStyle w:val="a8"/>
          <w:rFonts w:ascii="Times New Roman" w:hAnsi="Times New Roman"/>
          <w:sz w:val="28"/>
          <w:szCs w:val="28"/>
        </w:rPr>
        <w:footnoteReference w:id="44"/>
      </w:r>
      <w:r w:rsidRPr="00832CD2">
        <w:rPr>
          <w:rFonts w:ascii="Times New Roman" w:hAnsi="Times New Roman"/>
          <w:sz w:val="28"/>
          <w:szCs w:val="28"/>
        </w:rPr>
        <w:t>.</w:t>
      </w:r>
    </w:p>
    <w:p w:rsidR="001A5704" w:rsidRPr="00832CD2" w:rsidRDefault="009724F2" w:rsidP="00832CD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2CD2">
        <w:rPr>
          <w:rFonts w:ascii="Times New Roman" w:hAnsi="Times New Roman"/>
          <w:sz w:val="28"/>
          <w:szCs w:val="28"/>
        </w:rPr>
        <w:t>В основе инновации лежит «постоянный поиск новых возможностей»</w:t>
      </w:r>
      <w:r w:rsidRPr="00832CD2">
        <w:rPr>
          <w:rStyle w:val="a8"/>
          <w:rFonts w:ascii="Times New Roman" w:hAnsi="Times New Roman"/>
          <w:sz w:val="28"/>
          <w:szCs w:val="28"/>
        </w:rPr>
        <w:footnoteReference w:id="45"/>
      </w:r>
      <w:r w:rsidR="00CC2FF4">
        <w:rPr>
          <w:rFonts w:ascii="Times New Roman" w:hAnsi="Times New Roman"/>
          <w:sz w:val="28"/>
          <w:szCs w:val="28"/>
        </w:rPr>
        <w:t>.</w:t>
      </w:r>
      <w:r w:rsidR="001A5704" w:rsidRPr="00832CD2">
        <w:rPr>
          <w:rFonts w:ascii="Times New Roman" w:hAnsi="Times New Roman"/>
          <w:sz w:val="28"/>
          <w:szCs w:val="28"/>
        </w:rPr>
        <w:t xml:space="preserve"> Инновационная деятельность сказывается положительным образом на самых разных субъектах экономики</w:t>
      </w:r>
      <w:r w:rsidR="001A5704" w:rsidRPr="00832CD2">
        <w:rPr>
          <w:rStyle w:val="a8"/>
          <w:rFonts w:ascii="Times New Roman" w:hAnsi="Times New Roman"/>
          <w:sz w:val="28"/>
          <w:szCs w:val="28"/>
        </w:rPr>
        <w:footnoteReference w:id="46"/>
      </w:r>
      <w:r w:rsidR="00CC2FF4">
        <w:rPr>
          <w:rFonts w:ascii="Times New Roman" w:hAnsi="Times New Roman"/>
          <w:sz w:val="28"/>
          <w:szCs w:val="28"/>
        </w:rPr>
        <w:t>.</w:t>
      </w:r>
      <w:r w:rsidR="00D1419B">
        <w:rPr>
          <w:rFonts w:ascii="Times New Roman" w:hAnsi="Times New Roman"/>
          <w:sz w:val="28"/>
          <w:szCs w:val="28"/>
        </w:rPr>
        <w:t xml:space="preserve"> </w:t>
      </w:r>
      <w:r w:rsidR="001A5704" w:rsidRPr="00832CD2">
        <w:rPr>
          <w:rFonts w:ascii="Times New Roman" w:hAnsi="Times New Roman"/>
          <w:sz w:val="28"/>
          <w:szCs w:val="28"/>
        </w:rPr>
        <w:t>Н.</w:t>
      </w:r>
      <w:r w:rsidR="00CC2FF4">
        <w:rPr>
          <w:rFonts w:ascii="Times New Roman" w:hAnsi="Times New Roman"/>
          <w:sz w:val="28"/>
          <w:szCs w:val="28"/>
        </w:rPr>
        <w:t xml:space="preserve"> </w:t>
      </w:r>
      <w:r w:rsidR="001A5704" w:rsidRPr="00832CD2">
        <w:rPr>
          <w:rFonts w:ascii="Times New Roman" w:hAnsi="Times New Roman"/>
          <w:sz w:val="28"/>
          <w:szCs w:val="28"/>
        </w:rPr>
        <w:t>А. Краснова выделяет определенные тр</w:t>
      </w:r>
      <w:r w:rsidR="001A5704" w:rsidRPr="00832CD2">
        <w:rPr>
          <w:rFonts w:ascii="Times New Roman" w:hAnsi="Times New Roman"/>
          <w:sz w:val="28"/>
          <w:szCs w:val="28"/>
        </w:rPr>
        <w:t>е</w:t>
      </w:r>
      <w:r w:rsidR="001A5704" w:rsidRPr="00832CD2">
        <w:rPr>
          <w:rFonts w:ascii="Times New Roman" w:hAnsi="Times New Roman"/>
          <w:sz w:val="28"/>
          <w:szCs w:val="28"/>
        </w:rPr>
        <w:t>бования к инновациям: польза для потребителя, оптимизированное количес</w:t>
      </w:r>
      <w:r w:rsidR="001A5704" w:rsidRPr="00832CD2">
        <w:rPr>
          <w:rFonts w:ascii="Times New Roman" w:hAnsi="Times New Roman"/>
          <w:sz w:val="28"/>
          <w:szCs w:val="28"/>
        </w:rPr>
        <w:t>т</w:t>
      </w:r>
      <w:r w:rsidR="001A5704" w:rsidRPr="00832CD2">
        <w:rPr>
          <w:rFonts w:ascii="Times New Roman" w:hAnsi="Times New Roman"/>
          <w:sz w:val="28"/>
          <w:szCs w:val="28"/>
        </w:rPr>
        <w:t>во затраченных ресур</w:t>
      </w:r>
      <w:r w:rsidR="00242E13">
        <w:rPr>
          <w:rFonts w:ascii="Times New Roman" w:hAnsi="Times New Roman"/>
          <w:sz w:val="28"/>
          <w:szCs w:val="28"/>
        </w:rPr>
        <w:t xml:space="preserve">сов </w:t>
      </w:r>
      <w:r w:rsidR="001A5704" w:rsidRPr="00832CD2">
        <w:rPr>
          <w:rFonts w:ascii="Times New Roman" w:hAnsi="Times New Roman"/>
          <w:sz w:val="28"/>
          <w:szCs w:val="28"/>
        </w:rPr>
        <w:t>и т.</w:t>
      </w:r>
      <w:r w:rsidR="00CC2FF4">
        <w:rPr>
          <w:rFonts w:ascii="Times New Roman" w:hAnsi="Times New Roman"/>
          <w:sz w:val="28"/>
          <w:szCs w:val="28"/>
        </w:rPr>
        <w:t xml:space="preserve"> </w:t>
      </w:r>
      <w:r w:rsidR="001A5704" w:rsidRPr="00832CD2">
        <w:rPr>
          <w:rFonts w:ascii="Times New Roman" w:hAnsi="Times New Roman"/>
          <w:sz w:val="28"/>
          <w:szCs w:val="28"/>
        </w:rPr>
        <w:t>д.</w:t>
      </w:r>
      <w:r w:rsidR="001A5704" w:rsidRPr="00832CD2">
        <w:rPr>
          <w:rStyle w:val="a8"/>
          <w:rFonts w:ascii="Times New Roman" w:hAnsi="Times New Roman"/>
          <w:sz w:val="28"/>
          <w:szCs w:val="28"/>
        </w:rPr>
        <w:footnoteReference w:id="47"/>
      </w:r>
    </w:p>
    <w:p w:rsidR="00980A0D" w:rsidRPr="00832CD2" w:rsidRDefault="00980A0D" w:rsidP="00832CD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2CD2">
        <w:rPr>
          <w:rFonts w:ascii="Times New Roman" w:hAnsi="Times New Roman"/>
          <w:sz w:val="28"/>
          <w:szCs w:val="28"/>
        </w:rPr>
        <w:lastRenderedPageBreak/>
        <w:t xml:space="preserve">Говоря о платформе </w:t>
      </w:r>
      <w:r w:rsidRPr="00832CD2">
        <w:rPr>
          <w:rFonts w:ascii="Times New Roman" w:hAnsi="Times New Roman"/>
          <w:sz w:val="28"/>
          <w:szCs w:val="28"/>
          <w:lang w:val="en-US"/>
        </w:rPr>
        <w:t>WedPad</w:t>
      </w:r>
      <w:r w:rsidRPr="00832CD2">
        <w:rPr>
          <w:rFonts w:ascii="Times New Roman" w:hAnsi="Times New Roman"/>
          <w:sz w:val="28"/>
          <w:szCs w:val="28"/>
        </w:rPr>
        <w:t xml:space="preserve">, следует отметить, </w:t>
      </w:r>
      <w:r w:rsidR="00CC2FF4">
        <w:rPr>
          <w:rFonts w:ascii="Times New Roman" w:hAnsi="Times New Roman"/>
          <w:sz w:val="28"/>
          <w:szCs w:val="28"/>
        </w:rPr>
        <w:t xml:space="preserve">что </w:t>
      </w:r>
      <w:r w:rsidRPr="00832CD2">
        <w:rPr>
          <w:rFonts w:ascii="Times New Roman" w:hAnsi="Times New Roman"/>
          <w:sz w:val="28"/>
          <w:szCs w:val="28"/>
        </w:rPr>
        <w:t xml:space="preserve">для </w:t>
      </w:r>
      <w:r w:rsidR="00CC2FF4">
        <w:rPr>
          <w:rFonts w:ascii="Times New Roman" w:hAnsi="Times New Roman"/>
          <w:sz w:val="28"/>
          <w:szCs w:val="28"/>
        </w:rPr>
        <w:t>р</w:t>
      </w:r>
      <w:r w:rsidRPr="00832CD2">
        <w:rPr>
          <w:rFonts w:ascii="Times New Roman" w:hAnsi="Times New Roman"/>
          <w:sz w:val="28"/>
          <w:szCs w:val="28"/>
        </w:rPr>
        <w:t>оссийского рынк</w:t>
      </w:r>
      <w:r w:rsidR="00CC2FF4">
        <w:rPr>
          <w:rFonts w:ascii="Times New Roman" w:hAnsi="Times New Roman"/>
          <w:sz w:val="28"/>
          <w:szCs w:val="28"/>
        </w:rPr>
        <w:t xml:space="preserve">а свадебных услуг этот продукт </w:t>
      </w:r>
      <w:r w:rsidRPr="00832CD2">
        <w:rPr>
          <w:rFonts w:ascii="Times New Roman" w:hAnsi="Times New Roman"/>
          <w:sz w:val="28"/>
          <w:szCs w:val="28"/>
        </w:rPr>
        <w:t xml:space="preserve">является </w:t>
      </w:r>
      <w:r w:rsidRPr="00840236">
        <w:rPr>
          <w:rFonts w:ascii="Times New Roman" w:hAnsi="Times New Roman"/>
          <w:i/>
          <w:sz w:val="28"/>
          <w:szCs w:val="28"/>
        </w:rPr>
        <w:t>инновационным</w:t>
      </w:r>
      <w:r w:rsidRPr="00832CD2">
        <w:rPr>
          <w:rFonts w:ascii="Times New Roman" w:hAnsi="Times New Roman"/>
          <w:sz w:val="28"/>
          <w:szCs w:val="28"/>
        </w:rPr>
        <w:t xml:space="preserve"> по ряду пр</w:t>
      </w:r>
      <w:r w:rsidRPr="00832CD2">
        <w:rPr>
          <w:rFonts w:ascii="Times New Roman" w:hAnsi="Times New Roman"/>
          <w:sz w:val="28"/>
          <w:szCs w:val="28"/>
        </w:rPr>
        <w:t>и</w:t>
      </w:r>
      <w:r w:rsidR="00CC2FF4">
        <w:rPr>
          <w:rFonts w:ascii="Times New Roman" w:hAnsi="Times New Roman"/>
          <w:sz w:val="28"/>
          <w:szCs w:val="28"/>
        </w:rPr>
        <w:t>чин.</w:t>
      </w:r>
    </w:p>
    <w:p w:rsidR="00980A0D" w:rsidRPr="00832CD2" w:rsidRDefault="00CC2FF4" w:rsidP="00FB5AAF">
      <w:pPr>
        <w:pStyle w:val="a5"/>
        <w:numPr>
          <w:ilvl w:val="0"/>
          <w:numId w:val="47"/>
        </w:numPr>
        <w:spacing w:after="0" w:line="360" w:lineRule="auto"/>
        <w:ind w:left="1134" w:hanging="42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80A0D" w:rsidRPr="00832CD2">
        <w:rPr>
          <w:rFonts w:ascii="Times New Roman" w:hAnsi="Times New Roman"/>
          <w:sz w:val="28"/>
          <w:szCs w:val="28"/>
        </w:rPr>
        <w:t>тсутствие аналогичных решений на рынке свадебных услуг Санкт-Петербурга</w:t>
      </w:r>
      <w:r>
        <w:rPr>
          <w:rFonts w:ascii="Times New Roman" w:hAnsi="Times New Roman"/>
          <w:sz w:val="28"/>
          <w:szCs w:val="28"/>
        </w:rPr>
        <w:t>.</w:t>
      </w:r>
    </w:p>
    <w:p w:rsidR="00980A0D" w:rsidRPr="00832CD2" w:rsidRDefault="00CC2FF4" w:rsidP="00FB5AAF">
      <w:pPr>
        <w:pStyle w:val="a5"/>
        <w:numPr>
          <w:ilvl w:val="0"/>
          <w:numId w:val="47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80A0D" w:rsidRPr="00832CD2">
        <w:rPr>
          <w:rFonts w:ascii="Times New Roman" w:hAnsi="Times New Roman"/>
          <w:sz w:val="28"/>
          <w:szCs w:val="28"/>
        </w:rPr>
        <w:t>оявление данного продукта прямо повлияет на рынок свадебных услуг Санкт-Петербурга и его маркетинговые процессы. Затрудн</w:t>
      </w:r>
      <w:r w:rsidR="00980A0D" w:rsidRPr="00832CD2">
        <w:rPr>
          <w:rFonts w:ascii="Times New Roman" w:hAnsi="Times New Roman"/>
          <w:sz w:val="28"/>
          <w:szCs w:val="28"/>
        </w:rPr>
        <w:t>я</w:t>
      </w:r>
      <w:r w:rsidR="00980A0D" w:rsidRPr="00832CD2">
        <w:rPr>
          <w:rFonts w:ascii="Times New Roman" w:hAnsi="Times New Roman"/>
          <w:sz w:val="28"/>
          <w:szCs w:val="28"/>
        </w:rPr>
        <w:t>ются прямые контакты между заказчиком и исполнителем. Возра</w:t>
      </w:r>
      <w:r w:rsidR="00980A0D" w:rsidRPr="00832CD2">
        <w:rPr>
          <w:rFonts w:ascii="Times New Roman" w:hAnsi="Times New Roman"/>
          <w:sz w:val="28"/>
          <w:szCs w:val="28"/>
        </w:rPr>
        <w:t>с</w:t>
      </w:r>
      <w:r w:rsidR="00980A0D" w:rsidRPr="00832CD2">
        <w:rPr>
          <w:rFonts w:ascii="Times New Roman" w:hAnsi="Times New Roman"/>
          <w:sz w:val="28"/>
          <w:szCs w:val="28"/>
        </w:rPr>
        <w:t>тает роль посредник</w:t>
      </w:r>
      <w:r>
        <w:rPr>
          <w:rFonts w:ascii="Times New Roman" w:hAnsi="Times New Roman"/>
          <w:sz w:val="28"/>
          <w:szCs w:val="28"/>
        </w:rPr>
        <w:t>а</w:t>
      </w:r>
      <w:r w:rsidR="00980A0D" w:rsidRPr="00832CD2">
        <w:rPr>
          <w:rFonts w:ascii="Times New Roman" w:hAnsi="Times New Roman"/>
          <w:sz w:val="28"/>
          <w:szCs w:val="28"/>
        </w:rPr>
        <w:t>. При этом данный продукт сокращает колич</w:t>
      </w:r>
      <w:r w:rsidR="00980A0D" w:rsidRPr="00832CD2">
        <w:rPr>
          <w:rFonts w:ascii="Times New Roman" w:hAnsi="Times New Roman"/>
          <w:sz w:val="28"/>
          <w:szCs w:val="28"/>
        </w:rPr>
        <w:t>е</w:t>
      </w:r>
      <w:r w:rsidR="00980A0D" w:rsidRPr="00832CD2">
        <w:rPr>
          <w:rFonts w:ascii="Times New Roman" w:hAnsi="Times New Roman"/>
          <w:sz w:val="28"/>
          <w:szCs w:val="28"/>
        </w:rPr>
        <w:t>ство посредников и увеличивает поток клиентов. На рынке пов</w:t>
      </w:r>
      <w:r w:rsidR="00980A0D" w:rsidRPr="00832CD2">
        <w:rPr>
          <w:rFonts w:ascii="Times New Roman" w:hAnsi="Times New Roman"/>
          <w:sz w:val="28"/>
          <w:szCs w:val="28"/>
        </w:rPr>
        <w:t>ы</w:t>
      </w:r>
      <w:r w:rsidR="00980A0D" w:rsidRPr="00832CD2">
        <w:rPr>
          <w:rFonts w:ascii="Times New Roman" w:hAnsi="Times New Roman"/>
          <w:sz w:val="28"/>
          <w:szCs w:val="28"/>
        </w:rPr>
        <w:t>шается конкуренция.</w:t>
      </w:r>
    </w:p>
    <w:p w:rsidR="00980A0D" w:rsidRPr="00832CD2" w:rsidRDefault="00CC2FF4" w:rsidP="00FB5AAF">
      <w:pPr>
        <w:pStyle w:val="a5"/>
        <w:numPr>
          <w:ilvl w:val="0"/>
          <w:numId w:val="47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80A0D" w:rsidRPr="00832CD2">
        <w:rPr>
          <w:rFonts w:ascii="Times New Roman" w:hAnsi="Times New Roman"/>
          <w:sz w:val="28"/>
          <w:szCs w:val="28"/>
        </w:rPr>
        <w:t xml:space="preserve">анный продукт также можно классифицировать как </w:t>
      </w:r>
      <w:r w:rsidR="00980A0D" w:rsidRPr="00C92AC2">
        <w:rPr>
          <w:rFonts w:ascii="Times New Roman" w:hAnsi="Times New Roman"/>
          <w:i/>
          <w:sz w:val="28"/>
          <w:szCs w:val="28"/>
        </w:rPr>
        <w:t>маркетинг</w:t>
      </w:r>
      <w:r w:rsidR="00980A0D" w:rsidRPr="00C92AC2">
        <w:rPr>
          <w:rFonts w:ascii="Times New Roman" w:hAnsi="Times New Roman"/>
          <w:i/>
          <w:sz w:val="28"/>
          <w:szCs w:val="28"/>
        </w:rPr>
        <w:t>о</w:t>
      </w:r>
      <w:r w:rsidR="00980A0D" w:rsidRPr="00C92AC2">
        <w:rPr>
          <w:rFonts w:ascii="Times New Roman" w:hAnsi="Times New Roman"/>
          <w:i/>
          <w:sz w:val="28"/>
          <w:szCs w:val="28"/>
        </w:rPr>
        <w:t>вую инновацию</w:t>
      </w:r>
      <w:r w:rsidR="00980A0D" w:rsidRPr="00832CD2">
        <w:rPr>
          <w:rStyle w:val="a8"/>
          <w:rFonts w:ascii="Times New Roman" w:hAnsi="Times New Roman"/>
          <w:sz w:val="28"/>
          <w:szCs w:val="28"/>
        </w:rPr>
        <w:footnoteReference w:id="48"/>
      </w:r>
      <w:r>
        <w:rPr>
          <w:rFonts w:ascii="Times New Roman" w:hAnsi="Times New Roman"/>
          <w:sz w:val="28"/>
          <w:szCs w:val="28"/>
        </w:rPr>
        <w:t>.</w:t>
      </w:r>
      <w:r w:rsidR="00980A0D" w:rsidRPr="00832CD2">
        <w:rPr>
          <w:rFonts w:ascii="Times New Roman" w:hAnsi="Times New Roman"/>
          <w:sz w:val="28"/>
          <w:szCs w:val="28"/>
        </w:rPr>
        <w:t xml:space="preserve"> Под ней подразумевается внедрение нов</w:t>
      </w:r>
      <w:r w:rsidR="00C92AC2">
        <w:rPr>
          <w:rFonts w:ascii="Times New Roman" w:hAnsi="Times New Roman"/>
          <w:sz w:val="28"/>
          <w:szCs w:val="28"/>
        </w:rPr>
        <w:t>ого</w:t>
      </w:r>
      <w:r w:rsidR="00980A0D" w:rsidRPr="00832CD2">
        <w:rPr>
          <w:rFonts w:ascii="Times New Roman" w:hAnsi="Times New Roman"/>
          <w:sz w:val="28"/>
          <w:szCs w:val="28"/>
        </w:rPr>
        <w:t xml:space="preserve"> мет</w:t>
      </w:r>
      <w:r w:rsidR="00980A0D" w:rsidRPr="00832CD2">
        <w:rPr>
          <w:rFonts w:ascii="Times New Roman" w:hAnsi="Times New Roman"/>
          <w:sz w:val="28"/>
          <w:szCs w:val="28"/>
        </w:rPr>
        <w:t>о</w:t>
      </w:r>
      <w:r w:rsidR="00980A0D" w:rsidRPr="00832CD2">
        <w:rPr>
          <w:rFonts w:ascii="Times New Roman" w:hAnsi="Times New Roman"/>
          <w:sz w:val="28"/>
          <w:szCs w:val="28"/>
        </w:rPr>
        <w:t>д</w:t>
      </w:r>
      <w:r w:rsidR="00C92AC2">
        <w:rPr>
          <w:rFonts w:ascii="Times New Roman" w:hAnsi="Times New Roman"/>
          <w:sz w:val="28"/>
          <w:szCs w:val="28"/>
        </w:rPr>
        <w:t>а</w:t>
      </w:r>
      <w:r w:rsidR="00980A0D" w:rsidRPr="00832CD2">
        <w:rPr>
          <w:rFonts w:ascii="Times New Roman" w:hAnsi="Times New Roman"/>
          <w:sz w:val="28"/>
          <w:szCs w:val="28"/>
        </w:rPr>
        <w:t xml:space="preserve"> маркетинга, нацеленн</w:t>
      </w:r>
      <w:r w:rsidR="00C92AC2">
        <w:rPr>
          <w:rFonts w:ascii="Times New Roman" w:hAnsi="Times New Roman"/>
          <w:sz w:val="28"/>
          <w:szCs w:val="28"/>
        </w:rPr>
        <w:t>ого</w:t>
      </w:r>
      <w:r w:rsidR="00980A0D" w:rsidRPr="00832CD2">
        <w:rPr>
          <w:rFonts w:ascii="Times New Roman" w:hAnsi="Times New Roman"/>
          <w:sz w:val="28"/>
          <w:szCs w:val="28"/>
        </w:rPr>
        <w:t xml:space="preserve"> на лучшее удовлетворение нужд потр</w:t>
      </w:r>
      <w:r w:rsidR="00980A0D" w:rsidRPr="00832CD2">
        <w:rPr>
          <w:rFonts w:ascii="Times New Roman" w:hAnsi="Times New Roman"/>
          <w:sz w:val="28"/>
          <w:szCs w:val="28"/>
        </w:rPr>
        <w:t>е</w:t>
      </w:r>
      <w:r w:rsidR="00980A0D" w:rsidRPr="00832CD2">
        <w:rPr>
          <w:rFonts w:ascii="Times New Roman" w:hAnsi="Times New Roman"/>
          <w:sz w:val="28"/>
          <w:szCs w:val="28"/>
        </w:rPr>
        <w:t xml:space="preserve">бителя, открытие новых рынков или завоевание новых позиций для продукции фирмы на ее рынке с </w:t>
      </w:r>
      <w:r>
        <w:rPr>
          <w:rFonts w:ascii="Times New Roman" w:hAnsi="Times New Roman"/>
          <w:sz w:val="28"/>
          <w:szCs w:val="28"/>
        </w:rPr>
        <w:t>целью увеличения объема продаж.</w:t>
      </w:r>
    </w:p>
    <w:p w:rsidR="00980A0D" w:rsidRPr="00832CD2" w:rsidRDefault="00980A0D" w:rsidP="00832CD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2CD2">
        <w:rPr>
          <w:rFonts w:ascii="Times New Roman" w:hAnsi="Times New Roman"/>
          <w:sz w:val="28"/>
          <w:szCs w:val="28"/>
        </w:rPr>
        <w:t>Таким образом, становится актуальным вопрос продвижения иннов</w:t>
      </w:r>
      <w:r w:rsidRPr="00832CD2">
        <w:rPr>
          <w:rFonts w:ascii="Times New Roman" w:hAnsi="Times New Roman"/>
          <w:sz w:val="28"/>
          <w:szCs w:val="28"/>
        </w:rPr>
        <w:t>а</w:t>
      </w:r>
      <w:r w:rsidRPr="00832CD2">
        <w:rPr>
          <w:rFonts w:ascii="Times New Roman" w:hAnsi="Times New Roman"/>
          <w:sz w:val="28"/>
          <w:szCs w:val="28"/>
        </w:rPr>
        <w:t>ционного продукта. Говоря о теоретических разработках в области данного вопроса, необходимо отметить, что</w:t>
      </w:r>
      <w:r w:rsidRPr="00832CD2">
        <w:rPr>
          <w:rFonts w:ascii="Times New Roman" w:hAnsi="Times New Roman"/>
          <w:i/>
          <w:sz w:val="28"/>
          <w:szCs w:val="28"/>
        </w:rPr>
        <w:t xml:space="preserve"> </w:t>
      </w:r>
      <w:r w:rsidRPr="00832CD2">
        <w:rPr>
          <w:rFonts w:ascii="Times New Roman" w:hAnsi="Times New Roman"/>
          <w:sz w:val="28"/>
          <w:szCs w:val="28"/>
        </w:rPr>
        <w:t xml:space="preserve">частично </w:t>
      </w:r>
      <w:r w:rsidR="00F74FC0">
        <w:rPr>
          <w:rFonts w:ascii="Times New Roman" w:hAnsi="Times New Roman"/>
          <w:sz w:val="28"/>
          <w:szCs w:val="28"/>
        </w:rPr>
        <w:t>данная проблема</w:t>
      </w:r>
      <w:r w:rsidRPr="00832CD2">
        <w:rPr>
          <w:rFonts w:ascii="Times New Roman" w:hAnsi="Times New Roman"/>
          <w:sz w:val="28"/>
          <w:szCs w:val="28"/>
        </w:rPr>
        <w:t xml:space="preserve"> находит свое отражение в публикациях В.</w:t>
      </w:r>
      <w:r w:rsidR="00CC2FF4">
        <w:rPr>
          <w:rFonts w:ascii="Times New Roman" w:hAnsi="Times New Roman"/>
          <w:sz w:val="28"/>
          <w:szCs w:val="28"/>
        </w:rPr>
        <w:t xml:space="preserve"> </w:t>
      </w:r>
      <w:r w:rsidRPr="00832CD2">
        <w:rPr>
          <w:rFonts w:ascii="Times New Roman" w:hAnsi="Times New Roman"/>
          <w:sz w:val="28"/>
          <w:szCs w:val="28"/>
        </w:rPr>
        <w:t>Д. Марковой, Р.</w:t>
      </w:r>
      <w:r w:rsidR="00CC2FF4">
        <w:rPr>
          <w:rFonts w:ascii="Times New Roman" w:hAnsi="Times New Roman"/>
          <w:sz w:val="28"/>
          <w:szCs w:val="28"/>
        </w:rPr>
        <w:t xml:space="preserve"> </w:t>
      </w:r>
      <w:r w:rsidRPr="00832CD2">
        <w:rPr>
          <w:rFonts w:ascii="Times New Roman" w:hAnsi="Times New Roman"/>
          <w:sz w:val="28"/>
          <w:szCs w:val="28"/>
        </w:rPr>
        <w:t>Ю. Стыцюк, Е.</w:t>
      </w:r>
      <w:r w:rsidR="00CC2FF4">
        <w:rPr>
          <w:rFonts w:ascii="Times New Roman" w:hAnsi="Times New Roman"/>
          <w:sz w:val="28"/>
          <w:szCs w:val="28"/>
        </w:rPr>
        <w:t xml:space="preserve"> </w:t>
      </w:r>
      <w:r w:rsidRPr="00832CD2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832CD2">
        <w:rPr>
          <w:rFonts w:ascii="Times New Roman" w:hAnsi="Times New Roman"/>
          <w:sz w:val="28"/>
          <w:szCs w:val="28"/>
        </w:rPr>
        <w:t>Погребовой</w:t>
      </w:r>
      <w:proofErr w:type="spellEnd"/>
      <w:r w:rsidRPr="00832CD2">
        <w:rPr>
          <w:rFonts w:ascii="Times New Roman" w:hAnsi="Times New Roman"/>
          <w:sz w:val="28"/>
          <w:szCs w:val="28"/>
        </w:rPr>
        <w:t>. К. Аллен в работе «Продвижение новых технологий на рынок» рассматрив</w:t>
      </w:r>
      <w:r w:rsidRPr="00832CD2">
        <w:rPr>
          <w:rFonts w:ascii="Times New Roman" w:hAnsi="Times New Roman"/>
          <w:sz w:val="28"/>
          <w:szCs w:val="28"/>
        </w:rPr>
        <w:t>а</w:t>
      </w:r>
      <w:r w:rsidRPr="00832CD2">
        <w:rPr>
          <w:rFonts w:ascii="Times New Roman" w:hAnsi="Times New Roman"/>
          <w:sz w:val="28"/>
          <w:szCs w:val="28"/>
        </w:rPr>
        <w:t>ет вопросы продвижения и коммерциализации проектов, использующих н</w:t>
      </w:r>
      <w:r w:rsidRPr="00832CD2">
        <w:rPr>
          <w:rFonts w:ascii="Times New Roman" w:hAnsi="Times New Roman"/>
          <w:sz w:val="28"/>
          <w:szCs w:val="28"/>
        </w:rPr>
        <w:t>о</w:t>
      </w:r>
      <w:r w:rsidRPr="00832CD2">
        <w:rPr>
          <w:rFonts w:ascii="Times New Roman" w:hAnsi="Times New Roman"/>
          <w:sz w:val="28"/>
          <w:szCs w:val="28"/>
        </w:rPr>
        <w:t>вейшие достижения в области высоких технологий</w:t>
      </w:r>
      <w:r w:rsidR="00783969" w:rsidRPr="00832CD2">
        <w:rPr>
          <w:rStyle w:val="a8"/>
          <w:rFonts w:ascii="Times New Roman" w:hAnsi="Times New Roman"/>
          <w:sz w:val="28"/>
          <w:szCs w:val="28"/>
        </w:rPr>
        <w:footnoteReference w:id="49"/>
      </w:r>
      <w:r w:rsidRPr="00832CD2">
        <w:rPr>
          <w:rFonts w:ascii="Times New Roman" w:hAnsi="Times New Roman"/>
          <w:sz w:val="28"/>
          <w:szCs w:val="28"/>
        </w:rPr>
        <w:t>. Также на данный м</w:t>
      </w:r>
      <w:r w:rsidRPr="00832CD2">
        <w:rPr>
          <w:rFonts w:ascii="Times New Roman" w:hAnsi="Times New Roman"/>
          <w:sz w:val="28"/>
          <w:szCs w:val="28"/>
        </w:rPr>
        <w:t>о</w:t>
      </w:r>
      <w:r w:rsidRPr="00832CD2">
        <w:rPr>
          <w:rFonts w:ascii="Times New Roman" w:hAnsi="Times New Roman"/>
          <w:sz w:val="28"/>
          <w:szCs w:val="28"/>
        </w:rPr>
        <w:t xml:space="preserve">мент вопрос продвижения инновационных продуктов прорабатывается в </w:t>
      </w:r>
      <w:r w:rsidR="00F74FC0">
        <w:rPr>
          <w:rFonts w:ascii="Times New Roman" w:hAnsi="Times New Roman"/>
          <w:sz w:val="28"/>
          <w:szCs w:val="28"/>
        </w:rPr>
        <w:t>тр</w:t>
      </w:r>
      <w:r w:rsidR="00F74FC0">
        <w:rPr>
          <w:rFonts w:ascii="Times New Roman" w:hAnsi="Times New Roman"/>
          <w:sz w:val="28"/>
          <w:szCs w:val="28"/>
        </w:rPr>
        <w:t>у</w:t>
      </w:r>
      <w:r w:rsidR="00F74FC0">
        <w:rPr>
          <w:rFonts w:ascii="Times New Roman" w:hAnsi="Times New Roman"/>
          <w:sz w:val="28"/>
          <w:szCs w:val="28"/>
        </w:rPr>
        <w:t>дах</w:t>
      </w:r>
      <w:r w:rsidRPr="00832CD2">
        <w:rPr>
          <w:rFonts w:ascii="Times New Roman" w:hAnsi="Times New Roman"/>
          <w:sz w:val="28"/>
          <w:szCs w:val="28"/>
        </w:rPr>
        <w:t xml:space="preserve"> практикующих </w:t>
      </w:r>
      <w:r w:rsidRPr="00832CD2">
        <w:rPr>
          <w:rFonts w:ascii="Times New Roman" w:hAnsi="Times New Roman"/>
          <w:sz w:val="28"/>
          <w:szCs w:val="28"/>
          <w:lang w:val="en-US"/>
        </w:rPr>
        <w:t>PR</w:t>
      </w:r>
      <w:r w:rsidRPr="00832CD2">
        <w:rPr>
          <w:rFonts w:ascii="Times New Roman" w:hAnsi="Times New Roman"/>
          <w:sz w:val="28"/>
          <w:szCs w:val="28"/>
        </w:rPr>
        <w:t>-специалист</w:t>
      </w:r>
      <w:r w:rsidR="00CC2FF4">
        <w:rPr>
          <w:rFonts w:ascii="Times New Roman" w:hAnsi="Times New Roman"/>
          <w:sz w:val="28"/>
          <w:szCs w:val="28"/>
        </w:rPr>
        <w:t xml:space="preserve">ов и </w:t>
      </w:r>
      <w:proofErr w:type="spellStart"/>
      <w:r w:rsidR="00CC2FF4">
        <w:rPr>
          <w:rFonts w:ascii="Times New Roman" w:hAnsi="Times New Roman"/>
          <w:sz w:val="28"/>
          <w:szCs w:val="28"/>
        </w:rPr>
        <w:t>маркетологов</w:t>
      </w:r>
      <w:proofErr w:type="spellEnd"/>
      <w:r w:rsidR="00CC2FF4">
        <w:rPr>
          <w:rFonts w:ascii="Times New Roman" w:hAnsi="Times New Roman"/>
          <w:sz w:val="28"/>
          <w:szCs w:val="28"/>
        </w:rPr>
        <w:t>.</w:t>
      </w:r>
    </w:p>
    <w:p w:rsidR="00980A0D" w:rsidRPr="00832CD2" w:rsidRDefault="00980A0D" w:rsidP="00832CD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32CD2">
        <w:rPr>
          <w:rFonts w:ascii="Times New Roman" w:hAnsi="Times New Roman"/>
          <w:sz w:val="28"/>
          <w:szCs w:val="28"/>
        </w:rPr>
        <w:t>Сложностью при изучении и формировании системной научно-методологической базы является тенденция быстрого устаревания традиц</w:t>
      </w:r>
      <w:r w:rsidRPr="00832CD2">
        <w:rPr>
          <w:rFonts w:ascii="Times New Roman" w:hAnsi="Times New Roman"/>
          <w:sz w:val="28"/>
          <w:szCs w:val="28"/>
        </w:rPr>
        <w:t>и</w:t>
      </w:r>
      <w:r w:rsidRPr="00832CD2">
        <w:rPr>
          <w:rFonts w:ascii="Times New Roman" w:hAnsi="Times New Roman"/>
          <w:sz w:val="28"/>
          <w:szCs w:val="28"/>
        </w:rPr>
        <w:lastRenderedPageBreak/>
        <w:t xml:space="preserve">онных методов и инструментов </w:t>
      </w:r>
      <w:r w:rsidRPr="00832CD2">
        <w:rPr>
          <w:rFonts w:ascii="Times New Roman" w:hAnsi="Times New Roman"/>
          <w:sz w:val="28"/>
          <w:szCs w:val="28"/>
          <w:lang w:val="en-US"/>
        </w:rPr>
        <w:t>PR</w:t>
      </w:r>
      <w:r w:rsidRPr="00832CD2">
        <w:rPr>
          <w:rFonts w:ascii="Times New Roman" w:hAnsi="Times New Roman"/>
          <w:sz w:val="28"/>
          <w:szCs w:val="28"/>
        </w:rPr>
        <w:t>-продвижения. Как следствие, обнаруж</w:t>
      </w:r>
      <w:r w:rsidRPr="00832CD2">
        <w:rPr>
          <w:rFonts w:ascii="Times New Roman" w:hAnsi="Times New Roman"/>
          <w:sz w:val="28"/>
          <w:szCs w:val="28"/>
        </w:rPr>
        <w:t>и</w:t>
      </w:r>
      <w:r w:rsidRPr="00832CD2">
        <w:rPr>
          <w:rFonts w:ascii="Times New Roman" w:hAnsi="Times New Roman"/>
          <w:sz w:val="28"/>
          <w:szCs w:val="28"/>
        </w:rPr>
        <w:t xml:space="preserve">вается отставание теоретических разработок в области маркетинга и </w:t>
      </w:r>
      <w:r w:rsidRPr="00832CD2">
        <w:rPr>
          <w:rFonts w:ascii="Times New Roman" w:hAnsi="Times New Roman"/>
          <w:sz w:val="28"/>
          <w:szCs w:val="28"/>
          <w:lang w:val="en-US"/>
        </w:rPr>
        <w:t>PR</w:t>
      </w:r>
      <w:r w:rsidRPr="00832CD2">
        <w:rPr>
          <w:rFonts w:ascii="Times New Roman" w:hAnsi="Times New Roman"/>
          <w:sz w:val="28"/>
          <w:szCs w:val="28"/>
        </w:rPr>
        <w:t>-коммуникаций, направленных на продви</w:t>
      </w:r>
      <w:r w:rsidR="00131BF0">
        <w:rPr>
          <w:rFonts w:ascii="Times New Roman" w:hAnsi="Times New Roman"/>
          <w:sz w:val="28"/>
          <w:szCs w:val="28"/>
        </w:rPr>
        <w:t xml:space="preserve">жение инновационных продуктов. </w:t>
      </w:r>
      <w:r w:rsidRPr="00832CD2">
        <w:rPr>
          <w:rFonts w:ascii="Times New Roman" w:hAnsi="Times New Roman"/>
          <w:sz w:val="28"/>
          <w:szCs w:val="28"/>
        </w:rPr>
        <w:t>Отсюда, в свою очередь, вытекает еще одна проблема: отсутствие единой терминологии при обозначении существующих инструментов продвижения.</w:t>
      </w:r>
    </w:p>
    <w:p w:rsidR="00980A0D" w:rsidRPr="00832CD2" w:rsidRDefault="00980A0D" w:rsidP="00832CD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2CD2">
        <w:rPr>
          <w:rFonts w:ascii="Times New Roman" w:hAnsi="Times New Roman"/>
          <w:sz w:val="28"/>
          <w:szCs w:val="28"/>
        </w:rPr>
        <w:t>Р.</w:t>
      </w:r>
      <w:r w:rsidR="00CC2FF4">
        <w:rPr>
          <w:rFonts w:ascii="Times New Roman" w:hAnsi="Times New Roman"/>
          <w:sz w:val="28"/>
          <w:szCs w:val="28"/>
        </w:rPr>
        <w:t xml:space="preserve"> </w:t>
      </w:r>
      <w:r w:rsidRPr="00832CD2">
        <w:rPr>
          <w:rFonts w:ascii="Times New Roman" w:hAnsi="Times New Roman"/>
          <w:sz w:val="28"/>
          <w:szCs w:val="28"/>
        </w:rPr>
        <w:t>Ю. Стыцюк в статье «Маркетинговый подход к управлению продв</w:t>
      </w:r>
      <w:r w:rsidRPr="00832CD2">
        <w:rPr>
          <w:rFonts w:ascii="Times New Roman" w:hAnsi="Times New Roman"/>
          <w:sz w:val="28"/>
          <w:szCs w:val="28"/>
        </w:rPr>
        <w:t>и</w:t>
      </w:r>
      <w:r w:rsidRPr="00832CD2">
        <w:rPr>
          <w:rFonts w:ascii="Times New Roman" w:hAnsi="Times New Roman"/>
          <w:sz w:val="28"/>
          <w:szCs w:val="28"/>
        </w:rPr>
        <w:t>жением инноваций» указывает на то, что маркетинговые инструменты пр</w:t>
      </w:r>
      <w:r w:rsidRPr="00832CD2">
        <w:rPr>
          <w:rFonts w:ascii="Times New Roman" w:hAnsi="Times New Roman"/>
          <w:sz w:val="28"/>
          <w:szCs w:val="28"/>
        </w:rPr>
        <w:t>о</w:t>
      </w:r>
      <w:r w:rsidRPr="00832CD2">
        <w:rPr>
          <w:rFonts w:ascii="Times New Roman" w:hAnsi="Times New Roman"/>
          <w:sz w:val="28"/>
          <w:szCs w:val="28"/>
        </w:rPr>
        <w:t>движения традиционных продуктов не всегда могут быть применены на ры</w:t>
      </w:r>
      <w:r w:rsidRPr="00832CD2">
        <w:rPr>
          <w:rFonts w:ascii="Times New Roman" w:hAnsi="Times New Roman"/>
          <w:sz w:val="28"/>
          <w:szCs w:val="28"/>
        </w:rPr>
        <w:t>н</w:t>
      </w:r>
      <w:r w:rsidRPr="00832CD2">
        <w:rPr>
          <w:rFonts w:ascii="Times New Roman" w:hAnsi="Times New Roman"/>
          <w:sz w:val="28"/>
          <w:szCs w:val="28"/>
        </w:rPr>
        <w:t>ке инноваций по причине специфики продукт</w:t>
      </w:r>
      <w:r w:rsidR="007C0BC2">
        <w:rPr>
          <w:rFonts w:ascii="Times New Roman" w:hAnsi="Times New Roman"/>
          <w:sz w:val="28"/>
          <w:szCs w:val="28"/>
        </w:rPr>
        <w:t>ов</w:t>
      </w:r>
      <w:r w:rsidRPr="00832CD2">
        <w:rPr>
          <w:rFonts w:ascii="Times New Roman" w:hAnsi="Times New Roman"/>
          <w:sz w:val="28"/>
          <w:szCs w:val="28"/>
        </w:rPr>
        <w:t xml:space="preserve"> научно-технических разр</w:t>
      </w:r>
      <w:r w:rsidRPr="00832CD2">
        <w:rPr>
          <w:rFonts w:ascii="Times New Roman" w:hAnsi="Times New Roman"/>
          <w:sz w:val="28"/>
          <w:szCs w:val="28"/>
        </w:rPr>
        <w:t>а</w:t>
      </w:r>
      <w:r w:rsidRPr="00832CD2">
        <w:rPr>
          <w:rFonts w:ascii="Times New Roman" w:hAnsi="Times New Roman"/>
          <w:sz w:val="28"/>
          <w:szCs w:val="28"/>
        </w:rPr>
        <w:t>боток. Обуславливается это как специфичностью инновационных продуктов, так и особенностями рынка инноваций</w:t>
      </w:r>
      <w:r w:rsidR="00783969" w:rsidRPr="00832CD2">
        <w:rPr>
          <w:rStyle w:val="a8"/>
          <w:rFonts w:ascii="Times New Roman" w:hAnsi="Times New Roman"/>
          <w:sz w:val="28"/>
          <w:szCs w:val="28"/>
        </w:rPr>
        <w:footnoteReference w:id="50"/>
      </w:r>
      <w:r w:rsidR="00783969" w:rsidRPr="00832CD2">
        <w:rPr>
          <w:rFonts w:ascii="Times New Roman" w:hAnsi="Times New Roman"/>
          <w:sz w:val="28"/>
          <w:szCs w:val="28"/>
        </w:rPr>
        <w:t>.</w:t>
      </w:r>
    </w:p>
    <w:p w:rsidR="007C0BC2" w:rsidRDefault="00783969" w:rsidP="00832CD2">
      <w:pPr>
        <w:pStyle w:val="ac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32CD2">
        <w:rPr>
          <w:sz w:val="28"/>
          <w:szCs w:val="28"/>
        </w:rPr>
        <w:t>Мы полагаем</w:t>
      </w:r>
      <w:r w:rsidR="00980A0D" w:rsidRPr="00832CD2">
        <w:rPr>
          <w:i/>
          <w:sz w:val="28"/>
          <w:szCs w:val="28"/>
        </w:rPr>
        <w:t>,</w:t>
      </w:r>
      <w:r w:rsidR="00980A0D" w:rsidRPr="00832CD2">
        <w:rPr>
          <w:sz w:val="28"/>
          <w:szCs w:val="28"/>
        </w:rPr>
        <w:t xml:space="preserve"> что при продвижении инновационных продуктов можно использовать существующую методологию </w:t>
      </w:r>
      <w:r w:rsidR="00980A0D" w:rsidRPr="00832CD2">
        <w:rPr>
          <w:sz w:val="28"/>
          <w:szCs w:val="28"/>
          <w:lang w:val="en-US"/>
        </w:rPr>
        <w:t>PR</w:t>
      </w:r>
      <w:r w:rsidR="00980A0D" w:rsidRPr="00832CD2">
        <w:rPr>
          <w:sz w:val="28"/>
          <w:szCs w:val="28"/>
        </w:rPr>
        <w:t>-продвижения, характерную для традиционных продуктов, с учетом ее адаптации под конкретный инн</w:t>
      </w:r>
      <w:r w:rsidR="00980A0D" w:rsidRPr="00832CD2">
        <w:rPr>
          <w:sz w:val="28"/>
          <w:szCs w:val="28"/>
        </w:rPr>
        <w:t>о</w:t>
      </w:r>
      <w:r w:rsidR="00980A0D" w:rsidRPr="00832CD2">
        <w:rPr>
          <w:sz w:val="28"/>
          <w:szCs w:val="28"/>
        </w:rPr>
        <w:t>вационный продукт и под наши условия.</w:t>
      </w:r>
    </w:p>
    <w:p w:rsidR="00980A0D" w:rsidRPr="00832CD2" w:rsidRDefault="00980A0D" w:rsidP="00832CD2">
      <w:pPr>
        <w:pStyle w:val="ac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32CD2">
        <w:rPr>
          <w:color w:val="000000"/>
          <w:sz w:val="28"/>
          <w:szCs w:val="28"/>
        </w:rPr>
        <w:t xml:space="preserve">При разработке </w:t>
      </w:r>
      <w:r w:rsidRPr="00B665EE">
        <w:rPr>
          <w:i/>
          <w:color w:val="000000"/>
          <w:sz w:val="28"/>
          <w:szCs w:val="28"/>
        </w:rPr>
        <w:t>PR-стратегии продвижения инновационных продуктов</w:t>
      </w:r>
      <w:r w:rsidRPr="00832CD2">
        <w:rPr>
          <w:color w:val="000000"/>
          <w:sz w:val="28"/>
          <w:szCs w:val="28"/>
        </w:rPr>
        <w:t xml:space="preserve"> мы полагаем возможным придерживатьс</w:t>
      </w:r>
      <w:r w:rsidR="007C0BC2">
        <w:rPr>
          <w:color w:val="000000"/>
          <w:sz w:val="28"/>
          <w:szCs w:val="28"/>
        </w:rPr>
        <w:t>я следующего алгоритма действий.</w:t>
      </w:r>
      <w:r w:rsidRPr="00832CD2">
        <w:rPr>
          <w:color w:val="000000"/>
          <w:sz w:val="28"/>
          <w:szCs w:val="28"/>
        </w:rPr>
        <w:t xml:space="preserve"> </w:t>
      </w:r>
      <w:r w:rsidR="007C0BC2">
        <w:rPr>
          <w:color w:val="000000"/>
          <w:sz w:val="28"/>
          <w:szCs w:val="28"/>
        </w:rPr>
        <w:t>П</w:t>
      </w:r>
      <w:r w:rsidRPr="00832CD2">
        <w:rPr>
          <w:color w:val="000000"/>
          <w:sz w:val="28"/>
          <w:szCs w:val="28"/>
        </w:rPr>
        <w:t xml:space="preserve">режде всего, необходимо определиться с </w:t>
      </w:r>
      <w:r w:rsidRPr="00B665EE">
        <w:rPr>
          <w:i/>
          <w:color w:val="000000"/>
          <w:sz w:val="28"/>
          <w:szCs w:val="28"/>
        </w:rPr>
        <w:t>целевой аудиторией</w:t>
      </w:r>
      <w:r w:rsidRPr="00832CD2">
        <w:rPr>
          <w:color w:val="000000"/>
          <w:sz w:val="28"/>
          <w:szCs w:val="28"/>
        </w:rPr>
        <w:t xml:space="preserve"> проекта. В условном виде сегментация целевой аудитории может быть осуществлена по принципу выявления отношения сегмента к инновационному продукту</w:t>
      </w:r>
      <w:r w:rsidR="007C0BC2">
        <w:rPr>
          <w:color w:val="000000"/>
          <w:sz w:val="28"/>
          <w:szCs w:val="28"/>
        </w:rPr>
        <w:t>. Т</w:t>
      </w:r>
      <w:r w:rsidRPr="00832CD2">
        <w:rPr>
          <w:color w:val="000000"/>
          <w:sz w:val="28"/>
          <w:szCs w:val="28"/>
        </w:rPr>
        <w:t>а</w:t>
      </w:r>
      <w:r w:rsidRPr="00832CD2">
        <w:rPr>
          <w:color w:val="000000"/>
          <w:sz w:val="28"/>
          <w:szCs w:val="28"/>
        </w:rPr>
        <w:t>ким образом, мы получим две большие группы</w:t>
      </w:r>
      <w:r w:rsidR="007C0BC2">
        <w:rPr>
          <w:color w:val="000000"/>
          <w:sz w:val="28"/>
          <w:szCs w:val="28"/>
        </w:rPr>
        <w:t>. В</w:t>
      </w:r>
      <w:r w:rsidRPr="00832CD2">
        <w:rPr>
          <w:color w:val="000000"/>
          <w:sz w:val="28"/>
          <w:szCs w:val="28"/>
        </w:rPr>
        <w:t xml:space="preserve"> первую войдет круг лиц и организаций, которые непосредственно влияют и будут в дальнейшем влиять на разработку и продвижение инновационного продукта: потенциальные и</w:t>
      </w:r>
      <w:r w:rsidRPr="00832CD2">
        <w:rPr>
          <w:color w:val="000000"/>
          <w:sz w:val="28"/>
          <w:szCs w:val="28"/>
        </w:rPr>
        <w:t>н</w:t>
      </w:r>
      <w:r w:rsidRPr="00832CD2">
        <w:rPr>
          <w:color w:val="000000"/>
          <w:sz w:val="28"/>
          <w:szCs w:val="28"/>
        </w:rPr>
        <w:t>весторы, научно-исследовательские группы</w:t>
      </w:r>
      <w:r w:rsidR="00783969" w:rsidRPr="00832CD2">
        <w:rPr>
          <w:color w:val="000000"/>
          <w:sz w:val="28"/>
          <w:szCs w:val="28"/>
        </w:rPr>
        <w:t>. В</w:t>
      </w:r>
      <w:r w:rsidRPr="00832CD2">
        <w:rPr>
          <w:color w:val="000000"/>
          <w:sz w:val="28"/>
          <w:szCs w:val="28"/>
        </w:rPr>
        <w:t>о вторую группу войдут п</w:t>
      </w:r>
      <w:r w:rsidRPr="00832CD2">
        <w:rPr>
          <w:color w:val="000000"/>
          <w:sz w:val="28"/>
          <w:szCs w:val="28"/>
        </w:rPr>
        <w:t>о</w:t>
      </w:r>
      <w:r w:rsidRPr="00832CD2">
        <w:rPr>
          <w:color w:val="000000"/>
          <w:sz w:val="28"/>
          <w:szCs w:val="28"/>
        </w:rPr>
        <w:t>тенциальные пользователи продукта. Подчеркнем, что данная сегментация носит условный ха</w:t>
      </w:r>
      <w:r w:rsidR="007C0BC2">
        <w:rPr>
          <w:color w:val="000000"/>
          <w:sz w:val="28"/>
          <w:szCs w:val="28"/>
        </w:rPr>
        <w:t xml:space="preserve">рактер, </w:t>
      </w:r>
      <w:r w:rsidRPr="00832CD2">
        <w:rPr>
          <w:color w:val="000000"/>
          <w:sz w:val="28"/>
          <w:szCs w:val="28"/>
        </w:rPr>
        <w:t>используется в данном случае исключительно для удобства изложения информации и не включает в себя дальнейшего подро</w:t>
      </w:r>
      <w:r w:rsidRPr="00832CD2">
        <w:rPr>
          <w:color w:val="000000"/>
          <w:sz w:val="28"/>
          <w:szCs w:val="28"/>
        </w:rPr>
        <w:t>б</w:t>
      </w:r>
      <w:r w:rsidRPr="00832CD2">
        <w:rPr>
          <w:color w:val="000000"/>
          <w:sz w:val="28"/>
          <w:szCs w:val="28"/>
        </w:rPr>
        <w:t>ного сегментирования в рамках этих двух групп.</w:t>
      </w:r>
    </w:p>
    <w:p w:rsidR="00980A0D" w:rsidRPr="00832CD2" w:rsidRDefault="00980A0D" w:rsidP="00832CD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2CD2">
        <w:rPr>
          <w:rFonts w:ascii="Times New Roman" w:hAnsi="Times New Roman"/>
          <w:color w:val="000000"/>
          <w:sz w:val="28"/>
          <w:szCs w:val="28"/>
        </w:rPr>
        <w:lastRenderedPageBreak/>
        <w:t xml:space="preserve">Далее необходимо определиться с </w:t>
      </w:r>
      <w:r w:rsidRPr="007C0BC2">
        <w:rPr>
          <w:rFonts w:ascii="Times New Roman" w:hAnsi="Times New Roman"/>
          <w:i/>
          <w:color w:val="000000"/>
          <w:sz w:val="28"/>
          <w:szCs w:val="28"/>
        </w:rPr>
        <w:t>инструментами информирования</w:t>
      </w:r>
      <w:r w:rsidRPr="00832CD2">
        <w:rPr>
          <w:rFonts w:ascii="Times New Roman" w:hAnsi="Times New Roman"/>
          <w:color w:val="000000"/>
          <w:sz w:val="28"/>
          <w:szCs w:val="28"/>
        </w:rPr>
        <w:t xml:space="preserve"> целевой аудитории</w:t>
      </w:r>
      <w:r w:rsidRPr="007C0BC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C0BC2">
        <w:rPr>
          <w:rFonts w:ascii="Times New Roman" w:hAnsi="Times New Roman"/>
          <w:i/>
          <w:color w:val="000000"/>
          <w:sz w:val="28"/>
          <w:szCs w:val="28"/>
        </w:rPr>
        <w:t xml:space="preserve">Специфику коммуникации (сообщения) </w:t>
      </w:r>
      <w:r w:rsidRPr="007C0BC2">
        <w:rPr>
          <w:rFonts w:ascii="Times New Roman" w:hAnsi="Times New Roman"/>
          <w:color w:val="000000"/>
          <w:sz w:val="28"/>
          <w:szCs w:val="28"/>
        </w:rPr>
        <w:t>будут определять как</w:t>
      </w:r>
      <w:r w:rsidR="007C0BC2">
        <w:rPr>
          <w:rFonts w:ascii="Times New Roman" w:hAnsi="Times New Roman"/>
          <w:color w:val="000000"/>
          <w:sz w:val="28"/>
          <w:szCs w:val="28"/>
        </w:rPr>
        <w:t xml:space="preserve"> характеристики выделенной </w:t>
      </w:r>
      <w:r w:rsidRPr="00832CD2">
        <w:rPr>
          <w:rFonts w:ascii="Times New Roman" w:hAnsi="Times New Roman"/>
          <w:color w:val="000000"/>
          <w:sz w:val="28"/>
          <w:szCs w:val="28"/>
        </w:rPr>
        <w:t>целевой аудитории продукта, так и выбра</w:t>
      </w:r>
      <w:r w:rsidRPr="00832CD2">
        <w:rPr>
          <w:rFonts w:ascii="Times New Roman" w:hAnsi="Times New Roman"/>
          <w:color w:val="000000"/>
          <w:sz w:val="28"/>
          <w:szCs w:val="28"/>
        </w:rPr>
        <w:t>н</w:t>
      </w:r>
      <w:r w:rsidRPr="00832CD2">
        <w:rPr>
          <w:rFonts w:ascii="Times New Roman" w:hAnsi="Times New Roman"/>
          <w:color w:val="000000"/>
          <w:sz w:val="28"/>
          <w:szCs w:val="28"/>
        </w:rPr>
        <w:t>ный канал коммуникации с ней. Это может быть взаимодействие в рамках научных конференций, организация специализированных мероприяти</w:t>
      </w:r>
      <w:r w:rsidR="00B665EE">
        <w:rPr>
          <w:rFonts w:ascii="Times New Roman" w:hAnsi="Times New Roman"/>
          <w:color w:val="000000"/>
          <w:sz w:val="28"/>
          <w:szCs w:val="28"/>
        </w:rPr>
        <w:t>й</w:t>
      </w:r>
      <w:r w:rsidRPr="00832CD2">
        <w:rPr>
          <w:rFonts w:ascii="Times New Roman" w:hAnsi="Times New Roman"/>
          <w:color w:val="000000"/>
          <w:sz w:val="28"/>
          <w:szCs w:val="28"/>
        </w:rPr>
        <w:t>, ра</w:t>
      </w:r>
      <w:r w:rsidRPr="00832CD2">
        <w:rPr>
          <w:rFonts w:ascii="Times New Roman" w:hAnsi="Times New Roman"/>
          <w:color w:val="000000"/>
          <w:sz w:val="28"/>
          <w:szCs w:val="28"/>
        </w:rPr>
        <w:t>з</w:t>
      </w:r>
      <w:r w:rsidRPr="00832CD2">
        <w:rPr>
          <w:rFonts w:ascii="Times New Roman" w:hAnsi="Times New Roman"/>
          <w:color w:val="000000"/>
          <w:sz w:val="28"/>
          <w:szCs w:val="28"/>
        </w:rPr>
        <w:t>дача бесплатных образцов, вовлечение потенциальных потребителей в разр</w:t>
      </w:r>
      <w:r w:rsidRPr="00832CD2">
        <w:rPr>
          <w:rFonts w:ascii="Times New Roman" w:hAnsi="Times New Roman"/>
          <w:color w:val="000000"/>
          <w:sz w:val="28"/>
          <w:szCs w:val="28"/>
        </w:rPr>
        <w:t>а</w:t>
      </w:r>
      <w:r w:rsidRPr="00832CD2">
        <w:rPr>
          <w:rFonts w:ascii="Times New Roman" w:hAnsi="Times New Roman"/>
          <w:color w:val="000000"/>
          <w:sz w:val="28"/>
          <w:szCs w:val="28"/>
        </w:rPr>
        <w:t>ботку и тестирование п</w:t>
      </w:r>
      <w:r w:rsidR="00783969" w:rsidRPr="00832CD2">
        <w:rPr>
          <w:rFonts w:ascii="Times New Roman" w:hAnsi="Times New Roman"/>
          <w:color w:val="000000"/>
          <w:sz w:val="28"/>
          <w:szCs w:val="28"/>
        </w:rPr>
        <w:t>родукта, неформальное общение</w:t>
      </w:r>
      <w:r w:rsidRPr="00832CD2">
        <w:rPr>
          <w:rFonts w:ascii="Times New Roman" w:hAnsi="Times New Roman"/>
          <w:color w:val="000000"/>
          <w:sz w:val="28"/>
          <w:szCs w:val="28"/>
        </w:rPr>
        <w:t>. К сожалению, на отечественном рынке отсутствует устойчивая методология и практика пр</w:t>
      </w:r>
      <w:r w:rsidRPr="00832CD2">
        <w:rPr>
          <w:rFonts w:ascii="Times New Roman" w:hAnsi="Times New Roman"/>
          <w:color w:val="000000"/>
          <w:sz w:val="28"/>
          <w:szCs w:val="28"/>
        </w:rPr>
        <w:t>о</w:t>
      </w:r>
      <w:r w:rsidRPr="00832CD2">
        <w:rPr>
          <w:rFonts w:ascii="Times New Roman" w:hAnsi="Times New Roman"/>
          <w:color w:val="000000"/>
          <w:sz w:val="28"/>
          <w:szCs w:val="28"/>
        </w:rPr>
        <w:t>движ</w:t>
      </w:r>
      <w:r w:rsidR="00783969" w:rsidRPr="00832CD2">
        <w:rPr>
          <w:rFonts w:ascii="Times New Roman" w:hAnsi="Times New Roman"/>
          <w:color w:val="000000"/>
          <w:sz w:val="28"/>
          <w:szCs w:val="28"/>
        </w:rPr>
        <w:t>ения инновационных продуктов</w:t>
      </w:r>
      <w:r w:rsidRPr="00832CD2">
        <w:rPr>
          <w:rFonts w:ascii="Times New Roman" w:hAnsi="Times New Roman"/>
          <w:color w:val="000000"/>
          <w:sz w:val="28"/>
          <w:szCs w:val="28"/>
        </w:rPr>
        <w:t xml:space="preserve">. Между тем, необходимо разъяснять потенциальным </w:t>
      </w:r>
      <w:proofErr w:type="gramStart"/>
      <w:r w:rsidRPr="00832CD2">
        <w:rPr>
          <w:rFonts w:ascii="Times New Roman" w:hAnsi="Times New Roman"/>
          <w:color w:val="000000"/>
          <w:sz w:val="28"/>
          <w:szCs w:val="28"/>
        </w:rPr>
        <w:t>потребителям</w:t>
      </w:r>
      <w:proofErr w:type="gramEnd"/>
      <w:r w:rsidRPr="00832CD2">
        <w:rPr>
          <w:rFonts w:ascii="Times New Roman" w:hAnsi="Times New Roman"/>
          <w:color w:val="000000"/>
          <w:sz w:val="28"/>
          <w:szCs w:val="28"/>
        </w:rPr>
        <w:t xml:space="preserve"> как характеристики продукта, так и его ко</w:t>
      </w:r>
      <w:r w:rsidRPr="00832CD2">
        <w:rPr>
          <w:rFonts w:ascii="Times New Roman" w:hAnsi="Times New Roman"/>
          <w:color w:val="000000"/>
          <w:sz w:val="28"/>
          <w:szCs w:val="28"/>
        </w:rPr>
        <w:t>н</w:t>
      </w:r>
      <w:r w:rsidRPr="00832CD2">
        <w:rPr>
          <w:rFonts w:ascii="Times New Roman" w:hAnsi="Times New Roman"/>
          <w:color w:val="000000"/>
          <w:sz w:val="28"/>
          <w:szCs w:val="28"/>
        </w:rPr>
        <w:t>кретные преимущества перед аналогичными решениями на рынке. До инв</w:t>
      </w:r>
      <w:r w:rsidRPr="00832CD2">
        <w:rPr>
          <w:rFonts w:ascii="Times New Roman" w:hAnsi="Times New Roman"/>
          <w:color w:val="000000"/>
          <w:sz w:val="28"/>
          <w:szCs w:val="28"/>
        </w:rPr>
        <w:t>е</w:t>
      </w:r>
      <w:r w:rsidRPr="00832CD2">
        <w:rPr>
          <w:rFonts w:ascii="Times New Roman" w:hAnsi="Times New Roman"/>
          <w:color w:val="000000"/>
          <w:sz w:val="28"/>
          <w:szCs w:val="28"/>
        </w:rPr>
        <w:t>стора важным будет донести мысль о разумности вложенных средств и ко</w:t>
      </w:r>
      <w:r w:rsidRPr="00832CD2">
        <w:rPr>
          <w:rFonts w:ascii="Times New Roman" w:hAnsi="Times New Roman"/>
          <w:color w:val="000000"/>
          <w:sz w:val="28"/>
          <w:szCs w:val="28"/>
        </w:rPr>
        <w:t>н</w:t>
      </w:r>
      <w:r w:rsidRPr="00832CD2">
        <w:rPr>
          <w:rFonts w:ascii="Times New Roman" w:hAnsi="Times New Roman"/>
          <w:color w:val="000000"/>
          <w:sz w:val="28"/>
          <w:szCs w:val="28"/>
        </w:rPr>
        <w:t>кретной выгоде, выраженной в финансовых показателях. Е.</w:t>
      </w:r>
      <w:r w:rsidR="00CC2F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2CD2">
        <w:rPr>
          <w:rFonts w:ascii="Times New Roman" w:hAnsi="Times New Roman"/>
          <w:color w:val="000000"/>
          <w:sz w:val="28"/>
          <w:szCs w:val="28"/>
        </w:rPr>
        <w:t xml:space="preserve">С. </w:t>
      </w:r>
      <w:proofErr w:type="spellStart"/>
      <w:r w:rsidRPr="00832CD2">
        <w:rPr>
          <w:rFonts w:ascii="Times New Roman" w:hAnsi="Times New Roman"/>
          <w:color w:val="000000"/>
          <w:sz w:val="28"/>
          <w:szCs w:val="28"/>
        </w:rPr>
        <w:t>Погребова</w:t>
      </w:r>
      <w:proofErr w:type="spellEnd"/>
      <w:r w:rsidRPr="00832CD2">
        <w:rPr>
          <w:rFonts w:ascii="Times New Roman" w:hAnsi="Times New Roman"/>
          <w:color w:val="000000"/>
          <w:sz w:val="28"/>
          <w:szCs w:val="28"/>
        </w:rPr>
        <w:t xml:space="preserve"> приводит пр</w:t>
      </w:r>
      <w:r w:rsidR="007C0BC2">
        <w:rPr>
          <w:rFonts w:ascii="Times New Roman" w:hAnsi="Times New Roman"/>
          <w:color w:val="000000"/>
          <w:sz w:val="28"/>
          <w:szCs w:val="28"/>
        </w:rPr>
        <w:t>имеры успешного взаимодействия в</w:t>
      </w:r>
      <w:r w:rsidRPr="00832CD2">
        <w:rPr>
          <w:rFonts w:ascii="Times New Roman" w:hAnsi="Times New Roman"/>
          <w:color w:val="000000"/>
          <w:sz w:val="28"/>
          <w:szCs w:val="28"/>
        </w:rPr>
        <w:t xml:space="preserve">ысших учебных заведений России с </w:t>
      </w:r>
      <w:proofErr w:type="spellStart"/>
      <w:proofErr w:type="gramStart"/>
      <w:r w:rsidRPr="00832CD2">
        <w:rPr>
          <w:rFonts w:ascii="Times New Roman" w:hAnsi="Times New Roman"/>
          <w:color w:val="000000"/>
          <w:sz w:val="28"/>
          <w:szCs w:val="28"/>
        </w:rPr>
        <w:t>бизнес-инкубаторами</w:t>
      </w:r>
      <w:proofErr w:type="spellEnd"/>
      <w:proofErr w:type="gramEnd"/>
      <w:r w:rsidRPr="00832CD2">
        <w:rPr>
          <w:rFonts w:ascii="Times New Roman" w:hAnsi="Times New Roman"/>
          <w:color w:val="000000"/>
          <w:sz w:val="28"/>
          <w:szCs w:val="28"/>
        </w:rPr>
        <w:t xml:space="preserve"> и центрами </w:t>
      </w:r>
      <w:proofErr w:type="spellStart"/>
      <w:r w:rsidRPr="00832CD2">
        <w:rPr>
          <w:rFonts w:ascii="Times New Roman" w:hAnsi="Times New Roman"/>
          <w:color w:val="000000"/>
          <w:sz w:val="28"/>
          <w:szCs w:val="28"/>
        </w:rPr>
        <w:t>трансфера</w:t>
      </w:r>
      <w:proofErr w:type="spellEnd"/>
      <w:r w:rsidRPr="00832CD2">
        <w:rPr>
          <w:rFonts w:ascii="Times New Roman" w:hAnsi="Times New Roman"/>
          <w:color w:val="000000"/>
          <w:sz w:val="28"/>
          <w:szCs w:val="28"/>
        </w:rPr>
        <w:t xml:space="preserve"> технологий</w:t>
      </w:r>
      <w:r w:rsidR="00605E5E" w:rsidRPr="00832CD2">
        <w:rPr>
          <w:rStyle w:val="a8"/>
          <w:rFonts w:ascii="Times New Roman" w:hAnsi="Times New Roman"/>
          <w:color w:val="000000"/>
          <w:sz w:val="28"/>
          <w:szCs w:val="28"/>
        </w:rPr>
        <w:footnoteReference w:id="51"/>
      </w:r>
      <w:r w:rsidRPr="00832CD2">
        <w:rPr>
          <w:rFonts w:ascii="Times New Roman" w:hAnsi="Times New Roman"/>
          <w:color w:val="000000"/>
          <w:sz w:val="28"/>
          <w:szCs w:val="28"/>
        </w:rPr>
        <w:t>.</w:t>
      </w:r>
      <w:r w:rsidRPr="00832CD2">
        <w:rPr>
          <w:rFonts w:ascii="Times New Roman" w:hAnsi="Times New Roman"/>
          <w:sz w:val="28"/>
          <w:szCs w:val="28"/>
        </w:rPr>
        <w:t xml:space="preserve"> </w:t>
      </w:r>
      <w:r w:rsidR="00C93E56">
        <w:rPr>
          <w:rFonts w:ascii="Times New Roman" w:hAnsi="Times New Roman"/>
          <w:sz w:val="28"/>
          <w:szCs w:val="28"/>
        </w:rPr>
        <w:t>В. Д.</w:t>
      </w:r>
      <w:r w:rsidRPr="00832CD2">
        <w:rPr>
          <w:rFonts w:ascii="Times New Roman" w:hAnsi="Times New Roman"/>
          <w:sz w:val="28"/>
          <w:szCs w:val="28"/>
        </w:rPr>
        <w:t xml:space="preserve"> Маркова для более успешного продвижения инновационного продукта на рынке предлагает продлить систематические тестирования, которые позволят повысить вероятность коммерческого успеха инновационного продукта: ко</w:t>
      </w:r>
      <w:r w:rsidRPr="00832CD2">
        <w:rPr>
          <w:rFonts w:ascii="Times New Roman" w:hAnsi="Times New Roman"/>
          <w:sz w:val="28"/>
          <w:szCs w:val="28"/>
        </w:rPr>
        <w:t>н</w:t>
      </w:r>
      <w:r w:rsidRPr="00832CD2">
        <w:rPr>
          <w:rFonts w:ascii="Times New Roman" w:hAnsi="Times New Roman"/>
          <w:sz w:val="28"/>
          <w:szCs w:val="28"/>
        </w:rPr>
        <w:t>цептуальное тестирование, полевая пров</w:t>
      </w:r>
      <w:r w:rsidR="00783969" w:rsidRPr="00832CD2">
        <w:rPr>
          <w:rFonts w:ascii="Times New Roman" w:hAnsi="Times New Roman"/>
          <w:sz w:val="28"/>
          <w:szCs w:val="28"/>
        </w:rPr>
        <w:t>ерка продукта пользователями</w:t>
      </w:r>
      <w:r w:rsidR="00C93E56">
        <w:rPr>
          <w:rStyle w:val="a8"/>
          <w:rFonts w:ascii="Times New Roman" w:hAnsi="Times New Roman"/>
          <w:sz w:val="28"/>
          <w:szCs w:val="28"/>
        </w:rPr>
        <w:footnoteReference w:id="52"/>
      </w:r>
      <w:r w:rsidRPr="00832CD2">
        <w:rPr>
          <w:rFonts w:ascii="Times New Roman" w:hAnsi="Times New Roman"/>
          <w:sz w:val="28"/>
          <w:szCs w:val="28"/>
        </w:rPr>
        <w:t>.</w:t>
      </w:r>
    </w:p>
    <w:p w:rsidR="00980A0D" w:rsidRPr="00832CD2" w:rsidRDefault="00980A0D" w:rsidP="00832CD2">
      <w:pPr>
        <w:pStyle w:val="ac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32CD2">
        <w:rPr>
          <w:color w:val="000000"/>
          <w:sz w:val="28"/>
          <w:szCs w:val="28"/>
        </w:rPr>
        <w:t>В качестве возможных источников информации об инновационном продукте Р.</w:t>
      </w:r>
      <w:r w:rsidR="00CC2FF4">
        <w:rPr>
          <w:color w:val="000000"/>
          <w:sz w:val="28"/>
          <w:szCs w:val="28"/>
        </w:rPr>
        <w:t xml:space="preserve"> </w:t>
      </w:r>
      <w:r w:rsidRPr="00832CD2">
        <w:rPr>
          <w:color w:val="000000"/>
          <w:sz w:val="28"/>
          <w:szCs w:val="28"/>
        </w:rPr>
        <w:t>Ю. Стыцюк указывает публикации национальных и междун</w:t>
      </w:r>
      <w:r w:rsidRPr="00832CD2">
        <w:rPr>
          <w:color w:val="000000"/>
          <w:sz w:val="28"/>
          <w:szCs w:val="28"/>
        </w:rPr>
        <w:t>а</w:t>
      </w:r>
      <w:r w:rsidRPr="00832CD2">
        <w:rPr>
          <w:color w:val="000000"/>
          <w:sz w:val="28"/>
          <w:szCs w:val="28"/>
        </w:rPr>
        <w:t>родных официальных организаций, государственных органов, министерств, аналитические отчеты научных организаций, отчеты и издания авторов пр</w:t>
      </w:r>
      <w:r w:rsidRPr="00832CD2">
        <w:rPr>
          <w:color w:val="000000"/>
          <w:sz w:val="28"/>
          <w:szCs w:val="28"/>
        </w:rPr>
        <w:t>о</w:t>
      </w:r>
      <w:r w:rsidRPr="00832CD2">
        <w:rPr>
          <w:color w:val="000000"/>
          <w:sz w:val="28"/>
          <w:szCs w:val="28"/>
        </w:rPr>
        <w:t>дукта, книги и сообщения в специализированных журналах, материалы ко</w:t>
      </w:r>
      <w:r w:rsidRPr="00832CD2">
        <w:rPr>
          <w:color w:val="000000"/>
          <w:sz w:val="28"/>
          <w:szCs w:val="28"/>
        </w:rPr>
        <w:t>н</w:t>
      </w:r>
      <w:r w:rsidRPr="00832CD2">
        <w:rPr>
          <w:color w:val="000000"/>
          <w:sz w:val="28"/>
          <w:szCs w:val="28"/>
        </w:rPr>
        <w:t>фе</w:t>
      </w:r>
      <w:r w:rsidR="00605E5E" w:rsidRPr="00832CD2">
        <w:rPr>
          <w:color w:val="000000"/>
          <w:sz w:val="28"/>
          <w:szCs w:val="28"/>
        </w:rPr>
        <w:t>ренций, публикации</w:t>
      </w:r>
      <w:r w:rsidR="007C0BC2">
        <w:rPr>
          <w:rStyle w:val="a8"/>
          <w:color w:val="000000"/>
          <w:sz w:val="28"/>
          <w:szCs w:val="28"/>
        </w:rPr>
        <w:footnoteReference w:id="53"/>
      </w:r>
      <w:r w:rsidRPr="00832CD2">
        <w:rPr>
          <w:color w:val="000000"/>
          <w:sz w:val="28"/>
          <w:szCs w:val="28"/>
        </w:rPr>
        <w:t>.</w:t>
      </w:r>
    </w:p>
    <w:p w:rsidR="00980A0D" w:rsidRPr="00832CD2" w:rsidRDefault="00980A0D" w:rsidP="00832CD2">
      <w:pPr>
        <w:pStyle w:val="ac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32CD2">
        <w:rPr>
          <w:sz w:val="28"/>
          <w:szCs w:val="28"/>
        </w:rPr>
        <w:lastRenderedPageBreak/>
        <w:t>Таким образом, следует подчеркнуть необходимость создания теорет</w:t>
      </w:r>
      <w:r w:rsidRPr="00832CD2">
        <w:rPr>
          <w:sz w:val="28"/>
          <w:szCs w:val="28"/>
        </w:rPr>
        <w:t>и</w:t>
      </w:r>
      <w:r w:rsidRPr="00832CD2">
        <w:rPr>
          <w:sz w:val="28"/>
          <w:szCs w:val="28"/>
        </w:rPr>
        <w:t xml:space="preserve">ческих научных разработок в области </w:t>
      </w:r>
      <w:r w:rsidRPr="00832CD2">
        <w:rPr>
          <w:sz w:val="28"/>
          <w:szCs w:val="28"/>
          <w:lang w:val="en-US"/>
        </w:rPr>
        <w:t>PR</w:t>
      </w:r>
      <w:r w:rsidRPr="00832CD2">
        <w:rPr>
          <w:sz w:val="28"/>
          <w:szCs w:val="28"/>
        </w:rPr>
        <w:t>-сопровождения инновационных продуктов.</w:t>
      </w:r>
      <w:r w:rsidRPr="00832CD2">
        <w:rPr>
          <w:color w:val="000000"/>
          <w:sz w:val="28"/>
          <w:szCs w:val="28"/>
        </w:rPr>
        <w:t xml:space="preserve"> Также необходимо расширять арсенал приемов </w:t>
      </w:r>
      <w:r w:rsidRPr="00832CD2">
        <w:rPr>
          <w:color w:val="000000"/>
          <w:sz w:val="28"/>
          <w:szCs w:val="28"/>
          <w:lang w:val="en-US"/>
        </w:rPr>
        <w:t>PR</w:t>
      </w:r>
      <w:r w:rsidRPr="00832CD2">
        <w:rPr>
          <w:color w:val="000000"/>
          <w:sz w:val="28"/>
          <w:szCs w:val="28"/>
        </w:rPr>
        <w:t>-продвижения и использовать весь их потенциал. Использовать их нужно, учитывая как специфику инновационного продукта, так и особенности рынка инноваций в целом.</w:t>
      </w:r>
      <w:bookmarkStart w:id="15" w:name="_Toc470740578"/>
    </w:p>
    <w:p w:rsidR="00BF37DD" w:rsidRPr="00A1531F" w:rsidRDefault="00BF37DD" w:rsidP="00FD34F6">
      <w:pPr>
        <w:pStyle w:val="2"/>
        <w:spacing w:before="0"/>
        <w:contextualSpacing/>
        <w:jc w:val="both"/>
        <w:rPr>
          <w:b w:val="0"/>
          <w:sz w:val="28"/>
        </w:rPr>
      </w:pPr>
      <w:bookmarkStart w:id="16" w:name="_Toc479323631"/>
    </w:p>
    <w:p w:rsidR="00BF37DD" w:rsidRPr="00A1531F" w:rsidRDefault="00BF37DD" w:rsidP="00FD34F6">
      <w:pPr>
        <w:pStyle w:val="2"/>
        <w:spacing w:before="0"/>
        <w:contextualSpacing/>
        <w:jc w:val="both"/>
        <w:rPr>
          <w:b w:val="0"/>
          <w:sz w:val="28"/>
        </w:rPr>
      </w:pPr>
    </w:p>
    <w:p w:rsidR="00BF37DD" w:rsidRPr="00A1531F" w:rsidRDefault="00BF37DD" w:rsidP="00FD34F6">
      <w:pPr>
        <w:pStyle w:val="2"/>
        <w:spacing w:before="0"/>
        <w:contextualSpacing/>
        <w:jc w:val="both"/>
        <w:rPr>
          <w:b w:val="0"/>
          <w:sz w:val="28"/>
        </w:rPr>
      </w:pPr>
    </w:p>
    <w:p w:rsidR="00980A0D" w:rsidRPr="00F352DD" w:rsidRDefault="00980A0D" w:rsidP="00FD34F6">
      <w:pPr>
        <w:pStyle w:val="2"/>
        <w:spacing w:before="0"/>
        <w:contextualSpacing/>
        <w:jc w:val="center"/>
        <w:rPr>
          <w:sz w:val="28"/>
        </w:rPr>
      </w:pPr>
      <w:bookmarkStart w:id="17" w:name="_Toc482770458"/>
      <w:r w:rsidRPr="00F352DD">
        <w:rPr>
          <w:sz w:val="28"/>
        </w:rPr>
        <w:t>§</w:t>
      </w:r>
      <w:r w:rsidR="00F352DD" w:rsidRPr="00F352DD">
        <w:rPr>
          <w:sz w:val="28"/>
        </w:rPr>
        <w:t xml:space="preserve"> </w:t>
      </w:r>
      <w:r w:rsidR="00A1531F">
        <w:rPr>
          <w:sz w:val="28"/>
        </w:rPr>
        <w:t>2.</w:t>
      </w:r>
      <w:r w:rsidRPr="00F352DD">
        <w:rPr>
          <w:sz w:val="28"/>
        </w:rPr>
        <w:t>2. Объект рекламной кампании</w:t>
      </w:r>
      <w:bookmarkEnd w:id="15"/>
      <w:bookmarkEnd w:id="16"/>
      <w:bookmarkEnd w:id="17"/>
    </w:p>
    <w:p w:rsidR="001E1CB9" w:rsidRDefault="001E1CB9" w:rsidP="00FD34F6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7DD" w:rsidRDefault="00BF37DD" w:rsidP="00FD34F6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7DD" w:rsidRPr="00F352DD" w:rsidRDefault="00BF37DD" w:rsidP="00FD34F6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A0D" w:rsidRPr="002C1100" w:rsidRDefault="00F352DD" w:rsidP="00BF37DD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352DD">
        <w:rPr>
          <w:rFonts w:ascii="Times New Roman" w:hAnsi="Times New Roman"/>
          <w:i/>
          <w:sz w:val="28"/>
          <w:szCs w:val="28"/>
          <w:shd w:val="clear" w:color="auto" w:fill="FFFFFF"/>
        </w:rPr>
        <w:t>Платформа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80A0D" w:rsidRPr="00F352DD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WedPad</w:t>
      </w:r>
      <w:r w:rsidR="00980A0D" w:rsidRPr="002C1100">
        <w:rPr>
          <w:rFonts w:ascii="Times New Roman" w:hAnsi="Times New Roman"/>
          <w:sz w:val="28"/>
          <w:szCs w:val="28"/>
          <w:shd w:val="clear" w:color="auto" w:fill="FFFFFF"/>
        </w:rPr>
        <w:t xml:space="preserve"> содержит в себе следующие составляющие:</w:t>
      </w:r>
    </w:p>
    <w:p w:rsidR="00980A0D" w:rsidRPr="002C1100" w:rsidRDefault="00980A0D" w:rsidP="00FB5AAF">
      <w:pPr>
        <w:pStyle w:val="a5"/>
        <w:numPr>
          <w:ilvl w:val="0"/>
          <w:numId w:val="19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C1100">
        <w:rPr>
          <w:rFonts w:ascii="Times New Roman" w:hAnsi="Times New Roman"/>
          <w:sz w:val="28"/>
          <w:szCs w:val="28"/>
        </w:rPr>
        <w:t>база поставщиков всех услуг;</w:t>
      </w:r>
    </w:p>
    <w:p w:rsidR="00980A0D" w:rsidRPr="002C1100" w:rsidRDefault="00980A0D" w:rsidP="00FB5AAF">
      <w:pPr>
        <w:pStyle w:val="a5"/>
        <w:numPr>
          <w:ilvl w:val="0"/>
          <w:numId w:val="19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C1100">
        <w:rPr>
          <w:rFonts w:ascii="Times New Roman" w:hAnsi="Times New Roman"/>
          <w:sz w:val="28"/>
          <w:szCs w:val="28"/>
        </w:rPr>
        <w:t>интерфейс для общения;</w:t>
      </w:r>
    </w:p>
    <w:p w:rsidR="00980A0D" w:rsidRPr="002C1100" w:rsidRDefault="00980A0D" w:rsidP="00FB5AAF">
      <w:pPr>
        <w:pStyle w:val="a5"/>
        <w:numPr>
          <w:ilvl w:val="0"/>
          <w:numId w:val="19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C1100">
        <w:rPr>
          <w:rFonts w:ascii="Times New Roman" w:hAnsi="Times New Roman"/>
          <w:sz w:val="28"/>
          <w:szCs w:val="28"/>
        </w:rPr>
        <w:t>калькулятор для расчёта услуг;</w:t>
      </w:r>
    </w:p>
    <w:p w:rsidR="00980A0D" w:rsidRPr="002C1100" w:rsidRDefault="00980A0D" w:rsidP="00FB5AAF">
      <w:pPr>
        <w:pStyle w:val="a5"/>
        <w:numPr>
          <w:ilvl w:val="0"/>
          <w:numId w:val="19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C1100">
        <w:rPr>
          <w:rFonts w:ascii="Times New Roman" w:hAnsi="Times New Roman"/>
          <w:sz w:val="28"/>
          <w:szCs w:val="28"/>
        </w:rPr>
        <w:t>облачное хранилище;</w:t>
      </w:r>
    </w:p>
    <w:p w:rsidR="00980A0D" w:rsidRPr="002C1100" w:rsidRDefault="00980A0D" w:rsidP="00FB5AAF">
      <w:pPr>
        <w:pStyle w:val="a5"/>
        <w:numPr>
          <w:ilvl w:val="0"/>
          <w:numId w:val="19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C1100">
        <w:rPr>
          <w:rFonts w:ascii="Times New Roman" w:hAnsi="Times New Roman"/>
          <w:sz w:val="28"/>
          <w:szCs w:val="28"/>
        </w:rPr>
        <w:t>тематический контент.</w:t>
      </w:r>
    </w:p>
    <w:p w:rsidR="00980A0D" w:rsidRPr="002C1100" w:rsidRDefault="00980A0D" w:rsidP="00BF37D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352DD" w:rsidRPr="00F352DD" w:rsidRDefault="00F352DD" w:rsidP="00F352DD">
      <w:pPr>
        <w:pStyle w:val="a0"/>
        <w:spacing w:after="0"/>
        <w:ind w:left="0" w:firstLine="709"/>
        <w:contextualSpacing/>
        <w:jc w:val="right"/>
        <w:rPr>
          <w:b/>
          <w:i w:val="0"/>
          <w:sz w:val="28"/>
          <w:szCs w:val="28"/>
        </w:rPr>
      </w:pPr>
      <w:r w:rsidRPr="00F352DD">
        <w:rPr>
          <w:b/>
          <w:i w:val="0"/>
          <w:sz w:val="28"/>
          <w:szCs w:val="28"/>
        </w:rPr>
        <w:t>Процесс работы с платформой</w:t>
      </w:r>
    </w:p>
    <w:p w:rsidR="00980A0D" w:rsidRPr="002C1100" w:rsidRDefault="008A4A98" w:rsidP="006470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459086" cy="2096219"/>
            <wp:effectExtent l="19050" t="0" r="8264" b="0"/>
            <wp:docPr id="1" name="Рисунок 1" descr="https://lh4.googleusercontent.com/mRQZo6Y94OpUFxLeOpzwnEdSfKEtIDAsx27lkqbdNDmKFoa0FesNe2ekFj8WgDWpkSDI0BV-aH8mfgxPK6L7IFwPd499Uwg5828fRgsddZooW7iFf5pX9z_S6xBFe-Ab4BfzY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lh4.googleusercontent.com/mRQZo6Y94OpUFxLeOpzwnEdSfKEtIDAsx27lkqbdNDmKFoa0FesNe2ekFj8WgDWpkSDI0BV-aH8mfgxPK6L7IFwPd499Uwg5828fRgsddZooW7iFf5pX9z_S6xBFe-Ab4BfzYINi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205" cy="2097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A0D" w:rsidRPr="002C1100" w:rsidRDefault="00980A0D" w:rsidP="006470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80A0D" w:rsidRPr="002C1100" w:rsidRDefault="00980A0D" w:rsidP="006470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bookmarkStart w:id="18" w:name="_Toc465733466"/>
      <w:r w:rsidRPr="002C1100">
        <w:rPr>
          <w:rFonts w:ascii="Times New Roman" w:hAnsi="Times New Roman"/>
          <w:b/>
          <w:i/>
          <w:sz w:val="28"/>
          <w:szCs w:val="28"/>
        </w:rPr>
        <w:lastRenderedPageBreak/>
        <w:t>Поэтапное описание пользования продуктом</w:t>
      </w:r>
      <w:bookmarkEnd w:id="18"/>
    </w:p>
    <w:p w:rsidR="00980A0D" w:rsidRPr="002C1100" w:rsidRDefault="00980A0D" w:rsidP="006470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1100">
        <w:rPr>
          <w:rFonts w:ascii="Times New Roman" w:hAnsi="Times New Roman"/>
          <w:sz w:val="28"/>
          <w:szCs w:val="28"/>
          <w:shd w:val="clear" w:color="auto" w:fill="FFFFFF"/>
        </w:rPr>
        <w:t>(1) Молодые люди принимают решение зарегистрировать свои отн</w:t>
      </w:r>
      <w:r w:rsidRPr="002C1100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2C1100">
        <w:rPr>
          <w:rFonts w:ascii="Times New Roman" w:hAnsi="Times New Roman"/>
          <w:sz w:val="28"/>
          <w:szCs w:val="28"/>
          <w:shd w:val="clear" w:color="auto" w:fill="FFFFFF"/>
        </w:rPr>
        <w:t>шения. (2) С помощью системы они начинают планировать свой бюджет, к</w:t>
      </w:r>
      <w:r w:rsidRPr="002C1100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2C1100">
        <w:rPr>
          <w:rFonts w:ascii="Times New Roman" w:hAnsi="Times New Roman"/>
          <w:sz w:val="28"/>
          <w:szCs w:val="28"/>
          <w:shd w:val="clear" w:color="auto" w:fill="FFFFFF"/>
        </w:rPr>
        <w:t xml:space="preserve">личество гостей и определяться с датой события. (3) Запланировав вводные параметры, они приступают к поиску и выбору свадебных услуг. </w:t>
      </w:r>
      <w:proofErr w:type="gramStart"/>
      <w:r w:rsidRPr="002C1100">
        <w:rPr>
          <w:rFonts w:ascii="Times New Roman" w:hAnsi="Times New Roman"/>
          <w:sz w:val="28"/>
          <w:szCs w:val="28"/>
          <w:shd w:val="clear" w:color="auto" w:fill="FFFFFF"/>
        </w:rPr>
        <w:t>На сайте для них доступен полезный информационный контент, включающий в себя всю необходимую информацию и практические рекомендации для вступа</w:t>
      </w:r>
      <w:r w:rsidRPr="002C1100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2C1100">
        <w:rPr>
          <w:rFonts w:ascii="Times New Roman" w:hAnsi="Times New Roman"/>
          <w:sz w:val="28"/>
          <w:szCs w:val="28"/>
          <w:shd w:val="clear" w:color="auto" w:fill="FFFFFF"/>
        </w:rPr>
        <w:t>щих в брак: законодательная часть, организационная часть, возможные вар</w:t>
      </w:r>
      <w:r w:rsidRPr="002C1100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2C1100">
        <w:rPr>
          <w:rFonts w:ascii="Times New Roman" w:hAnsi="Times New Roman"/>
          <w:sz w:val="28"/>
          <w:szCs w:val="28"/>
          <w:shd w:val="clear" w:color="auto" w:fill="FFFFFF"/>
        </w:rPr>
        <w:t>анты проведения свадьбы и т.</w:t>
      </w:r>
      <w:r w:rsidR="00DF77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C1100">
        <w:rPr>
          <w:rFonts w:ascii="Times New Roman" w:hAnsi="Times New Roman"/>
          <w:sz w:val="28"/>
          <w:szCs w:val="28"/>
          <w:shd w:val="clear" w:color="auto" w:fill="FFFFFF"/>
        </w:rPr>
        <w:t>д. (4) Клиенты разрабатывают концепцию свадьбы со всеми ее составляющими: присутствие фотографа, наличие арт</w:t>
      </w:r>
      <w:r w:rsidRPr="002C1100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2C1100">
        <w:rPr>
          <w:rFonts w:ascii="Times New Roman" w:hAnsi="Times New Roman"/>
          <w:sz w:val="28"/>
          <w:szCs w:val="28"/>
          <w:shd w:val="clear" w:color="auto" w:fill="FFFFFF"/>
        </w:rPr>
        <w:t>стов, свадебное оформление, и т.</w:t>
      </w:r>
      <w:r w:rsidR="00DF77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C1100">
        <w:rPr>
          <w:rFonts w:ascii="Times New Roman" w:hAnsi="Times New Roman"/>
          <w:sz w:val="28"/>
          <w:szCs w:val="28"/>
          <w:shd w:val="clear" w:color="auto" w:fill="FFFFFF"/>
        </w:rPr>
        <w:t>д. Формируется набор услуг, которые будут реализованы на свадьбе, и рассчитывается</w:t>
      </w:r>
      <w:proofErr w:type="gramEnd"/>
      <w:r w:rsidRPr="002C1100">
        <w:rPr>
          <w:rFonts w:ascii="Times New Roman" w:hAnsi="Times New Roman"/>
          <w:sz w:val="28"/>
          <w:szCs w:val="28"/>
          <w:shd w:val="clear" w:color="auto" w:fill="FFFFFF"/>
        </w:rPr>
        <w:t xml:space="preserve"> их стоимость с помощью </w:t>
      </w:r>
      <w:proofErr w:type="spellStart"/>
      <w:r w:rsidRPr="002C1100">
        <w:rPr>
          <w:rFonts w:ascii="Times New Roman" w:hAnsi="Times New Roman"/>
          <w:sz w:val="28"/>
          <w:szCs w:val="28"/>
          <w:shd w:val="clear" w:color="auto" w:fill="FFFFFF"/>
        </w:rPr>
        <w:t>онлайн-калькулятора</w:t>
      </w:r>
      <w:proofErr w:type="spellEnd"/>
      <w:r w:rsidRPr="002C110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2C1100">
        <w:rPr>
          <w:rFonts w:ascii="Times New Roman" w:hAnsi="Times New Roman"/>
          <w:sz w:val="28"/>
          <w:szCs w:val="28"/>
        </w:rPr>
        <w:t>База поставщиков услуг и исполнителей формируется нашими специалистами с учетом высоких стандартов качества. (5</w:t>
      </w:r>
      <w:r w:rsidRPr="002C1100">
        <w:rPr>
          <w:rFonts w:ascii="Times New Roman" w:hAnsi="Times New Roman"/>
          <w:sz w:val="28"/>
          <w:szCs w:val="28"/>
          <w:shd w:val="clear" w:color="auto" w:fill="FFFFFF"/>
        </w:rPr>
        <w:t>) Весь заказ офор</w:t>
      </w:r>
      <w:r w:rsidRPr="002C1100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2C1100">
        <w:rPr>
          <w:rFonts w:ascii="Times New Roman" w:hAnsi="Times New Roman"/>
          <w:sz w:val="28"/>
          <w:szCs w:val="28"/>
          <w:shd w:val="clear" w:color="auto" w:fill="FFFFFF"/>
        </w:rPr>
        <w:t xml:space="preserve">ляется на платформе в </w:t>
      </w:r>
      <w:proofErr w:type="spellStart"/>
      <w:r w:rsidRPr="002C1100">
        <w:rPr>
          <w:rFonts w:ascii="Times New Roman" w:hAnsi="Times New Roman"/>
          <w:sz w:val="28"/>
          <w:szCs w:val="28"/>
          <w:shd w:val="clear" w:color="auto" w:fill="FFFFFF"/>
        </w:rPr>
        <w:t>онлайн-режиме</w:t>
      </w:r>
      <w:proofErr w:type="spellEnd"/>
      <w:r w:rsidR="00DF777C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2C1100">
        <w:rPr>
          <w:rFonts w:ascii="Times New Roman" w:hAnsi="Times New Roman"/>
          <w:sz w:val="28"/>
          <w:szCs w:val="28"/>
          <w:shd w:val="clear" w:color="auto" w:fill="FFFFFF"/>
        </w:rPr>
        <w:t xml:space="preserve"> и назначается дата встречи в офисе компании с менеджером по продажам. (6) Клиенты приезжают в офис, где уточняют детали заказа и производят оплату, (7) после чего на сайте для кл</w:t>
      </w:r>
      <w:r w:rsidRPr="002C1100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2C1100">
        <w:rPr>
          <w:rFonts w:ascii="Times New Roman" w:hAnsi="Times New Roman"/>
          <w:sz w:val="28"/>
          <w:szCs w:val="28"/>
          <w:shd w:val="clear" w:color="auto" w:fill="FFFFFF"/>
        </w:rPr>
        <w:t xml:space="preserve">ентов создается специальная </w:t>
      </w:r>
      <w:proofErr w:type="spellStart"/>
      <w:r w:rsidRPr="002C1100">
        <w:rPr>
          <w:rFonts w:ascii="Times New Roman" w:hAnsi="Times New Roman"/>
          <w:sz w:val="28"/>
          <w:szCs w:val="28"/>
          <w:shd w:val="clear" w:color="auto" w:fill="FFFFFF"/>
        </w:rPr>
        <w:t>онлайн-панель</w:t>
      </w:r>
      <w:proofErr w:type="spellEnd"/>
      <w:r w:rsidRPr="002C1100">
        <w:rPr>
          <w:rFonts w:ascii="Times New Roman" w:hAnsi="Times New Roman"/>
          <w:sz w:val="28"/>
          <w:szCs w:val="28"/>
          <w:shd w:val="clear" w:color="auto" w:fill="FFFFFF"/>
        </w:rPr>
        <w:t>, в которой буд</w:t>
      </w:r>
      <w:r w:rsidR="00DF777C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C1100">
        <w:rPr>
          <w:rFonts w:ascii="Times New Roman" w:hAnsi="Times New Roman"/>
          <w:sz w:val="28"/>
          <w:szCs w:val="28"/>
          <w:shd w:val="clear" w:color="auto" w:fill="FFFFFF"/>
        </w:rPr>
        <w:t>т осуществляться коммуникация с</w:t>
      </w:r>
      <w:proofErr w:type="gramEnd"/>
      <w:r w:rsidRPr="002C1100">
        <w:rPr>
          <w:rFonts w:ascii="Times New Roman" w:hAnsi="Times New Roman"/>
          <w:sz w:val="28"/>
          <w:szCs w:val="28"/>
          <w:shd w:val="clear" w:color="auto" w:fill="FFFFFF"/>
        </w:rPr>
        <w:t xml:space="preserve"> поставщиками и исполнителями услуг.</w:t>
      </w:r>
    </w:p>
    <w:p w:rsidR="00980A0D" w:rsidRDefault="00980A0D" w:rsidP="006470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1100">
        <w:rPr>
          <w:rFonts w:ascii="Times New Roman" w:hAnsi="Times New Roman"/>
          <w:sz w:val="28"/>
          <w:szCs w:val="28"/>
          <w:shd w:val="clear" w:color="auto" w:fill="FFFFFF"/>
        </w:rPr>
        <w:t>(7*)</w:t>
      </w:r>
      <w:r w:rsidRPr="002C11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C1100">
        <w:rPr>
          <w:rFonts w:ascii="Times New Roman" w:hAnsi="Times New Roman"/>
          <w:sz w:val="28"/>
          <w:szCs w:val="28"/>
          <w:shd w:val="clear" w:color="auto" w:fill="FFFFFF"/>
        </w:rPr>
        <w:t>По желанию клиенты могут бесплатно скачать приложение «Св</w:t>
      </w:r>
      <w:r w:rsidRPr="002C1100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2C1100">
        <w:rPr>
          <w:rFonts w:ascii="Times New Roman" w:hAnsi="Times New Roman"/>
          <w:sz w:val="28"/>
          <w:szCs w:val="28"/>
          <w:shd w:val="clear" w:color="auto" w:fill="FFFFFF"/>
        </w:rPr>
        <w:t>дебная страница». Приложение представляет собой облачное хранилище, в котором будут собраны все фото- и видеоматериалы со свадебного торжес</w:t>
      </w:r>
      <w:r w:rsidRPr="002C1100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2C1100">
        <w:rPr>
          <w:rFonts w:ascii="Times New Roman" w:hAnsi="Times New Roman"/>
          <w:sz w:val="28"/>
          <w:szCs w:val="28"/>
          <w:shd w:val="clear" w:color="auto" w:fill="FFFFFF"/>
        </w:rPr>
        <w:t>ва. Под заказ возможен уникальный web-дизайн свадебной страницы и з</w:t>
      </w:r>
      <w:r w:rsidRPr="002C1100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2C1100">
        <w:rPr>
          <w:rFonts w:ascii="Times New Roman" w:hAnsi="Times New Roman"/>
          <w:sz w:val="28"/>
          <w:szCs w:val="28"/>
          <w:shd w:val="clear" w:color="auto" w:fill="FFFFFF"/>
        </w:rPr>
        <w:t>купка дополнительного места в облачном хранилище (в демо-версии выста</w:t>
      </w:r>
      <w:r w:rsidRPr="002C1100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2C1100">
        <w:rPr>
          <w:rFonts w:ascii="Times New Roman" w:hAnsi="Times New Roman"/>
          <w:sz w:val="28"/>
          <w:szCs w:val="28"/>
          <w:shd w:val="clear" w:color="auto" w:fill="FFFFFF"/>
        </w:rPr>
        <w:t>лен стандартный дизайн и хранилище на 10 ГБ).</w:t>
      </w:r>
    </w:p>
    <w:p w:rsidR="00586B26" w:rsidRPr="002C1100" w:rsidRDefault="00586B26" w:rsidP="006470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80A0D" w:rsidRPr="002C1100" w:rsidRDefault="00980A0D" w:rsidP="0064707C">
      <w:pPr>
        <w:pStyle w:val="a"/>
        <w:spacing w:before="0" w:after="0"/>
        <w:ind w:left="0" w:firstLine="709"/>
        <w:contextualSpacing/>
        <w:rPr>
          <w:sz w:val="28"/>
          <w:szCs w:val="28"/>
        </w:rPr>
      </w:pPr>
      <w:r w:rsidRPr="002C1100">
        <w:rPr>
          <w:sz w:val="28"/>
          <w:szCs w:val="28"/>
        </w:rPr>
        <w:t>Решение проблем клиентских групп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37"/>
      </w:tblGrid>
      <w:tr w:rsidR="00980A0D" w:rsidRPr="004624E0" w:rsidTr="00DF777C">
        <w:trPr>
          <w:trHeight w:val="431"/>
        </w:trPr>
        <w:tc>
          <w:tcPr>
            <w:tcW w:w="3227" w:type="dxa"/>
            <w:vAlign w:val="bottom"/>
          </w:tcPr>
          <w:p w:rsidR="00980A0D" w:rsidRPr="00F352DD" w:rsidRDefault="00980A0D" w:rsidP="00F352D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52D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Проблема</w:t>
            </w:r>
          </w:p>
        </w:tc>
        <w:tc>
          <w:tcPr>
            <w:tcW w:w="6337" w:type="dxa"/>
            <w:vAlign w:val="bottom"/>
          </w:tcPr>
          <w:p w:rsidR="00980A0D" w:rsidRPr="00F352DD" w:rsidRDefault="00980A0D" w:rsidP="00F352D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52D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Решение</w:t>
            </w:r>
          </w:p>
        </w:tc>
      </w:tr>
      <w:tr w:rsidR="00980A0D" w:rsidRPr="004624E0" w:rsidTr="00443539">
        <w:tc>
          <w:tcPr>
            <w:tcW w:w="3227" w:type="dxa"/>
          </w:tcPr>
          <w:p w:rsidR="00980A0D" w:rsidRPr="00F352DD" w:rsidRDefault="00980A0D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52DD">
              <w:rPr>
                <w:rFonts w:ascii="Times New Roman" w:hAnsi="Times New Roman"/>
                <w:sz w:val="24"/>
                <w:szCs w:val="24"/>
                <w:lang w:eastAsia="ru-RU"/>
              </w:rPr>
              <w:t>Сложный поиск добросов</w:t>
            </w:r>
            <w:r w:rsidRPr="00F352D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352DD">
              <w:rPr>
                <w:rFonts w:ascii="Times New Roman" w:hAnsi="Times New Roman"/>
                <w:sz w:val="24"/>
                <w:szCs w:val="24"/>
                <w:lang w:eastAsia="ru-RU"/>
              </w:rPr>
              <w:t>стных подрядчиков сваде</w:t>
            </w:r>
            <w:r w:rsidRPr="00F352DD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F352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ных услуг в разных ценовых сегментах и их дальнейшая ко</w:t>
            </w:r>
            <w:r w:rsidR="00F352DD" w:rsidRPr="00F352DD">
              <w:rPr>
                <w:rFonts w:ascii="Times New Roman" w:hAnsi="Times New Roman"/>
                <w:sz w:val="24"/>
                <w:szCs w:val="24"/>
                <w:lang w:eastAsia="ru-RU"/>
              </w:rPr>
              <w:t>ординация.</w:t>
            </w:r>
          </w:p>
          <w:p w:rsidR="00980A0D" w:rsidRPr="00F352DD" w:rsidRDefault="00980A0D" w:rsidP="00443539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52DD">
              <w:rPr>
                <w:rFonts w:ascii="Times New Roman" w:hAnsi="Times New Roman"/>
                <w:sz w:val="24"/>
                <w:szCs w:val="24"/>
                <w:lang w:eastAsia="ru-RU"/>
              </w:rPr>
              <w:t>(проблема для клиента)</w:t>
            </w:r>
          </w:p>
        </w:tc>
        <w:tc>
          <w:tcPr>
            <w:tcW w:w="6337" w:type="dxa"/>
          </w:tcPr>
          <w:p w:rsidR="00980A0D" w:rsidRPr="00F352DD" w:rsidRDefault="00980A0D" w:rsidP="00443539">
            <w:pPr>
              <w:pStyle w:val="a5"/>
              <w:numPr>
                <w:ilvl w:val="0"/>
                <w:numId w:val="18"/>
              </w:numPr>
              <w:spacing w:after="0" w:line="360" w:lineRule="auto"/>
              <w:ind w:left="459" w:hanging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52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Агрегация базы различных поставщиков свадебных услуг;</w:t>
            </w:r>
          </w:p>
          <w:p w:rsidR="00980A0D" w:rsidRPr="00F352DD" w:rsidRDefault="00980A0D" w:rsidP="00443539">
            <w:pPr>
              <w:pStyle w:val="a5"/>
              <w:numPr>
                <w:ilvl w:val="0"/>
                <w:numId w:val="18"/>
              </w:numPr>
              <w:spacing w:after="0" w:line="360" w:lineRule="auto"/>
              <w:ind w:left="459" w:hanging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52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возможность поиска услуг в соответствии с вводными параметрами (бюджет, количество гостей и дата);</w:t>
            </w:r>
          </w:p>
          <w:p w:rsidR="00980A0D" w:rsidRPr="00F352DD" w:rsidRDefault="00980A0D" w:rsidP="00443539">
            <w:pPr>
              <w:pStyle w:val="a5"/>
              <w:numPr>
                <w:ilvl w:val="0"/>
                <w:numId w:val="18"/>
              </w:numPr>
              <w:spacing w:after="0" w:line="360" w:lineRule="auto"/>
              <w:ind w:left="459" w:hanging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52DD">
              <w:rPr>
                <w:rFonts w:ascii="Times New Roman" w:hAnsi="Times New Roman"/>
                <w:sz w:val="24"/>
                <w:szCs w:val="24"/>
                <w:lang w:eastAsia="ru-RU"/>
              </w:rPr>
              <w:t>фильтрация по характеристикам (цена, отзывы и т.</w:t>
            </w:r>
            <w:r w:rsidR="00DF77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52DD">
              <w:rPr>
                <w:rFonts w:ascii="Times New Roman" w:hAnsi="Times New Roman"/>
                <w:sz w:val="24"/>
                <w:szCs w:val="24"/>
                <w:lang w:eastAsia="ru-RU"/>
              </w:rPr>
              <w:t>д.);</w:t>
            </w:r>
          </w:p>
          <w:p w:rsidR="00980A0D" w:rsidRPr="00F352DD" w:rsidRDefault="00980A0D" w:rsidP="00443539">
            <w:pPr>
              <w:pStyle w:val="a5"/>
              <w:numPr>
                <w:ilvl w:val="0"/>
                <w:numId w:val="18"/>
              </w:numPr>
              <w:spacing w:after="0" w:line="360" w:lineRule="auto"/>
              <w:ind w:left="459" w:hanging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52DD">
              <w:rPr>
                <w:rFonts w:ascii="Times New Roman" w:hAnsi="Times New Roman"/>
                <w:sz w:val="24"/>
                <w:szCs w:val="24"/>
                <w:lang w:eastAsia="ru-RU"/>
              </w:rPr>
              <w:t>калькулятор общих затрат;</w:t>
            </w:r>
          </w:p>
          <w:p w:rsidR="00980A0D" w:rsidRPr="00F352DD" w:rsidRDefault="00980A0D" w:rsidP="00443539">
            <w:pPr>
              <w:pStyle w:val="a5"/>
              <w:numPr>
                <w:ilvl w:val="0"/>
                <w:numId w:val="18"/>
              </w:numPr>
              <w:spacing w:after="0" w:line="360" w:lineRule="auto"/>
              <w:ind w:left="459" w:hanging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52DD">
              <w:rPr>
                <w:rFonts w:ascii="Times New Roman" w:hAnsi="Times New Roman"/>
                <w:sz w:val="24"/>
                <w:szCs w:val="24"/>
                <w:lang w:eastAsia="ru-RU"/>
              </w:rPr>
              <w:t>окно общения с поставщиками для клиента.</w:t>
            </w:r>
          </w:p>
        </w:tc>
      </w:tr>
      <w:tr w:rsidR="00980A0D" w:rsidRPr="004624E0" w:rsidTr="00443539">
        <w:tc>
          <w:tcPr>
            <w:tcW w:w="3227" w:type="dxa"/>
          </w:tcPr>
          <w:p w:rsidR="00980A0D" w:rsidRPr="00F352DD" w:rsidRDefault="00980A0D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52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Отсутствие стабильных з</w:t>
            </w:r>
            <w:r w:rsidRPr="00F352D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352DD">
              <w:rPr>
                <w:rFonts w:ascii="Times New Roman" w:hAnsi="Times New Roman"/>
                <w:sz w:val="24"/>
                <w:szCs w:val="24"/>
                <w:lang w:eastAsia="ru-RU"/>
              </w:rPr>
              <w:t>казов у поставщиков сваде</w:t>
            </w:r>
            <w:r w:rsidRPr="00F352DD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F352DD">
              <w:rPr>
                <w:rFonts w:ascii="Times New Roman" w:hAnsi="Times New Roman"/>
                <w:sz w:val="24"/>
                <w:szCs w:val="24"/>
                <w:lang w:eastAsia="ru-RU"/>
              </w:rPr>
              <w:t>ных услуг, особенно в «мертвый сезон»</w:t>
            </w:r>
            <w:r w:rsidRPr="00F352DD">
              <w:rPr>
                <w:rStyle w:val="a8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ootnoteReference w:id="54"/>
            </w:r>
            <w:r w:rsidR="00F352DD" w:rsidRPr="00F352D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80A0D" w:rsidRPr="00F352DD" w:rsidRDefault="00980A0D" w:rsidP="00443539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52DD">
              <w:rPr>
                <w:rFonts w:ascii="Times New Roman" w:hAnsi="Times New Roman"/>
                <w:sz w:val="24"/>
                <w:szCs w:val="24"/>
                <w:lang w:eastAsia="ru-RU"/>
              </w:rPr>
              <w:t>(проблема для поставщика)</w:t>
            </w:r>
          </w:p>
        </w:tc>
        <w:tc>
          <w:tcPr>
            <w:tcW w:w="6337" w:type="dxa"/>
          </w:tcPr>
          <w:p w:rsidR="00980A0D" w:rsidRPr="00F352DD" w:rsidRDefault="00980A0D" w:rsidP="00443539">
            <w:pPr>
              <w:pStyle w:val="a5"/>
              <w:numPr>
                <w:ilvl w:val="0"/>
                <w:numId w:val="20"/>
              </w:numPr>
              <w:spacing w:after="0" w:line="360" w:lineRule="auto"/>
              <w:ind w:left="459" w:hanging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52DD">
              <w:rPr>
                <w:rFonts w:ascii="Times New Roman" w:hAnsi="Times New Roman"/>
                <w:sz w:val="24"/>
                <w:szCs w:val="24"/>
                <w:lang w:eastAsia="ru-RU"/>
              </w:rPr>
              <w:t>Мы предоставляем исполнителю (поставщику) св</w:t>
            </w:r>
            <w:r w:rsidRPr="00F352D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352DD">
              <w:rPr>
                <w:rFonts w:ascii="Times New Roman" w:hAnsi="Times New Roman"/>
                <w:sz w:val="24"/>
                <w:szCs w:val="24"/>
                <w:lang w:eastAsia="ru-RU"/>
              </w:rPr>
              <w:t>дебных услуг мощный поток клиентов, одновременно при этом взимая меньшую комиссию, чем свадебные агентства.</w:t>
            </w:r>
          </w:p>
        </w:tc>
      </w:tr>
    </w:tbl>
    <w:p w:rsidR="00BF37DD" w:rsidRPr="00586B26" w:rsidRDefault="00BF37DD" w:rsidP="00FD34F6">
      <w:pPr>
        <w:pStyle w:val="2"/>
        <w:spacing w:before="0"/>
        <w:ind w:firstLine="709"/>
        <w:contextualSpacing/>
        <w:jc w:val="both"/>
        <w:rPr>
          <w:b w:val="0"/>
          <w:sz w:val="28"/>
        </w:rPr>
      </w:pPr>
      <w:bookmarkStart w:id="19" w:name="_Toc465733468"/>
      <w:bookmarkStart w:id="20" w:name="_Toc470740579"/>
      <w:bookmarkStart w:id="21" w:name="_Toc479323632"/>
    </w:p>
    <w:p w:rsidR="00BF37DD" w:rsidRPr="00586B26" w:rsidRDefault="00BF37DD" w:rsidP="00FD34F6">
      <w:pPr>
        <w:pStyle w:val="2"/>
        <w:spacing w:before="0"/>
        <w:ind w:firstLine="709"/>
        <w:contextualSpacing/>
        <w:jc w:val="both"/>
        <w:rPr>
          <w:b w:val="0"/>
          <w:sz w:val="28"/>
        </w:rPr>
      </w:pPr>
    </w:p>
    <w:p w:rsidR="00BF37DD" w:rsidRPr="00586B26" w:rsidRDefault="00BF37DD" w:rsidP="00FD34F6">
      <w:pPr>
        <w:pStyle w:val="2"/>
        <w:spacing w:before="0"/>
        <w:ind w:firstLine="709"/>
        <w:contextualSpacing/>
        <w:jc w:val="both"/>
        <w:rPr>
          <w:b w:val="0"/>
          <w:sz w:val="28"/>
        </w:rPr>
      </w:pPr>
    </w:p>
    <w:p w:rsidR="00980A0D" w:rsidRPr="000033BB" w:rsidRDefault="00980A0D" w:rsidP="00FD34F6">
      <w:pPr>
        <w:pStyle w:val="2"/>
        <w:spacing w:before="0"/>
        <w:ind w:firstLine="709"/>
        <w:contextualSpacing/>
        <w:jc w:val="center"/>
        <w:rPr>
          <w:sz w:val="28"/>
        </w:rPr>
      </w:pPr>
      <w:bookmarkStart w:id="22" w:name="_Toc482770459"/>
      <w:r w:rsidRPr="000033BB">
        <w:rPr>
          <w:sz w:val="28"/>
        </w:rPr>
        <w:t>§</w:t>
      </w:r>
      <w:r w:rsidR="000033BB" w:rsidRPr="000033BB">
        <w:rPr>
          <w:sz w:val="28"/>
        </w:rPr>
        <w:t xml:space="preserve"> </w:t>
      </w:r>
      <w:r w:rsidR="00586B26">
        <w:rPr>
          <w:sz w:val="28"/>
        </w:rPr>
        <w:t>2.</w:t>
      </w:r>
      <w:r w:rsidRPr="000033BB">
        <w:rPr>
          <w:sz w:val="28"/>
        </w:rPr>
        <w:t>3. Анализ рынк</w:t>
      </w:r>
      <w:bookmarkEnd w:id="19"/>
      <w:r w:rsidRPr="000033BB">
        <w:rPr>
          <w:sz w:val="28"/>
        </w:rPr>
        <w:t>а</w:t>
      </w:r>
      <w:bookmarkEnd w:id="20"/>
      <w:bookmarkEnd w:id="21"/>
      <w:bookmarkEnd w:id="22"/>
    </w:p>
    <w:p w:rsidR="000033BB" w:rsidRPr="00586B26" w:rsidRDefault="000033BB" w:rsidP="00FD34F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37DD" w:rsidRPr="00586B26" w:rsidRDefault="00BF37DD" w:rsidP="00FD34F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37DD" w:rsidRPr="00586B26" w:rsidRDefault="00BF37DD" w:rsidP="00FD34F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80A0D" w:rsidRPr="000033BB" w:rsidRDefault="00980A0D" w:rsidP="00E9612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33BB">
        <w:rPr>
          <w:rFonts w:ascii="Times New Roman" w:hAnsi="Times New Roman"/>
          <w:sz w:val="28"/>
          <w:szCs w:val="28"/>
        </w:rPr>
        <w:t>Помимо самих услуг от свадебных исполнителей</w:t>
      </w:r>
      <w:r w:rsidR="001B0910">
        <w:rPr>
          <w:rFonts w:ascii="Times New Roman" w:hAnsi="Times New Roman"/>
          <w:sz w:val="28"/>
          <w:szCs w:val="28"/>
        </w:rPr>
        <w:t>,</w:t>
      </w:r>
      <w:r w:rsidRPr="000033BB">
        <w:rPr>
          <w:rFonts w:ascii="Times New Roman" w:hAnsi="Times New Roman"/>
          <w:sz w:val="28"/>
          <w:szCs w:val="28"/>
        </w:rPr>
        <w:t xml:space="preserve"> немалую часть рынка занимает организация свадеб от агентов. Сегодня большая доля продаж у свадебных агентов приходит с </w:t>
      </w:r>
      <w:r w:rsidR="00586B26">
        <w:rPr>
          <w:rFonts w:ascii="Times New Roman" w:hAnsi="Times New Roman"/>
          <w:sz w:val="28"/>
          <w:szCs w:val="28"/>
        </w:rPr>
        <w:t>и</w:t>
      </w:r>
      <w:r w:rsidRPr="000033BB">
        <w:rPr>
          <w:rFonts w:ascii="Times New Roman" w:hAnsi="Times New Roman"/>
          <w:sz w:val="28"/>
          <w:szCs w:val="28"/>
        </w:rPr>
        <w:t>нтернета. Чтобы быть успешным на этом рынке, необходимо иметь высокотехнологичный</w:t>
      </w:r>
      <w:r w:rsidR="00B169CE">
        <w:rPr>
          <w:rFonts w:ascii="Times New Roman" w:hAnsi="Times New Roman"/>
          <w:sz w:val="28"/>
          <w:szCs w:val="28"/>
        </w:rPr>
        <w:t xml:space="preserve"> и удобный</w:t>
      </w:r>
      <w:r w:rsidRPr="000033BB">
        <w:rPr>
          <w:rFonts w:ascii="Times New Roman" w:hAnsi="Times New Roman"/>
          <w:sz w:val="28"/>
          <w:szCs w:val="28"/>
        </w:rPr>
        <w:t xml:space="preserve"> интерактивный сайт, осуществлять затраты на его продвижение в </w:t>
      </w:r>
      <w:r w:rsidR="001B0910">
        <w:rPr>
          <w:rFonts w:ascii="Times New Roman" w:hAnsi="Times New Roman"/>
          <w:sz w:val="28"/>
          <w:szCs w:val="28"/>
        </w:rPr>
        <w:t>и</w:t>
      </w:r>
      <w:r w:rsidRPr="000033BB">
        <w:rPr>
          <w:rFonts w:ascii="Times New Roman" w:hAnsi="Times New Roman"/>
          <w:sz w:val="28"/>
          <w:szCs w:val="28"/>
        </w:rPr>
        <w:t>нтернете и выстраивать коммуникации с потенциальными клиентами.</w:t>
      </w:r>
    </w:p>
    <w:p w:rsidR="00980A0D" w:rsidRDefault="00980A0D" w:rsidP="000033B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33BB">
        <w:rPr>
          <w:rFonts w:ascii="Times New Roman" w:hAnsi="Times New Roman"/>
          <w:sz w:val="28"/>
          <w:szCs w:val="28"/>
        </w:rPr>
        <w:t>По оценкам разработчиков проекта, примерно половина бракосочет</w:t>
      </w:r>
      <w:r w:rsidRPr="000033BB">
        <w:rPr>
          <w:rFonts w:ascii="Times New Roman" w:hAnsi="Times New Roman"/>
          <w:sz w:val="28"/>
          <w:szCs w:val="28"/>
        </w:rPr>
        <w:t>а</w:t>
      </w:r>
      <w:r w:rsidRPr="000033BB">
        <w:rPr>
          <w:rFonts w:ascii="Times New Roman" w:hAnsi="Times New Roman"/>
          <w:sz w:val="28"/>
          <w:szCs w:val="28"/>
        </w:rPr>
        <w:t>ний заканчивается только росписью. Считая, что 50</w:t>
      </w:r>
      <w:r w:rsidR="001B0910">
        <w:rPr>
          <w:rFonts w:ascii="Times New Roman" w:hAnsi="Times New Roman"/>
          <w:sz w:val="28"/>
          <w:szCs w:val="28"/>
        </w:rPr>
        <w:t xml:space="preserve"> </w:t>
      </w:r>
      <w:r w:rsidRPr="000033BB">
        <w:rPr>
          <w:rFonts w:ascii="Times New Roman" w:hAnsi="Times New Roman"/>
          <w:sz w:val="28"/>
          <w:szCs w:val="28"/>
        </w:rPr>
        <w:t>% бракосочетаний зака</w:t>
      </w:r>
      <w:r w:rsidRPr="000033BB">
        <w:rPr>
          <w:rFonts w:ascii="Times New Roman" w:hAnsi="Times New Roman"/>
          <w:sz w:val="28"/>
          <w:szCs w:val="28"/>
        </w:rPr>
        <w:t>н</w:t>
      </w:r>
      <w:r w:rsidRPr="000033BB">
        <w:rPr>
          <w:rFonts w:ascii="Times New Roman" w:hAnsi="Times New Roman"/>
          <w:sz w:val="28"/>
          <w:szCs w:val="28"/>
        </w:rPr>
        <w:t>чивается торжеством, мы разбили рынок свадебных услуг на сегменты по ц</w:t>
      </w:r>
      <w:r w:rsidRPr="000033BB">
        <w:rPr>
          <w:rFonts w:ascii="Times New Roman" w:hAnsi="Times New Roman"/>
          <w:sz w:val="28"/>
          <w:szCs w:val="28"/>
        </w:rPr>
        <w:t>е</w:t>
      </w:r>
      <w:r w:rsidRPr="000033BB">
        <w:rPr>
          <w:rFonts w:ascii="Times New Roman" w:hAnsi="Times New Roman"/>
          <w:sz w:val="28"/>
          <w:szCs w:val="28"/>
        </w:rPr>
        <w:t>новому признаку. В основу деления сегментов лег средний чек со всей свад</w:t>
      </w:r>
      <w:r w:rsidRPr="000033BB">
        <w:rPr>
          <w:rFonts w:ascii="Times New Roman" w:hAnsi="Times New Roman"/>
          <w:sz w:val="28"/>
          <w:szCs w:val="28"/>
        </w:rPr>
        <w:t>ь</w:t>
      </w:r>
      <w:r w:rsidRPr="000033BB">
        <w:rPr>
          <w:rFonts w:ascii="Times New Roman" w:hAnsi="Times New Roman"/>
          <w:sz w:val="28"/>
          <w:szCs w:val="28"/>
        </w:rPr>
        <w:t>бы (бюджет), включая агентский процент организации. Заключения основ</w:t>
      </w:r>
      <w:r w:rsidRPr="000033BB">
        <w:rPr>
          <w:rFonts w:ascii="Times New Roman" w:hAnsi="Times New Roman"/>
          <w:sz w:val="28"/>
          <w:szCs w:val="28"/>
        </w:rPr>
        <w:t>а</w:t>
      </w:r>
      <w:r w:rsidRPr="000033BB">
        <w:rPr>
          <w:rFonts w:ascii="Times New Roman" w:hAnsi="Times New Roman"/>
          <w:sz w:val="28"/>
          <w:szCs w:val="28"/>
        </w:rPr>
        <w:t>ны на мнении экспертов свадебного бизнеса.</w:t>
      </w:r>
    </w:p>
    <w:p w:rsidR="00E96122" w:rsidRPr="00F352DD" w:rsidRDefault="00E96122" w:rsidP="001B0910">
      <w:pPr>
        <w:pStyle w:val="a0"/>
        <w:spacing w:after="0"/>
        <w:ind w:left="0" w:firstLine="709"/>
        <w:contextualSpacing/>
        <w:jc w:val="righ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lastRenderedPageBreak/>
        <w:t>Рынок свадебных услуг в Санкт-Петербурге</w:t>
      </w:r>
      <w:r w:rsidR="00B169CE" w:rsidRPr="00B169CE">
        <w:rPr>
          <w:b/>
          <w:i w:val="0"/>
          <w:sz w:val="28"/>
          <w:szCs w:val="28"/>
        </w:rPr>
        <w:t xml:space="preserve"> </w:t>
      </w:r>
      <w:r w:rsidR="00B169CE">
        <w:rPr>
          <w:b/>
          <w:i w:val="0"/>
          <w:sz w:val="28"/>
          <w:szCs w:val="28"/>
        </w:rPr>
        <w:t>по ценовым сегментам</w:t>
      </w:r>
    </w:p>
    <w:p w:rsidR="005522BA" w:rsidRPr="000033BB" w:rsidRDefault="008A4A98" w:rsidP="00E72E2E">
      <w:pPr>
        <w:spacing w:after="0" w:line="360" w:lineRule="auto"/>
        <w:ind w:right="-1" w:firstLine="709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0033B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70195" cy="2333625"/>
            <wp:effectExtent l="19050" t="0" r="20955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Start w:id="23" w:name="_5vg6wk4uokah"/>
      <w:bookmarkStart w:id="24" w:name="_Toc465733470"/>
      <w:bookmarkEnd w:id="23"/>
    </w:p>
    <w:p w:rsidR="00E96122" w:rsidRDefault="00E96122" w:rsidP="000033B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522BA" w:rsidRPr="00E96122" w:rsidRDefault="005522BA" w:rsidP="000033B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E9612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Обзор рынка</w:t>
      </w:r>
    </w:p>
    <w:p w:rsidR="005522BA" w:rsidRPr="000033BB" w:rsidRDefault="005522BA" w:rsidP="000033B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033BB">
        <w:rPr>
          <w:rFonts w:ascii="Times New Roman" w:hAnsi="Times New Roman"/>
          <w:noProof/>
          <w:sz w:val="28"/>
          <w:szCs w:val="28"/>
          <w:lang w:eastAsia="ru-RU"/>
        </w:rPr>
        <w:t xml:space="preserve">Организация свадеб занимает немалую часть рынка event-услуг. </w:t>
      </w:r>
      <w:r w:rsidR="00D930F3" w:rsidRPr="000033BB">
        <w:rPr>
          <w:rFonts w:ascii="Times New Roman" w:hAnsi="Times New Roman"/>
          <w:sz w:val="28"/>
          <w:szCs w:val="28"/>
        </w:rPr>
        <w:t xml:space="preserve">Одной из возможных причин популярности 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>главны</w:t>
      </w:r>
      <w:r w:rsidR="00D45C67">
        <w:rPr>
          <w:rFonts w:ascii="Times New Roman" w:hAnsi="Times New Roman"/>
          <w:noProof/>
          <w:sz w:val="28"/>
          <w:szCs w:val="28"/>
          <w:lang w:eastAsia="ru-RU"/>
        </w:rPr>
        <w:t>х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 xml:space="preserve"> игрок</w:t>
      </w:r>
      <w:r w:rsidR="00D45C67">
        <w:rPr>
          <w:rFonts w:ascii="Times New Roman" w:hAnsi="Times New Roman"/>
          <w:noProof/>
          <w:sz w:val="28"/>
          <w:szCs w:val="28"/>
          <w:lang w:eastAsia="ru-RU"/>
        </w:rPr>
        <w:t>ов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 xml:space="preserve"> рынка свадебных услуг </w:t>
      </w:r>
      <w:r w:rsidR="00D45C67">
        <w:rPr>
          <w:rFonts w:ascii="Times New Roman" w:hAnsi="Times New Roman"/>
          <w:noProof/>
          <w:sz w:val="28"/>
          <w:szCs w:val="28"/>
          <w:lang w:eastAsia="ru-RU"/>
        </w:rPr>
        <w:t xml:space="preserve">– </w:t>
      </w:r>
      <w:r w:rsidRPr="0022664E">
        <w:rPr>
          <w:rFonts w:ascii="Times New Roman" w:hAnsi="Times New Roman"/>
          <w:i/>
          <w:noProof/>
          <w:sz w:val="28"/>
          <w:szCs w:val="28"/>
          <w:lang w:eastAsia="ru-RU"/>
        </w:rPr>
        <w:t>свадебны</w:t>
      </w:r>
      <w:r w:rsidR="00D45C67" w:rsidRPr="0022664E">
        <w:rPr>
          <w:rFonts w:ascii="Times New Roman" w:hAnsi="Times New Roman"/>
          <w:i/>
          <w:noProof/>
          <w:sz w:val="28"/>
          <w:szCs w:val="28"/>
          <w:lang w:eastAsia="ru-RU"/>
        </w:rPr>
        <w:t>х</w:t>
      </w:r>
      <w:r w:rsidRPr="0022664E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агентств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>, оказывающи</w:t>
      </w:r>
      <w:r w:rsidR="00D45C67">
        <w:rPr>
          <w:rFonts w:ascii="Times New Roman" w:hAnsi="Times New Roman"/>
          <w:noProof/>
          <w:sz w:val="28"/>
          <w:szCs w:val="28"/>
          <w:lang w:eastAsia="ru-RU"/>
        </w:rPr>
        <w:t>х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 xml:space="preserve"> полный спектр услуг по организации и проведению свадеб</w:t>
      </w:r>
      <w:r w:rsidR="00D930F3">
        <w:rPr>
          <w:rFonts w:ascii="Times New Roman" w:hAnsi="Times New Roman"/>
          <w:noProof/>
          <w:sz w:val="28"/>
          <w:szCs w:val="28"/>
          <w:lang w:eastAsia="ru-RU"/>
        </w:rPr>
        <w:t xml:space="preserve"> – </w:t>
      </w:r>
      <w:r w:rsidR="00D45C67">
        <w:rPr>
          <w:rFonts w:ascii="Times New Roman" w:hAnsi="Times New Roman"/>
          <w:noProof/>
          <w:sz w:val="28"/>
          <w:szCs w:val="28"/>
          <w:lang w:eastAsia="ru-RU"/>
        </w:rPr>
        <w:t>является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 xml:space="preserve"> психологический фактор, желание клиентов (т.</w:t>
      </w:r>
      <w:r w:rsidR="00D45C6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 xml:space="preserve">е. брачующихся) избавить себя от лишних хлопот и </w:t>
      </w:r>
      <w:r w:rsidR="00D45C67">
        <w:rPr>
          <w:rFonts w:ascii="Times New Roman" w:hAnsi="Times New Roman"/>
          <w:noProof/>
          <w:sz w:val="28"/>
          <w:szCs w:val="28"/>
          <w:lang w:eastAsia="ru-RU"/>
        </w:rPr>
        <w:t>«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>головной боли</w:t>
      </w:r>
      <w:r w:rsidR="00D45C67">
        <w:rPr>
          <w:rFonts w:ascii="Times New Roman" w:hAnsi="Times New Roman"/>
          <w:noProof/>
          <w:sz w:val="28"/>
          <w:szCs w:val="28"/>
          <w:lang w:eastAsia="ru-RU"/>
        </w:rPr>
        <w:t>»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>. В Санкт-Петербурге, по данным портала Yell.ru</w:t>
      </w:r>
      <w:r w:rsidR="00730B18" w:rsidRPr="000033BB">
        <w:rPr>
          <w:rStyle w:val="a8"/>
          <w:rFonts w:ascii="Times New Roman" w:hAnsi="Times New Roman"/>
          <w:noProof/>
          <w:sz w:val="28"/>
          <w:szCs w:val="28"/>
          <w:lang w:eastAsia="ru-RU"/>
        </w:rPr>
        <w:footnoteReference w:id="55"/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>, зарегистрировано как минимум 370 свадебных салонов, а в социальной сети «ВКонтакте» представлено более 500 групп организаторов свадеб в С</w:t>
      </w:r>
      <w:r w:rsidR="00D45C67">
        <w:rPr>
          <w:rFonts w:ascii="Times New Roman" w:hAnsi="Times New Roman"/>
          <w:noProof/>
          <w:sz w:val="28"/>
          <w:szCs w:val="28"/>
          <w:lang w:eastAsia="ru-RU"/>
        </w:rPr>
        <w:t>анкт-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>П</w:t>
      </w:r>
      <w:r w:rsidR="00D45C67">
        <w:rPr>
          <w:rFonts w:ascii="Times New Roman" w:hAnsi="Times New Roman"/>
          <w:noProof/>
          <w:sz w:val="28"/>
          <w:szCs w:val="28"/>
          <w:lang w:eastAsia="ru-RU"/>
        </w:rPr>
        <w:t>етер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>б</w:t>
      </w:r>
      <w:r w:rsidR="00D45C67">
        <w:rPr>
          <w:rFonts w:ascii="Times New Roman" w:hAnsi="Times New Roman"/>
          <w:noProof/>
          <w:sz w:val="28"/>
          <w:szCs w:val="28"/>
          <w:lang w:eastAsia="ru-RU"/>
        </w:rPr>
        <w:t>урге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5522BA" w:rsidRPr="000033BB" w:rsidRDefault="005522BA" w:rsidP="000033B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033BB">
        <w:rPr>
          <w:rFonts w:ascii="Times New Roman" w:hAnsi="Times New Roman"/>
          <w:noProof/>
          <w:sz w:val="28"/>
          <w:szCs w:val="28"/>
          <w:lang w:eastAsia="ru-RU"/>
        </w:rPr>
        <w:t>Гонорар свадебного агентства обычно составляет 10-15</w:t>
      </w:r>
      <w:r w:rsidR="00D45C6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>% от стоимости заказанных у них услуг</w:t>
      </w:r>
      <w:r w:rsidR="0022664E">
        <w:rPr>
          <w:rFonts w:ascii="Times New Roman" w:hAnsi="Times New Roman"/>
          <w:noProof/>
          <w:sz w:val="28"/>
          <w:szCs w:val="28"/>
          <w:lang w:eastAsia="ru-RU"/>
        </w:rPr>
        <w:t>. Н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 xml:space="preserve">екоторые </w:t>
      </w:r>
      <w:r w:rsidR="0022664E">
        <w:rPr>
          <w:rFonts w:ascii="Times New Roman" w:hAnsi="Times New Roman"/>
          <w:noProof/>
          <w:sz w:val="28"/>
          <w:szCs w:val="28"/>
          <w:lang w:eastAsia="ru-RU"/>
        </w:rPr>
        <w:t xml:space="preserve">агентства 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>предлагают пакеты услуг, разделённые по цене на классы.</w:t>
      </w:r>
    </w:p>
    <w:p w:rsidR="005522BA" w:rsidRPr="000033BB" w:rsidRDefault="005522BA" w:rsidP="000033B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033BB">
        <w:rPr>
          <w:rFonts w:ascii="Times New Roman" w:hAnsi="Times New Roman"/>
          <w:noProof/>
          <w:sz w:val="28"/>
          <w:szCs w:val="28"/>
          <w:lang w:eastAsia="ru-RU"/>
        </w:rPr>
        <w:t>Свадьбы приносят стабильный доход не только агентствам, но и смежному бизнесу – ресторанному, цветочному, туристическому. Например, для любого ресторана свадьба – гораздо более выгодное дело, чем работа в обычном режиме.</w:t>
      </w:r>
    </w:p>
    <w:p w:rsidR="005522BA" w:rsidRPr="000033BB" w:rsidRDefault="005522BA" w:rsidP="000033B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033BB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По данным интернет-портала РБК, </w:t>
      </w:r>
      <w:r w:rsidR="00B81CE2">
        <w:rPr>
          <w:rFonts w:ascii="Times New Roman" w:hAnsi="Times New Roman"/>
          <w:noProof/>
          <w:sz w:val="28"/>
          <w:szCs w:val="28"/>
          <w:lang w:eastAsia="ru-RU"/>
        </w:rPr>
        <w:t>р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>азвитие свадебного рынка идёт в основном не за счёт роста числа свадеб, а за счёт общей доли пар, решивших обратиться за помощью в организации свадьбы</w:t>
      </w:r>
      <w:r w:rsidR="00730B18" w:rsidRPr="000033BB">
        <w:rPr>
          <w:rStyle w:val="a8"/>
          <w:rFonts w:ascii="Times New Roman" w:hAnsi="Times New Roman"/>
          <w:noProof/>
          <w:sz w:val="28"/>
          <w:szCs w:val="28"/>
          <w:lang w:eastAsia="ru-RU"/>
        </w:rPr>
        <w:footnoteReference w:id="56"/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5522BA" w:rsidRPr="000033BB" w:rsidRDefault="005522BA" w:rsidP="000033B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033BB">
        <w:rPr>
          <w:rFonts w:ascii="Times New Roman" w:hAnsi="Times New Roman"/>
          <w:noProof/>
          <w:sz w:val="28"/>
          <w:szCs w:val="28"/>
          <w:lang w:eastAsia="ru-RU"/>
        </w:rPr>
        <w:t>Тем не менее, как сообщает интернет-портал деловой газеты «Ведомости»</w:t>
      </w:r>
      <w:r w:rsidR="00730B18" w:rsidRPr="000033BB">
        <w:rPr>
          <w:rStyle w:val="a8"/>
          <w:rFonts w:ascii="Times New Roman" w:hAnsi="Times New Roman"/>
          <w:noProof/>
          <w:sz w:val="28"/>
          <w:szCs w:val="28"/>
          <w:lang w:eastAsia="ru-RU"/>
        </w:rPr>
        <w:footnoteReference w:id="57"/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>, ежегодно с этого рынка уходит до 30</w:t>
      </w:r>
      <w:r w:rsidR="00B81CE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>% игроков, не сумевших предложить ничего отличного от протокола классической свадьбы. В связи с трудным положением российской экономики, пары сокращают свадебные бюджеты, в том числе и премиум-сегмент клиентов. Ключевые поставщики свадебных услуг</w:t>
      </w:r>
      <w:r w:rsidR="00B81CE2">
        <w:rPr>
          <w:rFonts w:ascii="Times New Roman" w:hAnsi="Times New Roman"/>
          <w:noProof/>
          <w:sz w:val="28"/>
          <w:szCs w:val="28"/>
          <w:lang w:eastAsia="ru-RU"/>
        </w:rPr>
        <w:t xml:space="preserve"> –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 xml:space="preserve"> например, флористы и банкетные залы</w:t>
      </w:r>
      <w:r w:rsidR="00B81CE2">
        <w:rPr>
          <w:rFonts w:ascii="Times New Roman" w:hAnsi="Times New Roman"/>
          <w:noProof/>
          <w:sz w:val="28"/>
          <w:szCs w:val="28"/>
          <w:lang w:eastAsia="ru-RU"/>
        </w:rPr>
        <w:t xml:space="preserve"> –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 xml:space="preserve"> значительно повысили цены на свои услуги из-за повышения закупочных цен на цветы и продукты питания.</w:t>
      </w:r>
    </w:p>
    <w:p w:rsidR="005522BA" w:rsidRDefault="005522BA" w:rsidP="000033B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033BB">
        <w:rPr>
          <w:rFonts w:ascii="Times New Roman" w:hAnsi="Times New Roman"/>
          <w:noProof/>
          <w:sz w:val="28"/>
          <w:szCs w:val="28"/>
          <w:lang w:eastAsia="ru-RU"/>
        </w:rPr>
        <w:t xml:space="preserve">В целом, </w:t>
      </w:r>
      <w:r w:rsidR="00656D06">
        <w:rPr>
          <w:rFonts w:ascii="Times New Roman" w:hAnsi="Times New Roman"/>
          <w:noProof/>
          <w:sz w:val="28"/>
          <w:szCs w:val="28"/>
          <w:lang w:eastAsia="ru-RU"/>
        </w:rPr>
        <w:t xml:space="preserve">под 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>влияние</w:t>
      </w:r>
      <w:r w:rsidR="00656D06">
        <w:rPr>
          <w:rFonts w:ascii="Times New Roman" w:hAnsi="Times New Roman"/>
          <w:noProof/>
          <w:sz w:val="28"/>
          <w:szCs w:val="28"/>
          <w:lang w:eastAsia="ru-RU"/>
        </w:rPr>
        <w:t>м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 xml:space="preserve"> инфляции и экономического кризиса, существенно</w:t>
      </w:r>
      <w:r w:rsidR="00656D06">
        <w:rPr>
          <w:rFonts w:ascii="Times New Roman" w:hAnsi="Times New Roman"/>
          <w:noProof/>
          <w:sz w:val="28"/>
          <w:szCs w:val="28"/>
          <w:lang w:eastAsia="ru-RU"/>
        </w:rPr>
        <w:t>го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 xml:space="preserve"> повышени</w:t>
      </w:r>
      <w:r w:rsidR="00656D06">
        <w:rPr>
          <w:rFonts w:ascii="Times New Roman" w:hAnsi="Times New Roman"/>
          <w:noProof/>
          <w:sz w:val="28"/>
          <w:szCs w:val="28"/>
          <w:lang w:eastAsia="ru-RU"/>
        </w:rPr>
        <w:t>я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 xml:space="preserve"> среднего чека в агентствах и </w:t>
      </w:r>
      <w:r w:rsidR="00656D06">
        <w:rPr>
          <w:rFonts w:ascii="Times New Roman" w:hAnsi="Times New Roman"/>
          <w:noProof/>
          <w:sz w:val="28"/>
          <w:szCs w:val="28"/>
          <w:lang w:eastAsia="ru-RU"/>
        </w:rPr>
        <w:t xml:space="preserve">наличия 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>свободн</w:t>
      </w:r>
      <w:r w:rsidR="00656D06">
        <w:rPr>
          <w:rFonts w:ascii="Times New Roman" w:hAnsi="Times New Roman"/>
          <w:noProof/>
          <w:sz w:val="28"/>
          <w:szCs w:val="28"/>
          <w:lang w:eastAsia="ru-RU"/>
        </w:rPr>
        <w:t>ого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 xml:space="preserve"> доступ</w:t>
      </w:r>
      <w:r w:rsidR="00656D06">
        <w:rPr>
          <w:rFonts w:ascii="Times New Roman" w:hAnsi="Times New Roman"/>
          <w:noProof/>
          <w:sz w:val="28"/>
          <w:szCs w:val="28"/>
          <w:lang w:eastAsia="ru-RU"/>
        </w:rPr>
        <w:t>а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 xml:space="preserve"> к информации по организации любого мероприятия, на рынке заметно значительное сокращение обращений молодожён</w:t>
      </w:r>
      <w:r w:rsidR="00B81CE2">
        <w:rPr>
          <w:rFonts w:ascii="Times New Roman" w:hAnsi="Times New Roman"/>
          <w:noProof/>
          <w:sz w:val="28"/>
          <w:szCs w:val="28"/>
          <w:lang w:eastAsia="ru-RU"/>
        </w:rPr>
        <w:t>ов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 xml:space="preserve"> в профессиональные свадебные агентства</w:t>
      </w:r>
      <w:r w:rsidR="00656D06">
        <w:rPr>
          <w:rFonts w:ascii="Times New Roman" w:hAnsi="Times New Roman"/>
          <w:noProof/>
          <w:sz w:val="28"/>
          <w:szCs w:val="28"/>
          <w:lang w:eastAsia="ru-RU"/>
        </w:rPr>
        <w:t>: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656D06">
        <w:rPr>
          <w:rFonts w:ascii="Times New Roman" w:hAnsi="Times New Roman"/>
          <w:noProof/>
          <w:sz w:val="28"/>
          <w:szCs w:val="28"/>
          <w:lang w:eastAsia="ru-RU"/>
        </w:rPr>
        <w:t xml:space="preserve">женихи и невесты 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>предпочитают сами зан</w:t>
      </w:r>
      <w:r w:rsidR="00656D06">
        <w:rPr>
          <w:rFonts w:ascii="Times New Roman" w:hAnsi="Times New Roman"/>
          <w:noProof/>
          <w:sz w:val="28"/>
          <w:szCs w:val="28"/>
          <w:lang w:eastAsia="ru-RU"/>
        </w:rPr>
        <w:t>има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 xml:space="preserve">ться организацией свадебного торжества, </w:t>
      </w:r>
      <w:r w:rsidR="00656D06">
        <w:rPr>
          <w:rFonts w:ascii="Times New Roman" w:hAnsi="Times New Roman"/>
          <w:noProof/>
          <w:sz w:val="28"/>
          <w:szCs w:val="28"/>
          <w:lang w:eastAsia="ru-RU"/>
        </w:rPr>
        <w:t>экономя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 xml:space="preserve"> деньги. Тем не менее, по данным портала </w:t>
      </w:r>
      <w:r w:rsidR="00B81CE2">
        <w:rPr>
          <w:rFonts w:ascii="Times New Roman" w:hAnsi="Times New Roman"/>
          <w:noProof/>
          <w:sz w:val="28"/>
          <w:szCs w:val="28"/>
          <w:lang w:eastAsia="ru-RU"/>
        </w:rPr>
        <w:t>«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>Газета.ру</w:t>
      </w:r>
      <w:r w:rsidR="00B81CE2">
        <w:rPr>
          <w:rFonts w:ascii="Times New Roman" w:hAnsi="Times New Roman"/>
          <w:noProof/>
          <w:sz w:val="28"/>
          <w:szCs w:val="28"/>
          <w:lang w:eastAsia="ru-RU"/>
        </w:rPr>
        <w:t>», кризис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 xml:space="preserve"> не </w:t>
      </w:r>
      <w:r w:rsidR="00656D06">
        <w:rPr>
          <w:rFonts w:ascii="Times New Roman" w:hAnsi="Times New Roman"/>
          <w:noProof/>
          <w:sz w:val="28"/>
          <w:szCs w:val="28"/>
          <w:lang w:eastAsia="ru-RU"/>
        </w:rPr>
        <w:t xml:space="preserve">становится 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>повод</w:t>
      </w:r>
      <w:r w:rsidR="00656D06">
        <w:rPr>
          <w:rFonts w:ascii="Times New Roman" w:hAnsi="Times New Roman"/>
          <w:noProof/>
          <w:sz w:val="28"/>
          <w:szCs w:val="28"/>
          <w:lang w:eastAsia="ru-RU"/>
        </w:rPr>
        <w:t>ом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 xml:space="preserve"> отказаться от заключения брака, </w:t>
      </w:r>
      <w:r w:rsidR="00B81CE2">
        <w:rPr>
          <w:rFonts w:ascii="Times New Roman" w:hAnsi="Times New Roman"/>
          <w:noProof/>
          <w:sz w:val="28"/>
          <w:szCs w:val="28"/>
          <w:lang w:eastAsia="ru-RU"/>
        </w:rPr>
        <w:t xml:space="preserve">а 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>совсем наоборот: все больше людей заключают браки, потому что «вместе – легче»</w:t>
      </w:r>
      <w:r w:rsidR="00730B18" w:rsidRPr="000033BB">
        <w:rPr>
          <w:rStyle w:val="a8"/>
          <w:rFonts w:ascii="Times New Roman" w:hAnsi="Times New Roman"/>
          <w:noProof/>
          <w:sz w:val="28"/>
          <w:szCs w:val="28"/>
          <w:lang w:eastAsia="ru-RU"/>
        </w:rPr>
        <w:footnoteReference w:id="58"/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B81CE2" w:rsidRPr="000033BB" w:rsidRDefault="00B81CE2" w:rsidP="000033B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522BA" w:rsidRPr="00E96122" w:rsidRDefault="005522BA" w:rsidP="000033B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E9612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Маркетинговая стратегия</w:t>
      </w:r>
    </w:p>
    <w:p w:rsidR="005522BA" w:rsidRPr="000033BB" w:rsidRDefault="005522BA" w:rsidP="000033B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033BB">
        <w:rPr>
          <w:rFonts w:ascii="Times New Roman" w:hAnsi="Times New Roman"/>
          <w:noProof/>
          <w:sz w:val="28"/>
          <w:szCs w:val="28"/>
          <w:lang w:eastAsia="ru-RU"/>
        </w:rPr>
        <w:t xml:space="preserve">За исключением целевой аудитории, которая подробно расписана в </w:t>
      </w:r>
      <w:r w:rsidR="00656D06">
        <w:rPr>
          <w:rFonts w:ascii="Times New Roman" w:hAnsi="Times New Roman"/>
          <w:noProof/>
          <w:sz w:val="28"/>
          <w:szCs w:val="28"/>
          <w:lang w:eastAsia="ru-RU"/>
        </w:rPr>
        <w:t xml:space="preserve">одном из 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>предыдущ</w:t>
      </w:r>
      <w:r w:rsidR="00656D06">
        <w:rPr>
          <w:rFonts w:ascii="Times New Roman" w:hAnsi="Times New Roman"/>
          <w:noProof/>
          <w:sz w:val="28"/>
          <w:szCs w:val="28"/>
          <w:lang w:eastAsia="ru-RU"/>
        </w:rPr>
        <w:t>их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 xml:space="preserve"> раздел</w:t>
      </w:r>
      <w:r w:rsidR="00656D06">
        <w:rPr>
          <w:rFonts w:ascii="Times New Roman" w:hAnsi="Times New Roman"/>
          <w:noProof/>
          <w:sz w:val="28"/>
          <w:szCs w:val="28"/>
          <w:lang w:eastAsia="ru-RU"/>
        </w:rPr>
        <w:t>ов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>, маркетинговая стратегия включает 5 обязательных для выполнения пункт</w:t>
      </w:r>
      <w:r w:rsidR="00B81CE2">
        <w:rPr>
          <w:rFonts w:ascii="Times New Roman" w:hAnsi="Times New Roman"/>
          <w:noProof/>
          <w:sz w:val="28"/>
          <w:szCs w:val="28"/>
          <w:lang w:eastAsia="ru-RU"/>
        </w:rPr>
        <w:t>ов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>:</w:t>
      </w:r>
    </w:p>
    <w:p w:rsidR="005522BA" w:rsidRPr="00E96122" w:rsidRDefault="00E96122" w:rsidP="00973668">
      <w:pPr>
        <w:pStyle w:val="a5"/>
        <w:numPr>
          <w:ilvl w:val="0"/>
          <w:numId w:val="96"/>
        </w:numPr>
        <w:spacing w:after="0" w:line="360" w:lineRule="auto"/>
        <w:ind w:left="1134" w:hanging="425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96122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стратегия входа</w:t>
      </w:r>
      <w:r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5522BA" w:rsidRPr="00E96122" w:rsidRDefault="00E96122" w:rsidP="00973668">
      <w:pPr>
        <w:pStyle w:val="a5"/>
        <w:numPr>
          <w:ilvl w:val="0"/>
          <w:numId w:val="96"/>
        </w:numPr>
        <w:spacing w:after="0" w:line="360" w:lineRule="auto"/>
        <w:ind w:left="1134" w:hanging="425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96122">
        <w:rPr>
          <w:rFonts w:ascii="Times New Roman" w:hAnsi="Times New Roman"/>
          <w:noProof/>
          <w:sz w:val="28"/>
          <w:szCs w:val="28"/>
          <w:lang w:eastAsia="ru-RU"/>
        </w:rPr>
        <w:t>стратегия роста</w:t>
      </w:r>
      <w:r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5522BA" w:rsidRPr="00E96122" w:rsidRDefault="00E96122" w:rsidP="00973668">
      <w:pPr>
        <w:pStyle w:val="a5"/>
        <w:numPr>
          <w:ilvl w:val="0"/>
          <w:numId w:val="96"/>
        </w:numPr>
        <w:spacing w:after="0" w:line="360" w:lineRule="auto"/>
        <w:ind w:left="1134" w:hanging="425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96122">
        <w:rPr>
          <w:rFonts w:ascii="Times New Roman" w:hAnsi="Times New Roman"/>
          <w:noProof/>
          <w:sz w:val="28"/>
          <w:szCs w:val="28"/>
          <w:lang w:eastAsia="ru-RU"/>
        </w:rPr>
        <w:t>позиционирование</w:t>
      </w:r>
      <w:r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5522BA" w:rsidRPr="00E96122" w:rsidRDefault="00E96122" w:rsidP="00973668">
      <w:pPr>
        <w:pStyle w:val="a5"/>
        <w:numPr>
          <w:ilvl w:val="0"/>
          <w:numId w:val="96"/>
        </w:numPr>
        <w:spacing w:after="0" w:line="360" w:lineRule="auto"/>
        <w:ind w:left="1134" w:hanging="425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96122">
        <w:rPr>
          <w:rFonts w:ascii="Times New Roman" w:hAnsi="Times New Roman"/>
          <w:noProof/>
          <w:sz w:val="28"/>
          <w:szCs w:val="28"/>
          <w:lang w:eastAsia="ru-RU"/>
        </w:rPr>
        <w:t>площадки продвижения</w:t>
      </w:r>
      <w:r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5522BA" w:rsidRPr="00E96122" w:rsidRDefault="00E96122" w:rsidP="00973668">
      <w:pPr>
        <w:pStyle w:val="a5"/>
        <w:numPr>
          <w:ilvl w:val="0"/>
          <w:numId w:val="96"/>
        </w:numPr>
        <w:spacing w:after="0" w:line="360" w:lineRule="auto"/>
        <w:ind w:left="1134" w:hanging="425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96122">
        <w:rPr>
          <w:rFonts w:ascii="Times New Roman" w:hAnsi="Times New Roman"/>
          <w:noProof/>
          <w:sz w:val="28"/>
          <w:szCs w:val="28"/>
          <w:lang w:eastAsia="ru-RU"/>
        </w:rPr>
        <w:t>коммуникация с клиентскими группами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5522BA" w:rsidRPr="00E96122" w:rsidRDefault="005522BA" w:rsidP="000033B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E96122">
        <w:rPr>
          <w:rFonts w:ascii="Times New Roman" w:hAnsi="Times New Roman"/>
          <w:i/>
          <w:noProof/>
          <w:sz w:val="28"/>
          <w:szCs w:val="28"/>
          <w:lang w:eastAsia="ru-RU"/>
        </w:rPr>
        <w:t>Стратегия входа</w:t>
      </w:r>
    </w:p>
    <w:p w:rsidR="005522BA" w:rsidRPr="000033BB" w:rsidRDefault="005522BA" w:rsidP="000033B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033BB">
        <w:rPr>
          <w:rFonts w:ascii="Times New Roman" w:hAnsi="Times New Roman"/>
          <w:noProof/>
          <w:sz w:val="28"/>
          <w:szCs w:val="28"/>
          <w:lang w:eastAsia="ru-RU"/>
        </w:rPr>
        <w:t>Для обеспечения стабильного спроса на самом старте проекта, необходимо провести маркетинговые мероприятия до непосредственного запуска полноценного продукта. В первую очередь</w:t>
      </w:r>
      <w:r w:rsidR="00B81CE2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 xml:space="preserve"> необходимо выпустить демо-версию ресурса, наладить партнёрские отношения </w:t>
      </w:r>
      <w:r w:rsidR="005445A8">
        <w:rPr>
          <w:rFonts w:ascii="Times New Roman" w:hAnsi="Times New Roman"/>
          <w:noProof/>
          <w:sz w:val="28"/>
          <w:szCs w:val="28"/>
          <w:lang w:eastAsia="ru-RU"/>
        </w:rPr>
        <w:t>с поставщиками свадебных услуг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>, упорядочить и оформить доступ к б</w:t>
      </w:r>
      <w:r w:rsidR="00B81CE2">
        <w:rPr>
          <w:rFonts w:ascii="Times New Roman" w:hAnsi="Times New Roman"/>
          <w:noProof/>
          <w:sz w:val="28"/>
          <w:szCs w:val="28"/>
          <w:lang w:eastAsia="ru-RU"/>
        </w:rPr>
        <w:t xml:space="preserve">азе данных. </w:t>
      </w:r>
      <w:r w:rsidR="003A1B4B">
        <w:rPr>
          <w:rFonts w:ascii="Times New Roman" w:hAnsi="Times New Roman"/>
          <w:noProof/>
          <w:sz w:val="28"/>
          <w:szCs w:val="28"/>
          <w:lang w:eastAsia="ru-RU"/>
        </w:rPr>
        <w:t>Путем п</w:t>
      </w:r>
      <w:r w:rsidR="00B81CE2">
        <w:rPr>
          <w:rFonts w:ascii="Times New Roman" w:hAnsi="Times New Roman"/>
          <w:noProof/>
          <w:sz w:val="28"/>
          <w:szCs w:val="28"/>
          <w:lang w:eastAsia="ru-RU"/>
        </w:rPr>
        <w:t>ривле</w:t>
      </w:r>
      <w:r w:rsidR="003A1B4B">
        <w:rPr>
          <w:rFonts w:ascii="Times New Roman" w:hAnsi="Times New Roman"/>
          <w:noProof/>
          <w:sz w:val="28"/>
          <w:szCs w:val="28"/>
          <w:lang w:eastAsia="ru-RU"/>
        </w:rPr>
        <w:t>чения</w:t>
      </w:r>
      <w:r w:rsidR="00B81CE2">
        <w:rPr>
          <w:rFonts w:ascii="Times New Roman" w:hAnsi="Times New Roman"/>
          <w:noProof/>
          <w:sz w:val="28"/>
          <w:szCs w:val="28"/>
          <w:lang w:eastAsia="ru-RU"/>
        </w:rPr>
        <w:t xml:space="preserve"> через социальные 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>сети первых посетителей сайта, будет протестирована его работоспособность и UX.</w:t>
      </w:r>
    </w:p>
    <w:p w:rsidR="005522BA" w:rsidRPr="000033BB" w:rsidRDefault="005522BA" w:rsidP="000033B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033BB">
        <w:rPr>
          <w:rFonts w:ascii="Times New Roman" w:hAnsi="Times New Roman"/>
          <w:noProof/>
          <w:sz w:val="28"/>
          <w:szCs w:val="28"/>
          <w:lang w:eastAsia="ru-RU"/>
        </w:rPr>
        <w:t xml:space="preserve">Непосредственно на старте продукта будет выпущена серия видео-роликов, в которых </w:t>
      </w:r>
      <w:r w:rsidR="003A1B4B">
        <w:rPr>
          <w:rFonts w:ascii="Times New Roman" w:hAnsi="Times New Roman"/>
          <w:noProof/>
          <w:sz w:val="28"/>
          <w:szCs w:val="28"/>
          <w:lang w:eastAsia="ru-RU"/>
        </w:rPr>
        <w:t xml:space="preserve">будут 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>подробно рассказыва</w:t>
      </w:r>
      <w:r w:rsidR="003A1B4B">
        <w:rPr>
          <w:rFonts w:ascii="Times New Roman" w:hAnsi="Times New Roman"/>
          <w:noProof/>
          <w:sz w:val="28"/>
          <w:szCs w:val="28"/>
          <w:lang w:eastAsia="ru-RU"/>
        </w:rPr>
        <w:t>ться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 xml:space="preserve"> преимущества </w:t>
      </w:r>
      <w:r w:rsidR="003A1B4B">
        <w:rPr>
          <w:rFonts w:ascii="Times New Roman" w:hAnsi="Times New Roman"/>
          <w:noProof/>
          <w:sz w:val="28"/>
          <w:szCs w:val="28"/>
          <w:lang w:eastAsia="ru-RU"/>
        </w:rPr>
        <w:t>с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>вадебного агрегатора для конечного потребителя на пример</w:t>
      </w:r>
      <w:r w:rsidR="00B81CE2">
        <w:rPr>
          <w:rFonts w:ascii="Times New Roman" w:hAnsi="Times New Roman"/>
          <w:noProof/>
          <w:sz w:val="28"/>
          <w:szCs w:val="28"/>
          <w:lang w:eastAsia="ru-RU"/>
        </w:rPr>
        <w:t>е реальных ситуаций новобрачных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 xml:space="preserve"> (флэшмобы</w:t>
      </w:r>
      <w:r w:rsidR="00B81CE2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E9612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>вписки на мероприятия</w:t>
      </w:r>
      <w:r w:rsidR="00B81CE2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>парад невест</w:t>
      </w:r>
      <w:r w:rsidR="00B81CE2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E9612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>видео</w:t>
      </w:r>
      <w:r w:rsidR="00B81CE2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E9612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 xml:space="preserve">статьи в </w:t>
      </w:r>
      <w:r w:rsidR="003A1B4B">
        <w:rPr>
          <w:rFonts w:ascii="Times New Roman" w:hAnsi="Times New Roman"/>
          <w:noProof/>
          <w:sz w:val="28"/>
          <w:szCs w:val="28"/>
          <w:lang w:eastAsia="ru-RU"/>
        </w:rPr>
        <w:t>СМИ</w:t>
      </w:r>
      <w:r w:rsidR="00B81CE2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E9612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>журналы</w:t>
      </w:r>
      <w:r w:rsidR="00B81CE2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E9612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81CE2">
        <w:rPr>
          <w:rFonts w:ascii="Times New Roman" w:hAnsi="Times New Roman"/>
          <w:noProof/>
          <w:sz w:val="28"/>
          <w:szCs w:val="28"/>
          <w:lang w:eastAsia="ru-RU"/>
        </w:rPr>
        <w:t>онлайн-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>журналы</w:t>
      </w:r>
      <w:r w:rsidR="00B81CE2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E9612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>розыгрыши</w:t>
      </w:r>
      <w:r w:rsidR="00B81CE2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E9612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81CE2">
        <w:rPr>
          <w:rFonts w:ascii="Times New Roman" w:hAnsi="Times New Roman"/>
          <w:noProof/>
          <w:sz w:val="28"/>
          <w:szCs w:val="28"/>
          <w:lang w:val="en-US" w:eastAsia="ru-RU"/>
        </w:rPr>
        <w:t>SMM</w:t>
      </w:r>
      <w:r w:rsidR="00B81CE2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E9612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81CE2">
        <w:rPr>
          <w:rFonts w:ascii="Times New Roman" w:hAnsi="Times New Roman"/>
          <w:noProof/>
          <w:sz w:val="28"/>
          <w:szCs w:val="28"/>
          <w:lang w:val="en-US" w:eastAsia="ru-RU"/>
        </w:rPr>
        <w:t>SEO</w:t>
      </w:r>
      <w:r w:rsidR="00B81CE2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E9612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>лидогенерация</w:t>
      </w:r>
      <w:r w:rsidR="003A1B4B">
        <w:rPr>
          <w:rFonts w:ascii="Times New Roman" w:hAnsi="Times New Roman"/>
          <w:noProof/>
          <w:sz w:val="28"/>
          <w:szCs w:val="28"/>
          <w:lang w:eastAsia="ru-RU"/>
        </w:rPr>
        <w:t xml:space="preserve"> и т. д.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>)</w:t>
      </w:r>
      <w:r w:rsidR="00B81CE2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5522BA" w:rsidRPr="00E96122" w:rsidRDefault="005522BA" w:rsidP="000033B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E96122">
        <w:rPr>
          <w:rFonts w:ascii="Times New Roman" w:hAnsi="Times New Roman"/>
          <w:i/>
          <w:noProof/>
          <w:sz w:val="28"/>
          <w:szCs w:val="28"/>
          <w:lang w:eastAsia="ru-RU"/>
        </w:rPr>
        <w:t>Стратегия роста</w:t>
      </w:r>
    </w:p>
    <w:p w:rsidR="005522BA" w:rsidRPr="000033BB" w:rsidRDefault="005522BA" w:rsidP="000033B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033BB">
        <w:rPr>
          <w:rFonts w:ascii="Times New Roman" w:hAnsi="Times New Roman"/>
          <w:noProof/>
          <w:sz w:val="28"/>
          <w:szCs w:val="28"/>
          <w:lang w:eastAsia="ru-RU"/>
        </w:rPr>
        <w:t>Рост организации будет происходить за счёт увеличения активного числа пользователей продукта. Маркетинговая стратегия роста разбивае</w:t>
      </w:r>
      <w:r w:rsidR="001B0910">
        <w:rPr>
          <w:rFonts w:ascii="Times New Roman" w:hAnsi="Times New Roman"/>
          <w:noProof/>
          <w:sz w:val="28"/>
          <w:szCs w:val="28"/>
          <w:lang w:eastAsia="ru-RU"/>
        </w:rPr>
        <w:t>тся на два основных направления.</w:t>
      </w:r>
    </w:p>
    <w:p w:rsidR="005522BA" w:rsidRPr="000033BB" w:rsidRDefault="005522BA" w:rsidP="00FB5AAF">
      <w:pPr>
        <w:numPr>
          <w:ilvl w:val="0"/>
          <w:numId w:val="20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033BB">
        <w:rPr>
          <w:rFonts w:ascii="Times New Roman" w:hAnsi="Times New Roman"/>
          <w:noProof/>
          <w:sz w:val="28"/>
          <w:szCs w:val="28"/>
          <w:lang w:eastAsia="ru-RU"/>
        </w:rPr>
        <w:t>Онлайн-продвижение</w:t>
      </w:r>
      <w:r w:rsidR="00B81CE2">
        <w:rPr>
          <w:rFonts w:ascii="Times New Roman" w:hAnsi="Times New Roman"/>
          <w:noProof/>
          <w:sz w:val="28"/>
          <w:szCs w:val="28"/>
          <w:lang w:eastAsia="ru-RU"/>
        </w:rPr>
        <w:t>:</w:t>
      </w:r>
    </w:p>
    <w:p w:rsidR="005522BA" w:rsidRPr="000033BB" w:rsidRDefault="00B81CE2" w:rsidP="00973668">
      <w:pPr>
        <w:numPr>
          <w:ilvl w:val="0"/>
          <w:numId w:val="94"/>
        </w:numPr>
        <w:spacing w:after="0" w:line="360" w:lineRule="auto"/>
        <w:ind w:left="1418" w:hanging="425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033BB">
        <w:rPr>
          <w:rFonts w:ascii="Times New Roman" w:hAnsi="Times New Roman"/>
          <w:noProof/>
          <w:sz w:val="28"/>
          <w:szCs w:val="28"/>
          <w:lang w:eastAsia="ru-RU"/>
        </w:rPr>
        <w:t>маркетинг в социальных сетях</w:t>
      </w:r>
      <w:r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5522BA" w:rsidRPr="000033BB" w:rsidRDefault="00B81CE2" w:rsidP="00973668">
      <w:pPr>
        <w:numPr>
          <w:ilvl w:val="0"/>
          <w:numId w:val="94"/>
        </w:numPr>
        <w:spacing w:after="0" w:line="360" w:lineRule="auto"/>
        <w:ind w:left="1418" w:hanging="425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033BB">
        <w:rPr>
          <w:rFonts w:ascii="Times New Roman" w:hAnsi="Times New Roman"/>
          <w:noProof/>
          <w:sz w:val="28"/>
          <w:szCs w:val="28"/>
          <w:lang w:eastAsia="ru-RU"/>
        </w:rPr>
        <w:t xml:space="preserve">ведение групп, коммуникация </w:t>
      </w:r>
      <w:r w:rsidR="005522BA" w:rsidRPr="000033BB">
        <w:rPr>
          <w:rFonts w:ascii="Times New Roman" w:hAnsi="Times New Roman"/>
          <w:noProof/>
          <w:sz w:val="28"/>
          <w:szCs w:val="28"/>
          <w:lang w:eastAsia="ru-RU"/>
        </w:rPr>
        <w:t>с ЦА</w:t>
      </w:r>
      <w:r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5522BA" w:rsidRPr="000033BB" w:rsidRDefault="00B81CE2" w:rsidP="00973668">
      <w:pPr>
        <w:numPr>
          <w:ilvl w:val="0"/>
          <w:numId w:val="94"/>
        </w:numPr>
        <w:spacing w:after="0" w:line="360" w:lineRule="auto"/>
        <w:ind w:left="1418" w:hanging="425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033BB">
        <w:rPr>
          <w:rFonts w:ascii="Times New Roman" w:hAnsi="Times New Roman"/>
          <w:noProof/>
          <w:sz w:val="28"/>
          <w:szCs w:val="28"/>
          <w:lang w:eastAsia="ru-RU"/>
        </w:rPr>
        <w:t>таргетированная реклама</w:t>
      </w:r>
      <w:r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5522BA" w:rsidRPr="000033BB" w:rsidRDefault="00B81CE2" w:rsidP="00973668">
      <w:pPr>
        <w:numPr>
          <w:ilvl w:val="0"/>
          <w:numId w:val="94"/>
        </w:numPr>
        <w:spacing w:after="0" w:line="360" w:lineRule="auto"/>
        <w:ind w:left="1418" w:hanging="425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033BB">
        <w:rPr>
          <w:rFonts w:ascii="Times New Roman" w:hAnsi="Times New Roman"/>
          <w:noProof/>
          <w:sz w:val="28"/>
          <w:szCs w:val="28"/>
          <w:lang w:eastAsia="ru-RU"/>
        </w:rPr>
        <w:t>проведение конкурсов с раздачей призов</w:t>
      </w:r>
      <w:r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5522BA" w:rsidRPr="000033BB" w:rsidRDefault="00B81CE2" w:rsidP="00973668">
      <w:pPr>
        <w:numPr>
          <w:ilvl w:val="0"/>
          <w:numId w:val="94"/>
        </w:numPr>
        <w:spacing w:after="0" w:line="360" w:lineRule="auto"/>
        <w:ind w:left="1418" w:hanging="425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033BB">
        <w:rPr>
          <w:rFonts w:ascii="Times New Roman" w:hAnsi="Times New Roman"/>
          <w:noProof/>
          <w:sz w:val="28"/>
          <w:szCs w:val="28"/>
          <w:lang w:eastAsia="ru-RU"/>
        </w:rPr>
        <w:t>перенаправление пользователей на сайт</w:t>
      </w:r>
      <w:r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5522BA" w:rsidRPr="000033BB" w:rsidRDefault="00B81CE2" w:rsidP="00973668">
      <w:pPr>
        <w:numPr>
          <w:ilvl w:val="0"/>
          <w:numId w:val="94"/>
        </w:numPr>
        <w:spacing w:after="0" w:line="360" w:lineRule="auto"/>
        <w:ind w:left="1418" w:hanging="425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033BB">
        <w:rPr>
          <w:rFonts w:ascii="Times New Roman" w:hAnsi="Times New Roman"/>
          <w:noProof/>
          <w:sz w:val="28"/>
          <w:szCs w:val="28"/>
          <w:lang w:eastAsia="ru-RU"/>
        </w:rPr>
        <w:t xml:space="preserve">поисковая оптимизация </w:t>
      </w:r>
      <w:r w:rsidR="005522BA" w:rsidRPr="000033BB">
        <w:rPr>
          <w:rFonts w:ascii="Times New Roman" w:hAnsi="Times New Roman"/>
          <w:noProof/>
          <w:sz w:val="28"/>
          <w:szCs w:val="28"/>
          <w:lang w:eastAsia="ru-RU"/>
        </w:rPr>
        <w:t>(SEO)</w:t>
      </w:r>
      <w:r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5522BA" w:rsidRPr="000033BB" w:rsidRDefault="00B81CE2" w:rsidP="00973668">
      <w:pPr>
        <w:numPr>
          <w:ilvl w:val="0"/>
          <w:numId w:val="94"/>
        </w:numPr>
        <w:spacing w:after="0" w:line="360" w:lineRule="auto"/>
        <w:ind w:left="1418" w:hanging="425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033BB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р</w:t>
      </w:r>
      <w:r w:rsidR="005522BA" w:rsidRPr="000033BB">
        <w:rPr>
          <w:rFonts w:ascii="Times New Roman" w:hAnsi="Times New Roman"/>
          <w:noProof/>
          <w:sz w:val="28"/>
          <w:szCs w:val="28"/>
          <w:lang w:eastAsia="ru-RU"/>
        </w:rPr>
        <w:t>еклама на сайтах партнёров</w:t>
      </w:r>
      <w:r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5522BA" w:rsidRPr="000033BB" w:rsidRDefault="00B81CE2" w:rsidP="00973668">
      <w:pPr>
        <w:numPr>
          <w:ilvl w:val="0"/>
          <w:numId w:val="94"/>
        </w:numPr>
        <w:spacing w:after="0" w:line="360" w:lineRule="auto"/>
        <w:ind w:left="1418" w:hanging="425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033BB">
        <w:rPr>
          <w:rFonts w:ascii="Times New Roman" w:hAnsi="Times New Roman"/>
          <w:noProof/>
          <w:sz w:val="28"/>
          <w:szCs w:val="28"/>
          <w:lang w:eastAsia="ru-RU"/>
        </w:rPr>
        <w:t>спонсорский контент, статьи в тематических свадебных онлайн-журналах и блогах</w:t>
      </w:r>
      <w:r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5522BA" w:rsidRPr="000033BB" w:rsidRDefault="00B81CE2" w:rsidP="00973668">
      <w:pPr>
        <w:numPr>
          <w:ilvl w:val="0"/>
          <w:numId w:val="94"/>
        </w:numPr>
        <w:spacing w:after="0" w:line="360" w:lineRule="auto"/>
        <w:ind w:left="1418" w:hanging="425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033BB">
        <w:rPr>
          <w:rFonts w:ascii="Times New Roman" w:hAnsi="Times New Roman"/>
          <w:noProof/>
          <w:sz w:val="28"/>
          <w:szCs w:val="28"/>
          <w:lang w:eastAsia="ru-RU"/>
        </w:rPr>
        <w:t xml:space="preserve">продвижение </w:t>
      </w:r>
      <w:r w:rsidR="005522BA" w:rsidRPr="000033BB">
        <w:rPr>
          <w:rFonts w:ascii="Times New Roman" w:hAnsi="Times New Roman"/>
          <w:noProof/>
          <w:sz w:val="28"/>
          <w:szCs w:val="28"/>
          <w:lang w:eastAsia="ru-RU"/>
        </w:rPr>
        <w:t>канала на Y</w:t>
      </w:r>
      <w:r w:rsidR="003A1B4B">
        <w:rPr>
          <w:rFonts w:ascii="Times New Roman" w:hAnsi="Times New Roman"/>
          <w:noProof/>
          <w:sz w:val="28"/>
          <w:szCs w:val="28"/>
          <w:lang w:eastAsia="ru-RU"/>
        </w:rPr>
        <w:t>ouTube, таргетированная YouTube-</w:t>
      </w:r>
      <w:r w:rsidR="005522BA" w:rsidRPr="000033BB">
        <w:rPr>
          <w:rFonts w:ascii="Times New Roman" w:hAnsi="Times New Roman"/>
          <w:noProof/>
          <w:sz w:val="28"/>
          <w:szCs w:val="28"/>
          <w:lang w:eastAsia="ru-RU"/>
        </w:rPr>
        <w:t>реклама</w:t>
      </w:r>
      <w:r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5522BA" w:rsidRPr="000033BB" w:rsidRDefault="00B81CE2" w:rsidP="00973668">
      <w:pPr>
        <w:numPr>
          <w:ilvl w:val="0"/>
          <w:numId w:val="94"/>
        </w:numPr>
        <w:spacing w:after="0" w:line="360" w:lineRule="auto"/>
        <w:ind w:left="1418" w:hanging="425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проведение бесплатных вебинаров.</w:t>
      </w:r>
    </w:p>
    <w:p w:rsidR="005522BA" w:rsidRPr="000033BB" w:rsidRDefault="005522BA" w:rsidP="00FB5AAF">
      <w:pPr>
        <w:numPr>
          <w:ilvl w:val="0"/>
          <w:numId w:val="20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033BB">
        <w:rPr>
          <w:rFonts w:ascii="Times New Roman" w:hAnsi="Times New Roman"/>
          <w:noProof/>
          <w:sz w:val="28"/>
          <w:szCs w:val="28"/>
          <w:lang w:eastAsia="ru-RU"/>
        </w:rPr>
        <w:t>Офлайн-продвижение</w:t>
      </w:r>
      <w:r w:rsidR="00B81CE2">
        <w:rPr>
          <w:rFonts w:ascii="Times New Roman" w:hAnsi="Times New Roman"/>
          <w:noProof/>
          <w:sz w:val="28"/>
          <w:szCs w:val="28"/>
          <w:lang w:eastAsia="ru-RU"/>
        </w:rPr>
        <w:t>:</w:t>
      </w:r>
    </w:p>
    <w:p w:rsidR="005522BA" w:rsidRPr="000033BB" w:rsidRDefault="00B81CE2" w:rsidP="00973668">
      <w:pPr>
        <w:numPr>
          <w:ilvl w:val="0"/>
          <w:numId w:val="95"/>
        </w:numPr>
        <w:spacing w:after="0" w:line="360" w:lineRule="auto"/>
        <w:ind w:left="1418" w:hanging="425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033BB">
        <w:rPr>
          <w:rFonts w:ascii="Times New Roman" w:hAnsi="Times New Roman"/>
          <w:noProof/>
          <w:sz w:val="28"/>
          <w:szCs w:val="28"/>
          <w:lang w:eastAsia="ru-RU"/>
        </w:rPr>
        <w:t>участие в тематических выставках</w:t>
      </w:r>
      <w:r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5522BA" w:rsidRPr="000033BB" w:rsidRDefault="00B81CE2" w:rsidP="00973668">
      <w:pPr>
        <w:numPr>
          <w:ilvl w:val="0"/>
          <w:numId w:val="95"/>
        </w:numPr>
        <w:spacing w:after="0" w:line="360" w:lineRule="auto"/>
        <w:ind w:left="1418" w:hanging="425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033BB">
        <w:rPr>
          <w:rFonts w:ascii="Times New Roman" w:hAnsi="Times New Roman"/>
          <w:noProof/>
          <w:sz w:val="28"/>
          <w:szCs w:val="28"/>
          <w:lang w:eastAsia="ru-RU"/>
        </w:rPr>
        <w:t>брошюры в ювелирных магазинах</w:t>
      </w:r>
      <w:r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5522BA" w:rsidRPr="000033BB" w:rsidRDefault="00B81CE2" w:rsidP="00973668">
      <w:pPr>
        <w:numPr>
          <w:ilvl w:val="0"/>
          <w:numId w:val="95"/>
        </w:numPr>
        <w:spacing w:after="0" w:line="360" w:lineRule="auto"/>
        <w:ind w:left="1418" w:hanging="425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033BB">
        <w:rPr>
          <w:rFonts w:ascii="Times New Roman" w:hAnsi="Times New Roman"/>
          <w:noProof/>
          <w:sz w:val="28"/>
          <w:szCs w:val="28"/>
          <w:lang w:eastAsia="ru-RU"/>
        </w:rPr>
        <w:t>спонсорский контент в тематических журналах, реклама на разворотах</w:t>
      </w:r>
      <w:r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5522BA" w:rsidRPr="000033BB" w:rsidRDefault="00B81CE2" w:rsidP="00973668">
      <w:pPr>
        <w:numPr>
          <w:ilvl w:val="0"/>
          <w:numId w:val="95"/>
        </w:numPr>
        <w:spacing w:after="0" w:line="360" w:lineRule="auto"/>
        <w:ind w:left="1418" w:hanging="425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033BB">
        <w:rPr>
          <w:rFonts w:ascii="Times New Roman" w:hAnsi="Times New Roman"/>
          <w:noProof/>
          <w:sz w:val="28"/>
          <w:szCs w:val="28"/>
          <w:lang w:eastAsia="ru-RU"/>
        </w:rPr>
        <w:t>партнёрские программы с подрядчиками</w:t>
      </w:r>
      <w:r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5522BA" w:rsidRPr="000033BB" w:rsidRDefault="00B81CE2" w:rsidP="00973668">
      <w:pPr>
        <w:numPr>
          <w:ilvl w:val="0"/>
          <w:numId w:val="95"/>
        </w:numPr>
        <w:spacing w:after="0" w:line="360" w:lineRule="auto"/>
        <w:ind w:left="1418" w:hanging="425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033BB">
        <w:rPr>
          <w:rFonts w:ascii="Times New Roman" w:hAnsi="Times New Roman"/>
          <w:noProof/>
          <w:sz w:val="28"/>
          <w:szCs w:val="28"/>
          <w:lang w:eastAsia="ru-RU"/>
        </w:rPr>
        <w:t>наружная реклама (метро, улицы, помещения)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5522BA" w:rsidRPr="00E96122" w:rsidRDefault="005522BA" w:rsidP="000033B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E96122">
        <w:rPr>
          <w:rFonts w:ascii="Times New Roman" w:hAnsi="Times New Roman"/>
          <w:i/>
          <w:noProof/>
          <w:sz w:val="28"/>
          <w:szCs w:val="28"/>
          <w:lang w:eastAsia="ru-RU"/>
        </w:rPr>
        <w:t>Позиционирование</w:t>
      </w:r>
    </w:p>
    <w:p w:rsidR="005522BA" w:rsidRPr="000033BB" w:rsidRDefault="005522BA" w:rsidP="000033B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033BB">
        <w:rPr>
          <w:rFonts w:ascii="Times New Roman" w:hAnsi="Times New Roman"/>
          <w:noProof/>
          <w:sz w:val="28"/>
          <w:szCs w:val="28"/>
          <w:lang w:eastAsia="ru-RU"/>
        </w:rPr>
        <w:t xml:space="preserve">У </w:t>
      </w:r>
      <w:r w:rsidR="003A1B4B">
        <w:rPr>
          <w:rFonts w:ascii="Times New Roman" w:hAnsi="Times New Roman"/>
          <w:noProof/>
          <w:sz w:val="28"/>
          <w:szCs w:val="28"/>
          <w:lang w:eastAsia="ru-RU"/>
        </w:rPr>
        <w:t>с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>вадебного агрегатора существует</w:t>
      </w:r>
      <w:r w:rsidR="003A1B4B">
        <w:rPr>
          <w:rFonts w:ascii="Times New Roman" w:hAnsi="Times New Roman"/>
          <w:noProof/>
          <w:sz w:val="28"/>
          <w:szCs w:val="28"/>
          <w:lang w:eastAsia="ru-RU"/>
        </w:rPr>
        <w:t xml:space="preserve"> две основные клиентские группы: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 xml:space="preserve"> клиенты (т.</w:t>
      </w:r>
      <w:r w:rsidR="00B81CE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>е. брачующиеся) и поставщики свадебных услуг</w:t>
      </w:r>
      <w:r w:rsidR="00B81CE2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Pr="000033BB">
        <w:rPr>
          <w:rFonts w:ascii="Times New Roman" w:hAnsi="Times New Roman"/>
          <w:noProof/>
          <w:sz w:val="28"/>
          <w:szCs w:val="28"/>
          <w:lang w:eastAsia="ru-RU"/>
        </w:rPr>
        <w:t>и для каждой из них предусмотрено своё позиционирование.</w:t>
      </w:r>
    </w:p>
    <w:p w:rsidR="005522BA" w:rsidRPr="000033BB" w:rsidRDefault="005522BA" w:rsidP="000033B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033BB">
        <w:rPr>
          <w:rFonts w:ascii="Times New Roman" w:hAnsi="Times New Roman"/>
          <w:noProof/>
          <w:sz w:val="28"/>
          <w:szCs w:val="28"/>
          <w:lang w:eastAsia="ru-RU"/>
        </w:rPr>
        <w:t>Для клиентов: быстрый поиск подрядчиков с учётом бюджета, количества гостей и других параметров; удобная свадебная интернет-страница с широким функционалом и облачным хранилищем данных</w:t>
      </w:r>
      <w:r w:rsidR="00B81CE2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5522BA" w:rsidRPr="000033BB" w:rsidRDefault="005522BA" w:rsidP="000033B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033BB">
        <w:rPr>
          <w:rFonts w:ascii="Times New Roman" w:hAnsi="Times New Roman"/>
          <w:noProof/>
          <w:sz w:val="28"/>
          <w:szCs w:val="28"/>
          <w:lang w:eastAsia="ru-RU"/>
        </w:rPr>
        <w:t>Для поставщиков услуг: источник постоянных заказов, удобный календарь-планировщик предстоящих событий</w:t>
      </w:r>
      <w:r w:rsidR="00B81CE2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5522BA" w:rsidRPr="000033BB" w:rsidRDefault="005522BA" w:rsidP="000033B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80A0D" w:rsidRPr="000033BB" w:rsidRDefault="00980A0D" w:rsidP="000033B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33BB">
        <w:rPr>
          <w:rFonts w:ascii="Times New Roman" w:hAnsi="Times New Roman"/>
          <w:b/>
          <w:i/>
          <w:sz w:val="28"/>
          <w:szCs w:val="28"/>
        </w:rPr>
        <w:t>Динамика спроса</w:t>
      </w:r>
      <w:bookmarkEnd w:id="24"/>
    </w:p>
    <w:p w:rsidR="00980A0D" w:rsidRDefault="00980A0D" w:rsidP="000033B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33BB">
        <w:rPr>
          <w:rFonts w:ascii="Times New Roman" w:hAnsi="Times New Roman"/>
          <w:sz w:val="28"/>
          <w:szCs w:val="28"/>
        </w:rPr>
        <w:t xml:space="preserve">Спрос на организацию свадебных торжеств имеет сезонный характер. В 2015 году </w:t>
      </w:r>
      <w:r w:rsidR="00BD39CB">
        <w:rPr>
          <w:rFonts w:ascii="Times New Roman" w:hAnsi="Times New Roman"/>
          <w:sz w:val="28"/>
          <w:szCs w:val="28"/>
        </w:rPr>
        <w:t xml:space="preserve">в Санкт-Петербурге </w:t>
      </w:r>
      <w:r w:rsidRPr="000033BB">
        <w:rPr>
          <w:rFonts w:ascii="Times New Roman" w:hAnsi="Times New Roman"/>
          <w:sz w:val="28"/>
          <w:szCs w:val="28"/>
        </w:rPr>
        <w:t>было заключено 56 926 браков, однако на</w:t>
      </w:r>
      <w:r w:rsidRPr="000033BB">
        <w:rPr>
          <w:rFonts w:ascii="Times New Roman" w:hAnsi="Times New Roman"/>
          <w:sz w:val="28"/>
          <w:szCs w:val="28"/>
        </w:rPr>
        <w:t>и</w:t>
      </w:r>
      <w:r w:rsidRPr="000033BB">
        <w:rPr>
          <w:rFonts w:ascii="Times New Roman" w:hAnsi="Times New Roman"/>
          <w:sz w:val="28"/>
          <w:szCs w:val="28"/>
        </w:rPr>
        <w:t>большая доля бракосочетаний приходится на 3-й квартал</w:t>
      </w:r>
      <w:r w:rsidR="00BD39CB">
        <w:rPr>
          <w:rFonts w:ascii="Times New Roman" w:hAnsi="Times New Roman"/>
          <w:sz w:val="28"/>
          <w:szCs w:val="28"/>
        </w:rPr>
        <w:t xml:space="preserve"> года</w:t>
      </w:r>
      <w:r w:rsidRPr="000033BB">
        <w:rPr>
          <w:rFonts w:ascii="Times New Roman" w:hAnsi="Times New Roman"/>
          <w:sz w:val="28"/>
          <w:szCs w:val="28"/>
        </w:rPr>
        <w:t>. Большинство свадеб проход</w:t>
      </w:r>
      <w:r w:rsidR="00BD39CB">
        <w:rPr>
          <w:rFonts w:ascii="Times New Roman" w:hAnsi="Times New Roman"/>
          <w:sz w:val="28"/>
          <w:szCs w:val="28"/>
        </w:rPr>
        <w:t>и</w:t>
      </w:r>
      <w:r w:rsidRPr="000033BB">
        <w:rPr>
          <w:rFonts w:ascii="Times New Roman" w:hAnsi="Times New Roman"/>
          <w:sz w:val="28"/>
          <w:szCs w:val="28"/>
        </w:rPr>
        <w:t xml:space="preserve">т в летний период </w:t>
      </w:r>
      <w:r w:rsidR="00BD39CB">
        <w:rPr>
          <w:rFonts w:ascii="Times New Roman" w:hAnsi="Times New Roman"/>
          <w:sz w:val="28"/>
          <w:szCs w:val="28"/>
        </w:rPr>
        <w:t>(</w:t>
      </w:r>
      <w:r w:rsidRPr="000033BB">
        <w:rPr>
          <w:rFonts w:ascii="Times New Roman" w:hAnsi="Times New Roman"/>
          <w:sz w:val="28"/>
          <w:szCs w:val="28"/>
        </w:rPr>
        <w:t>с июля по сентябрь</w:t>
      </w:r>
      <w:r w:rsidR="00BD39CB">
        <w:rPr>
          <w:rFonts w:ascii="Times New Roman" w:hAnsi="Times New Roman"/>
          <w:sz w:val="28"/>
          <w:szCs w:val="28"/>
        </w:rPr>
        <w:t>)</w:t>
      </w:r>
      <w:r w:rsidRPr="000033BB">
        <w:rPr>
          <w:rFonts w:ascii="Times New Roman" w:hAnsi="Times New Roman"/>
          <w:sz w:val="28"/>
          <w:szCs w:val="28"/>
        </w:rPr>
        <w:t>, примерно равные д</w:t>
      </w:r>
      <w:r w:rsidRPr="000033BB">
        <w:rPr>
          <w:rFonts w:ascii="Times New Roman" w:hAnsi="Times New Roman"/>
          <w:sz w:val="28"/>
          <w:szCs w:val="28"/>
        </w:rPr>
        <w:t>о</w:t>
      </w:r>
      <w:r w:rsidRPr="000033BB">
        <w:rPr>
          <w:rFonts w:ascii="Times New Roman" w:hAnsi="Times New Roman"/>
          <w:sz w:val="28"/>
          <w:szCs w:val="28"/>
        </w:rPr>
        <w:t>ли приходятся на весну и осень, и минимум – на зимнее время. Подготовку к свадьбе пары начинают примерно за полгода до самого мероприятия, и, сл</w:t>
      </w:r>
      <w:r w:rsidRPr="000033BB">
        <w:rPr>
          <w:rFonts w:ascii="Times New Roman" w:hAnsi="Times New Roman"/>
          <w:sz w:val="28"/>
          <w:szCs w:val="28"/>
        </w:rPr>
        <w:t>е</w:t>
      </w:r>
      <w:r w:rsidRPr="000033BB">
        <w:rPr>
          <w:rFonts w:ascii="Times New Roman" w:hAnsi="Times New Roman"/>
          <w:sz w:val="28"/>
          <w:szCs w:val="28"/>
        </w:rPr>
        <w:lastRenderedPageBreak/>
        <w:t>довательно, между продажами свадебных услуг и непосредственным их и</w:t>
      </w:r>
      <w:r w:rsidRPr="000033BB">
        <w:rPr>
          <w:rFonts w:ascii="Times New Roman" w:hAnsi="Times New Roman"/>
          <w:sz w:val="28"/>
          <w:szCs w:val="28"/>
        </w:rPr>
        <w:t>с</w:t>
      </w:r>
      <w:r w:rsidRPr="000033BB">
        <w:rPr>
          <w:rFonts w:ascii="Times New Roman" w:hAnsi="Times New Roman"/>
          <w:sz w:val="28"/>
          <w:szCs w:val="28"/>
        </w:rPr>
        <w:t>полнением существует промежуток (лаг) в 5-6 месяцев. Этот феномен см</w:t>
      </w:r>
      <w:r w:rsidRPr="000033BB">
        <w:rPr>
          <w:rFonts w:ascii="Times New Roman" w:hAnsi="Times New Roman"/>
          <w:sz w:val="28"/>
          <w:szCs w:val="28"/>
        </w:rPr>
        <w:t>е</w:t>
      </w:r>
      <w:r w:rsidRPr="000033BB">
        <w:rPr>
          <w:rFonts w:ascii="Times New Roman" w:hAnsi="Times New Roman"/>
          <w:sz w:val="28"/>
          <w:szCs w:val="28"/>
        </w:rPr>
        <w:t>щает основную часть продаж на полгода назад: пик продаж свадебных услуг на июнь приходится на январь, и т.</w:t>
      </w:r>
      <w:r w:rsidR="001B0910">
        <w:rPr>
          <w:rFonts w:ascii="Times New Roman" w:hAnsi="Times New Roman"/>
          <w:sz w:val="28"/>
          <w:szCs w:val="28"/>
        </w:rPr>
        <w:t xml:space="preserve"> </w:t>
      </w:r>
      <w:r w:rsidRPr="000033BB">
        <w:rPr>
          <w:rFonts w:ascii="Times New Roman" w:hAnsi="Times New Roman"/>
          <w:sz w:val="28"/>
          <w:szCs w:val="28"/>
        </w:rPr>
        <w:t>д.</w:t>
      </w:r>
    </w:p>
    <w:p w:rsidR="001B0910" w:rsidRPr="000033BB" w:rsidRDefault="001B0910" w:rsidP="00BD730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B0910" w:rsidRPr="001B0910" w:rsidRDefault="001B0910" w:rsidP="00BD7303">
      <w:pPr>
        <w:pStyle w:val="a0"/>
        <w:spacing w:after="0"/>
        <w:ind w:left="0" w:firstLine="709"/>
        <w:contextualSpacing/>
        <w:jc w:val="right"/>
        <w:rPr>
          <w:b/>
          <w:i w:val="0"/>
          <w:sz w:val="28"/>
          <w:szCs w:val="28"/>
        </w:rPr>
      </w:pPr>
      <w:r w:rsidRPr="001B0910">
        <w:rPr>
          <w:b/>
          <w:i w:val="0"/>
          <w:sz w:val="28"/>
          <w:szCs w:val="28"/>
        </w:rPr>
        <w:t>Динамика бракосочетаний в Санкт-Петербурге за 2015 год</w:t>
      </w:r>
    </w:p>
    <w:p w:rsidR="00980A0D" w:rsidRPr="000033BB" w:rsidRDefault="008A4A98" w:rsidP="000033B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0033B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76875" cy="2533650"/>
            <wp:effectExtent l="19050" t="0" r="9525" b="0"/>
            <wp:docPr id="3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5"/>
                    <pic:cNvPicPr>
                      <a:picLocks noChangeArrowheads="1"/>
                    </pic:cNvPicPr>
                  </pic:nvPicPr>
                  <pic:blipFill>
                    <a:blip r:embed="rId14"/>
                    <a:srcRect b="-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A0D" w:rsidRPr="00FD34F6" w:rsidRDefault="00980A0D" w:rsidP="00BD39CB">
      <w:pPr>
        <w:pStyle w:val="2"/>
        <w:spacing w:before="0"/>
        <w:ind w:firstLine="709"/>
        <w:contextualSpacing/>
        <w:jc w:val="both"/>
        <w:rPr>
          <w:b w:val="0"/>
          <w:sz w:val="28"/>
        </w:rPr>
      </w:pPr>
      <w:bookmarkStart w:id="25" w:name="_b09kt3yius3q"/>
      <w:bookmarkStart w:id="26" w:name="_Toc465733471"/>
      <w:bookmarkStart w:id="27" w:name="_Toc470740580"/>
      <w:bookmarkEnd w:id="25"/>
    </w:p>
    <w:p w:rsidR="002F5669" w:rsidRPr="00FD34F6" w:rsidRDefault="002F5669" w:rsidP="00BD39CB">
      <w:pPr>
        <w:pStyle w:val="2"/>
        <w:spacing w:before="0"/>
        <w:ind w:firstLine="709"/>
        <w:contextualSpacing/>
        <w:jc w:val="both"/>
        <w:rPr>
          <w:b w:val="0"/>
          <w:sz w:val="28"/>
        </w:rPr>
      </w:pPr>
      <w:bookmarkStart w:id="28" w:name="_Toc479323633"/>
    </w:p>
    <w:p w:rsidR="002F5669" w:rsidRPr="00FD34F6" w:rsidRDefault="002F5669" w:rsidP="00BD39CB">
      <w:pPr>
        <w:pStyle w:val="2"/>
        <w:spacing w:before="0"/>
        <w:ind w:firstLine="709"/>
        <w:contextualSpacing/>
        <w:jc w:val="both"/>
        <w:rPr>
          <w:b w:val="0"/>
          <w:sz w:val="28"/>
        </w:rPr>
      </w:pPr>
    </w:p>
    <w:p w:rsidR="001E1CB9" w:rsidRPr="00FD34F6" w:rsidRDefault="00980A0D" w:rsidP="00BD39CB">
      <w:pPr>
        <w:pStyle w:val="2"/>
        <w:spacing w:before="0"/>
        <w:contextualSpacing/>
        <w:jc w:val="center"/>
        <w:rPr>
          <w:sz w:val="28"/>
        </w:rPr>
      </w:pPr>
      <w:bookmarkStart w:id="29" w:name="_Toc482770460"/>
      <w:r w:rsidRPr="00FD34F6">
        <w:rPr>
          <w:sz w:val="28"/>
        </w:rPr>
        <w:t xml:space="preserve">§ </w:t>
      </w:r>
      <w:r w:rsidR="002F5669" w:rsidRPr="00FD34F6">
        <w:rPr>
          <w:sz w:val="28"/>
        </w:rPr>
        <w:t>2.</w:t>
      </w:r>
      <w:r w:rsidRPr="00FD34F6">
        <w:rPr>
          <w:sz w:val="28"/>
        </w:rPr>
        <w:t>4. Кон</w:t>
      </w:r>
      <w:bookmarkEnd w:id="26"/>
      <w:r w:rsidRPr="00FD34F6">
        <w:rPr>
          <w:sz w:val="28"/>
        </w:rPr>
        <w:t>курентный анализ</w:t>
      </w:r>
      <w:bookmarkEnd w:id="27"/>
      <w:bookmarkEnd w:id="28"/>
      <w:bookmarkEnd w:id="29"/>
    </w:p>
    <w:p w:rsidR="002F5669" w:rsidRPr="00FD34F6" w:rsidRDefault="002F5669" w:rsidP="00BD39CB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F5669" w:rsidRPr="00FD34F6" w:rsidRDefault="002F5669" w:rsidP="00BD39CB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F5669" w:rsidRPr="00FD34F6" w:rsidRDefault="002F5669" w:rsidP="00BD39CB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980A0D" w:rsidRPr="002C1100" w:rsidRDefault="00980A0D" w:rsidP="006470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1100">
        <w:rPr>
          <w:rFonts w:ascii="Times New Roman" w:hAnsi="Times New Roman"/>
          <w:sz w:val="28"/>
          <w:szCs w:val="28"/>
        </w:rPr>
        <w:t>По нашим оценкам</w:t>
      </w:r>
      <w:r w:rsidRPr="002C1100">
        <w:rPr>
          <w:rStyle w:val="a8"/>
          <w:rFonts w:ascii="Times New Roman" w:hAnsi="Times New Roman"/>
          <w:sz w:val="28"/>
          <w:szCs w:val="28"/>
        </w:rPr>
        <w:footnoteReference w:id="59"/>
      </w:r>
      <w:r w:rsidRPr="002C1100">
        <w:rPr>
          <w:rFonts w:ascii="Times New Roman" w:hAnsi="Times New Roman"/>
          <w:sz w:val="28"/>
          <w:szCs w:val="28"/>
        </w:rPr>
        <w:t>, на рынке присутствует 170 активных свадебных агентов, из которых 40</w:t>
      </w:r>
      <w:r w:rsidR="00667521" w:rsidRPr="00667521">
        <w:rPr>
          <w:rFonts w:ascii="Times New Roman" w:hAnsi="Times New Roman"/>
          <w:sz w:val="28"/>
          <w:szCs w:val="28"/>
        </w:rPr>
        <w:t xml:space="preserve"> </w:t>
      </w:r>
      <w:r w:rsidRPr="002C1100">
        <w:rPr>
          <w:rFonts w:ascii="Times New Roman" w:hAnsi="Times New Roman"/>
          <w:sz w:val="28"/>
          <w:szCs w:val="28"/>
        </w:rPr>
        <w:t>% – профессиональные свадебные салоны, а 60</w:t>
      </w:r>
      <w:r w:rsidR="00667521" w:rsidRPr="00667521">
        <w:rPr>
          <w:rFonts w:ascii="Times New Roman" w:hAnsi="Times New Roman"/>
          <w:sz w:val="28"/>
          <w:szCs w:val="28"/>
        </w:rPr>
        <w:t xml:space="preserve"> </w:t>
      </w:r>
      <w:r w:rsidRPr="002C1100">
        <w:rPr>
          <w:rFonts w:ascii="Times New Roman" w:hAnsi="Times New Roman"/>
          <w:sz w:val="28"/>
          <w:szCs w:val="28"/>
        </w:rPr>
        <w:t>% – маленькие частные агентства.</w:t>
      </w:r>
    </w:p>
    <w:p w:rsidR="00980A0D" w:rsidRDefault="00980A0D" w:rsidP="006470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1100">
        <w:rPr>
          <w:rFonts w:ascii="Times New Roman" w:hAnsi="Times New Roman"/>
          <w:sz w:val="28"/>
          <w:szCs w:val="28"/>
        </w:rPr>
        <w:t>Для того чтобы изучить внешнюю среду для компании на уровне о</w:t>
      </w:r>
      <w:r w:rsidRPr="002C1100">
        <w:rPr>
          <w:rFonts w:ascii="Times New Roman" w:hAnsi="Times New Roman"/>
          <w:sz w:val="28"/>
          <w:szCs w:val="28"/>
        </w:rPr>
        <w:t>т</w:t>
      </w:r>
      <w:r w:rsidRPr="002C1100">
        <w:rPr>
          <w:rFonts w:ascii="Times New Roman" w:hAnsi="Times New Roman"/>
          <w:sz w:val="28"/>
          <w:szCs w:val="28"/>
        </w:rPr>
        <w:t xml:space="preserve">расли и понять, какой конкурентной стратегии придерживаться в отрасли </w:t>
      </w:r>
      <w:r w:rsidRPr="002C1100">
        <w:rPr>
          <w:rFonts w:ascii="Times New Roman" w:hAnsi="Times New Roman"/>
          <w:sz w:val="28"/>
          <w:szCs w:val="28"/>
        </w:rPr>
        <w:lastRenderedPageBreak/>
        <w:t>свадебных услуг, необходимо провести анализ по модели М. Портера «Пять сил конкуренции».</w:t>
      </w:r>
    </w:p>
    <w:p w:rsidR="001B0910" w:rsidRPr="002C1100" w:rsidRDefault="001B0910" w:rsidP="006470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80A0D" w:rsidRPr="002C1100" w:rsidRDefault="00980A0D" w:rsidP="0064707C">
      <w:pPr>
        <w:pStyle w:val="a"/>
        <w:spacing w:before="0" w:after="0"/>
        <w:ind w:left="0" w:firstLine="709"/>
        <w:contextualSpacing/>
        <w:rPr>
          <w:sz w:val="28"/>
          <w:szCs w:val="28"/>
        </w:rPr>
      </w:pPr>
      <w:r w:rsidRPr="002C1100">
        <w:rPr>
          <w:sz w:val="28"/>
          <w:szCs w:val="28"/>
        </w:rPr>
        <w:t>Анализ «пяти сил» Портера</w:t>
      </w:r>
    </w:p>
    <w:tbl>
      <w:tblPr>
        <w:tblW w:w="9538" w:type="dxa"/>
        <w:jc w:val="center"/>
        <w:tblInd w:w="357" w:type="dxa"/>
        <w:tblLook w:val="00A0"/>
      </w:tblPr>
      <w:tblGrid>
        <w:gridCol w:w="2078"/>
        <w:gridCol w:w="1226"/>
        <w:gridCol w:w="2884"/>
        <w:gridCol w:w="3350"/>
      </w:tblGrid>
      <w:tr w:rsidR="008A176F" w:rsidRPr="00943A29" w:rsidTr="008A176F">
        <w:trPr>
          <w:trHeight w:val="398"/>
          <w:jc w:val="center"/>
        </w:trPr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A0D" w:rsidRPr="00943A29" w:rsidRDefault="00980A0D" w:rsidP="00E70EF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3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0A0D" w:rsidRPr="00943A29" w:rsidRDefault="00980A0D" w:rsidP="00E70EF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3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2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0A0D" w:rsidRPr="00943A29" w:rsidRDefault="00980A0D" w:rsidP="00E70EF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3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3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0A0D" w:rsidRPr="00943A29" w:rsidRDefault="00980A0D" w:rsidP="00E70EF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3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Направления работ</w:t>
            </w:r>
          </w:p>
        </w:tc>
      </w:tr>
      <w:tr w:rsidR="008A176F" w:rsidRPr="00943A29" w:rsidTr="00AC2970">
        <w:trPr>
          <w:trHeight w:val="2011"/>
          <w:jc w:val="center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A0D" w:rsidRPr="00943A29" w:rsidRDefault="00980A0D" w:rsidP="008A176F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Угроза со стор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ны товаров-заменителей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A0D" w:rsidRPr="00943A29" w:rsidRDefault="00980A0D" w:rsidP="008A176F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A0D" w:rsidRPr="00943A29" w:rsidRDefault="00980A0D" w:rsidP="008A176F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Компания обладает ун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кальным предложением на рынке, аналогов кот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рому не существует.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A0D" w:rsidRPr="00943A29" w:rsidRDefault="00980A0D" w:rsidP="008A176F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Усовершенствовать товар и концентрировать маркетинг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вые усилия на построении о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ведомленности об уникальн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сти предложения</w:t>
            </w:r>
            <w:r w:rsidR="007A59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A176F" w:rsidRPr="00943A29" w:rsidTr="00AC2970">
        <w:trPr>
          <w:trHeight w:val="3457"/>
          <w:jc w:val="center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A0D" w:rsidRPr="00943A29" w:rsidRDefault="00980A0D" w:rsidP="008A176F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Угроза внутрио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раслевой конк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ренции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A0D" w:rsidRPr="00943A29" w:rsidRDefault="00980A0D" w:rsidP="008A176F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A0D" w:rsidRPr="00943A29" w:rsidRDefault="00980A0D" w:rsidP="008A176F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Высокий уровень нас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щения рынка; снижа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щийся темп роста отра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ли; продукт стандартиз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рован по ключевым сво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ствам, но отличается по дополнительным; сре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ний уровень ценовой конкуренции</w:t>
            </w:r>
            <w:r w:rsidR="007A59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A0D" w:rsidRPr="00943A29" w:rsidRDefault="00980A0D" w:rsidP="00AC297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постоянный мон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торинг предложени</w:t>
            </w:r>
            <w:r w:rsidR="007A599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рентов</w:t>
            </w:r>
            <w:r w:rsidR="00AC297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C297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остоянно изучать воспринимаемую ценность товара нашей компании и продолжать унификацию, чтобы снизить влияние цен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вой конкуренции на уровень продаж.</w:t>
            </w:r>
          </w:p>
        </w:tc>
      </w:tr>
      <w:tr w:rsidR="008A176F" w:rsidRPr="00943A29" w:rsidTr="00AC2970">
        <w:trPr>
          <w:trHeight w:val="3129"/>
          <w:jc w:val="center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A0D" w:rsidRPr="00943A29" w:rsidRDefault="00980A0D" w:rsidP="008A176F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Угроза со стор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ны новых игр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A0D" w:rsidRPr="00943A29" w:rsidRDefault="00980A0D" w:rsidP="008A176F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A0D" w:rsidRPr="00943A29" w:rsidRDefault="00980A0D" w:rsidP="00AC297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Уровень начальных и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вестиций высокий</w:t>
            </w:r>
            <w:r w:rsidR="00AC297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сущ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ствуют конкуренты с в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соким уровнем знания и лояльности</w:t>
            </w:r>
            <w:r w:rsidR="00AC297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идёт сниж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ние цен ключевыми и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роками</w:t>
            </w:r>
            <w:r w:rsidR="00AC297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снижающийся темп роста отрасли.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A0D" w:rsidRPr="00943A29" w:rsidRDefault="00980A0D" w:rsidP="00AC297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появления новых компаний</w:t>
            </w:r>
            <w:r w:rsidR="00AC2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отслеживание во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можного ухода с рынка ст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рых с целью выгодного п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глощения или переманивания сотрудников.</w:t>
            </w:r>
          </w:p>
        </w:tc>
      </w:tr>
      <w:tr w:rsidR="008A176F" w:rsidRPr="00943A29" w:rsidTr="00AC2970">
        <w:trPr>
          <w:trHeight w:val="1539"/>
          <w:jc w:val="center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A0D" w:rsidRPr="00943A29" w:rsidRDefault="00980A0D" w:rsidP="008A176F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Рыночная власть покупателей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A0D" w:rsidRPr="00943A29" w:rsidRDefault="00980A0D" w:rsidP="008A176F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A0D" w:rsidRPr="00943A29" w:rsidRDefault="00980A0D" w:rsidP="008A176F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Высокая чувствител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ность к цене и большая, чем к рекламе, однако издержки переключения на свадебные агентства высоки (они берут 80-100 тыс.</w:t>
            </w:r>
            <w:r w:rsidR="00AC2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, мы – нич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го), но потребители по большей части удовл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творены услугами св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дебных агентств.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A0D" w:rsidRPr="00943A29" w:rsidRDefault="00980A0D" w:rsidP="00AC297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Диверсифицировать портфель клиентов</w:t>
            </w:r>
            <w:r w:rsidR="00AC297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C297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азработать эк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клюзивные товары для </w:t>
            </w:r>
            <w:proofErr w:type="spellStart"/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миум-сегмента</w:t>
            </w:r>
            <w:proofErr w:type="spellEnd"/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одновр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менно акцентировать вним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</w:t>
            </w:r>
            <w:proofErr w:type="spellStart"/>
            <w:proofErr w:type="gramStart"/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эконом-сегмента</w:t>
            </w:r>
            <w:proofErr w:type="spellEnd"/>
            <w:proofErr w:type="gramEnd"/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том, что наши услуги бесплатны 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них (мы получаем 10</w:t>
            </w:r>
            <w:r w:rsidR="00AC2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% от поставщиков услуг), а св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дебные агентст</w:t>
            </w:r>
            <w:r w:rsidR="00AC2970">
              <w:rPr>
                <w:rFonts w:ascii="Times New Roman" w:hAnsi="Times New Roman"/>
                <w:color w:val="000000"/>
                <w:sz w:val="24"/>
                <w:szCs w:val="24"/>
              </w:rPr>
              <w:t>ва – нет.</w:t>
            </w:r>
          </w:p>
        </w:tc>
      </w:tr>
      <w:tr w:rsidR="008A176F" w:rsidRPr="00943A29" w:rsidTr="00AC2970">
        <w:trPr>
          <w:trHeight w:val="2156"/>
          <w:jc w:val="center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A0D" w:rsidRPr="00943A29" w:rsidRDefault="00980A0D" w:rsidP="008A176F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Рыночная власть поставщиков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A0D" w:rsidRPr="00E70EFF" w:rsidRDefault="00980A0D" w:rsidP="00E70EFF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Низк</w:t>
            </w:r>
            <w:r w:rsidR="00E70EFF"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A0D" w:rsidRPr="00943A29" w:rsidRDefault="00980A0D" w:rsidP="00AC297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Широкий выбор поста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щиков</w:t>
            </w:r>
            <w:r w:rsidR="00AC297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издержки пер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ключения минимальны</w:t>
            </w:r>
            <w:r w:rsidR="00AC297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максимальная приор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тетность отрасли для п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ставщиков.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A0D" w:rsidRPr="00943A29" w:rsidRDefault="00980A0D" w:rsidP="008A176F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2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 переговоров о снижении цен (трансфертное ценообразование с учетом объема заказов).</w:t>
            </w:r>
          </w:p>
        </w:tc>
      </w:tr>
    </w:tbl>
    <w:p w:rsidR="00980A0D" w:rsidRPr="002C1100" w:rsidRDefault="00980A0D" w:rsidP="006470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80A0D" w:rsidRDefault="00980A0D" w:rsidP="006470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1100">
        <w:rPr>
          <w:rFonts w:ascii="Times New Roman" w:hAnsi="Times New Roman"/>
          <w:sz w:val="28"/>
          <w:szCs w:val="28"/>
        </w:rPr>
        <w:t>Также функциональный анализ ключевых игроков показал, что у всех проработаны только определенные блоки функционала. Мы же стремимся предложить полный набор услуг.</w:t>
      </w:r>
    </w:p>
    <w:p w:rsidR="00BD39CB" w:rsidRPr="002C1100" w:rsidRDefault="00BD39CB" w:rsidP="006470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80A0D" w:rsidRPr="002C1100" w:rsidRDefault="00980A0D" w:rsidP="0064707C">
      <w:pPr>
        <w:pStyle w:val="a"/>
        <w:spacing w:before="0" w:after="0"/>
        <w:ind w:left="0" w:firstLine="709"/>
        <w:contextualSpacing/>
        <w:rPr>
          <w:sz w:val="28"/>
          <w:szCs w:val="28"/>
        </w:rPr>
      </w:pPr>
      <w:r w:rsidRPr="002C1100">
        <w:rPr>
          <w:sz w:val="28"/>
          <w:szCs w:val="28"/>
        </w:rPr>
        <w:t>Сравнительный анализ функционала</w:t>
      </w:r>
    </w:p>
    <w:tbl>
      <w:tblPr>
        <w:tblW w:w="0" w:type="auto"/>
        <w:jc w:val="center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58"/>
        <w:gridCol w:w="625"/>
        <w:gridCol w:w="914"/>
        <w:gridCol w:w="1268"/>
        <w:gridCol w:w="1188"/>
        <w:gridCol w:w="1088"/>
        <w:gridCol w:w="1088"/>
        <w:gridCol w:w="1088"/>
        <w:gridCol w:w="1088"/>
      </w:tblGrid>
      <w:tr w:rsidR="00980A0D" w:rsidRPr="004624E0" w:rsidTr="00443539">
        <w:trPr>
          <w:trHeight w:val="360"/>
          <w:jc w:val="center"/>
        </w:trPr>
        <w:tc>
          <w:tcPr>
            <w:tcW w:w="90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980A0D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980A0D" w:rsidP="004266F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Сайты-конкуренты</w:t>
            </w:r>
          </w:p>
        </w:tc>
        <w:tc>
          <w:tcPr>
            <w:tcW w:w="2544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980A0D" w:rsidP="004266F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Мобильные приложения</w:t>
            </w:r>
          </w:p>
        </w:tc>
        <w:tc>
          <w:tcPr>
            <w:tcW w:w="12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980A0D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A0D" w:rsidRPr="004624E0" w:rsidTr="00443539">
        <w:trPr>
          <w:trHeight w:val="240"/>
          <w:jc w:val="center"/>
        </w:trPr>
        <w:tc>
          <w:tcPr>
            <w:tcW w:w="90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980A0D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35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r w:rsidRPr="004435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4435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имущ</w:t>
            </w:r>
            <w:r w:rsidRPr="004435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4435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980A0D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53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art-jam.ru</w:t>
            </w:r>
            <w:proofErr w:type="spellEnd"/>
          </w:p>
        </w:tc>
        <w:tc>
          <w:tcPr>
            <w:tcW w:w="108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980A0D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53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nevesta.info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980A0D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353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wedding812.spb.ru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980A0D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53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tenderwedding.ru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980A0D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353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Свад</w:t>
            </w:r>
            <w:r w:rsidRPr="0044353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44353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ба </w:t>
            </w:r>
            <w:proofErr w:type="gramStart"/>
            <w:r w:rsidRPr="0044353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</w:t>
            </w:r>
            <w:proofErr w:type="gram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980A0D" w:rsidP="00E07E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353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Св</w:t>
            </w:r>
            <w:r w:rsidRPr="0044353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44353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дебный </w:t>
            </w:r>
            <w:r w:rsidR="00E07E5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э</w:t>
            </w:r>
            <w:r w:rsidRPr="0044353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</w:t>
            </w:r>
            <w:r w:rsidRPr="0044353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44353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перт</w:t>
            </w:r>
          </w:p>
        </w:tc>
        <w:tc>
          <w:tcPr>
            <w:tcW w:w="80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980A0D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353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Свад</w:t>
            </w:r>
            <w:r w:rsidRPr="0044353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44353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ба </w:t>
            </w:r>
            <w:proofErr w:type="spellStart"/>
            <w:r w:rsidRPr="0044353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Plus</w:t>
            </w:r>
            <w:proofErr w:type="spellEnd"/>
          </w:p>
        </w:tc>
        <w:tc>
          <w:tcPr>
            <w:tcW w:w="12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2D69B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980A0D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353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Мы</w:t>
            </w:r>
          </w:p>
        </w:tc>
      </w:tr>
      <w:tr w:rsidR="00980A0D" w:rsidRPr="004624E0" w:rsidTr="00443539">
        <w:trPr>
          <w:trHeight w:val="480"/>
          <w:jc w:val="center"/>
        </w:trPr>
        <w:tc>
          <w:tcPr>
            <w:tcW w:w="90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980A0D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Кальк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лятор затрат</w:t>
            </w:r>
          </w:p>
        </w:tc>
        <w:tc>
          <w:tcPr>
            <w:tcW w:w="0" w:type="auto"/>
            <w:gridSpan w:val="4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980A0D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</w:t>
            </w:r>
            <w:proofErr w:type="gram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980A0D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Есть, но не связан с п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ста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щик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980A0D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Есть, но не связан с п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ста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щик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ми (з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тру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няет нав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гацию)</w:t>
            </w:r>
          </w:p>
        </w:tc>
        <w:tc>
          <w:tcPr>
            <w:tcW w:w="80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980A0D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Есть, но не связан с п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ста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щик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12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2D69B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980A0D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Есть, связан с п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ста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щик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ми и упр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щает нав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гацию</w:t>
            </w:r>
          </w:p>
        </w:tc>
      </w:tr>
      <w:tr w:rsidR="00980A0D" w:rsidRPr="004624E0" w:rsidTr="00443539">
        <w:trPr>
          <w:trHeight w:val="180"/>
          <w:jc w:val="center"/>
        </w:trPr>
        <w:tc>
          <w:tcPr>
            <w:tcW w:w="90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980A0D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чие пор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фолио и отзывов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4266FB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◉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980A0D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4266FB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◉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4266FB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◉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4266FB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◉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4266FB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◉</w:t>
            </w:r>
          </w:p>
        </w:tc>
        <w:tc>
          <w:tcPr>
            <w:tcW w:w="80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4266FB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◉</w:t>
            </w:r>
          </w:p>
        </w:tc>
        <w:tc>
          <w:tcPr>
            <w:tcW w:w="12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2D69B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4266FB" w:rsidP="004266F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◉</w:t>
            </w:r>
          </w:p>
        </w:tc>
      </w:tr>
      <w:tr w:rsidR="00980A0D" w:rsidRPr="004624E0" w:rsidTr="00443539">
        <w:trPr>
          <w:trHeight w:val="330"/>
          <w:jc w:val="center"/>
        </w:trPr>
        <w:tc>
          <w:tcPr>
            <w:tcW w:w="90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980A0D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Инс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рукции и </w:t>
            </w:r>
            <w:proofErr w:type="gramStart"/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лезный</w:t>
            </w:r>
            <w:proofErr w:type="gramEnd"/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контент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4266FB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◉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4266FB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◉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4266FB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◉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980A0D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980A0D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Статьи и мн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ния экспе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980A0D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Блог</w:t>
            </w:r>
            <w:proofErr w:type="spellEnd"/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Вко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такте</w:t>
            </w:r>
            <w:proofErr w:type="spellEnd"/>
          </w:p>
        </w:tc>
        <w:tc>
          <w:tcPr>
            <w:tcW w:w="80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980A0D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2D69B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980A0D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Статьи и мн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ния экспе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тов, СМИ</w:t>
            </w:r>
          </w:p>
        </w:tc>
      </w:tr>
      <w:tr w:rsidR="00980A0D" w:rsidRPr="004624E0" w:rsidTr="00443539">
        <w:trPr>
          <w:trHeight w:val="135"/>
          <w:jc w:val="center"/>
        </w:trPr>
        <w:tc>
          <w:tcPr>
            <w:tcW w:w="90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980A0D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Встр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енный </w:t>
            </w:r>
            <w:proofErr w:type="spellStart"/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сенджер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980A0D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980A0D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980A0D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980A0D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980A0D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980A0D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4266FB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◉</w:t>
            </w:r>
          </w:p>
        </w:tc>
        <w:tc>
          <w:tcPr>
            <w:tcW w:w="12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2D69B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4266FB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◉</w:t>
            </w:r>
          </w:p>
        </w:tc>
      </w:tr>
      <w:tr w:rsidR="00980A0D" w:rsidRPr="004624E0" w:rsidTr="00443539">
        <w:trPr>
          <w:trHeight w:val="330"/>
          <w:jc w:val="center"/>
        </w:trPr>
        <w:tc>
          <w:tcPr>
            <w:tcW w:w="90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980A0D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Нал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чие о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лачного хран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лища данных (фото, видео со свад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бы)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980A0D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980A0D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980A0D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980A0D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980A0D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980A0D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980A0D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2D69B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4266FB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◉</w:t>
            </w:r>
          </w:p>
        </w:tc>
      </w:tr>
      <w:tr w:rsidR="00980A0D" w:rsidRPr="004624E0" w:rsidTr="00443539">
        <w:trPr>
          <w:trHeight w:val="585"/>
          <w:jc w:val="center"/>
        </w:trPr>
        <w:tc>
          <w:tcPr>
            <w:tcW w:w="90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980A0D" w:rsidP="004266F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Коо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динация сваде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ного проце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 при подг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товк</w:t>
            </w:r>
            <w:r w:rsidR="004266F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свадьбы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980A0D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980A0D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980A0D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980A0D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980A0D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980A0D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980A0D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2D69B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0A0D" w:rsidRPr="00443539" w:rsidRDefault="00980A0D" w:rsidP="0044353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Общая пла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форма для учас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ников-испо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нит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лей свад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443539">
              <w:rPr>
                <w:rFonts w:ascii="Times New Roman" w:hAnsi="Times New Roman"/>
                <w:color w:val="000000"/>
                <w:sz w:val="24"/>
                <w:szCs w:val="24"/>
              </w:rPr>
              <w:t>бы</w:t>
            </w:r>
          </w:p>
        </w:tc>
      </w:tr>
    </w:tbl>
    <w:p w:rsidR="00980A0D" w:rsidRPr="002C1100" w:rsidRDefault="00980A0D" w:rsidP="006470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80A0D" w:rsidRDefault="00980A0D" w:rsidP="006470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1100">
        <w:rPr>
          <w:rFonts w:ascii="Times New Roman" w:hAnsi="Times New Roman"/>
          <w:sz w:val="28"/>
          <w:szCs w:val="28"/>
        </w:rPr>
        <w:t>Данная индустрия имеет высокие барьеры входа и выхода, но наша компания обладает новым продуктом для данной отрасли, и рыночная власть покупателей и поставщиков слаба. Таким образом, данная отрасль оценив</w:t>
      </w:r>
      <w:r w:rsidRPr="002C1100">
        <w:rPr>
          <w:rFonts w:ascii="Times New Roman" w:hAnsi="Times New Roman"/>
          <w:sz w:val="28"/>
          <w:szCs w:val="28"/>
        </w:rPr>
        <w:t>а</w:t>
      </w:r>
      <w:r w:rsidRPr="002C1100">
        <w:rPr>
          <w:rFonts w:ascii="Times New Roman" w:hAnsi="Times New Roman"/>
          <w:sz w:val="28"/>
          <w:szCs w:val="28"/>
        </w:rPr>
        <w:t>ется как высоко привлекательная и имеет высокий потенциал роста.</w:t>
      </w:r>
    </w:p>
    <w:p w:rsidR="00614C87" w:rsidRPr="002C1100" w:rsidRDefault="00614C87" w:rsidP="006470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80A0D" w:rsidRPr="002C1100" w:rsidRDefault="00980A0D" w:rsidP="006470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bookmarkStart w:id="30" w:name="_Toc465733472"/>
      <w:r w:rsidRPr="002C1100">
        <w:rPr>
          <w:rFonts w:ascii="Times New Roman" w:hAnsi="Times New Roman"/>
          <w:b/>
          <w:i/>
          <w:sz w:val="28"/>
          <w:szCs w:val="28"/>
        </w:rPr>
        <w:t>Емкость рынка</w:t>
      </w:r>
      <w:bookmarkEnd w:id="30"/>
    </w:p>
    <w:p w:rsidR="00980A0D" w:rsidRPr="002C1100" w:rsidRDefault="00980A0D" w:rsidP="006470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1100">
        <w:rPr>
          <w:rFonts w:ascii="Times New Roman" w:hAnsi="Times New Roman"/>
          <w:sz w:val="28"/>
          <w:szCs w:val="28"/>
        </w:rPr>
        <w:t>Оценочное суммарное количество обращений к свадебным организат</w:t>
      </w:r>
      <w:r w:rsidRPr="002C1100">
        <w:rPr>
          <w:rFonts w:ascii="Times New Roman" w:hAnsi="Times New Roman"/>
          <w:sz w:val="28"/>
          <w:szCs w:val="28"/>
        </w:rPr>
        <w:t>о</w:t>
      </w:r>
      <w:r w:rsidRPr="002C1100">
        <w:rPr>
          <w:rFonts w:ascii="Times New Roman" w:hAnsi="Times New Roman"/>
          <w:sz w:val="28"/>
          <w:szCs w:val="28"/>
        </w:rPr>
        <w:t xml:space="preserve">рам в </w:t>
      </w:r>
      <w:r w:rsidR="00E64105">
        <w:rPr>
          <w:rFonts w:ascii="Times New Roman" w:hAnsi="Times New Roman"/>
          <w:sz w:val="28"/>
          <w:szCs w:val="28"/>
        </w:rPr>
        <w:t>Санкт-Петербурге в год</w:t>
      </w:r>
      <w:r w:rsidRPr="002C1100">
        <w:rPr>
          <w:rFonts w:ascii="Times New Roman" w:hAnsi="Times New Roman"/>
          <w:sz w:val="28"/>
          <w:szCs w:val="28"/>
        </w:rPr>
        <w:t xml:space="preserve"> – 7 536, что составляет 13</w:t>
      </w:r>
      <w:r w:rsidR="004B10F0">
        <w:rPr>
          <w:rFonts w:ascii="Times New Roman" w:hAnsi="Times New Roman"/>
          <w:sz w:val="28"/>
          <w:szCs w:val="28"/>
        </w:rPr>
        <w:t xml:space="preserve"> </w:t>
      </w:r>
      <w:r w:rsidRPr="002C1100">
        <w:rPr>
          <w:rFonts w:ascii="Times New Roman" w:hAnsi="Times New Roman"/>
          <w:sz w:val="28"/>
          <w:szCs w:val="28"/>
        </w:rPr>
        <w:t xml:space="preserve">% от </w:t>
      </w:r>
      <w:r w:rsidR="00E64105">
        <w:rPr>
          <w:rFonts w:ascii="Times New Roman" w:hAnsi="Times New Roman"/>
          <w:sz w:val="28"/>
          <w:szCs w:val="28"/>
        </w:rPr>
        <w:t xml:space="preserve">общего </w:t>
      </w:r>
      <w:r w:rsidRPr="002C1100">
        <w:rPr>
          <w:rFonts w:ascii="Times New Roman" w:hAnsi="Times New Roman"/>
          <w:sz w:val="28"/>
          <w:szCs w:val="28"/>
        </w:rPr>
        <w:t>колич</w:t>
      </w:r>
      <w:r w:rsidRPr="002C1100">
        <w:rPr>
          <w:rFonts w:ascii="Times New Roman" w:hAnsi="Times New Roman"/>
          <w:sz w:val="28"/>
          <w:szCs w:val="28"/>
        </w:rPr>
        <w:t>е</w:t>
      </w:r>
      <w:r w:rsidRPr="002C1100">
        <w:rPr>
          <w:rFonts w:ascii="Times New Roman" w:hAnsi="Times New Roman"/>
          <w:sz w:val="28"/>
          <w:szCs w:val="28"/>
        </w:rPr>
        <w:t>ства бракосочетаний в год (56 926). Такая небольшая доля связана с тем, что заказчики свадебных организаторских услуг – обычно люди со средним и высоким уровнем дохода (средний и премиальный сегмент). Исходя из опр</w:t>
      </w:r>
      <w:r w:rsidRPr="002C1100">
        <w:rPr>
          <w:rFonts w:ascii="Times New Roman" w:hAnsi="Times New Roman"/>
          <w:sz w:val="28"/>
          <w:szCs w:val="28"/>
        </w:rPr>
        <w:t>о</w:t>
      </w:r>
      <w:r w:rsidRPr="002C1100">
        <w:rPr>
          <w:rFonts w:ascii="Times New Roman" w:hAnsi="Times New Roman"/>
          <w:sz w:val="28"/>
          <w:szCs w:val="28"/>
        </w:rPr>
        <w:t>сов экспертов свадебного бизнеса, 30</w:t>
      </w:r>
      <w:r w:rsidR="004B10F0">
        <w:rPr>
          <w:rFonts w:ascii="Times New Roman" w:hAnsi="Times New Roman"/>
          <w:sz w:val="28"/>
          <w:szCs w:val="28"/>
        </w:rPr>
        <w:t xml:space="preserve"> </w:t>
      </w:r>
      <w:r w:rsidRPr="002C1100">
        <w:rPr>
          <w:rFonts w:ascii="Times New Roman" w:hAnsi="Times New Roman"/>
          <w:sz w:val="28"/>
          <w:szCs w:val="28"/>
        </w:rPr>
        <w:t>% молодоженов обращаются к поста</w:t>
      </w:r>
      <w:r w:rsidRPr="002C1100">
        <w:rPr>
          <w:rFonts w:ascii="Times New Roman" w:hAnsi="Times New Roman"/>
          <w:sz w:val="28"/>
          <w:szCs w:val="28"/>
        </w:rPr>
        <w:t>в</w:t>
      </w:r>
      <w:r w:rsidRPr="002C1100">
        <w:rPr>
          <w:rFonts w:ascii="Times New Roman" w:hAnsi="Times New Roman"/>
          <w:sz w:val="28"/>
          <w:szCs w:val="28"/>
        </w:rPr>
        <w:t>щикам свадебных услуг напрямую без свадебных агентов, что связано с ни</w:t>
      </w:r>
      <w:r w:rsidRPr="002C1100">
        <w:rPr>
          <w:rFonts w:ascii="Times New Roman" w:hAnsi="Times New Roman"/>
          <w:sz w:val="28"/>
          <w:szCs w:val="28"/>
        </w:rPr>
        <w:t>з</w:t>
      </w:r>
      <w:r w:rsidRPr="002C1100">
        <w:rPr>
          <w:rFonts w:ascii="Times New Roman" w:hAnsi="Times New Roman"/>
          <w:sz w:val="28"/>
          <w:szCs w:val="28"/>
        </w:rPr>
        <w:t>ким уровнем бюджета (до 150 тыс</w:t>
      </w:r>
      <w:r w:rsidR="004B10F0">
        <w:rPr>
          <w:rFonts w:ascii="Times New Roman" w:hAnsi="Times New Roman"/>
          <w:sz w:val="28"/>
          <w:szCs w:val="28"/>
        </w:rPr>
        <w:t>. рублей</w:t>
      </w:r>
      <w:r w:rsidRPr="002C1100">
        <w:rPr>
          <w:rFonts w:ascii="Times New Roman" w:hAnsi="Times New Roman"/>
          <w:sz w:val="28"/>
          <w:szCs w:val="28"/>
        </w:rPr>
        <w:t>), а также с нежеланием перепл</w:t>
      </w:r>
      <w:r w:rsidRPr="002C1100">
        <w:rPr>
          <w:rFonts w:ascii="Times New Roman" w:hAnsi="Times New Roman"/>
          <w:sz w:val="28"/>
          <w:szCs w:val="28"/>
        </w:rPr>
        <w:t>а</w:t>
      </w:r>
      <w:r w:rsidRPr="002C1100">
        <w:rPr>
          <w:rFonts w:ascii="Times New Roman" w:hAnsi="Times New Roman"/>
          <w:sz w:val="28"/>
          <w:szCs w:val="28"/>
        </w:rPr>
        <w:t>чивать за то, что можно сделать са</w:t>
      </w:r>
      <w:r w:rsidR="001E1CB9">
        <w:rPr>
          <w:rFonts w:ascii="Times New Roman" w:hAnsi="Times New Roman"/>
          <w:sz w:val="28"/>
          <w:szCs w:val="28"/>
        </w:rPr>
        <w:t>мим.</w:t>
      </w:r>
    </w:p>
    <w:p w:rsidR="00980A0D" w:rsidRPr="002C1100" w:rsidRDefault="00980A0D" w:rsidP="006470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80A0D" w:rsidRPr="002C1100" w:rsidRDefault="00980A0D" w:rsidP="0064707C">
      <w:pPr>
        <w:pStyle w:val="a"/>
        <w:spacing w:before="0" w:after="0"/>
        <w:ind w:left="0" w:firstLine="709"/>
        <w:contextualSpacing/>
        <w:rPr>
          <w:sz w:val="28"/>
          <w:szCs w:val="28"/>
        </w:rPr>
      </w:pPr>
      <w:r w:rsidRPr="002C1100">
        <w:rPr>
          <w:sz w:val="28"/>
          <w:szCs w:val="28"/>
        </w:rPr>
        <w:t>Оценка совокупного дохода свадебных агентов</w:t>
      </w:r>
    </w:p>
    <w:tbl>
      <w:tblPr>
        <w:tblW w:w="9245" w:type="dxa"/>
        <w:jc w:val="center"/>
        <w:tblInd w:w="-229" w:type="dxa"/>
        <w:tblLook w:val="00A0"/>
      </w:tblPr>
      <w:tblGrid>
        <w:gridCol w:w="4056"/>
        <w:gridCol w:w="2552"/>
        <w:gridCol w:w="2637"/>
      </w:tblGrid>
      <w:tr w:rsidR="00980A0D" w:rsidRPr="004624E0" w:rsidTr="004B10F0">
        <w:trPr>
          <w:trHeight w:val="264"/>
          <w:jc w:val="center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0A0D" w:rsidRPr="008E16CA" w:rsidRDefault="00980A0D" w:rsidP="00E64105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80A0D" w:rsidRPr="008E16CA" w:rsidRDefault="00980A0D" w:rsidP="00E6410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16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Профессиональные салоны</w:t>
            </w:r>
          </w:p>
        </w:tc>
        <w:tc>
          <w:tcPr>
            <w:tcW w:w="2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80A0D" w:rsidRPr="008E16CA" w:rsidRDefault="00980A0D" w:rsidP="00E6410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16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Частники (маленькие агентства)</w:t>
            </w:r>
          </w:p>
        </w:tc>
      </w:tr>
      <w:tr w:rsidR="00980A0D" w:rsidRPr="004624E0" w:rsidTr="00E64105">
        <w:trPr>
          <w:trHeight w:val="262"/>
          <w:jc w:val="center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0D" w:rsidRPr="008E16CA" w:rsidRDefault="00980A0D" w:rsidP="00E64105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6CA">
              <w:rPr>
                <w:rFonts w:ascii="Times New Roman" w:hAnsi="Times New Roman"/>
                <w:color w:val="000000"/>
                <w:sz w:val="24"/>
                <w:szCs w:val="24"/>
              </w:rPr>
              <w:t>Число действующих агентств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80A0D" w:rsidRPr="008E16CA" w:rsidRDefault="00980A0D" w:rsidP="00E64105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6CA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80A0D" w:rsidRPr="008E16CA" w:rsidRDefault="00980A0D" w:rsidP="00E64105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6CA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980A0D" w:rsidRPr="004624E0" w:rsidTr="00E64105">
        <w:trPr>
          <w:trHeight w:val="268"/>
          <w:jc w:val="center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0D" w:rsidRPr="008E16CA" w:rsidRDefault="00980A0D" w:rsidP="00E64105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6CA">
              <w:rPr>
                <w:rFonts w:ascii="Times New Roman" w:hAnsi="Times New Roman"/>
                <w:color w:val="000000"/>
                <w:sz w:val="24"/>
                <w:szCs w:val="24"/>
              </w:rPr>
              <w:t>Средний бюджет свадьбы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80A0D" w:rsidRPr="008E16CA" w:rsidRDefault="00980A0D" w:rsidP="00E64105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6CA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  <w:r w:rsidR="00E641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80A0D" w:rsidRPr="008E16CA" w:rsidRDefault="00980A0D" w:rsidP="00E64105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6CA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  <w:r w:rsidR="00E641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</w:tc>
      </w:tr>
      <w:tr w:rsidR="00980A0D" w:rsidRPr="004624E0" w:rsidTr="00AE3C61">
        <w:trPr>
          <w:trHeight w:val="260"/>
          <w:jc w:val="center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0D" w:rsidRPr="008E16CA" w:rsidRDefault="00980A0D" w:rsidP="00E64105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6CA">
              <w:rPr>
                <w:rFonts w:ascii="Times New Roman" w:hAnsi="Times New Roman"/>
                <w:color w:val="000000"/>
                <w:sz w:val="24"/>
                <w:szCs w:val="24"/>
              </w:rPr>
              <w:t>Наценка в процентах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80A0D" w:rsidRPr="008E16CA" w:rsidRDefault="00980A0D" w:rsidP="00E64105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6C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4B10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16C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80A0D" w:rsidRPr="008E16CA" w:rsidRDefault="00980A0D" w:rsidP="00E64105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6C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4B10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16C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980A0D" w:rsidRPr="004624E0" w:rsidTr="004B10F0">
        <w:trPr>
          <w:trHeight w:val="439"/>
          <w:jc w:val="center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0D" w:rsidRPr="008E16CA" w:rsidRDefault="00980A0D" w:rsidP="00E64105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6CA">
              <w:rPr>
                <w:rFonts w:ascii="Times New Roman" w:hAnsi="Times New Roman"/>
                <w:color w:val="000000"/>
                <w:sz w:val="24"/>
                <w:szCs w:val="24"/>
              </w:rPr>
              <w:t>Средняя наценка со свадьбы (опрос)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80A0D" w:rsidRPr="008E16CA" w:rsidRDefault="00980A0D" w:rsidP="00E64105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108 </w:t>
            </w:r>
            <w:r w:rsidR="00E64105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80A0D" w:rsidRPr="008E16CA" w:rsidRDefault="00980A0D" w:rsidP="00E64105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 </w:t>
            </w:r>
            <w:r w:rsidR="00E64105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980A0D" w:rsidRPr="004624E0" w:rsidTr="004B10F0">
        <w:trPr>
          <w:trHeight w:val="405"/>
          <w:jc w:val="center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0D" w:rsidRPr="008E16CA" w:rsidRDefault="00980A0D" w:rsidP="00E64105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Среднее количество свадеб в месяц </w:t>
            </w:r>
            <w:r w:rsidRPr="008E16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(оценка)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80A0D" w:rsidRPr="008E16CA" w:rsidRDefault="00980A0D" w:rsidP="00E64105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6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80A0D" w:rsidRPr="008E16CA" w:rsidRDefault="00980A0D" w:rsidP="00E64105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6C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80A0D" w:rsidRPr="004624E0" w:rsidTr="00AE3C61">
        <w:trPr>
          <w:trHeight w:val="704"/>
          <w:jc w:val="center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0D" w:rsidRPr="008E16CA" w:rsidRDefault="004B10F0" w:rsidP="00E64105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Суммарное</w:t>
            </w:r>
            <w:r w:rsidR="00980A0D" w:rsidRPr="008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свадеб по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анкт-Петербургу</w:t>
            </w:r>
            <w:r w:rsidR="00980A0D" w:rsidRPr="008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980A0D" w:rsidRPr="008E16CA" w:rsidRDefault="00980A0D" w:rsidP="00E64105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6CA">
              <w:rPr>
                <w:rFonts w:ascii="Times New Roman" w:hAnsi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980A0D" w:rsidRPr="008E16CA" w:rsidRDefault="00980A0D" w:rsidP="00E64105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6CA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</w:tr>
      <w:tr w:rsidR="00980A0D" w:rsidRPr="004624E0" w:rsidTr="00AE3C61">
        <w:trPr>
          <w:trHeight w:val="290"/>
          <w:jc w:val="center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80A0D" w:rsidRPr="008E16CA" w:rsidRDefault="00980A0D" w:rsidP="00E64105">
            <w:pPr>
              <w:spacing w:after="0" w:line="36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16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 свадеб в месяц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A0D" w:rsidRPr="008E16CA" w:rsidRDefault="00980A0D" w:rsidP="00E6410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6CA">
              <w:rPr>
                <w:rFonts w:ascii="Times New Roman" w:hAnsi="Times New Roman"/>
                <w:color w:val="000000"/>
                <w:sz w:val="24"/>
                <w:szCs w:val="24"/>
              </w:rPr>
              <w:t>628</w:t>
            </w:r>
          </w:p>
        </w:tc>
      </w:tr>
      <w:tr w:rsidR="00980A0D" w:rsidRPr="004624E0" w:rsidTr="00AE3C61">
        <w:trPr>
          <w:trHeight w:val="295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0A0D" w:rsidRPr="008E16CA" w:rsidRDefault="00980A0D" w:rsidP="00E64105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6CA">
              <w:rPr>
                <w:rFonts w:ascii="Times New Roman" w:hAnsi="Times New Roman"/>
                <w:color w:val="000000"/>
                <w:sz w:val="24"/>
                <w:szCs w:val="24"/>
              </w:rPr>
              <w:t>Итого свадеб в год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A0D" w:rsidRPr="008E16CA" w:rsidRDefault="00980A0D" w:rsidP="00E6410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6CA">
              <w:rPr>
                <w:rFonts w:ascii="Times New Roman" w:hAnsi="Times New Roman"/>
                <w:color w:val="000000"/>
                <w:sz w:val="24"/>
                <w:szCs w:val="24"/>
              </w:rPr>
              <w:t>7 536</w:t>
            </w:r>
          </w:p>
        </w:tc>
      </w:tr>
      <w:tr w:rsidR="00980A0D" w:rsidRPr="004624E0" w:rsidTr="00AE3C61">
        <w:trPr>
          <w:trHeight w:val="30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0A0D" w:rsidRPr="008E16CA" w:rsidRDefault="00980A0D" w:rsidP="00E64105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6CA">
              <w:rPr>
                <w:rFonts w:ascii="Times New Roman" w:hAnsi="Times New Roman"/>
                <w:color w:val="000000"/>
                <w:sz w:val="24"/>
                <w:szCs w:val="24"/>
              </w:rPr>
              <w:t>Доля от количества браков в год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A0D" w:rsidRPr="008E16CA" w:rsidRDefault="00980A0D" w:rsidP="00E6410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6CA">
              <w:rPr>
                <w:rFonts w:ascii="Times New Roman" w:hAnsi="Times New Roman"/>
                <w:color w:val="000000"/>
                <w:sz w:val="24"/>
                <w:szCs w:val="24"/>
              </w:rPr>
              <w:t>13,2</w:t>
            </w:r>
            <w:r w:rsidR="004B10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16C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980A0D" w:rsidRPr="004624E0" w:rsidTr="00AE3C61">
        <w:trPr>
          <w:trHeight w:val="59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80A0D" w:rsidRPr="008E16CA" w:rsidRDefault="00980A0D" w:rsidP="00E64105">
            <w:pPr>
              <w:spacing w:after="0" w:line="36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16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Совокупный доход </w:t>
            </w:r>
            <w:r w:rsidR="00E641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свадебных </w:t>
            </w:r>
            <w:r w:rsidRPr="008E16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аге</w:t>
            </w:r>
            <w:r w:rsidRPr="008E16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8E16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тов в месяц в С</w:t>
            </w:r>
            <w:r w:rsidR="004B10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анкт-Петербурге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A0D" w:rsidRPr="008E16CA" w:rsidRDefault="00980A0D" w:rsidP="00E6410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6CA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 w:rsidR="004B10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16CA">
              <w:rPr>
                <w:rFonts w:ascii="Times New Roman" w:hAnsi="Times New Roman"/>
                <w:color w:val="000000"/>
                <w:sz w:val="24"/>
                <w:szCs w:val="24"/>
              </w:rPr>
              <w:t>712</w:t>
            </w:r>
            <w:r w:rsidR="004B10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16C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4B10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16C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4B10F0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r w:rsidRPr="008E16C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80A0D" w:rsidRPr="005445A8" w:rsidRDefault="00980A0D" w:rsidP="00260BD9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/>
          <w:color w:val="auto"/>
        </w:rPr>
      </w:pPr>
      <w:r w:rsidRPr="002C1100">
        <w:br w:type="page"/>
      </w:r>
      <w:bookmarkStart w:id="31" w:name="_Toc470740581"/>
      <w:bookmarkStart w:id="32" w:name="_Toc479323634"/>
      <w:bookmarkStart w:id="33" w:name="_Toc482770461"/>
      <w:r w:rsidRPr="00260BD9">
        <w:rPr>
          <w:rFonts w:ascii="Times New Roman" w:hAnsi="Times New Roman"/>
          <w:color w:val="auto"/>
        </w:rPr>
        <w:lastRenderedPageBreak/>
        <w:t>Глава 3. Концепция и рекламная стратегия</w:t>
      </w:r>
      <w:bookmarkEnd w:id="31"/>
      <w:bookmarkEnd w:id="32"/>
      <w:r w:rsidR="005445A8">
        <w:rPr>
          <w:rFonts w:ascii="Times New Roman" w:hAnsi="Times New Roman"/>
          <w:color w:val="auto"/>
        </w:rPr>
        <w:t xml:space="preserve"> для платформы </w:t>
      </w:r>
      <w:r w:rsidR="005445A8">
        <w:rPr>
          <w:rFonts w:ascii="Times New Roman" w:hAnsi="Times New Roman"/>
          <w:color w:val="auto"/>
          <w:lang w:val="en-US"/>
        </w:rPr>
        <w:t>WedPad</w:t>
      </w:r>
      <w:bookmarkEnd w:id="33"/>
    </w:p>
    <w:p w:rsidR="00980A0D" w:rsidRPr="00260BD9" w:rsidRDefault="00980A0D" w:rsidP="00260BD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F5669" w:rsidRPr="00260BD9" w:rsidRDefault="002F5669" w:rsidP="00260BD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F5669" w:rsidRPr="00260BD9" w:rsidRDefault="002F5669" w:rsidP="00260BD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80A0D" w:rsidRPr="00260BD9" w:rsidRDefault="00980A0D" w:rsidP="00260BD9">
      <w:pPr>
        <w:pStyle w:val="2"/>
        <w:spacing w:before="0"/>
        <w:ind w:firstLine="709"/>
        <w:contextualSpacing/>
        <w:jc w:val="center"/>
        <w:rPr>
          <w:sz w:val="28"/>
        </w:rPr>
      </w:pPr>
      <w:bookmarkStart w:id="34" w:name="_Toc470740582"/>
      <w:bookmarkStart w:id="35" w:name="_Toc479323635"/>
      <w:bookmarkStart w:id="36" w:name="_Toc482770462"/>
      <w:r w:rsidRPr="00260BD9">
        <w:rPr>
          <w:sz w:val="28"/>
        </w:rPr>
        <w:t>§</w:t>
      </w:r>
      <w:r w:rsidR="002F5669" w:rsidRPr="00260BD9">
        <w:rPr>
          <w:sz w:val="28"/>
        </w:rPr>
        <w:t xml:space="preserve"> 3.</w:t>
      </w:r>
      <w:r w:rsidRPr="00260BD9">
        <w:rPr>
          <w:sz w:val="28"/>
        </w:rPr>
        <w:t>1. Цели и задачи рекламной кампании</w:t>
      </w:r>
      <w:bookmarkEnd w:id="34"/>
      <w:bookmarkEnd w:id="35"/>
      <w:bookmarkEnd w:id="36"/>
    </w:p>
    <w:p w:rsidR="001E1CB9" w:rsidRPr="00260BD9" w:rsidRDefault="001E1CB9" w:rsidP="00260BD9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F5669" w:rsidRPr="00260BD9" w:rsidRDefault="002F5669" w:rsidP="00260BD9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F5669" w:rsidRPr="00260BD9" w:rsidRDefault="002F5669" w:rsidP="00260BD9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980A0D" w:rsidRDefault="00980A0D" w:rsidP="00260B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4FD8">
        <w:rPr>
          <w:rFonts w:ascii="Times New Roman" w:hAnsi="Times New Roman"/>
          <w:b/>
          <w:i/>
          <w:sz w:val="28"/>
          <w:szCs w:val="28"/>
        </w:rPr>
        <w:t>Цель</w:t>
      </w:r>
      <w:r w:rsidR="00E24FD8" w:rsidRPr="00E24FD8">
        <w:rPr>
          <w:rFonts w:ascii="Times New Roman" w:hAnsi="Times New Roman"/>
          <w:b/>
          <w:i/>
          <w:sz w:val="28"/>
          <w:szCs w:val="28"/>
        </w:rPr>
        <w:t>ю</w:t>
      </w:r>
      <w:r w:rsidR="00E24FD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24FD8">
        <w:rPr>
          <w:rFonts w:ascii="Times New Roman" w:hAnsi="Times New Roman"/>
          <w:sz w:val="28"/>
          <w:szCs w:val="28"/>
        </w:rPr>
        <w:t xml:space="preserve">рекламной кампании является </w:t>
      </w:r>
      <w:r w:rsidRPr="00260BD9">
        <w:rPr>
          <w:rFonts w:ascii="Times New Roman" w:hAnsi="Times New Roman"/>
          <w:sz w:val="28"/>
          <w:szCs w:val="28"/>
        </w:rPr>
        <w:t>выве</w:t>
      </w:r>
      <w:r w:rsidR="00E24FD8">
        <w:rPr>
          <w:rFonts w:ascii="Times New Roman" w:hAnsi="Times New Roman"/>
          <w:sz w:val="28"/>
          <w:szCs w:val="28"/>
        </w:rPr>
        <w:t>дение на рынок нового</w:t>
      </w:r>
      <w:r w:rsidRPr="00260BD9">
        <w:rPr>
          <w:rFonts w:ascii="Times New Roman" w:hAnsi="Times New Roman"/>
          <w:sz w:val="28"/>
          <w:szCs w:val="28"/>
        </w:rPr>
        <w:t xml:space="preserve"> пр</w:t>
      </w:r>
      <w:r w:rsidRPr="00260BD9">
        <w:rPr>
          <w:rFonts w:ascii="Times New Roman" w:hAnsi="Times New Roman"/>
          <w:sz w:val="28"/>
          <w:szCs w:val="28"/>
        </w:rPr>
        <w:t>о</w:t>
      </w:r>
      <w:r w:rsidRPr="00260BD9">
        <w:rPr>
          <w:rFonts w:ascii="Times New Roman" w:hAnsi="Times New Roman"/>
          <w:sz w:val="28"/>
          <w:szCs w:val="28"/>
        </w:rPr>
        <w:t>дукт</w:t>
      </w:r>
      <w:r w:rsidR="00E24FD8">
        <w:rPr>
          <w:rFonts w:ascii="Times New Roman" w:hAnsi="Times New Roman"/>
          <w:sz w:val="28"/>
          <w:szCs w:val="28"/>
        </w:rPr>
        <w:t>а</w:t>
      </w:r>
      <w:r w:rsidRPr="00260BD9">
        <w:rPr>
          <w:rFonts w:ascii="Times New Roman" w:hAnsi="Times New Roman"/>
          <w:sz w:val="28"/>
          <w:szCs w:val="28"/>
        </w:rPr>
        <w:t xml:space="preserve"> – платформ</w:t>
      </w:r>
      <w:r w:rsidR="00E24FD8">
        <w:rPr>
          <w:rFonts w:ascii="Times New Roman" w:hAnsi="Times New Roman"/>
          <w:sz w:val="28"/>
          <w:szCs w:val="28"/>
        </w:rPr>
        <w:t>ы</w:t>
      </w:r>
      <w:r w:rsidRPr="00260BD9">
        <w:rPr>
          <w:rFonts w:ascii="Times New Roman" w:hAnsi="Times New Roman"/>
          <w:sz w:val="28"/>
          <w:szCs w:val="28"/>
        </w:rPr>
        <w:t xml:space="preserve"> </w:t>
      </w:r>
      <w:r w:rsidRPr="00260BD9">
        <w:rPr>
          <w:rFonts w:ascii="Times New Roman" w:hAnsi="Times New Roman"/>
          <w:sz w:val="28"/>
          <w:szCs w:val="28"/>
          <w:lang w:val="en-US"/>
        </w:rPr>
        <w:t>WedPad</w:t>
      </w:r>
      <w:r w:rsidRPr="00260BD9">
        <w:rPr>
          <w:rFonts w:ascii="Times New Roman" w:hAnsi="Times New Roman"/>
          <w:sz w:val="28"/>
          <w:szCs w:val="28"/>
        </w:rPr>
        <w:t>.</w:t>
      </w:r>
    </w:p>
    <w:p w:rsidR="00980A0D" w:rsidRPr="00260BD9" w:rsidRDefault="00980A0D" w:rsidP="00260B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4FD8">
        <w:rPr>
          <w:rFonts w:ascii="Times New Roman" w:hAnsi="Times New Roman"/>
          <w:b/>
          <w:i/>
          <w:sz w:val="28"/>
          <w:szCs w:val="28"/>
        </w:rPr>
        <w:t>Задачи</w:t>
      </w:r>
      <w:r w:rsidRPr="00260BD9">
        <w:rPr>
          <w:rFonts w:ascii="Times New Roman" w:hAnsi="Times New Roman"/>
          <w:sz w:val="28"/>
          <w:szCs w:val="28"/>
        </w:rPr>
        <w:t>:</w:t>
      </w:r>
    </w:p>
    <w:p w:rsidR="00980A0D" w:rsidRPr="00260BD9" w:rsidRDefault="00980A0D" w:rsidP="00260BD9">
      <w:pPr>
        <w:pStyle w:val="a5"/>
        <w:numPr>
          <w:ilvl w:val="0"/>
          <w:numId w:val="20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60BD9">
        <w:rPr>
          <w:rFonts w:ascii="Times New Roman" w:hAnsi="Times New Roman"/>
          <w:sz w:val="28"/>
          <w:szCs w:val="28"/>
        </w:rPr>
        <w:t>изучение рынка и конкурентов;</w:t>
      </w:r>
    </w:p>
    <w:p w:rsidR="00980A0D" w:rsidRPr="00260BD9" w:rsidRDefault="00980A0D" w:rsidP="00260BD9">
      <w:pPr>
        <w:pStyle w:val="a5"/>
        <w:numPr>
          <w:ilvl w:val="0"/>
          <w:numId w:val="20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60BD9">
        <w:rPr>
          <w:rFonts w:ascii="Times New Roman" w:hAnsi="Times New Roman"/>
          <w:sz w:val="28"/>
          <w:szCs w:val="28"/>
        </w:rPr>
        <w:t>анализ целевой аудитории;</w:t>
      </w:r>
    </w:p>
    <w:p w:rsidR="00980A0D" w:rsidRPr="00260BD9" w:rsidRDefault="00980A0D" w:rsidP="00260BD9">
      <w:pPr>
        <w:pStyle w:val="a5"/>
        <w:numPr>
          <w:ilvl w:val="0"/>
          <w:numId w:val="20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60BD9">
        <w:rPr>
          <w:rFonts w:ascii="Times New Roman" w:hAnsi="Times New Roman"/>
          <w:sz w:val="28"/>
          <w:szCs w:val="28"/>
        </w:rPr>
        <w:t>разработка стратегии позиционирования;</w:t>
      </w:r>
    </w:p>
    <w:p w:rsidR="00980A0D" w:rsidRPr="00260BD9" w:rsidRDefault="00980A0D" w:rsidP="00260BD9">
      <w:pPr>
        <w:pStyle w:val="a5"/>
        <w:numPr>
          <w:ilvl w:val="0"/>
          <w:numId w:val="20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60BD9">
        <w:rPr>
          <w:rFonts w:ascii="Times New Roman" w:hAnsi="Times New Roman"/>
          <w:sz w:val="28"/>
          <w:szCs w:val="28"/>
        </w:rPr>
        <w:t>выбор необходимых рекламных инструментов;</w:t>
      </w:r>
    </w:p>
    <w:p w:rsidR="00980A0D" w:rsidRPr="00260BD9" w:rsidRDefault="00980A0D" w:rsidP="00260BD9">
      <w:pPr>
        <w:pStyle w:val="a5"/>
        <w:numPr>
          <w:ilvl w:val="0"/>
          <w:numId w:val="20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60BD9">
        <w:rPr>
          <w:rFonts w:ascii="Times New Roman" w:hAnsi="Times New Roman"/>
          <w:sz w:val="28"/>
          <w:szCs w:val="28"/>
        </w:rPr>
        <w:t xml:space="preserve">составление </w:t>
      </w:r>
      <w:proofErr w:type="spellStart"/>
      <w:r w:rsidRPr="00260BD9">
        <w:rPr>
          <w:rFonts w:ascii="Times New Roman" w:hAnsi="Times New Roman"/>
          <w:sz w:val="28"/>
          <w:szCs w:val="28"/>
        </w:rPr>
        <w:t>медиаграфика</w:t>
      </w:r>
      <w:proofErr w:type="spellEnd"/>
      <w:r w:rsidRPr="00260BD9">
        <w:rPr>
          <w:rFonts w:ascii="Times New Roman" w:hAnsi="Times New Roman"/>
          <w:sz w:val="28"/>
          <w:szCs w:val="28"/>
        </w:rPr>
        <w:t>;</w:t>
      </w:r>
    </w:p>
    <w:p w:rsidR="00980A0D" w:rsidRPr="00260BD9" w:rsidRDefault="00980A0D" w:rsidP="00260BD9">
      <w:pPr>
        <w:pStyle w:val="a5"/>
        <w:numPr>
          <w:ilvl w:val="0"/>
          <w:numId w:val="20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60BD9">
        <w:rPr>
          <w:rFonts w:ascii="Times New Roman" w:hAnsi="Times New Roman"/>
          <w:sz w:val="28"/>
          <w:szCs w:val="28"/>
        </w:rPr>
        <w:t>составление сметы расходов.</w:t>
      </w:r>
      <w:bookmarkStart w:id="37" w:name="_Toc470740583"/>
    </w:p>
    <w:p w:rsidR="002F5669" w:rsidRPr="00260BD9" w:rsidRDefault="002F5669" w:rsidP="00260BD9">
      <w:pPr>
        <w:pStyle w:val="2"/>
        <w:spacing w:before="0"/>
        <w:ind w:firstLine="709"/>
        <w:contextualSpacing/>
        <w:jc w:val="both"/>
        <w:rPr>
          <w:b w:val="0"/>
          <w:sz w:val="28"/>
        </w:rPr>
      </w:pPr>
      <w:bookmarkStart w:id="38" w:name="_Toc479323636"/>
    </w:p>
    <w:p w:rsidR="002F5669" w:rsidRPr="00260BD9" w:rsidRDefault="002F5669" w:rsidP="00260BD9">
      <w:pPr>
        <w:pStyle w:val="2"/>
        <w:spacing w:before="0"/>
        <w:ind w:firstLine="709"/>
        <w:contextualSpacing/>
        <w:jc w:val="both"/>
        <w:rPr>
          <w:b w:val="0"/>
          <w:sz w:val="28"/>
        </w:rPr>
      </w:pPr>
    </w:p>
    <w:p w:rsidR="002F5669" w:rsidRPr="00260BD9" w:rsidRDefault="002F5669" w:rsidP="00260BD9">
      <w:pPr>
        <w:pStyle w:val="2"/>
        <w:spacing w:before="0"/>
        <w:ind w:firstLine="709"/>
        <w:contextualSpacing/>
        <w:jc w:val="both"/>
        <w:rPr>
          <w:b w:val="0"/>
          <w:sz w:val="28"/>
        </w:rPr>
      </w:pPr>
    </w:p>
    <w:p w:rsidR="00980A0D" w:rsidRPr="00260BD9" w:rsidRDefault="00980A0D" w:rsidP="00260BD9">
      <w:pPr>
        <w:pStyle w:val="2"/>
        <w:spacing w:before="0"/>
        <w:ind w:firstLine="709"/>
        <w:contextualSpacing/>
        <w:jc w:val="center"/>
        <w:rPr>
          <w:sz w:val="28"/>
        </w:rPr>
      </w:pPr>
      <w:bookmarkStart w:id="39" w:name="_Toc482770463"/>
      <w:r w:rsidRPr="00260BD9">
        <w:rPr>
          <w:sz w:val="28"/>
        </w:rPr>
        <w:t>§</w:t>
      </w:r>
      <w:r w:rsidR="002F5669" w:rsidRPr="00260BD9">
        <w:rPr>
          <w:sz w:val="28"/>
        </w:rPr>
        <w:t xml:space="preserve"> 3.</w:t>
      </w:r>
      <w:r w:rsidRPr="00260BD9">
        <w:rPr>
          <w:sz w:val="28"/>
        </w:rPr>
        <w:t>2. Целевая аудитория</w:t>
      </w:r>
      <w:bookmarkEnd w:id="37"/>
      <w:bookmarkEnd w:id="38"/>
      <w:bookmarkEnd w:id="39"/>
    </w:p>
    <w:p w:rsidR="002F5669" w:rsidRPr="00260BD9" w:rsidRDefault="002F5669" w:rsidP="00260B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5669" w:rsidRPr="00260BD9" w:rsidRDefault="002F5669" w:rsidP="00260B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5669" w:rsidRPr="00260BD9" w:rsidRDefault="002F5669" w:rsidP="00260B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A0D" w:rsidRPr="00260BD9" w:rsidRDefault="00980A0D" w:rsidP="00260B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0BD9">
        <w:rPr>
          <w:rFonts w:ascii="Times New Roman" w:hAnsi="Times New Roman"/>
          <w:sz w:val="28"/>
          <w:szCs w:val="28"/>
        </w:rPr>
        <w:t>При анализе целевой аудитории и разработке портрета потенциального клиента мы учитывали</w:t>
      </w:r>
      <w:r w:rsidR="00E24FD8">
        <w:rPr>
          <w:rFonts w:ascii="Times New Roman" w:hAnsi="Times New Roman"/>
          <w:sz w:val="28"/>
          <w:szCs w:val="28"/>
        </w:rPr>
        <w:t xml:space="preserve"> тот факт</w:t>
      </w:r>
      <w:r w:rsidRPr="00260BD9">
        <w:rPr>
          <w:rFonts w:ascii="Times New Roman" w:hAnsi="Times New Roman"/>
          <w:sz w:val="28"/>
          <w:szCs w:val="28"/>
        </w:rPr>
        <w:t xml:space="preserve">, что, делая потребительский выбор, человек </w:t>
      </w:r>
      <w:r w:rsidRPr="00260BD9">
        <w:rPr>
          <w:rFonts w:ascii="Times New Roman" w:hAnsi="Times New Roman"/>
          <w:sz w:val="28"/>
          <w:szCs w:val="28"/>
        </w:rPr>
        <w:lastRenderedPageBreak/>
        <w:t>опирается, прежде всего, на имеющиеся в его распоряжении ресурсы: экон</w:t>
      </w:r>
      <w:r w:rsidRPr="00260BD9">
        <w:rPr>
          <w:rFonts w:ascii="Times New Roman" w:hAnsi="Times New Roman"/>
          <w:sz w:val="28"/>
          <w:szCs w:val="28"/>
        </w:rPr>
        <w:t>о</w:t>
      </w:r>
      <w:r w:rsidRPr="00260BD9">
        <w:rPr>
          <w:rFonts w:ascii="Times New Roman" w:hAnsi="Times New Roman"/>
          <w:sz w:val="28"/>
          <w:szCs w:val="28"/>
        </w:rPr>
        <w:t>мические, информационные, когнитивные</w:t>
      </w:r>
      <w:r w:rsidRPr="00260BD9">
        <w:rPr>
          <w:rStyle w:val="a8"/>
          <w:rFonts w:ascii="Times New Roman" w:hAnsi="Times New Roman"/>
          <w:sz w:val="28"/>
          <w:szCs w:val="28"/>
        </w:rPr>
        <w:footnoteReference w:id="60"/>
      </w:r>
      <w:r w:rsidR="00BC4D6D">
        <w:rPr>
          <w:rFonts w:ascii="Times New Roman" w:hAnsi="Times New Roman"/>
          <w:sz w:val="28"/>
          <w:szCs w:val="28"/>
        </w:rPr>
        <w:t>.</w:t>
      </w:r>
    </w:p>
    <w:p w:rsidR="00980A0D" w:rsidRPr="00331456" w:rsidRDefault="00980A0D" w:rsidP="003314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456">
        <w:rPr>
          <w:rFonts w:ascii="Times New Roman" w:hAnsi="Times New Roman"/>
          <w:sz w:val="28"/>
          <w:szCs w:val="28"/>
        </w:rPr>
        <w:t>Также особое внимание было уделено потребительскому поведению клиентов.</w:t>
      </w:r>
    </w:p>
    <w:p w:rsidR="00980A0D" w:rsidRPr="00331456" w:rsidRDefault="00980A0D" w:rsidP="003314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456">
        <w:rPr>
          <w:rFonts w:ascii="Times New Roman" w:hAnsi="Times New Roman"/>
          <w:sz w:val="28"/>
          <w:szCs w:val="28"/>
        </w:rPr>
        <w:t>С точки зрения психологии, при изучении потребительского поведения целевой аудитории важно также учитывать и такое понятие</w:t>
      </w:r>
      <w:r w:rsidR="00962194">
        <w:rPr>
          <w:rFonts w:ascii="Times New Roman" w:hAnsi="Times New Roman"/>
          <w:sz w:val="28"/>
          <w:szCs w:val="28"/>
        </w:rPr>
        <w:t>,</w:t>
      </w:r>
      <w:r w:rsidRPr="00331456">
        <w:rPr>
          <w:rFonts w:ascii="Times New Roman" w:hAnsi="Times New Roman"/>
          <w:sz w:val="28"/>
          <w:szCs w:val="28"/>
        </w:rPr>
        <w:t xml:space="preserve"> как </w:t>
      </w:r>
      <w:r w:rsidR="00BF23A6">
        <w:rPr>
          <w:rFonts w:ascii="Times New Roman" w:hAnsi="Times New Roman"/>
          <w:sz w:val="28"/>
          <w:szCs w:val="28"/>
        </w:rPr>
        <w:t>«</w:t>
      </w:r>
      <w:r w:rsidRPr="00BF23A6">
        <w:rPr>
          <w:rFonts w:ascii="Times New Roman" w:hAnsi="Times New Roman"/>
          <w:i/>
          <w:sz w:val="28"/>
          <w:szCs w:val="28"/>
        </w:rPr>
        <w:t>личность по</w:t>
      </w:r>
      <w:r w:rsidR="008F1DB2" w:rsidRPr="00BF23A6">
        <w:rPr>
          <w:rFonts w:ascii="Times New Roman" w:hAnsi="Times New Roman"/>
          <w:i/>
          <w:sz w:val="28"/>
          <w:szCs w:val="28"/>
        </w:rPr>
        <w:t>требителя</w:t>
      </w:r>
      <w:r w:rsidR="00BF23A6">
        <w:rPr>
          <w:rFonts w:ascii="Times New Roman" w:hAnsi="Times New Roman"/>
          <w:i/>
          <w:sz w:val="28"/>
          <w:szCs w:val="28"/>
        </w:rPr>
        <w:t>»</w:t>
      </w:r>
      <w:r w:rsidR="008F1DB2" w:rsidRPr="00331456">
        <w:rPr>
          <w:rFonts w:ascii="Times New Roman" w:hAnsi="Times New Roman"/>
          <w:sz w:val="28"/>
          <w:szCs w:val="28"/>
        </w:rPr>
        <w:t>. Личность можно определить как систему</w:t>
      </w:r>
      <w:r w:rsidRPr="00331456">
        <w:rPr>
          <w:rFonts w:ascii="Times New Roman" w:hAnsi="Times New Roman"/>
          <w:sz w:val="28"/>
          <w:szCs w:val="28"/>
        </w:rPr>
        <w:t xml:space="preserve"> </w:t>
      </w:r>
      <w:r w:rsidR="008F1DB2" w:rsidRPr="00331456">
        <w:rPr>
          <w:rFonts w:ascii="Times New Roman" w:hAnsi="Times New Roman"/>
          <w:sz w:val="28"/>
          <w:szCs w:val="28"/>
        </w:rPr>
        <w:t>«</w:t>
      </w:r>
      <w:r w:rsidRPr="00331456">
        <w:rPr>
          <w:rFonts w:ascii="Times New Roman" w:hAnsi="Times New Roman"/>
          <w:sz w:val="28"/>
          <w:szCs w:val="28"/>
        </w:rPr>
        <w:t>условных соц</w:t>
      </w:r>
      <w:r w:rsidRPr="00331456">
        <w:rPr>
          <w:rFonts w:ascii="Times New Roman" w:hAnsi="Times New Roman"/>
          <w:sz w:val="28"/>
          <w:szCs w:val="28"/>
        </w:rPr>
        <w:t>и</w:t>
      </w:r>
      <w:r w:rsidRPr="00331456">
        <w:rPr>
          <w:rFonts w:ascii="Times New Roman" w:hAnsi="Times New Roman"/>
          <w:sz w:val="28"/>
          <w:szCs w:val="28"/>
        </w:rPr>
        <w:t>альных навыков и рефлексов, с одной сто</w:t>
      </w:r>
      <w:r w:rsidR="004A2FD6" w:rsidRPr="00331456">
        <w:rPr>
          <w:rFonts w:ascii="Times New Roman" w:hAnsi="Times New Roman"/>
          <w:sz w:val="28"/>
          <w:szCs w:val="28"/>
        </w:rPr>
        <w:t>роны, и как систему</w:t>
      </w:r>
      <w:r w:rsidRPr="00331456">
        <w:rPr>
          <w:rFonts w:ascii="Times New Roman" w:hAnsi="Times New Roman"/>
          <w:sz w:val="28"/>
          <w:szCs w:val="28"/>
        </w:rPr>
        <w:t xml:space="preserve"> внутренних факто</w:t>
      </w:r>
      <w:r w:rsidR="008F1DB2" w:rsidRPr="00331456">
        <w:rPr>
          <w:rFonts w:ascii="Times New Roman" w:hAnsi="Times New Roman"/>
          <w:sz w:val="28"/>
          <w:szCs w:val="28"/>
        </w:rPr>
        <w:t xml:space="preserve">ров – </w:t>
      </w:r>
      <w:r w:rsidRPr="00331456">
        <w:rPr>
          <w:rFonts w:ascii="Times New Roman" w:hAnsi="Times New Roman"/>
          <w:sz w:val="28"/>
          <w:szCs w:val="28"/>
        </w:rPr>
        <w:t>с другой</w:t>
      </w:r>
      <w:r w:rsidR="008F1DB2" w:rsidRPr="00331456">
        <w:rPr>
          <w:rFonts w:ascii="Times New Roman" w:hAnsi="Times New Roman"/>
          <w:sz w:val="28"/>
          <w:szCs w:val="28"/>
        </w:rPr>
        <w:t>»</w:t>
      </w:r>
      <w:r w:rsidRPr="00331456">
        <w:rPr>
          <w:rStyle w:val="a8"/>
          <w:rFonts w:ascii="Times New Roman" w:hAnsi="Times New Roman"/>
          <w:sz w:val="28"/>
          <w:szCs w:val="28"/>
        </w:rPr>
        <w:footnoteReference w:id="61"/>
      </w:r>
      <w:r w:rsidR="00BC4D6D" w:rsidRPr="00331456">
        <w:rPr>
          <w:rFonts w:ascii="Times New Roman" w:hAnsi="Times New Roman"/>
          <w:sz w:val="28"/>
          <w:szCs w:val="28"/>
        </w:rPr>
        <w:t>.</w:t>
      </w:r>
      <w:r w:rsidRPr="00331456">
        <w:rPr>
          <w:rFonts w:ascii="Times New Roman" w:hAnsi="Times New Roman"/>
          <w:sz w:val="28"/>
          <w:szCs w:val="28"/>
        </w:rPr>
        <w:t xml:space="preserve"> Также личность можно определить как систему у</w:t>
      </w:r>
      <w:r w:rsidRPr="00331456">
        <w:rPr>
          <w:rFonts w:ascii="Times New Roman" w:hAnsi="Times New Roman"/>
          <w:sz w:val="28"/>
          <w:szCs w:val="28"/>
        </w:rPr>
        <w:t>с</w:t>
      </w:r>
      <w:r w:rsidRPr="00331456">
        <w:rPr>
          <w:rFonts w:ascii="Times New Roman" w:hAnsi="Times New Roman"/>
          <w:sz w:val="28"/>
          <w:szCs w:val="28"/>
        </w:rPr>
        <w:t>тойчивых социально-значимых черт, характеризующих индивида, его псих</w:t>
      </w:r>
      <w:r w:rsidRPr="00331456">
        <w:rPr>
          <w:rFonts w:ascii="Times New Roman" w:hAnsi="Times New Roman"/>
          <w:sz w:val="28"/>
          <w:szCs w:val="28"/>
        </w:rPr>
        <w:t>о</w:t>
      </w:r>
      <w:r w:rsidRPr="00331456">
        <w:rPr>
          <w:rFonts w:ascii="Times New Roman" w:hAnsi="Times New Roman"/>
          <w:sz w:val="28"/>
          <w:szCs w:val="28"/>
        </w:rPr>
        <w:t>логические характеристики, обуславливающи</w:t>
      </w:r>
      <w:r w:rsidR="00962194">
        <w:rPr>
          <w:rFonts w:ascii="Times New Roman" w:hAnsi="Times New Roman"/>
          <w:sz w:val="28"/>
          <w:szCs w:val="28"/>
        </w:rPr>
        <w:t>х</w:t>
      </w:r>
      <w:r w:rsidRPr="00331456">
        <w:rPr>
          <w:rFonts w:ascii="Times New Roman" w:hAnsi="Times New Roman"/>
          <w:sz w:val="28"/>
          <w:szCs w:val="28"/>
        </w:rPr>
        <w:t xml:space="preserve"> его индивидуальный стиль пов</w:t>
      </w:r>
      <w:r w:rsidRPr="00331456">
        <w:rPr>
          <w:rFonts w:ascii="Times New Roman" w:hAnsi="Times New Roman"/>
          <w:sz w:val="28"/>
          <w:szCs w:val="28"/>
        </w:rPr>
        <w:t>е</w:t>
      </w:r>
      <w:r w:rsidRPr="00331456">
        <w:rPr>
          <w:rFonts w:ascii="Times New Roman" w:hAnsi="Times New Roman"/>
          <w:sz w:val="28"/>
          <w:szCs w:val="28"/>
        </w:rPr>
        <w:t>дения на рынках товаров и услуг.</w:t>
      </w:r>
    </w:p>
    <w:p w:rsidR="00B92A86" w:rsidRPr="00331456" w:rsidRDefault="00B92A86" w:rsidP="003314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456">
        <w:rPr>
          <w:rFonts w:ascii="Times New Roman" w:hAnsi="Times New Roman"/>
          <w:sz w:val="28"/>
          <w:szCs w:val="28"/>
        </w:rPr>
        <w:t>М.</w:t>
      </w:r>
      <w:r w:rsidR="009210AD">
        <w:rPr>
          <w:rFonts w:ascii="Times New Roman" w:hAnsi="Times New Roman"/>
          <w:sz w:val="28"/>
          <w:szCs w:val="28"/>
        </w:rPr>
        <w:t xml:space="preserve"> </w:t>
      </w:r>
      <w:r w:rsidRPr="00331456">
        <w:rPr>
          <w:rFonts w:ascii="Times New Roman" w:hAnsi="Times New Roman"/>
          <w:sz w:val="28"/>
          <w:szCs w:val="28"/>
        </w:rPr>
        <w:t>В. Рыжкова наделяет термин «</w:t>
      </w:r>
      <w:r w:rsidRPr="00962194">
        <w:rPr>
          <w:rFonts w:ascii="Times New Roman" w:hAnsi="Times New Roman"/>
          <w:i/>
          <w:sz w:val="28"/>
          <w:szCs w:val="28"/>
        </w:rPr>
        <w:t>потребительское поведение</w:t>
      </w:r>
      <w:r w:rsidRPr="00331456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331456">
        <w:rPr>
          <w:rFonts w:ascii="Times New Roman" w:hAnsi="Times New Roman"/>
          <w:sz w:val="28"/>
          <w:szCs w:val="28"/>
        </w:rPr>
        <w:t>ме</w:t>
      </w:r>
      <w:r w:rsidRPr="00331456">
        <w:rPr>
          <w:rFonts w:ascii="Times New Roman" w:hAnsi="Times New Roman"/>
          <w:sz w:val="28"/>
          <w:szCs w:val="28"/>
        </w:rPr>
        <w:t>ж</w:t>
      </w:r>
      <w:r w:rsidRPr="00331456">
        <w:rPr>
          <w:rFonts w:ascii="Times New Roman" w:hAnsi="Times New Roman"/>
          <w:sz w:val="28"/>
          <w:szCs w:val="28"/>
        </w:rPr>
        <w:t>дисциплинарностью</w:t>
      </w:r>
      <w:proofErr w:type="spellEnd"/>
      <w:r w:rsidRPr="00331456">
        <w:rPr>
          <w:rFonts w:ascii="Times New Roman" w:hAnsi="Times New Roman"/>
          <w:sz w:val="28"/>
          <w:szCs w:val="28"/>
        </w:rPr>
        <w:t>, отмечая тот факт, что человек действует в сфере п</w:t>
      </w:r>
      <w:r w:rsidRPr="00331456">
        <w:rPr>
          <w:rFonts w:ascii="Times New Roman" w:hAnsi="Times New Roman"/>
          <w:sz w:val="28"/>
          <w:szCs w:val="28"/>
        </w:rPr>
        <w:t>о</w:t>
      </w:r>
      <w:r w:rsidRPr="00331456">
        <w:rPr>
          <w:rFonts w:ascii="Times New Roman" w:hAnsi="Times New Roman"/>
          <w:sz w:val="28"/>
          <w:szCs w:val="28"/>
        </w:rPr>
        <w:t>требл</w:t>
      </w:r>
      <w:r w:rsidRPr="00331456">
        <w:rPr>
          <w:rFonts w:ascii="Times New Roman" w:hAnsi="Times New Roman"/>
          <w:sz w:val="28"/>
          <w:szCs w:val="28"/>
        </w:rPr>
        <w:t>е</w:t>
      </w:r>
      <w:r w:rsidRPr="00331456">
        <w:rPr>
          <w:rFonts w:ascii="Times New Roman" w:hAnsi="Times New Roman"/>
          <w:sz w:val="28"/>
          <w:szCs w:val="28"/>
        </w:rPr>
        <w:t>ния практически в каждый момент жизни</w:t>
      </w:r>
      <w:r w:rsidRPr="00331456">
        <w:rPr>
          <w:rStyle w:val="a8"/>
          <w:rFonts w:ascii="Times New Roman" w:hAnsi="Times New Roman"/>
          <w:sz w:val="28"/>
          <w:szCs w:val="28"/>
        </w:rPr>
        <w:footnoteReference w:id="62"/>
      </w:r>
      <w:r w:rsidR="00EB7786">
        <w:rPr>
          <w:rFonts w:ascii="Times New Roman" w:hAnsi="Times New Roman"/>
          <w:sz w:val="28"/>
          <w:szCs w:val="28"/>
        </w:rPr>
        <w:t>.</w:t>
      </w:r>
      <w:r w:rsidRPr="00331456">
        <w:rPr>
          <w:rFonts w:ascii="Times New Roman" w:hAnsi="Times New Roman"/>
          <w:sz w:val="28"/>
          <w:szCs w:val="28"/>
        </w:rPr>
        <w:t xml:space="preserve"> Машиностроение, точные, естественн</w:t>
      </w:r>
      <w:r w:rsidR="00962194">
        <w:rPr>
          <w:rFonts w:ascii="Times New Roman" w:hAnsi="Times New Roman"/>
          <w:sz w:val="28"/>
          <w:szCs w:val="28"/>
        </w:rPr>
        <w:t>ые</w:t>
      </w:r>
      <w:r w:rsidRPr="00331456">
        <w:rPr>
          <w:rFonts w:ascii="Times New Roman" w:hAnsi="Times New Roman"/>
          <w:sz w:val="28"/>
          <w:szCs w:val="28"/>
        </w:rPr>
        <w:t xml:space="preserve"> и гуманитарные науки, медицина </w:t>
      </w:r>
      <w:r w:rsidR="00962194">
        <w:rPr>
          <w:rFonts w:ascii="Times New Roman" w:hAnsi="Times New Roman"/>
          <w:sz w:val="28"/>
          <w:szCs w:val="28"/>
        </w:rPr>
        <w:t>–</w:t>
      </w:r>
      <w:r w:rsidRPr="00331456">
        <w:rPr>
          <w:rFonts w:ascii="Times New Roman" w:hAnsi="Times New Roman"/>
          <w:sz w:val="28"/>
          <w:szCs w:val="28"/>
        </w:rPr>
        <w:t xml:space="preserve"> все они, так или иначе, сталкиваются с потребительским поведением и зависят от него.</w:t>
      </w:r>
    </w:p>
    <w:p w:rsidR="00B92A86" w:rsidRPr="00331456" w:rsidRDefault="00B92A86" w:rsidP="003314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456">
        <w:rPr>
          <w:rFonts w:ascii="Times New Roman" w:hAnsi="Times New Roman"/>
          <w:sz w:val="28"/>
          <w:szCs w:val="28"/>
        </w:rPr>
        <w:t>При попытках расширения круга факторов, которые влияют на потр</w:t>
      </w:r>
      <w:r w:rsidRPr="00331456">
        <w:rPr>
          <w:rFonts w:ascii="Times New Roman" w:hAnsi="Times New Roman"/>
          <w:sz w:val="28"/>
          <w:szCs w:val="28"/>
        </w:rPr>
        <w:t>е</w:t>
      </w:r>
      <w:r w:rsidRPr="00331456">
        <w:rPr>
          <w:rFonts w:ascii="Times New Roman" w:hAnsi="Times New Roman"/>
          <w:sz w:val="28"/>
          <w:szCs w:val="28"/>
        </w:rPr>
        <w:t>бительское поведение, обнаруживается следующая проблема: общество, его социальное устройство представля</w:t>
      </w:r>
      <w:r w:rsidR="00962194">
        <w:rPr>
          <w:rFonts w:ascii="Times New Roman" w:hAnsi="Times New Roman"/>
          <w:sz w:val="28"/>
          <w:szCs w:val="28"/>
        </w:rPr>
        <w:t>ю</w:t>
      </w:r>
      <w:r w:rsidRPr="00331456">
        <w:rPr>
          <w:rFonts w:ascii="Times New Roman" w:hAnsi="Times New Roman"/>
          <w:sz w:val="28"/>
          <w:szCs w:val="28"/>
        </w:rPr>
        <w:t>т собой весьма сложный объект для ан</w:t>
      </w:r>
      <w:r w:rsidRPr="00331456">
        <w:rPr>
          <w:rFonts w:ascii="Times New Roman" w:hAnsi="Times New Roman"/>
          <w:sz w:val="28"/>
          <w:szCs w:val="28"/>
        </w:rPr>
        <w:t>а</w:t>
      </w:r>
      <w:r w:rsidRPr="00331456">
        <w:rPr>
          <w:rFonts w:ascii="Times New Roman" w:hAnsi="Times New Roman"/>
          <w:sz w:val="28"/>
          <w:szCs w:val="28"/>
        </w:rPr>
        <w:t>лиза. Являясь социальным явлением, потребительское поведение также сложно поддается исследованию</w:t>
      </w:r>
      <w:r w:rsidR="00EB7786">
        <w:rPr>
          <w:rFonts w:ascii="Times New Roman" w:hAnsi="Times New Roman"/>
          <w:sz w:val="28"/>
          <w:szCs w:val="28"/>
        </w:rPr>
        <w:t>.</w:t>
      </w:r>
    </w:p>
    <w:p w:rsidR="00980A0D" w:rsidRPr="00331456" w:rsidRDefault="00980A0D" w:rsidP="003314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456">
        <w:rPr>
          <w:rFonts w:ascii="Times New Roman" w:hAnsi="Times New Roman"/>
          <w:sz w:val="28"/>
          <w:szCs w:val="28"/>
        </w:rPr>
        <w:t xml:space="preserve">Ф. </w:t>
      </w:r>
      <w:proofErr w:type="spellStart"/>
      <w:r w:rsidRPr="00331456">
        <w:rPr>
          <w:rFonts w:ascii="Times New Roman" w:hAnsi="Times New Roman"/>
          <w:sz w:val="28"/>
          <w:szCs w:val="28"/>
        </w:rPr>
        <w:t>Котлер</w:t>
      </w:r>
      <w:proofErr w:type="spellEnd"/>
      <w:r w:rsidRPr="00331456">
        <w:rPr>
          <w:rFonts w:ascii="Times New Roman" w:hAnsi="Times New Roman"/>
          <w:sz w:val="28"/>
          <w:szCs w:val="28"/>
        </w:rPr>
        <w:t xml:space="preserve"> определяет покупательское поведение потребителей как п</w:t>
      </w:r>
      <w:r w:rsidRPr="00331456">
        <w:rPr>
          <w:rFonts w:ascii="Times New Roman" w:hAnsi="Times New Roman"/>
          <w:sz w:val="28"/>
          <w:szCs w:val="28"/>
        </w:rPr>
        <w:t>о</w:t>
      </w:r>
      <w:r w:rsidRPr="00331456">
        <w:rPr>
          <w:rFonts w:ascii="Times New Roman" w:hAnsi="Times New Roman"/>
          <w:sz w:val="28"/>
          <w:szCs w:val="28"/>
        </w:rPr>
        <w:t>ведение конечных потребителей – индивидуумов и семей, которые покупают товары и услуги для личного потребления</w:t>
      </w:r>
      <w:r w:rsidRPr="00331456">
        <w:rPr>
          <w:rStyle w:val="a8"/>
          <w:rFonts w:ascii="Times New Roman" w:hAnsi="Times New Roman"/>
          <w:sz w:val="28"/>
          <w:szCs w:val="28"/>
        </w:rPr>
        <w:footnoteReference w:id="63"/>
      </w:r>
      <w:r w:rsidR="00BC4D6D" w:rsidRPr="00331456">
        <w:rPr>
          <w:rFonts w:ascii="Times New Roman" w:hAnsi="Times New Roman"/>
          <w:sz w:val="28"/>
          <w:szCs w:val="28"/>
        </w:rPr>
        <w:t>.</w:t>
      </w:r>
      <w:r w:rsidRPr="00331456">
        <w:rPr>
          <w:rFonts w:ascii="Times New Roman" w:hAnsi="Times New Roman"/>
          <w:sz w:val="28"/>
          <w:szCs w:val="28"/>
        </w:rPr>
        <w:t xml:space="preserve"> Условно он выделяет четыре т</w:t>
      </w:r>
      <w:r w:rsidRPr="00331456">
        <w:rPr>
          <w:rFonts w:ascii="Times New Roman" w:hAnsi="Times New Roman"/>
          <w:sz w:val="28"/>
          <w:szCs w:val="28"/>
        </w:rPr>
        <w:t>и</w:t>
      </w:r>
      <w:r w:rsidRPr="00331456">
        <w:rPr>
          <w:rFonts w:ascii="Times New Roman" w:hAnsi="Times New Roman"/>
          <w:sz w:val="28"/>
          <w:szCs w:val="28"/>
        </w:rPr>
        <w:lastRenderedPageBreak/>
        <w:t>па покупательского поведения. В основу критерия выделения положена ст</w:t>
      </w:r>
      <w:r w:rsidRPr="00331456">
        <w:rPr>
          <w:rFonts w:ascii="Times New Roman" w:hAnsi="Times New Roman"/>
          <w:sz w:val="28"/>
          <w:szCs w:val="28"/>
        </w:rPr>
        <w:t>е</w:t>
      </w:r>
      <w:r w:rsidRPr="00331456">
        <w:rPr>
          <w:rFonts w:ascii="Times New Roman" w:hAnsi="Times New Roman"/>
          <w:sz w:val="28"/>
          <w:szCs w:val="28"/>
        </w:rPr>
        <w:t>пень заинтересованности и различия между брендами.</w:t>
      </w:r>
    </w:p>
    <w:p w:rsidR="00980A0D" w:rsidRPr="00331456" w:rsidRDefault="00980A0D" w:rsidP="003314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456">
        <w:rPr>
          <w:rFonts w:ascii="Times New Roman" w:hAnsi="Times New Roman"/>
          <w:sz w:val="28"/>
          <w:szCs w:val="28"/>
        </w:rPr>
        <w:t>М.</w:t>
      </w:r>
      <w:r w:rsidR="005A43DE" w:rsidRPr="00331456">
        <w:rPr>
          <w:rFonts w:ascii="Times New Roman" w:hAnsi="Times New Roman"/>
          <w:sz w:val="28"/>
          <w:szCs w:val="28"/>
        </w:rPr>
        <w:t xml:space="preserve"> </w:t>
      </w:r>
      <w:r w:rsidRPr="00331456">
        <w:rPr>
          <w:rFonts w:ascii="Times New Roman" w:hAnsi="Times New Roman"/>
          <w:sz w:val="28"/>
          <w:szCs w:val="28"/>
        </w:rPr>
        <w:t>А. Измайлова под потребительским поведением понимает процесс формирования спроса потребителей на разнообразные товары и услуги, что определяет развитие их производства, предложения и сбыта на рынках</w:t>
      </w:r>
      <w:r w:rsidRPr="00331456">
        <w:rPr>
          <w:rStyle w:val="a8"/>
          <w:rFonts w:ascii="Times New Roman" w:hAnsi="Times New Roman"/>
          <w:sz w:val="28"/>
          <w:szCs w:val="28"/>
        </w:rPr>
        <w:footnoteReference w:id="64"/>
      </w:r>
      <w:r w:rsidR="00BC4D6D" w:rsidRPr="00331456">
        <w:rPr>
          <w:rFonts w:ascii="Times New Roman" w:hAnsi="Times New Roman"/>
          <w:sz w:val="28"/>
          <w:szCs w:val="28"/>
        </w:rPr>
        <w:t>.</w:t>
      </w:r>
    </w:p>
    <w:p w:rsidR="00EA30B2" w:rsidRPr="00331456" w:rsidRDefault="00EA30B2" w:rsidP="003314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456">
        <w:rPr>
          <w:rFonts w:ascii="Times New Roman" w:hAnsi="Times New Roman"/>
          <w:sz w:val="28"/>
          <w:szCs w:val="28"/>
        </w:rPr>
        <w:t>Говоря о потребительском поведении, важно понимать, что на него оказыва</w:t>
      </w:r>
      <w:r w:rsidR="009B3A7B">
        <w:rPr>
          <w:rFonts w:ascii="Times New Roman" w:hAnsi="Times New Roman"/>
          <w:sz w:val="28"/>
          <w:szCs w:val="28"/>
        </w:rPr>
        <w:t>е</w:t>
      </w:r>
      <w:r w:rsidRPr="00331456">
        <w:rPr>
          <w:rFonts w:ascii="Times New Roman" w:hAnsi="Times New Roman"/>
          <w:sz w:val="28"/>
          <w:szCs w:val="28"/>
        </w:rPr>
        <w:t xml:space="preserve">т влияние огромное количество внешних факторов, в том числе и социальных </w:t>
      </w:r>
      <w:r w:rsidR="009B3A7B">
        <w:rPr>
          <w:rFonts w:ascii="Times New Roman" w:hAnsi="Times New Roman"/>
          <w:sz w:val="28"/>
          <w:szCs w:val="28"/>
        </w:rPr>
        <w:t>–</w:t>
      </w:r>
      <w:r w:rsidRPr="00331456">
        <w:rPr>
          <w:rFonts w:ascii="Times New Roman" w:hAnsi="Times New Roman"/>
          <w:sz w:val="28"/>
          <w:szCs w:val="28"/>
        </w:rPr>
        <w:t xml:space="preserve"> от отдельных индивидов до больших социальных групп</w:t>
      </w:r>
      <w:r w:rsidRPr="00331456">
        <w:rPr>
          <w:rStyle w:val="a8"/>
          <w:rFonts w:ascii="Times New Roman" w:hAnsi="Times New Roman"/>
          <w:sz w:val="28"/>
          <w:szCs w:val="28"/>
        </w:rPr>
        <w:footnoteReference w:id="65"/>
      </w:r>
      <w:r w:rsidR="00C70B5C">
        <w:rPr>
          <w:rFonts w:ascii="Times New Roman" w:hAnsi="Times New Roman"/>
          <w:sz w:val="28"/>
          <w:szCs w:val="28"/>
        </w:rPr>
        <w:t>.</w:t>
      </w:r>
      <w:r w:rsidRPr="00331456">
        <w:rPr>
          <w:rFonts w:ascii="Times New Roman" w:hAnsi="Times New Roman"/>
          <w:sz w:val="28"/>
          <w:szCs w:val="28"/>
        </w:rPr>
        <w:t xml:space="preserve"> П</w:t>
      </w:r>
      <w:r w:rsidRPr="00331456">
        <w:rPr>
          <w:rFonts w:ascii="Times New Roman" w:hAnsi="Times New Roman"/>
          <w:sz w:val="28"/>
          <w:szCs w:val="28"/>
        </w:rPr>
        <w:t>о</w:t>
      </w:r>
      <w:r w:rsidRPr="00331456">
        <w:rPr>
          <w:rFonts w:ascii="Times New Roman" w:hAnsi="Times New Roman"/>
          <w:sz w:val="28"/>
          <w:szCs w:val="28"/>
        </w:rPr>
        <w:t>мимо внешних факторов</w:t>
      </w:r>
      <w:r w:rsidR="009B3A7B">
        <w:rPr>
          <w:rFonts w:ascii="Times New Roman" w:hAnsi="Times New Roman"/>
          <w:sz w:val="28"/>
          <w:szCs w:val="28"/>
        </w:rPr>
        <w:t>,</w:t>
      </w:r>
      <w:r w:rsidRPr="00331456">
        <w:rPr>
          <w:rFonts w:ascii="Times New Roman" w:hAnsi="Times New Roman"/>
          <w:sz w:val="28"/>
          <w:szCs w:val="28"/>
        </w:rPr>
        <w:t xml:space="preserve"> также проявляются и внутренние, связанные с пр</w:t>
      </w:r>
      <w:r w:rsidRPr="00331456">
        <w:rPr>
          <w:rFonts w:ascii="Times New Roman" w:hAnsi="Times New Roman"/>
          <w:sz w:val="28"/>
          <w:szCs w:val="28"/>
        </w:rPr>
        <w:t>и</w:t>
      </w:r>
      <w:r w:rsidRPr="00331456">
        <w:rPr>
          <w:rFonts w:ascii="Times New Roman" w:hAnsi="Times New Roman"/>
          <w:sz w:val="28"/>
          <w:szCs w:val="28"/>
        </w:rPr>
        <w:t xml:space="preserve">родой человека: его мотивы, установки, убеждения. </w:t>
      </w:r>
      <w:proofErr w:type="spellStart"/>
      <w:r w:rsidRPr="00331456">
        <w:rPr>
          <w:rFonts w:ascii="Times New Roman" w:hAnsi="Times New Roman"/>
          <w:sz w:val="28"/>
          <w:szCs w:val="28"/>
        </w:rPr>
        <w:t>Характреным</w:t>
      </w:r>
      <w:proofErr w:type="spellEnd"/>
      <w:r w:rsidRPr="00331456">
        <w:rPr>
          <w:rFonts w:ascii="Times New Roman" w:hAnsi="Times New Roman"/>
          <w:sz w:val="28"/>
          <w:szCs w:val="28"/>
        </w:rPr>
        <w:t xml:space="preserve"> прим</w:t>
      </w:r>
      <w:r w:rsidRPr="00331456">
        <w:rPr>
          <w:rFonts w:ascii="Times New Roman" w:hAnsi="Times New Roman"/>
          <w:sz w:val="28"/>
          <w:szCs w:val="28"/>
        </w:rPr>
        <w:t>е</w:t>
      </w:r>
      <w:r w:rsidRPr="00331456">
        <w:rPr>
          <w:rFonts w:ascii="Times New Roman" w:hAnsi="Times New Roman"/>
          <w:sz w:val="28"/>
          <w:szCs w:val="28"/>
        </w:rPr>
        <w:t>ром здесь является стремление к пр</w:t>
      </w:r>
      <w:r w:rsidRPr="00331456">
        <w:rPr>
          <w:rFonts w:ascii="Times New Roman" w:hAnsi="Times New Roman"/>
          <w:sz w:val="28"/>
          <w:szCs w:val="28"/>
        </w:rPr>
        <w:t>е</w:t>
      </w:r>
      <w:r w:rsidRPr="00331456">
        <w:rPr>
          <w:rFonts w:ascii="Times New Roman" w:hAnsi="Times New Roman"/>
          <w:sz w:val="28"/>
          <w:szCs w:val="28"/>
        </w:rPr>
        <w:t>восходству, которое может проявляться и на бытовом уровне. Реклама хорошо научилась использовать данный м</w:t>
      </w:r>
      <w:r w:rsidRPr="00331456">
        <w:rPr>
          <w:rFonts w:ascii="Times New Roman" w:hAnsi="Times New Roman"/>
          <w:sz w:val="28"/>
          <w:szCs w:val="28"/>
        </w:rPr>
        <w:t>о</w:t>
      </w:r>
      <w:r w:rsidRPr="00331456">
        <w:rPr>
          <w:rFonts w:ascii="Times New Roman" w:hAnsi="Times New Roman"/>
          <w:sz w:val="28"/>
          <w:szCs w:val="28"/>
        </w:rPr>
        <w:t xml:space="preserve">тив. Е. </w:t>
      </w:r>
      <w:r w:rsidR="009B3A7B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331456">
        <w:rPr>
          <w:rFonts w:ascii="Times New Roman" w:hAnsi="Times New Roman"/>
          <w:sz w:val="28"/>
          <w:szCs w:val="28"/>
        </w:rPr>
        <w:t>Песоцкий</w:t>
      </w:r>
      <w:proofErr w:type="spellEnd"/>
      <w:r w:rsidRPr="00331456">
        <w:rPr>
          <w:rFonts w:ascii="Times New Roman" w:hAnsi="Times New Roman"/>
          <w:sz w:val="28"/>
          <w:szCs w:val="28"/>
        </w:rPr>
        <w:t xml:space="preserve"> в своей книге «Реклама и психология потребителя» приводит характерный пример из российской региональной рекламы, которая звучит следующим образом: «Поеду и куплю испанскую плитку! Сосед умрет от з</w:t>
      </w:r>
      <w:r w:rsidRPr="00331456">
        <w:rPr>
          <w:rFonts w:ascii="Times New Roman" w:hAnsi="Times New Roman"/>
          <w:sz w:val="28"/>
          <w:szCs w:val="28"/>
        </w:rPr>
        <w:t>а</w:t>
      </w:r>
      <w:r w:rsidRPr="00331456">
        <w:rPr>
          <w:rFonts w:ascii="Times New Roman" w:hAnsi="Times New Roman"/>
          <w:sz w:val="28"/>
          <w:szCs w:val="28"/>
        </w:rPr>
        <w:t>висти!»</w:t>
      </w:r>
      <w:r w:rsidR="00EB7786">
        <w:rPr>
          <w:rStyle w:val="a8"/>
          <w:rFonts w:ascii="Times New Roman" w:hAnsi="Times New Roman"/>
          <w:sz w:val="28"/>
          <w:szCs w:val="28"/>
        </w:rPr>
        <w:footnoteReference w:id="66"/>
      </w:r>
      <w:r w:rsidR="00EB7786">
        <w:rPr>
          <w:rFonts w:ascii="Times New Roman" w:hAnsi="Times New Roman"/>
          <w:sz w:val="28"/>
          <w:szCs w:val="28"/>
        </w:rPr>
        <w:t>.</w:t>
      </w:r>
    </w:p>
    <w:p w:rsidR="00EA30B2" w:rsidRPr="00331456" w:rsidRDefault="00EA30B2" w:rsidP="003314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456">
        <w:rPr>
          <w:rFonts w:ascii="Times New Roman" w:hAnsi="Times New Roman"/>
          <w:sz w:val="28"/>
          <w:szCs w:val="28"/>
        </w:rPr>
        <w:t>Л.</w:t>
      </w:r>
      <w:r w:rsidR="00C70B5C">
        <w:rPr>
          <w:rFonts w:ascii="Times New Roman" w:hAnsi="Times New Roman"/>
          <w:sz w:val="28"/>
          <w:szCs w:val="28"/>
        </w:rPr>
        <w:t xml:space="preserve"> </w:t>
      </w:r>
      <w:r w:rsidRPr="00331456">
        <w:rPr>
          <w:rFonts w:ascii="Times New Roman" w:hAnsi="Times New Roman"/>
          <w:sz w:val="28"/>
          <w:szCs w:val="28"/>
        </w:rPr>
        <w:t>Н. Федотова полагает, что в человеке существует потребность к во</w:t>
      </w:r>
      <w:r w:rsidRPr="00331456">
        <w:rPr>
          <w:rFonts w:ascii="Times New Roman" w:hAnsi="Times New Roman"/>
          <w:sz w:val="28"/>
          <w:szCs w:val="28"/>
        </w:rPr>
        <w:t>з</w:t>
      </w:r>
      <w:r w:rsidRPr="00331456">
        <w:rPr>
          <w:rFonts w:ascii="Times New Roman" w:hAnsi="Times New Roman"/>
          <w:sz w:val="28"/>
          <w:szCs w:val="28"/>
        </w:rPr>
        <w:t>вышению над своей средой, и это желание сталкивается со страхом быть о</w:t>
      </w:r>
      <w:r w:rsidRPr="00331456">
        <w:rPr>
          <w:rFonts w:ascii="Times New Roman" w:hAnsi="Times New Roman"/>
          <w:sz w:val="28"/>
          <w:szCs w:val="28"/>
        </w:rPr>
        <w:t>т</w:t>
      </w:r>
      <w:r w:rsidRPr="00331456">
        <w:rPr>
          <w:rFonts w:ascii="Times New Roman" w:hAnsi="Times New Roman"/>
          <w:sz w:val="28"/>
          <w:szCs w:val="28"/>
        </w:rPr>
        <w:t>стающим, слабым, неуспешным</w:t>
      </w:r>
      <w:r w:rsidRPr="00331456">
        <w:rPr>
          <w:rStyle w:val="a8"/>
          <w:rFonts w:ascii="Times New Roman" w:hAnsi="Times New Roman"/>
          <w:sz w:val="28"/>
          <w:szCs w:val="28"/>
        </w:rPr>
        <w:footnoteReference w:id="67"/>
      </w:r>
      <w:r w:rsidR="00EB7786">
        <w:rPr>
          <w:rFonts w:ascii="Times New Roman" w:hAnsi="Times New Roman"/>
          <w:sz w:val="28"/>
          <w:szCs w:val="28"/>
        </w:rPr>
        <w:t>.</w:t>
      </w:r>
    </w:p>
    <w:p w:rsidR="00EA30B2" w:rsidRPr="00331456" w:rsidRDefault="00EA30B2" w:rsidP="003314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456">
        <w:rPr>
          <w:rFonts w:ascii="Times New Roman" w:hAnsi="Times New Roman"/>
          <w:sz w:val="28"/>
          <w:szCs w:val="28"/>
        </w:rPr>
        <w:t>Среди других внутренних факторов, определяющих поведение потр</w:t>
      </w:r>
      <w:r w:rsidRPr="00331456">
        <w:rPr>
          <w:rFonts w:ascii="Times New Roman" w:hAnsi="Times New Roman"/>
          <w:sz w:val="28"/>
          <w:szCs w:val="28"/>
        </w:rPr>
        <w:t>е</w:t>
      </w:r>
      <w:r w:rsidRPr="00331456">
        <w:rPr>
          <w:rFonts w:ascii="Times New Roman" w:hAnsi="Times New Roman"/>
          <w:sz w:val="28"/>
          <w:szCs w:val="28"/>
        </w:rPr>
        <w:t>бителя, находится и психологический фактор. К примеру, М.</w:t>
      </w:r>
      <w:r w:rsidR="00EB7786">
        <w:rPr>
          <w:rFonts w:ascii="Times New Roman" w:hAnsi="Times New Roman"/>
          <w:sz w:val="28"/>
          <w:szCs w:val="28"/>
        </w:rPr>
        <w:t xml:space="preserve"> </w:t>
      </w:r>
      <w:r w:rsidRPr="00331456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331456">
        <w:rPr>
          <w:rFonts w:ascii="Times New Roman" w:hAnsi="Times New Roman"/>
          <w:sz w:val="28"/>
          <w:szCs w:val="28"/>
        </w:rPr>
        <w:t>Жилкина</w:t>
      </w:r>
      <w:proofErr w:type="spellEnd"/>
      <w:r w:rsidRPr="00331456">
        <w:rPr>
          <w:rFonts w:ascii="Times New Roman" w:hAnsi="Times New Roman"/>
          <w:sz w:val="28"/>
          <w:szCs w:val="28"/>
        </w:rPr>
        <w:t xml:space="preserve"> в своей монографии «Психология рекламы и поведение потребителей</w:t>
      </w:r>
      <w:r w:rsidR="00EB3D2E">
        <w:rPr>
          <w:rFonts w:ascii="Times New Roman" w:hAnsi="Times New Roman"/>
          <w:sz w:val="28"/>
          <w:szCs w:val="28"/>
        </w:rPr>
        <w:t>: индив</w:t>
      </w:r>
      <w:r w:rsidR="00EB3D2E">
        <w:rPr>
          <w:rFonts w:ascii="Times New Roman" w:hAnsi="Times New Roman"/>
          <w:sz w:val="28"/>
          <w:szCs w:val="28"/>
        </w:rPr>
        <w:t>и</w:t>
      </w:r>
      <w:r w:rsidR="00EB3D2E">
        <w:rPr>
          <w:rFonts w:ascii="Times New Roman" w:hAnsi="Times New Roman"/>
          <w:sz w:val="28"/>
          <w:szCs w:val="28"/>
        </w:rPr>
        <w:t>дуально-психологический подход</w:t>
      </w:r>
      <w:r w:rsidRPr="00331456">
        <w:rPr>
          <w:rFonts w:ascii="Times New Roman" w:hAnsi="Times New Roman"/>
          <w:sz w:val="28"/>
          <w:szCs w:val="28"/>
        </w:rPr>
        <w:t>» рассматривает психологический фактор как один из критериев для группирования различных потребителей в схо</w:t>
      </w:r>
      <w:r w:rsidRPr="00331456">
        <w:rPr>
          <w:rFonts w:ascii="Times New Roman" w:hAnsi="Times New Roman"/>
          <w:sz w:val="28"/>
          <w:szCs w:val="28"/>
        </w:rPr>
        <w:t>д</w:t>
      </w:r>
      <w:r w:rsidRPr="00331456">
        <w:rPr>
          <w:rFonts w:ascii="Times New Roman" w:hAnsi="Times New Roman"/>
          <w:sz w:val="28"/>
          <w:szCs w:val="28"/>
        </w:rPr>
        <w:lastRenderedPageBreak/>
        <w:t>ные по общим признакам группы</w:t>
      </w:r>
      <w:r w:rsidR="00EB7786">
        <w:rPr>
          <w:rStyle w:val="a8"/>
          <w:rFonts w:ascii="Times New Roman" w:hAnsi="Times New Roman"/>
          <w:sz w:val="28"/>
          <w:szCs w:val="28"/>
        </w:rPr>
        <w:footnoteReference w:id="68"/>
      </w:r>
      <w:r w:rsidRPr="00331456">
        <w:rPr>
          <w:rFonts w:ascii="Times New Roman" w:hAnsi="Times New Roman"/>
          <w:sz w:val="28"/>
          <w:szCs w:val="28"/>
        </w:rPr>
        <w:t>. Так, она выделяет несколько схем потр</w:t>
      </w:r>
      <w:r w:rsidRPr="00331456">
        <w:rPr>
          <w:rFonts w:ascii="Times New Roman" w:hAnsi="Times New Roman"/>
          <w:sz w:val="28"/>
          <w:szCs w:val="28"/>
        </w:rPr>
        <w:t>е</w:t>
      </w:r>
      <w:r w:rsidRPr="00331456">
        <w:rPr>
          <w:rFonts w:ascii="Times New Roman" w:hAnsi="Times New Roman"/>
          <w:sz w:val="28"/>
          <w:szCs w:val="28"/>
        </w:rPr>
        <w:t xml:space="preserve">бительского поведения различных </w:t>
      </w:r>
      <w:r w:rsidRPr="00EB3D2E">
        <w:rPr>
          <w:rFonts w:ascii="Times New Roman" w:hAnsi="Times New Roman"/>
          <w:i/>
          <w:sz w:val="28"/>
          <w:szCs w:val="28"/>
        </w:rPr>
        <w:t>псих</w:t>
      </w:r>
      <w:r w:rsidRPr="00EB3D2E">
        <w:rPr>
          <w:rFonts w:ascii="Times New Roman" w:hAnsi="Times New Roman"/>
          <w:i/>
          <w:sz w:val="28"/>
          <w:szCs w:val="28"/>
        </w:rPr>
        <w:t>о</w:t>
      </w:r>
      <w:r w:rsidR="00EB7786" w:rsidRPr="00EB3D2E">
        <w:rPr>
          <w:rFonts w:ascii="Times New Roman" w:hAnsi="Times New Roman"/>
          <w:i/>
          <w:sz w:val="28"/>
          <w:szCs w:val="28"/>
        </w:rPr>
        <w:t>логических типов</w:t>
      </w:r>
      <w:r w:rsidRPr="00331456">
        <w:rPr>
          <w:rFonts w:ascii="Times New Roman" w:hAnsi="Times New Roman"/>
          <w:sz w:val="28"/>
          <w:szCs w:val="28"/>
        </w:rPr>
        <w:t>:</w:t>
      </w:r>
    </w:p>
    <w:p w:rsidR="00EA30B2" w:rsidRPr="003A164B" w:rsidRDefault="003A164B" w:rsidP="00973668">
      <w:pPr>
        <w:pStyle w:val="a5"/>
        <w:numPr>
          <w:ilvl w:val="0"/>
          <w:numId w:val="99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164B">
        <w:rPr>
          <w:rFonts w:ascii="Times New Roman" w:hAnsi="Times New Roman"/>
          <w:sz w:val="28"/>
          <w:szCs w:val="28"/>
        </w:rPr>
        <w:t>истероидный</w:t>
      </w:r>
      <w:proofErr w:type="spellEnd"/>
      <w:r w:rsidRPr="003A164B">
        <w:rPr>
          <w:rFonts w:ascii="Times New Roman" w:hAnsi="Times New Roman"/>
          <w:sz w:val="28"/>
          <w:szCs w:val="28"/>
        </w:rPr>
        <w:t xml:space="preserve"> (демонстративный) тип</w:t>
      </w:r>
      <w:r>
        <w:rPr>
          <w:rFonts w:ascii="Times New Roman" w:hAnsi="Times New Roman"/>
          <w:sz w:val="28"/>
          <w:szCs w:val="28"/>
        </w:rPr>
        <w:t>;</w:t>
      </w:r>
    </w:p>
    <w:p w:rsidR="00EA30B2" w:rsidRPr="003A164B" w:rsidRDefault="003A164B" w:rsidP="00973668">
      <w:pPr>
        <w:pStyle w:val="a5"/>
        <w:numPr>
          <w:ilvl w:val="0"/>
          <w:numId w:val="99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3A164B">
        <w:rPr>
          <w:rFonts w:ascii="Times New Roman" w:hAnsi="Times New Roman"/>
          <w:sz w:val="28"/>
          <w:szCs w:val="28"/>
        </w:rPr>
        <w:t>астенический (осторожный) тип</w:t>
      </w:r>
      <w:r>
        <w:rPr>
          <w:rFonts w:ascii="Times New Roman" w:hAnsi="Times New Roman"/>
          <w:sz w:val="28"/>
          <w:szCs w:val="28"/>
        </w:rPr>
        <w:t>;</w:t>
      </w:r>
    </w:p>
    <w:p w:rsidR="00EA30B2" w:rsidRPr="003A164B" w:rsidRDefault="003A164B" w:rsidP="00973668">
      <w:pPr>
        <w:pStyle w:val="a5"/>
        <w:numPr>
          <w:ilvl w:val="0"/>
          <w:numId w:val="99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164B">
        <w:rPr>
          <w:rFonts w:ascii="Times New Roman" w:hAnsi="Times New Roman"/>
          <w:sz w:val="28"/>
          <w:szCs w:val="28"/>
        </w:rPr>
        <w:t>эмотивный</w:t>
      </w:r>
      <w:proofErr w:type="spellEnd"/>
      <w:r w:rsidRPr="003A164B">
        <w:rPr>
          <w:rFonts w:ascii="Times New Roman" w:hAnsi="Times New Roman"/>
          <w:sz w:val="28"/>
          <w:szCs w:val="28"/>
        </w:rPr>
        <w:t xml:space="preserve"> (эстетический) тип</w:t>
      </w:r>
      <w:r>
        <w:rPr>
          <w:rFonts w:ascii="Times New Roman" w:hAnsi="Times New Roman"/>
          <w:sz w:val="28"/>
          <w:szCs w:val="28"/>
        </w:rPr>
        <w:t>;</w:t>
      </w:r>
    </w:p>
    <w:p w:rsidR="00EA30B2" w:rsidRPr="003A164B" w:rsidRDefault="003A164B" w:rsidP="00973668">
      <w:pPr>
        <w:pStyle w:val="a5"/>
        <w:numPr>
          <w:ilvl w:val="0"/>
          <w:numId w:val="99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164B">
        <w:rPr>
          <w:rFonts w:ascii="Times New Roman" w:hAnsi="Times New Roman"/>
          <w:sz w:val="28"/>
          <w:szCs w:val="28"/>
        </w:rPr>
        <w:t>гипертимный</w:t>
      </w:r>
      <w:proofErr w:type="spellEnd"/>
      <w:r w:rsidRPr="003A164B">
        <w:rPr>
          <w:rFonts w:ascii="Times New Roman" w:hAnsi="Times New Roman"/>
          <w:sz w:val="28"/>
          <w:szCs w:val="28"/>
        </w:rPr>
        <w:t xml:space="preserve"> (энергичный) тип</w:t>
      </w:r>
      <w:r>
        <w:rPr>
          <w:rFonts w:ascii="Times New Roman" w:hAnsi="Times New Roman"/>
          <w:sz w:val="28"/>
          <w:szCs w:val="28"/>
        </w:rPr>
        <w:t>;</w:t>
      </w:r>
    </w:p>
    <w:p w:rsidR="00EA30B2" w:rsidRPr="003A164B" w:rsidRDefault="003A164B" w:rsidP="00973668">
      <w:pPr>
        <w:pStyle w:val="a5"/>
        <w:numPr>
          <w:ilvl w:val="0"/>
          <w:numId w:val="99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164B">
        <w:rPr>
          <w:rFonts w:ascii="Times New Roman" w:hAnsi="Times New Roman"/>
          <w:sz w:val="28"/>
          <w:szCs w:val="28"/>
        </w:rPr>
        <w:t>эпилептоидный</w:t>
      </w:r>
      <w:proofErr w:type="spellEnd"/>
      <w:r w:rsidRPr="003A164B">
        <w:rPr>
          <w:rFonts w:ascii="Times New Roman" w:hAnsi="Times New Roman"/>
          <w:sz w:val="28"/>
          <w:szCs w:val="28"/>
        </w:rPr>
        <w:t xml:space="preserve"> (возбудимый) тип</w:t>
      </w:r>
      <w:r>
        <w:rPr>
          <w:rFonts w:ascii="Times New Roman" w:hAnsi="Times New Roman"/>
          <w:sz w:val="28"/>
          <w:szCs w:val="28"/>
        </w:rPr>
        <w:t>;</w:t>
      </w:r>
    </w:p>
    <w:p w:rsidR="00EA30B2" w:rsidRPr="003A164B" w:rsidRDefault="003A164B" w:rsidP="00973668">
      <w:pPr>
        <w:pStyle w:val="a5"/>
        <w:numPr>
          <w:ilvl w:val="0"/>
          <w:numId w:val="99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3A164B">
        <w:rPr>
          <w:rFonts w:ascii="Times New Roman" w:hAnsi="Times New Roman"/>
          <w:sz w:val="28"/>
          <w:szCs w:val="28"/>
        </w:rPr>
        <w:t>паранойяльный (целеустремленный) тип</w:t>
      </w:r>
      <w:r>
        <w:rPr>
          <w:rFonts w:ascii="Times New Roman" w:hAnsi="Times New Roman"/>
          <w:sz w:val="28"/>
          <w:szCs w:val="28"/>
        </w:rPr>
        <w:t>;</w:t>
      </w:r>
    </w:p>
    <w:p w:rsidR="00EA30B2" w:rsidRPr="003A164B" w:rsidRDefault="003A164B" w:rsidP="00973668">
      <w:pPr>
        <w:pStyle w:val="a5"/>
        <w:numPr>
          <w:ilvl w:val="0"/>
          <w:numId w:val="99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3A164B">
        <w:rPr>
          <w:rFonts w:ascii="Times New Roman" w:hAnsi="Times New Roman"/>
          <w:sz w:val="28"/>
          <w:szCs w:val="28"/>
        </w:rPr>
        <w:t>шизоидный (парадоксальный) тип</w:t>
      </w:r>
      <w:r>
        <w:rPr>
          <w:rFonts w:ascii="Times New Roman" w:hAnsi="Times New Roman"/>
          <w:sz w:val="28"/>
          <w:szCs w:val="28"/>
        </w:rPr>
        <w:t>.</w:t>
      </w:r>
    </w:p>
    <w:p w:rsidR="009C79BD" w:rsidRDefault="009C79BD" w:rsidP="003314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456">
        <w:rPr>
          <w:rFonts w:ascii="Times New Roman" w:hAnsi="Times New Roman"/>
          <w:sz w:val="28"/>
          <w:szCs w:val="28"/>
        </w:rPr>
        <w:t>Резюмируя, можно подчеркнуть тот факт, что поведение покупателей может являться основой для их сегментирования</w:t>
      </w:r>
      <w:r w:rsidRPr="00331456">
        <w:rPr>
          <w:rStyle w:val="a8"/>
          <w:rFonts w:ascii="Times New Roman" w:hAnsi="Times New Roman"/>
          <w:sz w:val="28"/>
          <w:szCs w:val="28"/>
        </w:rPr>
        <w:footnoteReference w:id="69"/>
      </w:r>
      <w:r w:rsidR="00EB3D2E">
        <w:rPr>
          <w:rFonts w:ascii="Times New Roman" w:hAnsi="Times New Roman"/>
          <w:sz w:val="28"/>
          <w:szCs w:val="28"/>
        </w:rPr>
        <w:t>.</w:t>
      </w:r>
    </w:p>
    <w:p w:rsidR="009B3A7B" w:rsidRPr="00331456" w:rsidRDefault="009B3A7B" w:rsidP="003314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80A0D" w:rsidRPr="00331456" w:rsidRDefault="00EA30B2" w:rsidP="003314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456">
        <w:rPr>
          <w:rFonts w:ascii="Times New Roman" w:hAnsi="Times New Roman"/>
          <w:iCs/>
          <w:sz w:val="28"/>
          <w:szCs w:val="28"/>
        </w:rPr>
        <w:t>Итак, н</w:t>
      </w:r>
      <w:r w:rsidR="00980A0D" w:rsidRPr="00331456">
        <w:rPr>
          <w:rFonts w:ascii="Times New Roman" w:hAnsi="Times New Roman"/>
          <w:iCs/>
          <w:sz w:val="28"/>
          <w:szCs w:val="28"/>
        </w:rPr>
        <w:t xml:space="preserve">аша целевая аудитория </w:t>
      </w:r>
      <w:r w:rsidR="00980A0D" w:rsidRPr="00331456">
        <w:rPr>
          <w:rFonts w:ascii="Times New Roman" w:hAnsi="Times New Roman"/>
          <w:sz w:val="28"/>
          <w:szCs w:val="28"/>
        </w:rPr>
        <w:t>–</w:t>
      </w:r>
      <w:r w:rsidR="00980A0D" w:rsidRPr="00331456">
        <w:rPr>
          <w:rFonts w:ascii="Times New Roman" w:hAnsi="Times New Roman"/>
          <w:iCs/>
          <w:sz w:val="28"/>
          <w:szCs w:val="28"/>
        </w:rPr>
        <w:t xml:space="preserve"> молодые пары, планирующие свадьбу</w:t>
      </w:r>
      <w:r w:rsidR="00980A0D" w:rsidRPr="00331456">
        <w:rPr>
          <w:rFonts w:ascii="Times New Roman" w:hAnsi="Times New Roman"/>
          <w:sz w:val="28"/>
          <w:szCs w:val="28"/>
        </w:rPr>
        <w:t>. Пользовател</w:t>
      </w:r>
      <w:r w:rsidR="009B3A7B">
        <w:rPr>
          <w:rFonts w:ascii="Times New Roman" w:hAnsi="Times New Roman"/>
          <w:sz w:val="28"/>
          <w:szCs w:val="28"/>
        </w:rPr>
        <w:t>и</w:t>
      </w:r>
      <w:r w:rsidR="00980A0D" w:rsidRPr="00331456">
        <w:rPr>
          <w:rFonts w:ascii="Times New Roman" w:hAnsi="Times New Roman"/>
          <w:sz w:val="28"/>
          <w:szCs w:val="28"/>
        </w:rPr>
        <w:t xml:space="preserve"> нашего продукта – девушки, так как именно они принимают решение по организации свадьбы</w:t>
      </w:r>
      <w:r w:rsidR="00980A0D" w:rsidRPr="00331456">
        <w:rPr>
          <w:rStyle w:val="a8"/>
          <w:rFonts w:ascii="Times New Roman" w:hAnsi="Times New Roman"/>
          <w:sz w:val="28"/>
          <w:szCs w:val="28"/>
        </w:rPr>
        <w:footnoteReference w:id="70"/>
      </w:r>
      <w:r w:rsidR="00980A0D" w:rsidRPr="00331456">
        <w:rPr>
          <w:rFonts w:ascii="Times New Roman" w:hAnsi="Times New Roman"/>
          <w:sz w:val="28"/>
          <w:szCs w:val="28"/>
        </w:rPr>
        <w:t>. Возраст ЦА – 20-35</w:t>
      </w:r>
      <w:r w:rsidR="009B3A7B">
        <w:rPr>
          <w:rFonts w:ascii="Times New Roman" w:hAnsi="Times New Roman"/>
          <w:sz w:val="28"/>
          <w:szCs w:val="28"/>
        </w:rPr>
        <w:t xml:space="preserve"> </w:t>
      </w:r>
      <w:r w:rsidR="00980A0D" w:rsidRPr="00331456">
        <w:rPr>
          <w:rFonts w:ascii="Times New Roman" w:hAnsi="Times New Roman"/>
          <w:sz w:val="28"/>
          <w:szCs w:val="28"/>
        </w:rPr>
        <w:t>лет (мужчины 25-35</w:t>
      </w:r>
      <w:r w:rsidR="009B3A7B">
        <w:rPr>
          <w:rFonts w:ascii="Times New Roman" w:hAnsi="Times New Roman"/>
          <w:sz w:val="28"/>
          <w:szCs w:val="28"/>
        </w:rPr>
        <w:t xml:space="preserve"> лет</w:t>
      </w:r>
      <w:r w:rsidR="00980A0D" w:rsidRPr="00331456">
        <w:rPr>
          <w:rFonts w:ascii="Times New Roman" w:hAnsi="Times New Roman"/>
          <w:sz w:val="28"/>
          <w:szCs w:val="28"/>
        </w:rPr>
        <w:t>, девушки 20-32</w:t>
      </w:r>
      <w:r w:rsidR="009B3A7B">
        <w:rPr>
          <w:rFonts w:ascii="Times New Roman" w:hAnsi="Times New Roman"/>
          <w:sz w:val="28"/>
          <w:szCs w:val="28"/>
        </w:rPr>
        <w:t xml:space="preserve"> лет</w:t>
      </w:r>
      <w:r w:rsidR="00980A0D" w:rsidRPr="00331456">
        <w:rPr>
          <w:rFonts w:ascii="Times New Roman" w:hAnsi="Times New Roman"/>
          <w:sz w:val="28"/>
          <w:szCs w:val="28"/>
        </w:rPr>
        <w:t>), географически ЦА находится в Санкт-Петербурге и Л</w:t>
      </w:r>
      <w:r w:rsidR="0056591F" w:rsidRPr="00331456">
        <w:rPr>
          <w:rFonts w:ascii="Times New Roman" w:hAnsi="Times New Roman"/>
          <w:sz w:val="28"/>
          <w:szCs w:val="28"/>
        </w:rPr>
        <w:t>е</w:t>
      </w:r>
      <w:r w:rsidR="0056591F" w:rsidRPr="00331456">
        <w:rPr>
          <w:rFonts w:ascii="Times New Roman" w:hAnsi="Times New Roman"/>
          <w:sz w:val="28"/>
          <w:szCs w:val="28"/>
        </w:rPr>
        <w:t>нинградской области</w:t>
      </w:r>
      <w:r w:rsidR="00980A0D" w:rsidRPr="00331456">
        <w:rPr>
          <w:rFonts w:ascii="Times New Roman" w:hAnsi="Times New Roman"/>
          <w:sz w:val="28"/>
          <w:szCs w:val="28"/>
        </w:rPr>
        <w:t xml:space="preserve">. Свадебные агентства, как правило, определяют свою ЦА как средний сегмент (по ценовому признаку), </w:t>
      </w:r>
      <w:r w:rsidR="00980A0D" w:rsidRPr="00331456">
        <w:rPr>
          <w:rFonts w:ascii="Times New Roman" w:hAnsi="Times New Roman"/>
          <w:sz w:val="28"/>
          <w:szCs w:val="28"/>
          <w:lang w:val="en-US"/>
        </w:rPr>
        <w:t>WedPad</w:t>
      </w:r>
      <w:r w:rsidR="00980A0D" w:rsidRPr="00331456">
        <w:rPr>
          <w:rFonts w:ascii="Times New Roman" w:hAnsi="Times New Roman"/>
          <w:sz w:val="28"/>
          <w:szCs w:val="28"/>
        </w:rPr>
        <w:t xml:space="preserve"> же кардинально отличается от свадебных агентств тем, что не закладывает свою прибыль сверх заработка на поставщиках. Таким образом</w:t>
      </w:r>
      <w:r w:rsidR="005A43DE" w:rsidRPr="00331456">
        <w:rPr>
          <w:rFonts w:ascii="Times New Roman" w:hAnsi="Times New Roman"/>
          <w:sz w:val="28"/>
          <w:szCs w:val="28"/>
        </w:rPr>
        <w:t>,</w:t>
      </w:r>
      <w:r w:rsidR="00980A0D" w:rsidRPr="00331456">
        <w:rPr>
          <w:rFonts w:ascii="Times New Roman" w:hAnsi="Times New Roman"/>
          <w:sz w:val="28"/>
          <w:szCs w:val="28"/>
        </w:rPr>
        <w:t xml:space="preserve"> </w:t>
      </w:r>
      <w:r w:rsidR="00980A0D" w:rsidRPr="00331456">
        <w:rPr>
          <w:rFonts w:ascii="Times New Roman" w:hAnsi="Times New Roman"/>
          <w:sz w:val="28"/>
          <w:szCs w:val="28"/>
          <w:lang w:val="en-US"/>
        </w:rPr>
        <w:t>WedPad</w:t>
      </w:r>
      <w:r w:rsidR="00980A0D" w:rsidRPr="00331456">
        <w:rPr>
          <w:rFonts w:ascii="Times New Roman" w:hAnsi="Times New Roman"/>
          <w:sz w:val="28"/>
          <w:szCs w:val="28"/>
        </w:rPr>
        <w:t xml:space="preserve"> определяет свою целевую аудиторию (по ценовому признаку) как эконом-сегмент, однако имеет и эксклюзивные позиции в предложении, что да</w:t>
      </w:r>
      <w:r w:rsidR="009B3A7B">
        <w:rPr>
          <w:rFonts w:ascii="Times New Roman" w:hAnsi="Times New Roman"/>
          <w:sz w:val="28"/>
          <w:szCs w:val="28"/>
        </w:rPr>
        <w:t>е</w:t>
      </w:r>
      <w:r w:rsidR="00980A0D" w:rsidRPr="00331456">
        <w:rPr>
          <w:rFonts w:ascii="Times New Roman" w:hAnsi="Times New Roman"/>
          <w:sz w:val="28"/>
          <w:szCs w:val="28"/>
        </w:rPr>
        <w:t>т возможность удо</w:t>
      </w:r>
      <w:r w:rsidR="00980A0D" w:rsidRPr="00331456">
        <w:rPr>
          <w:rFonts w:ascii="Times New Roman" w:hAnsi="Times New Roman"/>
          <w:sz w:val="28"/>
          <w:szCs w:val="28"/>
        </w:rPr>
        <w:t>в</w:t>
      </w:r>
      <w:r w:rsidR="00980A0D" w:rsidRPr="00331456">
        <w:rPr>
          <w:rFonts w:ascii="Times New Roman" w:hAnsi="Times New Roman"/>
          <w:sz w:val="28"/>
          <w:szCs w:val="28"/>
        </w:rPr>
        <w:t>летворять п</w:t>
      </w:r>
      <w:r w:rsidR="00980A0D" w:rsidRPr="00331456">
        <w:rPr>
          <w:rFonts w:ascii="Times New Roman" w:hAnsi="Times New Roman"/>
          <w:sz w:val="28"/>
          <w:szCs w:val="28"/>
        </w:rPr>
        <w:t>о</w:t>
      </w:r>
      <w:r w:rsidR="00980A0D" w:rsidRPr="00331456">
        <w:rPr>
          <w:rFonts w:ascii="Times New Roman" w:hAnsi="Times New Roman"/>
          <w:sz w:val="28"/>
          <w:szCs w:val="28"/>
        </w:rPr>
        <w:t xml:space="preserve">требности и среднего, и </w:t>
      </w:r>
      <w:proofErr w:type="spellStart"/>
      <w:r w:rsidR="00980A0D" w:rsidRPr="00331456">
        <w:rPr>
          <w:rFonts w:ascii="Times New Roman" w:hAnsi="Times New Roman"/>
          <w:sz w:val="28"/>
          <w:szCs w:val="28"/>
        </w:rPr>
        <w:t>премиум-сегмента</w:t>
      </w:r>
      <w:proofErr w:type="spellEnd"/>
      <w:r w:rsidR="00980A0D" w:rsidRPr="00331456">
        <w:rPr>
          <w:rFonts w:ascii="Times New Roman" w:hAnsi="Times New Roman"/>
          <w:sz w:val="28"/>
          <w:szCs w:val="28"/>
        </w:rPr>
        <w:t>.</w:t>
      </w:r>
    </w:p>
    <w:p w:rsidR="00980A0D" w:rsidRPr="00331456" w:rsidRDefault="00980A0D" w:rsidP="003314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456">
        <w:rPr>
          <w:rFonts w:ascii="Times New Roman" w:hAnsi="Times New Roman"/>
          <w:sz w:val="28"/>
          <w:szCs w:val="28"/>
        </w:rPr>
        <w:t>Современное российское общество можно охарактеризовать как общ</w:t>
      </w:r>
      <w:r w:rsidRPr="00331456">
        <w:rPr>
          <w:rFonts w:ascii="Times New Roman" w:hAnsi="Times New Roman"/>
          <w:sz w:val="28"/>
          <w:szCs w:val="28"/>
        </w:rPr>
        <w:t>е</w:t>
      </w:r>
      <w:r w:rsidRPr="00331456">
        <w:rPr>
          <w:rFonts w:ascii="Times New Roman" w:hAnsi="Times New Roman"/>
          <w:sz w:val="28"/>
          <w:szCs w:val="28"/>
        </w:rPr>
        <w:t>ство с несформированным средним классом. Большинство населения являе</w:t>
      </w:r>
      <w:r w:rsidRPr="00331456">
        <w:rPr>
          <w:rFonts w:ascii="Times New Roman" w:hAnsi="Times New Roman"/>
          <w:sz w:val="28"/>
          <w:szCs w:val="28"/>
        </w:rPr>
        <w:t>т</w:t>
      </w:r>
      <w:r w:rsidRPr="00331456">
        <w:rPr>
          <w:rFonts w:ascii="Times New Roman" w:hAnsi="Times New Roman"/>
          <w:sz w:val="28"/>
          <w:szCs w:val="28"/>
        </w:rPr>
        <w:t>ся бедным, в 2010 году по уровню ВВП на душу населения Россия заняла 51-</w:t>
      </w:r>
      <w:r w:rsidRPr="00331456">
        <w:rPr>
          <w:rFonts w:ascii="Times New Roman" w:hAnsi="Times New Roman"/>
          <w:sz w:val="28"/>
          <w:szCs w:val="28"/>
        </w:rPr>
        <w:lastRenderedPageBreak/>
        <w:t>е место в мире, данный показатель в международных долларах составил вс</w:t>
      </w:r>
      <w:r w:rsidRPr="00331456">
        <w:rPr>
          <w:rFonts w:ascii="Times New Roman" w:hAnsi="Times New Roman"/>
          <w:sz w:val="28"/>
          <w:szCs w:val="28"/>
        </w:rPr>
        <w:t>е</w:t>
      </w:r>
      <w:r w:rsidRPr="00331456">
        <w:rPr>
          <w:rFonts w:ascii="Times New Roman" w:hAnsi="Times New Roman"/>
          <w:sz w:val="28"/>
          <w:szCs w:val="28"/>
        </w:rPr>
        <w:t>го 15 807</w:t>
      </w:r>
      <w:r w:rsidRPr="00331456">
        <w:rPr>
          <w:rStyle w:val="a8"/>
          <w:rFonts w:ascii="Times New Roman" w:hAnsi="Times New Roman"/>
          <w:sz w:val="28"/>
          <w:szCs w:val="28"/>
        </w:rPr>
        <w:footnoteReference w:id="71"/>
      </w:r>
      <w:r w:rsidR="00BC4D6D" w:rsidRPr="00331456">
        <w:rPr>
          <w:rFonts w:ascii="Times New Roman" w:hAnsi="Times New Roman"/>
          <w:sz w:val="28"/>
          <w:szCs w:val="28"/>
        </w:rPr>
        <w:t>.</w:t>
      </w:r>
    </w:p>
    <w:p w:rsidR="00980A0D" w:rsidRPr="00331456" w:rsidRDefault="00980A0D" w:rsidP="003314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456">
        <w:rPr>
          <w:rFonts w:ascii="Times New Roman" w:hAnsi="Times New Roman"/>
          <w:sz w:val="28"/>
          <w:szCs w:val="28"/>
        </w:rPr>
        <w:t>Свадебные агенты занимаются преимущественно средним сегментом, однако нашему продукту также интересен и эконом-сегмент. Клиенты такого сегмента располагают низким бюджетом на свадьбу (средний чек – 120 тыс.</w:t>
      </w:r>
      <w:r w:rsidR="009B3A7B">
        <w:rPr>
          <w:rFonts w:ascii="Times New Roman" w:hAnsi="Times New Roman"/>
          <w:sz w:val="28"/>
          <w:szCs w:val="28"/>
        </w:rPr>
        <w:t xml:space="preserve"> рублей</w:t>
      </w:r>
      <w:r w:rsidRPr="00331456">
        <w:rPr>
          <w:rFonts w:ascii="Times New Roman" w:hAnsi="Times New Roman"/>
          <w:sz w:val="28"/>
          <w:szCs w:val="28"/>
        </w:rPr>
        <w:t>), а также обращаются напрямую к поставщик</w:t>
      </w:r>
      <w:r w:rsidR="009B3A7B">
        <w:rPr>
          <w:rFonts w:ascii="Times New Roman" w:hAnsi="Times New Roman"/>
          <w:sz w:val="28"/>
          <w:szCs w:val="28"/>
        </w:rPr>
        <w:t>ам</w:t>
      </w:r>
      <w:r w:rsidRPr="00331456">
        <w:rPr>
          <w:rFonts w:ascii="Times New Roman" w:hAnsi="Times New Roman"/>
          <w:sz w:val="28"/>
          <w:szCs w:val="28"/>
        </w:rPr>
        <w:t xml:space="preserve"> услуг. Цель нашего сервиса – полностью охватить данный сегмент. Если предполагать, что 20</w:t>
      </w:r>
      <w:r w:rsidR="009B3A7B">
        <w:rPr>
          <w:rFonts w:ascii="Times New Roman" w:hAnsi="Times New Roman"/>
          <w:sz w:val="28"/>
          <w:szCs w:val="28"/>
        </w:rPr>
        <w:t xml:space="preserve"> </w:t>
      </w:r>
      <w:r w:rsidRPr="00331456">
        <w:rPr>
          <w:rFonts w:ascii="Times New Roman" w:hAnsi="Times New Roman"/>
          <w:sz w:val="28"/>
          <w:szCs w:val="28"/>
        </w:rPr>
        <w:t xml:space="preserve">% от количества браков находится в </w:t>
      </w:r>
      <w:proofErr w:type="spellStart"/>
      <w:r w:rsidRPr="00331456">
        <w:rPr>
          <w:rFonts w:ascii="Times New Roman" w:hAnsi="Times New Roman"/>
          <w:sz w:val="28"/>
          <w:szCs w:val="28"/>
        </w:rPr>
        <w:t>эконом-сегменте</w:t>
      </w:r>
      <w:proofErr w:type="spellEnd"/>
      <w:r w:rsidRPr="00331456">
        <w:rPr>
          <w:rFonts w:ascii="Times New Roman" w:hAnsi="Times New Roman"/>
          <w:sz w:val="28"/>
          <w:szCs w:val="28"/>
        </w:rPr>
        <w:t>, то средний потенциал</w:t>
      </w:r>
      <w:r w:rsidRPr="00331456">
        <w:rPr>
          <w:rFonts w:ascii="Times New Roman" w:hAnsi="Times New Roman"/>
          <w:sz w:val="28"/>
          <w:szCs w:val="28"/>
        </w:rPr>
        <w:t>ь</w:t>
      </w:r>
      <w:r w:rsidRPr="00331456">
        <w:rPr>
          <w:rFonts w:ascii="Times New Roman" w:hAnsi="Times New Roman"/>
          <w:sz w:val="28"/>
          <w:szCs w:val="28"/>
        </w:rPr>
        <w:t xml:space="preserve">ный доход с сегмента в месяц составит 11 </w:t>
      </w:r>
      <w:proofErr w:type="spellStart"/>
      <w:proofErr w:type="gramStart"/>
      <w:r w:rsidRPr="00331456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331456">
        <w:rPr>
          <w:rFonts w:ascii="Times New Roman" w:hAnsi="Times New Roman"/>
          <w:sz w:val="28"/>
          <w:szCs w:val="28"/>
        </w:rPr>
        <w:t xml:space="preserve"> 385 тыс. рублей. Если верить словам экспертов (30</w:t>
      </w:r>
      <w:r w:rsidR="009B3A7B">
        <w:rPr>
          <w:rFonts w:ascii="Times New Roman" w:hAnsi="Times New Roman"/>
          <w:sz w:val="28"/>
          <w:szCs w:val="28"/>
        </w:rPr>
        <w:t xml:space="preserve"> </w:t>
      </w:r>
      <w:r w:rsidRPr="00331456">
        <w:rPr>
          <w:rFonts w:ascii="Times New Roman" w:hAnsi="Times New Roman"/>
          <w:sz w:val="28"/>
          <w:szCs w:val="28"/>
        </w:rPr>
        <w:t xml:space="preserve">% браков от 56 926) – 17 </w:t>
      </w:r>
      <w:proofErr w:type="spellStart"/>
      <w:proofErr w:type="gramStart"/>
      <w:r w:rsidRPr="00331456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331456">
        <w:rPr>
          <w:rFonts w:ascii="Times New Roman" w:hAnsi="Times New Roman"/>
          <w:sz w:val="28"/>
          <w:szCs w:val="28"/>
        </w:rPr>
        <w:t xml:space="preserve"> 78 тыс</w:t>
      </w:r>
      <w:r w:rsidR="009B3A7B">
        <w:rPr>
          <w:rFonts w:ascii="Times New Roman" w:hAnsi="Times New Roman"/>
          <w:sz w:val="28"/>
          <w:szCs w:val="28"/>
        </w:rPr>
        <w:t>. рублей</w:t>
      </w:r>
      <w:r w:rsidRPr="00331456">
        <w:rPr>
          <w:rFonts w:ascii="Times New Roman" w:hAnsi="Times New Roman"/>
          <w:sz w:val="28"/>
          <w:szCs w:val="28"/>
        </w:rPr>
        <w:t>. Доход п</w:t>
      </w:r>
      <w:r w:rsidRPr="00331456">
        <w:rPr>
          <w:rFonts w:ascii="Times New Roman" w:hAnsi="Times New Roman"/>
          <w:sz w:val="28"/>
          <w:szCs w:val="28"/>
        </w:rPr>
        <w:t>о</w:t>
      </w:r>
      <w:r w:rsidRPr="00331456">
        <w:rPr>
          <w:rFonts w:ascii="Times New Roman" w:hAnsi="Times New Roman"/>
          <w:sz w:val="28"/>
          <w:szCs w:val="28"/>
        </w:rPr>
        <w:t>считан при наценке в 10</w:t>
      </w:r>
      <w:r w:rsidR="009B3A7B">
        <w:rPr>
          <w:rFonts w:ascii="Times New Roman" w:hAnsi="Times New Roman"/>
          <w:sz w:val="28"/>
          <w:szCs w:val="28"/>
        </w:rPr>
        <w:t xml:space="preserve"> </w:t>
      </w:r>
      <w:r w:rsidRPr="00331456">
        <w:rPr>
          <w:rFonts w:ascii="Times New Roman" w:hAnsi="Times New Roman"/>
          <w:sz w:val="28"/>
          <w:szCs w:val="28"/>
        </w:rPr>
        <w:t>% на свадебные услуги (которая будет собираться с поставщиков, а не с клиентов), что является на рынке свадебных агентств с</w:t>
      </w:r>
      <w:r w:rsidRPr="00331456">
        <w:rPr>
          <w:rFonts w:ascii="Times New Roman" w:hAnsi="Times New Roman"/>
          <w:sz w:val="28"/>
          <w:szCs w:val="28"/>
        </w:rPr>
        <w:t>а</w:t>
      </w:r>
      <w:r w:rsidRPr="00331456">
        <w:rPr>
          <w:rFonts w:ascii="Times New Roman" w:hAnsi="Times New Roman"/>
          <w:sz w:val="28"/>
          <w:szCs w:val="28"/>
        </w:rPr>
        <w:t>мой низкой наценкой. Это позволит привлечь внимание к услуге благодаря низкой и пр</w:t>
      </w:r>
      <w:r w:rsidRPr="00331456">
        <w:rPr>
          <w:rFonts w:ascii="Times New Roman" w:hAnsi="Times New Roman"/>
          <w:sz w:val="28"/>
          <w:szCs w:val="28"/>
        </w:rPr>
        <w:t>и</w:t>
      </w:r>
      <w:r w:rsidRPr="00331456">
        <w:rPr>
          <w:rFonts w:ascii="Times New Roman" w:hAnsi="Times New Roman"/>
          <w:sz w:val="28"/>
          <w:szCs w:val="28"/>
        </w:rPr>
        <w:t>влекательной цене.</w:t>
      </w:r>
    </w:p>
    <w:p w:rsidR="00980A0D" w:rsidRPr="00331456" w:rsidRDefault="00980A0D" w:rsidP="003314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456">
        <w:rPr>
          <w:rFonts w:ascii="Times New Roman" w:hAnsi="Times New Roman"/>
          <w:sz w:val="28"/>
          <w:szCs w:val="28"/>
        </w:rPr>
        <w:t>Говоря о социальном составе нашей целевой аудитории, следует уч</w:t>
      </w:r>
      <w:r w:rsidRPr="00331456">
        <w:rPr>
          <w:rFonts w:ascii="Times New Roman" w:hAnsi="Times New Roman"/>
          <w:sz w:val="28"/>
          <w:szCs w:val="28"/>
        </w:rPr>
        <w:t>и</w:t>
      </w:r>
      <w:r w:rsidRPr="00331456">
        <w:rPr>
          <w:rFonts w:ascii="Times New Roman" w:hAnsi="Times New Roman"/>
          <w:sz w:val="28"/>
          <w:szCs w:val="28"/>
        </w:rPr>
        <w:t>тывать, что практически в любом обществе неизбежно социальное нераве</w:t>
      </w:r>
      <w:r w:rsidRPr="00331456">
        <w:rPr>
          <w:rFonts w:ascii="Times New Roman" w:hAnsi="Times New Roman"/>
          <w:sz w:val="28"/>
          <w:szCs w:val="28"/>
        </w:rPr>
        <w:t>н</w:t>
      </w:r>
      <w:r w:rsidRPr="00331456">
        <w:rPr>
          <w:rFonts w:ascii="Times New Roman" w:hAnsi="Times New Roman"/>
          <w:sz w:val="28"/>
          <w:szCs w:val="28"/>
        </w:rPr>
        <w:t>ство. Таким образом, в обществе формируется определенная социальная стратификация – разделение общества по уровню благосостояния людей на страты (слои), расположенные друг над другом</w:t>
      </w:r>
      <w:r w:rsidRPr="00331456">
        <w:rPr>
          <w:rStyle w:val="a8"/>
          <w:rFonts w:ascii="Times New Roman" w:hAnsi="Times New Roman"/>
          <w:sz w:val="28"/>
          <w:szCs w:val="28"/>
        </w:rPr>
        <w:footnoteReference w:id="72"/>
      </w:r>
      <w:r w:rsidR="009812B0">
        <w:rPr>
          <w:rFonts w:ascii="Times New Roman" w:hAnsi="Times New Roman"/>
          <w:sz w:val="28"/>
          <w:szCs w:val="28"/>
        </w:rPr>
        <w:t>.</w:t>
      </w:r>
      <w:r w:rsidRPr="00331456">
        <w:rPr>
          <w:rFonts w:ascii="Times New Roman" w:hAnsi="Times New Roman"/>
          <w:sz w:val="28"/>
          <w:szCs w:val="28"/>
        </w:rPr>
        <w:t xml:space="preserve"> Общественные группы, в которых состоит человек, также влияют и на формирование стиля жизни. Под ним понимают образ жизни потребителя, то, каким образом он расход</w:t>
      </w:r>
      <w:r w:rsidRPr="00331456">
        <w:rPr>
          <w:rFonts w:ascii="Times New Roman" w:hAnsi="Times New Roman"/>
          <w:sz w:val="28"/>
          <w:szCs w:val="28"/>
        </w:rPr>
        <w:t>у</w:t>
      </w:r>
      <w:r w:rsidRPr="00331456">
        <w:rPr>
          <w:rFonts w:ascii="Times New Roman" w:hAnsi="Times New Roman"/>
          <w:sz w:val="28"/>
          <w:szCs w:val="28"/>
        </w:rPr>
        <w:t>ет свои жизненные ресурсы: время, деньги, информацию</w:t>
      </w:r>
      <w:r w:rsidRPr="00331456">
        <w:rPr>
          <w:rStyle w:val="a8"/>
          <w:rFonts w:ascii="Times New Roman" w:hAnsi="Times New Roman"/>
          <w:sz w:val="28"/>
          <w:szCs w:val="28"/>
        </w:rPr>
        <w:footnoteReference w:id="73"/>
      </w:r>
      <w:r w:rsidR="00BC4D6D" w:rsidRPr="00331456">
        <w:rPr>
          <w:rFonts w:ascii="Times New Roman" w:hAnsi="Times New Roman"/>
          <w:sz w:val="28"/>
          <w:szCs w:val="28"/>
        </w:rPr>
        <w:t>.</w:t>
      </w:r>
    </w:p>
    <w:p w:rsidR="00980A0D" w:rsidRPr="00331456" w:rsidRDefault="00980A0D" w:rsidP="003314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456">
        <w:rPr>
          <w:rFonts w:ascii="Times New Roman" w:hAnsi="Times New Roman"/>
          <w:sz w:val="28"/>
          <w:szCs w:val="28"/>
        </w:rPr>
        <w:t xml:space="preserve">Целевая аудитория нашего продукта воспринимает </w:t>
      </w:r>
      <w:proofErr w:type="spellStart"/>
      <w:proofErr w:type="gramStart"/>
      <w:r w:rsidRPr="00331456">
        <w:rPr>
          <w:rFonts w:ascii="Times New Roman" w:hAnsi="Times New Roman"/>
          <w:sz w:val="28"/>
          <w:szCs w:val="28"/>
        </w:rPr>
        <w:t>интернет-площадки</w:t>
      </w:r>
      <w:proofErr w:type="spellEnd"/>
      <w:proofErr w:type="gramEnd"/>
      <w:r w:rsidRPr="00331456">
        <w:rPr>
          <w:rFonts w:ascii="Times New Roman" w:hAnsi="Times New Roman"/>
          <w:sz w:val="28"/>
          <w:szCs w:val="28"/>
        </w:rPr>
        <w:t xml:space="preserve"> как один из главных способов получения информации, решения проблем, о</w:t>
      </w:r>
      <w:r w:rsidRPr="00331456">
        <w:rPr>
          <w:rFonts w:ascii="Times New Roman" w:hAnsi="Times New Roman"/>
          <w:sz w:val="28"/>
          <w:szCs w:val="28"/>
        </w:rPr>
        <w:t>р</w:t>
      </w:r>
      <w:r w:rsidRPr="00331456">
        <w:rPr>
          <w:rFonts w:ascii="Times New Roman" w:hAnsi="Times New Roman"/>
          <w:sz w:val="28"/>
          <w:szCs w:val="28"/>
        </w:rPr>
        <w:t xml:space="preserve">ганизации событий. С помощью </w:t>
      </w:r>
      <w:r w:rsidR="009B3A7B">
        <w:rPr>
          <w:rFonts w:ascii="Times New Roman" w:hAnsi="Times New Roman"/>
          <w:sz w:val="28"/>
          <w:szCs w:val="28"/>
        </w:rPr>
        <w:t>и</w:t>
      </w:r>
      <w:r w:rsidRPr="00331456">
        <w:rPr>
          <w:rFonts w:ascii="Times New Roman" w:hAnsi="Times New Roman"/>
          <w:sz w:val="28"/>
          <w:szCs w:val="28"/>
        </w:rPr>
        <w:t>нтернета они могут планировать и контр</w:t>
      </w:r>
      <w:r w:rsidRPr="00331456">
        <w:rPr>
          <w:rFonts w:ascii="Times New Roman" w:hAnsi="Times New Roman"/>
          <w:sz w:val="28"/>
          <w:szCs w:val="28"/>
        </w:rPr>
        <w:t>о</w:t>
      </w:r>
      <w:r w:rsidRPr="00331456">
        <w:rPr>
          <w:rFonts w:ascii="Times New Roman" w:hAnsi="Times New Roman"/>
          <w:sz w:val="28"/>
          <w:szCs w:val="28"/>
        </w:rPr>
        <w:lastRenderedPageBreak/>
        <w:t>лировать самые разные этапы своей жизни. Следовательно, они имеют у</w:t>
      </w:r>
      <w:r w:rsidRPr="00331456">
        <w:rPr>
          <w:rFonts w:ascii="Times New Roman" w:hAnsi="Times New Roman"/>
          <w:sz w:val="28"/>
          <w:szCs w:val="28"/>
        </w:rPr>
        <w:t>с</w:t>
      </w:r>
      <w:r w:rsidRPr="00331456">
        <w:rPr>
          <w:rFonts w:ascii="Times New Roman" w:hAnsi="Times New Roman"/>
          <w:sz w:val="28"/>
          <w:szCs w:val="28"/>
        </w:rPr>
        <w:t>тойчивую привычку к восприятию информации через данный канал, и наш продукт и рекламные послания будут восприниматься им</w:t>
      </w:r>
      <w:r w:rsidR="009B3A7B">
        <w:rPr>
          <w:rFonts w:ascii="Times New Roman" w:hAnsi="Times New Roman"/>
          <w:sz w:val="28"/>
          <w:szCs w:val="28"/>
        </w:rPr>
        <w:t>и</w:t>
      </w:r>
      <w:r w:rsidRPr="00331456">
        <w:rPr>
          <w:rFonts w:ascii="Times New Roman" w:hAnsi="Times New Roman"/>
          <w:sz w:val="28"/>
          <w:szCs w:val="28"/>
        </w:rPr>
        <w:t xml:space="preserve"> легко и привычно.</w:t>
      </w:r>
    </w:p>
    <w:p w:rsidR="00980A0D" w:rsidRPr="00331456" w:rsidRDefault="00980A0D" w:rsidP="003314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456">
        <w:rPr>
          <w:rFonts w:ascii="Times New Roman" w:hAnsi="Times New Roman"/>
          <w:sz w:val="28"/>
          <w:szCs w:val="28"/>
        </w:rPr>
        <w:t xml:space="preserve">По классификации </w:t>
      </w:r>
      <w:r w:rsidR="005069B5">
        <w:rPr>
          <w:rFonts w:ascii="Times New Roman" w:hAnsi="Times New Roman"/>
          <w:sz w:val="28"/>
          <w:szCs w:val="28"/>
        </w:rPr>
        <w:t>Е. И.</w:t>
      </w:r>
      <w:r w:rsidRPr="00331456">
        <w:rPr>
          <w:rFonts w:ascii="Times New Roman" w:hAnsi="Times New Roman"/>
          <w:sz w:val="28"/>
          <w:szCs w:val="28"/>
        </w:rPr>
        <w:t xml:space="preserve"> Громовой </w:t>
      </w:r>
      <w:r w:rsidR="005069B5">
        <w:rPr>
          <w:rFonts w:ascii="Times New Roman" w:hAnsi="Times New Roman"/>
          <w:sz w:val="28"/>
          <w:szCs w:val="28"/>
        </w:rPr>
        <w:t xml:space="preserve">и М. В. Герасимовой, </w:t>
      </w:r>
      <w:r w:rsidRPr="00331456">
        <w:rPr>
          <w:rFonts w:ascii="Times New Roman" w:hAnsi="Times New Roman"/>
          <w:sz w:val="28"/>
          <w:szCs w:val="28"/>
        </w:rPr>
        <w:t>нашу целевую аудиторию можно обозначить как «Независимые» (творческие новаторы)</w:t>
      </w:r>
      <w:r w:rsidR="005069B5">
        <w:rPr>
          <w:rStyle w:val="a8"/>
          <w:rFonts w:ascii="Times New Roman" w:hAnsi="Times New Roman"/>
          <w:sz w:val="28"/>
          <w:szCs w:val="28"/>
        </w:rPr>
        <w:footnoteReference w:id="74"/>
      </w:r>
      <w:r w:rsidRPr="00331456">
        <w:rPr>
          <w:rFonts w:ascii="Times New Roman" w:hAnsi="Times New Roman"/>
          <w:sz w:val="28"/>
          <w:szCs w:val="28"/>
        </w:rPr>
        <w:t>. Они стремятся к независимости от обстоятельств, самостоятельности в пр</w:t>
      </w:r>
      <w:r w:rsidRPr="00331456">
        <w:rPr>
          <w:rFonts w:ascii="Times New Roman" w:hAnsi="Times New Roman"/>
          <w:sz w:val="28"/>
          <w:szCs w:val="28"/>
        </w:rPr>
        <w:t>и</w:t>
      </w:r>
      <w:r w:rsidRPr="00331456">
        <w:rPr>
          <w:rFonts w:ascii="Times New Roman" w:hAnsi="Times New Roman"/>
          <w:sz w:val="28"/>
          <w:szCs w:val="28"/>
        </w:rPr>
        <w:t>нятии решений. У представителей данного типа чрезвычайно сильна позн</w:t>
      </w:r>
      <w:r w:rsidRPr="00331456">
        <w:rPr>
          <w:rFonts w:ascii="Times New Roman" w:hAnsi="Times New Roman"/>
          <w:sz w:val="28"/>
          <w:szCs w:val="28"/>
        </w:rPr>
        <w:t>а</w:t>
      </w:r>
      <w:r w:rsidRPr="00331456">
        <w:rPr>
          <w:rFonts w:ascii="Times New Roman" w:hAnsi="Times New Roman"/>
          <w:sz w:val="28"/>
          <w:szCs w:val="28"/>
        </w:rPr>
        <w:t>вательная акти</w:t>
      </w:r>
      <w:r w:rsidRPr="00331456">
        <w:rPr>
          <w:rFonts w:ascii="Times New Roman" w:hAnsi="Times New Roman"/>
          <w:sz w:val="28"/>
          <w:szCs w:val="28"/>
        </w:rPr>
        <w:t>в</w:t>
      </w:r>
      <w:r w:rsidR="00260BD9" w:rsidRPr="00331456">
        <w:rPr>
          <w:rFonts w:ascii="Times New Roman" w:hAnsi="Times New Roman"/>
          <w:sz w:val="28"/>
          <w:szCs w:val="28"/>
        </w:rPr>
        <w:t>ность.</w:t>
      </w:r>
    </w:p>
    <w:p w:rsidR="0077710B" w:rsidRPr="00260BD9" w:rsidRDefault="0077710B" w:rsidP="00D41AF3">
      <w:pPr>
        <w:pStyle w:val="2"/>
        <w:spacing w:before="0"/>
        <w:ind w:firstLine="709"/>
        <w:contextualSpacing/>
        <w:jc w:val="both"/>
        <w:rPr>
          <w:b w:val="0"/>
          <w:sz w:val="28"/>
        </w:rPr>
      </w:pPr>
      <w:bookmarkStart w:id="40" w:name="_Toc470740584"/>
      <w:bookmarkStart w:id="41" w:name="_Toc479323637"/>
    </w:p>
    <w:p w:rsidR="0077710B" w:rsidRPr="00260BD9" w:rsidRDefault="0077710B" w:rsidP="00D41AF3">
      <w:pPr>
        <w:pStyle w:val="2"/>
        <w:spacing w:before="0"/>
        <w:ind w:firstLine="709"/>
        <w:contextualSpacing/>
        <w:jc w:val="both"/>
        <w:rPr>
          <w:b w:val="0"/>
          <w:sz w:val="28"/>
        </w:rPr>
      </w:pPr>
    </w:p>
    <w:p w:rsidR="0077710B" w:rsidRPr="00260BD9" w:rsidRDefault="0077710B" w:rsidP="00D41AF3">
      <w:pPr>
        <w:pStyle w:val="2"/>
        <w:spacing w:before="0"/>
        <w:ind w:firstLine="709"/>
        <w:contextualSpacing/>
        <w:jc w:val="both"/>
        <w:rPr>
          <w:b w:val="0"/>
          <w:sz w:val="28"/>
        </w:rPr>
      </w:pPr>
    </w:p>
    <w:p w:rsidR="00980A0D" w:rsidRPr="00260BD9" w:rsidRDefault="00980A0D" w:rsidP="00D41AF3">
      <w:pPr>
        <w:pStyle w:val="2"/>
        <w:spacing w:before="0"/>
        <w:ind w:firstLine="709"/>
        <w:contextualSpacing/>
        <w:jc w:val="center"/>
        <w:rPr>
          <w:sz w:val="28"/>
        </w:rPr>
      </w:pPr>
      <w:bookmarkStart w:id="42" w:name="_Toc482770464"/>
      <w:r w:rsidRPr="00260BD9">
        <w:rPr>
          <w:sz w:val="28"/>
        </w:rPr>
        <w:t>§</w:t>
      </w:r>
      <w:r w:rsidR="0077710B" w:rsidRPr="00260BD9">
        <w:rPr>
          <w:sz w:val="28"/>
        </w:rPr>
        <w:t xml:space="preserve"> 3.</w:t>
      </w:r>
      <w:r w:rsidRPr="00260BD9">
        <w:rPr>
          <w:sz w:val="28"/>
        </w:rPr>
        <w:t>3. Позиционирование</w:t>
      </w:r>
      <w:bookmarkEnd w:id="40"/>
      <w:bookmarkEnd w:id="41"/>
      <w:bookmarkEnd w:id="42"/>
    </w:p>
    <w:p w:rsidR="001E1CB9" w:rsidRPr="00260BD9" w:rsidRDefault="001E1CB9" w:rsidP="00D41AF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710B" w:rsidRPr="00260BD9" w:rsidRDefault="0077710B" w:rsidP="00D41AF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710B" w:rsidRPr="00260BD9" w:rsidRDefault="0077710B" w:rsidP="00D41AF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A0D" w:rsidRPr="00260BD9" w:rsidRDefault="00980A0D" w:rsidP="00D41AF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0BD9">
        <w:rPr>
          <w:rFonts w:ascii="Times New Roman" w:hAnsi="Times New Roman"/>
          <w:sz w:val="28"/>
          <w:szCs w:val="28"/>
        </w:rPr>
        <w:t xml:space="preserve">В качестве основного направления позиционирования для бренда </w:t>
      </w:r>
      <w:r w:rsidRPr="00260BD9">
        <w:rPr>
          <w:rFonts w:ascii="Times New Roman" w:hAnsi="Times New Roman"/>
          <w:sz w:val="28"/>
          <w:szCs w:val="28"/>
          <w:lang w:val="en-US"/>
        </w:rPr>
        <w:t>WedPad</w:t>
      </w:r>
      <w:r w:rsidRPr="00260BD9">
        <w:rPr>
          <w:rFonts w:ascii="Times New Roman" w:hAnsi="Times New Roman"/>
          <w:sz w:val="28"/>
          <w:szCs w:val="28"/>
        </w:rPr>
        <w:t xml:space="preserve"> выбрана экономическая выгода, которую получает клиент в резул</w:t>
      </w:r>
      <w:r w:rsidRPr="00260BD9">
        <w:rPr>
          <w:rFonts w:ascii="Times New Roman" w:hAnsi="Times New Roman"/>
          <w:sz w:val="28"/>
          <w:szCs w:val="28"/>
        </w:rPr>
        <w:t>ь</w:t>
      </w:r>
      <w:r w:rsidRPr="00260BD9">
        <w:rPr>
          <w:rFonts w:ascii="Times New Roman" w:hAnsi="Times New Roman"/>
          <w:sz w:val="28"/>
          <w:szCs w:val="28"/>
        </w:rPr>
        <w:t>тате пользования нашей платформой. В позиционировании необходимо дов</w:t>
      </w:r>
      <w:r w:rsidRPr="00260BD9">
        <w:rPr>
          <w:rFonts w:ascii="Times New Roman" w:hAnsi="Times New Roman"/>
          <w:sz w:val="28"/>
          <w:szCs w:val="28"/>
        </w:rPr>
        <w:t>е</w:t>
      </w:r>
      <w:r w:rsidRPr="00260BD9">
        <w:rPr>
          <w:rFonts w:ascii="Times New Roman" w:hAnsi="Times New Roman"/>
          <w:sz w:val="28"/>
          <w:szCs w:val="28"/>
        </w:rPr>
        <w:t>сти до клиента тот факт, что цена на пользование платформой существенно ниже, чем цена обращения в свадебное агентство. Конкретная характерист</w:t>
      </w:r>
      <w:r w:rsidRPr="00260BD9">
        <w:rPr>
          <w:rFonts w:ascii="Times New Roman" w:hAnsi="Times New Roman"/>
          <w:sz w:val="28"/>
          <w:szCs w:val="28"/>
        </w:rPr>
        <w:t>и</w:t>
      </w:r>
      <w:r w:rsidRPr="00260BD9">
        <w:rPr>
          <w:rFonts w:ascii="Times New Roman" w:hAnsi="Times New Roman"/>
          <w:sz w:val="28"/>
          <w:szCs w:val="28"/>
        </w:rPr>
        <w:t>ка продукта (цена) преподносится как конкретная выгода для потребителя. Следовательно, необходимо позиционировать продукт как экономичный и практичный вариант для организации свадебного процесса. Также возможен вариант</w:t>
      </w:r>
      <w:r w:rsidRPr="00260BD9">
        <w:rPr>
          <w:rFonts w:ascii="Times New Roman" w:hAnsi="Times New Roman"/>
          <w:color w:val="000000"/>
          <w:sz w:val="28"/>
          <w:szCs w:val="28"/>
        </w:rPr>
        <w:t xml:space="preserve"> позиционирования бренда </w:t>
      </w:r>
      <w:r w:rsidRPr="00260BD9">
        <w:rPr>
          <w:rFonts w:ascii="Times New Roman" w:hAnsi="Times New Roman"/>
          <w:color w:val="000000"/>
          <w:sz w:val="28"/>
          <w:szCs w:val="28"/>
          <w:lang w:val="en-US"/>
        </w:rPr>
        <w:t>WedPad</w:t>
      </w:r>
      <w:r w:rsidRPr="00260BD9">
        <w:rPr>
          <w:rFonts w:ascii="Times New Roman" w:hAnsi="Times New Roman"/>
          <w:color w:val="000000"/>
          <w:sz w:val="28"/>
          <w:szCs w:val="28"/>
        </w:rPr>
        <w:t xml:space="preserve"> как родоначальника новой това</w:t>
      </w:r>
      <w:r w:rsidRPr="00260BD9">
        <w:rPr>
          <w:rFonts w:ascii="Times New Roman" w:hAnsi="Times New Roman"/>
          <w:color w:val="000000"/>
          <w:sz w:val="28"/>
          <w:szCs w:val="28"/>
        </w:rPr>
        <w:t>р</w:t>
      </w:r>
      <w:r w:rsidRPr="00260BD9">
        <w:rPr>
          <w:rFonts w:ascii="Times New Roman" w:hAnsi="Times New Roman"/>
          <w:color w:val="000000"/>
          <w:sz w:val="28"/>
          <w:szCs w:val="28"/>
        </w:rPr>
        <w:t>ной категории.</w:t>
      </w:r>
    </w:p>
    <w:p w:rsidR="00980A0D" w:rsidRPr="00260BD9" w:rsidRDefault="00980A0D" w:rsidP="00D41AF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BD9">
        <w:rPr>
          <w:rFonts w:ascii="Times New Roman" w:hAnsi="Times New Roman"/>
          <w:sz w:val="28"/>
          <w:szCs w:val="28"/>
        </w:rPr>
        <w:t xml:space="preserve">В качестве рыночной стратегии позиционирования выбрана </w:t>
      </w:r>
      <w:r w:rsidRPr="00260BD9">
        <w:rPr>
          <w:rFonts w:ascii="Times New Roman" w:hAnsi="Times New Roman"/>
          <w:b/>
          <w:i/>
          <w:sz w:val="28"/>
          <w:szCs w:val="28"/>
        </w:rPr>
        <w:t>стратегия</w:t>
      </w:r>
      <w:r w:rsidRPr="00260BD9">
        <w:rPr>
          <w:rFonts w:ascii="Times New Roman" w:hAnsi="Times New Roman"/>
          <w:sz w:val="28"/>
          <w:szCs w:val="28"/>
        </w:rPr>
        <w:t xml:space="preserve"> </w:t>
      </w:r>
      <w:r w:rsidRPr="00260BD9">
        <w:rPr>
          <w:rFonts w:ascii="Times New Roman" w:hAnsi="Times New Roman"/>
          <w:b/>
          <w:i/>
          <w:sz w:val="28"/>
          <w:szCs w:val="28"/>
        </w:rPr>
        <w:t>центрового позиционирования</w:t>
      </w:r>
      <w:r w:rsidRPr="00260BD9">
        <w:rPr>
          <w:rFonts w:ascii="Times New Roman" w:hAnsi="Times New Roman"/>
          <w:sz w:val="28"/>
          <w:szCs w:val="28"/>
        </w:rPr>
        <w:t xml:space="preserve">, так как </w:t>
      </w:r>
      <w:r w:rsidRPr="00260BD9">
        <w:rPr>
          <w:rFonts w:ascii="Times New Roman" w:hAnsi="Times New Roman"/>
          <w:color w:val="000000"/>
          <w:sz w:val="28"/>
          <w:szCs w:val="28"/>
        </w:rPr>
        <w:t xml:space="preserve">платформа </w:t>
      </w:r>
      <w:r w:rsidRPr="00260BD9">
        <w:rPr>
          <w:rFonts w:ascii="Times New Roman" w:hAnsi="Times New Roman"/>
          <w:color w:val="000000"/>
          <w:sz w:val="28"/>
          <w:szCs w:val="28"/>
          <w:lang w:val="en-US"/>
        </w:rPr>
        <w:t>WedPad</w:t>
      </w:r>
      <w:r w:rsidRPr="00260BD9">
        <w:rPr>
          <w:rFonts w:ascii="Times New Roman" w:hAnsi="Times New Roman"/>
          <w:color w:val="000000"/>
          <w:sz w:val="28"/>
          <w:szCs w:val="28"/>
        </w:rPr>
        <w:t xml:space="preserve"> является ун</w:t>
      </w:r>
      <w:r w:rsidRPr="00260BD9">
        <w:rPr>
          <w:rFonts w:ascii="Times New Roman" w:hAnsi="Times New Roman"/>
          <w:color w:val="000000"/>
          <w:sz w:val="28"/>
          <w:szCs w:val="28"/>
        </w:rPr>
        <w:t>и</w:t>
      </w:r>
      <w:r w:rsidRPr="00260BD9">
        <w:rPr>
          <w:rFonts w:ascii="Times New Roman" w:hAnsi="Times New Roman"/>
          <w:color w:val="000000"/>
          <w:sz w:val="28"/>
          <w:szCs w:val="28"/>
        </w:rPr>
        <w:t xml:space="preserve">кальным и пока единственным предложением на рынке, аналогов которому </w:t>
      </w:r>
      <w:r w:rsidRPr="00260BD9">
        <w:rPr>
          <w:rFonts w:ascii="Times New Roman" w:hAnsi="Times New Roman"/>
          <w:color w:val="000000"/>
          <w:sz w:val="28"/>
          <w:szCs w:val="28"/>
        </w:rPr>
        <w:lastRenderedPageBreak/>
        <w:t xml:space="preserve">не существует. Платформа </w:t>
      </w:r>
      <w:r w:rsidRPr="00260BD9">
        <w:rPr>
          <w:rFonts w:ascii="Times New Roman" w:hAnsi="Times New Roman"/>
          <w:color w:val="000000"/>
          <w:sz w:val="28"/>
          <w:szCs w:val="28"/>
          <w:lang w:val="en-US"/>
        </w:rPr>
        <w:t>WedPad</w:t>
      </w:r>
      <w:r w:rsidRPr="00260BD9">
        <w:rPr>
          <w:rFonts w:ascii="Times New Roman" w:hAnsi="Times New Roman"/>
          <w:color w:val="000000"/>
          <w:sz w:val="28"/>
          <w:szCs w:val="28"/>
        </w:rPr>
        <w:t xml:space="preserve"> определяется как характерный образец новой товарной категории, который обладает всеми основными характер</w:t>
      </w:r>
      <w:r w:rsidRPr="00260BD9">
        <w:rPr>
          <w:rFonts w:ascii="Times New Roman" w:hAnsi="Times New Roman"/>
          <w:color w:val="000000"/>
          <w:sz w:val="28"/>
          <w:szCs w:val="28"/>
        </w:rPr>
        <w:t>и</w:t>
      </w:r>
      <w:r w:rsidRPr="00260BD9">
        <w:rPr>
          <w:rFonts w:ascii="Times New Roman" w:hAnsi="Times New Roman"/>
          <w:color w:val="000000"/>
          <w:sz w:val="28"/>
          <w:szCs w:val="28"/>
        </w:rPr>
        <w:t>стиками и выгодами этой категории. У платформы есть все шансы занять центровую позицию, так как она является брендом-пионером.</w:t>
      </w:r>
    </w:p>
    <w:p w:rsidR="00980A0D" w:rsidRPr="00260BD9" w:rsidRDefault="00980A0D" w:rsidP="00D41AF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BD9">
        <w:rPr>
          <w:rFonts w:ascii="Times New Roman" w:hAnsi="Times New Roman"/>
          <w:sz w:val="28"/>
          <w:szCs w:val="28"/>
        </w:rPr>
        <w:t xml:space="preserve">В качестве ценовой стратегии позиционирования выбрана </w:t>
      </w:r>
      <w:r w:rsidRPr="005069B5">
        <w:rPr>
          <w:rFonts w:ascii="Times New Roman" w:hAnsi="Times New Roman"/>
          <w:i/>
          <w:sz w:val="28"/>
          <w:szCs w:val="28"/>
        </w:rPr>
        <w:t>стратегия «больше за меньшую цену»</w:t>
      </w:r>
      <w:r w:rsidRPr="00260BD9">
        <w:rPr>
          <w:rFonts w:ascii="Times New Roman" w:hAnsi="Times New Roman"/>
          <w:sz w:val="28"/>
          <w:szCs w:val="28"/>
        </w:rPr>
        <w:t>. Ее суть заключается в том, что за меньшие, чем у свадебных агентств, деньги клиент получает гораздо больше возможностей для организации своей свадьбы.</w:t>
      </w:r>
      <w:bookmarkStart w:id="43" w:name="_Toc470740585"/>
      <w:bookmarkStart w:id="44" w:name="_Toc479323638"/>
    </w:p>
    <w:p w:rsidR="0077710B" w:rsidRPr="00D41AF3" w:rsidRDefault="0077710B" w:rsidP="00D41AF3">
      <w:pPr>
        <w:pStyle w:val="2"/>
        <w:spacing w:before="0"/>
        <w:ind w:firstLine="709"/>
        <w:contextualSpacing/>
        <w:jc w:val="both"/>
        <w:rPr>
          <w:b w:val="0"/>
          <w:sz w:val="28"/>
        </w:rPr>
      </w:pPr>
    </w:p>
    <w:p w:rsidR="0077710B" w:rsidRPr="00D41AF3" w:rsidRDefault="0077710B" w:rsidP="00D41AF3">
      <w:pPr>
        <w:pStyle w:val="2"/>
        <w:spacing w:before="0"/>
        <w:ind w:firstLine="709"/>
        <w:contextualSpacing/>
        <w:jc w:val="both"/>
        <w:rPr>
          <w:b w:val="0"/>
          <w:sz w:val="28"/>
        </w:rPr>
      </w:pPr>
    </w:p>
    <w:p w:rsidR="0077710B" w:rsidRPr="00D41AF3" w:rsidRDefault="0077710B" w:rsidP="00D41AF3">
      <w:pPr>
        <w:pStyle w:val="2"/>
        <w:spacing w:before="0"/>
        <w:ind w:firstLine="709"/>
        <w:contextualSpacing/>
        <w:jc w:val="both"/>
        <w:rPr>
          <w:b w:val="0"/>
          <w:sz w:val="28"/>
        </w:rPr>
      </w:pPr>
    </w:p>
    <w:p w:rsidR="00980A0D" w:rsidRPr="00D41AF3" w:rsidRDefault="00980A0D" w:rsidP="00D41AF3">
      <w:pPr>
        <w:pStyle w:val="2"/>
        <w:spacing w:before="0"/>
        <w:ind w:firstLine="709"/>
        <w:contextualSpacing/>
        <w:jc w:val="center"/>
        <w:rPr>
          <w:sz w:val="28"/>
        </w:rPr>
      </w:pPr>
      <w:bookmarkStart w:id="45" w:name="_Toc482770465"/>
      <w:r w:rsidRPr="00D41AF3">
        <w:rPr>
          <w:sz w:val="28"/>
        </w:rPr>
        <w:t>§</w:t>
      </w:r>
      <w:r w:rsidR="0077710B" w:rsidRPr="00D41AF3">
        <w:rPr>
          <w:sz w:val="28"/>
        </w:rPr>
        <w:t xml:space="preserve"> 3.</w:t>
      </w:r>
      <w:r w:rsidRPr="00D41AF3">
        <w:rPr>
          <w:sz w:val="28"/>
        </w:rPr>
        <w:t>4. Рекламная стратегия</w:t>
      </w:r>
      <w:bookmarkEnd w:id="43"/>
      <w:bookmarkEnd w:id="44"/>
      <w:bookmarkEnd w:id="45"/>
    </w:p>
    <w:p w:rsidR="0077710B" w:rsidRPr="00D41AF3" w:rsidRDefault="0077710B" w:rsidP="00D41AF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710B" w:rsidRPr="00D41AF3" w:rsidRDefault="0077710B" w:rsidP="00D41AF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710B" w:rsidRPr="00D41AF3" w:rsidRDefault="0077710B" w:rsidP="00D41AF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80A0D" w:rsidRPr="00260BD9" w:rsidRDefault="00980A0D" w:rsidP="00D41AF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0BD9">
        <w:rPr>
          <w:rFonts w:ascii="Times New Roman" w:hAnsi="Times New Roman"/>
          <w:sz w:val="28"/>
          <w:szCs w:val="28"/>
        </w:rPr>
        <w:t xml:space="preserve">В качестве рекламной стратегии выбрана </w:t>
      </w:r>
      <w:r w:rsidRPr="00260BD9">
        <w:rPr>
          <w:rFonts w:ascii="Times New Roman" w:hAnsi="Times New Roman"/>
          <w:b/>
          <w:i/>
          <w:sz w:val="28"/>
          <w:szCs w:val="28"/>
        </w:rPr>
        <w:t>стратегия резонанса</w:t>
      </w:r>
      <w:r w:rsidRPr="00260BD9">
        <w:rPr>
          <w:rFonts w:ascii="Times New Roman" w:hAnsi="Times New Roman"/>
          <w:sz w:val="28"/>
          <w:szCs w:val="28"/>
        </w:rPr>
        <w:t>. С п</w:t>
      </w:r>
      <w:r w:rsidRPr="00260BD9">
        <w:rPr>
          <w:rFonts w:ascii="Times New Roman" w:hAnsi="Times New Roman"/>
          <w:sz w:val="28"/>
          <w:szCs w:val="28"/>
        </w:rPr>
        <w:t>о</w:t>
      </w:r>
      <w:r w:rsidRPr="00260BD9">
        <w:rPr>
          <w:rFonts w:ascii="Times New Roman" w:hAnsi="Times New Roman"/>
          <w:sz w:val="28"/>
          <w:szCs w:val="28"/>
        </w:rPr>
        <w:t>мощью данной стратегии планируется наделить наш продукт значимым для потребителя смыслом. Рекламные материалы следует основывать не на мат</w:t>
      </w:r>
      <w:r w:rsidRPr="00260BD9">
        <w:rPr>
          <w:rFonts w:ascii="Times New Roman" w:hAnsi="Times New Roman"/>
          <w:sz w:val="28"/>
          <w:szCs w:val="28"/>
        </w:rPr>
        <w:t>е</w:t>
      </w:r>
      <w:r w:rsidRPr="00260BD9">
        <w:rPr>
          <w:rFonts w:ascii="Times New Roman" w:hAnsi="Times New Roman"/>
          <w:sz w:val="28"/>
          <w:szCs w:val="28"/>
        </w:rPr>
        <w:t>риальных, а на психологических свойствах товара и пользе, которую он пр</w:t>
      </w:r>
      <w:r w:rsidRPr="00260BD9">
        <w:rPr>
          <w:rFonts w:ascii="Times New Roman" w:hAnsi="Times New Roman"/>
          <w:sz w:val="28"/>
          <w:szCs w:val="28"/>
        </w:rPr>
        <w:t>и</w:t>
      </w:r>
      <w:r w:rsidRPr="00260BD9">
        <w:rPr>
          <w:rFonts w:ascii="Times New Roman" w:hAnsi="Times New Roman"/>
          <w:sz w:val="28"/>
          <w:szCs w:val="28"/>
        </w:rPr>
        <w:t>несет потребителю. С помощью нашего продукта также планируется разр</w:t>
      </w:r>
      <w:r w:rsidRPr="00260BD9">
        <w:rPr>
          <w:rFonts w:ascii="Times New Roman" w:hAnsi="Times New Roman"/>
          <w:sz w:val="28"/>
          <w:szCs w:val="28"/>
        </w:rPr>
        <w:t>е</w:t>
      </w:r>
      <w:r w:rsidRPr="00260BD9">
        <w:rPr>
          <w:rFonts w:ascii="Times New Roman" w:hAnsi="Times New Roman"/>
          <w:sz w:val="28"/>
          <w:szCs w:val="28"/>
        </w:rPr>
        <w:t>шить актуальную проблему клиента: планирование и подготовк</w:t>
      </w:r>
      <w:r w:rsidR="005069B5">
        <w:rPr>
          <w:rFonts w:ascii="Times New Roman" w:hAnsi="Times New Roman"/>
          <w:sz w:val="28"/>
          <w:szCs w:val="28"/>
        </w:rPr>
        <w:t>у</w:t>
      </w:r>
      <w:r w:rsidRPr="00260BD9">
        <w:rPr>
          <w:rFonts w:ascii="Times New Roman" w:hAnsi="Times New Roman"/>
          <w:sz w:val="28"/>
          <w:szCs w:val="28"/>
        </w:rPr>
        <w:t xml:space="preserve"> к свадьбе. Рекламные материалы должны апеллировать к значимым и важным для кл</w:t>
      </w:r>
      <w:r w:rsidRPr="00260BD9">
        <w:rPr>
          <w:rFonts w:ascii="Times New Roman" w:hAnsi="Times New Roman"/>
          <w:sz w:val="28"/>
          <w:szCs w:val="28"/>
        </w:rPr>
        <w:t>и</w:t>
      </w:r>
      <w:r w:rsidRPr="00260BD9">
        <w:rPr>
          <w:rFonts w:ascii="Times New Roman" w:hAnsi="Times New Roman"/>
          <w:sz w:val="28"/>
          <w:szCs w:val="28"/>
        </w:rPr>
        <w:t>ента ценностям и показать клиенту, что, пользуясь нашим продуктом, он приобщается к важным для него явлениям: в нашем случае это – рождение семьи, счастливый брак, дети.</w:t>
      </w:r>
    </w:p>
    <w:p w:rsidR="00980A0D" w:rsidRPr="005445A8" w:rsidRDefault="00980A0D" w:rsidP="00BC4D6D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/>
          <w:color w:val="auto"/>
        </w:rPr>
      </w:pPr>
      <w:bookmarkStart w:id="46" w:name="_Toc470740586"/>
      <w:bookmarkStart w:id="47" w:name="_Toc479323639"/>
      <w:r>
        <w:rPr>
          <w:rFonts w:ascii="Times New Roman" w:hAnsi="Times New Roman"/>
        </w:rPr>
        <w:br w:type="page"/>
      </w:r>
      <w:bookmarkStart w:id="48" w:name="_Toc482770466"/>
      <w:r w:rsidRPr="00BC4D6D">
        <w:rPr>
          <w:rFonts w:ascii="Times New Roman" w:hAnsi="Times New Roman"/>
          <w:color w:val="auto"/>
        </w:rPr>
        <w:lastRenderedPageBreak/>
        <w:t>Глава 4. План реализации рекламной кампании</w:t>
      </w:r>
      <w:bookmarkEnd w:id="46"/>
      <w:bookmarkEnd w:id="47"/>
      <w:r w:rsidR="005445A8" w:rsidRPr="005445A8">
        <w:rPr>
          <w:rFonts w:ascii="Times New Roman" w:hAnsi="Times New Roman"/>
          <w:color w:val="auto"/>
        </w:rPr>
        <w:t xml:space="preserve"> </w:t>
      </w:r>
      <w:r w:rsidR="005445A8">
        <w:rPr>
          <w:rFonts w:ascii="Times New Roman" w:hAnsi="Times New Roman"/>
          <w:color w:val="auto"/>
        </w:rPr>
        <w:t xml:space="preserve">для платформы </w:t>
      </w:r>
      <w:r w:rsidR="005445A8">
        <w:rPr>
          <w:rFonts w:ascii="Times New Roman" w:hAnsi="Times New Roman"/>
          <w:color w:val="auto"/>
          <w:lang w:val="en-US"/>
        </w:rPr>
        <w:t>WedPad</w:t>
      </w:r>
      <w:bookmarkEnd w:id="48"/>
    </w:p>
    <w:p w:rsidR="001E1CB9" w:rsidRPr="00BC4D6D" w:rsidRDefault="001E1CB9" w:rsidP="00BC4D6D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7710B" w:rsidRPr="00BC4D6D" w:rsidRDefault="0077710B" w:rsidP="00BC4D6D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7710B" w:rsidRPr="00BC4D6D" w:rsidRDefault="0077710B" w:rsidP="00BC4D6D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C4D6D" w:rsidRDefault="00980A0D" w:rsidP="00BC4D6D">
      <w:pPr>
        <w:pStyle w:val="2"/>
        <w:spacing w:before="0"/>
        <w:ind w:firstLine="709"/>
        <w:contextualSpacing/>
        <w:jc w:val="center"/>
        <w:rPr>
          <w:sz w:val="28"/>
        </w:rPr>
      </w:pPr>
      <w:bookmarkStart w:id="49" w:name="_Toc470740587"/>
      <w:bookmarkStart w:id="50" w:name="_Toc479323640"/>
      <w:bookmarkStart w:id="51" w:name="_Toc482770467"/>
      <w:r w:rsidRPr="00BC4D6D">
        <w:rPr>
          <w:sz w:val="28"/>
        </w:rPr>
        <w:t>§</w:t>
      </w:r>
      <w:r w:rsidR="0077710B" w:rsidRPr="00BC4D6D">
        <w:rPr>
          <w:sz w:val="28"/>
        </w:rPr>
        <w:t xml:space="preserve"> 4.</w:t>
      </w:r>
      <w:r w:rsidRPr="00BC4D6D">
        <w:rPr>
          <w:sz w:val="28"/>
        </w:rPr>
        <w:t>1. Этапы реализации рекламной кампании, сроки и</w:t>
      </w:r>
      <w:bookmarkEnd w:id="51"/>
      <w:r w:rsidRPr="00BC4D6D">
        <w:rPr>
          <w:sz w:val="28"/>
        </w:rPr>
        <w:t xml:space="preserve"> </w:t>
      </w:r>
    </w:p>
    <w:p w:rsidR="00980A0D" w:rsidRPr="00BC4D6D" w:rsidRDefault="00980A0D" w:rsidP="00BC4D6D">
      <w:pPr>
        <w:pStyle w:val="2"/>
        <w:spacing w:before="0"/>
        <w:ind w:firstLine="709"/>
        <w:contextualSpacing/>
        <w:jc w:val="center"/>
        <w:rPr>
          <w:sz w:val="28"/>
        </w:rPr>
      </w:pPr>
      <w:bookmarkStart w:id="52" w:name="_Toc482770468"/>
      <w:r w:rsidRPr="00BC4D6D">
        <w:rPr>
          <w:sz w:val="28"/>
        </w:rPr>
        <w:t>ответственные лица</w:t>
      </w:r>
      <w:bookmarkEnd w:id="49"/>
      <w:bookmarkEnd w:id="50"/>
      <w:bookmarkEnd w:id="52"/>
    </w:p>
    <w:p w:rsidR="001E1CB9" w:rsidRPr="00BC4D6D" w:rsidRDefault="001E1CB9" w:rsidP="00BC4D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710B" w:rsidRPr="00BC4D6D" w:rsidRDefault="0077710B" w:rsidP="00BC4D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710B" w:rsidRPr="00BC4D6D" w:rsidRDefault="0077710B" w:rsidP="00BC4D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A0D" w:rsidRPr="00BC4D6D" w:rsidRDefault="00980A0D" w:rsidP="00BC4D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BC4D6D">
        <w:rPr>
          <w:rFonts w:ascii="Times New Roman" w:hAnsi="Times New Roman"/>
          <w:b/>
          <w:i/>
          <w:sz w:val="28"/>
          <w:szCs w:val="28"/>
        </w:rPr>
        <w:t>Этапы и сроки</w:t>
      </w:r>
    </w:p>
    <w:p w:rsidR="00980A0D" w:rsidRPr="00BC4D6D" w:rsidRDefault="00980A0D" w:rsidP="00BC4D6D">
      <w:pPr>
        <w:pStyle w:val="a5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4D6D">
        <w:rPr>
          <w:rFonts w:ascii="Times New Roman" w:hAnsi="Times New Roman"/>
          <w:sz w:val="28"/>
          <w:szCs w:val="28"/>
        </w:rPr>
        <w:t>За 3 месяца до старта рекламной кампании в компании формир</w:t>
      </w:r>
      <w:r w:rsidRPr="00BC4D6D">
        <w:rPr>
          <w:rFonts w:ascii="Times New Roman" w:hAnsi="Times New Roman"/>
          <w:sz w:val="28"/>
          <w:szCs w:val="28"/>
        </w:rPr>
        <w:t>у</w:t>
      </w:r>
      <w:r w:rsidRPr="00BC4D6D">
        <w:rPr>
          <w:rFonts w:ascii="Times New Roman" w:hAnsi="Times New Roman"/>
          <w:sz w:val="28"/>
          <w:szCs w:val="28"/>
        </w:rPr>
        <w:t>ется штат, назначаются ответственные лица, которые будут заниматься ра</w:t>
      </w:r>
      <w:r w:rsidRPr="00BC4D6D">
        <w:rPr>
          <w:rFonts w:ascii="Times New Roman" w:hAnsi="Times New Roman"/>
          <w:sz w:val="28"/>
          <w:szCs w:val="28"/>
        </w:rPr>
        <w:t>з</w:t>
      </w:r>
      <w:r w:rsidRPr="00BC4D6D">
        <w:rPr>
          <w:rFonts w:ascii="Times New Roman" w:hAnsi="Times New Roman"/>
          <w:sz w:val="28"/>
          <w:szCs w:val="28"/>
        </w:rPr>
        <w:t>работкой и проведением рекламной кампании.</w:t>
      </w:r>
    </w:p>
    <w:p w:rsidR="00980A0D" w:rsidRPr="00BC4D6D" w:rsidRDefault="00980A0D" w:rsidP="00BC4D6D">
      <w:pPr>
        <w:pStyle w:val="a5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4D6D">
        <w:rPr>
          <w:rFonts w:ascii="Times New Roman" w:hAnsi="Times New Roman"/>
          <w:sz w:val="28"/>
          <w:szCs w:val="28"/>
        </w:rPr>
        <w:t xml:space="preserve">Выбор </w:t>
      </w:r>
      <w:proofErr w:type="spellStart"/>
      <w:r w:rsidRPr="00BC4D6D">
        <w:rPr>
          <w:rFonts w:ascii="Times New Roman" w:hAnsi="Times New Roman"/>
          <w:sz w:val="28"/>
          <w:szCs w:val="28"/>
        </w:rPr>
        <w:t>медиа-каналов</w:t>
      </w:r>
      <w:proofErr w:type="spellEnd"/>
      <w:r w:rsidRPr="00BC4D6D">
        <w:rPr>
          <w:rFonts w:ascii="Times New Roman" w:hAnsi="Times New Roman"/>
          <w:sz w:val="28"/>
          <w:szCs w:val="28"/>
        </w:rPr>
        <w:t xml:space="preserve"> и рекламных инструментов происходит за 2,5 месяца до старта рекламной кампании.</w:t>
      </w:r>
    </w:p>
    <w:p w:rsidR="00980A0D" w:rsidRPr="00BC4D6D" w:rsidRDefault="00980A0D" w:rsidP="00BC4D6D">
      <w:pPr>
        <w:pStyle w:val="a5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4D6D">
        <w:rPr>
          <w:rFonts w:ascii="Times New Roman" w:hAnsi="Times New Roman"/>
          <w:sz w:val="28"/>
          <w:szCs w:val="28"/>
        </w:rPr>
        <w:t xml:space="preserve">Утверждение рекламной стратегии, стратегии позиционирования, </w:t>
      </w:r>
      <w:proofErr w:type="spellStart"/>
      <w:r w:rsidRPr="00BC4D6D">
        <w:rPr>
          <w:rFonts w:ascii="Times New Roman" w:hAnsi="Times New Roman"/>
          <w:sz w:val="28"/>
          <w:szCs w:val="28"/>
        </w:rPr>
        <w:t>медиа-каналов</w:t>
      </w:r>
      <w:proofErr w:type="spellEnd"/>
      <w:r w:rsidRPr="00BC4D6D">
        <w:rPr>
          <w:rFonts w:ascii="Times New Roman" w:hAnsi="Times New Roman"/>
          <w:sz w:val="28"/>
          <w:szCs w:val="28"/>
        </w:rPr>
        <w:t xml:space="preserve"> и рекламных инструментов. Происходит за 2 месяца до старта кампании.</w:t>
      </w:r>
    </w:p>
    <w:p w:rsidR="00980A0D" w:rsidRPr="00BC4D6D" w:rsidRDefault="00980A0D" w:rsidP="00BC4D6D">
      <w:pPr>
        <w:pStyle w:val="a5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4D6D">
        <w:rPr>
          <w:rFonts w:ascii="Times New Roman" w:hAnsi="Times New Roman"/>
          <w:sz w:val="28"/>
          <w:szCs w:val="28"/>
        </w:rPr>
        <w:t>За 2 месяца происходит согласование условий работы с предст</w:t>
      </w:r>
      <w:r w:rsidRPr="00BC4D6D">
        <w:rPr>
          <w:rFonts w:ascii="Times New Roman" w:hAnsi="Times New Roman"/>
          <w:sz w:val="28"/>
          <w:szCs w:val="28"/>
        </w:rPr>
        <w:t>а</w:t>
      </w:r>
      <w:r w:rsidRPr="00BC4D6D">
        <w:rPr>
          <w:rFonts w:ascii="Times New Roman" w:hAnsi="Times New Roman"/>
          <w:sz w:val="28"/>
          <w:szCs w:val="28"/>
        </w:rPr>
        <w:t xml:space="preserve">вителями всех </w:t>
      </w:r>
      <w:proofErr w:type="spellStart"/>
      <w:r w:rsidRPr="00BC4D6D">
        <w:rPr>
          <w:rFonts w:ascii="Times New Roman" w:hAnsi="Times New Roman"/>
          <w:sz w:val="28"/>
          <w:szCs w:val="28"/>
        </w:rPr>
        <w:t>медиа-каналов</w:t>
      </w:r>
      <w:proofErr w:type="spellEnd"/>
      <w:r w:rsidRPr="00BC4D6D">
        <w:rPr>
          <w:rFonts w:ascii="Times New Roman" w:hAnsi="Times New Roman"/>
          <w:sz w:val="28"/>
          <w:szCs w:val="28"/>
        </w:rPr>
        <w:t>, подписываются договора.</w:t>
      </w:r>
    </w:p>
    <w:p w:rsidR="00980A0D" w:rsidRPr="00BC4D6D" w:rsidRDefault="00980A0D" w:rsidP="00BC4D6D">
      <w:pPr>
        <w:pStyle w:val="a5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4D6D">
        <w:rPr>
          <w:rFonts w:ascii="Times New Roman" w:hAnsi="Times New Roman"/>
          <w:sz w:val="28"/>
          <w:szCs w:val="28"/>
        </w:rPr>
        <w:t>За 1,5 месяца до старта пишутся все рекламные тексты, дизайнер занимается визуальным оформлением.</w:t>
      </w:r>
    </w:p>
    <w:p w:rsidR="00980A0D" w:rsidRPr="00BC4D6D" w:rsidRDefault="00980A0D" w:rsidP="00BC4D6D">
      <w:pPr>
        <w:pStyle w:val="a5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4D6D">
        <w:rPr>
          <w:rFonts w:ascii="Times New Roman" w:hAnsi="Times New Roman"/>
          <w:sz w:val="28"/>
          <w:szCs w:val="28"/>
        </w:rPr>
        <w:t xml:space="preserve">За 1 месяц до старта происходит предварительная настройка </w:t>
      </w:r>
      <w:proofErr w:type="spellStart"/>
      <w:r w:rsidRPr="00BC4D6D">
        <w:rPr>
          <w:rFonts w:ascii="Times New Roman" w:hAnsi="Times New Roman"/>
          <w:sz w:val="28"/>
          <w:szCs w:val="28"/>
        </w:rPr>
        <w:t>та</w:t>
      </w:r>
      <w:r w:rsidRPr="00BC4D6D">
        <w:rPr>
          <w:rFonts w:ascii="Times New Roman" w:hAnsi="Times New Roman"/>
          <w:sz w:val="28"/>
          <w:szCs w:val="28"/>
        </w:rPr>
        <w:t>р</w:t>
      </w:r>
      <w:r w:rsidRPr="00BC4D6D">
        <w:rPr>
          <w:rFonts w:ascii="Times New Roman" w:hAnsi="Times New Roman"/>
          <w:sz w:val="28"/>
          <w:szCs w:val="28"/>
        </w:rPr>
        <w:t>гетированной</w:t>
      </w:r>
      <w:proofErr w:type="spellEnd"/>
      <w:r w:rsidRPr="00BC4D6D">
        <w:rPr>
          <w:rFonts w:ascii="Times New Roman" w:hAnsi="Times New Roman"/>
          <w:sz w:val="28"/>
          <w:szCs w:val="28"/>
        </w:rPr>
        <w:t xml:space="preserve"> рекламы.</w:t>
      </w:r>
    </w:p>
    <w:p w:rsidR="00980A0D" w:rsidRPr="00BC4D6D" w:rsidRDefault="00980A0D" w:rsidP="00BC4D6D">
      <w:pPr>
        <w:pStyle w:val="a5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4D6D">
        <w:rPr>
          <w:rFonts w:ascii="Times New Roman" w:hAnsi="Times New Roman"/>
          <w:sz w:val="28"/>
          <w:szCs w:val="28"/>
        </w:rPr>
        <w:t>За 2 недели до старта рекламной кампании проводится заключ</w:t>
      </w:r>
      <w:r w:rsidRPr="00BC4D6D">
        <w:rPr>
          <w:rFonts w:ascii="Times New Roman" w:hAnsi="Times New Roman"/>
          <w:sz w:val="28"/>
          <w:szCs w:val="28"/>
        </w:rPr>
        <w:t>и</w:t>
      </w:r>
      <w:r w:rsidRPr="00BC4D6D">
        <w:rPr>
          <w:rFonts w:ascii="Times New Roman" w:hAnsi="Times New Roman"/>
          <w:sz w:val="28"/>
          <w:szCs w:val="28"/>
        </w:rPr>
        <w:t xml:space="preserve">тельное совещание всего штата, вносятся финальные правки, вся рекламная кампания утверждается </w:t>
      </w:r>
      <w:proofErr w:type="spellStart"/>
      <w:r w:rsidRPr="00BC4D6D">
        <w:rPr>
          <w:rFonts w:ascii="Times New Roman" w:hAnsi="Times New Roman"/>
          <w:sz w:val="28"/>
          <w:szCs w:val="28"/>
        </w:rPr>
        <w:t>аккаунт-менеджером</w:t>
      </w:r>
      <w:proofErr w:type="spellEnd"/>
      <w:r w:rsidRPr="00BC4D6D">
        <w:rPr>
          <w:rFonts w:ascii="Times New Roman" w:hAnsi="Times New Roman"/>
          <w:sz w:val="28"/>
          <w:szCs w:val="28"/>
        </w:rPr>
        <w:t xml:space="preserve"> по рекламе.</w:t>
      </w:r>
    </w:p>
    <w:p w:rsidR="00980A0D" w:rsidRPr="005445A8" w:rsidRDefault="00980A0D" w:rsidP="00BC4D6D">
      <w:pPr>
        <w:pStyle w:val="a5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4D6D">
        <w:rPr>
          <w:rFonts w:ascii="Times New Roman" w:hAnsi="Times New Roman"/>
          <w:sz w:val="28"/>
          <w:szCs w:val="28"/>
        </w:rPr>
        <w:lastRenderedPageBreak/>
        <w:t xml:space="preserve">За 1 неделю до старта рекламной кампании </w:t>
      </w:r>
      <w:proofErr w:type="spellStart"/>
      <w:r w:rsidR="005069B5" w:rsidRPr="00BC4D6D">
        <w:rPr>
          <w:rFonts w:ascii="Times New Roman" w:hAnsi="Times New Roman"/>
          <w:sz w:val="28"/>
          <w:szCs w:val="28"/>
        </w:rPr>
        <w:t>промо-видео</w:t>
      </w:r>
      <w:proofErr w:type="spellEnd"/>
      <w:r w:rsidR="005069B5" w:rsidRPr="00BC4D6D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5069B5" w:rsidRPr="00BC4D6D">
        <w:rPr>
          <w:rFonts w:ascii="Times New Roman" w:hAnsi="Times New Roman"/>
          <w:sz w:val="28"/>
          <w:szCs w:val="28"/>
        </w:rPr>
        <w:t>Св</w:t>
      </w:r>
      <w:r w:rsidR="005069B5" w:rsidRPr="00BC4D6D">
        <w:rPr>
          <w:rFonts w:ascii="Times New Roman" w:hAnsi="Times New Roman"/>
          <w:sz w:val="28"/>
          <w:szCs w:val="28"/>
        </w:rPr>
        <w:t>а</w:t>
      </w:r>
      <w:r w:rsidR="005069B5" w:rsidRPr="00BC4D6D">
        <w:rPr>
          <w:rFonts w:ascii="Times New Roman" w:hAnsi="Times New Roman"/>
          <w:sz w:val="28"/>
          <w:szCs w:val="28"/>
        </w:rPr>
        <w:t>дебный</w:t>
      </w:r>
      <w:proofErr w:type="gramEnd"/>
      <w:r w:rsidR="005069B5" w:rsidRPr="00BC4D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69B5" w:rsidRPr="00BC4D6D">
        <w:rPr>
          <w:rFonts w:ascii="Times New Roman" w:hAnsi="Times New Roman"/>
          <w:sz w:val="28"/>
          <w:szCs w:val="28"/>
        </w:rPr>
        <w:t>агрегатор</w:t>
      </w:r>
      <w:proofErr w:type="spellEnd"/>
      <w:r w:rsidR="005069B5" w:rsidRPr="00BC4D6D">
        <w:rPr>
          <w:rFonts w:ascii="Times New Roman" w:hAnsi="Times New Roman"/>
          <w:sz w:val="28"/>
          <w:szCs w:val="28"/>
        </w:rPr>
        <w:t xml:space="preserve"> </w:t>
      </w:r>
      <w:r w:rsidR="005069B5" w:rsidRPr="00BC4D6D">
        <w:rPr>
          <w:rFonts w:ascii="Times New Roman" w:hAnsi="Times New Roman"/>
          <w:sz w:val="28"/>
          <w:szCs w:val="28"/>
          <w:lang w:val="en-US"/>
        </w:rPr>
        <w:t>WedPad</w:t>
      </w:r>
      <w:r w:rsidR="005069B5" w:rsidRPr="00BC4D6D">
        <w:rPr>
          <w:rFonts w:ascii="Times New Roman" w:hAnsi="Times New Roman"/>
          <w:sz w:val="28"/>
          <w:szCs w:val="28"/>
        </w:rPr>
        <w:t>»</w:t>
      </w:r>
      <w:r w:rsidR="005069B5">
        <w:rPr>
          <w:rFonts w:ascii="Times New Roman" w:hAnsi="Times New Roman"/>
          <w:sz w:val="28"/>
          <w:szCs w:val="28"/>
        </w:rPr>
        <w:t xml:space="preserve"> </w:t>
      </w:r>
      <w:r w:rsidRPr="00BC4D6D">
        <w:rPr>
          <w:rFonts w:ascii="Times New Roman" w:hAnsi="Times New Roman"/>
          <w:sz w:val="28"/>
          <w:szCs w:val="28"/>
        </w:rPr>
        <w:t>должно быть отснято и размещено на нашем к</w:t>
      </w:r>
      <w:r w:rsidRPr="00BC4D6D">
        <w:rPr>
          <w:rFonts w:ascii="Times New Roman" w:hAnsi="Times New Roman"/>
          <w:sz w:val="28"/>
          <w:szCs w:val="28"/>
        </w:rPr>
        <w:t>а</w:t>
      </w:r>
      <w:r w:rsidRPr="00BC4D6D">
        <w:rPr>
          <w:rFonts w:ascii="Times New Roman" w:hAnsi="Times New Roman"/>
          <w:sz w:val="28"/>
          <w:szCs w:val="28"/>
        </w:rPr>
        <w:t xml:space="preserve">нале </w:t>
      </w:r>
      <w:r w:rsidRPr="00BC4D6D">
        <w:rPr>
          <w:rFonts w:ascii="Times New Roman" w:hAnsi="Times New Roman"/>
          <w:sz w:val="28"/>
          <w:szCs w:val="28"/>
          <w:lang w:val="en-US"/>
        </w:rPr>
        <w:t>YouTube</w:t>
      </w:r>
      <w:r w:rsidRPr="00BC4D6D">
        <w:rPr>
          <w:rFonts w:ascii="Times New Roman" w:hAnsi="Times New Roman"/>
          <w:sz w:val="28"/>
          <w:szCs w:val="28"/>
        </w:rPr>
        <w:t>.</w:t>
      </w:r>
    </w:p>
    <w:p w:rsidR="005445A8" w:rsidRPr="00BC4D6D" w:rsidRDefault="005445A8" w:rsidP="005445A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80A0D" w:rsidRPr="00BC4D6D" w:rsidRDefault="00980A0D" w:rsidP="00BC4D6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4D6D">
        <w:rPr>
          <w:rFonts w:ascii="Times New Roman" w:hAnsi="Times New Roman"/>
          <w:b/>
          <w:i/>
          <w:sz w:val="28"/>
          <w:szCs w:val="28"/>
        </w:rPr>
        <w:t>Ответственные лица</w:t>
      </w:r>
    </w:p>
    <w:p w:rsidR="00980A0D" w:rsidRPr="00BC4D6D" w:rsidRDefault="00980A0D" w:rsidP="00BC4D6D">
      <w:pPr>
        <w:pStyle w:val="a5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4D6D">
        <w:rPr>
          <w:rFonts w:ascii="Times New Roman" w:hAnsi="Times New Roman"/>
          <w:sz w:val="28"/>
          <w:szCs w:val="28"/>
        </w:rPr>
        <w:t>Аккаунт-менеджер</w:t>
      </w:r>
      <w:proofErr w:type="spellEnd"/>
      <w:r w:rsidRPr="00BC4D6D">
        <w:rPr>
          <w:rFonts w:ascii="Times New Roman" w:hAnsi="Times New Roman"/>
          <w:sz w:val="28"/>
          <w:szCs w:val="28"/>
        </w:rPr>
        <w:t>. Координирует работу всего штата, не вмеш</w:t>
      </w:r>
      <w:r w:rsidRPr="00BC4D6D">
        <w:rPr>
          <w:rFonts w:ascii="Times New Roman" w:hAnsi="Times New Roman"/>
          <w:sz w:val="28"/>
          <w:szCs w:val="28"/>
        </w:rPr>
        <w:t>и</w:t>
      </w:r>
      <w:r w:rsidRPr="00BC4D6D">
        <w:rPr>
          <w:rFonts w:ascii="Times New Roman" w:hAnsi="Times New Roman"/>
          <w:sz w:val="28"/>
          <w:szCs w:val="28"/>
        </w:rPr>
        <w:t>ваясь в рабочий процесс.</w:t>
      </w:r>
    </w:p>
    <w:p w:rsidR="00980A0D" w:rsidRPr="00BC4D6D" w:rsidRDefault="00980A0D" w:rsidP="00BC4D6D">
      <w:pPr>
        <w:pStyle w:val="a5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4D6D">
        <w:rPr>
          <w:rFonts w:ascii="Times New Roman" w:hAnsi="Times New Roman"/>
          <w:sz w:val="28"/>
          <w:szCs w:val="28"/>
        </w:rPr>
        <w:t xml:space="preserve">Рекламный </w:t>
      </w:r>
      <w:proofErr w:type="spellStart"/>
      <w:r w:rsidRPr="00BC4D6D">
        <w:rPr>
          <w:rFonts w:ascii="Times New Roman" w:hAnsi="Times New Roman"/>
          <w:sz w:val="28"/>
          <w:szCs w:val="28"/>
        </w:rPr>
        <w:t>копирайтер</w:t>
      </w:r>
      <w:proofErr w:type="spellEnd"/>
      <w:r w:rsidRPr="00BC4D6D">
        <w:rPr>
          <w:rFonts w:ascii="Times New Roman" w:hAnsi="Times New Roman"/>
          <w:sz w:val="28"/>
          <w:szCs w:val="28"/>
        </w:rPr>
        <w:t>. Отвечает за текстовое наполнение ре</w:t>
      </w:r>
      <w:r w:rsidRPr="00BC4D6D">
        <w:rPr>
          <w:rFonts w:ascii="Times New Roman" w:hAnsi="Times New Roman"/>
          <w:sz w:val="28"/>
          <w:szCs w:val="28"/>
        </w:rPr>
        <w:t>к</w:t>
      </w:r>
      <w:r w:rsidRPr="00BC4D6D">
        <w:rPr>
          <w:rFonts w:ascii="Times New Roman" w:hAnsi="Times New Roman"/>
          <w:sz w:val="28"/>
          <w:szCs w:val="28"/>
        </w:rPr>
        <w:t xml:space="preserve">ламных баннеров, за статьи в свадебном журнале, пишет сценарий для видео «Свадебный </w:t>
      </w:r>
      <w:proofErr w:type="spellStart"/>
      <w:r w:rsidRPr="00BC4D6D">
        <w:rPr>
          <w:rFonts w:ascii="Times New Roman" w:hAnsi="Times New Roman"/>
          <w:sz w:val="28"/>
          <w:szCs w:val="28"/>
        </w:rPr>
        <w:t>агрегатор</w:t>
      </w:r>
      <w:proofErr w:type="spellEnd"/>
      <w:r w:rsidRPr="00BC4D6D">
        <w:rPr>
          <w:rFonts w:ascii="Times New Roman" w:hAnsi="Times New Roman"/>
          <w:sz w:val="28"/>
          <w:szCs w:val="28"/>
        </w:rPr>
        <w:t xml:space="preserve"> </w:t>
      </w:r>
      <w:r w:rsidRPr="00BC4D6D">
        <w:rPr>
          <w:rFonts w:ascii="Times New Roman" w:hAnsi="Times New Roman"/>
          <w:sz w:val="28"/>
          <w:szCs w:val="28"/>
          <w:lang w:val="en-US"/>
        </w:rPr>
        <w:t>WedPad</w:t>
      </w:r>
      <w:r w:rsidRPr="00BC4D6D">
        <w:rPr>
          <w:rFonts w:ascii="Times New Roman" w:hAnsi="Times New Roman"/>
          <w:sz w:val="28"/>
          <w:szCs w:val="28"/>
        </w:rPr>
        <w:t>».</w:t>
      </w:r>
    </w:p>
    <w:p w:rsidR="00980A0D" w:rsidRPr="00BC4D6D" w:rsidRDefault="00980A0D" w:rsidP="00BC4D6D">
      <w:pPr>
        <w:pStyle w:val="a5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4D6D">
        <w:rPr>
          <w:rFonts w:ascii="Times New Roman" w:hAnsi="Times New Roman"/>
          <w:sz w:val="28"/>
          <w:szCs w:val="28"/>
        </w:rPr>
        <w:t xml:space="preserve">Оператор. Занимается съемкой и монтированием видео. Снимает видео для канала </w:t>
      </w:r>
      <w:r w:rsidRPr="00BC4D6D">
        <w:rPr>
          <w:rFonts w:ascii="Times New Roman" w:hAnsi="Times New Roman"/>
          <w:sz w:val="28"/>
          <w:szCs w:val="28"/>
          <w:lang w:val="en-US"/>
        </w:rPr>
        <w:t>YouTube</w:t>
      </w:r>
      <w:r w:rsidRPr="00BC4D6D">
        <w:rPr>
          <w:rFonts w:ascii="Times New Roman" w:hAnsi="Times New Roman"/>
          <w:sz w:val="28"/>
          <w:szCs w:val="28"/>
        </w:rPr>
        <w:t>.</w:t>
      </w:r>
    </w:p>
    <w:p w:rsidR="00980A0D" w:rsidRPr="00BC4D6D" w:rsidRDefault="00980A0D" w:rsidP="00BC4D6D">
      <w:pPr>
        <w:pStyle w:val="a5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4D6D">
        <w:rPr>
          <w:rFonts w:ascii="Times New Roman" w:hAnsi="Times New Roman"/>
          <w:sz w:val="28"/>
          <w:szCs w:val="28"/>
        </w:rPr>
        <w:t>Дизайнер. Отвечает за визуальное оформление баннеров.</w:t>
      </w:r>
    </w:p>
    <w:p w:rsidR="00980A0D" w:rsidRPr="00BC4D6D" w:rsidRDefault="00980A0D" w:rsidP="00BC4D6D">
      <w:pPr>
        <w:pStyle w:val="a5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4D6D">
        <w:rPr>
          <w:rFonts w:ascii="Times New Roman" w:hAnsi="Times New Roman"/>
          <w:sz w:val="28"/>
          <w:szCs w:val="28"/>
        </w:rPr>
        <w:t xml:space="preserve">Специалист по </w:t>
      </w:r>
      <w:r w:rsidRPr="00BC4D6D">
        <w:rPr>
          <w:rFonts w:ascii="Times New Roman" w:hAnsi="Times New Roman"/>
          <w:sz w:val="28"/>
          <w:szCs w:val="28"/>
          <w:lang w:val="en-US"/>
        </w:rPr>
        <w:t>SEO</w:t>
      </w:r>
      <w:r w:rsidRPr="00BC4D6D">
        <w:rPr>
          <w:rFonts w:ascii="Times New Roman" w:hAnsi="Times New Roman"/>
          <w:sz w:val="28"/>
          <w:szCs w:val="28"/>
        </w:rPr>
        <w:t xml:space="preserve"> и </w:t>
      </w:r>
      <w:r w:rsidRPr="00BC4D6D">
        <w:rPr>
          <w:rFonts w:ascii="Times New Roman" w:hAnsi="Times New Roman"/>
          <w:sz w:val="28"/>
          <w:szCs w:val="28"/>
          <w:lang w:val="en-US"/>
        </w:rPr>
        <w:t>SMM</w:t>
      </w:r>
      <w:r w:rsidRPr="00BC4D6D">
        <w:rPr>
          <w:rFonts w:ascii="Times New Roman" w:hAnsi="Times New Roman"/>
          <w:sz w:val="28"/>
          <w:szCs w:val="28"/>
        </w:rPr>
        <w:t>-продвижению. Занимается продв</w:t>
      </w:r>
      <w:r w:rsidRPr="00BC4D6D">
        <w:rPr>
          <w:rFonts w:ascii="Times New Roman" w:hAnsi="Times New Roman"/>
          <w:sz w:val="28"/>
          <w:szCs w:val="28"/>
        </w:rPr>
        <w:t>и</w:t>
      </w:r>
      <w:r w:rsidRPr="00BC4D6D">
        <w:rPr>
          <w:rFonts w:ascii="Times New Roman" w:hAnsi="Times New Roman"/>
          <w:sz w:val="28"/>
          <w:szCs w:val="28"/>
        </w:rPr>
        <w:t>жением сайта и ведением групп в социальных сетях.</w:t>
      </w:r>
    </w:p>
    <w:p w:rsidR="00980A0D" w:rsidRPr="00BC4D6D" w:rsidRDefault="00980A0D" w:rsidP="00BC4D6D">
      <w:pPr>
        <w:pStyle w:val="a5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4D6D">
        <w:rPr>
          <w:rFonts w:ascii="Times New Roman" w:hAnsi="Times New Roman"/>
          <w:sz w:val="28"/>
          <w:szCs w:val="28"/>
        </w:rPr>
        <w:t xml:space="preserve">Специалист по </w:t>
      </w:r>
      <w:proofErr w:type="spellStart"/>
      <w:r w:rsidRPr="00BC4D6D">
        <w:rPr>
          <w:rFonts w:ascii="Times New Roman" w:hAnsi="Times New Roman"/>
          <w:sz w:val="28"/>
          <w:szCs w:val="28"/>
        </w:rPr>
        <w:t>таргетированной</w:t>
      </w:r>
      <w:proofErr w:type="spellEnd"/>
      <w:r w:rsidRPr="00BC4D6D">
        <w:rPr>
          <w:rFonts w:ascii="Times New Roman" w:hAnsi="Times New Roman"/>
          <w:sz w:val="28"/>
          <w:szCs w:val="28"/>
        </w:rPr>
        <w:t xml:space="preserve"> рекламе (</w:t>
      </w:r>
      <w:proofErr w:type="spellStart"/>
      <w:r w:rsidRPr="00BC4D6D">
        <w:rPr>
          <w:rFonts w:ascii="Times New Roman" w:hAnsi="Times New Roman"/>
          <w:sz w:val="28"/>
          <w:szCs w:val="28"/>
        </w:rPr>
        <w:t>таргетолог</w:t>
      </w:r>
      <w:proofErr w:type="spellEnd"/>
      <w:r w:rsidRPr="00BC4D6D">
        <w:rPr>
          <w:rFonts w:ascii="Times New Roman" w:hAnsi="Times New Roman"/>
          <w:sz w:val="28"/>
          <w:szCs w:val="28"/>
        </w:rPr>
        <w:t>). Занимае</w:t>
      </w:r>
      <w:r w:rsidRPr="00BC4D6D">
        <w:rPr>
          <w:rFonts w:ascii="Times New Roman" w:hAnsi="Times New Roman"/>
          <w:sz w:val="28"/>
          <w:szCs w:val="28"/>
        </w:rPr>
        <w:t>т</w:t>
      </w:r>
      <w:r w:rsidRPr="00BC4D6D">
        <w:rPr>
          <w:rFonts w:ascii="Times New Roman" w:hAnsi="Times New Roman"/>
          <w:sz w:val="28"/>
          <w:szCs w:val="28"/>
        </w:rPr>
        <w:t xml:space="preserve">ся настройкой контекстной рекламы и размещением рекламных баннеров на </w:t>
      </w:r>
      <w:proofErr w:type="spellStart"/>
      <w:r w:rsidRPr="00BC4D6D">
        <w:rPr>
          <w:rFonts w:ascii="Times New Roman" w:hAnsi="Times New Roman"/>
          <w:sz w:val="28"/>
          <w:szCs w:val="28"/>
          <w:lang w:val="en-US"/>
        </w:rPr>
        <w:t>Avito</w:t>
      </w:r>
      <w:proofErr w:type="spellEnd"/>
      <w:r w:rsidRPr="00BC4D6D">
        <w:rPr>
          <w:rFonts w:ascii="Times New Roman" w:hAnsi="Times New Roman"/>
          <w:sz w:val="28"/>
          <w:szCs w:val="28"/>
        </w:rPr>
        <w:t>.</w:t>
      </w:r>
      <w:proofErr w:type="spellStart"/>
      <w:r w:rsidRPr="00BC4D6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C4D6D">
        <w:rPr>
          <w:rFonts w:ascii="Times New Roman" w:hAnsi="Times New Roman"/>
          <w:sz w:val="28"/>
          <w:szCs w:val="28"/>
        </w:rPr>
        <w:t>.</w:t>
      </w:r>
    </w:p>
    <w:p w:rsidR="00980A0D" w:rsidRPr="00BC4D6D" w:rsidRDefault="00980A0D" w:rsidP="00BC4D6D">
      <w:pPr>
        <w:pStyle w:val="a5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4D6D">
        <w:rPr>
          <w:rFonts w:ascii="Times New Roman" w:hAnsi="Times New Roman"/>
          <w:sz w:val="28"/>
          <w:szCs w:val="28"/>
        </w:rPr>
        <w:t xml:space="preserve">Приглашенный специалист по свадьбам. Планирует сюжет для видеороликов для канала </w:t>
      </w:r>
      <w:r w:rsidRPr="00BC4D6D">
        <w:rPr>
          <w:rFonts w:ascii="Times New Roman" w:hAnsi="Times New Roman"/>
          <w:sz w:val="28"/>
          <w:szCs w:val="28"/>
          <w:lang w:val="en-US"/>
        </w:rPr>
        <w:t>YouTube</w:t>
      </w:r>
      <w:r w:rsidRPr="00BC4D6D">
        <w:rPr>
          <w:rFonts w:ascii="Times New Roman" w:hAnsi="Times New Roman"/>
          <w:sz w:val="28"/>
          <w:szCs w:val="28"/>
        </w:rPr>
        <w:t xml:space="preserve"> и проводит </w:t>
      </w:r>
      <w:proofErr w:type="spellStart"/>
      <w:r w:rsidRPr="00BC4D6D">
        <w:rPr>
          <w:rFonts w:ascii="Times New Roman" w:hAnsi="Times New Roman"/>
          <w:sz w:val="28"/>
          <w:szCs w:val="28"/>
        </w:rPr>
        <w:t>онлайн-вебинар</w:t>
      </w:r>
      <w:proofErr w:type="spellEnd"/>
      <w:r w:rsidRPr="00BC4D6D">
        <w:rPr>
          <w:rFonts w:ascii="Times New Roman" w:hAnsi="Times New Roman"/>
          <w:sz w:val="28"/>
          <w:szCs w:val="28"/>
        </w:rPr>
        <w:t>.</w:t>
      </w:r>
    </w:p>
    <w:p w:rsidR="00980A0D" w:rsidRPr="00BC4D6D" w:rsidRDefault="00980A0D" w:rsidP="00BC4D6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4D6D">
        <w:rPr>
          <w:rFonts w:ascii="Times New Roman" w:hAnsi="Times New Roman"/>
          <w:sz w:val="28"/>
          <w:szCs w:val="28"/>
        </w:rPr>
        <w:t xml:space="preserve">Дальнейший план работы указан в </w:t>
      </w:r>
      <w:proofErr w:type="spellStart"/>
      <w:r w:rsidRPr="00BC4D6D">
        <w:rPr>
          <w:rFonts w:ascii="Times New Roman" w:hAnsi="Times New Roman"/>
          <w:sz w:val="28"/>
          <w:szCs w:val="28"/>
        </w:rPr>
        <w:t>медиаграфике</w:t>
      </w:r>
      <w:proofErr w:type="spellEnd"/>
      <w:r w:rsidRPr="00BC4D6D">
        <w:rPr>
          <w:rFonts w:ascii="Times New Roman" w:hAnsi="Times New Roman"/>
          <w:sz w:val="28"/>
          <w:szCs w:val="28"/>
        </w:rPr>
        <w:t>.</w:t>
      </w:r>
    </w:p>
    <w:p w:rsidR="0077710B" w:rsidRPr="00BC4D6D" w:rsidRDefault="0077710B" w:rsidP="00BC4D6D">
      <w:pPr>
        <w:pStyle w:val="2"/>
        <w:spacing w:before="0"/>
        <w:ind w:firstLine="709"/>
        <w:contextualSpacing/>
        <w:jc w:val="both"/>
        <w:rPr>
          <w:b w:val="0"/>
          <w:sz w:val="28"/>
        </w:rPr>
      </w:pPr>
      <w:bookmarkStart w:id="53" w:name="_Toc470740588"/>
      <w:bookmarkStart w:id="54" w:name="_Toc479323641"/>
    </w:p>
    <w:p w:rsidR="0077710B" w:rsidRPr="00BC4D6D" w:rsidRDefault="0077710B" w:rsidP="00BC4D6D">
      <w:pPr>
        <w:pStyle w:val="2"/>
        <w:spacing w:before="0"/>
        <w:ind w:firstLine="709"/>
        <w:contextualSpacing/>
        <w:jc w:val="both"/>
        <w:rPr>
          <w:b w:val="0"/>
          <w:sz w:val="28"/>
        </w:rPr>
      </w:pPr>
    </w:p>
    <w:p w:rsidR="0077710B" w:rsidRPr="00BC4D6D" w:rsidRDefault="0077710B" w:rsidP="00BC4D6D">
      <w:pPr>
        <w:pStyle w:val="2"/>
        <w:spacing w:before="0"/>
        <w:ind w:firstLine="709"/>
        <w:contextualSpacing/>
        <w:jc w:val="both"/>
        <w:rPr>
          <w:b w:val="0"/>
          <w:sz w:val="28"/>
        </w:rPr>
      </w:pPr>
    </w:p>
    <w:p w:rsidR="00BC4D6D" w:rsidRDefault="00980A0D" w:rsidP="00BC4D6D">
      <w:pPr>
        <w:pStyle w:val="2"/>
        <w:spacing w:before="0"/>
        <w:ind w:firstLine="709"/>
        <w:contextualSpacing/>
        <w:jc w:val="center"/>
        <w:rPr>
          <w:sz w:val="28"/>
        </w:rPr>
      </w:pPr>
      <w:bookmarkStart w:id="55" w:name="_Toc482770469"/>
      <w:r w:rsidRPr="00BC4D6D">
        <w:rPr>
          <w:sz w:val="28"/>
        </w:rPr>
        <w:t>§</w:t>
      </w:r>
      <w:r w:rsidR="0077710B" w:rsidRPr="00BC4D6D">
        <w:rPr>
          <w:sz w:val="28"/>
        </w:rPr>
        <w:t xml:space="preserve"> 4.</w:t>
      </w:r>
      <w:r w:rsidRPr="00BC4D6D">
        <w:rPr>
          <w:sz w:val="28"/>
        </w:rPr>
        <w:t xml:space="preserve">2. Описание </w:t>
      </w:r>
      <w:proofErr w:type="gramStart"/>
      <w:r w:rsidRPr="00BC4D6D">
        <w:rPr>
          <w:sz w:val="28"/>
        </w:rPr>
        <w:t>выбранных</w:t>
      </w:r>
      <w:proofErr w:type="gramEnd"/>
      <w:r w:rsidRPr="00BC4D6D">
        <w:rPr>
          <w:sz w:val="28"/>
        </w:rPr>
        <w:t xml:space="preserve"> </w:t>
      </w:r>
      <w:proofErr w:type="spellStart"/>
      <w:r w:rsidRPr="00BC4D6D">
        <w:rPr>
          <w:sz w:val="28"/>
        </w:rPr>
        <w:t>медиа-каналов</w:t>
      </w:r>
      <w:proofErr w:type="spellEnd"/>
      <w:r w:rsidRPr="00BC4D6D">
        <w:rPr>
          <w:sz w:val="28"/>
        </w:rPr>
        <w:t xml:space="preserve"> и рекламных</w:t>
      </w:r>
      <w:bookmarkEnd w:id="55"/>
      <w:r w:rsidRPr="00BC4D6D">
        <w:rPr>
          <w:sz w:val="28"/>
        </w:rPr>
        <w:t xml:space="preserve"> </w:t>
      </w:r>
    </w:p>
    <w:p w:rsidR="00980A0D" w:rsidRPr="00BC4D6D" w:rsidRDefault="00980A0D" w:rsidP="00BC4D6D">
      <w:pPr>
        <w:pStyle w:val="2"/>
        <w:spacing w:before="0"/>
        <w:ind w:firstLine="709"/>
        <w:contextualSpacing/>
        <w:jc w:val="center"/>
        <w:rPr>
          <w:sz w:val="28"/>
        </w:rPr>
      </w:pPr>
      <w:bookmarkStart w:id="56" w:name="_Toc482770470"/>
      <w:r w:rsidRPr="00BC4D6D">
        <w:rPr>
          <w:sz w:val="28"/>
        </w:rPr>
        <w:t>инструментов</w:t>
      </w:r>
      <w:bookmarkEnd w:id="53"/>
      <w:bookmarkEnd w:id="54"/>
      <w:bookmarkEnd w:id="56"/>
    </w:p>
    <w:p w:rsidR="001E1CB9" w:rsidRPr="00BC4D6D" w:rsidRDefault="001E1CB9" w:rsidP="00BC4D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710B" w:rsidRPr="00BC4D6D" w:rsidRDefault="0077710B" w:rsidP="00BC4D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710B" w:rsidRPr="00BC4D6D" w:rsidRDefault="0077710B" w:rsidP="00BC4D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A0D" w:rsidRPr="00BC4D6D" w:rsidRDefault="00980A0D" w:rsidP="00BC4D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4D6D">
        <w:rPr>
          <w:rFonts w:ascii="Times New Roman" w:hAnsi="Times New Roman"/>
          <w:i/>
          <w:sz w:val="28"/>
          <w:szCs w:val="28"/>
        </w:rPr>
        <w:lastRenderedPageBreak/>
        <w:t>SEO-продвижение сайта компании.</w:t>
      </w:r>
      <w:r w:rsidRPr="00BC4D6D">
        <w:rPr>
          <w:rFonts w:ascii="Times New Roman" w:hAnsi="Times New Roman"/>
          <w:sz w:val="28"/>
          <w:szCs w:val="28"/>
        </w:rPr>
        <w:t xml:space="preserve"> Свадебный бизнес является одним из самых дорогих для проведения рекламы, нацеленной на целевых покуп</w:t>
      </w:r>
      <w:r w:rsidRPr="00BC4D6D">
        <w:rPr>
          <w:rFonts w:ascii="Times New Roman" w:hAnsi="Times New Roman"/>
          <w:sz w:val="28"/>
          <w:szCs w:val="28"/>
        </w:rPr>
        <w:t>а</w:t>
      </w:r>
      <w:r w:rsidRPr="00BC4D6D">
        <w:rPr>
          <w:rFonts w:ascii="Times New Roman" w:hAnsi="Times New Roman"/>
          <w:sz w:val="28"/>
          <w:szCs w:val="28"/>
        </w:rPr>
        <w:t>телей. Правильная оптимизация страницы позволит за небольшие деньги в</w:t>
      </w:r>
      <w:r w:rsidRPr="00BC4D6D">
        <w:rPr>
          <w:rFonts w:ascii="Times New Roman" w:hAnsi="Times New Roman"/>
          <w:sz w:val="28"/>
          <w:szCs w:val="28"/>
        </w:rPr>
        <w:t>ы</w:t>
      </w:r>
      <w:r w:rsidRPr="00BC4D6D">
        <w:rPr>
          <w:rFonts w:ascii="Times New Roman" w:hAnsi="Times New Roman"/>
          <w:sz w:val="28"/>
          <w:szCs w:val="28"/>
        </w:rPr>
        <w:t>вести страницу в топ поисковой выдачи, поэтому данный канал будет осно</w:t>
      </w:r>
      <w:r w:rsidRPr="00BC4D6D">
        <w:rPr>
          <w:rFonts w:ascii="Times New Roman" w:hAnsi="Times New Roman"/>
          <w:sz w:val="28"/>
          <w:szCs w:val="28"/>
        </w:rPr>
        <w:t>в</w:t>
      </w:r>
      <w:r w:rsidRPr="00BC4D6D">
        <w:rPr>
          <w:rFonts w:ascii="Times New Roman" w:hAnsi="Times New Roman"/>
          <w:sz w:val="28"/>
          <w:szCs w:val="28"/>
        </w:rPr>
        <w:t>ным каналом продвижения на протяжении всего жизненного цикла данного бизнеса.</w:t>
      </w:r>
    </w:p>
    <w:p w:rsidR="00980A0D" w:rsidRPr="00BC4D6D" w:rsidRDefault="00980A0D" w:rsidP="00BC4D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4D6D">
        <w:rPr>
          <w:rFonts w:ascii="Times New Roman" w:hAnsi="Times New Roman"/>
          <w:i/>
          <w:sz w:val="28"/>
          <w:szCs w:val="28"/>
        </w:rPr>
        <w:t xml:space="preserve">Контекстная реклама </w:t>
      </w:r>
      <w:proofErr w:type="spellStart"/>
      <w:r w:rsidRPr="00BC4D6D">
        <w:rPr>
          <w:rFonts w:ascii="Times New Roman" w:hAnsi="Times New Roman"/>
          <w:i/>
          <w:sz w:val="28"/>
          <w:szCs w:val="28"/>
        </w:rPr>
        <w:t>Яндекс</w:t>
      </w:r>
      <w:proofErr w:type="gramStart"/>
      <w:r w:rsidRPr="00BC4D6D">
        <w:rPr>
          <w:rFonts w:ascii="Times New Roman" w:hAnsi="Times New Roman"/>
          <w:i/>
          <w:sz w:val="28"/>
          <w:szCs w:val="28"/>
        </w:rPr>
        <w:t>.Д</w:t>
      </w:r>
      <w:proofErr w:type="gramEnd"/>
      <w:r w:rsidRPr="00BC4D6D">
        <w:rPr>
          <w:rFonts w:ascii="Times New Roman" w:hAnsi="Times New Roman"/>
          <w:i/>
          <w:sz w:val="28"/>
          <w:szCs w:val="28"/>
        </w:rPr>
        <w:t>ирект</w:t>
      </w:r>
      <w:proofErr w:type="spellEnd"/>
      <w:r w:rsidRPr="00BC4D6D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BC4D6D">
        <w:rPr>
          <w:rFonts w:ascii="Times New Roman" w:hAnsi="Times New Roman"/>
          <w:i/>
          <w:sz w:val="28"/>
          <w:szCs w:val="28"/>
        </w:rPr>
        <w:t>Google</w:t>
      </w:r>
      <w:proofErr w:type="spellEnd"/>
      <w:r w:rsidRPr="00BC4D6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C4D6D">
        <w:rPr>
          <w:rFonts w:ascii="Times New Roman" w:hAnsi="Times New Roman"/>
          <w:i/>
          <w:sz w:val="28"/>
          <w:szCs w:val="28"/>
        </w:rPr>
        <w:t>Adwords</w:t>
      </w:r>
      <w:proofErr w:type="spellEnd"/>
      <w:r w:rsidRPr="00BC4D6D">
        <w:rPr>
          <w:rFonts w:ascii="Times New Roman" w:hAnsi="Times New Roman"/>
          <w:sz w:val="28"/>
          <w:szCs w:val="28"/>
        </w:rPr>
        <w:t>. Несмотря на дороговизну продвижения в поисковых системах</w:t>
      </w:r>
      <w:r w:rsidR="005069B5">
        <w:rPr>
          <w:rFonts w:ascii="Times New Roman" w:hAnsi="Times New Roman"/>
          <w:sz w:val="28"/>
          <w:szCs w:val="28"/>
        </w:rPr>
        <w:t>,</w:t>
      </w:r>
      <w:r w:rsidRPr="00BC4D6D">
        <w:rPr>
          <w:rFonts w:ascii="Times New Roman" w:hAnsi="Times New Roman"/>
          <w:sz w:val="28"/>
          <w:szCs w:val="28"/>
        </w:rPr>
        <w:t xml:space="preserve"> данный канал позволит сначала получить определенное количество заявок, которые помогут нашей компании быстрее создать свое личное свадебное портфолио. К концу перв</w:t>
      </w:r>
      <w:r w:rsidRPr="00BC4D6D">
        <w:rPr>
          <w:rFonts w:ascii="Times New Roman" w:hAnsi="Times New Roman"/>
          <w:sz w:val="28"/>
          <w:szCs w:val="28"/>
        </w:rPr>
        <w:t>о</w:t>
      </w:r>
      <w:r w:rsidRPr="00BC4D6D">
        <w:rPr>
          <w:rFonts w:ascii="Times New Roman" w:hAnsi="Times New Roman"/>
          <w:sz w:val="28"/>
          <w:szCs w:val="28"/>
        </w:rPr>
        <w:t>го года планируется выйти на 25</w:t>
      </w:r>
      <w:r w:rsidR="005069B5">
        <w:rPr>
          <w:rFonts w:ascii="Times New Roman" w:hAnsi="Times New Roman"/>
          <w:sz w:val="28"/>
          <w:szCs w:val="28"/>
        </w:rPr>
        <w:t xml:space="preserve"> </w:t>
      </w:r>
      <w:r w:rsidRPr="00BC4D6D">
        <w:rPr>
          <w:rFonts w:ascii="Times New Roman" w:hAnsi="Times New Roman"/>
          <w:sz w:val="28"/>
          <w:szCs w:val="28"/>
        </w:rPr>
        <w:t xml:space="preserve">% оплачиваемых запросов, </w:t>
      </w:r>
      <w:r w:rsidR="005069B5">
        <w:rPr>
          <w:rFonts w:ascii="Times New Roman" w:hAnsi="Times New Roman"/>
          <w:sz w:val="28"/>
          <w:szCs w:val="28"/>
        </w:rPr>
        <w:t>и</w:t>
      </w:r>
      <w:r w:rsidRPr="00BC4D6D">
        <w:rPr>
          <w:rFonts w:ascii="Times New Roman" w:hAnsi="Times New Roman"/>
          <w:sz w:val="28"/>
          <w:szCs w:val="28"/>
        </w:rPr>
        <w:t xml:space="preserve"> 75</w:t>
      </w:r>
      <w:r w:rsidR="005069B5">
        <w:rPr>
          <w:rFonts w:ascii="Times New Roman" w:hAnsi="Times New Roman"/>
          <w:sz w:val="28"/>
          <w:szCs w:val="28"/>
        </w:rPr>
        <w:t xml:space="preserve"> </w:t>
      </w:r>
      <w:r w:rsidRPr="00BC4D6D">
        <w:rPr>
          <w:rFonts w:ascii="Times New Roman" w:hAnsi="Times New Roman"/>
          <w:sz w:val="28"/>
          <w:szCs w:val="28"/>
        </w:rPr>
        <w:t>% – орган</w:t>
      </w:r>
      <w:r w:rsidRPr="00BC4D6D">
        <w:rPr>
          <w:rFonts w:ascii="Times New Roman" w:hAnsi="Times New Roman"/>
          <w:sz w:val="28"/>
          <w:szCs w:val="28"/>
        </w:rPr>
        <w:t>и</w:t>
      </w:r>
      <w:r w:rsidRPr="00BC4D6D">
        <w:rPr>
          <w:rFonts w:ascii="Times New Roman" w:hAnsi="Times New Roman"/>
          <w:sz w:val="28"/>
          <w:szCs w:val="28"/>
        </w:rPr>
        <w:t>ческой выдачи.</w:t>
      </w:r>
    </w:p>
    <w:p w:rsidR="00980A0D" w:rsidRPr="00BC4D6D" w:rsidRDefault="00980A0D" w:rsidP="00BC4D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4D6D">
        <w:rPr>
          <w:rFonts w:ascii="Times New Roman" w:hAnsi="Times New Roman"/>
          <w:i/>
          <w:sz w:val="28"/>
          <w:szCs w:val="28"/>
        </w:rPr>
        <w:t>Баннерная</w:t>
      </w:r>
      <w:proofErr w:type="spellEnd"/>
      <w:r w:rsidRPr="00BC4D6D">
        <w:rPr>
          <w:rFonts w:ascii="Times New Roman" w:hAnsi="Times New Roman"/>
          <w:i/>
          <w:sz w:val="28"/>
          <w:szCs w:val="28"/>
        </w:rPr>
        <w:t xml:space="preserve"> реклама на </w:t>
      </w:r>
      <w:proofErr w:type="spellStart"/>
      <w:r w:rsidRPr="00BC4D6D">
        <w:rPr>
          <w:rFonts w:ascii="Times New Roman" w:hAnsi="Times New Roman"/>
          <w:i/>
          <w:sz w:val="28"/>
          <w:szCs w:val="28"/>
        </w:rPr>
        <w:t>Avito.ru</w:t>
      </w:r>
      <w:proofErr w:type="spellEnd"/>
      <w:r w:rsidRPr="00BC4D6D">
        <w:rPr>
          <w:rFonts w:ascii="Times New Roman" w:hAnsi="Times New Roman"/>
          <w:sz w:val="28"/>
          <w:szCs w:val="28"/>
        </w:rPr>
        <w:t xml:space="preserve">. Реклама в данном разделе </w:t>
      </w:r>
      <w:r w:rsidR="005069B5">
        <w:rPr>
          <w:rFonts w:ascii="Times New Roman" w:hAnsi="Times New Roman"/>
          <w:sz w:val="28"/>
          <w:szCs w:val="28"/>
        </w:rPr>
        <w:t>«</w:t>
      </w:r>
      <w:proofErr w:type="spellStart"/>
      <w:r w:rsidRPr="00BC4D6D">
        <w:rPr>
          <w:rFonts w:ascii="Times New Roman" w:hAnsi="Times New Roman"/>
          <w:sz w:val="28"/>
          <w:szCs w:val="28"/>
        </w:rPr>
        <w:t>Авито</w:t>
      </w:r>
      <w:proofErr w:type="spellEnd"/>
      <w:r w:rsidR="005069B5">
        <w:rPr>
          <w:rFonts w:ascii="Times New Roman" w:hAnsi="Times New Roman"/>
          <w:sz w:val="28"/>
          <w:szCs w:val="28"/>
        </w:rPr>
        <w:t>»</w:t>
      </w:r>
      <w:r w:rsidRPr="00BC4D6D">
        <w:rPr>
          <w:rFonts w:ascii="Times New Roman" w:hAnsi="Times New Roman"/>
          <w:sz w:val="28"/>
          <w:szCs w:val="28"/>
        </w:rPr>
        <w:t xml:space="preserve"> сч</w:t>
      </w:r>
      <w:r w:rsidRPr="00BC4D6D">
        <w:rPr>
          <w:rFonts w:ascii="Times New Roman" w:hAnsi="Times New Roman"/>
          <w:sz w:val="28"/>
          <w:szCs w:val="28"/>
        </w:rPr>
        <w:t>и</w:t>
      </w:r>
      <w:r w:rsidRPr="00BC4D6D">
        <w:rPr>
          <w:rFonts w:ascii="Times New Roman" w:hAnsi="Times New Roman"/>
          <w:sz w:val="28"/>
          <w:szCs w:val="28"/>
        </w:rPr>
        <w:t>тается сравнительно недорогой, хотя имеет огромное количество просмотров, так как в основном невесты выбирают свадебные платья именно там.</w:t>
      </w:r>
    </w:p>
    <w:p w:rsidR="00980A0D" w:rsidRPr="00BC4D6D" w:rsidRDefault="00980A0D" w:rsidP="00BC4D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4D6D">
        <w:rPr>
          <w:rFonts w:ascii="Times New Roman" w:hAnsi="Times New Roman"/>
          <w:i/>
          <w:sz w:val="28"/>
          <w:szCs w:val="28"/>
        </w:rPr>
        <w:t>«Сарафанное радио», вирусный маркетинг</w:t>
      </w:r>
      <w:r w:rsidRPr="00BC4D6D">
        <w:rPr>
          <w:rFonts w:ascii="Times New Roman" w:hAnsi="Times New Roman"/>
          <w:sz w:val="28"/>
          <w:szCs w:val="28"/>
        </w:rPr>
        <w:t>. Предполагается уделить повышенное внимание «сарафанному» маркетингу, который наша компания запустит от исполнителей услуг (фотографов, видеографов, ведущих и т.</w:t>
      </w:r>
      <w:r w:rsidR="005069B5">
        <w:rPr>
          <w:rFonts w:ascii="Times New Roman" w:hAnsi="Times New Roman"/>
          <w:sz w:val="28"/>
          <w:szCs w:val="28"/>
        </w:rPr>
        <w:t xml:space="preserve"> д</w:t>
      </w:r>
      <w:r w:rsidRPr="00BC4D6D">
        <w:rPr>
          <w:rFonts w:ascii="Times New Roman" w:hAnsi="Times New Roman"/>
          <w:sz w:val="28"/>
          <w:szCs w:val="28"/>
        </w:rPr>
        <w:t>.).</w:t>
      </w:r>
    </w:p>
    <w:p w:rsidR="00980A0D" w:rsidRPr="00BC4D6D" w:rsidRDefault="00980A0D" w:rsidP="00BC4D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4D6D">
        <w:rPr>
          <w:rFonts w:ascii="Times New Roman" w:hAnsi="Times New Roman"/>
          <w:i/>
          <w:sz w:val="28"/>
          <w:szCs w:val="28"/>
        </w:rPr>
        <w:t xml:space="preserve">Рекламная статья в свадебном журнале и на </w:t>
      </w:r>
      <w:proofErr w:type="spellStart"/>
      <w:r w:rsidRPr="00BC4D6D">
        <w:rPr>
          <w:rFonts w:ascii="Times New Roman" w:hAnsi="Times New Roman"/>
          <w:i/>
          <w:sz w:val="28"/>
          <w:szCs w:val="28"/>
        </w:rPr>
        <w:t>VC.ru</w:t>
      </w:r>
      <w:proofErr w:type="spellEnd"/>
      <w:r w:rsidRPr="00BC4D6D">
        <w:rPr>
          <w:rFonts w:ascii="Times New Roman" w:hAnsi="Times New Roman"/>
          <w:sz w:val="28"/>
          <w:szCs w:val="28"/>
        </w:rPr>
        <w:t>. Обучающая статья в свадебном журнале позволит максимально покрыть целевую аудиторию, при этом создать имидж компании, разбирающейся в сво</w:t>
      </w:r>
      <w:r w:rsidR="005069B5">
        <w:rPr>
          <w:rFonts w:ascii="Times New Roman" w:hAnsi="Times New Roman"/>
          <w:sz w:val="28"/>
          <w:szCs w:val="28"/>
        </w:rPr>
        <w:t>е</w:t>
      </w:r>
      <w:r w:rsidRPr="00BC4D6D">
        <w:rPr>
          <w:rFonts w:ascii="Times New Roman" w:hAnsi="Times New Roman"/>
          <w:sz w:val="28"/>
          <w:szCs w:val="28"/>
        </w:rPr>
        <w:t>м деле, и с макс</w:t>
      </w:r>
      <w:r w:rsidRPr="00BC4D6D">
        <w:rPr>
          <w:rFonts w:ascii="Times New Roman" w:hAnsi="Times New Roman"/>
          <w:sz w:val="28"/>
          <w:szCs w:val="28"/>
        </w:rPr>
        <w:t>и</w:t>
      </w:r>
      <w:r w:rsidRPr="00BC4D6D">
        <w:rPr>
          <w:rFonts w:ascii="Times New Roman" w:hAnsi="Times New Roman"/>
          <w:sz w:val="28"/>
          <w:szCs w:val="28"/>
        </w:rPr>
        <w:t xml:space="preserve">мальной вероятностью конвертировать в продажу. </w:t>
      </w:r>
      <w:proofErr w:type="gramStart"/>
      <w:r w:rsidRPr="00BC4D6D">
        <w:rPr>
          <w:rFonts w:ascii="Times New Roman" w:hAnsi="Times New Roman"/>
          <w:sz w:val="28"/>
          <w:szCs w:val="28"/>
        </w:rPr>
        <w:t xml:space="preserve">Статья на </w:t>
      </w:r>
      <w:r w:rsidRPr="00BC4D6D">
        <w:rPr>
          <w:rFonts w:ascii="Times New Roman" w:hAnsi="Times New Roman"/>
          <w:sz w:val="28"/>
          <w:szCs w:val="28"/>
          <w:lang w:val="en-US"/>
        </w:rPr>
        <w:t>VC</w:t>
      </w:r>
      <w:r w:rsidRPr="00BC4D6D">
        <w:rPr>
          <w:rFonts w:ascii="Times New Roman" w:hAnsi="Times New Roman"/>
          <w:sz w:val="28"/>
          <w:szCs w:val="28"/>
        </w:rPr>
        <w:t>.</w:t>
      </w:r>
      <w:proofErr w:type="spellStart"/>
      <w:r w:rsidRPr="00BC4D6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C4D6D">
        <w:rPr>
          <w:rFonts w:ascii="Times New Roman" w:hAnsi="Times New Roman"/>
          <w:sz w:val="28"/>
          <w:szCs w:val="28"/>
        </w:rPr>
        <w:t xml:space="preserve"> позволит заявить о себе как об успешном </w:t>
      </w:r>
      <w:proofErr w:type="spellStart"/>
      <w:r w:rsidRPr="00BC4D6D">
        <w:rPr>
          <w:rFonts w:ascii="Times New Roman" w:hAnsi="Times New Roman"/>
          <w:sz w:val="28"/>
          <w:szCs w:val="28"/>
        </w:rPr>
        <w:t>стартапе</w:t>
      </w:r>
      <w:proofErr w:type="spellEnd"/>
      <w:r w:rsidRPr="00BC4D6D">
        <w:rPr>
          <w:rFonts w:ascii="Times New Roman" w:hAnsi="Times New Roman"/>
          <w:sz w:val="28"/>
          <w:szCs w:val="28"/>
        </w:rPr>
        <w:t xml:space="preserve"> и укрепить позицию надежного п</w:t>
      </w:r>
      <w:r w:rsidRPr="00BC4D6D">
        <w:rPr>
          <w:rFonts w:ascii="Times New Roman" w:hAnsi="Times New Roman"/>
          <w:sz w:val="28"/>
          <w:szCs w:val="28"/>
        </w:rPr>
        <w:t>о</w:t>
      </w:r>
      <w:r w:rsidRPr="00BC4D6D">
        <w:rPr>
          <w:rFonts w:ascii="Times New Roman" w:hAnsi="Times New Roman"/>
          <w:sz w:val="28"/>
          <w:szCs w:val="28"/>
        </w:rPr>
        <w:t>ставщика услуг в восприятии клиентов.</w:t>
      </w:r>
      <w:proofErr w:type="gramEnd"/>
    </w:p>
    <w:p w:rsidR="00980A0D" w:rsidRPr="00BC4D6D" w:rsidRDefault="00980A0D" w:rsidP="00BC4D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4D6D">
        <w:rPr>
          <w:rFonts w:ascii="Times New Roman" w:hAnsi="Times New Roman"/>
          <w:i/>
          <w:sz w:val="28"/>
          <w:szCs w:val="28"/>
        </w:rPr>
        <w:t xml:space="preserve">Канал </w:t>
      </w:r>
      <w:proofErr w:type="spellStart"/>
      <w:r w:rsidRPr="00BC4D6D">
        <w:rPr>
          <w:rFonts w:ascii="Times New Roman" w:hAnsi="Times New Roman"/>
          <w:i/>
          <w:sz w:val="28"/>
          <w:szCs w:val="28"/>
        </w:rPr>
        <w:t>YouTube</w:t>
      </w:r>
      <w:proofErr w:type="spellEnd"/>
      <w:r w:rsidRPr="00BC4D6D">
        <w:rPr>
          <w:rFonts w:ascii="Times New Roman" w:hAnsi="Times New Roman"/>
          <w:i/>
          <w:sz w:val="28"/>
          <w:szCs w:val="28"/>
        </w:rPr>
        <w:t xml:space="preserve"> с обучающими видео и </w:t>
      </w:r>
      <w:proofErr w:type="spellStart"/>
      <w:r w:rsidRPr="00BC4D6D">
        <w:rPr>
          <w:rFonts w:ascii="Times New Roman" w:hAnsi="Times New Roman"/>
          <w:i/>
          <w:sz w:val="28"/>
          <w:szCs w:val="28"/>
        </w:rPr>
        <w:t>вебинарами</w:t>
      </w:r>
      <w:proofErr w:type="spellEnd"/>
      <w:r w:rsidRPr="00BC4D6D">
        <w:rPr>
          <w:rFonts w:ascii="Times New Roman" w:hAnsi="Times New Roman"/>
          <w:sz w:val="28"/>
          <w:szCs w:val="28"/>
        </w:rPr>
        <w:t>. Данный канал пр</w:t>
      </w:r>
      <w:r w:rsidRPr="00BC4D6D">
        <w:rPr>
          <w:rFonts w:ascii="Times New Roman" w:hAnsi="Times New Roman"/>
          <w:sz w:val="28"/>
          <w:szCs w:val="28"/>
        </w:rPr>
        <w:t>о</w:t>
      </w:r>
      <w:r w:rsidRPr="00BC4D6D">
        <w:rPr>
          <w:rFonts w:ascii="Times New Roman" w:hAnsi="Times New Roman"/>
          <w:sz w:val="28"/>
          <w:szCs w:val="28"/>
        </w:rPr>
        <w:t>движения, как и предыдущий, позволит конвертировать заинтересованность клиента в этой области в продажу. Плюсом является дешевизна продвижения данного канала в этой отрасли.</w:t>
      </w:r>
    </w:p>
    <w:p w:rsidR="00980A0D" w:rsidRPr="00BC4D6D" w:rsidRDefault="00980A0D" w:rsidP="00BC4D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4D6D">
        <w:rPr>
          <w:rFonts w:ascii="Times New Roman" w:hAnsi="Times New Roman"/>
          <w:i/>
          <w:sz w:val="28"/>
          <w:szCs w:val="28"/>
        </w:rPr>
        <w:t xml:space="preserve">Продвижение в социальных сетях </w:t>
      </w:r>
      <w:proofErr w:type="spellStart"/>
      <w:r w:rsidRPr="00BC4D6D">
        <w:rPr>
          <w:rFonts w:ascii="Times New Roman" w:hAnsi="Times New Roman"/>
          <w:i/>
          <w:sz w:val="28"/>
          <w:szCs w:val="28"/>
        </w:rPr>
        <w:t>Вконтакте</w:t>
      </w:r>
      <w:proofErr w:type="spellEnd"/>
      <w:r w:rsidRPr="00BC4D6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BC4D6D">
        <w:rPr>
          <w:rFonts w:ascii="Times New Roman" w:hAnsi="Times New Roman"/>
          <w:i/>
          <w:sz w:val="28"/>
          <w:szCs w:val="28"/>
        </w:rPr>
        <w:t>Facebook</w:t>
      </w:r>
      <w:proofErr w:type="spellEnd"/>
      <w:r w:rsidRPr="00BC4D6D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BC4D6D">
        <w:rPr>
          <w:rFonts w:ascii="Times New Roman" w:hAnsi="Times New Roman"/>
          <w:i/>
          <w:sz w:val="28"/>
          <w:szCs w:val="28"/>
        </w:rPr>
        <w:t>Instagra</w:t>
      </w:r>
      <w:proofErr w:type="spellEnd"/>
      <w:r w:rsidRPr="00BC4D6D">
        <w:rPr>
          <w:rFonts w:ascii="Times New Roman" w:hAnsi="Times New Roman"/>
          <w:i/>
          <w:sz w:val="28"/>
          <w:szCs w:val="28"/>
          <w:lang w:val="en-US"/>
        </w:rPr>
        <w:t>m</w:t>
      </w:r>
      <w:r w:rsidRPr="00BC4D6D">
        <w:rPr>
          <w:rFonts w:ascii="Times New Roman" w:hAnsi="Times New Roman"/>
          <w:sz w:val="28"/>
          <w:szCs w:val="28"/>
        </w:rPr>
        <w:t xml:space="preserve">. Данные каналы нужны для сближения с конечными клиентами и публикации </w:t>
      </w:r>
      <w:r w:rsidRPr="00BC4D6D">
        <w:rPr>
          <w:rFonts w:ascii="Times New Roman" w:hAnsi="Times New Roman"/>
          <w:sz w:val="28"/>
          <w:szCs w:val="28"/>
        </w:rPr>
        <w:lastRenderedPageBreak/>
        <w:t xml:space="preserve">большого количества обучающего </w:t>
      </w:r>
      <w:proofErr w:type="spellStart"/>
      <w:r w:rsidRPr="00BC4D6D">
        <w:rPr>
          <w:rFonts w:ascii="Times New Roman" w:hAnsi="Times New Roman"/>
          <w:sz w:val="28"/>
          <w:szCs w:val="28"/>
        </w:rPr>
        <w:t>контента</w:t>
      </w:r>
      <w:proofErr w:type="spellEnd"/>
      <w:r w:rsidRPr="00BC4D6D">
        <w:rPr>
          <w:rFonts w:ascii="Times New Roman" w:hAnsi="Times New Roman"/>
          <w:sz w:val="28"/>
          <w:szCs w:val="28"/>
        </w:rPr>
        <w:t>. В течение года также планир</w:t>
      </w:r>
      <w:r w:rsidRPr="00BC4D6D">
        <w:rPr>
          <w:rFonts w:ascii="Times New Roman" w:hAnsi="Times New Roman"/>
          <w:sz w:val="28"/>
          <w:szCs w:val="28"/>
        </w:rPr>
        <w:t>у</w:t>
      </w:r>
      <w:r w:rsidRPr="00BC4D6D">
        <w:rPr>
          <w:rFonts w:ascii="Times New Roman" w:hAnsi="Times New Roman"/>
          <w:sz w:val="28"/>
          <w:szCs w:val="28"/>
        </w:rPr>
        <w:t xml:space="preserve">ется проводить большое количество акций и </w:t>
      </w:r>
      <w:proofErr w:type="spellStart"/>
      <w:r w:rsidRPr="00BC4D6D">
        <w:rPr>
          <w:rFonts w:ascii="Times New Roman" w:hAnsi="Times New Roman"/>
          <w:sz w:val="28"/>
          <w:szCs w:val="28"/>
        </w:rPr>
        <w:t>промо-мероприятий</w:t>
      </w:r>
      <w:proofErr w:type="spellEnd"/>
      <w:r w:rsidRPr="00BC4D6D">
        <w:rPr>
          <w:rFonts w:ascii="Times New Roman" w:hAnsi="Times New Roman"/>
          <w:sz w:val="28"/>
          <w:szCs w:val="28"/>
        </w:rPr>
        <w:t xml:space="preserve"> по увелич</w:t>
      </w:r>
      <w:r w:rsidRPr="00BC4D6D">
        <w:rPr>
          <w:rFonts w:ascii="Times New Roman" w:hAnsi="Times New Roman"/>
          <w:sz w:val="28"/>
          <w:szCs w:val="28"/>
        </w:rPr>
        <w:t>е</w:t>
      </w:r>
      <w:r w:rsidRPr="00BC4D6D">
        <w:rPr>
          <w:rFonts w:ascii="Times New Roman" w:hAnsi="Times New Roman"/>
          <w:sz w:val="28"/>
          <w:szCs w:val="28"/>
        </w:rPr>
        <w:t>нию сбыта.</w:t>
      </w:r>
    </w:p>
    <w:p w:rsidR="0077710B" w:rsidRDefault="0077710B" w:rsidP="00BC4D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445A8" w:rsidRDefault="005445A8" w:rsidP="00BC4D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445A8" w:rsidRPr="005445A8" w:rsidRDefault="005445A8" w:rsidP="00BC4D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80A0D" w:rsidRPr="00BC4D6D" w:rsidRDefault="00980A0D" w:rsidP="00BC4D6D">
      <w:pPr>
        <w:pStyle w:val="2"/>
        <w:spacing w:before="0"/>
        <w:ind w:firstLine="709"/>
        <w:contextualSpacing/>
        <w:jc w:val="center"/>
        <w:rPr>
          <w:sz w:val="28"/>
        </w:rPr>
      </w:pPr>
      <w:bookmarkStart w:id="57" w:name="_Toc470740589"/>
      <w:bookmarkStart w:id="58" w:name="_Toc479323642"/>
      <w:bookmarkStart w:id="59" w:name="_Toc482770471"/>
      <w:r w:rsidRPr="00BC4D6D">
        <w:rPr>
          <w:sz w:val="28"/>
        </w:rPr>
        <w:t>§</w:t>
      </w:r>
      <w:r w:rsidR="0077710B" w:rsidRPr="00BC4D6D">
        <w:rPr>
          <w:sz w:val="28"/>
        </w:rPr>
        <w:t xml:space="preserve"> 4.</w:t>
      </w:r>
      <w:r w:rsidRPr="00BC4D6D">
        <w:rPr>
          <w:sz w:val="28"/>
        </w:rPr>
        <w:t>3. Описание креативной концепции рекламных материалов</w:t>
      </w:r>
      <w:bookmarkEnd w:id="57"/>
      <w:bookmarkEnd w:id="58"/>
      <w:bookmarkEnd w:id="59"/>
    </w:p>
    <w:p w:rsidR="001E1CB9" w:rsidRPr="00BC4D6D" w:rsidRDefault="001E1CB9" w:rsidP="00BC4D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710B" w:rsidRPr="00BC4D6D" w:rsidRDefault="0077710B" w:rsidP="00BC4D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710B" w:rsidRPr="00BC4D6D" w:rsidRDefault="0077710B" w:rsidP="00BC4D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A0D" w:rsidRPr="006B6F40" w:rsidRDefault="00980A0D" w:rsidP="00BC4D6D">
      <w:pPr>
        <w:pStyle w:val="a5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B6F40">
        <w:rPr>
          <w:rFonts w:ascii="Times New Roman" w:hAnsi="Times New Roman"/>
          <w:b/>
          <w:i/>
          <w:sz w:val="28"/>
          <w:szCs w:val="28"/>
        </w:rPr>
        <w:t xml:space="preserve">Видео: </w:t>
      </w:r>
      <w:r w:rsidRPr="006B6F4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«Свадебный </w:t>
      </w:r>
      <w:proofErr w:type="spellStart"/>
      <w:r w:rsidRPr="006B6F4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агрегатор</w:t>
      </w:r>
      <w:proofErr w:type="spellEnd"/>
      <w:r w:rsidRPr="006B6F4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»</w:t>
      </w:r>
    </w:p>
    <w:p w:rsidR="00980A0D" w:rsidRPr="006B6F40" w:rsidRDefault="00980A0D" w:rsidP="00BC4D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B6F40">
        <w:rPr>
          <w:rFonts w:ascii="Times New Roman" w:hAnsi="Times New Roman"/>
          <w:bCs/>
          <w:i/>
          <w:iCs/>
          <w:color w:val="000000"/>
          <w:sz w:val="28"/>
          <w:szCs w:val="28"/>
        </w:rPr>
        <w:t>Подача сценария</w:t>
      </w:r>
    </w:p>
    <w:p w:rsidR="00980A0D" w:rsidRPr="00BC4D6D" w:rsidRDefault="00980A0D" w:rsidP="00BC4D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4D6D">
        <w:rPr>
          <w:rFonts w:ascii="Times New Roman" w:hAnsi="Times New Roman"/>
          <w:bCs/>
          <w:iCs/>
          <w:color w:val="000000"/>
          <w:sz w:val="28"/>
          <w:szCs w:val="28"/>
        </w:rPr>
        <w:t xml:space="preserve">Главный смысл и назначение </w:t>
      </w:r>
      <w:proofErr w:type="spellStart"/>
      <w:r w:rsidRPr="00BC4D6D">
        <w:rPr>
          <w:rFonts w:ascii="Times New Roman" w:hAnsi="Times New Roman"/>
          <w:bCs/>
          <w:iCs/>
          <w:color w:val="000000"/>
          <w:sz w:val="28"/>
          <w:szCs w:val="28"/>
        </w:rPr>
        <w:t>агрегатора</w:t>
      </w:r>
      <w:proofErr w:type="spellEnd"/>
      <w:r w:rsidRPr="00BC4D6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для потребителя </w:t>
      </w:r>
      <w:r w:rsidRPr="00BC4D6D">
        <w:rPr>
          <w:rFonts w:ascii="Times New Roman" w:hAnsi="Times New Roman"/>
          <w:sz w:val="28"/>
          <w:szCs w:val="28"/>
        </w:rPr>
        <w:t>–</w:t>
      </w:r>
      <w:r w:rsidRPr="00BC4D6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скоордин</w:t>
      </w:r>
      <w:r w:rsidRPr="00BC4D6D"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r w:rsidRPr="00BC4D6D">
        <w:rPr>
          <w:rFonts w:ascii="Times New Roman" w:hAnsi="Times New Roman"/>
          <w:bCs/>
          <w:iCs/>
          <w:color w:val="000000"/>
          <w:sz w:val="28"/>
          <w:szCs w:val="28"/>
        </w:rPr>
        <w:t xml:space="preserve">ровать все этапы свадьбы таким образом, чтобы избежать организационных ошибок. После просмотра видео должно складываться ощущение, что без </w:t>
      </w:r>
      <w:proofErr w:type="spellStart"/>
      <w:r w:rsidRPr="00BC4D6D"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 w:rsidRPr="00BC4D6D">
        <w:rPr>
          <w:rFonts w:ascii="Times New Roman" w:hAnsi="Times New Roman"/>
          <w:bCs/>
          <w:iCs/>
          <w:color w:val="000000"/>
          <w:sz w:val="28"/>
          <w:szCs w:val="28"/>
        </w:rPr>
        <w:t>г</w:t>
      </w:r>
      <w:r w:rsidRPr="00BC4D6D">
        <w:rPr>
          <w:rFonts w:ascii="Times New Roman" w:hAnsi="Times New Roman"/>
          <w:bCs/>
          <w:iCs/>
          <w:color w:val="000000"/>
          <w:sz w:val="28"/>
          <w:szCs w:val="28"/>
        </w:rPr>
        <w:t>регатора</w:t>
      </w:r>
      <w:proofErr w:type="spellEnd"/>
      <w:r w:rsidRPr="00BC4D6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практически невозможно организовать успешную свадьбу. Достиг</w:t>
      </w:r>
      <w:r w:rsidRPr="00BC4D6D"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 w:rsidRPr="00BC4D6D">
        <w:rPr>
          <w:rFonts w:ascii="Times New Roman" w:hAnsi="Times New Roman"/>
          <w:bCs/>
          <w:iCs/>
          <w:color w:val="000000"/>
          <w:sz w:val="28"/>
          <w:szCs w:val="28"/>
        </w:rPr>
        <w:t>ется это за счет создания впечатления планомерности, рациональности и че</w:t>
      </w:r>
      <w:r w:rsidRPr="00BC4D6D">
        <w:rPr>
          <w:rFonts w:ascii="Times New Roman" w:hAnsi="Times New Roman"/>
          <w:bCs/>
          <w:iCs/>
          <w:color w:val="000000"/>
          <w:sz w:val="28"/>
          <w:szCs w:val="28"/>
        </w:rPr>
        <w:t>т</w:t>
      </w:r>
      <w:r w:rsidRPr="00BC4D6D">
        <w:rPr>
          <w:rFonts w:ascii="Times New Roman" w:hAnsi="Times New Roman"/>
          <w:bCs/>
          <w:iCs/>
          <w:color w:val="000000"/>
          <w:sz w:val="28"/>
          <w:szCs w:val="28"/>
        </w:rPr>
        <w:t>кой организации процесса</w:t>
      </w:r>
      <w:r w:rsidRPr="00BC4D6D">
        <w:rPr>
          <w:rFonts w:ascii="Times New Roman" w:hAnsi="Times New Roman"/>
          <w:color w:val="000000"/>
          <w:sz w:val="28"/>
          <w:szCs w:val="28"/>
        </w:rPr>
        <w:t>.</w:t>
      </w:r>
    </w:p>
    <w:p w:rsidR="00980A0D" w:rsidRPr="006B6F40" w:rsidRDefault="00980A0D" w:rsidP="00BC4D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C4D6D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Видео должно состоять из двух </w:t>
      </w:r>
      <w:r w:rsidRPr="006B6F40">
        <w:rPr>
          <w:rFonts w:ascii="Times New Roman" w:hAnsi="Times New Roman"/>
          <w:bCs/>
          <w:i/>
          <w:iCs/>
          <w:color w:val="000000"/>
          <w:sz w:val="28"/>
          <w:szCs w:val="28"/>
        </w:rPr>
        <w:t>информационных блоков</w:t>
      </w:r>
      <w:r w:rsidR="006B6F40">
        <w:rPr>
          <w:rFonts w:ascii="Times New Roman" w:hAnsi="Times New Roman"/>
          <w:bCs/>
          <w:i/>
          <w:iCs/>
          <w:color w:val="000000"/>
          <w:sz w:val="28"/>
          <w:szCs w:val="28"/>
        </w:rPr>
        <w:t>.</w:t>
      </w:r>
    </w:p>
    <w:p w:rsidR="00980A0D" w:rsidRPr="006B6F40" w:rsidRDefault="00980A0D" w:rsidP="00973668">
      <w:pPr>
        <w:pStyle w:val="a5"/>
        <w:numPr>
          <w:ilvl w:val="1"/>
          <w:numId w:val="100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B6F40">
        <w:rPr>
          <w:rFonts w:ascii="Times New Roman" w:hAnsi="Times New Roman"/>
          <w:color w:val="000000"/>
          <w:sz w:val="28"/>
          <w:szCs w:val="28"/>
        </w:rPr>
        <w:t xml:space="preserve">«Внутренняя </w:t>
      </w:r>
      <w:proofErr w:type="gramStart"/>
      <w:r w:rsidRPr="006B6F40">
        <w:rPr>
          <w:rFonts w:ascii="Times New Roman" w:hAnsi="Times New Roman"/>
          <w:color w:val="000000"/>
          <w:sz w:val="28"/>
          <w:szCs w:val="28"/>
        </w:rPr>
        <w:t>кухня</w:t>
      </w:r>
      <w:proofErr w:type="gramEnd"/>
      <w:r w:rsidRPr="006B6F40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 w:rsidRPr="006B6F40">
        <w:rPr>
          <w:rFonts w:ascii="Times New Roman" w:hAnsi="Times New Roman"/>
          <w:color w:val="000000"/>
          <w:sz w:val="28"/>
          <w:szCs w:val="28"/>
        </w:rPr>
        <w:t>агрегатора</w:t>
      </w:r>
      <w:proofErr w:type="spellEnd"/>
      <w:r w:rsidR="006B6F40">
        <w:rPr>
          <w:rFonts w:ascii="Times New Roman" w:hAnsi="Times New Roman"/>
          <w:color w:val="000000"/>
          <w:sz w:val="28"/>
          <w:szCs w:val="28"/>
        </w:rPr>
        <w:t>;</w:t>
      </w:r>
      <w:r w:rsidRPr="006B6F4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B6F40">
        <w:rPr>
          <w:rFonts w:ascii="Times New Roman" w:hAnsi="Times New Roman"/>
          <w:color w:val="000000"/>
          <w:sz w:val="28"/>
          <w:szCs w:val="28"/>
        </w:rPr>
        <w:t>какие</w:t>
      </w:r>
      <w:proofErr w:type="gramEnd"/>
      <w:r w:rsidRPr="006B6F40">
        <w:rPr>
          <w:rFonts w:ascii="Times New Roman" w:hAnsi="Times New Roman"/>
          <w:color w:val="000000"/>
          <w:sz w:val="28"/>
          <w:szCs w:val="28"/>
        </w:rPr>
        <w:t xml:space="preserve"> действия можно сове</w:t>
      </w:r>
      <w:r w:rsidRPr="006B6F40">
        <w:rPr>
          <w:rFonts w:ascii="Times New Roman" w:hAnsi="Times New Roman"/>
          <w:color w:val="000000"/>
          <w:sz w:val="28"/>
          <w:szCs w:val="28"/>
        </w:rPr>
        <w:t>р</w:t>
      </w:r>
      <w:r w:rsidRPr="006B6F40">
        <w:rPr>
          <w:rFonts w:ascii="Times New Roman" w:hAnsi="Times New Roman"/>
          <w:color w:val="000000"/>
          <w:sz w:val="28"/>
          <w:szCs w:val="28"/>
        </w:rPr>
        <w:t>шать с его помощью. По порядку должно быть упомянуто (показано) о следующих действиях:</w:t>
      </w:r>
    </w:p>
    <w:p w:rsidR="00980A0D" w:rsidRPr="00BC4D6D" w:rsidRDefault="00980A0D" w:rsidP="006B6F40">
      <w:pPr>
        <w:numPr>
          <w:ilvl w:val="0"/>
          <w:numId w:val="24"/>
        </w:numPr>
        <w:tabs>
          <w:tab w:val="clear" w:pos="720"/>
          <w:tab w:val="num" w:pos="1276"/>
        </w:tabs>
        <w:spacing w:after="0" w:line="360" w:lineRule="auto"/>
        <w:ind w:left="1276" w:hanging="283"/>
        <w:contextualSpacing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C4D6D">
        <w:rPr>
          <w:rFonts w:ascii="Times New Roman" w:hAnsi="Times New Roman"/>
          <w:color w:val="000000"/>
          <w:sz w:val="28"/>
          <w:szCs w:val="28"/>
        </w:rPr>
        <w:t xml:space="preserve">наличие пошаговой инструкции </w:t>
      </w:r>
      <w:r w:rsidR="006B6F40">
        <w:rPr>
          <w:rFonts w:ascii="Times New Roman" w:hAnsi="Times New Roman"/>
          <w:color w:val="000000"/>
          <w:sz w:val="28"/>
          <w:szCs w:val="28"/>
        </w:rPr>
        <w:t>(</w:t>
      </w:r>
      <w:r w:rsidRPr="00BC4D6D">
        <w:rPr>
          <w:rFonts w:ascii="Times New Roman" w:hAnsi="Times New Roman"/>
          <w:color w:val="000000"/>
          <w:sz w:val="28"/>
          <w:szCs w:val="28"/>
        </w:rPr>
        <w:t>как организовать свадьбу в опр</w:t>
      </w:r>
      <w:r w:rsidRPr="00BC4D6D">
        <w:rPr>
          <w:rFonts w:ascii="Times New Roman" w:hAnsi="Times New Roman"/>
          <w:color w:val="000000"/>
          <w:sz w:val="28"/>
          <w:szCs w:val="28"/>
        </w:rPr>
        <w:t>е</w:t>
      </w:r>
      <w:r w:rsidRPr="00BC4D6D">
        <w:rPr>
          <w:rFonts w:ascii="Times New Roman" w:hAnsi="Times New Roman"/>
          <w:color w:val="000000"/>
          <w:sz w:val="28"/>
          <w:szCs w:val="28"/>
        </w:rPr>
        <w:t>деленный бюджет</w:t>
      </w:r>
      <w:r w:rsidR="006B6F40">
        <w:rPr>
          <w:rFonts w:ascii="Times New Roman" w:hAnsi="Times New Roman"/>
          <w:color w:val="000000"/>
          <w:sz w:val="28"/>
          <w:szCs w:val="28"/>
        </w:rPr>
        <w:t>)</w:t>
      </w:r>
      <w:r w:rsidRPr="00BC4D6D">
        <w:rPr>
          <w:rFonts w:ascii="Times New Roman" w:hAnsi="Times New Roman"/>
          <w:color w:val="000000"/>
          <w:sz w:val="28"/>
          <w:szCs w:val="28"/>
        </w:rPr>
        <w:t>;</w:t>
      </w:r>
    </w:p>
    <w:p w:rsidR="00980A0D" w:rsidRPr="00BC4D6D" w:rsidRDefault="00980A0D" w:rsidP="006B6F40">
      <w:pPr>
        <w:numPr>
          <w:ilvl w:val="0"/>
          <w:numId w:val="24"/>
        </w:numPr>
        <w:tabs>
          <w:tab w:val="clear" w:pos="720"/>
          <w:tab w:val="num" w:pos="1276"/>
        </w:tabs>
        <w:spacing w:after="0" w:line="360" w:lineRule="auto"/>
        <w:ind w:left="1276" w:hanging="283"/>
        <w:contextualSpacing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C4D6D">
        <w:rPr>
          <w:rFonts w:ascii="Times New Roman" w:hAnsi="Times New Roman"/>
          <w:color w:val="000000"/>
          <w:sz w:val="28"/>
          <w:szCs w:val="28"/>
        </w:rPr>
        <w:t>помощь в выборе всех подрядчиков (банкетный зал, ведущий, съемка, фотограф и т.</w:t>
      </w:r>
      <w:r w:rsidR="006B6F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4D6D">
        <w:rPr>
          <w:rFonts w:ascii="Times New Roman" w:hAnsi="Times New Roman"/>
          <w:color w:val="000000"/>
          <w:sz w:val="28"/>
          <w:szCs w:val="28"/>
        </w:rPr>
        <w:t>д.);</w:t>
      </w:r>
    </w:p>
    <w:p w:rsidR="00980A0D" w:rsidRPr="00BC4D6D" w:rsidRDefault="00980A0D" w:rsidP="006B6F40">
      <w:pPr>
        <w:numPr>
          <w:ilvl w:val="0"/>
          <w:numId w:val="24"/>
        </w:numPr>
        <w:tabs>
          <w:tab w:val="clear" w:pos="720"/>
          <w:tab w:val="num" w:pos="1276"/>
        </w:tabs>
        <w:spacing w:after="0" w:line="360" w:lineRule="auto"/>
        <w:ind w:left="1276" w:hanging="283"/>
        <w:contextualSpacing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C4D6D">
        <w:rPr>
          <w:rFonts w:ascii="Times New Roman" w:hAnsi="Times New Roman"/>
          <w:color w:val="000000"/>
          <w:sz w:val="28"/>
          <w:szCs w:val="28"/>
        </w:rPr>
        <w:t>помощь в координации всех подрядчиков;</w:t>
      </w:r>
    </w:p>
    <w:p w:rsidR="00980A0D" w:rsidRPr="00BC4D6D" w:rsidRDefault="00980A0D" w:rsidP="006B6F40">
      <w:pPr>
        <w:numPr>
          <w:ilvl w:val="0"/>
          <w:numId w:val="24"/>
        </w:numPr>
        <w:tabs>
          <w:tab w:val="clear" w:pos="720"/>
          <w:tab w:val="num" w:pos="1276"/>
        </w:tabs>
        <w:spacing w:after="0" w:line="360" w:lineRule="auto"/>
        <w:ind w:left="1276" w:hanging="283"/>
        <w:contextualSpacing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C4D6D">
        <w:rPr>
          <w:rFonts w:ascii="Times New Roman" w:hAnsi="Times New Roman"/>
          <w:color w:val="000000"/>
          <w:sz w:val="28"/>
          <w:szCs w:val="28"/>
        </w:rPr>
        <w:t>координация гостей</w:t>
      </w:r>
      <w:r w:rsidRPr="00BC4D6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C4D6D">
        <w:rPr>
          <w:rFonts w:ascii="Times New Roman" w:hAnsi="Times New Roman"/>
          <w:color w:val="000000"/>
          <w:sz w:val="28"/>
          <w:szCs w:val="28"/>
        </w:rPr>
        <w:t>на всем жизненном цикле мероприятия (пр</w:t>
      </w:r>
      <w:r w:rsidRPr="00BC4D6D">
        <w:rPr>
          <w:rFonts w:ascii="Times New Roman" w:hAnsi="Times New Roman"/>
          <w:color w:val="000000"/>
          <w:sz w:val="28"/>
          <w:szCs w:val="28"/>
        </w:rPr>
        <w:t>и</w:t>
      </w:r>
      <w:r w:rsidRPr="00BC4D6D">
        <w:rPr>
          <w:rFonts w:ascii="Times New Roman" w:hAnsi="Times New Roman"/>
          <w:color w:val="000000"/>
          <w:sz w:val="28"/>
          <w:szCs w:val="28"/>
        </w:rPr>
        <w:t>глашения, размещение на время свадьбы в гостинице, рассадка гостей и т.</w:t>
      </w:r>
      <w:r w:rsidR="006B6F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4D6D">
        <w:rPr>
          <w:rFonts w:ascii="Times New Roman" w:hAnsi="Times New Roman"/>
          <w:color w:val="000000"/>
          <w:sz w:val="28"/>
          <w:szCs w:val="28"/>
        </w:rPr>
        <w:t>д</w:t>
      </w:r>
      <w:r w:rsidR="006B6F40">
        <w:rPr>
          <w:rFonts w:ascii="Times New Roman" w:hAnsi="Times New Roman"/>
          <w:color w:val="000000"/>
          <w:sz w:val="28"/>
          <w:szCs w:val="28"/>
        </w:rPr>
        <w:t>.</w:t>
      </w:r>
      <w:r w:rsidRPr="00BC4D6D">
        <w:rPr>
          <w:rFonts w:ascii="Times New Roman" w:hAnsi="Times New Roman"/>
          <w:color w:val="000000"/>
          <w:sz w:val="28"/>
          <w:szCs w:val="28"/>
        </w:rPr>
        <w:t>);</w:t>
      </w:r>
    </w:p>
    <w:p w:rsidR="00980A0D" w:rsidRPr="00BC4D6D" w:rsidRDefault="00980A0D" w:rsidP="006B6F40">
      <w:pPr>
        <w:numPr>
          <w:ilvl w:val="0"/>
          <w:numId w:val="24"/>
        </w:numPr>
        <w:tabs>
          <w:tab w:val="clear" w:pos="720"/>
          <w:tab w:val="num" w:pos="1276"/>
        </w:tabs>
        <w:spacing w:after="0" w:line="360" w:lineRule="auto"/>
        <w:ind w:left="1276" w:hanging="283"/>
        <w:contextualSpacing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C4D6D">
        <w:rPr>
          <w:rFonts w:ascii="Times New Roman" w:hAnsi="Times New Roman"/>
          <w:color w:val="000000"/>
          <w:sz w:val="28"/>
          <w:szCs w:val="28"/>
        </w:rPr>
        <w:lastRenderedPageBreak/>
        <w:t>агрегация фото/видеоматериалов со дня свадьбы.</w:t>
      </w:r>
    </w:p>
    <w:p w:rsidR="00980A0D" w:rsidRPr="006B6F40" w:rsidRDefault="00980A0D" w:rsidP="00973668">
      <w:pPr>
        <w:pStyle w:val="a5"/>
        <w:numPr>
          <w:ilvl w:val="1"/>
          <w:numId w:val="100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B6F40">
        <w:rPr>
          <w:rFonts w:ascii="Times New Roman" w:hAnsi="Times New Roman"/>
          <w:color w:val="000000"/>
          <w:sz w:val="28"/>
          <w:szCs w:val="28"/>
        </w:rPr>
        <w:t xml:space="preserve">Информация об </w:t>
      </w:r>
      <w:proofErr w:type="spellStart"/>
      <w:r w:rsidRPr="006B6F40">
        <w:rPr>
          <w:rFonts w:ascii="Times New Roman" w:hAnsi="Times New Roman"/>
          <w:color w:val="000000"/>
          <w:sz w:val="28"/>
          <w:szCs w:val="28"/>
        </w:rPr>
        <w:t>агрегаторе</w:t>
      </w:r>
      <w:proofErr w:type="spellEnd"/>
      <w:r w:rsidRPr="006B6F40">
        <w:rPr>
          <w:rFonts w:ascii="Times New Roman" w:hAnsi="Times New Roman"/>
          <w:color w:val="000000"/>
          <w:sz w:val="28"/>
          <w:szCs w:val="28"/>
        </w:rPr>
        <w:t>. В видео необходимо подчеркнуть</w:t>
      </w:r>
      <w:r w:rsidR="006B6F40">
        <w:rPr>
          <w:rFonts w:ascii="Times New Roman" w:hAnsi="Times New Roman"/>
          <w:color w:val="000000"/>
          <w:sz w:val="28"/>
          <w:szCs w:val="28"/>
        </w:rPr>
        <w:t xml:space="preserve"> сл</w:t>
      </w:r>
      <w:r w:rsidR="006B6F40">
        <w:rPr>
          <w:rFonts w:ascii="Times New Roman" w:hAnsi="Times New Roman"/>
          <w:color w:val="000000"/>
          <w:sz w:val="28"/>
          <w:szCs w:val="28"/>
        </w:rPr>
        <w:t>е</w:t>
      </w:r>
      <w:r w:rsidR="006B6F40">
        <w:rPr>
          <w:rFonts w:ascii="Times New Roman" w:hAnsi="Times New Roman"/>
          <w:color w:val="000000"/>
          <w:sz w:val="28"/>
          <w:szCs w:val="28"/>
        </w:rPr>
        <w:t>дующее.</w:t>
      </w:r>
    </w:p>
    <w:p w:rsidR="00980A0D" w:rsidRPr="00BC4D6D" w:rsidRDefault="00980A0D" w:rsidP="006B6F40">
      <w:pPr>
        <w:numPr>
          <w:ilvl w:val="0"/>
          <w:numId w:val="25"/>
        </w:numPr>
        <w:tabs>
          <w:tab w:val="clear" w:pos="720"/>
        </w:tabs>
        <w:spacing w:after="0" w:line="360" w:lineRule="auto"/>
        <w:ind w:left="1418" w:hanging="425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C4D6D">
        <w:rPr>
          <w:rFonts w:ascii="Times New Roman" w:hAnsi="Times New Roman"/>
          <w:color w:val="000000"/>
          <w:sz w:val="28"/>
          <w:szCs w:val="28"/>
        </w:rPr>
        <w:t>Удобство пользования, приятный и понятный интерфейс. Зача</w:t>
      </w:r>
      <w:r w:rsidRPr="00BC4D6D">
        <w:rPr>
          <w:rFonts w:ascii="Times New Roman" w:hAnsi="Times New Roman"/>
          <w:color w:val="000000"/>
          <w:sz w:val="28"/>
          <w:szCs w:val="28"/>
        </w:rPr>
        <w:t>с</w:t>
      </w:r>
      <w:r w:rsidRPr="00BC4D6D">
        <w:rPr>
          <w:rFonts w:ascii="Times New Roman" w:hAnsi="Times New Roman"/>
          <w:color w:val="000000"/>
          <w:sz w:val="28"/>
          <w:szCs w:val="28"/>
        </w:rPr>
        <w:t>тую на сайте свадебного агентства отсутствует ли</w:t>
      </w:r>
      <w:r w:rsidRPr="00BC4D6D">
        <w:rPr>
          <w:rFonts w:ascii="Times New Roman" w:hAnsi="Times New Roman"/>
          <w:color w:val="000000"/>
          <w:sz w:val="28"/>
          <w:szCs w:val="28"/>
        </w:rPr>
        <w:t>ч</w:t>
      </w:r>
      <w:r w:rsidRPr="00BC4D6D">
        <w:rPr>
          <w:rFonts w:ascii="Times New Roman" w:hAnsi="Times New Roman"/>
          <w:color w:val="000000"/>
          <w:sz w:val="28"/>
          <w:szCs w:val="28"/>
        </w:rPr>
        <w:t>ный контакт с исполнителем подрядчиков, вызывает сомнение достоверность отзывов.</w:t>
      </w:r>
    </w:p>
    <w:p w:rsidR="00980A0D" w:rsidRPr="00BC4D6D" w:rsidRDefault="00980A0D" w:rsidP="006B6F40">
      <w:pPr>
        <w:numPr>
          <w:ilvl w:val="0"/>
          <w:numId w:val="25"/>
        </w:numPr>
        <w:tabs>
          <w:tab w:val="clear" w:pos="720"/>
        </w:tabs>
        <w:spacing w:after="0" w:line="360" w:lineRule="auto"/>
        <w:ind w:left="1418" w:hanging="425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C4D6D">
        <w:rPr>
          <w:rFonts w:ascii="Times New Roman" w:hAnsi="Times New Roman"/>
          <w:color w:val="000000"/>
          <w:sz w:val="28"/>
          <w:szCs w:val="28"/>
        </w:rPr>
        <w:t>Выгоднее по ценам, чем у свадебных агентств, «свадеб под ключ», других сайтов. Зачастую клиент не имеет возможности выбора по</w:t>
      </w:r>
      <w:r w:rsidRPr="00BC4D6D">
        <w:rPr>
          <w:rFonts w:ascii="Times New Roman" w:hAnsi="Times New Roman"/>
          <w:color w:val="000000"/>
          <w:sz w:val="28"/>
          <w:szCs w:val="28"/>
        </w:rPr>
        <w:t>д</w:t>
      </w:r>
      <w:r w:rsidRPr="00BC4D6D">
        <w:rPr>
          <w:rFonts w:ascii="Times New Roman" w:hAnsi="Times New Roman"/>
          <w:color w:val="000000"/>
          <w:sz w:val="28"/>
          <w:szCs w:val="28"/>
        </w:rPr>
        <w:t>рядчиков по своему желанию.</w:t>
      </w:r>
    </w:p>
    <w:p w:rsidR="00980A0D" w:rsidRPr="00BC4D6D" w:rsidRDefault="00980A0D" w:rsidP="006B6F40">
      <w:pPr>
        <w:numPr>
          <w:ilvl w:val="0"/>
          <w:numId w:val="25"/>
        </w:numPr>
        <w:tabs>
          <w:tab w:val="clear" w:pos="720"/>
        </w:tabs>
        <w:spacing w:after="0" w:line="360" w:lineRule="auto"/>
        <w:ind w:left="1418" w:hanging="425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C4D6D">
        <w:rPr>
          <w:rFonts w:ascii="Times New Roman" w:hAnsi="Times New Roman"/>
          <w:color w:val="000000"/>
          <w:sz w:val="28"/>
          <w:szCs w:val="28"/>
        </w:rPr>
        <w:t xml:space="preserve">УТП: </w:t>
      </w:r>
      <w:proofErr w:type="spellStart"/>
      <w:r w:rsidRPr="00BC4D6D">
        <w:rPr>
          <w:rFonts w:ascii="Times New Roman" w:hAnsi="Times New Roman"/>
          <w:color w:val="000000"/>
          <w:sz w:val="28"/>
          <w:szCs w:val="28"/>
        </w:rPr>
        <w:t>агрегатор</w:t>
      </w:r>
      <w:proofErr w:type="spellEnd"/>
      <w:r w:rsidRPr="00BC4D6D">
        <w:rPr>
          <w:rFonts w:ascii="Times New Roman" w:hAnsi="Times New Roman"/>
          <w:color w:val="000000"/>
          <w:sz w:val="28"/>
          <w:szCs w:val="28"/>
        </w:rPr>
        <w:t xml:space="preserve"> аккумулирует в себе все организационные во</w:t>
      </w:r>
      <w:r w:rsidRPr="00BC4D6D">
        <w:rPr>
          <w:rFonts w:ascii="Times New Roman" w:hAnsi="Times New Roman"/>
          <w:color w:val="000000"/>
          <w:sz w:val="28"/>
          <w:szCs w:val="28"/>
        </w:rPr>
        <w:t>з</w:t>
      </w:r>
      <w:r w:rsidRPr="00BC4D6D">
        <w:rPr>
          <w:rFonts w:ascii="Times New Roman" w:hAnsi="Times New Roman"/>
          <w:color w:val="000000"/>
          <w:sz w:val="28"/>
          <w:szCs w:val="28"/>
        </w:rPr>
        <w:t>можности и этапы проведения свадьбы. Мы предлагаем клиенту самостоятельно выбрать подрядчиков и рассчитать стоимость своей свадьбы, в то время как свадебные агентства стремятся н</w:t>
      </w:r>
      <w:r w:rsidRPr="00BC4D6D">
        <w:rPr>
          <w:rFonts w:ascii="Times New Roman" w:hAnsi="Times New Roman"/>
          <w:color w:val="000000"/>
          <w:sz w:val="28"/>
          <w:szCs w:val="28"/>
        </w:rPr>
        <w:t>а</w:t>
      </w:r>
      <w:r w:rsidRPr="00BC4D6D">
        <w:rPr>
          <w:rFonts w:ascii="Times New Roman" w:hAnsi="Times New Roman"/>
          <w:color w:val="000000"/>
          <w:sz w:val="28"/>
          <w:szCs w:val="28"/>
        </w:rPr>
        <w:t>вязать свои услуги как можно в большем объеме, т.</w:t>
      </w:r>
      <w:r w:rsidR="006B6F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4D6D">
        <w:rPr>
          <w:rFonts w:ascii="Times New Roman" w:hAnsi="Times New Roman"/>
          <w:color w:val="000000"/>
          <w:sz w:val="28"/>
          <w:szCs w:val="28"/>
        </w:rPr>
        <w:t>е. клиенту довольно сложно понять конечную стоимость, а количество предл</w:t>
      </w:r>
      <w:r w:rsidRPr="00BC4D6D">
        <w:rPr>
          <w:rFonts w:ascii="Times New Roman" w:hAnsi="Times New Roman"/>
          <w:color w:val="000000"/>
          <w:sz w:val="28"/>
          <w:szCs w:val="28"/>
        </w:rPr>
        <w:t>а</w:t>
      </w:r>
      <w:r w:rsidRPr="00BC4D6D">
        <w:rPr>
          <w:rFonts w:ascii="Times New Roman" w:hAnsi="Times New Roman"/>
          <w:color w:val="000000"/>
          <w:sz w:val="28"/>
          <w:szCs w:val="28"/>
        </w:rPr>
        <w:t>гаемых услуг постоянно растет.</w:t>
      </w:r>
    </w:p>
    <w:p w:rsidR="00980A0D" w:rsidRPr="00BC4D6D" w:rsidRDefault="00980A0D" w:rsidP="006B6F40">
      <w:pPr>
        <w:numPr>
          <w:ilvl w:val="0"/>
          <w:numId w:val="25"/>
        </w:numPr>
        <w:tabs>
          <w:tab w:val="clear" w:pos="720"/>
        </w:tabs>
        <w:spacing w:after="0" w:line="360" w:lineRule="auto"/>
        <w:ind w:left="1418" w:hanging="425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C4D6D">
        <w:rPr>
          <w:rFonts w:ascii="Times New Roman" w:hAnsi="Times New Roman"/>
          <w:color w:val="000000"/>
          <w:sz w:val="28"/>
          <w:szCs w:val="28"/>
        </w:rPr>
        <w:t>На сайтах свадебных агентств отсутствуют калькул</w:t>
      </w:r>
      <w:r w:rsidRPr="00BC4D6D">
        <w:rPr>
          <w:rFonts w:ascii="Times New Roman" w:hAnsi="Times New Roman"/>
          <w:color w:val="000000"/>
          <w:sz w:val="28"/>
          <w:szCs w:val="28"/>
        </w:rPr>
        <w:t>я</w:t>
      </w:r>
      <w:r w:rsidRPr="00BC4D6D">
        <w:rPr>
          <w:rFonts w:ascii="Times New Roman" w:hAnsi="Times New Roman"/>
          <w:color w:val="000000"/>
          <w:sz w:val="28"/>
          <w:szCs w:val="28"/>
        </w:rPr>
        <w:t>торы затрат и конкретные фиксированные тарифы на услуги, что затрудняет возможность самостоятельно рассчитать хотя бы примерную стоимость свадьбы.</w:t>
      </w:r>
    </w:p>
    <w:p w:rsidR="00980A0D" w:rsidRPr="00BC4D6D" w:rsidRDefault="00980A0D" w:rsidP="00BC4D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C4D6D">
        <w:rPr>
          <w:rFonts w:ascii="Times New Roman" w:hAnsi="Times New Roman"/>
          <w:color w:val="000000"/>
          <w:sz w:val="28"/>
          <w:szCs w:val="28"/>
        </w:rPr>
        <w:t xml:space="preserve">В дальнейшем необходимо снять </w:t>
      </w:r>
      <w:r w:rsidRPr="006B6F40">
        <w:rPr>
          <w:rFonts w:ascii="Times New Roman" w:hAnsi="Times New Roman"/>
          <w:i/>
          <w:color w:val="000000"/>
          <w:sz w:val="28"/>
          <w:szCs w:val="28"/>
        </w:rPr>
        <w:t>ролик</w:t>
      </w:r>
      <w:r w:rsidRPr="00BC4D6D">
        <w:rPr>
          <w:rFonts w:ascii="Times New Roman" w:hAnsi="Times New Roman"/>
          <w:color w:val="000000"/>
          <w:sz w:val="28"/>
          <w:szCs w:val="28"/>
        </w:rPr>
        <w:t xml:space="preserve">, который можно разместить на сайте </w:t>
      </w:r>
      <w:proofErr w:type="spellStart"/>
      <w:r w:rsidRPr="00BC4D6D">
        <w:rPr>
          <w:rFonts w:ascii="Times New Roman" w:hAnsi="Times New Roman"/>
          <w:color w:val="000000"/>
          <w:sz w:val="28"/>
          <w:szCs w:val="28"/>
        </w:rPr>
        <w:t>агрегатора</w:t>
      </w:r>
      <w:proofErr w:type="spellEnd"/>
      <w:r w:rsidRPr="00BC4D6D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6B6F40">
        <w:rPr>
          <w:rFonts w:ascii="Times New Roman" w:hAnsi="Times New Roman"/>
          <w:color w:val="000000"/>
          <w:sz w:val="28"/>
          <w:szCs w:val="28"/>
        </w:rPr>
        <w:t>«</w:t>
      </w:r>
      <w:r w:rsidRPr="00BC4D6D">
        <w:rPr>
          <w:rFonts w:ascii="Times New Roman" w:hAnsi="Times New Roman"/>
          <w:color w:val="000000"/>
          <w:sz w:val="28"/>
          <w:szCs w:val="28"/>
        </w:rPr>
        <w:t>инструкция по применению</w:t>
      </w:r>
      <w:r w:rsidR="006B6F40">
        <w:rPr>
          <w:rFonts w:ascii="Times New Roman" w:hAnsi="Times New Roman"/>
          <w:color w:val="000000"/>
          <w:sz w:val="28"/>
          <w:szCs w:val="28"/>
        </w:rPr>
        <w:t>»</w:t>
      </w:r>
      <w:r w:rsidRPr="00BC4D6D">
        <w:rPr>
          <w:rFonts w:ascii="Times New Roman" w:hAnsi="Times New Roman"/>
          <w:color w:val="000000"/>
          <w:sz w:val="28"/>
          <w:szCs w:val="28"/>
        </w:rPr>
        <w:t>.</w:t>
      </w:r>
    </w:p>
    <w:p w:rsidR="00980A0D" w:rsidRPr="006B6F40" w:rsidRDefault="00980A0D" w:rsidP="00BC4D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B6F40">
        <w:rPr>
          <w:rFonts w:ascii="Times New Roman" w:hAnsi="Times New Roman"/>
          <w:bCs/>
          <w:i/>
          <w:iCs/>
          <w:color w:val="000000"/>
          <w:sz w:val="28"/>
          <w:szCs w:val="28"/>
        </w:rPr>
        <w:t>Составные части свадебного процесса, которые можно отобразить в видео</w:t>
      </w:r>
    </w:p>
    <w:p w:rsidR="00980A0D" w:rsidRPr="00BC4D6D" w:rsidRDefault="00980A0D" w:rsidP="00BC4D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4D6D">
        <w:rPr>
          <w:rFonts w:ascii="Times New Roman" w:hAnsi="Times New Roman"/>
          <w:bCs/>
          <w:iCs/>
          <w:color w:val="000000"/>
          <w:sz w:val="28"/>
          <w:szCs w:val="28"/>
        </w:rPr>
        <w:t>Желательно выбрать ту часть, которая традиционно вызывает сильный эмоциональный отклик у молодоженов. Также эти части можно использовать для склейки сюжета:</w:t>
      </w:r>
    </w:p>
    <w:p w:rsidR="00980A0D" w:rsidRPr="006B6F40" w:rsidRDefault="00980A0D" w:rsidP="00973668">
      <w:pPr>
        <w:pStyle w:val="a5"/>
        <w:numPr>
          <w:ilvl w:val="1"/>
          <w:numId w:val="101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B6F40">
        <w:rPr>
          <w:rFonts w:ascii="Times New Roman" w:hAnsi="Times New Roman"/>
          <w:iCs/>
          <w:color w:val="000000"/>
          <w:sz w:val="28"/>
          <w:szCs w:val="28"/>
        </w:rPr>
        <w:t>дата свадьбы;</w:t>
      </w:r>
    </w:p>
    <w:p w:rsidR="00980A0D" w:rsidRPr="006B6F40" w:rsidRDefault="00980A0D" w:rsidP="00973668">
      <w:pPr>
        <w:pStyle w:val="a5"/>
        <w:numPr>
          <w:ilvl w:val="1"/>
          <w:numId w:val="101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B6F40">
        <w:rPr>
          <w:rFonts w:ascii="Times New Roman" w:hAnsi="Times New Roman"/>
          <w:iCs/>
          <w:color w:val="000000"/>
          <w:sz w:val="28"/>
          <w:szCs w:val="28"/>
        </w:rPr>
        <w:t>концепция свадьбы;</w:t>
      </w:r>
    </w:p>
    <w:p w:rsidR="00980A0D" w:rsidRPr="006B6F40" w:rsidRDefault="00980A0D" w:rsidP="00973668">
      <w:pPr>
        <w:pStyle w:val="a5"/>
        <w:numPr>
          <w:ilvl w:val="1"/>
          <w:numId w:val="101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B6F40">
        <w:rPr>
          <w:rFonts w:ascii="Times New Roman" w:hAnsi="Times New Roman"/>
          <w:iCs/>
          <w:color w:val="000000"/>
          <w:sz w:val="28"/>
          <w:szCs w:val="28"/>
        </w:rPr>
        <w:lastRenderedPageBreak/>
        <w:t>венчание;</w:t>
      </w:r>
    </w:p>
    <w:p w:rsidR="00980A0D" w:rsidRPr="006B6F40" w:rsidRDefault="00980A0D" w:rsidP="00973668">
      <w:pPr>
        <w:pStyle w:val="a5"/>
        <w:numPr>
          <w:ilvl w:val="1"/>
          <w:numId w:val="101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B6F40">
        <w:rPr>
          <w:rFonts w:ascii="Times New Roman" w:hAnsi="Times New Roman"/>
          <w:iCs/>
          <w:color w:val="000000"/>
          <w:sz w:val="28"/>
          <w:szCs w:val="28"/>
        </w:rPr>
        <w:t>специальные курсы;</w:t>
      </w:r>
    </w:p>
    <w:p w:rsidR="00980A0D" w:rsidRPr="006B6F40" w:rsidRDefault="00980A0D" w:rsidP="00973668">
      <w:pPr>
        <w:pStyle w:val="a5"/>
        <w:numPr>
          <w:ilvl w:val="1"/>
          <w:numId w:val="101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B6F40">
        <w:rPr>
          <w:rFonts w:ascii="Times New Roman" w:hAnsi="Times New Roman"/>
          <w:iCs/>
          <w:color w:val="000000"/>
          <w:sz w:val="28"/>
          <w:szCs w:val="28"/>
        </w:rPr>
        <w:t>выбор места;</w:t>
      </w:r>
    </w:p>
    <w:p w:rsidR="00980A0D" w:rsidRPr="006B6F40" w:rsidRDefault="00980A0D" w:rsidP="00973668">
      <w:pPr>
        <w:pStyle w:val="a5"/>
        <w:numPr>
          <w:ilvl w:val="1"/>
          <w:numId w:val="101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B6F40">
        <w:rPr>
          <w:rFonts w:ascii="Times New Roman" w:hAnsi="Times New Roman"/>
          <w:iCs/>
          <w:color w:val="000000"/>
          <w:sz w:val="28"/>
          <w:szCs w:val="28"/>
        </w:rPr>
        <w:t>выездная церемония;</w:t>
      </w:r>
    </w:p>
    <w:p w:rsidR="00980A0D" w:rsidRPr="006B6F40" w:rsidRDefault="00980A0D" w:rsidP="00973668">
      <w:pPr>
        <w:pStyle w:val="a5"/>
        <w:numPr>
          <w:ilvl w:val="1"/>
          <w:numId w:val="101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B6F40">
        <w:rPr>
          <w:rFonts w:ascii="Times New Roman" w:hAnsi="Times New Roman"/>
          <w:iCs/>
          <w:color w:val="000000"/>
          <w:sz w:val="28"/>
          <w:szCs w:val="28"/>
        </w:rPr>
        <w:t>танцплощадка;</w:t>
      </w:r>
    </w:p>
    <w:p w:rsidR="00980A0D" w:rsidRPr="006B6F40" w:rsidRDefault="00980A0D" w:rsidP="00973668">
      <w:pPr>
        <w:pStyle w:val="a5"/>
        <w:numPr>
          <w:ilvl w:val="1"/>
          <w:numId w:val="101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B6F40">
        <w:rPr>
          <w:rFonts w:ascii="Times New Roman" w:hAnsi="Times New Roman"/>
          <w:iCs/>
          <w:color w:val="000000"/>
          <w:sz w:val="28"/>
          <w:szCs w:val="28"/>
        </w:rPr>
        <w:t>пригласительные;</w:t>
      </w:r>
    </w:p>
    <w:p w:rsidR="00980A0D" w:rsidRPr="006B6F40" w:rsidRDefault="00980A0D" w:rsidP="00973668">
      <w:pPr>
        <w:pStyle w:val="a5"/>
        <w:numPr>
          <w:ilvl w:val="1"/>
          <w:numId w:val="101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B6F40">
        <w:rPr>
          <w:rFonts w:ascii="Times New Roman" w:hAnsi="Times New Roman"/>
          <w:iCs/>
          <w:color w:val="000000"/>
          <w:sz w:val="28"/>
          <w:szCs w:val="28"/>
        </w:rPr>
        <w:t>список гостей;</w:t>
      </w:r>
    </w:p>
    <w:p w:rsidR="00980A0D" w:rsidRPr="006B6F40" w:rsidRDefault="00980A0D" w:rsidP="00973668">
      <w:pPr>
        <w:pStyle w:val="a5"/>
        <w:numPr>
          <w:ilvl w:val="1"/>
          <w:numId w:val="101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B6F40">
        <w:rPr>
          <w:rFonts w:ascii="Times New Roman" w:hAnsi="Times New Roman"/>
          <w:iCs/>
          <w:color w:val="000000"/>
          <w:sz w:val="28"/>
          <w:szCs w:val="28"/>
        </w:rPr>
        <w:t>рассадка.</w:t>
      </w:r>
    </w:p>
    <w:p w:rsidR="00980A0D" w:rsidRPr="00BC4D6D" w:rsidRDefault="00980A0D" w:rsidP="00BC4D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545454"/>
          <w:sz w:val="28"/>
          <w:szCs w:val="28"/>
          <w:shd w:val="clear" w:color="auto" w:fill="FFFFFF"/>
        </w:rPr>
      </w:pPr>
    </w:p>
    <w:p w:rsidR="00980A0D" w:rsidRPr="006B6F40" w:rsidRDefault="00980A0D" w:rsidP="00BC4D6D">
      <w:pPr>
        <w:pStyle w:val="a5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B6F40">
        <w:rPr>
          <w:rFonts w:ascii="Times New Roman" w:hAnsi="Times New Roman"/>
          <w:b/>
          <w:i/>
          <w:sz w:val="28"/>
          <w:szCs w:val="28"/>
        </w:rPr>
        <w:t xml:space="preserve">Рекламные баннеры для контекстной рекламы и сайта </w:t>
      </w:r>
      <w:proofErr w:type="spellStart"/>
      <w:r w:rsidRPr="006B6F40">
        <w:rPr>
          <w:rFonts w:ascii="Times New Roman" w:hAnsi="Times New Roman"/>
          <w:b/>
          <w:i/>
          <w:sz w:val="28"/>
          <w:szCs w:val="28"/>
          <w:lang w:val="en-US"/>
        </w:rPr>
        <w:t>Avito</w:t>
      </w:r>
      <w:proofErr w:type="spellEnd"/>
      <w:r w:rsidRPr="006B6F40">
        <w:rPr>
          <w:rFonts w:ascii="Times New Roman" w:hAnsi="Times New Roman"/>
          <w:b/>
          <w:i/>
          <w:sz w:val="28"/>
          <w:szCs w:val="28"/>
        </w:rPr>
        <w:t>.</w:t>
      </w:r>
      <w:proofErr w:type="spellStart"/>
      <w:r w:rsidRPr="006B6F40">
        <w:rPr>
          <w:rFonts w:ascii="Times New Roman" w:hAnsi="Times New Roman"/>
          <w:b/>
          <w:i/>
          <w:sz w:val="28"/>
          <w:szCs w:val="28"/>
          <w:lang w:val="en-US"/>
        </w:rPr>
        <w:t>ru</w:t>
      </w:r>
      <w:proofErr w:type="spellEnd"/>
    </w:p>
    <w:p w:rsidR="00980A0D" w:rsidRPr="00BC4D6D" w:rsidRDefault="00980A0D" w:rsidP="00BC4D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4D6D">
        <w:rPr>
          <w:rFonts w:ascii="Times New Roman" w:hAnsi="Times New Roman"/>
          <w:sz w:val="28"/>
          <w:szCs w:val="28"/>
        </w:rPr>
        <w:t>При изготовлении рекламных баннеров будет использоваться рекла</w:t>
      </w:r>
      <w:r w:rsidRPr="00BC4D6D">
        <w:rPr>
          <w:rFonts w:ascii="Times New Roman" w:hAnsi="Times New Roman"/>
          <w:sz w:val="28"/>
          <w:szCs w:val="28"/>
        </w:rPr>
        <w:t>м</w:t>
      </w:r>
      <w:r w:rsidRPr="00BC4D6D">
        <w:rPr>
          <w:rFonts w:ascii="Times New Roman" w:hAnsi="Times New Roman"/>
          <w:sz w:val="28"/>
          <w:szCs w:val="28"/>
        </w:rPr>
        <w:t xml:space="preserve">ная </w:t>
      </w:r>
      <w:r w:rsidRPr="006B6F40">
        <w:rPr>
          <w:rFonts w:ascii="Times New Roman" w:hAnsi="Times New Roman"/>
          <w:i/>
          <w:sz w:val="28"/>
          <w:szCs w:val="28"/>
        </w:rPr>
        <w:t>стратегия резонанса</w:t>
      </w:r>
      <w:r w:rsidRPr="00BC4D6D">
        <w:rPr>
          <w:rFonts w:ascii="Times New Roman" w:hAnsi="Times New Roman"/>
          <w:sz w:val="28"/>
          <w:szCs w:val="28"/>
        </w:rPr>
        <w:t>.</w:t>
      </w:r>
    </w:p>
    <w:p w:rsidR="00980A0D" w:rsidRPr="006B6F40" w:rsidRDefault="00980A0D" w:rsidP="00BC4D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B6F40">
        <w:rPr>
          <w:rFonts w:ascii="Times New Roman" w:hAnsi="Times New Roman"/>
          <w:i/>
          <w:sz w:val="28"/>
          <w:szCs w:val="28"/>
        </w:rPr>
        <w:t>Варианты изображений на баннере</w:t>
      </w:r>
    </w:p>
    <w:p w:rsidR="00980A0D" w:rsidRPr="00BC4D6D" w:rsidRDefault="00980A0D" w:rsidP="006B6F40">
      <w:pPr>
        <w:pStyle w:val="a5"/>
        <w:numPr>
          <w:ilvl w:val="1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C4D6D">
        <w:rPr>
          <w:rFonts w:ascii="Times New Roman" w:hAnsi="Times New Roman"/>
          <w:sz w:val="28"/>
          <w:szCs w:val="28"/>
        </w:rPr>
        <w:t xml:space="preserve">Изображены жених и невеста, позади </w:t>
      </w:r>
      <w:proofErr w:type="gramStart"/>
      <w:r w:rsidRPr="00BC4D6D">
        <w:rPr>
          <w:rFonts w:ascii="Times New Roman" w:hAnsi="Times New Roman"/>
          <w:sz w:val="28"/>
          <w:szCs w:val="28"/>
        </w:rPr>
        <w:t>которых</w:t>
      </w:r>
      <w:proofErr w:type="gramEnd"/>
      <w:r w:rsidRPr="00BC4D6D">
        <w:rPr>
          <w:rFonts w:ascii="Times New Roman" w:hAnsi="Times New Roman"/>
          <w:sz w:val="28"/>
          <w:szCs w:val="28"/>
        </w:rPr>
        <w:t xml:space="preserve"> стоят счастливые р</w:t>
      </w:r>
      <w:r w:rsidRPr="00BC4D6D">
        <w:rPr>
          <w:rFonts w:ascii="Times New Roman" w:hAnsi="Times New Roman"/>
          <w:sz w:val="28"/>
          <w:szCs w:val="28"/>
        </w:rPr>
        <w:t>о</w:t>
      </w:r>
      <w:r w:rsidRPr="00BC4D6D">
        <w:rPr>
          <w:rFonts w:ascii="Times New Roman" w:hAnsi="Times New Roman"/>
          <w:sz w:val="28"/>
          <w:szCs w:val="28"/>
        </w:rPr>
        <w:t>дители.</w:t>
      </w:r>
    </w:p>
    <w:p w:rsidR="00980A0D" w:rsidRPr="00BC4D6D" w:rsidRDefault="00980A0D" w:rsidP="006B6F40">
      <w:pPr>
        <w:pStyle w:val="a5"/>
        <w:numPr>
          <w:ilvl w:val="1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C4D6D">
        <w:rPr>
          <w:rFonts w:ascii="Times New Roman" w:hAnsi="Times New Roman"/>
          <w:sz w:val="28"/>
          <w:szCs w:val="28"/>
        </w:rPr>
        <w:t>Изображение девушки, сидящей за компьютером в свадебном пл</w:t>
      </w:r>
      <w:r w:rsidRPr="00BC4D6D">
        <w:rPr>
          <w:rFonts w:ascii="Times New Roman" w:hAnsi="Times New Roman"/>
          <w:sz w:val="28"/>
          <w:szCs w:val="28"/>
        </w:rPr>
        <w:t>а</w:t>
      </w:r>
      <w:r w:rsidRPr="00BC4D6D">
        <w:rPr>
          <w:rFonts w:ascii="Times New Roman" w:hAnsi="Times New Roman"/>
          <w:sz w:val="28"/>
          <w:szCs w:val="28"/>
        </w:rPr>
        <w:t>тье. Позади нее стоит молодой человек в костюме.</w:t>
      </w:r>
    </w:p>
    <w:p w:rsidR="00980A0D" w:rsidRDefault="00980A0D" w:rsidP="006B6F40">
      <w:pPr>
        <w:pStyle w:val="a5"/>
        <w:numPr>
          <w:ilvl w:val="1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C4D6D">
        <w:rPr>
          <w:rFonts w:ascii="Times New Roman" w:hAnsi="Times New Roman"/>
          <w:sz w:val="28"/>
          <w:szCs w:val="28"/>
        </w:rPr>
        <w:t>Иллюстрации отдельных элементов свадьбы с участием жениха и невесты: свадебный танец, лимузин, свадебный букет невесты, св</w:t>
      </w:r>
      <w:r w:rsidRPr="00BC4D6D">
        <w:rPr>
          <w:rFonts w:ascii="Times New Roman" w:hAnsi="Times New Roman"/>
          <w:sz w:val="28"/>
          <w:szCs w:val="28"/>
        </w:rPr>
        <w:t>а</w:t>
      </w:r>
      <w:r w:rsidRPr="00BC4D6D">
        <w:rPr>
          <w:rFonts w:ascii="Times New Roman" w:hAnsi="Times New Roman"/>
          <w:sz w:val="28"/>
          <w:szCs w:val="28"/>
        </w:rPr>
        <w:t>дебное платье.</w:t>
      </w:r>
    </w:p>
    <w:p w:rsidR="006B6F40" w:rsidRPr="00BC4D6D" w:rsidRDefault="006B6F40" w:rsidP="006B6F40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80A0D" w:rsidRPr="00BC4D6D" w:rsidRDefault="00980A0D" w:rsidP="00BC4D6D">
      <w:pPr>
        <w:pStyle w:val="a5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4D6D">
        <w:rPr>
          <w:rFonts w:ascii="Times New Roman" w:hAnsi="Times New Roman"/>
          <w:color w:val="000000"/>
          <w:sz w:val="28"/>
          <w:szCs w:val="28"/>
        </w:rPr>
        <w:t xml:space="preserve">В дальнейшем при необходимости </w:t>
      </w:r>
      <w:r w:rsidRPr="006B6F40">
        <w:rPr>
          <w:rFonts w:ascii="Times New Roman" w:hAnsi="Times New Roman"/>
          <w:b/>
          <w:i/>
          <w:color w:val="000000"/>
          <w:sz w:val="28"/>
          <w:szCs w:val="28"/>
        </w:rPr>
        <w:t>возможно открытие офи</w:t>
      </w:r>
      <w:r w:rsidR="006B6F40" w:rsidRPr="006B6F40">
        <w:rPr>
          <w:rFonts w:ascii="Times New Roman" w:hAnsi="Times New Roman"/>
          <w:b/>
          <w:i/>
          <w:color w:val="000000"/>
          <w:sz w:val="28"/>
          <w:szCs w:val="28"/>
        </w:rPr>
        <w:t>са</w:t>
      </w:r>
      <w:r w:rsidRPr="00BC4D6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C4D6D">
        <w:rPr>
          <w:rFonts w:ascii="Times New Roman" w:hAnsi="Times New Roman"/>
          <w:color w:val="000000"/>
          <w:sz w:val="28"/>
          <w:szCs w:val="28"/>
        </w:rPr>
        <w:t xml:space="preserve">в качестве новой точки продаж. Месторасположением офиса станет бизнес-центр на 9-й линии Васильевского острова. Офис будет расположен в трех минутах ходьбы от станции метро «Василеостровская». Таким образом, это не создаст никаких проблем для клиентов, пользующихся общественным транспортом. Непосредственно в </w:t>
      </w:r>
      <w:proofErr w:type="spellStart"/>
      <w:proofErr w:type="gramStart"/>
      <w:r w:rsidRPr="00BC4D6D">
        <w:rPr>
          <w:rFonts w:ascii="Times New Roman" w:hAnsi="Times New Roman"/>
          <w:color w:val="000000"/>
          <w:sz w:val="28"/>
          <w:szCs w:val="28"/>
        </w:rPr>
        <w:t>бизнес-центре</w:t>
      </w:r>
      <w:proofErr w:type="spellEnd"/>
      <w:proofErr w:type="gramEnd"/>
      <w:r w:rsidRPr="00BC4D6D">
        <w:rPr>
          <w:rFonts w:ascii="Times New Roman" w:hAnsi="Times New Roman"/>
          <w:color w:val="000000"/>
          <w:sz w:val="28"/>
          <w:szCs w:val="28"/>
        </w:rPr>
        <w:t xml:space="preserve"> есть возможность оставить машину на подземной парковке. Планируется сделать тематический ремонт и создать необходимый антураж. Персонал в офисе будет обучен в соответс</w:t>
      </w:r>
      <w:r w:rsidRPr="00BC4D6D">
        <w:rPr>
          <w:rFonts w:ascii="Times New Roman" w:hAnsi="Times New Roman"/>
          <w:color w:val="000000"/>
          <w:sz w:val="28"/>
          <w:szCs w:val="28"/>
        </w:rPr>
        <w:t>т</w:t>
      </w:r>
      <w:r w:rsidRPr="00BC4D6D">
        <w:rPr>
          <w:rFonts w:ascii="Times New Roman" w:hAnsi="Times New Roman"/>
          <w:color w:val="000000"/>
          <w:sz w:val="28"/>
          <w:szCs w:val="28"/>
        </w:rPr>
        <w:lastRenderedPageBreak/>
        <w:t>вии с принятыми стандартами обслуживания клиентов. Каждая мелочь и</w:t>
      </w:r>
      <w:r w:rsidRPr="00BC4D6D">
        <w:rPr>
          <w:rFonts w:ascii="Times New Roman" w:hAnsi="Times New Roman"/>
          <w:color w:val="000000"/>
          <w:sz w:val="28"/>
          <w:szCs w:val="28"/>
        </w:rPr>
        <w:t>н</w:t>
      </w:r>
      <w:r w:rsidRPr="00BC4D6D">
        <w:rPr>
          <w:rFonts w:ascii="Times New Roman" w:hAnsi="Times New Roman"/>
          <w:color w:val="000000"/>
          <w:sz w:val="28"/>
          <w:szCs w:val="28"/>
        </w:rPr>
        <w:t>терьера в конечном итоге должна добавлять воспринимаемую ценность к</w:t>
      </w:r>
      <w:r w:rsidRPr="00BC4D6D">
        <w:rPr>
          <w:rFonts w:ascii="Times New Roman" w:hAnsi="Times New Roman"/>
          <w:color w:val="000000"/>
          <w:sz w:val="28"/>
          <w:szCs w:val="28"/>
        </w:rPr>
        <w:t>о</w:t>
      </w:r>
      <w:r w:rsidRPr="00BC4D6D">
        <w:rPr>
          <w:rFonts w:ascii="Times New Roman" w:hAnsi="Times New Roman"/>
          <w:color w:val="000000"/>
          <w:sz w:val="28"/>
          <w:szCs w:val="28"/>
        </w:rPr>
        <w:t>нечного продукта.</w:t>
      </w:r>
    </w:p>
    <w:p w:rsidR="00980A0D" w:rsidRPr="00D41AF3" w:rsidRDefault="00980A0D" w:rsidP="00BC4D6D">
      <w:pPr>
        <w:pStyle w:val="2"/>
        <w:spacing w:before="0"/>
        <w:ind w:firstLine="709"/>
        <w:contextualSpacing/>
        <w:jc w:val="both"/>
        <w:rPr>
          <w:b w:val="0"/>
          <w:sz w:val="28"/>
        </w:rPr>
      </w:pPr>
      <w:bookmarkStart w:id="60" w:name="_Toc470740590"/>
    </w:p>
    <w:p w:rsidR="0077710B" w:rsidRDefault="0077710B" w:rsidP="00BC4D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5445A8" w:rsidRPr="005445A8" w:rsidRDefault="005445A8" w:rsidP="00BC4D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980A0D" w:rsidRPr="00BC4D6D" w:rsidRDefault="00980A0D" w:rsidP="00BC4D6D">
      <w:pPr>
        <w:pStyle w:val="2"/>
        <w:spacing w:before="0"/>
        <w:ind w:firstLine="709"/>
        <w:contextualSpacing/>
        <w:jc w:val="center"/>
        <w:rPr>
          <w:sz w:val="28"/>
        </w:rPr>
      </w:pPr>
      <w:bookmarkStart w:id="61" w:name="_Toc479323643"/>
      <w:bookmarkStart w:id="62" w:name="_Toc482770472"/>
      <w:r w:rsidRPr="00BC4D6D">
        <w:rPr>
          <w:sz w:val="28"/>
        </w:rPr>
        <w:t>§</w:t>
      </w:r>
      <w:r w:rsidR="0077710B" w:rsidRPr="00BC4D6D">
        <w:rPr>
          <w:sz w:val="28"/>
        </w:rPr>
        <w:t xml:space="preserve"> 4.</w:t>
      </w:r>
      <w:r w:rsidRPr="00BC4D6D">
        <w:rPr>
          <w:sz w:val="28"/>
        </w:rPr>
        <w:t xml:space="preserve">4. </w:t>
      </w:r>
      <w:proofErr w:type="spellStart"/>
      <w:r w:rsidRPr="00BC4D6D">
        <w:rPr>
          <w:sz w:val="28"/>
        </w:rPr>
        <w:t>Медиаграфик</w:t>
      </w:r>
      <w:bookmarkEnd w:id="60"/>
      <w:bookmarkEnd w:id="61"/>
      <w:bookmarkEnd w:id="62"/>
      <w:proofErr w:type="spellEnd"/>
    </w:p>
    <w:p w:rsidR="001E1CB9" w:rsidRPr="00BC4D6D" w:rsidRDefault="001E1CB9" w:rsidP="00BC4D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710B" w:rsidRPr="00BC4D6D" w:rsidRDefault="0077710B" w:rsidP="00BC4D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710B" w:rsidRPr="00BC4D6D" w:rsidRDefault="0077710B" w:rsidP="00BC4D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A0D" w:rsidRDefault="00980A0D" w:rsidP="00BC4D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4D6D">
        <w:rPr>
          <w:rFonts w:ascii="Times New Roman" w:hAnsi="Times New Roman"/>
          <w:sz w:val="28"/>
          <w:szCs w:val="28"/>
        </w:rPr>
        <w:t xml:space="preserve">В качестве расчетной единицы для выбранных </w:t>
      </w:r>
      <w:proofErr w:type="spellStart"/>
      <w:r w:rsidRPr="00BC4D6D">
        <w:rPr>
          <w:rFonts w:ascii="Times New Roman" w:hAnsi="Times New Roman"/>
          <w:sz w:val="28"/>
          <w:szCs w:val="28"/>
        </w:rPr>
        <w:t>медиа-каналов</w:t>
      </w:r>
      <w:proofErr w:type="spellEnd"/>
      <w:r w:rsidRPr="00BC4D6D">
        <w:rPr>
          <w:rFonts w:ascii="Times New Roman" w:hAnsi="Times New Roman"/>
          <w:sz w:val="28"/>
          <w:szCs w:val="28"/>
        </w:rPr>
        <w:t xml:space="preserve"> и ре</w:t>
      </w:r>
      <w:r w:rsidRPr="00BC4D6D">
        <w:rPr>
          <w:rFonts w:ascii="Times New Roman" w:hAnsi="Times New Roman"/>
          <w:sz w:val="28"/>
          <w:szCs w:val="28"/>
        </w:rPr>
        <w:t>к</w:t>
      </w:r>
      <w:r w:rsidRPr="00BC4D6D">
        <w:rPr>
          <w:rFonts w:ascii="Times New Roman" w:hAnsi="Times New Roman"/>
          <w:sz w:val="28"/>
          <w:szCs w:val="28"/>
        </w:rPr>
        <w:t>ламных инструментов выбран срок в 1 месяц. Если мы используем инстр</w:t>
      </w:r>
      <w:r w:rsidRPr="00BC4D6D">
        <w:rPr>
          <w:rFonts w:ascii="Times New Roman" w:hAnsi="Times New Roman"/>
          <w:sz w:val="28"/>
          <w:szCs w:val="28"/>
        </w:rPr>
        <w:t>у</w:t>
      </w:r>
      <w:r w:rsidRPr="00BC4D6D">
        <w:rPr>
          <w:rFonts w:ascii="Times New Roman" w:hAnsi="Times New Roman"/>
          <w:sz w:val="28"/>
          <w:szCs w:val="28"/>
        </w:rPr>
        <w:t>мент и канал в течение 1 месяца, то подразумевается, что он используется непрерывно. Специфика выбранных инструментов такова, что невозможно подсчитать их использование по дням, т.</w:t>
      </w:r>
      <w:r w:rsidR="00214465">
        <w:rPr>
          <w:rFonts w:ascii="Times New Roman" w:hAnsi="Times New Roman"/>
          <w:sz w:val="28"/>
          <w:szCs w:val="28"/>
        </w:rPr>
        <w:t xml:space="preserve"> </w:t>
      </w:r>
      <w:r w:rsidRPr="00BC4D6D">
        <w:rPr>
          <w:rFonts w:ascii="Times New Roman" w:hAnsi="Times New Roman"/>
          <w:sz w:val="28"/>
          <w:szCs w:val="28"/>
        </w:rPr>
        <w:t xml:space="preserve">к. речь идет об </w:t>
      </w:r>
      <w:proofErr w:type="spellStart"/>
      <w:r w:rsidRPr="00BC4D6D">
        <w:rPr>
          <w:rFonts w:ascii="Times New Roman" w:hAnsi="Times New Roman"/>
          <w:sz w:val="28"/>
          <w:szCs w:val="28"/>
        </w:rPr>
        <w:t>онлайн-инструментах</w:t>
      </w:r>
      <w:proofErr w:type="spellEnd"/>
      <w:r w:rsidRPr="00BC4D6D">
        <w:rPr>
          <w:rFonts w:ascii="Times New Roman" w:hAnsi="Times New Roman"/>
          <w:sz w:val="28"/>
          <w:szCs w:val="28"/>
        </w:rPr>
        <w:t xml:space="preserve"> рекламы. В данном случае корректным будет указать их пр</w:t>
      </w:r>
      <w:r w:rsidRPr="00BC4D6D">
        <w:rPr>
          <w:rFonts w:ascii="Times New Roman" w:hAnsi="Times New Roman"/>
          <w:sz w:val="28"/>
          <w:szCs w:val="28"/>
        </w:rPr>
        <w:t>о</w:t>
      </w:r>
      <w:r w:rsidRPr="00BC4D6D">
        <w:rPr>
          <w:rFonts w:ascii="Times New Roman" w:hAnsi="Times New Roman"/>
          <w:sz w:val="28"/>
          <w:szCs w:val="28"/>
        </w:rPr>
        <w:t>тяженность в т</w:t>
      </w:r>
      <w:r w:rsidRPr="00BC4D6D">
        <w:rPr>
          <w:rFonts w:ascii="Times New Roman" w:hAnsi="Times New Roman"/>
          <w:sz w:val="28"/>
          <w:szCs w:val="28"/>
        </w:rPr>
        <w:t>е</w:t>
      </w:r>
      <w:r w:rsidRPr="00BC4D6D">
        <w:rPr>
          <w:rFonts w:ascii="Times New Roman" w:hAnsi="Times New Roman"/>
          <w:sz w:val="28"/>
          <w:szCs w:val="28"/>
        </w:rPr>
        <w:t>чение 1 месяца.</w:t>
      </w:r>
    </w:p>
    <w:p w:rsidR="007D10A6" w:rsidRDefault="007D10A6" w:rsidP="007D10A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D10A6" w:rsidRPr="002C1100" w:rsidRDefault="007D10A6" w:rsidP="007D10A6">
      <w:pPr>
        <w:pStyle w:val="a"/>
        <w:spacing w:before="0" w:after="0"/>
        <w:ind w:left="0" w:firstLine="709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Медиаграфик</w:t>
      </w:r>
      <w:proofErr w:type="spellEnd"/>
      <w:r>
        <w:rPr>
          <w:sz w:val="28"/>
          <w:szCs w:val="28"/>
        </w:rPr>
        <w:t xml:space="preserve"> (1-я половина 2017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134"/>
        <w:gridCol w:w="1275"/>
        <w:gridCol w:w="851"/>
        <w:gridCol w:w="1134"/>
        <w:gridCol w:w="850"/>
        <w:gridCol w:w="951"/>
      </w:tblGrid>
      <w:tr w:rsidR="00980A0D" w:rsidRPr="008E16CA" w:rsidTr="00E77639">
        <w:trPr>
          <w:trHeight w:val="241"/>
        </w:trPr>
        <w:tc>
          <w:tcPr>
            <w:tcW w:w="9564" w:type="dxa"/>
            <w:gridSpan w:val="7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7D10A6">
              <w:rPr>
                <w:sz w:val="24"/>
                <w:szCs w:val="24"/>
              </w:rPr>
              <w:t>МЕДИАГРАФИК (2017 ГОД)</w:t>
            </w:r>
          </w:p>
        </w:tc>
      </w:tr>
      <w:tr w:rsidR="00980A0D" w:rsidRPr="008E16CA" w:rsidTr="00E77639">
        <w:trPr>
          <w:trHeight w:val="234"/>
        </w:trPr>
        <w:tc>
          <w:tcPr>
            <w:tcW w:w="9564" w:type="dxa"/>
            <w:gridSpan w:val="7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i/>
                <w:sz w:val="24"/>
                <w:szCs w:val="24"/>
              </w:rPr>
            </w:pPr>
            <w:r w:rsidRPr="007D10A6">
              <w:rPr>
                <w:i/>
                <w:sz w:val="24"/>
                <w:szCs w:val="24"/>
              </w:rPr>
              <w:t>1-я половина 2017 г.</w:t>
            </w:r>
          </w:p>
        </w:tc>
      </w:tr>
      <w:tr w:rsidR="00E77639" w:rsidRPr="008E16CA" w:rsidTr="00413E91">
        <w:tblPrEx>
          <w:tblLook w:val="00A0"/>
        </w:tblPrEx>
        <w:trPr>
          <w:trHeight w:val="523"/>
        </w:trPr>
        <w:tc>
          <w:tcPr>
            <w:tcW w:w="3369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7D10A6">
              <w:rPr>
                <w:sz w:val="24"/>
                <w:szCs w:val="24"/>
              </w:rPr>
              <w:t>Коммуникационные каналы и инструменты</w:t>
            </w:r>
          </w:p>
        </w:tc>
        <w:tc>
          <w:tcPr>
            <w:tcW w:w="1134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7D10A6">
              <w:rPr>
                <w:sz w:val="24"/>
                <w:szCs w:val="24"/>
              </w:rPr>
              <w:t>Январь</w:t>
            </w:r>
          </w:p>
        </w:tc>
        <w:tc>
          <w:tcPr>
            <w:tcW w:w="1275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7D10A6">
              <w:rPr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7D10A6">
              <w:rPr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7D10A6">
              <w:rPr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7D10A6">
              <w:rPr>
                <w:sz w:val="24"/>
                <w:szCs w:val="24"/>
              </w:rPr>
              <w:t>Май</w:t>
            </w:r>
          </w:p>
        </w:tc>
        <w:tc>
          <w:tcPr>
            <w:tcW w:w="951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7D10A6">
              <w:rPr>
                <w:sz w:val="24"/>
                <w:szCs w:val="24"/>
              </w:rPr>
              <w:t>Июнь</w:t>
            </w:r>
          </w:p>
        </w:tc>
      </w:tr>
      <w:tr w:rsidR="00E77639" w:rsidRPr="008E16CA" w:rsidTr="00413E91">
        <w:tblPrEx>
          <w:tblLook w:val="00A0"/>
        </w:tblPrEx>
        <w:tc>
          <w:tcPr>
            <w:tcW w:w="3369" w:type="dxa"/>
          </w:tcPr>
          <w:p w:rsidR="00980A0D" w:rsidRPr="007D10A6" w:rsidRDefault="00214465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SEO-</w:t>
            </w:r>
            <w:r w:rsidR="00980A0D" w:rsidRPr="007D10A6">
              <w:rPr>
                <w:b w:val="0"/>
                <w:color w:val="000000"/>
                <w:sz w:val="24"/>
                <w:szCs w:val="24"/>
              </w:rPr>
              <w:t>продвижение</w:t>
            </w:r>
          </w:p>
        </w:tc>
        <w:tc>
          <w:tcPr>
            <w:tcW w:w="1134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7D10A6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7D10A6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7D10A6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7D10A6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7D10A6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51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7D10A6">
              <w:rPr>
                <w:b w:val="0"/>
                <w:sz w:val="24"/>
                <w:szCs w:val="24"/>
              </w:rPr>
              <w:t>Х</w:t>
            </w:r>
          </w:p>
        </w:tc>
      </w:tr>
      <w:tr w:rsidR="00E77639" w:rsidRPr="008E16CA" w:rsidTr="00413E91">
        <w:tblPrEx>
          <w:tblLook w:val="00A0"/>
        </w:tblPrEx>
        <w:tc>
          <w:tcPr>
            <w:tcW w:w="3369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7D10A6">
              <w:rPr>
                <w:b w:val="0"/>
                <w:color w:val="000000"/>
                <w:sz w:val="24"/>
                <w:szCs w:val="24"/>
              </w:rPr>
              <w:t>Баннерная</w:t>
            </w:r>
            <w:proofErr w:type="spellEnd"/>
            <w:r w:rsidRPr="007D10A6">
              <w:rPr>
                <w:b w:val="0"/>
                <w:color w:val="000000"/>
                <w:sz w:val="24"/>
                <w:szCs w:val="24"/>
              </w:rPr>
              <w:t xml:space="preserve"> реклама на </w:t>
            </w:r>
            <w:proofErr w:type="spellStart"/>
            <w:r w:rsidRPr="007D10A6">
              <w:rPr>
                <w:b w:val="0"/>
                <w:color w:val="000000"/>
                <w:sz w:val="24"/>
                <w:szCs w:val="24"/>
              </w:rPr>
              <w:t>Avito.ru</w:t>
            </w:r>
            <w:proofErr w:type="spellEnd"/>
          </w:p>
        </w:tc>
        <w:tc>
          <w:tcPr>
            <w:tcW w:w="1134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7D10A6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7D10A6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7D10A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7D10A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7D10A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7D10A6">
              <w:rPr>
                <w:b w:val="0"/>
                <w:sz w:val="24"/>
                <w:szCs w:val="24"/>
              </w:rPr>
              <w:t>-</w:t>
            </w:r>
          </w:p>
        </w:tc>
      </w:tr>
      <w:tr w:rsidR="00E77639" w:rsidRPr="008E16CA" w:rsidTr="00413E91">
        <w:tblPrEx>
          <w:tblLook w:val="00A0"/>
        </w:tblPrEx>
        <w:tc>
          <w:tcPr>
            <w:tcW w:w="3369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tabs>
                <w:tab w:val="left" w:pos="765"/>
              </w:tabs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7D10A6">
              <w:rPr>
                <w:b w:val="0"/>
                <w:color w:val="000000"/>
                <w:sz w:val="24"/>
                <w:szCs w:val="24"/>
              </w:rPr>
              <w:t>Контекстная реклама (</w:t>
            </w:r>
            <w:proofErr w:type="spellStart"/>
            <w:r w:rsidRPr="007D10A6">
              <w:rPr>
                <w:b w:val="0"/>
                <w:color w:val="000000"/>
                <w:sz w:val="24"/>
                <w:szCs w:val="24"/>
              </w:rPr>
              <w:t>Я</w:t>
            </w:r>
            <w:r w:rsidRPr="007D10A6">
              <w:rPr>
                <w:b w:val="0"/>
                <w:color w:val="000000"/>
                <w:sz w:val="24"/>
                <w:szCs w:val="24"/>
              </w:rPr>
              <w:t>н</w:t>
            </w:r>
            <w:r w:rsidRPr="007D10A6">
              <w:rPr>
                <w:b w:val="0"/>
                <w:color w:val="000000"/>
                <w:sz w:val="24"/>
                <w:szCs w:val="24"/>
              </w:rPr>
              <w:t>декс</w:t>
            </w:r>
            <w:proofErr w:type="gramStart"/>
            <w:r w:rsidRPr="007D10A6">
              <w:rPr>
                <w:b w:val="0"/>
                <w:color w:val="000000"/>
                <w:sz w:val="24"/>
                <w:szCs w:val="24"/>
              </w:rPr>
              <w:t>.Д</w:t>
            </w:r>
            <w:proofErr w:type="gramEnd"/>
            <w:r w:rsidRPr="007D10A6">
              <w:rPr>
                <w:b w:val="0"/>
                <w:color w:val="000000"/>
                <w:sz w:val="24"/>
                <w:szCs w:val="24"/>
              </w:rPr>
              <w:t>ирект</w:t>
            </w:r>
            <w:proofErr w:type="spellEnd"/>
            <w:r w:rsidRPr="007D10A6">
              <w:rPr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7D10A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7D10A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7D10A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7D10A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7D10A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7D10A6">
              <w:rPr>
                <w:b w:val="0"/>
                <w:sz w:val="24"/>
                <w:szCs w:val="24"/>
              </w:rPr>
              <w:t>-</w:t>
            </w:r>
          </w:p>
        </w:tc>
      </w:tr>
      <w:tr w:rsidR="00E77639" w:rsidRPr="008E16CA" w:rsidTr="00413E91">
        <w:tblPrEx>
          <w:tblLook w:val="00A0"/>
        </w:tblPrEx>
        <w:tc>
          <w:tcPr>
            <w:tcW w:w="3369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7D10A6">
              <w:rPr>
                <w:b w:val="0"/>
                <w:color w:val="000000"/>
                <w:sz w:val="24"/>
                <w:szCs w:val="24"/>
              </w:rPr>
              <w:t xml:space="preserve">Канал </w:t>
            </w:r>
            <w:proofErr w:type="spellStart"/>
            <w:r w:rsidRPr="007D10A6">
              <w:rPr>
                <w:b w:val="0"/>
                <w:color w:val="000000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1134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7D10A6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7D10A6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7D10A6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7D10A6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7D10A6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51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7D10A6">
              <w:rPr>
                <w:b w:val="0"/>
                <w:sz w:val="24"/>
                <w:szCs w:val="24"/>
              </w:rPr>
              <w:t>Х</w:t>
            </w:r>
          </w:p>
        </w:tc>
      </w:tr>
      <w:tr w:rsidR="00E77639" w:rsidRPr="008E16CA" w:rsidTr="00413E91">
        <w:tblPrEx>
          <w:tblLook w:val="00A0"/>
        </w:tblPrEx>
        <w:tc>
          <w:tcPr>
            <w:tcW w:w="3369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7D10A6">
              <w:rPr>
                <w:b w:val="0"/>
                <w:color w:val="000000"/>
                <w:sz w:val="24"/>
                <w:szCs w:val="24"/>
              </w:rPr>
              <w:t>Сообщества в социальных с</w:t>
            </w:r>
            <w:r w:rsidRPr="007D10A6">
              <w:rPr>
                <w:b w:val="0"/>
                <w:color w:val="000000"/>
                <w:sz w:val="24"/>
                <w:szCs w:val="24"/>
              </w:rPr>
              <w:t>е</w:t>
            </w:r>
            <w:r w:rsidRPr="007D10A6">
              <w:rPr>
                <w:b w:val="0"/>
                <w:color w:val="000000"/>
                <w:sz w:val="24"/>
                <w:szCs w:val="24"/>
              </w:rPr>
              <w:t>тях, посвященные свадебной тематике (</w:t>
            </w:r>
            <w:proofErr w:type="spellStart"/>
            <w:r w:rsidRPr="007D10A6">
              <w:rPr>
                <w:b w:val="0"/>
                <w:color w:val="000000"/>
                <w:sz w:val="24"/>
                <w:szCs w:val="24"/>
              </w:rPr>
              <w:t>Вконтакте</w:t>
            </w:r>
            <w:proofErr w:type="spellEnd"/>
            <w:r w:rsidRPr="007D10A6">
              <w:rPr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10A6">
              <w:rPr>
                <w:b w:val="0"/>
                <w:color w:val="000000"/>
                <w:sz w:val="24"/>
                <w:szCs w:val="24"/>
              </w:rPr>
              <w:lastRenderedPageBreak/>
              <w:t>Facebook</w:t>
            </w:r>
            <w:proofErr w:type="spellEnd"/>
            <w:r w:rsidRPr="007D10A6">
              <w:rPr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10A6">
              <w:rPr>
                <w:b w:val="0"/>
                <w:color w:val="000000"/>
                <w:sz w:val="24"/>
                <w:szCs w:val="24"/>
              </w:rPr>
              <w:t>Instagram</w:t>
            </w:r>
            <w:proofErr w:type="spellEnd"/>
            <w:r w:rsidRPr="007D10A6">
              <w:rPr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7D10A6">
              <w:rPr>
                <w:b w:val="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5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7D10A6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7D10A6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7D10A6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7D10A6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51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7D10A6">
              <w:rPr>
                <w:b w:val="0"/>
                <w:sz w:val="24"/>
                <w:szCs w:val="24"/>
              </w:rPr>
              <w:t>Х</w:t>
            </w:r>
          </w:p>
        </w:tc>
      </w:tr>
      <w:tr w:rsidR="00E77639" w:rsidRPr="008E16CA" w:rsidTr="00413E91">
        <w:tblPrEx>
          <w:tblLook w:val="00A0"/>
        </w:tblPrEx>
        <w:tc>
          <w:tcPr>
            <w:tcW w:w="3369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7D10A6">
              <w:rPr>
                <w:b w:val="0"/>
                <w:color w:val="000000"/>
                <w:sz w:val="24"/>
                <w:szCs w:val="24"/>
              </w:rPr>
              <w:lastRenderedPageBreak/>
              <w:t xml:space="preserve">Статья в свадебном журнале </w:t>
            </w:r>
          </w:p>
        </w:tc>
        <w:tc>
          <w:tcPr>
            <w:tcW w:w="1134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7D10A6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7D10A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7D10A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7D10A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7D10A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7D10A6">
              <w:rPr>
                <w:b w:val="0"/>
                <w:sz w:val="24"/>
                <w:szCs w:val="24"/>
              </w:rPr>
              <w:t>-</w:t>
            </w:r>
          </w:p>
        </w:tc>
      </w:tr>
      <w:tr w:rsidR="00E77639" w:rsidRPr="008E16CA" w:rsidTr="00413E91">
        <w:tblPrEx>
          <w:tblLook w:val="00A0"/>
        </w:tblPrEx>
        <w:tc>
          <w:tcPr>
            <w:tcW w:w="3369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7D10A6">
              <w:rPr>
                <w:b w:val="0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7D10A6">
              <w:rPr>
                <w:b w:val="0"/>
                <w:color w:val="000000"/>
                <w:sz w:val="24"/>
                <w:szCs w:val="24"/>
              </w:rPr>
              <w:t>бесплатного</w:t>
            </w:r>
            <w:proofErr w:type="gramEnd"/>
            <w:r w:rsidRPr="007D10A6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10A6">
              <w:rPr>
                <w:b w:val="0"/>
                <w:color w:val="000000"/>
                <w:sz w:val="24"/>
                <w:szCs w:val="24"/>
              </w:rPr>
              <w:t>о</w:t>
            </w:r>
            <w:r w:rsidRPr="007D10A6">
              <w:rPr>
                <w:b w:val="0"/>
                <w:color w:val="000000"/>
                <w:sz w:val="24"/>
                <w:szCs w:val="24"/>
              </w:rPr>
              <w:t>н</w:t>
            </w:r>
            <w:r w:rsidR="00E77639" w:rsidRPr="007D10A6">
              <w:rPr>
                <w:b w:val="0"/>
                <w:color w:val="000000"/>
                <w:sz w:val="24"/>
                <w:szCs w:val="24"/>
              </w:rPr>
              <w:t>лайн-</w:t>
            </w:r>
            <w:r w:rsidRPr="007D10A6">
              <w:rPr>
                <w:b w:val="0"/>
                <w:color w:val="000000"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7D10A6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7D10A6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7D10A6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7D10A6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7D10A6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51" w:type="dxa"/>
          </w:tcPr>
          <w:p w:rsidR="00980A0D" w:rsidRPr="007D10A6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7D10A6">
              <w:rPr>
                <w:b w:val="0"/>
                <w:sz w:val="24"/>
                <w:szCs w:val="24"/>
              </w:rPr>
              <w:t>Х</w:t>
            </w:r>
          </w:p>
        </w:tc>
      </w:tr>
    </w:tbl>
    <w:p w:rsidR="00980A0D" w:rsidRDefault="00980A0D" w:rsidP="00413E9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B07D9" w:rsidRDefault="001B07D9" w:rsidP="00413E9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D10A6" w:rsidRPr="007D10A6" w:rsidRDefault="007D10A6" w:rsidP="00413E91">
      <w:pPr>
        <w:pStyle w:val="a"/>
        <w:spacing w:before="0" w:after="0"/>
        <w:ind w:left="0" w:firstLine="709"/>
        <w:contextualSpacing/>
        <w:rPr>
          <w:sz w:val="28"/>
          <w:szCs w:val="28"/>
        </w:rPr>
      </w:pPr>
      <w:proofErr w:type="spellStart"/>
      <w:r w:rsidRPr="007D10A6">
        <w:rPr>
          <w:sz w:val="28"/>
          <w:szCs w:val="28"/>
        </w:rPr>
        <w:t>Медиаграфик</w:t>
      </w:r>
      <w:proofErr w:type="spellEnd"/>
      <w:r w:rsidRPr="007D10A6">
        <w:rPr>
          <w:sz w:val="28"/>
          <w:szCs w:val="28"/>
        </w:rPr>
        <w:t xml:space="preserve"> (2-я половина 2017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850"/>
        <w:gridCol w:w="992"/>
        <w:gridCol w:w="993"/>
        <w:gridCol w:w="992"/>
        <w:gridCol w:w="1134"/>
        <w:gridCol w:w="1234"/>
      </w:tblGrid>
      <w:tr w:rsidR="00980A0D" w:rsidRPr="008E16CA" w:rsidTr="00E77639">
        <w:trPr>
          <w:trHeight w:val="353"/>
        </w:trPr>
        <w:tc>
          <w:tcPr>
            <w:tcW w:w="9564" w:type="dxa"/>
            <w:gridSpan w:val="7"/>
          </w:tcPr>
          <w:p w:rsidR="00980A0D" w:rsidRPr="00E77639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i/>
                <w:sz w:val="24"/>
                <w:szCs w:val="24"/>
              </w:rPr>
            </w:pPr>
            <w:r w:rsidRPr="00E77639">
              <w:rPr>
                <w:i/>
                <w:sz w:val="24"/>
                <w:szCs w:val="24"/>
              </w:rPr>
              <w:t>2-я половина 2017 г.</w:t>
            </w:r>
          </w:p>
        </w:tc>
      </w:tr>
      <w:tr w:rsidR="00E77639" w:rsidRPr="008E16CA" w:rsidTr="001B07D9">
        <w:tblPrEx>
          <w:tblLook w:val="00A0"/>
        </w:tblPrEx>
        <w:tc>
          <w:tcPr>
            <w:tcW w:w="3369" w:type="dxa"/>
          </w:tcPr>
          <w:p w:rsidR="00980A0D" w:rsidRPr="00E77639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E77639">
              <w:rPr>
                <w:sz w:val="24"/>
                <w:szCs w:val="24"/>
              </w:rPr>
              <w:t>Коммуникационные каналы</w:t>
            </w:r>
            <w:r w:rsidR="007D10A6">
              <w:rPr>
                <w:sz w:val="24"/>
                <w:szCs w:val="24"/>
              </w:rPr>
              <w:t xml:space="preserve"> и инструменты</w:t>
            </w:r>
          </w:p>
        </w:tc>
        <w:tc>
          <w:tcPr>
            <w:tcW w:w="850" w:type="dxa"/>
          </w:tcPr>
          <w:p w:rsidR="00980A0D" w:rsidRPr="00E77639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E77639">
              <w:rPr>
                <w:sz w:val="24"/>
                <w:szCs w:val="24"/>
              </w:rPr>
              <w:t>Июль</w:t>
            </w:r>
          </w:p>
        </w:tc>
        <w:tc>
          <w:tcPr>
            <w:tcW w:w="992" w:type="dxa"/>
          </w:tcPr>
          <w:p w:rsidR="00980A0D" w:rsidRPr="00E77639" w:rsidRDefault="00980A0D" w:rsidP="00E77639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E77639">
              <w:rPr>
                <w:sz w:val="24"/>
                <w:szCs w:val="24"/>
              </w:rPr>
              <w:t>Авг</w:t>
            </w:r>
            <w:r w:rsidR="00E77639">
              <w:rPr>
                <w:sz w:val="24"/>
                <w:szCs w:val="24"/>
              </w:rPr>
              <w:t>уст</w:t>
            </w:r>
          </w:p>
        </w:tc>
        <w:tc>
          <w:tcPr>
            <w:tcW w:w="993" w:type="dxa"/>
          </w:tcPr>
          <w:p w:rsidR="00980A0D" w:rsidRPr="00E77639" w:rsidRDefault="00980A0D" w:rsidP="00E77639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E77639">
              <w:rPr>
                <w:sz w:val="24"/>
                <w:szCs w:val="24"/>
              </w:rPr>
              <w:t>Сент</w:t>
            </w:r>
            <w:r w:rsidR="00E7763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80A0D" w:rsidRPr="00E77639" w:rsidRDefault="00980A0D" w:rsidP="00E77639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E77639">
              <w:rPr>
                <w:sz w:val="24"/>
                <w:szCs w:val="24"/>
              </w:rPr>
              <w:t>Окт</w:t>
            </w:r>
            <w:r w:rsidR="00E7763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0A0D" w:rsidRPr="00E77639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E77639">
              <w:rPr>
                <w:sz w:val="24"/>
                <w:szCs w:val="24"/>
              </w:rPr>
              <w:t>Ноябрь</w:t>
            </w:r>
          </w:p>
        </w:tc>
        <w:tc>
          <w:tcPr>
            <w:tcW w:w="1234" w:type="dxa"/>
          </w:tcPr>
          <w:p w:rsidR="00980A0D" w:rsidRPr="00E77639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E77639">
              <w:rPr>
                <w:sz w:val="24"/>
                <w:szCs w:val="24"/>
              </w:rPr>
              <w:t>Декабрь</w:t>
            </w:r>
          </w:p>
        </w:tc>
      </w:tr>
      <w:tr w:rsidR="00E77639" w:rsidRPr="008E16CA" w:rsidTr="001B07D9">
        <w:tblPrEx>
          <w:tblLook w:val="00A0"/>
        </w:tblPrEx>
        <w:tc>
          <w:tcPr>
            <w:tcW w:w="3369" w:type="dxa"/>
          </w:tcPr>
          <w:p w:rsidR="00980A0D" w:rsidRPr="008E16CA" w:rsidRDefault="00214465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SEO-</w:t>
            </w:r>
            <w:r w:rsidR="00980A0D" w:rsidRPr="008E16CA">
              <w:rPr>
                <w:b w:val="0"/>
                <w:color w:val="000000"/>
                <w:sz w:val="24"/>
                <w:szCs w:val="24"/>
              </w:rPr>
              <w:t>продвижение</w:t>
            </w:r>
          </w:p>
        </w:tc>
        <w:tc>
          <w:tcPr>
            <w:tcW w:w="850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</w:tr>
      <w:tr w:rsidR="00E77639" w:rsidRPr="008E16CA" w:rsidTr="001B07D9">
        <w:tblPrEx>
          <w:tblLook w:val="00A0"/>
        </w:tblPrEx>
        <w:tc>
          <w:tcPr>
            <w:tcW w:w="3369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E16CA">
              <w:rPr>
                <w:b w:val="0"/>
                <w:color w:val="000000"/>
                <w:sz w:val="24"/>
                <w:szCs w:val="24"/>
              </w:rPr>
              <w:t>Баннерная</w:t>
            </w:r>
            <w:proofErr w:type="spellEnd"/>
            <w:r w:rsidRPr="008E16CA">
              <w:rPr>
                <w:b w:val="0"/>
                <w:color w:val="000000"/>
                <w:sz w:val="24"/>
                <w:szCs w:val="24"/>
              </w:rPr>
              <w:t xml:space="preserve"> реклама на </w:t>
            </w:r>
            <w:proofErr w:type="spellStart"/>
            <w:r w:rsidRPr="008E16CA">
              <w:rPr>
                <w:b w:val="0"/>
                <w:color w:val="000000"/>
                <w:sz w:val="24"/>
                <w:szCs w:val="24"/>
              </w:rPr>
              <w:t>Avito.ru</w:t>
            </w:r>
            <w:proofErr w:type="spellEnd"/>
          </w:p>
        </w:tc>
        <w:tc>
          <w:tcPr>
            <w:tcW w:w="850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</w:tr>
      <w:tr w:rsidR="00E77639" w:rsidRPr="008E16CA" w:rsidTr="001B07D9">
        <w:tblPrEx>
          <w:tblLook w:val="00A0"/>
        </w:tblPrEx>
        <w:tc>
          <w:tcPr>
            <w:tcW w:w="3369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tabs>
                <w:tab w:val="left" w:pos="765"/>
              </w:tabs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color w:val="000000"/>
                <w:sz w:val="24"/>
                <w:szCs w:val="24"/>
              </w:rPr>
              <w:t>Контекстная реклама (</w:t>
            </w:r>
            <w:proofErr w:type="spellStart"/>
            <w:r w:rsidRPr="008E16CA">
              <w:rPr>
                <w:b w:val="0"/>
                <w:color w:val="000000"/>
                <w:sz w:val="24"/>
                <w:szCs w:val="24"/>
              </w:rPr>
              <w:t>Я</w:t>
            </w:r>
            <w:r w:rsidRPr="008E16CA">
              <w:rPr>
                <w:b w:val="0"/>
                <w:color w:val="000000"/>
                <w:sz w:val="24"/>
                <w:szCs w:val="24"/>
              </w:rPr>
              <w:t>н</w:t>
            </w:r>
            <w:r w:rsidRPr="008E16CA">
              <w:rPr>
                <w:b w:val="0"/>
                <w:color w:val="000000"/>
                <w:sz w:val="24"/>
                <w:szCs w:val="24"/>
              </w:rPr>
              <w:t>декс</w:t>
            </w:r>
            <w:proofErr w:type="gramStart"/>
            <w:r w:rsidRPr="008E16CA">
              <w:rPr>
                <w:b w:val="0"/>
                <w:color w:val="000000"/>
                <w:sz w:val="24"/>
                <w:szCs w:val="24"/>
              </w:rPr>
              <w:t>.Д</w:t>
            </w:r>
            <w:proofErr w:type="gramEnd"/>
            <w:r w:rsidRPr="008E16CA">
              <w:rPr>
                <w:b w:val="0"/>
                <w:color w:val="000000"/>
                <w:sz w:val="24"/>
                <w:szCs w:val="24"/>
              </w:rPr>
              <w:t>ирект</w:t>
            </w:r>
            <w:proofErr w:type="spellEnd"/>
            <w:r w:rsidRPr="008E16CA">
              <w:rPr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</w:tr>
      <w:tr w:rsidR="00E77639" w:rsidRPr="008E16CA" w:rsidTr="001B07D9">
        <w:tblPrEx>
          <w:tblLook w:val="00A0"/>
        </w:tblPrEx>
        <w:tc>
          <w:tcPr>
            <w:tcW w:w="3369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color w:val="000000"/>
                <w:sz w:val="24"/>
                <w:szCs w:val="24"/>
              </w:rPr>
              <w:t xml:space="preserve">Канал </w:t>
            </w:r>
            <w:proofErr w:type="spellStart"/>
            <w:r w:rsidRPr="008E16CA">
              <w:rPr>
                <w:b w:val="0"/>
                <w:color w:val="000000"/>
                <w:sz w:val="24"/>
                <w:szCs w:val="24"/>
              </w:rPr>
              <w:t>Yo</w:t>
            </w:r>
            <w:r w:rsidRPr="008E16CA">
              <w:rPr>
                <w:b w:val="0"/>
                <w:color w:val="000000"/>
                <w:sz w:val="24"/>
                <w:szCs w:val="24"/>
                <w:lang w:val="en-US"/>
              </w:rPr>
              <w:t>uT</w:t>
            </w:r>
            <w:r w:rsidRPr="008E16CA">
              <w:rPr>
                <w:b w:val="0"/>
                <w:color w:val="000000"/>
                <w:sz w:val="24"/>
                <w:szCs w:val="24"/>
              </w:rPr>
              <w:t>ube</w:t>
            </w:r>
            <w:proofErr w:type="spellEnd"/>
          </w:p>
        </w:tc>
        <w:tc>
          <w:tcPr>
            <w:tcW w:w="850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</w:tr>
      <w:tr w:rsidR="00E77639" w:rsidRPr="008E16CA" w:rsidTr="001B07D9">
        <w:tblPrEx>
          <w:tblLook w:val="00A0"/>
        </w:tblPrEx>
        <w:tc>
          <w:tcPr>
            <w:tcW w:w="3369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color w:val="000000"/>
                <w:sz w:val="24"/>
                <w:szCs w:val="24"/>
              </w:rPr>
              <w:t>Сообщества в социальных с</w:t>
            </w:r>
            <w:r w:rsidRPr="008E16CA">
              <w:rPr>
                <w:b w:val="0"/>
                <w:color w:val="000000"/>
                <w:sz w:val="24"/>
                <w:szCs w:val="24"/>
              </w:rPr>
              <w:t>е</w:t>
            </w:r>
            <w:r w:rsidRPr="008E16CA">
              <w:rPr>
                <w:b w:val="0"/>
                <w:color w:val="000000"/>
                <w:sz w:val="24"/>
                <w:szCs w:val="24"/>
              </w:rPr>
              <w:t>тях, посвященные свадебной тематике (</w:t>
            </w:r>
            <w:proofErr w:type="spellStart"/>
            <w:r w:rsidRPr="008E16CA">
              <w:rPr>
                <w:b w:val="0"/>
                <w:color w:val="000000"/>
                <w:sz w:val="24"/>
                <w:szCs w:val="24"/>
              </w:rPr>
              <w:t>Вконтакте</w:t>
            </w:r>
            <w:proofErr w:type="spellEnd"/>
            <w:r w:rsidRPr="008E16CA">
              <w:rPr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16CA">
              <w:rPr>
                <w:b w:val="0"/>
                <w:color w:val="000000"/>
                <w:sz w:val="24"/>
                <w:szCs w:val="24"/>
              </w:rPr>
              <w:t>Facebook</w:t>
            </w:r>
            <w:proofErr w:type="spellEnd"/>
            <w:r w:rsidRPr="008E16CA">
              <w:rPr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16CA">
              <w:rPr>
                <w:b w:val="0"/>
                <w:color w:val="000000"/>
                <w:sz w:val="24"/>
                <w:szCs w:val="24"/>
              </w:rPr>
              <w:t>Instagram</w:t>
            </w:r>
            <w:proofErr w:type="spellEnd"/>
            <w:r w:rsidRPr="008E16CA">
              <w:rPr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</w:tr>
      <w:tr w:rsidR="00E77639" w:rsidRPr="008E16CA" w:rsidTr="001B07D9">
        <w:tblPrEx>
          <w:tblLook w:val="00A0"/>
        </w:tblPrEx>
        <w:tc>
          <w:tcPr>
            <w:tcW w:w="3369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color w:val="000000"/>
                <w:sz w:val="24"/>
                <w:szCs w:val="24"/>
              </w:rPr>
              <w:t>Статья в свадебном журнале</w:t>
            </w:r>
          </w:p>
        </w:tc>
        <w:tc>
          <w:tcPr>
            <w:tcW w:w="850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</w:tr>
      <w:tr w:rsidR="00E77639" w:rsidRPr="008E16CA" w:rsidTr="001B07D9">
        <w:tblPrEx>
          <w:tblLook w:val="00A0"/>
        </w:tblPrEx>
        <w:tc>
          <w:tcPr>
            <w:tcW w:w="3369" w:type="dxa"/>
          </w:tcPr>
          <w:p w:rsidR="00980A0D" w:rsidRPr="008E16CA" w:rsidRDefault="00413E91" w:rsidP="00413E91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бесплатного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о</w:t>
            </w:r>
            <w:r>
              <w:rPr>
                <w:b w:val="0"/>
                <w:color w:val="000000"/>
                <w:sz w:val="24"/>
                <w:szCs w:val="24"/>
              </w:rPr>
              <w:t>н</w:t>
            </w:r>
            <w:r>
              <w:rPr>
                <w:b w:val="0"/>
                <w:color w:val="000000"/>
                <w:sz w:val="24"/>
                <w:szCs w:val="24"/>
              </w:rPr>
              <w:t>лайн-</w:t>
            </w:r>
            <w:r w:rsidR="00980A0D" w:rsidRPr="008E16CA">
              <w:rPr>
                <w:b w:val="0"/>
                <w:color w:val="000000"/>
                <w:sz w:val="24"/>
                <w:szCs w:val="24"/>
              </w:rPr>
              <w:t>вебинар</w:t>
            </w:r>
            <w:r>
              <w:rPr>
                <w:b w:val="0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850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</w:tr>
    </w:tbl>
    <w:p w:rsidR="00980A0D" w:rsidRDefault="00980A0D" w:rsidP="00413E9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B07D9" w:rsidRPr="00413E91" w:rsidRDefault="001B07D9" w:rsidP="00413E9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13E91" w:rsidRPr="00413E91" w:rsidRDefault="00413E91" w:rsidP="00413E91">
      <w:pPr>
        <w:pStyle w:val="a"/>
        <w:spacing w:before="0" w:after="0"/>
        <w:ind w:left="0" w:firstLine="709"/>
        <w:contextualSpacing/>
        <w:rPr>
          <w:sz w:val="28"/>
          <w:szCs w:val="28"/>
        </w:rPr>
      </w:pPr>
      <w:proofErr w:type="spellStart"/>
      <w:r w:rsidRPr="00413E91">
        <w:rPr>
          <w:sz w:val="28"/>
          <w:szCs w:val="28"/>
        </w:rPr>
        <w:t>Медиаграфик</w:t>
      </w:r>
      <w:proofErr w:type="spellEnd"/>
      <w:r w:rsidRPr="00413E91">
        <w:rPr>
          <w:sz w:val="28"/>
          <w:szCs w:val="28"/>
        </w:rPr>
        <w:t xml:space="preserve"> (1-я половина 201</w:t>
      </w:r>
      <w:r>
        <w:rPr>
          <w:sz w:val="28"/>
          <w:szCs w:val="28"/>
        </w:rPr>
        <w:t>8</w:t>
      </w:r>
      <w:r w:rsidRPr="00413E91">
        <w:rPr>
          <w:sz w:val="28"/>
          <w:szCs w:val="28"/>
        </w:rPr>
        <w:t xml:space="preserve">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134"/>
        <w:gridCol w:w="1275"/>
        <w:gridCol w:w="851"/>
        <w:gridCol w:w="1134"/>
        <w:gridCol w:w="850"/>
        <w:gridCol w:w="951"/>
      </w:tblGrid>
      <w:tr w:rsidR="00980A0D" w:rsidRPr="008E16CA" w:rsidTr="00413E91">
        <w:trPr>
          <w:trHeight w:val="354"/>
        </w:trPr>
        <w:tc>
          <w:tcPr>
            <w:tcW w:w="9564" w:type="dxa"/>
            <w:gridSpan w:val="7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E16CA">
              <w:rPr>
                <w:sz w:val="24"/>
                <w:szCs w:val="24"/>
              </w:rPr>
              <w:t>МЕДИАГРАФИК (2018 ГОД)</w:t>
            </w:r>
          </w:p>
        </w:tc>
      </w:tr>
      <w:tr w:rsidR="00980A0D" w:rsidRPr="008E16CA" w:rsidTr="00413E91">
        <w:trPr>
          <w:trHeight w:val="268"/>
        </w:trPr>
        <w:tc>
          <w:tcPr>
            <w:tcW w:w="9564" w:type="dxa"/>
            <w:gridSpan w:val="7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i/>
                <w:sz w:val="24"/>
                <w:szCs w:val="24"/>
              </w:rPr>
            </w:pPr>
            <w:r w:rsidRPr="008E16CA">
              <w:rPr>
                <w:i/>
                <w:sz w:val="24"/>
                <w:szCs w:val="24"/>
              </w:rPr>
              <w:t>1-я половина 2018 г.</w:t>
            </w:r>
          </w:p>
        </w:tc>
      </w:tr>
      <w:tr w:rsidR="00413E91" w:rsidRPr="008E16CA" w:rsidTr="00413E91">
        <w:tblPrEx>
          <w:tblLook w:val="00A0"/>
        </w:tblPrEx>
        <w:trPr>
          <w:trHeight w:val="641"/>
        </w:trPr>
        <w:tc>
          <w:tcPr>
            <w:tcW w:w="3369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E16CA">
              <w:rPr>
                <w:sz w:val="24"/>
                <w:szCs w:val="24"/>
              </w:rPr>
              <w:t>Коммуникационные каналы</w:t>
            </w:r>
            <w:r w:rsidR="00413E91">
              <w:rPr>
                <w:sz w:val="24"/>
                <w:szCs w:val="24"/>
              </w:rPr>
              <w:t xml:space="preserve"> и инструменты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E16CA">
              <w:rPr>
                <w:sz w:val="24"/>
                <w:szCs w:val="24"/>
              </w:rPr>
              <w:t>Январь</w:t>
            </w:r>
          </w:p>
        </w:tc>
        <w:tc>
          <w:tcPr>
            <w:tcW w:w="1275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E16CA">
              <w:rPr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E16CA">
              <w:rPr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E16CA">
              <w:rPr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E16CA">
              <w:rPr>
                <w:sz w:val="24"/>
                <w:szCs w:val="24"/>
              </w:rPr>
              <w:t>Май</w:t>
            </w:r>
          </w:p>
        </w:tc>
        <w:tc>
          <w:tcPr>
            <w:tcW w:w="951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E16CA">
              <w:rPr>
                <w:sz w:val="24"/>
                <w:szCs w:val="24"/>
              </w:rPr>
              <w:t>Июнь</w:t>
            </w:r>
          </w:p>
        </w:tc>
      </w:tr>
      <w:tr w:rsidR="00413E91" w:rsidRPr="008E16CA" w:rsidTr="00413E91">
        <w:tblPrEx>
          <w:tblLook w:val="00A0"/>
        </w:tblPrEx>
        <w:tc>
          <w:tcPr>
            <w:tcW w:w="3369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color w:val="000000"/>
                <w:sz w:val="24"/>
                <w:szCs w:val="24"/>
              </w:rPr>
              <w:t>SEO-продвижение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51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</w:tr>
      <w:tr w:rsidR="00413E91" w:rsidRPr="008E16CA" w:rsidTr="00413E91">
        <w:tblPrEx>
          <w:tblLook w:val="00A0"/>
        </w:tblPrEx>
        <w:tc>
          <w:tcPr>
            <w:tcW w:w="3369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E16CA">
              <w:rPr>
                <w:b w:val="0"/>
                <w:color w:val="000000"/>
                <w:sz w:val="24"/>
                <w:szCs w:val="24"/>
              </w:rPr>
              <w:t>Баннерная</w:t>
            </w:r>
            <w:proofErr w:type="spellEnd"/>
            <w:r w:rsidRPr="008E16CA">
              <w:rPr>
                <w:b w:val="0"/>
                <w:color w:val="000000"/>
                <w:sz w:val="24"/>
                <w:szCs w:val="24"/>
              </w:rPr>
              <w:t xml:space="preserve"> реклама на </w:t>
            </w:r>
            <w:proofErr w:type="spellStart"/>
            <w:r w:rsidRPr="008E16CA">
              <w:rPr>
                <w:b w:val="0"/>
                <w:color w:val="000000"/>
                <w:sz w:val="24"/>
                <w:szCs w:val="24"/>
              </w:rPr>
              <w:t>Avito.ru</w:t>
            </w:r>
            <w:proofErr w:type="spellEnd"/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</w:tr>
      <w:tr w:rsidR="00413E91" w:rsidRPr="008E16CA" w:rsidTr="00413E91">
        <w:tblPrEx>
          <w:tblLook w:val="00A0"/>
        </w:tblPrEx>
        <w:tc>
          <w:tcPr>
            <w:tcW w:w="3369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tabs>
                <w:tab w:val="left" w:pos="765"/>
              </w:tabs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color w:val="000000"/>
                <w:sz w:val="24"/>
                <w:szCs w:val="24"/>
              </w:rPr>
              <w:t>Контекстная реклама (</w:t>
            </w:r>
            <w:proofErr w:type="spellStart"/>
            <w:r w:rsidRPr="008E16CA">
              <w:rPr>
                <w:b w:val="0"/>
                <w:color w:val="000000"/>
                <w:sz w:val="24"/>
                <w:szCs w:val="24"/>
              </w:rPr>
              <w:t>Я</w:t>
            </w:r>
            <w:r w:rsidRPr="008E16CA">
              <w:rPr>
                <w:b w:val="0"/>
                <w:color w:val="000000"/>
                <w:sz w:val="24"/>
                <w:szCs w:val="24"/>
              </w:rPr>
              <w:t>н</w:t>
            </w:r>
            <w:r w:rsidRPr="008E16CA">
              <w:rPr>
                <w:b w:val="0"/>
                <w:color w:val="000000"/>
                <w:sz w:val="24"/>
                <w:szCs w:val="24"/>
              </w:rPr>
              <w:t>декс</w:t>
            </w:r>
            <w:proofErr w:type="gramStart"/>
            <w:r w:rsidRPr="008E16CA">
              <w:rPr>
                <w:b w:val="0"/>
                <w:color w:val="000000"/>
                <w:sz w:val="24"/>
                <w:szCs w:val="24"/>
              </w:rPr>
              <w:t>.Д</w:t>
            </w:r>
            <w:proofErr w:type="gramEnd"/>
            <w:r w:rsidRPr="008E16CA">
              <w:rPr>
                <w:b w:val="0"/>
                <w:color w:val="000000"/>
                <w:sz w:val="24"/>
                <w:szCs w:val="24"/>
              </w:rPr>
              <w:t>ирект</w:t>
            </w:r>
            <w:proofErr w:type="spellEnd"/>
            <w:r w:rsidRPr="008E16CA">
              <w:rPr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</w:tr>
      <w:tr w:rsidR="00413E91" w:rsidRPr="008E16CA" w:rsidTr="00413E91">
        <w:tblPrEx>
          <w:tblLook w:val="00A0"/>
        </w:tblPrEx>
        <w:tc>
          <w:tcPr>
            <w:tcW w:w="3369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color w:val="000000"/>
                <w:sz w:val="24"/>
                <w:szCs w:val="24"/>
              </w:rPr>
              <w:lastRenderedPageBreak/>
              <w:t xml:space="preserve">Канал </w:t>
            </w:r>
            <w:proofErr w:type="spellStart"/>
            <w:r w:rsidRPr="008E16CA">
              <w:rPr>
                <w:b w:val="0"/>
                <w:color w:val="000000"/>
                <w:sz w:val="24"/>
                <w:szCs w:val="24"/>
              </w:rPr>
              <w:t>You</w:t>
            </w:r>
            <w:proofErr w:type="spellEnd"/>
            <w:r w:rsidRPr="008E16CA">
              <w:rPr>
                <w:b w:val="0"/>
                <w:color w:val="000000"/>
                <w:sz w:val="24"/>
                <w:szCs w:val="24"/>
                <w:lang w:val="en-US"/>
              </w:rPr>
              <w:t>T</w:t>
            </w:r>
            <w:proofErr w:type="spellStart"/>
            <w:r w:rsidRPr="008E16CA">
              <w:rPr>
                <w:b w:val="0"/>
                <w:color w:val="000000"/>
                <w:sz w:val="24"/>
                <w:szCs w:val="24"/>
              </w:rPr>
              <w:t>ube</w:t>
            </w:r>
            <w:proofErr w:type="spellEnd"/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51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</w:tr>
      <w:tr w:rsidR="00413E91" w:rsidRPr="008E16CA" w:rsidTr="00413E91">
        <w:tblPrEx>
          <w:tblLook w:val="00A0"/>
        </w:tblPrEx>
        <w:tc>
          <w:tcPr>
            <w:tcW w:w="3369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color w:val="000000"/>
                <w:sz w:val="24"/>
                <w:szCs w:val="24"/>
              </w:rPr>
              <w:t>Сообщества в социальных с</w:t>
            </w:r>
            <w:r w:rsidRPr="008E16CA">
              <w:rPr>
                <w:b w:val="0"/>
                <w:color w:val="000000"/>
                <w:sz w:val="24"/>
                <w:szCs w:val="24"/>
              </w:rPr>
              <w:t>е</w:t>
            </w:r>
            <w:r w:rsidRPr="008E16CA">
              <w:rPr>
                <w:b w:val="0"/>
                <w:color w:val="000000"/>
                <w:sz w:val="24"/>
                <w:szCs w:val="24"/>
              </w:rPr>
              <w:t>тях, посвященные свадебной тематике (</w:t>
            </w:r>
            <w:proofErr w:type="spellStart"/>
            <w:r w:rsidRPr="008E16CA">
              <w:rPr>
                <w:b w:val="0"/>
                <w:color w:val="000000"/>
                <w:sz w:val="24"/>
                <w:szCs w:val="24"/>
              </w:rPr>
              <w:t>Вконтакте</w:t>
            </w:r>
            <w:proofErr w:type="spellEnd"/>
            <w:r w:rsidRPr="008E16CA">
              <w:rPr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16CA">
              <w:rPr>
                <w:b w:val="0"/>
                <w:color w:val="000000"/>
                <w:sz w:val="24"/>
                <w:szCs w:val="24"/>
              </w:rPr>
              <w:t>Facebook</w:t>
            </w:r>
            <w:proofErr w:type="spellEnd"/>
            <w:r w:rsidRPr="008E16CA">
              <w:rPr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16CA">
              <w:rPr>
                <w:b w:val="0"/>
                <w:color w:val="000000"/>
                <w:sz w:val="24"/>
                <w:szCs w:val="24"/>
              </w:rPr>
              <w:t>Instagram</w:t>
            </w:r>
            <w:proofErr w:type="spellEnd"/>
            <w:r w:rsidRPr="008E16CA">
              <w:rPr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51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</w:tr>
      <w:tr w:rsidR="00413E91" w:rsidRPr="008E16CA" w:rsidTr="00413E91">
        <w:tblPrEx>
          <w:tblLook w:val="00A0"/>
        </w:tblPrEx>
        <w:tc>
          <w:tcPr>
            <w:tcW w:w="3369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color w:val="000000"/>
                <w:sz w:val="24"/>
                <w:szCs w:val="24"/>
              </w:rPr>
              <w:t xml:space="preserve">Статья в свадебном журнале 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</w:tr>
      <w:tr w:rsidR="00413E91" w:rsidRPr="008E16CA" w:rsidTr="00413E91">
        <w:tblPrEx>
          <w:tblLook w:val="00A0"/>
        </w:tblPrEx>
        <w:tc>
          <w:tcPr>
            <w:tcW w:w="3369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8E16CA">
              <w:rPr>
                <w:b w:val="0"/>
                <w:color w:val="000000"/>
                <w:sz w:val="24"/>
                <w:szCs w:val="24"/>
              </w:rPr>
              <w:t>бесплатного</w:t>
            </w:r>
            <w:proofErr w:type="gramEnd"/>
            <w:r w:rsidRPr="008E16CA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6CA">
              <w:rPr>
                <w:b w:val="0"/>
                <w:color w:val="000000"/>
                <w:sz w:val="24"/>
                <w:szCs w:val="24"/>
              </w:rPr>
              <w:t>о</w:t>
            </w:r>
            <w:r w:rsidRPr="008E16CA">
              <w:rPr>
                <w:b w:val="0"/>
                <w:color w:val="000000"/>
                <w:sz w:val="24"/>
                <w:szCs w:val="24"/>
              </w:rPr>
              <w:t>н</w:t>
            </w:r>
            <w:r w:rsidRPr="008E16CA">
              <w:rPr>
                <w:b w:val="0"/>
                <w:color w:val="000000"/>
                <w:sz w:val="24"/>
                <w:szCs w:val="24"/>
              </w:rPr>
              <w:t>лайн-вебинара</w:t>
            </w:r>
            <w:proofErr w:type="spellEnd"/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51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</w:tr>
    </w:tbl>
    <w:p w:rsidR="00980A0D" w:rsidRDefault="00980A0D" w:rsidP="00413E9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B07D9" w:rsidRPr="00413E91" w:rsidRDefault="001B07D9" w:rsidP="00413E9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13E91" w:rsidRPr="00413E91" w:rsidRDefault="00413E91" w:rsidP="00413E91">
      <w:pPr>
        <w:pStyle w:val="a"/>
        <w:spacing w:before="0" w:after="0"/>
        <w:ind w:left="0" w:firstLine="709"/>
        <w:contextualSpacing/>
        <w:rPr>
          <w:sz w:val="28"/>
          <w:szCs w:val="28"/>
        </w:rPr>
      </w:pPr>
      <w:proofErr w:type="spellStart"/>
      <w:r w:rsidRPr="00413E91">
        <w:rPr>
          <w:sz w:val="28"/>
          <w:szCs w:val="28"/>
        </w:rPr>
        <w:t>Медиаграфик</w:t>
      </w:r>
      <w:proofErr w:type="spellEnd"/>
      <w:r w:rsidRPr="00413E91">
        <w:rPr>
          <w:sz w:val="28"/>
          <w:szCs w:val="28"/>
        </w:rPr>
        <w:t xml:space="preserve"> (2-я половина 2018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850"/>
        <w:gridCol w:w="992"/>
        <w:gridCol w:w="993"/>
        <w:gridCol w:w="992"/>
        <w:gridCol w:w="1134"/>
        <w:gridCol w:w="1234"/>
      </w:tblGrid>
      <w:tr w:rsidR="00980A0D" w:rsidRPr="008E16CA" w:rsidTr="00413E91">
        <w:trPr>
          <w:trHeight w:val="70"/>
        </w:trPr>
        <w:tc>
          <w:tcPr>
            <w:tcW w:w="9564" w:type="dxa"/>
            <w:gridSpan w:val="7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i/>
                <w:sz w:val="24"/>
                <w:szCs w:val="24"/>
              </w:rPr>
            </w:pPr>
            <w:r w:rsidRPr="008E16CA">
              <w:rPr>
                <w:i/>
                <w:sz w:val="24"/>
                <w:szCs w:val="24"/>
              </w:rPr>
              <w:t>2-я половина 2018 г.</w:t>
            </w:r>
          </w:p>
        </w:tc>
      </w:tr>
      <w:tr w:rsidR="001B07D9" w:rsidRPr="008E16CA" w:rsidTr="001B07D9">
        <w:tblPrEx>
          <w:tblLook w:val="00A0"/>
        </w:tblPrEx>
        <w:tc>
          <w:tcPr>
            <w:tcW w:w="3369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E16CA">
              <w:rPr>
                <w:sz w:val="24"/>
                <w:szCs w:val="24"/>
              </w:rPr>
              <w:t>Коммуникационные каналы</w:t>
            </w:r>
            <w:r w:rsidR="00413E91">
              <w:rPr>
                <w:sz w:val="24"/>
                <w:szCs w:val="24"/>
              </w:rPr>
              <w:t xml:space="preserve"> и инструменты</w:t>
            </w:r>
          </w:p>
        </w:tc>
        <w:tc>
          <w:tcPr>
            <w:tcW w:w="850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E16CA">
              <w:rPr>
                <w:sz w:val="24"/>
                <w:szCs w:val="24"/>
              </w:rPr>
              <w:t>Июль</w:t>
            </w:r>
          </w:p>
        </w:tc>
        <w:tc>
          <w:tcPr>
            <w:tcW w:w="992" w:type="dxa"/>
          </w:tcPr>
          <w:p w:rsidR="00980A0D" w:rsidRPr="008E16CA" w:rsidRDefault="00980A0D" w:rsidP="00413E91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E16CA">
              <w:rPr>
                <w:sz w:val="24"/>
                <w:szCs w:val="24"/>
              </w:rPr>
              <w:t>Авг</w:t>
            </w:r>
            <w:r w:rsidR="00413E91">
              <w:rPr>
                <w:sz w:val="24"/>
                <w:szCs w:val="24"/>
              </w:rPr>
              <w:t>уст</w:t>
            </w:r>
          </w:p>
        </w:tc>
        <w:tc>
          <w:tcPr>
            <w:tcW w:w="993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E16CA">
              <w:rPr>
                <w:sz w:val="24"/>
                <w:szCs w:val="24"/>
              </w:rPr>
              <w:t>Сент.</w:t>
            </w:r>
          </w:p>
        </w:tc>
        <w:tc>
          <w:tcPr>
            <w:tcW w:w="992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E16CA">
              <w:rPr>
                <w:sz w:val="24"/>
                <w:szCs w:val="24"/>
              </w:rPr>
              <w:t>Окт.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E16CA">
              <w:rPr>
                <w:sz w:val="24"/>
                <w:szCs w:val="24"/>
              </w:rPr>
              <w:t>Ноябрь</w:t>
            </w:r>
          </w:p>
        </w:tc>
        <w:tc>
          <w:tcPr>
            <w:tcW w:w="12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E16CA">
              <w:rPr>
                <w:sz w:val="24"/>
                <w:szCs w:val="24"/>
              </w:rPr>
              <w:t>Декабрь</w:t>
            </w:r>
          </w:p>
        </w:tc>
      </w:tr>
      <w:tr w:rsidR="001B07D9" w:rsidRPr="008E16CA" w:rsidTr="001B07D9">
        <w:tblPrEx>
          <w:tblLook w:val="00A0"/>
        </w:tblPrEx>
        <w:tc>
          <w:tcPr>
            <w:tcW w:w="3369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color w:val="000000"/>
                <w:sz w:val="24"/>
                <w:szCs w:val="24"/>
              </w:rPr>
              <w:t>SEO-продвижение</w:t>
            </w:r>
          </w:p>
        </w:tc>
        <w:tc>
          <w:tcPr>
            <w:tcW w:w="850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</w:tr>
      <w:tr w:rsidR="001B07D9" w:rsidRPr="008E16CA" w:rsidTr="001B07D9">
        <w:tblPrEx>
          <w:tblLook w:val="00A0"/>
        </w:tblPrEx>
        <w:tc>
          <w:tcPr>
            <w:tcW w:w="3369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E16CA">
              <w:rPr>
                <w:b w:val="0"/>
                <w:color w:val="000000"/>
                <w:sz w:val="24"/>
                <w:szCs w:val="24"/>
              </w:rPr>
              <w:t>Баннерная</w:t>
            </w:r>
            <w:proofErr w:type="spellEnd"/>
            <w:r w:rsidRPr="008E16CA">
              <w:rPr>
                <w:b w:val="0"/>
                <w:color w:val="000000"/>
                <w:sz w:val="24"/>
                <w:szCs w:val="24"/>
              </w:rPr>
              <w:t xml:space="preserve"> реклама на </w:t>
            </w:r>
            <w:proofErr w:type="spellStart"/>
            <w:r w:rsidRPr="008E16CA">
              <w:rPr>
                <w:b w:val="0"/>
                <w:color w:val="000000"/>
                <w:sz w:val="24"/>
                <w:szCs w:val="24"/>
              </w:rPr>
              <w:t>Avito.ru</w:t>
            </w:r>
            <w:proofErr w:type="spellEnd"/>
          </w:p>
        </w:tc>
        <w:tc>
          <w:tcPr>
            <w:tcW w:w="850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</w:tr>
      <w:tr w:rsidR="001B07D9" w:rsidRPr="008E16CA" w:rsidTr="001B07D9">
        <w:tblPrEx>
          <w:tblLook w:val="00A0"/>
        </w:tblPrEx>
        <w:tc>
          <w:tcPr>
            <w:tcW w:w="3369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tabs>
                <w:tab w:val="left" w:pos="765"/>
              </w:tabs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color w:val="000000"/>
                <w:sz w:val="24"/>
                <w:szCs w:val="24"/>
              </w:rPr>
              <w:t>Контекстная реклама (</w:t>
            </w:r>
            <w:proofErr w:type="spellStart"/>
            <w:r w:rsidRPr="008E16CA">
              <w:rPr>
                <w:b w:val="0"/>
                <w:color w:val="000000"/>
                <w:sz w:val="24"/>
                <w:szCs w:val="24"/>
              </w:rPr>
              <w:t>Я</w:t>
            </w:r>
            <w:r w:rsidRPr="008E16CA">
              <w:rPr>
                <w:b w:val="0"/>
                <w:color w:val="000000"/>
                <w:sz w:val="24"/>
                <w:szCs w:val="24"/>
              </w:rPr>
              <w:t>н</w:t>
            </w:r>
            <w:r w:rsidRPr="008E16CA">
              <w:rPr>
                <w:b w:val="0"/>
                <w:color w:val="000000"/>
                <w:sz w:val="24"/>
                <w:szCs w:val="24"/>
              </w:rPr>
              <w:t>декс</w:t>
            </w:r>
            <w:proofErr w:type="gramStart"/>
            <w:r w:rsidRPr="008E16CA">
              <w:rPr>
                <w:b w:val="0"/>
                <w:color w:val="000000"/>
                <w:sz w:val="24"/>
                <w:szCs w:val="24"/>
              </w:rPr>
              <w:t>.Д</w:t>
            </w:r>
            <w:proofErr w:type="gramEnd"/>
            <w:r w:rsidRPr="008E16CA">
              <w:rPr>
                <w:b w:val="0"/>
                <w:color w:val="000000"/>
                <w:sz w:val="24"/>
                <w:szCs w:val="24"/>
              </w:rPr>
              <w:t>ирект</w:t>
            </w:r>
            <w:proofErr w:type="spellEnd"/>
            <w:r w:rsidRPr="008E16CA">
              <w:rPr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</w:tr>
      <w:tr w:rsidR="001B07D9" w:rsidRPr="008E16CA" w:rsidTr="001B07D9">
        <w:tblPrEx>
          <w:tblLook w:val="00A0"/>
        </w:tblPrEx>
        <w:tc>
          <w:tcPr>
            <w:tcW w:w="3369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color w:val="000000"/>
                <w:sz w:val="24"/>
                <w:szCs w:val="24"/>
              </w:rPr>
              <w:t xml:space="preserve">Канал </w:t>
            </w:r>
            <w:proofErr w:type="spellStart"/>
            <w:r w:rsidRPr="008E16CA">
              <w:rPr>
                <w:b w:val="0"/>
                <w:color w:val="000000"/>
                <w:sz w:val="24"/>
                <w:szCs w:val="24"/>
              </w:rPr>
              <w:t>Yo</w:t>
            </w:r>
            <w:r w:rsidRPr="008E16CA">
              <w:rPr>
                <w:b w:val="0"/>
                <w:color w:val="000000"/>
                <w:sz w:val="24"/>
                <w:szCs w:val="24"/>
                <w:lang w:val="en-US"/>
              </w:rPr>
              <w:t>uT</w:t>
            </w:r>
            <w:r w:rsidRPr="008E16CA">
              <w:rPr>
                <w:b w:val="0"/>
                <w:color w:val="000000"/>
                <w:sz w:val="24"/>
                <w:szCs w:val="24"/>
              </w:rPr>
              <w:t>ube</w:t>
            </w:r>
            <w:proofErr w:type="spellEnd"/>
          </w:p>
        </w:tc>
        <w:tc>
          <w:tcPr>
            <w:tcW w:w="850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</w:tr>
      <w:tr w:rsidR="001B07D9" w:rsidRPr="008E16CA" w:rsidTr="001B07D9">
        <w:tblPrEx>
          <w:tblLook w:val="00A0"/>
        </w:tblPrEx>
        <w:tc>
          <w:tcPr>
            <w:tcW w:w="3369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color w:val="000000"/>
                <w:sz w:val="24"/>
                <w:szCs w:val="24"/>
              </w:rPr>
              <w:t>Сообщества в социальных с</w:t>
            </w:r>
            <w:r w:rsidRPr="008E16CA">
              <w:rPr>
                <w:b w:val="0"/>
                <w:color w:val="000000"/>
                <w:sz w:val="24"/>
                <w:szCs w:val="24"/>
              </w:rPr>
              <w:t>е</w:t>
            </w:r>
            <w:r w:rsidRPr="008E16CA">
              <w:rPr>
                <w:b w:val="0"/>
                <w:color w:val="000000"/>
                <w:sz w:val="24"/>
                <w:szCs w:val="24"/>
              </w:rPr>
              <w:t>тях, посвященные свадебной тематике (</w:t>
            </w:r>
            <w:proofErr w:type="spellStart"/>
            <w:r w:rsidRPr="008E16CA">
              <w:rPr>
                <w:b w:val="0"/>
                <w:color w:val="000000"/>
                <w:sz w:val="24"/>
                <w:szCs w:val="24"/>
              </w:rPr>
              <w:t>Вконтакте</w:t>
            </w:r>
            <w:proofErr w:type="spellEnd"/>
            <w:r w:rsidRPr="008E16CA">
              <w:rPr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16CA">
              <w:rPr>
                <w:b w:val="0"/>
                <w:color w:val="000000"/>
                <w:sz w:val="24"/>
                <w:szCs w:val="24"/>
              </w:rPr>
              <w:t>Facebook</w:t>
            </w:r>
            <w:proofErr w:type="spellEnd"/>
            <w:r w:rsidRPr="008E16CA">
              <w:rPr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16CA">
              <w:rPr>
                <w:b w:val="0"/>
                <w:color w:val="000000"/>
                <w:sz w:val="24"/>
                <w:szCs w:val="24"/>
              </w:rPr>
              <w:t>Instagram</w:t>
            </w:r>
            <w:proofErr w:type="spellEnd"/>
            <w:r w:rsidRPr="008E16CA">
              <w:rPr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</w:tr>
      <w:tr w:rsidR="001B07D9" w:rsidRPr="008E16CA" w:rsidTr="001B07D9">
        <w:tblPrEx>
          <w:tblLook w:val="00A0"/>
        </w:tblPrEx>
        <w:tc>
          <w:tcPr>
            <w:tcW w:w="3369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color w:val="000000"/>
                <w:sz w:val="24"/>
                <w:szCs w:val="24"/>
              </w:rPr>
              <w:t>Статья в свадебном журнале</w:t>
            </w:r>
          </w:p>
        </w:tc>
        <w:tc>
          <w:tcPr>
            <w:tcW w:w="850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</w:tr>
      <w:tr w:rsidR="001B07D9" w:rsidRPr="008E16CA" w:rsidTr="001B07D9">
        <w:tblPrEx>
          <w:tblLook w:val="00A0"/>
        </w:tblPrEx>
        <w:tc>
          <w:tcPr>
            <w:tcW w:w="3369" w:type="dxa"/>
          </w:tcPr>
          <w:p w:rsidR="00980A0D" w:rsidRPr="008E16CA" w:rsidRDefault="001B07D9" w:rsidP="001B07D9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б</w:t>
            </w:r>
            <w:r w:rsidR="00980A0D" w:rsidRPr="008E16CA">
              <w:rPr>
                <w:b w:val="0"/>
                <w:color w:val="000000"/>
                <w:sz w:val="24"/>
                <w:szCs w:val="24"/>
              </w:rPr>
              <w:t>есплатн</w:t>
            </w:r>
            <w:r>
              <w:rPr>
                <w:b w:val="0"/>
                <w:color w:val="000000"/>
                <w:sz w:val="24"/>
                <w:szCs w:val="24"/>
              </w:rPr>
              <w:t>ого</w:t>
            </w:r>
            <w:proofErr w:type="gramEnd"/>
            <w:r w:rsidR="00980A0D" w:rsidRPr="008E16CA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80A0D" w:rsidRPr="008E16CA">
              <w:rPr>
                <w:b w:val="0"/>
                <w:color w:val="000000"/>
                <w:sz w:val="24"/>
                <w:szCs w:val="24"/>
              </w:rPr>
              <w:t>о</w:t>
            </w:r>
            <w:r w:rsidR="00980A0D" w:rsidRPr="008E16CA">
              <w:rPr>
                <w:b w:val="0"/>
                <w:color w:val="000000"/>
                <w:sz w:val="24"/>
                <w:szCs w:val="24"/>
              </w:rPr>
              <w:t>н</w:t>
            </w:r>
            <w:r w:rsidR="00980A0D" w:rsidRPr="008E16CA">
              <w:rPr>
                <w:b w:val="0"/>
                <w:color w:val="000000"/>
                <w:sz w:val="24"/>
                <w:szCs w:val="24"/>
              </w:rPr>
              <w:t>лайн-вебинар</w:t>
            </w:r>
            <w:r>
              <w:rPr>
                <w:b w:val="0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850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</w:tr>
    </w:tbl>
    <w:p w:rsidR="00980A0D" w:rsidRDefault="00980A0D" w:rsidP="001B07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B07D9" w:rsidRPr="001B07D9" w:rsidRDefault="001B07D9" w:rsidP="001B07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B07D9" w:rsidRPr="001B07D9" w:rsidRDefault="001B07D9" w:rsidP="001B07D9">
      <w:pPr>
        <w:pStyle w:val="a"/>
        <w:spacing w:before="0" w:after="0"/>
        <w:ind w:left="0" w:firstLine="709"/>
        <w:contextualSpacing/>
        <w:rPr>
          <w:sz w:val="28"/>
          <w:szCs w:val="28"/>
        </w:rPr>
      </w:pPr>
      <w:proofErr w:type="spellStart"/>
      <w:r w:rsidRPr="001B07D9">
        <w:rPr>
          <w:sz w:val="28"/>
          <w:szCs w:val="28"/>
        </w:rPr>
        <w:t>Медиаграфик</w:t>
      </w:r>
      <w:proofErr w:type="spellEnd"/>
      <w:r w:rsidRPr="001B07D9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 w:rsidRPr="001B07D9">
        <w:rPr>
          <w:sz w:val="28"/>
          <w:szCs w:val="28"/>
        </w:rPr>
        <w:t>-я половина 201</w:t>
      </w:r>
      <w:r>
        <w:rPr>
          <w:sz w:val="28"/>
          <w:szCs w:val="28"/>
        </w:rPr>
        <w:t>9</w:t>
      </w:r>
      <w:r w:rsidRPr="001B07D9">
        <w:rPr>
          <w:sz w:val="28"/>
          <w:szCs w:val="28"/>
        </w:rPr>
        <w:t xml:space="preserve">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134"/>
        <w:gridCol w:w="1275"/>
        <w:gridCol w:w="851"/>
        <w:gridCol w:w="1134"/>
        <w:gridCol w:w="850"/>
        <w:gridCol w:w="951"/>
      </w:tblGrid>
      <w:tr w:rsidR="00980A0D" w:rsidRPr="008E16CA" w:rsidTr="001B07D9">
        <w:trPr>
          <w:trHeight w:val="311"/>
        </w:trPr>
        <w:tc>
          <w:tcPr>
            <w:tcW w:w="9564" w:type="dxa"/>
            <w:gridSpan w:val="7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E16CA">
              <w:rPr>
                <w:sz w:val="24"/>
                <w:szCs w:val="24"/>
              </w:rPr>
              <w:t>МЕДИАГРАФИК (2019 ГОД)</w:t>
            </w:r>
          </w:p>
        </w:tc>
      </w:tr>
      <w:tr w:rsidR="00980A0D" w:rsidRPr="008E16CA" w:rsidTr="001B07D9">
        <w:trPr>
          <w:trHeight w:val="318"/>
        </w:trPr>
        <w:tc>
          <w:tcPr>
            <w:tcW w:w="9564" w:type="dxa"/>
            <w:gridSpan w:val="7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i/>
                <w:sz w:val="24"/>
                <w:szCs w:val="24"/>
              </w:rPr>
            </w:pPr>
            <w:r w:rsidRPr="008E16CA">
              <w:rPr>
                <w:i/>
                <w:sz w:val="24"/>
                <w:szCs w:val="24"/>
              </w:rPr>
              <w:t>1-я половина 2019 г.</w:t>
            </w:r>
          </w:p>
        </w:tc>
      </w:tr>
      <w:tr w:rsidR="001B07D9" w:rsidRPr="008E16CA" w:rsidTr="001B07D9">
        <w:tblPrEx>
          <w:tblLook w:val="00A0"/>
        </w:tblPrEx>
        <w:tc>
          <w:tcPr>
            <w:tcW w:w="3369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E16CA">
              <w:rPr>
                <w:sz w:val="24"/>
                <w:szCs w:val="24"/>
              </w:rPr>
              <w:t>Коммуникационные каналы</w:t>
            </w:r>
            <w:r w:rsidR="001B07D9">
              <w:rPr>
                <w:sz w:val="24"/>
                <w:szCs w:val="24"/>
              </w:rPr>
              <w:t xml:space="preserve"> и инструменты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E16CA">
              <w:rPr>
                <w:sz w:val="24"/>
                <w:szCs w:val="24"/>
              </w:rPr>
              <w:t>Январь</w:t>
            </w:r>
          </w:p>
        </w:tc>
        <w:tc>
          <w:tcPr>
            <w:tcW w:w="1275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E16CA">
              <w:rPr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E16CA">
              <w:rPr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E16CA">
              <w:rPr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E16CA">
              <w:rPr>
                <w:sz w:val="24"/>
                <w:szCs w:val="24"/>
              </w:rPr>
              <w:t>Май</w:t>
            </w:r>
          </w:p>
        </w:tc>
        <w:tc>
          <w:tcPr>
            <w:tcW w:w="951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E16CA">
              <w:rPr>
                <w:sz w:val="24"/>
                <w:szCs w:val="24"/>
              </w:rPr>
              <w:t>Июнь</w:t>
            </w:r>
          </w:p>
        </w:tc>
      </w:tr>
      <w:tr w:rsidR="001B07D9" w:rsidRPr="008E16CA" w:rsidTr="001B07D9">
        <w:tblPrEx>
          <w:tblLook w:val="00A0"/>
        </w:tblPrEx>
        <w:tc>
          <w:tcPr>
            <w:tcW w:w="3369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color w:val="000000"/>
                <w:sz w:val="24"/>
                <w:szCs w:val="24"/>
              </w:rPr>
              <w:lastRenderedPageBreak/>
              <w:t>SEO-продвижение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51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</w:tr>
      <w:tr w:rsidR="001B07D9" w:rsidRPr="008E16CA" w:rsidTr="001B07D9">
        <w:tblPrEx>
          <w:tblLook w:val="00A0"/>
        </w:tblPrEx>
        <w:tc>
          <w:tcPr>
            <w:tcW w:w="3369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E16CA">
              <w:rPr>
                <w:b w:val="0"/>
                <w:color w:val="000000"/>
                <w:sz w:val="24"/>
                <w:szCs w:val="24"/>
              </w:rPr>
              <w:t>Баннерная</w:t>
            </w:r>
            <w:proofErr w:type="spellEnd"/>
            <w:r w:rsidRPr="008E16CA">
              <w:rPr>
                <w:b w:val="0"/>
                <w:color w:val="000000"/>
                <w:sz w:val="24"/>
                <w:szCs w:val="24"/>
              </w:rPr>
              <w:t xml:space="preserve"> реклама на </w:t>
            </w:r>
            <w:proofErr w:type="spellStart"/>
            <w:r w:rsidRPr="008E16CA">
              <w:rPr>
                <w:b w:val="0"/>
                <w:color w:val="000000"/>
                <w:sz w:val="24"/>
                <w:szCs w:val="24"/>
              </w:rPr>
              <w:t>Avito.ru</w:t>
            </w:r>
            <w:proofErr w:type="spellEnd"/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</w:tr>
      <w:tr w:rsidR="001B07D9" w:rsidRPr="008E16CA" w:rsidTr="001B07D9">
        <w:tblPrEx>
          <w:tblLook w:val="00A0"/>
        </w:tblPrEx>
        <w:tc>
          <w:tcPr>
            <w:tcW w:w="3369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tabs>
                <w:tab w:val="left" w:pos="765"/>
              </w:tabs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color w:val="000000"/>
                <w:sz w:val="24"/>
                <w:szCs w:val="24"/>
              </w:rPr>
              <w:t>Контекстная реклама (</w:t>
            </w:r>
            <w:proofErr w:type="spellStart"/>
            <w:r w:rsidRPr="008E16CA">
              <w:rPr>
                <w:b w:val="0"/>
                <w:color w:val="000000"/>
                <w:sz w:val="24"/>
                <w:szCs w:val="24"/>
              </w:rPr>
              <w:t>Я</w:t>
            </w:r>
            <w:r w:rsidRPr="008E16CA">
              <w:rPr>
                <w:b w:val="0"/>
                <w:color w:val="000000"/>
                <w:sz w:val="24"/>
                <w:szCs w:val="24"/>
              </w:rPr>
              <w:t>н</w:t>
            </w:r>
            <w:r w:rsidRPr="008E16CA">
              <w:rPr>
                <w:b w:val="0"/>
                <w:color w:val="000000"/>
                <w:sz w:val="24"/>
                <w:szCs w:val="24"/>
              </w:rPr>
              <w:t>декс</w:t>
            </w:r>
            <w:proofErr w:type="gramStart"/>
            <w:r w:rsidRPr="008E16CA">
              <w:rPr>
                <w:b w:val="0"/>
                <w:color w:val="000000"/>
                <w:sz w:val="24"/>
                <w:szCs w:val="24"/>
              </w:rPr>
              <w:t>.Д</w:t>
            </w:r>
            <w:proofErr w:type="gramEnd"/>
            <w:r w:rsidRPr="008E16CA">
              <w:rPr>
                <w:b w:val="0"/>
                <w:color w:val="000000"/>
                <w:sz w:val="24"/>
                <w:szCs w:val="24"/>
              </w:rPr>
              <w:t>ирект</w:t>
            </w:r>
            <w:proofErr w:type="spellEnd"/>
            <w:r w:rsidRPr="008E16CA">
              <w:rPr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</w:tr>
      <w:tr w:rsidR="001B07D9" w:rsidRPr="008E16CA" w:rsidTr="001B07D9">
        <w:tblPrEx>
          <w:tblLook w:val="00A0"/>
        </w:tblPrEx>
        <w:tc>
          <w:tcPr>
            <w:tcW w:w="3369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color w:val="000000"/>
                <w:sz w:val="24"/>
                <w:szCs w:val="24"/>
              </w:rPr>
              <w:t xml:space="preserve"> Канал </w:t>
            </w:r>
            <w:proofErr w:type="spellStart"/>
            <w:r w:rsidRPr="008E16CA">
              <w:rPr>
                <w:b w:val="0"/>
                <w:color w:val="000000"/>
                <w:sz w:val="24"/>
                <w:szCs w:val="24"/>
              </w:rPr>
              <w:t>You</w:t>
            </w:r>
            <w:proofErr w:type="spellEnd"/>
            <w:r w:rsidRPr="008E16CA">
              <w:rPr>
                <w:b w:val="0"/>
                <w:color w:val="000000"/>
                <w:sz w:val="24"/>
                <w:szCs w:val="24"/>
                <w:lang w:val="en-US"/>
              </w:rPr>
              <w:t>T</w:t>
            </w:r>
            <w:proofErr w:type="spellStart"/>
            <w:r w:rsidRPr="008E16CA">
              <w:rPr>
                <w:b w:val="0"/>
                <w:color w:val="000000"/>
                <w:sz w:val="24"/>
                <w:szCs w:val="24"/>
              </w:rPr>
              <w:t>ube</w:t>
            </w:r>
            <w:proofErr w:type="spellEnd"/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51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</w:tr>
      <w:tr w:rsidR="001B07D9" w:rsidRPr="008E16CA" w:rsidTr="001B07D9">
        <w:tblPrEx>
          <w:tblLook w:val="00A0"/>
        </w:tblPrEx>
        <w:tc>
          <w:tcPr>
            <w:tcW w:w="3369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color w:val="000000"/>
                <w:sz w:val="24"/>
                <w:szCs w:val="24"/>
              </w:rPr>
              <w:t>Сообщества в социальных с</w:t>
            </w:r>
            <w:r w:rsidRPr="008E16CA">
              <w:rPr>
                <w:b w:val="0"/>
                <w:color w:val="000000"/>
                <w:sz w:val="24"/>
                <w:szCs w:val="24"/>
              </w:rPr>
              <w:t>е</w:t>
            </w:r>
            <w:r w:rsidRPr="008E16CA">
              <w:rPr>
                <w:b w:val="0"/>
                <w:color w:val="000000"/>
                <w:sz w:val="24"/>
                <w:szCs w:val="24"/>
              </w:rPr>
              <w:t>тях, посвященные свадебной тематике (</w:t>
            </w:r>
            <w:proofErr w:type="spellStart"/>
            <w:r w:rsidRPr="008E16CA">
              <w:rPr>
                <w:b w:val="0"/>
                <w:color w:val="000000"/>
                <w:sz w:val="24"/>
                <w:szCs w:val="24"/>
              </w:rPr>
              <w:t>Вконтакте</w:t>
            </w:r>
            <w:proofErr w:type="spellEnd"/>
            <w:r w:rsidRPr="008E16CA">
              <w:rPr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16CA">
              <w:rPr>
                <w:b w:val="0"/>
                <w:color w:val="000000"/>
                <w:sz w:val="24"/>
                <w:szCs w:val="24"/>
              </w:rPr>
              <w:t>Facebook</w:t>
            </w:r>
            <w:proofErr w:type="spellEnd"/>
            <w:r w:rsidRPr="008E16CA">
              <w:rPr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16CA">
              <w:rPr>
                <w:b w:val="0"/>
                <w:color w:val="000000"/>
                <w:sz w:val="24"/>
                <w:szCs w:val="24"/>
              </w:rPr>
              <w:t>Instagram</w:t>
            </w:r>
            <w:proofErr w:type="spellEnd"/>
            <w:r w:rsidRPr="008E16CA">
              <w:rPr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51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</w:tr>
      <w:tr w:rsidR="001B07D9" w:rsidRPr="008E16CA" w:rsidTr="001B07D9">
        <w:tblPrEx>
          <w:tblLook w:val="00A0"/>
        </w:tblPrEx>
        <w:tc>
          <w:tcPr>
            <w:tcW w:w="3369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color w:val="000000"/>
                <w:sz w:val="24"/>
                <w:szCs w:val="24"/>
              </w:rPr>
              <w:t>Статья в свадебном журнале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</w:tr>
      <w:tr w:rsidR="001B07D9" w:rsidRPr="008E16CA" w:rsidTr="001B07D9">
        <w:tblPrEx>
          <w:tblLook w:val="00A0"/>
        </w:tblPrEx>
        <w:tc>
          <w:tcPr>
            <w:tcW w:w="3369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8E16CA">
              <w:rPr>
                <w:b w:val="0"/>
                <w:color w:val="000000"/>
                <w:sz w:val="24"/>
                <w:szCs w:val="24"/>
              </w:rPr>
              <w:t>бесплатного</w:t>
            </w:r>
            <w:proofErr w:type="gramEnd"/>
            <w:r w:rsidRPr="008E16CA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6CA">
              <w:rPr>
                <w:b w:val="0"/>
                <w:color w:val="000000"/>
                <w:sz w:val="24"/>
                <w:szCs w:val="24"/>
              </w:rPr>
              <w:t>о</w:t>
            </w:r>
            <w:r w:rsidRPr="008E16CA">
              <w:rPr>
                <w:b w:val="0"/>
                <w:color w:val="000000"/>
                <w:sz w:val="24"/>
                <w:szCs w:val="24"/>
              </w:rPr>
              <w:t>н</w:t>
            </w:r>
            <w:r w:rsidRPr="008E16CA">
              <w:rPr>
                <w:b w:val="0"/>
                <w:color w:val="000000"/>
                <w:sz w:val="24"/>
                <w:szCs w:val="24"/>
              </w:rPr>
              <w:t>лайн-вебинара</w:t>
            </w:r>
            <w:proofErr w:type="spellEnd"/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51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</w:tr>
    </w:tbl>
    <w:p w:rsidR="00980A0D" w:rsidRDefault="00980A0D" w:rsidP="001B07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B07D9" w:rsidRPr="001B07D9" w:rsidRDefault="001B07D9" w:rsidP="001B07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B07D9" w:rsidRPr="001B07D9" w:rsidRDefault="001B07D9" w:rsidP="001B07D9">
      <w:pPr>
        <w:pStyle w:val="a"/>
        <w:spacing w:before="0" w:after="0"/>
        <w:ind w:left="0" w:firstLine="709"/>
        <w:contextualSpacing/>
        <w:rPr>
          <w:sz w:val="28"/>
          <w:szCs w:val="28"/>
        </w:rPr>
      </w:pPr>
      <w:proofErr w:type="spellStart"/>
      <w:r w:rsidRPr="001B07D9">
        <w:rPr>
          <w:sz w:val="28"/>
          <w:szCs w:val="28"/>
        </w:rPr>
        <w:t>Медиаграфик</w:t>
      </w:r>
      <w:proofErr w:type="spellEnd"/>
      <w:r w:rsidRPr="001B07D9">
        <w:rPr>
          <w:sz w:val="28"/>
          <w:szCs w:val="28"/>
        </w:rPr>
        <w:t xml:space="preserve"> (2-я половина 201</w:t>
      </w:r>
      <w:r>
        <w:rPr>
          <w:sz w:val="28"/>
          <w:szCs w:val="28"/>
        </w:rPr>
        <w:t>9</w:t>
      </w:r>
      <w:r w:rsidRPr="001B07D9">
        <w:rPr>
          <w:sz w:val="28"/>
          <w:szCs w:val="28"/>
        </w:rPr>
        <w:t xml:space="preserve">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850"/>
        <w:gridCol w:w="992"/>
        <w:gridCol w:w="993"/>
        <w:gridCol w:w="992"/>
        <w:gridCol w:w="1134"/>
        <w:gridCol w:w="1234"/>
      </w:tblGrid>
      <w:tr w:rsidR="00980A0D" w:rsidRPr="008E16CA" w:rsidTr="001B07D9">
        <w:trPr>
          <w:trHeight w:val="242"/>
        </w:trPr>
        <w:tc>
          <w:tcPr>
            <w:tcW w:w="9564" w:type="dxa"/>
            <w:gridSpan w:val="7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i/>
                <w:sz w:val="24"/>
                <w:szCs w:val="24"/>
              </w:rPr>
            </w:pPr>
            <w:r w:rsidRPr="008E16CA">
              <w:rPr>
                <w:i/>
                <w:sz w:val="24"/>
                <w:szCs w:val="24"/>
              </w:rPr>
              <w:t>2-я половина 2019 г.</w:t>
            </w:r>
          </w:p>
        </w:tc>
      </w:tr>
      <w:tr w:rsidR="001B07D9" w:rsidRPr="008E16CA" w:rsidTr="001B07D9">
        <w:tblPrEx>
          <w:tblLook w:val="00A0"/>
        </w:tblPrEx>
        <w:tc>
          <w:tcPr>
            <w:tcW w:w="3369" w:type="dxa"/>
          </w:tcPr>
          <w:p w:rsidR="00980A0D" w:rsidRPr="001B07D9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1B07D9">
              <w:rPr>
                <w:sz w:val="24"/>
                <w:szCs w:val="24"/>
              </w:rPr>
              <w:t>Коммуникационные каналы</w:t>
            </w:r>
            <w:r w:rsidR="001B07D9" w:rsidRPr="001B07D9">
              <w:rPr>
                <w:sz w:val="24"/>
                <w:szCs w:val="24"/>
              </w:rPr>
              <w:t xml:space="preserve"> и инструменты</w:t>
            </w:r>
          </w:p>
        </w:tc>
        <w:tc>
          <w:tcPr>
            <w:tcW w:w="850" w:type="dxa"/>
          </w:tcPr>
          <w:p w:rsidR="00980A0D" w:rsidRPr="001B07D9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1B07D9">
              <w:rPr>
                <w:sz w:val="24"/>
                <w:szCs w:val="24"/>
              </w:rPr>
              <w:t>Июль</w:t>
            </w:r>
          </w:p>
        </w:tc>
        <w:tc>
          <w:tcPr>
            <w:tcW w:w="992" w:type="dxa"/>
          </w:tcPr>
          <w:p w:rsidR="00980A0D" w:rsidRPr="001B07D9" w:rsidRDefault="00980A0D" w:rsidP="001B07D9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1B07D9">
              <w:rPr>
                <w:sz w:val="24"/>
                <w:szCs w:val="24"/>
              </w:rPr>
              <w:t>Авг</w:t>
            </w:r>
            <w:r w:rsidR="001B07D9" w:rsidRPr="001B07D9">
              <w:rPr>
                <w:sz w:val="24"/>
                <w:szCs w:val="24"/>
              </w:rPr>
              <w:t>уст</w:t>
            </w:r>
          </w:p>
        </w:tc>
        <w:tc>
          <w:tcPr>
            <w:tcW w:w="993" w:type="dxa"/>
          </w:tcPr>
          <w:p w:rsidR="00980A0D" w:rsidRPr="001B07D9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1B07D9">
              <w:rPr>
                <w:sz w:val="24"/>
                <w:szCs w:val="24"/>
              </w:rPr>
              <w:t>Сент.</w:t>
            </w:r>
          </w:p>
        </w:tc>
        <w:tc>
          <w:tcPr>
            <w:tcW w:w="992" w:type="dxa"/>
          </w:tcPr>
          <w:p w:rsidR="00980A0D" w:rsidRPr="001B07D9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1B07D9">
              <w:rPr>
                <w:sz w:val="24"/>
                <w:szCs w:val="24"/>
              </w:rPr>
              <w:t>Окт.</w:t>
            </w:r>
          </w:p>
        </w:tc>
        <w:tc>
          <w:tcPr>
            <w:tcW w:w="1134" w:type="dxa"/>
          </w:tcPr>
          <w:p w:rsidR="00980A0D" w:rsidRPr="001B07D9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1B07D9">
              <w:rPr>
                <w:sz w:val="24"/>
                <w:szCs w:val="24"/>
              </w:rPr>
              <w:t>Ноябрь</w:t>
            </w:r>
          </w:p>
        </w:tc>
        <w:tc>
          <w:tcPr>
            <w:tcW w:w="1234" w:type="dxa"/>
          </w:tcPr>
          <w:p w:rsidR="00980A0D" w:rsidRPr="001B07D9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1B07D9">
              <w:rPr>
                <w:sz w:val="24"/>
                <w:szCs w:val="24"/>
              </w:rPr>
              <w:t>Декабрь</w:t>
            </w:r>
          </w:p>
        </w:tc>
      </w:tr>
      <w:tr w:rsidR="001B07D9" w:rsidRPr="008E16CA" w:rsidTr="001B07D9">
        <w:tblPrEx>
          <w:tblLook w:val="00A0"/>
        </w:tblPrEx>
        <w:tc>
          <w:tcPr>
            <w:tcW w:w="3369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color w:val="000000"/>
                <w:sz w:val="24"/>
                <w:szCs w:val="24"/>
              </w:rPr>
              <w:t>SEO-продвижение</w:t>
            </w:r>
          </w:p>
        </w:tc>
        <w:tc>
          <w:tcPr>
            <w:tcW w:w="850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</w:tr>
      <w:tr w:rsidR="001B07D9" w:rsidRPr="008E16CA" w:rsidTr="001B07D9">
        <w:tblPrEx>
          <w:tblLook w:val="00A0"/>
        </w:tblPrEx>
        <w:tc>
          <w:tcPr>
            <w:tcW w:w="3369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E16CA">
              <w:rPr>
                <w:b w:val="0"/>
                <w:color w:val="000000"/>
                <w:sz w:val="24"/>
                <w:szCs w:val="24"/>
              </w:rPr>
              <w:t>Баннерная</w:t>
            </w:r>
            <w:proofErr w:type="spellEnd"/>
            <w:r w:rsidRPr="008E16CA">
              <w:rPr>
                <w:b w:val="0"/>
                <w:color w:val="000000"/>
                <w:sz w:val="24"/>
                <w:szCs w:val="24"/>
              </w:rPr>
              <w:t xml:space="preserve"> реклама на </w:t>
            </w:r>
            <w:proofErr w:type="spellStart"/>
            <w:r w:rsidRPr="008E16CA">
              <w:rPr>
                <w:b w:val="0"/>
                <w:color w:val="000000"/>
                <w:sz w:val="24"/>
                <w:szCs w:val="24"/>
              </w:rPr>
              <w:t>Avito.ru</w:t>
            </w:r>
            <w:proofErr w:type="spellEnd"/>
          </w:p>
        </w:tc>
        <w:tc>
          <w:tcPr>
            <w:tcW w:w="850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</w:tr>
      <w:tr w:rsidR="001B07D9" w:rsidRPr="008E16CA" w:rsidTr="001B07D9">
        <w:tblPrEx>
          <w:tblLook w:val="00A0"/>
        </w:tblPrEx>
        <w:tc>
          <w:tcPr>
            <w:tcW w:w="3369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tabs>
                <w:tab w:val="left" w:pos="765"/>
              </w:tabs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color w:val="000000"/>
                <w:sz w:val="24"/>
                <w:szCs w:val="24"/>
              </w:rPr>
              <w:t>Контекстная реклама (</w:t>
            </w:r>
            <w:proofErr w:type="spellStart"/>
            <w:r w:rsidRPr="008E16CA">
              <w:rPr>
                <w:b w:val="0"/>
                <w:color w:val="000000"/>
                <w:sz w:val="24"/>
                <w:szCs w:val="24"/>
              </w:rPr>
              <w:t>Я</w:t>
            </w:r>
            <w:r w:rsidRPr="008E16CA">
              <w:rPr>
                <w:b w:val="0"/>
                <w:color w:val="000000"/>
                <w:sz w:val="24"/>
                <w:szCs w:val="24"/>
              </w:rPr>
              <w:t>н</w:t>
            </w:r>
            <w:r w:rsidRPr="008E16CA">
              <w:rPr>
                <w:b w:val="0"/>
                <w:color w:val="000000"/>
                <w:sz w:val="24"/>
                <w:szCs w:val="24"/>
              </w:rPr>
              <w:t>декс</w:t>
            </w:r>
            <w:proofErr w:type="gramStart"/>
            <w:r w:rsidRPr="008E16CA">
              <w:rPr>
                <w:b w:val="0"/>
                <w:color w:val="000000"/>
                <w:sz w:val="24"/>
                <w:szCs w:val="24"/>
              </w:rPr>
              <w:t>.Д</w:t>
            </w:r>
            <w:proofErr w:type="gramEnd"/>
            <w:r w:rsidRPr="008E16CA">
              <w:rPr>
                <w:b w:val="0"/>
                <w:color w:val="000000"/>
                <w:sz w:val="24"/>
                <w:szCs w:val="24"/>
              </w:rPr>
              <w:t>ирект</w:t>
            </w:r>
            <w:proofErr w:type="spellEnd"/>
            <w:r w:rsidRPr="008E16CA">
              <w:rPr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</w:tr>
      <w:tr w:rsidR="001B07D9" w:rsidRPr="008E16CA" w:rsidTr="001B07D9">
        <w:tblPrEx>
          <w:tblLook w:val="00A0"/>
        </w:tblPrEx>
        <w:tc>
          <w:tcPr>
            <w:tcW w:w="3369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color w:val="000000"/>
                <w:sz w:val="24"/>
                <w:szCs w:val="24"/>
              </w:rPr>
              <w:t xml:space="preserve">Канал </w:t>
            </w:r>
            <w:proofErr w:type="spellStart"/>
            <w:r w:rsidRPr="008E16CA">
              <w:rPr>
                <w:b w:val="0"/>
                <w:color w:val="000000"/>
                <w:sz w:val="24"/>
                <w:szCs w:val="24"/>
              </w:rPr>
              <w:t>Yo</w:t>
            </w:r>
            <w:r w:rsidRPr="008E16CA">
              <w:rPr>
                <w:b w:val="0"/>
                <w:color w:val="000000"/>
                <w:sz w:val="24"/>
                <w:szCs w:val="24"/>
                <w:lang w:val="en-US"/>
              </w:rPr>
              <w:t>uT</w:t>
            </w:r>
            <w:r w:rsidRPr="008E16CA">
              <w:rPr>
                <w:b w:val="0"/>
                <w:color w:val="000000"/>
                <w:sz w:val="24"/>
                <w:szCs w:val="24"/>
              </w:rPr>
              <w:t>ube</w:t>
            </w:r>
            <w:proofErr w:type="spellEnd"/>
          </w:p>
        </w:tc>
        <w:tc>
          <w:tcPr>
            <w:tcW w:w="850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</w:tr>
      <w:tr w:rsidR="001B07D9" w:rsidRPr="008E16CA" w:rsidTr="001B07D9">
        <w:tblPrEx>
          <w:tblLook w:val="00A0"/>
        </w:tblPrEx>
        <w:tc>
          <w:tcPr>
            <w:tcW w:w="3369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color w:val="000000"/>
                <w:sz w:val="24"/>
                <w:szCs w:val="24"/>
              </w:rPr>
              <w:t>Сообщества в социальных с</w:t>
            </w:r>
            <w:r w:rsidRPr="008E16CA">
              <w:rPr>
                <w:b w:val="0"/>
                <w:color w:val="000000"/>
                <w:sz w:val="24"/>
                <w:szCs w:val="24"/>
              </w:rPr>
              <w:t>е</w:t>
            </w:r>
            <w:r w:rsidRPr="008E16CA">
              <w:rPr>
                <w:b w:val="0"/>
                <w:color w:val="000000"/>
                <w:sz w:val="24"/>
                <w:szCs w:val="24"/>
              </w:rPr>
              <w:t>тях, посвященные свадебной тематике (</w:t>
            </w:r>
            <w:proofErr w:type="spellStart"/>
            <w:r w:rsidRPr="008E16CA">
              <w:rPr>
                <w:b w:val="0"/>
                <w:color w:val="000000"/>
                <w:sz w:val="24"/>
                <w:szCs w:val="24"/>
              </w:rPr>
              <w:t>Вконтакте</w:t>
            </w:r>
            <w:proofErr w:type="spellEnd"/>
            <w:r w:rsidRPr="008E16CA">
              <w:rPr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16CA">
              <w:rPr>
                <w:b w:val="0"/>
                <w:color w:val="000000"/>
                <w:sz w:val="24"/>
                <w:szCs w:val="24"/>
              </w:rPr>
              <w:t>Facebook</w:t>
            </w:r>
            <w:proofErr w:type="spellEnd"/>
            <w:r w:rsidRPr="008E16CA">
              <w:rPr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16CA">
              <w:rPr>
                <w:b w:val="0"/>
                <w:color w:val="000000"/>
                <w:sz w:val="24"/>
                <w:szCs w:val="24"/>
              </w:rPr>
              <w:t>Instagram</w:t>
            </w:r>
            <w:proofErr w:type="spellEnd"/>
            <w:r w:rsidRPr="008E16CA">
              <w:rPr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</w:tr>
      <w:tr w:rsidR="001B07D9" w:rsidRPr="008E16CA" w:rsidTr="001B07D9">
        <w:tblPrEx>
          <w:tblLook w:val="00A0"/>
        </w:tblPrEx>
        <w:tc>
          <w:tcPr>
            <w:tcW w:w="3369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color w:val="000000"/>
                <w:sz w:val="24"/>
                <w:szCs w:val="24"/>
              </w:rPr>
              <w:t>Статья в свадебном журнале</w:t>
            </w:r>
          </w:p>
        </w:tc>
        <w:tc>
          <w:tcPr>
            <w:tcW w:w="850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-</w:t>
            </w:r>
          </w:p>
        </w:tc>
      </w:tr>
      <w:tr w:rsidR="001B07D9" w:rsidRPr="008E16CA" w:rsidTr="001B07D9">
        <w:tblPrEx>
          <w:tblLook w:val="00A0"/>
        </w:tblPrEx>
        <w:tc>
          <w:tcPr>
            <w:tcW w:w="3369" w:type="dxa"/>
          </w:tcPr>
          <w:p w:rsidR="00980A0D" w:rsidRPr="008E16CA" w:rsidRDefault="001B07D9" w:rsidP="001B07D9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бесплатного</w:t>
            </w:r>
            <w:proofErr w:type="gramEnd"/>
            <w:r w:rsidR="00980A0D" w:rsidRPr="008E16CA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80A0D" w:rsidRPr="008E16CA">
              <w:rPr>
                <w:b w:val="0"/>
                <w:color w:val="000000"/>
                <w:sz w:val="24"/>
                <w:szCs w:val="24"/>
              </w:rPr>
              <w:t>о</w:t>
            </w:r>
            <w:r w:rsidR="00980A0D" w:rsidRPr="008E16CA">
              <w:rPr>
                <w:b w:val="0"/>
                <w:color w:val="000000"/>
                <w:sz w:val="24"/>
                <w:szCs w:val="24"/>
              </w:rPr>
              <w:t>н</w:t>
            </w:r>
            <w:r w:rsidR="00980A0D" w:rsidRPr="008E16CA">
              <w:rPr>
                <w:b w:val="0"/>
                <w:color w:val="000000"/>
                <w:sz w:val="24"/>
                <w:szCs w:val="24"/>
              </w:rPr>
              <w:t>лайн-вебинар</w:t>
            </w:r>
            <w:r>
              <w:rPr>
                <w:b w:val="0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850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Х</w:t>
            </w:r>
          </w:p>
        </w:tc>
      </w:tr>
    </w:tbl>
    <w:p w:rsidR="0077710B" w:rsidRPr="00BC4D6D" w:rsidRDefault="0077710B" w:rsidP="00BC4D6D">
      <w:pPr>
        <w:pStyle w:val="2"/>
        <w:spacing w:before="0"/>
        <w:ind w:firstLine="709"/>
        <w:contextualSpacing/>
        <w:jc w:val="both"/>
        <w:rPr>
          <w:b w:val="0"/>
          <w:sz w:val="28"/>
        </w:rPr>
      </w:pPr>
      <w:bookmarkStart w:id="63" w:name="_Toc470740591"/>
      <w:bookmarkStart w:id="64" w:name="_Toc479323644"/>
    </w:p>
    <w:p w:rsidR="0077710B" w:rsidRPr="00BC4D6D" w:rsidRDefault="0077710B" w:rsidP="00BC4D6D">
      <w:pPr>
        <w:pStyle w:val="2"/>
        <w:spacing w:before="0"/>
        <w:ind w:firstLine="709"/>
        <w:contextualSpacing/>
        <w:jc w:val="both"/>
        <w:rPr>
          <w:b w:val="0"/>
          <w:sz w:val="28"/>
        </w:rPr>
      </w:pPr>
    </w:p>
    <w:p w:rsidR="0077710B" w:rsidRPr="00BC4D6D" w:rsidRDefault="0077710B" w:rsidP="00BC4D6D">
      <w:pPr>
        <w:pStyle w:val="2"/>
        <w:spacing w:before="0"/>
        <w:ind w:firstLine="709"/>
        <w:contextualSpacing/>
        <w:jc w:val="both"/>
        <w:rPr>
          <w:b w:val="0"/>
          <w:sz w:val="28"/>
        </w:rPr>
      </w:pPr>
    </w:p>
    <w:p w:rsidR="00980A0D" w:rsidRPr="00BC4D6D" w:rsidRDefault="00980A0D" w:rsidP="00BC4D6D">
      <w:pPr>
        <w:pStyle w:val="2"/>
        <w:spacing w:before="0"/>
        <w:ind w:firstLine="709"/>
        <w:contextualSpacing/>
        <w:jc w:val="center"/>
        <w:rPr>
          <w:sz w:val="28"/>
        </w:rPr>
      </w:pPr>
      <w:bookmarkStart w:id="65" w:name="_Toc482770473"/>
      <w:r w:rsidRPr="00BC4D6D">
        <w:rPr>
          <w:sz w:val="28"/>
        </w:rPr>
        <w:lastRenderedPageBreak/>
        <w:t>§</w:t>
      </w:r>
      <w:r w:rsidR="0077710B" w:rsidRPr="00BC4D6D">
        <w:rPr>
          <w:sz w:val="28"/>
        </w:rPr>
        <w:t xml:space="preserve"> 4.</w:t>
      </w:r>
      <w:r w:rsidRPr="00BC4D6D">
        <w:rPr>
          <w:sz w:val="28"/>
        </w:rPr>
        <w:t>5. Смета расходов</w:t>
      </w:r>
      <w:bookmarkEnd w:id="63"/>
      <w:bookmarkEnd w:id="64"/>
      <w:bookmarkEnd w:id="65"/>
    </w:p>
    <w:p w:rsidR="001E1CB9" w:rsidRPr="00BC4D6D" w:rsidRDefault="001E1CB9" w:rsidP="00BC4D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710B" w:rsidRPr="00BC4D6D" w:rsidRDefault="0077710B" w:rsidP="00BC4D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710B" w:rsidRPr="00BC4D6D" w:rsidRDefault="0077710B" w:rsidP="00BC4D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A0D" w:rsidRDefault="00980A0D" w:rsidP="00BC4D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1100">
        <w:rPr>
          <w:rFonts w:ascii="Times New Roman" w:hAnsi="Times New Roman"/>
          <w:sz w:val="28"/>
          <w:szCs w:val="28"/>
        </w:rPr>
        <w:t>В данной таблице представлена смета сроком на 1 год. Данную ре</w:t>
      </w:r>
      <w:r w:rsidRPr="002C1100">
        <w:rPr>
          <w:rFonts w:ascii="Times New Roman" w:hAnsi="Times New Roman"/>
          <w:sz w:val="28"/>
          <w:szCs w:val="28"/>
        </w:rPr>
        <w:t>к</w:t>
      </w:r>
      <w:r w:rsidRPr="002C1100">
        <w:rPr>
          <w:rFonts w:ascii="Times New Roman" w:hAnsi="Times New Roman"/>
          <w:sz w:val="28"/>
          <w:szCs w:val="28"/>
        </w:rPr>
        <w:t xml:space="preserve">ламную кампанию планируется проводить в течение трех лет. Как и в случае с </w:t>
      </w:r>
      <w:proofErr w:type="spellStart"/>
      <w:r w:rsidRPr="002C1100">
        <w:rPr>
          <w:rFonts w:ascii="Times New Roman" w:hAnsi="Times New Roman"/>
          <w:sz w:val="28"/>
          <w:szCs w:val="28"/>
        </w:rPr>
        <w:t>медиаграфиком</w:t>
      </w:r>
      <w:proofErr w:type="spellEnd"/>
      <w:r w:rsidRPr="002C1100">
        <w:rPr>
          <w:rFonts w:ascii="Times New Roman" w:hAnsi="Times New Roman"/>
          <w:sz w:val="28"/>
          <w:szCs w:val="28"/>
        </w:rPr>
        <w:t xml:space="preserve">, корректно будет указать месячную стоимость </w:t>
      </w:r>
      <w:proofErr w:type="spellStart"/>
      <w:r w:rsidRPr="002C1100">
        <w:rPr>
          <w:rFonts w:ascii="Times New Roman" w:hAnsi="Times New Roman"/>
          <w:sz w:val="28"/>
          <w:szCs w:val="28"/>
        </w:rPr>
        <w:t>медиа-канала</w:t>
      </w:r>
      <w:proofErr w:type="spellEnd"/>
      <w:r w:rsidRPr="002C1100">
        <w:rPr>
          <w:rFonts w:ascii="Times New Roman" w:hAnsi="Times New Roman"/>
          <w:sz w:val="28"/>
          <w:szCs w:val="28"/>
        </w:rPr>
        <w:t xml:space="preserve"> и рекламного инструмента, т.</w:t>
      </w:r>
      <w:r w:rsidR="00F5575C">
        <w:rPr>
          <w:rFonts w:ascii="Times New Roman" w:hAnsi="Times New Roman"/>
          <w:sz w:val="28"/>
          <w:szCs w:val="28"/>
        </w:rPr>
        <w:t xml:space="preserve"> </w:t>
      </w:r>
      <w:r w:rsidRPr="002C1100">
        <w:rPr>
          <w:rFonts w:ascii="Times New Roman" w:hAnsi="Times New Roman"/>
          <w:sz w:val="28"/>
          <w:szCs w:val="28"/>
        </w:rPr>
        <w:t xml:space="preserve">к. мы работаем в </w:t>
      </w:r>
      <w:proofErr w:type="spellStart"/>
      <w:r w:rsidR="00214465">
        <w:rPr>
          <w:rFonts w:ascii="Times New Roman" w:hAnsi="Times New Roman"/>
          <w:sz w:val="28"/>
          <w:szCs w:val="28"/>
        </w:rPr>
        <w:t>онлайн</w:t>
      </w:r>
      <w:r w:rsidRPr="002C1100">
        <w:rPr>
          <w:rFonts w:ascii="Times New Roman" w:hAnsi="Times New Roman"/>
          <w:sz w:val="28"/>
          <w:szCs w:val="28"/>
        </w:rPr>
        <w:t>-среде</w:t>
      </w:r>
      <w:proofErr w:type="spellEnd"/>
      <w:r w:rsidRPr="002C1100">
        <w:rPr>
          <w:rFonts w:ascii="Times New Roman" w:hAnsi="Times New Roman"/>
          <w:sz w:val="28"/>
          <w:szCs w:val="28"/>
        </w:rPr>
        <w:t>.</w:t>
      </w:r>
    </w:p>
    <w:p w:rsidR="00F5575C" w:rsidRDefault="00F5575C" w:rsidP="00BC4D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5575C" w:rsidRPr="00F5575C" w:rsidRDefault="00F5575C" w:rsidP="00F5575C">
      <w:pPr>
        <w:pStyle w:val="a"/>
        <w:spacing w:before="0" w:after="0"/>
        <w:ind w:left="0" w:firstLine="709"/>
        <w:contextualSpacing/>
        <w:rPr>
          <w:sz w:val="28"/>
          <w:szCs w:val="28"/>
        </w:rPr>
      </w:pPr>
      <w:r w:rsidRPr="00F5575C">
        <w:rPr>
          <w:sz w:val="28"/>
          <w:szCs w:val="28"/>
        </w:rPr>
        <w:t xml:space="preserve">Расчет сметы расходов на рекламу по </w:t>
      </w:r>
      <w:proofErr w:type="gramStart"/>
      <w:r w:rsidRPr="00F5575C">
        <w:rPr>
          <w:sz w:val="28"/>
          <w:szCs w:val="28"/>
        </w:rPr>
        <w:t>выбранным</w:t>
      </w:r>
      <w:proofErr w:type="gramEnd"/>
      <w:r w:rsidRPr="00F5575C">
        <w:rPr>
          <w:sz w:val="28"/>
          <w:szCs w:val="28"/>
        </w:rPr>
        <w:t xml:space="preserve"> </w:t>
      </w:r>
      <w:proofErr w:type="spellStart"/>
      <w:r w:rsidRPr="00F5575C">
        <w:rPr>
          <w:sz w:val="28"/>
          <w:szCs w:val="28"/>
        </w:rPr>
        <w:t>медиа-носителям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694"/>
        <w:gridCol w:w="2835"/>
        <w:gridCol w:w="1134"/>
        <w:gridCol w:w="1093"/>
      </w:tblGrid>
      <w:tr w:rsidR="00F5575C" w:rsidRPr="004624E0" w:rsidTr="00F5575C">
        <w:tc>
          <w:tcPr>
            <w:tcW w:w="1809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8E16CA">
              <w:rPr>
                <w:sz w:val="24"/>
                <w:szCs w:val="24"/>
              </w:rPr>
              <w:t>Медиа-канал</w:t>
            </w:r>
            <w:proofErr w:type="spellEnd"/>
            <w:r w:rsidRPr="008E16CA">
              <w:rPr>
                <w:sz w:val="24"/>
                <w:szCs w:val="24"/>
              </w:rPr>
              <w:t xml:space="preserve"> / СМИ</w:t>
            </w:r>
          </w:p>
        </w:tc>
        <w:tc>
          <w:tcPr>
            <w:tcW w:w="269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8E16CA">
              <w:rPr>
                <w:sz w:val="24"/>
                <w:szCs w:val="24"/>
              </w:rPr>
              <w:t>Средство рекламы / носитель рекламы</w:t>
            </w:r>
          </w:p>
        </w:tc>
        <w:tc>
          <w:tcPr>
            <w:tcW w:w="2835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8E16CA">
              <w:rPr>
                <w:sz w:val="24"/>
                <w:szCs w:val="24"/>
              </w:rPr>
              <w:t>Срок размещения ре</w:t>
            </w:r>
            <w:r w:rsidRPr="008E16CA">
              <w:rPr>
                <w:sz w:val="24"/>
                <w:szCs w:val="24"/>
              </w:rPr>
              <w:t>к</w:t>
            </w:r>
            <w:r w:rsidRPr="008E16CA">
              <w:rPr>
                <w:sz w:val="24"/>
                <w:szCs w:val="24"/>
              </w:rPr>
              <w:t>ламы</w:t>
            </w:r>
            <w:r w:rsidR="00F5575C">
              <w:rPr>
                <w:sz w:val="24"/>
                <w:szCs w:val="24"/>
              </w:rPr>
              <w:t xml:space="preserve"> </w:t>
            </w:r>
            <w:r w:rsidRPr="008E16CA">
              <w:rPr>
                <w:sz w:val="24"/>
                <w:szCs w:val="24"/>
              </w:rPr>
              <w:t>/</w:t>
            </w:r>
            <w:r w:rsidR="00F5575C">
              <w:rPr>
                <w:sz w:val="24"/>
                <w:szCs w:val="24"/>
              </w:rPr>
              <w:t xml:space="preserve"> </w:t>
            </w:r>
            <w:r w:rsidRPr="008E16CA">
              <w:rPr>
                <w:sz w:val="24"/>
                <w:szCs w:val="24"/>
              </w:rPr>
              <w:t>количество п</w:t>
            </w:r>
            <w:r w:rsidRPr="008E16CA">
              <w:rPr>
                <w:sz w:val="24"/>
                <w:szCs w:val="24"/>
              </w:rPr>
              <w:t>о</w:t>
            </w:r>
            <w:r w:rsidRPr="008E16CA">
              <w:rPr>
                <w:sz w:val="24"/>
                <w:szCs w:val="24"/>
              </w:rPr>
              <w:t>вторений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8E16CA">
              <w:rPr>
                <w:sz w:val="24"/>
                <w:szCs w:val="24"/>
              </w:rPr>
              <w:t>Цена за 1 ед. в месяц</w:t>
            </w:r>
          </w:p>
        </w:tc>
        <w:tc>
          <w:tcPr>
            <w:tcW w:w="1093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8E16CA">
              <w:rPr>
                <w:sz w:val="24"/>
                <w:szCs w:val="24"/>
              </w:rPr>
              <w:t>Общая сумма</w:t>
            </w:r>
          </w:p>
        </w:tc>
      </w:tr>
      <w:tr w:rsidR="00F5575C" w:rsidRPr="004624E0" w:rsidTr="00F5575C">
        <w:tc>
          <w:tcPr>
            <w:tcW w:w="1809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Интернет</w:t>
            </w:r>
          </w:p>
        </w:tc>
        <w:tc>
          <w:tcPr>
            <w:tcW w:w="269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  <w:lang w:val="en-US"/>
              </w:rPr>
              <w:t>SEO-</w:t>
            </w:r>
            <w:r w:rsidRPr="008E16CA">
              <w:rPr>
                <w:b w:val="0"/>
                <w:sz w:val="24"/>
                <w:szCs w:val="24"/>
              </w:rPr>
              <w:t>продвижение</w:t>
            </w:r>
          </w:p>
        </w:tc>
        <w:tc>
          <w:tcPr>
            <w:tcW w:w="2835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Первые 6 месяцев в т</w:t>
            </w:r>
            <w:r w:rsidRPr="008E16CA">
              <w:rPr>
                <w:b w:val="0"/>
                <w:sz w:val="24"/>
                <w:szCs w:val="24"/>
              </w:rPr>
              <w:t>е</w:t>
            </w:r>
            <w:r w:rsidRPr="008E16CA">
              <w:rPr>
                <w:b w:val="0"/>
                <w:sz w:val="24"/>
                <w:szCs w:val="24"/>
              </w:rPr>
              <w:t>чение года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bCs/>
                <w:color w:val="000000"/>
                <w:sz w:val="24"/>
                <w:szCs w:val="24"/>
              </w:rPr>
              <w:t>40 000 руб./мес.</w:t>
            </w:r>
          </w:p>
        </w:tc>
        <w:tc>
          <w:tcPr>
            <w:tcW w:w="1093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240 000 руб./год</w:t>
            </w:r>
          </w:p>
        </w:tc>
      </w:tr>
      <w:tr w:rsidR="00F5575C" w:rsidRPr="004624E0" w:rsidTr="00F5575C">
        <w:tc>
          <w:tcPr>
            <w:tcW w:w="1809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 xml:space="preserve">Интернет / </w:t>
            </w:r>
          </w:p>
          <w:p w:rsidR="00980A0D" w:rsidRPr="008E16CA" w:rsidRDefault="00980A0D" w:rsidP="00BC4D6D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16CA">
              <w:rPr>
                <w:rFonts w:ascii="Times New Roman" w:hAnsi="Times New Roman"/>
                <w:sz w:val="24"/>
                <w:szCs w:val="24"/>
                <w:lang w:val="en-US" w:eastAsia="ru-RU"/>
              </w:rPr>
              <w:t>Avito.ru</w:t>
            </w:r>
          </w:p>
        </w:tc>
        <w:tc>
          <w:tcPr>
            <w:tcW w:w="269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E16CA">
              <w:rPr>
                <w:b w:val="0"/>
                <w:sz w:val="24"/>
                <w:szCs w:val="24"/>
              </w:rPr>
              <w:t>Баннерная</w:t>
            </w:r>
            <w:proofErr w:type="spellEnd"/>
            <w:r w:rsidRPr="008E16CA">
              <w:rPr>
                <w:b w:val="0"/>
                <w:sz w:val="24"/>
                <w:szCs w:val="24"/>
              </w:rPr>
              <w:t xml:space="preserve"> реклама</w:t>
            </w:r>
          </w:p>
        </w:tc>
        <w:tc>
          <w:tcPr>
            <w:tcW w:w="2835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Инструмент используе</w:t>
            </w:r>
            <w:r w:rsidRPr="008E16CA">
              <w:rPr>
                <w:b w:val="0"/>
                <w:sz w:val="24"/>
                <w:szCs w:val="24"/>
              </w:rPr>
              <w:t>т</w:t>
            </w:r>
            <w:r w:rsidRPr="008E16CA">
              <w:rPr>
                <w:b w:val="0"/>
                <w:sz w:val="24"/>
                <w:szCs w:val="24"/>
              </w:rPr>
              <w:t>ся в сезон продаж (д</w:t>
            </w:r>
            <w:r w:rsidRPr="008E16CA">
              <w:rPr>
                <w:b w:val="0"/>
                <w:sz w:val="24"/>
                <w:szCs w:val="24"/>
              </w:rPr>
              <w:t>е</w:t>
            </w:r>
            <w:r w:rsidRPr="008E16CA">
              <w:rPr>
                <w:b w:val="0"/>
                <w:sz w:val="24"/>
                <w:szCs w:val="24"/>
              </w:rPr>
              <w:t>кабрь, январь, февраль)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bCs/>
                <w:color w:val="000000"/>
                <w:sz w:val="24"/>
                <w:szCs w:val="24"/>
              </w:rPr>
              <w:t>30 000 руб./мес.</w:t>
            </w:r>
          </w:p>
        </w:tc>
        <w:tc>
          <w:tcPr>
            <w:tcW w:w="1093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90 000 руб./год</w:t>
            </w:r>
          </w:p>
        </w:tc>
      </w:tr>
      <w:tr w:rsidR="00F5575C" w:rsidRPr="004624E0" w:rsidTr="00F5575C">
        <w:tc>
          <w:tcPr>
            <w:tcW w:w="1809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 xml:space="preserve">Интернет / </w:t>
            </w:r>
          </w:p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E16CA">
              <w:rPr>
                <w:b w:val="0"/>
                <w:sz w:val="24"/>
                <w:szCs w:val="24"/>
              </w:rPr>
              <w:t>Яндекс</w:t>
            </w:r>
            <w:proofErr w:type="spellEnd"/>
          </w:p>
        </w:tc>
        <w:tc>
          <w:tcPr>
            <w:tcW w:w="269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Контекстная реклама (</w:t>
            </w:r>
            <w:proofErr w:type="spellStart"/>
            <w:r w:rsidRPr="008E16CA">
              <w:rPr>
                <w:b w:val="0"/>
                <w:sz w:val="24"/>
                <w:szCs w:val="24"/>
              </w:rPr>
              <w:t>Яндекс</w:t>
            </w:r>
            <w:proofErr w:type="gramStart"/>
            <w:r w:rsidRPr="008E16CA">
              <w:rPr>
                <w:b w:val="0"/>
                <w:sz w:val="24"/>
                <w:szCs w:val="24"/>
              </w:rPr>
              <w:t>.Д</w:t>
            </w:r>
            <w:proofErr w:type="gramEnd"/>
            <w:r w:rsidRPr="008E16CA">
              <w:rPr>
                <w:b w:val="0"/>
                <w:sz w:val="24"/>
                <w:szCs w:val="24"/>
              </w:rPr>
              <w:t>ирект</w:t>
            </w:r>
            <w:proofErr w:type="spellEnd"/>
            <w:r w:rsidRPr="008E16CA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Инструмент используе</w:t>
            </w:r>
            <w:r w:rsidRPr="008E16CA">
              <w:rPr>
                <w:b w:val="0"/>
                <w:sz w:val="24"/>
                <w:szCs w:val="24"/>
              </w:rPr>
              <w:t>т</w:t>
            </w:r>
            <w:r w:rsidRPr="008E16CA">
              <w:rPr>
                <w:b w:val="0"/>
                <w:sz w:val="24"/>
                <w:szCs w:val="24"/>
              </w:rPr>
              <w:t>ся в период с июля по декабрь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20 000 руб./мес.</w:t>
            </w:r>
          </w:p>
        </w:tc>
        <w:tc>
          <w:tcPr>
            <w:tcW w:w="1093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120 000 руб./год</w:t>
            </w:r>
          </w:p>
        </w:tc>
      </w:tr>
      <w:tr w:rsidR="00F5575C" w:rsidRPr="004624E0" w:rsidTr="00F5575C">
        <w:tc>
          <w:tcPr>
            <w:tcW w:w="1809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 xml:space="preserve">Интернет / </w:t>
            </w:r>
          </w:p>
          <w:p w:rsidR="00980A0D" w:rsidRPr="008E16CA" w:rsidRDefault="00980A0D" w:rsidP="00BC4D6D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16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Канал </w:t>
            </w:r>
            <w:r w:rsidRPr="008E16CA">
              <w:rPr>
                <w:rFonts w:ascii="Times New Roman" w:hAnsi="Times New Roman"/>
                <w:sz w:val="24"/>
                <w:szCs w:val="24"/>
                <w:lang w:val="en-US" w:eastAsia="ru-RU"/>
              </w:rPr>
              <w:t>YouTube</w:t>
            </w:r>
          </w:p>
        </w:tc>
        <w:tc>
          <w:tcPr>
            <w:tcW w:w="269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E16CA">
              <w:rPr>
                <w:b w:val="0"/>
                <w:sz w:val="24"/>
                <w:szCs w:val="24"/>
              </w:rPr>
              <w:t>Промо-видео</w:t>
            </w:r>
            <w:proofErr w:type="spellEnd"/>
          </w:p>
        </w:tc>
        <w:tc>
          <w:tcPr>
            <w:tcW w:w="2835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Инструмент используе</w:t>
            </w:r>
            <w:r w:rsidRPr="008E16CA">
              <w:rPr>
                <w:b w:val="0"/>
                <w:sz w:val="24"/>
                <w:szCs w:val="24"/>
              </w:rPr>
              <w:t>т</w:t>
            </w:r>
            <w:r w:rsidRPr="008E16CA">
              <w:rPr>
                <w:b w:val="0"/>
                <w:sz w:val="24"/>
                <w:szCs w:val="24"/>
              </w:rPr>
              <w:t>ся в период с января по сентябрь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  <w:lang w:val="en-US"/>
              </w:rPr>
              <w:t>10</w:t>
            </w:r>
            <w:r w:rsidRPr="008E16CA">
              <w:rPr>
                <w:b w:val="0"/>
                <w:sz w:val="24"/>
                <w:szCs w:val="24"/>
              </w:rPr>
              <w:t xml:space="preserve"> </w:t>
            </w:r>
            <w:r w:rsidRPr="008E16CA">
              <w:rPr>
                <w:b w:val="0"/>
                <w:sz w:val="24"/>
                <w:szCs w:val="24"/>
                <w:lang w:val="en-US"/>
              </w:rPr>
              <w:t xml:space="preserve">000 </w:t>
            </w:r>
            <w:r w:rsidRPr="008E16CA">
              <w:rPr>
                <w:b w:val="0"/>
                <w:sz w:val="24"/>
                <w:szCs w:val="24"/>
              </w:rPr>
              <w:t>руб</w:t>
            </w:r>
            <w:proofErr w:type="gramStart"/>
            <w:r w:rsidRPr="008E16CA">
              <w:rPr>
                <w:b w:val="0"/>
                <w:sz w:val="24"/>
                <w:szCs w:val="24"/>
              </w:rPr>
              <w:t>./</w:t>
            </w:r>
            <w:proofErr w:type="gramEnd"/>
            <w:r w:rsidRPr="008E16CA">
              <w:rPr>
                <w:b w:val="0"/>
                <w:sz w:val="24"/>
                <w:szCs w:val="24"/>
              </w:rPr>
              <w:t>мес.</w:t>
            </w:r>
          </w:p>
        </w:tc>
        <w:tc>
          <w:tcPr>
            <w:tcW w:w="1093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90 000 руб./год</w:t>
            </w:r>
          </w:p>
        </w:tc>
      </w:tr>
      <w:tr w:rsidR="00F5575C" w:rsidRPr="004624E0" w:rsidTr="00F5575C">
        <w:tc>
          <w:tcPr>
            <w:tcW w:w="1809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color w:val="000000"/>
                <w:sz w:val="24"/>
                <w:szCs w:val="24"/>
              </w:rPr>
              <w:t>Интернет / С</w:t>
            </w:r>
            <w:r w:rsidRPr="008E16CA">
              <w:rPr>
                <w:b w:val="0"/>
                <w:color w:val="000000"/>
                <w:sz w:val="24"/>
                <w:szCs w:val="24"/>
              </w:rPr>
              <w:t>о</w:t>
            </w:r>
            <w:r w:rsidRPr="008E16CA">
              <w:rPr>
                <w:b w:val="0"/>
                <w:color w:val="000000"/>
                <w:sz w:val="24"/>
                <w:szCs w:val="24"/>
              </w:rPr>
              <w:t>общества в с</w:t>
            </w:r>
            <w:r w:rsidRPr="008E16CA">
              <w:rPr>
                <w:b w:val="0"/>
                <w:color w:val="000000"/>
                <w:sz w:val="24"/>
                <w:szCs w:val="24"/>
              </w:rPr>
              <w:t>о</w:t>
            </w:r>
            <w:r w:rsidRPr="008E16CA">
              <w:rPr>
                <w:b w:val="0"/>
                <w:color w:val="000000"/>
                <w:sz w:val="24"/>
                <w:szCs w:val="24"/>
              </w:rPr>
              <w:t>циальных с</w:t>
            </w:r>
            <w:r w:rsidRPr="008E16CA">
              <w:rPr>
                <w:b w:val="0"/>
                <w:color w:val="000000"/>
                <w:sz w:val="24"/>
                <w:szCs w:val="24"/>
              </w:rPr>
              <w:t>е</w:t>
            </w:r>
            <w:r w:rsidRPr="008E16CA">
              <w:rPr>
                <w:b w:val="0"/>
                <w:color w:val="000000"/>
                <w:sz w:val="24"/>
                <w:szCs w:val="24"/>
              </w:rPr>
              <w:t>тях (</w:t>
            </w:r>
            <w:proofErr w:type="spellStart"/>
            <w:r w:rsidRPr="008E16CA">
              <w:rPr>
                <w:b w:val="0"/>
                <w:color w:val="000000"/>
                <w:sz w:val="24"/>
                <w:szCs w:val="24"/>
              </w:rPr>
              <w:t>Вконта</w:t>
            </w:r>
            <w:r w:rsidRPr="008E16CA">
              <w:rPr>
                <w:b w:val="0"/>
                <w:color w:val="000000"/>
                <w:sz w:val="24"/>
                <w:szCs w:val="24"/>
              </w:rPr>
              <w:t>к</w:t>
            </w:r>
            <w:r w:rsidRPr="008E16CA">
              <w:rPr>
                <w:b w:val="0"/>
                <w:color w:val="000000"/>
                <w:sz w:val="24"/>
                <w:szCs w:val="24"/>
              </w:rPr>
              <w:t>те</w:t>
            </w:r>
            <w:proofErr w:type="spellEnd"/>
            <w:r w:rsidRPr="008E16CA">
              <w:rPr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16CA">
              <w:rPr>
                <w:b w:val="0"/>
                <w:color w:val="000000"/>
                <w:sz w:val="24"/>
                <w:szCs w:val="24"/>
              </w:rPr>
              <w:t>Facebook</w:t>
            </w:r>
            <w:proofErr w:type="spellEnd"/>
            <w:r w:rsidRPr="008E16CA">
              <w:rPr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16CA">
              <w:rPr>
                <w:b w:val="0"/>
                <w:color w:val="000000"/>
                <w:sz w:val="24"/>
                <w:szCs w:val="24"/>
              </w:rPr>
              <w:t>Instagram</w:t>
            </w:r>
            <w:proofErr w:type="spellEnd"/>
            <w:r w:rsidRPr="008E16CA">
              <w:rPr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Публикация постов, рекламные статьи</w:t>
            </w:r>
          </w:p>
        </w:tc>
        <w:tc>
          <w:tcPr>
            <w:tcW w:w="2835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Инструмент используе</w:t>
            </w:r>
            <w:r w:rsidRPr="008E16CA">
              <w:rPr>
                <w:b w:val="0"/>
                <w:sz w:val="24"/>
                <w:szCs w:val="24"/>
              </w:rPr>
              <w:t>т</w:t>
            </w:r>
            <w:r w:rsidRPr="008E16CA">
              <w:rPr>
                <w:b w:val="0"/>
                <w:sz w:val="24"/>
                <w:szCs w:val="24"/>
              </w:rPr>
              <w:t>ся в течение всего года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10 000 руб./мес.</w:t>
            </w:r>
          </w:p>
        </w:tc>
        <w:tc>
          <w:tcPr>
            <w:tcW w:w="1093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120 000 руб./год</w:t>
            </w:r>
          </w:p>
        </w:tc>
      </w:tr>
      <w:tr w:rsidR="00F5575C" w:rsidRPr="004624E0" w:rsidTr="00F5575C">
        <w:tc>
          <w:tcPr>
            <w:tcW w:w="1809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color w:val="000000"/>
                <w:sz w:val="24"/>
                <w:szCs w:val="24"/>
              </w:rPr>
              <w:t>Статья в св</w:t>
            </w:r>
            <w:r w:rsidRPr="008E16CA">
              <w:rPr>
                <w:b w:val="0"/>
                <w:color w:val="000000"/>
                <w:sz w:val="24"/>
                <w:szCs w:val="24"/>
              </w:rPr>
              <w:t>а</w:t>
            </w:r>
            <w:r w:rsidRPr="008E16CA">
              <w:rPr>
                <w:b w:val="0"/>
                <w:color w:val="000000"/>
                <w:sz w:val="24"/>
                <w:szCs w:val="24"/>
              </w:rPr>
              <w:lastRenderedPageBreak/>
              <w:t>дебном журн</w:t>
            </w:r>
            <w:r w:rsidRPr="008E16CA">
              <w:rPr>
                <w:b w:val="0"/>
                <w:color w:val="000000"/>
                <w:sz w:val="24"/>
                <w:szCs w:val="24"/>
              </w:rPr>
              <w:t>а</w:t>
            </w:r>
            <w:r w:rsidRPr="008E16CA">
              <w:rPr>
                <w:b w:val="0"/>
                <w:color w:val="000000"/>
                <w:sz w:val="24"/>
                <w:szCs w:val="24"/>
              </w:rPr>
              <w:t>ле «</w:t>
            </w:r>
            <w:r w:rsidRPr="008E16CA">
              <w:rPr>
                <w:b w:val="0"/>
                <w:color w:val="000000"/>
                <w:sz w:val="24"/>
                <w:szCs w:val="24"/>
                <w:lang w:val="en-US"/>
              </w:rPr>
              <w:t>Wedding</w:t>
            </w:r>
            <w:r w:rsidRPr="008E16CA"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lastRenderedPageBreak/>
              <w:t>Рекламная статья</w:t>
            </w:r>
          </w:p>
        </w:tc>
        <w:tc>
          <w:tcPr>
            <w:tcW w:w="2835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Инструмент используе</w:t>
            </w:r>
            <w:r w:rsidRPr="008E16CA">
              <w:rPr>
                <w:b w:val="0"/>
                <w:sz w:val="24"/>
                <w:szCs w:val="24"/>
              </w:rPr>
              <w:t>т</w:t>
            </w:r>
            <w:r w:rsidRPr="008E16CA">
              <w:rPr>
                <w:b w:val="0"/>
                <w:sz w:val="24"/>
                <w:szCs w:val="24"/>
              </w:rPr>
              <w:lastRenderedPageBreak/>
              <w:t>ся 1 раз в год в течение 1 месяца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lastRenderedPageBreak/>
              <w:t xml:space="preserve">100 000 </w:t>
            </w:r>
            <w:r w:rsidRPr="008E16CA">
              <w:rPr>
                <w:b w:val="0"/>
                <w:sz w:val="24"/>
                <w:szCs w:val="24"/>
              </w:rPr>
              <w:lastRenderedPageBreak/>
              <w:t>руб./мес.</w:t>
            </w:r>
          </w:p>
        </w:tc>
        <w:tc>
          <w:tcPr>
            <w:tcW w:w="1093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lastRenderedPageBreak/>
              <w:t xml:space="preserve">100 000 </w:t>
            </w:r>
            <w:r w:rsidRPr="008E16CA">
              <w:rPr>
                <w:b w:val="0"/>
                <w:sz w:val="24"/>
                <w:szCs w:val="24"/>
              </w:rPr>
              <w:lastRenderedPageBreak/>
              <w:t>руб./год</w:t>
            </w:r>
          </w:p>
        </w:tc>
      </w:tr>
      <w:tr w:rsidR="00F5575C" w:rsidRPr="004624E0" w:rsidTr="00F5575C">
        <w:tc>
          <w:tcPr>
            <w:tcW w:w="1809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E16CA">
              <w:rPr>
                <w:b w:val="0"/>
                <w:sz w:val="24"/>
                <w:szCs w:val="24"/>
              </w:rPr>
              <w:lastRenderedPageBreak/>
              <w:t>Онлайн-вебинар</w:t>
            </w:r>
            <w:proofErr w:type="spellEnd"/>
          </w:p>
        </w:tc>
        <w:tc>
          <w:tcPr>
            <w:tcW w:w="269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E16CA">
              <w:rPr>
                <w:b w:val="0"/>
                <w:sz w:val="24"/>
                <w:szCs w:val="24"/>
              </w:rPr>
              <w:t>Вебинар</w:t>
            </w:r>
            <w:proofErr w:type="spellEnd"/>
            <w:r w:rsidRPr="008E16CA">
              <w:rPr>
                <w:b w:val="0"/>
                <w:sz w:val="24"/>
                <w:szCs w:val="24"/>
              </w:rPr>
              <w:t>, с помощью которого специалисты портала будут расск</w:t>
            </w:r>
            <w:r w:rsidRPr="008E16CA">
              <w:rPr>
                <w:b w:val="0"/>
                <w:sz w:val="24"/>
                <w:szCs w:val="24"/>
              </w:rPr>
              <w:t>а</w:t>
            </w:r>
            <w:r w:rsidRPr="008E16CA">
              <w:rPr>
                <w:b w:val="0"/>
                <w:sz w:val="24"/>
                <w:szCs w:val="24"/>
              </w:rPr>
              <w:t>зывать о подготовке к свадьбе</w:t>
            </w:r>
          </w:p>
        </w:tc>
        <w:tc>
          <w:tcPr>
            <w:tcW w:w="2835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Инструмент используе</w:t>
            </w:r>
            <w:r w:rsidRPr="008E16CA">
              <w:rPr>
                <w:b w:val="0"/>
                <w:sz w:val="24"/>
                <w:szCs w:val="24"/>
              </w:rPr>
              <w:t>т</w:t>
            </w:r>
            <w:r w:rsidRPr="008E16CA">
              <w:rPr>
                <w:b w:val="0"/>
                <w:sz w:val="24"/>
                <w:szCs w:val="24"/>
              </w:rPr>
              <w:t xml:space="preserve">ся каждый месяц (1 </w:t>
            </w:r>
            <w:proofErr w:type="spellStart"/>
            <w:r w:rsidRPr="008E16CA">
              <w:rPr>
                <w:b w:val="0"/>
                <w:sz w:val="24"/>
                <w:szCs w:val="24"/>
              </w:rPr>
              <w:t>в</w:t>
            </w:r>
            <w:r w:rsidRPr="008E16CA">
              <w:rPr>
                <w:b w:val="0"/>
                <w:sz w:val="24"/>
                <w:szCs w:val="24"/>
              </w:rPr>
              <w:t>е</w:t>
            </w:r>
            <w:r w:rsidRPr="008E16CA">
              <w:rPr>
                <w:b w:val="0"/>
                <w:sz w:val="24"/>
                <w:szCs w:val="24"/>
              </w:rPr>
              <w:t>бинар</w:t>
            </w:r>
            <w:proofErr w:type="spellEnd"/>
            <w:r w:rsidRPr="008E16CA">
              <w:rPr>
                <w:b w:val="0"/>
                <w:sz w:val="24"/>
                <w:szCs w:val="24"/>
              </w:rPr>
              <w:t xml:space="preserve"> в течение месяца)</w:t>
            </w:r>
          </w:p>
        </w:tc>
        <w:tc>
          <w:tcPr>
            <w:tcW w:w="1134" w:type="dxa"/>
          </w:tcPr>
          <w:p w:rsidR="00980A0D" w:rsidRPr="008E16CA" w:rsidRDefault="00980A0D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8E16CA">
              <w:rPr>
                <w:b w:val="0"/>
                <w:sz w:val="24"/>
                <w:szCs w:val="24"/>
              </w:rPr>
              <w:t>100 000 руб./мес.</w:t>
            </w:r>
          </w:p>
        </w:tc>
        <w:tc>
          <w:tcPr>
            <w:tcW w:w="1093" w:type="dxa"/>
          </w:tcPr>
          <w:p w:rsidR="00980A0D" w:rsidRPr="008E16CA" w:rsidRDefault="00F5575C" w:rsidP="00BC4D6D">
            <w:pPr>
              <w:pStyle w:val="a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120 </w:t>
            </w:r>
            <w:r w:rsidR="00980A0D" w:rsidRPr="008E16CA">
              <w:rPr>
                <w:b w:val="0"/>
                <w:sz w:val="24"/>
                <w:szCs w:val="24"/>
              </w:rPr>
              <w:t>000 руб./год</w:t>
            </w:r>
          </w:p>
        </w:tc>
      </w:tr>
    </w:tbl>
    <w:p w:rsidR="00F5575C" w:rsidRPr="00F5575C" w:rsidRDefault="00F5575C" w:rsidP="00E24FD8">
      <w:pPr>
        <w:pStyle w:val="a"/>
        <w:numPr>
          <w:ilvl w:val="0"/>
          <w:numId w:val="0"/>
        </w:numPr>
        <w:spacing w:before="0" w:after="0"/>
        <w:ind w:firstLine="709"/>
        <w:contextualSpacing/>
        <w:jc w:val="both"/>
        <w:rPr>
          <w:b w:val="0"/>
          <w:sz w:val="28"/>
          <w:szCs w:val="28"/>
        </w:rPr>
      </w:pPr>
    </w:p>
    <w:p w:rsidR="00980A0D" w:rsidRPr="00E24FD8" w:rsidRDefault="00980A0D" w:rsidP="00E24FD8">
      <w:pPr>
        <w:pStyle w:val="a"/>
        <w:numPr>
          <w:ilvl w:val="0"/>
          <w:numId w:val="0"/>
        </w:numPr>
        <w:spacing w:before="0" w:after="0"/>
        <w:ind w:firstLine="709"/>
        <w:contextualSpacing/>
        <w:jc w:val="both"/>
        <w:rPr>
          <w:sz w:val="28"/>
          <w:szCs w:val="28"/>
        </w:rPr>
      </w:pPr>
      <w:r w:rsidRPr="00E24FD8">
        <w:rPr>
          <w:sz w:val="28"/>
          <w:szCs w:val="28"/>
        </w:rPr>
        <w:t>Итого за 1 год: 880 тыс. руб</w:t>
      </w:r>
      <w:r w:rsidR="00214465">
        <w:rPr>
          <w:sz w:val="28"/>
          <w:szCs w:val="28"/>
        </w:rPr>
        <w:t>лей</w:t>
      </w:r>
      <w:r w:rsidRPr="00E24FD8">
        <w:rPr>
          <w:sz w:val="28"/>
          <w:szCs w:val="28"/>
        </w:rPr>
        <w:t>.</w:t>
      </w:r>
    </w:p>
    <w:p w:rsidR="00980A0D" w:rsidRPr="00E24FD8" w:rsidRDefault="00214465" w:rsidP="00E24FD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 за 3 года: 2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млн</w:t>
      </w:r>
      <w:proofErr w:type="spellEnd"/>
      <w:proofErr w:type="gramEnd"/>
      <w:r w:rsidR="00980A0D" w:rsidRPr="00E24FD8">
        <w:rPr>
          <w:rFonts w:ascii="Times New Roman" w:hAnsi="Times New Roman"/>
          <w:b/>
          <w:sz w:val="28"/>
          <w:szCs w:val="28"/>
        </w:rPr>
        <w:t xml:space="preserve"> 640 тыс. руб</w:t>
      </w:r>
      <w:r>
        <w:rPr>
          <w:rFonts w:ascii="Times New Roman" w:hAnsi="Times New Roman"/>
          <w:b/>
          <w:sz w:val="28"/>
          <w:szCs w:val="28"/>
        </w:rPr>
        <w:t>лей</w:t>
      </w:r>
      <w:r w:rsidR="00980A0D" w:rsidRPr="00E24FD8">
        <w:rPr>
          <w:rFonts w:ascii="Times New Roman" w:hAnsi="Times New Roman"/>
          <w:b/>
          <w:sz w:val="28"/>
          <w:szCs w:val="28"/>
        </w:rPr>
        <w:t>.</w:t>
      </w:r>
    </w:p>
    <w:p w:rsidR="00980A0D" w:rsidRPr="00E24FD8" w:rsidRDefault="00980A0D" w:rsidP="00E24FD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4FD8">
        <w:rPr>
          <w:rFonts w:ascii="Times New Roman" w:hAnsi="Times New Roman"/>
          <w:sz w:val="28"/>
          <w:szCs w:val="28"/>
        </w:rPr>
        <w:t>Деньги на рекламный бюджет планируется получить после презент</w:t>
      </w:r>
      <w:r w:rsidRPr="00E24FD8">
        <w:rPr>
          <w:rFonts w:ascii="Times New Roman" w:hAnsi="Times New Roman"/>
          <w:sz w:val="28"/>
          <w:szCs w:val="28"/>
        </w:rPr>
        <w:t>а</w:t>
      </w:r>
      <w:r w:rsidRPr="00E24FD8">
        <w:rPr>
          <w:rFonts w:ascii="Times New Roman" w:hAnsi="Times New Roman"/>
          <w:sz w:val="28"/>
          <w:szCs w:val="28"/>
        </w:rPr>
        <w:t>ции проекта инвестору.</w:t>
      </w:r>
    </w:p>
    <w:p w:rsidR="0077710B" w:rsidRPr="00E24FD8" w:rsidRDefault="0077710B" w:rsidP="00E24FD8">
      <w:pPr>
        <w:pStyle w:val="2"/>
        <w:spacing w:before="0"/>
        <w:ind w:firstLine="709"/>
        <w:contextualSpacing/>
        <w:jc w:val="both"/>
        <w:rPr>
          <w:b w:val="0"/>
          <w:sz w:val="28"/>
        </w:rPr>
      </w:pPr>
      <w:bookmarkStart w:id="66" w:name="_Toc470740593"/>
      <w:bookmarkStart w:id="67" w:name="_Toc479323645"/>
    </w:p>
    <w:p w:rsidR="0077710B" w:rsidRPr="00E24FD8" w:rsidRDefault="0077710B" w:rsidP="00E24FD8">
      <w:pPr>
        <w:pStyle w:val="2"/>
        <w:spacing w:before="0"/>
        <w:ind w:firstLine="709"/>
        <w:contextualSpacing/>
        <w:jc w:val="both"/>
        <w:rPr>
          <w:b w:val="0"/>
          <w:sz w:val="28"/>
        </w:rPr>
      </w:pPr>
    </w:p>
    <w:p w:rsidR="0077710B" w:rsidRPr="00E24FD8" w:rsidRDefault="0077710B" w:rsidP="00E24FD8">
      <w:pPr>
        <w:pStyle w:val="2"/>
        <w:spacing w:before="0"/>
        <w:ind w:firstLine="709"/>
        <w:contextualSpacing/>
        <w:jc w:val="both"/>
        <w:rPr>
          <w:b w:val="0"/>
          <w:sz w:val="28"/>
        </w:rPr>
      </w:pPr>
    </w:p>
    <w:p w:rsidR="00980A0D" w:rsidRPr="00E24FD8" w:rsidRDefault="00980A0D" w:rsidP="00E24FD8">
      <w:pPr>
        <w:pStyle w:val="2"/>
        <w:spacing w:before="0"/>
        <w:ind w:firstLine="709"/>
        <w:contextualSpacing/>
        <w:jc w:val="center"/>
        <w:rPr>
          <w:sz w:val="28"/>
        </w:rPr>
      </w:pPr>
      <w:bookmarkStart w:id="68" w:name="_Toc482770474"/>
      <w:r w:rsidRPr="00E24FD8">
        <w:rPr>
          <w:sz w:val="28"/>
        </w:rPr>
        <w:t xml:space="preserve">§ </w:t>
      </w:r>
      <w:r w:rsidR="0077710B" w:rsidRPr="00E24FD8">
        <w:rPr>
          <w:sz w:val="28"/>
        </w:rPr>
        <w:t>4.</w:t>
      </w:r>
      <w:r w:rsidRPr="00E24FD8">
        <w:rPr>
          <w:sz w:val="28"/>
          <w:lang w:val="en-US"/>
        </w:rPr>
        <w:t>6</w:t>
      </w:r>
      <w:r w:rsidRPr="00E24FD8">
        <w:rPr>
          <w:sz w:val="28"/>
        </w:rPr>
        <w:t>. Расчет эффективности рекламы</w:t>
      </w:r>
      <w:bookmarkEnd w:id="66"/>
      <w:bookmarkEnd w:id="67"/>
      <w:bookmarkEnd w:id="68"/>
    </w:p>
    <w:p w:rsidR="001E1CB9" w:rsidRPr="00E24FD8" w:rsidRDefault="001E1CB9" w:rsidP="00E24FD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710B" w:rsidRPr="00E24FD8" w:rsidRDefault="0077710B" w:rsidP="00E24FD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710B" w:rsidRPr="00E24FD8" w:rsidRDefault="0077710B" w:rsidP="00E24FD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A0D" w:rsidRPr="00E24FD8" w:rsidRDefault="00980A0D" w:rsidP="00973668">
      <w:pPr>
        <w:pStyle w:val="a5"/>
        <w:numPr>
          <w:ilvl w:val="1"/>
          <w:numId w:val="97"/>
        </w:numPr>
        <w:spacing w:after="0" w:line="360" w:lineRule="auto"/>
        <w:ind w:left="1134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E24FD8">
        <w:rPr>
          <w:rFonts w:ascii="Times New Roman" w:hAnsi="Times New Roman"/>
          <w:b/>
          <w:i/>
          <w:color w:val="000000"/>
          <w:sz w:val="28"/>
          <w:szCs w:val="28"/>
        </w:rPr>
        <w:t>Коммуникативная эффективность</w:t>
      </w:r>
    </w:p>
    <w:p w:rsidR="00980A0D" w:rsidRPr="00E24FD8" w:rsidRDefault="00980A0D" w:rsidP="00973668">
      <w:pPr>
        <w:pStyle w:val="a5"/>
        <w:numPr>
          <w:ilvl w:val="0"/>
          <w:numId w:val="98"/>
        </w:numPr>
        <w:spacing w:after="0" w:line="360" w:lineRule="auto"/>
        <w:ind w:left="1418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E24FD8">
        <w:rPr>
          <w:rFonts w:ascii="Times New Roman" w:hAnsi="Times New Roman"/>
          <w:color w:val="000000"/>
          <w:sz w:val="28"/>
          <w:szCs w:val="28"/>
        </w:rPr>
        <w:t>Опросы контрольных групп</w:t>
      </w:r>
      <w:r w:rsidRPr="00E24FD8">
        <w:rPr>
          <w:rStyle w:val="a8"/>
          <w:rFonts w:ascii="Times New Roman" w:hAnsi="Times New Roman"/>
          <w:color w:val="000000"/>
          <w:sz w:val="28"/>
          <w:szCs w:val="28"/>
        </w:rPr>
        <w:footnoteReference w:id="75"/>
      </w:r>
      <w:r w:rsidR="005669EA">
        <w:rPr>
          <w:rFonts w:ascii="Times New Roman" w:hAnsi="Times New Roman"/>
          <w:color w:val="000000"/>
          <w:sz w:val="28"/>
          <w:szCs w:val="28"/>
        </w:rPr>
        <w:t>.</w:t>
      </w:r>
    </w:p>
    <w:p w:rsidR="00980A0D" w:rsidRPr="00E24FD8" w:rsidRDefault="005669EA" w:rsidP="00E24FD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ab/>
      </w:r>
      <w:r w:rsidR="00980A0D" w:rsidRPr="00E24FD8">
        <w:rPr>
          <w:rFonts w:ascii="Times New Roman" w:hAnsi="Times New Roman"/>
          <w:i/>
          <w:color w:val="000000"/>
          <w:sz w:val="28"/>
          <w:szCs w:val="28"/>
        </w:rPr>
        <w:t>Анкета:</w:t>
      </w:r>
    </w:p>
    <w:p w:rsidR="00980A0D" w:rsidRPr="00E24FD8" w:rsidRDefault="00980A0D" w:rsidP="005669EA">
      <w:pPr>
        <w:pStyle w:val="a5"/>
        <w:numPr>
          <w:ilvl w:val="0"/>
          <w:numId w:val="23"/>
        </w:numPr>
        <w:spacing w:after="0" w:line="360" w:lineRule="auto"/>
        <w:ind w:left="1701" w:hanging="425"/>
        <w:jc w:val="both"/>
        <w:rPr>
          <w:rFonts w:ascii="Times New Roman" w:hAnsi="Times New Roman"/>
          <w:sz w:val="28"/>
          <w:szCs w:val="28"/>
        </w:rPr>
      </w:pPr>
      <w:r w:rsidRPr="00E24FD8">
        <w:rPr>
          <w:rFonts w:ascii="Times New Roman" w:hAnsi="Times New Roman"/>
          <w:sz w:val="28"/>
          <w:szCs w:val="28"/>
        </w:rPr>
        <w:t>Ясно ли, что является объектом рекламы?</w:t>
      </w:r>
    </w:p>
    <w:p w:rsidR="00980A0D" w:rsidRPr="00E24FD8" w:rsidRDefault="00980A0D" w:rsidP="005669EA">
      <w:pPr>
        <w:pStyle w:val="a5"/>
        <w:numPr>
          <w:ilvl w:val="0"/>
          <w:numId w:val="23"/>
        </w:numPr>
        <w:spacing w:after="0" w:line="360" w:lineRule="auto"/>
        <w:ind w:left="1701" w:hanging="425"/>
        <w:jc w:val="both"/>
        <w:rPr>
          <w:rFonts w:ascii="Times New Roman" w:hAnsi="Times New Roman"/>
          <w:sz w:val="28"/>
          <w:szCs w:val="28"/>
        </w:rPr>
      </w:pPr>
      <w:r w:rsidRPr="00E24FD8">
        <w:rPr>
          <w:rFonts w:ascii="Times New Roman" w:hAnsi="Times New Roman"/>
          <w:sz w:val="28"/>
          <w:szCs w:val="28"/>
        </w:rPr>
        <w:t>Ясно ли, о чем говорит реклама, проста ли она для понимания?</w:t>
      </w:r>
    </w:p>
    <w:p w:rsidR="00980A0D" w:rsidRPr="00E24FD8" w:rsidRDefault="00980A0D" w:rsidP="005669EA">
      <w:pPr>
        <w:pStyle w:val="a5"/>
        <w:numPr>
          <w:ilvl w:val="0"/>
          <w:numId w:val="23"/>
        </w:numPr>
        <w:spacing w:after="0" w:line="360" w:lineRule="auto"/>
        <w:ind w:left="1701" w:hanging="425"/>
        <w:jc w:val="both"/>
        <w:rPr>
          <w:rFonts w:ascii="Times New Roman" w:hAnsi="Times New Roman"/>
          <w:sz w:val="28"/>
          <w:szCs w:val="28"/>
        </w:rPr>
      </w:pPr>
      <w:r w:rsidRPr="00E24FD8">
        <w:rPr>
          <w:rFonts w:ascii="Times New Roman" w:hAnsi="Times New Roman"/>
          <w:sz w:val="28"/>
          <w:szCs w:val="28"/>
        </w:rPr>
        <w:t>Ясен ли смысл рекламы?</w:t>
      </w:r>
    </w:p>
    <w:p w:rsidR="00980A0D" w:rsidRPr="00E24FD8" w:rsidRDefault="00980A0D" w:rsidP="005669EA">
      <w:pPr>
        <w:pStyle w:val="a5"/>
        <w:numPr>
          <w:ilvl w:val="0"/>
          <w:numId w:val="23"/>
        </w:numPr>
        <w:spacing w:after="0" w:line="360" w:lineRule="auto"/>
        <w:ind w:left="1701" w:hanging="425"/>
        <w:jc w:val="both"/>
        <w:rPr>
          <w:rFonts w:ascii="Times New Roman" w:hAnsi="Times New Roman"/>
          <w:sz w:val="28"/>
          <w:szCs w:val="28"/>
        </w:rPr>
      </w:pPr>
      <w:r w:rsidRPr="00E24FD8">
        <w:rPr>
          <w:rFonts w:ascii="Times New Roman" w:hAnsi="Times New Roman"/>
          <w:sz w:val="28"/>
          <w:szCs w:val="28"/>
        </w:rPr>
        <w:t>Помните ли вы данную рекламу?</w:t>
      </w:r>
    </w:p>
    <w:p w:rsidR="00980A0D" w:rsidRPr="00E24FD8" w:rsidRDefault="00980A0D" w:rsidP="005669EA">
      <w:pPr>
        <w:pStyle w:val="a5"/>
        <w:numPr>
          <w:ilvl w:val="0"/>
          <w:numId w:val="23"/>
        </w:numPr>
        <w:spacing w:after="0" w:line="360" w:lineRule="auto"/>
        <w:ind w:left="1701" w:hanging="425"/>
        <w:jc w:val="both"/>
        <w:rPr>
          <w:rFonts w:ascii="Times New Roman" w:hAnsi="Times New Roman"/>
          <w:sz w:val="28"/>
          <w:szCs w:val="28"/>
        </w:rPr>
      </w:pPr>
      <w:r w:rsidRPr="00E24FD8">
        <w:rPr>
          <w:rFonts w:ascii="Times New Roman" w:hAnsi="Times New Roman"/>
          <w:sz w:val="28"/>
          <w:szCs w:val="28"/>
        </w:rPr>
        <w:t>Что именно вы запомнили из рекламы?</w:t>
      </w:r>
    </w:p>
    <w:p w:rsidR="00980A0D" w:rsidRPr="00E24FD8" w:rsidRDefault="00980A0D" w:rsidP="005669EA">
      <w:pPr>
        <w:pStyle w:val="a5"/>
        <w:numPr>
          <w:ilvl w:val="0"/>
          <w:numId w:val="23"/>
        </w:numPr>
        <w:spacing w:after="0" w:line="360" w:lineRule="auto"/>
        <w:ind w:left="1701" w:hanging="425"/>
        <w:jc w:val="both"/>
        <w:rPr>
          <w:rFonts w:ascii="Times New Roman" w:hAnsi="Times New Roman"/>
          <w:sz w:val="28"/>
          <w:szCs w:val="28"/>
        </w:rPr>
      </w:pPr>
      <w:r w:rsidRPr="00E24FD8">
        <w:rPr>
          <w:rFonts w:ascii="Times New Roman" w:hAnsi="Times New Roman"/>
          <w:sz w:val="28"/>
          <w:szCs w:val="28"/>
        </w:rPr>
        <w:t>Привлекает ли внимание реклама?</w:t>
      </w:r>
    </w:p>
    <w:p w:rsidR="00980A0D" w:rsidRPr="00E24FD8" w:rsidRDefault="00980A0D" w:rsidP="005669EA">
      <w:pPr>
        <w:pStyle w:val="a5"/>
        <w:numPr>
          <w:ilvl w:val="0"/>
          <w:numId w:val="23"/>
        </w:numPr>
        <w:spacing w:after="0" w:line="360" w:lineRule="auto"/>
        <w:ind w:left="1701" w:hanging="425"/>
        <w:jc w:val="both"/>
        <w:rPr>
          <w:rFonts w:ascii="Times New Roman" w:hAnsi="Times New Roman"/>
          <w:sz w:val="28"/>
          <w:szCs w:val="28"/>
        </w:rPr>
      </w:pPr>
      <w:r w:rsidRPr="00E24FD8">
        <w:rPr>
          <w:rFonts w:ascii="Times New Roman" w:hAnsi="Times New Roman"/>
          <w:sz w:val="28"/>
          <w:szCs w:val="28"/>
        </w:rPr>
        <w:t>Нравится ли реклама?</w:t>
      </w:r>
    </w:p>
    <w:p w:rsidR="00980A0D" w:rsidRPr="00E24FD8" w:rsidRDefault="00980A0D" w:rsidP="005669EA">
      <w:pPr>
        <w:pStyle w:val="a5"/>
        <w:numPr>
          <w:ilvl w:val="0"/>
          <w:numId w:val="23"/>
        </w:numPr>
        <w:spacing w:after="0" w:line="360" w:lineRule="auto"/>
        <w:ind w:left="1701" w:hanging="425"/>
        <w:jc w:val="both"/>
        <w:rPr>
          <w:rFonts w:ascii="Times New Roman" w:hAnsi="Times New Roman"/>
          <w:sz w:val="28"/>
          <w:szCs w:val="28"/>
        </w:rPr>
      </w:pPr>
      <w:r w:rsidRPr="00E24FD8">
        <w:rPr>
          <w:rFonts w:ascii="Times New Roman" w:hAnsi="Times New Roman"/>
          <w:sz w:val="28"/>
          <w:szCs w:val="28"/>
        </w:rPr>
        <w:lastRenderedPageBreak/>
        <w:t>Воспринимается ли она как оригинальная, отличная от остал</w:t>
      </w:r>
      <w:r w:rsidRPr="00E24FD8">
        <w:rPr>
          <w:rFonts w:ascii="Times New Roman" w:hAnsi="Times New Roman"/>
          <w:sz w:val="28"/>
          <w:szCs w:val="28"/>
        </w:rPr>
        <w:t>ь</w:t>
      </w:r>
      <w:r w:rsidRPr="00E24FD8">
        <w:rPr>
          <w:rFonts w:ascii="Times New Roman" w:hAnsi="Times New Roman"/>
          <w:sz w:val="28"/>
          <w:szCs w:val="28"/>
        </w:rPr>
        <w:t>ных?</w:t>
      </w:r>
    </w:p>
    <w:p w:rsidR="00980A0D" w:rsidRPr="00E24FD8" w:rsidRDefault="00980A0D" w:rsidP="005669EA">
      <w:pPr>
        <w:pStyle w:val="a5"/>
        <w:numPr>
          <w:ilvl w:val="0"/>
          <w:numId w:val="23"/>
        </w:numPr>
        <w:spacing w:after="0" w:line="360" w:lineRule="auto"/>
        <w:ind w:left="1701" w:hanging="425"/>
        <w:jc w:val="both"/>
        <w:rPr>
          <w:rFonts w:ascii="Times New Roman" w:hAnsi="Times New Roman"/>
          <w:sz w:val="28"/>
          <w:szCs w:val="28"/>
        </w:rPr>
      </w:pPr>
      <w:r w:rsidRPr="00E24FD8">
        <w:rPr>
          <w:rFonts w:ascii="Times New Roman" w:hAnsi="Times New Roman"/>
          <w:sz w:val="28"/>
          <w:szCs w:val="28"/>
        </w:rPr>
        <w:t>Смотрится (читается) ли она с интересом и удовольствием?</w:t>
      </w:r>
    </w:p>
    <w:p w:rsidR="00980A0D" w:rsidRPr="00E24FD8" w:rsidRDefault="00980A0D" w:rsidP="005669EA">
      <w:pPr>
        <w:pStyle w:val="a5"/>
        <w:numPr>
          <w:ilvl w:val="0"/>
          <w:numId w:val="23"/>
        </w:numPr>
        <w:spacing w:after="0" w:line="360" w:lineRule="auto"/>
        <w:ind w:left="1701" w:hanging="425"/>
        <w:jc w:val="both"/>
        <w:rPr>
          <w:rFonts w:ascii="Times New Roman" w:hAnsi="Times New Roman"/>
          <w:sz w:val="28"/>
          <w:szCs w:val="28"/>
        </w:rPr>
      </w:pPr>
      <w:r w:rsidRPr="00E24FD8">
        <w:rPr>
          <w:rFonts w:ascii="Times New Roman" w:hAnsi="Times New Roman"/>
          <w:sz w:val="28"/>
          <w:szCs w:val="28"/>
        </w:rPr>
        <w:t>Чувствует ли человек важность сообщения?</w:t>
      </w:r>
    </w:p>
    <w:p w:rsidR="00980A0D" w:rsidRPr="00E24FD8" w:rsidRDefault="00980A0D" w:rsidP="005669EA">
      <w:pPr>
        <w:pStyle w:val="a5"/>
        <w:numPr>
          <w:ilvl w:val="0"/>
          <w:numId w:val="23"/>
        </w:numPr>
        <w:spacing w:after="0" w:line="360" w:lineRule="auto"/>
        <w:ind w:left="1701" w:hanging="425"/>
        <w:jc w:val="both"/>
        <w:rPr>
          <w:rFonts w:ascii="Times New Roman" w:hAnsi="Times New Roman"/>
          <w:sz w:val="28"/>
          <w:szCs w:val="28"/>
        </w:rPr>
      </w:pPr>
      <w:r w:rsidRPr="00E24FD8">
        <w:rPr>
          <w:rFonts w:ascii="Times New Roman" w:hAnsi="Times New Roman"/>
          <w:sz w:val="28"/>
          <w:szCs w:val="28"/>
        </w:rPr>
        <w:t>Заслуживает ли доверия информация в данной рекламе?</w:t>
      </w:r>
    </w:p>
    <w:p w:rsidR="00980A0D" w:rsidRPr="005669EA" w:rsidRDefault="00980A0D" w:rsidP="00973668">
      <w:pPr>
        <w:pStyle w:val="a5"/>
        <w:numPr>
          <w:ilvl w:val="0"/>
          <w:numId w:val="98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5669EA">
        <w:rPr>
          <w:rFonts w:ascii="Times New Roman" w:hAnsi="Times New Roman"/>
          <w:sz w:val="28"/>
          <w:szCs w:val="28"/>
        </w:rPr>
        <w:t>Определяем общий охват ЦА.</w:t>
      </w:r>
    </w:p>
    <w:p w:rsidR="00980A0D" w:rsidRPr="00E24FD8" w:rsidRDefault="005669EA" w:rsidP="00E24FD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80A0D" w:rsidRPr="00E24FD8">
        <w:rPr>
          <w:rFonts w:ascii="Times New Roman" w:hAnsi="Times New Roman"/>
          <w:sz w:val="28"/>
          <w:szCs w:val="28"/>
        </w:rPr>
        <w:t>Суммарный охват составляет 88</w:t>
      </w:r>
      <w:r w:rsidR="00214465">
        <w:rPr>
          <w:rFonts w:ascii="Times New Roman" w:hAnsi="Times New Roman"/>
          <w:sz w:val="28"/>
          <w:szCs w:val="28"/>
        </w:rPr>
        <w:t xml:space="preserve"> </w:t>
      </w:r>
      <w:r w:rsidR="00980A0D" w:rsidRPr="00E24FD8">
        <w:rPr>
          <w:rFonts w:ascii="Times New Roman" w:hAnsi="Times New Roman"/>
          <w:sz w:val="28"/>
          <w:szCs w:val="28"/>
        </w:rPr>
        <w:t>%.</w:t>
      </w:r>
    </w:p>
    <w:p w:rsidR="00980A0D" w:rsidRPr="00E24FD8" w:rsidRDefault="00980A0D" w:rsidP="00973668">
      <w:pPr>
        <w:pStyle w:val="a5"/>
        <w:numPr>
          <w:ilvl w:val="1"/>
          <w:numId w:val="97"/>
        </w:numPr>
        <w:spacing w:after="0" w:line="360" w:lineRule="auto"/>
        <w:ind w:left="1134" w:hanging="425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24FD8">
        <w:rPr>
          <w:rFonts w:ascii="Times New Roman" w:hAnsi="Times New Roman"/>
          <w:b/>
          <w:i/>
          <w:color w:val="000000"/>
          <w:sz w:val="28"/>
          <w:szCs w:val="28"/>
        </w:rPr>
        <w:t>Экономическая эффективность</w:t>
      </w:r>
    </w:p>
    <w:p w:rsidR="00980A0D" w:rsidRPr="00E24FD8" w:rsidRDefault="005669EA" w:rsidP="005669EA">
      <w:pPr>
        <w:pStyle w:val="a5"/>
        <w:spacing w:after="0" w:line="360" w:lineRule="auto"/>
        <w:ind w:left="1134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80A0D" w:rsidRPr="00E24FD8">
        <w:rPr>
          <w:rFonts w:ascii="Times New Roman" w:hAnsi="Times New Roman"/>
          <w:color w:val="000000"/>
          <w:sz w:val="28"/>
          <w:szCs w:val="28"/>
        </w:rPr>
        <w:t xml:space="preserve">С помощью контекстной рекламы определяем, сколько человек привлечено с ее помощью (считаем количество кликов). Первые </w:t>
      </w:r>
      <w:proofErr w:type="gramStart"/>
      <w:r w:rsidR="00980A0D" w:rsidRPr="00E24FD8">
        <w:rPr>
          <w:rFonts w:ascii="Times New Roman" w:hAnsi="Times New Roman"/>
          <w:color w:val="000000"/>
          <w:sz w:val="28"/>
          <w:szCs w:val="28"/>
        </w:rPr>
        <w:t>данные</w:t>
      </w:r>
      <w:proofErr w:type="gramEnd"/>
      <w:r w:rsidR="00980A0D" w:rsidRPr="00E24FD8">
        <w:rPr>
          <w:rFonts w:ascii="Times New Roman" w:hAnsi="Times New Roman"/>
          <w:color w:val="000000"/>
          <w:sz w:val="28"/>
          <w:szCs w:val="28"/>
        </w:rPr>
        <w:t xml:space="preserve"> возможно получить спустя 1 месяц после запуска рекла</w:t>
      </w:r>
      <w:r w:rsidR="00980A0D" w:rsidRPr="00E24FD8">
        <w:rPr>
          <w:rFonts w:ascii="Times New Roman" w:hAnsi="Times New Roman"/>
          <w:color w:val="000000"/>
          <w:sz w:val="28"/>
          <w:szCs w:val="28"/>
        </w:rPr>
        <w:t>м</w:t>
      </w:r>
      <w:r w:rsidR="00980A0D" w:rsidRPr="00E24FD8">
        <w:rPr>
          <w:rFonts w:ascii="Times New Roman" w:hAnsi="Times New Roman"/>
          <w:color w:val="000000"/>
          <w:sz w:val="28"/>
          <w:szCs w:val="28"/>
        </w:rPr>
        <w:t>ной кампании.</w:t>
      </w:r>
    </w:p>
    <w:p w:rsidR="005669EA" w:rsidRDefault="005669EA" w:rsidP="00E24FD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80A0D" w:rsidRPr="00E24FD8" w:rsidRDefault="00980A0D" w:rsidP="00E24FD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4FD8">
        <w:rPr>
          <w:rFonts w:ascii="Times New Roman" w:hAnsi="Times New Roman"/>
          <w:sz w:val="28"/>
          <w:szCs w:val="28"/>
        </w:rPr>
        <w:t>В результате проведенного анализа рынка и конкурент</w:t>
      </w:r>
      <w:r w:rsidR="00214465">
        <w:rPr>
          <w:rFonts w:ascii="Times New Roman" w:hAnsi="Times New Roman"/>
          <w:sz w:val="28"/>
          <w:szCs w:val="28"/>
        </w:rPr>
        <w:t>ов</w:t>
      </w:r>
      <w:r w:rsidRPr="00E24FD8">
        <w:rPr>
          <w:rFonts w:ascii="Times New Roman" w:hAnsi="Times New Roman"/>
          <w:sz w:val="28"/>
          <w:szCs w:val="28"/>
        </w:rPr>
        <w:t xml:space="preserve"> стал</w:t>
      </w:r>
      <w:r w:rsidR="00214465">
        <w:rPr>
          <w:rFonts w:ascii="Times New Roman" w:hAnsi="Times New Roman"/>
          <w:sz w:val="28"/>
          <w:szCs w:val="28"/>
        </w:rPr>
        <w:t>и</w:t>
      </w:r>
      <w:r w:rsidRPr="00E24FD8">
        <w:rPr>
          <w:rFonts w:ascii="Times New Roman" w:hAnsi="Times New Roman"/>
          <w:sz w:val="28"/>
          <w:szCs w:val="28"/>
        </w:rPr>
        <w:t xml:space="preserve"> во</w:t>
      </w:r>
      <w:r w:rsidRPr="00E24FD8">
        <w:rPr>
          <w:rFonts w:ascii="Times New Roman" w:hAnsi="Times New Roman"/>
          <w:sz w:val="28"/>
          <w:szCs w:val="28"/>
        </w:rPr>
        <w:t>з</w:t>
      </w:r>
      <w:r w:rsidRPr="00E24FD8">
        <w:rPr>
          <w:rFonts w:ascii="Times New Roman" w:hAnsi="Times New Roman"/>
          <w:sz w:val="28"/>
          <w:szCs w:val="28"/>
        </w:rPr>
        <w:t>можн</w:t>
      </w:r>
      <w:r w:rsidR="00214465">
        <w:rPr>
          <w:rFonts w:ascii="Times New Roman" w:hAnsi="Times New Roman"/>
          <w:sz w:val="28"/>
          <w:szCs w:val="28"/>
        </w:rPr>
        <w:t>ы</w:t>
      </w:r>
      <w:r w:rsidRPr="00E24FD8">
        <w:rPr>
          <w:rFonts w:ascii="Times New Roman" w:hAnsi="Times New Roman"/>
          <w:sz w:val="28"/>
          <w:szCs w:val="28"/>
        </w:rPr>
        <w:t xml:space="preserve"> выработка уникального позиционирования, выбор рекламной страт</w:t>
      </w:r>
      <w:r w:rsidRPr="00E24FD8">
        <w:rPr>
          <w:rFonts w:ascii="Times New Roman" w:hAnsi="Times New Roman"/>
          <w:sz w:val="28"/>
          <w:szCs w:val="28"/>
        </w:rPr>
        <w:t>е</w:t>
      </w:r>
      <w:r w:rsidRPr="00E24FD8">
        <w:rPr>
          <w:rFonts w:ascii="Times New Roman" w:hAnsi="Times New Roman"/>
          <w:sz w:val="28"/>
          <w:szCs w:val="28"/>
        </w:rPr>
        <w:t>гии и рекламных инструментов. Особое внимание было уделено анализу ц</w:t>
      </w:r>
      <w:r w:rsidRPr="00E24FD8">
        <w:rPr>
          <w:rFonts w:ascii="Times New Roman" w:hAnsi="Times New Roman"/>
          <w:sz w:val="28"/>
          <w:szCs w:val="28"/>
        </w:rPr>
        <w:t>е</w:t>
      </w:r>
      <w:r w:rsidRPr="00E24FD8">
        <w:rPr>
          <w:rFonts w:ascii="Times New Roman" w:hAnsi="Times New Roman"/>
          <w:sz w:val="28"/>
          <w:szCs w:val="28"/>
        </w:rPr>
        <w:t xml:space="preserve">левой аудитории. </w:t>
      </w:r>
      <w:proofErr w:type="gramStart"/>
      <w:r w:rsidRPr="00E24FD8">
        <w:rPr>
          <w:rFonts w:ascii="Times New Roman" w:hAnsi="Times New Roman"/>
          <w:sz w:val="28"/>
          <w:szCs w:val="28"/>
        </w:rPr>
        <w:t>Составлен</w:t>
      </w:r>
      <w:r w:rsidR="00214465">
        <w:rPr>
          <w:rFonts w:ascii="Times New Roman" w:hAnsi="Times New Roman"/>
          <w:sz w:val="28"/>
          <w:szCs w:val="28"/>
        </w:rPr>
        <w:t>ы</w:t>
      </w:r>
      <w:proofErr w:type="gramEnd"/>
      <w:r w:rsidRPr="00E24F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4FD8">
        <w:rPr>
          <w:rFonts w:ascii="Times New Roman" w:hAnsi="Times New Roman"/>
          <w:sz w:val="28"/>
          <w:szCs w:val="28"/>
        </w:rPr>
        <w:t>медиаграфик</w:t>
      </w:r>
      <w:proofErr w:type="spellEnd"/>
      <w:r w:rsidRPr="00E24FD8">
        <w:rPr>
          <w:rFonts w:ascii="Times New Roman" w:hAnsi="Times New Roman"/>
          <w:sz w:val="28"/>
          <w:szCs w:val="28"/>
        </w:rPr>
        <w:t xml:space="preserve"> и смета расходов. Рекламные и</w:t>
      </w:r>
      <w:r w:rsidRPr="00E24FD8">
        <w:rPr>
          <w:rFonts w:ascii="Times New Roman" w:hAnsi="Times New Roman"/>
          <w:sz w:val="28"/>
          <w:szCs w:val="28"/>
        </w:rPr>
        <w:t>н</w:t>
      </w:r>
      <w:r w:rsidRPr="00E24FD8">
        <w:rPr>
          <w:rFonts w:ascii="Times New Roman" w:hAnsi="Times New Roman"/>
          <w:sz w:val="28"/>
          <w:szCs w:val="28"/>
        </w:rPr>
        <w:t xml:space="preserve">струменты и </w:t>
      </w:r>
      <w:proofErr w:type="spellStart"/>
      <w:r w:rsidRPr="00E24FD8">
        <w:rPr>
          <w:rFonts w:ascii="Times New Roman" w:hAnsi="Times New Roman"/>
          <w:sz w:val="28"/>
          <w:szCs w:val="28"/>
        </w:rPr>
        <w:t>медиа-каналы</w:t>
      </w:r>
      <w:proofErr w:type="spellEnd"/>
      <w:r w:rsidRPr="00E24FD8">
        <w:rPr>
          <w:rFonts w:ascii="Times New Roman" w:hAnsi="Times New Roman"/>
          <w:sz w:val="28"/>
          <w:szCs w:val="28"/>
        </w:rPr>
        <w:t xml:space="preserve"> выбраны</w:t>
      </w:r>
      <w:r w:rsidR="00214465">
        <w:rPr>
          <w:rFonts w:ascii="Times New Roman" w:hAnsi="Times New Roman"/>
          <w:sz w:val="28"/>
          <w:szCs w:val="28"/>
        </w:rPr>
        <w:t>,</w:t>
      </w:r>
      <w:r w:rsidRPr="00E24FD8">
        <w:rPr>
          <w:rFonts w:ascii="Times New Roman" w:hAnsi="Times New Roman"/>
          <w:sz w:val="28"/>
          <w:szCs w:val="28"/>
        </w:rPr>
        <w:t xml:space="preserve"> исходя из целевой аудитории</w:t>
      </w:r>
      <w:r w:rsidR="00214465">
        <w:rPr>
          <w:rFonts w:ascii="Times New Roman" w:hAnsi="Times New Roman"/>
          <w:sz w:val="28"/>
          <w:szCs w:val="28"/>
        </w:rPr>
        <w:t>,</w:t>
      </w:r>
      <w:r w:rsidRPr="00E24FD8">
        <w:rPr>
          <w:rFonts w:ascii="Times New Roman" w:hAnsi="Times New Roman"/>
          <w:sz w:val="28"/>
          <w:szCs w:val="28"/>
        </w:rPr>
        <w:t xml:space="preserve"> и пр</w:t>
      </w:r>
      <w:r w:rsidRPr="00E24FD8">
        <w:rPr>
          <w:rFonts w:ascii="Times New Roman" w:hAnsi="Times New Roman"/>
          <w:sz w:val="28"/>
          <w:szCs w:val="28"/>
        </w:rPr>
        <w:t>и</w:t>
      </w:r>
      <w:r w:rsidRPr="00E24FD8">
        <w:rPr>
          <w:rFonts w:ascii="Times New Roman" w:hAnsi="Times New Roman"/>
          <w:sz w:val="28"/>
          <w:szCs w:val="28"/>
        </w:rPr>
        <w:t xml:space="preserve">званы подчеркнуть уникальность продукта и конкретного преимущества для клиента </w:t>
      </w:r>
      <w:r w:rsidRPr="00E24FD8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E24FD8">
        <w:rPr>
          <w:rFonts w:ascii="Times New Roman" w:hAnsi="Times New Roman"/>
          <w:sz w:val="28"/>
          <w:szCs w:val="28"/>
        </w:rPr>
        <w:t>экономической выгоды. На данный момент информационный пр</w:t>
      </w:r>
      <w:r w:rsidRPr="00E24FD8">
        <w:rPr>
          <w:rFonts w:ascii="Times New Roman" w:hAnsi="Times New Roman"/>
          <w:sz w:val="28"/>
          <w:szCs w:val="28"/>
        </w:rPr>
        <w:t>о</w:t>
      </w:r>
      <w:r w:rsidRPr="00E24FD8">
        <w:rPr>
          <w:rFonts w:ascii="Times New Roman" w:hAnsi="Times New Roman"/>
          <w:sz w:val="28"/>
          <w:szCs w:val="28"/>
        </w:rPr>
        <w:t xml:space="preserve">дукт </w:t>
      </w:r>
      <w:r w:rsidRPr="00E24FD8">
        <w:rPr>
          <w:rFonts w:ascii="Times New Roman" w:hAnsi="Times New Roman"/>
          <w:sz w:val="28"/>
          <w:szCs w:val="28"/>
          <w:lang w:val="en-US"/>
        </w:rPr>
        <w:t>WedPad</w:t>
      </w:r>
      <w:r w:rsidRPr="00E24FD8">
        <w:rPr>
          <w:rFonts w:ascii="Times New Roman" w:hAnsi="Times New Roman"/>
          <w:sz w:val="28"/>
          <w:szCs w:val="28"/>
        </w:rPr>
        <w:t xml:space="preserve"> находится на стадии разработки и представления потенциал</w:t>
      </w:r>
      <w:r w:rsidRPr="00E24FD8">
        <w:rPr>
          <w:rFonts w:ascii="Times New Roman" w:hAnsi="Times New Roman"/>
          <w:sz w:val="28"/>
          <w:szCs w:val="28"/>
        </w:rPr>
        <w:t>ь</w:t>
      </w:r>
      <w:r w:rsidRPr="00E24FD8">
        <w:rPr>
          <w:rFonts w:ascii="Times New Roman" w:hAnsi="Times New Roman"/>
          <w:sz w:val="28"/>
          <w:szCs w:val="28"/>
        </w:rPr>
        <w:t>ным инвесторам.</w:t>
      </w:r>
    </w:p>
    <w:p w:rsidR="00980A0D" w:rsidRPr="00E24FD8" w:rsidRDefault="00980A0D" w:rsidP="00E24FD8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/>
          <w:color w:val="auto"/>
        </w:rPr>
      </w:pPr>
      <w:bookmarkStart w:id="69" w:name="_Toc479323646"/>
      <w:r>
        <w:br w:type="page"/>
      </w:r>
      <w:bookmarkStart w:id="70" w:name="_Toc482770475"/>
      <w:r w:rsidR="00E24FD8" w:rsidRPr="00E24FD8">
        <w:rPr>
          <w:rFonts w:ascii="Times New Roman" w:hAnsi="Times New Roman"/>
          <w:color w:val="auto"/>
        </w:rPr>
        <w:lastRenderedPageBreak/>
        <w:t>Заключение</w:t>
      </w:r>
      <w:bookmarkEnd w:id="69"/>
      <w:bookmarkEnd w:id="70"/>
    </w:p>
    <w:p w:rsidR="00980A0D" w:rsidRPr="00E24FD8" w:rsidRDefault="00980A0D" w:rsidP="00E24FD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710B" w:rsidRPr="00E24FD8" w:rsidRDefault="0077710B" w:rsidP="00E24FD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710B" w:rsidRPr="00E24FD8" w:rsidRDefault="0077710B" w:rsidP="00E24FD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80A0D" w:rsidRDefault="00980A0D" w:rsidP="00E24FD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научно-исследовательской работы был разработан план рекламной кампании для продвижения </w:t>
      </w:r>
      <w:r>
        <w:rPr>
          <w:rFonts w:ascii="Times New Roman" w:hAnsi="Times New Roman"/>
          <w:sz w:val="28"/>
          <w:szCs w:val="28"/>
          <w:lang w:val="en-US"/>
        </w:rPr>
        <w:t>HIQE</w:t>
      </w:r>
      <w:r w:rsidRPr="00CE3A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Group</w:t>
      </w:r>
      <w:r>
        <w:rPr>
          <w:rFonts w:ascii="Times New Roman" w:hAnsi="Times New Roman"/>
          <w:sz w:val="28"/>
          <w:szCs w:val="28"/>
        </w:rPr>
        <w:t>, сформированы и 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бражены ее основные принципы. Сформированы конкретные рекомендации по проведению рекламной кампании, приведены возможные для использов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рекламные инструменты. С помощью подобранных рекламных средств решена проблема, поставленная перед автором ВКР: отсутствие бюджета на проведение рекламной кампании. Основной акцент сделан на бюджетные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тоды продвижения. Выполненное исследование позволяет запускать рекла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ную кампанию для </w:t>
      </w:r>
      <w:r>
        <w:rPr>
          <w:rFonts w:ascii="Times New Roman" w:hAnsi="Times New Roman"/>
          <w:sz w:val="28"/>
          <w:szCs w:val="28"/>
          <w:lang w:val="en-US"/>
        </w:rPr>
        <w:t>HIQE</w:t>
      </w:r>
      <w:r w:rsidRPr="00C232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Group</w:t>
      </w:r>
      <w:r w:rsidRPr="00C2323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Автор полагает, что сформулированные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ред ним заказчиком цели и задачи выполнены. Однако стоит отметить, что предложенные автором инструменты рекламного продвижения нуждаются в ответственных и профессиональных исполнителях. Практика рекламного рынка показывает, что мало обладать знанием о необходимости применения того или иного рекламного инструмента. Не менее важно иметь ресурс,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зволяющий воспользоваться этим инструментом, </w:t>
      </w:r>
      <w:r w:rsidR="0021446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воплотить его. И именно здесь появляется много проблем</w:t>
      </w:r>
      <w:r w:rsidR="00214465">
        <w:rPr>
          <w:rFonts w:ascii="Times New Roman" w:hAnsi="Times New Roman"/>
          <w:sz w:val="28"/>
          <w:szCs w:val="28"/>
        </w:rPr>
        <w:t xml:space="preserve">. Основную проблему автор видит в </w:t>
      </w:r>
      <w:r>
        <w:rPr>
          <w:rFonts w:ascii="Times New Roman" w:hAnsi="Times New Roman"/>
          <w:sz w:val="28"/>
          <w:szCs w:val="28"/>
        </w:rPr>
        <w:t>опред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</w:t>
      </w:r>
      <w:r w:rsidR="0021446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границ компетенций исполнителя и заказчика. </w:t>
      </w:r>
      <w:proofErr w:type="gramStart"/>
      <w:r>
        <w:rPr>
          <w:rFonts w:ascii="Times New Roman" w:hAnsi="Times New Roman"/>
          <w:sz w:val="28"/>
          <w:szCs w:val="28"/>
        </w:rPr>
        <w:t>К сожалению</w:t>
      </w:r>
      <w:r w:rsidR="002144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для агентства, выполняющего работы в соответствии с</w:t>
      </w:r>
      <w:r w:rsidR="002144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казалось бы</w:t>
      </w:r>
      <w:r w:rsidR="002144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четко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новленным </w:t>
      </w:r>
      <w:proofErr w:type="spellStart"/>
      <w:r>
        <w:rPr>
          <w:rFonts w:ascii="Times New Roman" w:hAnsi="Times New Roman"/>
          <w:sz w:val="28"/>
          <w:szCs w:val="28"/>
        </w:rPr>
        <w:t>брифом</w:t>
      </w:r>
      <w:proofErr w:type="spellEnd"/>
      <w:r>
        <w:rPr>
          <w:rFonts w:ascii="Times New Roman" w:hAnsi="Times New Roman"/>
          <w:sz w:val="28"/>
          <w:szCs w:val="28"/>
        </w:rPr>
        <w:t>, на практике нередко складывается так, что заказчик в довольно безапелляционной форме может высказываться о любом из этапов исполн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заказа и вносить коррективы как в первоначальный </w:t>
      </w:r>
      <w:proofErr w:type="spellStart"/>
      <w:r>
        <w:rPr>
          <w:rFonts w:ascii="Times New Roman" w:hAnsi="Times New Roman"/>
          <w:sz w:val="28"/>
          <w:szCs w:val="28"/>
        </w:rPr>
        <w:t>бриф</w:t>
      </w:r>
      <w:proofErr w:type="spellEnd"/>
      <w:r>
        <w:rPr>
          <w:rFonts w:ascii="Times New Roman" w:hAnsi="Times New Roman"/>
          <w:sz w:val="28"/>
          <w:szCs w:val="28"/>
        </w:rPr>
        <w:t>, так и в непосредственную работу рекламного агентства.</w:t>
      </w:r>
      <w:proofErr w:type="gramEnd"/>
      <w:r>
        <w:rPr>
          <w:rFonts w:ascii="Times New Roman" w:hAnsi="Times New Roman"/>
          <w:sz w:val="28"/>
          <w:szCs w:val="28"/>
        </w:rPr>
        <w:t xml:space="preserve"> Заказчик может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стаивать на определенном рекламном персонаже, даже если он не вписывае</w:t>
      </w:r>
      <w:r>
        <w:rPr>
          <w:rFonts w:ascii="Times New Roman" w:hAnsi="Times New Roman"/>
          <w:sz w:val="28"/>
          <w:szCs w:val="28"/>
        </w:rPr>
        <w:t>т</w:t>
      </w:r>
      <w:r w:rsidR="00214465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либо</w:t>
      </w:r>
      <w:r w:rsidR="002144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хуже того</w:t>
      </w:r>
      <w:r w:rsidR="002144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противоречит креативн</w:t>
      </w:r>
      <w:r w:rsidR="00214465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к</w:t>
      </w:r>
      <w:r w:rsidR="0021446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мпанию. Иной раз, такое вмешател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ство можно считать целесообразным, в том случае, если заказчик имеет ве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кие доводы и основания. К примеру, заказчик может четко знать о каком-</w:t>
      </w:r>
      <w:r>
        <w:rPr>
          <w:rFonts w:ascii="Times New Roman" w:hAnsi="Times New Roman"/>
          <w:sz w:val="28"/>
          <w:szCs w:val="28"/>
        </w:rPr>
        <w:lastRenderedPageBreak/>
        <w:t>либо узком сегменте своей целевой аудитории и полагать, что именно этот аргумент либо именно это лицо должны стать лицом рекламной кампа</w:t>
      </w:r>
      <w:r w:rsidR="00214465">
        <w:rPr>
          <w:rFonts w:ascii="Times New Roman" w:hAnsi="Times New Roman"/>
          <w:sz w:val="28"/>
          <w:szCs w:val="28"/>
        </w:rPr>
        <w:t xml:space="preserve">нии.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кого рода информация даже может быть занесена в </w:t>
      </w:r>
      <w:proofErr w:type="gramStart"/>
      <w:r>
        <w:rPr>
          <w:rFonts w:ascii="Times New Roman" w:hAnsi="Times New Roman"/>
          <w:sz w:val="28"/>
          <w:szCs w:val="28"/>
        </w:rPr>
        <w:t>клиентский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бриф</w:t>
      </w:r>
      <w:proofErr w:type="spellEnd"/>
      <w:r>
        <w:rPr>
          <w:rFonts w:ascii="Times New Roman" w:hAnsi="Times New Roman"/>
          <w:sz w:val="28"/>
          <w:szCs w:val="28"/>
        </w:rPr>
        <w:t>, что существенно может ограничить разработчиков рекламной кампании со ст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роны рекламного агентства. Как минимум, не стоит лишать рекламное аген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ство права высказывать свое мнение на этот счет. Разум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ется, что заказчик, будучи лицом, непосредственно оплачивающим услуги рекламного агентс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ва, может считать себя вправе корректировать и попра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лять его работу. На практике существу</w:t>
      </w:r>
      <w:r w:rsidR="002C5C58">
        <w:rPr>
          <w:rFonts w:ascii="Times New Roman" w:hAnsi="Times New Roman"/>
          <w:sz w:val="28"/>
          <w:szCs w:val="28"/>
        </w:rPr>
        <w:t xml:space="preserve">ет множество примеров, когда в </w:t>
      </w:r>
      <w:proofErr w:type="gramStart"/>
      <w:r>
        <w:rPr>
          <w:rFonts w:ascii="Times New Roman" w:hAnsi="Times New Roman"/>
          <w:sz w:val="28"/>
          <w:szCs w:val="28"/>
        </w:rPr>
        <w:t>клиентский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бриф</w:t>
      </w:r>
      <w:proofErr w:type="spellEnd"/>
      <w:r>
        <w:rPr>
          <w:rFonts w:ascii="Times New Roman" w:hAnsi="Times New Roman"/>
          <w:sz w:val="28"/>
          <w:szCs w:val="28"/>
        </w:rPr>
        <w:t xml:space="preserve"> занос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лась информация об обязательном использовании в ре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ламном сообщении данного/аргумента, рекламного персонажа, иного рекламного решения. 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кие просьбы заказчика либо его безапелляционные требован</w:t>
      </w:r>
      <w:r w:rsidR="002C5C58">
        <w:rPr>
          <w:rFonts w:ascii="Times New Roman" w:hAnsi="Times New Roman"/>
          <w:sz w:val="28"/>
          <w:szCs w:val="28"/>
        </w:rPr>
        <w:t>ия</w:t>
      </w:r>
      <w:r w:rsidR="00E24FD8">
        <w:rPr>
          <w:rFonts w:ascii="Times New Roman" w:hAnsi="Times New Roman"/>
          <w:sz w:val="28"/>
          <w:szCs w:val="28"/>
        </w:rPr>
        <w:t xml:space="preserve"> по отнош</w:t>
      </w:r>
      <w:r w:rsidR="00E24FD8">
        <w:rPr>
          <w:rFonts w:ascii="Times New Roman" w:hAnsi="Times New Roman"/>
          <w:sz w:val="28"/>
          <w:szCs w:val="28"/>
        </w:rPr>
        <w:t>е</w:t>
      </w:r>
      <w:r w:rsidR="00E24FD8">
        <w:rPr>
          <w:rFonts w:ascii="Times New Roman" w:hAnsi="Times New Roman"/>
          <w:sz w:val="28"/>
          <w:szCs w:val="28"/>
        </w:rPr>
        <w:t xml:space="preserve">нию к исполнителю </w:t>
      </w:r>
      <w:r>
        <w:rPr>
          <w:rFonts w:ascii="Times New Roman" w:hAnsi="Times New Roman"/>
          <w:sz w:val="28"/>
          <w:szCs w:val="28"/>
        </w:rPr>
        <w:t>нередко ставят в весьма затрудн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тельное положение.</w:t>
      </w:r>
    </w:p>
    <w:p w:rsidR="00980A0D" w:rsidRDefault="00980A0D" w:rsidP="00E24FD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Выходом из сложившейся ситуации автор видит здесь проведение предварительных переговоров и согласований между заказчиком и исполн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телем. Это необходимо сделать перед разработкой </w:t>
      </w:r>
      <w:proofErr w:type="spellStart"/>
      <w:r>
        <w:rPr>
          <w:rFonts w:ascii="Times New Roman" w:hAnsi="Times New Roman"/>
          <w:sz w:val="28"/>
          <w:szCs w:val="28"/>
        </w:rPr>
        <w:t>брифа</w:t>
      </w:r>
      <w:proofErr w:type="spellEnd"/>
      <w:r>
        <w:rPr>
          <w:rFonts w:ascii="Times New Roman" w:hAnsi="Times New Roman"/>
          <w:sz w:val="28"/>
          <w:szCs w:val="28"/>
        </w:rPr>
        <w:t>. На данном этапе исполнитель высказывает свои соображения по поводу возможного вмеш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тельства заказчика в процесс</w:t>
      </w:r>
      <w:r w:rsidR="002C5C58">
        <w:rPr>
          <w:rFonts w:ascii="Times New Roman" w:hAnsi="Times New Roman"/>
          <w:sz w:val="28"/>
          <w:szCs w:val="28"/>
        </w:rPr>
        <w:t xml:space="preserve"> работ и вместе с ним устанавливает </w:t>
      </w:r>
      <w:r>
        <w:rPr>
          <w:rFonts w:ascii="Times New Roman" w:hAnsi="Times New Roman"/>
          <w:sz w:val="28"/>
          <w:szCs w:val="28"/>
        </w:rPr>
        <w:t>сферу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петенций исполнителя. Для предотвращения претензий о качестве работ еще на этапе формирования технического задания и составления </w:t>
      </w:r>
      <w:proofErr w:type="spellStart"/>
      <w:r>
        <w:rPr>
          <w:rFonts w:ascii="Times New Roman" w:hAnsi="Times New Roman"/>
          <w:sz w:val="28"/>
          <w:szCs w:val="28"/>
        </w:rPr>
        <w:t>брифа</w:t>
      </w:r>
      <w:proofErr w:type="spellEnd"/>
      <w:r>
        <w:rPr>
          <w:rFonts w:ascii="Times New Roman" w:hAnsi="Times New Roman"/>
          <w:sz w:val="28"/>
          <w:szCs w:val="28"/>
        </w:rPr>
        <w:t xml:space="preserve"> следует формулировать цели не абстрактно</w:t>
      </w:r>
      <w:r w:rsidR="002C5C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конкретно, с применением числовых выражений.</w:t>
      </w:r>
    </w:p>
    <w:p w:rsidR="00693A8C" w:rsidRDefault="00980A0D" w:rsidP="002C5C5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  <w:szCs w:val="28"/>
        </w:rPr>
        <w:t>Ра</w:t>
      </w:r>
      <w:r w:rsidR="00E24FD8">
        <w:rPr>
          <w:rFonts w:ascii="Times New Roman" w:hAnsi="Times New Roman"/>
          <w:sz w:val="28"/>
          <w:szCs w:val="28"/>
        </w:rPr>
        <w:t xml:space="preserve">зработанная рекламная кампания </w:t>
      </w:r>
      <w:r>
        <w:rPr>
          <w:rFonts w:ascii="Times New Roman" w:hAnsi="Times New Roman"/>
          <w:sz w:val="28"/>
          <w:szCs w:val="28"/>
        </w:rPr>
        <w:t xml:space="preserve">для собственного продукта </w:t>
      </w:r>
      <w:r>
        <w:rPr>
          <w:rFonts w:ascii="Times New Roman" w:hAnsi="Times New Roman"/>
          <w:sz w:val="28"/>
          <w:szCs w:val="28"/>
          <w:lang w:val="en-US"/>
        </w:rPr>
        <w:t>HIQE</w:t>
      </w:r>
      <w:r w:rsidRPr="006A5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Group</w:t>
      </w:r>
      <w:r>
        <w:rPr>
          <w:rFonts w:ascii="Times New Roman" w:hAnsi="Times New Roman"/>
          <w:sz w:val="28"/>
          <w:szCs w:val="28"/>
        </w:rPr>
        <w:t xml:space="preserve"> – платформы </w:t>
      </w:r>
      <w:r>
        <w:rPr>
          <w:rFonts w:ascii="Times New Roman" w:hAnsi="Times New Roman"/>
          <w:sz w:val="28"/>
          <w:szCs w:val="28"/>
          <w:lang w:val="en-US"/>
        </w:rPr>
        <w:t>WedPad</w:t>
      </w:r>
      <w:r>
        <w:rPr>
          <w:rFonts w:ascii="Times New Roman" w:hAnsi="Times New Roman"/>
          <w:sz w:val="28"/>
          <w:szCs w:val="28"/>
        </w:rPr>
        <w:t xml:space="preserve"> </w:t>
      </w:r>
      <w:r w:rsidR="00E24FD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позволяет в кратчайшие сроки начать рекл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мировать продукт. Однако, основной проблемой здесь, в отличие от продв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жения </w:t>
      </w:r>
      <w:r>
        <w:rPr>
          <w:rFonts w:ascii="Times New Roman" w:hAnsi="Times New Roman"/>
          <w:sz w:val="28"/>
          <w:szCs w:val="28"/>
          <w:lang w:val="en-US"/>
        </w:rPr>
        <w:t>HIQE</w:t>
      </w:r>
      <w:r w:rsidRPr="00A073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Group</w:t>
      </w:r>
      <w:r w:rsidR="002C5C58">
        <w:rPr>
          <w:rFonts w:ascii="Times New Roman" w:hAnsi="Times New Roman"/>
          <w:sz w:val="28"/>
          <w:szCs w:val="28"/>
        </w:rPr>
        <w:t>,</w:t>
      </w:r>
      <w:r w:rsidRPr="00A073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отсутствие готового полноценного продукта на момент старта рекламной кампании. Данный проект находится на начальном этапе реализации. Под каждую конкретную задачу подобраны кадры. Разр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ботанные креативные материалы позволят заострить внимание на ключевых свойствах и преимуществах предлагаемого продукта.</w:t>
      </w:r>
      <w:bookmarkStart w:id="71" w:name="_Toc479323647"/>
      <w:r w:rsidR="001E1CB9">
        <w:rPr>
          <w:rFonts w:ascii="Times New Roman" w:hAnsi="Times New Roman"/>
        </w:rPr>
        <w:br w:type="page"/>
      </w:r>
      <w:bookmarkEnd w:id="71"/>
    </w:p>
    <w:p w:rsidR="00693A8C" w:rsidRPr="00E24FD8" w:rsidRDefault="00693A8C" w:rsidP="00547B03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/>
          <w:color w:val="auto"/>
        </w:rPr>
      </w:pPr>
      <w:bookmarkStart w:id="72" w:name="_Toc482770476"/>
      <w:r w:rsidRPr="00E24FD8">
        <w:rPr>
          <w:rFonts w:ascii="Times New Roman" w:hAnsi="Times New Roman"/>
          <w:color w:val="auto"/>
        </w:rPr>
        <w:lastRenderedPageBreak/>
        <w:t>Список использованн</w:t>
      </w:r>
      <w:r w:rsidR="008A2EE4" w:rsidRPr="00E24FD8">
        <w:rPr>
          <w:rFonts w:ascii="Times New Roman" w:hAnsi="Times New Roman"/>
          <w:color w:val="auto"/>
        </w:rPr>
        <w:t xml:space="preserve">ой </w:t>
      </w:r>
      <w:r w:rsidR="00E24FD8">
        <w:rPr>
          <w:rFonts w:ascii="Times New Roman" w:hAnsi="Times New Roman"/>
          <w:color w:val="auto"/>
        </w:rPr>
        <w:t>литературы</w:t>
      </w:r>
      <w:bookmarkEnd w:id="72"/>
    </w:p>
    <w:p w:rsidR="00693A8C" w:rsidRPr="00E24FD8" w:rsidRDefault="00693A8C" w:rsidP="00E24FD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710B" w:rsidRPr="00E24FD8" w:rsidRDefault="0077710B" w:rsidP="00E24FD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710B" w:rsidRPr="00E24FD8" w:rsidRDefault="0077710B" w:rsidP="00E24FD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93A8C" w:rsidRDefault="002C5C58" w:rsidP="00973668">
      <w:pPr>
        <w:pStyle w:val="a5"/>
        <w:numPr>
          <w:ilvl w:val="0"/>
          <w:numId w:val="10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C5C58">
        <w:rPr>
          <w:rFonts w:ascii="Times New Roman" w:hAnsi="Times New Roman"/>
          <w:b/>
          <w:i/>
          <w:sz w:val="28"/>
          <w:szCs w:val="28"/>
        </w:rPr>
        <w:t>Научная л</w:t>
      </w:r>
      <w:r w:rsidR="00693A8C" w:rsidRPr="002C5C58">
        <w:rPr>
          <w:rFonts w:ascii="Times New Roman" w:hAnsi="Times New Roman"/>
          <w:b/>
          <w:i/>
          <w:sz w:val="28"/>
          <w:szCs w:val="28"/>
        </w:rPr>
        <w:t>итература:</w:t>
      </w:r>
    </w:p>
    <w:p w:rsidR="006B52E9" w:rsidRPr="009E3F47" w:rsidRDefault="006B52E9" w:rsidP="006B52E9">
      <w:pPr>
        <w:pStyle w:val="a5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645FF" w:rsidRPr="002C5C58" w:rsidRDefault="00B645FF" w:rsidP="00973668">
      <w:pPr>
        <w:pStyle w:val="a5"/>
        <w:numPr>
          <w:ilvl w:val="0"/>
          <w:numId w:val="10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5C58">
        <w:rPr>
          <w:rFonts w:ascii="Times New Roman" w:hAnsi="Times New Roman"/>
          <w:sz w:val="28"/>
          <w:szCs w:val="28"/>
        </w:rPr>
        <w:t>Аванесян</w:t>
      </w:r>
      <w:proofErr w:type="spellEnd"/>
      <w:r w:rsidRPr="002C5C58">
        <w:rPr>
          <w:rFonts w:ascii="Times New Roman" w:hAnsi="Times New Roman"/>
          <w:sz w:val="28"/>
          <w:szCs w:val="28"/>
        </w:rPr>
        <w:t xml:space="preserve"> К.А. Социальное воздействие рекламы на поведение потребителей: институциональный анализ. Автореферат диссертации на с</w:t>
      </w:r>
      <w:r w:rsidRPr="002C5C58">
        <w:rPr>
          <w:rFonts w:ascii="Times New Roman" w:hAnsi="Times New Roman"/>
          <w:sz w:val="28"/>
          <w:szCs w:val="28"/>
        </w:rPr>
        <w:t>о</w:t>
      </w:r>
      <w:r w:rsidRPr="002C5C58">
        <w:rPr>
          <w:rFonts w:ascii="Times New Roman" w:hAnsi="Times New Roman"/>
          <w:sz w:val="28"/>
          <w:szCs w:val="28"/>
        </w:rPr>
        <w:t xml:space="preserve">искание ученой степени кандидата социологических наук. – Новочеркасск, 2011. – 22 </w:t>
      </w:r>
      <w:proofErr w:type="gramStart"/>
      <w:r w:rsidRPr="002C5C58">
        <w:rPr>
          <w:rFonts w:ascii="Times New Roman" w:hAnsi="Times New Roman"/>
          <w:sz w:val="28"/>
          <w:szCs w:val="28"/>
        </w:rPr>
        <w:t>с</w:t>
      </w:r>
      <w:proofErr w:type="gramEnd"/>
      <w:r w:rsidRPr="002C5C58">
        <w:rPr>
          <w:rFonts w:ascii="Times New Roman" w:hAnsi="Times New Roman"/>
          <w:sz w:val="28"/>
          <w:szCs w:val="28"/>
        </w:rPr>
        <w:t>.</w:t>
      </w:r>
    </w:p>
    <w:p w:rsidR="00B645FF" w:rsidRPr="002C5C58" w:rsidRDefault="00B645FF" w:rsidP="00973668">
      <w:pPr>
        <w:pStyle w:val="a5"/>
        <w:numPr>
          <w:ilvl w:val="0"/>
          <w:numId w:val="10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5C58">
        <w:rPr>
          <w:rFonts w:ascii="Times New Roman" w:hAnsi="Times New Roman"/>
          <w:sz w:val="28"/>
          <w:szCs w:val="28"/>
        </w:rPr>
        <w:t>Алешина</w:t>
      </w:r>
      <w:proofErr w:type="gramEnd"/>
      <w:r w:rsidRPr="002C5C58">
        <w:rPr>
          <w:rFonts w:ascii="Times New Roman" w:hAnsi="Times New Roman"/>
          <w:sz w:val="28"/>
          <w:szCs w:val="28"/>
        </w:rPr>
        <w:t xml:space="preserve"> И.В. Паблик </w:t>
      </w:r>
      <w:proofErr w:type="spellStart"/>
      <w:r w:rsidRPr="002C5C58">
        <w:rPr>
          <w:rFonts w:ascii="Times New Roman" w:hAnsi="Times New Roman"/>
          <w:sz w:val="28"/>
          <w:szCs w:val="28"/>
        </w:rPr>
        <w:t>Рилейшнз</w:t>
      </w:r>
      <w:proofErr w:type="spellEnd"/>
      <w:r w:rsidRPr="002C5C58">
        <w:rPr>
          <w:rFonts w:ascii="Times New Roman" w:hAnsi="Times New Roman"/>
          <w:sz w:val="28"/>
          <w:szCs w:val="28"/>
        </w:rPr>
        <w:t xml:space="preserve"> для менеджеров. Учебник. – М.: ИКФ «ЭКМОС», 2006. – 480 с.</w:t>
      </w:r>
    </w:p>
    <w:p w:rsidR="004624A3" w:rsidRDefault="00B645FF" w:rsidP="00973668">
      <w:pPr>
        <w:pStyle w:val="a5"/>
        <w:numPr>
          <w:ilvl w:val="0"/>
          <w:numId w:val="10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24A3">
        <w:rPr>
          <w:rFonts w:ascii="Times New Roman" w:hAnsi="Times New Roman"/>
          <w:sz w:val="28"/>
          <w:szCs w:val="28"/>
        </w:rPr>
        <w:t>Алешина</w:t>
      </w:r>
      <w:proofErr w:type="gramEnd"/>
      <w:r w:rsidRPr="004624A3">
        <w:rPr>
          <w:rFonts w:ascii="Times New Roman" w:hAnsi="Times New Roman"/>
          <w:sz w:val="28"/>
          <w:szCs w:val="28"/>
        </w:rPr>
        <w:t xml:space="preserve"> И.В. Поведение потребителей: учебник. – М.: </w:t>
      </w:r>
      <w:proofErr w:type="spellStart"/>
      <w:r w:rsidRPr="004624A3">
        <w:rPr>
          <w:rFonts w:ascii="Times New Roman" w:hAnsi="Times New Roman"/>
          <w:sz w:val="28"/>
          <w:szCs w:val="28"/>
        </w:rPr>
        <w:t>Экон</w:t>
      </w:r>
      <w:r w:rsidRPr="004624A3">
        <w:rPr>
          <w:rFonts w:ascii="Times New Roman" w:hAnsi="Times New Roman"/>
          <w:sz w:val="28"/>
          <w:szCs w:val="28"/>
        </w:rPr>
        <w:t>о</w:t>
      </w:r>
      <w:r w:rsidRPr="004624A3">
        <w:rPr>
          <w:rFonts w:ascii="Times New Roman" w:hAnsi="Times New Roman"/>
          <w:sz w:val="28"/>
          <w:szCs w:val="28"/>
        </w:rPr>
        <w:t>мистъ</w:t>
      </w:r>
      <w:proofErr w:type="spellEnd"/>
      <w:r w:rsidRPr="004624A3">
        <w:rPr>
          <w:rFonts w:ascii="Times New Roman" w:hAnsi="Times New Roman"/>
          <w:sz w:val="28"/>
          <w:szCs w:val="28"/>
        </w:rPr>
        <w:t>, 2006. – 525 с.</w:t>
      </w:r>
    </w:p>
    <w:p w:rsidR="00B645FF" w:rsidRPr="004624A3" w:rsidRDefault="00B645FF" w:rsidP="00973668">
      <w:pPr>
        <w:pStyle w:val="a5"/>
        <w:numPr>
          <w:ilvl w:val="0"/>
          <w:numId w:val="10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4A3">
        <w:rPr>
          <w:rFonts w:ascii="Times New Roman" w:hAnsi="Times New Roman"/>
          <w:sz w:val="28"/>
          <w:szCs w:val="28"/>
        </w:rPr>
        <w:t xml:space="preserve">Аллен К. Продвижение новых технологий на рынок. – М.: БИНОМ, 2007. – 455 </w:t>
      </w:r>
      <w:proofErr w:type="gramStart"/>
      <w:r w:rsidRPr="004624A3">
        <w:rPr>
          <w:rFonts w:ascii="Times New Roman" w:hAnsi="Times New Roman"/>
          <w:sz w:val="28"/>
          <w:szCs w:val="28"/>
        </w:rPr>
        <w:t>с</w:t>
      </w:r>
      <w:proofErr w:type="gramEnd"/>
      <w:r w:rsidRPr="004624A3">
        <w:rPr>
          <w:rFonts w:ascii="Times New Roman" w:hAnsi="Times New Roman"/>
          <w:sz w:val="28"/>
          <w:szCs w:val="28"/>
        </w:rPr>
        <w:t>.</w:t>
      </w:r>
    </w:p>
    <w:p w:rsidR="00B645FF" w:rsidRPr="002C5C58" w:rsidRDefault="00B645FF" w:rsidP="00973668">
      <w:pPr>
        <w:pStyle w:val="a5"/>
        <w:numPr>
          <w:ilvl w:val="0"/>
          <w:numId w:val="10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5C58">
        <w:rPr>
          <w:rFonts w:ascii="Times New Roman" w:hAnsi="Times New Roman"/>
          <w:sz w:val="28"/>
          <w:szCs w:val="28"/>
        </w:rPr>
        <w:t>Аренс</w:t>
      </w:r>
      <w:proofErr w:type="spellEnd"/>
      <w:r w:rsidRPr="002C5C58">
        <w:rPr>
          <w:rFonts w:ascii="Times New Roman" w:hAnsi="Times New Roman"/>
          <w:sz w:val="28"/>
          <w:szCs w:val="28"/>
        </w:rPr>
        <w:t xml:space="preserve"> У., </w:t>
      </w:r>
      <w:proofErr w:type="spellStart"/>
      <w:r w:rsidRPr="002C5C58">
        <w:rPr>
          <w:rFonts w:ascii="Times New Roman" w:hAnsi="Times New Roman"/>
          <w:sz w:val="28"/>
          <w:szCs w:val="28"/>
        </w:rPr>
        <w:t>Вейнголд</w:t>
      </w:r>
      <w:proofErr w:type="spellEnd"/>
      <w:r w:rsidRPr="002C5C58">
        <w:rPr>
          <w:rFonts w:ascii="Times New Roman" w:hAnsi="Times New Roman"/>
          <w:sz w:val="28"/>
          <w:szCs w:val="28"/>
        </w:rPr>
        <w:t xml:space="preserve"> М., </w:t>
      </w:r>
      <w:proofErr w:type="spellStart"/>
      <w:r w:rsidRPr="002C5C58">
        <w:rPr>
          <w:rFonts w:ascii="Times New Roman" w:hAnsi="Times New Roman"/>
          <w:sz w:val="28"/>
          <w:szCs w:val="28"/>
        </w:rPr>
        <w:t>Аренс</w:t>
      </w:r>
      <w:proofErr w:type="spellEnd"/>
      <w:r w:rsidRPr="002C5C58">
        <w:rPr>
          <w:rFonts w:ascii="Times New Roman" w:hAnsi="Times New Roman"/>
          <w:sz w:val="28"/>
          <w:szCs w:val="28"/>
        </w:rPr>
        <w:t xml:space="preserve"> К. Современная реклама. – М.: </w:t>
      </w:r>
      <w:proofErr w:type="spellStart"/>
      <w:r w:rsidRPr="002C5C58">
        <w:rPr>
          <w:rFonts w:ascii="Times New Roman" w:hAnsi="Times New Roman"/>
          <w:sz w:val="28"/>
          <w:szCs w:val="28"/>
        </w:rPr>
        <w:t>Эксмо</w:t>
      </w:r>
      <w:proofErr w:type="spellEnd"/>
      <w:r w:rsidRPr="002C5C58">
        <w:rPr>
          <w:rFonts w:ascii="Times New Roman" w:hAnsi="Times New Roman"/>
          <w:sz w:val="28"/>
          <w:szCs w:val="28"/>
        </w:rPr>
        <w:t>, 2011. – 880 с.</w:t>
      </w:r>
    </w:p>
    <w:p w:rsidR="00B645FF" w:rsidRPr="002C5C58" w:rsidRDefault="00B645FF" w:rsidP="00973668">
      <w:pPr>
        <w:pStyle w:val="a5"/>
        <w:numPr>
          <w:ilvl w:val="0"/>
          <w:numId w:val="10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5C58">
        <w:rPr>
          <w:rFonts w:ascii="Times New Roman" w:hAnsi="Times New Roman"/>
          <w:sz w:val="28"/>
          <w:szCs w:val="28"/>
        </w:rPr>
        <w:t>Блэкуэлл</w:t>
      </w:r>
      <w:proofErr w:type="spellEnd"/>
      <w:r w:rsidRPr="002C5C58">
        <w:rPr>
          <w:rFonts w:ascii="Times New Roman" w:hAnsi="Times New Roman"/>
          <w:sz w:val="28"/>
          <w:szCs w:val="28"/>
        </w:rPr>
        <w:t xml:space="preserve"> Р., </w:t>
      </w:r>
      <w:proofErr w:type="spellStart"/>
      <w:r w:rsidRPr="002C5C58">
        <w:rPr>
          <w:rFonts w:ascii="Times New Roman" w:hAnsi="Times New Roman"/>
          <w:sz w:val="28"/>
          <w:szCs w:val="28"/>
        </w:rPr>
        <w:t>Миниард</w:t>
      </w:r>
      <w:proofErr w:type="spellEnd"/>
      <w:r w:rsidRPr="002C5C58">
        <w:rPr>
          <w:rFonts w:ascii="Times New Roman" w:hAnsi="Times New Roman"/>
          <w:sz w:val="28"/>
          <w:szCs w:val="28"/>
        </w:rPr>
        <w:t xml:space="preserve"> П., </w:t>
      </w:r>
      <w:proofErr w:type="spellStart"/>
      <w:r w:rsidRPr="002C5C58">
        <w:rPr>
          <w:rFonts w:ascii="Times New Roman" w:hAnsi="Times New Roman"/>
          <w:sz w:val="28"/>
          <w:szCs w:val="28"/>
        </w:rPr>
        <w:t>Энджел</w:t>
      </w:r>
      <w:proofErr w:type="spellEnd"/>
      <w:r w:rsidRPr="002C5C58">
        <w:rPr>
          <w:rFonts w:ascii="Times New Roman" w:hAnsi="Times New Roman"/>
          <w:sz w:val="28"/>
          <w:szCs w:val="28"/>
        </w:rPr>
        <w:t xml:space="preserve"> Дж. Поведение потребителей. – СПб.: Питер, 2007. – 944 </w:t>
      </w:r>
      <w:proofErr w:type="gramStart"/>
      <w:r w:rsidRPr="002C5C58">
        <w:rPr>
          <w:rFonts w:ascii="Times New Roman" w:hAnsi="Times New Roman"/>
          <w:sz w:val="28"/>
          <w:szCs w:val="28"/>
        </w:rPr>
        <w:t>с</w:t>
      </w:r>
      <w:proofErr w:type="gramEnd"/>
      <w:r w:rsidRPr="002C5C58">
        <w:rPr>
          <w:rFonts w:ascii="Times New Roman" w:hAnsi="Times New Roman"/>
          <w:sz w:val="28"/>
          <w:szCs w:val="28"/>
        </w:rPr>
        <w:t>.</w:t>
      </w:r>
    </w:p>
    <w:p w:rsidR="00B645FF" w:rsidRPr="002C5C58" w:rsidRDefault="00B645FF" w:rsidP="00973668">
      <w:pPr>
        <w:pStyle w:val="a6"/>
        <w:numPr>
          <w:ilvl w:val="0"/>
          <w:numId w:val="103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5C58">
        <w:rPr>
          <w:rFonts w:ascii="Times New Roman" w:hAnsi="Times New Roman"/>
          <w:sz w:val="28"/>
          <w:szCs w:val="28"/>
        </w:rPr>
        <w:t>Буряк М.А. Анализ услуг коммуникационных аген</w:t>
      </w:r>
      <w:proofErr w:type="gramStart"/>
      <w:r w:rsidRPr="002C5C58">
        <w:rPr>
          <w:rFonts w:ascii="Times New Roman" w:hAnsi="Times New Roman"/>
          <w:sz w:val="28"/>
          <w:szCs w:val="28"/>
        </w:rPr>
        <w:t>тств в Р</w:t>
      </w:r>
      <w:proofErr w:type="gramEnd"/>
      <w:r w:rsidRPr="002C5C58">
        <w:rPr>
          <w:rFonts w:ascii="Times New Roman" w:hAnsi="Times New Roman"/>
          <w:sz w:val="28"/>
          <w:szCs w:val="28"/>
        </w:rPr>
        <w:t>оссии // Электронный научный журнал «</w:t>
      </w:r>
      <w:proofErr w:type="spellStart"/>
      <w:r w:rsidRPr="002C5C58">
        <w:rPr>
          <w:rFonts w:ascii="Times New Roman" w:hAnsi="Times New Roman"/>
          <w:sz w:val="28"/>
          <w:szCs w:val="28"/>
        </w:rPr>
        <w:t>Медиаскоп</w:t>
      </w:r>
      <w:proofErr w:type="spellEnd"/>
      <w:r w:rsidRPr="002C5C58">
        <w:rPr>
          <w:rFonts w:ascii="Times New Roman" w:hAnsi="Times New Roman"/>
          <w:sz w:val="28"/>
          <w:szCs w:val="28"/>
        </w:rPr>
        <w:t>». № 2. 2014. [Электронный р</w:t>
      </w:r>
      <w:r w:rsidRPr="002C5C58">
        <w:rPr>
          <w:rFonts w:ascii="Times New Roman" w:hAnsi="Times New Roman"/>
          <w:sz w:val="28"/>
          <w:szCs w:val="28"/>
        </w:rPr>
        <w:t>е</w:t>
      </w:r>
      <w:r w:rsidRPr="002C5C58">
        <w:rPr>
          <w:rFonts w:ascii="Times New Roman" w:hAnsi="Times New Roman"/>
          <w:sz w:val="28"/>
          <w:szCs w:val="28"/>
        </w:rPr>
        <w:t xml:space="preserve">сурс: </w:t>
      </w:r>
      <w:hyperlink r:id="rId15" w:history="1">
        <w:r w:rsidRPr="002C5C58">
          <w:rPr>
            <w:rStyle w:val="ad"/>
            <w:rFonts w:ascii="Times New Roman" w:hAnsi="Times New Roman"/>
            <w:sz w:val="28"/>
            <w:szCs w:val="28"/>
          </w:rPr>
          <w:t>http://www.mediascope.ru/1541</w:t>
        </w:r>
      </w:hyperlink>
      <w:r w:rsidRPr="002C5C58">
        <w:rPr>
          <w:rFonts w:ascii="Times New Roman" w:hAnsi="Times New Roman"/>
          <w:sz w:val="28"/>
          <w:szCs w:val="28"/>
        </w:rPr>
        <w:t xml:space="preserve"> (дата обращения: 02.03.2017)</w:t>
      </w:r>
      <w:r w:rsidRPr="009E3F47">
        <w:rPr>
          <w:rFonts w:ascii="Times New Roman" w:hAnsi="Times New Roman"/>
          <w:sz w:val="28"/>
          <w:szCs w:val="28"/>
        </w:rPr>
        <w:t>]</w:t>
      </w:r>
      <w:r w:rsidRPr="002C5C58">
        <w:rPr>
          <w:rFonts w:ascii="Times New Roman" w:hAnsi="Times New Roman"/>
          <w:sz w:val="28"/>
          <w:szCs w:val="28"/>
        </w:rPr>
        <w:t>.</w:t>
      </w:r>
    </w:p>
    <w:p w:rsidR="00B645FF" w:rsidRPr="002C5C58" w:rsidRDefault="00B645FF" w:rsidP="00973668">
      <w:pPr>
        <w:pStyle w:val="a5"/>
        <w:numPr>
          <w:ilvl w:val="0"/>
          <w:numId w:val="10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58">
        <w:rPr>
          <w:rFonts w:ascii="Times New Roman" w:hAnsi="Times New Roman"/>
          <w:sz w:val="28"/>
          <w:szCs w:val="28"/>
        </w:rPr>
        <w:t xml:space="preserve">Голова А.Г. Интегрированные маркетинговые коммуникации // Маркетинг в России и за рубежом. № 6. 2006. [Электронный ресурс: </w:t>
      </w:r>
      <w:hyperlink r:id="rId16" w:history="1">
        <w:r w:rsidRPr="002C5C58">
          <w:rPr>
            <w:rStyle w:val="ad"/>
            <w:rFonts w:ascii="Times New Roman" w:hAnsi="Times New Roman"/>
            <w:sz w:val="28"/>
            <w:szCs w:val="28"/>
          </w:rPr>
          <w:t>http://www.mavriz.ru/articles/2006/6/4078.html</w:t>
        </w:r>
      </w:hyperlink>
      <w:r w:rsidRPr="002C5C58">
        <w:rPr>
          <w:rFonts w:ascii="Times New Roman" w:hAnsi="Times New Roman"/>
          <w:sz w:val="28"/>
          <w:szCs w:val="28"/>
        </w:rPr>
        <w:t xml:space="preserve"> (дата обращ</w:t>
      </w:r>
      <w:r w:rsidRPr="002C5C58">
        <w:rPr>
          <w:rFonts w:ascii="Times New Roman" w:hAnsi="Times New Roman"/>
          <w:sz w:val="28"/>
          <w:szCs w:val="28"/>
        </w:rPr>
        <w:t>е</w:t>
      </w:r>
      <w:r w:rsidRPr="002C5C58">
        <w:rPr>
          <w:rFonts w:ascii="Times New Roman" w:hAnsi="Times New Roman"/>
          <w:sz w:val="28"/>
          <w:szCs w:val="28"/>
        </w:rPr>
        <w:t>ния: 08.10.2016)].</w:t>
      </w:r>
    </w:p>
    <w:p w:rsidR="00B645FF" w:rsidRPr="002C5C58" w:rsidRDefault="00B645FF" w:rsidP="00973668">
      <w:pPr>
        <w:pStyle w:val="a5"/>
        <w:numPr>
          <w:ilvl w:val="0"/>
          <w:numId w:val="10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58">
        <w:rPr>
          <w:rFonts w:ascii="Times New Roman" w:hAnsi="Times New Roman"/>
          <w:sz w:val="28"/>
          <w:szCs w:val="28"/>
        </w:rPr>
        <w:t xml:space="preserve">Громова Е.И., Герасимова М.В. </w:t>
      </w:r>
      <w:proofErr w:type="spellStart"/>
      <w:r w:rsidRPr="002C5C58">
        <w:rPr>
          <w:rFonts w:ascii="Times New Roman" w:hAnsi="Times New Roman"/>
          <w:sz w:val="28"/>
          <w:szCs w:val="28"/>
        </w:rPr>
        <w:t>Психотипы</w:t>
      </w:r>
      <w:proofErr w:type="spellEnd"/>
      <w:r w:rsidRPr="002C5C58">
        <w:rPr>
          <w:rFonts w:ascii="Times New Roman" w:hAnsi="Times New Roman"/>
          <w:sz w:val="28"/>
          <w:szCs w:val="28"/>
        </w:rPr>
        <w:t xml:space="preserve"> потребителей и поз</w:t>
      </w:r>
      <w:r w:rsidRPr="002C5C58">
        <w:rPr>
          <w:rFonts w:ascii="Times New Roman" w:hAnsi="Times New Roman"/>
          <w:sz w:val="28"/>
          <w:szCs w:val="28"/>
        </w:rPr>
        <w:t>и</w:t>
      </w:r>
      <w:r w:rsidRPr="002C5C58">
        <w:rPr>
          <w:rFonts w:ascii="Times New Roman" w:hAnsi="Times New Roman"/>
          <w:sz w:val="28"/>
          <w:szCs w:val="28"/>
        </w:rPr>
        <w:t>циониров</w:t>
      </w:r>
      <w:r w:rsidRPr="002C5C58">
        <w:rPr>
          <w:rFonts w:ascii="Times New Roman" w:hAnsi="Times New Roman"/>
          <w:sz w:val="28"/>
          <w:szCs w:val="28"/>
        </w:rPr>
        <w:t>а</w:t>
      </w:r>
      <w:r w:rsidRPr="002C5C58">
        <w:rPr>
          <w:rFonts w:ascii="Times New Roman" w:hAnsi="Times New Roman"/>
          <w:sz w:val="28"/>
          <w:szCs w:val="28"/>
        </w:rPr>
        <w:t>ние бренда // Рекламные Идеи. № 4. 2005. – С. 4-16.</w:t>
      </w:r>
    </w:p>
    <w:p w:rsidR="00B645FF" w:rsidRPr="002C5C58" w:rsidRDefault="00B645FF" w:rsidP="00973668">
      <w:pPr>
        <w:pStyle w:val="a5"/>
        <w:numPr>
          <w:ilvl w:val="0"/>
          <w:numId w:val="10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5C58">
        <w:rPr>
          <w:rFonts w:ascii="Times New Roman" w:hAnsi="Times New Roman"/>
          <w:sz w:val="28"/>
          <w:szCs w:val="28"/>
        </w:rPr>
        <w:lastRenderedPageBreak/>
        <w:t>Жилкина</w:t>
      </w:r>
      <w:proofErr w:type="spellEnd"/>
      <w:r w:rsidRPr="002C5C58">
        <w:rPr>
          <w:rFonts w:ascii="Times New Roman" w:hAnsi="Times New Roman"/>
          <w:sz w:val="28"/>
          <w:szCs w:val="28"/>
        </w:rPr>
        <w:t xml:space="preserve"> М.С. Психология рекламы и поведение потребителей: индивид</w:t>
      </w:r>
      <w:r w:rsidRPr="002C5C58">
        <w:rPr>
          <w:rFonts w:ascii="Times New Roman" w:hAnsi="Times New Roman"/>
          <w:sz w:val="28"/>
          <w:szCs w:val="28"/>
        </w:rPr>
        <w:t>у</w:t>
      </w:r>
      <w:r w:rsidRPr="002C5C58">
        <w:rPr>
          <w:rFonts w:ascii="Times New Roman" w:hAnsi="Times New Roman"/>
          <w:sz w:val="28"/>
          <w:szCs w:val="28"/>
        </w:rPr>
        <w:t xml:space="preserve">ально-типологический подход. Монография. – М.: </w:t>
      </w:r>
      <w:proofErr w:type="spellStart"/>
      <w:r w:rsidRPr="002C5C58">
        <w:rPr>
          <w:rFonts w:ascii="Times New Roman" w:hAnsi="Times New Roman"/>
          <w:sz w:val="28"/>
          <w:szCs w:val="28"/>
        </w:rPr>
        <w:t>Спутник+</w:t>
      </w:r>
      <w:proofErr w:type="spellEnd"/>
      <w:r w:rsidRPr="002C5C58">
        <w:rPr>
          <w:rFonts w:ascii="Times New Roman" w:hAnsi="Times New Roman"/>
          <w:sz w:val="28"/>
          <w:szCs w:val="28"/>
        </w:rPr>
        <w:t xml:space="preserve">, 2009. – 140 </w:t>
      </w:r>
      <w:proofErr w:type="gramStart"/>
      <w:r w:rsidRPr="002C5C58">
        <w:rPr>
          <w:rFonts w:ascii="Times New Roman" w:hAnsi="Times New Roman"/>
          <w:sz w:val="28"/>
          <w:szCs w:val="28"/>
        </w:rPr>
        <w:t>с</w:t>
      </w:r>
      <w:proofErr w:type="gramEnd"/>
      <w:r w:rsidRPr="002C5C58">
        <w:rPr>
          <w:rFonts w:ascii="Times New Roman" w:hAnsi="Times New Roman"/>
          <w:sz w:val="28"/>
          <w:szCs w:val="28"/>
        </w:rPr>
        <w:t>.</w:t>
      </w:r>
    </w:p>
    <w:p w:rsidR="00B645FF" w:rsidRPr="002C5C58" w:rsidRDefault="00B645FF" w:rsidP="00973668">
      <w:pPr>
        <w:pStyle w:val="a6"/>
        <w:numPr>
          <w:ilvl w:val="0"/>
          <w:numId w:val="103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5C58">
        <w:rPr>
          <w:rFonts w:ascii="Times New Roman" w:hAnsi="Times New Roman"/>
          <w:sz w:val="28"/>
          <w:szCs w:val="28"/>
        </w:rPr>
        <w:t xml:space="preserve">Жирков А.В. Приемы манипулятивного воздействия в рекламе // Рекламный дискурс и рекламный текст: коллективная монография / </w:t>
      </w:r>
      <w:proofErr w:type="spellStart"/>
      <w:r w:rsidRPr="002C5C58">
        <w:rPr>
          <w:rFonts w:ascii="Times New Roman" w:hAnsi="Times New Roman"/>
          <w:sz w:val="28"/>
          <w:szCs w:val="28"/>
        </w:rPr>
        <w:t>науч</w:t>
      </w:r>
      <w:proofErr w:type="spellEnd"/>
      <w:r w:rsidRPr="002C5C58">
        <w:rPr>
          <w:rFonts w:ascii="Times New Roman" w:hAnsi="Times New Roman"/>
          <w:sz w:val="28"/>
          <w:szCs w:val="28"/>
        </w:rPr>
        <w:t>. ред. Т.Н. Кол</w:t>
      </w:r>
      <w:r w:rsidRPr="002C5C58">
        <w:rPr>
          <w:rFonts w:ascii="Times New Roman" w:hAnsi="Times New Roman"/>
          <w:sz w:val="28"/>
          <w:szCs w:val="28"/>
        </w:rPr>
        <w:t>о</w:t>
      </w:r>
      <w:r w:rsidRPr="002C5C58">
        <w:rPr>
          <w:rFonts w:ascii="Times New Roman" w:hAnsi="Times New Roman"/>
          <w:sz w:val="28"/>
          <w:szCs w:val="28"/>
        </w:rPr>
        <w:t>кольцева. – М.: ФЛИНТА: Наука, 2011. – С. 172-191.</w:t>
      </w:r>
    </w:p>
    <w:p w:rsidR="00B645FF" w:rsidRPr="002C5C58" w:rsidRDefault="00B645FF" w:rsidP="00973668">
      <w:pPr>
        <w:numPr>
          <w:ilvl w:val="0"/>
          <w:numId w:val="10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5C58">
        <w:rPr>
          <w:rFonts w:ascii="Times New Roman" w:hAnsi="Times New Roman"/>
          <w:sz w:val="28"/>
          <w:szCs w:val="28"/>
        </w:rPr>
        <w:t>Зирка</w:t>
      </w:r>
      <w:proofErr w:type="spellEnd"/>
      <w:r w:rsidRPr="002C5C58">
        <w:rPr>
          <w:rFonts w:ascii="Times New Roman" w:hAnsi="Times New Roman"/>
          <w:sz w:val="28"/>
          <w:szCs w:val="28"/>
        </w:rPr>
        <w:t xml:space="preserve"> В.В. Манипулятивные игры в рекламе: Лингвистический аспект. – М.: Книжный дом «ЛИБРОКОМ», 2014. – 260 </w:t>
      </w:r>
      <w:proofErr w:type="gramStart"/>
      <w:r w:rsidRPr="002C5C58">
        <w:rPr>
          <w:rFonts w:ascii="Times New Roman" w:hAnsi="Times New Roman"/>
          <w:sz w:val="28"/>
          <w:szCs w:val="28"/>
        </w:rPr>
        <w:t>с</w:t>
      </w:r>
      <w:proofErr w:type="gramEnd"/>
      <w:r w:rsidRPr="002C5C58">
        <w:rPr>
          <w:rFonts w:ascii="Times New Roman" w:hAnsi="Times New Roman"/>
          <w:sz w:val="28"/>
          <w:szCs w:val="28"/>
        </w:rPr>
        <w:t>.</w:t>
      </w:r>
    </w:p>
    <w:p w:rsidR="00B645FF" w:rsidRPr="002C5C58" w:rsidRDefault="00B645FF" w:rsidP="00973668">
      <w:pPr>
        <w:numPr>
          <w:ilvl w:val="0"/>
          <w:numId w:val="10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5C58">
        <w:rPr>
          <w:rFonts w:ascii="Times New Roman" w:hAnsi="Times New Roman"/>
          <w:sz w:val="28"/>
          <w:szCs w:val="28"/>
        </w:rPr>
        <w:t>Измайлова. М.А. Психология рекламной деятельности: Учебник. – М.: Изд</w:t>
      </w:r>
      <w:r w:rsidRPr="002C5C58">
        <w:rPr>
          <w:rFonts w:ascii="Times New Roman" w:hAnsi="Times New Roman"/>
          <w:sz w:val="28"/>
          <w:szCs w:val="28"/>
        </w:rPr>
        <w:t>а</w:t>
      </w:r>
      <w:r w:rsidRPr="002C5C58">
        <w:rPr>
          <w:rFonts w:ascii="Times New Roman" w:hAnsi="Times New Roman"/>
          <w:sz w:val="28"/>
          <w:szCs w:val="28"/>
        </w:rPr>
        <w:t>тельско-торговая корпорация «Дашков и К</w:t>
      </w:r>
      <w:r w:rsidRPr="002C5C58">
        <w:rPr>
          <w:rFonts w:ascii="Times New Roman" w:hAnsi="Times New Roman"/>
          <w:sz w:val="28"/>
          <w:szCs w:val="28"/>
          <w:vertAlign w:val="superscript"/>
        </w:rPr>
        <w:t>о</w:t>
      </w:r>
      <w:r w:rsidRPr="002C5C58">
        <w:rPr>
          <w:rFonts w:ascii="Times New Roman" w:hAnsi="Times New Roman"/>
          <w:sz w:val="28"/>
          <w:szCs w:val="28"/>
        </w:rPr>
        <w:t xml:space="preserve">», 2014. – 444 </w:t>
      </w:r>
      <w:proofErr w:type="gramStart"/>
      <w:r w:rsidRPr="002C5C58">
        <w:rPr>
          <w:rFonts w:ascii="Times New Roman" w:hAnsi="Times New Roman"/>
          <w:sz w:val="28"/>
          <w:szCs w:val="28"/>
        </w:rPr>
        <w:t>с</w:t>
      </w:r>
      <w:proofErr w:type="gramEnd"/>
      <w:r w:rsidRPr="002C5C58">
        <w:rPr>
          <w:rFonts w:ascii="Times New Roman" w:hAnsi="Times New Roman"/>
          <w:sz w:val="28"/>
          <w:szCs w:val="28"/>
        </w:rPr>
        <w:t>.</w:t>
      </w:r>
    </w:p>
    <w:p w:rsidR="00B645FF" w:rsidRPr="002C5C58" w:rsidRDefault="00B645FF" w:rsidP="00973668">
      <w:pPr>
        <w:pStyle w:val="a6"/>
        <w:numPr>
          <w:ilvl w:val="0"/>
          <w:numId w:val="103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5C58">
        <w:rPr>
          <w:rFonts w:ascii="Times New Roman" w:hAnsi="Times New Roman"/>
          <w:sz w:val="28"/>
          <w:szCs w:val="28"/>
        </w:rPr>
        <w:t>Киселевич</w:t>
      </w:r>
      <w:proofErr w:type="spellEnd"/>
      <w:r w:rsidRPr="002C5C58">
        <w:rPr>
          <w:rFonts w:ascii="Times New Roman" w:hAnsi="Times New Roman"/>
          <w:sz w:val="28"/>
          <w:szCs w:val="28"/>
        </w:rPr>
        <w:t xml:space="preserve"> Ю.В. Актуальные проблемы инновационного пре</w:t>
      </w:r>
      <w:r w:rsidRPr="002C5C58">
        <w:rPr>
          <w:rFonts w:ascii="Times New Roman" w:hAnsi="Times New Roman"/>
          <w:sz w:val="28"/>
          <w:szCs w:val="28"/>
        </w:rPr>
        <w:t>д</w:t>
      </w:r>
      <w:r w:rsidRPr="002C5C58">
        <w:rPr>
          <w:rFonts w:ascii="Times New Roman" w:hAnsi="Times New Roman"/>
          <w:sz w:val="28"/>
          <w:szCs w:val="28"/>
        </w:rPr>
        <w:t>принимательства // Инновации и инвестиции: теория, методол</w:t>
      </w:r>
      <w:r w:rsidRPr="002C5C58">
        <w:rPr>
          <w:rFonts w:ascii="Times New Roman" w:hAnsi="Times New Roman"/>
          <w:sz w:val="28"/>
          <w:szCs w:val="28"/>
        </w:rPr>
        <w:t>о</w:t>
      </w:r>
      <w:r w:rsidRPr="002C5C58">
        <w:rPr>
          <w:rFonts w:ascii="Times New Roman" w:hAnsi="Times New Roman"/>
          <w:sz w:val="28"/>
          <w:szCs w:val="28"/>
        </w:rPr>
        <w:t>гия, практика. Сборник научных трудов I Международной научно-практической конфере</w:t>
      </w:r>
      <w:r w:rsidRPr="002C5C58">
        <w:rPr>
          <w:rFonts w:ascii="Times New Roman" w:hAnsi="Times New Roman"/>
          <w:sz w:val="28"/>
          <w:szCs w:val="28"/>
        </w:rPr>
        <w:t>н</w:t>
      </w:r>
      <w:r w:rsidRPr="002C5C58">
        <w:rPr>
          <w:rFonts w:ascii="Times New Roman" w:hAnsi="Times New Roman"/>
          <w:sz w:val="28"/>
          <w:szCs w:val="28"/>
        </w:rPr>
        <w:t>ции. – Нижний Новгород: НОО «Пр</w:t>
      </w:r>
      <w:r w:rsidRPr="002C5C58">
        <w:rPr>
          <w:rFonts w:ascii="Times New Roman" w:hAnsi="Times New Roman"/>
          <w:sz w:val="28"/>
          <w:szCs w:val="28"/>
        </w:rPr>
        <w:t>о</w:t>
      </w:r>
      <w:r w:rsidRPr="002C5C58">
        <w:rPr>
          <w:rFonts w:ascii="Times New Roman" w:hAnsi="Times New Roman"/>
          <w:sz w:val="28"/>
          <w:szCs w:val="28"/>
        </w:rPr>
        <w:t>фессиональная наука», 2015. – С. 61-65.</w:t>
      </w:r>
    </w:p>
    <w:p w:rsidR="00B645FF" w:rsidRPr="002C5C58" w:rsidRDefault="00B645FF" w:rsidP="00973668">
      <w:pPr>
        <w:numPr>
          <w:ilvl w:val="0"/>
          <w:numId w:val="10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5C58">
        <w:rPr>
          <w:rFonts w:ascii="Times New Roman" w:hAnsi="Times New Roman"/>
          <w:sz w:val="28"/>
          <w:szCs w:val="28"/>
        </w:rPr>
        <w:t>Котлер</w:t>
      </w:r>
      <w:proofErr w:type="spellEnd"/>
      <w:r w:rsidRPr="002C5C58">
        <w:rPr>
          <w:rFonts w:ascii="Times New Roman" w:hAnsi="Times New Roman"/>
          <w:sz w:val="28"/>
          <w:szCs w:val="28"/>
        </w:rPr>
        <w:t xml:space="preserve"> Ф. Маркетинг менеджмент. Экспресс-курс. – СПб.: П</w:t>
      </w:r>
      <w:r w:rsidRPr="002C5C58">
        <w:rPr>
          <w:rFonts w:ascii="Times New Roman" w:hAnsi="Times New Roman"/>
          <w:sz w:val="28"/>
          <w:szCs w:val="28"/>
        </w:rPr>
        <w:t>и</w:t>
      </w:r>
      <w:r w:rsidRPr="002C5C58">
        <w:rPr>
          <w:rFonts w:ascii="Times New Roman" w:hAnsi="Times New Roman"/>
          <w:sz w:val="28"/>
          <w:szCs w:val="28"/>
        </w:rPr>
        <w:t xml:space="preserve">тер, 2006. – 464 </w:t>
      </w:r>
      <w:proofErr w:type="gramStart"/>
      <w:r w:rsidRPr="002C5C58">
        <w:rPr>
          <w:rFonts w:ascii="Times New Roman" w:hAnsi="Times New Roman"/>
          <w:sz w:val="28"/>
          <w:szCs w:val="28"/>
        </w:rPr>
        <w:t>с</w:t>
      </w:r>
      <w:proofErr w:type="gramEnd"/>
      <w:r w:rsidRPr="002C5C58">
        <w:rPr>
          <w:rFonts w:ascii="Times New Roman" w:hAnsi="Times New Roman"/>
          <w:sz w:val="28"/>
          <w:szCs w:val="28"/>
        </w:rPr>
        <w:t>.</w:t>
      </w:r>
    </w:p>
    <w:p w:rsidR="00B645FF" w:rsidRPr="002C5C58" w:rsidRDefault="00B645FF" w:rsidP="00973668">
      <w:pPr>
        <w:numPr>
          <w:ilvl w:val="0"/>
          <w:numId w:val="10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5C58">
        <w:rPr>
          <w:rFonts w:ascii="Times New Roman" w:hAnsi="Times New Roman"/>
          <w:sz w:val="28"/>
          <w:szCs w:val="28"/>
        </w:rPr>
        <w:t>Котлер</w:t>
      </w:r>
      <w:proofErr w:type="spellEnd"/>
      <w:r w:rsidRPr="002C5C58">
        <w:rPr>
          <w:rFonts w:ascii="Times New Roman" w:hAnsi="Times New Roman"/>
          <w:sz w:val="28"/>
          <w:szCs w:val="28"/>
        </w:rPr>
        <w:t xml:space="preserve"> Ф., </w:t>
      </w:r>
      <w:proofErr w:type="spellStart"/>
      <w:r w:rsidRPr="002C5C58">
        <w:rPr>
          <w:rFonts w:ascii="Times New Roman" w:hAnsi="Times New Roman"/>
          <w:sz w:val="28"/>
          <w:szCs w:val="28"/>
        </w:rPr>
        <w:t>Армстронг</w:t>
      </w:r>
      <w:proofErr w:type="spellEnd"/>
      <w:r w:rsidRPr="002C5C58">
        <w:rPr>
          <w:rFonts w:ascii="Times New Roman" w:hAnsi="Times New Roman"/>
          <w:sz w:val="28"/>
          <w:szCs w:val="28"/>
        </w:rPr>
        <w:t xml:space="preserve"> Г., </w:t>
      </w:r>
      <w:proofErr w:type="spellStart"/>
      <w:r w:rsidRPr="002C5C58">
        <w:rPr>
          <w:rFonts w:ascii="Times New Roman" w:hAnsi="Times New Roman"/>
          <w:sz w:val="28"/>
          <w:szCs w:val="28"/>
        </w:rPr>
        <w:t>Вонг</w:t>
      </w:r>
      <w:proofErr w:type="spellEnd"/>
      <w:r w:rsidRPr="002C5C58">
        <w:rPr>
          <w:rFonts w:ascii="Times New Roman" w:hAnsi="Times New Roman"/>
          <w:sz w:val="28"/>
          <w:szCs w:val="28"/>
        </w:rPr>
        <w:t xml:space="preserve"> В., </w:t>
      </w:r>
      <w:proofErr w:type="spellStart"/>
      <w:r w:rsidRPr="002C5C58">
        <w:rPr>
          <w:rFonts w:ascii="Times New Roman" w:hAnsi="Times New Roman"/>
          <w:sz w:val="28"/>
          <w:szCs w:val="28"/>
        </w:rPr>
        <w:t>Сондерс</w:t>
      </w:r>
      <w:proofErr w:type="spellEnd"/>
      <w:r w:rsidRPr="002C5C58">
        <w:rPr>
          <w:rFonts w:ascii="Times New Roman" w:hAnsi="Times New Roman"/>
          <w:sz w:val="28"/>
          <w:szCs w:val="28"/>
        </w:rPr>
        <w:t xml:space="preserve"> Дж. Основы марк</w:t>
      </w:r>
      <w:r w:rsidRPr="002C5C58">
        <w:rPr>
          <w:rFonts w:ascii="Times New Roman" w:hAnsi="Times New Roman"/>
          <w:sz w:val="28"/>
          <w:szCs w:val="28"/>
        </w:rPr>
        <w:t>е</w:t>
      </w:r>
      <w:r w:rsidRPr="002C5C58">
        <w:rPr>
          <w:rFonts w:ascii="Times New Roman" w:hAnsi="Times New Roman"/>
          <w:sz w:val="28"/>
          <w:szCs w:val="28"/>
        </w:rPr>
        <w:t xml:space="preserve">тинга. – М.: ООО «И.Д. Вильямс», 2014. – 752 </w:t>
      </w:r>
      <w:proofErr w:type="gramStart"/>
      <w:r w:rsidRPr="002C5C58">
        <w:rPr>
          <w:rFonts w:ascii="Times New Roman" w:hAnsi="Times New Roman"/>
          <w:sz w:val="28"/>
          <w:szCs w:val="28"/>
        </w:rPr>
        <w:t>с</w:t>
      </w:r>
      <w:proofErr w:type="gramEnd"/>
      <w:r w:rsidRPr="002C5C58">
        <w:rPr>
          <w:rFonts w:ascii="Times New Roman" w:hAnsi="Times New Roman"/>
          <w:sz w:val="28"/>
          <w:szCs w:val="28"/>
        </w:rPr>
        <w:t>.</w:t>
      </w:r>
    </w:p>
    <w:p w:rsidR="00B645FF" w:rsidRPr="002C5C58" w:rsidRDefault="00B645FF" w:rsidP="00973668">
      <w:pPr>
        <w:numPr>
          <w:ilvl w:val="0"/>
          <w:numId w:val="10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5C58">
        <w:rPr>
          <w:rFonts w:ascii="Times New Roman" w:hAnsi="Times New Roman"/>
          <w:sz w:val="28"/>
          <w:szCs w:val="28"/>
        </w:rPr>
        <w:t>Краснова Н.А. Маркетинговая составляющая при формировании жизненного цикла инновационного продукта // Инновации и инвестиции: теория, методология, практика. Сборник научных тр</w:t>
      </w:r>
      <w:r w:rsidRPr="002C5C58">
        <w:rPr>
          <w:rFonts w:ascii="Times New Roman" w:hAnsi="Times New Roman"/>
          <w:sz w:val="28"/>
          <w:szCs w:val="28"/>
        </w:rPr>
        <w:t>у</w:t>
      </w:r>
      <w:r w:rsidRPr="002C5C58">
        <w:rPr>
          <w:rFonts w:ascii="Times New Roman" w:hAnsi="Times New Roman"/>
          <w:sz w:val="28"/>
          <w:szCs w:val="28"/>
        </w:rPr>
        <w:t>дов I Международной научно-практической конференции. – Нижний Новгород: НОО «Професси</w:t>
      </w:r>
      <w:r w:rsidRPr="002C5C58">
        <w:rPr>
          <w:rFonts w:ascii="Times New Roman" w:hAnsi="Times New Roman"/>
          <w:sz w:val="28"/>
          <w:szCs w:val="28"/>
        </w:rPr>
        <w:t>о</w:t>
      </w:r>
      <w:r w:rsidRPr="002C5C58">
        <w:rPr>
          <w:rFonts w:ascii="Times New Roman" w:hAnsi="Times New Roman"/>
          <w:sz w:val="28"/>
          <w:szCs w:val="28"/>
        </w:rPr>
        <w:t>нальная наука», 2015. – С. 72-75.</w:t>
      </w:r>
    </w:p>
    <w:p w:rsidR="00B645FF" w:rsidRPr="002C5C58" w:rsidRDefault="00B645FF" w:rsidP="00973668">
      <w:pPr>
        <w:numPr>
          <w:ilvl w:val="0"/>
          <w:numId w:val="10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5C58">
        <w:rPr>
          <w:rFonts w:ascii="Times New Roman" w:hAnsi="Times New Roman"/>
          <w:sz w:val="28"/>
          <w:szCs w:val="28"/>
        </w:rPr>
        <w:t>Лаптев В.А. Холдинг как субъект предпринимательского права // Юридический мир. № 4. 2002. – С. 53-57.</w:t>
      </w:r>
    </w:p>
    <w:p w:rsidR="004624A3" w:rsidRDefault="00B645FF" w:rsidP="00973668">
      <w:pPr>
        <w:pStyle w:val="a6"/>
        <w:numPr>
          <w:ilvl w:val="0"/>
          <w:numId w:val="103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24A3">
        <w:rPr>
          <w:rFonts w:ascii="Times New Roman" w:hAnsi="Times New Roman"/>
          <w:sz w:val="28"/>
          <w:szCs w:val="28"/>
        </w:rPr>
        <w:t xml:space="preserve">Лебедев Ю.В. Сарафанное радио как инструмент маркетинга // Наука и современность. </w:t>
      </w:r>
      <w:r w:rsidRPr="004624A3">
        <w:rPr>
          <w:rFonts w:ascii="Times New Roman" w:hAnsi="Times New Roman"/>
          <w:color w:val="000000"/>
          <w:sz w:val="28"/>
          <w:szCs w:val="28"/>
        </w:rPr>
        <w:t xml:space="preserve">№ 37-2. </w:t>
      </w:r>
      <w:r w:rsidRPr="004624A3">
        <w:rPr>
          <w:rFonts w:ascii="Times New Roman" w:hAnsi="Times New Roman"/>
          <w:sz w:val="28"/>
          <w:szCs w:val="28"/>
        </w:rPr>
        <w:t>2015. – С. 116-119.</w:t>
      </w:r>
    </w:p>
    <w:p w:rsidR="00B645FF" w:rsidRPr="004624A3" w:rsidRDefault="00B645FF" w:rsidP="00973668">
      <w:pPr>
        <w:pStyle w:val="a6"/>
        <w:numPr>
          <w:ilvl w:val="0"/>
          <w:numId w:val="103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24A3">
        <w:rPr>
          <w:rFonts w:ascii="Times New Roman" w:hAnsi="Times New Roman"/>
          <w:sz w:val="28"/>
          <w:szCs w:val="28"/>
        </w:rPr>
        <w:t>Маркова В.Д. Особенности маркетинга инноваций // Проблемы совреме</w:t>
      </w:r>
      <w:r w:rsidRPr="004624A3">
        <w:rPr>
          <w:rFonts w:ascii="Times New Roman" w:hAnsi="Times New Roman"/>
          <w:sz w:val="28"/>
          <w:szCs w:val="28"/>
        </w:rPr>
        <w:t>н</w:t>
      </w:r>
      <w:r w:rsidRPr="004624A3">
        <w:rPr>
          <w:rFonts w:ascii="Times New Roman" w:hAnsi="Times New Roman"/>
          <w:sz w:val="28"/>
          <w:szCs w:val="28"/>
        </w:rPr>
        <w:t>ной экономики. № 4. 2009. – С. 276-277.</w:t>
      </w:r>
    </w:p>
    <w:p w:rsidR="00B645FF" w:rsidRPr="002C5C58" w:rsidRDefault="00B645FF" w:rsidP="00973668">
      <w:pPr>
        <w:pStyle w:val="a5"/>
        <w:numPr>
          <w:ilvl w:val="0"/>
          <w:numId w:val="10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5C58">
        <w:rPr>
          <w:rFonts w:ascii="Times New Roman" w:hAnsi="Times New Roman"/>
          <w:sz w:val="28"/>
          <w:szCs w:val="28"/>
        </w:rPr>
        <w:lastRenderedPageBreak/>
        <w:t>Меликян</w:t>
      </w:r>
      <w:proofErr w:type="spellEnd"/>
      <w:r w:rsidRPr="002C5C58">
        <w:rPr>
          <w:rFonts w:ascii="Times New Roman" w:hAnsi="Times New Roman"/>
          <w:sz w:val="28"/>
          <w:szCs w:val="28"/>
        </w:rPr>
        <w:t xml:space="preserve"> О.М. Поведение потребителей: учебник. – М.: </w:t>
      </w:r>
      <w:r w:rsidRPr="002C5C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Изд</w:t>
      </w:r>
      <w:r w:rsidRPr="002C5C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2C5C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тельско-торговая корпорация </w:t>
      </w:r>
      <w:r w:rsidRPr="002C5C58">
        <w:rPr>
          <w:rFonts w:ascii="Times New Roman" w:hAnsi="Times New Roman"/>
          <w:sz w:val="28"/>
          <w:szCs w:val="28"/>
        </w:rPr>
        <w:t>«Дашков и К</w:t>
      </w:r>
      <w:r w:rsidRPr="002C5C58">
        <w:rPr>
          <w:rFonts w:ascii="Times New Roman" w:hAnsi="Times New Roman"/>
          <w:sz w:val="28"/>
          <w:szCs w:val="28"/>
          <w:vertAlign w:val="superscript"/>
        </w:rPr>
        <w:t>о</w:t>
      </w:r>
      <w:r w:rsidRPr="002C5C58">
        <w:rPr>
          <w:rFonts w:ascii="Times New Roman" w:hAnsi="Times New Roman"/>
          <w:sz w:val="28"/>
          <w:szCs w:val="28"/>
        </w:rPr>
        <w:t xml:space="preserve">», 2012. – 280 </w:t>
      </w:r>
      <w:proofErr w:type="gramStart"/>
      <w:r w:rsidRPr="002C5C58">
        <w:rPr>
          <w:rFonts w:ascii="Times New Roman" w:hAnsi="Times New Roman"/>
          <w:sz w:val="28"/>
          <w:szCs w:val="28"/>
        </w:rPr>
        <w:t>с</w:t>
      </w:r>
      <w:proofErr w:type="gramEnd"/>
      <w:r w:rsidRPr="002C5C58">
        <w:rPr>
          <w:rFonts w:ascii="Times New Roman" w:hAnsi="Times New Roman"/>
          <w:sz w:val="28"/>
          <w:szCs w:val="28"/>
        </w:rPr>
        <w:t>.</w:t>
      </w:r>
    </w:p>
    <w:p w:rsidR="00B645FF" w:rsidRPr="002C5C58" w:rsidRDefault="00B645FF" w:rsidP="00973668">
      <w:pPr>
        <w:pStyle w:val="a5"/>
        <w:numPr>
          <w:ilvl w:val="0"/>
          <w:numId w:val="10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58">
        <w:rPr>
          <w:rFonts w:ascii="Times New Roman" w:hAnsi="Times New Roman"/>
          <w:sz w:val="28"/>
          <w:szCs w:val="28"/>
        </w:rPr>
        <w:t>Мухина М.К. Изучение стиля жизни потребителей и сегментир</w:t>
      </w:r>
      <w:r w:rsidRPr="002C5C58">
        <w:rPr>
          <w:rFonts w:ascii="Times New Roman" w:hAnsi="Times New Roman"/>
          <w:sz w:val="28"/>
          <w:szCs w:val="28"/>
        </w:rPr>
        <w:t>о</w:t>
      </w:r>
      <w:r w:rsidRPr="002C5C58">
        <w:rPr>
          <w:rFonts w:ascii="Times New Roman" w:hAnsi="Times New Roman"/>
          <w:sz w:val="28"/>
          <w:szCs w:val="28"/>
        </w:rPr>
        <w:t xml:space="preserve">вание рынка на основе </w:t>
      </w:r>
      <w:proofErr w:type="spellStart"/>
      <w:r w:rsidRPr="002C5C58">
        <w:rPr>
          <w:rFonts w:ascii="Times New Roman" w:hAnsi="Times New Roman"/>
          <w:sz w:val="28"/>
          <w:szCs w:val="28"/>
        </w:rPr>
        <w:t>психографических</w:t>
      </w:r>
      <w:proofErr w:type="spellEnd"/>
      <w:r w:rsidRPr="002C5C58">
        <w:rPr>
          <w:rFonts w:ascii="Times New Roman" w:hAnsi="Times New Roman"/>
          <w:sz w:val="28"/>
          <w:szCs w:val="28"/>
        </w:rPr>
        <w:t xml:space="preserve"> типов // Маркетинг в России и за рубежом. № 3. 2000. [Электр</w:t>
      </w:r>
      <w:proofErr w:type="gramStart"/>
      <w:r w:rsidRPr="002C5C58">
        <w:rPr>
          <w:rFonts w:ascii="Times New Roman" w:hAnsi="Times New Roman"/>
          <w:sz w:val="28"/>
          <w:szCs w:val="28"/>
        </w:rPr>
        <w:t>.</w:t>
      </w:r>
      <w:proofErr w:type="gramEnd"/>
      <w:r w:rsidRPr="002C5C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5C58">
        <w:rPr>
          <w:rFonts w:ascii="Times New Roman" w:hAnsi="Times New Roman"/>
          <w:sz w:val="28"/>
          <w:szCs w:val="28"/>
        </w:rPr>
        <w:t>р</w:t>
      </w:r>
      <w:proofErr w:type="gramEnd"/>
      <w:r w:rsidRPr="002C5C58">
        <w:rPr>
          <w:rFonts w:ascii="Times New Roman" w:hAnsi="Times New Roman"/>
          <w:sz w:val="28"/>
          <w:szCs w:val="28"/>
        </w:rPr>
        <w:t xml:space="preserve">есурс: </w:t>
      </w:r>
      <w:hyperlink r:id="rId17" w:history="1">
        <w:r w:rsidRPr="002C5C58">
          <w:rPr>
            <w:rStyle w:val="ad"/>
            <w:rFonts w:ascii="Times New Roman" w:hAnsi="Times New Roman"/>
            <w:sz w:val="28"/>
            <w:szCs w:val="28"/>
          </w:rPr>
          <w:t>http://di</w:t>
        </w:r>
        <w:r w:rsidRPr="002C5C58">
          <w:rPr>
            <w:rStyle w:val="ad"/>
            <w:rFonts w:ascii="Times New Roman" w:hAnsi="Times New Roman"/>
            <w:sz w:val="28"/>
            <w:szCs w:val="28"/>
          </w:rPr>
          <w:t>s</w:t>
        </w:r>
        <w:r w:rsidRPr="002C5C58">
          <w:rPr>
            <w:rStyle w:val="ad"/>
            <w:rFonts w:ascii="Times New Roman" w:hAnsi="Times New Roman"/>
            <w:sz w:val="28"/>
            <w:szCs w:val="28"/>
          </w:rPr>
          <w:t>.ru/library/detail.php?</w:t>
        </w:r>
        <w:proofErr w:type="gramStart"/>
        <w:r w:rsidRPr="002C5C58">
          <w:rPr>
            <w:rStyle w:val="ad"/>
            <w:rFonts w:ascii="Times New Roman" w:hAnsi="Times New Roman"/>
            <w:sz w:val="28"/>
            <w:szCs w:val="28"/>
          </w:rPr>
          <w:t>ID=22163</w:t>
        </w:r>
      </w:hyperlink>
      <w:r w:rsidRPr="002C5C58">
        <w:rPr>
          <w:rFonts w:ascii="Times New Roman" w:hAnsi="Times New Roman"/>
          <w:sz w:val="28"/>
          <w:szCs w:val="28"/>
        </w:rPr>
        <w:t xml:space="preserve"> (дата обращения: 16.05.2017)].</w:t>
      </w:r>
      <w:proofErr w:type="gramEnd"/>
    </w:p>
    <w:p w:rsidR="00B645FF" w:rsidRPr="002C5C58" w:rsidRDefault="00B645FF" w:rsidP="00973668">
      <w:pPr>
        <w:pStyle w:val="a6"/>
        <w:numPr>
          <w:ilvl w:val="0"/>
          <w:numId w:val="103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5C58">
        <w:rPr>
          <w:rFonts w:ascii="Times New Roman" w:hAnsi="Times New Roman"/>
          <w:sz w:val="28"/>
          <w:szCs w:val="28"/>
        </w:rPr>
        <w:t>Мычка</w:t>
      </w:r>
      <w:proofErr w:type="spellEnd"/>
      <w:r w:rsidRPr="002C5C58">
        <w:rPr>
          <w:rFonts w:ascii="Times New Roman" w:hAnsi="Times New Roman"/>
          <w:sz w:val="28"/>
          <w:szCs w:val="28"/>
        </w:rPr>
        <w:t xml:space="preserve"> С.Ю., Шаталов М.А. Проблемы инновационного развития экономики России в современных условиях // Инновации и инвестиции: те</w:t>
      </w:r>
      <w:r w:rsidRPr="002C5C58">
        <w:rPr>
          <w:rFonts w:ascii="Times New Roman" w:hAnsi="Times New Roman"/>
          <w:sz w:val="28"/>
          <w:szCs w:val="28"/>
        </w:rPr>
        <w:t>о</w:t>
      </w:r>
      <w:r w:rsidRPr="002C5C58">
        <w:rPr>
          <w:rFonts w:ascii="Times New Roman" w:hAnsi="Times New Roman"/>
          <w:sz w:val="28"/>
          <w:szCs w:val="28"/>
        </w:rPr>
        <w:t>рия, методология, практика. Сборник научных трудов I Международной н</w:t>
      </w:r>
      <w:r w:rsidRPr="002C5C58">
        <w:rPr>
          <w:rFonts w:ascii="Times New Roman" w:hAnsi="Times New Roman"/>
          <w:sz w:val="28"/>
          <w:szCs w:val="28"/>
        </w:rPr>
        <w:t>а</w:t>
      </w:r>
      <w:r w:rsidRPr="002C5C58">
        <w:rPr>
          <w:rFonts w:ascii="Times New Roman" w:hAnsi="Times New Roman"/>
          <w:sz w:val="28"/>
          <w:szCs w:val="28"/>
        </w:rPr>
        <w:t>учно-практической конференции. – Нижний Новгород: НОО «Професси</w:t>
      </w:r>
      <w:r w:rsidRPr="002C5C58">
        <w:rPr>
          <w:rFonts w:ascii="Times New Roman" w:hAnsi="Times New Roman"/>
          <w:sz w:val="28"/>
          <w:szCs w:val="28"/>
        </w:rPr>
        <w:t>о</w:t>
      </w:r>
      <w:r w:rsidRPr="002C5C58">
        <w:rPr>
          <w:rFonts w:ascii="Times New Roman" w:hAnsi="Times New Roman"/>
          <w:sz w:val="28"/>
          <w:szCs w:val="28"/>
        </w:rPr>
        <w:t>нальная наука», 2015. – С. 47-51.</w:t>
      </w:r>
    </w:p>
    <w:p w:rsidR="00B645FF" w:rsidRPr="002C5C58" w:rsidRDefault="00B645FF" w:rsidP="00973668">
      <w:pPr>
        <w:pStyle w:val="a5"/>
        <w:numPr>
          <w:ilvl w:val="0"/>
          <w:numId w:val="10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5C58">
        <w:rPr>
          <w:rFonts w:ascii="Times New Roman" w:hAnsi="Times New Roman"/>
          <w:sz w:val="28"/>
          <w:szCs w:val="28"/>
        </w:rPr>
        <w:t>Назайкин</w:t>
      </w:r>
      <w:proofErr w:type="spellEnd"/>
      <w:r w:rsidRPr="002C5C58">
        <w:rPr>
          <w:rFonts w:ascii="Times New Roman" w:hAnsi="Times New Roman"/>
          <w:sz w:val="28"/>
          <w:szCs w:val="28"/>
        </w:rPr>
        <w:t xml:space="preserve"> А.Н. </w:t>
      </w:r>
      <w:proofErr w:type="spellStart"/>
      <w:r w:rsidRPr="002C5C58">
        <w:rPr>
          <w:rFonts w:ascii="Times New Roman" w:hAnsi="Times New Roman"/>
          <w:sz w:val="28"/>
          <w:szCs w:val="28"/>
        </w:rPr>
        <w:t>Медиапланирование</w:t>
      </w:r>
      <w:proofErr w:type="spellEnd"/>
      <w:r w:rsidRPr="002C5C58">
        <w:rPr>
          <w:rFonts w:ascii="Times New Roman" w:hAnsi="Times New Roman"/>
          <w:sz w:val="28"/>
          <w:szCs w:val="28"/>
        </w:rPr>
        <w:t xml:space="preserve">: учебное пособие. – М.: </w:t>
      </w:r>
      <w:proofErr w:type="spellStart"/>
      <w:r w:rsidRPr="002C5C58">
        <w:rPr>
          <w:rFonts w:ascii="Times New Roman" w:hAnsi="Times New Roman"/>
          <w:sz w:val="28"/>
          <w:szCs w:val="28"/>
        </w:rPr>
        <w:t>Эк</w:t>
      </w:r>
      <w:r w:rsidRPr="002C5C58">
        <w:rPr>
          <w:rFonts w:ascii="Times New Roman" w:hAnsi="Times New Roman"/>
          <w:sz w:val="28"/>
          <w:szCs w:val="28"/>
        </w:rPr>
        <w:t>с</w:t>
      </w:r>
      <w:r w:rsidRPr="002C5C58">
        <w:rPr>
          <w:rFonts w:ascii="Times New Roman" w:hAnsi="Times New Roman"/>
          <w:sz w:val="28"/>
          <w:szCs w:val="28"/>
        </w:rPr>
        <w:t>мо</w:t>
      </w:r>
      <w:proofErr w:type="spellEnd"/>
      <w:r w:rsidRPr="002C5C58">
        <w:rPr>
          <w:rFonts w:ascii="Times New Roman" w:hAnsi="Times New Roman"/>
          <w:sz w:val="28"/>
          <w:szCs w:val="28"/>
        </w:rPr>
        <w:t>, 2010. – 395 с.</w:t>
      </w:r>
    </w:p>
    <w:p w:rsidR="00B645FF" w:rsidRPr="002C5C58" w:rsidRDefault="00B645FF" w:rsidP="00973668">
      <w:pPr>
        <w:pStyle w:val="a5"/>
        <w:numPr>
          <w:ilvl w:val="0"/>
          <w:numId w:val="10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5C58">
        <w:rPr>
          <w:rFonts w:ascii="Times New Roman" w:hAnsi="Times New Roman"/>
          <w:sz w:val="28"/>
          <w:szCs w:val="28"/>
        </w:rPr>
        <w:t>Огилви</w:t>
      </w:r>
      <w:proofErr w:type="spellEnd"/>
      <w:r w:rsidRPr="002C5C58">
        <w:rPr>
          <w:rFonts w:ascii="Times New Roman" w:hAnsi="Times New Roman"/>
          <w:sz w:val="28"/>
          <w:szCs w:val="28"/>
        </w:rPr>
        <w:t xml:space="preserve"> Д. Тайны рекламного двора: советы старого рекламиста. – М.: Ассоциация работников рекламы, 1993. – 109 </w:t>
      </w:r>
      <w:proofErr w:type="gramStart"/>
      <w:r w:rsidRPr="002C5C58">
        <w:rPr>
          <w:rFonts w:ascii="Times New Roman" w:hAnsi="Times New Roman"/>
          <w:sz w:val="28"/>
          <w:szCs w:val="28"/>
        </w:rPr>
        <w:t>с</w:t>
      </w:r>
      <w:proofErr w:type="gramEnd"/>
      <w:r w:rsidRPr="002C5C58">
        <w:rPr>
          <w:rFonts w:ascii="Times New Roman" w:hAnsi="Times New Roman"/>
          <w:sz w:val="28"/>
          <w:szCs w:val="28"/>
        </w:rPr>
        <w:t>.</w:t>
      </w:r>
    </w:p>
    <w:p w:rsidR="00B645FF" w:rsidRPr="002C5C58" w:rsidRDefault="00B645FF" w:rsidP="00973668">
      <w:pPr>
        <w:numPr>
          <w:ilvl w:val="0"/>
          <w:numId w:val="10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C5C58">
        <w:rPr>
          <w:rFonts w:ascii="Times New Roman" w:hAnsi="Times New Roman"/>
          <w:sz w:val="28"/>
          <w:szCs w:val="28"/>
        </w:rPr>
        <w:t>Павловская</w:t>
      </w:r>
      <w:proofErr w:type="gramEnd"/>
      <w:r w:rsidRPr="002C5C58">
        <w:rPr>
          <w:rFonts w:ascii="Times New Roman" w:hAnsi="Times New Roman"/>
          <w:sz w:val="28"/>
          <w:szCs w:val="28"/>
        </w:rPr>
        <w:t xml:space="preserve"> Е.Э. Дизайн рекламы: поколение </w:t>
      </w:r>
      <w:r w:rsidRPr="002C5C58">
        <w:rPr>
          <w:rFonts w:ascii="Times New Roman" w:hAnsi="Times New Roman"/>
          <w:sz w:val="28"/>
          <w:szCs w:val="28"/>
          <w:lang w:val="en-US"/>
        </w:rPr>
        <w:t>NEXT</w:t>
      </w:r>
      <w:r w:rsidRPr="002C5C58">
        <w:rPr>
          <w:rFonts w:ascii="Times New Roman" w:hAnsi="Times New Roman"/>
          <w:sz w:val="28"/>
          <w:szCs w:val="28"/>
        </w:rPr>
        <w:t xml:space="preserve">. Стратегия творческого проектирования. – СПб.: Питер, 2003. – 318 </w:t>
      </w:r>
      <w:proofErr w:type="gramStart"/>
      <w:r w:rsidRPr="002C5C58">
        <w:rPr>
          <w:rFonts w:ascii="Times New Roman" w:hAnsi="Times New Roman"/>
          <w:sz w:val="28"/>
          <w:szCs w:val="28"/>
        </w:rPr>
        <w:t>с</w:t>
      </w:r>
      <w:proofErr w:type="gramEnd"/>
      <w:r w:rsidRPr="002C5C58">
        <w:rPr>
          <w:rFonts w:ascii="Times New Roman" w:hAnsi="Times New Roman"/>
          <w:sz w:val="28"/>
          <w:szCs w:val="28"/>
        </w:rPr>
        <w:t>.</w:t>
      </w:r>
    </w:p>
    <w:p w:rsidR="00B645FF" w:rsidRPr="002C5C58" w:rsidRDefault="00B645FF" w:rsidP="00973668">
      <w:pPr>
        <w:pStyle w:val="a5"/>
        <w:numPr>
          <w:ilvl w:val="0"/>
          <w:numId w:val="10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5C58">
        <w:rPr>
          <w:rFonts w:ascii="Times New Roman" w:hAnsi="Times New Roman"/>
          <w:sz w:val="28"/>
          <w:szCs w:val="28"/>
        </w:rPr>
        <w:t>Песоцкий</w:t>
      </w:r>
      <w:proofErr w:type="spellEnd"/>
      <w:r w:rsidRPr="002C5C58">
        <w:rPr>
          <w:rFonts w:ascii="Times New Roman" w:hAnsi="Times New Roman"/>
          <w:sz w:val="28"/>
          <w:szCs w:val="28"/>
        </w:rPr>
        <w:t xml:space="preserve"> Е.А. Реклама и психология потребителя. – Ростов-на-Дону: Феникс, 2004. – 192 </w:t>
      </w:r>
      <w:r w:rsidRPr="002C5C58">
        <w:rPr>
          <w:rFonts w:ascii="Times New Roman" w:hAnsi="Times New Roman"/>
          <w:sz w:val="28"/>
          <w:szCs w:val="28"/>
          <w:lang w:val="en-US"/>
        </w:rPr>
        <w:t>c</w:t>
      </w:r>
      <w:r w:rsidRPr="002C5C58">
        <w:rPr>
          <w:rFonts w:ascii="Times New Roman" w:hAnsi="Times New Roman"/>
          <w:sz w:val="28"/>
          <w:szCs w:val="28"/>
        </w:rPr>
        <w:t>.</w:t>
      </w:r>
    </w:p>
    <w:p w:rsidR="00B645FF" w:rsidRPr="002C5C58" w:rsidRDefault="00B645FF" w:rsidP="00973668">
      <w:pPr>
        <w:pStyle w:val="a5"/>
        <w:numPr>
          <w:ilvl w:val="0"/>
          <w:numId w:val="10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58">
        <w:rPr>
          <w:rFonts w:ascii="Times New Roman" w:hAnsi="Times New Roman"/>
          <w:sz w:val="28"/>
          <w:szCs w:val="28"/>
        </w:rPr>
        <w:t>Петухов В.Н. Некоторые вопросы административно-правового регулирования организации и деятельности корпораций в России // Право и экономика. № 4. 2000. – С. 7-13.</w:t>
      </w:r>
    </w:p>
    <w:p w:rsidR="004624A3" w:rsidRDefault="00B645FF" w:rsidP="00973668">
      <w:pPr>
        <w:pStyle w:val="a5"/>
        <w:numPr>
          <w:ilvl w:val="0"/>
          <w:numId w:val="10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4A3">
        <w:rPr>
          <w:rFonts w:ascii="Times New Roman" w:hAnsi="Times New Roman"/>
          <w:sz w:val="28"/>
          <w:szCs w:val="28"/>
        </w:rPr>
        <w:t>Пирогова Ю.К., Баранов А.Н., Паршин П.Б. Рекламный текст: с</w:t>
      </w:r>
      <w:r w:rsidRPr="004624A3">
        <w:rPr>
          <w:rFonts w:ascii="Times New Roman" w:hAnsi="Times New Roman"/>
          <w:sz w:val="28"/>
          <w:szCs w:val="28"/>
        </w:rPr>
        <w:t>е</w:t>
      </w:r>
      <w:r w:rsidRPr="004624A3">
        <w:rPr>
          <w:rFonts w:ascii="Times New Roman" w:hAnsi="Times New Roman"/>
          <w:sz w:val="28"/>
          <w:szCs w:val="28"/>
        </w:rPr>
        <w:t>миотика и лингвистика. – М.:</w:t>
      </w:r>
      <w:r w:rsidRPr="004624A3"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</w:t>
      </w:r>
      <w:r w:rsidRPr="004624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Международный институт рекламы, Издател</w:t>
      </w:r>
      <w:r w:rsidRPr="004624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4624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ский дом Гребенникова</w:t>
      </w:r>
      <w:r w:rsidRPr="004624A3">
        <w:rPr>
          <w:rFonts w:ascii="Times New Roman" w:hAnsi="Times New Roman"/>
          <w:sz w:val="28"/>
          <w:szCs w:val="28"/>
        </w:rPr>
        <w:t xml:space="preserve">, 2000. – 270 </w:t>
      </w:r>
      <w:proofErr w:type="gramStart"/>
      <w:r w:rsidRPr="004624A3">
        <w:rPr>
          <w:rFonts w:ascii="Times New Roman" w:hAnsi="Times New Roman"/>
          <w:sz w:val="28"/>
          <w:szCs w:val="28"/>
        </w:rPr>
        <w:t>с</w:t>
      </w:r>
      <w:proofErr w:type="gramEnd"/>
      <w:r w:rsidRPr="004624A3">
        <w:rPr>
          <w:rFonts w:ascii="Times New Roman" w:hAnsi="Times New Roman"/>
          <w:sz w:val="28"/>
          <w:szCs w:val="28"/>
        </w:rPr>
        <w:t>.</w:t>
      </w:r>
    </w:p>
    <w:p w:rsidR="005E7245" w:rsidRDefault="00B645FF" w:rsidP="00973668">
      <w:pPr>
        <w:pStyle w:val="a5"/>
        <w:numPr>
          <w:ilvl w:val="0"/>
          <w:numId w:val="10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7245">
        <w:rPr>
          <w:rFonts w:ascii="Times New Roman" w:hAnsi="Times New Roman"/>
          <w:sz w:val="28"/>
          <w:szCs w:val="28"/>
        </w:rPr>
        <w:t>Погребова</w:t>
      </w:r>
      <w:proofErr w:type="spellEnd"/>
      <w:r w:rsidRPr="005E7245">
        <w:rPr>
          <w:rFonts w:ascii="Times New Roman" w:hAnsi="Times New Roman"/>
          <w:sz w:val="28"/>
          <w:szCs w:val="28"/>
        </w:rPr>
        <w:t xml:space="preserve"> Е.С., Танеева Е.Ш. Развитие центров </w:t>
      </w:r>
      <w:proofErr w:type="spellStart"/>
      <w:r w:rsidRPr="005E7245">
        <w:rPr>
          <w:rFonts w:ascii="Times New Roman" w:hAnsi="Times New Roman"/>
          <w:sz w:val="28"/>
          <w:szCs w:val="28"/>
        </w:rPr>
        <w:t>трансфера</w:t>
      </w:r>
      <w:proofErr w:type="spellEnd"/>
      <w:r w:rsidRPr="005E7245">
        <w:rPr>
          <w:rFonts w:ascii="Times New Roman" w:hAnsi="Times New Roman"/>
          <w:sz w:val="28"/>
          <w:szCs w:val="28"/>
        </w:rPr>
        <w:t xml:space="preserve"> техн</w:t>
      </w:r>
      <w:r w:rsidRPr="005E7245">
        <w:rPr>
          <w:rFonts w:ascii="Times New Roman" w:hAnsi="Times New Roman"/>
          <w:sz w:val="28"/>
          <w:szCs w:val="28"/>
        </w:rPr>
        <w:t>о</w:t>
      </w:r>
      <w:r w:rsidRPr="005E7245">
        <w:rPr>
          <w:rFonts w:ascii="Times New Roman" w:hAnsi="Times New Roman"/>
          <w:sz w:val="28"/>
          <w:szCs w:val="28"/>
        </w:rPr>
        <w:t xml:space="preserve">логий и </w:t>
      </w:r>
      <w:proofErr w:type="spellStart"/>
      <w:proofErr w:type="gramStart"/>
      <w:r w:rsidRPr="005E7245">
        <w:rPr>
          <w:rFonts w:ascii="Times New Roman" w:hAnsi="Times New Roman"/>
          <w:sz w:val="28"/>
          <w:szCs w:val="28"/>
        </w:rPr>
        <w:t>бизнес-инкубаторов</w:t>
      </w:r>
      <w:proofErr w:type="spellEnd"/>
      <w:proofErr w:type="gramEnd"/>
      <w:r w:rsidRPr="005E7245">
        <w:rPr>
          <w:rFonts w:ascii="Times New Roman" w:hAnsi="Times New Roman"/>
          <w:sz w:val="28"/>
          <w:szCs w:val="28"/>
        </w:rPr>
        <w:t xml:space="preserve"> в высших учебных з</w:t>
      </w:r>
      <w:r w:rsidRPr="005E7245">
        <w:rPr>
          <w:rFonts w:ascii="Times New Roman" w:hAnsi="Times New Roman"/>
          <w:sz w:val="28"/>
          <w:szCs w:val="28"/>
        </w:rPr>
        <w:t>а</w:t>
      </w:r>
      <w:r w:rsidRPr="005E7245">
        <w:rPr>
          <w:rFonts w:ascii="Times New Roman" w:hAnsi="Times New Roman"/>
          <w:sz w:val="28"/>
          <w:szCs w:val="28"/>
        </w:rPr>
        <w:t>ведениях России // Сервис в России и за рубежом. № 15. 2009. – С. 171-191.</w:t>
      </w:r>
    </w:p>
    <w:p w:rsidR="00B645FF" w:rsidRPr="005E7245" w:rsidRDefault="00B645FF" w:rsidP="00973668">
      <w:pPr>
        <w:pStyle w:val="a5"/>
        <w:numPr>
          <w:ilvl w:val="0"/>
          <w:numId w:val="10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245">
        <w:rPr>
          <w:rFonts w:ascii="Times New Roman" w:hAnsi="Times New Roman"/>
          <w:sz w:val="28"/>
          <w:szCs w:val="28"/>
        </w:rPr>
        <w:lastRenderedPageBreak/>
        <w:t>Портной К.Я. Правовое положение холдингов в России.</w:t>
      </w:r>
      <w:r w:rsidR="000D02EF" w:rsidRPr="005E7245">
        <w:rPr>
          <w:rFonts w:ascii="Times New Roman" w:hAnsi="Times New Roman"/>
          <w:sz w:val="28"/>
          <w:szCs w:val="28"/>
        </w:rPr>
        <w:t xml:space="preserve"> Автор</w:t>
      </w:r>
      <w:r w:rsidR="000D02EF" w:rsidRPr="005E7245">
        <w:rPr>
          <w:rFonts w:ascii="Times New Roman" w:hAnsi="Times New Roman"/>
          <w:sz w:val="28"/>
          <w:szCs w:val="28"/>
        </w:rPr>
        <w:t>е</w:t>
      </w:r>
      <w:r w:rsidR="000D02EF" w:rsidRPr="005E7245">
        <w:rPr>
          <w:rFonts w:ascii="Times New Roman" w:hAnsi="Times New Roman"/>
          <w:sz w:val="28"/>
          <w:szCs w:val="28"/>
        </w:rPr>
        <w:t>ферат диссертации на соискание ученой степени кандидата юридических н</w:t>
      </w:r>
      <w:r w:rsidR="000D02EF" w:rsidRPr="005E7245">
        <w:rPr>
          <w:rFonts w:ascii="Times New Roman" w:hAnsi="Times New Roman"/>
          <w:sz w:val="28"/>
          <w:szCs w:val="28"/>
        </w:rPr>
        <w:t>а</w:t>
      </w:r>
      <w:r w:rsidR="000D02EF" w:rsidRPr="005E7245">
        <w:rPr>
          <w:rFonts w:ascii="Times New Roman" w:hAnsi="Times New Roman"/>
          <w:sz w:val="28"/>
          <w:szCs w:val="28"/>
        </w:rPr>
        <w:t>ук.</w:t>
      </w:r>
      <w:r w:rsidRPr="005E7245">
        <w:rPr>
          <w:rFonts w:ascii="Times New Roman" w:hAnsi="Times New Roman"/>
          <w:sz w:val="28"/>
          <w:szCs w:val="28"/>
        </w:rPr>
        <w:t xml:space="preserve"> – М., 200</w:t>
      </w:r>
      <w:r w:rsidR="000D02EF" w:rsidRPr="005E7245">
        <w:rPr>
          <w:rFonts w:ascii="Times New Roman" w:hAnsi="Times New Roman"/>
          <w:sz w:val="28"/>
          <w:szCs w:val="28"/>
        </w:rPr>
        <w:t>3</w:t>
      </w:r>
      <w:r w:rsidRPr="005E7245">
        <w:rPr>
          <w:rFonts w:ascii="Times New Roman" w:hAnsi="Times New Roman"/>
          <w:sz w:val="28"/>
          <w:szCs w:val="28"/>
        </w:rPr>
        <w:t xml:space="preserve">. – </w:t>
      </w:r>
      <w:r w:rsidR="000D02EF" w:rsidRPr="005E7245">
        <w:rPr>
          <w:rFonts w:ascii="Times New Roman" w:hAnsi="Times New Roman"/>
          <w:sz w:val="28"/>
          <w:szCs w:val="28"/>
        </w:rPr>
        <w:t>26</w:t>
      </w:r>
      <w:r w:rsidRPr="005E7245">
        <w:rPr>
          <w:rFonts w:ascii="Times New Roman" w:hAnsi="Times New Roman"/>
          <w:sz w:val="28"/>
          <w:szCs w:val="28"/>
        </w:rPr>
        <w:t xml:space="preserve"> с.</w:t>
      </w:r>
    </w:p>
    <w:p w:rsidR="00B645FF" w:rsidRPr="002C5C58" w:rsidRDefault="00B645FF" w:rsidP="00973668">
      <w:pPr>
        <w:pStyle w:val="a5"/>
        <w:numPr>
          <w:ilvl w:val="0"/>
          <w:numId w:val="10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58">
        <w:rPr>
          <w:rFonts w:ascii="Times New Roman" w:hAnsi="Times New Roman"/>
          <w:sz w:val="28"/>
          <w:szCs w:val="28"/>
        </w:rPr>
        <w:t>Психология: учебник для гуманитарных вузов / под ред. В.Н. Дружинина. – СПб</w:t>
      </w:r>
      <w:proofErr w:type="gramStart"/>
      <w:r w:rsidRPr="002C5C58">
        <w:rPr>
          <w:rFonts w:ascii="Times New Roman" w:hAnsi="Times New Roman"/>
          <w:sz w:val="28"/>
          <w:szCs w:val="28"/>
        </w:rPr>
        <w:t>.</w:t>
      </w:r>
      <w:proofErr w:type="gramEnd"/>
      <w:r w:rsidRPr="002C5C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5C58">
        <w:rPr>
          <w:rFonts w:ascii="Times New Roman" w:hAnsi="Times New Roman"/>
          <w:sz w:val="28"/>
          <w:szCs w:val="28"/>
        </w:rPr>
        <w:t>и</w:t>
      </w:r>
      <w:proofErr w:type="gramEnd"/>
      <w:r w:rsidRPr="002C5C58">
        <w:rPr>
          <w:rFonts w:ascii="Times New Roman" w:hAnsi="Times New Roman"/>
          <w:sz w:val="28"/>
          <w:szCs w:val="28"/>
        </w:rPr>
        <w:t xml:space="preserve"> др.: Питер, 2001. – 650 с. [Электронный ресурс: </w:t>
      </w:r>
      <w:hyperlink r:id="rId18" w:history="1">
        <w:r w:rsidRPr="002C5C58">
          <w:rPr>
            <w:rStyle w:val="ad"/>
            <w:rFonts w:ascii="Times New Roman" w:hAnsi="Times New Roman"/>
            <w:sz w:val="28"/>
            <w:szCs w:val="28"/>
          </w:rPr>
          <w:t>http://www.bibliotek</w:t>
        </w:r>
        <w:r w:rsidRPr="002C5C58">
          <w:rPr>
            <w:rStyle w:val="ad"/>
            <w:rFonts w:ascii="Times New Roman" w:hAnsi="Times New Roman"/>
            <w:sz w:val="28"/>
            <w:szCs w:val="28"/>
          </w:rPr>
          <w:t>a</w:t>
        </w:r>
        <w:r w:rsidRPr="002C5C58">
          <w:rPr>
            <w:rStyle w:val="ad"/>
            <w:rFonts w:ascii="Times New Roman" w:hAnsi="Times New Roman"/>
            <w:sz w:val="28"/>
            <w:szCs w:val="28"/>
          </w:rPr>
          <w:t>r.ru/psihologia-2/index.htm</w:t>
        </w:r>
      </w:hyperlink>
      <w:r w:rsidRPr="002C5C58">
        <w:rPr>
          <w:rFonts w:ascii="Times New Roman" w:hAnsi="Times New Roman"/>
          <w:sz w:val="28"/>
          <w:szCs w:val="28"/>
        </w:rPr>
        <w:t xml:space="preserve"> (дата обр</w:t>
      </w:r>
      <w:r w:rsidRPr="002C5C58">
        <w:rPr>
          <w:rFonts w:ascii="Times New Roman" w:hAnsi="Times New Roman"/>
          <w:sz w:val="28"/>
          <w:szCs w:val="28"/>
        </w:rPr>
        <w:t>а</w:t>
      </w:r>
      <w:r w:rsidRPr="002C5C58">
        <w:rPr>
          <w:rFonts w:ascii="Times New Roman" w:hAnsi="Times New Roman"/>
          <w:sz w:val="28"/>
          <w:szCs w:val="28"/>
        </w:rPr>
        <w:t>щения: 16.05.2017)].</w:t>
      </w:r>
    </w:p>
    <w:p w:rsidR="00B645FF" w:rsidRPr="002C5C58" w:rsidRDefault="00B645FF" w:rsidP="00973668">
      <w:pPr>
        <w:pStyle w:val="a5"/>
        <w:numPr>
          <w:ilvl w:val="0"/>
          <w:numId w:val="10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58">
        <w:rPr>
          <w:rFonts w:ascii="Times New Roman" w:hAnsi="Times New Roman"/>
          <w:sz w:val="28"/>
          <w:szCs w:val="28"/>
        </w:rPr>
        <w:t>Репьев А.П. Как делают эффективную рекламу [Электронный р</w:t>
      </w:r>
      <w:r w:rsidRPr="002C5C58">
        <w:rPr>
          <w:rFonts w:ascii="Times New Roman" w:hAnsi="Times New Roman"/>
          <w:sz w:val="28"/>
          <w:szCs w:val="28"/>
        </w:rPr>
        <w:t>е</w:t>
      </w:r>
      <w:r w:rsidRPr="002C5C58">
        <w:rPr>
          <w:rFonts w:ascii="Times New Roman" w:hAnsi="Times New Roman"/>
          <w:sz w:val="28"/>
          <w:szCs w:val="28"/>
        </w:rPr>
        <w:t xml:space="preserve">сурс: </w:t>
      </w:r>
      <w:hyperlink r:id="rId19" w:history="1">
        <w:r w:rsidRPr="002C5C58">
          <w:rPr>
            <w:rStyle w:val="ad"/>
            <w:rFonts w:ascii="Times New Roman" w:hAnsi="Times New Roman"/>
            <w:sz w:val="28"/>
            <w:szCs w:val="28"/>
          </w:rPr>
          <w:t>http://www.repiev.ru/articles/Ad-Production.htm</w:t>
        </w:r>
      </w:hyperlink>
      <w:r w:rsidRPr="002C5C58">
        <w:rPr>
          <w:rFonts w:ascii="Times New Roman" w:hAnsi="Times New Roman"/>
          <w:sz w:val="28"/>
          <w:szCs w:val="28"/>
        </w:rPr>
        <w:t xml:space="preserve"> (дата обращения: 01.04.2017)].</w:t>
      </w:r>
    </w:p>
    <w:p w:rsidR="00B645FF" w:rsidRPr="002C5C58" w:rsidRDefault="00B645FF" w:rsidP="00973668">
      <w:pPr>
        <w:numPr>
          <w:ilvl w:val="0"/>
          <w:numId w:val="103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proofErr w:type="spellStart"/>
      <w:r w:rsidRPr="002C5C58">
        <w:rPr>
          <w:rFonts w:ascii="Times New Roman" w:hAnsi="Times New Roman"/>
          <w:sz w:val="28"/>
          <w:szCs w:val="28"/>
        </w:rPr>
        <w:t>Ромат</w:t>
      </w:r>
      <w:proofErr w:type="spellEnd"/>
      <w:r w:rsidRPr="002C5C58">
        <w:rPr>
          <w:rFonts w:ascii="Times New Roman" w:hAnsi="Times New Roman"/>
          <w:sz w:val="28"/>
          <w:szCs w:val="28"/>
        </w:rPr>
        <w:t xml:space="preserve"> Е.В. Реклама. – СПб</w:t>
      </w:r>
      <w:proofErr w:type="gramStart"/>
      <w:r w:rsidRPr="002C5C58">
        <w:rPr>
          <w:rFonts w:ascii="Times New Roman" w:hAnsi="Times New Roman"/>
          <w:sz w:val="28"/>
          <w:szCs w:val="28"/>
        </w:rPr>
        <w:t>.</w:t>
      </w:r>
      <w:proofErr w:type="gramEnd"/>
      <w:r w:rsidRPr="002C5C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5C58">
        <w:rPr>
          <w:rFonts w:ascii="Times New Roman" w:hAnsi="Times New Roman"/>
          <w:sz w:val="28"/>
          <w:szCs w:val="28"/>
        </w:rPr>
        <w:t>и</w:t>
      </w:r>
      <w:proofErr w:type="gramEnd"/>
      <w:r w:rsidRPr="002C5C58">
        <w:rPr>
          <w:rFonts w:ascii="Times New Roman" w:hAnsi="Times New Roman"/>
          <w:sz w:val="28"/>
          <w:szCs w:val="28"/>
        </w:rPr>
        <w:t xml:space="preserve"> др.: Питер, 2003. – 556 с.</w:t>
      </w:r>
    </w:p>
    <w:p w:rsidR="00B645FF" w:rsidRPr="002C5C58" w:rsidRDefault="00B645FF" w:rsidP="00973668">
      <w:pPr>
        <w:pStyle w:val="a5"/>
        <w:numPr>
          <w:ilvl w:val="0"/>
          <w:numId w:val="10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58">
        <w:rPr>
          <w:rFonts w:ascii="Times New Roman" w:hAnsi="Times New Roman"/>
          <w:sz w:val="28"/>
          <w:szCs w:val="28"/>
        </w:rPr>
        <w:t>Рыжкова М.В. Социально-экономические факторы потребител</w:t>
      </w:r>
      <w:r w:rsidRPr="002C5C58">
        <w:rPr>
          <w:rFonts w:ascii="Times New Roman" w:hAnsi="Times New Roman"/>
          <w:sz w:val="28"/>
          <w:szCs w:val="28"/>
        </w:rPr>
        <w:t>ь</w:t>
      </w:r>
      <w:r w:rsidRPr="002C5C58">
        <w:rPr>
          <w:rFonts w:ascii="Times New Roman" w:hAnsi="Times New Roman"/>
          <w:sz w:val="28"/>
          <w:szCs w:val="28"/>
        </w:rPr>
        <w:t xml:space="preserve">ского поведения. – Томск: Изд-во Томского университета, 2008. – 202 </w:t>
      </w:r>
      <w:proofErr w:type="gramStart"/>
      <w:r w:rsidRPr="002C5C58">
        <w:rPr>
          <w:rFonts w:ascii="Times New Roman" w:hAnsi="Times New Roman"/>
          <w:sz w:val="28"/>
          <w:szCs w:val="28"/>
        </w:rPr>
        <w:t>с</w:t>
      </w:r>
      <w:proofErr w:type="gramEnd"/>
      <w:r w:rsidRPr="002C5C58">
        <w:rPr>
          <w:rFonts w:ascii="Times New Roman" w:hAnsi="Times New Roman"/>
          <w:sz w:val="28"/>
          <w:szCs w:val="28"/>
        </w:rPr>
        <w:t>.</w:t>
      </w:r>
    </w:p>
    <w:p w:rsidR="00B645FF" w:rsidRPr="002C5C58" w:rsidRDefault="00B645FF" w:rsidP="00973668">
      <w:pPr>
        <w:numPr>
          <w:ilvl w:val="0"/>
          <w:numId w:val="103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5C58">
        <w:rPr>
          <w:rFonts w:ascii="Times New Roman" w:hAnsi="Times New Roman"/>
          <w:sz w:val="28"/>
          <w:szCs w:val="28"/>
        </w:rPr>
        <w:t xml:space="preserve">Сергеев А.М., Бойченко Е.А. Поведение потребителей: учебное пособие. – М.: </w:t>
      </w:r>
      <w:proofErr w:type="spellStart"/>
      <w:r w:rsidRPr="002C5C58">
        <w:rPr>
          <w:rFonts w:ascii="Times New Roman" w:hAnsi="Times New Roman"/>
          <w:sz w:val="28"/>
          <w:szCs w:val="28"/>
          <w:lang w:val="en-US"/>
        </w:rPr>
        <w:t>Eksmo</w:t>
      </w:r>
      <w:proofErr w:type="spellEnd"/>
      <w:r w:rsidRPr="002C5C58">
        <w:rPr>
          <w:rFonts w:ascii="Times New Roman" w:hAnsi="Times New Roman"/>
          <w:sz w:val="28"/>
          <w:szCs w:val="28"/>
        </w:rPr>
        <w:t xml:space="preserve"> </w:t>
      </w:r>
      <w:r w:rsidRPr="002C5C58">
        <w:rPr>
          <w:rFonts w:ascii="Times New Roman" w:hAnsi="Times New Roman"/>
          <w:sz w:val="28"/>
          <w:szCs w:val="28"/>
          <w:lang w:val="en-US"/>
        </w:rPr>
        <w:t>education</w:t>
      </w:r>
      <w:r w:rsidRPr="002C5C58">
        <w:rPr>
          <w:rFonts w:ascii="Times New Roman" w:hAnsi="Times New Roman"/>
          <w:sz w:val="28"/>
          <w:szCs w:val="28"/>
        </w:rPr>
        <w:t>, 2006. – 320 с.</w:t>
      </w:r>
    </w:p>
    <w:p w:rsidR="005E7245" w:rsidRDefault="00B645FF" w:rsidP="00973668">
      <w:pPr>
        <w:numPr>
          <w:ilvl w:val="0"/>
          <w:numId w:val="10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7245">
        <w:rPr>
          <w:rFonts w:ascii="Times New Roman" w:hAnsi="Times New Roman"/>
          <w:sz w:val="28"/>
          <w:szCs w:val="28"/>
        </w:rPr>
        <w:t>Старов</w:t>
      </w:r>
      <w:proofErr w:type="spellEnd"/>
      <w:r w:rsidRPr="005E7245">
        <w:rPr>
          <w:rFonts w:ascii="Times New Roman" w:hAnsi="Times New Roman"/>
          <w:sz w:val="28"/>
          <w:szCs w:val="28"/>
        </w:rPr>
        <w:t xml:space="preserve"> С.А. Управление брендами: учебник. – СПб.: Издательс</w:t>
      </w:r>
      <w:r w:rsidRPr="005E7245">
        <w:rPr>
          <w:rFonts w:ascii="Times New Roman" w:hAnsi="Times New Roman"/>
          <w:sz w:val="28"/>
          <w:szCs w:val="28"/>
        </w:rPr>
        <w:t>т</w:t>
      </w:r>
      <w:r w:rsidRPr="005E7245">
        <w:rPr>
          <w:rFonts w:ascii="Times New Roman" w:hAnsi="Times New Roman"/>
          <w:sz w:val="28"/>
          <w:szCs w:val="28"/>
        </w:rPr>
        <w:t xml:space="preserve">во Высшей школы менеджмента, 2015. – 499 </w:t>
      </w:r>
      <w:proofErr w:type="gramStart"/>
      <w:r w:rsidRPr="005E7245">
        <w:rPr>
          <w:rFonts w:ascii="Times New Roman" w:hAnsi="Times New Roman"/>
          <w:sz w:val="28"/>
          <w:szCs w:val="28"/>
        </w:rPr>
        <w:t>с</w:t>
      </w:r>
      <w:proofErr w:type="gramEnd"/>
      <w:r w:rsidRPr="005E7245">
        <w:rPr>
          <w:rFonts w:ascii="Times New Roman" w:hAnsi="Times New Roman"/>
          <w:sz w:val="28"/>
          <w:szCs w:val="28"/>
        </w:rPr>
        <w:t>.</w:t>
      </w:r>
    </w:p>
    <w:p w:rsidR="005E7245" w:rsidRDefault="00B645FF" w:rsidP="00973668">
      <w:pPr>
        <w:numPr>
          <w:ilvl w:val="0"/>
          <w:numId w:val="10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7245">
        <w:rPr>
          <w:rFonts w:ascii="Times New Roman" w:hAnsi="Times New Roman"/>
          <w:sz w:val="28"/>
          <w:szCs w:val="28"/>
        </w:rPr>
        <w:t>Степанов В.Н. Речевое во</w:t>
      </w:r>
      <w:r w:rsidRPr="005E7245">
        <w:rPr>
          <w:rFonts w:ascii="Times New Roman" w:hAnsi="Times New Roman"/>
          <w:sz w:val="28"/>
          <w:szCs w:val="28"/>
        </w:rPr>
        <w:t>з</w:t>
      </w:r>
      <w:r w:rsidRPr="005E7245">
        <w:rPr>
          <w:rFonts w:ascii="Times New Roman" w:hAnsi="Times New Roman"/>
          <w:sz w:val="28"/>
          <w:szCs w:val="28"/>
        </w:rPr>
        <w:t>действие в рекламе: учебно-практическое пособие по спецкурсу. – Яр</w:t>
      </w:r>
      <w:r w:rsidRPr="005E7245">
        <w:rPr>
          <w:rFonts w:ascii="Times New Roman" w:hAnsi="Times New Roman"/>
          <w:sz w:val="28"/>
          <w:szCs w:val="28"/>
        </w:rPr>
        <w:t>о</w:t>
      </w:r>
      <w:r w:rsidRPr="005E7245">
        <w:rPr>
          <w:rFonts w:ascii="Times New Roman" w:hAnsi="Times New Roman"/>
          <w:sz w:val="28"/>
          <w:szCs w:val="28"/>
        </w:rPr>
        <w:t xml:space="preserve">славль: РИЦ </w:t>
      </w:r>
      <w:proofErr w:type="spellStart"/>
      <w:r w:rsidRPr="005E7245">
        <w:rPr>
          <w:rFonts w:ascii="Times New Roman" w:hAnsi="Times New Roman"/>
          <w:sz w:val="28"/>
          <w:szCs w:val="28"/>
        </w:rPr>
        <w:t>МУБиНТ</w:t>
      </w:r>
      <w:proofErr w:type="spellEnd"/>
      <w:r w:rsidRPr="005E7245">
        <w:rPr>
          <w:rFonts w:ascii="Times New Roman" w:hAnsi="Times New Roman"/>
          <w:sz w:val="28"/>
          <w:szCs w:val="28"/>
        </w:rPr>
        <w:t>, 2006. – 40 с.</w:t>
      </w:r>
    </w:p>
    <w:p w:rsidR="00B645FF" w:rsidRPr="005E7245" w:rsidRDefault="00B645FF" w:rsidP="00973668">
      <w:pPr>
        <w:numPr>
          <w:ilvl w:val="0"/>
          <w:numId w:val="10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7245">
        <w:rPr>
          <w:rFonts w:ascii="Times New Roman" w:hAnsi="Times New Roman"/>
          <w:sz w:val="28"/>
          <w:szCs w:val="28"/>
        </w:rPr>
        <w:t>Стыцюк Р.Ю. Маркетинговый подход к управлению продвиж</w:t>
      </w:r>
      <w:r w:rsidRPr="005E7245">
        <w:rPr>
          <w:rFonts w:ascii="Times New Roman" w:hAnsi="Times New Roman"/>
          <w:sz w:val="28"/>
          <w:szCs w:val="28"/>
        </w:rPr>
        <w:t>е</w:t>
      </w:r>
      <w:r w:rsidRPr="005E7245">
        <w:rPr>
          <w:rFonts w:ascii="Times New Roman" w:hAnsi="Times New Roman"/>
          <w:sz w:val="28"/>
          <w:szCs w:val="28"/>
        </w:rPr>
        <w:t>нием инноваций // Экономика. Н</w:t>
      </w:r>
      <w:r w:rsidRPr="005E7245">
        <w:rPr>
          <w:rFonts w:ascii="Times New Roman" w:hAnsi="Times New Roman"/>
          <w:sz w:val="28"/>
          <w:szCs w:val="28"/>
        </w:rPr>
        <w:t>а</w:t>
      </w:r>
      <w:r w:rsidRPr="005E7245">
        <w:rPr>
          <w:rFonts w:ascii="Times New Roman" w:hAnsi="Times New Roman"/>
          <w:sz w:val="28"/>
          <w:szCs w:val="28"/>
        </w:rPr>
        <w:t>логи. Право. № 4. 2015. – С. 44-48.</w:t>
      </w:r>
    </w:p>
    <w:p w:rsidR="00B645FF" w:rsidRPr="002C5C58" w:rsidRDefault="00B645FF" w:rsidP="00973668">
      <w:pPr>
        <w:numPr>
          <w:ilvl w:val="0"/>
          <w:numId w:val="103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5C58">
        <w:rPr>
          <w:rFonts w:ascii="Times New Roman" w:hAnsi="Times New Roman"/>
          <w:sz w:val="28"/>
          <w:szCs w:val="28"/>
        </w:rPr>
        <w:t>Траут</w:t>
      </w:r>
      <w:proofErr w:type="spellEnd"/>
      <w:r w:rsidRPr="002C5C58">
        <w:rPr>
          <w:rFonts w:ascii="Times New Roman" w:hAnsi="Times New Roman"/>
          <w:sz w:val="28"/>
          <w:szCs w:val="28"/>
        </w:rPr>
        <w:t xml:space="preserve"> Дж., </w:t>
      </w:r>
      <w:proofErr w:type="spellStart"/>
      <w:r w:rsidRPr="002C5C58">
        <w:rPr>
          <w:rFonts w:ascii="Times New Roman" w:hAnsi="Times New Roman"/>
          <w:sz w:val="28"/>
          <w:szCs w:val="28"/>
        </w:rPr>
        <w:t>Райс</w:t>
      </w:r>
      <w:proofErr w:type="spellEnd"/>
      <w:r w:rsidRPr="002C5C58">
        <w:rPr>
          <w:rFonts w:ascii="Times New Roman" w:hAnsi="Times New Roman"/>
          <w:sz w:val="28"/>
          <w:szCs w:val="28"/>
        </w:rPr>
        <w:t xml:space="preserve"> Э. Маркетинговые войны. – М. и др.: Питер, 2013. – 292 </w:t>
      </w:r>
      <w:proofErr w:type="gramStart"/>
      <w:r w:rsidRPr="002C5C58">
        <w:rPr>
          <w:rFonts w:ascii="Times New Roman" w:hAnsi="Times New Roman"/>
          <w:sz w:val="28"/>
          <w:szCs w:val="28"/>
        </w:rPr>
        <w:t>с</w:t>
      </w:r>
      <w:proofErr w:type="gramEnd"/>
      <w:r w:rsidRPr="002C5C58">
        <w:rPr>
          <w:rFonts w:ascii="Times New Roman" w:hAnsi="Times New Roman"/>
          <w:sz w:val="28"/>
          <w:szCs w:val="28"/>
        </w:rPr>
        <w:t>.</w:t>
      </w:r>
    </w:p>
    <w:p w:rsidR="00B645FF" w:rsidRPr="002C5C58" w:rsidRDefault="00B645FF" w:rsidP="00973668">
      <w:pPr>
        <w:numPr>
          <w:ilvl w:val="0"/>
          <w:numId w:val="10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5C58">
        <w:rPr>
          <w:rFonts w:ascii="Times New Roman" w:hAnsi="Times New Roman"/>
          <w:sz w:val="28"/>
          <w:szCs w:val="28"/>
        </w:rPr>
        <w:t>Траут</w:t>
      </w:r>
      <w:proofErr w:type="spellEnd"/>
      <w:r w:rsidRPr="002C5C58">
        <w:rPr>
          <w:rFonts w:ascii="Times New Roman" w:hAnsi="Times New Roman"/>
          <w:sz w:val="28"/>
          <w:szCs w:val="28"/>
        </w:rPr>
        <w:t xml:space="preserve"> Дж., </w:t>
      </w:r>
      <w:proofErr w:type="spellStart"/>
      <w:r w:rsidRPr="002C5C58">
        <w:rPr>
          <w:rFonts w:ascii="Times New Roman" w:hAnsi="Times New Roman"/>
          <w:sz w:val="28"/>
          <w:szCs w:val="28"/>
        </w:rPr>
        <w:t>Райс</w:t>
      </w:r>
      <w:proofErr w:type="spellEnd"/>
      <w:r w:rsidRPr="002C5C58">
        <w:rPr>
          <w:rFonts w:ascii="Times New Roman" w:hAnsi="Times New Roman"/>
          <w:sz w:val="28"/>
          <w:szCs w:val="28"/>
        </w:rPr>
        <w:t xml:space="preserve"> Э. Позиционирование: битва за узнава</w:t>
      </w:r>
      <w:r w:rsidRPr="002C5C58">
        <w:rPr>
          <w:rFonts w:ascii="Times New Roman" w:hAnsi="Times New Roman"/>
          <w:sz w:val="28"/>
          <w:szCs w:val="28"/>
        </w:rPr>
        <w:t>е</w:t>
      </w:r>
      <w:r w:rsidRPr="002C5C58">
        <w:rPr>
          <w:rFonts w:ascii="Times New Roman" w:hAnsi="Times New Roman"/>
          <w:sz w:val="28"/>
          <w:szCs w:val="28"/>
        </w:rPr>
        <w:t>мость. – СПб</w:t>
      </w:r>
      <w:proofErr w:type="gramStart"/>
      <w:r w:rsidRPr="002C5C58">
        <w:rPr>
          <w:rFonts w:ascii="Times New Roman" w:hAnsi="Times New Roman"/>
          <w:sz w:val="28"/>
          <w:szCs w:val="28"/>
        </w:rPr>
        <w:t>.</w:t>
      </w:r>
      <w:proofErr w:type="gramEnd"/>
      <w:r w:rsidRPr="002C5C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5C58">
        <w:rPr>
          <w:rFonts w:ascii="Times New Roman" w:hAnsi="Times New Roman"/>
          <w:sz w:val="28"/>
          <w:szCs w:val="28"/>
        </w:rPr>
        <w:t>и</w:t>
      </w:r>
      <w:proofErr w:type="gramEnd"/>
      <w:r w:rsidRPr="002C5C58">
        <w:rPr>
          <w:rFonts w:ascii="Times New Roman" w:hAnsi="Times New Roman"/>
          <w:sz w:val="28"/>
          <w:szCs w:val="28"/>
        </w:rPr>
        <w:t xml:space="preserve"> др.: Питер, 2004. – 249 с.</w:t>
      </w:r>
    </w:p>
    <w:p w:rsidR="00B645FF" w:rsidRPr="002C5C58" w:rsidRDefault="00B645FF" w:rsidP="00973668">
      <w:pPr>
        <w:numPr>
          <w:ilvl w:val="0"/>
          <w:numId w:val="10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5C58">
        <w:rPr>
          <w:rFonts w:ascii="Times New Roman" w:hAnsi="Times New Roman"/>
          <w:sz w:val="28"/>
          <w:szCs w:val="28"/>
        </w:rPr>
        <w:t>Федотова Л.Н. Социология рекламной деятельности: уче</w:t>
      </w:r>
      <w:r w:rsidRPr="002C5C58">
        <w:rPr>
          <w:rFonts w:ascii="Times New Roman" w:hAnsi="Times New Roman"/>
          <w:sz w:val="28"/>
          <w:szCs w:val="28"/>
        </w:rPr>
        <w:t>б</w:t>
      </w:r>
      <w:r w:rsidRPr="002C5C58">
        <w:rPr>
          <w:rFonts w:ascii="Times New Roman" w:hAnsi="Times New Roman"/>
          <w:sz w:val="28"/>
          <w:szCs w:val="28"/>
        </w:rPr>
        <w:t xml:space="preserve">ник. – М.: Издательство Московского университета, 2014. – 456 </w:t>
      </w:r>
      <w:proofErr w:type="gramStart"/>
      <w:r w:rsidRPr="002C5C58">
        <w:rPr>
          <w:rFonts w:ascii="Times New Roman" w:hAnsi="Times New Roman"/>
          <w:sz w:val="28"/>
          <w:szCs w:val="28"/>
        </w:rPr>
        <w:t>с</w:t>
      </w:r>
      <w:proofErr w:type="gramEnd"/>
      <w:r w:rsidRPr="002C5C58">
        <w:rPr>
          <w:rFonts w:ascii="Times New Roman" w:hAnsi="Times New Roman"/>
          <w:sz w:val="28"/>
          <w:szCs w:val="28"/>
        </w:rPr>
        <w:t>.</w:t>
      </w:r>
    </w:p>
    <w:p w:rsidR="00B645FF" w:rsidRPr="002C5C58" w:rsidRDefault="00B645FF" w:rsidP="00973668">
      <w:pPr>
        <w:pStyle w:val="a5"/>
        <w:numPr>
          <w:ilvl w:val="0"/>
          <w:numId w:val="10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58">
        <w:rPr>
          <w:rFonts w:ascii="Times New Roman" w:hAnsi="Times New Roman"/>
          <w:sz w:val="28"/>
          <w:szCs w:val="28"/>
        </w:rPr>
        <w:t xml:space="preserve">Фещенко Л.Г. Структура рекламного текста: Учебно-практическое пособие. – СПб.: Изд-во «Петербургский институт печати», 2003. – 232 </w:t>
      </w:r>
      <w:proofErr w:type="gramStart"/>
      <w:r w:rsidRPr="002C5C58">
        <w:rPr>
          <w:rFonts w:ascii="Times New Roman" w:hAnsi="Times New Roman"/>
          <w:sz w:val="28"/>
          <w:szCs w:val="28"/>
        </w:rPr>
        <w:t>с</w:t>
      </w:r>
      <w:proofErr w:type="gramEnd"/>
      <w:r w:rsidRPr="002C5C58">
        <w:rPr>
          <w:rFonts w:ascii="Times New Roman" w:hAnsi="Times New Roman"/>
          <w:sz w:val="28"/>
          <w:szCs w:val="28"/>
        </w:rPr>
        <w:t>.</w:t>
      </w:r>
    </w:p>
    <w:p w:rsidR="00B645FF" w:rsidRPr="002C5C58" w:rsidRDefault="00B645FF" w:rsidP="00973668">
      <w:pPr>
        <w:pStyle w:val="a5"/>
        <w:numPr>
          <w:ilvl w:val="0"/>
          <w:numId w:val="10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58">
        <w:rPr>
          <w:rFonts w:ascii="Times New Roman" w:hAnsi="Times New Roman"/>
          <w:sz w:val="28"/>
          <w:szCs w:val="28"/>
        </w:rPr>
        <w:lastRenderedPageBreak/>
        <w:t>Фещенко Л.Г. Теория и практика рекламного текста. // Вестник Санкт-Петербургского государственного университета технол</w:t>
      </w:r>
      <w:r w:rsidRPr="002C5C58">
        <w:rPr>
          <w:rFonts w:ascii="Times New Roman" w:hAnsi="Times New Roman"/>
          <w:sz w:val="28"/>
          <w:szCs w:val="28"/>
        </w:rPr>
        <w:t>о</w:t>
      </w:r>
      <w:r w:rsidRPr="002C5C58">
        <w:rPr>
          <w:rFonts w:ascii="Times New Roman" w:hAnsi="Times New Roman"/>
          <w:sz w:val="28"/>
          <w:szCs w:val="28"/>
        </w:rPr>
        <w:t>гии и дизайна. Серия 2. Искусствоведение. Филологические на</w:t>
      </w:r>
      <w:r w:rsidRPr="002C5C58">
        <w:rPr>
          <w:rFonts w:ascii="Times New Roman" w:hAnsi="Times New Roman"/>
          <w:sz w:val="28"/>
          <w:szCs w:val="28"/>
        </w:rPr>
        <w:t>у</w:t>
      </w:r>
      <w:r w:rsidRPr="002C5C58">
        <w:rPr>
          <w:rFonts w:ascii="Times New Roman" w:hAnsi="Times New Roman"/>
          <w:sz w:val="28"/>
          <w:szCs w:val="28"/>
        </w:rPr>
        <w:t xml:space="preserve">ки. № 1. 2015. </w:t>
      </w:r>
      <w:r w:rsidRPr="002C5C58">
        <w:rPr>
          <w:rFonts w:ascii="Times New Roman" w:hAnsi="Times New Roman"/>
          <w:sz w:val="28"/>
          <w:szCs w:val="28"/>
          <w:shd w:val="clear" w:color="auto" w:fill="FFFFFF"/>
        </w:rPr>
        <w:t>– С. 73-79.</w:t>
      </w:r>
    </w:p>
    <w:p w:rsidR="00B645FF" w:rsidRPr="002C5C58" w:rsidRDefault="00B645FF" w:rsidP="00973668">
      <w:pPr>
        <w:pStyle w:val="a5"/>
        <w:numPr>
          <w:ilvl w:val="0"/>
          <w:numId w:val="10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5C58">
        <w:rPr>
          <w:rFonts w:ascii="Times New Roman" w:hAnsi="Times New Roman"/>
          <w:sz w:val="28"/>
          <w:szCs w:val="28"/>
        </w:rPr>
        <w:t>Хегарти</w:t>
      </w:r>
      <w:proofErr w:type="spellEnd"/>
      <w:r w:rsidRPr="002C5C58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Pr="002C5C58">
        <w:rPr>
          <w:rFonts w:ascii="Times New Roman" w:hAnsi="Times New Roman"/>
          <w:sz w:val="28"/>
          <w:szCs w:val="28"/>
        </w:rPr>
        <w:t>Хегарти</w:t>
      </w:r>
      <w:proofErr w:type="spellEnd"/>
      <w:r w:rsidRPr="002C5C58">
        <w:rPr>
          <w:rFonts w:ascii="Times New Roman" w:hAnsi="Times New Roman"/>
          <w:sz w:val="28"/>
          <w:szCs w:val="28"/>
        </w:rPr>
        <w:t xml:space="preserve"> о рекламе. Превращая интеллект в магию. – СПб.: Издательство «</w:t>
      </w:r>
      <w:proofErr w:type="spellStart"/>
      <w:r w:rsidRPr="002C5C58">
        <w:rPr>
          <w:rFonts w:ascii="Times New Roman" w:hAnsi="Times New Roman"/>
          <w:sz w:val="28"/>
          <w:szCs w:val="28"/>
        </w:rPr>
        <w:t>Дитон</w:t>
      </w:r>
      <w:proofErr w:type="spellEnd"/>
      <w:r w:rsidRPr="002C5C58">
        <w:rPr>
          <w:rFonts w:ascii="Times New Roman" w:hAnsi="Times New Roman"/>
          <w:sz w:val="28"/>
          <w:szCs w:val="28"/>
        </w:rPr>
        <w:t xml:space="preserve">», 2012. – 224 </w:t>
      </w:r>
      <w:proofErr w:type="gramStart"/>
      <w:r w:rsidRPr="002C5C58">
        <w:rPr>
          <w:rFonts w:ascii="Times New Roman" w:hAnsi="Times New Roman"/>
          <w:sz w:val="28"/>
          <w:szCs w:val="28"/>
        </w:rPr>
        <w:t>с</w:t>
      </w:r>
      <w:proofErr w:type="gramEnd"/>
      <w:r w:rsidRPr="002C5C58">
        <w:rPr>
          <w:rFonts w:ascii="Times New Roman" w:hAnsi="Times New Roman"/>
          <w:sz w:val="28"/>
          <w:szCs w:val="28"/>
        </w:rPr>
        <w:t>.</w:t>
      </w:r>
    </w:p>
    <w:p w:rsidR="00B645FF" w:rsidRPr="002C5C58" w:rsidRDefault="00B645FF" w:rsidP="00973668">
      <w:pPr>
        <w:numPr>
          <w:ilvl w:val="0"/>
          <w:numId w:val="10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5C58">
        <w:rPr>
          <w:rFonts w:ascii="Times New Roman" w:hAnsi="Times New Roman"/>
          <w:sz w:val="28"/>
          <w:szCs w:val="28"/>
        </w:rPr>
        <w:t>Шадрина Л.Ю., Матвеев М.Ю. Теоретические подходы к опред</w:t>
      </w:r>
      <w:r w:rsidRPr="002C5C58">
        <w:rPr>
          <w:rFonts w:ascii="Times New Roman" w:hAnsi="Times New Roman"/>
          <w:sz w:val="28"/>
          <w:szCs w:val="28"/>
        </w:rPr>
        <w:t>е</w:t>
      </w:r>
      <w:r w:rsidRPr="002C5C58">
        <w:rPr>
          <w:rFonts w:ascii="Times New Roman" w:hAnsi="Times New Roman"/>
          <w:sz w:val="28"/>
          <w:szCs w:val="28"/>
        </w:rPr>
        <w:t xml:space="preserve">лению рекламной кампании (технологический подход) // </w:t>
      </w:r>
      <w:proofErr w:type="spellStart"/>
      <w:r w:rsidRPr="002C5C58">
        <w:rPr>
          <w:rFonts w:ascii="Times New Roman" w:hAnsi="Times New Roman"/>
          <w:sz w:val="28"/>
          <w:szCs w:val="28"/>
        </w:rPr>
        <w:t>Universum</w:t>
      </w:r>
      <w:proofErr w:type="spellEnd"/>
      <w:r w:rsidRPr="002C5C58">
        <w:rPr>
          <w:rFonts w:ascii="Times New Roman" w:hAnsi="Times New Roman"/>
          <w:sz w:val="28"/>
          <w:szCs w:val="28"/>
        </w:rPr>
        <w:t>: Общес</w:t>
      </w:r>
      <w:r w:rsidRPr="002C5C58">
        <w:rPr>
          <w:rFonts w:ascii="Times New Roman" w:hAnsi="Times New Roman"/>
          <w:sz w:val="28"/>
          <w:szCs w:val="28"/>
        </w:rPr>
        <w:t>т</w:t>
      </w:r>
      <w:r w:rsidRPr="002C5C58">
        <w:rPr>
          <w:rFonts w:ascii="Times New Roman" w:hAnsi="Times New Roman"/>
          <w:sz w:val="28"/>
          <w:szCs w:val="28"/>
        </w:rPr>
        <w:t>венные науки: электрон</w:t>
      </w:r>
      <w:proofErr w:type="gramStart"/>
      <w:r w:rsidRPr="002C5C58">
        <w:rPr>
          <w:rFonts w:ascii="Times New Roman" w:hAnsi="Times New Roman"/>
          <w:sz w:val="28"/>
          <w:szCs w:val="28"/>
        </w:rPr>
        <w:t>.</w:t>
      </w:r>
      <w:proofErr w:type="gramEnd"/>
      <w:r w:rsidRPr="002C5C5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C5C58">
        <w:rPr>
          <w:rFonts w:ascii="Times New Roman" w:hAnsi="Times New Roman"/>
          <w:sz w:val="28"/>
          <w:szCs w:val="28"/>
        </w:rPr>
        <w:t>н</w:t>
      </w:r>
      <w:proofErr w:type="gramEnd"/>
      <w:r w:rsidRPr="002C5C58">
        <w:rPr>
          <w:rFonts w:ascii="Times New Roman" w:hAnsi="Times New Roman"/>
          <w:sz w:val="28"/>
          <w:szCs w:val="28"/>
        </w:rPr>
        <w:t>аучн</w:t>
      </w:r>
      <w:proofErr w:type="spellEnd"/>
      <w:r w:rsidRPr="002C5C58">
        <w:rPr>
          <w:rFonts w:ascii="Times New Roman" w:hAnsi="Times New Roman"/>
          <w:sz w:val="28"/>
          <w:szCs w:val="28"/>
        </w:rPr>
        <w:t xml:space="preserve">. журн. № 9 (10). 2014. [Электронный ресурс: </w:t>
      </w:r>
      <w:hyperlink r:id="rId20" w:history="1">
        <w:r w:rsidRPr="002C5C58">
          <w:rPr>
            <w:rStyle w:val="ad"/>
            <w:rFonts w:ascii="Times New Roman" w:hAnsi="Times New Roman"/>
            <w:sz w:val="28"/>
            <w:szCs w:val="28"/>
          </w:rPr>
          <w:t>http://7universum.com/en/social/archive/item/1619</w:t>
        </w:r>
      </w:hyperlink>
      <w:r w:rsidRPr="002C5C58">
        <w:rPr>
          <w:rFonts w:ascii="Times New Roman" w:hAnsi="Times New Roman"/>
          <w:sz w:val="28"/>
          <w:szCs w:val="28"/>
        </w:rPr>
        <w:t xml:space="preserve"> (дата обращения: 03.03.2017)].</w:t>
      </w:r>
    </w:p>
    <w:p w:rsidR="00B645FF" w:rsidRPr="002C5C58" w:rsidRDefault="00B645FF" w:rsidP="00973668">
      <w:pPr>
        <w:pStyle w:val="a5"/>
        <w:numPr>
          <w:ilvl w:val="0"/>
          <w:numId w:val="10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5C58">
        <w:rPr>
          <w:rFonts w:ascii="Times New Roman" w:hAnsi="Times New Roman"/>
          <w:sz w:val="28"/>
          <w:szCs w:val="28"/>
        </w:rPr>
        <w:t>Школык</w:t>
      </w:r>
      <w:proofErr w:type="spellEnd"/>
      <w:r w:rsidRPr="002C5C58">
        <w:rPr>
          <w:rFonts w:ascii="Times New Roman" w:hAnsi="Times New Roman"/>
          <w:sz w:val="28"/>
          <w:szCs w:val="28"/>
        </w:rPr>
        <w:t xml:space="preserve"> И.В. Система детерминации потребительского повед</w:t>
      </w:r>
      <w:r w:rsidRPr="002C5C58">
        <w:rPr>
          <w:rFonts w:ascii="Times New Roman" w:hAnsi="Times New Roman"/>
          <w:sz w:val="28"/>
          <w:szCs w:val="28"/>
        </w:rPr>
        <w:t>е</w:t>
      </w:r>
      <w:r w:rsidRPr="002C5C58">
        <w:rPr>
          <w:rFonts w:ascii="Times New Roman" w:hAnsi="Times New Roman"/>
          <w:sz w:val="28"/>
          <w:szCs w:val="28"/>
        </w:rPr>
        <w:t>ния современного россиянина. Автореферат диссертации на соискание уч</w:t>
      </w:r>
      <w:r w:rsidRPr="002C5C58">
        <w:rPr>
          <w:rFonts w:ascii="Times New Roman" w:hAnsi="Times New Roman"/>
          <w:sz w:val="28"/>
          <w:szCs w:val="28"/>
        </w:rPr>
        <w:t>е</w:t>
      </w:r>
      <w:r w:rsidRPr="002C5C58">
        <w:rPr>
          <w:rFonts w:ascii="Times New Roman" w:hAnsi="Times New Roman"/>
          <w:sz w:val="28"/>
          <w:szCs w:val="28"/>
        </w:rPr>
        <w:t xml:space="preserve">ной степени кандидата социологических наук. – Екатеринбург, 2001. – 20 </w:t>
      </w:r>
      <w:proofErr w:type="gramStart"/>
      <w:r w:rsidRPr="002C5C58">
        <w:rPr>
          <w:rFonts w:ascii="Times New Roman" w:hAnsi="Times New Roman"/>
          <w:sz w:val="28"/>
          <w:szCs w:val="28"/>
        </w:rPr>
        <w:t>с</w:t>
      </w:r>
      <w:proofErr w:type="gramEnd"/>
      <w:r w:rsidRPr="002C5C58">
        <w:rPr>
          <w:rFonts w:ascii="Times New Roman" w:hAnsi="Times New Roman"/>
          <w:sz w:val="28"/>
          <w:szCs w:val="28"/>
        </w:rPr>
        <w:t>.</w:t>
      </w:r>
    </w:p>
    <w:p w:rsidR="00B645FF" w:rsidRDefault="00B645FF" w:rsidP="00973668">
      <w:pPr>
        <w:pStyle w:val="a5"/>
        <w:numPr>
          <w:ilvl w:val="0"/>
          <w:numId w:val="10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58">
        <w:rPr>
          <w:rFonts w:ascii="Times New Roman" w:hAnsi="Times New Roman"/>
          <w:sz w:val="28"/>
          <w:szCs w:val="28"/>
        </w:rPr>
        <w:t xml:space="preserve">Ягодкина М.В., Иванова А.П., </w:t>
      </w:r>
      <w:proofErr w:type="spellStart"/>
      <w:r w:rsidRPr="002C5C58">
        <w:rPr>
          <w:rFonts w:ascii="Times New Roman" w:hAnsi="Times New Roman"/>
          <w:sz w:val="28"/>
          <w:szCs w:val="28"/>
        </w:rPr>
        <w:t>Сластушинская</w:t>
      </w:r>
      <w:proofErr w:type="spellEnd"/>
      <w:r w:rsidRPr="002C5C58">
        <w:rPr>
          <w:rFonts w:ascii="Times New Roman" w:hAnsi="Times New Roman"/>
          <w:sz w:val="28"/>
          <w:szCs w:val="28"/>
        </w:rPr>
        <w:t xml:space="preserve"> М.М. Реклама в коммуникационном процессе: Учебное пособие. – СПб.: Питер, 2014. – 304 </w:t>
      </w:r>
      <w:proofErr w:type="gramStart"/>
      <w:r w:rsidRPr="002C5C58">
        <w:rPr>
          <w:rFonts w:ascii="Times New Roman" w:hAnsi="Times New Roman"/>
          <w:sz w:val="28"/>
          <w:szCs w:val="28"/>
        </w:rPr>
        <w:t>с</w:t>
      </w:r>
      <w:proofErr w:type="gramEnd"/>
      <w:r w:rsidRPr="002C5C58">
        <w:rPr>
          <w:rFonts w:ascii="Times New Roman" w:hAnsi="Times New Roman"/>
          <w:sz w:val="28"/>
          <w:szCs w:val="28"/>
        </w:rPr>
        <w:t>.</w:t>
      </w:r>
    </w:p>
    <w:p w:rsidR="006B52E9" w:rsidRPr="009E3F47" w:rsidRDefault="006B52E9" w:rsidP="006B52E9">
      <w:pPr>
        <w:pStyle w:val="a5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E3F47" w:rsidRPr="009E3F47" w:rsidRDefault="009E3F47" w:rsidP="006B52E9">
      <w:pPr>
        <w:pStyle w:val="a5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E3F47" w:rsidRPr="009E3F47" w:rsidRDefault="009E3F47" w:rsidP="006B52E9">
      <w:pPr>
        <w:pStyle w:val="a5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C5C58" w:rsidRDefault="002C5C58" w:rsidP="00973668">
      <w:pPr>
        <w:pStyle w:val="a5"/>
        <w:numPr>
          <w:ilvl w:val="0"/>
          <w:numId w:val="10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C5C58">
        <w:rPr>
          <w:rFonts w:ascii="Times New Roman" w:hAnsi="Times New Roman"/>
          <w:b/>
          <w:i/>
          <w:sz w:val="28"/>
          <w:szCs w:val="28"/>
        </w:rPr>
        <w:t>Справочная литература:</w:t>
      </w:r>
    </w:p>
    <w:p w:rsidR="009E3F47" w:rsidRPr="009E3F47" w:rsidRDefault="009E3F47" w:rsidP="009E3F47">
      <w:pPr>
        <w:pStyle w:val="a5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645FF" w:rsidRPr="002C5C58" w:rsidRDefault="00B645FF" w:rsidP="00973668">
      <w:pPr>
        <w:pStyle w:val="a5"/>
        <w:numPr>
          <w:ilvl w:val="0"/>
          <w:numId w:val="10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58">
        <w:rPr>
          <w:rFonts w:ascii="Times New Roman" w:hAnsi="Times New Roman"/>
          <w:iCs/>
          <w:color w:val="000000"/>
          <w:sz w:val="28"/>
          <w:szCs w:val="28"/>
        </w:rPr>
        <w:t>Официальный сайт компании «</w:t>
      </w:r>
      <w:proofErr w:type="spellStart"/>
      <w:r w:rsidRPr="002C5C58">
        <w:rPr>
          <w:rFonts w:ascii="Times New Roman" w:hAnsi="Times New Roman"/>
          <w:iCs/>
          <w:color w:val="000000"/>
          <w:sz w:val="28"/>
          <w:szCs w:val="28"/>
        </w:rPr>
        <w:t>КонсультантПлюс</w:t>
      </w:r>
      <w:proofErr w:type="spellEnd"/>
      <w:r w:rsidRPr="002C5C58">
        <w:rPr>
          <w:rFonts w:ascii="Times New Roman" w:hAnsi="Times New Roman"/>
          <w:iCs/>
          <w:color w:val="000000"/>
          <w:sz w:val="28"/>
          <w:szCs w:val="28"/>
        </w:rPr>
        <w:t>» [Эле</w:t>
      </w:r>
      <w:r w:rsidRPr="002C5C58">
        <w:rPr>
          <w:rFonts w:ascii="Times New Roman" w:hAnsi="Times New Roman"/>
          <w:iCs/>
          <w:color w:val="000000"/>
          <w:sz w:val="28"/>
          <w:szCs w:val="28"/>
        </w:rPr>
        <w:t>к</w:t>
      </w:r>
      <w:r w:rsidRPr="002C5C58">
        <w:rPr>
          <w:rFonts w:ascii="Times New Roman" w:hAnsi="Times New Roman"/>
          <w:iCs/>
          <w:color w:val="000000"/>
          <w:sz w:val="28"/>
          <w:szCs w:val="28"/>
        </w:rPr>
        <w:t xml:space="preserve">тронный ресурс: </w:t>
      </w:r>
      <w:hyperlink r:id="rId21" w:history="1">
        <w:r w:rsidRPr="002C5C58">
          <w:rPr>
            <w:rStyle w:val="ad"/>
            <w:rFonts w:ascii="Times New Roman" w:hAnsi="Times New Roman"/>
            <w:iCs/>
            <w:sz w:val="28"/>
            <w:szCs w:val="28"/>
          </w:rPr>
          <w:t>www.consultant.ru</w:t>
        </w:r>
      </w:hyperlink>
      <w:r w:rsidRPr="002C5C58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2C5C58">
        <w:rPr>
          <w:rFonts w:ascii="Times New Roman" w:hAnsi="Times New Roman"/>
          <w:sz w:val="28"/>
          <w:szCs w:val="28"/>
        </w:rPr>
        <w:t>(дата обращения: 03.03.2017)].</w:t>
      </w:r>
    </w:p>
    <w:p w:rsidR="00B645FF" w:rsidRPr="002C5C58" w:rsidRDefault="00B645FF" w:rsidP="00973668">
      <w:pPr>
        <w:numPr>
          <w:ilvl w:val="0"/>
          <w:numId w:val="103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5C58">
        <w:rPr>
          <w:rFonts w:ascii="Times New Roman" w:hAnsi="Times New Roman"/>
          <w:sz w:val="28"/>
          <w:szCs w:val="28"/>
        </w:rPr>
        <w:t xml:space="preserve">Российский энциклопедический словарь: в 2 кн. / Гл. ред. А.М. Прохоров. – М.: Большая Российская энциклопедия, 2001. </w:t>
      </w:r>
      <w:r w:rsidRPr="002C5C58">
        <w:rPr>
          <w:rFonts w:ascii="Times New Roman" w:hAnsi="Times New Roman"/>
          <w:sz w:val="28"/>
          <w:szCs w:val="28"/>
          <w:shd w:val="clear" w:color="auto" w:fill="FFFFFF"/>
        </w:rPr>
        <w:t xml:space="preserve">Кн. 2: Н </w:t>
      </w:r>
      <w:r w:rsidRPr="002C5C58">
        <w:rPr>
          <w:rFonts w:ascii="Times New Roman" w:hAnsi="Times New Roman"/>
          <w:sz w:val="28"/>
          <w:szCs w:val="28"/>
        </w:rPr>
        <w:t>–</w:t>
      </w:r>
      <w:r w:rsidRPr="002C5C58">
        <w:rPr>
          <w:rFonts w:ascii="Times New Roman" w:hAnsi="Times New Roman"/>
          <w:sz w:val="28"/>
          <w:szCs w:val="28"/>
          <w:shd w:val="clear" w:color="auto" w:fill="FFFFFF"/>
        </w:rPr>
        <w:t xml:space="preserve"> Я. </w:t>
      </w:r>
      <w:r w:rsidRPr="002C5C58">
        <w:rPr>
          <w:rFonts w:ascii="Times New Roman" w:hAnsi="Times New Roman"/>
          <w:sz w:val="28"/>
          <w:szCs w:val="28"/>
        </w:rPr>
        <w:t xml:space="preserve">– </w:t>
      </w:r>
      <w:r w:rsidRPr="002C5C58">
        <w:rPr>
          <w:rFonts w:ascii="Times New Roman" w:hAnsi="Times New Roman"/>
          <w:sz w:val="28"/>
          <w:szCs w:val="28"/>
          <w:shd w:val="clear" w:color="auto" w:fill="FFFFFF"/>
        </w:rPr>
        <w:t>С. 1027-2015.</w:t>
      </w:r>
    </w:p>
    <w:p w:rsidR="00B645FF" w:rsidRPr="002C5C58" w:rsidRDefault="00B645FF" w:rsidP="00973668">
      <w:pPr>
        <w:numPr>
          <w:ilvl w:val="0"/>
          <w:numId w:val="10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5C58">
        <w:rPr>
          <w:rFonts w:ascii="Times New Roman" w:hAnsi="Times New Roman"/>
          <w:sz w:val="28"/>
          <w:szCs w:val="28"/>
        </w:rPr>
        <w:t>Руководство Осло. Рекомендации по сбору и анализу данных по инновациям. – М.: Государственное учреждение «Центр исследований и ст</w:t>
      </w:r>
      <w:r w:rsidRPr="002C5C58">
        <w:rPr>
          <w:rFonts w:ascii="Times New Roman" w:hAnsi="Times New Roman"/>
          <w:sz w:val="28"/>
          <w:szCs w:val="28"/>
        </w:rPr>
        <w:t>а</w:t>
      </w:r>
      <w:r w:rsidRPr="002C5C58">
        <w:rPr>
          <w:rFonts w:ascii="Times New Roman" w:hAnsi="Times New Roman"/>
          <w:sz w:val="28"/>
          <w:szCs w:val="28"/>
        </w:rPr>
        <w:t>тистики науки» (ЦИСН) Министерства образования и науки РФ, 2006. – 192 с. [Электронный ресурс (</w:t>
      </w:r>
      <w:proofErr w:type="spellStart"/>
      <w:r w:rsidRPr="002C5C58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2C5C58">
        <w:rPr>
          <w:rFonts w:ascii="Times New Roman" w:hAnsi="Times New Roman"/>
          <w:sz w:val="28"/>
          <w:szCs w:val="28"/>
        </w:rPr>
        <w:t xml:space="preserve">-файл): </w:t>
      </w:r>
      <w:hyperlink r:id="rId22" w:history="1">
        <w:r w:rsidRPr="002C5C58">
          <w:rPr>
            <w:rStyle w:val="ad"/>
            <w:rFonts w:ascii="Times New Roman" w:hAnsi="Times New Roman"/>
            <w:sz w:val="28"/>
            <w:szCs w:val="28"/>
          </w:rPr>
          <w:t>http://rii-vuz.extech.ru/doc/oslo.pdf</w:t>
        </w:r>
      </w:hyperlink>
      <w:r w:rsidRPr="002C5C58">
        <w:rPr>
          <w:rFonts w:ascii="Times New Roman" w:hAnsi="Times New Roman"/>
          <w:sz w:val="28"/>
          <w:szCs w:val="28"/>
        </w:rPr>
        <w:t xml:space="preserve"> (дата обращ</w:t>
      </w:r>
      <w:r w:rsidRPr="002C5C58">
        <w:rPr>
          <w:rFonts w:ascii="Times New Roman" w:hAnsi="Times New Roman"/>
          <w:sz w:val="28"/>
          <w:szCs w:val="28"/>
        </w:rPr>
        <w:t>е</w:t>
      </w:r>
      <w:r w:rsidRPr="002C5C58">
        <w:rPr>
          <w:rFonts w:ascii="Times New Roman" w:hAnsi="Times New Roman"/>
          <w:sz w:val="28"/>
          <w:szCs w:val="28"/>
        </w:rPr>
        <w:t>ния: 03.03.2017)].</w:t>
      </w:r>
    </w:p>
    <w:p w:rsidR="00B645FF" w:rsidRDefault="00B645FF" w:rsidP="00973668">
      <w:pPr>
        <w:pStyle w:val="a6"/>
        <w:numPr>
          <w:ilvl w:val="0"/>
          <w:numId w:val="103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5C58">
        <w:rPr>
          <w:rFonts w:ascii="Times New Roman" w:hAnsi="Times New Roman"/>
          <w:sz w:val="28"/>
          <w:szCs w:val="28"/>
        </w:rPr>
        <w:lastRenderedPageBreak/>
        <w:t>Электронный фонд правовой и нормативно-технической док</w:t>
      </w:r>
      <w:r w:rsidRPr="002C5C58">
        <w:rPr>
          <w:rFonts w:ascii="Times New Roman" w:hAnsi="Times New Roman"/>
          <w:sz w:val="28"/>
          <w:szCs w:val="28"/>
        </w:rPr>
        <w:t>у</w:t>
      </w:r>
      <w:r w:rsidRPr="002C5C58">
        <w:rPr>
          <w:rFonts w:ascii="Times New Roman" w:hAnsi="Times New Roman"/>
          <w:sz w:val="28"/>
          <w:szCs w:val="28"/>
        </w:rPr>
        <w:t xml:space="preserve">ментации [Электронный ресурс: </w:t>
      </w:r>
      <w:hyperlink r:id="rId23" w:history="1">
        <w:r w:rsidRPr="002C5C58">
          <w:rPr>
            <w:rStyle w:val="ad"/>
            <w:rFonts w:ascii="Times New Roman" w:hAnsi="Times New Roman"/>
            <w:sz w:val="28"/>
            <w:szCs w:val="28"/>
          </w:rPr>
          <w:t>www.docs.cntd.ru</w:t>
        </w:r>
      </w:hyperlink>
      <w:r w:rsidRPr="002C5C58">
        <w:rPr>
          <w:rFonts w:ascii="Times New Roman" w:hAnsi="Times New Roman"/>
          <w:sz w:val="28"/>
          <w:szCs w:val="28"/>
        </w:rPr>
        <w:t xml:space="preserve"> (дата обращения: 22.09.2016)].</w:t>
      </w:r>
    </w:p>
    <w:p w:rsidR="000D02EF" w:rsidRDefault="000D02EF" w:rsidP="000D02EF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2EF" w:rsidRDefault="000D02EF" w:rsidP="000D02EF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2EF" w:rsidRPr="002C5C58" w:rsidRDefault="000D02EF" w:rsidP="000D02EF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5C58" w:rsidRDefault="002C5C58" w:rsidP="00973668">
      <w:pPr>
        <w:pStyle w:val="a5"/>
        <w:numPr>
          <w:ilvl w:val="0"/>
          <w:numId w:val="10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proofErr w:type="gramStart"/>
      <w:r w:rsidRPr="002C5C58">
        <w:rPr>
          <w:rFonts w:ascii="Times New Roman" w:hAnsi="Times New Roman"/>
          <w:b/>
          <w:i/>
          <w:sz w:val="28"/>
          <w:szCs w:val="28"/>
        </w:rPr>
        <w:t>Интернет-</w:t>
      </w:r>
      <w:r w:rsidR="005E7245">
        <w:rPr>
          <w:rFonts w:ascii="Times New Roman" w:hAnsi="Times New Roman"/>
          <w:b/>
          <w:i/>
          <w:sz w:val="28"/>
          <w:szCs w:val="28"/>
        </w:rPr>
        <w:t>источники</w:t>
      </w:r>
      <w:proofErr w:type="spellEnd"/>
      <w:proofErr w:type="gramEnd"/>
      <w:r w:rsidRPr="002C5C58">
        <w:rPr>
          <w:rFonts w:ascii="Times New Roman" w:hAnsi="Times New Roman"/>
          <w:b/>
          <w:i/>
          <w:sz w:val="28"/>
          <w:szCs w:val="28"/>
        </w:rPr>
        <w:t>:</w:t>
      </w:r>
    </w:p>
    <w:p w:rsidR="00B645FF" w:rsidRPr="00B645FF" w:rsidRDefault="00B645FF" w:rsidP="00B645FF">
      <w:pPr>
        <w:pStyle w:val="a5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645FF" w:rsidRPr="002C5C58" w:rsidRDefault="00B645FF" w:rsidP="00973668">
      <w:pPr>
        <w:pStyle w:val="a6"/>
        <w:numPr>
          <w:ilvl w:val="0"/>
          <w:numId w:val="103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5C58">
        <w:rPr>
          <w:rFonts w:ascii="Times New Roman" w:hAnsi="Times New Roman"/>
          <w:color w:val="000000"/>
          <w:sz w:val="28"/>
          <w:szCs w:val="28"/>
        </w:rPr>
        <w:t>Гончарова О. Стартовать на свадьбе // «Ведомости» [Электро</w:t>
      </w:r>
      <w:r w:rsidRPr="002C5C58">
        <w:rPr>
          <w:rFonts w:ascii="Times New Roman" w:hAnsi="Times New Roman"/>
          <w:color w:val="000000"/>
          <w:sz w:val="28"/>
          <w:szCs w:val="28"/>
        </w:rPr>
        <w:t>н</w:t>
      </w:r>
      <w:r w:rsidRPr="002C5C58">
        <w:rPr>
          <w:rFonts w:ascii="Times New Roman" w:hAnsi="Times New Roman"/>
          <w:color w:val="000000"/>
          <w:sz w:val="28"/>
          <w:szCs w:val="28"/>
        </w:rPr>
        <w:t xml:space="preserve">ный ресурс: </w:t>
      </w:r>
      <w:hyperlink r:id="rId24" w:history="1">
        <w:r w:rsidRPr="002C5C58">
          <w:rPr>
            <w:rStyle w:val="ad"/>
            <w:rFonts w:ascii="Times New Roman" w:hAnsi="Times New Roman"/>
            <w:sz w:val="28"/>
            <w:szCs w:val="28"/>
          </w:rPr>
          <w:t>https://www.vedomosti.ru/newspaper/articles/2014/05/23/startovat-na-svadbe</w:t>
        </w:r>
      </w:hyperlink>
      <w:r w:rsidRPr="002C5C58">
        <w:rPr>
          <w:rFonts w:ascii="Times New Roman" w:hAnsi="Times New Roman"/>
          <w:sz w:val="28"/>
          <w:szCs w:val="28"/>
        </w:rPr>
        <w:t xml:space="preserve"> (д</w:t>
      </w:r>
      <w:r w:rsidRPr="002C5C58">
        <w:rPr>
          <w:rFonts w:ascii="Times New Roman" w:hAnsi="Times New Roman"/>
          <w:sz w:val="28"/>
          <w:szCs w:val="28"/>
        </w:rPr>
        <w:t>а</w:t>
      </w:r>
      <w:r w:rsidRPr="002C5C58">
        <w:rPr>
          <w:rFonts w:ascii="Times New Roman" w:hAnsi="Times New Roman"/>
          <w:sz w:val="28"/>
          <w:szCs w:val="28"/>
        </w:rPr>
        <w:t>та обращения: 01.04.2017)].</w:t>
      </w:r>
    </w:p>
    <w:p w:rsidR="00B645FF" w:rsidRPr="002C5C58" w:rsidRDefault="00B645FF" w:rsidP="00973668">
      <w:pPr>
        <w:pStyle w:val="a6"/>
        <w:numPr>
          <w:ilvl w:val="0"/>
          <w:numId w:val="103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5C58">
        <w:rPr>
          <w:rFonts w:ascii="Times New Roman" w:hAnsi="Times New Roman"/>
          <w:color w:val="000000"/>
          <w:sz w:val="28"/>
          <w:szCs w:val="28"/>
        </w:rPr>
        <w:t>Мобильное приложение «Свадебный эксперт» [Электронный р</w:t>
      </w:r>
      <w:r w:rsidRPr="002C5C58">
        <w:rPr>
          <w:rFonts w:ascii="Times New Roman" w:hAnsi="Times New Roman"/>
          <w:color w:val="000000"/>
          <w:sz w:val="28"/>
          <w:szCs w:val="28"/>
        </w:rPr>
        <w:t>е</w:t>
      </w:r>
      <w:r w:rsidRPr="002C5C58">
        <w:rPr>
          <w:rFonts w:ascii="Times New Roman" w:hAnsi="Times New Roman"/>
          <w:color w:val="000000"/>
          <w:sz w:val="28"/>
          <w:szCs w:val="28"/>
        </w:rPr>
        <w:t xml:space="preserve">сурс: </w:t>
      </w:r>
      <w:hyperlink r:id="rId25" w:history="1">
        <w:r w:rsidRPr="002C5C58">
          <w:rPr>
            <w:rStyle w:val="ad"/>
            <w:rFonts w:ascii="Times New Roman" w:hAnsi="Times New Roman"/>
            <w:sz w:val="28"/>
            <w:szCs w:val="28"/>
          </w:rPr>
          <w:t>https://spb.wed-expert.com</w:t>
        </w:r>
      </w:hyperlink>
      <w:r w:rsidRPr="002C5C58">
        <w:rPr>
          <w:rFonts w:ascii="Times New Roman" w:hAnsi="Times New Roman"/>
          <w:color w:val="000000"/>
          <w:sz w:val="28"/>
          <w:szCs w:val="28"/>
        </w:rPr>
        <w:t xml:space="preserve"> (дата обращения: 13.10.2016)].</w:t>
      </w:r>
    </w:p>
    <w:p w:rsidR="00B645FF" w:rsidRPr="002C5C58" w:rsidRDefault="00B645FF" w:rsidP="00973668">
      <w:pPr>
        <w:pStyle w:val="a5"/>
        <w:numPr>
          <w:ilvl w:val="0"/>
          <w:numId w:val="10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58">
        <w:rPr>
          <w:rFonts w:ascii="Times New Roman" w:hAnsi="Times New Roman"/>
          <w:color w:val="000000"/>
          <w:sz w:val="28"/>
          <w:szCs w:val="28"/>
        </w:rPr>
        <w:t xml:space="preserve">Мобильное приложение «Свадьба </w:t>
      </w:r>
      <w:r w:rsidRPr="002C5C58">
        <w:rPr>
          <w:rFonts w:ascii="Times New Roman" w:hAnsi="Times New Roman"/>
          <w:color w:val="000000"/>
          <w:sz w:val="28"/>
          <w:szCs w:val="28"/>
          <w:lang w:val="en-US"/>
        </w:rPr>
        <w:t>Plus</w:t>
      </w:r>
      <w:r w:rsidRPr="002C5C58">
        <w:rPr>
          <w:rFonts w:ascii="Times New Roman" w:hAnsi="Times New Roman"/>
          <w:color w:val="000000"/>
          <w:sz w:val="28"/>
          <w:szCs w:val="28"/>
        </w:rPr>
        <w:t xml:space="preserve">» [Электронный ресурс: </w:t>
      </w:r>
      <w:hyperlink r:id="rId26" w:history="1">
        <w:r w:rsidRPr="002C5C58">
          <w:rPr>
            <w:rStyle w:val="ad"/>
            <w:rFonts w:ascii="Times New Roman" w:hAnsi="Times New Roman"/>
            <w:sz w:val="28"/>
            <w:szCs w:val="28"/>
          </w:rPr>
          <w:t>http://sankt-peterburg.svadba-plus.ru</w:t>
        </w:r>
      </w:hyperlink>
      <w:r w:rsidRPr="002C5C58">
        <w:rPr>
          <w:rFonts w:ascii="Times New Roman" w:hAnsi="Times New Roman"/>
          <w:color w:val="000000"/>
          <w:sz w:val="28"/>
          <w:szCs w:val="28"/>
        </w:rPr>
        <w:t xml:space="preserve"> (дата обращения: 13.10.2016)].</w:t>
      </w:r>
    </w:p>
    <w:p w:rsidR="00B645FF" w:rsidRPr="002C5C58" w:rsidRDefault="00B645FF" w:rsidP="00973668">
      <w:pPr>
        <w:pStyle w:val="a6"/>
        <w:numPr>
          <w:ilvl w:val="0"/>
          <w:numId w:val="103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5C58">
        <w:rPr>
          <w:rFonts w:ascii="Times New Roman" w:hAnsi="Times New Roman"/>
          <w:color w:val="000000"/>
          <w:sz w:val="28"/>
          <w:szCs w:val="28"/>
        </w:rPr>
        <w:t xml:space="preserve">Мобильное приложение «Свадьба ПРО – Первый свадебный справочник» [Электронный ресурс: </w:t>
      </w:r>
      <w:hyperlink r:id="rId27" w:history="1">
        <w:r w:rsidRPr="002C5C58">
          <w:rPr>
            <w:rStyle w:val="ad"/>
            <w:rFonts w:ascii="Times New Roman" w:hAnsi="Times New Roman"/>
            <w:sz w:val="28"/>
            <w:szCs w:val="28"/>
          </w:rPr>
          <w:t>http://svadbapro.com</w:t>
        </w:r>
      </w:hyperlink>
      <w:r w:rsidRPr="002C5C58">
        <w:rPr>
          <w:rFonts w:ascii="Times New Roman" w:hAnsi="Times New Roman"/>
          <w:color w:val="000000"/>
          <w:sz w:val="28"/>
          <w:szCs w:val="28"/>
        </w:rPr>
        <w:t xml:space="preserve"> (дата обращения: 13.10.2016)].</w:t>
      </w:r>
    </w:p>
    <w:p w:rsidR="00B645FF" w:rsidRPr="002C5C58" w:rsidRDefault="00B645FF" w:rsidP="00973668">
      <w:pPr>
        <w:pStyle w:val="a5"/>
        <w:numPr>
          <w:ilvl w:val="0"/>
          <w:numId w:val="10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5C58">
        <w:rPr>
          <w:rFonts w:ascii="Times New Roman" w:hAnsi="Times New Roman"/>
          <w:sz w:val="28"/>
          <w:szCs w:val="28"/>
        </w:rPr>
        <w:t>Назайкин</w:t>
      </w:r>
      <w:proofErr w:type="spellEnd"/>
      <w:r w:rsidRPr="002C5C58">
        <w:rPr>
          <w:rFonts w:ascii="Times New Roman" w:hAnsi="Times New Roman"/>
          <w:sz w:val="28"/>
          <w:szCs w:val="28"/>
        </w:rPr>
        <w:t xml:space="preserve"> А.Н. Узнай о рекламе больше </w:t>
      </w:r>
      <w:r w:rsidRPr="002C5C58">
        <w:rPr>
          <w:rFonts w:ascii="Times New Roman" w:hAnsi="Times New Roman"/>
          <w:iCs/>
          <w:color w:val="000000"/>
          <w:sz w:val="28"/>
          <w:szCs w:val="28"/>
        </w:rPr>
        <w:t>[Электронный ресурс</w:t>
      </w:r>
      <w:r w:rsidRPr="002C5C58">
        <w:rPr>
          <w:rFonts w:ascii="Times New Roman" w:hAnsi="Times New Roman"/>
          <w:sz w:val="28"/>
          <w:szCs w:val="28"/>
        </w:rPr>
        <w:t xml:space="preserve">: </w:t>
      </w:r>
      <w:hyperlink r:id="rId28" w:tgtFrame="_blank" w:history="1">
        <w:r w:rsidRPr="002C5C58">
          <w:rPr>
            <w:rStyle w:val="ad"/>
            <w:rFonts w:ascii="Times New Roman" w:hAnsi="Times New Roman"/>
            <w:sz w:val="28"/>
            <w:szCs w:val="28"/>
          </w:rPr>
          <w:t>www.nazaykin.ru</w:t>
        </w:r>
      </w:hyperlink>
      <w:r w:rsidRPr="002C5C58">
        <w:rPr>
          <w:rFonts w:ascii="Times New Roman" w:hAnsi="Times New Roman"/>
          <w:sz w:val="28"/>
          <w:szCs w:val="28"/>
        </w:rPr>
        <w:t xml:space="preserve"> (дата обращения: 20.09.2016)].</w:t>
      </w:r>
    </w:p>
    <w:p w:rsidR="00B645FF" w:rsidRPr="002C5C58" w:rsidRDefault="00B645FF" w:rsidP="00973668">
      <w:pPr>
        <w:pStyle w:val="a6"/>
        <w:numPr>
          <w:ilvl w:val="0"/>
          <w:numId w:val="103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5C58">
        <w:rPr>
          <w:rFonts w:ascii="Times New Roman" w:hAnsi="Times New Roman"/>
          <w:color w:val="000000"/>
          <w:sz w:val="28"/>
          <w:szCs w:val="28"/>
        </w:rPr>
        <w:t>РБК</w:t>
      </w:r>
      <w:proofErr w:type="gramStart"/>
      <w:r w:rsidRPr="002C5C58">
        <w:rPr>
          <w:rFonts w:ascii="Times New Roman" w:hAnsi="Times New Roman"/>
          <w:color w:val="000000"/>
          <w:sz w:val="28"/>
          <w:szCs w:val="28"/>
        </w:rPr>
        <w:t>.И</w:t>
      </w:r>
      <w:proofErr w:type="gramEnd"/>
      <w:r w:rsidRPr="002C5C58">
        <w:rPr>
          <w:rFonts w:ascii="Times New Roman" w:hAnsi="Times New Roman"/>
          <w:color w:val="000000"/>
          <w:sz w:val="28"/>
          <w:szCs w:val="28"/>
        </w:rPr>
        <w:t>сследования</w:t>
      </w:r>
      <w:proofErr w:type="spellEnd"/>
      <w:r w:rsidRPr="002C5C58">
        <w:rPr>
          <w:rFonts w:ascii="Times New Roman" w:hAnsi="Times New Roman"/>
          <w:color w:val="000000"/>
          <w:sz w:val="28"/>
          <w:szCs w:val="28"/>
        </w:rPr>
        <w:t xml:space="preserve"> рынков. Сегодня средний свадебный чек с</w:t>
      </w:r>
      <w:r w:rsidRPr="002C5C58">
        <w:rPr>
          <w:rFonts w:ascii="Times New Roman" w:hAnsi="Times New Roman"/>
          <w:color w:val="000000"/>
          <w:sz w:val="28"/>
          <w:szCs w:val="28"/>
        </w:rPr>
        <w:t>о</w:t>
      </w:r>
      <w:r w:rsidRPr="002C5C58">
        <w:rPr>
          <w:rFonts w:ascii="Times New Roman" w:hAnsi="Times New Roman"/>
          <w:color w:val="000000"/>
          <w:sz w:val="28"/>
          <w:szCs w:val="28"/>
        </w:rPr>
        <w:t xml:space="preserve">ставляет $100 на гостя [Электронный ресурс: </w:t>
      </w:r>
      <w:hyperlink r:id="rId29" w:history="1">
        <w:r w:rsidRPr="002C5C58">
          <w:rPr>
            <w:rStyle w:val="ad"/>
            <w:rFonts w:ascii="Times New Roman" w:hAnsi="Times New Roman"/>
            <w:color w:val="0563C1"/>
            <w:sz w:val="28"/>
            <w:szCs w:val="28"/>
            <w:lang w:val="en-US"/>
          </w:rPr>
          <w:t>http</w:t>
        </w:r>
        <w:r w:rsidRPr="002C5C58">
          <w:rPr>
            <w:rStyle w:val="ad"/>
            <w:rFonts w:ascii="Times New Roman" w:hAnsi="Times New Roman"/>
            <w:color w:val="0563C1"/>
            <w:sz w:val="28"/>
            <w:szCs w:val="28"/>
          </w:rPr>
          <w:t>://</w:t>
        </w:r>
        <w:r w:rsidRPr="002C5C58">
          <w:rPr>
            <w:rStyle w:val="ad"/>
            <w:rFonts w:ascii="Times New Roman" w:hAnsi="Times New Roman"/>
            <w:color w:val="0563C1"/>
            <w:sz w:val="28"/>
            <w:szCs w:val="28"/>
            <w:lang w:val="en-US"/>
          </w:rPr>
          <w:t>marketing</w:t>
        </w:r>
        <w:r w:rsidRPr="002C5C58">
          <w:rPr>
            <w:rStyle w:val="ad"/>
            <w:rFonts w:ascii="Times New Roman" w:hAnsi="Times New Roman"/>
            <w:color w:val="0563C1"/>
            <w:sz w:val="28"/>
            <w:szCs w:val="28"/>
          </w:rPr>
          <w:t>.</w:t>
        </w:r>
        <w:proofErr w:type="spellStart"/>
        <w:r w:rsidRPr="002C5C58">
          <w:rPr>
            <w:rStyle w:val="ad"/>
            <w:rFonts w:ascii="Times New Roman" w:hAnsi="Times New Roman"/>
            <w:color w:val="0563C1"/>
            <w:sz w:val="28"/>
            <w:szCs w:val="28"/>
            <w:lang w:val="en-US"/>
          </w:rPr>
          <w:t>rbc</w:t>
        </w:r>
        <w:proofErr w:type="spellEnd"/>
        <w:r w:rsidRPr="002C5C58">
          <w:rPr>
            <w:rStyle w:val="ad"/>
            <w:rFonts w:ascii="Times New Roman" w:hAnsi="Times New Roman"/>
            <w:color w:val="0563C1"/>
            <w:sz w:val="28"/>
            <w:szCs w:val="28"/>
          </w:rPr>
          <w:t>.</w:t>
        </w:r>
        <w:proofErr w:type="spellStart"/>
        <w:r w:rsidRPr="002C5C58">
          <w:rPr>
            <w:rStyle w:val="ad"/>
            <w:rFonts w:ascii="Times New Roman" w:hAnsi="Times New Roman"/>
            <w:color w:val="0563C1"/>
            <w:sz w:val="28"/>
            <w:szCs w:val="28"/>
            <w:lang w:val="en-US"/>
          </w:rPr>
          <w:t>ru</w:t>
        </w:r>
        <w:proofErr w:type="spellEnd"/>
        <w:r w:rsidRPr="002C5C58">
          <w:rPr>
            <w:rStyle w:val="ad"/>
            <w:rFonts w:ascii="Times New Roman" w:hAnsi="Times New Roman"/>
            <w:color w:val="0563C1"/>
            <w:sz w:val="28"/>
            <w:szCs w:val="28"/>
          </w:rPr>
          <w:t>/</w:t>
        </w:r>
        <w:r w:rsidRPr="002C5C58">
          <w:rPr>
            <w:rStyle w:val="ad"/>
            <w:rFonts w:ascii="Times New Roman" w:hAnsi="Times New Roman"/>
            <w:color w:val="0563C1"/>
            <w:sz w:val="28"/>
            <w:szCs w:val="28"/>
            <w:lang w:val="en-US"/>
          </w:rPr>
          <w:t>articles</w:t>
        </w:r>
        <w:r w:rsidRPr="002C5C58">
          <w:rPr>
            <w:rStyle w:val="ad"/>
            <w:rFonts w:ascii="Times New Roman" w:hAnsi="Times New Roman"/>
            <w:color w:val="0563C1"/>
            <w:sz w:val="28"/>
            <w:szCs w:val="28"/>
          </w:rPr>
          <w:t>/12/02/2014/562949990536902.shtml</w:t>
        </w:r>
      </w:hyperlink>
      <w:r w:rsidRPr="002C5C58">
        <w:rPr>
          <w:rFonts w:ascii="Times New Roman" w:hAnsi="Times New Roman"/>
          <w:sz w:val="28"/>
          <w:szCs w:val="28"/>
        </w:rPr>
        <w:t xml:space="preserve"> (дата обр</w:t>
      </w:r>
      <w:r w:rsidRPr="002C5C58">
        <w:rPr>
          <w:rFonts w:ascii="Times New Roman" w:hAnsi="Times New Roman"/>
          <w:sz w:val="28"/>
          <w:szCs w:val="28"/>
        </w:rPr>
        <w:t>а</w:t>
      </w:r>
      <w:r w:rsidRPr="002C5C58">
        <w:rPr>
          <w:rFonts w:ascii="Times New Roman" w:hAnsi="Times New Roman"/>
          <w:sz w:val="28"/>
          <w:szCs w:val="28"/>
        </w:rPr>
        <w:t>щения: 01.04.2017)].</w:t>
      </w:r>
    </w:p>
    <w:p w:rsidR="00B645FF" w:rsidRPr="002C5C58" w:rsidRDefault="00B645FF" w:rsidP="00973668">
      <w:pPr>
        <w:pStyle w:val="a6"/>
        <w:numPr>
          <w:ilvl w:val="0"/>
          <w:numId w:val="103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C5C58">
        <w:rPr>
          <w:rFonts w:ascii="Times New Roman" w:hAnsi="Times New Roman"/>
          <w:iCs/>
          <w:color w:val="000000"/>
          <w:sz w:val="28"/>
          <w:szCs w:val="28"/>
        </w:rPr>
        <w:t>Сайт «Невеста.</w:t>
      </w:r>
      <w:r w:rsidRPr="002C5C58">
        <w:rPr>
          <w:rFonts w:ascii="Times New Roman" w:hAnsi="Times New Roman"/>
          <w:iCs/>
          <w:color w:val="000000"/>
          <w:sz w:val="28"/>
          <w:szCs w:val="28"/>
          <w:lang w:val="en-US"/>
        </w:rPr>
        <w:t>info</w:t>
      </w:r>
      <w:r w:rsidRPr="002C5C58">
        <w:rPr>
          <w:rFonts w:ascii="Times New Roman" w:hAnsi="Times New Roman"/>
          <w:iCs/>
          <w:color w:val="000000"/>
          <w:sz w:val="28"/>
          <w:szCs w:val="28"/>
        </w:rPr>
        <w:t xml:space="preserve">» [Электронный ресурс: </w:t>
      </w:r>
      <w:hyperlink r:id="rId30" w:history="1">
        <w:r w:rsidRPr="002C5C58">
          <w:rPr>
            <w:rStyle w:val="ad"/>
            <w:rFonts w:ascii="Times New Roman" w:hAnsi="Times New Roman"/>
            <w:iCs/>
            <w:sz w:val="28"/>
            <w:szCs w:val="28"/>
          </w:rPr>
          <w:t>www.nevesta.info</w:t>
        </w:r>
      </w:hyperlink>
      <w:r w:rsidRPr="002C5C58">
        <w:rPr>
          <w:rFonts w:ascii="Times New Roman" w:hAnsi="Times New Roman"/>
          <w:iCs/>
          <w:color w:val="000000"/>
          <w:sz w:val="28"/>
          <w:szCs w:val="28"/>
        </w:rPr>
        <w:t xml:space="preserve"> (дата обращ</w:t>
      </w:r>
      <w:r w:rsidRPr="002C5C58">
        <w:rPr>
          <w:rFonts w:ascii="Times New Roman" w:hAnsi="Times New Roman"/>
          <w:iCs/>
          <w:color w:val="000000"/>
          <w:sz w:val="28"/>
          <w:szCs w:val="28"/>
        </w:rPr>
        <w:t>е</w:t>
      </w:r>
      <w:r w:rsidRPr="002C5C58">
        <w:rPr>
          <w:rFonts w:ascii="Times New Roman" w:hAnsi="Times New Roman"/>
          <w:iCs/>
          <w:color w:val="000000"/>
          <w:sz w:val="28"/>
          <w:szCs w:val="28"/>
        </w:rPr>
        <w:t>ния: 13.10.2016)].</w:t>
      </w:r>
    </w:p>
    <w:p w:rsidR="00B645FF" w:rsidRPr="00A7557D" w:rsidRDefault="00B645FF" w:rsidP="00973668">
      <w:pPr>
        <w:pStyle w:val="a6"/>
        <w:numPr>
          <w:ilvl w:val="0"/>
          <w:numId w:val="103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5C58">
        <w:rPr>
          <w:rFonts w:ascii="Times New Roman" w:hAnsi="Times New Roman"/>
          <w:sz w:val="28"/>
          <w:szCs w:val="28"/>
        </w:rPr>
        <w:t>Сайт Агентства Продающих Текстов Дмитрия Кота [Электро</w:t>
      </w:r>
      <w:r w:rsidRPr="002C5C58">
        <w:rPr>
          <w:rFonts w:ascii="Times New Roman" w:hAnsi="Times New Roman"/>
          <w:sz w:val="28"/>
          <w:szCs w:val="28"/>
        </w:rPr>
        <w:t>н</w:t>
      </w:r>
      <w:r w:rsidRPr="002C5C58">
        <w:rPr>
          <w:rFonts w:ascii="Times New Roman" w:hAnsi="Times New Roman"/>
          <w:sz w:val="28"/>
          <w:szCs w:val="28"/>
        </w:rPr>
        <w:t xml:space="preserve">ный ресурс: </w:t>
      </w:r>
      <w:hyperlink r:id="rId31" w:history="1">
        <w:r w:rsidRPr="002C5C58">
          <w:rPr>
            <w:rStyle w:val="ad"/>
            <w:rFonts w:ascii="Times New Roman" w:hAnsi="Times New Roman"/>
            <w:sz w:val="28"/>
            <w:szCs w:val="28"/>
          </w:rPr>
          <w:t>http://mastertext.ru</w:t>
        </w:r>
      </w:hyperlink>
      <w:r w:rsidRPr="002C5C58">
        <w:rPr>
          <w:rFonts w:ascii="Times New Roman" w:hAnsi="Times New Roman"/>
          <w:sz w:val="28"/>
          <w:szCs w:val="28"/>
        </w:rPr>
        <w:t xml:space="preserve"> (дата обращения: 20.02.2017)].</w:t>
      </w:r>
    </w:p>
    <w:p w:rsidR="00B645FF" w:rsidRPr="002C5C58" w:rsidRDefault="00B645FF" w:rsidP="00973668">
      <w:pPr>
        <w:pStyle w:val="a6"/>
        <w:numPr>
          <w:ilvl w:val="0"/>
          <w:numId w:val="103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5C58">
        <w:rPr>
          <w:rFonts w:ascii="Times New Roman" w:hAnsi="Times New Roman"/>
          <w:sz w:val="28"/>
          <w:szCs w:val="28"/>
        </w:rPr>
        <w:t>Сайт Ассоциации Коммуникационных Агентств России (АКАР) [Электро</w:t>
      </w:r>
      <w:r w:rsidRPr="002C5C58">
        <w:rPr>
          <w:rFonts w:ascii="Times New Roman" w:hAnsi="Times New Roman"/>
          <w:sz w:val="28"/>
          <w:szCs w:val="28"/>
        </w:rPr>
        <w:t>н</w:t>
      </w:r>
      <w:r w:rsidRPr="002C5C58">
        <w:rPr>
          <w:rFonts w:ascii="Times New Roman" w:hAnsi="Times New Roman"/>
          <w:sz w:val="28"/>
          <w:szCs w:val="28"/>
        </w:rPr>
        <w:t xml:space="preserve">ный ресурс: </w:t>
      </w:r>
      <w:hyperlink r:id="rId32" w:history="1">
        <w:r w:rsidRPr="002C5C58">
          <w:rPr>
            <w:rStyle w:val="ad"/>
            <w:rFonts w:ascii="Times New Roman" w:hAnsi="Times New Roman"/>
            <w:sz w:val="28"/>
            <w:szCs w:val="28"/>
          </w:rPr>
          <w:t>www.akarussia.ru</w:t>
        </w:r>
      </w:hyperlink>
      <w:r w:rsidRPr="002C5C58">
        <w:rPr>
          <w:rFonts w:ascii="Times New Roman" w:hAnsi="Times New Roman"/>
          <w:sz w:val="28"/>
          <w:szCs w:val="28"/>
        </w:rPr>
        <w:t xml:space="preserve"> (дата обращения: 01.03.2017)].</w:t>
      </w:r>
    </w:p>
    <w:p w:rsidR="00B645FF" w:rsidRPr="002C5C58" w:rsidRDefault="00B645FF" w:rsidP="00973668">
      <w:pPr>
        <w:pStyle w:val="a6"/>
        <w:numPr>
          <w:ilvl w:val="0"/>
          <w:numId w:val="103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2C5C58">
        <w:rPr>
          <w:rFonts w:ascii="Times New Roman" w:hAnsi="Times New Roman"/>
          <w:sz w:val="28"/>
          <w:szCs w:val="28"/>
        </w:rPr>
        <w:lastRenderedPageBreak/>
        <w:t xml:space="preserve">Сайт Ассоциации компаний-консультантов в области связей с общественностью (АКОС) [Электронный ресурс: </w:t>
      </w:r>
      <w:hyperlink r:id="rId33" w:history="1">
        <w:r w:rsidRPr="002C5C58">
          <w:rPr>
            <w:rStyle w:val="ad"/>
            <w:rFonts w:ascii="Times New Roman" w:hAnsi="Times New Roman"/>
            <w:sz w:val="28"/>
            <w:szCs w:val="28"/>
          </w:rPr>
          <w:t>www.akospr.ru</w:t>
        </w:r>
      </w:hyperlink>
      <w:r w:rsidRPr="002C5C58">
        <w:rPr>
          <w:rFonts w:ascii="Times New Roman" w:hAnsi="Times New Roman"/>
          <w:sz w:val="28"/>
          <w:szCs w:val="28"/>
        </w:rPr>
        <w:t xml:space="preserve"> (дата обр</w:t>
      </w:r>
      <w:r w:rsidRPr="002C5C58">
        <w:rPr>
          <w:rFonts w:ascii="Times New Roman" w:hAnsi="Times New Roman"/>
          <w:sz w:val="28"/>
          <w:szCs w:val="28"/>
        </w:rPr>
        <w:t>а</w:t>
      </w:r>
      <w:r w:rsidRPr="002C5C58">
        <w:rPr>
          <w:rFonts w:ascii="Times New Roman" w:hAnsi="Times New Roman"/>
          <w:sz w:val="28"/>
          <w:szCs w:val="28"/>
        </w:rPr>
        <w:t>щения: 02.10.2016)</w:t>
      </w:r>
      <w:r w:rsidRPr="002C5C58">
        <w:rPr>
          <w:rFonts w:ascii="Times New Roman" w:hAnsi="Times New Roman"/>
          <w:sz w:val="28"/>
          <w:szCs w:val="28"/>
          <w:lang w:val="en-US"/>
        </w:rPr>
        <w:t>]</w:t>
      </w:r>
      <w:r w:rsidRPr="002C5C58">
        <w:rPr>
          <w:rFonts w:ascii="Times New Roman" w:hAnsi="Times New Roman"/>
          <w:sz w:val="28"/>
          <w:szCs w:val="28"/>
        </w:rPr>
        <w:t>.</w:t>
      </w:r>
    </w:p>
    <w:p w:rsidR="00B645FF" w:rsidRPr="00B94B9D" w:rsidRDefault="00B645FF" w:rsidP="00973668">
      <w:pPr>
        <w:pStyle w:val="a5"/>
        <w:numPr>
          <w:ilvl w:val="0"/>
          <w:numId w:val="10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4B9D">
        <w:rPr>
          <w:rFonts w:ascii="Times New Roman" w:hAnsi="Times New Roman"/>
          <w:sz w:val="28"/>
          <w:szCs w:val="28"/>
        </w:rPr>
        <w:t>Сайт журнала «</w:t>
      </w:r>
      <w:r w:rsidRPr="00B94B9D">
        <w:rPr>
          <w:rFonts w:ascii="Times New Roman" w:hAnsi="Times New Roman"/>
          <w:sz w:val="28"/>
          <w:szCs w:val="28"/>
          <w:lang w:val="en-US"/>
        </w:rPr>
        <w:t>WEDDING</w:t>
      </w:r>
      <w:r w:rsidRPr="00B94B9D">
        <w:rPr>
          <w:rFonts w:ascii="Times New Roman" w:hAnsi="Times New Roman"/>
          <w:sz w:val="28"/>
          <w:szCs w:val="28"/>
        </w:rPr>
        <w:t xml:space="preserve">» («Вы и ваша свадьба») [Электронный ресурс: </w:t>
      </w:r>
      <w:hyperlink r:id="rId34" w:history="1">
        <w:r w:rsidRPr="00B94B9D">
          <w:rPr>
            <w:rStyle w:val="ad"/>
            <w:rFonts w:ascii="Times New Roman" w:hAnsi="Times New Roman"/>
            <w:sz w:val="28"/>
            <w:szCs w:val="28"/>
          </w:rPr>
          <w:t>www.wedding-magazine.ru</w:t>
        </w:r>
      </w:hyperlink>
      <w:r w:rsidRPr="00B94B9D">
        <w:rPr>
          <w:rFonts w:ascii="Times New Roman" w:hAnsi="Times New Roman"/>
          <w:sz w:val="28"/>
          <w:szCs w:val="28"/>
        </w:rPr>
        <w:t xml:space="preserve"> (дата обращения: 13.10.16)].</w:t>
      </w:r>
    </w:p>
    <w:p w:rsidR="00B645FF" w:rsidRPr="002C5C58" w:rsidRDefault="00B645FF" w:rsidP="00973668">
      <w:pPr>
        <w:pStyle w:val="a6"/>
        <w:numPr>
          <w:ilvl w:val="0"/>
          <w:numId w:val="103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C5C58">
        <w:rPr>
          <w:rFonts w:ascii="Times New Roman" w:hAnsi="Times New Roman"/>
          <w:iCs/>
          <w:color w:val="000000"/>
          <w:sz w:val="28"/>
          <w:szCs w:val="28"/>
        </w:rPr>
        <w:t>Сайт свадебного агентства «</w:t>
      </w:r>
      <w:r w:rsidRPr="002C5C58">
        <w:rPr>
          <w:rFonts w:ascii="Times New Roman" w:hAnsi="Times New Roman"/>
          <w:iCs/>
          <w:color w:val="000000"/>
          <w:sz w:val="28"/>
          <w:szCs w:val="28"/>
          <w:lang w:val="en-US"/>
        </w:rPr>
        <w:t>Art</w:t>
      </w:r>
      <w:r w:rsidRPr="002C5C58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2C5C58">
        <w:rPr>
          <w:rFonts w:ascii="Times New Roman" w:hAnsi="Times New Roman"/>
          <w:iCs/>
          <w:color w:val="000000"/>
          <w:sz w:val="28"/>
          <w:szCs w:val="28"/>
          <w:lang w:val="en-US"/>
        </w:rPr>
        <w:t>Jam</w:t>
      </w:r>
      <w:r w:rsidRPr="002C5C58">
        <w:rPr>
          <w:rFonts w:ascii="Times New Roman" w:hAnsi="Times New Roman"/>
          <w:iCs/>
          <w:color w:val="000000"/>
          <w:sz w:val="28"/>
          <w:szCs w:val="28"/>
        </w:rPr>
        <w:t xml:space="preserve">» [Электронный ресурс: </w:t>
      </w:r>
      <w:hyperlink r:id="rId35" w:history="1">
        <w:r w:rsidRPr="002C5C58">
          <w:rPr>
            <w:rStyle w:val="ad"/>
            <w:rFonts w:ascii="Times New Roman" w:hAnsi="Times New Roman"/>
            <w:iCs/>
            <w:sz w:val="28"/>
            <w:szCs w:val="28"/>
          </w:rPr>
          <w:t>www.art-jam.ru</w:t>
        </w:r>
      </w:hyperlink>
      <w:r w:rsidRPr="002C5C58">
        <w:rPr>
          <w:rFonts w:ascii="Times New Roman" w:hAnsi="Times New Roman"/>
          <w:iCs/>
          <w:color w:val="000000"/>
          <w:sz w:val="28"/>
          <w:szCs w:val="28"/>
        </w:rPr>
        <w:t xml:space="preserve"> (дата обращения: 13.10.2016)].</w:t>
      </w:r>
    </w:p>
    <w:p w:rsidR="00B645FF" w:rsidRPr="002C5C58" w:rsidRDefault="00B645FF" w:rsidP="00973668">
      <w:pPr>
        <w:pStyle w:val="a6"/>
        <w:numPr>
          <w:ilvl w:val="0"/>
          <w:numId w:val="103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C5C58">
        <w:rPr>
          <w:rFonts w:ascii="Times New Roman" w:hAnsi="Times New Roman"/>
          <w:iCs/>
          <w:color w:val="000000"/>
          <w:sz w:val="28"/>
          <w:szCs w:val="28"/>
        </w:rPr>
        <w:t>Сайт свадебного агентства «</w:t>
      </w:r>
      <w:r w:rsidRPr="002C5C58">
        <w:rPr>
          <w:rFonts w:ascii="Times New Roman" w:hAnsi="Times New Roman"/>
          <w:iCs/>
          <w:color w:val="000000"/>
          <w:sz w:val="28"/>
          <w:szCs w:val="28"/>
          <w:lang w:val="en-US"/>
        </w:rPr>
        <w:t>La</w:t>
      </w:r>
      <w:r w:rsidRPr="002C5C58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2C5C58">
        <w:rPr>
          <w:rFonts w:ascii="Times New Roman" w:hAnsi="Times New Roman"/>
          <w:iCs/>
          <w:color w:val="000000"/>
          <w:sz w:val="28"/>
          <w:szCs w:val="28"/>
          <w:lang w:val="en-US"/>
        </w:rPr>
        <w:t>Tendresse</w:t>
      </w:r>
      <w:proofErr w:type="spellEnd"/>
      <w:r w:rsidRPr="002C5C58">
        <w:rPr>
          <w:rFonts w:ascii="Times New Roman" w:hAnsi="Times New Roman"/>
          <w:iCs/>
          <w:color w:val="000000"/>
          <w:sz w:val="28"/>
          <w:szCs w:val="28"/>
        </w:rPr>
        <w:t xml:space="preserve">» [Электронный ресурс: </w:t>
      </w:r>
      <w:hyperlink r:id="rId36" w:history="1">
        <w:r w:rsidRPr="002C5C58">
          <w:rPr>
            <w:rStyle w:val="ad"/>
            <w:rFonts w:ascii="Times New Roman" w:hAnsi="Times New Roman"/>
            <w:iCs/>
            <w:sz w:val="28"/>
            <w:szCs w:val="28"/>
            <w:lang w:val="en-US"/>
          </w:rPr>
          <w:t>http</w:t>
        </w:r>
        <w:r w:rsidRPr="002C5C58">
          <w:rPr>
            <w:rStyle w:val="ad"/>
            <w:rFonts w:ascii="Times New Roman" w:hAnsi="Times New Roman"/>
            <w:iCs/>
            <w:sz w:val="28"/>
            <w:szCs w:val="28"/>
          </w:rPr>
          <w:t>://</w:t>
        </w:r>
        <w:proofErr w:type="spellStart"/>
        <w:r w:rsidRPr="002C5C58">
          <w:rPr>
            <w:rStyle w:val="ad"/>
            <w:rFonts w:ascii="Times New Roman" w:hAnsi="Times New Roman"/>
            <w:iCs/>
            <w:sz w:val="28"/>
            <w:szCs w:val="28"/>
            <w:lang w:val="en-US"/>
          </w:rPr>
          <w:t>tenderwedding</w:t>
        </w:r>
        <w:proofErr w:type="spellEnd"/>
        <w:r w:rsidRPr="002C5C58">
          <w:rPr>
            <w:rStyle w:val="ad"/>
            <w:rFonts w:ascii="Times New Roman" w:hAnsi="Times New Roman"/>
            <w:iCs/>
            <w:sz w:val="28"/>
            <w:szCs w:val="28"/>
          </w:rPr>
          <w:t>.</w:t>
        </w:r>
        <w:proofErr w:type="spellStart"/>
        <w:r w:rsidRPr="002C5C58">
          <w:rPr>
            <w:rStyle w:val="ad"/>
            <w:rFonts w:ascii="Times New Roman" w:hAnsi="Times New Roman"/>
            <w:iCs/>
            <w:sz w:val="28"/>
            <w:szCs w:val="28"/>
            <w:lang w:val="en-US"/>
          </w:rPr>
          <w:t>ru</w:t>
        </w:r>
        <w:proofErr w:type="spellEnd"/>
      </w:hyperlink>
      <w:r w:rsidRPr="002C5C58">
        <w:rPr>
          <w:rFonts w:ascii="Times New Roman" w:hAnsi="Times New Roman"/>
          <w:iCs/>
          <w:color w:val="000000"/>
          <w:sz w:val="28"/>
          <w:szCs w:val="28"/>
        </w:rPr>
        <w:t xml:space="preserve"> (дата обращения: 13.10.2016)].</w:t>
      </w:r>
    </w:p>
    <w:p w:rsidR="00B645FF" w:rsidRPr="002C5C58" w:rsidRDefault="00B645FF" w:rsidP="00973668">
      <w:pPr>
        <w:pStyle w:val="a6"/>
        <w:numPr>
          <w:ilvl w:val="0"/>
          <w:numId w:val="103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C5C58">
        <w:rPr>
          <w:rFonts w:ascii="Times New Roman" w:hAnsi="Times New Roman"/>
          <w:iCs/>
          <w:color w:val="000000"/>
          <w:sz w:val="28"/>
          <w:szCs w:val="28"/>
        </w:rPr>
        <w:t>Сайт свадебного агентства «</w:t>
      </w:r>
      <w:proofErr w:type="spellStart"/>
      <w:r w:rsidRPr="002C5C58">
        <w:rPr>
          <w:rFonts w:ascii="Times New Roman" w:hAnsi="Times New Roman"/>
          <w:iCs/>
          <w:color w:val="000000"/>
          <w:sz w:val="28"/>
          <w:szCs w:val="28"/>
        </w:rPr>
        <w:t>Артекс</w:t>
      </w:r>
      <w:proofErr w:type="spellEnd"/>
      <w:r w:rsidRPr="002C5C58">
        <w:rPr>
          <w:rFonts w:ascii="Times New Roman" w:hAnsi="Times New Roman"/>
          <w:iCs/>
          <w:color w:val="000000"/>
          <w:sz w:val="28"/>
          <w:szCs w:val="28"/>
        </w:rPr>
        <w:t xml:space="preserve">» [Электронный ресурс: </w:t>
      </w:r>
      <w:hyperlink r:id="rId37" w:history="1">
        <w:r w:rsidRPr="002C5C58">
          <w:rPr>
            <w:rStyle w:val="ad"/>
            <w:rFonts w:ascii="Times New Roman" w:hAnsi="Times New Roman"/>
            <w:iCs/>
            <w:sz w:val="28"/>
            <w:szCs w:val="28"/>
          </w:rPr>
          <w:t>http://wedding812.spb.ru</w:t>
        </w:r>
      </w:hyperlink>
      <w:r w:rsidRPr="002C5C58">
        <w:rPr>
          <w:rFonts w:ascii="Times New Roman" w:hAnsi="Times New Roman"/>
          <w:iCs/>
          <w:color w:val="000000"/>
          <w:sz w:val="28"/>
          <w:szCs w:val="28"/>
        </w:rPr>
        <w:t xml:space="preserve"> (дата обращения: 13.10.2016)].</w:t>
      </w:r>
    </w:p>
    <w:p w:rsidR="00B645FF" w:rsidRDefault="00B645FF" w:rsidP="00973668">
      <w:pPr>
        <w:numPr>
          <w:ilvl w:val="0"/>
          <w:numId w:val="10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5C58">
        <w:rPr>
          <w:rFonts w:ascii="Times New Roman" w:hAnsi="Times New Roman"/>
          <w:color w:val="000000"/>
          <w:sz w:val="28"/>
          <w:szCs w:val="28"/>
        </w:rPr>
        <w:t>Червякова</w:t>
      </w:r>
      <w:proofErr w:type="spellEnd"/>
      <w:r w:rsidRPr="002C5C58">
        <w:rPr>
          <w:rFonts w:ascii="Times New Roman" w:hAnsi="Times New Roman"/>
          <w:color w:val="000000"/>
          <w:sz w:val="28"/>
          <w:szCs w:val="28"/>
        </w:rPr>
        <w:t xml:space="preserve"> Е. Антикризисная свадьба // «</w:t>
      </w:r>
      <w:proofErr w:type="spellStart"/>
      <w:r w:rsidRPr="002C5C58">
        <w:rPr>
          <w:rFonts w:ascii="Times New Roman" w:hAnsi="Times New Roman"/>
          <w:color w:val="000000"/>
          <w:sz w:val="28"/>
          <w:szCs w:val="28"/>
        </w:rPr>
        <w:t>Газета</w:t>
      </w:r>
      <w:proofErr w:type="gramStart"/>
      <w:r w:rsidRPr="002C5C58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2C5C58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2C5C58">
        <w:rPr>
          <w:rFonts w:ascii="Times New Roman" w:hAnsi="Times New Roman"/>
          <w:color w:val="000000"/>
          <w:sz w:val="28"/>
          <w:szCs w:val="28"/>
        </w:rPr>
        <w:t>» [Электро</w:t>
      </w:r>
      <w:r w:rsidRPr="002C5C58">
        <w:rPr>
          <w:rFonts w:ascii="Times New Roman" w:hAnsi="Times New Roman"/>
          <w:color w:val="000000"/>
          <w:sz w:val="28"/>
          <w:szCs w:val="28"/>
        </w:rPr>
        <w:t>н</w:t>
      </w:r>
      <w:r w:rsidRPr="002C5C58">
        <w:rPr>
          <w:rFonts w:ascii="Times New Roman" w:hAnsi="Times New Roman"/>
          <w:color w:val="000000"/>
          <w:sz w:val="28"/>
          <w:szCs w:val="28"/>
        </w:rPr>
        <w:t xml:space="preserve">ный ресурс: </w:t>
      </w:r>
      <w:hyperlink r:id="rId38" w:history="1">
        <w:r w:rsidRPr="002C5C58">
          <w:rPr>
            <w:rStyle w:val="ad"/>
            <w:rFonts w:ascii="Times New Roman" w:hAnsi="Times New Roman"/>
            <w:sz w:val="28"/>
            <w:szCs w:val="28"/>
          </w:rPr>
          <w:t>https://www.gazeta.ru/social/2015/02/27/6428657.shtml</w:t>
        </w:r>
      </w:hyperlink>
      <w:r w:rsidRPr="002C5C58">
        <w:rPr>
          <w:rFonts w:ascii="Times New Roman" w:hAnsi="Times New Roman"/>
          <w:color w:val="000000"/>
          <w:sz w:val="28"/>
          <w:szCs w:val="28"/>
        </w:rPr>
        <w:t xml:space="preserve"> (дата обр</w:t>
      </w:r>
      <w:r w:rsidRPr="002C5C58">
        <w:rPr>
          <w:rFonts w:ascii="Times New Roman" w:hAnsi="Times New Roman"/>
          <w:color w:val="000000"/>
          <w:sz w:val="28"/>
          <w:szCs w:val="28"/>
        </w:rPr>
        <w:t>а</w:t>
      </w:r>
      <w:r w:rsidRPr="002C5C58">
        <w:rPr>
          <w:rFonts w:ascii="Times New Roman" w:hAnsi="Times New Roman"/>
          <w:color w:val="000000"/>
          <w:sz w:val="28"/>
          <w:szCs w:val="28"/>
        </w:rPr>
        <w:t>щения: 01.04.2017)].</w:t>
      </w:r>
    </w:p>
    <w:p w:rsidR="00B645FF" w:rsidRPr="009E3F47" w:rsidRDefault="00B645FF" w:rsidP="00973668">
      <w:pPr>
        <w:numPr>
          <w:ilvl w:val="0"/>
          <w:numId w:val="10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3F47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Pr="009E3F47">
        <w:rPr>
          <w:rFonts w:ascii="Times New Roman" w:hAnsi="Times New Roman"/>
          <w:sz w:val="28"/>
          <w:szCs w:val="28"/>
        </w:rPr>
        <w:t>c.ru</w:t>
      </w:r>
      <w:proofErr w:type="spellEnd"/>
      <w:r w:rsidRPr="009E3F47">
        <w:rPr>
          <w:rFonts w:ascii="Times New Roman" w:hAnsi="Times New Roman"/>
          <w:sz w:val="28"/>
          <w:szCs w:val="28"/>
        </w:rPr>
        <w:t xml:space="preserve">. Журнал об </w:t>
      </w:r>
      <w:proofErr w:type="spellStart"/>
      <w:r w:rsidRPr="009E3F47">
        <w:rPr>
          <w:rFonts w:ascii="Times New Roman" w:hAnsi="Times New Roman"/>
          <w:sz w:val="28"/>
          <w:szCs w:val="28"/>
        </w:rPr>
        <w:t>интернет-бизнесе</w:t>
      </w:r>
      <w:proofErr w:type="spellEnd"/>
      <w:r w:rsidRPr="009E3F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3F47">
        <w:rPr>
          <w:rFonts w:ascii="Times New Roman" w:hAnsi="Times New Roman"/>
          <w:sz w:val="28"/>
          <w:szCs w:val="28"/>
        </w:rPr>
        <w:t>стартапах</w:t>
      </w:r>
      <w:proofErr w:type="spellEnd"/>
      <w:r w:rsidRPr="009E3F47">
        <w:rPr>
          <w:rFonts w:ascii="Times New Roman" w:hAnsi="Times New Roman"/>
          <w:sz w:val="28"/>
          <w:szCs w:val="28"/>
        </w:rPr>
        <w:t xml:space="preserve">, инновациях и </w:t>
      </w:r>
      <w:proofErr w:type="spellStart"/>
      <w:r w:rsidRPr="009E3F47">
        <w:rPr>
          <w:rFonts w:ascii="Times New Roman" w:hAnsi="Times New Roman"/>
          <w:sz w:val="28"/>
          <w:szCs w:val="28"/>
        </w:rPr>
        <w:t>о</w:t>
      </w:r>
      <w:r w:rsidRPr="009E3F47">
        <w:rPr>
          <w:rFonts w:ascii="Times New Roman" w:hAnsi="Times New Roman"/>
          <w:sz w:val="28"/>
          <w:szCs w:val="28"/>
        </w:rPr>
        <w:t>н</w:t>
      </w:r>
      <w:r w:rsidRPr="009E3F47">
        <w:rPr>
          <w:rFonts w:ascii="Times New Roman" w:hAnsi="Times New Roman"/>
          <w:sz w:val="28"/>
          <w:szCs w:val="28"/>
        </w:rPr>
        <w:t>лайн-маркетинге</w:t>
      </w:r>
      <w:proofErr w:type="spellEnd"/>
      <w:r w:rsidRPr="009E3F47">
        <w:rPr>
          <w:rFonts w:ascii="Times New Roman" w:hAnsi="Times New Roman"/>
          <w:sz w:val="28"/>
          <w:szCs w:val="28"/>
        </w:rPr>
        <w:t xml:space="preserve"> [Электронный ресурс: </w:t>
      </w:r>
      <w:hyperlink r:id="rId39" w:history="1">
        <w:r w:rsidRPr="009E3F47">
          <w:rPr>
            <w:rStyle w:val="ad"/>
            <w:rFonts w:ascii="Times New Roman" w:hAnsi="Times New Roman"/>
            <w:sz w:val="28"/>
            <w:szCs w:val="28"/>
          </w:rPr>
          <w:t>https://vc.ru</w:t>
        </w:r>
      </w:hyperlink>
      <w:r w:rsidRPr="009E3F47">
        <w:rPr>
          <w:rFonts w:ascii="Times New Roman" w:hAnsi="Times New Roman"/>
          <w:sz w:val="28"/>
          <w:szCs w:val="28"/>
        </w:rPr>
        <w:t xml:space="preserve"> (дата обращения: 13.10.16)].</w:t>
      </w:r>
    </w:p>
    <w:p w:rsidR="00B645FF" w:rsidRPr="002C5C58" w:rsidRDefault="00B645FF" w:rsidP="00973668">
      <w:pPr>
        <w:pStyle w:val="a6"/>
        <w:numPr>
          <w:ilvl w:val="0"/>
          <w:numId w:val="103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5C58">
        <w:rPr>
          <w:rFonts w:ascii="Times New Roman" w:hAnsi="Times New Roman"/>
          <w:color w:val="000000"/>
          <w:sz w:val="28"/>
          <w:szCs w:val="28"/>
          <w:lang w:val="en-US"/>
        </w:rPr>
        <w:t>Yell</w:t>
      </w:r>
      <w:r w:rsidRPr="002C5C5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2C5C58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2C5C58">
        <w:rPr>
          <w:rFonts w:ascii="Times New Roman" w:hAnsi="Times New Roman"/>
          <w:color w:val="000000"/>
          <w:sz w:val="28"/>
          <w:szCs w:val="28"/>
        </w:rPr>
        <w:t>. Свадебные салоны в Санкт-Петербурге [Электронный р</w:t>
      </w:r>
      <w:r w:rsidRPr="002C5C58">
        <w:rPr>
          <w:rFonts w:ascii="Times New Roman" w:hAnsi="Times New Roman"/>
          <w:color w:val="000000"/>
          <w:sz w:val="28"/>
          <w:szCs w:val="28"/>
        </w:rPr>
        <w:t>е</w:t>
      </w:r>
      <w:r w:rsidRPr="002C5C58">
        <w:rPr>
          <w:rFonts w:ascii="Times New Roman" w:hAnsi="Times New Roman"/>
          <w:color w:val="000000"/>
          <w:sz w:val="28"/>
          <w:szCs w:val="28"/>
        </w:rPr>
        <w:t xml:space="preserve">сурс: </w:t>
      </w:r>
      <w:hyperlink r:id="rId40" w:history="1">
        <w:r w:rsidRPr="002C5C58">
          <w:rPr>
            <w:rStyle w:val="ad"/>
            <w:rFonts w:ascii="Times New Roman" w:hAnsi="Times New Roman"/>
            <w:color w:val="0563C1"/>
            <w:sz w:val="28"/>
            <w:szCs w:val="28"/>
            <w:lang w:val="en-US"/>
          </w:rPr>
          <w:t>http</w:t>
        </w:r>
        <w:r w:rsidRPr="002C5C58">
          <w:rPr>
            <w:rStyle w:val="ad"/>
            <w:rFonts w:ascii="Times New Roman" w:hAnsi="Times New Roman"/>
            <w:color w:val="0563C1"/>
            <w:sz w:val="28"/>
            <w:szCs w:val="28"/>
          </w:rPr>
          <w:t>://</w:t>
        </w:r>
        <w:r w:rsidRPr="002C5C58">
          <w:rPr>
            <w:rStyle w:val="ad"/>
            <w:rFonts w:ascii="Times New Roman" w:hAnsi="Times New Roman"/>
            <w:color w:val="0563C1"/>
            <w:sz w:val="28"/>
            <w:szCs w:val="28"/>
            <w:lang w:val="en-US"/>
          </w:rPr>
          <w:t>www</w:t>
        </w:r>
        <w:r w:rsidRPr="002C5C58">
          <w:rPr>
            <w:rStyle w:val="ad"/>
            <w:rFonts w:ascii="Times New Roman" w:hAnsi="Times New Roman"/>
            <w:color w:val="0563C1"/>
            <w:sz w:val="28"/>
            <w:szCs w:val="28"/>
          </w:rPr>
          <w:t>.</w:t>
        </w:r>
        <w:r w:rsidRPr="002C5C58">
          <w:rPr>
            <w:rStyle w:val="ad"/>
            <w:rFonts w:ascii="Times New Roman" w:hAnsi="Times New Roman"/>
            <w:color w:val="0563C1"/>
            <w:sz w:val="28"/>
            <w:szCs w:val="28"/>
            <w:lang w:val="en-US"/>
          </w:rPr>
          <w:t>yell</w:t>
        </w:r>
        <w:r w:rsidRPr="002C5C58">
          <w:rPr>
            <w:rStyle w:val="ad"/>
            <w:rFonts w:ascii="Times New Roman" w:hAnsi="Times New Roman"/>
            <w:color w:val="0563C1"/>
            <w:sz w:val="28"/>
            <w:szCs w:val="28"/>
          </w:rPr>
          <w:t>.</w:t>
        </w:r>
        <w:proofErr w:type="spellStart"/>
        <w:r w:rsidRPr="002C5C58">
          <w:rPr>
            <w:rStyle w:val="ad"/>
            <w:rFonts w:ascii="Times New Roman" w:hAnsi="Times New Roman"/>
            <w:color w:val="0563C1"/>
            <w:sz w:val="28"/>
            <w:szCs w:val="28"/>
            <w:lang w:val="en-US"/>
          </w:rPr>
          <w:t>ru</w:t>
        </w:r>
        <w:proofErr w:type="spellEnd"/>
        <w:r w:rsidRPr="002C5C58">
          <w:rPr>
            <w:rStyle w:val="ad"/>
            <w:rFonts w:ascii="Times New Roman" w:hAnsi="Times New Roman"/>
            <w:color w:val="0563C1"/>
            <w:sz w:val="28"/>
            <w:szCs w:val="28"/>
          </w:rPr>
          <w:t>/</w:t>
        </w:r>
        <w:proofErr w:type="spellStart"/>
        <w:r w:rsidRPr="002C5C58">
          <w:rPr>
            <w:rStyle w:val="ad"/>
            <w:rFonts w:ascii="Times New Roman" w:hAnsi="Times New Roman"/>
            <w:color w:val="0563C1"/>
            <w:sz w:val="28"/>
            <w:szCs w:val="28"/>
            <w:lang w:val="en-US"/>
          </w:rPr>
          <w:t>spb</w:t>
        </w:r>
        <w:proofErr w:type="spellEnd"/>
        <w:r w:rsidRPr="002C5C58">
          <w:rPr>
            <w:rStyle w:val="ad"/>
            <w:rFonts w:ascii="Times New Roman" w:hAnsi="Times New Roman"/>
            <w:color w:val="0563C1"/>
            <w:sz w:val="28"/>
            <w:szCs w:val="28"/>
          </w:rPr>
          <w:t>/</w:t>
        </w:r>
        <w:r w:rsidRPr="002C5C58">
          <w:rPr>
            <w:rStyle w:val="ad"/>
            <w:rFonts w:ascii="Times New Roman" w:hAnsi="Times New Roman"/>
            <w:color w:val="0563C1"/>
            <w:sz w:val="28"/>
            <w:szCs w:val="28"/>
            <w:lang w:val="en-US"/>
          </w:rPr>
          <w:t>top</w:t>
        </w:r>
        <w:r w:rsidRPr="002C5C58">
          <w:rPr>
            <w:rStyle w:val="ad"/>
            <w:rFonts w:ascii="Times New Roman" w:hAnsi="Times New Roman"/>
            <w:color w:val="0563C1"/>
            <w:sz w:val="28"/>
            <w:szCs w:val="28"/>
          </w:rPr>
          <w:t>/</w:t>
        </w:r>
        <w:proofErr w:type="spellStart"/>
        <w:r w:rsidRPr="002C5C58">
          <w:rPr>
            <w:rStyle w:val="ad"/>
            <w:rFonts w:ascii="Times New Roman" w:hAnsi="Times New Roman"/>
            <w:color w:val="0563C1"/>
            <w:sz w:val="28"/>
            <w:szCs w:val="28"/>
            <w:lang w:val="en-US"/>
          </w:rPr>
          <w:t>svadebnye</w:t>
        </w:r>
        <w:proofErr w:type="spellEnd"/>
        <w:r w:rsidRPr="002C5C58">
          <w:rPr>
            <w:rStyle w:val="ad"/>
            <w:rFonts w:ascii="Times New Roman" w:hAnsi="Times New Roman"/>
            <w:color w:val="0563C1"/>
            <w:sz w:val="28"/>
            <w:szCs w:val="28"/>
          </w:rPr>
          <w:t>-</w:t>
        </w:r>
        <w:proofErr w:type="spellStart"/>
        <w:r w:rsidRPr="002C5C58">
          <w:rPr>
            <w:rStyle w:val="ad"/>
            <w:rFonts w:ascii="Times New Roman" w:hAnsi="Times New Roman"/>
            <w:color w:val="0563C1"/>
            <w:sz w:val="28"/>
            <w:szCs w:val="28"/>
            <w:lang w:val="en-US"/>
          </w:rPr>
          <w:t>salony</w:t>
        </w:r>
        <w:proofErr w:type="spellEnd"/>
        <w:r w:rsidRPr="002C5C58">
          <w:rPr>
            <w:rStyle w:val="ad"/>
            <w:rFonts w:ascii="Times New Roman" w:hAnsi="Times New Roman"/>
            <w:color w:val="0563C1"/>
            <w:sz w:val="28"/>
            <w:szCs w:val="28"/>
          </w:rPr>
          <w:t>/</w:t>
        </w:r>
      </w:hyperlink>
      <w:r w:rsidRPr="002C5C58">
        <w:rPr>
          <w:rFonts w:ascii="Times New Roman" w:hAnsi="Times New Roman"/>
          <w:sz w:val="28"/>
          <w:szCs w:val="28"/>
        </w:rPr>
        <w:t xml:space="preserve"> (дата обращения: 01.04.2017)].</w:t>
      </w:r>
    </w:p>
    <w:p w:rsidR="00B645FF" w:rsidRPr="00B645FF" w:rsidRDefault="00B645FF" w:rsidP="00973668">
      <w:pPr>
        <w:pStyle w:val="a6"/>
        <w:numPr>
          <w:ilvl w:val="0"/>
          <w:numId w:val="103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5C58">
        <w:rPr>
          <w:rFonts w:ascii="Times New Roman" w:hAnsi="Times New Roman"/>
          <w:sz w:val="28"/>
          <w:szCs w:val="28"/>
          <w:lang w:val="en-US"/>
        </w:rPr>
        <w:t>YP</w:t>
      </w:r>
      <w:r w:rsidRPr="002C5C58">
        <w:rPr>
          <w:rFonts w:ascii="Times New Roman" w:hAnsi="Times New Roman"/>
          <w:sz w:val="28"/>
          <w:szCs w:val="28"/>
        </w:rPr>
        <w:t>.</w:t>
      </w:r>
      <w:proofErr w:type="spellStart"/>
      <w:r w:rsidRPr="002C5C5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C5C58">
        <w:rPr>
          <w:rFonts w:ascii="Times New Roman" w:hAnsi="Times New Roman"/>
          <w:sz w:val="28"/>
          <w:szCs w:val="28"/>
        </w:rPr>
        <w:t xml:space="preserve">. Сайт компании «Желтые страницы» [Электронный ресурс: </w:t>
      </w:r>
      <w:hyperlink r:id="rId41" w:history="1">
        <w:r w:rsidRPr="002C5C58">
          <w:rPr>
            <w:rStyle w:val="ad"/>
            <w:rFonts w:ascii="Times New Roman" w:hAnsi="Times New Roman"/>
            <w:sz w:val="28"/>
            <w:szCs w:val="28"/>
          </w:rPr>
          <w:t>www.yp.ru</w:t>
        </w:r>
      </w:hyperlink>
      <w:r w:rsidRPr="002C5C58">
        <w:rPr>
          <w:rFonts w:ascii="Times New Roman" w:hAnsi="Times New Roman"/>
          <w:sz w:val="28"/>
          <w:szCs w:val="28"/>
        </w:rPr>
        <w:t xml:space="preserve"> (дата обращения: 01.04.2017)].</w:t>
      </w:r>
    </w:p>
    <w:sectPr w:rsidR="00B645FF" w:rsidRPr="00B645FF" w:rsidSect="00B77621">
      <w:footerReference w:type="default" r:id="rId4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668" w:rsidRDefault="00973668" w:rsidP="00B74FF7">
      <w:pPr>
        <w:spacing w:after="0" w:line="240" w:lineRule="auto"/>
      </w:pPr>
      <w:r>
        <w:separator/>
      </w:r>
    </w:p>
  </w:endnote>
  <w:endnote w:type="continuationSeparator" w:id="0">
    <w:p w:rsidR="00973668" w:rsidRDefault="00973668" w:rsidP="00B7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4A3" w:rsidRDefault="004624A3">
    <w:pPr>
      <w:pStyle w:val="aff5"/>
      <w:jc w:val="center"/>
    </w:pPr>
    <w:fldSimple w:instr=" PAGE   \* MERGEFORMAT ">
      <w:r w:rsidR="00A81B6A">
        <w:rPr>
          <w:noProof/>
        </w:rPr>
        <w:t>3</w:t>
      </w:r>
    </w:fldSimple>
  </w:p>
  <w:p w:rsidR="004624A3" w:rsidRDefault="004624A3">
    <w:pPr>
      <w:pStyle w:val="af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668" w:rsidRDefault="00973668" w:rsidP="00B74FF7">
      <w:pPr>
        <w:spacing w:after="0" w:line="240" w:lineRule="auto"/>
      </w:pPr>
      <w:r>
        <w:separator/>
      </w:r>
    </w:p>
  </w:footnote>
  <w:footnote w:type="continuationSeparator" w:id="0">
    <w:p w:rsidR="00973668" w:rsidRDefault="00973668" w:rsidP="00B74FF7">
      <w:pPr>
        <w:spacing w:after="0" w:line="240" w:lineRule="auto"/>
      </w:pPr>
      <w:r>
        <w:continuationSeparator/>
      </w:r>
    </w:p>
  </w:footnote>
  <w:footnote w:id="1">
    <w:p w:rsidR="004624A3" w:rsidRPr="00624918" w:rsidRDefault="004624A3" w:rsidP="00624918">
      <w:pPr>
        <w:pStyle w:val="a6"/>
        <w:rPr>
          <w:rFonts w:ascii="Times New Roman" w:hAnsi="Times New Roman"/>
          <w:sz w:val="24"/>
          <w:szCs w:val="24"/>
        </w:rPr>
      </w:pPr>
      <w:r w:rsidRPr="00624918">
        <w:rPr>
          <w:rStyle w:val="a8"/>
          <w:rFonts w:ascii="Times New Roman" w:hAnsi="Times New Roman"/>
          <w:sz w:val="24"/>
          <w:szCs w:val="24"/>
        </w:rPr>
        <w:footnoteRef/>
      </w:r>
      <w:r w:rsidRPr="006249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4918">
        <w:rPr>
          <w:rFonts w:ascii="Times New Roman" w:hAnsi="Times New Roman"/>
          <w:sz w:val="24"/>
          <w:szCs w:val="24"/>
        </w:rPr>
        <w:t>Аренс</w:t>
      </w:r>
      <w:proofErr w:type="spellEnd"/>
      <w:r w:rsidRPr="00624918">
        <w:rPr>
          <w:rFonts w:ascii="Times New Roman" w:hAnsi="Times New Roman"/>
          <w:sz w:val="24"/>
          <w:szCs w:val="24"/>
        </w:rPr>
        <w:t xml:space="preserve"> У., </w:t>
      </w:r>
      <w:proofErr w:type="spellStart"/>
      <w:r w:rsidRPr="00624918">
        <w:rPr>
          <w:rFonts w:ascii="Times New Roman" w:hAnsi="Times New Roman"/>
          <w:sz w:val="24"/>
          <w:szCs w:val="24"/>
        </w:rPr>
        <w:t>Вейнголд</w:t>
      </w:r>
      <w:proofErr w:type="spellEnd"/>
      <w:r w:rsidRPr="00624918">
        <w:rPr>
          <w:rFonts w:ascii="Times New Roman" w:hAnsi="Times New Roman"/>
          <w:sz w:val="24"/>
          <w:szCs w:val="24"/>
        </w:rPr>
        <w:t xml:space="preserve"> М., </w:t>
      </w:r>
      <w:proofErr w:type="spellStart"/>
      <w:r w:rsidRPr="00624918">
        <w:rPr>
          <w:rFonts w:ascii="Times New Roman" w:hAnsi="Times New Roman"/>
          <w:sz w:val="24"/>
          <w:szCs w:val="24"/>
        </w:rPr>
        <w:t>Аренс</w:t>
      </w:r>
      <w:proofErr w:type="spellEnd"/>
      <w:r w:rsidRPr="00624918">
        <w:rPr>
          <w:rFonts w:ascii="Times New Roman" w:hAnsi="Times New Roman"/>
          <w:sz w:val="24"/>
          <w:szCs w:val="24"/>
        </w:rPr>
        <w:t xml:space="preserve"> К. Современная реклама. М.: </w:t>
      </w:r>
      <w:proofErr w:type="spellStart"/>
      <w:r w:rsidRPr="00624918">
        <w:rPr>
          <w:rFonts w:ascii="Times New Roman" w:hAnsi="Times New Roman"/>
          <w:sz w:val="24"/>
          <w:szCs w:val="24"/>
        </w:rPr>
        <w:t>Эксмо</w:t>
      </w:r>
      <w:proofErr w:type="spellEnd"/>
      <w:r w:rsidRPr="00624918">
        <w:rPr>
          <w:rFonts w:ascii="Times New Roman" w:hAnsi="Times New Roman"/>
          <w:sz w:val="24"/>
          <w:szCs w:val="24"/>
        </w:rPr>
        <w:t>, 2011.</w:t>
      </w:r>
    </w:p>
  </w:footnote>
  <w:footnote w:id="2">
    <w:p w:rsidR="004624A3" w:rsidRPr="00624918" w:rsidRDefault="004624A3" w:rsidP="00624918">
      <w:pPr>
        <w:pStyle w:val="a6"/>
        <w:rPr>
          <w:rFonts w:ascii="Times New Roman" w:hAnsi="Times New Roman"/>
          <w:sz w:val="24"/>
          <w:szCs w:val="24"/>
        </w:rPr>
      </w:pPr>
      <w:r w:rsidRPr="00624918">
        <w:rPr>
          <w:rStyle w:val="a8"/>
          <w:rFonts w:ascii="Times New Roman" w:hAnsi="Times New Roman"/>
          <w:sz w:val="24"/>
          <w:szCs w:val="24"/>
        </w:rPr>
        <w:footnoteRef/>
      </w:r>
      <w:r w:rsidRPr="006249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4918">
        <w:rPr>
          <w:rFonts w:ascii="Times New Roman" w:hAnsi="Times New Roman"/>
          <w:sz w:val="24"/>
          <w:szCs w:val="24"/>
        </w:rPr>
        <w:t>Котлер</w:t>
      </w:r>
      <w:proofErr w:type="spellEnd"/>
      <w:r w:rsidRPr="00624918">
        <w:rPr>
          <w:rFonts w:ascii="Times New Roman" w:hAnsi="Times New Roman"/>
          <w:sz w:val="24"/>
          <w:szCs w:val="24"/>
        </w:rPr>
        <w:t xml:space="preserve"> Ф., </w:t>
      </w:r>
      <w:proofErr w:type="spellStart"/>
      <w:r w:rsidRPr="00624918">
        <w:rPr>
          <w:rFonts w:ascii="Times New Roman" w:hAnsi="Times New Roman"/>
          <w:sz w:val="24"/>
          <w:szCs w:val="24"/>
        </w:rPr>
        <w:t>Армстронг</w:t>
      </w:r>
      <w:proofErr w:type="spellEnd"/>
      <w:r w:rsidRPr="00624918">
        <w:rPr>
          <w:rFonts w:ascii="Times New Roman" w:hAnsi="Times New Roman"/>
          <w:sz w:val="24"/>
          <w:szCs w:val="24"/>
        </w:rPr>
        <w:t xml:space="preserve"> Г., </w:t>
      </w:r>
      <w:proofErr w:type="spellStart"/>
      <w:r w:rsidRPr="00624918">
        <w:rPr>
          <w:rFonts w:ascii="Times New Roman" w:hAnsi="Times New Roman"/>
          <w:sz w:val="24"/>
          <w:szCs w:val="24"/>
        </w:rPr>
        <w:t>Вонг</w:t>
      </w:r>
      <w:proofErr w:type="spellEnd"/>
      <w:r w:rsidRPr="00624918">
        <w:rPr>
          <w:rFonts w:ascii="Times New Roman" w:hAnsi="Times New Roman"/>
          <w:sz w:val="24"/>
          <w:szCs w:val="24"/>
        </w:rPr>
        <w:t xml:space="preserve"> В., </w:t>
      </w:r>
      <w:proofErr w:type="spellStart"/>
      <w:r w:rsidRPr="00624918">
        <w:rPr>
          <w:rFonts w:ascii="Times New Roman" w:hAnsi="Times New Roman"/>
          <w:sz w:val="24"/>
          <w:szCs w:val="24"/>
        </w:rPr>
        <w:t>Сондерс</w:t>
      </w:r>
      <w:proofErr w:type="spellEnd"/>
      <w:r w:rsidRPr="00624918">
        <w:rPr>
          <w:rFonts w:ascii="Times New Roman" w:hAnsi="Times New Roman"/>
          <w:sz w:val="24"/>
          <w:szCs w:val="24"/>
        </w:rPr>
        <w:t xml:space="preserve"> Дж. Основы маркетинга. М.: ООО «И.Д. Вильямс», 2014.</w:t>
      </w:r>
    </w:p>
  </w:footnote>
  <w:footnote w:id="3">
    <w:p w:rsidR="004624A3" w:rsidRPr="00624918" w:rsidRDefault="004624A3" w:rsidP="00624918">
      <w:pPr>
        <w:pStyle w:val="a6"/>
        <w:rPr>
          <w:rFonts w:ascii="Times New Roman" w:hAnsi="Times New Roman"/>
          <w:sz w:val="24"/>
          <w:szCs w:val="24"/>
        </w:rPr>
      </w:pPr>
      <w:r w:rsidRPr="00624918">
        <w:rPr>
          <w:rStyle w:val="a8"/>
          <w:rFonts w:ascii="Times New Roman" w:hAnsi="Times New Roman"/>
          <w:sz w:val="24"/>
          <w:szCs w:val="24"/>
        </w:rPr>
        <w:footnoteRef/>
      </w:r>
      <w:r w:rsidRPr="006249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4918">
        <w:rPr>
          <w:rFonts w:ascii="Times New Roman" w:hAnsi="Times New Roman"/>
          <w:sz w:val="24"/>
          <w:szCs w:val="24"/>
        </w:rPr>
        <w:t>Блэкуэлл</w:t>
      </w:r>
      <w:proofErr w:type="spellEnd"/>
      <w:r w:rsidRPr="00624918">
        <w:rPr>
          <w:rFonts w:ascii="Times New Roman" w:hAnsi="Times New Roman"/>
          <w:sz w:val="24"/>
          <w:szCs w:val="24"/>
        </w:rPr>
        <w:t xml:space="preserve"> Р., </w:t>
      </w:r>
      <w:proofErr w:type="spellStart"/>
      <w:r w:rsidRPr="00624918">
        <w:rPr>
          <w:rFonts w:ascii="Times New Roman" w:hAnsi="Times New Roman"/>
          <w:sz w:val="24"/>
          <w:szCs w:val="24"/>
        </w:rPr>
        <w:t>Миниард</w:t>
      </w:r>
      <w:proofErr w:type="spellEnd"/>
      <w:r w:rsidRPr="00624918">
        <w:rPr>
          <w:rFonts w:ascii="Times New Roman" w:hAnsi="Times New Roman"/>
          <w:sz w:val="24"/>
          <w:szCs w:val="24"/>
        </w:rPr>
        <w:t xml:space="preserve"> П., </w:t>
      </w:r>
      <w:proofErr w:type="spellStart"/>
      <w:r w:rsidRPr="00624918">
        <w:rPr>
          <w:rFonts w:ascii="Times New Roman" w:hAnsi="Times New Roman"/>
          <w:sz w:val="24"/>
          <w:szCs w:val="24"/>
        </w:rPr>
        <w:t>Энджел</w:t>
      </w:r>
      <w:proofErr w:type="spellEnd"/>
      <w:r w:rsidRPr="00624918">
        <w:rPr>
          <w:rFonts w:ascii="Times New Roman" w:hAnsi="Times New Roman"/>
          <w:sz w:val="24"/>
          <w:szCs w:val="24"/>
        </w:rPr>
        <w:t xml:space="preserve"> Дж. Поведение потребителей. СПб</w:t>
      </w:r>
      <w:proofErr w:type="gramStart"/>
      <w:r w:rsidRPr="0062491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624918">
        <w:rPr>
          <w:rFonts w:ascii="Times New Roman" w:hAnsi="Times New Roman"/>
          <w:sz w:val="24"/>
          <w:szCs w:val="24"/>
        </w:rPr>
        <w:t>Питер, 2007.</w:t>
      </w:r>
    </w:p>
  </w:footnote>
  <w:footnote w:id="4">
    <w:p w:rsidR="004624A3" w:rsidRPr="00DB7637" w:rsidRDefault="004624A3" w:rsidP="001C135E">
      <w:pPr>
        <w:pStyle w:val="a6"/>
        <w:contextualSpacing/>
        <w:rPr>
          <w:rFonts w:ascii="Times New Roman" w:hAnsi="Times New Roman"/>
          <w:sz w:val="24"/>
          <w:szCs w:val="24"/>
        </w:rPr>
      </w:pPr>
      <w:r w:rsidRPr="00DB7637">
        <w:rPr>
          <w:rStyle w:val="a8"/>
          <w:rFonts w:ascii="Times New Roman" w:hAnsi="Times New Roman"/>
          <w:sz w:val="24"/>
          <w:szCs w:val="24"/>
        </w:rPr>
        <w:footnoteRef/>
      </w:r>
      <w:r w:rsidRPr="00DB76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637">
        <w:rPr>
          <w:rFonts w:ascii="Times New Roman" w:hAnsi="Times New Roman"/>
          <w:sz w:val="24"/>
          <w:szCs w:val="24"/>
        </w:rPr>
        <w:t>Старов</w:t>
      </w:r>
      <w:proofErr w:type="spellEnd"/>
      <w:r w:rsidRPr="00DB7637">
        <w:rPr>
          <w:rFonts w:ascii="Times New Roman" w:hAnsi="Times New Roman"/>
          <w:sz w:val="24"/>
          <w:szCs w:val="24"/>
        </w:rPr>
        <w:t xml:space="preserve"> С.А. Управление брендами. СПб</w:t>
      </w:r>
      <w:proofErr w:type="gramStart"/>
      <w:r w:rsidRPr="00DB7637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DB7637">
        <w:rPr>
          <w:rFonts w:ascii="Times New Roman" w:hAnsi="Times New Roman"/>
          <w:sz w:val="24"/>
          <w:szCs w:val="24"/>
        </w:rPr>
        <w:t>Изд-во Высшей школы менеджмента, 2015.</w:t>
      </w:r>
    </w:p>
  </w:footnote>
  <w:footnote w:id="5">
    <w:p w:rsidR="004624A3" w:rsidRPr="00DB7637" w:rsidRDefault="004624A3" w:rsidP="001C135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B7637">
        <w:rPr>
          <w:rFonts w:ascii="Times New Roman" w:hAnsi="Times New Roman"/>
          <w:sz w:val="24"/>
          <w:szCs w:val="24"/>
          <w:vertAlign w:val="superscript"/>
        </w:rPr>
        <w:footnoteRef/>
      </w:r>
      <w:r w:rsidRPr="00DB76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637">
        <w:rPr>
          <w:rFonts w:ascii="Times New Roman" w:hAnsi="Times New Roman"/>
          <w:sz w:val="24"/>
          <w:szCs w:val="24"/>
        </w:rPr>
        <w:t>Траут</w:t>
      </w:r>
      <w:proofErr w:type="spellEnd"/>
      <w:r w:rsidRPr="00DB7637">
        <w:rPr>
          <w:rFonts w:ascii="Times New Roman" w:hAnsi="Times New Roman"/>
          <w:sz w:val="24"/>
          <w:szCs w:val="24"/>
        </w:rPr>
        <w:t xml:space="preserve"> Дж., </w:t>
      </w:r>
      <w:proofErr w:type="spellStart"/>
      <w:r w:rsidRPr="00DB7637">
        <w:rPr>
          <w:rFonts w:ascii="Times New Roman" w:hAnsi="Times New Roman"/>
          <w:sz w:val="24"/>
          <w:szCs w:val="24"/>
        </w:rPr>
        <w:t>Райс</w:t>
      </w:r>
      <w:proofErr w:type="spellEnd"/>
      <w:r w:rsidRPr="00DB7637">
        <w:rPr>
          <w:rFonts w:ascii="Times New Roman" w:hAnsi="Times New Roman"/>
          <w:sz w:val="24"/>
          <w:szCs w:val="24"/>
        </w:rPr>
        <w:t xml:space="preserve"> Э. Позиционирование: битва за узнаваемость. СПб</w:t>
      </w:r>
      <w:proofErr w:type="gramStart"/>
      <w:r w:rsidRPr="00DB7637">
        <w:rPr>
          <w:rFonts w:ascii="Times New Roman" w:hAnsi="Times New Roman"/>
          <w:sz w:val="24"/>
          <w:szCs w:val="24"/>
        </w:rPr>
        <w:t>.</w:t>
      </w:r>
      <w:proofErr w:type="gramEnd"/>
      <w:r w:rsidRPr="00DB76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7637">
        <w:rPr>
          <w:rFonts w:ascii="Times New Roman" w:hAnsi="Times New Roman"/>
          <w:sz w:val="24"/>
          <w:szCs w:val="24"/>
        </w:rPr>
        <w:t>и</w:t>
      </w:r>
      <w:proofErr w:type="gramEnd"/>
      <w:r w:rsidRPr="00DB7637">
        <w:rPr>
          <w:rFonts w:ascii="Times New Roman" w:hAnsi="Times New Roman"/>
          <w:sz w:val="24"/>
          <w:szCs w:val="24"/>
        </w:rPr>
        <w:t xml:space="preserve"> др.: Питер, 2004.</w:t>
      </w:r>
    </w:p>
  </w:footnote>
  <w:footnote w:id="6">
    <w:p w:rsidR="004624A3" w:rsidRDefault="004624A3" w:rsidP="001C135E">
      <w:pPr>
        <w:pStyle w:val="a6"/>
        <w:contextualSpacing/>
      </w:pPr>
      <w:r w:rsidRPr="00DB7637">
        <w:rPr>
          <w:rStyle w:val="a8"/>
          <w:rFonts w:ascii="Times New Roman" w:hAnsi="Times New Roman"/>
          <w:sz w:val="24"/>
          <w:szCs w:val="24"/>
        </w:rPr>
        <w:footnoteRef/>
      </w:r>
      <w:r w:rsidRPr="00DB76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637">
        <w:rPr>
          <w:rFonts w:ascii="Times New Roman" w:hAnsi="Times New Roman"/>
          <w:sz w:val="24"/>
          <w:szCs w:val="24"/>
        </w:rPr>
        <w:t>Траут</w:t>
      </w:r>
      <w:proofErr w:type="spellEnd"/>
      <w:r w:rsidRPr="00DB7637">
        <w:rPr>
          <w:rFonts w:ascii="Times New Roman" w:hAnsi="Times New Roman"/>
          <w:sz w:val="24"/>
          <w:szCs w:val="24"/>
        </w:rPr>
        <w:t xml:space="preserve"> Дж., </w:t>
      </w:r>
      <w:proofErr w:type="spellStart"/>
      <w:r w:rsidRPr="00DB7637">
        <w:rPr>
          <w:rFonts w:ascii="Times New Roman" w:hAnsi="Times New Roman"/>
          <w:sz w:val="24"/>
          <w:szCs w:val="24"/>
        </w:rPr>
        <w:t>Райс</w:t>
      </w:r>
      <w:proofErr w:type="spellEnd"/>
      <w:r w:rsidRPr="00DB7637">
        <w:rPr>
          <w:rFonts w:ascii="Times New Roman" w:hAnsi="Times New Roman"/>
          <w:sz w:val="24"/>
          <w:szCs w:val="24"/>
        </w:rPr>
        <w:t xml:space="preserve"> Э. Маркетинговые войны. М. и др.: Питер, 2013.</w:t>
      </w:r>
    </w:p>
  </w:footnote>
  <w:footnote w:id="7">
    <w:p w:rsidR="004624A3" w:rsidRPr="00DE5B7D" w:rsidRDefault="004624A3" w:rsidP="00DE5B7D">
      <w:pPr>
        <w:pStyle w:val="a6"/>
        <w:rPr>
          <w:rFonts w:ascii="Times New Roman" w:hAnsi="Times New Roman"/>
          <w:sz w:val="24"/>
          <w:szCs w:val="24"/>
        </w:rPr>
      </w:pPr>
      <w:r w:rsidRPr="00DE5B7D">
        <w:rPr>
          <w:rStyle w:val="a8"/>
          <w:rFonts w:ascii="Times New Roman" w:hAnsi="Times New Roman"/>
          <w:sz w:val="24"/>
          <w:szCs w:val="24"/>
        </w:rPr>
        <w:footnoteRef/>
      </w:r>
      <w:r w:rsidRPr="00DE5B7D">
        <w:rPr>
          <w:rFonts w:ascii="Times New Roman" w:hAnsi="Times New Roman"/>
          <w:sz w:val="24"/>
          <w:szCs w:val="24"/>
        </w:rPr>
        <w:t xml:space="preserve"> Официальный сайт компании «</w:t>
      </w:r>
      <w:proofErr w:type="spellStart"/>
      <w:r w:rsidRPr="00DE5B7D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DE5B7D">
        <w:rPr>
          <w:rFonts w:ascii="Times New Roman" w:hAnsi="Times New Roman"/>
          <w:sz w:val="24"/>
          <w:szCs w:val="24"/>
        </w:rPr>
        <w:t xml:space="preserve">» [Электронный ресурс: </w:t>
      </w:r>
      <w:hyperlink r:id="rId1" w:history="1">
        <w:r w:rsidRPr="00DE5B7D">
          <w:rPr>
            <w:rStyle w:val="ad"/>
            <w:rFonts w:ascii="Times New Roman" w:hAnsi="Times New Roman"/>
            <w:sz w:val="24"/>
            <w:szCs w:val="24"/>
          </w:rPr>
          <w:t>http://www.consultant.ru/document/cons_doc_LAW_</w:t>
        </w:r>
        <w:r w:rsidRPr="00DE5B7D">
          <w:rPr>
            <w:rStyle w:val="ad"/>
            <w:rFonts w:ascii="Times New Roman" w:hAnsi="Times New Roman"/>
            <w:sz w:val="24"/>
            <w:szCs w:val="24"/>
          </w:rPr>
          <w:t>5</w:t>
        </w:r>
        <w:r w:rsidRPr="00DE5B7D">
          <w:rPr>
            <w:rStyle w:val="ad"/>
            <w:rFonts w:ascii="Times New Roman" w:hAnsi="Times New Roman"/>
            <w:sz w:val="24"/>
            <w:szCs w:val="24"/>
          </w:rPr>
          <w:t>8968/</w:t>
        </w:r>
      </w:hyperlink>
      <w:r w:rsidRPr="00DE5B7D">
        <w:rPr>
          <w:rFonts w:ascii="Times New Roman" w:hAnsi="Times New Roman"/>
          <w:sz w:val="24"/>
          <w:szCs w:val="24"/>
        </w:rPr>
        <w:t xml:space="preserve"> (дата обращения</w:t>
      </w:r>
      <w:r>
        <w:rPr>
          <w:rFonts w:ascii="Times New Roman" w:hAnsi="Times New Roman"/>
          <w:sz w:val="24"/>
          <w:szCs w:val="24"/>
        </w:rPr>
        <w:t>:</w:t>
      </w:r>
      <w:r w:rsidRPr="00DE5B7D">
        <w:rPr>
          <w:rFonts w:ascii="Times New Roman" w:hAnsi="Times New Roman"/>
          <w:sz w:val="24"/>
          <w:szCs w:val="24"/>
        </w:rPr>
        <w:t xml:space="preserve"> 11.02.2017)].</w:t>
      </w:r>
    </w:p>
  </w:footnote>
  <w:footnote w:id="8">
    <w:p w:rsidR="004624A3" w:rsidRPr="00DE5B7D" w:rsidRDefault="004624A3" w:rsidP="00986321">
      <w:pPr>
        <w:pStyle w:val="a6"/>
        <w:rPr>
          <w:rFonts w:ascii="Times New Roman" w:hAnsi="Times New Roman"/>
          <w:sz w:val="24"/>
          <w:szCs w:val="24"/>
        </w:rPr>
      </w:pPr>
      <w:r w:rsidRPr="00DE5B7D">
        <w:rPr>
          <w:rStyle w:val="a8"/>
          <w:rFonts w:ascii="Times New Roman" w:hAnsi="Times New Roman"/>
          <w:sz w:val="24"/>
          <w:szCs w:val="24"/>
        </w:rPr>
        <w:footnoteRef/>
      </w:r>
      <w:r w:rsidRPr="00DE5B7D">
        <w:rPr>
          <w:rFonts w:ascii="Times New Roman" w:hAnsi="Times New Roman"/>
          <w:sz w:val="24"/>
          <w:szCs w:val="24"/>
        </w:rPr>
        <w:t xml:space="preserve"> Фещенко Л.Г. Структура рекламного текста. СПб</w:t>
      </w:r>
      <w:proofErr w:type="gramStart"/>
      <w:r w:rsidRPr="00DE5B7D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DE5B7D">
        <w:rPr>
          <w:rFonts w:ascii="Times New Roman" w:hAnsi="Times New Roman"/>
          <w:sz w:val="24"/>
          <w:szCs w:val="24"/>
        </w:rPr>
        <w:t>Изд-во «Петербургский институт п</w:t>
      </w:r>
      <w:r w:rsidRPr="00DE5B7D">
        <w:rPr>
          <w:rFonts w:ascii="Times New Roman" w:hAnsi="Times New Roman"/>
          <w:sz w:val="24"/>
          <w:szCs w:val="24"/>
        </w:rPr>
        <w:t>е</w:t>
      </w:r>
      <w:r w:rsidRPr="00DE5B7D">
        <w:rPr>
          <w:rFonts w:ascii="Times New Roman" w:hAnsi="Times New Roman"/>
          <w:sz w:val="24"/>
          <w:szCs w:val="24"/>
        </w:rPr>
        <w:t>чати», 2003. С. 12.</w:t>
      </w:r>
    </w:p>
  </w:footnote>
  <w:footnote w:id="9">
    <w:p w:rsidR="004624A3" w:rsidRDefault="004624A3" w:rsidP="00DE5B7D">
      <w:pPr>
        <w:pStyle w:val="a6"/>
        <w:contextualSpacing/>
      </w:pPr>
      <w:r w:rsidRPr="00DE5B7D">
        <w:rPr>
          <w:rStyle w:val="a8"/>
          <w:rFonts w:ascii="Times New Roman" w:hAnsi="Times New Roman"/>
          <w:sz w:val="24"/>
          <w:szCs w:val="24"/>
        </w:rPr>
        <w:footnoteRef/>
      </w:r>
      <w:r w:rsidRPr="00DE5B7D">
        <w:rPr>
          <w:rFonts w:ascii="Times New Roman" w:hAnsi="Times New Roman"/>
          <w:sz w:val="24"/>
          <w:szCs w:val="24"/>
        </w:rPr>
        <w:t xml:space="preserve"> Фещенко Л.Г. Теория и практика рекламного текста. // Вестник Санкт-Петербургского государственного университета технологии и дизайна. Серия 2. Искусствоведение. Фил</w:t>
      </w:r>
      <w:r w:rsidRPr="00DE5B7D">
        <w:rPr>
          <w:rFonts w:ascii="Times New Roman" w:hAnsi="Times New Roman"/>
          <w:sz w:val="24"/>
          <w:szCs w:val="24"/>
        </w:rPr>
        <w:t>о</w:t>
      </w:r>
      <w:r w:rsidRPr="00DE5B7D">
        <w:rPr>
          <w:rFonts w:ascii="Times New Roman" w:hAnsi="Times New Roman"/>
          <w:sz w:val="24"/>
          <w:szCs w:val="24"/>
        </w:rPr>
        <w:t>логические науки. № 1. 2015. С. 73.</w:t>
      </w:r>
    </w:p>
  </w:footnote>
  <w:footnote w:id="10">
    <w:p w:rsidR="004624A3" w:rsidRPr="00CB1ABA" w:rsidRDefault="004624A3" w:rsidP="00520718">
      <w:pPr>
        <w:pStyle w:val="a6"/>
        <w:rPr>
          <w:rFonts w:ascii="Times New Roman" w:hAnsi="Times New Roman"/>
          <w:sz w:val="24"/>
          <w:szCs w:val="24"/>
        </w:rPr>
      </w:pPr>
      <w:r w:rsidRPr="00CB1ABA">
        <w:rPr>
          <w:rStyle w:val="a8"/>
          <w:rFonts w:ascii="Times New Roman" w:hAnsi="Times New Roman"/>
          <w:sz w:val="24"/>
          <w:szCs w:val="24"/>
        </w:rPr>
        <w:footnoteRef/>
      </w:r>
      <w:r w:rsidRPr="00CB1A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1ABA">
        <w:rPr>
          <w:rFonts w:ascii="Times New Roman" w:hAnsi="Times New Roman"/>
          <w:sz w:val="24"/>
          <w:szCs w:val="24"/>
        </w:rPr>
        <w:t>Алешина</w:t>
      </w:r>
      <w:proofErr w:type="gramEnd"/>
      <w:r w:rsidRPr="00CB1ABA">
        <w:rPr>
          <w:rFonts w:ascii="Times New Roman" w:hAnsi="Times New Roman"/>
          <w:sz w:val="24"/>
          <w:szCs w:val="24"/>
        </w:rPr>
        <w:t xml:space="preserve"> И.В. Паблик </w:t>
      </w:r>
      <w:proofErr w:type="spellStart"/>
      <w:r w:rsidRPr="00CB1ABA">
        <w:rPr>
          <w:rFonts w:ascii="Times New Roman" w:hAnsi="Times New Roman"/>
          <w:sz w:val="24"/>
          <w:szCs w:val="24"/>
        </w:rPr>
        <w:t>Рилейшнз</w:t>
      </w:r>
      <w:proofErr w:type="spellEnd"/>
      <w:r w:rsidRPr="00CB1ABA">
        <w:rPr>
          <w:rFonts w:ascii="Times New Roman" w:hAnsi="Times New Roman"/>
          <w:sz w:val="24"/>
          <w:szCs w:val="24"/>
        </w:rPr>
        <w:t xml:space="preserve"> для менеджеров. М.: ИКФ «ЭКМОС», 2006. С. 71-72.</w:t>
      </w:r>
    </w:p>
  </w:footnote>
  <w:footnote w:id="11">
    <w:p w:rsidR="004624A3" w:rsidRPr="00822EFC" w:rsidRDefault="004624A3" w:rsidP="00520718">
      <w:pPr>
        <w:pStyle w:val="a6"/>
        <w:rPr>
          <w:rFonts w:ascii="Times New Roman" w:hAnsi="Times New Roman"/>
          <w:sz w:val="24"/>
          <w:szCs w:val="24"/>
        </w:rPr>
      </w:pPr>
      <w:r w:rsidRPr="00CB1ABA">
        <w:rPr>
          <w:rStyle w:val="a8"/>
          <w:rFonts w:ascii="Times New Roman" w:hAnsi="Times New Roman"/>
          <w:sz w:val="24"/>
          <w:szCs w:val="24"/>
        </w:rPr>
        <w:footnoteRef/>
      </w:r>
      <w:r w:rsidRPr="00CB1ABA">
        <w:rPr>
          <w:rFonts w:ascii="Times New Roman" w:hAnsi="Times New Roman"/>
          <w:sz w:val="24"/>
          <w:szCs w:val="24"/>
        </w:rPr>
        <w:t xml:space="preserve"> Жирков А.В. Приемы манипулятивного воздействия в рекламе // Рекламный дискурс и рекламный текст / </w:t>
      </w:r>
      <w:proofErr w:type="spellStart"/>
      <w:r w:rsidRPr="00CB1ABA">
        <w:rPr>
          <w:rFonts w:ascii="Times New Roman" w:hAnsi="Times New Roman"/>
          <w:sz w:val="24"/>
          <w:szCs w:val="24"/>
        </w:rPr>
        <w:t>науч</w:t>
      </w:r>
      <w:proofErr w:type="spellEnd"/>
      <w:r w:rsidRPr="00CB1ABA">
        <w:rPr>
          <w:rFonts w:ascii="Times New Roman" w:hAnsi="Times New Roman"/>
          <w:sz w:val="24"/>
          <w:szCs w:val="24"/>
        </w:rPr>
        <w:t>. ред. Т.Н. Колокольцева. М.: ФЛИНТА: Наука, 2011.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1ABA">
        <w:rPr>
          <w:rFonts w:ascii="Times New Roman" w:hAnsi="Times New Roman"/>
          <w:sz w:val="24"/>
          <w:szCs w:val="24"/>
        </w:rPr>
        <w:t>С. 172.</w:t>
      </w:r>
    </w:p>
  </w:footnote>
  <w:footnote w:id="12">
    <w:p w:rsidR="004624A3" w:rsidRPr="00986321" w:rsidRDefault="004624A3" w:rsidP="00986321">
      <w:pPr>
        <w:pStyle w:val="a6"/>
        <w:rPr>
          <w:rFonts w:ascii="Times New Roman" w:hAnsi="Times New Roman"/>
          <w:sz w:val="24"/>
          <w:szCs w:val="24"/>
        </w:rPr>
      </w:pPr>
      <w:r w:rsidRPr="00986321">
        <w:rPr>
          <w:rStyle w:val="a8"/>
          <w:rFonts w:ascii="Times New Roman" w:hAnsi="Times New Roman"/>
          <w:sz w:val="24"/>
          <w:szCs w:val="24"/>
        </w:rPr>
        <w:footnoteRef/>
      </w:r>
      <w:r w:rsidRPr="00986321">
        <w:rPr>
          <w:rFonts w:ascii="Times New Roman" w:hAnsi="Times New Roman"/>
          <w:sz w:val="24"/>
          <w:szCs w:val="24"/>
        </w:rPr>
        <w:t xml:space="preserve"> Степанов В.Н. Речевое воздействие в рекламе. Ярославль: РИЦ </w:t>
      </w:r>
      <w:proofErr w:type="spellStart"/>
      <w:r w:rsidRPr="00986321">
        <w:rPr>
          <w:rFonts w:ascii="Times New Roman" w:hAnsi="Times New Roman"/>
          <w:sz w:val="24"/>
          <w:szCs w:val="24"/>
        </w:rPr>
        <w:t>МУБиНТ</w:t>
      </w:r>
      <w:proofErr w:type="spellEnd"/>
      <w:r w:rsidRPr="00986321">
        <w:rPr>
          <w:rFonts w:ascii="Times New Roman" w:hAnsi="Times New Roman"/>
          <w:sz w:val="24"/>
          <w:szCs w:val="24"/>
        </w:rPr>
        <w:t>, 2006. С. 3.</w:t>
      </w:r>
    </w:p>
  </w:footnote>
  <w:footnote w:id="13">
    <w:p w:rsidR="004624A3" w:rsidRPr="00986321" w:rsidRDefault="004624A3" w:rsidP="006117E1">
      <w:pPr>
        <w:pStyle w:val="a6"/>
        <w:rPr>
          <w:rFonts w:ascii="Times New Roman" w:hAnsi="Times New Roman"/>
          <w:sz w:val="24"/>
          <w:szCs w:val="24"/>
        </w:rPr>
      </w:pPr>
      <w:r w:rsidRPr="00986321">
        <w:rPr>
          <w:rStyle w:val="a8"/>
          <w:rFonts w:ascii="Times New Roman" w:hAnsi="Times New Roman"/>
          <w:sz w:val="24"/>
          <w:szCs w:val="24"/>
        </w:rPr>
        <w:footnoteRef/>
      </w:r>
      <w:r w:rsidRPr="00986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321">
        <w:rPr>
          <w:rFonts w:ascii="Times New Roman" w:hAnsi="Times New Roman"/>
          <w:sz w:val="24"/>
          <w:szCs w:val="24"/>
        </w:rPr>
        <w:t>Зирка</w:t>
      </w:r>
      <w:proofErr w:type="spellEnd"/>
      <w:r w:rsidRPr="00986321">
        <w:rPr>
          <w:rFonts w:ascii="Times New Roman" w:hAnsi="Times New Roman"/>
          <w:sz w:val="24"/>
          <w:szCs w:val="24"/>
        </w:rPr>
        <w:t xml:space="preserve"> В.В. Манипулятивные игры в рекламе</w:t>
      </w:r>
      <w:r>
        <w:rPr>
          <w:rFonts w:ascii="Times New Roman" w:hAnsi="Times New Roman"/>
          <w:sz w:val="24"/>
          <w:szCs w:val="24"/>
        </w:rPr>
        <w:t>:</w:t>
      </w:r>
      <w:r w:rsidRPr="00986321">
        <w:rPr>
          <w:rFonts w:ascii="Times New Roman" w:hAnsi="Times New Roman"/>
          <w:sz w:val="24"/>
          <w:szCs w:val="24"/>
        </w:rPr>
        <w:t xml:space="preserve"> Лингвистический аспект. М.: Книжный дом «ЛИБРОКОМ», 2014. С. 29-30.</w:t>
      </w:r>
    </w:p>
  </w:footnote>
  <w:footnote w:id="14">
    <w:p w:rsidR="004624A3" w:rsidRPr="001D54A2" w:rsidRDefault="004624A3" w:rsidP="007F6E00">
      <w:pPr>
        <w:pStyle w:val="a6"/>
        <w:rPr>
          <w:rFonts w:ascii="Times New Roman" w:hAnsi="Times New Roman"/>
          <w:sz w:val="24"/>
          <w:szCs w:val="24"/>
        </w:rPr>
      </w:pPr>
      <w:r w:rsidRPr="00D46826">
        <w:rPr>
          <w:rStyle w:val="a8"/>
          <w:rFonts w:ascii="Times New Roman" w:hAnsi="Times New Roman"/>
          <w:sz w:val="24"/>
          <w:szCs w:val="24"/>
        </w:rPr>
        <w:footnoteRef/>
      </w:r>
      <w:r w:rsidRPr="00D468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6826">
        <w:rPr>
          <w:rFonts w:ascii="Times New Roman" w:hAnsi="Times New Roman"/>
          <w:sz w:val="24"/>
          <w:szCs w:val="24"/>
        </w:rPr>
        <w:t>Назайкин</w:t>
      </w:r>
      <w:proofErr w:type="spellEnd"/>
      <w:r w:rsidRPr="00D46826">
        <w:rPr>
          <w:rFonts w:ascii="Times New Roman" w:hAnsi="Times New Roman"/>
          <w:sz w:val="24"/>
          <w:szCs w:val="24"/>
        </w:rPr>
        <w:t xml:space="preserve"> А.Н. Узнай о рекламе больше </w:t>
      </w:r>
      <w:r w:rsidRPr="00D46826">
        <w:rPr>
          <w:rFonts w:ascii="Times New Roman" w:hAnsi="Times New Roman"/>
          <w:iCs/>
          <w:color w:val="000000"/>
          <w:sz w:val="24"/>
          <w:szCs w:val="24"/>
        </w:rPr>
        <w:t>[Электронный ресурс</w:t>
      </w:r>
      <w:r w:rsidRPr="00D46826">
        <w:rPr>
          <w:rFonts w:ascii="Times New Roman" w:hAnsi="Times New Roman"/>
          <w:sz w:val="24"/>
          <w:szCs w:val="24"/>
        </w:rPr>
        <w:t xml:space="preserve">: </w:t>
      </w:r>
      <w:hyperlink r:id="rId2" w:tgtFrame="_blank" w:history="1">
        <w:r w:rsidRPr="00D46826">
          <w:rPr>
            <w:rStyle w:val="ad"/>
            <w:rFonts w:ascii="Times New Roman" w:hAnsi="Times New Roman"/>
            <w:sz w:val="24"/>
            <w:szCs w:val="24"/>
          </w:rPr>
          <w:t>www.nazaykin.ru</w:t>
        </w:r>
      </w:hyperlink>
      <w:r>
        <w:rPr>
          <w:rFonts w:ascii="Times New Roman" w:hAnsi="Times New Roman"/>
          <w:sz w:val="24"/>
          <w:szCs w:val="24"/>
        </w:rPr>
        <w:t xml:space="preserve"> (дата </w:t>
      </w:r>
      <w:r w:rsidRPr="001D54A2">
        <w:rPr>
          <w:rFonts w:ascii="Times New Roman" w:hAnsi="Times New Roman"/>
          <w:sz w:val="24"/>
          <w:szCs w:val="24"/>
        </w:rPr>
        <w:t>обращения: 20.09.2016)].</w:t>
      </w:r>
    </w:p>
  </w:footnote>
  <w:footnote w:id="15">
    <w:p w:rsidR="004624A3" w:rsidRDefault="004624A3">
      <w:pPr>
        <w:pStyle w:val="a6"/>
      </w:pPr>
      <w:r w:rsidRPr="001D54A2">
        <w:rPr>
          <w:rStyle w:val="a8"/>
          <w:rFonts w:ascii="Times New Roman" w:hAnsi="Times New Roman"/>
          <w:sz w:val="24"/>
          <w:szCs w:val="24"/>
        </w:rPr>
        <w:footnoteRef/>
      </w:r>
      <w:r w:rsidRPr="001D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A2">
        <w:rPr>
          <w:rFonts w:ascii="Times New Roman" w:hAnsi="Times New Roman"/>
          <w:sz w:val="24"/>
          <w:szCs w:val="24"/>
        </w:rPr>
        <w:t>Котлер</w:t>
      </w:r>
      <w:proofErr w:type="spellEnd"/>
      <w:r w:rsidRPr="001D54A2">
        <w:rPr>
          <w:rFonts w:ascii="Times New Roman" w:hAnsi="Times New Roman"/>
          <w:sz w:val="24"/>
          <w:szCs w:val="24"/>
        </w:rPr>
        <w:t xml:space="preserve"> Ф. Маркетинг менеджмент. Экспресс-курс. СПб</w:t>
      </w:r>
      <w:proofErr w:type="gramStart"/>
      <w:r w:rsidRPr="001D54A2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1D54A2">
        <w:rPr>
          <w:rFonts w:ascii="Times New Roman" w:hAnsi="Times New Roman"/>
          <w:sz w:val="24"/>
          <w:szCs w:val="24"/>
        </w:rPr>
        <w:t>Питер, 2006. С. 402.</w:t>
      </w:r>
    </w:p>
  </w:footnote>
  <w:footnote w:id="16">
    <w:p w:rsidR="004624A3" w:rsidRPr="00F0392F" w:rsidRDefault="004624A3" w:rsidP="003E7E5C">
      <w:pPr>
        <w:pStyle w:val="a6"/>
        <w:rPr>
          <w:sz w:val="24"/>
          <w:szCs w:val="24"/>
        </w:rPr>
      </w:pPr>
      <w:r w:rsidRPr="00986321">
        <w:rPr>
          <w:rStyle w:val="a8"/>
          <w:rFonts w:ascii="Times New Roman" w:hAnsi="Times New Roman"/>
          <w:sz w:val="24"/>
          <w:szCs w:val="24"/>
        </w:rPr>
        <w:footnoteRef/>
      </w:r>
      <w:r w:rsidRPr="00986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92F">
        <w:rPr>
          <w:rFonts w:ascii="Times New Roman" w:hAnsi="Times New Roman"/>
          <w:sz w:val="24"/>
          <w:szCs w:val="24"/>
        </w:rPr>
        <w:t>Ромат</w:t>
      </w:r>
      <w:proofErr w:type="spellEnd"/>
      <w:r w:rsidRPr="00F0392F">
        <w:rPr>
          <w:rFonts w:ascii="Times New Roman" w:hAnsi="Times New Roman"/>
          <w:sz w:val="24"/>
          <w:szCs w:val="24"/>
        </w:rPr>
        <w:t xml:space="preserve"> Е.В. Реклама. СПб</w:t>
      </w:r>
      <w:proofErr w:type="gramStart"/>
      <w:r w:rsidRPr="00F0392F">
        <w:rPr>
          <w:rFonts w:ascii="Times New Roman" w:hAnsi="Times New Roman"/>
          <w:sz w:val="24"/>
          <w:szCs w:val="24"/>
        </w:rPr>
        <w:t>.</w:t>
      </w:r>
      <w:proofErr w:type="gramEnd"/>
      <w:r w:rsidRPr="00F039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392F">
        <w:rPr>
          <w:rFonts w:ascii="Times New Roman" w:hAnsi="Times New Roman"/>
          <w:sz w:val="24"/>
          <w:szCs w:val="24"/>
        </w:rPr>
        <w:t>и</w:t>
      </w:r>
      <w:proofErr w:type="gramEnd"/>
      <w:r w:rsidRPr="00F0392F">
        <w:rPr>
          <w:rFonts w:ascii="Times New Roman" w:hAnsi="Times New Roman"/>
          <w:sz w:val="24"/>
          <w:szCs w:val="24"/>
        </w:rPr>
        <w:t xml:space="preserve"> др.: Питер, 2003.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392F">
        <w:rPr>
          <w:rFonts w:ascii="Times New Roman" w:hAnsi="Times New Roman"/>
          <w:sz w:val="24"/>
          <w:szCs w:val="24"/>
        </w:rPr>
        <w:t>129.</w:t>
      </w:r>
    </w:p>
  </w:footnote>
  <w:footnote w:id="17">
    <w:p w:rsidR="004624A3" w:rsidRPr="003E7E5C" w:rsidRDefault="004624A3" w:rsidP="003E7E5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E7E5C">
        <w:rPr>
          <w:rStyle w:val="a8"/>
          <w:rFonts w:ascii="Times New Roman" w:hAnsi="Times New Roman"/>
          <w:sz w:val="24"/>
          <w:szCs w:val="24"/>
        </w:rPr>
        <w:footnoteRef/>
      </w:r>
      <w:r w:rsidRPr="003E7E5C">
        <w:rPr>
          <w:rFonts w:ascii="Times New Roman" w:hAnsi="Times New Roman"/>
          <w:sz w:val="24"/>
          <w:szCs w:val="24"/>
        </w:rPr>
        <w:t xml:space="preserve"> Репьев А.П. Как делают эффективную рекламу [Электронный ресурс: </w:t>
      </w:r>
      <w:hyperlink r:id="rId3" w:history="1">
        <w:r w:rsidRPr="003E7E5C">
          <w:rPr>
            <w:rStyle w:val="ad"/>
            <w:rFonts w:ascii="Times New Roman" w:hAnsi="Times New Roman"/>
            <w:sz w:val="24"/>
            <w:szCs w:val="24"/>
          </w:rPr>
          <w:t>http://www.repiev.ru/articles/Ad-Production.htm</w:t>
        </w:r>
      </w:hyperlink>
      <w:r w:rsidRPr="003E7E5C">
        <w:rPr>
          <w:rFonts w:ascii="Times New Roman" w:hAnsi="Times New Roman"/>
          <w:sz w:val="24"/>
          <w:szCs w:val="24"/>
        </w:rPr>
        <w:t xml:space="preserve"> (дата обращения: 01.04.2017)].</w:t>
      </w:r>
    </w:p>
  </w:footnote>
  <w:footnote w:id="18">
    <w:p w:rsidR="004624A3" w:rsidRPr="00685079" w:rsidRDefault="004624A3" w:rsidP="003E7E5C">
      <w:pPr>
        <w:spacing w:line="240" w:lineRule="auto"/>
        <w:rPr>
          <w:rFonts w:ascii="Times New Roman" w:hAnsi="Times New Roman"/>
          <w:sz w:val="24"/>
          <w:szCs w:val="24"/>
        </w:rPr>
      </w:pPr>
      <w:r w:rsidRPr="00685079">
        <w:rPr>
          <w:rFonts w:ascii="Times New Roman" w:hAnsi="Times New Roman"/>
          <w:sz w:val="24"/>
          <w:szCs w:val="24"/>
          <w:vertAlign w:val="superscript"/>
        </w:rPr>
        <w:footnoteRef/>
      </w:r>
      <w:r w:rsidRPr="00685079">
        <w:rPr>
          <w:rFonts w:ascii="Times New Roman" w:hAnsi="Times New Roman"/>
          <w:sz w:val="24"/>
          <w:szCs w:val="24"/>
        </w:rPr>
        <w:t xml:space="preserve"> Шадрина Л.Ю., Матвеев М.Ю. Теоретические подходы к определению рекламной ка</w:t>
      </w:r>
      <w:r w:rsidRPr="00685079">
        <w:rPr>
          <w:rFonts w:ascii="Times New Roman" w:hAnsi="Times New Roman"/>
          <w:sz w:val="24"/>
          <w:szCs w:val="24"/>
        </w:rPr>
        <w:t>м</w:t>
      </w:r>
      <w:r w:rsidRPr="00685079">
        <w:rPr>
          <w:rFonts w:ascii="Times New Roman" w:hAnsi="Times New Roman"/>
          <w:sz w:val="24"/>
          <w:szCs w:val="24"/>
        </w:rPr>
        <w:t xml:space="preserve">пании (технологический подход) // </w:t>
      </w:r>
      <w:proofErr w:type="spellStart"/>
      <w:r w:rsidRPr="00685079">
        <w:rPr>
          <w:rFonts w:ascii="Times New Roman" w:hAnsi="Times New Roman"/>
          <w:sz w:val="24"/>
          <w:szCs w:val="24"/>
        </w:rPr>
        <w:t>Universum</w:t>
      </w:r>
      <w:proofErr w:type="spellEnd"/>
      <w:r w:rsidRPr="00685079">
        <w:rPr>
          <w:rFonts w:ascii="Times New Roman" w:hAnsi="Times New Roman"/>
          <w:sz w:val="24"/>
          <w:szCs w:val="24"/>
        </w:rPr>
        <w:t>: Общественные науки: электрон</w:t>
      </w:r>
      <w:proofErr w:type="gramStart"/>
      <w:r w:rsidRPr="00685079">
        <w:rPr>
          <w:rFonts w:ascii="Times New Roman" w:hAnsi="Times New Roman"/>
          <w:sz w:val="24"/>
          <w:szCs w:val="24"/>
        </w:rPr>
        <w:t>.</w:t>
      </w:r>
      <w:proofErr w:type="gramEnd"/>
      <w:r w:rsidRPr="0068507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85079">
        <w:rPr>
          <w:rFonts w:ascii="Times New Roman" w:hAnsi="Times New Roman"/>
          <w:sz w:val="24"/>
          <w:szCs w:val="24"/>
        </w:rPr>
        <w:t>н</w:t>
      </w:r>
      <w:proofErr w:type="gramEnd"/>
      <w:r w:rsidRPr="00685079">
        <w:rPr>
          <w:rFonts w:ascii="Times New Roman" w:hAnsi="Times New Roman"/>
          <w:sz w:val="24"/>
          <w:szCs w:val="24"/>
        </w:rPr>
        <w:t>аучн</w:t>
      </w:r>
      <w:proofErr w:type="spellEnd"/>
      <w:r w:rsidRPr="00685079">
        <w:rPr>
          <w:rFonts w:ascii="Times New Roman" w:hAnsi="Times New Roman"/>
          <w:sz w:val="24"/>
          <w:szCs w:val="24"/>
        </w:rPr>
        <w:t xml:space="preserve">. журн. № 9 (10). 2014. [Электронный ресурс: </w:t>
      </w:r>
      <w:hyperlink r:id="rId4" w:history="1">
        <w:r w:rsidRPr="00685079">
          <w:rPr>
            <w:rStyle w:val="ad"/>
            <w:rFonts w:ascii="Times New Roman" w:hAnsi="Times New Roman"/>
            <w:sz w:val="24"/>
            <w:szCs w:val="24"/>
          </w:rPr>
          <w:t>http://7universum.com/en/social/archive/item/1619</w:t>
        </w:r>
      </w:hyperlink>
      <w:r w:rsidRPr="00685079">
        <w:rPr>
          <w:rFonts w:ascii="Times New Roman" w:hAnsi="Times New Roman"/>
          <w:sz w:val="24"/>
          <w:szCs w:val="24"/>
        </w:rPr>
        <w:t xml:space="preserve"> (дата обращения: 03.03.2017)].</w:t>
      </w:r>
    </w:p>
  </w:footnote>
  <w:footnote w:id="19">
    <w:p w:rsidR="004624A3" w:rsidRPr="00C12315" w:rsidRDefault="004624A3" w:rsidP="00C12315">
      <w:pPr>
        <w:pStyle w:val="a6"/>
        <w:rPr>
          <w:rFonts w:ascii="Times New Roman" w:hAnsi="Times New Roman"/>
          <w:sz w:val="24"/>
          <w:szCs w:val="24"/>
        </w:rPr>
      </w:pPr>
      <w:r w:rsidRPr="00C12315">
        <w:rPr>
          <w:rStyle w:val="a8"/>
          <w:rFonts w:ascii="Times New Roman" w:hAnsi="Times New Roman"/>
          <w:sz w:val="24"/>
          <w:szCs w:val="24"/>
        </w:rPr>
        <w:footnoteRef/>
      </w:r>
      <w:r w:rsidRPr="00C123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315">
        <w:rPr>
          <w:rFonts w:ascii="Times New Roman" w:hAnsi="Times New Roman"/>
          <w:sz w:val="24"/>
          <w:szCs w:val="24"/>
        </w:rPr>
        <w:t>Назайкин</w:t>
      </w:r>
      <w:proofErr w:type="spellEnd"/>
      <w:r w:rsidRPr="00C12315">
        <w:rPr>
          <w:rFonts w:ascii="Times New Roman" w:hAnsi="Times New Roman"/>
          <w:sz w:val="24"/>
          <w:szCs w:val="24"/>
        </w:rPr>
        <w:t xml:space="preserve"> А.Н. Узнай о рекламе больше </w:t>
      </w:r>
      <w:r w:rsidRPr="00C12315">
        <w:rPr>
          <w:rFonts w:ascii="Times New Roman" w:hAnsi="Times New Roman"/>
          <w:iCs/>
          <w:color w:val="000000"/>
          <w:sz w:val="24"/>
          <w:szCs w:val="24"/>
        </w:rPr>
        <w:t>[Электронный ресурс</w:t>
      </w:r>
      <w:r w:rsidRPr="00C12315">
        <w:rPr>
          <w:rFonts w:ascii="Times New Roman" w:hAnsi="Times New Roman"/>
          <w:sz w:val="24"/>
          <w:szCs w:val="24"/>
        </w:rPr>
        <w:t xml:space="preserve">: </w:t>
      </w:r>
      <w:hyperlink r:id="rId5" w:tgtFrame="_blank" w:history="1">
        <w:r w:rsidRPr="00C12315">
          <w:rPr>
            <w:rStyle w:val="ad"/>
            <w:rFonts w:ascii="Times New Roman" w:hAnsi="Times New Roman"/>
            <w:sz w:val="24"/>
            <w:szCs w:val="24"/>
          </w:rPr>
          <w:t>www.nazaykin.ru</w:t>
        </w:r>
      </w:hyperlink>
      <w:r w:rsidRPr="00C12315">
        <w:rPr>
          <w:rFonts w:ascii="Times New Roman" w:hAnsi="Times New Roman"/>
          <w:sz w:val="24"/>
          <w:szCs w:val="24"/>
        </w:rPr>
        <w:t xml:space="preserve"> (дата обращения: 20.09.2016)].</w:t>
      </w:r>
    </w:p>
  </w:footnote>
  <w:footnote w:id="20">
    <w:p w:rsidR="004624A3" w:rsidRPr="00C12315" w:rsidRDefault="004624A3" w:rsidP="0079272B">
      <w:pPr>
        <w:pStyle w:val="a6"/>
        <w:rPr>
          <w:rFonts w:ascii="Times New Roman" w:hAnsi="Times New Roman"/>
          <w:sz w:val="24"/>
          <w:szCs w:val="24"/>
        </w:rPr>
      </w:pPr>
      <w:r w:rsidRPr="00C12315">
        <w:rPr>
          <w:rStyle w:val="a8"/>
          <w:rFonts w:ascii="Times New Roman" w:hAnsi="Times New Roman"/>
          <w:sz w:val="24"/>
          <w:szCs w:val="24"/>
        </w:rPr>
        <w:footnoteRef/>
      </w:r>
      <w:r w:rsidRPr="00C123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315">
        <w:rPr>
          <w:rFonts w:ascii="Times New Roman" w:hAnsi="Times New Roman"/>
          <w:sz w:val="24"/>
          <w:szCs w:val="24"/>
        </w:rPr>
        <w:t>Назайкин</w:t>
      </w:r>
      <w:proofErr w:type="spellEnd"/>
      <w:r w:rsidRPr="00C12315">
        <w:rPr>
          <w:rFonts w:ascii="Times New Roman" w:hAnsi="Times New Roman"/>
          <w:sz w:val="24"/>
          <w:szCs w:val="24"/>
        </w:rPr>
        <w:t xml:space="preserve"> А.Н. Узнай о рекламе больше </w:t>
      </w:r>
      <w:r w:rsidRPr="00C12315">
        <w:rPr>
          <w:rFonts w:ascii="Times New Roman" w:hAnsi="Times New Roman"/>
          <w:iCs/>
          <w:color w:val="000000"/>
          <w:sz w:val="24"/>
          <w:szCs w:val="24"/>
        </w:rPr>
        <w:t>[Электронный ресурс</w:t>
      </w:r>
      <w:r w:rsidRPr="00C12315">
        <w:rPr>
          <w:rFonts w:ascii="Times New Roman" w:hAnsi="Times New Roman"/>
          <w:sz w:val="24"/>
          <w:szCs w:val="24"/>
        </w:rPr>
        <w:t xml:space="preserve">: </w:t>
      </w:r>
      <w:hyperlink r:id="rId6" w:tgtFrame="_blank" w:history="1">
        <w:r w:rsidRPr="00C12315">
          <w:rPr>
            <w:rStyle w:val="ad"/>
            <w:rFonts w:ascii="Times New Roman" w:hAnsi="Times New Roman"/>
            <w:sz w:val="24"/>
            <w:szCs w:val="24"/>
          </w:rPr>
          <w:t>www.nazaykin.ru</w:t>
        </w:r>
      </w:hyperlink>
      <w:r w:rsidRPr="00C12315">
        <w:rPr>
          <w:rFonts w:ascii="Times New Roman" w:hAnsi="Times New Roman"/>
          <w:sz w:val="24"/>
          <w:szCs w:val="24"/>
        </w:rPr>
        <w:t xml:space="preserve"> (дата обращения: 20.09.2016)].</w:t>
      </w:r>
    </w:p>
  </w:footnote>
  <w:footnote w:id="21">
    <w:p w:rsidR="004624A3" w:rsidRPr="000D02EF" w:rsidRDefault="004624A3" w:rsidP="000D02EF">
      <w:pPr>
        <w:pStyle w:val="a6"/>
        <w:rPr>
          <w:rFonts w:ascii="Times New Roman" w:hAnsi="Times New Roman"/>
          <w:sz w:val="24"/>
          <w:szCs w:val="24"/>
        </w:rPr>
      </w:pPr>
      <w:r w:rsidRPr="000D02EF">
        <w:rPr>
          <w:rStyle w:val="a8"/>
          <w:rFonts w:ascii="Times New Roman" w:hAnsi="Times New Roman"/>
          <w:sz w:val="24"/>
          <w:szCs w:val="24"/>
        </w:rPr>
        <w:footnoteRef/>
      </w:r>
      <w:r w:rsidRPr="000D02EF">
        <w:rPr>
          <w:rFonts w:ascii="Times New Roman" w:hAnsi="Times New Roman"/>
          <w:sz w:val="24"/>
          <w:szCs w:val="24"/>
        </w:rPr>
        <w:t xml:space="preserve"> Портной К.Я. Правовое положение холдингов в России. Автореферат ди</w:t>
      </w:r>
      <w:r w:rsidRPr="000D02EF">
        <w:rPr>
          <w:rFonts w:ascii="Times New Roman" w:hAnsi="Times New Roman"/>
          <w:sz w:val="24"/>
          <w:szCs w:val="24"/>
        </w:rPr>
        <w:t>с</w:t>
      </w:r>
      <w:r w:rsidRPr="000D02EF">
        <w:rPr>
          <w:rFonts w:ascii="Times New Roman" w:hAnsi="Times New Roman"/>
          <w:sz w:val="24"/>
          <w:szCs w:val="24"/>
        </w:rPr>
        <w:t>сертации на соискание ученой степени кандидата юридических н</w:t>
      </w:r>
      <w:r w:rsidRPr="000D02EF">
        <w:rPr>
          <w:rFonts w:ascii="Times New Roman" w:hAnsi="Times New Roman"/>
          <w:sz w:val="24"/>
          <w:szCs w:val="24"/>
        </w:rPr>
        <w:t>а</w:t>
      </w:r>
      <w:r w:rsidRPr="000D02EF">
        <w:rPr>
          <w:rFonts w:ascii="Times New Roman" w:hAnsi="Times New Roman"/>
          <w:sz w:val="24"/>
          <w:szCs w:val="24"/>
        </w:rPr>
        <w:t>ук. М., 2003.</w:t>
      </w:r>
      <w:r>
        <w:rPr>
          <w:rFonts w:ascii="Times New Roman" w:hAnsi="Times New Roman"/>
          <w:sz w:val="24"/>
          <w:szCs w:val="24"/>
        </w:rPr>
        <w:t xml:space="preserve"> С. 6.</w:t>
      </w:r>
    </w:p>
  </w:footnote>
  <w:footnote w:id="22">
    <w:p w:rsidR="004624A3" w:rsidRPr="00445414" w:rsidRDefault="004624A3" w:rsidP="00E943A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45414">
        <w:rPr>
          <w:rStyle w:val="a8"/>
          <w:rFonts w:ascii="Times New Roman" w:hAnsi="Times New Roman"/>
          <w:sz w:val="24"/>
          <w:szCs w:val="24"/>
        </w:rPr>
        <w:footnoteRef/>
      </w:r>
      <w:r w:rsidRPr="00445414">
        <w:rPr>
          <w:rFonts w:ascii="Times New Roman" w:hAnsi="Times New Roman"/>
          <w:sz w:val="24"/>
          <w:szCs w:val="24"/>
        </w:rPr>
        <w:t xml:space="preserve"> Петухов В.Н. Некоторые вопросы административно-правового регулирования орган</w:t>
      </w:r>
      <w:r w:rsidRPr="00445414">
        <w:rPr>
          <w:rFonts w:ascii="Times New Roman" w:hAnsi="Times New Roman"/>
          <w:sz w:val="24"/>
          <w:szCs w:val="24"/>
        </w:rPr>
        <w:t>и</w:t>
      </w:r>
      <w:r w:rsidRPr="00445414">
        <w:rPr>
          <w:rFonts w:ascii="Times New Roman" w:hAnsi="Times New Roman"/>
          <w:sz w:val="24"/>
          <w:szCs w:val="24"/>
        </w:rPr>
        <w:t>зации и деятельности корпораций в России // Право и экономика. № 4. 2000.</w:t>
      </w:r>
      <w:r>
        <w:rPr>
          <w:rFonts w:ascii="Times New Roman" w:hAnsi="Times New Roman"/>
          <w:sz w:val="24"/>
          <w:szCs w:val="24"/>
        </w:rPr>
        <w:t xml:space="preserve"> С. 7-13.</w:t>
      </w:r>
    </w:p>
  </w:footnote>
  <w:footnote w:id="23">
    <w:p w:rsidR="004624A3" w:rsidRPr="00445414" w:rsidRDefault="004624A3" w:rsidP="00E943AA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445414">
        <w:rPr>
          <w:rStyle w:val="a8"/>
          <w:rFonts w:ascii="Times New Roman" w:hAnsi="Times New Roman"/>
          <w:sz w:val="24"/>
          <w:szCs w:val="24"/>
        </w:rPr>
        <w:footnoteRef/>
      </w:r>
      <w:r w:rsidRPr="00445414">
        <w:rPr>
          <w:rFonts w:ascii="Times New Roman" w:hAnsi="Times New Roman"/>
          <w:sz w:val="24"/>
          <w:szCs w:val="24"/>
        </w:rPr>
        <w:t xml:space="preserve"> Российский энциклопедический словарь: в 2 кн. / Гл. ред. А.М. Прохоров. М.: Большая Рос</w:t>
      </w:r>
      <w:proofErr w:type="gramStart"/>
      <w:r w:rsidRPr="00445414">
        <w:rPr>
          <w:rFonts w:ascii="Times New Roman" w:hAnsi="Times New Roman"/>
          <w:sz w:val="24"/>
          <w:szCs w:val="24"/>
        </w:rPr>
        <w:t>.</w:t>
      </w:r>
      <w:proofErr w:type="gramEnd"/>
      <w:r w:rsidRPr="0044541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45414">
        <w:rPr>
          <w:rFonts w:ascii="Times New Roman" w:hAnsi="Times New Roman"/>
          <w:sz w:val="24"/>
          <w:szCs w:val="24"/>
        </w:rPr>
        <w:t>э</w:t>
      </w:r>
      <w:proofErr w:type="gramEnd"/>
      <w:r w:rsidRPr="00445414">
        <w:rPr>
          <w:rFonts w:ascii="Times New Roman" w:hAnsi="Times New Roman"/>
          <w:sz w:val="24"/>
          <w:szCs w:val="24"/>
        </w:rPr>
        <w:t>нцикл</w:t>
      </w:r>
      <w:proofErr w:type="spellEnd"/>
      <w:r w:rsidRPr="00445414">
        <w:rPr>
          <w:rFonts w:ascii="Times New Roman" w:hAnsi="Times New Roman"/>
          <w:sz w:val="24"/>
          <w:szCs w:val="24"/>
        </w:rPr>
        <w:t xml:space="preserve">., 2001. </w:t>
      </w:r>
      <w:r w:rsidRPr="00445414">
        <w:rPr>
          <w:rFonts w:ascii="Times New Roman" w:hAnsi="Times New Roman"/>
          <w:sz w:val="24"/>
          <w:szCs w:val="24"/>
          <w:shd w:val="clear" w:color="auto" w:fill="FFFFFF"/>
        </w:rPr>
        <w:t xml:space="preserve">Кн. 2. </w:t>
      </w:r>
      <w:r w:rsidRPr="00445414">
        <w:rPr>
          <w:rFonts w:ascii="Times New Roman" w:hAnsi="Times New Roman"/>
          <w:sz w:val="24"/>
          <w:szCs w:val="24"/>
        </w:rPr>
        <w:t>С. 1728.</w:t>
      </w:r>
    </w:p>
  </w:footnote>
  <w:footnote w:id="24">
    <w:p w:rsidR="004624A3" w:rsidRPr="002D6EDA" w:rsidRDefault="004624A3" w:rsidP="00E943AA">
      <w:pPr>
        <w:pStyle w:val="a6"/>
        <w:rPr>
          <w:rFonts w:ascii="Times New Roman" w:hAnsi="Times New Roman"/>
          <w:sz w:val="24"/>
          <w:szCs w:val="24"/>
        </w:rPr>
      </w:pPr>
      <w:r w:rsidRPr="002D6EDA">
        <w:rPr>
          <w:rStyle w:val="a8"/>
          <w:rFonts w:ascii="Times New Roman" w:hAnsi="Times New Roman"/>
          <w:sz w:val="24"/>
          <w:szCs w:val="24"/>
        </w:rPr>
        <w:footnoteRef/>
      </w:r>
      <w:r w:rsidRPr="002D6EDA">
        <w:rPr>
          <w:rFonts w:ascii="Times New Roman" w:hAnsi="Times New Roman"/>
          <w:sz w:val="24"/>
          <w:szCs w:val="24"/>
        </w:rPr>
        <w:t xml:space="preserve"> Электронный фонд правовой и нормативно-технической документации [Электронный ресурс: </w:t>
      </w:r>
      <w:hyperlink r:id="rId7" w:history="1">
        <w:r w:rsidRPr="002D6EDA">
          <w:rPr>
            <w:rStyle w:val="ad"/>
            <w:rFonts w:ascii="Times New Roman" w:hAnsi="Times New Roman"/>
            <w:sz w:val="24"/>
            <w:szCs w:val="24"/>
          </w:rPr>
          <w:t>http://docs.cntd.ru/document/901811275</w:t>
        </w:r>
      </w:hyperlink>
      <w:r w:rsidRPr="002D6EDA">
        <w:rPr>
          <w:rFonts w:ascii="Times New Roman" w:hAnsi="Times New Roman"/>
          <w:sz w:val="24"/>
          <w:szCs w:val="24"/>
        </w:rPr>
        <w:t xml:space="preserve"> (дата обращения: 22.09.2016)].</w:t>
      </w:r>
    </w:p>
  </w:footnote>
  <w:footnote w:id="25">
    <w:p w:rsidR="004624A3" w:rsidRPr="002D6EDA" w:rsidRDefault="004624A3" w:rsidP="00E943A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D6EDA">
        <w:rPr>
          <w:rStyle w:val="a8"/>
          <w:rFonts w:ascii="Times New Roman" w:hAnsi="Times New Roman"/>
          <w:sz w:val="24"/>
          <w:szCs w:val="24"/>
        </w:rPr>
        <w:footnoteRef/>
      </w:r>
      <w:r w:rsidRPr="002D6EDA">
        <w:rPr>
          <w:rFonts w:ascii="Times New Roman" w:hAnsi="Times New Roman"/>
          <w:sz w:val="24"/>
          <w:szCs w:val="24"/>
        </w:rPr>
        <w:t xml:space="preserve"> Лаптев В.А. Холдинг как субъект предпринимательского права // </w:t>
      </w:r>
      <w:proofErr w:type="spellStart"/>
      <w:r w:rsidRPr="002D6EDA">
        <w:rPr>
          <w:rFonts w:ascii="Times New Roman" w:hAnsi="Times New Roman"/>
          <w:sz w:val="24"/>
          <w:szCs w:val="24"/>
        </w:rPr>
        <w:t>Юрид</w:t>
      </w:r>
      <w:proofErr w:type="spellEnd"/>
      <w:r w:rsidRPr="002D6EDA">
        <w:rPr>
          <w:rFonts w:ascii="Times New Roman" w:hAnsi="Times New Roman"/>
          <w:sz w:val="24"/>
          <w:szCs w:val="24"/>
        </w:rPr>
        <w:t>. мир. № 4. 2002. С. 55.</w:t>
      </w:r>
    </w:p>
  </w:footnote>
  <w:footnote w:id="26">
    <w:p w:rsidR="004624A3" w:rsidRPr="002174D2" w:rsidRDefault="004624A3" w:rsidP="00E943AA">
      <w:pPr>
        <w:pStyle w:val="a6"/>
        <w:rPr>
          <w:rFonts w:ascii="Times New Roman" w:hAnsi="Times New Roman"/>
          <w:sz w:val="24"/>
          <w:szCs w:val="24"/>
        </w:rPr>
      </w:pPr>
      <w:r w:rsidRPr="002D6EDA">
        <w:rPr>
          <w:rStyle w:val="a8"/>
          <w:rFonts w:ascii="Times New Roman" w:hAnsi="Times New Roman"/>
          <w:sz w:val="24"/>
          <w:szCs w:val="24"/>
        </w:rPr>
        <w:footnoteRef/>
      </w:r>
      <w:r w:rsidRPr="002D6EDA">
        <w:rPr>
          <w:rFonts w:ascii="Times New Roman" w:hAnsi="Times New Roman"/>
          <w:sz w:val="24"/>
          <w:szCs w:val="24"/>
        </w:rPr>
        <w:t xml:space="preserve"> Сайт Ассоциации компаний-консультантов в области связей с общественностью (АКОС) [Электронный ресурс: </w:t>
      </w:r>
      <w:hyperlink r:id="rId8" w:history="1">
        <w:r w:rsidRPr="002D6EDA">
          <w:rPr>
            <w:rStyle w:val="ad"/>
            <w:rFonts w:ascii="Times New Roman" w:hAnsi="Times New Roman"/>
            <w:sz w:val="24"/>
            <w:szCs w:val="24"/>
          </w:rPr>
          <w:t>http://navigator.akospr.ru/</w:t>
        </w:r>
      </w:hyperlink>
      <w:r w:rsidRPr="002D6EDA">
        <w:rPr>
          <w:rFonts w:ascii="Times New Roman" w:hAnsi="Times New Roman"/>
          <w:sz w:val="24"/>
          <w:szCs w:val="24"/>
        </w:rPr>
        <w:t xml:space="preserve"> (дата обращения: 02.10.2016)].</w:t>
      </w:r>
    </w:p>
  </w:footnote>
  <w:footnote w:id="27">
    <w:p w:rsidR="004624A3" w:rsidRPr="00070191" w:rsidRDefault="004624A3" w:rsidP="00E943A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70191">
        <w:rPr>
          <w:rStyle w:val="a8"/>
          <w:rFonts w:ascii="Times New Roman" w:hAnsi="Times New Roman"/>
          <w:sz w:val="24"/>
          <w:szCs w:val="24"/>
        </w:rPr>
        <w:footnoteRef/>
      </w:r>
      <w:r w:rsidRPr="00070191">
        <w:rPr>
          <w:rFonts w:ascii="Times New Roman" w:hAnsi="Times New Roman"/>
          <w:sz w:val="24"/>
          <w:szCs w:val="24"/>
        </w:rPr>
        <w:t xml:space="preserve"> Голова А.Г. Интегрированные маркетинговые коммуникации // Маркетинг в России и за рубежом. № 6. 2006. [Электронный ресурс: </w:t>
      </w:r>
      <w:hyperlink r:id="rId9" w:history="1">
        <w:r w:rsidRPr="00070191">
          <w:rPr>
            <w:rStyle w:val="ad"/>
            <w:rFonts w:ascii="Times New Roman" w:hAnsi="Times New Roman"/>
            <w:sz w:val="24"/>
            <w:szCs w:val="24"/>
          </w:rPr>
          <w:t>http://www.mavriz.ru/articles/2006/6/4078.html</w:t>
        </w:r>
      </w:hyperlink>
      <w:r w:rsidRPr="00070191">
        <w:rPr>
          <w:rFonts w:ascii="Times New Roman" w:hAnsi="Times New Roman"/>
          <w:sz w:val="24"/>
          <w:szCs w:val="24"/>
        </w:rPr>
        <w:t xml:space="preserve"> (дата обращения: 08.10.2016)].</w:t>
      </w:r>
    </w:p>
  </w:footnote>
  <w:footnote w:id="28">
    <w:p w:rsidR="004624A3" w:rsidRPr="00560015" w:rsidRDefault="004624A3" w:rsidP="00560015">
      <w:pPr>
        <w:pStyle w:val="a6"/>
        <w:contextualSpacing/>
        <w:rPr>
          <w:rFonts w:ascii="Times New Roman" w:hAnsi="Times New Roman"/>
          <w:sz w:val="24"/>
          <w:szCs w:val="24"/>
        </w:rPr>
      </w:pPr>
      <w:r w:rsidRPr="00560015">
        <w:rPr>
          <w:rStyle w:val="a8"/>
          <w:rFonts w:ascii="Times New Roman" w:hAnsi="Times New Roman"/>
          <w:sz w:val="24"/>
          <w:szCs w:val="24"/>
        </w:rPr>
        <w:footnoteRef/>
      </w:r>
      <w:r w:rsidRPr="00560015">
        <w:rPr>
          <w:rFonts w:ascii="Times New Roman" w:hAnsi="Times New Roman"/>
          <w:sz w:val="24"/>
          <w:szCs w:val="24"/>
        </w:rPr>
        <w:t xml:space="preserve"> Сайт Ассоциации Коммуникационных Агентств России (АКАР) [Электронный ресурс: </w:t>
      </w:r>
      <w:hyperlink r:id="rId10" w:history="1">
        <w:r w:rsidRPr="00560015">
          <w:rPr>
            <w:rStyle w:val="ad"/>
            <w:rFonts w:ascii="Times New Roman" w:hAnsi="Times New Roman"/>
            <w:sz w:val="24"/>
            <w:szCs w:val="24"/>
          </w:rPr>
          <w:t>www.akarussia.ru</w:t>
        </w:r>
      </w:hyperlink>
      <w:r w:rsidRPr="00560015">
        <w:rPr>
          <w:rFonts w:ascii="Times New Roman" w:hAnsi="Times New Roman"/>
          <w:sz w:val="24"/>
          <w:szCs w:val="24"/>
        </w:rPr>
        <w:t xml:space="preserve"> (дата обращения: 01.03.2017)].</w:t>
      </w:r>
    </w:p>
  </w:footnote>
  <w:footnote w:id="29">
    <w:p w:rsidR="004624A3" w:rsidRPr="00560015" w:rsidRDefault="004624A3" w:rsidP="00560015">
      <w:pPr>
        <w:pStyle w:val="a6"/>
        <w:rPr>
          <w:rFonts w:ascii="Times New Roman" w:hAnsi="Times New Roman"/>
          <w:sz w:val="24"/>
          <w:szCs w:val="24"/>
        </w:rPr>
      </w:pPr>
      <w:r w:rsidRPr="00560015">
        <w:rPr>
          <w:rStyle w:val="a8"/>
          <w:rFonts w:ascii="Times New Roman" w:hAnsi="Times New Roman"/>
          <w:sz w:val="24"/>
          <w:szCs w:val="24"/>
        </w:rPr>
        <w:footnoteRef/>
      </w:r>
      <w:r w:rsidRPr="00560015">
        <w:rPr>
          <w:rFonts w:ascii="Times New Roman" w:hAnsi="Times New Roman"/>
          <w:sz w:val="24"/>
          <w:szCs w:val="24"/>
        </w:rPr>
        <w:t xml:space="preserve"> Там же.</w:t>
      </w:r>
    </w:p>
  </w:footnote>
  <w:footnote w:id="30">
    <w:p w:rsidR="004624A3" w:rsidRPr="00560015" w:rsidRDefault="004624A3" w:rsidP="00560015">
      <w:pPr>
        <w:pStyle w:val="a6"/>
        <w:rPr>
          <w:sz w:val="24"/>
          <w:szCs w:val="24"/>
        </w:rPr>
      </w:pPr>
      <w:r w:rsidRPr="00560015">
        <w:rPr>
          <w:rStyle w:val="a8"/>
          <w:rFonts w:ascii="Times New Roman" w:hAnsi="Times New Roman"/>
          <w:sz w:val="24"/>
          <w:szCs w:val="24"/>
        </w:rPr>
        <w:footnoteRef/>
      </w:r>
      <w:r w:rsidRPr="005600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015">
        <w:rPr>
          <w:rFonts w:ascii="Times New Roman" w:hAnsi="Times New Roman"/>
          <w:sz w:val="24"/>
          <w:szCs w:val="24"/>
        </w:rPr>
        <w:t>Хегарти</w:t>
      </w:r>
      <w:proofErr w:type="spellEnd"/>
      <w:r w:rsidRPr="00560015">
        <w:rPr>
          <w:rFonts w:ascii="Times New Roman" w:hAnsi="Times New Roman"/>
          <w:sz w:val="24"/>
          <w:szCs w:val="24"/>
        </w:rPr>
        <w:t xml:space="preserve"> Д. </w:t>
      </w:r>
      <w:proofErr w:type="spellStart"/>
      <w:r w:rsidRPr="00560015">
        <w:rPr>
          <w:rFonts w:ascii="Times New Roman" w:hAnsi="Times New Roman"/>
          <w:sz w:val="24"/>
          <w:szCs w:val="24"/>
        </w:rPr>
        <w:t>Хегарти</w:t>
      </w:r>
      <w:proofErr w:type="spellEnd"/>
      <w:r w:rsidRPr="00560015">
        <w:rPr>
          <w:rFonts w:ascii="Times New Roman" w:hAnsi="Times New Roman"/>
          <w:sz w:val="24"/>
          <w:szCs w:val="24"/>
        </w:rPr>
        <w:t xml:space="preserve"> о рекламе. Превращая интеллект в магию. СПб</w:t>
      </w:r>
      <w:proofErr w:type="gramStart"/>
      <w:r w:rsidRPr="00560015">
        <w:rPr>
          <w:rFonts w:ascii="Times New Roman" w:hAnsi="Times New Roman"/>
          <w:sz w:val="24"/>
          <w:szCs w:val="24"/>
        </w:rPr>
        <w:t xml:space="preserve">.: </w:t>
      </w:r>
      <w:proofErr w:type="spellStart"/>
      <w:proofErr w:type="gramEnd"/>
      <w:r w:rsidRPr="00560015">
        <w:rPr>
          <w:rFonts w:ascii="Times New Roman" w:hAnsi="Times New Roman"/>
          <w:sz w:val="24"/>
          <w:szCs w:val="24"/>
        </w:rPr>
        <w:t>Дитон</w:t>
      </w:r>
      <w:proofErr w:type="spellEnd"/>
      <w:r w:rsidRPr="00560015">
        <w:rPr>
          <w:rFonts w:ascii="Times New Roman" w:hAnsi="Times New Roman"/>
          <w:sz w:val="24"/>
          <w:szCs w:val="24"/>
        </w:rPr>
        <w:t>, 2012.</w:t>
      </w:r>
    </w:p>
  </w:footnote>
  <w:footnote w:id="31">
    <w:p w:rsidR="004624A3" w:rsidRPr="001F14BA" w:rsidRDefault="004624A3" w:rsidP="001F14BA">
      <w:pPr>
        <w:pStyle w:val="a6"/>
        <w:contextualSpacing/>
        <w:rPr>
          <w:rFonts w:ascii="Times New Roman" w:hAnsi="Times New Roman"/>
          <w:sz w:val="24"/>
          <w:szCs w:val="24"/>
        </w:rPr>
      </w:pPr>
      <w:r w:rsidRPr="001F14BA">
        <w:rPr>
          <w:rStyle w:val="a8"/>
          <w:rFonts w:ascii="Times New Roman" w:hAnsi="Times New Roman"/>
          <w:sz w:val="24"/>
          <w:szCs w:val="24"/>
        </w:rPr>
        <w:footnoteRef/>
      </w:r>
      <w:r w:rsidRPr="001F14BA">
        <w:rPr>
          <w:rFonts w:ascii="Times New Roman" w:hAnsi="Times New Roman"/>
          <w:sz w:val="24"/>
          <w:szCs w:val="24"/>
        </w:rPr>
        <w:t xml:space="preserve"> Буряк М.А. Анализ услуг коммуникационных аген</w:t>
      </w:r>
      <w:proofErr w:type="gramStart"/>
      <w:r w:rsidRPr="001F14BA">
        <w:rPr>
          <w:rFonts w:ascii="Times New Roman" w:hAnsi="Times New Roman"/>
          <w:sz w:val="24"/>
          <w:szCs w:val="24"/>
        </w:rPr>
        <w:t>тств в Р</w:t>
      </w:r>
      <w:proofErr w:type="gramEnd"/>
      <w:r w:rsidRPr="001F14BA">
        <w:rPr>
          <w:rFonts w:ascii="Times New Roman" w:hAnsi="Times New Roman"/>
          <w:sz w:val="24"/>
          <w:szCs w:val="24"/>
        </w:rPr>
        <w:t>оссии // Электронный нау</w:t>
      </w:r>
      <w:r w:rsidRPr="001F14BA">
        <w:rPr>
          <w:rFonts w:ascii="Times New Roman" w:hAnsi="Times New Roman"/>
          <w:sz w:val="24"/>
          <w:szCs w:val="24"/>
        </w:rPr>
        <w:t>ч</w:t>
      </w:r>
      <w:r w:rsidRPr="001F14BA">
        <w:rPr>
          <w:rFonts w:ascii="Times New Roman" w:hAnsi="Times New Roman"/>
          <w:sz w:val="24"/>
          <w:szCs w:val="24"/>
        </w:rPr>
        <w:t>ный журнал «</w:t>
      </w:r>
      <w:proofErr w:type="spellStart"/>
      <w:r w:rsidRPr="001F14BA">
        <w:rPr>
          <w:rFonts w:ascii="Times New Roman" w:hAnsi="Times New Roman"/>
          <w:sz w:val="24"/>
          <w:szCs w:val="24"/>
        </w:rPr>
        <w:t>Медиаскоп</w:t>
      </w:r>
      <w:proofErr w:type="spellEnd"/>
      <w:r w:rsidRPr="001F14BA">
        <w:rPr>
          <w:rFonts w:ascii="Times New Roman" w:hAnsi="Times New Roman"/>
          <w:sz w:val="24"/>
          <w:szCs w:val="24"/>
        </w:rPr>
        <w:t xml:space="preserve">». № 2. 2014. [Электронный ресурс: </w:t>
      </w:r>
      <w:hyperlink r:id="rId11" w:history="1">
        <w:r w:rsidRPr="001F14BA">
          <w:rPr>
            <w:rStyle w:val="ad"/>
            <w:rFonts w:ascii="Times New Roman" w:hAnsi="Times New Roman"/>
            <w:sz w:val="24"/>
            <w:szCs w:val="24"/>
          </w:rPr>
          <w:t>http://www.mediascope.ru/1541</w:t>
        </w:r>
      </w:hyperlink>
      <w:r w:rsidRPr="001F14BA">
        <w:rPr>
          <w:rFonts w:ascii="Times New Roman" w:hAnsi="Times New Roman"/>
          <w:sz w:val="24"/>
          <w:szCs w:val="24"/>
        </w:rPr>
        <w:t xml:space="preserve"> (дата обращения: 02.03.2017)].</w:t>
      </w:r>
    </w:p>
  </w:footnote>
  <w:footnote w:id="32">
    <w:p w:rsidR="004624A3" w:rsidRPr="004061E4" w:rsidRDefault="004624A3" w:rsidP="004061E4">
      <w:pPr>
        <w:pStyle w:val="a6"/>
        <w:rPr>
          <w:rFonts w:ascii="Times New Roman" w:hAnsi="Times New Roman"/>
          <w:sz w:val="24"/>
          <w:szCs w:val="24"/>
        </w:rPr>
      </w:pPr>
      <w:r w:rsidRPr="004061E4">
        <w:rPr>
          <w:rStyle w:val="a8"/>
          <w:rFonts w:ascii="Times New Roman" w:hAnsi="Times New Roman"/>
          <w:sz w:val="24"/>
          <w:szCs w:val="24"/>
        </w:rPr>
        <w:footnoteRef/>
      </w:r>
      <w:r w:rsidRPr="004061E4">
        <w:rPr>
          <w:rFonts w:ascii="Times New Roman" w:hAnsi="Times New Roman"/>
          <w:sz w:val="24"/>
          <w:szCs w:val="24"/>
        </w:rPr>
        <w:t xml:space="preserve"> Сайт Агентства Продающих Текстов Дмитрия Кота [Электронный ресурс: </w:t>
      </w:r>
      <w:hyperlink r:id="rId12" w:history="1">
        <w:r w:rsidRPr="004061E4">
          <w:rPr>
            <w:rStyle w:val="ad"/>
            <w:rFonts w:ascii="Times New Roman" w:hAnsi="Times New Roman"/>
            <w:sz w:val="24"/>
            <w:szCs w:val="24"/>
          </w:rPr>
          <w:t>http://mastertext.ru</w:t>
        </w:r>
      </w:hyperlink>
      <w:r w:rsidRPr="004061E4">
        <w:rPr>
          <w:rFonts w:ascii="Times New Roman" w:hAnsi="Times New Roman"/>
          <w:sz w:val="24"/>
          <w:szCs w:val="24"/>
        </w:rPr>
        <w:t xml:space="preserve"> (дата обращения: 20.02.2017)].</w:t>
      </w:r>
    </w:p>
  </w:footnote>
  <w:footnote w:id="33">
    <w:p w:rsidR="004624A3" w:rsidRDefault="004624A3" w:rsidP="004061E4">
      <w:pPr>
        <w:spacing w:line="240" w:lineRule="auto"/>
        <w:contextualSpacing/>
      </w:pPr>
      <w:r w:rsidRPr="004061E4">
        <w:rPr>
          <w:rStyle w:val="a8"/>
          <w:rFonts w:ascii="Times New Roman" w:hAnsi="Times New Roman"/>
          <w:sz w:val="24"/>
          <w:szCs w:val="24"/>
        </w:rPr>
        <w:footnoteRef/>
      </w:r>
      <w:r w:rsidRPr="004061E4">
        <w:rPr>
          <w:rFonts w:ascii="Times New Roman" w:hAnsi="Times New Roman"/>
          <w:sz w:val="24"/>
          <w:szCs w:val="24"/>
        </w:rPr>
        <w:t xml:space="preserve"> Подробнее </w:t>
      </w:r>
      <w:proofErr w:type="gramStart"/>
      <w:r w:rsidRPr="004061E4">
        <w:rPr>
          <w:rFonts w:ascii="Times New Roman" w:hAnsi="Times New Roman"/>
          <w:sz w:val="24"/>
          <w:szCs w:val="24"/>
        </w:rPr>
        <w:t>см</w:t>
      </w:r>
      <w:proofErr w:type="gramEnd"/>
      <w:r w:rsidRPr="004061E4">
        <w:rPr>
          <w:rFonts w:ascii="Times New Roman" w:hAnsi="Times New Roman"/>
          <w:sz w:val="24"/>
          <w:szCs w:val="24"/>
        </w:rPr>
        <w:t xml:space="preserve">.: Сергеев А.М., Бойченко Е.А. Поведение потребителей. М.: </w:t>
      </w:r>
      <w:proofErr w:type="spellStart"/>
      <w:r w:rsidRPr="004061E4">
        <w:rPr>
          <w:rFonts w:ascii="Times New Roman" w:hAnsi="Times New Roman"/>
          <w:sz w:val="24"/>
          <w:szCs w:val="24"/>
        </w:rPr>
        <w:t>Эксмо</w:t>
      </w:r>
      <w:proofErr w:type="spellEnd"/>
      <w:r w:rsidRPr="004061E4">
        <w:rPr>
          <w:rFonts w:ascii="Times New Roman" w:hAnsi="Times New Roman"/>
          <w:sz w:val="24"/>
          <w:szCs w:val="24"/>
        </w:rPr>
        <w:t>, 2006.</w:t>
      </w:r>
    </w:p>
  </w:footnote>
  <w:footnote w:id="34">
    <w:p w:rsidR="004624A3" w:rsidRPr="001D5329" w:rsidRDefault="004624A3" w:rsidP="001D5329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5329">
        <w:rPr>
          <w:rStyle w:val="a8"/>
          <w:rFonts w:ascii="Times New Roman" w:hAnsi="Times New Roman"/>
          <w:sz w:val="24"/>
          <w:szCs w:val="24"/>
        </w:rPr>
        <w:footnoteRef/>
      </w:r>
      <w:r w:rsidRPr="001D53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D5329">
        <w:rPr>
          <w:rFonts w:ascii="Times New Roman" w:hAnsi="Times New Roman"/>
          <w:sz w:val="24"/>
          <w:szCs w:val="24"/>
        </w:rPr>
        <w:t>Алешина</w:t>
      </w:r>
      <w:proofErr w:type="gramEnd"/>
      <w:r w:rsidRPr="001D5329">
        <w:rPr>
          <w:rFonts w:ascii="Times New Roman" w:hAnsi="Times New Roman"/>
          <w:sz w:val="24"/>
          <w:szCs w:val="24"/>
        </w:rPr>
        <w:t xml:space="preserve"> И.В. Поведение потребителей. М</w:t>
      </w:r>
      <w:r>
        <w:rPr>
          <w:rFonts w:ascii="Times New Roman" w:hAnsi="Times New Roman"/>
          <w:sz w:val="24"/>
          <w:szCs w:val="24"/>
        </w:rPr>
        <w:t>.</w:t>
      </w:r>
      <w:r w:rsidRPr="001D532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D5329">
        <w:rPr>
          <w:rFonts w:ascii="Times New Roman" w:hAnsi="Times New Roman"/>
          <w:sz w:val="24"/>
          <w:szCs w:val="24"/>
        </w:rPr>
        <w:t>Экономистъ</w:t>
      </w:r>
      <w:proofErr w:type="spellEnd"/>
      <w:r w:rsidRPr="001D5329">
        <w:rPr>
          <w:rFonts w:ascii="Times New Roman" w:hAnsi="Times New Roman"/>
          <w:sz w:val="24"/>
          <w:szCs w:val="24"/>
        </w:rPr>
        <w:t xml:space="preserve">, 2006. </w:t>
      </w:r>
      <w:r>
        <w:rPr>
          <w:rFonts w:ascii="Times New Roman" w:hAnsi="Times New Roman"/>
          <w:sz w:val="24"/>
          <w:szCs w:val="24"/>
        </w:rPr>
        <w:t>С. 418.</w:t>
      </w:r>
    </w:p>
  </w:footnote>
  <w:footnote w:id="35">
    <w:p w:rsidR="004624A3" w:rsidRPr="00032F75" w:rsidRDefault="004624A3" w:rsidP="00032F75">
      <w:pPr>
        <w:pStyle w:val="a6"/>
        <w:rPr>
          <w:rFonts w:ascii="Times New Roman" w:hAnsi="Times New Roman"/>
          <w:sz w:val="24"/>
          <w:szCs w:val="24"/>
        </w:rPr>
      </w:pPr>
      <w:r w:rsidRPr="00032F75">
        <w:rPr>
          <w:rStyle w:val="a8"/>
          <w:rFonts w:ascii="Times New Roman" w:hAnsi="Times New Roman"/>
          <w:sz w:val="24"/>
          <w:szCs w:val="24"/>
        </w:rPr>
        <w:footnoteRef/>
      </w:r>
      <w:r w:rsidRPr="00032F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F75">
        <w:rPr>
          <w:rFonts w:ascii="Times New Roman" w:hAnsi="Times New Roman"/>
          <w:sz w:val="24"/>
          <w:szCs w:val="24"/>
        </w:rPr>
        <w:t>Котлер</w:t>
      </w:r>
      <w:proofErr w:type="spellEnd"/>
      <w:r w:rsidRPr="00032F75">
        <w:rPr>
          <w:rFonts w:ascii="Times New Roman" w:hAnsi="Times New Roman"/>
          <w:sz w:val="24"/>
          <w:szCs w:val="24"/>
        </w:rPr>
        <w:t xml:space="preserve"> Ф., </w:t>
      </w:r>
      <w:proofErr w:type="spellStart"/>
      <w:r w:rsidRPr="00032F75">
        <w:rPr>
          <w:rFonts w:ascii="Times New Roman" w:hAnsi="Times New Roman"/>
          <w:sz w:val="24"/>
          <w:szCs w:val="24"/>
        </w:rPr>
        <w:t>Армстронг</w:t>
      </w:r>
      <w:proofErr w:type="spellEnd"/>
      <w:r w:rsidRPr="00032F75">
        <w:rPr>
          <w:rFonts w:ascii="Times New Roman" w:hAnsi="Times New Roman"/>
          <w:sz w:val="24"/>
          <w:szCs w:val="24"/>
        </w:rPr>
        <w:t xml:space="preserve"> Г., </w:t>
      </w:r>
      <w:proofErr w:type="spellStart"/>
      <w:r w:rsidRPr="00032F75">
        <w:rPr>
          <w:rFonts w:ascii="Times New Roman" w:hAnsi="Times New Roman"/>
          <w:sz w:val="24"/>
          <w:szCs w:val="24"/>
        </w:rPr>
        <w:t>Вонг</w:t>
      </w:r>
      <w:proofErr w:type="spellEnd"/>
      <w:r w:rsidRPr="00032F75">
        <w:rPr>
          <w:rFonts w:ascii="Times New Roman" w:hAnsi="Times New Roman"/>
          <w:sz w:val="24"/>
          <w:szCs w:val="24"/>
        </w:rPr>
        <w:t xml:space="preserve"> В., </w:t>
      </w:r>
      <w:proofErr w:type="spellStart"/>
      <w:r w:rsidRPr="00032F75">
        <w:rPr>
          <w:rFonts w:ascii="Times New Roman" w:hAnsi="Times New Roman"/>
          <w:sz w:val="24"/>
          <w:szCs w:val="24"/>
        </w:rPr>
        <w:t>Сондерс</w:t>
      </w:r>
      <w:proofErr w:type="spellEnd"/>
      <w:r w:rsidRPr="00032F75">
        <w:rPr>
          <w:rFonts w:ascii="Times New Roman" w:hAnsi="Times New Roman"/>
          <w:sz w:val="24"/>
          <w:szCs w:val="24"/>
        </w:rPr>
        <w:t xml:space="preserve"> Дж. Указ</w:t>
      </w:r>
      <w:proofErr w:type="gramStart"/>
      <w:r w:rsidRPr="00032F75">
        <w:rPr>
          <w:rFonts w:ascii="Times New Roman" w:hAnsi="Times New Roman"/>
          <w:sz w:val="24"/>
          <w:szCs w:val="24"/>
        </w:rPr>
        <w:t>.</w:t>
      </w:r>
      <w:proofErr w:type="gramEnd"/>
      <w:r w:rsidRPr="00032F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2F75">
        <w:rPr>
          <w:rFonts w:ascii="Times New Roman" w:hAnsi="Times New Roman"/>
          <w:sz w:val="24"/>
          <w:szCs w:val="24"/>
        </w:rPr>
        <w:t>с</w:t>
      </w:r>
      <w:proofErr w:type="gramEnd"/>
      <w:r w:rsidRPr="00032F75">
        <w:rPr>
          <w:rFonts w:ascii="Times New Roman" w:hAnsi="Times New Roman"/>
          <w:sz w:val="24"/>
          <w:szCs w:val="24"/>
        </w:rPr>
        <w:t>оч. С. 295.</w:t>
      </w:r>
    </w:p>
  </w:footnote>
  <w:footnote w:id="36">
    <w:p w:rsidR="004624A3" w:rsidRPr="00032F75" w:rsidRDefault="004624A3" w:rsidP="00032F75">
      <w:pPr>
        <w:pStyle w:val="a6"/>
        <w:rPr>
          <w:rFonts w:ascii="Times New Roman" w:hAnsi="Times New Roman"/>
          <w:sz w:val="24"/>
          <w:szCs w:val="24"/>
        </w:rPr>
      </w:pPr>
      <w:r w:rsidRPr="00032F75">
        <w:rPr>
          <w:rFonts w:ascii="Times New Roman" w:hAnsi="Times New Roman"/>
          <w:sz w:val="24"/>
          <w:szCs w:val="24"/>
          <w:vertAlign w:val="superscript"/>
        </w:rPr>
        <w:footnoteRef/>
      </w:r>
      <w:r w:rsidRPr="00032F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F75">
        <w:rPr>
          <w:rFonts w:ascii="Times New Roman" w:hAnsi="Times New Roman"/>
          <w:sz w:val="24"/>
          <w:szCs w:val="24"/>
        </w:rPr>
        <w:t>Огилви</w:t>
      </w:r>
      <w:proofErr w:type="spellEnd"/>
      <w:r w:rsidRPr="00032F75">
        <w:rPr>
          <w:rFonts w:ascii="Times New Roman" w:hAnsi="Times New Roman"/>
          <w:sz w:val="24"/>
          <w:szCs w:val="24"/>
        </w:rPr>
        <w:t xml:space="preserve"> Д. Тайны рекламного двора: советы старого рекламиста. М.: Ассоциация рабо</w:t>
      </w:r>
      <w:r w:rsidRPr="00032F75">
        <w:rPr>
          <w:rFonts w:ascii="Times New Roman" w:hAnsi="Times New Roman"/>
          <w:sz w:val="24"/>
          <w:szCs w:val="24"/>
        </w:rPr>
        <w:t>т</w:t>
      </w:r>
      <w:r w:rsidRPr="00032F75">
        <w:rPr>
          <w:rFonts w:ascii="Times New Roman" w:hAnsi="Times New Roman"/>
          <w:sz w:val="24"/>
          <w:szCs w:val="24"/>
        </w:rPr>
        <w:t>ников рекламы, 1993.</w:t>
      </w:r>
    </w:p>
  </w:footnote>
  <w:footnote w:id="37">
    <w:p w:rsidR="004624A3" w:rsidRPr="00032F75" w:rsidRDefault="004624A3" w:rsidP="00032F75">
      <w:pPr>
        <w:pStyle w:val="a6"/>
        <w:rPr>
          <w:rFonts w:ascii="Times New Roman" w:hAnsi="Times New Roman"/>
          <w:sz w:val="24"/>
          <w:szCs w:val="24"/>
        </w:rPr>
      </w:pPr>
      <w:r w:rsidRPr="00032F75">
        <w:rPr>
          <w:rStyle w:val="a8"/>
          <w:rFonts w:ascii="Times New Roman" w:hAnsi="Times New Roman"/>
          <w:sz w:val="24"/>
          <w:szCs w:val="24"/>
        </w:rPr>
        <w:footnoteRef/>
      </w:r>
      <w:r w:rsidRPr="00032F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F75">
        <w:rPr>
          <w:rFonts w:ascii="Times New Roman" w:hAnsi="Times New Roman"/>
          <w:sz w:val="24"/>
          <w:szCs w:val="24"/>
        </w:rPr>
        <w:t>Старов</w:t>
      </w:r>
      <w:proofErr w:type="spellEnd"/>
      <w:r w:rsidRPr="00032F75">
        <w:rPr>
          <w:rFonts w:ascii="Times New Roman" w:hAnsi="Times New Roman"/>
          <w:sz w:val="24"/>
          <w:szCs w:val="24"/>
        </w:rPr>
        <w:t xml:space="preserve"> С.А. Указ</w:t>
      </w:r>
      <w:proofErr w:type="gramStart"/>
      <w:r w:rsidRPr="00032F75">
        <w:rPr>
          <w:rFonts w:ascii="Times New Roman" w:hAnsi="Times New Roman"/>
          <w:sz w:val="24"/>
          <w:szCs w:val="24"/>
        </w:rPr>
        <w:t>.</w:t>
      </w:r>
      <w:proofErr w:type="gramEnd"/>
      <w:r w:rsidRPr="00032F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2F75">
        <w:rPr>
          <w:rFonts w:ascii="Times New Roman" w:hAnsi="Times New Roman"/>
          <w:sz w:val="24"/>
          <w:szCs w:val="24"/>
        </w:rPr>
        <w:t>с</w:t>
      </w:r>
      <w:proofErr w:type="gramEnd"/>
      <w:r w:rsidRPr="00032F75">
        <w:rPr>
          <w:rFonts w:ascii="Times New Roman" w:hAnsi="Times New Roman"/>
          <w:sz w:val="24"/>
          <w:szCs w:val="24"/>
        </w:rPr>
        <w:t>оч. С. 256.</w:t>
      </w:r>
    </w:p>
  </w:footnote>
  <w:footnote w:id="38">
    <w:p w:rsidR="004624A3" w:rsidRDefault="004624A3" w:rsidP="00032F75">
      <w:pPr>
        <w:pStyle w:val="a6"/>
      </w:pPr>
      <w:r w:rsidRPr="00032F75">
        <w:rPr>
          <w:rStyle w:val="a8"/>
          <w:rFonts w:ascii="Times New Roman" w:hAnsi="Times New Roman"/>
          <w:sz w:val="24"/>
          <w:szCs w:val="24"/>
        </w:rPr>
        <w:footnoteRef/>
      </w:r>
      <w:r w:rsidRPr="00032F75">
        <w:rPr>
          <w:rFonts w:ascii="Times New Roman" w:hAnsi="Times New Roman"/>
          <w:sz w:val="24"/>
          <w:szCs w:val="24"/>
        </w:rPr>
        <w:t xml:space="preserve"> Там же.</w:t>
      </w:r>
    </w:p>
  </w:footnote>
  <w:footnote w:id="39">
    <w:p w:rsidR="004624A3" w:rsidRPr="006D4298" w:rsidRDefault="004624A3" w:rsidP="006D4298">
      <w:pPr>
        <w:pStyle w:val="a6"/>
        <w:rPr>
          <w:rFonts w:ascii="Times New Roman" w:hAnsi="Times New Roman"/>
          <w:sz w:val="24"/>
          <w:szCs w:val="24"/>
        </w:rPr>
      </w:pPr>
      <w:r w:rsidRPr="006D4298">
        <w:rPr>
          <w:rStyle w:val="a8"/>
          <w:rFonts w:ascii="Times New Roman" w:hAnsi="Times New Roman"/>
          <w:sz w:val="24"/>
          <w:szCs w:val="24"/>
        </w:rPr>
        <w:footnoteRef/>
      </w:r>
      <w:r w:rsidRPr="006D4298">
        <w:rPr>
          <w:rFonts w:ascii="Times New Roman" w:hAnsi="Times New Roman"/>
          <w:sz w:val="24"/>
          <w:szCs w:val="24"/>
        </w:rPr>
        <w:t xml:space="preserve"> Ягодкина М.В., Иванова А.П., </w:t>
      </w:r>
      <w:proofErr w:type="spellStart"/>
      <w:r w:rsidRPr="006D4298">
        <w:rPr>
          <w:rFonts w:ascii="Times New Roman" w:hAnsi="Times New Roman"/>
          <w:sz w:val="24"/>
          <w:szCs w:val="24"/>
        </w:rPr>
        <w:t>Сластушинская</w:t>
      </w:r>
      <w:proofErr w:type="spellEnd"/>
      <w:r w:rsidRPr="006D4298">
        <w:rPr>
          <w:rFonts w:ascii="Times New Roman" w:hAnsi="Times New Roman"/>
          <w:sz w:val="24"/>
          <w:szCs w:val="24"/>
        </w:rPr>
        <w:t xml:space="preserve"> М.М. Реклама в коммуникационном пр</w:t>
      </w:r>
      <w:r w:rsidRPr="006D4298">
        <w:rPr>
          <w:rFonts w:ascii="Times New Roman" w:hAnsi="Times New Roman"/>
          <w:sz w:val="24"/>
          <w:szCs w:val="24"/>
        </w:rPr>
        <w:t>о</w:t>
      </w:r>
      <w:r w:rsidRPr="006D4298">
        <w:rPr>
          <w:rFonts w:ascii="Times New Roman" w:hAnsi="Times New Roman"/>
          <w:sz w:val="24"/>
          <w:szCs w:val="24"/>
        </w:rPr>
        <w:t>цессе. СПб</w:t>
      </w:r>
      <w:proofErr w:type="gramStart"/>
      <w:r w:rsidRPr="006D429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6D4298">
        <w:rPr>
          <w:rFonts w:ascii="Times New Roman" w:hAnsi="Times New Roman"/>
          <w:sz w:val="24"/>
          <w:szCs w:val="24"/>
        </w:rPr>
        <w:t>Питер, 2014. С. 278.</w:t>
      </w:r>
    </w:p>
  </w:footnote>
  <w:footnote w:id="40">
    <w:p w:rsidR="004624A3" w:rsidRPr="006D4298" w:rsidRDefault="004624A3" w:rsidP="006D4298">
      <w:pPr>
        <w:pStyle w:val="a6"/>
        <w:rPr>
          <w:rFonts w:ascii="Times New Roman" w:hAnsi="Times New Roman"/>
          <w:sz w:val="24"/>
          <w:szCs w:val="24"/>
        </w:rPr>
      </w:pPr>
      <w:r w:rsidRPr="006D4298">
        <w:rPr>
          <w:rStyle w:val="a8"/>
          <w:rFonts w:ascii="Times New Roman" w:hAnsi="Times New Roman"/>
          <w:sz w:val="24"/>
          <w:szCs w:val="24"/>
        </w:rPr>
        <w:footnoteRef/>
      </w:r>
      <w:r w:rsidRPr="006D4298">
        <w:rPr>
          <w:rFonts w:ascii="Times New Roman" w:hAnsi="Times New Roman"/>
          <w:sz w:val="24"/>
          <w:szCs w:val="24"/>
        </w:rPr>
        <w:t xml:space="preserve"> Подробнее </w:t>
      </w:r>
      <w:proofErr w:type="gramStart"/>
      <w:r w:rsidRPr="006D4298">
        <w:rPr>
          <w:rFonts w:ascii="Times New Roman" w:hAnsi="Times New Roman"/>
          <w:sz w:val="24"/>
          <w:szCs w:val="24"/>
        </w:rPr>
        <w:t>см</w:t>
      </w:r>
      <w:proofErr w:type="gramEnd"/>
      <w:r w:rsidRPr="006D4298">
        <w:rPr>
          <w:rFonts w:ascii="Times New Roman" w:hAnsi="Times New Roman"/>
          <w:sz w:val="24"/>
          <w:szCs w:val="24"/>
        </w:rPr>
        <w:t>.: Там же. С. 280-285.</w:t>
      </w:r>
    </w:p>
  </w:footnote>
  <w:footnote w:id="41">
    <w:p w:rsidR="004624A3" w:rsidRDefault="004624A3" w:rsidP="006D4298">
      <w:pPr>
        <w:pStyle w:val="a6"/>
      </w:pPr>
      <w:r w:rsidRPr="006D4298">
        <w:rPr>
          <w:rStyle w:val="a8"/>
          <w:rFonts w:ascii="Times New Roman" w:hAnsi="Times New Roman"/>
          <w:sz w:val="24"/>
          <w:szCs w:val="24"/>
        </w:rPr>
        <w:footnoteRef/>
      </w:r>
      <w:r w:rsidRPr="006D4298">
        <w:rPr>
          <w:rFonts w:ascii="Times New Roman" w:hAnsi="Times New Roman"/>
          <w:sz w:val="24"/>
          <w:szCs w:val="24"/>
        </w:rPr>
        <w:t xml:space="preserve"> Сайт Ассоциации Коммуникационных Агентств России (АКАР) [Электронный ресурс: </w:t>
      </w:r>
      <w:hyperlink r:id="rId13" w:history="1">
        <w:r w:rsidRPr="006D4298">
          <w:rPr>
            <w:rStyle w:val="ad"/>
            <w:rFonts w:ascii="Times New Roman" w:hAnsi="Times New Roman"/>
            <w:sz w:val="24"/>
            <w:szCs w:val="24"/>
          </w:rPr>
          <w:t>www.akarussia.ru</w:t>
        </w:r>
      </w:hyperlink>
      <w:r w:rsidRPr="006D4298">
        <w:rPr>
          <w:rFonts w:ascii="Times New Roman" w:hAnsi="Times New Roman"/>
          <w:sz w:val="24"/>
          <w:szCs w:val="24"/>
        </w:rPr>
        <w:t xml:space="preserve"> (дата обращения: 01.03.2017)].</w:t>
      </w:r>
    </w:p>
  </w:footnote>
  <w:footnote w:id="42">
    <w:p w:rsidR="004624A3" w:rsidRPr="00612364" w:rsidRDefault="004624A3" w:rsidP="00612364">
      <w:pPr>
        <w:pStyle w:val="a6"/>
        <w:contextualSpacing/>
        <w:rPr>
          <w:rFonts w:ascii="Times New Roman" w:hAnsi="Times New Roman"/>
          <w:sz w:val="24"/>
          <w:szCs w:val="24"/>
        </w:rPr>
      </w:pPr>
      <w:r w:rsidRPr="00612364">
        <w:rPr>
          <w:rStyle w:val="a8"/>
          <w:rFonts w:ascii="Times New Roman" w:hAnsi="Times New Roman"/>
          <w:sz w:val="24"/>
          <w:szCs w:val="24"/>
        </w:rPr>
        <w:footnoteRef/>
      </w:r>
      <w:r w:rsidRPr="00612364">
        <w:rPr>
          <w:rFonts w:ascii="Times New Roman" w:hAnsi="Times New Roman"/>
          <w:sz w:val="24"/>
          <w:szCs w:val="24"/>
        </w:rPr>
        <w:t xml:space="preserve"> Лебедев Ю.В. Сарафанное радио как инструмент маркетинга // Наука и современность. </w:t>
      </w:r>
      <w:r w:rsidRPr="00612364">
        <w:rPr>
          <w:rFonts w:ascii="Times New Roman" w:hAnsi="Times New Roman"/>
          <w:color w:val="000000"/>
          <w:sz w:val="24"/>
          <w:szCs w:val="24"/>
        </w:rPr>
        <w:t xml:space="preserve">№ 37-2. </w:t>
      </w:r>
      <w:r w:rsidRPr="00612364">
        <w:rPr>
          <w:rFonts w:ascii="Times New Roman" w:hAnsi="Times New Roman"/>
          <w:sz w:val="24"/>
          <w:szCs w:val="24"/>
        </w:rPr>
        <w:t>2015. С. 117.</w:t>
      </w:r>
    </w:p>
  </w:footnote>
  <w:footnote w:id="43">
    <w:p w:rsidR="004624A3" w:rsidRPr="004B4CEB" w:rsidRDefault="004624A3" w:rsidP="00612364">
      <w:pPr>
        <w:pStyle w:val="a6"/>
      </w:pPr>
      <w:r w:rsidRPr="00612364">
        <w:rPr>
          <w:rStyle w:val="a8"/>
          <w:rFonts w:ascii="Times New Roman" w:hAnsi="Times New Roman"/>
          <w:sz w:val="24"/>
          <w:szCs w:val="24"/>
        </w:rPr>
        <w:footnoteRef/>
      </w:r>
      <w:r w:rsidRPr="006123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2364">
        <w:rPr>
          <w:rFonts w:ascii="Times New Roman" w:hAnsi="Times New Roman"/>
          <w:sz w:val="24"/>
          <w:szCs w:val="24"/>
        </w:rPr>
        <w:t>Павловская</w:t>
      </w:r>
      <w:proofErr w:type="gramEnd"/>
      <w:r w:rsidRPr="00612364">
        <w:rPr>
          <w:rFonts w:ascii="Times New Roman" w:hAnsi="Times New Roman"/>
          <w:sz w:val="24"/>
          <w:szCs w:val="24"/>
        </w:rPr>
        <w:t xml:space="preserve"> Е.Э. Дизайн рекламы: поколение </w:t>
      </w:r>
      <w:r w:rsidRPr="00612364">
        <w:rPr>
          <w:rFonts w:ascii="Times New Roman" w:hAnsi="Times New Roman"/>
          <w:sz w:val="24"/>
          <w:szCs w:val="24"/>
          <w:lang w:val="en-US"/>
        </w:rPr>
        <w:t>NEXT</w:t>
      </w:r>
      <w:r w:rsidRPr="00612364">
        <w:rPr>
          <w:rFonts w:ascii="Times New Roman" w:hAnsi="Times New Roman"/>
          <w:sz w:val="24"/>
          <w:szCs w:val="24"/>
        </w:rPr>
        <w:t>. СПб</w:t>
      </w:r>
      <w:proofErr w:type="gramStart"/>
      <w:r w:rsidRPr="00612364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612364">
        <w:rPr>
          <w:rFonts w:ascii="Times New Roman" w:hAnsi="Times New Roman"/>
          <w:sz w:val="24"/>
          <w:szCs w:val="24"/>
        </w:rPr>
        <w:t>Питер, 2003.</w:t>
      </w:r>
    </w:p>
  </w:footnote>
  <w:footnote w:id="44">
    <w:p w:rsidR="004624A3" w:rsidRPr="00832CD2" w:rsidRDefault="004624A3" w:rsidP="00832CD2">
      <w:pPr>
        <w:pStyle w:val="a6"/>
        <w:rPr>
          <w:rFonts w:ascii="Times New Roman" w:hAnsi="Times New Roman"/>
          <w:sz w:val="24"/>
          <w:szCs w:val="24"/>
        </w:rPr>
      </w:pPr>
      <w:r w:rsidRPr="00832CD2">
        <w:rPr>
          <w:rStyle w:val="a8"/>
          <w:rFonts w:ascii="Times New Roman" w:hAnsi="Times New Roman"/>
          <w:sz w:val="24"/>
          <w:szCs w:val="24"/>
        </w:rPr>
        <w:footnoteRef/>
      </w:r>
      <w:r w:rsidRPr="00832CD2">
        <w:rPr>
          <w:rFonts w:ascii="Times New Roman" w:hAnsi="Times New Roman"/>
          <w:sz w:val="24"/>
          <w:szCs w:val="24"/>
        </w:rPr>
        <w:t xml:space="preserve"> </w:t>
      </w:r>
      <w:r w:rsidRPr="00DE5B7D">
        <w:rPr>
          <w:rFonts w:ascii="Times New Roman" w:hAnsi="Times New Roman"/>
          <w:sz w:val="24"/>
          <w:szCs w:val="24"/>
        </w:rPr>
        <w:t>Официальный сайт компании «</w:t>
      </w:r>
      <w:proofErr w:type="spellStart"/>
      <w:r w:rsidRPr="00DE5B7D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DE5B7D">
        <w:rPr>
          <w:rFonts w:ascii="Times New Roman" w:hAnsi="Times New Roman"/>
          <w:sz w:val="24"/>
          <w:szCs w:val="24"/>
        </w:rPr>
        <w:t xml:space="preserve">» [Электронный ресурс: </w:t>
      </w:r>
      <w:hyperlink r:id="rId14" w:history="1">
        <w:r w:rsidRPr="0063752F">
          <w:rPr>
            <w:rStyle w:val="ad"/>
            <w:rFonts w:ascii="Times New Roman" w:hAnsi="Times New Roman"/>
            <w:sz w:val="24"/>
            <w:szCs w:val="24"/>
          </w:rPr>
          <w:t>http://www.consultant.ru/document/cons_doc_LAW_117193/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E5B7D">
        <w:rPr>
          <w:rFonts w:ascii="Times New Roman" w:hAnsi="Times New Roman"/>
          <w:sz w:val="24"/>
          <w:szCs w:val="24"/>
        </w:rPr>
        <w:t>(дата обращения</w:t>
      </w:r>
      <w:r>
        <w:rPr>
          <w:rFonts w:ascii="Times New Roman" w:hAnsi="Times New Roman"/>
          <w:sz w:val="24"/>
          <w:szCs w:val="24"/>
        </w:rPr>
        <w:t>:</w:t>
      </w:r>
      <w:r w:rsidRPr="00DE5B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03.03</w:t>
      </w:r>
      <w:r w:rsidRPr="00DE5B7D">
        <w:rPr>
          <w:rFonts w:ascii="Times New Roman" w:hAnsi="Times New Roman"/>
          <w:sz w:val="24"/>
          <w:szCs w:val="24"/>
        </w:rPr>
        <w:t>.2017)].</w:t>
      </w:r>
    </w:p>
  </w:footnote>
  <w:footnote w:id="45">
    <w:p w:rsidR="004624A3" w:rsidRPr="0079051A" w:rsidRDefault="004624A3" w:rsidP="00C71E3C">
      <w:pPr>
        <w:pStyle w:val="a6"/>
        <w:rPr>
          <w:rFonts w:ascii="Times New Roman" w:hAnsi="Times New Roman"/>
          <w:sz w:val="24"/>
          <w:szCs w:val="24"/>
        </w:rPr>
      </w:pPr>
      <w:r w:rsidRPr="0079051A">
        <w:rPr>
          <w:rStyle w:val="a8"/>
          <w:rFonts w:ascii="Times New Roman" w:hAnsi="Times New Roman"/>
          <w:sz w:val="24"/>
          <w:szCs w:val="24"/>
        </w:rPr>
        <w:footnoteRef/>
      </w:r>
      <w:r w:rsidRPr="007905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51A">
        <w:rPr>
          <w:rFonts w:ascii="Times New Roman" w:hAnsi="Times New Roman"/>
          <w:sz w:val="24"/>
          <w:szCs w:val="24"/>
        </w:rPr>
        <w:t>Киселевич</w:t>
      </w:r>
      <w:proofErr w:type="spellEnd"/>
      <w:r w:rsidRPr="0079051A">
        <w:rPr>
          <w:rFonts w:ascii="Times New Roman" w:hAnsi="Times New Roman"/>
          <w:sz w:val="24"/>
          <w:szCs w:val="24"/>
        </w:rPr>
        <w:t xml:space="preserve"> Ю.В. Актуальные проблемы инновационного предпринимательства // Инн</w:t>
      </w:r>
      <w:r w:rsidRPr="0079051A">
        <w:rPr>
          <w:rFonts w:ascii="Times New Roman" w:hAnsi="Times New Roman"/>
          <w:sz w:val="24"/>
          <w:szCs w:val="24"/>
        </w:rPr>
        <w:t>о</w:t>
      </w:r>
      <w:r w:rsidRPr="0079051A">
        <w:rPr>
          <w:rFonts w:ascii="Times New Roman" w:hAnsi="Times New Roman"/>
          <w:sz w:val="24"/>
          <w:szCs w:val="24"/>
        </w:rPr>
        <w:t>вации и инвестиции: теория, методология, практика. Сборник научных трудов I Междун</w:t>
      </w:r>
      <w:r w:rsidRPr="0079051A">
        <w:rPr>
          <w:rFonts w:ascii="Times New Roman" w:hAnsi="Times New Roman"/>
          <w:sz w:val="24"/>
          <w:szCs w:val="24"/>
        </w:rPr>
        <w:t>а</w:t>
      </w:r>
      <w:r w:rsidRPr="0079051A">
        <w:rPr>
          <w:rFonts w:ascii="Times New Roman" w:hAnsi="Times New Roman"/>
          <w:sz w:val="24"/>
          <w:szCs w:val="24"/>
        </w:rPr>
        <w:t>родной научно-практической конференции. Нижний Новгород: НОО «Профессиональная наука», 2015. С. 61.</w:t>
      </w:r>
    </w:p>
  </w:footnote>
  <w:footnote w:id="46">
    <w:p w:rsidR="004624A3" w:rsidRPr="00832CD2" w:rsidRDefault="004624A3" w:rsidP="00832CD2">
      <w:pPr>
        <w:pStyle w:val="a6"/>
        <w:rPr>
          <w:rFonts w:ascii="Times New Roman" w:hAnsi="Times New Roman"/>
          <w:sz w:val="24"/>
          <w:szCs w:val="24"/>
        </w:rPr>
      </w:pPr>
      <w:r w:rsidRPr="0079051A">
        <w:rPr>
          <w:rStyle w:val="a8"/>
          <w:rFonts w:ascii="Times New Roman" w:hAnsi="Times New Roman"/>
          <w:sz w:val="24"/>
          <w:szCs w:val="24"/>
        </w:rPr>
        <w:footnoteRef/>
      </w:r>
      <w:r w:rsidRPr="007905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51A">
        <w:rPr>
          <w:rFonts w:ascii="Times New Roman" w:hAnsi="Times New Roman"/>
          <w:sz w:val="24"/>
          <w:szCs w:val="24"/>
        </w:rPr>
        <w:t>Мычка</w:t>
      </w:r>
      <w:proofErr w:type="spellEnd"/>
      <w:r w:rsidRPr="0079051A">
        <w:rPr>
          <w:rFonts w:ascii="Times New Roman" w:hAnsi="Times New Roman"/>
          <w:sz w:val="24"/>
          <w:szCs w:val="24"/>
        </w:rPr>
        <w:t xml:space="preserve"> С.Ю., Шаталов М.А. Проблемы инновационного развития экономики России в современных условиях // Инновации и инвестиции: теория, методология, практика. Ни</w:t>
      </w:r>
      <w:r w:rsidRPr="0079051A">
        <w:rPr>
          <w:rFonts w:ascii="Times New Roman" w:hAnsi="Times New Roman"/>
          <w:sz w:val="24"/>
          <w:szCs w:val="24"/>
        </w:rPr>
        <w:t>ж</w:t>
      </w:r>
      <w:r w:rsidRPr="0079051A">
        <w:rPr>
          <w:rFonts w:ascii="Times New Roman" w:hAnsi="Times New Roman"/>
          <w:sz w:val="24"/>
          <w:szCs w:val="24"/>
        </w:rPr>
        <w:t>ний Новгород: НОО «Профессиональная наука», 2015. С. 48.</w:t>
      </w:r>
    </w:p>
  </w:footnote>
  <w:footnote w:id="47">
    <w:p w:rsidR="004624A3" w:rsidRPr="00840236" w:rsidRDefault="004624A3" w:rsidP="00832CD2">
      <w:pPr>
        <w:pStyle w:val="a6"/>
        <w:rPr>
          <w:rFonts w:ascii="Times New Roman" w:hAnsi="Times New Roman"/>
          <w:sz w:val="24"/>
          <w:szCs w:val="24"/>
        </w:rPr>
      </w:pPr>
      <w:r w:rsidRPr="00840236">
        <w:rPr>
          <w:rStyle w:val="a8"/>
          <w:rFonts w:ascii="Times New Roman" w:hAnsi="Times New Roman"/>
          <w:sz w:val="24"/>
          <w:szCs w:val="24"/>
        </w:rPr>
        <w:footnoteRef/>
      </w:r>
      <w:r w:rsidRPr="00840236">
        <w:rPr>
          <w:rFonts w:ascii="Times New Roman" w:hAnsi="Times New Roman"/>
          <w:sz w:val="24"/>
          <w:szCs w:val="24"/>
        </w:rPr>
        <w:t xml:space="preserve"> Краснова Н.А. Маркетинговая составляющая при формировании жизненного цикла и</w:t>
      </w:r>
      <w:r w:rsidRPr="00840236">
        <w:rPr>
          <w:rFonts w:ascii="Times New Roman" w:hAnsi="Times New Roman"/>
          <w:sz w:val="24"/>
          <w:szCs w:val="24"/>
        </w:rPr>
        <w:t>н</w:t>
      </w:r>
      <w:r w:rsidRPr="00840236">
        <w:rPr>
          <w:rFonts w:ascii="Times New Roman" w:hAnsi="Times New Roman"/>
          <w:sz w:val="24"/>
          <w:szCs w:val="24"/>
        </w:rPr>
        <w:t>новационного продукта // Инновации и инвестиции: теория, методология, практика. Ни</w:t>
      </w:r>
      <w:r w:rsidRPr="00840236">
        <w:rPr>
          <w:rFonts w:ascii="Times New Roman" w:hAnsi="Times New Roman"/>
          <w:sz w:val="24"/>
          <w:szCs w:val="24"/>
        </w:rPr>
        <w:t>ж</w:t>
      </w:r>
      <w:r w:rsidRPr="00840236">
        <w:rPr>
          <w:rFonts w:ascii="Times New Roman" w:hAnsi="Times New Roman"/>
          <w:sz w:val="24"/>
          <w:szCs w:val="24"/>
        </w:rPr>
        <w:t>ний Новгород: НОО «Профессиональная наука», 2015. С. 73.</w:t>
      </w:r>
    </w:p>
  </w:footnote>
  <w:footnote w:id="48">
    <w:p w:rsidR="004624A3" w:rsidRPr="004108D6" w:rsidRDefault="004624A3" w:rsidP="004108D6">
      <w:pPr>
        <w:pStyle w:val="a6"/>
        <w:rPr>
          <w:rFonts w:ascii="Times New Roman" w:hAnsi="Times New Roman"/>
          <w:sz w:val="24"/>
          <w:szCs w:val="24"/>
        </w:rPr>
      </w:pPr>
      <w:r w:rsidRPr="004108D6">
        <w:rPr>
          <w:rStyle w:val="a8"/>
          <w:rFonts w:ascii="Times New Roman" w:hAnsi="Times New Roman"/>
          <w:sz w:val="24"/>
          <w:szCs w:val="24"/>
        </w:rPr>
        <w:footnoteRef/>
      </w:r>
      <w:r w:rsidRPr="004108D6">
        <w:rPr>
          <w:rFonts w:ascii="Times New Roman" w:hAnsi="Times New Roman"/>
          <w:sz w:val="24"/>
          <w:szCs w:val="24"/>
        </w:rPr>
        <w:t xml:space="preserve"> Руководство Осло. Рекомендации по сбору и анализу данных по инновациям. М.: Гос</w:t>
      </w:r>
      <w:r w:rsidRPr="004108D6">
        <w:rPr>
          <w:rFonts w:ascii="Times New Roman" w:hAnsi="Times New Roman"/>
          <w:sz w:val="24"/>
          <w:szCs w:val="24"/>
        </w:rPr>
        <w:t>у</w:t>
      </w:r>
      <w:r w:rsidRPr="004108D6">
        <w:rPr>
          <w:rFonts w:ascii="Times New Roman" w:hAnsi="Times New Roman"/>
          <w:sz w:val="24"/>
          <w:szCs w:val="24"/>
        </w:rPr>
        <w:t>дарственное учреждение «Центр исследований и статистики науки» (ЦИСН), 2006. [Эле</w:t>
      </w:r>
      <w:r w:rsidRPr="004108D6">
        <w:rPr>
          <w:rFonts w:ascii="Times New Roman" w:hAnsi="Times New Roman"/>
          <w:sz w:val="24"/>
          <w:szCs w:val="24"/>
        </w:rPr>
        <w:t>к</w:t>
      </w:r>
      <w:r w:rsidRPr="004108D6">
        <w:rPr>
          <w:rFonts w:ascii="Times New Roman" w:hAnsi="Times New Roman"/>
          <w:sz w:val="24"/>
          <w:szCs w:val="24"/>
        </w:rPr>
        <w:t xml:space="preserve">тронный ресурс: </w:t>
      </w:r>
      <w:hyperlink r:id="rId15" w:history="1">
        <w:r w:rsidRPr="004108D6">
          <w:rPr>
            <w:rStyle w:val="ad"/>
            <w:rFonts w:ascii="Times New Roman" w:hAnsi="Times New Roman"/>
            <w:sz w:val="24"/>
            <w:szCs w:val="24"/>
          </w:rPr>
          <w:t>http://rii-vuz.extech.ru/doc/oslo.pdf</w:t>
        </w:r>
      </w:hyperlink>
      <w:r w:rsidRPr="004108D6">
        <w:rPr>
          <w:rFonts w:ascii="Times New Roman" w:hAnsi="Times New Roman"/>
          <w:sz w:val="24"/>
          <w:szCs w:val="24"/>
        </w:rPr>
        <w:t xml:space="preserve"> (дата обращения: 03.03.2017)].</w:t>
      </w:r>
    </w:p>
  </w:footnote>
  <w:footnote w:id="49">
    <w:p w:rsidR="004624A3" w:rsidRPr="008C2B3A" w:rsidRDefault="004624A3" w:rsidP="00832CD2">
      <w:pPr>
        <w:pStyle w:val="a6"/>
        <w:rPr>
          <w:rFonts w:ascii="Times New Roman" w:hAnsi="Times New Roman"/>
          <w:sz w:val="24"/>
          <w:szCs w:val="24"/>
        </w:rPr>
      </w:pPr>
      <w:r w:rsidRPr="008C2B3A">
        <w:rPr>
          <w:rStyle w:val="a8"/>
          <w:rFonts w:ascii="Times New Roman" w:hAnsi="Times New Roman"/>
          <w:sz w:val="24"/>
          <w:szCs w:val="24"/>
        </w:rPr>
        <w:footnoteRef/>
      </w:r>
      <w:r w:rsidRPr="008C2B3A">
        <w:rPr>
          <w:rFonts w:ascii="Times New Roman" w:hAnsi="Times New Roman"/>
          <w:sz w:val="24"/>
          <w:szCs w:val="24"/>
        </w:rPr>
        <w:t xml:space="preserve"> Аллен К. Продвижение новых технологий</w:t>
      </w:r>
      <w:r>
        <w:rPr>
          <w:rFonts w:ascii="Times New Roman" w:hAnsi="Times New Roman"/>
          <w:sz w:val="24"/>
          <w:szCs w:val="24"/>
        </w:rPr>
        <w:t xml:space="preserve"> на рынок. </w:t>
      </w:r>
      <w:r w:rsidRPr="008C2B3A">
        <w:rPr>
          <w:rFonts w:ascii="Times New Roman" w:hAnsi="Times New Roman"/>
          <w:sz w:val="24"/>
          <w:szCs w:val="24"/>
        </w:rPr>
        <w:t>М.: БИНОМ, 2007.</w:t>
      </w:r>
    </w:p>
  </w:footnote>
  <w:footnote w:id="50">
    <w:p w:rsidR="004624A3" w:rsidRPr="00914C41" w:rsidRDefault="004624A3" w:rsidP="00832CD2">
      <w:pPr>
        <w:pStyle w:val="a5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914C41">
        <w:rPr>
          <w:rStyle w:val="a8"/>
          <w:rFonts w:ascii="Times New Roman" w:hAnsi="Times New Roman"/>
          <w:sz w:val="24"/>
          <w:szCs w:val="24"/>
        </w:rPr>
        <w:footnoteRef/>
      </w:r>
      <w:r w:rsidRPr="00914C41">
        <w:rPr>
          <w:rFonts w:ascii="Times New Roman" w:hAnsi="Times New Roman"/>
          <w:sz w:val="24"/>
          <w:szCs w:val="24"/>
        </w:rPr>
        <w:t xml:space="preserve"> Стыцюк Р.Ю. Маркетинговый подход к управлению продвижением инноваций // Эк</w:t>
      </w:r>
      <w:r w:rsidRPr="00914C41">
        <w:rPr>
          <w:rFonts w:ascii="Times New Roman" w:hAnsi="Times New Roman"/>
          <w:sz w:val="24"/>
          <w:szCs w:val="24"/>
        </w:rPr>
        <w:t>о</w:t>
      </w:r>
      <w:r w:rsidRPr="00914C41">
        <w:rPr>
          <w:rFonts w:ascii="Times New Roman" w:hAnsi="Times New Roman"/>
          <w:sz w:val="24"/>
          <w:szCs w:val="24"/>
        </w:rPr>
        <w:t>номика. Налоги. Право. № 4. 2015.</w:t>
      </w:r>
      <w:r>
        <w:rPr>
          <w:rFonts w:ascii="Times New Roman" w:hAnsi="Times New Roman"/>
          <w:sz w:val="24"/>
          <w:szCs w:val="24"/>
        </w:rPr>
        <w:t xml:space="preserve"> С. 44-48.</w:t>
      </w:r>
    </w:p>
  </w:footnote>
  <w:footnote w:id="51">
    <w:p w:rsidR="004624A3" w:rsidRPr="007E5B64" w:rsidRDefault="004624A3" w:rsidP="00A1531F">
      <w:pPr>
        <w:pStyle w:val="a5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E5B64">
        <w:rPr>
          <w:rStyle w:val="a8"/>
          <w:rFonts w:ascii="Times New Roman" w:hAnsi="Times New Roman"/>
          <w:sz w:val="24"/>
          <w:szCs w:val="24"/>
        </w:rPr>
        <w:footnoteRef/>
      </w:r>
      <w:r w:rsidRPr="007E5B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B64">
        <w:rPr>
          <w:rFonts w:ascii="Times New Roman" w:hAnsi="Times New Roman"/>
          <w:sz w:val="24"/>
          <w:szCs w:val="24"/>
        </w:rPr>
        <w:t>Погребова</w:t>
      </w:r>
      <w:proofErr w:type="spellEnd"/>
      <w:r w:rsidRPr="007E5B64">
        <w:rPr>
          <w:rFonts w:ascii="Times New Roman" w:hAnsi="Times New Roman"/>
          <w:sz w:val="24"/>
          <w:szCs w:val="24"/>
        </w:rPr>
        <w:t xml:space="preserve"> Е.С., Танеева Е.Ш. Развитие центров </w:t>
      </w:r>
      <w:proofErr w:type="spellStart"/>
      <w:r w:rsidRPr="007E5B64">
        <w:rPr>
          <w:rFonts w:ascii="Times New Roman" w:hAnsi="Times New Roman"/>
          <w:sz w:val="24"/>
          <w:szCs w:val="24"/>
        </w:rPr>
        <w:t>трансфера</w:t>
      </w:r>
      <w:proofErr w:type="spellEnd"/>
      <w:r w:rsidRPr="007E5B64">
        <w:rPr>
          <w:rFonts w:ascii="Times New Roman" w:hAnsi="Times New Roman"/>
          <w:sz w:val="24"/>
          <w:szCs w:val="24"/>
        </w:rPr>
        <w:t xml:space="preserve"> технологий и </w:t>
      </w:r>
      <w:proofErr w:type="spellStart"/>
      <w:proofErr w:type="gramStart"/>
      <w:r w:rsidRPr="007E5B64">
        <w:rPr>
          <w:rFonts w:ascii="Times New Roman" w:hAnsi="Times New Roman"/>
          <w:sz w:val="24"/>
          <w:szCs w:val="24"/>
        </w:rPr>
        <w:t>бизнес-инкубаторов</w:t>
      </w:r>
      <w:proofErr w:type="spellEnd"/>
      <w:proofErr w:type="gramEnd"/>
      <w:r w:rsidRPr="007E5B64">
        <w:rPr>
          <w:rFonts w:ascii="Times New Roman" w:hAnsi="Times New Roman"/>
          <w:sz w:val="24"/>
          <w:szCs w:val="24"/>
        </w:rPr>
        <w:t xml:space="preserve"> в высших учебных заведениях России // Сервис в России и за рубежом. № 15. 2009. С. 171-191.</w:t>
      </w:r>
    </w:p>
  </w:footnote>
  <w:footnote w:id="52">
    <w:p w:rsidR="004624A3" w:rsidRPr="007E5B64" w:rsidRDefault="004624A3" w:rsidP="00A1531F">
      <w:pPr>
        <w:pStyle w:val="a6"/>
        <w:contextualSpacing/>
        <w:rPr>
          <w:rFonts w:ascii="Times New Roman" w:hAnsi="Times New Roman"/>
          <w:sz w:val="24"/>
          <w:szCs w:val="24"/>
        </w:rPr>
      </w:pPr>
      <w:r w:rsidRPr="007E5B64">
        <w:rPr>
          <w:rStyle w:val="a8"/>
          <w:rFonts w:ascii="Times New Roman" w:hAnsi="Times New Roman"/>
          <w:sz w:val="24"/>
          <w:szCs w:val="24"/>
        </w:rPr>
        <w:footnoteRef/>
      </w:r>
      <w:r w:rsidRPr="007E5B64">
        <w:rPr>
          <w:rFonts w:ascii="Times New Roman" w:hAnsi="Times New Roman"/>
          <w:sz w:val="24"/>
          <w:szCs w:val="24"/>
        </w:rPr>
        <w:t xml:space="preserve"> Маркова В.Д. Особенности маркетинга инноваций // Проблемы современной эконом</w:t>
      </w:r>
      <w:r w:rsidRPr="007E5B64">
        <w:rPr>
          <w:rFonts w:ascii="Times New Roman" w:hAnsi="Times New Roman"/>
          <w:sz w:val="24"/>
          <w:szCs w:val="24"/>
        </w:rPr>
        <w:t>и</w:t>
      </w:r>
      <w:r w:rsidRPr="007E5B64">
        <w:rPr>
          <w:rFonts w:ascii="Times New Roman" w:hAnsi="Times New Roman"/>
          <w:sz w:val="24"/>
          <w:szCs w:val="24"/>
        </w:rPr>
        <w:t>ки. № 4. 2009. С. 276-277.</w:t>
      </w:r>
    </w:p>
  </w:footnote>
  <w:footnote w:id="53">
    <w:p w:rsidR="004624A3" w:rsidRPr="007C0BC2" w:rsidRDefault="004624A3" w:rsidP="00A1531F">
      <w:pPr>
        <w:pStyle w:val="a6"/>
        <w:contextualSpacing/>
        <w:rPr>
          <w:rFonts w:ascii="Times New Roman" w:hAnsi="Times New Roman"/>
          <w:sz w:val="24"/>
          <w:szCs w:val="24"/>
        </w:rPr>
      </w:pPr>
      <w:r w:rsidRPr="007E5B64">
        <w:rPr>
          <w:rStyle w:val="a8"/>
          <w:rFonts w:ascii="Times New Roman" w:hAnsi="Times New Roman"/>
          <w:sz w:val="24"/>
          <w:szCs w:val="24"/>
        </w:rPr>
        <w:footnoteRef/>
      </w:r>
      <w:r w:rsidRPr="007E5B64">
        <w:rPr>
          <w:rFonts w:ascii="Times New Roman" w:hAnsi="Times New Roman"/>
          <w:sz w:val="24"/>
          <w:szCs w:val="24"/>
        </w:rPr>
        <w:t xml:space="preserve"> Стыцюк Р.Ю. Указ</w:t>
      </w:r>
      <w:proofErr w:type="gramStart"/>
      <w:r w:rsidRPr="007E5B64">
        <w:rPr>
          <w:rFonts w:ascii="Times New Roman" w:hAnsi="Times New Roman"/>
          <w:sz w:val="24"/>
          <w:szCs w:val="24"/>
        </w:rPr>
        <w:t>.</w:t>
      </w:r>
      <w:proofErr w:type="gramEnd"/>
      <w:r w:rsidRPr="007E5B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5B64">
        <w:rPr>
          <w:rFonts w:ascii="Times New Roman" w:hAnsi="Times New Roman"/>
          <w:sz w:val="24"/>
          <w:szCs w:val="24"/>
        </w:rPr>
        <w:t>с</w:t>
      </w:r>
      <w:proofErr w:type="gramEnd"/>
      <w:r w:rsidRPr="007E5B64">
        <w:rPr>
          <w:rFonts w:ascii="Times New Roman" w:hAnsi="Times New Roman"/>
          <w:sz w:val="24"/>
          <w:szCs w:val="24"/>
        </w:rPr>
        <w:t>оч.</w:t>
      </w:r>
    </w:p>
  </w:footnote>
  <w:footnote w:id="54">
    <w:p w:rsidR="004624A3" w:rsidRPr="00F352DD" w:rsidRDefault="004624A3" w:rsidP="00CC64D8">
      <w:pPr>
        <w:pStyle w:val="a6"/>
        <w:rPr>
          <w:sz w:val="24"/>
          <w:szCs w:val="24"/>
        </w:rPr>
      </w:pPr>
      <w:r w:rsidRPr="00F352DD">
        <w:rPr>
          <w:rStyle w:val="a8"/>
          <w:rFonts w:ascii="Times New Roman" w:hAnsi="Times New Roman"/>
          <w:sz w:val="24"/>
          <w:szCs w:val="24"/>
        </w:rPr>
        <w:footnoteRef/>
      </w:r>
      <w:r w:rsidRPr="00F352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52DD">
        <w:rPr>
          <w:rFonts w:ascii="Times New Roman" w:hAnsi="Times New Roman"/>
          <w:sz w:val="24"/>
          <w:szCs w:val="24"/>
        </w:rPr>
        <w:t>В первом квартале года число регистрации браков в Санкт-Петербурге по отношению к среднему по кварталам</w:t>
      </w:r>
      <w:proofErr w:type="gramEnd"/>
      <w:r w:rsidRPr="00F352DD">
        <w:rPr>
          <w:rFonts w:ascii="Times New Roman" w:hAnsi="Times New Roman"/>
          <w:sz w:val="24"/>
          <w:szCs w:val="24"/>
        </w:rPr>
        <w:t xml:space="preserve"> падает на 33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2DD">
        <w:rPr>
          <w:rFonts w:ascii="Times New Roman" w:hAnsi="Times New Roman"/>
          <w:sz w:val="24"/>
          <w:szCs w:val="24"/>
        </w:rPr>
        <w:t>%. Спрос на свадебные услуги падает соответственно. Подробнее – в части «Динамика спроса».</w:t>
      </w:r>
    </w:p>
  </w:footnote>
  <w:footnote w:id="55">
    <w:p w:rsidR="004624A3" w:rsidRPr="00D45C67" w:rsidRDefault="004624A3">
      <w:pPr>
        <w:pStyle w:val="a6"/>
        <w:contextualSpacing/>
        <w:rPr>
          <w:rFonts w:ascii="Times New Roman" w:hAnsi="Times New Roman"/>
          <w:sz w:val="24"/>
          <w:szCs w:val="24"/>
        </w:rPr>
      </w:pPr>
      <w:r w:rsidRPr="00D45C67">
        <w:rPr>
          <w:rStyle w:val="a8"/>
          <w:rFonts w:ascii="Times New Roman" w:hAnsi="Times New Roman"/>
          <w:sz w:val="24"/>
          <w:szCs w:val="24"/>
        </w:rPr>
        <w:footnoteRef/>
      </w:r>
      <w:r w:rsidRPr="00D45C67">
        <w:rPr>
          <w:rFonts w:ascii="Times New Roman" w:hAnsi="Times New Roman"/>
          <w:sz w:val="24"/>
          <w:szCs w:val="24"/>
        </w:rPr>
        <w:t xml:space="preserve"> </w:t>
      </w:r>
      <w:r w:rsidRPr="00D45C67">
        <w:rPr>
          <w:rFonts w:ascii="Times New Roman" w:hAnsi="Times New Roman"/>
          <w:color w:val="000000"/>
          <w:sz w:val="24"/>
          <w:szCs w:val="24"/>
          <w:lang w:val="en-US"/>
        </w:rPr>
        <w:t>Yell</w:t>
      </w:r>
      <w:r w:rsidRPr="00D45C6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D45C67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D45C67">
        <w:rPr>
          <w:rFonts w:ascii="Times New Roman" w:hAnsi="Times New Roman"/>
          <w:color w:val="000000"/>
          <w:sz w:val="24"/>
          <w:szCs w:val="24"/>
        </w:rPr>
        <w:t xml:space="preserve">. Свадебные салоны в Санкт-Петербурге [Электронный ресурс: </w:t>
      </w:r>
      <w:hyperlink r:id="rId16" w:history="1">
        <w:r w:rsidRPr="00D45C67">
          <w:rPr>
            <w:rStyle w:val="ad"/>
            <w:rFonts w:ascii="Times New Roman" w:hAnsi="Times New Roman"/>
            <w:color w:val="0563C1"/>
            <w:sz w:val="24"/>
            <w:szCs w:val="24"/>
            <w:lang w:val="en-US"/>
          </w:rPr>
          <w:t>http</w:t>
        </w:r>
        <w:r w:rsidRPr="00D45C67">
          <w:rPr>
            <w:rStyle w:val="ad"/>
            <w:rFonts w:ascii="Times New Roman" w:hAnsi="Times New Roman"/>
            <w:color w:val="0563C1"/>
            <w:sz w:val="24"/>
            <w:szCs w:val="24"/>
          </w:rPr>
          <w:t>://</w:t>
        </w:r>
        <w:r w:rsidRPr="00D45C67">
          <w:rPr>
            <w:rStyle w:val="ad"/>
            <w:rFonts w:ascii="Times New Roman" w:hAnsi="Times New Roman"/>
            <w:color w:val="0563C1"/>
            <w:sz w:val="24"/>
            <w:szCs w:val="24"/>
            <w:lang w:val="en-US"/>
          </w:rPr>
          <w:t>www</w:t>
        </w:r>
        <w:r w:rsidRPr="00D45C67">
          <w:rPr>
            <w:rStyle w:val="ad"/>
            <w:rFonts w:ascii="Times New Roman" w:hAnsi="Times New Roman"/>
            <w:color w:val="0563C1"/>
            <w:sz w:val="24"/>
            <w:szCs w:val="24"/>
          </w:rPr>
          <w:t>.</w:t>
        </w:r>
        <w:r w:rsidRPr="00D45C67">
          <w:rPr>
            <w:rStyle w:val="ad"/>
            <w:rFonts w:ascii="Times New Roman" w:hAnsi="Times New Roman"/>
            <w:color w:val="0563C1"/>
            <w:sz w:val="24"/>
            <w:szCs w:val="24"/>
            <w:lang w:val="en-US"/>
          </w:rPr>
          <w:t>yell</w:t>
        </w:r>
        <w:r w:rsidRPr="00D45C67">
          <w:rPr>
            <w:rStyle w:val="ad"/>
            <w:rFonts w:ascii="Times New Roman" w:hAnsi="Times New Roman"/>
            <w:color w:val="0563C1"/>
            <w:sz w:val="24"/>
            <w:szCs w:val="24"/>
          </w:rPr>
          <w:t>.</w:t>
        </w:r>
        <w:proofErr w:type="spellStart"/>
        <w:r w:rsidRPr="00D45C67">
          <w:rPr>
            <w:rStyle w:val="ad"/>
            <w:rFonts w:ascii="Times New Roman" w:hAnsi="Times New Roman"/>
            <w:color w:val="0563C1"/>
            <w:sz w:val="24"/>
            <w:szCs w:val="24"/>
            <w:lang w:val="en-US"/>
          </w:rPr>
          <w:t>ru</w:t>
        </w:r>
        <w:proofErr w:type="spellEnd"/>
        <w:r w:rsidRPr="00D45C67">
          <w:rPr>
            <w:rStyle w:val="ad"/>
            <w:rFonts w:ascii="Times New Roman" w:hAnsi="Times New Roman"/>
            <w:color w:val="0563C1"/>
            <w:sz w:val="24"/>
            <w:szCs w:val="24"/>
          </w:rPr>
          <w:t>/</w:t>
        </w:r>
        <w:proofErr w:type="spellStart"/>
        <w:r w:rsidRPr="00D45C67">
          <w:rPr>
            <w:rStyle w:val="ad"/>
            <w:rFonts w:ascii="Times New Roman" w:hAnsi="Times New Roman"/>
            <w:color w:val="0563C1"/>
            <w:sz w:val="24"/>
            <w:szCs w:val="24"/>
            <w:lang w:val="en-US"/>
          </w:rPr>
          <w:t>spb</w:t>
        </w:r>
        <w:proofErr w:type="spellEnd"/>
        <w:r w:rsidRPr="00D45C67">
          <w:rPr>
            <w:rStyle w:val="ad"/>
            <w:rFonts w:ascii="Times New Roman" w:hAnsi="Times New Roman"/>
            <w:color w:val="0563C1"/>
            <w:sz w:val="24"/>
            <w:szCs w:val="24"/>
          </w:rPr>
          <w:t>/</w:t>
        </w:r>
        <w:r w:rsidRPr="00D45C67">
          <w:rPr>
            <w:rStyle w:val="ad"/>
            <w:rFonts w:ascii="Times New Roman" w:hAnsi="Times New Roman"/>
            <w:color w:val="0563C1"/>
            <w:sz w:val="24"/>
            <w:szCs w:val="24"/>
            <w:lang w:val="en-US"/>
          </w:rPr>
          <w:t>top</w:t>
        </w:r>
        <w:r w:rsidRPr="00D45C67">
          <w:rPr>
            <w:rStyle w:val="ad"/>
            <w:rFonts w:ascii="Times New Roman" w:hAnsi="Times New Roman"/>
            <w:color w:val="0563C1"/>
            <w:sz w:val="24"/>
            <w:szCs w:val="24"/>
          </w:rPr>
          <w:t>/</w:t>
        </w:r>
        <w:proofErr w:type="spellStart"/>
        <w:r w:rsidRPr="00D45C67">
          <w:rPr>
            <w:rStyle w:val="ad"/>
            <w:rFonts w:ascii="Times New Roman" w:hAnsi="Times New Roman"/>
            <w:color w:val="0563C1"/>
            <w:sz w:val="24"/>
            <w:szCs w:val="24"/>
            <w:lang w:val="en-US"/>
          </w:rPr>
          <w:t>svadebnye</w:t>
        </w:r>
        <w:proofErr w:type="spellEnd"/>
        <w:r w:rsidRPr="00D45C67">
          <w:rPr>
            <w:rStyle w:val="ad"/>
            <w:rFonts w:ascii="Times New Roman" w:hAnsi="Times New Roman"/>
            <w:color w:val="0563C1"/>
            <w:sz w:val="24"/>
            <w:szCs w:val="24"/>
          </w:rPr>
          <w:t>-</w:t>
        </w:r>
        <w:proofErr w:type="spellStart"/>
        <w:r w:rsidRPr="00D45C67">
          <w:rPr>
            <w:rStyle w:val="ad"/>
            <w:rFonts w:ascii="Times New Roman" w:hAnsi="Times New Roman"/>
            <w:color w:val="0563C1"/>
            <w:sz w:val="24"/>
            <w:szCs w:val="24"/>
            <w:lang w:val="en-US"/>
          </w:rPr>
          <w:t>salony</w:t>
        </w:r>
        <w:proofErr w:type="spellEnd"/>
        <w:r w:rsidRPr="00D45C67">
          <w:rPr>
            <w:rStyle w:val="ad"/>
            <w:rFonts w:ascii="Times New Roman" w:hAnsi="Times New Roman"/>
            <w:color w:val="0563C1"/>
            <w:sz w:val="24"/>
            <w:szCs w:val="24"/>
          </w:rPr>
          <w:t>/</w:t>
        </w:r>
      </w:hyperlink>
      <w:r w:rsidRPr="00D45C67">
        <w:rPr>
          <w:rFonts w:ascii="Times New Roman" w:hAnsi="Times New Roman"/>
          <w:sz w:val="24"/>
          <w:szCs w:val="24"/>
        </w:rPr>
        <w:t xml:space="preserve"> (дата обращения: 01.04.2017)].</w:t>
      </w:r>
    </w:p>
  </w:footnote>
  <w:footnote w:id="56">
    <w:p w:rsidR="004624A3" w:rsidRPr="006D7127" w:rsidRDefault="004624A3">
      <w:pPr>
        <w:pStyle w:val="a6"/>
        <w:rPr>
          <w:rFonts w:ascii="Times New Roman" w:hAnsi="Times New Roman"/>
          <w:sz w:val="24"/>
          <w:szCs w:val="24"/>
        </w:rPr>
      </w:pPr>
      <w:r w:rsidRPr="006D7127">
        <w:rPr>
          <w:rStyle w:val="a8"/>
          <w:rFonts w:ascii="Times New Roman" w:hAnsi="Times New Roman"/>
          <w:sz w:val="24"/>
          <w:szCs w:val="24"/>
        </w:rPr>
        <w:footnoteRef/>
      </w:r>
      <w:r w:rsidRPr="006D71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127">
        <w:rPr>
          <w:rFonts w:ascii="Times New Roman" w:hAnsi="Times New Roman"/>
          <w:color w:val="000000"/>
          <w:sz w:val="24"/>
          <w:szCs w:val="24"/>
        </w:rPr>
        <w:t>РБК</w:t>
      </w:r>
      <w:proofErr w:type="gramStart"/>
      <w:r w:rsidRPr="006D7127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6D7127">
        <w:rPr>
          <w:rFonts w:ascii="Times New Roman" w:hAnsi="Times New Roman"/>
          <w:color w:val="000000"/>
          <w:sz w:val="24"/>
          <w:szCs w:val="24"/>
        </w:rPr>
        <w:t>сследования</w:t>
      </w:r>
      <w:proofErr w:type="spellEnd"/>
      <w:r w:rsidRPr="006D7127">
        <w:rPr>
          <w:rFonts w:ascii="Times New Roman" w:hAnsi="Times New Roman"/>
          <w:color w:val="000000"/>
          <w:sz w:val="24"/>
          <w:szCs w:val="24"/>
        </w:rPr>
        <w:t xml:space="preserve"> рынков. Сегодня средний свадебный чек составляет $100 на гостя [Электронный ресурс: </w:t>
      </w:r>
      <w:hyperlink r:id="rId17" w:history="1">
        <w:r w:rsidRPr="006D7127">
          <w:rPr>
            <w:rStyle w:val="ad"/>
            <w:rFonts w:ascii="Times New Roman" w:hAnsi="Times New Roman"/>
            <w:color w:val="0563C1"/>
            <w:sz w:val="24"/>
            <w:szCs w:val="24"/>
            <w:lang w:val="en-US"/>
          </w:rPr>
          <w:t>http</w:t>
        </w:r>
        <w:r w:rsidRPr="006D7127">
          <w:rPr>
            <w:rStyle w:val="ad"/>
            <w:rFonts w:ascii="Times New Roman" w:hAnsi="Times New Roman"/>
            <w:color w:val="0563C1"/>
            <w:sz w:val="24"/>
            <w:szCs w:val="24"/>
          </w:rPr>
          <w:t>://</w:t>
        </w:r>
        <w:r w:rsidRPr="006D7127">
          <w:rPr>
            <w:rStyle w:val="ad"/>
            <w:rFonts w:ascii="Times New Roman" w:hAnsi="Times New Roman"/>
            <w:color w:val="0563C1"/>
            <w:sz w:val="24"/>
            <w:szCs w:val="24"/>
            <w:lang w:val="en-US"/>
          </w:rPr>
          <w:t>marketing</w:t>
        </w:r>
        <w:r w:rsidRPr="006D7127">
          <w:rPr>
            <w:rStyle w:val="ad"/>
            <w:rFonts w:ascii="Times New Roman" w:hAnsi="Times New Roman"/>
            <w:color w:val="0563C1"/>
            <w:sz w:val="24"/>
            <w:szCs w:val="24"/>
          </w:rPr>
          <w:t>.</w:t>
        </w:r>
        <w:proofErr w:type="spellStart"/>
        <w:r w:rsidRPr="006D7127">
          <w:rPr>
            <w:rStyle w:val="ad"/>
            <w:rFonts w:ascii="Times New Roman" w:hAnsi="Times New Roman"/>
            <w:color w:val="0563C1"/>
            <w:sz w:val="24"/>
            <w:szCs w:val="24"/>
            <w:lang w:val="en-US"/>
          </w:rPr>
          <w:t>rbc</w:t>
        </w:r>
        <w:proofErr w:type="spellEnd"/>
        <w:r w:rsidRPr="006D7127">
          <w:rPr>
            <w:rStyle w:val="ad"/>
            <w:rFonts w:ascii="Times New Roman" w:hAnsi="Times New Roman"/>
            <w:color w:val="0563C1"/>
            <w:sz w:val="24"/>
            <w:szCs w:val="24"/>
          </w:rPr>
          <w:t>.</w:t>
        </w:r>
        <w:proofErr w:type="spellStart"/>
        <w:r w:rsidRPr="006D7127">
          <w:rPr>
            <w:rStyle w:val="ad"/>
            <w:rFonts w:ascii="Times New Roman" w:hAnsi="Times New Roman"/>
            <w:color w:val="0563C1"/>
            <w:sz w:val="24"/>
            <w:szCs w:val="24"/>
            <w:lang w:val="en-US"/>
          </w:rPr>
          <w:t>ru</w:t>
        </w:r>
        <w:proofErr w:type="spellEnd"/>
        <w:r w:rsidRPr="006D7127">
          <w:rPr>
            <w:rStyle w:val="ad"/>
            <w:rFonts w:ascii="Times New Roman" w:hAnsi="Times New Roman"/>
            <w:color w:val="0563C1"/>
            <w:sz w:val="24"/>
            <w:szCs w:val="24"/>
          </w:rPr>
          <w:t>/</w:t>
        </w:r>
        <w:r w:rsidRPr="006D7127">
          <w:rPr>
            <w:rStyle w:val="ad"/>
            <w:rFonts w:ascii="Times New Roman" w:hAnsi="Times New Roman"/>
            <w:color w:val="0563C1"/>
            <w:sz w:val="24"/>
            <w:szCs w:val="24"/>
            <w:lang w:val="en-US"/>
          </w:rPr>
          <w:t>articles</w:t>
        </w:r>
        <w:r w:rsidRPr="006D7127">
          <w:rPr>
            <w:rStyle w:val="ad"/>
            <w:rFonts w:ascii="Times New Roman" w:hAnsi="Times New Roman"/>
            <w:color w:val="0563C1"/>
            <w:sz w:val="24"/>
            <w:szCs w:val="24"/>
          </w:rPr>
          <w:t>/12/02/2014/562949990536902.shtml</w:t>
        </w:r>
      </w:hyperlink>
      <w:r w:rsidRPr="006D7127">
        <w:rPr>
          <w:rFonts w:ascii="Times New Roman" w:hAnsi="Times New Roman"/>
          <w:sz w:val="24"/>
          <w:szCs w:val="24"/>
        </w:rPr>
        <w:t xml:space="preserve"> (дата обращения: 01.04.2017)].</w:t>
      </w:r>
    </w:p>
  </w:footnote>
  <w:footnote w:id="57">
    <w:p w:rsidR="004624A3" w:rsidRPr="00A3465B" w:rsidRDefault="004624A3" w:rsidP="00A3465B">
      <w:pPr>
        <w:pStyle w:val="ac"/>
        <w:spacing w:before="0" w:beforeAutospacing="0" w:after="0" w:afterAutospacing="0"/>
      </w:pPr>
      <w:r w:rsidRPr="00A3465B">
        <w:rPr>
          <w:rStyle w:val="a8"/>
        </w:rPr>
        <w:footnoteRef/>
      </w:r>
      <w:r w:rsidRPr="00A3465B">
        <w:t xml:space="preserve"> </w:t>
      </w:r>
      <w:r w:rsidRPr="00A3465B">
        <w:rPr>
          <w:color w:val="000000"/>
        </w:rPr>
        <w:t xml:space="preserve">Гончарова О. Стартовать на свадьбе // «Ведомости» [Электронный ресурс: </w:t>
      </w:r>
      <w:hyperlink r:id="rId18" w:history="1">
        <w:r w:rsidRPr="00A3465B">
          <w:rPr>
            <w:rStyle w:val="ad"/>
          </w:rPr>
          <w:t>https://www.vedomosti.ru/newspaper/articles/2014/05/23/startovat-na-svadbe</w:t>
        </w:r>
      </w:hyperlink>
      <w:r w:rsidRPr="00A3465B">
        <w:t xml:space="preserve"> (дата обращения: 01.04.2017)].</w:t>
      </w:r>
    </w:p>
  </w:footnote>
  <w:footnote w:id="58">
    <w:p w:rsidR="004624A3" w:rsidRPr="00BA68B0" w:rsidRDefault="004624A3" w:rsidP="000033BB">
      <w:pPr>
        <w:pStyle w:val="a6"/>
        <w:rPr>
          <w:rFonts w:ascii="Times New Roman" w:hAnsi="Times New Roman"/>
          <w:sz w:val="24"/>
          <w:szCs w:val="24"/>
        </w:rPr>
      </w:pPr>
      <w:r w:rsidRPr="00BA68B0">
        <w:rPr>
          <w:rStyle w:val="a8"/>
          <w:rFonts w:ascii="Times New Roman" w:hAnsi="Times New Roman"/>
          <w:sz w:val="24"/>
          <w:szCs w:val="24"/>
        </w:rPr>
        <w:footnoteRef/>
      </w:r>
      <w:r w:rsidRPr="00BA68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68B0">
        <w:rPr>
          <w:rFonts w:ascii="Times New Roman" w:hAnsi="Times New Roman"/>
          <w:color w:val="000000"/>
          <w:sz w:val="24"/>
          <w:szCs w:val="24"/>
        </w:rPr>
        <w:t>Червякова</w:t>
      </w:r>
      <w:proofErr w:type="spellEnd"/>
      <w:r w:rsidRPr="00BA68B0">
        <w:rPr>
          <w:rFonts w:ascii="Times New Roman" w:hAnsi="Times New Roman"/>
          <w:color w:val="000000"/>
          <w:sz w:val="24"/>
          <w:szCs w:val="24"/>
        </w:rPr>
        <w:t xml:space="preserve"> Е. Антикризисная свадьба // «</w:t>
      </w:r>
      <w:proofErr w:type="spellStart"/>
      <w:r w:rsidRPr="00BA68B0">
        <w:rPr>
          <w:rFonts w:ascii="Times New Roman" w:hAnsi="Times New Roman"/>
          <w:color w:val="000000"/>
          <w:sz w:val="24"/>
          <w:szCs w:val="24"/>
        </w:rPr>
        <w:t>Газета</w:t>
      </w:r>
      <w:proofErr w:type="gramStart"/>
      <w:r w:rsidRPr="00BA68B0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BA68B0">
        <w:rPr>
          <w:rFonts w:ascii="Times New Roman" w:hAnsi="Times New Roman"/>
          <w:color w:val="000000"/>
          <w:sz w:val="24"/>
          <w:szCs w:val="24"/>
        </w:rPr>
        <w:t>у</w:t>
      </w:r>
      <w:proofErr w:type="spellEnd"/>
      <w:r w:rsidRPr="00BA68B0">
        <w:rPr>
          <w:rFonts w:ascii="Times New Roman" w:hAnsi="Times New Roman"/>
          <w:color w:val="000000"/>
          <w:sz w:val="24"/>
          <w:szCs w:val="24"/>
        </w:rPr>
        <w:t xml:space="preserve">» [Электронный ресурс: </w:t>
      </w:r>
      <w:hyperlink r:id="rId19" w:history="1">
        <w:r w:rsidRPr="00BA68B0">
          <w:rPr>
            <w:rStyle w:val="ad"/>
            <w:rFonts w:ascii="Times New Roman" w:hAnsi="Times New Roman"/>
            <w:sz w:val="24"/>
            <w:szCs w:val="24"/>
          </w:rPr>
          <w:t>https://www.gazeta.ru/social/2015/02/27/6428657.shtml</w:t>
        </w:r>
      </w:hyperlink>
      <w:r w:rsidRPr="00BA68B0">
        <w:rPr>
          <w:rFonts w:ascii="Times New Roman" w:hAnsi="Times New Roman"/>
          <w:color w:val="000000"/>
          <w:sz w:val="24"/>
          <w:szCs w:val="24"/>
        </w:rPr>
        <w:t xml:space="preserve"> (дата обращения: 01.04.2017)].</w:t>
      </w:r>
    </w:p>
  </w:footnote>
  <w:footnote w:id="59">
    <w:p w:rsidR="004624A3" w:rsidRPr="001B0910" w:rsidRDefault="004624A3" w:rsidP="00CC64D8">
      <w:pPr>
        <w:pStyle w:val="a6"/>
        <w:rPr>
          <w:rFonts w:ascii="Times New Roman" w:hAnsi="Times New Roman"/>
          <w:sz w:val="24"/>
          <w:szCs w:val="24"/>
        </w:rPr>
      </w:pPr>
      <w:r w:rsidRPr="001B0910">
        <w:rPr>
          <w:rStyle w:val="a8"/>
          <w:rFonts w:ascii="Times New Roman" w:hAnsi="Times New Roman"/>
          <w:sz w:val="24"/>
          <w:szCs w:val="24"/>
        </w:rPr>
        <w:footnoteRef/>
      </w:r>
      <w:r w:rsidRPr="001B0910">
        <w:rPr>
          <w:rFonts w:ascii="Times New Roman" w:hAnsi="Times New Roman"/>
          <w:sz w:val="24"/>
          <w:szCs w:val="24"/>
        </w:rPr>
        <w:t xml:space="preserve"> При мониторинге конкурентов были рассмотрены такие ресурсы</w:t>
      </w:r>
      <w:r>
        <w:rPr>
          <w:rFonts w:ascii="Times New Roman" w:hAnsi="Times New Roman"/>
          <w:sz w:val="24"/>
          <w:szCs w:val="24"/>
        </w:rPr>
        <w:t>,</w:t>
      </w:r>
      <w:r w:rsidRPr="001B0910">
        <w:rPr>
          <w:rFonts w:ascii="Times New Roman" w:hAnsi="Times New Roman"/>
          <w:sz w:val="24"/>
          <w:szCs w:val="24"/>
        </w:rPr>
        <w:t xml:space="preserve"> как </w:t>
      </w:r>
      <w:proofErr w:type="spellStart"/>
      <w:r>
        <w:rPr>
          <w:rFonts w:ascii="Times New Roman" w:hAnsi="Times New Roman"/>
          <w:sz w:val="24"/>
          <w:szCs w:val="24"/>
        </w:rPr>
        <w:t>Яндекс</w:t>
      </w:r>
      <w:proofErr w:type="spellEnd"/>
      <w:r w:rsidRPr="001B0910">
        <w:rPr>
          <w:rFonts w:ascii="Times New Roman" w:hAnsi="Times New Roman"/>
          <w:sz w:val="24"/>
          <w:szCs w:val="24"/>
        </w:rPr>
        <w:t xml:space="preserve">, </w:t>
      </w:r>
      <w:r w:rsidRPr="001B0910">
        <w:rPr>
          <w:rFonts w:ascii="Times New Roman" w:hAnsi="Times New Roman"/>
          <w:sz w:val="24"/>
          <w:szCs w:val="24"/>
          <w:lang w:val="en-US"/>
        </w:rPr>
        <w:t>Yell</w:t>
      </w:r>
      <w:r w:rsidRPr="001B0910">
        <w:rPr>
          <w:rFonts w:ascii="Times New Roman" w:hAnsi="Times New Roman"/>
          <w:sz w:val="24"/>
          <w:szCs w:val="24"/>
        </w:rPr>
        <w:t>.</w:t>
      </w:r>
      <w:proofErr w:type="spellStart"/>
      <w:r w:rsidRPr="001B091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B0910">
        <w:rPr>
          <w:rFonts w:ascii="Times New Roman" w:hAnsi="Times New Roman"/>
          <w:sz w:val="24"/>
          <w:szCs w:val="24"/>
        </w:rPr>
        <w:t xml:space="preserve">, </w:t>
      </w:r>
      <w:r w:rsidRPr="001B0910">
        <w:rPr>
          <w:rFonts w:ascii="Times New Roman" w:hAnsi="Times New Roman"/>
          <w:sz w:val="24"/>
          <w:szCs w:val="24"/>
          <w:lang w:val="en-US"/>
        </w:rPr>
        <w:t>YP</w:t>
      </w:r>
      <w:r w:rsidRPr="001B0910">
        <w:rPr>
          <w:rFonts w:ascii="Times New Roman" w:hAnsi="Times New Roman"/>
          <w:sz w:val="24"/>
          <w:szCs w:val="24"/>
        </w:rPr>
        <w:t>.</w:t>
      </w:r>
      <w:proofErr w:type="spellStart"/>
      <w:r w:rsidRPr="001B091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B0910">
        <w:rPr>
          <w:rFonts w:ascii="Times New Roman" w:hAnsi="Times New Roman"/>
          <w:sz w:val="24"/>
          <w:szCs w:val="24"/>
        </w:rPr>
        <w:t>.</w:t>
      </w:r>
    </w:p>
  </w:footnote>
  <w:footnote w:id="60">
    <w:p w:rsidR="004624A3" w:rsidRPr="003A4AD4" w:rsidRDefault="004624A3" w:rsidP="00617C32">
      <w:pPr>
        <w:pStyle w:val="a6"/>
        <w:contextualSpacing/>
        <w:rPr>
          <w:rFonts w:ascii="Times New Roman" w:hAnsi="Times New Roman"/>
          <w:sz w:val="24"/>
          <w:szCs w:val="24"/>
        </w:rPr>
      </w:pPr>
      <w:r w:rsidRPr="003A4AD4">
        <w:rPr>
          <w:rStyle w:val="a8"/>
          <w:rFonts w:ascii="Times New Roman" w:hAnsi="Times New Roman"/>
          <w:sz w:val="24"/>
          <w:szCs w:val="24"/>
        </w:rPr>
        <w:footnoteRef/>
      </w:r>
      <w:r w:rsidRPr="003A4A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AD4">
        <w:rPr>
          <w:rFonts w:ascii="Times New Roman" w:hAnsi="Times New Roman"/>
          <w:sz w:val="24"/>
          <w:szCs w:val="24"/>
        </w:rPr>
        <w:t>Меликян</w:t>
      </w:r>
      <w:proofErr w:type="spellEnd"/>
      <w:r w:rsidRPr="003A4AD4">
        <w:rPr>
          <w:rFonts w:ascii="Times New Roman" w:hAnsi="Times New Roman"/>
          <w:sz w:val="24"/>
          <w:szCs w:val="24"/>
        </w:rPr>
        <w:t xml:space="preserve"> О.М. Поведение потребителей. М.: </w:t>
      </w:r>
      <w:r w:rsidRPr="003A4A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ТК</w:t>
      </w:r>
      <w:r w:rsidRPr="003A4A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A4AD4">
        <w:rPr>
          <w:rFonts w:ascii="Times New Roman" w:hAnsi="Times New Roman"/>
          <w:sz w:val="24"/>
          <w:szCs w:val="24"/>
        </w:rPr>
        <w:t>«Дашков и К</w:t>
      </w:r>
      <w:r w:rsidRPr="005A43DE">
        <w:rPr>
          <w:rFonts w:ascii="Times New Roman" w:hAnsi="Times New Roman"/>
          <w:sz w:val="24"/>
          <w:szCs w:val="24"/>
          <w:vertAlign w:val="superscript"/>
        </w:rPr>
        <w:t>о</w:t>
      </w:r>
      <w:r w:rsidRPr="003A4AD4">
        <w:rPr>
          <w:rFonts w:ascii="Times New Roman" w:hAnsi="Times New Roman"/>
          <w:sz w:val="24"/>
          <w:szCs w:val="24"/>
        </w:rPr>
        <w:t>», 2012. С. 175.</w:t>
      </w:r>
    </w:p>
  </w:footnote>
  <w:footnote w:id="61">
    <w:p w:rsidR="004624A3" w:rsidRPr="00C70B5C" w:rsidRDefault="004624A3" w:rsidP="00C70B5C">
      <w:pPr>
        <w:pStyle w:val="a6"/>
        <w:contextualSpacing/>
        <w:rPr>
          <w:rFonts w:ascii="Times New Roman" w:hAnsi="Times New Roman"/>
          <w:sz w:val="24"/>
          <w:szCs w:val="24"/>
        </w:rPr>
      </w:pPr>
      <w:r w:rsidRPr="00C70B5C">
        <w:rPr>
          <w:rStyle w:val="a8"/>
          <w:rFonts w:ascii="Times New Roman" w:hAnsi="Times New Roman"/>
          <w:sz w:val="24"/>
          <w:szCs w:val="24"/>
        </w:rPr>
        <w:footnoteRef/>
      </w:r>
      <w:r w:rsidRPr="00C70B5C">
        <w:rPr>
          <w:rFonts w:ascii="Times New Roman" w:hAnsi="Times New Roman"/>
          <w:sz w:val="24"/>
          <w:szCs w:val="24"/>
        </w:rPr>
        <w:t xml:space="preserve"> Психология / под ред. В.Н. Дружинина. СПб</w:t>
      </w:r>
      <w:proofErr w:type="gramStart"/>
      <w:r w:rsidRPr="00C70B5C">
        <w:rPr>
          <w:rFonts w:ascii="Times New Roman" w:hAnsi="Times New Roman"/>
          <w:sz w:val="24"/>
          <w:szCs w:val="24"/>
        </w:rPr>
        <w:t>.</w:t>
      </w:r>
      <w:proofErr w:type="gramEnd"/>
      <w:r w:rsidRPr="00C70B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0B5C">
        <w:rPr>
          <w:rFonts w:ascii="Times New Roman" w:hAnsi="Times New Roman"/>
          <w:sz w:val="24"/>
          <w:szCs w:val="24"/>
        </w:rPr>
        <w:t>и</w:t>
      </w:r>
      <w:proofErr w:type="gramEnd"/>
      <w:r w:rsidRPr="00C70B5C">
        <w:rPr>
          <w:rFonts w:ascii="Times New Roman" w:hAnsi="Times New Roman"/>
          <w:sz w:val="24"/>
          <w:szCs w:val="24"/>
        </w:rPr>
        <w:t xml:space="preserve"> др.: Питер, 2001. [Электронный ресурс: </w:t>
      </w:r>
      <w:hyperlink r:id="rId20" w:history="1">
        <w:r w:rsidRPr="00C70B5C">
          <w:rPr>
            <w:rStyle w:val="ad"/>
            <w:rFonts w:ascii="Times New Roman" w:hAnsi="Times New Roman"/>
            <w:sz w:val="24"/>
            <w:szCs w:val="24"/>
          </w:rPr>
          <w:t>http://www.bibliotekar.ru/psihologia-2/index.htm</w:t>
        </w:r>
      </w:hyperlink>
      <w:r w:rsidRPr="00C70B5C">
        <w:rPr>
          <w:rFonts w:ascii="Times New Roman" w:hAnsi="Times New Roman"/>
          <w:sz w:val="24"/>
          <w:szCs w:val="24"/>
        </w:rPr>
        <w:t xml:space="preserve"> (дата обращения: 16.05.2017)].</w:t>
      </w:r>
    </w:p>
  </w:footnote>
  <w:footnote w:id="62">
    <w:p w:rsidR="004624A3" w:rsidRPr="00C70B5C" w:rsidRDefault="004624A3" w:rsidP="00C70B5C">
      <w:pPr>
        <w:pStyle w:val="a6"/>
        <w:contextualSpacing/>
        <w:rPr>
          <w:rFonts w:ascii="Times New Roman" w:hAnsi="Times New Roman"/>
          <w:sz w:val="24"/>
          <w:szCs w:val="24"/>
          <w:highlight w:val="yellow"/>
        </w:rPr>
      </w:pPr>
      <w:r w:rsidRPr="00C70B5C">
        <w:rPr>
          <w:rStyle w:val="a8"/>
          <w:rFonts w:ascii="Times New Roman" w:hAnsi="Times New Roman"/>
          <w:sz w:val="24"/>
          <w:szCs w:val="24"/>
        </w:rPr>
        <w:footnoteRef/>
      </w:r>
      <w:r w:rsidRPr="00C70B5C">
        <w:rPr>
          <w:rFonts w:ascii="Times New Roman" w:hAnsi="Times New Roman"/>
          <w:sz w:val="24"/>
          <w:szCs w:val="24"/>
        </w:rPr>
        <w:t xml:space="preserve"> Подробнее </w:t>
      </w:r>
      <w:proofErr w:type="gramStart"/>
      <w:r w:rsidRPr="00C70B5C">
        <w:rPr>
          <w:rFonts w:ascii="Times New Roman" w:hAnsi="Times New Roman"/>
          <w:sz w:val="24"/>
          <w:szCs w:val="24"/>
        </w:rPr>
        <w:t>см</w:t>
      </w:r>
      <w:proofErr w:type="gramEnd"/>
      <w:r w:rsidRPr="00C70B5C">
        <w:rPr>
          <w:rFonts w:ascii="Times New Roman" w:hAnsi="Times New Roman"/>
          <w:sz w:val="24"/>
          <w:szCs w:val="24"/>
        </w:rPr>
        <w:t>.: Рыжкова М.В. Социально-экономические факторы потреб</w:t>
      </w:r>
      <w:r w:rsidRPr="00C70B5C">
        <w:rPr>
          <w:rFonts w:ascii="Times New Roman" w:hAnsi="Times New Roman"/>
          <w:sz w:val="24"/>
          <w:szCs w:val="24"/>
        </w:rPr>
        <w:t>и</w:t>
      </w:r>
      <w:r w:rsidRPr="00C70B5C">
        <w:rPr>
          <w:rFonts w:ascii="Times New Roman" w:hAnsi="Times New Roman"/>
          <w:sz w:val="24"/>
          <w:szCs w:val="24"/>
        </w:rPr>
        <w:t>тельского поведения. Томск: Изд-во Томского университета, 2008.</w:t>
      </w:r>
    </w:p>
  </w:footnote>
  <w:footnote w:id="63">
    <w:p w:rsidR="004624A3" w:rsidRPr="00C70B5C" w:rsidRDefault="004624A3" w:rsidP="00C70B5C">
      <w:pPr>
        <w:pStyle w:val="a6"/>
        <w:contextualSpacing/>
        <w:rPr>
          <w:rFonts w:ascii="Times New Roman" w:hAnsi="Times New Roman"/>
          <w:sz w:val="24"/>
          <w:szCs w:val="24"/>
        </w:rPr>
      </w:pPr>
      <w:r w:rsidRPr="00C70B5C">
        <w:rPr>
          <w:rStyle w:val="a8"/>
          <w:rFonts w:ascii="Times New Roman" w:hAnsi="Times New Roman"/>
          <w:sz w:val="24"/>
          <w:szCs w:val="24"/>
        </w:rPr>
        <w:footnoteRef/>
      </w:r>
      <w:r w:rsidRPr="00C70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B5C">
        <w:rPr>
          <w:rFonts w:ascii="Times New Roman" w:hAnsi="Times New Roman"/>
          <w:sz w:val="24"/>
          <w:szCs w:val="24"/>
        </w:rPr>
        <w:t>Котлер</w:t>
      </w:r>
      <w:proofErr w:type="spellEnd"/>
      <w:r w:rsidRPr="00C70B5C">
        <w:rPr>
          <w:rFonts w:ascii="Times New Roman" w:hAnsi="Times New Roman"/>
          <w:sz w:val="24"/>
          <w:szCs w:val="24"/>
        </w:rPr>
        <w:t xml:space="preserve"> Ф., </w:t>
      </w:r>
      <w:proofErr w:type="spellStart"/>
      <w:r w:rsidRPr="00C70B5C">
        <w:rPr>
          <w:rFonts w:ascii="Times New Roman" w:hAnsi="Times New Roman"/>
          <w:sz w:val="24"/>
          <w:szCs w:val="24"/>
        </w:rPr>
        <w:t>Армстронг</w:t>
      </w:r>
      <w:proofErr w:type="spellEnd"/>
      <w:r w:rsidRPr="00C70B5C">
        <w:rPr>
          <w:rFonts w:ascii="Times New Roman" w:hAnsi="Times New Roman"/>
          <w:sz w:val="24"/>
          <w:szCs w:val="24"/>
        </w:rPr>
        <w:t xml:space="preserve"> Г., </w:t>
      </w:r>
      <w:proofErr w:type="spellStart"/>
      <w:r w:rsidRPr="00C70B5C">
        <w:rPr>
          <w:rFonts w:ascii="Times New Roman" w:hAnsi="Times New Roman"/>
          <w:sz w:val="24"/>
          <w:szCs w:val="24"/>
        </w:rPr>
        <w:t>Вонг</w:t>
      </w:r>
      <w:proofErr w:type="spellEnd"/>
      <w:r w:rsidRPr="00C70B5C">
        <w:rPr>
          <w:rFonts w:ascii="Times New Roman" w:hAnsi="Times New Roman"/>
          <w:sz w:val="24"/>
          <w:szCs w:val="24"/>
        </w:rPr>
        <w:t xml:space="preserve"> В., </w:t>
      </w:r>
      <w:proofErr w:type="spellStart"/>
      <w:r w:rsidRPr="00C70B5C">
        <w:rPr>
          <w:rFonts w:ascii="Times New Roman" w:hAnsi="Times New Roman"/>
          <w:sz w:val="24"/>
          <w:szCs w:val="24"/>
        </w:rPr>
        <w:t>Сондерс</w:t>
      </w:r>
      <w:proofErr w:type="spellEnd"/>
      <w:r w:rsidRPr="00C70B5C">
        <w:rPr>
          <w:rFonts w:ascii="Times New Roman" w:hAnsi="Times New Roman"/>
          <w:sz w:val="24"/>
          <w:szCs w:val="24"/>
        </w:rPr>
        <w:t xml:space="preserve"> Дж. Указ</w:t>
      </w:r>
      <w:proofErr w:type="gramStart"/>
      <w:r w:rsidRPr="00C70B5C">
        <w:rPr>
          <w:rFonts w:ascii="Times New Roman" w:hAnsi="Times New Roman"/>
          <w:sz w:val="24"/>
          <w:szCs w:val="24"/>
        </w:rPr>
        <w:t>.</w:t>
      </w:r>
      <w:proofErr w:type="gramEnd"/>
      <w:r w:rsidRPr="00C70B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0B5C">
        <w:rPr>
          <w:rFonts w:ascii="Times New Roman" w:hAnsi="Times New Roman"/>
          <w:sz w:val="24"/>
          <w:szCs w:val="24"/>
        </w:rPr>
        <w:t>с</w:t>
      </w:r>
      <w:proofErr w:type="gramEnd"/>
      <w:r w:rsidRPr="00C70B5C">
        <w:rPr>
          <w:rFonts w:ascii="Times New Roman" w:hAnsi="Times New Roman"/>
          <w:sz w:val="24"/>
          <w:szCs w:val="24"/>
        </w:rPr>
        <w:t>оч. С. 159.</w:t>
      </w:r>
    </w:p>
  </w:footnote>
  <w:footnote w:id="64">
    <w:p w:rsidR="004624A3" w:rsidRPr="00C70B5C" w:rsidRDefault="004624A3" w:rsidP="00C70B5C">
      <w:pPr>
        <w:pStyle w:val="a6"/>
        <w:contextualSpacing/>
        <w:rPr>
          <w:rFonts w:ascii="Times New Roman" w:hAnsi="Times New Roman"/>
          <w:sz w:val="24"/>
          <w:szCs w:val="24"/>
        </w:rPr>
      </w:pPr>
      <w:r w:rsidRPr="00C70B5C">
        <w:rPr>
          <w:rStyle w:val="a8"/>
          <w:rFonts w:ascii="Times New Roman" w:hAnsi="Times New Roman"/>
          <w:sz w:val="24"/>
          <w:szCs w:val="24"/>
        </w:rPr>
        <w:footnoteRef/>
      </w:r>
      <w:r w:rsidRPr="00C70B5C">
        <w:rPr>
          <w:rFonts w:ascii="Times New Roman" w:hAnsi="Times New Roman"/>
          <w:sz w:val="24"/>
          <w:szCs w:val="24"/>
        </w:rPr>
        <w:t xml:space="preserve"> Измайлова. М.А. Психология рекламной деятельности. М.: ИТК «Дашков и К</w:t>
      </w:r>
      <w:r w:rsidRPr="00C70B5C">
        <w:rPr>
          <w:rFonts w:ascii="Times New Roman" w:hAnsi="Times New Roman"/>
          <w:sz w:val="24"/>
          <w:szCs w:val="24"/>
          <w:vertAlign w:val="superscript"/>
        </w:rPr>
        <w:t>о</w:t>
      </w:r>
      <w:r w:rsidRPr="00C70B5C">
        <w:rPr>
          <w:rFonts w:ascii="Times New Roman" w:hAnsi="Times New Roman"/>
          <w:sz w:val="24"/>
          <w:szCs w:val="24"/>
        </w:rPr>
        <w:t>», 2014. С. 188.</w:t>
      </w:r>
    </w:p>
  </w:footnote>
  <w:footnote w:id="65">
    <w:p w:rsidR="004624A3" w:rsidRPr="00C70B5C" w:rsidRDefault="004624A3" w:rsidP="00C70B5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70B5C">
        <w:rPr>
          <w:rFonts w:ascii="Times New Roman" w:hAnsi="Times New Roman"/>
          <w:sz w:val="24"/>
          <w:szCs w:val="24"/>
          <w:vertAlign w:val="superscript"/>
        </w:rPr>
        <w:footnoteRef/>
      </w:r>
      <w:r w:rsidRPr="00C70B5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70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B5C">
        <w:rPr>
          <w:rFonts w:ascii="Times New Roman" w:hAnsi="Times New Roman"/>
          <w:sz w:val="24"/>
          <w:szCs w:val="24"/>
        </w:rPr>
        <w:t>Школык</w:t>
      </w:r>
      <w:proofErr w:type="spellEnd"/>
      <w:r w:rsidRPr="00C70B5C">
        <w:rPr>
          <w:rFonts w:ascii="Times New Roman" w:hAnsi="Times New Roman"/>
          <w:sz w:val="24"/>
          <w:szCs w:val="24"/>
        </w:rPr>
        <w:t xml:space="preserve"> И.В. Система детерминации потребительского поведения современного ро</w:t>
      </w:r>
      <w:r w:rsidRPr="00C70B5C">
        <w:rPr>
          <w:rFonts w:ascii="Times New Roman" w:hAnsi="Times New Roman"/>
          <w:sz w:val="24"/>
          <w:szCs w:val="24"/>
        </w:rPr>
        <w:t>с</w:t>
      </w:r>
      <w:r w:rsidRPr="00C70B5C">
        <w:rPr>
          <w:rFonts w:ascii="Times New Roman" w:hAnsi="Times New Roman"/>
          <w:sz w:val="24"/>
          <w:szCs w:val="24"/>
        </w:rPr>
        <w:t>сиянина. Автореферат диссертации на соискание ученой степени кандидата социологич</w:t>
      </w:r>
      <w:r w:rsidRPr="00C70B5C">
        <w:rPr>
          <w:rFonts w:ascii="Times New Roman" w:hAnsi="Times New Roman"/>
          <w:sz w:val="24"/>
          <w:szCs w:val="24"/>
        </w:rPr>
        <w:t>е</w:t>
      </w:r>
      <w:r w:rsidRPr="00C70B5C">
        <w:rPr>
          <w:rFonts w:ascii="Times New Roman" w:hAnsi="Times New Roman"/>
          <w:sz w:val="24"/>
          <w:szCs w:val="24"/>
        </w:rPr>
        <w:t>ских наук. Екатеринбург, 2001. С 3.</w:t>
      </w:r>
    </w:p>
  </w:footnote>
  <w:footnote w:id="66">
    <w:p w:rsidR="004624A3" w:rsidRPr="008D20D7" w:rsidRDefault="004624A3" w:rsidP="00C70B5C">
      <w:pPr>
        <w:pStyle w:val="a6"/>
        <w:contextualSpacing/>
        <w:rPr>
          <w:rFonts w:ascii="Times New Roman" w:hAnsi="Times New Roman"/>
          <w:sz w:val="24"/>
          <w:szCs w:val="24"/>
        </w:rPr>
      </w:pPr>
      <w:r w:rsidRPr="008D20D7">
        <w:rPr>
          <w:rStyle w:val="a8"/>
          <w:rFonts w:ascii="Times New Roman" w:hAnsi="Times New Roman"/>
          <w:sz w:val="24"/>
          <w:szCs w:val="24"/>
        </w:rPr>
        <w:footnoteRef/>
      </w:r>
      <w:r w:rsidRPr="008D20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0D7">
        <w:rPr>
          <w:rFonts w:ascii="Times New Roman" w:hAnsi="Times New Roman"/>
          <w:sz w:val="24"/>
          <w:szCs w:val="24"/>
        </w:rPr>
        <w:t>Песоцкий</w:t>
      </w:r>
      <w:proofErr w:type="spellEnd"/>
      <w:r w:rsidRPr="008D20D7">
        <w:rPr>
          <w:rFonts w:ascii="Times New Roman" w:hAnsi="Times New Roman"/>
          <w:sz w:val="24"/>
          <w:szCs w:val="24"/>
        </w:rPr>
        <w:t xml:space="preserve"> Е.А. Реклама и психология потребителя. Ростов-на-Дону: Ф</w:t>
      </w:r>
      <w:r w:rsidRPr="008D20D7">
        <w:rPr>
          <w:rFonts w:ascii="Times New Roman" w:hAnsi="Times New Roman"/>
          <w:sz w:val="24"/>
          <w:szCs w:val="24"/>
        </w:rPr>
        <w:t>е</w:t>
      </w:r>
      <w:r w:rsidRPr="008D20D7">
        <w:rPr>
          <w:rFonts w:ascii="Times New Roman" w:hAnsi="Times New Roman"/>
          <w:sz w:val="24"/>
          <w:szCs w:val="24"/>
        </w:rPr>
        <w:t>никс, 2004.</w:t>
      </w:r>
      <w:r w:rsidRPr="008D20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 54.</w:t>
      </w:r>
    </w:p>
  </w:footnote>
  <w:footnote w:id="67">
    <w:p w:rsidR="004624A3" w:rsidRPr="003A164B" w:rsidRDefault="004624A3" w:rsidP="00C70B5C">
      <w:pPr>
        <w:pStyle w:val="a6"/>
        <w:contextualSpacing/>
        <w:rPr>
          <w:rFonts w:ascii="Times New Roman" w:hAnsi="Times New Roman"/>
          <w:sz w:val="24"/>
          <w:szCs w:val="24"/>
        </w:rPr>
      </w:pPr>
      <w:r w:rsidRPr="003A164B">
        <w:rPr>
          <w:rStyle w:val="a8"/>
          <w:rFonts w:ascii="Times New Roman" w:hAnsi="Times New Roman"/>
          <w:sz w:val="24"/>
          <w:szCs w:val="24"/>
        </w:rPr>
        <w:footnoteRef/>
      </w:r>
      <w:r w:rsidRPr="003A164B">
        <w:rPr>
          <w:rFonts w:ascii="Times New Roman" w:hAnsi="Times New Roman"/>
          <w:sz w:val="24"/>
          <w:szCs w:val="24"/>
        </w:rPr>
        <w:t xml:space="preserve"> Федотова Л.Н. Социология рекламной деятельности. М.: Издательство Московского университета, 2014. С. 41.</w:t>
      </w:r>
    </w:p>
  </w:footnote>
  <w:footnote w:id="68">
    <w:p w:rsidR="004624A3" w:rsidRPr="009812B0" w:rsidRDefault="004624A3" w:rsidP="009812B0">
      <w:pPr>
        <w:pStyle w:val="a6"/>
        <w:contextualSpacing/>
        <w:rPr>
          <w:rFonts w:ascii="Times New Roman" w:hAnsi="Times New Roman"/>
          <w:sz w:val="24"/>
          <w:szCs w:val="24"/>
        </w:rPr>
      </w:pPr>
      <w:r w:rsidRPr="009812B0">
        <w:rPr>
          <w:rStyle w:val="a8"/>
          <w:rFonts w:ascii="Times New Roman" w:hAnsi="Times New Roman"/>
          <w:sz w:val="24"/>
          <w:szCs w:val="24"/>
        </w:rPr>
        <w:footnoteRef/>
      </w:r>
      <w:r w:rsidRPr="009812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2B0">
        <w:rPr>
          <w:rFonts w:ascii="Times New Roman" w:hAnsi="Times New Roman"/>
          <w:sz w:val="24"/>
          <w:szCs w:val="24"/>
        </w:rPr>
        <w:t>Жилкина</w:t>
      </w:r>
      <w:proofErr w:type="spellEnd"/>
      <w:r w:rsidRPr="009812B0">
        <w:rPr>
          <w:rFonts w:ascii="Times New Roman" w:hAnsi="Times New Roman"/>
          <w:sz w:val="24"/>
          <w:szCs w:val="24"/>
        </w:rPr>
        <w:t xml:space="preserve"> М.С. Психология рекламы и поведение потребителей: индивид</w:t>
      </w:r>
      <w:r w:rsidRPr="009812B0">
        <w:rPr>
          <w:rFonts w:ascii="Times New Roman" w:hAnsi="Times New Roman"/>
          <w:sz w:val="24"/>
          <w:szCs w:val="24"/>
        </w:rPr>
        <w:t>у</w:t>
      </w:r>
      <w:r w:rsidRPr="009812B0">
        <w:rPr>
          <w:rFonts w:ascii="Times New Roman" w:hAnsi="Times New Roman"/>
          <w:sz w:val="24"/>
          <w:szCs w:val="24"/>
        </w:rPr>
        <w:t xml:space="preserve">ально-типологический подход. М.: </w:t>
      </w:r>
      <w:proofErr w:type="spellStart"/>
      <w:r w:rsidRPr="009812B0">
        <w:rPr>
          <w:rFonts w:ascii="Times New Roman" w:hAnsi="Times New Roman"/>
          <w:sz w:val="24"/>
          <w:szCs w:val="24"/>
        </w:rPr>
        <w:t>Спутник+</w:t>
      </w:r>
      <w:proofErr w:type="spellEnd"/>
      <w:r w:rsidRPr="009812B0">
        <w:rPr>
          <w:rFonts w:ascii="Times New Roman" w:hAnsi="Times New Roman"/>
          <w:sz w:val="24"/>
          <w:szCs w:val="24"/>
        </w:rPr>
        <w:t>, 2009. С. 62.</w:t>
      </w:r>
    </w:p>
  </w:footnote>
  <w:footnote w:id="69">
    <w:p w:rsidR="004624A3" w:rsidRPr="009812B0" w:rsidRDefault="004624A3" w:rsidP="009812B0">
      <w:pPr>
        <w:pStyle w:val="a6"/>
        <w:contextualSpacing/>
        <w:rPr>
          <w:rFonts w:ascii="Times New Roman" w:hAnsi="Times New Roman"/>
          <w:sz w:val="24"/>
          <w:szCs w:val="24"/>
        </w:rPr>
      </w:pPr>
      <w:r w:rsidRPr="009812B0">
        <w:rPr>
          <w:rStyle w:val="a8"/>
          <w:rFonts w:ascii="Times New Roman" w:hAnsi="Times New Roman"/>
          <w:sz w:val="24"/>
          <w:szCs w:val="24"/>
        </w:rPr>
        <w:footnoteRef/>
      </w:r>
      <w:r w:rsidRPr="009812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2B0">
        <w:rPr>
          <w:rFonts w:ascii="Times New Roman" w:hAnsi="Times New Roman"/>
          <w:sz w:val="24"/>
          <w:szCs w:val="24"/>
        </w:rPr>
        <w:t>Назайкин</w:t>
      </w:r>
      <w:proofErr w:type="spellEnd"/>
      <w:r w:rsidRPr="009812B0">
        <w:rPr>
          <w:rFonts w:ascii="Times New Roman" w:hAnsi="Times New Roman"/>
          <w:sz w:val="24"/>
          <w:szCs w:val="24"/>
        </w:rPr>
        <w:t xml:space="preserve"> А.Н. </w:t>
      </w:r>
      <w:proofErr w:type="spellStart"/>
      <w:r w:rsidRPr="009812B0">
        <w:rPr>
          <w:rFonts w:ascii="Times New Roman" w:hAnsi="Times New Roman"/>
          <w:sz w:val="24"/>
          <w:szCs w:val="24"/>
        </w:rPr>
        <w:t>Медиапланирование</w:t>
      </w:r>
      <w:proofErr w:type="spellEnd"/>
      <w:r w:rsidRPr="009812B0">
        <w:rPr>
          <w:rFonts w:ascii="Times New Roman" w:hAnsi="Times New Roman"/>
          <w:sz w:val="24"/>
          <w:szCs w:val="24"/>
        </w:rPr>
        <w:t xml:space="preserve">. М.: </w:t>
      </w:r>
      <w:proofErr w:type="spellStart"/>
      <w:r w:rsidRPr="009812B0">
        <w:rPr>
          <w:rFonts w:ascii="Times New Roman" w:hAnsi="Times New Roman"/>
          <w:sz w:val="24"/>
          <w:szCs w:val="24"/>
        </w:rPr>
        <w:t>Эксмо</w:t>
      </w:r>
      <w:proofErr w:type="spellEnd"/>
      <w:r w:rsidRPr="009812B0">
        <w:rPr>
          <w:rFonts w:ascii="Times New Roman" w:hAnsi="Times New Roman"/>
          <w:sz w:val="24"/>
          <w:szCs w:val="24"/>
        </w:rPr>
        <w:t>, 2010. С. 35.</w:t>
      </w:r>
    </w:p>
  </w:footnote>
  <w:footnote w:id="70">
    <w:p w:rsidR="004624A3" w:rsidRDefault="004624A3" w:rsidP="009812B0">
      <w:pPr>
        <w:pStyle w:val="a6"/>
        <w:contextualSpacing/>
      </w:pPr>
      <w:r w:rsidRPr="009812B0">
        <w:rPr>
          <w:rStyle w:val="a8"/>
          <w:rFonts w:ascii="Times New Roman" w:hAnsi="Times New Roman"/>
          <w:sz w:val="24"/>
          <w:szCs w:val="24"/>
        </w:rPr>
        <w:footnoteRef/>
      </w:r>
      <w:r w:rsidRPr="009812B0">
        <w:rPr>
          <w:rFonts w:ascii="Times New Roman" w:hAnsi="Times New Roman"/>
          <w:sz w:val="24"/>
          <w:szCs w:val="24"/>
        </w:rPr>
        <w:t xml:space="preserve"> Из опроса руководителей свадебных агентств.</w:t>
      </w:r>
    </w:p>
  </w:footnote>
  <w:footnote w:id="71">
    <w:p w:rsidR="004624A3" w:rsidRPr="007764F5" w:rsidRDefault="004624A3" w:rsidP="009812B0">
      <w:pPr>
        <w:pStyle w:val="a6"/>
        <w:contextualSpacing/>
        <w:rPr>
          <w:rFonts w:ascii="Times New Roman" w:hAnsi="Times New Roman"/>
          <w:sz w:val="24"/>
          <w:szCs w:val="24"/>
        </w:rPr>
      </w:pPr>
      <w:r w:rsidRPr="007764F5">
        <w:rPr>
          <w:rStyle w:val="a8"/>
          <w:rFonts w:ascii="Times New Roman" w:hAnsi="Times New Roman"/>
          <w:sz w:val="24"/>
          <w:szCs w:val="24"/>
        </w:rPr>
        <w:footnoteRef/>
      </w:r>
      <w:r w:rsidRPr="00776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64F5">
        <w:rPr>
          <w:rFonts w:ascii="Times New Roman" w:hAnsi="Times New Roman"/>
          <w:sz w:val="24"/>
          <w:szCs w:val="24"/>
        </w:rPr>
        <w:t>Аванесян</w:t>
      </w:r>
      <w:proofErr w:type="spellEnd"/>
      <w:r w:rsidRPr="007764F5">
        <w:rPr>
          <w:rFonts w:ascii="Times New Roman" w:hAnsi="Times New Roman"/>
          <w:sz w:val="24"/>
          <w:szCs w:val="24"/>
        </w:rPr>
        <w:t xml:space="preserve"> К.А. Социальное воздействие рекламы на поведение потребителей: инстит</w:t>
      </w:r>
      <w:r w:rsidRPr="007764F5">
        <w:rPr>
          <w:rFonts w:ascii="Times New Roman" w:hAnsi="Times New Roman"/>
          <w:sz w:val="24"/>
          <w:szCs w:val="24"/>
        </w:rPr>
        <w:t>у</w:t>
      </w:r>
      <w:r w:rsidRPr="007764F5">
        <w:rPr>
          <w:rFonts w:ascii="Times New Roman" w:hAnsi="Times New Roman"/>
          <w:sz w:val="24"/>
          <w:szCs w:val="24"/>
        </w:rPr>
        <w:t>циональный анализ. Автореферат диссертации на соискание ученой степени кандидата социологических наук. Новочеркасск, 2011. С. 3.</w:t>
      </w:r>
    </w:p>
  </w:footnote>
  <w:footnote w:id="72">
    <w:p w:rsidR="004624A3" w:rsidRPr="007764F5" w:rsidRDefault="004624A3" w:rsidP="009812B0">
      <w:pPr>
        <w:pStyle w:val="a6"/>
        <w:contextualSpacing/>
        <w:rPr>
          <w:rFonts w:ascii="Times New Roman" w:hAnsi="Times New Roman"/>
          <w:sz w:val="24"/>
          <w:szCs w:val="24"/>
        </w:rPr>
      </w:pPr>
      <w:r w:rsidRPr="007764F5">
        <w:rPr>
          <w:rStyle w:val="a8"/>
          <w:rFonts w:ascii="Times New Roman" w:hAnsi="Times New Roman"/>
          <w:sz w:val="24"/>
          <w:szCs w:val="24"/>
        </w:rPr>
        <w:footnoteRef/>
      </w:r>
      <w:r w:rsidRPr="00776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64F5">
        <w:rPr>
          <w:rFonts w:ascii="Times New Roman" w:hAnsi="Times New Roman"/>
          <w:sz w:val="24"/>
          <w:szCs w:val="24"/>
        </w:rPr>
        <w:t>Меликян</w:t>
      </w:r>
      <w:proofErr w:type="spellEnd"/>
      <w:r w:rsidRPr="007764F5">
        <w:rPr>
          <w:rFonts w:ascii="Times New Roman" w:hAnsi="Times New Roman"/>
          <w:sz w:val="24"/>
          <w:szCs w:val="24"/>
        </w:rPr>
        <w:t xml:space="preserve"> О.М. Указ</w:t>
      </w:r>
      <w:proofErr w:type="gramStart"/>
      <w:r w:rsidRPr="007764F5">
        <w:rPr>
          <w:rFonts w:ascii="Times New Roman" w:hAnsi="Times New Roman"/>
          <w:sz w:val="24"/>
          <w:szCs w:val="24"/>
        </w:rPr>
        <w:t>.</w:t>
      </w:r>
      <w:proofErr w:type="gramEnd"/>
      <w:r w:rsidRPr="007764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64F5">
        <w:rPr>
          <w:rFonts w:ascii="Times New Roman" w:hAnsi="Times New Roman"/>
          <w:sz w:val="24"/>
          <w:szCs w:val="24"/>
        </w:rPr>
        <w:t>с</w:t>
      </w:r>
      <w:proofErr w:type="gramEnd"/>
      <w:r w:rsidRPr="007764F5">
        <w:rPr>
          <w:rFonts w:ascii="Times New Roman" w:hAnsi="Times New Roman"/>
          <w:sz w:val="24"/>
          <w:szCs w:val="24"/>
        </w:rPr>
        <w:t>оч. С. 110.</w:t>
      </w:r>
    </w:p>
  </w:footnote>
  <w:footnote w:id="73">
    <w:p w:rsidR="004624A3" w:rsidRPr="009812B0" w:rsidRDefault="004624A3" w:rsidP="009812B0">
      <w:pPr>
        <w:pStyle w:val="a6"/>
        <w:contextualSpacing/>
        <w:rPr>
          <w:sz w:val="24"/>
          <w:szCs w:val="24"/>
        </w:rPr>
      </w:pPr>
      <w:r w:rsidRPr="007764F5">
        <w:rPr>
          <w:rStyle w:val="a8"/>
          <w:rFonts w:ascii="Times New Roman" w:hAnsi="Times New Roman"/>
          <w:sz w:val="24"/>
          <w:szCs w:val="24"/>
        </w:rPr>
        <w:footnoteRef/>
      </w:r>
      <w:r w:rsidRPr="007764F5">
        <w:rPr>
          <w:rFonts w:ascii="Times New Roman" w:hAnsi="Times New Roman"/>
          <w:sz w:val="24"/>
          <w:szCs w:val="24"/>
        </w:rPr>
        <w:t xml:space="preserve"> Мухина М.К. Изучение стиля жизни потребителей и сегментирование ры</w:t>
      </w:r>
      <w:r w:rsidRPr="007764F5">
        <w:rPr>
          <w:rFonts w:ascii="Times New Roman" w:hAnsi="Times New Roman"/>
          <w:sz w:val="24"/>
          <w:szCs w:val="24"/>
        </w:rPr>
        <w:t>н</w:t>
      </w:r>
      <w:r w:rsidRPr="007764F5">
        <w:rPr>
          <w:rFonts w:ascii="Times New Roman" w:hAnsi="Times New Roman"/>
          <w:sz w:val="24"/>
          <w:szCs w:val="24"/>
        </w:rPr>
        <w:t xml:space="preserve">ка на основе </w:t>
      </w:r>
      <w:proofErr w:type="spellStart"/>
      <w:r w:rsidRPr="007764F5">
        <w:rPr>
          <w:rFonts w:ascii="Times New Roman" w:hAnsi="Times New Roman"/>
          <w:sz w:val="24"/>
          <w:szCs w:val="24"/>
        </w:rPr>
        <w:t>психографических</w:t>
      </w:r>
      <w:proofErr w:type="spellEnd"/>
      <w:r w:rsidRPr="007764F5">
        <w:rPr>
          <w:rFonts w:ascii="Times New Roman" w:hAnsi="Times New Roman"/>
          <w:sz w:val="24"/>
          <w:szCs w:val="24"/>
        </w:rPr>
        <w:t xml:space="preserve"> типов // Маркетинг в России и за рубежом. № 3. 2000. </w:t>
      </w:r>
      <w:proofErr w:type="gramStart"/>
      <w:r w:rsidRPr="007764F5">
        <w:rPr>
          <w:rFonts w:ascii="Times New Roman" w:hAnsi="Times New Roman"/>
          <w:sz w:val="24"/>
          <w:szCs w:val="24"/>
        </w:rPr>
        <w:t xml:space="preserve">[Электронный ресурс: </w:t>
      </w:r>
      <w:hyperlink r:id="rId21" w:history="1">
        <w:r w:rsidRPr="007764F5">
          <w:rPr>
            <w:rStyle w:val="ad"/>
            <w:rFonts w:ascii="Times New Roman" w:hAnsi="Times New Roman"/>
            <w:sz w:val="24"/>
            <w:szCs w:val="24"/>
          </w:rPr>
          <w:t>http://dis.ru/library/detail.php?ID=22163</w:t>
        </w:r>
      </w:hyperlink>
      <w:r w:rsidRPr="007764F5">
        <w:rPr>
          <w:rFonts w:ascii="Times New Roman" w:hAnsi="Times New Roman"/>
          <w:sz w:val="24"/>
          <w:szCs w:val="24"/>
        </w:rPr>
        <w:t xml:space="preserve"> (дата обр</w:t>
      </w:r>
      <w:r w:rsidRPr="007764F5">
        <w:rPr>
          <w:rFonts w:ascii="Times New Roman" w:hAnsi="Times New Roman"/>
          <w:sz w:val="24"/>
          <w:szCs w:val="24"/>
        </w:rPr>
        <w:t>а</w:t>
      </w:r>
      <w:r w:rsidRPr="007764F5">
        <w:rPr>
          <w:rFonts w:ascii="Times New Roman" w:hAnsi="Times New Roman"/>
          <w:sz w:val="24"/>
          <w:szCs w:val="24"/>
        </w:rPr>
        <w:t>щения: 16.05.2017)].</w:t>
      </w:r>
      <w:proofErr w:type="gramEnd"/>
    </w:p>
  </w:footnote>
  <w:footnote w:id="74">
    <w:p w:rsidR="004624A3" w:rsidRPr="005069B5" w:rsidRDefault="004624A3" w:rsidP="005069B5">
      <w:pPr>
        <w:pStyle w:val="a6"/>
        <w:contextualSpacing/>
        <w:rPr>
          <w:rFonts w:ascii="Times New Roman" w:hAnsi="Times New Roman"/>
          <w:sz w:val="24"/>
          <w:szCs w:val="24"/>
        </w:rPr>
      </w:pPr>
      <w:r w:rsidRPr="005069B5">
        <w:rPr>
          <w:rStyle w:val="a8"/>
          <w:rFonts w:ascii="Times New Roman" w:hAnsi="Times New Roman"/>
          <w:sz w:val="24"/>
          <w:szCs w:val="24"/>
        </w:rPr>
        <w:footnoteRef/>
      </w:r>
      <w:r w:rsidRPr="005069B5">
        <w:rPr>
          <w:rFonts w:ascii="Times New Roman" w:hAnsi="Times New Roman"/>
          <w:sz w:val="24"/>
          <w:szCs w:val="24"/>
        </w:rPr>
        <w:t xml:space="preserve"> Громова Е.И., Герасимова М.В. </w:t>
      </w:r>
      <w:proofErr w:type="spellStart"/>
      <w:r w:rsidRPr="005069B5">
        <w:rPr>
          <w:rFonts w:ascii="Times New Roman" w:hAnsi="Times New Roman"/>
          <w:sz w:val="24"/>
          <w:szCs w:val="24"/>
        </w:rPr>
        <w:t>Психотипы</w:t>
      </w:r>
      <w:proofErr w:type="spellEnd"/>
      <w:r w:rsidRPr="005069B5">
        <w:rPr>
          <w:rFonts w:ascii="Times New Roman" w:hAnsi="Times New Roman"/>
          <w:sz w:val="24"/>
          <w:szCs w:val="24"/>
        </w:rPr>
        <w:t xml:space="preserve"> потребителей и позиционир</w:t>
      </w:r>
      <w:r w:rsidRPr="005069B5">
        <w:rPr>
          <w:rFonts w:ascii="Times New Roman" w:hAnsi="Times New Roman"/>
          <w:sz w:val="24"/>
          <w:szCs w:val="24"/>
        </w:rPr>
        <w:t>о</w:t>
      </w:r>
      <w:r w:rsidRPr="005069B5">
        <w:rPr>
          <w:rFonts w:ascii="Times New Roman" w:hAnsi="Times New Roman"/>
          <w:sz w:val="24"/>
          <w:szCs w:val="24"/>
        </w:rPr>
        <w:t>вание бренда // Рекламные Идеи. № 4. 2005. С. 8-11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75">
    <w:p w:rsidR="004624A3" w:rsidRPr="003C0274" w:rsidRDefault="004624A3" w:rsidP="003C0274">
      <w:pPr>
        <w:pStyle w:val="a6"/>
        <w:contextualSpacing/>
        <w:rPr>
          <w:rFonts w:ascii="Times New Roman" w:hAnsi="Times New Roman"/>
          <w:sz w:val="24"/>
          <w:szCs w:val="24"/>
        </w:rPr>
      </w:pPr>
      <w:r w:rsidRPr="003C0274">
        <w:rPr>
          <w:rStyle w:val="a8"/>
          <w:rFonts w:ascii="Times New Roman" w:hAnsi="Times New Roman"/>
          <w:sz w:val="24"/>
          <w:szCs w:val="24"/>
        </w:rPr>
        <w:footnoteRef/>
      </w:r>
      <w:r w:rsidRPr="003C0274">
        <w:rPr>
          <w:rFonts w:ascii="Times New Roman" w:hAnsi="Times New Roman"/>
          <w:sz w:val="24"/>
          <w:szCs w:val="24"/>
        </w:rPr>
        <w:t xml:space="preserve"> Пирогова Ю.К., Баранов А.Н., Паршин П.Б. Рекламный текст: семиотика и лингвистика. М.:</w:t>
      </w:r>
      <w:r w:rsidRPr="003C02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Международный институт рекламы, Издательский дом Гребенникова</w:t>
      </w:r>
      <w:r w:rsidRPr="003C0274">
        <w:rPr>
          <w:rFonts w:ascii="Times New Roman" w:hAnsi="Times New Roman"/>
          <w:sz w:val="24"/>
          <w:szCs w:val="24"/>
        </w:rPr>
        <w:t>, 2000.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AF3"/>
    <w:multiLevelType w:val="hybridMultilevel"/>
    <w:tmpl w:val="84EA78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0BF4851"/>
    <w:multiLevelType w:val="hybridMultilevel"/>
    <w:tmpl w:val="06D0B418"/>
    <w:lvl w:ilvl="0" w:tplc="A9B28D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19B5255"/>
    <w:multiLevelType w:val="hybridMultilevel"/>
    <w:tmpl w:val="C0924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D08E6"/>
    <w:multiLevelType w:val="multilevel"/>
    <w:tmpl w:val="A20062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3CF4361"/>
    <w:multiLevelType w:val="hybridMultilevel"/>
    <w:tmpl w:val="4A760AE4"/>
    <w:lvl w:ilvl="0" w:tplc="0419000D">
      <w:start w:val="1"/>
      <w:numFmt w:val="bullet"/>
      <w:lvlText w:val=""/>
      <w:lvlJc w:val="left"/>
      <w:pPr>
        <w:ind w:left="21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5">
    <w:nsid w:val="06615FF8"/>
    <w:multiLevelType w:val="hybridMultilevel"/>
    <w:tmpl w:val="FAB0B7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7421B41"/>
    <w:multiLevelType w:val="hybridMultilevel"/>
    <w:tmpl w:val="A5563D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86D7C87"/>
    <w:multiLevelType w:val="hybridMultilevel"/>
    <w:tmpl w:val="4C9EC4AC"/>
    <w:styleLink w:val="ImportedStyle8"/>
    <w:lvl w:ilvl="0" w:tplc="B6E60F14">
      <w:start w:val="1"/>
      <w:numFmt w:val="bullet"/>
      <w:lvlText w:val="-"/>
      <w:lvlJc w:val="left"/>
      <w:pPr>
        <w:tabs>
          <w:tab w:val="num" w:pos="1416"/>
        </w:tabs>
        <w:ind w:left="72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AF8E942">
      <w:start w:val="1"/>
      <w:numFmt w:val="bullet"/>
      <w:lvlText w:val="o"/>
      <w:lvlJc w:val="left"/>
      <w:pPr>
        <w:tabs>
          <w:tab w:val="num" w:pos="2136"/>
        </w:tabs>
        <w:ind w:left="1440" w:firstLine="1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C624BDA">
      <w:start w:val="1"/>
      <w:numFmt w:val="bullet"/>
      <w:lvlText w:val="▪"/>
      <w:lvlJc w:val="left"/>
      <w:pPr>
        <w:tabs>
          <w:tab w:val="num" w:pos="2856"/>
        </w:tabs>
        <w:ind w:left="2160" w:firstLine="2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632F9B0">
      <w:start w:val="1"/>
      <w:numFmt w:val="bullet"/>
      <w:lvlText w:val="•"/>
      <w:lvlJc w:val="left"/>
      <w:pPr>
        <w:tabs>
          <w:tab w:val="num" w:pos="3576"/>
        </w:tabs>
        <w:ind w:left="2880" w:firstLine="3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BC6F8B8">
      <w:start w:val="1"/>
      <w:numFmt w:val="bullet"/>
      <w:lvlText w:val="o"/>
      <w:lvlJc w:val="left"/>
      <w:pPr>
        <w:tabs>
          <w:tab w:val="num" w:pos="4296"/>
        </w:tabs>
        <w:ind w:left="3600" w:firstLine="4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E606C6">
      <w:start w:val="1"/>
      <w:numFmt w:val="bullet"/>
      <w:lvlText w:val="▪"/>
      <w:lvlJc w:val="left"/>
      <w:pPr>
        <w:tabs>
          <w:tab w:val="num" w:pos="5016"/>
        </w:tabs>
        <w:ind w:left="4320" w:firstLine="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4448E2C">
      <w:start w:val="1"/>
      <w:numFmt w:val="bullet"/>
      <w:lvlText w:val="•"/>
      <w:lvlJc w:val="left"/>
      <w:pPr>
        <w:tabs>
          <w:tab w:val="num" w:pos="5736"/>
        </w:tabs>
        <w:ind w:left="5040" w:firstLine="7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ED252CC">
      <w:start w:val="1"/>
      <w:numFmt w:val="bullet"/>
      <w:lvlText w:val="o"/>
      <w:lvlJc w:val="left"/>
      <w:pPr>
        <w:tabs>
          <w:tab w:val="num" w:pos="6456"/>
        </w:tabs>
        <w:ind w:left="5760" w:firstLine="8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91EEB24">
      <w:start w:val="1"/>
      <w:numFmt w:val="bullet"/>
      <w:lvlText w:val="▪"/>
      <w:lvlJc w:val="left"/>
      <w:pPr>
        <w:tabs>
          <w:tab w:val="num" w:pos="7176"/>
        </w:tabs>
        <w:ind w:left="6480" w:firstLine="9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">
    <w:nsid w:val="0A477F06"/>
    <w:multiLevelType w:val="hybridMultilevel"/>
    <w:tmpl w:val="D60C4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C60AA1"/>
    <w:multiLevelType w:val="hybridMultilevel"/>
    <w:tmpl w:val="F468D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4E481F"/>
    <w:multiLevelType w:val="hybridMultilevel"/>
    <w:tmpl w:val="1AF0BE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0E2722D"/>
    <w:multiLevelType w:val="hybridMultilevel"/>
    <w:tmpl w:val="A698BC7E"/>
    <w:lvl w:ilvl="0" w:tplc="0D7243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B65449BA">
      <w:start w:val="1"/>
      <w:numFmt w:val="decimal"/>
      <w:lvlText w:val="%2."/>
      <w:lvlJc w:val="left"/>
      <w:pPr>
        <w:ind w:left="1440" w:hanging="360"/>
      </w:pPr>
      <w:rPr>
        <w:b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2D22DD7"/>
    <w:multiLevelType w:val="hybridMultilevel"/>
    <w:tmpl w:val="B1908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2F91F15"/>
    <w:multiLevelType w:val="multilevel"/>
    <w:tmpl w:val="7C761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145367E7"/>
    <w:multiLevelType w:val="hybridMultilevel"/>
    <w:tmpl w:val="9732DA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5C1487F"/>
    <w:multiLevelType w:val="multilevel"/>
    <w:tmpl w:val="F72AC26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171E0592"/>
    <w:multiLevelType w:val="hybridMultilevel"/>
    <w:tmpl w:val="B672DBF6"/>
    <w:lvl w:ilvl="0" w:tplc="041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183A1B10"/>
    <w:multiLevelType w:val="hybridMultilevel"/>
    <w:tmpl w:val="C2BEA9F8"/>
    <w:styleLink w:val="ImportedStyle3"/>
    <w:lvl w:ilvl="0" w:tplc="3C5C27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3805E2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AD68950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90499E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3EE79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A76F5BC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1E6A7C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3A60EE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7429A50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>
    <w:nsid w:val="190459BA"/>
    <w:multiLevelType w:val="hybridMultilevel"/>
    <w:tmpl w:val="0346D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9D35F93"/>
    <w:multiLevelType w:val="hybridMultilevel"/>
    <w:tmpl w:val="8884AB56"/>
    <w:styleLink w:val="ImportedStyle6"/>
    <w:lvl w:ilvl="0" w:tplc="705C0D98">
      <w:start w:val="1"/>
      <w:numFmt w:val="bullet"/>
      <w:lvlText w:val="-"/>
      <w:lvlJc w:val="left"/>
      <w:pPr>
        <w:tabs>
          <w:tab w:val="num" w:pos="1416"/>
        </w:tabs>
        <w:ind w:left="72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EB8A926">
      <w:start w:val="1"/>
      <w:numFmt w:val="bullet"/>
      <w:lvlText w:val="o"/>
      <w:lvlJc w:val="left"/>
      <w:pPr>
        <w:tabs>
          <w:tab w:val="num" w:pos="2136"/>
        </w:tabs>
        <w:ind w:left="1440" w:firstLine="1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A9A00D6">
      <w:start w:val="1"/>
      <w:numFmt w:val="bullet"/>
      <w:lvlText w:val="▪"/>
      <w:lvlJc w:val="left"/>
      <w:pPr>
        <w:tabs>
          <w:tab w:val="num" w:pos="2856"/>
        </w:tabs>
        <w:ind w:left="2160" w:firstLine="2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4A48520">
      <w:start w:val="1"/>
      <w:numFmt w:val="bullet"/>
      <w:lvlText w:val="•"/>
      <w:lvlJc w:val="left"/>
      <w:pPr>
        <w:tabs>
          <w:tab w:val="num" w:pos="3576"/>
        </w:tabs>
        <w:ind w:left="2880" w:firstLine="3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A7872B8">
      <w:start w:val="1"/>
      <w:numFmt w:val="bullet"/>
      <w:lvlText w:val="o"/>
      <w:lvlJc w:val="left"/>
      <w:pPr>
        <w:tabs>
          <w:tab w:val="num" w:pos="4296"/>
        </w:tabs>
        <w:ind w:left="3600" w:firstLine="4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2D4CD4C">
      <w:start w:val="1"/>
      <w:numFmt w:val="bullet"/>
      <w:lvlText w:val="▪"/>
      <w:lvlJc w:val="left"/>
      <w:pPr>
        <w:tabs>
          <w:tab w:val="num" w:pos="5016"/>
        </w:tabs>
        <w:ind w:left="4320" w:firstLine="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A0A306A">
      <w:start w:val="1"/>
      <w:numFmt w:val="bullet"/>
      <w:lvlText w:val="•"/>
      <w:lvlJc w:val="left"/>
      <w:pPr>
        <w:tabs>
          <w:tab w:val="num" w:pos="5736"/>
        </w:tabs>
        <w:ind w:left="5040" w:firstLine="7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CF87FCC">
      <w:start w:val="1"/>
      <w:numFmt w:val="bullet"/>
      <w:lvlText w:val="o"/>
      <w:lvlJc w:val="left"/>
      <w:pPr>
        <w:tabs>
          <w:tab w:val="num" w:pos="6456"/>
        </w:tabs>
        <w:ind w:left="5760" w:firstLine="8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05C4222">
      <w:start w:val="1"/>
      <w:numFmt w:val="bullet"/>
      <w:lvlText w:val="▪"/>
      <w:lvlJc w:val="left"/>
      <w:pPr>
        <w:tabs>
          <w:tab w:val="num" w:pos="7176"/>
        </w:tabs>
        <w:ind w:left="6480" w:firstLine="9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>
    <w:nsid w:val="1AF26A43"/>
    <w:multiLevelType w:val="hybridMultilevel"/>
    <w:tmpl w:val="A5009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C4E024D"/>
    <w:multiLevelType w:val="hybridMultilevel"/>
    <w:tmpl w:val="DFA41D52"/>
    <w:styleLink w:val="ImportedStyle2"/>
    <w:lvl w:ilvl="0" w:tplc="43E06D4C">
      <w:start w:val="1"/>
      <w:numFmt w:val="bullet"/>
      <w:lvlText w:val="-"/>
      <w:lvlJc w:val="left"/>
      <w:pPr>
        <w:tabs>
          <w:tab w:val="num" w:pos="1416"/>
        </w:tabs>
        <w:ind w:left="72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ED4552E">
      <w:start w:val="1"/>
      <w:numFmt w:val="bullet"/>
      <w:lvlText w:val="o"/>
      <w:lvlJc w:val="left"/>
      <w:pPr>
        <w:tabs>
          <w:tab w:val="num" w:pos="2136"/>
        </w:tabs>
        <w:ind w:left="1440" w:firstLine="1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1DECC0E">
      <w:start w:val="1"/>
      <w:numFmt w:val="bullet"/>
      <w:lvlText w:val="▪"/>
      <w:lvlJc w:val="left"/>
      <w:pPr>
        <w:tabs>
          <w:tab w:val="num" w:pos="2856"/>
        </w:tabs>
        <w:ind w:left="2160" w:firstLine="2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FB40DC2">
      <w:start w:val="1"/>
      <w:numFmt w:val="bullet"/>
      <w:lvlText w:val="•"/>
      <w:lvlJc w:val="left"/>
      <w:pPr>
        <w:tabs>
          <w:tab w:val="num" w:pos="3576"/>
        </w:tabs>
        <w:ind w:left="2880" w:firstLine="3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0366446">
      <w:start w:val="1"/>
      <w:numFmt w:val="bullet"/>
      <w:lvlText w:val="o"/>
      <w:lvlJc w:val="left"/>
      <w:pPr>
        <w:tabs>
          <w:tab w:val="num" w:pos="4296"/>
        </w:tabs>
        <w:ind w:left="3600" w:firstLine="4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66224D4">
      <w:start w:val="1"/>
      <w:numFmt w:val="bullet"/>
      <w:lvlText w:val="▪"/>
      <w:lvlJc w:val="left"/>
      <w:pPr>
        <w:tabs>
          <w:tab w:val="num" w:pos="5016"/>
        </w:tabs>
        <w:ind w:left="4320" w:firstLine="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7E21258">
      <w:start w:val="1"/>
      <w:numFmt w:val="bullet"/>
      <w:lvlText w:val="•"/>
      <w:lvlJc w:val="left"/>
      <w:pPr>
        <w:tabs>
          <w:tab w:val="num" w:pos="5736"/>
        </w:tabs>
        <w:ind w:left="5040" w:firstLine="7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9E22504">
      <w:start w:val="1"/>
      <w:numFmt w:val="bullet"/>
      <w:lvlText w:val="o"/>
      <w:lvlJc w:val="left"/>
      <w:pPr>
        <w:tabs>
          <w:tab w:val="num" w:pos="6456"/>
        </w:tabs>
        <w:ind w:left="5760" w:firstLine="8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E1A3CFC">
      <w:start w:val="1"/>
      <w:numFmt w:val="bullet"/>
      <w:lvlText w:val="▪"/>
      <w:lvlJc w:val="left"/>
      <w:pPr>
        <w:tabs>
          <w:tab w:val="num" w:pos="7176"/>
        </w:tabs>
        <w:ind w:left="6480" w:firstLine="9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>
    <w:nsid w:val="1C8C5A6F"/>
    <w:multiLevelType w:val="hybridMultilevel"/>
    <w:tmpl w:val="302083A6"/>
    <w:styleLink w:val="Numbered"/>
    <w:lvl w:ilvl="0" w:tplc="032278B6">
      <w:start w:val="1"/>
      <w:numFmt w:val="decimal"/>
      <w:lvlText w:val="%1."/>
      <w:lvlJc w:val="left"/>
      <w:pPr>
        <w:ind w:left="2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410F136">
      <w:start w:val="1"/>
      <w:numFmt w:val="decimal"/>
      <w:lvlText w:val="%2."/>
      <w:lvlJc w:val="left"/>
      <w:pPr>
        <w:ind w:left="10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D66BA50">
      <w:start w:val="1"/>
      <w:numFmt w:val="decimal"/>
      <w:lvlText w:val="%3."/>
      <w:lvlJc w:val="left"/>
      <w:pPr>
        <w:ind w:left="18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DE61208">
      <w:start w:val="1"/>
      <w:numFmt w:val="decimal"/>
      <w:lvlText w:val="%4."/>
      <w:lvlJc w:val="left"/>
      <w:pPr>
        <w:ind w:left="26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8D42C52">
      <w:start w:val="1"/>
      <w:numFmt w:val="decimal"/>
      <w:lvlText w:val="%5."/>
      <w:lvlJc w:val="left"/>
      <w:pPr>
        <w:ind w:left="34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31AA188">
      <w:start w:val="1"/>
      <w:numFmt w:val="decimal"/>
      <w:lvlText w:val="%6."/>
      <w:lvlJc w:val="left"/>
      <w:pPr>
        <w:ind w:left="42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6400856">
      <w:start w:val="1"/>
      <w:numFmt w:val="decimal"/>
      <w:lvlText w:val="%7."/>
      <w:lvlJc w:val="left"/>
      <w:pPr>
        <w:ind w:left="50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570B354">
      <w:start w:val="1"/>
      <w:numFmt w:val="decimal"/>
      <w:lvlText w:val="%8."/>
      <w:lvlJc w:val="left"/>
      <w:pPr>
        <w:ind w:left="58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00A2294">
      <w:start w:val="1"/>
      <w:numFmt w:val="decimal"/>
      <w:lvlText w:val="%9."/>
      <w:lvlJc w:val="left"/>
      <w:pPr>
        <w:ind w:left="66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3">
    <w:nsid w:val="1F7159EA"/>
    <w:multiLevelType w:val="hybridMultilevel"/>
    <w:tmpl w:val="7A78C8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2E267CF"/>
    <w:multiLevelType w:val="hybridMultilevel"/>
    <w:tmpl w:val="895E86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1E6525"/>
    <w:multiLevelType w:val="hybridMultilevel"/>
    <w:tmpl w:val="30B61652"/>
    <w:lvl w:ilvl="0" w:tplc="041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243F4FD3"/>
    <w:multiLevelType w:val="multilevel"/>
    <w:tmpl w:val="1B58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4C71F04"/>
    <w:multiLevelType w:val="hybridMultilevel"/>
    <w:tmpl w:val="700A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5A44A07"/>
    <w:multiLevelType w:val="hybridMultilevel"/>
    <w:tmpl w:val="82D839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5F13FFF"/>
    <w:multiLevelType w:val="hybridMultilevel"/>
    <w:tmpl w:val="CAD4A3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7117386"/>
    <w:multiLevelType w:val="hybridMultilevel"/>
    <w:tmpl w:val="3E54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9B28D3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938147A"/>
    <w:multiLevelType w:val="hybridMultilevel"/>
    <w:tmpl w:val="65F4D9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A2A4366"/>
    <w:multiLevelType w:val="hybridMultilevel"/>
    <w:tmpl w:val="B5841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BF765B0"/>
    <w:multiLevelType w:val="hybridMultilevel"/>
    <w:tmpl w:val="D03075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2C79492D"/>
    <w:multiLevelType w:val="hybridMultilevel"/>
    <w:tmpl w:val="DE62D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2D3E5E7B"/>
    <w:multiLevelType w:val="hybridMultilevel"/>
    <w:tmpl w:val="8810513E"/>
    <w:lvl w:ilvl="0" w:tplc="11845D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E0669E0"/>
    <w:multiLevelType w:val="hybridMultilevel"/>
    <w:tmpl w:val="FB7094A4"/>
    <w:styleLink w:val="Bullets"/>
    <w:lvl w:ilvl="0" w:tplc="E314F64A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55A5334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58B316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64EE294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DA14A0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1EC8984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D720E7C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7B4CECE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A3C1650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>
    <w:nsid w:val="3036569D"/>
    <w:multiLevelType w:val="hybridMultilevel"/>
    <w:tmpl w:val="2C58B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0E2791"/>
    <w:multiLevelType w:val="hybridMultilevel"/>
    <w:tmpl w:val="45309138"/>
    <w:lvl w:ilvl="0" w:tplc="AA1EC288">
      <w:start w:val="1"/>
      <w:numFmt w:val="decimal"/>
      <w:pStyle w:val="a"/>
      <w:lvlText w:val="Таблица %1."/>
      <w:lvlJc w:val="left"/>
      <w:pPr>
        <w:ind w:left="34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31DB4B2A"/>
    <w:multiLevelType w:val="hybridMultilevel"/>
    <w:tmpl w:val="945AC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494D08"/>
    <w:multiLevelType w:val="hybridMultilevel"/>
    <w:tmpl w:val="BFA6BFAE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>
    <w:nsid w:val="33690C07"/>
    <w:multiLevelType w:val="hybridMultilevel"/>
    <w:tmpl w:val="5A7E0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3D82EFE"/>
    <w:multiLevelType w:val="hybridMultilevel"/>
    <w:tmpl w:val="FA121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5607015"/>
    <w:multiLevelType w:val="hybridMultilevel"/>
    <w:tmpl w:val="3E768550"/>
    <w:lvl w:ilvl="0" w:tplc="EEE6AD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BBE2EF9"/>
    <w:multiLevelType w:val="hybridMultilevel"/>
    <w:tmpl w:val="7FC08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C2E606C"/>
    <w:multiLevelType w:val="hybridMultilevel"/>
    <w:tmpl w:val="B86A4CD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D0B1010"/>
    <w:multiLevelType w:val="hybridMultilevel"/>
    <w:tmpl w:val="CD04ADEA"/>
    <w:lvl w:ilvl="0" w:tplc="68ECBE88">
      <w:start w:val="1"/>
      <w:numFmt w:val="decimal"/>
      <w:lvlText w:val="%1."/>
      <w:lvlJc w:val="left"/>
      <w:pPr>
        <w:ind w:left="2138" w:hanging="360"/>
      </w:pPr>
      <w:rPr>
        <w:rFonts w:cs="Times New Roman"/>
        <w:b/>
        <w:i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3E1A2DEB"/>
    <w:multiLevelType w:val="hybridMultilevel"/>
    <w:tmpl w:val="BBDEC760"/>
    <w:styleLink w:val="Numbered1"/>
    <w:lvl w:ilvl="0" w:tplc="503CA1D8">
      <w:start w:val="1"/>
      <w:numFmt w:val="decimal"/>
      <w:lvlText w:val="%1."/>
      <w:lvlJc w:val="left"/>
      <w:pPr>
        <w:ind w:left="232" w:hanging="2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542511C">
      <w:start w:val="1"/>
      <w:numFmt w:val="decimal"/>
      <w:lvlText w:val="%2."/>
      <w:lvlJc w:val="left"/>
      <w:pPr>
        <w:ind w:left="1032" w:hanging="2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AA20372">
      <w:start w:val="1"/>
      <w:numFmt w:val="decimal"/>
      <w:lvlText w:val="%3."/>
      <w:lvlJc w:val="left"/>
      <w:pPr>
        <w:ind w:left="1832" w:hanging="2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3C6D52">
      <w:start w:val="1"/>
      <w:numFmt w:val="decimal"/>
      <w:lvlText w:val="%4."/>
      <w:lvlJc w:val="left"/>
      <w:pPr>
        <w:ind w:left="2632" w:hanging="2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E081840">
      <w:start w:val="1"/>
      <w:numFmt w:val="decimal"/>
      <w:lvlText w:val="%5."/>
      <w:lvlJc w:val="left"/>
      <w:pPr>
        <w:ind w:left="3432" w:hanging="2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C7C8F1A">
      <w:start w:val="1"/>
      <w:numFmt w:val="decimal"/>
      <w:lvlText w:val="%6."/>
      <w:lvlJc w:val="left"/>
      <w:pPr>
        <w:ind w:left="4232" w:hanging="2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C60158">
      <w:start w:val="1"/>
      <w:numFmt w:val="decimal"/>
      <w:lvlText w:val="%7."/>
      <w:lvlJc w:val="left"/>
      <w:pPr>
        <w:ind w:left="5032" w:hanging="2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76613BA">
      <w:start w:val="1"/>
      <w:numFmt w:val="decimal"/>
      <w:lvlText w:val="%8."/>
      <w:lvlJc w:val="left"/>
      <w:pPr>
        <w:ind w:left="5832" w:hanging="2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D084E46">
      <w:start w:val="1"/>
      <w:numFmt w:val="decimal"/>
      <w:lvlText w:val="%9."/>
      <w:lvlJc w:val="left"/>
      <w:pPr>
        <w:ind w:left="6632" w:hanging="2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8">
    <w:nsid w:val="4010798E"/>
    <w:multiLevelType w:val="hybridMultilevel"/>
    <w:tmpl w:val="26500F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40CC104B"/>
    <w:multiLevelType w:val="hybridMultilevel"/>
    <w:tmpl w:val="8BBE6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3E347B"/>
    <w:multiLevelType w:val="hybridMultilevel"/>
    <w:tmpl w:val="00BC8F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>
    <w:nsid w:val="42E34615"/>
    <w:multiLevelType w:val="hybridMultilevel"/>
    <w:tmpl w:val="A55439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35B46BE"/>
    <w:multiLevelType w:val="hybridMultilevel"/>
    <w:tmpl w:val="647421F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3">
    <w:nsid w:val="443D26FB"/>
    <w:multiLevelType w:val="multilevel"/>
    <w:tmpl w:val="3494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63C224E"/>
    <w:multiLevelType w:val="hybridMultilevel"/>
    <w:tmpl w:val="70280B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7CC2398"/>
    <w:multiLevelType w:val="hybridMultilevel"/>
    <w:tmpl w:val="5178B7A2"/>
    <w:styleLink w:val="ImportedStyle1"/>
    <w:lvl w:ilvl="0" w:tplc="54E2C9B4">
      <w:start w:val="1"/>
      <w:numFmt w:val="bullet"/>
      <w:lvlText w:val="-"/>
      <w:lvlJc w:val="left"/>
      <w:pPr>
        <w:tabs>
          <w:tab w:val="num" w:pos="1416"/>
        </w:tabs>
        <w:ind w:left="72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4C560C">
      <w:start w:val="1"/>
      <w:numFmt w:val="bullet"/>
      <w:lvlText w:val="o"/>
      <w:lvlJc w:val="left"/>
      <w:pPr>
        <w:tabs>
          <w:tab w:val="num" w:pos="2136"/>
        </w:tabs>
        <w:ind w:left="1440" w:firstLine="1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64E71C6">
      <w:start w:val="1"/>
      <w:numFmt w:val="bullet"/>
      <w:lvlText w:val="▪"/>
      <w:lvlJc w:val="left"/>
      <w:pPr>
        <w:tabs>
          <w:tab w:val="num" w:pos="2856"/>
        </w:tabs>
        <w:ind w:left="2160" w:firstLine="2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1C1850">
      <w:start w:val="1"/>
      <w:numFmt w:val="bullet"/>
      <w:lvlText w:val="•"/>
      <w:lvlJc w:val="left"/>
      <w:pPr>
        <w:tabs>
          <w:tab w:val="num" w:pos="3576"/>
        </w:tabs>
        <w:ind w:left="2880" w:firstLine="3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0E8C15A">
      <w:start w:val="1"/>
      <w:numFmt w:val="bullet"/>
      <w:lvlText w:val="o"/>
      <w:lvlJc w:val="left"/>
      <w:pPr>
        <w:tabs>
          <w:tab w:val="num" w:pos="4296"/>
        </w:tabs>
        <w:ind w:left="3600" w:firstLine="4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53C42A8">
      <w:start w:val="1"/>
      <w:numFmt w:val="bullet"/>
      <w:lvlText w:val="▪"/>
      <w:lvlJc w:val="left"/>
      <w:pPr>
        <w:tabs>
          <w:tab w:val="num" w:pos="5016"/>
        </w:tabs>
        <w:ind w:left="4320" w:firstLine="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04E999C">
      <w:start w:val="1"/>
      <w:numFmt w:val="bullet"/>
      <w:lvlText w:val="•"/>
      <w:lvlJc w:val="left"/>
      <w:pPr>
        <w:tabs>
          <w:tab w:val="num" w:pos="5736"/>
        </w:tabs>
        <w:ind w:left="5040" w:firstLine="7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E14A526">
      <w:start w:val="1"/>
      <w:numFmt w:val="bullet"/>
      <w:lvlText w:val="o"/>
      <w:lvlJc w:val="left"/>
      <w:pPr>
        <w:tabs>
          <w:tab w:val="num" w:pos="6456"/>
        </w:tabs>
        <w:ind w:left="5760" w:firstLine="8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70A9B94">
      <w:start w:val="1"/>
      <w:numFmt w:val="bullet"/>
      <w:lvlText w:val="▪"/>
      <w:lvlJc w:val="left"/>
      <w:pPr>
        <w:tabs>
          <w:tab w:val="num" w:pos="7176"/>
        </w:tabs>
        <w:ind w:left="6480" w:firstLine="9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6">
    <w:nsid w:val="49F92C10"/>
    <w:multiLevelType w:val="hybridMultilevel"/>
    <w:tmpl w:val="40A20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BEC70AA"/>
    <w:multiLevelType w:val="hybridMultilevel"/>
    <w:tmpl w:val="7DF4991C"/>
    <w:lvl w:ilvl="0" w:tplc="64C42F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DB027CD"/>
    <w:multiLevelType w:val="hybridMultilevel"/>
    <w:tmpl w:val="4C54A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F5D6146"/>
    <w:multiLevelType w:val="hybridMultilevel"/>
    <w:tmpl w:val="85B61E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5039732A"/>
    <w:multiLevelType w:val="hybridMultilevel"/>
    <w:tmpl w:val="97D2E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0615D06"/>
    <w:multiLevelType w:val="hybridMultilevel"/>
    <w:tmpl w:val="0264063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1EC0632"/>
    <w:multiLevelType w:val="hybridMultilevel"/>
    <w:tmpl w:val="35C098D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51F910C9"/>
    <w:multiLevelType w:val="hybridMultilevel"/>
    <w:tmpl w:val="08260264"/>
    <w:lvl w:ilvl="0" w:tplc="3F8A1570">
      <w:start w:val="1"/>
      <w:numFmt w:val="decimal"/>
      <w:lvlText w:val="%1."/>
      <w:lvlJc w:val="left"/>
      <w:pPr>
        <w:ind w:left="2138" w:hanging="360"/>
      </w:pPr>
      <w:rPr>
        <w:rFonts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527220D4"/>
    <w:multiLevelType w:val="hybridMultilevel"/>
    <w:tmpl w:val="2D2EA69A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>
    <w:nsid w:val="529A214B"/>
    <w:multiLevelType w:val="hybridMultilevel"/>
    <w:tmpl w:val="DB922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4712981"/>
    <w:multiLevelType w:val="multilevel"/>
    <w:tmpl w:val="706447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>
    <w:nsid w:val="56665B13"/>
    <w:multiLevelType w:val="hybridMultilevel"/>
    <w:tmpl w:val="3EFEF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706464C"/>
    <w:multiLevelType w:val="multilevel"/>
    <w:tmpl w:val="DCB0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93B7AA3"/>
    <w:multiLevelType w:val="hybridMultilevel"/>
    <w:tmpl w:val="33CA5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9FC70DD"/>
    <w:multiLevelType w:val="hybridMultilevel"/>
    <w:tmpl w:val="32C29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B0B0133"/>
    <w:multiLevelType w:val="hybridMultilevel"/>
    <w:tmpl w:val="3A4E4624"/>
    <w:styleLink w:val="ImportedStyle9"/>
    <w:lvl w:ilvl="0" w:tplc="4DBA478A">
      <w:start w:val="1"/>
      <w:numFmt w:val="bullet"/>
      <w:lvlText w:val="•"/>
      <w:lvlJc w:val="left"/>
      <w:pPr>
        <w:ind w:left="1571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02472E2">
      <w:start w:val="1"/>
      <w:numFmt w:val="bullet"/>
      <w:lvlText w:val="o"/>
      <w:lvlJc w:val="left"/>
      <w:pPr>
        <w:ind w:left="2291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E90C10E">
      <w:start w:val="1"/>
      <w:numFmt w:val="bullet"/>
      <w:lvlText w:val="▪"/>
      <w:lvlJc w:val="left"/>
      <w:pPr>
        <w:ind w:left="3011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D7652DE">
      <w:start w:val="1"/>
      <w:numFmt w:val="bullet"/>
      <w:lvlText w:val="•"/>
      <w:lvlJc w:val="left"/>
      <w:pPr>
        <w:ind w:left="3731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744D856">
      <w:start w:val="1"/>
      <w:numFmt w:val="bullet"/>
      <w:lvlText w:val="o"/>
      <w:lvlJc w:val="left"/>
      <w:pPr>
        <w:ind w:left="4451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C1E398E">
      <w:start w:val="1"/>
      <w:numFmt w:val="bullet"/>
      <w:lvlText w:val="▪"/>
      <w:lvlJc w:val="left"/>
      <w:pPr>
        <w:ind w:left="5171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A5EF34C">
      <w:start w:val="1"/>
      <w:numFmt w:val="bullet"/>
      <w:lvlText w:val="•"/>
      <w:lvlJc w:val="left"/>
      <w:pPr>
        <w:ind w:left="5891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29C140C">
      <w:start w:val="1"/>
      <w:numFmt w:val="bullet"/>
      <w:lvlText w:val="o"/>
      <w:lvlJc w:val="left"/>
      <w:pPr>
        <w:ind w:left="6611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A1EA356">
      <w:start w:val="1"/>
      <w:numFmt w:val="bullet"/>
      <w:lvlText w:val="▪"/>
      <w:lvlJc w:val="left"/>
      <w:pPr>
        <w:ind w:left="7331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2">
    <w:nsid w:val="5C1A0B43"/>
    <w:multiLevelType w:val="hybridMultilevel"/>
    <w:tmpl w:val="40382C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5C4D4A11"/>
    <w:multiLevelType w:val="hybridMultilevel"/>
    <w:tmpl w:val="867A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5DEF60A2"/>
    <w:multiLevelType w:val="hybridMultilevel"/>
    <w:tmpl w:val="03EAA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C2D16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i w:val="0"/>
        <w:lang w:val="en-US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5EB2214C"/>
    <w:multiLevelType w:val="hybridMultilevel"/>
    <w:tmpl w:val="110673C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60380BBB"/>
    <w:multiLevelType w:val="hybridMultilevel"/>
    <w:tmpl w:val="979238BA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7">
    <w:nsid w:val="61262800"/>
    <w:multiLevelType w:val="hybridMultilevel"/>
    <w:tmpl w:val="8E444842"/>
    <w:styleLink w:val="ImportedStyle4"/>
    <w:lvl w:ilvl="0" w:tplc="9074567A">
      <w:start w:val="1"/>
      <w:numFmt w:val="bullet"/>
      <w:lvlText w:val="-"/>
      <w:lvlJc w:val="left"/>
      <w:pPr>
        <w:tabs>
          <w:tab w:val="num" w:pos="1416"/>
        </w:tabs>
        <w:ind w:left="72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B8E17FC">
      <w:start w:val="1"/>
      <w:numFmt w:val="bullet"/>
      <w:lvlText w:val="o"/>
      <w:lvlJc w:val="left"/>
      <w:pPr>
        <w:tabs>
          <w:tab w:val="num" w:pos="2136"/>
        </w:tabs>
        <w:ind w:left="1440" w:firstLine="1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5A88B74">
      <w:start w:val="1"/>
      <w:numFmt w:val="bullet"/>
      <w:lvlText w:val="▪"/>
      <w:lvlJc w:val="left"/>
      <w:pPr>
        <w:tabs>
          <w:tab w:val="num" w:pos="2856"/>
        </w:tabs>
        <w:ind w:left="2160" w:firstLine="2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28ACB76">
      <w:start w:val="1"/>
      <w:numFmt w:val="bullet"/>
      <w:lvlText w:val="•"/>
      <w:lvlJc w:val="left"/>
      <w:pPr>
        <w:tabs>
          <w:tab w:val="num" w:pos="3576"/>
        </w:tabs>
        <w:ind w:left="2880" w:firstLine="3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F48">
      <w:start w:val="1"/>
      <w:numFmt w:val="bullet"/>
      <w:lvlText w:val="o"/>
      <w:lvlJc w:val="left"/>
      <w:pPr>
        <w:tabs>
          <w:tab w:val="num" w:pos="4296"/>
        </w:tabs>
        <w:ind w:left="3600" w:firstLine="4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910488A">
      <w:start w:val="1"/>
      <w:numFmt w:val="bullet"/>
      <w:lvlText w:val="▪"/>
      <w:lvlJc w:val="left"/>
      <w:pPr>
        <w:tabs>
          <w:tab w:val="num" w:pos="5016"/>
        </w:tabs>
        <w:ind w:left="4320" w:firstLine="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BB42340">
      <w:start w:val="1"/>
      <w:numFmt w:val="bullet"/>
      <w:lvlText w:val="•"/>
      <w:lvlJc w:val="left"/>
      <w:pPr>
        <w:tabs>
          <w:tab w:val="num" w:pos="5736"/>
        </w:tabs>
        <w:ind w:left="5040" w:firstLine="7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5FC0B0E">
      <w:start w:val="1"/>
      <w:numFmt w:val="bullet"/>
      <w:lvlText w:val="o"/>
      <w:lvlJc w:val="left"/>
      <w:pPr>
        <w:tabs>
          <w:tab w:val="num" w:pos="6456"/>
        </w:tabs>
        <w:ind w:left="5760" w:firstLine="8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8D2ACCC">
      <w:start w:val="1"/>
      <w:numFmt w:val="bullet"/>
      <w:lvlText w:val="▪"/>
      <w:lvlJc w:val="left"/>
      <w:pPr>
        <w:tabs>
          <w:tab w:val="num" w:pos="7176"/>
        </w:tabs>
        <w:ind w:left="6480" w:firstLine="9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8">
    <w:nsid w:val="61DB5BB8"/>
    <w:multiLevelType w:val="multilevel"/>
    <w:tmpl w:val="A6BC18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2B32F1F"/>
    <w:multiLevelType w:val="hybridMultilevel"/>
    <w:tmpl w:val="FC06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52C155A"/>
    <w:multiLevelType w:val="hybridMultilevel"/>
    <w:tmpl w:val="AB9C0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6191560"/>
    <w:multiLevelType w:val="hybridMultilevel"/>
    <w:tmpl w:val="92400644"/>
    <w:lvl w:ilvl="0" w:tplc="0140747A">
      <w:start w:val="1"/>
      <w:numFmt w:val="decimal"/>
      <w:pStyle w:val="a0"/>
      <w:lvlText w:val="Диаграмма 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2">
    <w:nsid w:val="68240C66"/>
    <w:multiLevelType w:val="multilevel"/>
    <w:tmpl w:val="AFB6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8D2057C"/>
    <w:multiLevelType w:val="hybridMultilevel"/>
    <w:tmpl w:val="080ADE64"/>
    <w:lvl w:ilvl="0" w:tplc="0419000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7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84">
    <w:nsid w:val="6A1908A1"/>
    <w:multiLevelType w:val="hybridMultilevel"/>
    <w:tmpl w:val="B756DA44"/>
    <w:lvl w:ilvl="0" w:tplc="EEE6AD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5">
    <w:nsid w:val="6A591E63"/>
    <w:multiLevelType w:val="hybridMultilevel"/>
    <w:tmpl w:val="060C4F2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6">
    <w:nsid w:val="6B2655EB"/>
    <w:multiLevelType w:val="hybridMultilevel"/>
    <w:tmpl w:val="D44ACE4C"/>
    <w:styleLink w:val="Numbered0"/>
    <w:lvl w:ilvl="0" w:tplc="AF086374">
      <w:start w:val="1"/>
      <w:numFmt w:val="decimal"/>
      <w:lvlText w:val="%1."/>
      <w:lvlJc w:val="left"/>
      <w:pPr>
        <w:ind w:left="2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6523EF0">
      <w:start w:val="1"/>
      <w:numFmt w:val="decimal"/>
      <w:lvlText w:val="%2."/>
      <w:lvlJc w:val="left"/>
      <w:pPr>
        <w:ind w:left="10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4F42564">
      <w:start w:val="1"/>
      <w:numFmt w:val="decimal"/>
      <w:lvlText w:val="%3."/>
      <w:lvlJc w:val="left"/>
      <w:pPr>
        <w:ind w:left="18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3FE0DB6">
      <w:start w:val="1"/>
      <w:numFmt w:val="decimal"/>
      <w:lvlText w:val="%4."/>
      <w:lvlJc w:val="left"/>
      <w:pPr>
        <w:ind w:left="26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0ECDDE">
      <w:start w:val="1"/>
      <w:numFmt w:val="decimal"/>
      <w:lvlText w:val="%5."/>
      <w:lvlJc w:val="left"/>
      <w:pPr>
        <w:ind w:left="34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57A7092">
      <w:start w:val="1"/>
      <w:numFmt w:val="decimal"/>
      <w:lvlText w:val="%6."/>
      <w:lvlJc w:val="left"/>
      <w:pPr>
        <w:ind w:left="42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A42B5BE">
      <w:start w:val="1"/>
      <w:numFmt w:val="decimal"/>
      <w:lvlText w:val="%7."/>
      <w:lvlJc w:val="left"/>
      <w:pPr>
        <w:ind w:left="50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E5ED6FC">
      <w:start w:val="1"/>
      <w:numFmt w:val="decimal"/>
      <w:lvlText w:val="%8."/>
      <w:lvlJc w:val="left"/>
      <w:pPr>
        <w:ind w:left="58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70AFA92">
      <w:start w:val="1"/>
      <w:numFmt w:val="decimal"/>
      <w:lvlText w:val="%9."/>
      <w:lvlJc w:val="left"/>
      <w:pPr>
        <w:ind w:left="66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7">
    <w:nsid w:val="6B6E3813"/>
    <w:multiLevelType w:val="hybridMultilevel"/>
    <w:tmpl w:val="FEACA0F0"/>
    <w:lvl w:ilvl="0" w:tplc="9A3A158A">
      <w:start w:val="1"/>
      <w:numFmt w:val="upperRoman"/>
      <w:lvlText w:val="%1."/>
      <w:lvlJc w:val="right"/>
      <w:pPr>
        <w:ind w:left="1429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>
    <w:nsid w:val="6E114BF7"/>
    <w:multiLevelType w:val="hybridMultilevel"/>
    <w:tmpl w:val="F86CE3C6"/>
    <w:styleLink w:val="ImportedStyle5"/>
    <w:lvl w:ilvl="0" w:tplc="BD225644">
      <w:start w:val="1"/>
      <w:numFmt w:val="bullet"/>
      <w:lvlText w:val="-"/>
      <w:lvlJc w:val="left"/>
      <w:pPr>
        <w:tabs>
          <w:tab w:val="num" w:pos="1416"/>
        </w:tabs>
        <w:ind w:left="72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8B67280">
      <w:start w:val="1"/>
      <w:numFmt w:val="bullet"/>
      <w:lvlText w:val="o"/>
      <w:lvlJc w:val="left"/>
      <w:pPr>
        <w:tabs>
          <w:tab w:val="num" w:pos="2136"/>
        </w:tabs>
        <w:ind w:left="1440" w:firstLine="1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1E84A4">
      <w:start w:val="1"/>
      <w:numFmt w:val="bullet"/>
      <w:lvlText w:val="▪"/>
      <w:lvlJc w:val="left"/>
      <w:pPr>
        <w:tabs>
          <w:tab w:val="num" w:pos="2856"/>
        </w:tabs>
        <w:ind w:left="2160" w:firstLine="2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0F2354A">
      <w:start w:val="1"/>
      <w:numFmt w:val="bullet"/>
      <w:lvlText w:val="•"/>
      <w:lvlJc w:val="left"/>
      <w:pPr>
        <w:tabs>
          <w:tab w:val="num" w:pos="3576"/>
        </w:tabs>
        <w:ind w:left="2880" w:firstLine="3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42CF6E8">
      <w:start w:val="1"/>
      <w:numFmt w:val="bullet"/>
      <w:lvlText w:val="o"/>
      <w:lvlJc w:val="left"/>
      <w:pPr>
        <w:tabs>
          <w:tab w:val="num" w:pos="4296"/>
        </w:tabs>
        <w:ind w:left="3600" w:firstLine="4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08027EC">
      <w:start w:val="1"/>
      <w:numFmt w:val="bullet"/>
      <w:lvlText w:val="▪"/>
      <w:lvlJc w:val="left"/>
      <w:pPr>
        <w:tabs>
          <w:tab w:val="num" w:pos="5016"/>
        </w:tabs>
        <w:ind w:left="4320" w:firstLine="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AA4416C">
      <w:start w:val="1"/>
      <w:numFmt w:val="bullet"/>
      <w:lvlText w:val="•"/>
      <w:lvlJc w:val="left"/>
      <w:pPr>
        <w:tabs>
          <w:tab w:val="num" w:pos="5736"/>
        </w:tabs>
        <w:ind w:left="5040" w:firstLine="7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06EEB2A">
      <w:start w:val="1"/>
      <w:numFmt w:val="bullet"/>
      <w:lvlText w:val="o"/>
      <w:lvlJc w:val="left"/>
      <w:pPr>
        <w:tabs>
          <w:tab w:val="num" w:pos="6456"/>
        </w:tabs>
        <w:ind w:left="5760" w:firstLine="8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0487C0">
      <w:start w:val="1"/>
      <w:numFmt w:val="bullet"/>
      <w:lvlText w:val="▪"/>
      <w:lvlJc w:val="left"/>
      <w:pPr>
        <w:tabs>
          <w:tab w:val="num" w:pos="7176"/>
        </w:tabs>
        <w:ind w:left="6480" w:firstLine="9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9">
    <w:nsid w:val="70570DF6"/>
    <w:multiLevelType w:val="hybridMultilevel"/>
    <w:tmpl w:val="117C1C22"/>
    <w:lvl w:ilvl="0" w:tplc="0419000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90">
    <w:nsid w:val="720329AB"/>
    <w:multiLevelType w:val="hybridMultilevel"/>
    <w:tmpl w:val="6AA4A3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7234013B"/>
    <w:multiLevelType w:val="hybridMultilevel"/>
    <w:tmpl w:val="B282B6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2">
    <w:nsid w:val="72422C00"/>
    <w:multiLevelType w:val="hybridMultilevel"/>
    <w:tmpl w:val="B7AE1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53B1BDB"/>
    <w:multiLevelType w:val="hybridMultilevel"/>
    <w:tmpl w:val="110673C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756A40F9"/>
    <w:multiLevelType w:val="hybridMultilevel"/>
    <w:tmpl w:val="A6F210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5">
    <w:nsid w:val="785B1734"/>
    <w:multiLevelType w:val="hybridMultilevel"/>
    <w:tmpl w:val="BAD62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7A0033A4"/>
    <w:multiLevelType w:val="hybridMultilevel"/>
    <w:tmpl w:val="A984C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A5A30A1"/>
    <w:multiLevelType w:val="hybridMultilevel"/>
    <w:tmpl w:val="8DB4B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D806626"/>
    <w:multiLevelType w:val="hybridMultilevel"/>
    <w:tmpl w:val="08FE59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9">
    <w:nsid w:val="7DEC0C12"/>
    <w:multiLevelType w:val="hybridMultilevel"/>
    <w:tmpl w:val="16FC089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00">
    <w:nsid w:val="7F315E22"/>
    <w:multiLevelType w:val="hybridMultilevel"/>
    <w:tmpl w:val="2C2E2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F554695"/>
    <w:multiLevelType w:val="hybridMultilevel"/>
    <w:tmpl w:val="2196C5B6"/>
    <w:styleLink w:val="ImportedStyle7"/>
    <w:lvl w:ilvl="0" w:tplc="597C633E">
      <w:start w:val="1"/>
      <w:numFmt w:val="bullet"/>
      <w:lvlText w:val="-"/>
      <w:lvlJc w:val="left"/>
      <w:pPr>
        <w:tabs>
          <w:tab w:val="num" w:pos="1416"/>
        </w:tabs>
        <w:ind w:left="72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2B2A6D8">
      <w:start w:val="1"/>
      <w:numFmt w:val="bullet"/>
      <w:lvlText w:val="o"/>
      <w:lvlJc w:val="left"/>
      <w:pPr>
        <w:tabs>
          <w:tab w:val="num" w:pos="2136"/>
        </w:tabs>
        <w:ind w:left="1440" w:firstLine="1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AA082A6">
      <w:start w:val="1"/>
      <w:numFmt w:val="bullet"/>
      <w:lvlText w:val="▪"/>
      <w:lvlJc w:val="left"/>
      <w:pPr>
        <w:tabs>
          <w:tab w:val="num" w:pos="2856"/>
        </w:tabs>
        <w:ind w:left="2160" w:firstLine="2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7C0F216">
      <w:start w:val="1"/>
      <w:numFmt w:val="bullet"/>
      <w:lvlText w:val="•"/>
      <w:lvlJc w:val="left"/>
      <w:pPr>
        <w:tabs>
          <w:tab w:val="num" w:pos="3576"/>
        </w:tabs>
        <w:ind w:left="2880" w:firstLine="3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59E48F0">
      <w:start w:val="1"/>
      <w:numFmt w:val="bullet"/>
      <w:lvlText w:val="o"/>
      <w:lvlJc w:val="left"/>
      <w:pPr>
        <w:tabs>
          <w:tab w:val="num" w:pos="4296"/>
        </w:tabs>
        <w:ind w:left="3600" w:firstLine="4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AF42428">
      <w:start w:val="1"/>
      <w:numFmt w:val="bullet"/>
      <w:lvlText w:val="▪"/>
      <w:lvlJc w:val="left"/>
      <w:pPr>
        <w:tabs>
          <w:tab w:val="num" w:pos="5016"/>
        </w:tabs>
        <w:ind w:left="4320" w:firstLine="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1E016D2">
      <w:start w:val="1"/>
      <w:numFmt w:val="bullet"/>
      <w:lvlText w:val="•"/>
      <w:lvlJc w:val="left"/>
      <w:pPr>
        <w:tabs>
          <w:tab w:val="num" w:pos="5736"/>
        </w:tabs>
        <w:ind w:left="5040" w:firstLine="7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024EEE">
      <w:start w:val="1"/>
      <w:numFmt w:val="bullet"/>
      <w:lvlText w:val="o"/>
      <w:lvlJc w:val="left"/>
      <w:pPr>
        <w:tabs>
          <w:tab w:val="num" w:pos="6456"/>
        </w:tabs>
        <w:ind w:left="5760" w:firstLine="8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8C08E84">
      <w:start w:val="1"/>
      <w:numFmt w:val="bullet"/>
      <w:lvlText w:val="▪"/>
      <w:lvlJc w:val="left"/>
      <w:pPr>
        <w:tabs>
          <w:tab w:val="num" w:pos="7176"/>
        </w:tabs>
        <w:ind w:left="6480" w:firstLine="9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2">
    <w:nsid w:val="7F9D7CFB"/>
    <w:multiLevelType w:val="hybridMultilevel"/>
    <w:tmpl w:val="E09C55C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9"/>
  </w:num>
  <w:num w:numId="2">
    <w:abstractNumId w:val="10"/>
  </w:num>
  <w:num w:numId="3">
    <w:abstractNumId w:val="79"/>
  </w:num>
  <w:num w:numId="4">
    <w:abstractNumId w:val="102"/>
  </w:num>
  <w:num w:numId="5">
    <w:abstractNumId w:val="55"/>
  </w:num>
  <w:num w:numId="6">
    <w:abstractNumId w:val="21"/>
  </w:num>
  <w:num w:numId="7">
    <w:abstractNumId w:val="17"/>
  </w:num>
  <w:num w:numId="8">
    <w:abstractNumId w:val="77"/>
  </w:num>
  <w:num w:numId="9">
    <w:abstractNumId w:val="88"/>
  </w:num>
  <w:num w:numId="10">
    <w:abstractNumId w:val="19"/>
  </w:num>
  <w:num w:numId="11">
    <w:abstractNumId w:val="101"/>
  </w:num>
  <w:num w:numId="12">
    <w:abstractNumId w:val="7"/>
  </w:num>
  <w:num w:numId="13">
    <w:abstractNumId w:val="36"/>
  </w:num>
  <w:num w:numId="14">
    <w:abstractNumId w:val="71"/>
  </w:num>
  <w:num w:numId="15">
    <w:abstractNumId w:val="22"/>
  </w:num>
  <w:num w:numId="16">
    <w:abstractNumId w:val="86"/>
  </w:num>
  <w:num w:numId="17">
    <w:abstractNumId w:val="47"/>
  </w:num>
  <w:num w:numId="18">
    <w:abstractNumId w:val="42"/>
  </w:num>
  <w:num w:numId="19">
    <w:abstractNumId w:val="51"/>
  </w:num>
  <w:num w:numId="20">
    <w:abstractNumId w:val="76"/>
  </w:num>
  <w:num w:numId="21">
    <w:abstractNumId w:val="38"/>
  </w:num>
  <w:num w:numId="22">
    <w:abstractNumId w:val="81"/>
  </w:num>
  <w:num w:numId="23">
    <w:abstractNumId w:val="99"/>
  </w:num>
  <w:num w:numId="24">
    <w:abstractNumId w:val="68"/>
  </w:num>
  <w:num w:numId="25">
    <w:abstractNumId w:val="26"/>
  </w:num>
  <w:num w:numId="26">
    <w:abstractNumId w:val="35"/>
  </w:num>
  <w:num w:numId="27">
    <w:abstractNumId w:val="84"/>
  </w:num>
  <w:num w:numId="28">
    <w:abstractNumId w:val="43"/>
  </w:num>
  <w:num w:numId="29">
    <w:abstractNumId w:val="53"/>
  </w:num>
  <w:num w:numId="30">
    <w:abstractNumId w:val="92"/>
  </w:num>
  <w:num w:numId="31">
    <w:abstractNumId w:val="50"/>
  </w:num>
  <w:num w:numId="32">
    <w:abstractNumId w:val="70"/>
  </w:num>
  <w:num w:numId="33">
    <w:abstractNumId w:val="52"/>
  </w:num>
  <w:num w:numId="34">
    <w:abstractNumId w:val="2"/>
  </w:num>
  <w:num w:numId="35">
    <w:abstractNumId w:val="27"/>
  </w:num>
  <w:num w:numId="36">
    <w:abstractNumId w:val="96"/>
  </w:num>
  <w:num w:numId="37">
    <w:abstractNumId w:val="32"/>
  </w:num>
  <w:num w:numId="38">
    <w:abstractNumId w:val="69"/>
  </w:num>
  <w:num w:numId="39">
    <w:abstractNumId w:val="98"/>
  </w:num>
  <w:num w:numId="40">
    <w:abstractNumId w:val="85"/>
  </w:num>
  <w:num w:numId="41">
    <w:abstractNumId w:val="73"/>
  </w:num>
  <w:num w:numId="42">
    <w:abstractNumId w:val="100"/>
  </w:num>
  <w:num w:numId="43">
    <w:abstractNumId w:val="89"/>
  </w:num>
  <w:num w:numId="44">
    <w:abstractNumId w:val="54"/>
  </w:num>
  <w:num w:numId="45">
    <w:abstractNumId w:val="9"/>
  </w:num>
  <w:num w:numId="46">
    <w:abstractNumId w:val="90"/>
  </w:num>
  <w:num w:numId="47">
    <w:abstractNumId w:val="97"/>
  </w:num>
  <w:num w:numId="48">
    <w:abstractNumId w:val="14"/>
  </w:num>
  <w:num w:numId="49">
    <w:abstractNumId w:val="33"/>
  </w:num>
  <w:num w:numId="50">
    <w:abstractNumId w:val="5"/>
  </w:num>
  <w:num w:numId="51">
    <w:abstractNumId w:val="93"/>
  </w:num>
  <w:num w:numId="52">
    <w:abstractNumId w:val="6"/>
  </w:num>
  <w:num w:numId="53">
    <w:abstractNumId w:val="3"/>
  </w:num>
  <w:num w:numId="54">
    <w:abstractNumId w:val="66"/>
  </w:num>
  <w:num w:numId="55">
    <w:abstractNumId w:val="13"/>
  </w:num>
  <w:num w:numId="56">
    <w:abstractNumId w:val="60"/>
  </w:num>
  <w:num w:numId="57">
    <w:abstractNumId w:val="59"/>
  </w:num>
  <w:num w:numId="58">
    <w:abstractNumId w:val="67"/>
  </w:num>
  <w:num w:numId="59">
    <w:abstractNumId w:val="24"/>
  </w:num>
  <w:num w:numId="60">
    <w:abstractNumId w:val="31"/>
  </w:num>
  <w:num w:numId="61">
    <w:abstractNumId w:val="63"/>
  </w:num>
  <w:num w:numId="62">
    <w:abstractNumId w:val="0"/>
  </w:num>
  <w:num w:numId="63">
    <w:abstractNumId w:val="94"/>
  </w:num>
  <w:num w:numId="64">
    <w:abstractNumId w:val="29"/>
  </w:num>
  <w:num w:numId="65">
    <w:abstractNumId w:val="48"/>
  </w:num>
  <w:num w:numId="66">
    <w:abstractNumId w:val="28"/>
  </w:num>
  <w:num w:numId="67">
    <w:abstractNumId w:val="46"/>
  </w:num>
  <w:num w:numId="68">
    <w:abstractNumId w:val="78"/>
  </w:num>
  <w:num w:numId="69">
    <w:abstractNumId w:val="64"/>
  </w:num>
  <w:num w:numId="70">
    <w:abstractNumId w:val="82"/>
  </w:num>
  <w:num w:numId="71">
    <w:abstractNumId w:val="40"/>
  </w:num>
  <w:num w:numId="72">
    <w:abstractNumId w:val="44"/>
  </w:num>
  <w:num w:numId="73">
    <w:abstractNumId w:val="15"/>
  </w:num>
  <w:num w:numId="74">
    <w:abstractNumId w:val="83"/>
  </w:num>
  <w:num w:numId="75">
    <w:abstractNumId w:val="61"/>
  </w:num>
  <w:num w:numId="76">
    <w:abstractNumId w:val="74"/>
  </w:num>
  <w:num w:numId="77">
    <w:abstractNumId w:val="56"/>
  </w:num>
  <w:num w:numId="78">
    <w:abstractNumId w:val="57"/>
  </w:num>
  <w:num w:numId="79">
    <w:abstractNumId w:val="45"/>
  </w:num>
  <w:num w:numId="80">
    <w:abstractNumId w:val="41"/>
  </w:num>
  <w:num w:numId="81">
    <w:abstractNumId w:val="87"/>
  </w:num>
  <w:num w:numId="82">
    <w:abstractNumId w:val="4"/>
  </w:num>
  <w:num w:numId="83">
    <w:abstractNumId w:val="30"/>
  </w:num>
  <w:num w:numId="84">
    <w:abstractNumId w:val="37"/>
  </w:num>
  <w:num w:numId="85">
    <w:abstractNumId w:val="95"/>
  </w:num>
  <w:num w:numId="86">
    <w:abstractNumId w:val="18"/>
  </w:num>
  <w:num w:numId="87">
    <w:abstractNumId w:val="65"/>
  </w:num>
  <w:num w:numId="88">
    <w:abstractNumId w:val="8"/>
  </w:num>
  <w:num w:numId="89">
    <w:abstractNumId w:val="80"/>
  </w:num>
  <w:num w:numId="90">
    <w:abstractNumId w:val="49"/>
  </w:num>
  <w:num w:numId="91">
    <w:abstractNumId w:val="58"/>
  </w:num>
  <w:num w:numId="92">
    <w:abstractNumId w:val="91"/>
  </w:num>
  <w:num w:numId="93">
    <w:abstractNumId w:val="12"/>
  </w:num>
  <w:num w:numId="94">
    <w:abstractNumId w:val="25"/>
  </w:num>
  <w:num w:numId="95">
    <w:abstractNumId w:val="16"/>
  </w:num>
  <w:num w:numId="96">
    <w:abstractNumId w:val="75"/>
  </w:num>
  <w:num w:numId="97">
    <w:abstractNumId w:val="11"/>
  </w:num>
  <w:num w:numId="98">
    <w:abstractNumId w:val="1"/>
  </w:num>
  <w:num w:numId="99">
    <w:abstractNumId w:val="20"/>
  </w:num>
  <w:num w:numId="100">
    <w:abstractNumId w:val="72"/>
  </w:num>
  <w:num w:numId="101">
    <w:abstractNumId w:val="23"/>
  </w:num>
  <w:num w:numId="102">
    <w:abstractNumId w:val="62"/>
  </w:num>
  <w:num w:numId="103">
    <w:abstractNumId w:val="34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D52"/>
    <w:rsid w:val="000001D4"/>
    <w:rsid w:val="000033BB"/>
    <w:rsid w:val="00003B0C"/>
    <w:rsid w:val="00006ACF"/>
    <w:rsid w:val="000071A1"/>
    <w:rsid w:val="00007CF0"/>
    <w:rsid w:val="00012A4F"/>
    <w:rsid w:val="00016BF3"/>
    <w:rsid w:val="00021BBF"/>
    <w:rsid w:val="000225A4"/>
    <w:rsid w:val="00025E65"/>
    <w:rsid w:val="00026C35"/>
    <w:rsid w:val="00027E9F"/>
    <w:rsid w:val="000312F8"/>
    <w:rsid w:val="00031D55"/>
    <w:rsid w:val="00032F75"/>
    <w:rsid w:val="00036FA2"/>
    <w:rsid w:val="00041552"/>
    <w:rsid w:val="00044397"/>
    <w:rsid w:val="00044EA8"/>
    <w:rsid w:val="00044F71"/>
    <w:rsid w:val="0004548A"/>
    <w:rsid w:val="000454F4"/>
    <w:rsid w:val="000517A8"/>
    <w:rsid w:val="00051E94"/>
    <w:rsid w:val="00051FDA"/>
    <w:rsid w:val="00052DF6"/>
    <w:rsid w:val="000536E1"/>
    <w:rsid w:val="000566E4"/>
    <w:rsid w:val="0006069F"/>
    <w:rsid w:val="00064359"/>
    <w:rsid w:val="0006693A"/>
    <w:rsid w:val="000673DE"/>
    <w:rsid w:val="00070191"/>
    <w:rsid w:val="00072573"/>
    <w:rsid w:val="0007283D"/>
    <w:rsid w:val="00072C50"/>
    <w:rsid w:val="000747CF"/>
    <w:rsid w:val="00074CD8"/>
    <w:rsid w:val="000759FB"/>
    <w:rsid w:val="00082100"/>
    <w:rsid w:val="00082429"/>
    <w:rsid w:val="00085DC8"/>
    <w:rsid w:val="000864C4"/>
    <w:rsid w:val="00086651"/>
    <w:rsid w:val="00092249"/>
    <w:rsid w:val="00092752"/>
    <w:rsid w:val="0009286A"/>
    <w:rsid w:val="000935CE"/>
    <w:rsid w:val="00094766"/>
    <w:rsid w:val="00095018"/>
    <w:rsid w:val="0009519F"/>
    <w:rsid w:val="00095B97"/>
    <w:rsid w:val="00095BC5"/>
    <w:rsid w:val="00096F7B"/>
    <w:rsid w:val="000A253F"/>
    <w:rsid w:val="000A34FA"/>
    <w:rsid w:val="000A4531"/>
    <w:rsid w:val="000A715C"/>
    <w:rsid w:val="000A7EFB"/>
    <w:rsid w:val="000B1B68"/>
    <w:rsid w:val="000B202D"/>
    <w:rsid w:val="000B20AA"/>
    <w:rsid w:val="000B2497"/>
    <w:rsid w:val="000B5706"/>
    <w:rsid w:val="000B5AC0"/>
    <w:rsid w:val="000B5E5F"/>
    <w:rsid w:val="000B6194"/>
    <w:rsid w:val="000B6788"/>
    <w:rsid w:val="000C05AE"/>
    <w:rsid w:val="000C1FFE"/>
    <w:rsid w:val="000C50FA"/>
    <w:rsid w:val="000C7F2A"/>
    <w:rsid w:val="000D02EF"/>
    <w:rsid w:val="000D09C0"/>
    <w:rsid w:val="000D1567"/>
    <w:rsid w:val="000D1FA9"/>
    <w:rsid w:val="000D2236"/>
    <w:rsid w:val="000D5139"/>
    <w:rsid w:val="000D582D"/>
    <w:rsid w:val="000D624A"/>
    <w:rsid w:val="000D763A"/>
    <w:rsid w:val="000E12CE"/>
    <w:rsid w:val="000E3A30"/>
    <w:rsid w:val="000F398E"/>
    <w:rsid w:val="000F51EF"/>
    <w:rsid w:val="000F78B8"/>
    <w:rsid w:val="000F7A60"/>
    <w:rsid w:val="000F7E50"/>
    <w:rsid w:val="001010B5"/>
    <w:rsid w:val="0010592A"/>
    <w:rsid w:val="00106773"/>
    <w:rsid w:val="00107515"/>
    <w:rsid w:val="0011256C"/>
    <w:rsid w:val="0011514D"/>
    <w:rsid w:val="00120070"/>
    <w:rsid w:val="00121388"/>
    <w:rsid w:val="0012328F"/>
    <w:rsid w:val="00124FE7"/>
    <w:rsid w:val="001254AF"/>
    <w:rsid w:val="00125D71"/>
    <w:rsid w:val="0012615A"/>
    <w:rsid w:val="00127F44"/>
    <w:rsid w:val="00130062"/>
    <w:rsid w:val="00130DBC"/>
    <w:rsid w:val="00131BF0"/>
    <w:rsid w:val="00132269"/>
    <w:rsid w:val="00132C94"/>
    <w:rsid w:val="00132F2B"/>
    <w:rsid w:val="00133EE8"/>
    <w:rsid w:val="00134122"/>
    <w:rsid w:val="00134E28"/>
    <w:rsid w:val="00134F7F"/>
    <w:rsid w:val="001358DD"/>
    <w:rsid w:val="00135D83"/>
    <w:rsid w:val="00136C3B"/>
    <w:rsid w:val="00140A78"/>
    <w:rsid w:val="00141D97"/>
    <w:rsid w:val="001424C6"/>
    <w:rsid w:val="001424D2"/>
    <w:rsid w:val="00142DFE"/>
    <w:rsid w:val="00144100"/>
    <w:rsid w:val="00144401"/>
    <w:rsid w:val="00145759"/>
    <w:rsid w:val="00146498"/>
    <w:rsid w:val="00146FAD"/>
    <w:rsid w:val="001478DF"/>
    <w:rsid w:val="001479A4"/>
    <w:rsid w:val="001529B8"/>
    <w:rsid w:val="001555E8"/>
    <w:rsid w:val="00156EF5"/>
    <w:rsid w:val="001579E5"/>
    <w:rsid w:val="00160F39"/>
    <w:rsid w:val="001610FB"/>
    <w:rsid w:val="00162EEA"/>
    <w:rsid w:val="00164457"/>
    <w:rsid w:val="001645B2"/>
    <w:rsid w:val="00166058"/>
    <w:rsid w:val="00166786"/>
    <w:rsid w:val="001670B4"/>
    <w:rsid w:val="00167E08"/>
    <w:rsid w:val="001740BC"/>
    <w:rsid w:val="00174A49"/>
    <w:rsid w:val="00177739"/>
    <w:rsid w:val="00180101"/>
    <w:rsid w:val="0018184D"/>
    <w:rsid w:val="001818B6"/>
    <w:rsid w:val="00183010"/>
    <w:rsid w:val="0018408A"/>
    <w:rsid w:val="00184DA4"/>
    <w:rsid w:val="00190D2F"/>
    <w:rsid w:val="00192CC0"/>
    <w:rsid w:val="00192F48"/>
    <w:rsid w:val="00193021"/>
    <w:rsid w:val="00193684"/>
    <w:rsid w:val="00193CA6"/>
    <w:rsid w:val="00194C78"/>
    <w:rsid w:val="001953DA"/>
    <w:rsid w:val="001962EF"/>
    <w:rsid w:val="00196628"/>
    <w:rsid w:val="001A0E1B"/>
    <w:rsid w:val="001A2466"/>
    <w:rsid w:val="001A3459"/>
    <w:rsid w:val="001A360E"/>
    <w:rsid w:val="001A5704"/>
    <w:rsid w:val="001A7088"/>
    <w:rsid w:val="001B01C1"/>
    <w:rsid w:val="001B0517"/>
    <w:rsid w:val="001B07D9"/>
    <w:rsid w:val="001B0910"/>
    <w:rsid w:val="001B2C16"/>
    <w:rsid w:val="001B324D"/>
    <w:rsid w:val="001B4A17"/>
    <w:rsid w:val="001B5366"/>
    <w:rsid w:val="001B56DA"/>
    <w:rsid w:val="001B589A"/>
    <w:rsid w:val="001B6A41"/>
    <w:rsid w:val="001C0003"/>
    <w:rsid w:val="001C135E"/>
    <w:rsid w:val="001C158A"/>
    <w:rsid w:val="001C22AB"/>
    <w:rsid w:val="001C5717"/>
    <w:rsid w:val="001C6066"/>
    <w:rsid w:val="001C6F26"/>
    <w:rsid w:val="001D086A"/>
    <w:rsid w:val="001D0E47"/>
    <w:rsid w:val="001D1D01"/>
    <w:rsid w:val="001D5329"/>
    <w:rsid w:val="001D53A5"/>
    <w:rsid w:val="001D54A2"/>
    <w:rsid w:val="001D624D"/>
    <w:rsid w:val="001D7806"/>
    <w:rsid w:val="001D7A0B"/>
    <w:rsid w:val="001D7C9A"/>
    <w:rsid w:val="001D7F0C"/>
    <w:rsid w:val="001E0335"/>
    <w:rsid w:val="001E1CB9"/>
    <w:rsid w:val="001E3527"/>
    <w:rsid w:val="001E44A4"/>
    <w:rsid w:val="001E5EC6"/>
    <w:rsid w:val="001F0C23"/>
    <w:rsid w:val="001F14BA"/>
    <w:rsid w:val="001F16C3"/>
    <w:rsid w:val="001F1F07"/>
    <w:rsid w:val="001F1FBC"/>
    <w:rsid w:val="001F2B81"/>
    <w:rsid w:val="001F39BF"/>
    <w:rsid w:val="001F4202"/>
    <w:rsid w:val="001F4CEE"/>
    <w:rsid w:val="001F5162"/>
    <w:rsid w:val="001F58CC"/>
    <w:rsid w:val="001F6317"/>
    <w:rsid w:val="001F7661"/>
    <w:rsid w:val="001F7C03"/>
    <w:rsid w:val="0020195F"/>
    <w:rsid w:val="00202A5C"/>
    <w:rsid w:val="00202AF6"/>
    <w:rsid w:val="00202F02"/>
    <w:rsid w:val="002033C5"/>
    <w:rsid w:val="00203736"/>
    <w:rsid w:val="0020398D"/>
    <w:rsid w:val="00204F99"/>
    <w:rsid w:val="00205871"/>
    <w:rsid w:val="00207DE3"/>
    <w:rsid w:val="00212497"/>
    <w:rsid w:val="00214465"/>
    <w:rsid w:val="00215C51"/>
    <w:rsid w:val="00215DB1"/>
    <w:rsid w:val="002174D2"/>
    <w:rsid w:val="00220E9E"/>
    <w:rsid w:val="0022293D"/>
    <w:rsid w:val="00225B99"/>
    <w:rsid w:val="0022664E"/>
    <w:rsid w:val="00231F2E"/>
    <w:rsid w:val="00233394"/>
    <w:rsid w:val="0023652F"/>
    <w:rsid w:val="002368A1"/>
    <w:rsid w:val="00237E75"/>
    <w:rsid w:val="00240D48"/>
    <w:rsid w:val="00242219"/>
    <w:rsid w:val="00242E13"/>
    <w:rsid w:val="00243A73"/>
    <w:rsid w:val="00243E63"/>
    <w:rsid w:val="002446D4"/>
    <w:rsid w:val="002450B2"/>
    <w:rsid w:val="00246573"/>
    <w:rsid w:val="00247209"/>
    <w:rsid w:val="00250386"/>
    <w:rsid w:val="0025216A"/>
    <w:rsid w:val="00254C42"/>
    <w:rsid w:val="00260BBD"/>
    <w:rsid w:val="00260BD9"/>
    <w:rsid w:val="00264744"/>
    <w:rsid w:val="00264B41"/>
    <w:rsid w:val="00266345"/>
    <w:rsid w:val="00266EFB"/>
    <w:rsid w:val="00267C80"/>
    <w:rsid w:val="00270039"/>
    <w:rsid w:val="002809D8"/>
    <w:rsid w:val="00280BEA"/>
    <w:rsid w:val="00282984"/>
    <w:rsid w:val="00283117"/>
    <w:rsid w:val="002851B0"/>
    <w:rsid w:val="00286741"/>
    <w:rsid w:val="002875B9"/>
    <w:rsid w:val="002877EA"/>
    <w:rsid w:val="002927E8"/>
    <w:rsid w:val="00292924"/>
    <w:rsid w:val="002940BC"/>
    <w:rsid w:val="002A027D"/>
    <w:rsid w:val="002A0679"/>
    <w:rsid w:val="002A1657"/>
    <w:rsid w:val="002A28EA"/>
    <w:rsid w:val="002A3B18"/>
    <w:rsid w:val="002A4C5F"/>
    <w:rsid w:val="002A6E62"/>
    <w:rsid w:val="002B17DD"/>
    <w:rsid w:val="002B19A0"/>
    <w:rsid w:val="002B1B29"/>
    <w:rsid w:val="002B47F9"/>
    <w:rsid w:val="002B48E3"/>
    <w:rsid w:val="002C1100"/>
    <w:rsid w:val="002C2C33"/>
    <w:rsid w:val="002C5C58"/>
    <w:rsid w:val="002C7808"/>
    <w:rsid w:val="002C7CA8"/>
    <w:rsid w:val="002D2FAC"/>
    <w:rsid w:val="002D4F35"/>
    <w:rsid w:val="002D521A"/>
    <w:rsid w:val="002D5D0A"/>
    <w:rsid w:val="002D5D77"/>
    <w:rsid w:val="002D5DC4"/>
    <w:rsid w:val="002D695D"/>
    <w:rsid w:val="002D6EDA"/>
    <w:rsid w:val="002D7FE4"/>
    <w:rsid w:val="002E225D"/>
    <w:rsid w:val="002E3FEC"/>
    <w:rsid w:val="002E45AE"/>
    <w:rsid w:val="002E553A"/>
    <w:rsid w:val="002E6D76"/>
    <w:rsid w:val="002E70CD"/>
    <w:rsid w:val="002E7A30"/>
    <w:rsid w:val="002F0095"/>
    <w:rsid w:val="002F18EB"/>
    <w:rsid w:val="002F1CE6"/>
    <w:rsid w:val="002F368D"/>
    <w:rsid w:val="002F5669"/>
    <w:rsid w:val="002F79D1"/>
    <w:rsid w:val="00300551"/>
    <w:rsid w:val="00300E32"/>
    <w:rsid w:val="00302FA9"/>
    <w:rsid w:val="00305526"/>
    <w:rsid w:val="00307D04"/>
    <w:rsid w:val="00310E04"/>
    <w:rsid w:val="0031289E"/>
    <w:rsid w:val="0031753A"/>
    <w:rsid w:val="0031789E"/>
    <w:rsid w:val="00317DBD"/>
    <w:rsid w:val="00321853"/>
    <w:rsid w:val="00322267"/>
    <w:rsid w:val="0032243A"/>
    <w:rsid w:val="00322BA7"/>
    <w:rsid w:val="00322FBC"/>
    <w:rsid w:val="00323F9D"/>
    <w:rsid w:val="00325ADA"/>
    <w:rsid w:val="00331456"/>
    <w:rsid w:val="00331C59"/>
    <w:rsid w:val="00333575"/>
    <w:rsid w:val="003336A9"/>
    <w:rsid w:val="00333755"/>
    <w:rsid w:val="00336A74"/>
    <w:rsid w:val="0033735B"/>
    <w:rsid w:val="003375C7"/>
    <w:rsid w:val="00343883"/>
    <w:rsid w:val="00344DF9"/>
    <w:rsid w:val="00346238"/>
    <w:rsid w:val="00346C33"/>
    <w:rsid w:val="00346F75"/>
    <w:rsid w:val="00351035"/>
    <w:rsid w:val="00351734"/>
    <w:rsid w:val="00352ECC"/>
    <w:rsid w:val="0035397F"/>
    <w:rsid w:val="00357528"/>
    <w:rsid w:val="00357EA7"/>
    <w:rsid w:val="0036471E"/>
    <w:rsid w:val="00365153"/>
    <w:rsid w:val="00371EC4"/>
    <w:rsid w:val="00371FC3"/>
    <w:rsid w:val="003747C6"/>
    <w:rsid w:val="0037506C"/>
    <w:rsid w:val="00375774"/>
    <w:rsid w:val="00377972"/>
    <w:rsid w:val="00380402"/>
    <w:rsid w:val="00383C4D"/>
    <w:rsid w:val="00384026"/>
    <w:rsid w:val="003855EE"/>
    <w:rsid w:val="0038696F"/>
    <w:rsid w:val="00390744"/>
    <w:rsid w:val="00390A13"/>
    <w:rsid w:val="00390EAA"/>
    <w:rsid w:val="00392EA5"/>
    <w:rsid w:val="00392F8E"/>
    <w:rsid w:val="00393DAF"/>
    <w:rsid w:val="00393E47"/>
    <w:rsid w:val="00394405"/>
    <w:rsid w:val="00395816"/>
    <w:rsid w:val="003961BD"/>
    <w:rsid w:val="00397025"/>
    <w:rsid w:val="003977BB"/>
    <w:rsid w:val="003A064B"/>
    <w:rsid w:val="003A0BE7"/>
    <w:rsid w:val="003A164B"/>
    <w:rsid w:val="003A1B4B"/>
    <w:rsid w:val="003A27AC"/>
    <w:rsid w:val="003A4693"/>
    <w:rsid w:val="003A4AD4"/>
    <w:rsid w:val="003A4D0D"/>
    <w:rsid w:val="003A5002"/>
    <w:rsid w:val="003A7D86"/>
    <w:rsid w:val="003B498A"/>
    <w:rsid w:val="003B53AD"/>
    <w:rsid w:val="003B5533"/>
    <w:rsid w:val="003C0274"/>
    <w:rsid w:val="003C0D21"/>
    <w:rsid w:val="003C163A"/>
    <w:rsid w:val="003C302D"/>
    <w:rsid w:val="003C6EDE"/>
    <w:rsid w:val="003D3E94"/>
    <w:rsid w:val="003D62AC"/>
    <w:rsid w:val="003D725F"/>
    <w:rsid w:val="003E4D5F"/>
    <w:rsid w:val="003E7547"/>
    <w:rsid w:val="003E7E5C"/>
    <w:rsid w:val="003F2C82"/>
    <w:rsid w:val="003F4A75"/>
    <w:rsid w:val="003F4DBF"/>
    <w:rsid w:val="003F6F53"/>
    <w:rsid w:val="003F7303"/>
    <w:rsid w:val="00400FBD"/>
    <w:rsid w:val="0040174D"/>
    <w:rsid w:val="004061E4"/>
    <w:rsid w:val="00406AA8"/>
    <w:rsid w:val="0041016C"/>
    <w:rsid w:val="004108D6"/>
    <w:rsid w:val="00413976"/>
    <w:rsid w:val="00413E91"/>
    <w:rsid w:val="00415BE0"/>
    <w:rsid w:val="00421647"/>
    <w:rsid w:val="00422E79"/>
    <w:rsid w:val="004266FB"/>
    <w:rsid w:val="00426C8A"/>
    <w:rsid w:val="00432D5C"/>
    <w:rsid w:val="00432F50"/>
    <w:rsid w:val="00435184"/>
    <w:rsid w:val="00436655"/>
    <w:rsid w:val="00436E3D"/>
    <w:rsid w:val="00440243"/>
    <w:rsid w:val="00443539"/>
    <w:rsid w:val="00443624"/>
    <w:rsid w:val="00443D69"/>
    <w:rsid w:val="00445414"/>
    <w:rsid w:val="00447C40"/>
    <w:rsid w:val="00452A34"/>
    <w:rsid w:val="00453B9C"/>
    <w:rsid w:val="00453CE2"/>
    <w:rsid w:val="004549E3"/>
    <w:rsid w:val="00455FE5"/>
    <w:rsid w:val="00457CCB"/>
    <w:rsid w:val="00460734"/>
    <w:rsid w:val="00460B45"/>
    <w:rsid w:val="00461940"/>
    <w:rsid w:val="004624A3"/>
    <w:rsid w:val="004624E0"/>
    <w:rsid w:val="00465120"/>
    <w:rsid w:val="00466A81"/>
    <w:rsid w:val="00466BA6"/>
    <w:rsid w:val="00470BF3"/>
    <w:rsid w:val="00471F9F"/>
    <w:rsid w:val="00474933"/>
    <w:rsid w:val="004749CC"/>
    <w:rsid w:val="00474EC2"/>
    <w:rsid w:val="00475299"/>
    <w:rsid w:val="00480FCE"/>
    <w:rsid w:val="00485D26"/>
    <w:rsid w:val="00490055"/>
    <w:rsid w:val="0049036D"/>
    <w:rsid w:val="004908AB"/>
    <w:rsid w:val="00492EA3"/>
    <w:rsid w:val="004940B6"/>
    <w:rsid w:val="00494984"/>
    <w:rsid w:val="00495430"/>
    <w:rsid w:val="00495F8D"/>
    <w:rsid w:val="00496EFC"/>
    <w:rsid w:val="004A092E"/>
    <w:rsid w:val="004A0DEA"/>
    <w:rsid w:val="004A1F50"/>
    <w:rsid w:val="004A24EC"/>
    <w:rsid w:val="004A2FD6"/>
    <w:rsid w:val="004A5DA9"/>
    <w:rsid w:val="004A68B5"/>
    <w:rsid w:val="004A715E"/>
    <w:rsid w:val="004A7CE7"/>
    <w:rsid w:val="004A7E96"/>
    <w:rsid w:val="004B10F0"/>
    <w:rsid w:val="004B4CEB"/>
    <w:rsid w:val="004B7985"/>
    <w:rsid w:val="004C1B39"/>
    <w:rsid w:val="004C5392"/>
    <w:rsid w:val="004C778A"/>
    <w:rsid w:val="004C7D89"/>
    <w:rsid w:val="004D0B79"/>
    <w:rsid w:val="004D0CE8"/>
    <w:rsid w:val="004D1ABC"/>
    <w:rsid w:val="004D3D14"/>
    <w:rsid w:val="004D524A"/>
    <w:rsid w:val="004D707C"/>
    <w:rsid w:val="004E0366"/>
    <w:rsid w:val="004E0DBE"/>
    <w:rsid w:val="004E5185"/>
    <w:rsid w:val="004E60CE"/>
    <w:rsid w:val="004F07BD"/>
    <w:rsid w:val="004F13CA"/>
    <w:rsid w:val="004F2DFC"/>
    <w:rsid w:val="004F3DF5"/>
    <w:rsid w:val="004F7EBB"/>
    <w:rsid w:val="00500281"/>
    <w:rsid w:val="00502591"/>
    <w:rsid w:val="00504205"/>
    <w:rsid w:val="00505070"/>
    <w:rsid w:val="005055E7"/>
    <w:rsid w:val="005069B5"/>
    <w:rsid w:val="00506DE6"/>
    <w:rsid w:val="00507334"/>
    <w:rsid w:val="00507AE7"/>
    <w:rsid w:val="00511213"/>
    <w:rsid w:val="0051570D"/>
    <w:rsid w:val="005168EF"/>
    <w:rsid w:val="0051705F"/>
    <w:rsid w:val="00517D5C"/>
    <w:rsid w:val="00520718"/>
    <w:rsid w:val="00521CB3"/>
    <w:rsid w:val="00523AAC"/>
    <w:rsid w:val="00524138"/>
    <w:rsid w:val="00527D75"/>
    <w:rsid w:val="00527F21"/>
    <w:rsid w:val="0053022A"/>
    <w:rsid w:val="005326C7"/>
    <w:rsid w:val="00537C54"/>
    <w:rsid w:val="00537F23"/>
    <w:rsid w:val="0054116D"/>
    <w:rsid w:val="005445A8"/>
    <w:rsid w:val="00547B03"/>
    <w:rsid w:val="00547B76"/>
    <w:rsid w:val="005504D6"/>
    <w:rsid w:val="005522BA"/>
    <w:rsid w:val="00553FA4"/>
    <w:rsid w:val="00554C0C"/>
    <w:rsid w:val="005551B5"/>
    <w:rsid w:val="0055557E"/>
    <w:rsid w:val="00555D05"/>
    <w:rsid w:val="00557548"/>
    <w:rsid w:val="00560015"/>
    <w:rsid w:val="005600BE"/>
    <w:rsid w:val="0056124D"/>
    <w:rsid w:val="00561F7F"/>
    <w:rsid w:val="005628A7"/>
    <w:rsid w:val="005643AF"/>
    <w:rsid w:val="0056591F"/>
    <w:rsid w:val="00565A3E"/>
    <w:rsid w:val="005669EA"/>
    <w:rsid w:val="00570BF1"/>
    <w:rsid w:val="00572E28"/>
    <w:rsid w:val="00576F1B"/>
    <w:rsid w:val="00577AAA"/>
    <w:rsid w:val="00581C5E"/>
    <w:rsid w:val="0058375D"/>
    <w:rsid w:val="00583791"/>
    <w:rsid w:val="00584EE3"/>
    <w:rsid w:val="00585580"/>
    <w:rsid w:val="00586845"/>
    <w:rsid w:val="00586B26"/>
    <w:rsid w:val="005870ED"/>
    <w:rsid w:val="005910EE"/>
    <w:rsid w:val="005A01CF"/>
    <w:rsid w:val="005A0831"/>
    <w:rsid w:val="005A3FA4"/>
    <w:rsid w:val="005A418A"/>
    <w:rsid w:val="005A43DE"/>
    <w:rsid w:val="005A464C"/>
    <w:rsid w:val="005A503F"/>
    <w:rsid w:val="005A5249"/>
    <w:rsid w:val="005A5A6E"/>
    <w:rsid w:val="005A5DA4"/>
    <w:rsid w:val="005A7B09"/>
    <w:rsid w:val="005A7E0B"/>
    <w:rsid w:val="005B15B6"/>
    <w:rsid w:val="005B19E7"/>
    <w:rsid w:val="005B5438"/>
    <w:rsid w:val="005B6E1E"/>
    <w:rsid w:val="005C017B"/>
    <w:rsid w:val="005C1EB9"/>
    <w:rsid w:val="005C26D7"/>
    <w:rsid w:val="005C36AB"/>
    <w:rsid w:val="005C3DB6"/>
    <w:rsid w:val="005C412E"/>
    <w:rsid w:val="005C48C4"/>
    <w:rsid w:val="005C53FB"/>
    <w:rsid w:val="005D1D9B"/>
    <w:rsid w:val="005D3FE4"/>
    <w:rsid w:val="005D4D44"/>
    <w:rsid w:val="005D5BF5"/>
    <w:rsid w:val="005E0103"/>
    <w:rsid w:val="005E1A90"/>
    <w:rsid w:val="005E1DCE"/>
    <w:rsid w:val="005E1F86"/>
    <w:rsid w:val="005E3118"/>
    <w:rsid w:val="005E6352"/>
    <w:rsid w:val="005E6393"/>
    <w:rsid w:val="005E6A97"/>
    <w:rsid w:val="005E7245"/>
    <w:rsid w:val="005F02C0"/>
    <w:rsid w:val="005F2695"/>
    <w:rsid w:val="005F3F5B"/>
    <w:rsid w:val="005F4F20"/>
    <w:rsid w:val="0060040F"/>
    <w:rsid w:val="00603571"/>
    <w:rsid w:val="00605699"/>
    <w:rsid w:val="00605E5E"/>
    <w:rsid w:val="00605F4A"/>
    <w:rsid w:val="006075F1"/>
    <w:rsid w:val="00611713"/>
    <w:rsid w:val="006117E1"/>
    <w:rsid w:val="00612364"/>
    <w:rsid w:val="006148E6"/>
    <w:rsid w:val="00614C87"/>
    <w:rsid w:val="00614DE4"/>
    <w:rsid w:val="00615068"/>
    <w:rsid w:val="006156E8"/>
    <w:rsid w:val="0061795F"/>
    <w:rsid w:val="00617C32"/>
    <w:rsid w:val="00622471"/>
    <w:rsid w:val="00624918"/>
    <w:rsid w:val="00630AD0"/>
    <w:rsid w:val="00632AF5"/>
    <w:rsid w:val="00633B72"/>
    <w:rsid w:val="0063679A"/>
    <w:rsid w:val="006378B1"/>
    <w:rsid w:val="00640A1D"/>
    <w:rsid w:val="006410F5"/>
    <w:rsid w:val="00641479"/>
    <w:rsid w:val="0064202C"/>
    <w:rsid w:val="006435C1"/>
    <w:rsid w:val="006468A7"/>
    <w:rsid w:val="0064707C"/>
    <w:rsid w:val="00647263"/>
    <w:rsid w:val="00650463"/>
    <w:rsid w:val="0065060C"/>
    <w:rsid w:val="006523C4"/>
    <w:rsid w:val="00652C97"/>
    <w:rsid w:val="006566AD"/>
    <w:rsid w:val="00656D06"/>
    <w:rsid w:val="0065730E"/>
    <w:rsid w:val="00660832"/>
    <w:rsid w:val="006615B7"/>
    <w:rsid w:val="00663219"/>
    <w:rsid w:val="00665D52"/>
    <w:rsid w:val="0066600A"/>
    <w:rsid w:val="006664EC"/>
    <w:rsid w:val="00667521"/>
    <w:rsid w:val="00670960"/>
    <w:rsid w:val="00671D29"/>
    <w:rsid w:val="00673794"/>
    <w:rsid w:val="00674B7A"/>
    <w:rsid w:val="00675DD0"/>
    <w:rsid w:val="0067759A"/>
    <w:rsid w:val="006817A3"/>
    <w:rsid w:val="00681826"/>
    <w:rsid w:val="006819EB"/>
    <w:rsid w:val="00685079"/>
    <w:rsid w:val="00685FB6"/>
    <w:rsid w:val="0068656F"/>
    <w:rsid w:val="0068774B"/>
    <w:rsid w:val="00687C4F"/>
    <w:rsid w:val="0069125E"/>
    <w:rsid w:val="0069254E"/>
    <w:rsid w:val="00693A8C"/>
    <w:rsid w:val="00693D76"/>
    <w:rsid w:val="00694473"/>
    <w:rsid w:val="006956F0"/>
    <w:rsid w:val="00696B95"/>
    <w:rsid w:val="006973B8"/>
    <w:rsid w:val="006A0444"/>
    <w:rsid w:val="006A1F3A"/>
    <w:rsid w:val="006A53EB"/>
    <w:rsid w:val="006A5A01"/>
    <w:rsid w:val="006A6BF0"/>
    <w:rsid w:val="006B1DFB"/>
    <w:rsid w:val="006B200F"/>
    <w:rsid w:val="006B52E9"/>
    <w:rsid w:val="006B6A11"/>
    <w:rsid w:val="006B6F40"/>
    <w:rsid w:val="006C2380"/>
    <w:rsid w:val="006C254C"/>
    <w:rsid w:val="006C31F6"/>
    <w:rsid w:val="006C405B"/>
    <w:rsid w:val="006C5706"/>
    <w:rsid w:val="006D1510"/>
    <w:rsid w:val="006D1FEC"/>
    <w:rsid w:val="006D3783"/>
    <w:rsid w:val="006D4298"/>
    <w:rsid w:val="006D7127"/>
    <w:rsid w:val="006E03AD"/>
    <w:rsid w:val="006E0598"/>
    <w:rsid w:val="006E103A"/>
    <w:rsid w:val="006E378A"/>
    <w:rsid w:val="006E3B7E"/>
    <w:rsid w:val="006E3C30"/>
    <w:rsid w:val="006E3FCC"/>
    <w:rsid w:val="006E49F9"/>
    <w:rsid w:val="006E4F0F"/>
    <w:rsid w:val="006E6641"/>
    <w:rsid w:val="006E695A"/>
    <w:rsid w:val="006F35F1"/>
    <w:rsid w:val="006F53EB"/>
    <w:rsid w:val="006F57F4"/>
    <w:rsid w:val="006F5FC5"/>
    <w:rsid w:val="00701E21"/>
    <w:rsid w:val="00703459"/>
    <w:rsid w:val="0070387E"/>
    <w:rsid w:val="00704FB3"/>
    <w:rsid w:val="00705C8F"/>
    <w:rsid w:val="0070686A"/>
    <w:rsid w:val="00713DE8"/>
    <w:rsid w:val="00714270"/>
    <w:rsid w:val="00716767"/>
    <w:rsid w:val="00716C39"/>
    <w:rsid w:val="00716EAF"/>
    <w:rsid w:val="0072095A"/>
    <w:rsid w:val="00720BDC"/>
    <w:rsid w:val="00722660"/>
    <w:rsid w:val="007240B5"/>
    <w:rsid w:val="007253C1"/>
    <w:rsid w:val="00726B80"/>
    <w:rsid w:val="00730B18"/>
    <w:rsid w:val="00731203"/>
    <w:rsid w:val="007316B1"/>
    <w:rsid w:val="007326A2"/>
    <w:rsid w:val="00732D9C"/>
    <w:rsid w:val="00732E65"/>
    <w:rsid w:val="00733CCB"/>
    <w:rsid w:val="00735785"/>
    <w:rsid w:val="0073600A"/>
    <w:rsid w:val="00736736"/>
    <w:rsid w:val="0074066C"/>
    <w:rsid w:val="007415D8"/>
    <w:rsid w:val="00742C97"/>
    <w:rsid w:val="0074358B"/>
    <w:rsid w:val="00752B18"/>
    <w:rsid w:val="00753A6D"/>
    <w:rsid w:val="00753B9D"/>
    <w:rsid w:val="007566CA"/>
    <w:rsid w:val="007617D2"/>
    <w:rsid w:val="007640DD"/>
    <w:rsid w:val="00765629"/>
    <w:rsid w:val="00765CA5"/>
    <w:rsid w:val="00765E13"/>
    <w:rsid w:val="00765E23"/>
    <w:rsid w:val="00771CF2"/>
    <w:rsid w:val="0077450C"/>
    <w:rsid w:val="00774BF2"/>
    <w:rsid w:val="007764F5"/>
    <w:rsid w:val="0077710B"/>
    <w:rsid w:val="0077768E"/>
    <w:rsid w:val="007827CD"/>
    <w:rsid w:val="00782D4F"/>
    <w:rsid w:val="00783969"/>
    <w:rsid w:val="00783F55"/>
    <w:rsid w:val="0078606A"/>
    <w:rsid w:val="00786DF3"/>
    <w:rsid w:val="0079051A"/>
    <w:rsid w:val="007909FC"/>
    <w:rsid w:val="00791A05"/>
    <w:rsid w:val="0079272B"/>
    <w:rsid w:val="007931D5"/>
    <w:rsid w:val="007937B9"/>
    <w:rsid w:val="00793A84"/>
    <w:rsid w:val="007A0F0C"/>
    <w:rsid w:val="007A21A9"/>
    <w:rsid w:val="007A5063"/>
    <w:rsid w:val="007A5993"/>
    <w:rsid w:val="007A6A01"/>
    <w:rsid w:val="007A6E24"/>
    <w:rsid w:val="007A782C"/>
    <w:rsid w:val="007B15D5"/>
    <w:rsid w:val="007B2B0C"/>
    <w:rsid w:val="007B3794"/>
    <w:rsid w:val="007B3E86"/>
    <w:rsid w:val="007B534E"/>
    <w:rsid w:val="007B5A7B"/>
    <w:rsid w:val="007B6A4A"/>
    <w:rsid w:val="007B6D8E"/>
    <w:rsid w:val="007C0BC2"/>
    <w:rsid w:val="007C0E71"/>
    <w:rsid w:val="007C1661"/>
    <w:rsid w:val="007C1ABE"/>
    <w:rsid w:val="007C1CA6"/>
    <w:rsid w:val="007C3F18"/>
    <w:rsid w:val="007C6154"/>
    <w:rsid w:val="007D00F6"/>
    <w:rsid w:val="007D0165"/>
    <w:rsid w:val="007D10A6"/>
    <w:rsid w:val="007D1D2B"/>
    <w:rsid w:val="007D44C7"/>
    <w:rsid w:val="007D558F"/>
    <w:rsid w:val="007D5A4B"/>
    <w:rsid w:val="007D64A4"/>
    <w:rsid w:val="007D7EF3"/>
    <w:rsid w:val="007E1AF6"/>
    <w:rsid w:val="007E1F6F"/>
    <w:rsid w:val="007E2483"/>
    <w:rsid w:val="007E4FE4"/>
    <w:rsid w:val="007E5B64"/>
    <w:rsid w:val="007E7D67"/>
    <w:rsid w:val="007F0CEA"/>
    <w:rsid w:val="007F36E6"/>
    <w:rsid w:val="007F3783"/>
    <w:rsid w:val="007F3A14"/>
    <w:rsid w:val="007F564A"/>
    <w:rsid w:val="007F6E00"/>
    <w:rsid w:val="007F700F"/>
    <w:rsid w:val="008002AD"/>
    <w:rsid w:val="00800374"/>
    <w:rsid w:val="0080296B"/>
    <w:rsid w:val="00810228"/>
    <w:rsid w:val="00813F65"/>
    <w:rsid w:val="00814CE0"/>
    <w:rsid w:val="008165FA"/>
    <w:rsid w:val="00821A4B"/>
    <w:rsid w:val="0082231A"/>
    <w:rsid w:val="008228D7"/>
    <w:rsid w:val="00822CBA"/>
    <w:rsid w:val="00822EFC"/>
    <w:rsid w:val="00823046"/>
    <w:rsid w:val="008243B7"/>
    <w:rsid w:val="0082471D"/>
    <w:rsid w:val="0082588D"/>
    <w:rsid w:val="00832AE4"/>
    <w:rsid w:val="00832CD2"/>
    <w:rsid w:val="008332EE"/>
    <w:rsid w:val="0083475D"/>
    <w:rsid w:val="008348C9"/>
    <w:rsid w:val="00835F32"/>
    <w:rsid w:val="0083637F"/>
    <w:rsid w:val="0083689C"/>
    <w:rsid w:val="00836E67"/>
    <w:rsid w:val="008400EC"/>
    <w:rsid w:val="00840236"/>
    <w:rsid w:val="0084255E"/>
    <w:rsid w:val="00843880"/>
    <w:rsid w:val="00850357"/>
    <w:rsid w:val="0085045B"/>
    <w:rsid w:val="0085208D"/>
    <w:rsid w:val="00853595"/>
    <w:rsid w:val="0085401B"/>
    <w:rsid w:val="00855B43"/>
    <w:rsid w:val="0085732B"/>
    <w:rsid w:val="00862F1E"/>
    <w:rsid w:val="00863567"/>
    <w:rsid w:val="008653F4"/>
    <w:rsid w:val="00876E8D"/>
    <w:rsid w:val="0088073F"/>
    <w:rsid w:val="00882404"/>
    <w:rsid w:val="00882570"/>
    <w:rsid w:val="00884A1E"/>
    <w:rsid w:val="0088567F"/>
    <w:rsid w:val="00885C9E"/>
    <w:rsid w:val="0088748D"/>
    <w:rsid w:val="00887E04"/>
    <w:rsid w:val="008910F7"/>
    <w:rsid w:val="008912A7"/>
    <w:rsid w:val="00894E34"/>
    <w:rsid w:val="00895B46"/>
    <w:rsid w:val="008967ED"/>
    <w:rsid w:val="00896F66"/>
    <w:rsid w:val="0089787F"/>
    <w:rsid w:val="008A176F"/>
    <w:rsid w:val="008A181F"/>
    <w:rsid w:val="008A2EE4"/>
    <w:rsid w:val="008A35EB"/>
    <w:rsid w:val="008A41F2"/>
    <w:rsid w:val="008A4A98"/>
    <w:rsid w:val="008A4C26"/>
    <w:rsid w:val="008A4D67"/>
    <w:rsid w:val="008B240F"/>
    <w:rsid w:val="008B273B"/>
    <w:rsid w:val="008B2D56"/>
    <w:rsid w:val="008B5EFA"/>
    <w:rsid w:val="008C0527"/>
    <w:rsid w:val="008C2B3A"/>
    <w:rsid w:val="008C2F16"/>
    <w:rsid w:val="008C3402"/>
    <w:rsid w:val="008C4FC8"/>
    <w:rsid w:val="008C7271"/>
    <w:rsid w:val="008D15F4"/>
    <w:rsid w:val="008D20D7"/>
    <w:rsid w:val="008D2172"/>
    <w:rsid w:val="008D5787"/>
    <w:rsid w:val="008D602B"/>
    <w:rsid w:val="008D7745"/>
    <w:rsid w:val="008D7FFC"/>
    <w:rsid w:val="008E16CA"/>
    <w:rsid w:val="008E1F27"/>
    <w:rsid w:val="008E28B2"/>
    <w:rsid w:val="008E35ED"/>
    <w:rsid w:val="008E5995"/>
    <w:rsid w:val="008E63E7"/>
    <w:rsid w:val="008F0DF0"/>
    <w:rsid w:val="008F1A09"/>
    <w:rsid w:val="008F1DB2"/>
    <w:rsid w:val="008F45FB"/>
    <w:rsid w:val="00901F25"/>
    <w:rsid w:val="009023D8"/>
    <w:rsid w:val="00910910"/>
    <w:rsid w:val="00912FB9"/>
    <w:rsid w:val="00914466"/>
    <w:rsid w:val="00914C41"/>
    <w:rsid w:val="009159CB"/>
    <w:rsid w:val="009160F3"/>
    <w:rsid w:val="00916C62"/>
    <w:rsid w:val="00917D27"/>
    <w:rsid w:val="009201E4"/>
    <w:rsid w:val="00920E9D"/>
    <w:rsid w:val="009210AD"/>
    <w:rsid w:val="00921211"/>
    <w:rsid w:val="0092309E"/>
    <w:rsid w:val="00924012"/>
    <w:rsid w:val="00926018"/>
    <w:rsid w:val="009260BA"/>
    <w:rsid w:val="00926887"/>
    <w:rsid w:val="00926A1A"/>
    <w:rsid w:val="0093212A"/>
    <w:rsid w:val="00936372"/>
    <w:rsid w:val="00936554"/>
    <w:rsid w:val="00937F72"/>
    <w:rsid w:val="009401C0"/>
    <w:rsid w:val="009425FD"/>
    <w:rsid w:val="00943A29"/>
    <w:rsid w:val="00945CB9"/>
    <w:rsid w:val="00947C81"/>
    <w:rsid w:val="0095016C"/>
    <w:rsid w:val="00950668"/>
    <w:rsid w:val="00951A10"/>
    <w:rsid w:val="00955394"/>
    <w:rsid w:val="00957550"/>
    <w:rsid w:val="00957D14"/>
    <w:rsid w:val="00960511"/>
    <w:rsid w:val="009613B2"/>
    <w:rsid w:val="00961BFF"/>
    <w:rsid w:val="00961D05"/>
    <w:rsid w:val="00962194"/>
    <w:rsid w:val="00962F9A"/>
    <w:rsid w:val="009640BA"/>
    <w:rsid w:val="009645AF"/>
    <w:rsid w:val="009657C3"/>
    <w:rsid w:val="0096754D"/>
    <w:rsid w:val="00967B4B"/>
    <w:rsid w:val="009716CA"/>
    <w:rsid w:val="009718A4"/>
    <w:rsid w:val="00972131"/>
    <w:rsid w:val="009721CC"/>
    <w:rsid w:val="009724F2"/>
    <w:rsid w:val="00973668"/>
    <w:rsid w:val="00975870"/>
    <w:rsid w:val="00975DA2"/>
    <w:rsid w:val="00975F31"/>
    <w:rsid w:val="00976CB4"/>
    <w:rsid w:val="00980324"/>
    <w:rsid w:val="00980A0D"/>
    <w:rsid w:val="00980D51"/>
    <w:rsid w:val="009812B0"/>
    <w:rsid w:val="0098173D"/>
    <w:rsid w:val="00982293"/>
    <w:rsid w:val="009828A2"/>
    <w:rsid w:val="00982E29"/>
    <w:rsid w:val="0098483F"/>
    <w:rsid w:val="009861C0"/>
    <w:rsid w:val="00986321"/>
    <w:rsid w:val="0098698A"/>
    <w:rsid w:val="00986FA0"/>
    <w:rsid w:val="00991611"/>
    <w:rsid w:val="009937E6"/>
    <w:rsid w:val="009A1944"/>
    <w:rsid w:val="009A1D83"/>
    <w:rsid w:val="009A3227"/>
    <w:rsid w:val="009A4646"/>
    <w:rsid w:val="009A4A7D"/>
    <w:rsid w:val="009A547F"/>
    <w:rsid w:val="009A5FB3"/>
    <w:rsid w:val="009A6907"/>
    <w:rsid w:val="009B038B"/>
    <w:rsid w:val="009B3A7B"/>
    <w:rsid w:val="009B56EC"/>
    <w:rsid w:val="009B57E8"/>
    <w:rsid w:val="009B6069"/>
    <w:rsid w:val="009B6859"/>
    <w:rsid w:val="009C1B08"/>
    <w:rsid w:val="009C7021"/>
    <w:rsid w:val="009C74FF"/>
    <w:rsid w:val="009C79BD"/>
    <w:rsid w:val="009D18F4"/>
    <w:rsid w:val="009D404C"/>
    <w:rsid w:val="009D437B"/>
    <w:rsid w:val="009D4F34"/>
    <w:rsid w:val="009D615C"/>
    <w:rsid w:val="009D65B4"/>
    <w:rsid w:val="009D6958"/>
    <w:rsid w:val="009D7619"/>
    <w:rsid w:val="009E1E8C"/>
    <w:rsid w:val="009E3F47"/>
    <w:rsid w:val="009E4C61"/>
    <w:rsid w:val="009E5C6C"/>
    <w:rsid w:val="009E5FEB"/>
    <w:rsid w:val="009E74D2"/>
    <w:rsid w:val="009F0842"/>
    <w:rsid w:val="009F1CF6"/>
    <w:rsid w:val="009F4F07"/>
    <w:rsid w:val="009F6618"/>
    <w:rsid w:val="009F6BC9"/>
    <w:rsid w:val="009F79F2"/>
    <w:rsid w:val="009F7B75"/>
    <w:rsid w:val="00A0639E"/>
    <w:rsid w:val="00A07375"/>
    <w:rsid w:val="00A07CF0"/>
    <w:rsid w:val="00A10228"/>
    <w:rsid w:val="00A121F0"/>
    <w:rsid w:val="00A14464"/>
    <w:rsid w:val="00A14ACA"/>
    <w:rsid w:val="00A1531F"/>
    <w:rsid w:val="00A20F74"/>
    <w:rsid w:val="00A22AAC"/>
    <w:rsid w:val="00A22D9C"/>
    <w:rsid w:val="00A233BA"/>
    <w:rsid w:val="00A23C65"/>
    <w:rsid w:val="00A24061"/>
    <w:rsid w:val="00A251C8"/>
    <w:rsid w:val="00A252A2"/>
    <w:rsid w:val="00A260E5"/>
    <w:rsid w:val="00A267A8"/>
    <w:rsid w:val="00A30D76"/>
    <w:rsid w:val="00A32654"/>
    <w:rsid w:val="00A33BD6"/>
    <w:rsid w:val="00A3465B"/>
    <w:rsid w:val="00A34F0F"/>
    <w:rsid w:val="00A374A5"/>
    <w:rsid w:val="00A401BE"/>
    <w:rsid w:val="00A4059C"/>
    <w:rsid w:val="00A43152"/>
    <w:rsid w:val="00A45127"/>
    <w:rsid w:val="00A45D1A"/>
    <w:rsid w:val="00A46A2A"/>
    <w:rsid w:val="00A477DF"/>
    <w:rsid w:val="00A515BD"/>
    <w:rsid w:val="00A52A98"/>
    <w:rsid w:val="00A535DC"/>
    <w:rsid w:val="00A556C4"/>
    <w:rsid w:val="00A6119D"/>
    <w:rsid w:val="00A611B5"/>
    <w:rsid w:val="00A64540"/>
    <w:rsid w:val="00A66942"/>
    <w:rsid w:val="00A67148"/>
    <w:rsid w:val="00A704F9"/>
    <w:rsid w:val="00A706D3"/>
    <w:rsid w:val="00A70E74"/>
    <w:rsid w:val="00A74618"/>
    <w:rsid w:val="00A74A1F"/>
    <w:rsid w:val="00A7557D"/>
    <w:rsid w:val="00A75D3D"/>
    <w:rsid w:val="00A75F5F"/>
    <w:rsid w:val="00A77066"/>
    <w:rsid w:val="00A81B6A"/>
    <w:rsid w:val="00A84538"/>
    <w:rsid w:val="00A8640F"/>
    <w:rsid w:val="00A879D3"/>
    <w:rsid w:val="00A914AB"/>
    <w:rsid w:val="00A921DB"/>
    <w:rsid w:val="00A926B0"/>
    <w:rsid w:val="00A9576F"/>
    <w:rsid w:val="00A97AEB"/>
    <w:rsid w:val="00AB1495"/>
    <w:rsid w:val="00AB1C87"/>
    <w:rsid w:val="00AB322A"/>
    <w:rsid w:val="00AB35AE"/>
    <w:rsid w:val="00AB7A25"/>
    <w:rsid w:val="00AC2346"/>
    <w:rsid w:val="00AC2970"/>
    <w:rsid w:val="00AC32CA"/>
    <w:rsid w:val="00AC42B6"/>
    <w:rsid w:val="00AC48B4"/>
    <w:rsid w:val="00AC5C4A"/>
    <w:rsid w:val="00AC61F9"/>
    <w:rsid w:val="00AD0261"/>
    <w:rsid w:val="00AD03C6"/>
    <w:rsid w:val="00AD280A"/>
    <w:rsid w:val="00AD3817"/>
    <w:rsid w:val="00AD4D8E"/>
    <w:rsid w:val="00AD5F44"/>
    <w:rsid w:val="00AE027D"/>
    <w:rsid w:val="00AE1531"/>
    <w:rsid w:val="00AE2F7D"/>
    <w:rsid w:val="00AE30B3"/>
    <w:rsid w:val="00AE3C61"/>
    <w:rsid w:val="00AE4CB5"/>
    <w:rsid w:val="00AE507C"/>
    <w:rsid w:val="00AE6378"/>
    <w:rsid w:val="00AE6BD7"/>
    <w:rsid w:val="00AF1C49"/>
    <w:rsid w:val="00AF781C"/>
    <w:rsid w:val="00B00AAA"/>
    <w:rsid w:val="00B01809"/>
    <w:rsid w:val="00B0323B"/>
    <w:rsid w:val="00B0370F"/>
    <w:rsid w:val="00B03C2B"/>
    <w:rsid w:val="00B061C9"/>
    <w:rsid w:val="00B066F5"/>
    <w:rsid w:val="00B06E86"/>
    <w:rsid w:val="00B1113F"/>
    <w:rsid w:val="00B11DDA"/>
    <w:rsid w:val="00B12A7C"/>
    <w:rsid w:val="00B13B97"/>
    <w:rsid w:val="00B145F0"/>
    <w:rsid w:val="00B169CE"/>
    <w:rsid w:val="00B17923"/>
    <w:rsid w:val="00B222B9"/>
    <w:rsid w:val="00B23623"/>
    <w:rsid w:val="00B240C2"/>
    <w:rsid w:val="00B24641"/>
    <w:rsid w:val="00B26A1B"/>
    <w:rsid w:val="00B30706"/>
    <w:rsid w:val="00B317DE"/>
    <w:rsid w:val="00B31962"/>
    <w:rsid w:val="00B33440"/>
    <w:rsid w:val="00B35804"/>
    <w:rsid w:val="00B368F6"/>
    <w:rsid w:val="00B36B37"/>
    <w:rsid w:val="00B4018D"/>
    <w:rsid w:val="00B41F63"/>
    <w:rsid w:val="00B4258D"/>
    <w:rsid w:val="00B4322E"/>
    <w:rsid w:val="00B44534"/>
    <w:rsid w:val="00B469C1"/>
    <w:rsid w:val="00B46F8B"/>
    <w:rsid w:val="00B4726F"/>
    <w:rsid w:val="00B47D95"/>
    <w:rsid w:val="00B52571"/>
    <w:rsid w:val="00B54902"/>
    <w:rsid w:val="00B54EB9"/>
    <w:rsid w:val="00B556E0"/>
    <w:rsid w:val="00B55DA9"/>
    <w:rsid w:val="00B601C6"/>
    <w:rsid w:val="00B60CFF"/>
    <w:rsid w:val="00B618F0"/>
    <w:rsid w:val="00B640E1"/>
    <w:rsid w:val="00B645FF"/>
    <w:rsid w:val="00B665EE"/>
    <w:rsid w:val="00B71808"/>
    <w:rsid w:val="00B72C78"/>
    <w:rsid w:val="00B735DB"/>
    <w:rsid w:val="00B739AE"/>
    <w:rsid w:val="00B74177"/>
    <w:rsid w:val="00B74FF7"/>
    <w:rsid w:val="00B766B1"/>
    <w:rsid w:val="00B77621"/>
    <w:rsid w:val="00B8050E"/>
    <w:rsid w:val="00B81CE2"/>
    <w:rsid w:val="00B82EFF"/>
    <w:rsid w:val="00B83C49"/>
    <w:rsid w:val="00B85A5E"/>
    <w:rsid w:val="00B87051"/>
    <w:rsid w:val="00B9013E"/>
    <w:rsid w:val="00B90342"/>
    <w:rsid w:val="00B92A86"/>
    <w:rsid w:val="00B94B9D"/>
    <w:rsid w:val="00BA3C1A"/>
    <w:rsid w:val="00BA5669"/>
    <w:rsid w:val="00BA68B0"/>
    <w:rsid w:val="00BB178C"/>
    <w:rsid w:val="00BB3290"/>
    <w:rsid w:val="00BB3C7A"/>
    <w:rsid w:val="00BB71C9"/>
    <w:rsid w:val="00BC2BCE"/>
    <w:rsid w:val="00BC2C27"/>
    <w:rsid w:val="00BC4BE4"/>
    <w:rsid w:val="00BC4D6D"/>
    <w:rsid w:val="00BC55A7"/>
    <w:rsid w:val="00BC6D04"/>
    <w:rsid w:val="00BC71DF"/>
    <w:rsid w:val="00BC7C47"/>
    <w:rsid w:val="00BD0A08"/>
    <w:rsid w:val="00BD22E6"/>
    <w:rsid w:val="00BD249E"/>
    <w:rsid w:val="00BD26C8"/>
    <w:rsid w:val="00BD3495"/>
    <w:rsid w:val="00BD39CB"/>
    <w:rsid w:val="00BD4879"/>
    <w:rsid w:val="00BD7303"/>
    <w:rsid w:val="00BD7F0C"/>
    <w:rsid w:val="00BE6AF6"/>
    <w:rsid w:val="00BF02BB"/>
    <w:rsid w:val="00BF23A6"/>
    <w:rsid w:val="00BF314B"/>
    <w:rsid w:val="00BF3166"/>
    <w:rsid w:val="00BF37DD"/>
    <w:rsid w:val="00BF3D56"/>
    <w:rsid w:val="00BF5098"/>
    <w:rsid w:val="00C01F36"/>
    <w:rsid w:val="00C058C7"/>
    <w:rsid w:val="00C1062D"/>
    <w:rsid w:val="00C12315"/>
    <w:rsid w:val="00C1325C"/>
    <w:rsid w:val="00C14BD8"/>
    <w:rsid w:val="00C205E5"/>
    <w:rsid w:val="00C20931"/>
    <w:rsid w:val="00C21316"/>
    <w:rsid w:val="00C21406"/>
    <w:rsid w:val="00C2323B"/>
    <w:rsid w:val="00C245B3"/>
    <w:rsid w:val="00C269D5"/>
    <w:rsid w:val="00C327D7"/>
    <w:rsid w:val="00C3606A"/>
    <w:rsid w:val="00C37308"/>
    <w:rsid w:val="00C438EC"/>
    <w:rsid w:val="00C44CDD"/>
    <w:rsid w:val="00C50F2F"/>
    <w:rsid w:val="00C51FEE"/>
    <w:rsid w:val="00C53222"/>
    <w:rsid w:val="00C55B21"/>
    <w:rsid w:val="00C56EDC"/>
    <w:rsid w:val="00C60CFF"/>
    <w:rsid w:val="00C6131E"/>
    <w:rsid w:val="00C626D4"/>
    <w:rsid w:val="00C643B1"/>
    <w:rsid w:val="00C7006D"/>
    <w:rsid w:val="00C70B5C"/>
    <w:rsid w:val="00C70BC5"/>
    <w:rsid w:val="00C70EEB"/>
    <w:rsid w:val="00C71E3C"/>
    <w:rsid w:val="00C73B5B"/>
    <w:rsid w:val="00C73C7D"/>
    <w:rsid w:val="00C741F2"/>
    <w:rsid w:val="00C7432F"/>
    <w:rsid w:val="00C752EB"/>
    <w:rsid w:val="00C76BE9"/>
    <w:rsid w:val="00C76D56"/>
    <w:rsid w:val="00C77549"/>
    <w:rsid w:val="00C80341"/>
    <w:rsid w:val="00C8227A"/>
    <w:rsid w:val="00C8435D"/>
    <w:rsid w:val="00C852A0"/>
    <w:rsid w:val="00C86625"/>
    <w:rsid w:val="00C86680"/>
    <w:rsid w:val="00C866E7"/>
    <w:rsid w:val="00C91154"/>
    <w:rsid w:val="00C91D60"/>
    <w:rsid w:val="00C92AC2"/>
    <w:rsid w:val="00C93840"/>
    <w:rsid w:val="00C93E56"/>
    <w:rsid w:val="00C95EA9"/>
    <w:rsid w:val="00CA19AB"/>
    <w:rsid w:val="00CA2265"/>
    <w:rsid w:val="00CA23F0"/>
    <w:rsid w:val="00CA26DD"/>
    <w:rsid w:val="00CA45E7"/>
    <w:rsid w:val="00CA4FEC"/>
    <w:rsid w:val="00CA59BC"/>
    <w:rsid w:val="00CA6622"/>
    <w:rsid w:val="00CA67D2"/>
    <w:rsid w:val="00CA682E"/>
    <w:rsid w:val="00CA7163"/>
    <w:rsid w:val="00CB1ABA"/>
    <w:rsid w:val="00CB2734"/>
    <w:rsid w:val="00CB320B"/>
    <w:rsid w:val="00CC1778"/>
    <w:rsid w:val="00CC2FF4"/>
    <w:rsid w:val="00CC30CC"/>
    <w:rsid w:val="00CC362D"/>
    <w:rsid w:val="00CC3745"/>
    <w:rsid w:val="00CC4539"/>
    <w:rsid w:val="00CC4D98"/>
    <w:rsid w:val="00CC5BC9"/>
    <w:rsid w:val="00CC64D8"/>
    <w:rsid w:val="00CC6F37"/>
    <w:rsid w:val="00CC738D"/>
    <w:rsid w:val="00CC7872"/>
    <w:rsid w:val="00CD0521"/>
    <w:rsid w:val="00CD0AAC"/>
    <w:rsid w:val="00CD0D07"/>
    <w:rsid w:val="00CD1B35"/>
    <w:rsid w:val="00CD3962"/>
    <w:rsid w:val="00CD5F94"/>
    <w:rsid w:val="00CE30C6"/>
    <w:rsid w:val="00CE3A2F"/>
    <w:rsid w:val="00CE3CAA"/>
    <w:rsid w:val="00CE51C6"/>
    <w:rsid w:val="00CE68A2"/>
    <w:rsid w:val="00CE6B03"/>
    <w:rsid w:val="00CF4081"/>
    <w:rsid w:val="00CF40C4"/>
    <w:rsid w:val="00CF4AED"/>
    <w:rsid w:val="00CF7CDF"/>
    <w:rsid w:val="00D00BAE"/>
    <w:rsid w:val="00D016F9"/>
    <w:rsid w:val="00D0236A"/>
    <w:rsid w:val="00D05817"/>
    <w:rsid w:val="00D07965"/>
    <w:rsid w:val="00D1266A"/>
    <w:rsid w:val="00D1419B"/>
    <w:rsid w:val="00D17F62"/>
    <w:rsid w:val="00D22A77"/>
    <w:rsid w:val="00D22BD8"/>
    <w:rsid w:val="00D23AE4"/>
    <w:rsid w:val="00D2470C"/>
    <w:rsid w:val="00D27C8E"/>
    <w:rsid w:val="00D308D6"/>
    <w:rsid w:val="00D33562"/>
    <w:rsid w:val="00D346CA"/>
    <w:rsid w:val="00D35D5E"/>
    <w:rsid w:val="00D405A0"/>
    <w:rsid w:val="00D409EE"/>
    <w:rsid w:val="00D41AF3"/>
    <w:rsid w:val="00D41EC9"/>
    <w:rsid w:val="00D4512C"/>
    <w:rsid w:val="00D45C67"/>
    <w:rsid w:val="00D46826"/>
    <w:rsid w:val="00D46C46"/>
    <w:rsid w:val="00D47036"/>
    <w:rsid w:val="00D51A41"/>
    <w:rsid w:val="00D54317"/>
    <w:rsid w:val="00D57F80"/>
    <w:rsid w:val="00D6440C"/>
    <w:rsid w:val="00D71E22"/>
    <w:rsid w:val="00D754AD"/>
    <w:rsid w:val="00D77E54"/>
    <w:rsid w:val="00D80AA4"/>
    <w:rsid w:val="00D817E4"/>
    <w:rsid w:val="00D83C45"/>
    <w:rsid w:val="00D83F93"/>
    <w:rsid w:val="00D85CD9"/>
    <w:rsid w:val="00D86EE5"/>
    <w:rsid w:val="00D90AFD"/>
    <w:rsid w:val="00D9227E"/>
    <w:rsid w:val="00D9278B"/>
    <w:rsid w:val="00D930F3"/>
    <w:rsid w:val="00D93927"/>
    <w:rsid w:val="00D974F7"/>
    <w:rsid w:val="00D97579"/>
    <w:rsid w:val="00D97BAE"/>
    <w:rsid w:val="00D97DF4"/>
    <w:rsid w:val="00DA6257"/>
    <w:rsid w:val="00DB17E0"/>
    <w:rsid w:val="00DB269A"/>
    <w:rsid w:val="00DB2B7F"/>
    <w:rsid w:val="00DB36BB"/>
    <w:rsid w:val="00DB6D8F"/>
    <w:rsid w:val="00DB70A2"/>
    <w:rsid w:val="00DB7637"/>
    <w:rsid w:val="00DC0147"/>
    <w:rsid w:val="00DC2394"/>
    <w:rsid w:val="00DC2AD8"/>
    <w:rsid w:val="00DC3FF8"/>
    <w:rsid w:val="00DC4D05"/>
    <w:rsid w:val="00DC54C2"/>
    <w:rsid w:val="00DC7922"/>
    <w:rsid w:val="00DD1A3B"/>
    <w:rsid w:val="00DD3E6D"/>
    <w:rsid w:val="00DD5A7F"/>
    <w:rsid w:val="00DD5FF6"/>
    <w:rsid w:val="00DD7B2D"/>
    <w:rsid w:val="00DE24FD"/>
    <w:rsid w:val="00DE2978"/>
    <w:rsid w:val="00DE43C4"/>
    <w:rsid w:val="00DE458B"/>
    <w:rsid w:val="00DE5B7D"/>
    <w:rsid w:val="00DE63A2"/>
    <w:rsid w:val="00DE6C04"/>
    <w:rsid w:val="00DE76A2"/>
    <w:rsid w:val="00DE7BCF"/>
    <w:rsid w:val="00DF2BCB"/>
    <w:rsid w:val="00DF3246"/>
    <w:rsid w:val="00DF436D"/>
    <w:rsid w:val="00DF525C"/>
    <w:rsid w:val="00DF6780"/>
    <w:rsid w:val="00DF777C"/>
    <w:rsid w:val="00E03941"/>
    <w:rsid w:val="00E07E5E"/>
    <w:rsid w:val="00E11473"/>
    <w:rsid w:val="00E12371"/>
    <w:rsid w:val="00E1253D"/>
    <w:rsid w:val="00E12E14"/>
    <w:rsid w:val="00E17382"/>
    <w:rsid w:val="00E2106C"/>
    <w:rsid w:val="00E23ABD"/>
    <w:rsid w:val="00E243AD"/>
    <w:rsid w:val="00E24FD8"/>
    <w:rsid w:val="00E27250"/>
    <w:rsid w:val="00E27CC0"/>
    <w:rsid w:val="00E33C8A"/>
    <w:rsid w:val="00E34440"/>
    <w:rsid w:val="00E35D46"/>
    <w:rsid w:val="00E3710C"/>
    <w:rsid w:val="00E37315"/>
    <w:rsid w:val="00E407C3"/>
    <w:rsid w:val="00E439E1"/>
    <w:rsid w:val="00E44D0C"/>
    <w:rsid w:val="00E45314"/>
    <w:rsid w:val="00E459DF"/>
    <w:rsid w:val="00E46D53"/>
    <w:rsid w:val="00E46EA9"/>
    <w:rsid w:val="00E4702C"/>
    <w:rsid w:val="00E530C4"/>
    <w:rsid w:val="00E5345B"/>
    <w:rsid w:val="00E53997"/>
    <w:rsid w:val="00E541C8"/>
    <w:rsid w:val="00E54785"/>
    <w:rsid w:val="00E54CF0"/>
    <w:rsid w:val="00E54E9A"/>
    <w:rsid w:val="00E64105"/>
    <w:rsid w:val="00E67160"/>
    <w:rsid w:val="00E67D8D"/>
    <w:rsid w:val="00E70EFF"/>
    <w:rsid w:val="00E72E2E"/>
    <w:rsid w:val="00E74328"/>
    <w:rsid w:val="00E74DF4"/>
    <w:rsid w:val="00E7507B"/>
    <w:rsid w:val="00E7509B"/>
    <w:rsid w:val="00E7719B"/>
    <w:rsid w:val="00E772F0"/>
    <w:rsid w:val="00E77639"/>
    <w:rsid w:val="00E82CEA"/>
    <w:rsid w:val="00E83EB2"/>
    <w:rsid w:val="00E846EB"/>
    <w:rsid w:val="00E84F06"/>
    <w:rsid w:val="00E911A9"/>
    <w:rsid w:val="00E91FDC"/>
    <w:rsid w:val="00E92231"/>
    <w:rsid w:val="00E93026"/>
    <w:rsid w:val="00E93529"/>
    <w:rsid w:val="00E936ED"/>
    <w:rsid w:val="00E93AAF"/>
    <w:rsid w:val="00E93BC2"/>
    <w:rsid w:val="00E943AA"/>
    <w:rsid w:val="00E95864"/>
    <w:rsid w:val="00E96122"/>
    <w:rsid w:val="00E97449"/>
    <w:rsid w:val="00EA1A22"/>
    <w:rsid w:val="00EA30B2"/>
    <w:rsid w:val="00EA5C3C"/>
    <w:rsid w:val="00EB2BAB"/>
    <w:rsid w:val="00EB2E30"/>
    <w:rsid w:val="00EB3D2E"/>
    <w:rsid w:val="00EB3E2C"/>
    <w:rsid w:val="00EB52A4"/>
    <w:rsid w:val="00EB625C"/>
    <w:rsid w:val="00EB7786"/>
    <w:rsid w:val="00EB7900"/>
    <w:rsid w:val="00EC166C"/>
    <w:rsid w:val="00EC45F4"/>
    <w:rsid w:val="00ED06A3"/>
    <w:rsid w:val="00ED0D46"/>
    <w:rsid w:val="00ED0EDA"/>
    <w:rsid w:val="00ED2104"/>
    <w:rsid w:val="00ED3BEC"/>
    <w:rsid w:val="00ED48A0"/>
    <w:rsid w:val="00ED5AE1"/>
    <w:rsid w:val="00ED682F"/>
    <w:rsid w:val="00ED6E02"/>
    <w:rsid w:val="00ED7618"/>
    <w:rsid w:val="00ED7EB2"/>
    <w:rsid w:val="00EE04D6"/>
    <w:rsid w:val="00EE1B50"/>
    <w:rsid w:val="00EE25C0"/>
    <w:rsid w:val="00EE3938"/>
    <w:rsid w:val="00EE7542"/>
    <w:rsid w:val="00EF0E73"/>
    <w:rsid w:val="00EF1AFF"/>
    <w:rsid w:val="00EF2A37"/>
    <w:rsid w:val="00EF33B9"/>
    <w:rsid w:val="00EF3C6A"/>
    <w:rsid w:val="00EF45D5"/>
    <w:rsid w:val="00EF4B7F"/>
    <w:rsid w:val="00EF524A"/>
    <w:rsid w:val="00F002CA"/>
    <w:rsid w:val="00F02646"/>
    <w:rsid w:val="00F0392F"/>
    <w:rsid w:val="00F06375"/>
    <w:rsid w:val="00F066CF"/>
    <w:rsid w:val="00F130B0"/>
    <w:rsid w:val="00F1361B"/>
    <w:rsid w:val="00F15330"/>
    <w:rsid w:val="00F154AC"/>
    <w:rsid w:val="00F17B37"/>
    <w:rsid w:val="00F2063C"/>
    <w:rsid w:val="00F24DA2"/>
    <w:rsid w:val="00F352DD"/>
    <w:rsid w:val="00F363F5"/>
    <w:rsid w:val="00F40BFC"/>
    <w:rsid w:val="00F4282F"/>
    <w:rsid w:val="00F44FC3"/>
    <w:rsid w:val="00F505AF"/>
    <w:rsid w:val="00F5388E"/>
    <w:rsid w:val="00F5575C"/>
    <w:rsid w:val="00F57823"/>
    <w:rsid w:val="00F579FA"/>
    <w:rsid w:val="00F57B5E"/>
    <w:rsid w:val="00F60CC7"/>
    <w:rsid w:val="00F647FA"/>
    <w:rsid w:val="00F66A5E"/>
    <w:rsid w:val="00F74256"/>
    <w:rsid w:val="00F745C6"/>
    <w:rsid w:val="00F74FC0"/>
    <w:rsid w:val="00F76EAD"/>
    <w:rsid w:val="00F7707A"/>
    <w:rsid w:val="00F77359"/>
    <w:rsid w:val="00F80A80"/>
    <w:rsid w:val="00F80B68"/>
    <w:rsid w:val="00F80EBA"/>
    <w:rsid w:val="00F82ADF"/>
    <w:rsid w:val="00F85ABC"/>
    <w:rsid w:val="00F87647"/>
    <w:rsid w:val="00F91EE1"/>
    <w:rsid w:val="00F929BF"/>
    <w:rsid w:val="00F9463B"/>
    <w:rsid w:val="00F9562E"/>
    <w:rsid w:val="00F958C9"/>
    <w:rsid w:val="00F9591D"/>
    <w:rsid w:val="00F95FC1"/>
    <w:rsid w:val="00FA326D"/>
    <w:rsid w:val="00FA3ACB"/>
    <w:rsid w:val="00FA4FD4"/>
    <w:rsid w:val="00FA57F2"/>
    <w:rsid w:val="00FA75CA"/>
    <w:rsid w:val="00FB1366"/>
    <w:rsid w:val="00FB143D"/>
    <w:rsid w:val="00FB3328"/>
    <w:rsid w:val="00FB350E"/>
    <w:rsid w:val="00FB35E5"/>
    <w:rsid w:val="00FB4D3E"/>
    <w:rsid w:val="00FB5AAF"/>
    <w:rsid w:val="00FB611D"/>
    <w:rsid w:val="00FB68A4"/>
    <w:rsid w:val="00FC0135"/>
    <w:rsid w:val="00FC0EBC"/>
    <w:rsid w:val="00FC2AB5"/>
    <w:rsid w:val="00FC3A31"/>
    <w:rsid w:val="00FC6B06"/>
    <w:rsid w:val="00FC7394"/>
    <w:rsid w:val="00FD17FA"/>
    <w:rsid w:val="00FD1DB1"/>
    <w:rsid w:val="00FD2524"/>
    <w:rsid w:val="00FD260B"/>
    <w:rsid w:val="00FD26FE"/>
    <w:rsid w:val="00FD2845"/>
    <w:rsid w:val="00FD3094"/>
    <w:rsid w:val="00FD34F6"/>
    <w:rsid w:val="00FD37CF"/>
    <w:rsid w:val="00FD6C7A"/>
    <w:rsid w:val="00FD7369"/>
    <w:rsid w:val="00FE174A"/>
    <w:rsid w:val="00FE376F"/>
    <w:rsid w:val="00FE39DC"/>
    <w:rsid w:val="00FE3E6A"/>
    <w:rsid w:val="00FF08E9"/>
    <w:rsid w:val="00FF1F08"/>
    <w:rsid w:val="00FF46A6"/>
    <w:rsid w:val="00FF57CC"/>
    <w:rsid w:val="00FF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665D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CC37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CC64D8"/>
    <w:pPr>
      <w:spacing w:before="120" w:after="0" w:line="360" w:lineRule="auto"/>
      <w:ind w:firstLine="851"/>
      <w:outlineLvl w:val="1"/>
    </w:pPr>
    <w:rPr>
      <w:rFonts w:ascii="Times New Roman" w:eastAsia="Times New Roman" w:hAnsi="Times New Roman"/>
      <w:b/>
      <w:sz w:val="24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CC64D8"/>
    <w:pPr>
      <w:spacing w:before="200" w:after="0" w:line="271" w:lineRule="auto"/>
      <w:ind w:firstLine="709"/>
      <w:outlineLvl w:val="2"/>
    </w:pPr>
    <w:rPr>
      <w:rFonts w:ascii="Times New Roman" w:eastAsia="Times New Roman" w:hAnsi="Times New Roman"/>
      <w:b/>
      <w:iCs/>
      <w:spacing w:val="5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CC64D8"/>
    <w:pPr>
      <w:spacing w:after="0" w:line="271" w:lineRule="auto"/>
      <w:ind w:firstLine="709"/>
      <w:outlineLvl w:val="3"/>
    </w:pPr>
    <w:rPr>
      <w:rFonts w:ascii="Times New Roman" w:eastAsia="Times New Roman" w:hAnsi="Times New Roman"/>
      <w:b/>
      <w:bCs/>
      <w:spacing w:val="5"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CC64D8"/>
    <w:pPr>
      <w:spacing w:after="0" w:line="271" w:lineRule="auto"/>
      <w:ind w:firstLine="709"/>
      <w:outlineLvl w:val="4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CC64D8"/>
    <w:pPr>
      <w:shd w:val="clear" w:color="auto" w:fill="FFFFFF"/>
      <w:spacing w:after="0" w:line="271" w:lineRule="auto"/>
      <w:ind w:firstLine="709"/>
      <w:outlineLvl w:val="5"/>
    </w:pPr>
    <w:rPr>
      <w:rFonts w:ascii="Times New Roman" w:eastAsia="Times New Roman" w:hAnsi="Times New Roman"/>
      <w:b/>
      <w:bCs/>
      <w:color w:val="595959"/>
      <w:spacing w:val="5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CC64D8"/>
    <w:pPr>
      <w:spacing w:after="0" w:line="360" w:lineRule="auto"/>
      <w:ind w:firstLine="709"/>
      <w:outlineLvl w:val="6"/>
    </w:pPr>
    <w:rPr>
      <w:rFonts w:ascii="Times New Roman" w:eastAsia="Times New Roman" w:hAnsi="Times New Roman"/>
      <w:b/>
      <w:bCs/>
      <w:i/>
      <w:iCs/>
      <w:color w:val="5A5A5A"/>
      <w:sz w:val="20"/>
      <w:szCs w:val="20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CC64D8"/>
    <w:pPr>
      <w:spacing w:after="0" w:line="360" w:lineRule="auto"/>
      <w:ind w:firstLine="709"/>
      <w:outlineLvl w:val="7"/>
    </w:pPr>
    <w:rPr>
      <w:rFonts w:ascii="Times New Roman" w:eastAsia="Times New Roman" w:hAnsi="Times New Roman"/>
      <w:b/>
      <w:bCs/>
      <w:color w:val="7F7F7F"/>
      <w:sz w:val="20"/>
      <w:szCs w:val="20"/>
      <w:lang w:eastAsia="ru-RU"/>
    </w:rPr>
  </w:style>
  <w:style w:type="paragraph" w:styleId="9">
    <w:name w:val="heading 9"/>
    <w:basedOn w:val="a1"/>
    <w:next w:val="a1"/>
    <w:link w:val="90"/>
    <w:uiPriority w:val="99"/>
    <w:qFormat/>
    <w:rsid w:val="00CC64D8"/>
    <w:pPr>
      <w:spacing w:after="0" w:line="271" w:lineRule="auto"/>
      <w:ind w:firstLine="709"/>
      <w:outlineLvl w:val="8"/>
    </w:pPr>
    <w:rPr>
      <w:rFonts w:ascii="Times New Roman" w:eastAsia="Times New Roman" w:hAnsi="Times New Roman"/>
      <w:b/>
      <w:bCs/>
      <w:i/>
      <w:iCs/>
      <w:color w:val="7F7F7F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CC374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2"/>
    <w:link w:val="2"/>
    <w:uiPriority w:val="99"/>
    <w:locked/>
    <w:rsid w:val="00CC64D8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locked/>
    <w:rsid w:val="00CC64D8"/>
    <w:rPr>
      <w:rFonts w:ascii="Times New Roman" w:hAnsi="Times New Roman" w:cs="Times New Roman"/>
      <w:b/>
      <w:iCs/>
      <w:spacing w:val="5"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CC64D8"/>
    <w:rPr>
      <w:rFonts w:ascii="Times New Roman" w:hAnsi="Times New Roman" w:cs="Times New Roman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CC64D8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CC64D8"/>
    <w:rPr>
      <w:rFonts w:ascii="Times New Roman" w:hAnsi="Times New Roman" w:cs="Times New Roman"/>
      <w:b/>
      <w:bCs/>
      <w:color w:val="595959"/>
      <w:spacing w:val="5"/>
      <w:shd w:val="clear" w:color="auto" w:fill="FFFFFF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CC64D8"/>
    <w:rPr>
      <w:rFonts w:ascii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9"/>
    <w:semiHidden/>
    <w:locked/>
    <w:rsid w:val="00CC64D8"/>
    <w:rPr>
      <w:rFonts w:ascii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semiHidden/>
    <w:locked/>
    <w:rsid w:val="00CC64D8"/>
    <w:rPr>
      <w:rFonts w:ascii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character" w:customStyle="1" w:styleId="apple-converted-space">
    <w:name w:val="apple-converted-space"/>
    <w:basedOn w:val="a2"/>
    <w:rsid w:val="00665D52"/>
    <w:rPr>
      <w:rFonts w:cs="Times New Roman"/>
    </w:rPr>
  </w:style>
  <w:style w:type="paragraph" w:styleId="a5">
    <w:name w:val="List Paragraph"/>
    <w:basedOn w:val="a1"/>
    <w:uiPriority w:val="34"/>
    <w:qFormat/>
    <w:rsid w:val="00722660"/>
    <w:pPr>
      <w:ind w:left="720"/>
      <w:contextualSpacing/>
    </w:pPr>
  </w:style>
  <w:style w:type="paragraph" w:styleId="a6">
    <w:name w:val="footnote text"/>
    <w:basedOn w:val="a1"/>
    <w:link w:val="a7"/>
    <w:uiPriority w:val="99"/>
    <w:rsid w:val="00B74FF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2"/>
    <w:link w:val="a6"/>
    <w:uiPriority w:val="99"/>
    <w:locked/>
    <w:rsid w:val="00B74FF7"/>
    <w:rPr>
      <w:rFonts w:cs="Times New Roman"/>
      <w:sz w:val="20"/>
      <w:szCs w:val="20"/>
    </w:rPr>
  </w:style>
  <w:style w:type="character" w:styleId="a8">
    <w:name w:val="footnote reference"/>
    <w:basedOn w:val="a2"/>
    <w:uiPriority w:val="99"/>
    <w:semiHidden/>
    <w:rsid w:val="00B74FF7"/>
    <w:rPr>
      <w:rFonts w:cs="Times New Roman"/>
      <w:vertAlign w:val="superscript"/>
    </w:rPr>
  </w:style>
  <w:style w:type="paragraph" w:styleId="a9">
    <w:name w:val="TOC Heading"/>
    <w:basedOn w:val="1"/>
    <w:next w:val="a1"/>
    <w:uiPriority w:val="39"/>
    <w:qFormat/>
    <w:rsid w:val="00CC3745"/>
    <w:pPr>
      <w:outlineLvl w:val="9"/>
    </w:pPr>
  </w:style>
  <w:style w:type="paragraph" w:styleId="aa">
    <w:name w:val="Balloon Text"/>
    <w:basedOn w:val="a1"/>
    <w:link w:val="ab"/>
    <w:uiPriority w:val="99"/>
    <w:semiHidden/>
    <w:rsid w:val="00CC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locked/>
    <w:rsid w:val="00CC3745"/>
    <w:rPr>
      <w:rFonts w:ascii="Tahoma" w:hAnsi="Tahoma" w:cs="Tahoma"/>
      <w:sz w:val="16"/>
      <w:szCs w:val="16"/>
    </w:rPr>
  </w:style>
  <w:style w:type="paragraph" w:styleId="ac">
    <w:name w:val="Normal (Web)"/>
    <w:basedOn w:val="a1"/>
    <w:uiPriority w:val="99"/>
    <w:rsid w:val="00E12E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C013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character" w:styleId="ad">
    <w:name w:val="Hyperlink"/>
    <w:basedOn w:val="a2"/>
    <w:uiPriority w:val="99"/>
    <w:rsid w:val="00C269D5"/>
    <w:rPr>
      <w:rFonts w:cs="Times New Roman"/>
      <w:u w:val="single"/>
    </w:rPr>
  </w:style>
  <w:style w:type="table" w:customStyle="1" w:styleId="TableNormal1">
    <w:name w:val="Table Normal1"/>
    <w:uiPriority w:val="99"/>
    <w:rsid w:val="00CC64D8"/>
    <w:pPr>
      <w:spacing w:after="200" w:line="276" w:lineRule="auto"/>
    </w:pPr>
    <w:rPr>
      <w:rFonts w:ascii="Cambria" w:eastAsia="Times New Roman" w:hAnsi="Cambria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uiPriority w:val="99"/>
    <w:rsid w:val="00CC64D8"/>
    <w:pPr>
      <w:tabs>
        <w:tab w:val="right" w:pos="9020"/>
      </w:tabs>
      <w:spacing w:after="200" w:line="276" w:lineRule="auto"/>
    </w:pPr>
    <w:rPr>
      <w:rFonts w:ascii="Helvetica" w:eastAsia="Times New Roman" w:hAnsi="Helvetica" w:cs="Arial Unicode MS"/>
      <w:color w:val="000000"/>
      <w:sz w:val="24"/>
      <w:szCs w:val="24"/>
    </w:rPr>
  </w:style>
  <w:style w:type="character" w:customStyle="1" w:styleId="NoneA">
    <w:name w:val="None A"/>
    <w:uiPriority w:val="99"/>
    <w:rsid w:val="00CC64D8"/>
  </w:style>
  <w:style w:type="character" w:customStyle="1" w:styleId="Hyperlink0">
    <w:name w:val="Hyperlink.0"/>
    <w:basedOn w:val="NoneA"/>
    <w:uiPriority w:val="99"/>
    <w:rsid w:val="00CC64D8"/>
    <w:rPr>
      <w:rFonts w:ascii="Times New Roman" w:hAnsi="Times New Roman" w:cs="Times New Roman"/>
      <w:color w:val="000000"/>
      <w:sz w:val="24"/>
      <w:szCs w:val="24"/>
      <w:u w:val="single" w:color="000000"/>
      <w:lang w:val="en-US"/>
    </w:rPr>
  </w:style>
  <w:style w:type="paragraph" w:customStyle="1" w:styleId="Heading">
    <w:name w:val="Heading"/>
    <w:next w:val="BodyA"/>
    <w:uiPriority w:val="99"/>
    <w:rsid w:val="00CC64D8"/>
    <w:pPr>
      <w:keepNext/>
      <w:spacing w:after="240" w:line="276" w:lineRule="auto"/>
      <w:outlineLvl w:val="0"/>
    </w:pPr>
    <w:rPr>
      <w:rFonts w:ascii="Helvetica" w:eastAsia="Times New Roman" w:hAnsi="Helvetica" w:cs="Arial Unicode MS"/>
      <w:b/>
      <w:bCs/>
      <w:color w:val="000000"/>
      <w:sz w:val="40"/>
      <w:szCs w:val="40"/>
      <w:u w:color="000000"/>
      <w:lang w:val="en-US"/>
    </w:rPr>
  </w:style>
  <w:style w:type="paragraph" w:customStyle="1" w:styleId="BodyA">
    <w:name w:val="Body A"/>
    <w:uiPriority w:val="99"/>
    <w:rsid w:val="00CC64D8"/>
    <w:pPr>
      <w:spacing w:after="120" w:line="288" w:lineRule="auto"/>
      <w:jc w:val="both"/>
    </w:pPr>
    <w:rPr>
      <w:rFonts w:ascii="Helvetica" w:eastAsia="Times New Roman" w:hAnsi="Helvetica" w:cs="Arial Unicode MS"/>
      <w:color w:val="000000"/>
      <w:sz w:val="24"/>
      <w:szCs w:val="24"/>
      <w:u w:color="000000"/>
      <w:lang w:val="en-US"/>
    </w:rPr>
  </w:style>
  <w:style w:type="paragraph" w:customStyle="1" w:styleId="21">
    <w:name w:val="Заголовок 21"/>
    <w:next w:val="BodyA"/>
    <w:uiPriority w:val="99"/>
    <w:rsid w:val="00CC64D8"/>
    <w:pPr>
      <w:keepNext/>
      <w:spacing w:after="120" w:line="288" w:lineRule="auto"/>
      <w:outlineLvl w:val="1"/>
    </w:pPr>
    <w:rPr>
      <w:rFonts w:ascii="Helvetica" w:eastAsia="Times New Roman" w:hAnsi="Helvetica" w:cs="Arial Unicode MS"/>
      <w:b/>
      <w:bCs/>
      <w:color w:val="000000"/>
      <w:sz w:val="32"/>
      <w:szCs w:val="32"/>
      <w:u w:color="000000"/>
      <w:lang w:val="en-US"/>
    </w:rPr>
  </w:style>
  <w:style w:type="paragraph" w:customStyle="1" w:styleId="TableStyle1A">
    <w:name w:val="Table Style 1 A"/>
    <w:uiPriority w:val="99"/>
    <w:rsid w:val="00CC64D8"/>
    <w:pPr>
      <w:spacing w:after="200" w:line="276" w:lineRule="auto"/>
    </w:pPr>
    <w:rPr>
      <w:rFonts w:ascii="Helvetica" w:eastAsia="Times New Roman" w:hAnsi="Helvetica" w:cs="Arial Unicode MS"/>
      <w:b/>
      <w:bCs/>
      <w:color w:val="000000"/>
      <w:sz w:val="22"/>
      <w:szCs w:val="22"/>
      <w:u w:color="000000"/>
    </w:rPr>
  </w:style>
  <w:style w:type="paragraph" w:customStyle="1" w:styleId="TableStyle2A">
    <w:name w:val="Table Style 2 A"/>
    <w:uiPriority w:val="99"/>
    <w:rsid w:val="00CC64D8"/>
    <w:pPr>
      <w:spacing w:after="200" w:line="276" w:lineRule="auto"/>
    </w:pPr>
    <w:rPr>
      <w:rFonts w:ascii="Helvetica" w:eastAsia="Times New Roman" w:hAnsi="Helvetica" w:cs="Arial Unicode MS"/>
      <w:color w:val="000000"/>
      <w:sz w:val="22"/>
      <w:szCs w:val="22"/>
      <w:u w:color="000000"/>
    </w:rPr>
  </w:style>
  <w:style w:type="character" w:customStyle="1" w:styleId="Hyperlink1">
    <w:name w:val="Hyperlink.1"/>
    <w:basedOn w:val="ad"/>
    <w:uiPriority w:val="99"/>
    <w:rsid w:val="00CC64D8"/>
    <w:rPr>
      <w:color w:val="0000FF"/>
      <w:u w:color="0000FF"/>
    </w:rPr>
  </w:style>
  <w:style w:type="paragraph" w:styleId="11">
    <w:name w:val="toc 1"/>
    <w:basedOn w:val="a1"/>
    <w:next w:val="a1"/>
    <w:autoRedefine/>
    <w:uiPriority w:val="39"/>
    <w:rsid w:val="00CC64D8"/>
    <w:pPr>
      <w:spacing w:after="100" w:line="360" w:lineRule="auto"/>
      <w:ind w:firstLine="709"/>
    </w:pPr>
    <w:rPr>
      <w:rFonts w:ascii="Times New Roman" w:eastAsia="Times New Roman" w:hAnsi="Times New Roman"/>
      <w:lang w:eastAsia="ru-RU"/>
    </w:rPr>
  </w:style>
  <w:style w:type="paragraph" w:styleId="22">
    <w:name w:val="toc 2"/>
    <w:basedOn w:val="a1"/>
    <w:next w:val="a1"/>
    <w:autoRedefine/>
    <w:uiPriority w:val="39"/>
    <w:rsid w:val="00CC64D8"/>
    <w:pPr>
      <w:spacing w:after="100" w:line="360" w:lineRule="auto"/>
      <w:ind w:left="220" w:firstLine="709"/>
    </w:pPr>
    <w:rPr>
      <w:rFonts w:ascii="Times New Roman" w:eastAsia="Times New Roman" w:hAnsi="Times New Roman"/>
      <w:lang w:eastAsia="ru-RU"/>
    </w:rPr>
  </w:style>
  <w:style w:type="paragraph" w:styleId="ae">
    <w:name w:val="No Spacing"/>
    <w:aliases w:val="jsxysq"/>
    <w:basedOn w:val="a1"/>
    <w:uiPriority w:val="99"/>
    <w:qFormat/>
    <w:rsid w:val="00CC64D8"/>
    <w:pPr>
      <w:spacing w:after="0" w:line="240" w:lineRule="auto"/>
      <w:ind w:firstLine="709"/>
    </w:pPr>
    <w:rPr>
      <w:rFonts w:ascii="Times New Roman" w:eastAsia="Times New Roman" w:hAnsi="Times New Roman"/>
      <w:lang w:eastAsia="ru-RU"/>
    </w:rPr>
  </w:style>
  <w:style w:type="paragraph" w:styleId="af">
    <w:name w:val="Title"/>
    <w:basedOn w:val="a1"/>
    <w:next w:val="a1"/>
    <w:link w:val="af0"/>
    <w:uiPriority w:val="99"/>
    <w:qFormat/>
    <w:rsid w:val="00CC64D8"/>
    <w:pPr>
      <w:spacing w:after="300" w:line="240" w:lineRule="auto"/>
      <w:ind w:firstLine="709"/>
      <w:contextualSpacing/>
    </w:pPr>
    <w:rPr>
      <w:rFonts w:ascii="Times New Roman" w:eastAsia="Times New Roman" w:hAnsi="Times New Roman"/>
      <w:smallCaps/>
      <w:sz w:val="52"/>
      <w:szCs w:val="52"/>
      <w:lang w:eastAsia="ru-RU"/>
    </w:rPr>
  </w:style>
  <w:style w:type="character" w:customStyle="1" w:styleId="af0">
    <w:name w:val="Название Знак"/>
    <w:basedOn w:val="a2"/>
    <w:link w:val="af"/>
    <w:uiPriority w:val="99"/>
    <w:locked/>
    <w:rsid w:val="00CC64D8"/>
    <w:rPr>
      <w:rFonts w:ascii="Times New Roman" w:hAnsi="Times New Roman" w:cs="Times New Roman"/>
      <w:smallCaps/>
      <w:sz w:val="52"/>
      <w:szCs w:val="52"/>
      <w:lang w:eastAsia="ru-RU"/>
    </w:rPr>
  </w:style>
  <w:style w:type="paragraph" w:styleId="af1">
    <w:name w:val="Subtitle"/>
    <w:basedOn w:val="a1"/>
    <w:next w:val="a1"/>
    <w:link w:val="af2"/>
    <w:uiPriority w:val="99"/>
    <w:qFormat/>
    <w:rsid w:val="00CC64D8"/>
    <w:pPr>
      <w:spacing w:after="120" w:line="360" w:lineRule="auto"/>
      <w:ind w:firstLine="709"/>
    </w:pPr>
    <w:rPr>
      <w:rFonts w:ascii="Times New Roman" w:eastAsia="Times New Roman" w:hAnsi="Times New Roman"/>
      <w:i/>
      <w:iCs/>
      <w:smallCaps/>
      <w:spacing w:val="10"/>
      <w:sz w:val="28"/>
      <w:szCs w:val="28"/>
      <w:lang w:eastAsia="ru-RU"/>
    </w:rPr>
  </w:style>
  <w:style w:type="character" w:customStyle="1" w:styleId="af2">
    <w:name w:val="Подзаголовок Знак"/>
    <w:basedOn w:val="a2"/>
    <w:link w:val="af1"/>
    <w:uiPriority w:val="99"/>
    <w:locked/>
    <w:rsid w:val="00CC64D8"/>
    <w:rPr>
      <w:rFonts w:ascii="Times New Roman" w:hAnsi="Times New Roman" w:cs="Times New Roman"/>
      <w:i/>
      <w:iCs/>
      <w:smallCaps/>
      <w:spacing w:val="10"/>
      <w:sz w:val="28"/>
      <w:szCs w:val="28"/>
      <w:lang w:eastAsia="ru-RU"/>
    </w:rPr>
  </w:style>
  <w:style w:type="character" w:styleId="af3">
    <w:name w:val="Strong"/>
    <w:basedOn w:val="a2"/>
    <w:uiPriority w:val="22"/>
    <w:qFormat/>
    <w:rsid w:val="00CC64D8"/>
    <w:rPr>
      <w:rFonts w:cs="Times New Roman"/>
      <w:b/>
    </w:rPr>
  </w:style>
  <w:style w:type="character" w:styleId="af4">
    <w:name w:val="Emphasis"/>
    <w:basedOn w:val="a2"/>
    <w:uiPriority w:val="99"/>
    <w:qFormat/>
    <w:rsid w:val="00CC64D8"/>
    <w:rPr>
      <w:rFonts w:cs="Times New Roman"/>
      <w:b/>
      <w:i/>
      <w:spacing w:val="10"/>
    </w:rPr>
  </w:style>
  <w:style w:type="paragraph" w:styleId="23">
    <w:name w:val="Quote"/>
    <w:basedOn w:val="a1"/>
    <w:next w:val="a1"/>
    <w:link w:val="24"/>
    <w:uiPriority w:val="99"/>
    <w:qFormat/>
    <w:rsid w:val="00CC64D8"/>
    <w:pPr>
      <w:spacing w:after="120" w:line="360" w:lineRule="auto"/>
      <w:ind w:firstLine="709"/>
    </w:pPr>
    <w:rPr>
      <w:rFonts w:ascii="Times New Roman" w:eastAsia="Times New Roman" w:hAnsi="Times New Roman"/>
      <w:i/>
      <w:iCs/>
      <w:lang w:eastAsia="ru-RU"/>
    </w:rPr>
  </w:style>
  <w:style w:type="character" w:customStyle="1" w:styleId="24">
    <w:name w:val="Цитата 2 Знак"/>
    <w:basedOn w:val="a2"/>
    <w:link w:val="23"/>
    <w:uiPriority w:val="99"/>
    <w:locked/>
    <w:rsid w:val="00CC64D8"/>
    <w:rPr>
      <w:rFonts w:ascii="Times New Roman" w:hAnsi="Times New Roman" w:cs="Times New Roman"/>
      <w:i/>
      <w:iCs/>
      <w:lang w:eastAsia="ru-RU"/>
    </w:rPr>
  </w:style>
  <w:style w:type="paragraph" w:styleId="af5">
    <w:name w:val="Intense Quote"/>
    <w:basedOn w:val="a1"/>
    <w:next w:val="a1"/>
    <w:link w:val="af6"/>
    <w:uiPriority w:val="99"/>
    <w:qFormat/>
    <w:rsid w:val="00CC64D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Times New Roman" w:eastAsia="Times New Roman" w:hAnsi="Times New Roman"/>
      <w:i/>
      <w:iCs/>
      <w:lang w:eastAsia="ru-RU"/>
    </w:rPr>
  </w:style>
  <w:style w:type="character" w:customStyle="1" w:styleId="af6">
    <w:name w:val="Выделенная цитата Знак"/>
    <w:basedOn w:val="a2"/>
    <w:link w:val="af5"/>
    <w:uiPriority w:val="99"/>
    <w:locked/>
    <w:rsid w:val="00CC64D8"/>
    <w:rPr>
      <w:rFonts w:ascii="Times New Roman" w:hAnsi="Times New Roman" w:cs="Times New Roman"/>
      <w:i/>
      <w:iCs/>
      <w:lang w:eastAsia="ru-RU"/>
    </w:rPr>
  </w:style>
  <w:style w:type="character" w:styleId="af7">
    <w:name w:val="Subtle Emphasis"/>
    <w:basedOn w:val="a2"/>
    <w:uiPriority w:val="99"/>
    <w:qFormat/>
    <w:rsid w:val="00CC64D8"/>
    <w:rPr>
      <w:i/>
    </w:rPr>
  </w:style>
  <w:style w:type="character" w:styleId="af8">
    <w:name w:val="Intense Emphasis"/>
    <w:basedOn w:val="a2"/>
    <w:uiPriority w:val="99"/>
    <w:qFormat/>
    <w:rsid w:val="00CC64D8"/>
    <w:rPr>
      <w:b/>
      <w:i/>
    </w:rPr>
  </w:style>
  <w:style w:type="character" w:styleId="af9">
    <w:name w:val="Subtle Reference"/>
    <w:basedOn w:val="a2"/>
    <w:uiPriority w:val="99"/>
    <w:qFormat/>
    <w:rsid w:val="00CC64D8"/>
    <w:rPr>
      <w:rFonts w:cs="Times New Roman"/>
      <w:smallCaps/>
    </w:rPr>
  </w:style>
  <w:style w:type="character" w:styleId="afa">
    <w:name w:val="Intense Reference"/>
    <w:basedOn w:val="a2"/>
    <w:uiPriority w:val="99"/>
    <w:qFormat/>
    <w:rsid w:val="00CC64D8"/>
    <w:rPr>
      <w:b/>
      <w:smallCaps/>
    </w:rPr>
  </w:style>
  <w:style w:type="character" w:styleId="afb">
    <w:name w:val="Book Title"/>
    <w:basedOn w:val="a2"/>
    <w:uiPriority w:val="99"/>
    <w:qFormat/>
    <w:rsid w:val="00CC64D8"/>
    <w:rPr>
      <w:rFonts w:cs="Times New Roman"/>
      <w:i/>
      <w:iCs/>
      <w:smallCaps/>
      <w:spacing w:val="5"/>
    </w:rPr>
  </w:style>
  <w:style w:type="character" w:styleId="afc">
    <w:name w:val="annotation reference"/>
    <w:basedOn w:val="a2"/>
    <w:uiPriority w:val="99"/>
    <w:semiHidden/>
    <w:rsid w:val="00CC64D8"/>
    <w:rPr>
      <w:rFonts w:cs="Times New Roman"/>
      <w:sz w:val="16"/>
      <w:szCs w:val="16"/>
    </w:rPr>
  </w:style>
  <w:style w:type="paragraph" w:styleId="afd">
    <w:name w:val="annotation text"/>
    <w:basedOn w:val="a1"/>
    <w:link w:val="afe"/>
    <w:uiPriority w:val="99"/>
    <w:semiHidden/>
    <w:rsid w:val="00CC64D8"/>
    <w:pPr>
      <w:spacing w:after="120" w:line="24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2"/>
    <w:link w:val="afd"/>
    <w:uiPriority w:val="99"/>
    <w:semiHidden/>
    <w:locked/>
    <w:rsid w:val="00CC64D8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rsid w:val="00CC64D8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locked/>
    <w:rsid w:val="00CC64D8"/>
    <w:rPr>
      <w:b/>
      <w:bCs/>
    </w:rPr>
  </w:style>
  <w:style w:type="table" w:styleId="aff1">
    <w:name w:val="Table Grid"/>
    <w:basedOn w:val="a3"/>
    <w:uiPriority w:val="99"/>
    <w:rsid w:val="00CC64D8"/>
    <w:rPr>
      <w:rFonts w:ascii="Cambria" w:eastAsia="Times New Roman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-2-21">
    <w:name w:val="Cетка-таблица 2 - Акцент 21"/>
    <w:uiPriority w:val="99"/>
    <w:rsid w:val="00CC64D8"/>
    <w:rPr>
      <w:rFonts w:eastAsia="DengXian" w:cs="Arial"/>
      <w:sz w:val="24"/>
      <w:szCs w:val="24"/>
      <w:lang w:eastAsia="zh-CN"/>
    </w:rPr>
    <w:tblPr>
      <w:tblStyleRowBandSize w:val="1"/>
      <w:tblStyleColBandSize w:val="1"/>
      <w:tblInd w:w="0" w:type="dxa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caption"/>
    <w:basedOn w:val="a1"/>
    <w:next w:val="a1"/>
    <w:uiPriority w:val="99"/>
    <w:qFormat/>
    <w:rsid w:val="00CC64D8"/>
    <w:pPr>
      <w:spacing w:line="240" w:lineRule="auto"/>
    </w:pPr>
    <w:rPr>
      <w:rFonts w:eastAsia="Times New Roman"/>
      <w:i/>
      <w:iCs/>
      <w:color w:val="1F497D"/>
      <w:sz w:val="18"/>
      <w:szCs w:val="18"/>
      <w:lang w:eastAsia="zh-CN"/>
    </w:rPr>
  </w:style>
  <w:style w:type="paragraph" w:customStyle="1" w:styleId="a">
    <w:name w:val="для таблиц"/>
    <w:basedOn w:val="a1"/>
    <w:next w:val="a1"/>
    <w:uiPriority w:val="99"/>
    <w:rsid w:val="00CC64D8"/>
    <w:pPr>
      <w:numPr>
        <w:numId w:val="21"/>
      </w:numPr>
      <w:spacing w:before="120" w:after="60" w:line="360" w:lineRule="auto"/>
      <w:jc w:val="right"/>
    </w:pPr>
    <w:rPr>
      <w:rFonts w:ascii="Times New Roman" w:eastAsia="Times New Roman" w:hAnsi="Times New Roman"/>
      <w:b/>
      <w:lang w:eastAsia="ru-RU"/>
    </w:rPr>
  </w:style>
  <w:style w:type="paragraph" w:customStyle="1" w:styleId="a0">
    <w:name w:val="для подписи к рисунку"/>
    <w:basedOn w:val="a1"/>
    <w:next w:val="a1"/>
    <w:uiPriority w:val="99"/>
    <w:rsid w:val="00CC64D8"/>
    <w:pPr>
      <w:numPr>
        <w:numId w:val="22"/>
      </w:numPr>
      <w:spacing w:after="120" w:line="360" w:lineRule="auto"/>
      <w:jc w:val="center"/>
    </w:pPr>
    <w:rPr>
      <w:rFonts w:ascii="Times New Roman" w:eastAsia="Times New Roman" w:hAnsi="Times New Roman"/>
      <w:i/>
      <w:lang w:eastAsia="ru-RU"/>
    </w:rPr>
  </w:style>
  <w:style w:type="paragraph" w:styleId="31">
    <w:name w:val="toc 3"/>
    <w:basedOn w:val="a1"/>
    <w:next w:val="a1"/>
    <w:autoRedefine/>
    <w:uiPriority w:val="99"/>
    <w:rsid w:val="00CC64D8"/>
    <w:pPr>
      <w:spacing w:after="100" w:line="360" w:lineRule="auto"/>
      <w:ind w:left="440" w:firstLine="709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1"/>
    <w:link w:val="aff4"/>
    <w:uiPriority w:val="99"/>
    <w:rsid w:val="00CC64D8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/>
      <w:lang w:eastAsia="ru-RU"/>
    </w:rPr>
  </w:style>
  <w:style w:type="character" w:customStyle="1" w:styleId="aff4">
    <w:name w:val="Верхний колонтитул Знак"/>
    <w:basedOn w:val="a2"/>
    <w:link w:val="aff3"/>
    <w:uiPriority w:val="99"/>
    <w:locked/>
    <w:rsid w:val="00CC64D8"/>
    <w:rPr>
      <w:rFonts w:ascii="Times New Roman" w:hAnsi="Times New Roman" w:cs="Times New Roman"/>
      <w:lang w:eastAsia="ru-RU"/>
    </w:rPr>
  </w:style>
  <w:style w:type="paragraph" w:styleId="aff5">
    <w:name w:val="footer"/>
    <w:basedOn w:val="a1"/>
    <w:link w:val="aff6"/>
    <w:uiPriority w:val="99"/>
    <w:rsid w:val="00CC64D8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/>
      <w:lang w:eastAsia="ru-RU"/>
    </w:rPr>
  </w:style>
  <w:style w:type="character" w:customStyle="1" w:styleId="aff6">
    <w:name w:val="Нижний колонтитул Знак"/>
    <w:basedOn w:val="a2"/>
    <w:link w:val="aff5"/>
    <w:uiPriority w:val="99"/>
    <w:locked/>
    <w:rsid w:val="00CC64D8"/>
    <w:rPr>
      <w:rFonts w:ascii="Times New Roman" w:hAnsi="Times New Roman" w:cs="Times New Roman"/>
      <w:lang w:eastAsia="ru-RU"/>
    </w:rPr>
  </w:style>
  <w:style w:type="paragraph" w:customStyle="1" w:styleId="12">
    <w:name w:val="Основной текст1"/>
    <w:basedOn w:val="a1"/>
    <w:uiPriority w:val="99"/>
    <w:rsid w:val="00CC64D8"/>
    <w:pPr>
      <w:spacing w:after="120" w:line="360" w:lineRule="auto"/>
      <w:ind w:firstLine="709"/>
      <w:contextualSpacing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7">
    <w:name w:val="endnote text"/>
    <w:basedOn w:val="a1"/>
    <w:link w:val="aff8"/>
    <w:uiPriority w:val="99"/>
    <w:semiHidden/>
    <w:rsid w:val="00CC64D8"/>
    <w:pPr>
      <w:spacing w:after="0" w:line="24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2"/>
    <w:link w:val="aff7"/>
    <w:uiPriority w:val="99"/>
    <w:semiHidden/>
    <w:locked/>
    <w:rsid w:val="00CC64D8"/>
    <w:rPr>
      <w:rFonts w:ascii="Times New Roman" w:hAnsi="Times New Roman" w:cs="Times New Roman"/>
      <w:sz w:val="20"/>
      <w:szCs w:val="20"/>
      <w:lang w:eastAsia="ru-RU"/>
    </w:rPr>
  </w:style>
  <w:style w:type="character" w:styleId="aff9">
    <w:name w:val="endnote reference"/>
    <w:basedOn w:val="a2"/>
    <w:uiPriority w:val="99"/>
    <w:semiHidden/>
    <w:rsid w:val="00CC64D8"/>
    <w:rPr>
      <w:rFonts w:cs="Times New Roman"/>
      <w:vertAlign w:val="superscript"/>
    </w:rPr>
  </w:style>
  <w:style w:type="character" w:customStyle="1" w:styleId="searchword">
    <w:name w:val="searchword"/>
    <w:basedOn w:val="a2"/>
    <w:uiPriority w:val="99"/>
    <w:rsid w:val="00CC64D8"/>
    <w:rPr>
      <w:rFonts w:cs="Times New Roman"/>
    </w:rPr>
  </w:style>
  <w:style w:type="paragraph" w:customStyle="1" w:styleId="firstchild">
    <w:name w:val="first_child"/>
    <w:basedOn w:val="a1"/>
    <w:uiPriority w:val="99"/>
    <w:rsid w:val="00AF1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1"/>
    <w:uiPriority w:val="99"/>
    <w:rsid w:val="00AF1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child">
    <w:name w:val="last_child"/>
    <w:basedOn w:val="a1"/>
    <w:uiPriority w:val="99"/>
    <w:rsid w:val="00AF1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ldetailsdisplayval">
    <w:name w:val="exldetailsdisplayval"/>
    <w:basedOn w:val="a2"/>
    <w:rsid w:val="007937B9"/>
    <w:rPr>
      <w:rFonts w:cs="Times New Roman"/>
    </w:rPr>
  </w:style>
  <w:style w:type="paragraph" w:customStyle="1" w:styleId="affa">
    <w:name w:val="Нормальный"/>
    <w:uiPriority w:val="99"/>
    <w:rsid w:val="00C2323B"/>
    <w:rPr>
      <w:rFonts w:ascii="Times New Roman" w:eastAsia="Times New Roman" w:hAnsi="Times New Roman"/>
    </w:rPr>
  </w:style>
  <w:style w:type="character" w:styleId="affb">
    <w:name w:val="FollowedHyperlink"/>
    <w:basedOn w:val="a2"/>
    <w:uiPriority w:val="99"/>
    <w:semiHidden/>
    <w:rsid w:val="00A32654"/>
    <w:rPr>
      <w:rFonts w:cs="Times New Roman"/>
      <w:color w:val="800080"/>
      <w:u w:val="single"/>
    </w:rPr>
  </w:style>
  <w:style w:type="numbering" w:customStyle="1" w:styleId="ImportedStyle8">
    <w:name w:val="Imported Style 8"/>
    <w:rsid w:val="007A0374"/>
    <w:pPr>
      <w:numPr>
        <w:numId w:val="12"/>
      </w:numPr>
    </w:pPr>
  </w:style>
  <w:style w:type="numbering" w:customStyle="1" w:styleId="ImportedStyle3">
    <w:name w:val="Imported Style 3"/>
    <w:rsid w:val="007A0374"/>
    <w:pPr>
      <w:numPr>
        <w:numId w:val="7"/>
      </w:numPr>
    </w:pPr>
  </w:style>
  <w:style w:type="numbering" w:customStyle="1" w:styleId="ImportedStyle6">
    <w:name w:val="Imported Style 6"/>
    <w:rsid w:val="007A0374"/>
    <w:pPr>
      <w:numPr>
        <w:numId w:val="10"/>
      </w:numPr>
    </w:pPr>
  </w:style>
  <w:style w:type="numbering" w:customStyle="1" w:styleId="ImportedStyle2">
    <w:name w:val="Imported Style 2"/>
    <w:rsid w:val="007A0374"/>
    <w:pPr>
      <w:numPr>
        <w:numId w:val="6"/>
      </w:numPr>
    </w:pPr>
  </w:style>
  <w:style w:type="numbering" w:customStyle="1" w:styleId="Numbered">
    <w:name w:val="Numbered"/>
    <w:rsid w:val="007A0374"/>
    <w:pPr>
      <w:numPr>
        <w:numId w:val="15"/>
      </w:numPr>
    </w:pPr>
  </w:style>
  <w:style w:type="numbering" w:customStyle="1" w:styleId="Bullets">
    <w:name w:val="Bullets"/>
    <w:rsid w:val="007A0374"/>
    <w:pPr>
      <w:numPr>
        <w:numId w:val="13"/>
      </w:numPr>
    </w:pPr>
  </w:style>
  <w:style w:type="numbering" w:customStyle="1" w:styleId="Numbered1">
    <w:name w:val="Numbered.1"/>
    <w:rsid w:val="007A0374"/>
    <w:pPr>
      <w:numPr>
        <w:numId w:val="17"/>
      </w:numPr>
    </w:pPr>
  </w:style>
  <w:style w:type="numbering" w:customStyle="1" w:styleId="ImportedStyle1">
    <w:name w:val="Imported Style 1"/>
    <w:rsid w:val="007A0374"/>
    <w:pPr>
      <w:numPr>
        <w:numId w:val="5"/>
      </w:numPr>
    </w:pPr>
  </w:style>
  <w:style w:type="numbering" w:customStyle="1" w:styleId="ImportedStyle9">
    <w:name w:val="Imported Style 9"/>
    <w:rsid w:val="007A0374"/>
    <w:pPr>
      <w:numPr>
        <w:numId w:val="14"/>
      </w:numPr>
    </w:pPr>
  </w:style>
  <w:style w:type="numbering" w:customStyle="1" w:styleId="ImportedStyle4">
    <w:name w:val="Imported Style 4"/>
    <w:rsid w:val="007A0374"/>
    <w:pPr>
      <w:numPr>
        <w:numId w:val="8"/>
      </w:numPr>
    </w:pPr>
  </w:style>
  <w:style w:type="numbering" w:customStyle="1" w:styleId="Numbered0">
    <w:name w:val="Numbered.0"/>
    <w:rsid w:val="007A0374"/>
    <w:pPr>
      <w:numPr>
        <w:numId w:val="16"/>
      </w:numPr>
    </w:pPr>
  </w:style>
  <w:style w:type="numbering" w:customStyle="1" w:styleId="ImportedStyle5">
    <w:name w:val="Imported Style 5"/>
    <w:rsid w:val="007A0374"/>
    <w:pPr>
      <w:numPr>
        <w:numId w:val="9"/>
      </w:numPr>
    </w:pPr>
  </w:style>
  <w:style w:type="numbering" w:customStyle="1" w:styleId="ImportedStyle7">
    <w:name w:val="Imported Style 7"/>
    <w:rsid w:val="007A0374"/>
    <w:pPr>
      <w:numPr>
        <w:numId w:val="11"/>
      </w:numPr>
    </w:pPr>
  </w:style>
  <w:style w:type="paragraph" w:customStyle="1" w:styleId="p55">
    <w:name w:val="p55"/>
    <w:basedOn w:val="a1"/>
    <w:rsid w:val="00167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6">
    <w:name w:val="p56"/>
    <w:basedOn w:val="a1"/>
    <w:rsid w:val="00167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edspan">
    <w:name w:val="speed_span"/>
    <w:basedOn w:val="a2"/>
    <w:rsid w:val="003C163A"/>
  </w:style>
  <w:style w:type="character" w:customStyle="1" w:styleId="hl">
    <w:name w:val="hl"/>
    <w:basedOn w:val="a2"/>
    <w:rsid w:val="00C70B5C"/>
  </w:style>
  <w:style w:type="character" w:customStyle="1" w:styleId="path">
    <w:name w:val="path"/>
    <w:basedOn w:val="a2"/>
    <w:rsid w:val="00547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0624">
          <w:marLeft w:val="-1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073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7349/" TargetMode="External"/><Relationship Id="rId13" Type="http://schemas.openxmlformats.org/officeDocument/2006/relationships/chart" Target="charts/chart1.xml"/><Relationship Id="rId18" Type="http://schemas.openxmlformats.org/officeDocument/2006/relationships/hyperlink" Target="http://www.bibliotekar.ru/psihologia-2/index.htm" TargetMode="External"/><Relationship Id="rId26" Type="http://schemas.openxmlformats.org/officeDocument/2006/relationships/hyperlink" Target="http://sankt-peterburg.svadba-plus.ru/" TargetMode="External"/><Relationship Id="rId39" Type="http://schemas.openxmlformats.org/officeDocument/2006/relationships/hyperlink" Target="https://v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" TargetMode="External"/><Relationship Id="rId34" Type="http://schemas.openxmlformats.org/officeDocument/2006/relationships/hyperlink" Target="http://www.wedding-magazine.ru/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dis.ru/library/detail.php?ID=22163" TargetMode="External"/><Relationship Id="rId25" Type="http://schemas.openxmlformats.org/officeDocument/2006/relationships/hyperlink" Target="https://spb.wed-expert.com/" TargetMode="External"/><Relationship Id="rId33" Type="http://schemas.openxmlformats.org/officeDocument/2006/relationships/hyperlink" Target="http://www.akospr.ru/" TargetMode="External"/><Relationship Id="rId38" Type="http://schemas.openxmlformats.org/officeDocument/2006/relationships/hyperlink" Target="https://www.gazeta.ru/social/2015/02/27/6428657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vriz.ru/articles/2006/6/4078.html" TargetMode="External"/><Relationship Id="rId20" Type="http://schemas.openxmlformats.org/officeDocument/2006/relationships/hyperlink" Target="http://7universum.com/en/social/archive/item/1619" TargetMode="External"/><Relationship Id="rId29" Type="http://schemas.openxmlformats.org/officeDocument/2006/relationships/hyperlink" Target="http://marketing.rbc.ru/articles/12/02/2014/562949990536902.shtml" TargetMode="External"/><Relationship Id="rId41" Type="http://schemas.openxmlformats.org/officeDocument/2006/relationships/hyperlink" Target="http://www.yp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www.vedomosti.ru/newspaper/articles/2014/05/23/startovat-na-svadbe" TargetMode="External"/><Relationship Id="rId32" Type="http://schemas.openxmlformats.org/officeDocument/2006/relationships/hyperlink" Target="http://www.akarussia.ru/" TargetMode="External"/><Relationship Id="rId37" Type="http://schemas.openxmlformats.org/officeDocument/2006/relationships/hyperlink" Target="http://wedding812.spb.ru/" TargetMode="External"/><Relationship Id="rId40" Type="http://schemas.openxmlformats.org/officeDocument/2006/relationships/hyperlink" Target="http://www.yell.ru/spb/top/svadebnye-salon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diascope.ru/1541" TargetMode="External"/><Relationship Id="rId23" Type="http://schemas.openxmlformats.org/officeDocument/2006/relationships/hyperlink" Target="http://www.docs.cntd.ru" TargetMode="External"/><Relationship Id="rId28" Type="http://schemas.openxmlformats.org/officeDocument/2006/relationships/hyperlink" Target="http://www.nazaykin.ru/" TargetMode="External"/><Relationship Id="rId36" Type="http://schemas.openxmlformats.org/officeDocument/2006/relationships/hyperlink" Target="http://tenderwedding.ru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repiev.ru/articles/Ad-Production.htm" TargetMode="External"/><Relationship Id="rId31" Type="http://schemas.openxmlformats.org/officeDocument/2006/relationships/hyperlink" Target="http://mastertext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yperlink" Target="http://rii-vuz.extech.ru/doc/oslo.pdf" TargetMode="External"/><Relationship Id="rId27" Type="http://schemas.openxmlformats.org/officeDocument/2006/relationships/hyperlink" Target="http://svadbapro.com/" TargetMode="External"/><Relationship Id="rId30" Type="http://schemas.openxmlformats.org/officeDocument/2006/relationships/hyperlink" Target="http://www.nevesta.info/" TargetMode="External"/><Relationship Id="rId35" Type="http://schemas.openxmlformats.org/officeDocument/2006/relationships/hyperlink" Target="http://www.art-jam.ru/" TargetMode="External"/><Relationship Id="rId43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navigator.akospr.ru/" TargetMode="External"/><Relationship Id="rId13" Type="http://schemas.openxmlformats.org/officeDocument/2006/relationships/hyperlink" Target="http://www.akarussia.ru/" TargetMode="External"/><Relationship Id="rId18" Type="http://schemas.openxmlformats.org/officeDocument/2006/relationships/hyperlink" Target="https://www.vedomosti.ru/newspaper/articles/2014/05/23/startovat-na-svadbe" TargetMode="External"/><Relationship Id="rId3" Type="http://schemas.openxmlformats.org/officeDocument/2006/relationships/hyperlink" Target="http://www.repiev.ru/articles/Ad-Production.htm" TargetMode="External"/><Relationship Id="rId21" Type="http://schemas.openxmlformats.org/officeDocument/2006/relationships/hyperlink" Target="http://dis.ru/library/detail.php?ID=22163" TargetMode="External"/><Relationship Id="rId7" Type="http://schemas.openxmlformats.org/officeDocument/2006/relationships/hyperlink" Target="http://docs.cntd.ru/document/901811275" TargetMode="External"/><Relationship Id="rId12" Type="http://schemas.openxmlformats.org/officeDocument/2006/relationships/hyperlink" Target="http://mastertext.ru/" TargetMode="External"/><Relationship Id="rId17" Type="http://schemas.openxmlformats.org/officeDocument/2006/relationships/hyperlink" Target="http://marketing.rbc.ru/articles/12/02/2014/562949990536902.shtml" TargetMode="External"/><Relationship Id="rId2" Type="http://schemas.openxmlformats.org/officeDocument/2006/relationships/hyperlink" Target="http://www.nazaykin.ru/" TargetMode="External"/><Relationship Id="rId16" Type="http://schemas.openxmlformats.org/officeDocument/2006/relationships/hyperlink" Target="http://www.yell.ru/spb/top/svadebnye-salony/" TargetMode="External"/><Relationship Id="rId20" Type="http://schemas.openxmlformats.org/officeDocument/2006/relationships/hyperlink" Target="http://www.bibliotekar.ru/psihologia-2/index.htm" TargetMode="External"/><Relationship Id="rId1" Type="http://schemas.openxmlformats.org/officeDocument/2006/relationships/hyperlink" Target="http://www.consultant.ru/document/cons_doc_LAW_58968/" TargetMode="External"/><Relationship Id="rId6" Type="http://schemas.openxmlformats.org/officeDocument/2006/relationships/hyperlink" Target="http://www.nazaykin.ru/" TargetMode="External"/><Relationship Id="rId11" Type="http://schemas.openxmlformats.org/officeDocument/2006/relationships/hyperlink" Target="http://www.mediascope.ru/1541" TargetMode="External"/><Relationship Id="rId5" Type="http://schemas.openxmlformats.org/officeDocument/2006/relationships/hyperlink" Target="http://www.nazaykin.ru/" TargetMode="External"/><Relationship Id="rId15" Type="http://schemas.openxmlformats.org/officeDocument/2006/relationships/hyperlink" Target="http://rii-vuz.extech.ru/doc/oslo.pdf" TargetMode="External"/><Relationship Id="rId10" Type="http://schemas.openxmlformats.org/officeDocument/2006/relationships/hyperlink" Target="http://www.akarussia.ru/" TargetMode="External"/><Relationship Id="rId19" Type="http://schemas.openxmlformats.org/officeDocument/2006/relationships/hyperlink" Target="https://www.gazeta.ru/social/2015/02/27/6428657.shtml" TargetMode="External"/><Relationship Id="rId4" Type="http://schemas.openxmlformats.org/officeDocument/2006/relationships/hyperlink" Target="http://7universum.com/en/social/archive/item/1619" TargetMode="External"/><Relationship Id="rId9" Type="http://schemas.openxmlformats.org/officeDocument/2006/relationships/hyperlink" Target="http://www.mavriz.ru/articles/2006/6/4078.html" TargetMode="External"/><Relationship Id="rId14" Type="http://schemas.openxmlformats.org/officeDocument/2006/relationships/hyperlink" Target="http://www.consultant.ru/document/cons_doc_LAW_117193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autoTitleDeleted val="1"/>
    <c:plotArea>
      <c:layout>
        <c:manualLayout>
          <c:layoutTarget val="inner"/>
          <c:xMode val="edge"/>
          <c:yMode val="edge"/>
          <c:x val="0.38081810170842179"/>
          <c:y val="0.35228328722424179"/>
          <c:w val="0.26243142215526299"/>
          <c:h val="0.4911723238987110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 (тыс.)</c:v>
                </c:pt>
              </c:strCache>
            </c:strRef>
          </c:tx>
          <c:spPr>
            <a:solidFill>
              <a:schemeClr val="lt1"/>
            </a:solidFill>
            <a:ln w="19045" cap="flat" cmpd="sng" algn="ctr">
              <a:solidFill>
                <a:schemeClr val="accent2"/>
              </a:solidFill>
              <a:prstDash val="solid"/>
            </a:ln>
            <a:effectLst/>
          </c:spPr>
          <c:dPt>
            <c:idx val="0"/>
            <c:spPr>
              <a:pattFill prst="pct10">
                <a:fgClr>
                  <a:schemeClr val="bg2"/>
                </a:fgClr>
                <a:bgClr>
                  <a:schemeClr val="bg1"/>
                </a:bgClr>
              </a:pattFill>
              <a:ln w="19045" cap="flat" cmpd="sng" algn="ctr">
                <a:solidFill>
                  <a:schemeClr val="accent2">
                    <a:lumMod val="50000"/>
                  </a:schemeClr>
                </a:solidFill>
                <a:prstDash val="solid"/>
              </a:ln>
              <a:effectLst/>
            </c:spPr>
          </c:dPt>
          <c:dPt>
            <c:idx val="1"/>
            <c:spPr>
              <a:solidFill>
                <a:schemeClr val="lt1"/>
              </a:solidFill>
              <a:ln w="19045" cap="flat" cmpd="sng" algn="ctr">
                <a:solidFill>
                  <a:schemeClr val="accent4">
                    <a:lumMod val="60000"/>
                    <a:lumOff val="40000"/>
                  </a:schemeClr>
                </a:solidFill>
                <a:prstDash val="solid"/>
              </a:ln>
              <a:effectLst/>
            </c:spPr>
          </c:dPt>
          <c:dLbls>
            <c:dLbl>
              <c:idx val="0"/>
              <c:layout>
                <c:manualLayout>
                  <c:x val="-9.9717574365704525E-2"/>
                  <c:y val="-0.10187945256842898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8.1411147136019713E-2"/>
                  <c:y val="3.0503510103406399E-2"/>
                </c:manualLayout>
              </c:layout>
              <c:dLblPos val="bestFit"/>
              <c:showPercent val="1"/>
            </c:dLbl>
            <c:spPr>
              <a:noFill/>
              <a:ln w="19045">
                <a:noFill/>
              </a:ln>
            </c:spPr>
            <c:txPr>
              <a:bodyPr/>
              <a:lstStyle/>
              <a:p>
                <a:pPr>
                  <a:defRPr>
                    <a:latin typeface="Segoe UI" panose="020B0502040204020203" pitchFamily="34" charset="0"/>
                    <a:cs typeface="Segoe UI" panose="020B0502040204020203" pitchFamily="34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Эконом</c:v>
                </c:pt>
                <c:pt idx="1">
                  <c:v>Средний</c:v>
                </c:pt>
                <c:pt idx="2">
                  <c:v>Премиум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0.66666666666666663</c:v>
                </c:pt>
                <c:pt idx="1">
                  <c:v>0.22222222222222243</c:v>
                </c:pt>
                <c:pt idx="2">
                  <c:v>0.11111111111111119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19045">
          <a:noFill/>
        </a:ln>
      </c:spPr>
    </c:plotArea>
    <c:legend>
      <c:legendPos val="t"/>
      <c:layout>
        <c:manualLayout>
          <c:xMode val="edge"/>
          <c:yMode val="edge"/>
          <c:x val="0.30210779200923948"/>
          <c:y val="0.12630809840529644"/>
          <c:w val="0.40051427021709918"/>
          <c:h val="8.0999987370251991E-2"/>
        </c:manualLayout>
      </c:layout>
    </c:legend>
    <c:plotVisOnly val="1"/>
    <c:dispBlanksAs val="zero"/>
  </c:chart>
  <c:spPr>
    <a:ln>
      <a:solidFill>
        <a:schemeClr val="bg1"/>
      </a:solidFill>
    </a:ln>
  </c:sp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B88A8-4C8B-4E3B-9DAE-8461440D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89</Pages>
  <Words>17073</Words>
  <Characters>97319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Рекламно-информационная деятельность холдинга (на примере HIQE Group)</vt:lpstr>
    </vt:vector>
  </TitlesOfParts>
  <Company>Krokoz™ Inc.</Company>
  <LinksUpToDate>false</LinksUpToDate>
  <CharactersWithSpaces>114164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Рекламно-информационная деятельность холдинга (на примере HIQE Group)</dc:title>
  <dc:creator>User</dc:creator>
  <cp:lastModifiedBy>Мария</cp:lastModifiedBy>
  <cp:revision>18</cp:revision>
  <dcterms:created xsi:type="dcterms:W3CDTF">2017-05-16T23:24:00Z</dcterms:created>
  <dcterms:modified xsi:type="dcterms:W3CDTF">2017-05-17T04:49:00Z</dcterms:modified>
</cp:coreProperties>
</file>