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567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Рецензия на выпускную квалификационную работу Прокофьевой Надежды Юрьевны «Совершенствование методов изучения амилоидных агрегатов у дрожжей Saccharomyces cerevisiae»</w:t>
      </w:r>
    </w:p>
    <w:p>
      <w:pPr>
        <w:pStyle w:val="Standard"/>
        <w:ind w:firstLine="567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Прокофьева Надежда Юрьевна в своей выпускной квалификационной работе, посвященной совершенствованию методов изучения амилоидных агрегатов, фокусируется на трех этапах изучения амилоидных агрегатов: на этапе выделения общего белка из дрожжей </w:t>
      </w:r>
      <w:r>
        <w:rPr>
          <w:rFonts w:cs="Times New Roman" w:ascii="Times New Roman" w:hAnsi="Times New Roman"/>
          <w:i/>
        </w:rPr>
        <w:t>S. cerevisiae</w:t>
      </w:r>
      <w:r>
        <w:rPr>
          <w:rFonts w:cs="Times New Roman" w:ascii="Times New Roman" w:hAnsi="Times New Roman"/>
        </w:rPr>
        <w:t>, на создании белкового маркера, который может быть использован в методе полуденатурирующего электрофореза в агарозногом геле, и на анализе влияния стадии роста культуры на размер амилоидных агрегатов. Данная работа является методологической и может быть полезна для значительного числа исследователей прионов и амилоидов, которые используют дрожжи в качества модельного объекта.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Работа выполнена на 49 страницах и включает в себя 5 таблиц, 17 рисунков и такие традиционные разделы как: «Введение», «Обзор литературы», «Материалы и методы», «Результаты», «Выводы», «Список литературы» и «Благодарности». 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 «Введении» Надежда Юрьевна знакомит читателя с прионом дрожжей сахаромицетов [</w:t>
      </w:r>
      <w:r>
        <w:rPr>
          <w:rFonts w:cs="Times New Roman" w:ascii="Times New Roman" w:hAnsi="Times New Roman"/>
          <w:i/>
        </w:rPr>
        <w:t>PSI</w:t>
      </w:r>
      <w:r>
        <w:rPr>
          <w:rFonts w:cs="Times New Roman" w:ascii="Times New Roman" w:hAnsi="Times New Roman"/>
          <w:vertAlign w:val="superscript"/>
        </w:rPr>
        <w:t>+</w:t>
      </w:r>
      <w:r>
        <w:rPr>
          <w:rFonts w:cs="Times New Roman" w:ascii="Times New Roman" w:hAnsi="Times New Roman"/>
        </w:rPr>
        <w:t>], а также кратко раскрывает суть и значимость работы.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главе «Обзоре литературы» автор продолжает раскрывать тему прионов дрожжей, а также описывает методологические основы анализа амилоидных агрегатов с помощью полуденатурирующего электрофореза в агарозном геле. При описании метода автор указывает на его недостатки, и указывает возможного пути их устранения. В заключении раздела автором достаточно широко сформулирована цель и поставлены задачи. 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«Материалы и методы» описаны очень хорошо и подробно, при незначительной коррекции они могли бы быть использованы в качестве материала для разработки методических указаний. В разделе очень хороший иллюстративный материал, присутствуют таблицы, которые значительно облегчают восприятие текста.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Раздел «Результаты» подробно написан, однако представленные в нём иллюстрации имеют не самое высокое качество. Судя по результатам, выделенные белки достаточно плохо очищены, и распознать их молекулярную массу по представленным рисункам довольно тяжело. Фотографии плохо сфокусированы, плохо обработаны, и, несмотря на то, что являются одним из самых главных результатов работы, производят откровенно печальное впечатление.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Выводы не до конца соответствуют поставленным задачам – не хватает финального вывода про подбор условий выделения белка, несмотря на то, что данной задаче уделена значительная часть раздела «Результаты».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списке литературы 73 позиции, он достаточно полон, использованы ссылки на оригинальные исследования, при этом список оформлен единообразно, хоть и  не по ГОСТу.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целом работа производит благоприятное впечатление, в основном благодаря подробности написания и хорошему языку текста. Предложения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выверены и не допускают двоякого толкования. Работа является доступной для понимания во всех аспектах, за исключением полученных автором иллюстративных материалов. Полученные результаты могут иметь практическое значение для исследователей, работающих с дрожжами-сахаромицетами.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Работа Прокофьевой Надежды Юрьевны представлена на хорошем уровне по качеству написания, и, несмотря на недочеты в виде представленных рисунков и неточности выводов, на основании утвержденных критериев оценки заслуживает “отлично”.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н.с., ООО ”Иннова Плюс”    </w:t>
        <w:tab/>
        <w:tab/>
        <w:tab/>
        <w:tab/>
        <w:t>Василенко М.С.</w:t>
      </w:r>
    </w:p>
    <w:p>
      <w:pPr>
        <w:pStyle w:val="Standard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r>
        <w:br w:type="page"/>
      </w:r>
    </w:p>
    <w:p>
      <w:pPr>
        <w:pStyle w:val="Standard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719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256"/>
        <w:gridCol w:w="2462"/>
      </w:tblGrid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Критерий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Оценка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 Соответствие названия работы ее содержанию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 Ясность формулировок при определении цели и постановке задач работы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 Представление в работе использованных методов исследования (адекватность методов поставленным задачам, полнота их описания)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 Адекватность и качество иллюстративного материала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6. Обсуждение полученных данных (полнота обсуждения, его соответствие полученным результатам)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7. Выводы (соответствие выводов представленным результатам и поставленным задачам, четкость формулировок)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8. Оформление работы (аккуратность, грамотность).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  <w:tr>
        <w:trPr/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УСРЕДНЕННАЯ ОЦЕНКА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</w:tr>
    </w:tbl>
    <w:p>
      <w:pPr>
        <w:pStyle w:val="Standard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andard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andard"/>
        <w:ind w:firstLine="567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н.с., ООО ”Иннова Плюс”    </w:t>
        <w:tab/>
        <w:tab/>
        <w:tab/>
        <w:tab/>
        <w:t>Василенко М.С.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Standard"/>
    <w:next w:val="Style1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Textbody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 LibreOffice_project/10m0$Build-2</Application>
  <Pages>3</Pages>
  <Words>611</Words>
  <CharactersWithSpaces>3486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2017-05-23T19:57:00Z</dcterms:created>
  <dc:creator>Никита</dc:creator>
  <dc:description/>
  <dc:language>ru-RU</dc:language>
  <cp:lastModifiedBy>Amyloid</cp:lastModifiedBy>
  <dcterms:modified xsi:type="dcterms:W3CDTF">2017-05-23T19:57:00Z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